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webextensions/taskpanes.xml" ContentType="application/vnd.ms-office.webextensiontaskpanes+xml"/>
  <Override PartName="/customXml/itemProps1.xml" ContentType="application/vnd.openxmlformats-officedocument.customXmlProperties+xml"/>
  <Default Extension="jpeg" ContentType="image/jpeg"/>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glossary/document.xml" ContentType="application/vnd.openxmlformats-officedocument.wordprocessingml.document.glossary+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4.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extensions/webextension1.xml" ContentType="application/vnd.ms-office.webextension+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11/relationships/webextensiontaskpanes" Target="word/webextensions/taskpanes.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1C9E" w:rsidRPr="002833C5" w:rsidRDefault="0025124E" w:rsidP="0025124E">
      <w:pPr>
        <w:spacing w:after="0" w:line="240" w:lineRule="auto"/>
        <w:jc w:val="center"/>
        <w:rPr>
          <w:rFonts w:ascii="Times New Roman" w:hAnsi="Times New Roman" w:cs="Times New Roman"/>
          <w:b/>
          <w:color w:val="0D0D0D" w:themeColor="text1" w:themeTint="F2"/>
          <w:sz w:val="28"/>
          <w:lang w:val="id-ID"/>
        </w:rPr>
      </w:pPr>
      <w:r w:rsidRPr="002833C5">
        <w:rPr>
          <w:rFonts w:ascii="Times New Roman" w:hAnsi="Times New Roman" w:cs="Times New Roman"/>
          <w:b/>
          <w:color w:val="0D0D0D" w:themeColor="text1" w:themeTint="F2"/>
          <w:sz w:val="28"/>
          <w:lang w:val="id-ID"/>
        </w:rPr>
        <w:t>AKTIVITAS ANTIJAMUR KITOSAN DARI CANGKANG</w:t>
      </w:r>
    </w:p>
    <w:p w:rsidR="0025124E" w:rsidRPr="002833C5" w:rsidRDefault="0025124E" w:rsidP="0025124E">
      <w:pPr>
        <w:spacing w:after="0" w:line="240" w:lineRule="auto"/>
        <w:jc w:val="center"/>
        <w:rPr>
          <w:rFonts w:ascii="Times New Roman" w:hAnsi="Times New Roman" w:cs="Times New Roman"/>
          <w:b/>
          <w:color w:val="0D0D0D" w:themeColor="text1" w:themeTint="F2"/>
          <w:sz w:val="28"/>
          <w:lang w:val="id-ID"/>
        </w:rPr>
      </w:pPr>
      <w:r w:rsidRPr="002833C5">
        <w:rPr>
          <w:rFonts w:ascii="Times New Roman" w:hAnsi="Times New Roman" w:cs="Times New Roman"/>
          <w:b/>
          <w:color w:val="0D0D0D" w:themeColor="text1" w:themeTint="F2"/>
          <w:sz w:val="28"/>
          <w:lang w:val="id-ID"/>
        </w:rPr>
        <w:t>KERANG BAMBU (</w:t>
      </w:r>
      <w:r w:rsidR="00D737DD" w:rsidRPr="002833C5">
        <w:rPr>
          <w:rFonts w:ascii="Times New Roman" w:hAnsi="Times New Roman" w:cs="Times New Roman"/>
          <w:b/>
          <w:i/>
          <w:iCs/>
          <w:color w:val="0D0D0D" w:themeColor="text1" w:themeTint="F2"/>
          <w:sz w:val="28"/>
          <w:lang w:val="id-ID"/>
        </w:rPr>
        <w:t>Solen corneus</w:t>
      </w:r>
      <w:r w:rsidRPr="002833C5">
        <w:rPr>
          <w:rFonts w:ascii="Times New Roman" w:hAnsi="Times New Roman" w:cs="Times New Roman"/>
          <w:b/>
          <w:color w:val="0D0D0D" w:themeColor="text1" w:themeTint="F2"/>
          <w:sz w:val="28"/>
          <w:lang w:val="id-ID"/>
        </w:rPr>
        <w:t>)PADA PEMBUATAN</w:t>
      </w:r>
    </w:p>
    <w:p w:rsidR="0025124E" w:rsidRPr="002833C5" w:rsidRDefault="0025124E" w:rsidP="0025124E">
      <w:pPr>
        <w:spacing w:after="0" w:line="240" w:lineRule="auto"/>
        <w:jc w:val="center"/>
        <w:rPr>
          <w:rFonts w:ascii="Times New Roman" w:hAnsi="Times New Roman" w:cs="Times New Roman"/>
          <w:b/>
          <w:color w:val="0D0D0D" w:themeColor="text1" w:themeTint="F2"/>
          <w:sz w:val="28"/>
          <w:lang w:val="id-ID"/>
        </w:rPr>
      </w:pPr>
      <w:r w:rsidRPr="002833C5">
        <w:rPr>
          <w:rFonts w:ascii="Times New Roman" w:hAnsi="Times New Roman" w:cs="Times New Roman"/>
          <w:b/>
          <w:color w:val="0D0D0D" w:themeColor="text1" w:themeTint="F2"/>
          <w:sz w:val="28"/>
          <w:lang w:val="id-ID"/>
        </w:rPr>
        <w:t xml:space="preserve">HIDROGEL TERHADAP </w:t>
      </w:r>
      <w:r w:rsidRPr="002833C5">
        <w:rPr>
          <w:rFonts w:ascii="Times New Roman" w:hAnsi="Times New Roman" w:cs="Times New Roman"/>
          <w:b/>
          <w:i/>
          <w:iCs/>
          <w:color w:val="0D0D0D" w:themeColor="text1" w:themeTint="F2"/>
          <w:sz w:val="28"/>
          <w:lang w:val="id-ID"/>
        </w:rPr>
        <w:t>Trichopyton mentagropytes</w:t>
      </w:r>
    </w:p>
    <w:p w:rsidR="008E1C9E" w:rsidRPr="002833C5" w:rsidRDefault="008E1C9E" w:rsidP="008E1C9E">
      <w:pPr>
        <w:spacing w:after="0" w:line="240" w:lineRule="auto"/>
        <w:jc w:val="center"/>
        <w:rPr>
          <w:rFonts w:ascii="Times New Roman" w:hAnsi="Times New Roman" w:cs="Times New Roman"/>
          <w:b/>
          <w:color w:val="0D0D0D" w:themeColor="text1" w:themeTint="F2"/>
          <w:sz w:val="28"/>
          <w:lang w:val="id-ID"/>
        </w:rPr>
      </w:pPr>
    </w:p>
    <w:p w:rsidR="008E1C9E" w:rsidRPr="002833C5" w:rsidRDefault="008E1C9E" w:rsidP="008E1C9E">
      <w:pPr>
        <w:spacing w:after="0" w:line="240" w:lineRule="auto"/>
        <w:jc w:val="center"/>
        <w:rPr>
          <w:rFonts w:ascii="Times New Roman" w:hAnsi="Times New Roman" w:cs="Times New Roman"/>
          <w:b/>
          <w:color w:val="0D0D0D" w:themeColor="text1" w:themeTint="F2"/>
          <w:sz w:val="28"/>
          <w:lang w:val="id-ID"/>
        </w:rPr>
      </w:pPr>
    </w:p>
    <w:p w:rsidR="00435C1F" w:rsidRPr="002833C5" w:rsidRDefault="00435C1F" w:rsidP="00435C1F">
      <w:pPr>
        <w:spacing w:after="0" w:line="240" w:lineRule="auto"/>
        <w:jc w:val="center"/>
        <w:rPr>
          <w:rFonts w:ascii="Times New Roman" w:hAnsi="Times New Roman" w:cs="Times New Roman"/>
          <w:b/>
          <w:color w:val="0D0D0D" w:themeColor="text1" w:themeTint="F2"/>
          <w:sz w:val="28"/>
          <w:lang w:val="id-ID"/>
        </w:rPr>
      </w:pPr>
      <w:r w:rsidRPr="002833C5">
        <w:rPr>
          <w:rFonts w:ascii="Times New Roman" w:hAnsi="Times New Roman" w:cs="Times New Roman"/>
          <w:b/>
          <w:color w:val="0D0D0D" w:themeColor="text1" w:themeTint="F2"/>
          <w:sz w:val="28"/>
          <w:lang w:val="id-ID"/>
        </w:rPr>
        <w:t>S</w:t>
      </w:r>
      <w:r>
        <w:rPr>
          <w:rFonts w:ascii="Times New Roman" w:hAnsi="Times New Roman" w:cs="Times New Roman"/>
          <w:b/>
          <w:color w:val="0D0D0D" w:themeColor="text1" w:themeTint="F2"/>
          <w:sz w:val="28"/>
          <w:lang w:val="id-ID"/>
        </w:rPr>
        <w:t>KRIPSI</w:t>
      </w:r>
    </w:p>
    <w:p w:rsidR="008E1C9E" w:rsidRPr="00911105" w:rsidRDefault="008E1C9E" w:rsidP="008877BB">
      <w:pPr>
        <w:pStyle w:val="Heading1"/>
        <w:rPr>
          <w:rFonts w:cs="Times New Roman"/>
          <w:lang w:val="en-ID"/>
        </w:rPr>
      </w:pPr>
    </w:p>
    <w:p w:rsidR="008E1C9E" w:rsidRPr="002833C5" w:rsidRDefault="008E1C9E" w:rsidP="008E1C9E">
      <w:pPr>
        <w:spacing w:after="0" w:line="240" w:lineRule="auto"/>
        <w:jc w:val="center"/>
        <w:rPr>
          <w:rFonts w:ascii="Times New Roman" w:hAnsi="Times New Roman" w:cs="Times New Roman"/>
          <w:b/>
          <w:color w:val="0D0D0D" w:themeColor="text1" w:themeTint="F2"/>
          <w:sz w:val="24"/>
          <w:lang w:val="id-ID"/>
        </w:rPr>
      </w:pPr>
    </w:p>
    <w:p w:rsidR="008E1C9E" w:rsidRPr="00911105" w:rsidRDefault="008E1C9E" w:rsidP="008E1C9E">
      <w:pPr>
        <w:spacing w:after="0" w:line="240" w:lineRule="auto"/>
        <w:jc w:val="center"/>
        <w:rPr>
          <w:rFonts w:ascii="Times New Roman" w:hAnsi="Times New Roman" w:cs="Times New Roman"/>
          <w:b/>
          <w:color w:val="0D0D0D" w:themeColor="text1" w:themeTint="F2"/>
          <w:sz w:val="24"/>
          <w:lang w:val="en-ID"/>
        </w:rPr>
      </w:pPr>
    </w:p>
    <w:p w:rsidR="004A1DDC" w:rsidRPr="00911105" w:rsidRDefault="004A1DDC" w:rsidP="008E1C9E">
      <w:pPr>
        <w:spacing w:after="0" w:line="240" w:lineRule="auto"/>
        <w:jc w:val="center"/>
        <w:rPr>
          <w:rFonts w:ascii="Times New Roman" w:hAnsi="Times New Roman" w:cs="Times New Roman"/>
          <w:b/>
          <w:color w:val="0D0D0D" w:themeColor="text1" w:themeTint="F2"/>
          <w:sz w:val="24"/>
          <w:lang w:val="en-ID"/>
        </w:rPr>
      </w:pPr>
    </w:p>
    <w:p w:rsidR="008E1C9E" w:rsidRPr="002833C5" w:rsidRDefault="008E1C9E" w:rsidP="008E1C9E">
      <w:pPr>
        <w:spacing w:after="0" w:line="240" w:lineRule="auto"/>
        <w:jc w:val="center"/>
        <w:rPr>
          <w:rFonts w:ascii="Times New Roman" w:hAnsi="Times New Roman" w:cs="Times New Roman"/>
          <w:b/>
          <w:color w:val="0D0D0D" w:themeColor="text1" w:themeTint="F2"/>
          <w:sz w:val="24"/>
          <w:lang w:val="id-ID"/>
        </w:rPr>
      </w:pPr>
      <w:r w:rsidRPr="002833C5">
        <w:rPr>
          <w:rFonts w:ascii="Times New Roman" w:hAnsi="Times New Roman" w:cs="Times New Roman"/>
          <w:b/>
          <w:color w:val="0D0D0D" w:themeColor="text1" w:themeTint="F2"/>
          <w:sz w:val="24"/>
          <w:lang w:val="id-ID"/>
        </w:rPr>
        <w:t>OLEH :</w:t>
      </w:r>
    </w:p>
    <w:p w:rsidR="008E1C9E" w:rsidRPr="002833C5" w:rsidRDefault="0025124E" w:rsidP="008E1C9E">
      <w:pPr>
        <w:spacing w:after="0" w:line="240" w:lineRule="auto"/>
        <w:jc w:val="center"/>
        <w:rPr>
          <w:rFonts w:ascii="Times New Roman" w:hAnsi="Times New Roman" w:cs="Times New Roman"/>
          <w:b/>
          <w:color w:val="0D0D0D" w:themeColor="text1" w:themeTint="F2"/>
          <w:sz w:val="24"/>
          <w:u w:val="single"/>
          <w:lang w:val="id-ID"/>
        </w:rPr>
      </w:pPr>
      <w:r w:rsidRPr="002833C5">
        <w:rPr>
          <w:rFonts w:ascii="Times New Roman" w:hAnsi="Times New Roman" w:cs="Times New Roman"/>
          <w:b/>
          <w:color w:val="0D0D0D" w:themeColor="text1" w:themeTint="F2"/>
          <w:sz w:val="24"/>
          <w:u w:val="single"/>
          <w:lang w:val="id-ID"/>
        </w:rPr>
        <w:t>NABILA HASIM HASIBUAN</w:t>
      </w:r>
    </w:p>
    <w:p w:rsidR="008E1C9E" w:rsidRPr="002833C5" w:rsidRDefault="008E1C9E" w:rsidP="008E1C9E">
      <w:pPr>
        <w:spacing w:after="0" w:line="240" w:lineRule="auto"/>
        <w:jc w:val="center"/>
        <w:rPr>
          <w:rFonts w:ascii="Times New Roman" w:hAnsi="Times New Roman" w:cs="Times New Roman"/>
          <w:b/>
          <w:color w:val="0D0D0D" w:themeColor="text1" w:themeTint="F2"/>
          <w:sz w:val="24"/>
          <w:lang w:val="id-ID"/>
        </w:rPr>
      </w:pPr>
      <w:r w:rsidRPr="002833C5">
        <w:rPr>
          <w:rFonts w:ascii="Times New Roman" w:hAnsi="Times New Roman" w:cs="Times New Roman"/>
          <w:b/>
          <w:color w:val="0D0D0D" w:themeColor="text1" w:themeTint="F2"/>
          <w:sz w:val="24"/>
          <w:lang w:val="id-ID"/>
        </w:rPr>
        <w:t>NPM.</w:t>
      </w:r>
      <w:bookmarkStart w:id="0" w:name="_GoBack"/>
      <w:r w:rsidRPr="002833C5">
        <w:rPr>
          <w:rFonts w:ascii="Times New Roman" w:hAnsi="Times New Roman" w:cs="Times New Roman"/>
          <w:b/>
          <w:color w:val="0D0D0D" w:themeColor="text1" w:themeTint="F2"/>
          <w:sz w:val="24"/>
          <w:lang w:val="id-ID"/>
        </w:rPr>
        <w:t>2</w:t>
      </w:r>
      <w:r w:rsidR="0025124E" w:rsidRPr="002833C5">
        <w:rPr>
          <w:rFonts w:ascii="Times New Roman" w:hAnsi="Times New Roman" w:cs="Times New Roman"/>
          <w:b/>
          <w:color w:val="0D0D0D" w:themeColor="text1" w:themeTint="F2"/>
          <w:sz w:val="24"/>
          <w:lang w:val="id-ID"/>
        </w:rPr>
        <w:t>12114033</w:t>
      </w:r>
      <w:bookmarkEnd w:id="0"/>
    </w:p>
    <w:p w:rsidR="008E1C9E" w:rsidRPr="002833C5" w:rsidRDefault="008E1C9E" w:rsidP="008E1C9E">
      <w:pPr>
        <w:spacing w:after="0" w:line="240" w:lineRule="auto"/>
        <w:jc w:val="center"/>
        <w:rPr>
          <w:rFonts w:ascii="Times New Roman" w:hAnsi="Times New Roman" w:cs="Times New Roman"/>
          <w:b/>
          <w:color w:val="0D0D0D" w:themeColor="text1" w:themeTint="F2"/>
          <w:sz w:val="24"/>
          <w:lang w:val="id-ID"/>
        </w:rPr>
      </w:pPr>
    </w:p>
    <w:p w:rsidR="008E1C9E" w:rsidRPr="002833C5" w:rsidRDefault="008E1C9E" w:rsidP="008E1C9E">
      <w:pPr>
        <w:spacing w:after="0" w:line="240" w:lineRule="auto"/>
        <w:jc w:val="center"/>
        <w:rPr>
          <w:rFonts w:ascii="Times New Roman" w:hAnsi="Times New Roman" w:cs="Times New Roman"/>
          <w:b/>
          <w:color w:val="0D0D0D" w:themeColor="text1" w:themeTint="F2"/>
          <w:sz w:val="24"/>
          <w:lang w:val="id-ID"/>
        </w:rPr>
      </w:pPr>
    </w:p>
    <w:p w:rsidR="008E1C9E" w:rsidRPr="002833C5" w:rsidRDefault="008E1C9E" w:rsidP="008E1C9E">
      <w:pPr>
        <w:spacing w:after="0" w:line="240" w:lineRule="auto"/>
        <w:jc w:val="center"/>
        <w:rPr>
          <w:rFonts w:ascii="Times New Roman" w:hAnsi="Times New Roman" w:cs="Times New Roman"/>
          <w:b/>
          <w:color w:val="0D0D0D" w:themeColor="text1" w:themeTint="F2"/>
          <w:sz w:val="24"/>
          <w:lang w:val="id-ID"/>
        </w:rPr>
      </w:pPr>
    </w:p>
    <w:p w:rsidR="008E1C9E" w:rsidRPr="002833C5" w:rsidRDefault="008E1C9E" w:rsidP="008E1C9E">
      <w:pPr>
        <w:spacing w:after="0" w:line="240" w:lineRule="auto"/>
        <w:jc w:val="center"/>
        <w:rPr>
          <w:rFonts w:ascii="Times New Roman" w:hAnsi="Times New Roman" w:cs="Times New Roman"/>
          <w:b/>
          <w:color w:val="0D0D0D" w:themeColor="text1" w:themeTint="F2"/>
          <w:sz w:val="24"/>
          <w:lang w:val="id-ID"/>
        </w:rPr>
      </w:pPr>
    </w:p>
    <w:p w:rsidR="008E1C9E" w:rsidRPr="002833C5" w:rsidRDefault="008E1C9E" w:rsidP="008E1C9E">
      <w:pPr>
        <w:spacing w:after="0" w:line="240" w:lineRule="auto"/>
        <w:jc w:val="center"/>
        <w:rPr>
          <w:rFonts w:ascii="Times New Roman" w:hAnsi="Times New Roman" w:cs="Times New Roman"/>
          <w:b/>
          <w:color w:val="0D0D0D" w:themeColor="text1" w:themeTint="F2"/>
          <w:sz w:val="24"/>
          <w:lang w:val="id-ID"/>
        </w:rPr>
      </w:pPr>
    </w:p>
    <w:p w:rsidR="008E1C9E" w:rsidRPr="002833C5" w:rsidRDefault="008E1C9E" w:rsidP="008E1C9E">
      <w:pPr>
        <w:spacing w:after="0" w:line="240" w:lineRule="auto"/>
        <w:jc w:val="center"/>
        <w:rPr>
          <w:rFonts w:ascii="Times New Roman" w:hAnsi="Times New Roman" w:cs="Times New Roman"/>
          <w:b/>
          <w:color w:val="0D0D0D" w:themeColor="text1" w:themeTint="F2"/>
          <w:sz w:val="24"/>
        </w:rPr>
      </w:pPr>
    </w:p>
    <w:p w:rsidR="004A1DDC" w:rsidRPr="002833C5" w:rsidRDefault="004A1DDC" w:rsidP="008E1C9E">
      <w:pPr>
        <w:spacing w:after="0" w:line="240" w:lineRule="auto"/>
        <w:jc w:val="center"/>
        <w:rPr>
          <w:rFonts w:ascii="Times New Roman" w:hAnsi="Times New Roman" w:cs="Times New Roman"/>
          <w:b/>
          <w:color w:val="0D0D0D" w:themeColor="text1" w:themeTint="F2"/>
          <w:sz w:val="24"/>
        </w:rPr>
      </w:pPr>
    </w:p>
    <w:p w:rsidR="004A1DDC" w:rsidRPr="002833C5" w:rsidRDefault="004A1DDC" w:rsidP="008E1C9E">
      <w:pPr>
        <w:spacing w:after="0" w:line="240" w:lineRule="auto"/>
        <w:jc w:val="center"/>
        <w:rPr>
          <w:rFonts w:ascii="Times New Roman" w:hAnsi="Times New Roman" w:cs="Times New Roman"/>
          <w:b/>
          <w:color w:val="0D0D0D" w:themeColor="text1" w:themeTint="F2"/>
          <w:sz w:val="24"/>
        </w:rPr>
      </w:pPr>
    </w:p>
    <w:p w:rsidR="008E1C9E" w:rsidRPr="002833C5" w:rsidRDefault="00AD2446" w:rsidP="008E1C9E">
      <w:pPr>
        <w:spacing w:after="0" w:line="240" w:lineRule="auto"/>
        <w:jc w:val="center"/>
        <w:rPr>
          <w:rFonts w:ascii="Times New Roman" w:hAnsi="Times New Roman" w:cs="Times New Roman"/>
          <w:b/>
          <w:color w:val="0D0D0D" w:themeColor="text1" w:themeTint="F2"/>
          <w:sz w:val="24"/>
          <w:lang w:val="id-ID"/>
        </w:rPr>
      </w:pPr>
      <w:r w:rsidRPr="002833C5">
        <w:rPr>
          <w:rFonts w:ascii="Times New Roman" w:hAnsi="Times New Roman" w:cs="Times New Roman"/>
          <w:b/>
          <w:noProof/>
          <w:color w:val="0D0D0D" w:themeColor="text1" w:themeTint="F2"/>
          <w:lang w:val="id-ID" w:eastAsia="id-ID"/>
        </w:rPr>
        <w:drawing>
          <wp:inline distT="0" distB="0" distL="0" distR="0">
            <wp:extent cx="1799590" cy="1619885"/>
            <wp:effectExtent l="0" t="0" r="0" b="0"/>
            <wp:docPr id="1" name="Picture 1" descr="logo umnaw – Universitas Muslim Nusantara Al Washliya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logo umnaw – Universitas Muslim Nusantara Al Washliyah"/>
                    <pic:cNvPicPr preferRelativeResize="0">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9590" cy="1619885"/>
                    </a:xfrm>
                    <a:prstGeom prst="rect">
                      <a:avLst/>
                    </a:prstGeom>
                    <a:noFill/>
                    <a:ln>
                      <a:noFill/>
                    </a:ln>
                  </pic:spPr>
                </pic:pic>
              </a:graphicData>
            </a:graphic>
          </wp:inline>
        </w:drawing>
      </w:r>
    </w:p>
    <w:p w:rsidR="008E1C9E" w:rsidRPr="002833C5" w:rsidRDefault="008E1C9E" w:rsidP="008E1C9E">
      <w:pPr>
        <w:spacing w:after="0" w:line="240" w:lineRule="auto"/>
        <w:jc w:val="center"/>
        <w:rPr>
          <w:rFonts w:ascii="Times New Roman" w:hAnsi="Times New Roman" w:cs="Times New Roman"/>
          <w:b/>
          <w:color w:val="0D0D0D" w:themeColor="text1" w:themeTint="F2"/>
          <w:sz w:val="24"/>
        </w:rPr>
      </w:pPr>
    </w:p>
    <w:p w:rsidR="004A1DDC" w:rsidRPr="002833C5" w:rsidRDefault="004A1DDC" w:rsidP="008E1C9E">
      <w:pPr>
        <w:spacing w:after="0" w:line="240" w:lineRule="auto"/>
        <w:jc w:val="center"/>
        <w:rPr>
          <w:rFonts w:ascii="Times New Roman" w:hAnsi="Times New Roman" w:cs="Times New Roman"/>
          <w:b/>
          <w:color w:val="0D0D0D" w:themeColor="text1" w:themeTint="F2"/>
          <w:sz w:val="32"/>
        </w:rPr>
      </w:pPr>
    </w:p>
    <w:p w:rsidR="008E1C9E" w:rsidRPr="002833C5" w:rsidRDefault="008E1C9E" w:rsidP="008E1C9E">
      <w:pPr>
        <w:spacing w:after="0" w:line="240" w:lineRule="auto"/>
        <w:jc w:val="center"/>
        <w:rPr>
          <w:rFonts w:ascii="Times New Roman" w:hAnsi="Times New Roman" w:cs="Times New Roman"/>
          <w:b/>
          <w:color w:val="0D0D0D" w:themeColor="text1" w:themeTint="F2"/>
          <w:sz w:val="24"/>
          <w:lang w:val="id-ID"/>
        </w:rPr>
      </w:pPr>
    </w:p>
    <w:p w:rsidR="008E1C9E" w:rsidRPr="002833C5" w:rsidRDefault="008E1C9E" w:rsidP="008E1C9E">
      <w:pPr>
        <w:spacing w:after="0" w:line="240" w:lineRule="auto"/>
        <w:jc w:val="center"/>
        <w:rPr>
          <w:rFonts w:ascii="Times New Roman" w:hAnsi="Times New Roman" w:cs="Times New Roman"/>
          <w:b/>
          <w:color w:val="0D0D0D" w:themeColor="text1" w:themeTint="F2"/>
          <w:sz w:val="24"/>
          <w:lang w:val="id-ID"/>
        </w:rPr>
      </w:pPr>
    </w:p>
    <w:p w:rsidR="008E1C9E" w:rsidRPr="002833C5" w:rsidRDefault="008E1C9E" w:rsidP="008E1C9E">
      <w:pPr>
        <w:spacing w:after="0" w:line="240" w:lineRule="auto"/>
        <w:jc w:val="center"/>
        <w:rPr>
          <w:rFonts w:ascii="Times New Roman" w:hAnsi="Times New Roman" w:cs="Times New Roman"/>
          <w:b/>
          <w:color w:val="0D0D0D" w:themeColor="text1" w:themeTint="F2"/>
          <w:sz w:val="24"/>
          <w:lang w:val="id-ID"/>
        </w:rPr>
      </w:pPr>
    </w:p>
    <w:p w:rsidR="008E1C9E" w:rsidRDefault="008E1C9E" w:rsidP="008E1C9E">
      <w:pPr>
        <w:spacing w:after="0" w:line="240" w:lineRule="auto"/>
        <w:jc w:val="center"/>
        <w:rPr>
          <w:rFonts w:ascii="Times New Roman" w:hAnsi="Times New Roman" w:cs="Times New Roman"/>
          <w:b/>
          <w:color w:val="0D0D0D" w:themeColor="text1" w:themeTint="F2"/>
          <w:sz w:val="24"/>
        </w:rPr>
      </w:pPr>
    </w:p>
    <w:p w:rsidR="00435C1F" w:rsidRDefault="00435C1F" w:rsidP="008E1C9E">
      <w:pPr>
        <w:spacing w:after="0" w:line="240" w:lineRule="auto"/>
        <w:jc w:val="center"/>
        <w:rPr>
          <w:rFonts w:ascii="Times New Roman" w:hAnsi="Times New Roman" w:cs="Times New Roman"/>
          <w:b/>
          <w:color w:val="0D0D0D" w:themeColor="text1" w:themeTint="F2"/>
          <w:sz w:val="24"/>
        </w:rPr>
      </w:pPr>
    </w:p>
    <w:p w:rsidR="00435C1F" w:rsidRPr="00435C1F" w:rsidRDefault="00435C1F" w:rsidP="008E1C9E">
      <w:pPr>
        <w:spacing w:after="0" w:line="240" w:lineRule="auto"/>
        <w:jc w:val="center"/>
        <w:rPr>
          <w:rFonts w:ascii="Times New Roman" w:hAnsi="Times New Roman" w:cs="Times New Roman"/>
          <w:b/>
          <w:color w:val="0D0D0D" w:themeColor="text1" w:themeTint="F2"/>
          <w:sz w:val="24"/>
        </w:rPr>
      </w:pPr>
    </w:p>
    <w:p w:rsidR="008E1C9E" w:rsidRPr="002833C5" w:rsidRDefault="008E1C9E" w:rsidP="008E1C9E">
      <w:pPr>
        <w:spacing w:after="0" w:line="240" w:lineRule="auto"/>
        <w:rPr>
          <w:rFonts w:ascii="Times New Roman" w:hAnsi="Times New Roman" w:cs="Times New Roman"/>
          <w:b/>
          <w:color w:val="0D0D0D" w:themeColor="text1" w:themeTint="F2"/>
          <w:sz w:val="24"/>
        </w:rPr>
      </w:pPr>
    </w:p>
    <w:p w:rsidR="004A1DDC" w:rsidRPr="002833C5" w:rsidRDefault="004A1DDC" w:rsidP="008E1C9E">
      <w:pPr>
        <w:spacing w:after="0" w:line="240" w:lineRule="auto"/>
        <w:rPr>
          <w:rFonts w:ascii="Times New Roman" w:hAnsi="Times New Roman" w:cs="Times New Roman"/>
          <w:b/>
          <w:color w:val="0D0D0D" w:themeColor="text1" w:themeTint="F2"/>
          <w:sz w:val="24"/>
        </w:rPr>
      </w:pPr>
    </w:p>
    <w:p w:rsidR="008E1C9E" w:rsidRPr="002833C5" w:rsidRDefault="008E1C9E" w:rsidP="008E1C9E">
      <w:pPr>
        <w:spacing w:after="0" w:line="240" w:lineRule="auto"/>
        <w:jc w:val="center"/>
        <w:rPr>
          <w:rFonts w:ascii="Times New Roman" w:hAnsi="Times New Roman" w:cs="Times New Roman"/>
          <w:b/>
          <w:color w:val="0D0D0D" w:themeColor="text1" w:themeTint="F2"/>
          <w:sz w:val="28"/>
          <w:lang w:val="id-ID"/>
        </w:rPr>
      </w:pPr>
      <w:r w:rsidRPr="002833C5">
        <w:rPr>
          <w:rFonts w:ascii="Times New Roman" w:hAnsi="Times New Roman" w:cs="Times New Roman"/>
          <w:b/>
          <w:color w:val="0D0D0D" w:themeColor="text1" w:themeTint="F2"/>
          <w:sz w:val="28"/>
          <w:lang w:val="id-ID"/>
        </w:rPr>
        <w:t>PROGRAM STUDI SARJANA FARMASI</w:t>
      </w:r>
    </w:p>
    <w:p w:rsidR="008E1C9E" w:rsidRPr="002833C5" w:rsidRDefault="008E1C9E" w:rsidP="008E1C9E">
      <w:pPr>
        <w:spacing w:after="0" w:line="240" w:lineRule="auto"/>
        <w:jc w:val="center"/>
        <w:rPr>
          <w:rFonts w:ascii="Times New Roman" w:hAnsi="Times New Roman" w:cs="Times New Roman"/>
          <w:b/>
          <w:color w:val="0D0D0D" w:themeColor="text1" w:themeTint="F2"/>
          <w:sz w:val="28"/>
          <w:lang w:val="id-ID"/>
        </w:rPr>
      </w:pPr>
      <w:r w:rsidRPr="002833C5">
        <w:rPr>
          <w:rFonts w:ascii="Times New Roman" w:hAnsi="Times New Roman" w:cs="Times New Roman"/>
          <w:b/>
          <w:color w:val="0D0D0D" w:themeColor="text1" w:themeTint="F2"/>
          <w:sz w:val="28"/>
          <w:lang w:val="id-ID"/>
        </w:rPr>
        <w:t xml:space="preserve">FAKULTAS FARMASI </w:t>
      </w:r>
    </w:p>
    <w:p w:rsidR="008E1C9E" w:rsidRPr="002833C5" w:rsidRDefault="008E1C9E" w:rsidP="008E1C9E">
      <w:pPr>
        <w:spacing w:after="0" w:line="240" w:lineRule="auto"/>
        <w:jc w:val="center"/>
        <w:rPr>
          <w:rFonts w:ascii="Times New Roman" w:hAnsi="Times New Roman" w:cs="Times New Roman"/>
          <w:b/>
          <w:color w:val="0D0D0D" w:themeColor="text1" w:themeTint="F2"/>
          <w:sz w:val="28"/>
          <w:lang w:val="id-ID"/>
        </w:rPr>
      </w:pPr>
      <w:r w:rsidRPr="002833C5">
        <w:rPr>
          <w:rFonts w:ascii="Times New Roman" w:hAnsi="Times New Roman" w:cs="Times New Roman"/>
          <w:b/>
          <w:color w:val="0D0D0D" w:themeColor="text1" w:themeTint="F2"/>
          <w:sz w:val="28"/>
          <w:lang w:val="id-ID"/>
        </w:rPr>
        <w:t>UNIVERSITAS MUSLIM NUSANTARA AL-WASHLIYAH</w:t>
      </w:r>
    </w:p>
    <w:p w:rsidR="008E1C9E" w:rsidRPr="002833C5" w:rsidRDefault="008E1C9E" w:rsidP="008E1C9E">
      <w:pPr>
        <w:spacing w:after="0" w:line="240" w:lineRule="auto"/>
        <w:jc w:val="center"/>
        <w:rPr>
          <w:rFonts w:ascii="Times New Roman" w:hAnsi="Times New Roman" w:cs="Times New Roman"/>
          <w:b/>
          <w:color w:val="0D0D0D" w:themeColor="text1" w:themeTint="F2"/>
          <w:sz w:val="28"/>
          <w:lang w:val="id-ID"/>
        </w:rPr>
      </w:pPr>
      <w:r w:rsidRPr="002833C5">
        <w:rPr>
          <w:rFonts w:ascii="Times New Roman" w:hAnsi="Times New Roman" w:cs="Times New Roman"/>
          <w:b/>
          <w:color w:val="0D0D0D" w:themeColor="text1" w:themeTint="F2"/>
          <w:sz w:val="28"/>
          <w:lang w:val="id-ID"/>
        </w:rPr>
        <w:t>MEDAN</w:t>
      </w:r>
    </w:p>
    <w:p w:rsidR="00867F6C" w:rsidRDefault="008E1C9E" w:rsidP="00403AAE">
      <w:pPr>
        <w:spacing w:after="0" w:line="240" w:lineRule="auto"/>
        <w:jc w:val="center"/>
        <w:rPr>
          <w:rFonts w:ascii="Times New Roman" w:hAnsi="Times New Roman" w:cs="Times New Roman"/>
          <w:b/>
          <w:color w:val="0D0D0D" w:themeColor="text1" w:themeTint="F2"/>
          <w:sz w:val="28"/>
        </w:rPr>
      </w:pPr>
      <w:r w:rsidRPr="002833C5">
        <w:rPr>
          <w:rFonts w:ascii="Times New Roman" w:hAnsi="Times New Roman" w:cs="Times New Roman"/>
          <w:b/>
          <w:color w:val="0D0D0D" w:themeColor="text1" w:themeTint="F2"/>
          <w:sz w:val="28"/>
          <w:lang w:val="id-ID"/>
        </w:rPr>
        <w:t>202</w:t>
      </w:r>
      <w:r w:rsidR="009037BD">
        <w:rPr>
          <w:rFonts w:ascii="Times New Roman" w:hAnsi="Times New Roman" w:cs="Times New Roman"/>
          <w:b/>
          <w:color w:val="0D0D0D" w:themeColor="text1" w:themeTint="F2"/>
          <w:sz w:val="28"/>
          <w:lang w:val="id-ID"/>
        </w:rPr>
        <w:t>5</w:t>
      </w:r>
    </w:p>
    <w:p w:rsidR="00403AAE" w:rsidRPr="002833C5" w:rsidRDefault="00403AAE" w:rsidP="00403AAE">
      <w:pPr>
        <w:spacing w:after="0" w:line="240" w:lineRule="auto"/>
        <w:jc w:val="center"/>
        <w:rPr>
          <w:rFonts w:ascii="Times New Roman" w:hAnsi="Times New Roman" w:cs="Times New Roman"/>
          <w:b/>
          <w:color w:val="0D0D0D" w:themeColor="text1" w:themeTint="F2"/>
          <w:sz w:val="28"/>
          <w:lang w:val="id-ID"/>
        </w:rPr>
      </w:pPr>
      <w:r w:rsidRPr="002833C5">
        <w:rPr>
          <w:rFonts w:ascii="Times New Roman" w:hAnsi="Times New Roman" w:cs="Times New Roman"/>
          <w:b/>
          <w:color w:val="0D0D0D" w:themeColor="text1" w:themeTint="F2"/>
          <w:sz w:val="28"/>
          <w:lang w:val="id-ID"/>
        </w:rPr>
        <w:lastRenderedPageBreak/>
        <w:t>AKTIVITAS ANTIJAMUR KITOSAN DARI CANGKANG</w:t>
      </w:r>
    </w:p>
    <w:p w:rsidR="00403AAE" w:rsidRPr="002833C5" w:rsidRDefault="00403AAE" w:rsidP="00403AAE">
      <w:pPr>
        <w:spacing w:after="0" w:line="240" w:lineRule="auto"/>
        <w:jc w:val="center"/>
        <w:rPr>
          <w:rFonts w:ascii="Times New Roman" w:hAnsi="Times New Roman" w:cs="Times New Roman"/>
          <w:b/>
          <w:color w:val="0D0D0D" w:themeColor="text1" w:themeTint="F2"/>
          <w:sz w:val="28"/>
          <w:lang w:val="id-ID"/>
        </w:rPr>
      </w:pPr>
      <w:r w:rsidRPr="002833C5">
        <w:rPr>
          <w:rFonts w:ascii="Times New Roman" w:hAnsi="Times New Roman" w:cs="Times New Roman"/>
          <w:b/>
          <w:color w:val="0D0D0D" w:themeColor="text1" w:themeTint="F2"/>
          <w:sz w:val="28"/>
          <w:lang w:val="id-ID"/>
        </w:rPr>
        <w:t>KERANG BAMBU (</w:t>
      </w:r>
      <w:r w:rsidR="00D737DD" w:rsidRPr="002833C5">
        <w:rPr>
          <w:rFonts w:ascii="Times New Roman" w:hAnsi="Times New Roman" w:cs="Times New Roman"/>
          <w:b/>
          <w:i/>
          <w:iCs/>
          <w:color w:val="0D0D0D" w:themeColor="text1" w:themeTint="F2"/>
          <w:sz w:val="28"/>
          <w:lang w:val="id-ID"/>
        </w:rPr>
        <w:t>Solen corneus</w:t>
      </w:r>
      <w:r w:rsidRPr="002833C5">
        <w:rPr>
          <w:rFonts w:ascii="Times New Roman" w:hAnsi="Times New Roman" w:cs="Times New Roman"/>
          <w:b/>
          <w:color w:val="0D0D0D" w:themeColor="text1" w:themeTint="F2"/>
          <w:sz w:val="28"/>
          <w:lang w:val="id-ID"/>
        </w:rPr>
        <w:t>)PADA PEMBUATAN</w:t>
      </w:r>
    </w:p>
    <w:p w:rsidR="00577731" w:rsidRDefault="00403AAE" w:rsidP="00BB76D7">
      <w:pPr>
        <w:spacing w:after="0" w:line="240" w:lineRule="auto"/>
        <w:jc w:val="center"/>
        <w:rPr>
          <w:rFonts w:ascii="Times New Roman" w:hAnsi="Times New Roman" w:cs="Times New Roman"/>
          <w:b/>
          <w:color w:val="0D0D0D" w:themeColor="text1" w:themeTint="F2"/>
          <w:sz w:val="28"/>
          <w:lang w:val="id-ID"/>
        </w:rPr>
      </w:pPr>
      <w:r w:rsidRPr="002833C5">
        <w:rPr>
          <w:rFonts w:ascii="Times New Roman" w:hAnsi="Times New Roman" w:cs="Times New Roman"/>
          <w:b/>
          <w:color w:val="0D0D0D" w:themeColor="text1" w:themeTint="F2"/>
          <w:sz w:val="28"/>
          <w:lang w:val="id-ID"/>
        </w:rPr>
        <w:t xml:space="preserve">HIDROGEL TERHADAP </w:t>
      </w:r>
      <w:r w:rsidRPr="002833C5">
        <w:rPr>
          <w:rFonts w:ascii="Times New Roman" w:hAnsi="Times New Roman" w:cs="Times New Roman"/>
          <w:b/>
          <w:i/>
          <w:iCs/>
          <w:color w:val="0D0D0D" w:themeColor="text1" w:themeTint="F2"/>
          <w:sz w:val="28"/>
          <w:lang w:val="id-ID"/>
        </w:rPr>
        <w:t>Trichopyton mentagropytes</w:t>
      </w:r>
    </w:p>
    <w:p w:rsidR="00BB76D7" w:rsidRDefault="00BB76D7" w:rsidP="00BB76D7">
      <w:pPr>
        <w:spacing w:after="0" w:line="240" w:lineRule="auto"/>
        <w:jc w:val="center"/>
        <w:rPr>
          <w:rFonts w:ascii="Times New Roman" w:hAnsi="Times New Roman" w:cs="Times New Roman"/>
          <w:b/>
          <w:color w:val="0D0D0D" w:themeColor="text1" w:themeTint="F2"/>
          <w:sz w:val="28"/>
          <w:lang w:val="id-ID"/>
        </w:rPr>
      </w:pPr>
    </w:p>
    <w:p w:rsidR="00BB76D7" w:rsidRDefault="00BB76D7" w:rsidP="00BB76D7">
      <w:pPr>
        <w:spacing w:after="0" w:line="240" w:lineRule="auto"/>
        <w:jc w:val="center"/>
        <w:rPr>
          <w:rFonts w:ascii="Times New Roman" w:hAnsi="Times New Roman" w:cs="Times New Roman"/>
          <w:b/>
          <w:color w:val="0D0D0D" w:themeColor="text1" w:themeTint="F2"/>
          <w:sz w:val="28"/>
          <w:lang w:val="id-ID"/>
        </w:rPr>
      </w:pPr>
    </w:p>
    <w:p w:rsidR="00577731" w:rsidRDefault="00BB76D7" w:rsidP="008877BB">
      <w:pPr>
        <w:pStyle w:val="Heading1"/>
        <w:rPr>
          <w:rFonts w:cs="Times New Roman"/>
        </w:rPr>
      </w:pPr>
      <w:bookmarkStart w:id="1" w:name="_Toc199589793"/>
      <w:bookmarkStart w:id="2" w:name="_Toc199589920"/>
      <w:r>
        <w:rPr>
          <w:rFonts w:cs="Times New Roman"/>
        </w:rPr>
        <w:t>SKRIPSI</w:t>
      </w:r>
      <w:bookmarkEnd w:id="1"/>
      <w:bookmarkEnd w:id="2"/>
    </w:p>
    <w:p w:rsidR="00BB76D7" w:rsidRPr="00B52A13" w:rsidRDefault="00BB76D7" w:rsidP="00B52A13">
      <w:pPr>
        <w:spacing w:before="301" w:line="240" w:lineRule="auto"/>
        <w:ind w:left="851" w:right="1133"/>
        <w:jc w:val="center"/>
        <w:rPr>
          <w:rFonts w:ascii="Monotype Corsiva" w:hAnsi="Monotype Corsiva"/>
          <w:i/>
          <w:sz w:val="24"/>
          <w:lang w:val="id-ID"/>
        </w:rPr>
      </w:pPr>
      <w:r w:rsidRPr="008143F2">
        <w:rPr>
          <w:rFonts w:ascii="Monotype Corsiva" w:hAnsi="Monotype Corsiva"/>
          <w:i/>
          <w:w w:val="85"/>
          <w:sz w:val="24"/>
          <w:lang w:val="id-ID"/>
        </w:rPr>
        <w:t xml:space="preserve">Diajukan untuk melengkapi dan memenuhi syarat-syarat untuk memperoleh Gelar </w:t>
      </w:r>
      <w:r w:rsidRPr="008143F2">
        <w:rPr>
          <w:rFonts w:ascii="Monotype Corsiva" w:hAnsi="Monotype Corsiva"/>
          <w:i/>
          <w:w w:val="90"/>
          <w:sz w:val="24"/>
          <w:lang w:val="id-ID"/>
        </w:rPr>
        <w:t>SarjanaFarmasipadaProgramStudiSarjanaFamasiFakultasFarmasi</w:t>
      </w:r>
      <w:r w:rsidRPr="00BB76D7">
        <w:rPr>
          <w:rFonts w:ascii="Monotype Corsiva" w:hAnsi="Monotype Corsiva"/>
          <w:i/>
          <w:w w:val="90"/>
          <w:sz w:val="24"/>
        </w:rPr>
        <w:t>UniversitasMuslimNusataraAl-</w:t>
      </w:r>
      <w:r w:rsidRPr="00BB76D7">
        <w:rPr>
          <w:rFonts w:ascii="Monotype Corsiva" w:hAnsi="Monotype Corsiva"/>
          <w:i/>
          <w:spacing w:val="-2"/>
          <w:w w:val="90"/>
          <w:sz w:val="24"/>
        </w:rPr>
        <w:t>Washliyah</w:t>
      </w:r>
    </w:p>
    <w:p w:rsidR="00577731" w:rsidRPr="002833C5" w:rsidRDefault="00577731" w:rsidP="00577731">
      <w:pPr>
        <w:spacing w:after="0" w:line="240" w:lineRule="auto"/>
        <w:jc w:val="center"/>
        <w:rPr>
          <w:rFonts w:ascii="Times New Roman" w:hAnsi="Times New Roman" w:cs="Times New Roman"/>
          <w:b/>
          <w:color w:val="0D0D0D" w:themeColor="text1" w:themeTint="F2"/>
          <w:sz w:val="28"/>
          <w:lang w:val="id-ID"/>
        </w:rPr>
      </w:pPr>
    </w:p>
    <w:p w:rsidR="00577731" w:rsidRPr="002833C5" w:rsidRDefault="00577731" w:rsidP="00577731">
      <w:pPr>
        <w:spacing w:after="0" w:line="240" w:lineRule="auto"/>
        <w:jc w:val="center"/>
        <w:rPr>
          <w:rFonts w:ascii="Times New Roman" w:hAnsi="Times New Roman" w:cs="Times New Roman"/>
          <w:b/>
          <w:color w:val="0D0D0D" w:themeColor="text1" w:themeTint="F2"/>
          <w:sz w:val="28"/>
          <w:lang w:val="id-ID"/>
        </w:rPr>
      </w:pPr>
    </w:p>
    <w:p w:rsidR="00AD2446" w:rsidRPr="002833C5" w:rsidRDefault="00AD2446" w:rsidP="00AD2446">
      <w:pPr>
        <w:spacing w:after="0" w:line="240" w:lineRule="auto"/>
        <w:jc w:val="center"/>
        <w:rPr>
          <w:rFonts w:ascii="Times New Roman" w:hAnsi="Times New Roman" w:cs="Times New Roman"/>
          <w:b/>
          <w:color w:val="0D0D0D" w:themeColor="text1" w:themeTint="F2"/>
          <w:sz w:val="24"/>
          <w:lang w:val="id-ID"/>
        </w:rPr>
      </w:pPr>
      <w:r w:rsidRPr="002833C5">
        <w:rPr>
          <w:rFonts w:ascii="Times New Roman" w:hAnsi="Times New Roman" w:cs="Times New Roman"/>
          <w:b/>
          <w:color w:val="0D0D0D" w:themeColor="text1" w:themeTint="F2"/>
          <w:sz w:val="24"/>
          <w:lang w:val="id-ID"/>
        </w:rPr>
        <w:t>OLEH:</w:t>
      </w:r>
    </w:p>
    <w:p w:rsidR="00AD2446" w:rsidRPr="002833C5" w:rsidRDefault="00403AAE" w:rsidP="00AD2446">
      <w:pPr>
        <w:spacing w:after="0" w:line="240" w:lineRule="auto"/>
        <w:jc w:val="center"/>
        <w:rPr>
          <w:rFonts w:ascii="Times New Roman" w:hAnsi="Times New Roman" w:cs="Times New Roman"/>
          <w:b/>
          <w:color w:val="0D0D0D" w:themeColor="text1" w:themeTint="F2"/>
          <w:sz w:val="24"/>
          <w:u w:val="single"/>
          <w:lang w:val="id-ID"/>
        </w:rPr>
      </w:pPr>
      <w:r w:rsidRPr="002833C5">
        <w:rPr>
          <w:rFonts w:ascii="Times New Roman" w:hAnsi="Times New Roman" w:cs="Times New Roman"/>
          <w:b/>
          <w:color w:val="0D0D0D" w:themeColor="text1" w:themeTint="F2"/>
          <w:sz w:val="24"/>
          <w:u w:val="single"/>
          <w:lang w:val="id-ID"/>
        </w:rPr>
        <w:t>NABILA HASIM HASIBUAN</w:t>
      </w:r>
    </w:p>
    <w:p w:rsidR="00AD2446" w:rsidRDefault="00AD2446" w:rsidP="00AD2446">
      <w:pPr>
        <w:spacing w:after="0" w:line="240" w:lineRule="auto"/>
        <w:jc w:val="center"/>
        <w:rPr>
          <w:rFonts w:ascii="Times New Roman" w:hAnsi="Times New Roman" w:cs="Times New Roman"/>
          <w:b/>
          <w:color w:val="0D0D0D" w:themeColor="text1" w:themeTint="F2"/>
          <w:sz w:val="24"/>
          <w:lang w:val="id-ID"/>
        </w:rPr>
      </w:pPr>
      <w:r w:rsidRPr="002833C5">
        <w:rPr>
          <w:rFonts w:ascii="Times New Roman" w:hAnsi="Times New Roman" w:cs="Times New Roman"/>
          <w:b/>
          <w:color w:val="0D0D0D" w:themeColor="text1" w:themeTint="F2"/>
          <w:sz w:val="24"/>
          <w:lang w:val="id-ID"/>
        </w:rPr>
        <w:t>NPM. 2</w:t>
      </w:r>
      <w:r w:rsidR="00403AAE" w:rsidRPr="002833C5">
        <w:rPr>
          <w:rFonts w:ascii="Times New Roman" w:hAnsi="Times New Roman" w:cs="Times New Roman"/>
          <w:b/>
          <w:color w:val="0D0D0D" w:themeColor="text1" w:themeTint="F2"/>
          <w:sz w:val="24"/>
          <w:lang w:val="id-ID"/>
        </w:rPr>
        <w:t>12114033</w:t>
      </w:r>
    </w:p>
    <w:p w:rsidR="00BB76D7" w:rsidRDefault="00BB76D7" w:rsidP="00AD2446">
      <w:pPr>
        <w:spacing w:after="0" w:line="240" w:lineRule="auto"/>
        <w:jc w:val="center"/>
        <w:rPr>
          <w:rFonts w:ascii="Times New Roman" w:hAnsi="Times New Roman" w:cs="Times New Roman"/>
          <w:b/>
          <w:color w:val="0D0D0D" w:themeColor="text1" w:themeTint="F2"/>
          <w:sz w:val="24"/>
          <w:lang w:val="id-ID"/>
        </w:rPr>
      </w:pPr>
    </w:p>
    <w:p w:rsidR="00BB76D7" w:rsidRDefault="00BB76D7" w:rsidP="00AD2446">
      <w:pPr>
        <w:spacing w:after="0" w:line="240" w:lineRule="auto"/>
        <w:jc w:val="center"/>
        <w:rPr>
          <w:rFonts w:ascii="Times New Roman" w:hAnsi="Times New Roman" w:cs="Times New Roman"/>
          <w:b/>
          <w:color w:val="0D0D0D" w:themeColor="text1" w:themeTint="F2"/>
          <w:sz w:val="24"/>
          <w:lang w:val="id-ID"/>
        </w:rPr>
      </w:pPr>
    </w:p>
    <w:p w:rsidR="00BB76D7" w:rsidRDefault="00BB76D7" w:rsidP="00AD2446">
      <w:pPr>
        <w:spacing w:after="0" w:line="240" w:lineRule="auto"/>
        <w:jc w:val="center"/>
        <w:rPr>
          <w:rFonts w:ascii="Times New Roman" w:hAnsi="Times New Roman" w:cs="Times New Roman"/>
          <w:b/>
          <w:color w:val="0D0D0D" w:themeColor="text1" w:themeTint="F2"/>
          <w:sz w:val="24"/>
          <w:lang w:val="id-ID"/>
        </w:rPr>
      </w:pPr>
    </w:p>
    <w:p w:rsidR="00AD2446" w:rsidRPr="00867F6C" w:rsidRDefault="00AD2446" w:rsidP="00BB76D7">
      <w:pPr>
        <w:spacing w:after="0" w:line="240" w:lineRule="auto"/>
        <w:rPr>
          <w:rFonts w:ascii="Times New Roman" w:hAnsi="Times New Roman" w:cs="Times New Roman"/>
          <w:b/>
          <w:color w:val="0D0D0D" w:themeColor="text1" w:themeTint="F2"/>
          <w:sz w:val="40"/>
        </w:rPr>
      </w:pPr>
    </w:p>
    <w:p w:rsidR="00867F6C" w:rsidRDefault="00867F6C" w:rsidP="00BB76D7">
      <w:pPr>
        <w:spacing w:after="0" w:line="240" w:lineRule="auto"/>
        <w:rPr>
          <w:rFonts w:ascii="Times New Roman" w:hAnsi="Times New Roman" w:cs="Times New Roman"/>
          <w:b/>
          <w:color w:val="0D0D0D" w:themeColor="text1" w:themeTint="F2"/>
          <w:sz w:val="24"/>
        </w:rPr>
      </w:pPr>
    </w:p>
    <w:p w:rsidR="00AD2446" w:rsidRDefault="00AD2446" w:rsidP="00AD2446">
      <w:pPr>
        <w:spacing w:after="0" w:line="240" w:lineRule="auto"/>
        <w:jc w:val="center"/>
        <w:rPr>
          <w:rFonts w:ascii="Times New Roman" w:hAnsi="Times New Roman" w:cs="Times New Roman"/>
          <w:b/>
          <w:color w:val="0D0D0D" w:themeColor="text1" w:themeTint="F2"/>
          <w:sz w:val="24"/>
        </w:rPr>
      </w:pPr>
    </w:p>
    <w:p w:rsidR="00AD2446" w:rsidRPr="002833C5" w:rsidRDefault="00BB76D7" w:rsidP="00AD2446">
      <w:pPr>
        <w:spacing w:after="0" w:line="240" w:lineRule="auto"/>
        <w:jc w:val="center"/>
        <w:rPr>
          <w:rFonts w:ascii="Times New Roman" w:hAnsi="Times New Roman" w:cs="Times New Roman"/>
          <w:b/>
          <w:color w:val="0D0D0D" w:themeColor="text1" w:themeTint="F2"/>
          <w:sz w:val="24"/>
          <w:lang w:val="id-ID"/>
        </w:rPr>
      </w:pPr>
      <w:r w:rsidRPr="002833C5">
        <w:rPr>
          <w:rFonts w:ascii="Times New Roman" w:hAnsi="Times New Roman" w:cs="Times New Roman"/>
          <w:b/>
          <w:noProof/>
          <w:color w:val="0D0D0D" w:themeColor="text1" w:themeTint="F2"/>
          <w:lang w:val="id-ID" w:eastAsia="id-ID"/>
        </w:rPr>
        <w:drawing>
          <wp:inline distT="0" distB="0" distL="0" distR="0">
            <wp:extent cx="1799590" cy="1619885"/>
            <wp:effectExtent l="0" t="0" r="0" b="0"/>
            <wp:docPr id="1797328791" name="Picture 1797328791" descr="logo umnaw – Universitas Muslim Nusantara Al Washliya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logo umnaw – Universitas Muslim Nusantara Al Washliyah"/>
                    <pic:cNvPicPr preferRelativeResize="0">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9590" cy="1619885"/>
                    </a:xfrm>
                    <a:prstGeom prst="rect">
                      <a:avLst/>
                    </a:prstGeom>
                    <a:noFill/>
                    <a:ln>
                      <a:noFill/>
                    </a:ln>
                  </pic:spPr>
                </pic:pic>
              </a:graphicData>
            </a:graphic>
          </wp:inline>
        </w:drawing>
      </w:r>
    </w:p>
    <w:p w:rsidR="00220B20" w:rsidRDefault="00220B20" w:rsidP="002828BF">
      <w:pPr>
        <w:spacing w:after="0" w:line="240" w:lineRule="auto"/>
        <w:jc w:val="center"/>
        <w:rPr>
          <w:rFonts w:ascii="Times New Roman" w:hAnsi="Times New Roman" w:cs="Times New Roman"/>
          <w:b/>
          <w:color w:val="0D0D0D" w:themeColor="text1" w:themeTint="F2"/>
          <w:sz w:val="24"/>
          <w:lang w:val="id-ID"/>
        </w:rPr>
      </w:pPr>
    </w:p>
    <w:p w:rsidR="00BB76D7" w:rsidRDefault="00BB76D7" w:rsidP="002828BF">
      <w:pPr>
        <w:spacing w:after="0" w:line="240" w:lineRule="auto"/>
        <w:jc w:val="center"/>
        <w:rPr>
          <w:rFonts w:ascii="Times New Roman" w:hAnsi="Times New Roman" w:cs="Times New Roman"/>
          <w:b/>
          <w:color w:val="0D0D0D" w:themeColor="text1" w:themeTint="F2"/>
          <w:sz w:val="24"/>
          <w:lang w:val="id-ID"/>
        </w:rPr>
      </w:pPr>
    </w:p>
    <w:p w:rsidR="00BB76D7" w:rsidRDefault="00BB76D7" w:rsidP="002828BF">
      <w:pPr>
        <w:spacing w:after="0" w:line="240" w:lineRule="auto"/>
        <w:jc w:val="center"/>
        <w:rPr>
          <w:rFonts w:ascii="Times New Roman" w:hAnsi="Times New Roman" w:cs="Times New Roman"/>
          <w:b/>
          <w:color w:val="0D0D0D" w:themeColor="text1" w:themeTint="F2"/>
          <w:sz w:val="24"/>
          <w:lang w:val="id-ID"/>
        </w:rPr>
      </w:pPr>
    </w:p>
    <w:p w:rsidR="00BB76D7" w:rsidRDefault="00BB76D7" w:rsidP="002828BF">
      <w:pPr>
        <w:spacing w:after="0" w:line="240" w:lineRule="auto"/>
        <w:jc w:val="center"/>
        <w:rPr>
          <w:rFonts w:ascii="Times New Roman" w:hAnsi="Times New Roman" w:cs="Times New Roman"/>
          <w:b/>
          <w:color w:val="0D0D0D" w:themeColor="text1" w:themeTint="F2"/>
          <w:sz w:val="24"/>
          <w:lang w:val="id-ID"/>
        </w:rPr>
      </w:pPr>
    </w:p>
    <w:p w:rsidR="00FF0B12" w:rsidRDefault="00FF0B12" w:rsidP="002828BF">
      <w:pPr>
        <w:spacing w:after="0" w:line="240" w:lineRule="auto"/>
        <w:jc w:val="center"/>
        <w:rPr>
          <w:rFonts w:ascii="Times New Roman" w:hAnsi="Times New Roman" w:cs="Times New Roman"/>
          <w:b/>
          <w:color w:val="0D0D0D" w:themeColor="text1" w:themeTint="F2"/>
          <w:sz w:val="24"/>
          <w:lang w:val="id-ID"/>
        </w:rPr>
      </w:pPr>
    </w:p>
    <w:p w:rsidR="00FF0B12" w:rsidRDefault="00FF0B12" w:rsidP="002828BF">
      <w:pPr>
        <w:spacing w:after="0" w:line="240" w:lineRule="auto"/>
        <w:jc w:val="center"/>
        <w:rPr>
          <w:rFonts w:ascii="Times New Roman" w:hAnsi="Times New Roman" w:cs="Times New Roman"/>
          <w:b/>
          <w:color w:val="0D0D0D" w:themeColor="text1" w:themeTint="F2"/>
          <w:sz w:val="24"/>
        </w:rPr>
      </w:pPr>
    </w:p>
    <w:p w:rsidR="00867F6C" w:rsidRPr="00867F6C" w:rsidRDefault="00867F6C" w:rsidP="002828BF">
      <w:pPr>
        <w:spacing w:after="0" w:line="240" w:lineRule="auto"/>
        <w:jc w:val="center"/>
        <w:rPr>
          <w:rFonts w:ascii="Times New Roman" w:hAnsi="Times New Roman" w:cs="Times New Roman"/>
          <w:b/>
          <w:color w:val="0D0D0D" w:themeColor="text1" w:themeTint="F2"/>
          <w:sz w:val="24"/>
        </w:rPr>
      </w:pPr>
    </w:p>
    <w:p w:rsidR="00BB76D7" w:rsidRDefault="00BB76D7" w:rsidP="002828BF">
      <w:pPr>
        <w:spacing w:after="0" w:line="240" w:lineRule="auto"/>
        <w:jc w:val="center"/>
        <w:rPr>
          <w:rFonts w:ascii="Times New Roman" w:hAnsi="Times New Roman" w:cs="Times New Roman"/>
          <w:b/>
          <w:color w:val="0D0D0D" w:themeColor="text1" w:themeTint="F2"/>
          <w:sz w:val="24"/>
          <w:lang w:val="id-ID"/>
        </w:rPr>
      </w:pPr>
    </w:p>
    <w:p w:rsidR="00BB76D7" w:rsidRDefault="00BB76D7" w:rsidP="002828BF">
      <w:pPr>
        <w:spacing w:after="0" w:line="240" w:lineRule="auto"/>
        <w:jc w:val="center"/>
        <w:rPr>
          <w:rFonts w:ascii="Times New Roman" w:hAnsi="Times New Roman" w:cs="Times New Roman"/>
          <w:b/>
          <w:color w:val="0D0D0D" w:themeColor="text1" w:themeTint="F2"/>
          <w:sz w:val="24"/>
          <w:lang w:val="id-ID"/>
        </w:rPr>
      </w:pPr>
    </w:p>
    <w:p w:rsidR="00BB76D7" w:rsidRPr="002833C5" w:rsidRDefault="00BB76D7" w:rsidP="00BB76D7">
      <w:pPr>
        <w:spacing w:after="0" w:line="240" w:lineRule="auto"/>
        <w:jc w:val="center"/>
        <w:rPr>
          <w:rFonts w:ascii="Times New Roman" w:hAnsi="Times New Roman" w:cs="Times New Roman"/>
          <w:b/>
          <w:color w:val="0D0D0D" w:themeColor="text1" w:themeTint="F2"/>
          <w:sz w:val="28"/>
          <w:lang w:val="id-ID"/>
        </w:rPr>
      </w:pPr>
      <w:r w:rsidRPr="002833C5">
        <w:rPr>
          <w:rFonts w:ascii="Times New Roman" w:hAnsi="Times New Roman" w:cs="Times New Roman"/>
          <w:b/>
          <w:color w:val="0D0D0D" w:themeColor="text1" w:themeTint="F2"/>
          <w:sz w:val="28"/>
          <w:lang w:val="id-ID"/>
        </w:rPr>
        <w:t>PROGRAM STUDI SARJANA FARMASI</w:t>
      </w:r>
    </w:p>
    <w:p w:rsidR="00BB76D7" w:rsidRPr="002833C5" w:rsidRDefault="00BB76D7" w:rsidP="00BB76D7">
      <w:pPr>
        <w:spacing w:after="0" w:line="240" w:lineRule="auto"/>
        <w:jc w:val="center"/>
        <w:rPr>
          <w:rFonts w:ascii="Times New Roman" w:hAnsi="Times New Roman" w:cs="Times New Roman"/>
          <w:b/>
          <w:color w:val="0D0D0D" w:themeColor="text1" w:themeTint="F2"/>
          <w:sz w:val="28"/>
          <w:lang w:val="id-ID"/>
        </w:rPr>
      </w:pPr>
      <w:r w:rsidRPr="002833C5">
        <w:rPr>
          <w:rFonts w:ascii="Times New Roman" w:hAnsi="Times New Roman" w:cs="Times New Roman"/>
          <w:b/>
          <w:color w:val="0D0D0D" w:themeColor="text1" w:themeTint="F2"/>
          <w:sz w:val="28"/>
          <w:lang w:val="id-ID"/>
        </w:rPr>
        <w:t xml:space="preserve">FAKULTAS FARMASI </w:t>
      </w:r>
    </w:p>
    <w:p w:rsidR="00BB76D7" w:rsidRPr="002833C5" w:rsidRDefault="00BB76D7" w:rsidP="00BB76D7">
      <w:pPr>
        <w:spacing w:after="0" w:line="240" w:lineRule="auto"/>
        <w:jc w:val="center"/>
        <w:rPr>
          <w:rFonts w:ascii="Times New Roman" w:hAnsi="Times New Roman" w:cs="Times New Roman"/>
          <w:b/>
          <w:color w:val="0D0D0D" w:themeColor="text1" w:themeTint="F2"/>
          <w:sz w:val="28"/>
          <w:lang w:val="id-ID"/>
        </w:rPr>
      </w:pPr>
      <w:r w:rsidRPr="002833C5">
        <w:rPr>
          <w:rFonts w:ascii="Times New Roman" w:hAnsi="Times New Roman" w:cs="Times New Roman"/>
          <w:b/>
          <w:color w:val="0D0D0D" w:themeColor="text1" w:themeTint="F2"/>
          <w:sz w:val="28"/>
          <w:lang w:val="id-ID"/>
        </w:rPr>
        <w:t>UNIVERSITAS MUSLIM NUSANTARA AL-WASHLIYAH</w:t>
      </w:r>
    </w:p>
    <w:p w:rsidR="00BB76D7" w:rsidRPr="002833C5" w:rsidRDefault="00BB76D7" w:rsidP="00BB76D7">
      <w:pPr>
        <w:spacing w:after="0" w:line="240" w:lineRule="auto"/>
        <w:jc w:val="center"/>
        <w:rPr>
          <w:rFonts w:ascii="Times New Roman" w:hAnsi="Times New Roman" w:cs="Times New Roman"/>
          <w:b/>
          <w:color w:val="0D0D0D" w:themeColor="text1" w:themeTint="F2"/>
          <w:sz w:val="28"/>
          <w:lang w:val="id-ID"/>
        </w:rPr>
      </w:pPr>
      <w:r w:rsidRPr="002833C5">
        <w:rPr>
          <w:rFonts w:ascii="Times New Roman" w:hAnsi="Times New Roman" w:cs="Times New Roman"/>
          <w:b/>
          <w:color w:val="0D0D0D" w:themeColor="text1" w:themeTint="F2"/>
          <w:sz w:val="28"/>
          <w:lang w:val="id-ID"/>
        </w:rPr>
        <w:t>MEDAN</w:t>
      </w:r>
    </w:p>
    <w:p w:rsidR="00BC41F5" w:rsidRPr="00FF0B12" w:rsidRDefault="00BB76D7" w:rsidP="00FF0B12">
      <w:pPr>
        <w:spacing w:after="0" w:line="240" w:lineRule="auto"/>
        <w:jc w:val="center"/>
        <w:rPr>
          <w:rFonts w:ascii="Times New Roman" w:hAnsi="Times New Roman" w:cs="Times New Roman"/>
          <w:b/>
          <w:color w:val="0D0D0D" w:themeColor="text1" w:themeTint="F2"/>
          <w:sz w:val="24"/>
          <w:lang w:val="id-ID"/>
        </w:rPr>
      </w:pPr>
      <w:r w:rsidRPr="002833C5">
        <w:rPr>
          <w:rFonts w:ascii="Times New Roman" w:hAnsi="Times New Roman" w:cs="Times New Roman"/>
          <w:b/>
          <w:color w:val="0D0D0D" w:themeColor="text1" w:themeTint="F2"/>
          <w:sz w:val="28"/>
          <w:lang w:val="id-ID"/>
        </w:rPr>
        <w:t>202</w:t>
      </w:r>
      <w:r>
        <w:rPr>
          <w:rFonts w:ascii="Times New Roman" w:hAnsi="Times New Roman" w:cs="Times New Roman"/>
          <w:b/>
          <w:color w:val="0D0D0D" w:themeColor="text1" w:themeTint="F2"/>
          <w:sz w:val="28"/>
          <w:lang w:val="id-ID"/>
        </w:rPr>
        <w:t>5</w:t>
      </w:r>
    </w:p>
    <w:p w:rsidR="00932C23" w:rsidRDefault="00F90F3B">
      <w:pPr>
        <w:rPr>
          <w:rFonts w:ascii="Times New Roman" w:eastAsiaTheme="majorEastAsia" w:hAnsi="Times New Roman" w:cstheme="majorBidi"/>
          <w:b/>
          <w:spacing w:val="-6"/>
          <w:sz w:val="24"/>
          <w:szCs w:val="32"/>
          <w:lang w:val="id-ID"/>
        </w:rPr>
      </w:pPr>
      <w:bookmarkStart w:id="3" w:name="_Toc199589927"/>
      <w:r>
        <w:rPr>
          <w:noProof/>
          <w:spacing w:val="-6"/>
          <w:lang w:val="id-ID" w:eastAsia="id-ID"/>
        </w:rPr>
        <w:lastRenderedPageBreak/>
        <w:drawing>
          <wp:anchor distT="0" distB="0" distL="114300" distR="114300" simplePos="0" relativeHeight="252059682" behindDoc="0" locked="0" layoutInCell="1" allowOverlap="1">
            <wp:simplePos x="0" y="0"/>
            <wp:positionH relativeFrom="column">
              <wp:posOffset>-525780</wp:posOffset>
            </wp:positionH>
            <wp:positionV relativeFrom="paragraph">
              <wp:posOffset>12065</wp:posOffset>
            </wp:positionV>
            <wp:extent cx="6199414" cy="8509000"/>
            <wp:effectExtent l="0" t="0" r="0" b="6350"/>
            <wp:wrapNone/>
            <wp:docPr id="1957559713" name="Picture 1957559713" descr="C:\Users\OPERATOR\Pictures\2026-02-27\2026-02-27 13-50-02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PERATOR\Pictures\2026-02-27\2026-02-27 13-50-02_0003.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6208129" cy="8520961"/>
                    </a:xfrm>
                    <a:prstGeom prst="rect">
                      <a:avLst/>
                    </a:prstGeom>
                    <a:noFill/>
                    <a:ln>
                      <a:noFill/>
                    </a:ln>
                  </pic:spPr>
                </pic:pic>
              </a:graphicData>
            </a:graphic>
          </wp:anchor>
        </w:drawing>
      </w:r>
      <w:r w:rsidR="00932C23">
        <w:rPr>
          <w:spacing w:val="-6"/>
        </w:rPr>
        <w:br w:type="page"/>
      </w:r>
    </w:p>
    <w:bookmarkEnd w:id="3"/>
    <w:p w:rsidR="00583329" w:rsidRPr="00583329" w:rsidRDefault="00F90F3B" w:rsidP="00552456">
      <w:pPr>
        <w:spacing w:after="0" w:line="240" w:lineRule="auto"/>
        <w:ind w:left="4320"/>
        <w:rPr>
          <w:rFonts w:ascii="Times New Roman" w:hAnsi="Times New Roman" w:cs="Times New Roman"/>
          <w:bCs/>
          <w:color w:val="0D0D0D" w:themeColor="text1" w:themeTint="F2"/>
          <w:sz w:val="24"/>
          <w:lang w:val="id-ID"/>
        </w:rPr>
      </w:pPr>
      <w:r>
        <w:rPr>
          <w:rFonts w:ascii="Times New Roman" w:hAnsi="Times New Roman" w:cs="Times New Roman"/>
          <w:bCs/>
          <w:noProof/>
          <w:color w:val="0D0D0D" w:themeColor="text1" w:themeTint="F2"/>
          <w:sz w:val="24"/>
          <w:lang w:val="id-ID" w:eastAsia="id-ID"/>
        </w:rPr>
        <w:lastRenderedPageBreak/>
        <w:drawing>
          <wp:anchor distT="0" distB="0" distL="114300" distR="114300" simplePos="0" relativeHeight="252061730" behindDoc="0" locked="0" layoutInCell="1" allowOverlap="1">
            <wp:simplePos x="0" y="0"/>
            <wp:positionH relativeFrom="column">
              <wp:posOffset>-754380</wp:posOffset>
            </wp:positionH>
            <wp:positionV relativeFrom="paragraph">
              <wp:posOffset>12065</wp:posOffset>
            </wp:positionV>
            <wp:extent cx="6199414" cy="8509000"/>
            <wp:effectExtent l="0" t="0" r="0" b="6350"/>
            <wp:wrapNone/>
            <wp:docPr id="1957559715" name="Picture 1957559715" descr="C:\Users\OPERATOR\Pictures\2026-02-27\2026-02-27 13-50-19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PERATOR\Pictures\2026-02-27\2026-02-27 13-50-19_0004.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6208129" cy="8520961"/>
                    </a:xfrm>
                    <a:prstGeom prst="rect">
                      <a:avLst/>
                    </a:prstGeom>
                    <a:noFill/>
                    <a:ln>
                      <a:noFill/>
                    </a:ln>
                  </pic:spPr>
                </pic:pic>
              </a:graphicData>
            </a:graphic>
          </wp:anchor>
        </w:drawing>
      </w:r>
    </w:p>
    <w:p w:rsidR="00BB76D7" w:rsidRDefault="00BB76D7" w:rsidP="00867F6C">
      <w:pPr>
        <w:spacing w:after="0" w:line="360" w:lineRule="auto"/>
        <w:rPr>
          <w:rFonts w:ascii="Times New Roman" w:hAnsi="Times New Roman" w:cs="Times New Roman"/>
          <w:b/>
          <w:color w:val="0D0D0D" w:themeColor="text1" w:themeTint="F2"/>
          <w:sz w:val="24"/>
          <w:lang w:val="id-ID"/>
        </w:rPr>
      </w:pPr>
    </w:p>
    <w:p w:rsidR="00BB76D7" w:rsidRDefault="00BB76D7" w:rsidP="00867F6C">
      <w:pPr>
        <w:spacing w:after="0" w:line="360" w:lineRule="auto"/>
        <w:rPr>
          <w:rFonts w:ascii="Times New Roman" w:hAnsi="Times New Roman" w:cs="Times New Roman"/>
          <w:b/>
          <w:color w:val="0D0D0D" w:themeColor="text1" w:themeTint="F2"/>
          <w:sz w:val="24"/>
          <w:lang w:val="id-ID"/>
        </w:rPr>
      </w:pPr>
    </w:p>
    <w:p w:rsidR="00BB76D7" w:rsidRDefault="00BB76D7" w:rsidP="00867F6C">
      <w:pPr>
        <w:spacing w:after="0" w:line="360" w:lineRule="auto"/>
        <w:rPr>
          <w:rFonts w:ascii="Times New Roman" w:hAnsi="Times New Roman" w:cs="Times New Roman"/>
          <w:b/>
          <w:color w:val="0D0D0D" w:themeColor="text1" w:themeTint="F2"/>
          <w:sz w:val="24"/>
          <w:lang w:val="id-ID"/>
        </w:rPr>
      </w:pPr>
    </w:p>
    <w:p w:rsidR="00583329" w:rsidRDefault="00583329" w:rsidP="00867F6C">
      <w:pPr>
        <w:spacing w:after="0" w:line="360" w:lineRule="auto"/>
        <w:rPr>
          <w:rFonts w:ascii="Times New Roman" w:hAnsi="Times New Roman" w:cs="Times New Roman"/>
          <w:b/>
          <w:color w:val="0D0D0D" w:themeColor="text1" w:themeTint="F2"/>
          <w:sz w:val="24"/>
          <w:lang w:val="id-ID"/>
        </w:rPr>
      </w:pPr>
    </w:p>
    <w:p w:rsidR="00932C23" w:rsidRDefault="00932C23">
      <w:pPr>
        <w:rPr>
          <w:rFonts w:ascii="Times New Roman" w:hAnsi="Times New Roman" w:cs="Times New Roman"/>
          <w:b/>
          <w:color w:val="0D0D0D" w:themeColor="text1" w:themeTint="F2"/>
          <w:sz w:val="28"/>
          <w:szCs w:val="24"/>
          <w:lang w:val="id-ID"/>
        </w:rPr>
      </w:pPr>
      <w:r>
        <w:rPr>
          <w:rFonts w:ascii="Times New Roman" w:hAnsi="Times New Roman" w:cs="Times New Roman"/>
          <w:b/>
          <w:color w:val="0D0D0D" w:themeColor="text1" w:themeTint="F2"/>
          <w:sz w:val="28"/>
          <w:szCs w:val="24"/>
          <w:lang w:val="id-ID"/>
        </w:rPr>
        <w:br w:type="page"/>
      </w:r>
    </w:p>
    <w:p w:rsidR="00ED1FCB" w:rsidRPr="00552456" w:rsidRDefault="00ED1FCB" w:rsidP="00552456">
      <w:pPr>
        <w:spacing w:after="0" w:line="240" w:lineRule="auto"/>
        <w:jc w:val="center"/>
        <w:rPr>
          <w:rFonts w:ascii="Times New Roman" w:hAnsi="Times New Roman" w:cs="Times New Roman"/>
          <w:b/>
          <w:color w:val="0D0D0D" w:themeColor="text1" w:themeTint="F2"/>
          <w:sz w:val="28"/>
          <w:szCs w:val="24"/>
          <w:lang w:val="id-ID"/>
        </w:rPr>
      </w:pPr>
      <w:r w:rsidRPr="00552456">
        <w:rPr>
          <w:rFonts w:ascii="Times New Roman" w:hAnsi="Times New Roman" w:cs="Times New Roman"/>
          <w:b/>
          <w:color w:val="0D0D0D" w:themeColor="text1" w:themeTint="F2"/>
          <w:sz w:val="28"/>
          <w:szCs w:val="24"/>
          <w:lang w:val="id-ID"/>
        </w:rPr>
        <w:lastRenderedPageBreak/>
        <w:t>AKTIVITAS ANTIJAMUR KITOSAN DARI CANGKANG</w:t>
      </w:r>
    </w:p>
    <w:p w:rsidR="00ED1FCB" w:rsidRPr="00552456" w:rsidRDefault="00ED1FCB" w:rsidP="00552456">
      <w:pPr>
        <w:spacing w:after="0" w:line="240" w:lineRule="auto"/>
        <w:jc w:val="center"/>
        <w:rPr>
          <w:rFonts w:ascii="Times New Roman" w:hAnsi="Times New Roman" w:cs="Times New Roman"/>
          <w:b/>
          <w:color w:val="0D0D0D" w:themeColor="text1" w:themeTint="F2"/>
          <w:sz w:val="28"/>
          <w:szCs w:val="24"/>
          <w:lang w:val="id-ID"/>
        </w:rPr>
      </w:pPr>
      <w:r w:rsidRPr="00552456">
        <w:rPr>
          <w:rFonts w:ascii="Times New Roman" w:hAnsi="Times New Roman" w:cs="Times New Roman"/>
          <w:b/>
          <w:color w:val="0D0D0D" w:themeColor="text1" w:themeTint="F2"/>
          <w:sz w:val="28"/>
          <w:szCs w:val="24"/>
          <w:lang w:val="id-ID"/>
        </w:rPr>
        <w:t xml:space="preserve">KERANG BAMBU </w:t>
      </w:r>
      <w:r w:rsidRPr="00552456">
        <w:rPr>
          <w:rFonts w:ascii="Times New Roman" w:hAnsi="Times New Roman" w:cs="Times New Roman"/>
          <w:b/>
          <w:iCs/>
          <w:color w:val="0D0D0D" w:themeColor="text1" w:themeTint="F2"/>
          <w:sz w:val="28"/>
          <w:szCs w:val="24"/>
          <w:lang w:val="id-ID"/>
        </w:rPr>
        <w:t>(</w:t>
      </w:r>
      <w:r w:rsidR="00D737DD" w:rsidRPr="00552456">
        <w:rPr>
          <w:rFonts w:ascii="Times New Roman" w:hAnsi="Times New Roman" w:cs="Times New Roman"/>
          <w:b/>
          <w:i/>
          <w:iCs/>
          <w:color w:val="0D0D0D" w:themeColor="text1" w:themeTint="F2"/>
          <w:sz w:val="28"/>
          <w:szCs w:val="24"/>
          <w:lang w:val="id-ID"/>
        </w:rPr>
        <w:t>Solen corneus</w:t>
      </w:r>
      <w:r w:rsidRPr="00552456">
        <w:rPr>
          <w:rFonts w:ascii="Times New Roman" w:hAnsi="Times New Roman" w:cs="Times New Roman"/>
          <w:b/>
          <w:iCs/>
          <w:color w:val="0D0D0D" w:themeColor="text1" w:themeTint="F2"/>
          <w:sz w:val="28"/>
          <w:szCs w:val="24"/>
          <w:lang w:val="id-ID"/>
        </w:rPr>
        <w:t>)</w:t>
      </w:r>
      <w:r w:rsidRPr="00552456">
        <w:rPr>
          <w:rFonts w:ascii="Times New Roman" w:hAnsi="Times New Roman" w:cs="Times New Roman"/>
          <w:b/>
          <w:color w:val="0D0D0D" w:themeColor="text1" w:themeTint="F2"/>
          <w:sz w:val="28"/>
          <w:szCs w:val="24"/>
          <w:lang w:val="id-ID"/>
        </w:rPr>
        <w:t>PADA PEMBUATAN</w:t>
      </w:r>
    </w:p>
    <w:p w:rsidR="00ED1FCB" w:rsidRPr="00552456" w:rsidRDefault="00ED1FCB" w:rsidP="00552456">
      <w:pPr>
        <w:spacing w:after="0" w:line="240" w:lineRule="auto"/>
        <w:jc w:val="center"/>
        <w:rPr>
          <w:rFonts w:ascii="Times New Roman" w:hAnsi="Times New Roman" w:cs="Times New Roman"/>
          <w:b/>
          <w:color w:val="0D0D0D" w:themeColor="text1" w:themeTint="F2"/>
          <w:sz w:val="28"/>
          <w:szCs w:val="24"/>
          <w:lang w:val="id-ID"/>
        </w:rPr>
      </w:pPr>
      <w:r w:rsidRPr="00552456">
        <w:rPr>
          <w:rFonts w:ascii="Times New Roman" w:hAnsi="Times New Roman" w:cs="Times New Roman"/>
          <w:b/>
          <w:color w:val="0D0D0D" w:themeColor="text1" w:themeTint="F2"/>
          <w:sz w:val="28"/>
          <w:szCs w:val="24"/>
          <w:lang w:val="id-ID"/>
        </w:rPr>
        <w:t xml:space="preserve">HIDROGEL TERHADAP </w:t>
      </w:r>
      <w:r w:rsidRPr="00552456">
        <w:rPr>
          <w:rFonts w:ascii="Times New Roman" w:hAnsi="Times New Roman" w:cs="Times New Roman"/>
          <w:b/>
          <w:i/>
          <w:iCs/>
          <w:color w:val="0D0D0D" w:themeColor="text1" w:themeTint="F2"/>
          <w:sz w:val="28"/>
          <w:szCs w:val="24"/>
          <w:lang w:val="id-ID"/>
        </w:rPr>
        <w:t>Trichopyton mentagropytes</w:t>
      </w:r>
    </w:p>
    <w:p w:rsidR="00ED1FCB" w:rsidRPr="002833C5" w:rsidRDefault="00ED1FCB" w:rsidP="00552456">
      <w:pPr>
        <w:spacing w:after="0" w:line="240" w:lineRule="auto"/>
        <w:rPr>
          <w:rFonts w:ascii="Times New Roman" w:hAnsi="Times New Roman" w:cs="Times New Roman"/>
          <w:b/>
          <w:color w:val="0D0D0D" w:themeColor="text1" w:themeTint="F2"/>
          <w:sz w:val="24"/>
          <w:szCs w:val="24"/>
          <w:shd w:val="clear" w:color="auto" w:fill="FFFFFF"/>
          <w:lang w:val="id-ID"/>
        </w:rPr>
      </w:pPr>
    </w:p>
    <w:p w:rsidR="00ED1FCB" w:rsidRPr="002833C5" w:rsidRDefault="00ED1FCB" w:rsidP="00552456">
      <w:pPr>
        <w:spacing w:after="0" w:line="240" w:lineRule="auto"/>
        <w:jc w:val="center"/>
        <w:rPr>
          <w:rFonts w:ascii="Times New Roman" w:hAnsi="Times New Roman" w:cs="Times New Roman"/>
          <w:b/>
          <w:color w:val="0D0D0D" w:themeColor="text1" w:themeTint="F2"/>
          <w:sz w:val="24"/>
          <w:szCs w:val="24"/>
          <w:u w:val="single"/>
          <w:lang w:val="id-ID"/>
        </w:rPr>
      </w:pPr>
      <w:r w:rsidRPr="002833C5">
        <w:rPr>
          <w:rFonts w:ascii="Times New Roman" w:hAnsi="Times New Roman" w:cs="Times New Roman"/>
          <w:b/>
          <w:color w:val="0D0D0D" w:themeColor="text1" w:themeTint="F2"/>
          <w:sz w:val="24"/>
          <w:szCs w:val="24"/>
          <w:u w:val="single"/>
          <w:lang w:val="id-ID"/>
        </w:rPr>
        <w:t>NABILA HASIM HASIBUAN</w:t>
      </w:r>
    </w:p>
    <w:p w:rsidR="008D756F" w:rsidRDefault="00ED1FCB" w:rsidP="00552456">
      <w:pPr>
        <w:spacing w:after="0" w:line="240" w:lineRule="auto"/>
        <w:jc w:val="center"/>
        <w:rPr>
          <w:rFonts w:ascii="Times New Roman" w:hAnsi="Times New Roman" w:cs="Times New Roman"/>
          <w:b/>
          <w:color w:val="0D0D0D" w:themeColor="text1" w:themeTint="F2"/>
          <w:sz w:val="24"/>
          <w:szCs w:val="24"/>
          <w:lang w:val="id-ID"/>
        </w:rPr>
      </w:pPr>
      <w:r w:rsidRPr="002833C5">
        <w:rPr>
          <w:rFonts w:ascii="Times New Roman" w:hAnsi="Times New Roman" w:cs="Times New Roman"/>
          <w:b/>
          <w:color w:val="0D0D0D" w:themeColor="text1" w:themeTint="F2"/>
          <w:sz w:val="24"/>
          <w:szCs w:val="24"/>
          <w:lang w:val="id-ID"/>
        </w:rPr>
        <w:t>NPM. 212114033</w:t>
      </w:r>
    </w:p>
    <w:p w:rsidR="00226EC8" w:rsidRDefault="00226EC8" w:rsidP="00552456">
      <w:pPr>
        <w:spacing w:after="0" w:line="240" w:lineRule="auto"/>
        <w:jc w:val="center"/>
        <w:rPr>
          <w:rFonts w:ascii="Times New Roman" w:hAnsi="Times New Roman" w:cs="Times New Roman"/>
          <w:b/>
          <w:color w:val="0D0D0D" w:themeColor="text1" w:themeTint="F2"/>
          <w:sz w:val="24"/>
          <w:szCs w:val="24"/>
          <w:lang w:val="id-ID"/>
        </w:rPr>
      </w:pPr>
    </w:p>
    <w:p w:rsidR="004A1DDC" w:rsidRDefault="00ED1FCB" w:rsidP="00552456">
      <w:pPr>
        <w:pStyle w:val="Heading1"/>
        <w:spacing w:line="240" w:lineRule="auto"/>
        <w:rPr>
          <w:rFonts w:cs="Times New Roman"/>
        </w:rPr>
      </w:pPr>
      <w:bookmarkStart w:id="4" w:name="_Toc198576277"/>
      <w:bookmarkStart w:id="5" w:name="_Toc199589928"/>
      <w:r w:rsidRPr="002833C5">
        <w:rPr>
          <w:rFonts w:cs="Times New Roman"/>
        </w:rPr>
        <w:t>ABSTRAK</w:t>
      </w:r>
      <w:bookmarkEnd w:id="4"/>
      <w:bookmarkEnd w:id="5"/>
    </w:p>
    <w:p w:rsidR="00226EC8" w:rsidRPr="00226EC8" w:rsidRDefault="00226EC8" w:rsidP="00552456">
      <w:pPr>
        <w:spacing w:after="0" w:line="240" w:lineRule="auto"/>
        <w:rPr>
          <w:lang w:val="id-ID"/>
        </w:rPr>
      </w:pPr>
    </w:p>
    <w:p w:rsidR="00BA1F1B" w:rsidRDefault="007A20B2" w:rsidP="007A20B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7A20B2">
        <w:rPr>
          <w:rFonts w:ascii="Times New Roman" w:eastAsia="Times New Roman" w:hAnsi="Times New Roman" w:cs="Times New Roman"/>
          <w:color w:val="000000"/>
          <w:sz w:val="24"/>
          <w:szCs w:val="24"/>
        </w:rPr>
        <w:t>Hidrogel adalah formulasi yang digunakan secara topikal dengan cara dioleskan pada permukaan kulit, sementara kitosan memiliki berbagai aplikasi, salah satunya sebagai antijamur. Penelitian ini bertujuan untuk menghasilkan kitosan dari cangkang kerang bambu yang dapat diformulasikan menjadi hidrogel yang stabil dan memiliki efek antijamur terhadap Trichophyton mentagrophytes. Metode yang digunakan dalam penelitian ini adalah metode eksperimental. Kitosan dibuat melalui beberapa tahap, yaitu deproteinasi, demineralisasi, depigmentasi, dan deasetilasi dari cangkang kerang bambu yang diperoleh dari perairan Belawan.Setelah kitosan diperoleh, dilakukan karakterisasi untuk mengetahui kadar air, kadar abu, rendemen, kelarutan, dan analisis gugus fungsi menggunakan spektrofotometer FTIR. Kemudian, empat formula hidrogel dengan kandungan kitosan 0 g, 2 g, 4 g, dan 6 g dibuat. Evaluasi sediaan hidrogel dilakukan dengan uji organoleptis, homogenitas, pH, viskositas, daya sebar, daya lekat, serta uji aktivitas antijamur terhadap Trichophyton mentagrophytes.Hasil penelitian menunjukkan bahwa kitosan yang dihasilkan dari cangkang kerang bambu (Solen courneus) memiliki kemiripan gugus fungsi dengan kitosan baku dan derajat deasetilasi sebesar 77,5%. Evaluasi sediaan hidrogel selama 3 minggu menunjukkan stabilitas yang baik, dengan tidak ada perubahan bau, warna, atau bentuk, pH dalam rentang 4-6,5, daya sebar yang baik (5-7 cm), dan viskositas yang stabil (3000-50000 cps). Aktivitas antijamur menunjukkan bahwa hidrogel kitosan pada konsentrasi 6% memiliki zona hambat terbesar terhadap Trichophyton mentagrophytes (11,5 mm).</w:t>
      </w:r>
    </w:p>
    <w:p w:rsidR="007A20B2" w:rsidRDefault="007A20B2" w:rsidP="007A20B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BA1F1B" w:rsidRDefault="00BA1F1B" w:rsidP="00BA1F1B">
      <w:p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b/>
          <w:color w:val="000000"/>
          <w:sz w:val="24"/>
          <w:szCs w:val="24"/>
        </w:rPr>
        <w:t>Kata kunci</w:t>
      </w:r>
      <w:r>
        <w:rPr>
          <w:rFonts w:ascii="Times New Roman" w:eastAsia="Times New Roman" w:hAnsi="Times New Roman" w:cs="Times New Roman"/>
          <w:color w:val="000000"/>
          <w:sz w:val="24"/>
          <w:szCs w:val="24"/>
        </w:rPr>
        <w:t xml:space="preserve">: Kitosan, </w:t>
      </w:r>
      <w:r>
        <w:rPr>
          <w:rFonts w:ascii="Times New Roman" w:eastAsia="Times New Roman" w:hAnsi="Times New Roman" w:cs="Times New Roman"/>
          <w:i/>
          <w:color w:val="000000"/>
          <w:sz w:val="24"/>
          <w:szCs w:val="24"/>
        </w:rPr>
        <w:t>Hidrogel</w:t>
      </w:r>
      <w:r>
        <w:rPr>
          <w:rFonts w:ascii="Times New Roman" w:eastAsia="Times New Roman" w:hAnsi="Times New Roman" w:cs="Times New Roman"/>
          <w:color w:val="000000"/>
          <w:sz w:val="24"/>
          <w:szCs w:val="24"/>
        </w:rPr>
        <w:t xml:space="preserve">, Antijamur, </w:t>
      </w:r>
      <w:r>
        <w:rPr>
          <w:rFonts w:ascii="Times New Roman" w:eastAsia="Times New Roman" w:hAnsi="Times New Roman" w:cs="Times New Roman"/>
          <w:i/>
          <w:color w:val="000000"/>
          <w:sz w:val="24"/>
          <w:szCs w:val="24"/>
        </w:rPr>
        <w:t>Trichopyton mentagropyte.</w:t>
      </w:r>
    </w:p>
    <w:p w:rsidR="00BA1F1B" w:rsidRDefault="00BA1F1B" w:rsidP="00BA1F1B">
      <w:p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p>
    <w:p w:rsidR="001D01C8" w:rsidRPr="002833C5" w:rsidRDefault="001D01C8" w:rsidP="00552456">
      <w:pPr>
        <w:spacing w:after="0" w:line="240" w:lineRule="auto"/>
        <w:rPr>
          <w:rFonts w:ascii="Times New Roman" w:hAnsi="Times New Roman" w:cs="Times New Roman"/>
          <w:i/>
          <w:iCs/>
          <w:sz w:val="24"/>
          <w:szCs w:val="24"/>
          <w:lang w:val="sv-SE"/>
        </w:rPr>
      </w:pPr>
    </w:p>
    <w:p w:rsidR="00A94E1F" w:rsidRDefault="00A94E1F" w:rsidP="00552456">
      <w:pPr>
        <w:spacing w:after="0" w:line="240" w:lineRule="auto"/>
        <w:rPr>
          <w:rFonts w:ascii="Times New Roman" w:hAnsi="Times New Roman" w:cs="Times New Roman"/>
          <w:i/>
          <w:iCs/>
          <w:sz w:val="24"/>
          <w:szCs w:val="24"/>
          <w:lang w:val="sv-SE"/>
        </w:rPr>
      </w:pPr>
    </w:p>
    <w:p w:rsidR="00595C27" w:rsidRDefault="00595C27" w:rsidP="00552456">
      <w:pPr>
        <w:spacing w:after="0" w:line="240" w:lineRule="auto"/>
        <w:rPr>
          <w:rFonts w:ascii="Times New Roman" w:hAnsi="Times New Roman" w:cs="Times New Roman"/>
          <w:i/>
          <w:iCs/>
          <w:sz w:val="24"/>
          <w:szCs w:val="24"/>
          <w:lang w:val="sv-SE"/>
        </w:rPr>
      </w:pPr>
    </w:p>
    <w:p w:rsidR="00595C27" w:rsidRDefault="00595C27" w:rsidP="00552456">
      <w:pPr>
        <w:spacing w:after="0" w:line="240" w:lineRule="auto"/>
        <w:rPr>
          <w:rFonts w:ascii="Times New Roman" w:hAnsi="Times New Roman" w:cs="Times New Roman"/>
          <w:i/>
          <w:iCs/>
          <w:sz w:val="24"/>
          <w:szCs w:val="24"/>
          <w:lang w:val="sv-SE"/>
        </w:rPr>
      </w:pPr>
    </w:p>
    <w:p w:rsidR="007A20B2" w:rsidRDefault="007A20B2" w:rsidP="00552456">
      <w:pPr>
        <w:spacing w:after="0" w:line="240" w:lineRule="auto"/>
        <w:rPr>
          <w:rFonts w:ascii="Times New Roman" w:hAnsi="Times New Roman" w:cs="Times New Roman"/>
          <w:i/>
          <w:iCs/>
          <w:sz w:val="24"/>
          <w:szCs w:val="24"/>
          <w:lang w:val="sv-SE"/>
        </w:rPr>
      </w:pPr>
    </w:p>
    <w:p w:rsidR="007A20B2" w:rsidRDefault="007A20B2" w:rsidP="00552456">
      <w:pPr>
        <w:spacing w:after="0" w:line="240" w:lineRule="auto"/>
        <w:rPr>
          <w:rFonts w:ascii="Times New Roman" w:hAnsi="Times New Roman" w:cs="Times New Roman"/>
          <w:i/>
          <w:iCs/>
          <w:sz w:val="24"/>
          <w:szCs w:val="24"/>
          <w:lang w:val="sv-SE"/>
        </w:rPr>
      </w:pPr>
    </w:p>
    <w:p w:rsidR="007A20B2" w:rsidRDefault="007A20B2" w:rsidP="00552456">
      <w:pPr>
        <w:spacing w:after="0" w:line="240" w:lineRule="auto"/>
        <w:rPr>
          <w:rFonts w:ascii="Times New Roman" w:hAnsi="Times New Roman" w:cs="Times New Roman"/>
          <w:i/>
          <w:iCs/>
          <w:sz w:val="24"/>
          <w:szCs w:val="24"/>
          <w:lang w:val="sv-SE"/>
        </w:rPr>
      </w:pPr>
    </w:p>
    <w:p w:rsidR="007A20B2" w:rsidRDefault="007A20B2" w:rsidP="00552456">
      <w:pPr>
        <w:spacing w:after="0" w:line="240" w:lineRule="auto"/>
        <w:rPr>
          <w:rFonts w:ascii="Times New Roman" w:hAnsi="Times New Roman" w:cs="Times New Roman"/>
          <w:i/>
          <w:iCs/>
          <w:sz w:val="24"/>
          <w:szCs w:val="24"/>
          <w:lang w:val="sv-SE"/>
        </w:rPr>
      </w:pPr>
    </w:p>
    <w:p w:rsidR="007A20B2" w:rsidRDefault="007A20B2" w:rsidP="00552456">
      <w:pPr>
        <w:spacing w:after="0" w:line="240" w:lineRule="auto"/>
        <w:rPr>
          <w:rFonts w:ascii="Times New Roman" w:hAnsi="Times New Roman" w:cs="Times New Roman"/>
          <w:i/>
          <w:iCs/>
          <w:sz w:val="24"/>
          <w:szCs w:val="24"/>
          <w:lang w:val="sv-SE"/>
        </w:rPr>
      </w:pPr>
    </w:p>
    <w:p w:rsidR="007A20B2" w:rsidRDefault="007A20B2" w:rsidP="00552456">
      <w:pPr>
        <w:spacing w:after="0" w:line="240" w:lineRule="auto"/>
        <w:rPr>
          <w:rFonts w:ascii="Times New Roman" w:hAnsi="Times New Roman" w:cs="Times New Roman"/>
          <w:i/>
          <w:iCs/>
          <w:sz w:val="24"/>
          <w:szCs w:val="24"/>
          <w:lang w:val="sv-SE"/>
        </w:rPr>
      </w:pPr>
    </w:p>
    <w:p w:rsidR="007A20B2" w:rsidRDefault="007A20B2" w:rsidP="00552456">
      <w:pPr>
        <w:spacing w:after="0" w:line="240" w:lineRule="auto"/>
        <w:rPr>
          <w:rFonts w:ascii="Times New Roman" w:hAnsi="Times New Roman" w:cs="Times New Roman"/>
          <w:i/>
          <w:iCs/>
          <w:sz w:val="24"/>
          <w:szCs w:val="24"/>
          <w:lang w:val="sv-SE"/>
        </w:rPr>
      </w:pPr>
    </w:p>
    <w:p w:rsidR="007A20B2" w:rsidRDefault="007A20B2" w:rsidP="00552456">
      <w:pPr>
        <w:spacing w:after="0" w:line="240" w:lineRule="auto"/>
        <w:rPr>
          <w:rFonts w:ascii="Times New Roman" w:hAnsi="Times New Roman" w:cs="Times New Roman"/>
          <w:i/>
          <w:iCs/>
          <w:sz w:val="24"/>
          <w:szCs w:val="24"/>
          <w:lang w:val="sv-SE"/>
        </w:rPr>
      </w:pPr>
    </w:p>
    <w:p w:rsidR="00595C27" w:rsidRDefault="00595C27" w:rsidP="00552456">
      <w:pPr>
        <w:spacing w:after="0" w:line="240" w:lineRule="auto"/>
        <w:rPr>
          <w:rFonts w:ascii="Times New Roman" w:hAnsi="Times New Roman" w:cs="Times New Roman"/>
          <w:i/>
          <w:iCs/>
          <w:sz w:val="24"/>
          <w:szCs w:val="24"/>
          <w:lang w:val="sv-SE"/>
        </w:rPr>
      </w:pPr>
    </w:p>
    <w:p w:rsidR="00A94E1F" w:rsidRPr="002833C5" w:rsidRDefault="00A94E1F" w:rsidP="00552456">
      <w:pPr>
        <w:spacing w:after="0" w:line="240" w:lineRule="auto"/>
        <w:rPr>
          <w:rFonts w:ascii="Times New Roman" w:hAnsi="Times New Roman" w:cs="Times New Roman"/>
          <w:i/>
          <w:iCs/>
          <w:sz w:val="24"/>
          <w:szCs w:val="24"/>
          <w:lang w:val="sv-SE"/>
        </w:rPr>
      </w:pPr>
    </w:p>
    <w:p w:rsidR="00ED1FCB" w:rsidRPr="002833C5" w:rsidRDefault="00F90F3B" w:rsidP="00552456">
      <w:pPr>
        <w:spacing w:after="0" w:line="240" w:lineRule="auto"/>
        <w:jc w:val="both"/>
        <w:rPr>
          <w:rFonts w:ascii="Times New Roman" w:hAnsi="Times New Roman" w:cs="Times New Roman"/>
          <w:b/>
          <w:color w:val="0D0D0D" w:themeColor="text1" w:themeTint="F2"/>
          <w:sz w:val="24"/>
          <w:szCs w:val="24"/>
          <w:shd w:val="clear" w:color="auto" w:fill="FFFFFF"/>
          <w:lang w:val="id-ID"/>
        </w:rPr>
      </w:pPr>
      <w:r>
        <w:rPr>
          <w:rFonts w:ascii="Times New Roman" w:hAnsi="Times New Roman" w:cs="Times New Roman"/>
          <w:b/>
          <w:noProof/>
          <w:color w:val="0D0D0D" w:themeColor="text1" w:themeTint="F2"/>
          <w:sz w:val="24"/>
          <w:szCs w:val="24"/>
          <w:shd w:val="clear" w:color="auto" w:fill="FFFFFF"/>
          <w:lang w:val="id-ID" w:eastAsia="id-ID"/>
        </w:rPr>
        <w:lastRenderedPageBreak/>
        <w:drawing>
          <wp:anchor distT="0" distB="0" distL="114300" distR="114300" simplePos="0" relativeHeight="252060706" behindDoc="0" locked="0" layoutInCell="1" allowOverlap="1">
            <wp:simplePos x="0" y="0"/>
            <wp:positionH relativeFrom="column">
              <wp:posOffset>-601981</wp:posOffset>
            </wp:positionH>
            <wp:positionV relativeFrom="paragraph">
              <wp:posOffset>12065</wp:posOffset>
            </wp:positionV>
            <wp:extent cx="5736771" cy="7874000"/>
            <wp:effectExtent l="0" t="0" r="0" b="0"/>
            <wp:wrapNone/>
            <wp:docPr id="1957559714" name="Picture 1957559714" descr="C:\Users\OPERATOR\Pictures\2026-02-27\2026-02-27 13-50-51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PERATOR\Pictures\2026-02-27\2026-02-27 13-50-51_0005.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5744835" cy="7885069"/>
                    </a:xfrm>
                    <a:prstGeom prst="rect">
                      <a:avLst/>
                    </a:prstGeom>
                    <a:noFill/>
                    <a:ln>
                      <a:noFill/>
                    </a:ln>
                  </pic:spPr>
                </pic:pic>
              </a:graphicData>
            </a:graphic>
          </wp:anchor>
        </w:drawing>
      </w:r>
    </w:p>
    <w:p w:rsidR="00ED1FCB" w:rsidRDefault="00ED1FCB" w:rsidP="00552456">
      <w:pPr>
        <w:spacing w:after="0" w:line="240" w:lineRule="auto"/>
        <w:jc w:val="both"/>
        <w:rPr>
          <w:rFonts w:ascii="Times New Roman" w:hAnsi="Times New Roman" w:cs="Times New Roman"/>
          <w:b/>
          <w:color w:val="0D0D0D" w:themeColor="text1" w:themeTint="F2"/>
          <w:sz w:val="24"/>
          <w:szCs w:val="24"/>
          <w:shd w:val="clear" w:color="auto" w:fill="FFFFFF"/>
          <w:lang w:val="id-ID"/>
        </w:rPr>
      </w:pPr>
    </w:p>
    <w:p w:rsidR="008D756F" w:rsidRDefault="008D756F" w:rsidP="00552456">
      <w:pPr>
        <w:spacing w:after="0" w:line="240" w:lineRule="auto"/>
        <w:jc w:val="both"/>
        <w:rPr>
          <w:rFonts w:ascii="Times New Roman" w:hAnsi="Times New Roman" w:cs="Times New Roman"/>
          <w:b/>
          <w:color w:val="0D0D0D" w:themeColor="text1" w:themeTint="F2"/>
          <w:sz w:val="24"/>
          <w:szCs w:val="24"/>
          <w:shd w:val="clear" w:color="auto" w:fill="FFFFFF"/>
          <w:lang w:val="id-ID"/>
        </w:rPr>
      </w:pPr>
    </w:p>
    <w:p w:rsidR="008D756F" w:rsidRDefault="008D756F" w:rsidP="00552456">
      <w:pPr>
        <w:spacing w:after="0" w:line="240" w:lineRule="auto"/>
        <w:jc w:val="both"/>
        <w:rPr>
          <w:rFonts w:ascii="Times New Roman" w:hAnsi="Times New Roman" w:cs="Times New Roman"/>
          <w:b/>
          <w:color w:val="0D0D0D" w:themeColor="text1" w:themeTint="F2"/>
          <w:sz w:val="24"/>
          <w:szCs w:val="24"/>
          <w:shd w:val="clear" w:color="auto" w:fill="FFFFFF"/>
          <w:lang w:val="id-ID"/>
        </w:rPr>
      </w:pPr>
    </w:p>
    <w:p w:rsidR="008522AB" w:rsidRDefault="008522AB" w:rsidP="00552456">
      <w:pPr>
        <w:spacing w:after="0" w:line="240" w:lineRule="auto"/>
        <w:jc w:val="both"/>
        <w:rPr>
          <w:rFonts w:ascii="Times New Roman" w:hAnsi="Times New Roman" w:cs="Times New Roman"/>
          <w:b/>
          <w:color w:val="0D0D0D" w:themeColor="text1" w:themeTint="F2"/>
          <w:sz w:val="24"/>
          <w:szCs w:val="24"/>
          <w:shd w:val="clear" w:color="auto" w:fill="FFFFFF"/>
          <w:lang w:val="id-ID"/>
        </w:rPr>
      </w:pPr>
    </w:p>
    <w:p w:rsidR="008522AB" w:rsidRDefault="008522AB" w:rsidP="00552456">
      <w:pPr>
        <w:spacing w:after="0" w:line="240" w:lineRule="auto"/>
        <w:jc w:val="both"/>
        <w:rPr>
          <w:rFonts w:ascii="Times New Roman" w:hAnsi="Times New Roman" w:cs="Times New Roman"/>
          <w:b/>
          <w:color w:val="0D0D0D" w:themeColor="text1" w:themeTint="F2"/>
          <w:sz w:val="24"/>
          <w:szCs w:val="24"/>
          <w:shd w:val="clear" w:color="auto" w:fill="FFFFFF"/>
          <w:lang w:val="id-ID"/>
        </w:rPr>
      </w:pPr>
    </w:p>
    <w:p w:rsidR="008D756F" w:rsidRPr="002833C5" w:rsidRDefault="008D756F" w:rsidP="00552456">
      <w:pPr>
        <w:spacing w:after="0" w:line="240" w:lineRule="auto"/>
        <w:jc w:val="both"/>
        <w:rPr>
          <w:rFonts w:ascii="Times New Roman" w:hAnsi="Times New Roman" w:cs="Times New Roman"/>
          <w:b/>
          <w:color w:val="0D0D0D" w:themeColor="text1" w:themeTint="F2"/>
          <w:sz w:val="24"/>
          <w:szCs w:val="24"/>
          <w:shd w:val="clear" w:color="auto" w:fill="FFFFFF"/>
          <w:lang w:val="id-ID"/>
        </w:rPr>
      </w:pPr>
    </w:p>
    <w:p w:rsidR="00ED1FCB" w:rsidRPr="002833C5" w:rsidRDefault="00ED1FCB" w:rsidP="00552456">
      <w:pPr>
        <w:spacing w:after="0" w:line="240" w:lineRule="auto"/>
        <w:jc w:val="both"/>
        <w:rPr>
          <w:rFonts w:ascii="Times New Roman" w:hAnsi="Times New Roman" w:cs="Times New Roman"/>
          <w:b/>
          <w:color w:val="0D0D0D" w:themeColor="text1" w:themeTint="F2"/>
          <w:sz w:val="24"/>
          <w:szCs w:val="24"/>
          <w:shd w:val="clear" w:color="auto" w:fill="FFFFFF"/>
          <w:lang w:val="id-ID"/>
        </w:rPr>
      </w:pPr>
    </w:p>
    <w:p w:rsidR="00ED1FCB" w:rsidRPr="002833C5" w:rsidRDefault="00ED1FCB" w:rsidP="00552456">
      <w:pPr>
        <w:spacing w:after="0" w:line="240" w:lineRule="auto"/>
        <w:jc w:val="both"/>
        <w:rPr>
          <w:rFonts w:ascii="Times New Roman" w:hAnsi="Times New Roman" w:cs="Times New Roman"/>
          <w:b/>
          <w:color w:val="0D0D0D" w:themeColor="text1" w:themeTint="F2"/>
          <w:sz w:val="24"/>
          <w:szCs w:val="24"/>
          <w:shd w:val="clear" w:color="auto" w:fill="FFFFFF"/>
          <w:lang w:val="id-ID"/>
        </w:rPr>
      </w:pPr>
    </w:p>
    <w:p w:rsidR="00F90F3B" w:rsidRDefault="00F90F3B" w:rsidP="008877BB">
      <w:pPr>
        <w:pStyle w:val="Heading1"/>
        <w:rPr>
          <w:rFonts w:cs="Times New Roman"/>
        </w:rPr>
        <w:sectPr w:rsidR="00F90F3B" w:rsidSect="00082C52">
          <w:headerReference w:type="even" r:id="rId12"/>
          <w:headerReference w:type="default" r:id="rId13"/>
          <w:footerReference w:type="even" r:id="rId14"/>
          <w:footerReference w:type="default" r:id="rId15"/>
          <w:headerReference w:type="first" r:id="rId16"/>
          <w:footerReference w:type="first" r:id="rId17"/>
          <w:pgSz w:w="11907" w:h="16839" w:code="9"/>
          <w:pgMar w:top="1701" w:right="1701" w:bottom="1701" w:left="2268" w:header="851" w:footer="709" w:gutter="0"/>
          <w:pgNumType w:fmt="lowerRoman"/>
          <w:cols w:space="708"/>
          <w:titlePg/>
          <w:docGrid w:linePitch="360"/>
        </w:sectPr>
      </w:pPr>
      <w:bookmarkStart w:id="6" w:name="_Toc156236457"/>
      <w:bookmarkStart w:id="7" w:name="_Toc198576279"/>
      <w:bookmarkStart w:id="8" w:name="_Toc199589930"/>
    </w:p>
    <w:p w:rsidR="000E4E63" w:rsidRPr="002833C5" w:rsidRDefault="000E4E63" w:rsidP="008877BB">
      <w:pPr>
        <w:pStyle w:val="Heading1"/>
        <w:rPr>
          <w:rFonts w:cs="Times New Roman"/>
        </w:rPr>
      </w:pPr>
      <w:r w:rsidRPr="002833C5">
        <w:rPr>
          <w:rFonts w:cs="Times New Roman"/>
        </w:rPr>
        <w:lastRenderedPageBreak/>
        <w:t>KATAPENGANTAR</w:t>
      </w:r>
      <w:bookmarkEnd w:id="6"/>
      <w:bookmarkEnd w:id="7"/>
      <w:bookmarkEnd w:id="8"/>
    </w:p>
    <w:p w:rsidR="008E432A" w:rsidRPr="002833C5" w:rsidRDefault="008E432A" w:rsidP="004A1DDC">
      <w:pPr>
        <w:spacing w:after="0" w:line="480" w:lineRule="auto"/>
        <w:jc w:val="center"/>
        <w:rPr>
          <w:rFonts w:ascii="Times New Roman" w:hAnsi="Times New Roman" w:cs="Times New Roman"/>
          <w:b/>
          <w:color w:val="0D0D0D" w:themeColor="text1" w:themeTint="F2"/>
          <w:sz w:val="24"/>
          <w:szCs w:val="24"/>
          <w:lang w:val="id-ID"/>
        </w:rPr>
      </w:pPr>
      <w:r w:rsidRPr="002833C5">
        <w:rPr>
          <w:rFonts w:ascii="Times New Roman" w:hAnsi="Times New Roman" w:cs="Times New Roman"/>
          <w:noProof/>
          <w:color w:val="0D0D0D" w:themeColor="text1" w:themeTint="F2"/>
          <w:lang w:val="id-ID" w:eastAsia="id-ID"/>
        </w:rPr>
        <w:drawing>
          <wp:inline distT="0" distB="0" distL="0" distR="0">
            <wp:extent cx="5039995" cy="1332691"/>
            <wp:effectExtent l="0" t="0" r="0" b="1270"/>
            <wp:docPr id="51" name="Picture 51" descr="A close 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close up of a text&#10;&#10;Description automatically generated"/>
                    <pic:cNvPicPr/>
                  </pic:nvPicPr>
                  <pic:blipFill>
                    <a:blip r:embed="rId18"/>
                    <a:stretch>
                      <a:fillRect/>
                    </a:stretch>
                  </pic:blipFill>
                  <pic:spPr>
                    <a:xfrm>
                      <a:off x="0" y="0"/>
                      <a:ext cx="5039995" cy="1332691"/>
                    </a:xfrm>
                    <a:prstGeom prst="rect">
                      <a:avLst/>
                    </a:prstGeom>
                  </pic:spPr>
                </pic:pic>
              </a:graphicData>
            </a:graphic>
          </wp:inline>
        </w:drawing>
      </w:r>
    </w:p>
    <w:p w:rsidR="00A94E1F" w:rsidRPr="002833C5" w:rsidRDefault="008E432A" w:rsidP="00A94E1F">
      <w:pPr>
        <w:spacing w:after="0" w:line="480" w:lineRule="auto"/>
        <w:ind w:firstLine="720"/>
        <w:jc w:val="both"/>
        <w:rPr>
          <w:rFonts w:ascii="Times New Roman" w:hAnsi="Times New Roman" w:cs="Times New Roman"/>
          <w:bCs/>
          <w:color w:val="0D0D0D" w:themeColor="text1" w:themeTint="F2"/>
          <w:sz w:val="24"/>
          <w:szCs w:val="24"/>
          <w:lang w:val="id-ID"/>
        </w:rPr>
      </w:pPr>
      <w:r w:rsidRPr="002833C5">
        <w:rPr>
          <w:rFonts w:ascii="Times New Roman" w:hAnsi="Times New Roman" w:cs="Times New Roman"/>
          <w:bCs/>
          <w:color w:val="0D0D0D" w:themeColor="text1" w:themeTint="F2"/>
          <w:sz w:val="24"/>
          <w:szCs w:val="24"/>
          <w:lang w:val="id-ID"/>
        </w:rPr>
        <w:t>Artinya : Hai orang-orang yang beriman, maukah kamu Aku tunjukkan suatu perniagaan yang dapat menyelamatkan kamu dari azab yang pedih ? (Yaitu) kamuberiman kepada Allah dan Rasul-Nya dan berjihad di jalan Allah dengan harta danjiwamu. Itulah yang lebih baik bagi kamu jika kamu mengetahui. (Al-Qur’an surah As-Saff ayat 10-11).</w:t>
      </w:r>
    </w:p>
    <w:p w:rsidR="00782F83" w:rsidRPr="002833C5" w:rsidRDefault="008E432A" w:rsidP="00782F83">
      <w:pPr>
        <w:spacing w:after="0" w:line="480" w:lineRule="auto"/>
        <w:ind w:firstLine="720"/>
        <w:jc w:val="both"/>
        <w:rPr>
          <w:rFonts w:ascii="Times New Roman" w:hAnsi="Times New Roman" w:cs="Times New Roman"/>
          <w:color w:val="0D0D0D" w:themeColor="text1" w:themeTint="F2"/>
          <w:sz w:val="24"/>
          <w:szCs w:val="24"/>
          <w:lang w:val="id-ID"/>
        </w:rPr>
      </w:pPr>
      <w:r w:rsidRPr="002833C5">
        <w:rPr>
          <w:rFonts w:ascii="Times New Roman" w:hAnsi="Times New Roman" w:cs="Times New Roman"/>
          <w:color w:val="0D0D0D" w:themeColor="text1" w:themeTint="F2"/>
          <w:sz w:val="24"/>
          <w:szCs w:val="24"/>
          <w:lang w:val="id-ID"/>
        </w:rPr>
        <w:t xml:space="preserve">Segala puji dan syukur penulis panjatkan kepada Tuhan Yang Maha Esa rahmat dan karunia-Nya sehingga penulis dapat melaksanakan penelitian dan menyelesaikan penulisan bahan </w:t>
      </w:r>
      <w:r w:rsidR="008D756F">
        <w:rPr>
          <w:rFonts w:ascii="Times New Roman" w:hAnsi="Times New Roman" w:cs="Times New Roman"/>
          <w:color w:val="0D0D0D" w:themeColor="text1" w:themeTint="F2"/>
          <w:sz w:val="24"/>
          <w:szCs w:val="24"/>
          <w:lang w:val="id-ID"/>
        </w:rPr>
        <w:t xml:space="preserve">skripsi </w:t>
      </w:r>
      <w:r w:rsidRPr="002833C5">
        <w:rPr>
          <w:rFonts w:ascii="Times New Roman" w:hAnsi="Times New Roman" w:cs="Times New Roman"/>
          <w:color w:val="0D0D0D" w:themeColor="text1" w:themeTint="F2"/>
          <w:sz w:val="24"/>
          <w:szCs w:val="24"/>
          <w:lang w:val="id-ID"/>
        </w:rPr>
        <w:t>ini dengan judul “</w:t>
      </w:r>
      <w:r w:rsidR="00403AAE" w:rsidRPr="002833C5">
        <w:rPr>
          <w:rFonts w:ascii="Times New Roman" w:hAnsi="Times New Roman" w:cs="Times New Roman"/>
          <w:bCs/>
          <w:color w:val="0D0D0D" w:themeColor="text1" w:themeTint="F2"/>
          <w:sz w:val="24"/>
          <w:szCs w:val="24"/>
          <w:lang w:val="id-ID"/>
        </w:rPr>
        <w:t xml:space="preserve">Aktivitas Antijamur Kitosan Dari Cangkang Kerang Bambu </w:t>
      </w:r>
      <w:r w:rsidR="00403AAE" w:rsidRPr="002833C5">
        <w:rPr>
          <w:rFonts w:ascii="Times New Roman" w:hAnsi="Times New Roman" w:cs="Times New Roman"/>
          <w:bCs/>
          <w:iCs/>
          <w:color w:val="0D0D0D" w:themeColor="text1" w:themeTint="F2"/>
          <w:sz w:val="24"/>
          <w:szCs w:val="24"/>
          <w:lang w:val="id-ID"/>
        </w:rPr>
        <w:t>(</w:t>
      </w:r>
      <w:r w:rsidR="00D737DD" w:rsidRPr="002833C5">
        <w:rPr>
          <w:rFonts w:ascii="Times New Roman" w:hAnsi="Times New Roman" w:cs="Times New Roman"/>
          <w:bCs/>
          <w:i/>
          <w:iCs/>
          <w:color w:val="0D0D0D" w:themeColor="text1" w:themeTint="F2"/>
          <w:sz w:val="24"/>
          <w:szCs w:val="24"/>
          <w:lang w:val="id-ID"/>
        </w:rPr>
        <w:t>Solen corneus</w:t>
      </w:r>
      <w:r w:rsidR="00403AAE" w:rsidRPr="002833C5">
        <w:rPr>
          <w:rFonts w:ascii="Times New Roman" w:hAnsi="Times New Roman" w:cs="Times New Roman"/>
          <w:bCs/>
          <w:iCs/>
          <w:color w:val="0D0D0D" w:themeColor="text1" w:themeTint="F2"/>
          <w:sz w:val="24"/>
          <w:szCs w:val="24"/>
          <w:lang w:val="id-ID"/>
        </w:rPr>
        <w:t>)</w:t>
      </w:r>
      <w:r w:rsidR="00403AAE" w:rsidRPr="002833C5">
        <w:rPr>
          <w:rFonts w:ascii="Times New Roman" w:hAnsi="Times New Roman" w:cs="Times New Roman"/>
          <w:bCs/>
          <w:color w:val="0D0D0D" w:themeColor="text1" w:themeTint="F2"/>
          <w:sz w:val="24"/>
          <w:szCs w:val="24"/>
          <w:lang w:val="id-ID"/>
        </w:rPr>
        <w:t xml:space="preserve">Pada Pembuatan Hidrogel Terhadap </w:t>
      </w:r>
      <w:r w:rsidR="00403AAE" w:rsidRPr="002833C5">
        <w:rPr>
          <w:rFonts w:ascii="Times New Roman" w:hAnsi="Times New Roman" w:cs="Times New Roman"/>
          <w:bCs/>
          <w:i/>
          <w:iCs/>
          <w:color w:val="0D0D0D" w:themeColor="text1" w:themeTint="F2"/>
          <w:sz w:val="24"/>
          <w:szCs w:val="24"/>
          <w:lang w:val="id-ID"/>
        </w:rPr>
        <w:t>Trichopyton mentagropytes</w:t>
      </w:r>
      <w:r w:rsidRPr="002833C5">
        <w:rPr>
          <w:rFonts w:ascii="Times New Roman" w:hAnsi="Times New Roman" w:cs="Times New Roman"/>
          <w:color w:val="0D0D0D" w:themeColor="text1" w:themeTint="F2"/>
          <w:sz w:val="24"/>
          <w:szCs w:val="24"/>
          <w:lang w:val="id-ID"/>
        </w:rPr>
        <w:t>“, sebagai syarat memperoleh gelar Sarjana Farmasi pada Fakultas Farmasi Universitas Muslim Nusantara Al Washliyah Medan.</w:t>
      </w:r>
    </w:p>
    <w:p w:rsidR="00A94E1F" w:rsidRPr="002833C5" w:rsidRDefault="008E432A" w:rsidP="00A94E1F">
      <w:pPr>
        <w:spacing w:after="0" w:line="480" w:lineRule="auto"/>
        <w:ind w:firstLine="720"/>
        <w:jc w:val="both"/>
        <w:rPr>
          <w:rFonts w:ascii="Times New Roman" w:hAnsi="Times New Roman" w:cs="Times New Roman"/>
          <w:color w:val="0D0D0D" w:themeColor="text1" w:themeTint="F2"/>
          <w:sz w:val="24"/>
          <w:szCs w:val="24"/>
          <w:lang w:val="id-ID"/>
        </w:rPr>
      </w:pPr>
      <w:r w:rsidRPr="002833C5">
        <w:rPr>
          <w:rFonts w:ascii="Times New Roman" w:hAnsi="Times New Roman" w:cs="Times New Roman"/>
          <w:color w:val="0D0D0D" w:themeColor="text1" w:themeTint="F2"/>
          <w:sz w:val="24"/>
          <w:szCs w:val="24"/>
          <w:lang w:val="id-ID"/>
        </w:rPr>
        <w:t xml:space="preserve">Pada kesempatan ini penulis mengucapkan terimakasih yang sebesar- besarnya kepada kedua orang tua saya, Bapak </w:t>
      </w:r>
      <w:r w:rsidR="00A50B7B" w:rsidRPr="002833C5">
        <w:rPr>
          <w:rFonts w:ascii="Times New Roman" w:hAnsi="Times New Roman" w:cs="Times New Roman"/>
          <w:color w:val="0D0D0D" w:themeColor="text1" w:themeTint="F2"/>
          <w:sz w:val="24"/>
          <w:szCs w:val="24"/>
          <w:lang w:val="id-ID"/>
        </w:rPr>
        <w:t>Hasim Hasibuan</w:t>
      </w:r>
      <w:r w:rsidRPr="002833C5">
        <w:rPr>
          <w:rFonts w:ascii="Times New Roman" w:hAnsi="Times New Roman" w:cs="Times New Roman"/>
          <w:color w:val="0D0D0D" w:themeColor="text1" w:themeTint="F2"/>
          <w:sz w:val="24"/>
          <w:szCs w:val="24"/>
          <w:lang w:val="id-ID"/>
        </w:rPr>
        <w:t xml:space="preserve"> dan Ibu </w:t>
      </w:r>
      <w:r w:rsidR="00A50B7B" w:rsidRPr="002833C5">
        <w:rPr>
          <w:rFonts w:ascii="Times New Roman" w:hAnsi="Times New Roman" w:cs="Times New Roman"/>
          <w:color w:val="0D0D0D" w:themeColor="text1" w:themeTint="F2"/>
          <w:sz w:val="24"/>
          <w:szCs w:val="24"/>
          <w:lang w:val="id-ID"/>
        </w:rPr>
        <w:t>Erna</w:t>
      </w:r>
      <w:r w:rsidRPr="002833C5">
        <w:rPr>
          <w:rFonts w:ascii="Times New Roman" w:hAnsi="Times New Roman" w:cs="Times New Roman"/>
          <w:color w:val="0D0D0D" w:themeColor="text1" w:themeTint="F2"/>
          <w:sz w:val="24"/>
          <w:szCs w:val="24"/>
          <w:lang w:val="id-ID"/>
        </w:rPr>
        <w:t xml:space="preserve"> beserta dan adik saya </w:t>
      </w:r>
      <w:r w:rsidR="00A50B7B" w:rsidRPr="002833C5">
        <w:rPr>
          <w:rFonts w:ascii="Times New Roman" w:hAnsi="Times New Roman" w:cs="Times New Roman"/>
          <w:color w:val="0D0D0D" w:themeColor="text1" w:themeTint="F2"/>
          <w:sz w:val="24"/>
          <w:szCs w:val="24"/>
          <w:lang w:val="id-ID"/>
        </w:rPr>
        <w:t xml:space="preserve">Hisam Hasim Hasibuan </w:t>
      </w:r>
      <w:r w:rsidRPr="002833C5">
        <w:rPr>
          <w:rFonts w:ascii="Times New Roman" w:hAnsi="Times New Roman" w:cs="Times New Roman"/>
          <w:color w:val="0D0D0D" w:themeColor="text1" w:themeTint="F2"/>
          <w:sz w:val="24"/>
          <w:szCs w:val="24"/>
          <w:lang w:val="id-ID"/>
        </w:rPr>
        <w:t xml:space="preserve">sehingga penulis dapat menyelesaikan penulisan bahan </w:t>
      </w:r>
      <w:r w:rsidR="00D7214D" w:rsidRPr="002833C5">
        <w:rPr>
          <w:rFonts w:ascii="Times New Roman" w:hAnsi="Times New Roman" w:cs="Times New Roman"/>
          <w:color w:val="0D0D0D" w:themeColor="text1" w:themeTint="F2"/>
          <w:sz w:val="24"/>
          <w:szCs w:val="24"/>
          <w:lang w:val="id-ID"/>
        </w:rPr>
        <w:t>s</w:t>
      </w:r>
      <w:r w:rsidR="00782F83">
        <w:rPr>
          <w:rFonts w:ascii="Times New Roman" w:hAnsi="Times New Roman" w:cs="Times New Roman"/>
          <w:color w:val="0D0D0D" w:themeColor="text1" w:themeTint="F2"/>
          <w:sz w:val="24"/>
          <w:szCs w:val="24"/>
          <w:lang w:val="id-ID"/>
        </w:rPr>
        <w:t>kripsi</w:t>
      </w:r>
      <w:r w:rsidRPr="002833C5">
        <w:rPr>
          <w:rFonts w:ascii="Times New Roman" w:hAnsi="Times New Roman" w:cs="Times New Roman"/>
          <w:color w:val="0D0D0D" w:themeColor="text1" w:themeTint="F2"/>
          <w:sz w:val="24"/>
          <w:szCs w:val="24"/>
          <w:lang w:val="id-ID"/>
        </w:rPr>
        <w:t xml:space="preserve"> ini.</w:t>
      </w:r>
    </w:p>
    <w:p w:rsidR="00A94E1F" w:rsidRPr="002833C5" w:rsidRDefault="008E432A" w:rsidP="00A94E1F">
      <w:pPr>
        <w:spacing w:after="0" w:line="480" w:lineRule="auto"/>
        <w:ind w:firstLine="720"/>
        <w:jc w:val="both"/>
        <w:rPr>
          <w:rFonts w:ascii="Times New Roman" w:hAnsi="Times New Roman" w:cs="Times New Roman"/>
          <w:color w:val="0D0D0D" w:themeColor="text1" w:themeTint="F2"/>
          <w:sz w:val="24"/>
          <w:szCs w:val="24"/>
          <w:lang w:val="id-ID"/>
        </w:rPr>
      </w:pPr>
      <w:r w:rsidRPr="002833C5">
        <w:rPr>
          <w:rFonts w:ascii="Times New Roman" w:hAnsi="Times New Roman" w:cs="Times New Roman"/>
          <w:color w:val="0D0D0D" w:themeColor="text1" w:themeTint="F2"/>
          <w:sz w:val="24"/>
          <w:szCs w:val="24"/>
          <w:lang w:val="id-ID"/>
        </w:rPr>
        <w:t xml:space="preserve">Penulis juga menyampaikan terimakasih yang sebesar-besarnya kepada Bapak </w:t>
      </w:r>
      <w:r w:rsidR="00A50B7B" w:rsidRPr="002833C5">
        <w:rPr>
          <w:rFonts w:ascii="Times New Roman" w:hAnsi="Times New Roman" w:cs="Times New Roman"/>
          <w:bCs/>
          <w:color w:val="0D0D0D" w:themeColor="text1" w:themeTint="F2"/>
          <w:sz w:val="24"/>
          <w:lang w:val="id-ID"/>
        </w:rPr>
        <w:t>Dr. Ridwanto, M.Si</w:t>
      </w:r>
      <w:r w:rsidRPr="002833C5">
        <w:rPr>
          <w:rFonts w:ascii="Times New Roman" w:hAnsi="Times New Roman" w:cs="Times New Roman"/>
          <w:color w:val="0D0D0D" w:themeColor="text1" w:themeTint="F2"/>
          <w:sz w:val="24"/>
          <w:szCs w:val="24"/>
          <w:lang w:val="id-ID"/>
        </w:rPr>
        <w:t xml:space="preserve">selaku pembimbing yang telah membimbing dan memberi banyak masukan serta saran dan motivasi kepada penulis dengan penuh </w:t>
      </w:r>
      <w:r w:rsidRPr="002833C5">
        <w:rPr>
          <w:rFonts w:ascii="Times New Roman" w:hAnsi="Times New Roman" w:cs="Times New Roman"/>
          <w:color w:val="0D0D0D" w:themeColor="text1" w:themeTint="F2"/>
          <w:sz w:val="24"/>
          <w:szCs w:val="24"/>
          <w:lang w:val="id-ID"/>
        </w:rPr>
        <w:lastRenderedPageBreak/>
        <w:t>kesabaran dan tanggung jawab selama penyusunan sehingga selesainya bahan</w:t>
      </w:r>
      <w:r w:rsidR="005E292F" w:rsidRPr="002833C5">
        <w:rPr>
          <w:rFonts w:ascii="Times New Roman" w:hAnsi="Times New Roman" w:cs="Times New Roman"/>
          <w:color w:val="0D0D0D" w:themeColor="text1" w:themeTint="F2"/>
          <w:sz w:val="24"/>
          <w:szCs w:val="24"/>
          <w:lang w:val="id-ID"/>
        </w:rPr>
        <w:t xml:space="preserve"> seminar</w:t>
      </w:r>
      <w:r w:rsidRPr="002833C5">
        <w:rPr>
          <w:rFonts w:ascii="Times New Roman" w:hAnsi="Times New Roman" w:cs="Times New Roman"/>
          <w:color w:val="0D0D0D" w:themeColor="text1" w:themeTint="F2"/>
          <w:sz w:val="24"/>
          <w:szCs w:val="24"/>
          <w:lang w:val="id-ID"/>
        </w:rPr>
        <w:t xml:space="preserve"> ini, serta tak lupa pula ucapan terima kasih kepada Bapak</w:t>
      </w:r>
      <w:r w:rsidR="00213F17" w:rsidRPr="002833C5">
        <w:rPr>
          <w:rFonts w:ascii="Times New Roman" w:hAnsi="Times New Roman" w:cs="Times New Roman"/>
          <w:color w:val="0D0D0D" w:themeColor="text1" w:themeTint="F2"/>
          <w:sz w:val="24"/>
          <w:szCs w:val="24"/>
          <w:lang w:val="id-ID"/>
        </w:rPr>
        <w:t xml:space="preserve"> apt. Haris Munandar Nasution, S.Farm., M.Si dan </w:t>
      </w:r>
      <w:r w:rsidRPr="002833C5">
        <w:rPr>
          <w:rFonts w:ascii="Times New Roman" w:hAnsi="Times New Roman" w:cs="Times New Roman"/>
          <w:color w:val="0D0D0D" w:themeColor="text1" w:themeTint="F2"/>
          <w:sz w:val="24"/>
          <w:szCs w:val="24"/>
          <w:lang w:val="id-ID"/>
        </w:rPr>
        <w:t>Ibu</w:t>
      </w:r>
      <w:r w:rsidR="00213F17" w:rsidRPr="002833C5">
        <w:rPr>
          <w:rFonts w:ascii="Times New Roman" w:hAnsi="Times New Roman" w:cs="Times New Roman"/>
          <w:color w:val="0D0D0D" w:themeColor="text1" w:themeTint="F2"/>
          <w:sz w:val="24"/>
          <w:szCs w:val="24"/>
          <w:lang w:val="id-ID"/>
        </w:rPr>
        <w:t xml:space="preserve"> apt. Zulmai Rani, S.Farm., M.Farm</w:t>
      </w:r>
      <w:r w:rsidRPr="002833C5">
        <w:rPr>
          <w:rFonts w:ascii="Times New Roman" w:hAnsi="Times New Roman" w:cs="Times New Roman"/>
          <w:color w:val="0D0D0D" w:themeColor="text1" w:themeTint="F2"/>
          <w:sz w:val="24"/>
          <w:szCs w:val="24"/>
          <w:lang w:val="id-ID"/>
        </w:rPr>
        <w:t xml:space="preserve"> selaku penguji yang telah banyak memberi masukan dan saran demi sempurnanya penelitian dan penulisan </w:t>
      </w:r>
      <w:r w:rsidR="008616DC">
        <w:rPr>
          <w:rFonts w:ascii="Times New Roman" w:hAnsi="Times New Roman" w:cs="Times New Roman"/>
          <w:color w:val="0D0D0D" w:themeColor="text1" w:themeTint="F2"/>
          <w:sz w:val="24"/>
          <w:szCs w:val="24"/>
          <w:lang w:val="id-ID"/>
        </w:rPr>
        <w:t>skripsi</w:t>
      </w:r>
      <w:r w:rsidRPr="002833C5">
        <w:rPr>
          <w:rFonts w:ascii="Times New Roman" w:hAnsi="Times New Roman" w:cs="Times New Roman"/>
          <w:color w:val="0D0D0D" w:themeColor="text1" w:themeTint="F2"/>
          <w:sz w:val="24"/>
          <w:szCs w:val="24"/>
          <w:lang w:val="id-ID"/>
        </w:rPr>
        <w:t xml:space="preserve"> ini.</w:t>
      </w:r>
    </w:p>
    <w:p w:rsidR="00A94E1F" w:rsidRPr="002833C5" w:rsidRDefault="008E432A" w:rsidP="00A94E1F">
      <w:pPr>
        <w:spacing w:after="0" w:line="480" w:lineRule="auto"/>
        <w:ind w:firstLine="720"/>
        <w:jc w:val="both"/>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id-ID"/>
        </w:rPr>
        <w:t>Pada kesempatan ini penulis juga mengucapkan terimakasih yang sebesar- besarnya kepada:</w:t>
      </w:r>
    </w:p>
    <w:p w:rsidR="00A94E1F" w:rsidRPr="002833C5" w:rsidRDefault="008E432A" w:rsidP="00FF5756">
      <w:pPr>
        <w:pStyle w:val="ListParagraph"/>
        <w:numPr>
          <w:ilvl w:val="0"/>
          <w:numId w:val="6"/>
        </w:numPr>
        <w:spacing w:after="0"/>
        <w:rPr>
          <w:rFonts w:ascii="Times New Roman" w:hAnsi="Times New Roman" w:cs="Times New Roman"/>
          <w:color w:val="0D0D0D" w:themeColor="text1" w:themeTint="F2"/>
          <w:sz w:val="24"/>
          <w:szCs w:val="24"/>
          <w:lang w:val="sv-SE"/>
        </w:rPr>
      </w:pPr>
      <w:r w:rsidRPr="002833C5">
        <w:rPr>
          <w:rFonts w:ascii="Times New Roman" w:hAnsi="Times New Roman" w:cs="Times New Roman"/>
          <w:color w:val="0D0D0D" w:themeColor="text1" w:themeTint="F2"/>
          <w:sz w:val="24"/>
          <w:szCs w:val="24"/>
          <w:lang w:val="id-ID"/>
        </w:rPr>
        <w:t>Bapak Dr. H. Firmansyah, M.Si. Selaku Rektor Universitas Muslim Nusantara Al Washliyah Medan.</w:t>
      </w:r>
    </w:p>
    <w:p w:rsidR="00A94E1F" w:rsidRPr="002833C5" w:rsidRDefault="00552456" w:rsidP="00FF5756">
      <w:pPr>
        <w:pStyle w:val="ListParagraph"/>
        <w:numPr>
          <w:ilvl w:val="0"/>
          <w:numId w:val="6"/>
        </w:numPr>
        <w:spacing w:after="0"/>
        <w:rPr>
          <w:rFonts w:ascii="Times New Roman" w:hAnsi="Times New Roman" w:cs="Times New Roman"/>
          <w:color w:val="0D0D0D" w:themeColor="text1" w:themeTint="F2"/>
          <w:sz w:val="24"/>
          <w:szCs w:val="24"/>
          <w:lang w:val="sv-SE"/>
        </w:rPr>
      </w:pPr>
      <w:r>
        <w:rPr>
          <w:rFonts w:ascii="Times New Roman" w:hAnsi="Times New Roman" w:cs="Times New Roman"/>
          <w:color w:val="0D0D0D" w:themeColor="text1" w:themeTint="F2"/>
          <w:sz w:val="24"/>
          <w:szCs w:val="24"/>
          <w:lang w:val="id-ID"/>
        </w:rPr>
        <w:t xml:space="preserve">Ibu </w:t>
      </w:r>
      <w:r w:rsidR="00BA1F1B">
        <w:rPr>
          <w:rFonts w:ascii="Times New Roman" w:hAnsi="Times New Roman" w:cs="Times New Roman"/>
          <w:color w:val="0D0D0D" w:themeColor="text1" w:themeTint="F2"/>
          <w:sz w:val="24"/>
          <w:szCs w:val="24"/>
          <w:lang w:val="id-ID"/>
        </w:rPr>
        <w:t xml:space="preserve">Dr. </w:t>
      </w:r>
      <w:r>
        <w:rPr>
          <w:rFonts w:ascii="Times New Roman" w:hAnsi="Times New Roman" w:cs="Times New Roman"/>
          <w:color w:val="0D0D0D" w:themeColor="text1" w:themeTint="F2"/>
          <w:sz w:val="24"/>
          <w:szCs w:val="24"/>
          <w:lang w:val="id-ID"/>
        </w:rPr>
        <w:t>apt. Minda Sari Lubis, S.</w:t>
      </w:r>
      <w:r w:rsidR="008E432A" w:rsidRPr="002833C5">
        <w:rPr>
          <w:rFonts w:ascii="Times New Roman" w:hAnsi="Times New Roman" w:cs="Times New Roman"/>
          <w:color w:val="0D0D0D" w:themeColor="text1" w:themeTint="F2"/>
          <w:sz w:val="24"/>
          <w:szCs w:val="24"/>
          <w:lang w:val="id-ID"/>
        </w:rPr>
        <w:t>Farm., M.Si. Selaku Dekan Fakultas Farmasi Universitas Muslim Nusantara Al Washliyah Medan.</w:t>
      </w:r>
    </w:p>
    <w:p w:rsidR="00A94E1F" w:rsidRPr="002833C5" w:rsidRDefault="008E432A" w:rsidP="00FF5756">
      <w:pPr>
        <w:pStyle w:val="ListParagraph"/>
        <w:numPr>
          <w:ilvl w:val="0"/>
          <w:numId w:val="6"/>
        </w:numPr>
        <w:spacing w:after="0"/>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id-ID"/>
        </w:rPr>
        <w:t xml:space="preserve">Ibu </w:t>
      </w:r>
      <w:r w:rsidR="00552456">
        <w:rPr>
          <w:rFonts w:ascii="Times New Roman" w:hAnsi="Times New Roman" w:cs="Times New Roman"/>
          <w:color w:val="0D0D0D" w:themeColor="text1" w:themeTint="F2"/>
          <w:sz w:val="24"/>
          <w:szCs w:val="24"/>
          <w:lang w:val="id-ID"/>
        </w:rPr>
        <w:t>apt. Rafita Yuniarti, S.Si., M.</w:t>
      </w:r>
      <w:r w:rsidRPr="002833C5">
        <w:rPr>
          <w:rFonts w:ascii="Times New Roman" w:hAnsi="Times New Roman" w:cs="Times New Roman"/>
          <w:color w:val="0D0D0D" w:themeColor="text1" w:themeTint="F2"/>
          <w:sz w:val="24"/>
          <w:szCs w:val="24"/>
          <w:lang w:val="id-ID"/>
        </w:rPr>
        <w:t>Kes. Selaku Wakil Dekan Fakultas Farmasi Universitas Muslim Nusantara Al Washliyah Medan.</w:t>
      </w:r>
    </w:p>
    <w:p w:rsidR="00A94E1F" w:rsidRPr="002833C5" w:rsidRDefault="008B267C" w:rsidP="00FF5756">
      <w:pPr>
        <w:pStyle w:val="ListParagraph"/>
        <w:numPr>
          <w:ilvl w:val="0"/>
          <w:numId w:val="6"/>
        </w:numPr>
        <w:spacing w:after="0"/>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id-ID"/>
        </w:rPr>
        <w:t>Ibu</w:t>
      </w:r>
      <w:r w:rsidR="00552456">
        <w:rPr>
          <w:rFonts w:ascii="Times New Roman" w:hAnsi="Times New Roman" w:cs="Times New Roman"/>
          <w:sz w:val="24"/>
          <w:szCs w:val="24"/>
          <w:lang w:val="id-ID"/>
        </w:rPr>
        <w:t>apt. Zulmai Rani, S. Farm., M.</w:t>
      </w:r>
      <w:r w:rsidRPr="002833C5">
        <w:rPr>
          <w:rFonts w:ascii="Times New Roman" w:hAnsi="Times New Roman" w:cs="Times New Roman"/>
          <w:sz w:val="24"/>
          <w:szCs w:val="24"/>
          <w:lang w:val="id-ID"/>
        </w:rPr>
        <w:t>Farm,</w:t>
      </w:r>
      <w:r w:rsidR="008E432A" w:rsidRPr="002833C5">
        <w:rPr>
          <w:rFonts w:ascii="Times New Roman" w:hAnsi="Times New Roman" w:cs="Times New Roman"/>
          <w:color w:val="0D0D0D" w:themeColor="text1" w:themeTint="F2"/>
          <w:sz w:val="24"/>
          <w:szCs w:val="24"/>
          <w:lang w:val="id-ID"/>
        </w:rPr>
        <w:t xml:space="preserve"> selaku Ketua Program Studi Sarjana farmasi Universitas Muslim Nusantara Al- Washliyah Medan.</w:t>
      </w:r>
    </w:p>
    <w:p w:rsidR="00A94E1F" w:rsidRPr="002833C5" w:rsidRDefault="00552456" w:rsidP="00FF5756">
      <w:pPr>
        <w:pStyle w:val="ListParagraph"/>
        <w:numPr>
          <w:ilvl w:val="0"/>
          <w:numId w:val="6"/>
        </w:numPr>
        <w:spacing w:after="0"/>
        <w:rPr>
          <w:rFonts w:ascii="Times New Roman" w:hAnsi="Times New Roman" w:cs="Times New Roman"/>
          <w:color w:val="0D0D0D" w:themeColor="text1" w:themeTint="F2"/>
          <w:sz w:val="24"/>
          <w:szCs w:val="24"/>
          <w:lang w:val="fi-FI"/>
        </w:rPr>
      </w:pPr>
      <w:r>
        <w:rPr>
          <w:rFonts w:ascii="Times New Roman" w:hAnsi="Times New Roman" w:cs="Times New Roman"/>
          <w:color w:val="0D0D0D" w:themeColor="text1" w:themeTint="F2"/>
          <w:sz w:val="24"/>
          <w:szCs w:val="24"/>
          <w:lang w:val="id-ID"/>
        </w:rPr>
        <w:t>Ibu Anny Sartika Daulay, S.Si.,</w:t>
      </w:r>
      <w:r w:rsidR="008E432A" w:rsidRPr="002833C5">
        <w:rPr>
          <w:rFonts w:ascii="Times New Roman" w:hAnsi="Times New Roman" w:cs="Times New Roman"/>
          <w:color w:val="0D0D0D" w:themeColor="text1" w:themeTint="F2"/>
          <w:sz w:val="24"/>
          <w:szCs w:val="24"/>
          <w:lang w:val="id-ID"/>
        </w:rPr>
        <w:t>M.Si. selaku Kepala Laboratorium Farmasi Terpadu Universitas Muslim Nusantara Al Washliyah Medan.</w:t>
      </w:r>
    </w:p>
    <w:p w:rsidR="00A94E1F" w:rsidRPr="002833C5" w:rsidRDefault="008E432A" w:rsidP="00FF5756">
      <w:pPr>
        <w:pStyle w:val="ListParagraph"/>
        <w:numPr>
          <w:ilvl w:val="0"/>
          <w:numId w:val="6"/>
        </w:numPr>
        <w:spacing w:after="0"/>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id-ID"/>
        </w:rPr>
        <w:t>Bapak Ibu staf pengajar Fakultas Farmasi UMN Al Washliyah Medan yang telah mendidik dan membina penulis hingga dapat menyelesaikan pendidikan.</w:t>
      </w:r>
    </w:p>
    <w:p w:rsidR="00A94E1F" w:rsidRPr="002833C5" w:rsidRDefault="00A50B7B" w:rsidP="00FF5756">
      <w:pPr>
        <w:pStyle w:val="ListParagraph"/>
        <w:numPr>
          <w:ilvl w:val="0"/>
          <w:numId w:val="6"/>
        </w:numPr>
        <w:spacing w:after="0"/>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id-ID"/>
        </w:rPr>
        <w:t>Kepada</w:t>
      </w:r>
      <w:r w:rsidR="00E4592E" w:rsidRPr="002833C5">
        <w:rPr>
          <w:rFonts w:ascii="Times New Roman" w:hAnsi="Times New Roman" w:cs="Times New Roman"/>
          <w:color w:val="0D0D0D" w:themeColor="text1" w:themeTint="F2"/>
          <w:sz w:val="24"/>
          <w:szCs w:val="24"/>
          <w:lang w:val="id-ID"/>
        </w:rPr>
        <w:t xml:space="preserve"> teman</w:t>
      </w:r>
      <w:r w:rsidRPr="002833C5">
        <w:rPr>
          <w:rFonts w:ascii="Times New Roman" w:hAnsi="Times New Roman" w:cs="Times New Roman"/>
          <w:color w:val="0D0D0D" w:themeColor="text1" w:themeTint="F2"/>
          <w:sz w:val="24"/>
          <w:szCs w:val="24"/>
          <w:lang w:val="id-ID"/>
        </w:rPr>
        <w:t>terdekat penulisMeri Agustina</w:t>
      </w:r>
      <w:r w:rsidR="00E4592E" w:rsidRPr="002833C5">
        <w:rPr>
          <w:rFonts w:ascii="Times New Roman" w:hAnsi="Times New Roman" w:cs="Times New Roman"/>
          <w:color w:val="0D0D0D" w:themeColor="text1" w:themeTint="F2"/>
          <w:sz w:val="24"/>
          <w:szCs w:val="24"/>
          <w:lang w:val="id-ID"/>
        </w:rPr>
        <w:t>, Yudha Danda, Najwa Lailatul</w:t>
      </w:r>
      <w:r w:rsidR="005E292F" w:rsidRPr="002833C5">
        <w:rPr>
          <w:rFonts w:ascii="Times New Roman" w:hAnsi="Times New Roman" w:cs="Times New Roman"/>
          <w:color w:val="0D0D0D" w:themeColor="text1" w:themeTint="F2"/>
          <w:sz w:val="24"/>
          <w:szCs w:val="24"/>
          <w:lang w:val="id-ID"/>
        </w:rPr>
        <w:t xml:space="preserve"> Qodri</w:t>
      </w:r>
      <w:r w:rsidR="00E4592E" w:rsidRPr="002833C5">
        <w:rPr>
          <w:rFonts w:ascii="Times New Roman" w:hAnsi="Times New Roman" w:cs="Times New Roman"/>
          <w:color w:val="0D0D0D" w:themeColor="text1" w:themeTint="F2"/>
          <w:sz w:val="24"/>
          <w:szCs w:val="24"/>
          <w:lang w:val="id-ID"/>
        </w:rPr>
        <w:t>, Bunga Violet</w:t>
      </w:r>
      <w:r w:rsidR="005E292F" w:rsidRPr="002833C5">
        <w:rPr>
          <w:rFonts w:ascii="Times New Roman" w:hAnsi="Times New Roman" w:cs="Times New Roman"/>
          <w:color w:val="0D0D0D" w:themeColor="text1" w:themeTint="F2"/>
          <w:sz w:val="24"/>
          <w:szCs w:val="24"/>
          <w:lang w:val="id-ID"/>
        </w:rPr>
        <w:t>t</w:t>
      </w:r>
      <w:r w:rsidR="00E4592E" w:rsidRPr="002833C5">
        <w:rPr>
          <w:rFonts w:ascii="Times New Roman" w:hAnsi="Times New Roman" w:cs="Times New Roman"/>
          <w:color w:val="0D0D0D" w:themeColor="text1" w:themeTint="F2"/>
          <w:sz w:val="24"/>
          <w:szCs w:val="24"/>
          <w:lang w:val="id-ID"/>
        </w:rPr>
        <w:t>a</w:t>
      </w:r>
      <w:r w:rsidR="005E292F" w:rsidRPr="002833C5">
        <w:rPr>
          <w:rFonts w:ascii="Times New Roman" w:hAnsi="Times New Roman" w:cs="Times New Roman"/>
          <w:color w:val="0D0D0D" w:themeColor="text1" w:themeTint="F2"/>
          <w:sz w:val="24"/>
          <w:szCs w:val="24"/>
          <w:lang w:val="id-ID"/>
        </w:rPr>
        <w:t xml:space="preserve"> Zulkaroza</w:t>
      </w:r>
      <w:r w:rsidR="00E4592E" w:rsidRPr="002833C5">
        <w:rPr>
          <w:rFonts w:ascii="Times New Roman" w:hAnsi="Times New Roman" w:cs="Times New Roman"/>
          <w:color w:val="0D0D0D" w:themeColor="text1" w:themeTint="F2"/>
          <w:sz w:val="24"/>
          <w:szCs w:val="24"/>
          <w:lang w:val="id-ID"/>
        </w:rPr>
        <w:t>, Siti Fitria Ramadhani, Khairunnisa Siagian, Ayesh Al-ghifahri</w:t>
      </w:r>
      <w:r w:rsidR="001819C3" w:rsidRPr="002833C5">
        <w:rPr>
          <w:rFonts w:ascii="Times New Roman" w:hAnsi="Times New Roman" w:cs="Times New Roman"/>
          <w:color w:val="0D0D0D" w:themeColor="text1" w:themeTint="F2"/>
          <w:sz w:val="24"/>
          <w:szCs w:val="24"/>
          <w:lang w:val="id-ID"/>
        </w:rPr>
        <w:t>, Irmansyah</w:t>
      </w:r>
      <w:r w:rsidR="00FF0B12">
        <w:rPr>
          <w:rFonts w:ascii="Times New Roman" w:hAnsi="Times New Roman" w:cs="Times New Roman"/>
          <w:color w:val="0D0D0D" w:themeColor="text1" w:themeTint="F2"/>
          <w:sz w:val="24"/>
          <w:szCs w:val="24"/>
          <w:lang w:val="id-ID"/>
        </w:rPr>
        <w:t>, Burju Artha, Widia</w:t>
      </w:r>
      <w:r w:rsidR="002F4C33">
        <w:rPr>
          <w:rFonts w:ascii="Times New Roman" w:hAnsi="Times New Roman" w:cs="Times New Roman"/>
          <w:color w:val="0D0D0D" w:themeColor="text1" w:themeTint="F2"/>
          <w:sz w:val="24"/>
          <w:szCs w:val="24"/>
          <w:lang w:val="id-ID"/>
        </w:rPr>
        <w:t>Mutiara</w:t>
      </w:r>
      <w:r w:rsidR="007D3A52">
        <w:rPr>
          <w:rFonts w:ascii="Times New Roman" w:hAnsi="Times New Roman" w:cs="Times New Roman"/>
          <w:color w:val="0D0D0D" w:themeColor="text1" w:themeTint="F2"/>
          <w:sz w:val="24"/>
          <w:szCs w:val="24"/>
          <w:lang w:val="id-ID"/>
        </w:rPr>
        <w:t>, Nelsi Afriati</w:t>
      </w:r>
      <w:r w:rsidRPr="002833C5">
        <w:rPr>
          <w:rFonts w:ascii="Times New Roman" w:hAnsi="Times New Roman" w:cs="Times New Roman"/>
          <w:color w:val="0D0D0D" w:themeColor="text1" w:themeTint="F2"/>
          <w:sz w:val="24"/>
          <w:szCs w:val="24"/>
          <w:lang w:val="id-ID"/>
        </w:rPr>
        <w:t xml:space="preserve">dan Andri Luqman Sembiring yang telah </w:t>
      </w:r>
      <w:r w:rsidRPr="002833C5">
        <w:rPr>
          <w:rFonts w:ascii="Times New Roman" w:hAnsi="Times New Roman" w:cs="Times New Roman"/>
          <w:color w:val="0D0D0D" w:themeColor="text1" w:themeTint="F2"/>
          <w:sz w:val="24"/>
          <w:szCs w:val="24"/>
          <w:lang w:val="id-ID"/>
        </w:rPr>
        <w:lastRenderedPageBreak/>
        <w:t xml:space="preserve">membantu dan memberi semangat pada penulis dalam menyelesaikan penelitian ini. </w:t>
      </w:r>
      <w:r w:rsidRPr="002833C5">
        <w:rPr>
          <w:rFonts w:ascii="Times New Roman" w:hAnsi="Times New Roman" w:cs="Times New Roman"/>
          <w:color w:val="0D0D0D" w:themeColor="text1" w:themeTint="F2"/>
          <w:sz w:val="24"/>
          <w:szCs w:val="24"/>
          <w:lang w:val="fi-FI"/>
        </w:rPr>
        <w:t>Terimakasih telah membantu dan memberikan semangat selama penyusunan</w:t>
      </w:r>
      <w:r w:rsidR="005E292F" w:rsidRPr="002833C5">
        <w:rPr>
          <w:rFonts w:ascii="Times New Roman" w:hAnsi="Times New Roman" w:cs="Times New Roman"/>
          <w:color w:val="0D0D0D" w:themeColor="text1" w:themeTint="F2"/>
          <w:sz w:val="24"/>
          <w:szCs w:val="24"/>
          <w:lang w:val="fi-FI"/>
        </w:rPr>
        <w:t xml:space="preserve"> bahan</w:t>
      </w:r>
      <w:r w:rsidR="008D756F">
        <w:rPr>
          <w:rFonts w:ascii="Times New Roman" w:hAnsi="Times New Roman" w:cs="Times New Roman"/>
          <w:color w:val="0D0D0D" w:themeColor="text1" w:themeTint="F2"/>
          <w:sz w:val="24"/>
          <w:szCs w:val="24"/>
          <w:lang w:val="fi-FI"/>
        </w:rPr>
        <w:t xml:space="preserve"> skripsi</w:t>
      </w:r>
      <w:r w:rsidRPr="002833C5">
        <w:rPr>
          <w:rFonts w:ascii="Times New Roman" w:hAnsi="Times New Roman" w:cs="Times New Roman"/>
          <w:color w:val="0D0D0D" w:themeColor="text1" w:themeTint="F2"/>
          <w:sz w:val="24"/>
          <w:szCs w:val="24"/>
          <w:lang w:val="fi-FI"/>
        </w:rPr>
        <w:t>ini.</w:t>
      </w:r>
    </w:p>
    <w:p w:rsidR="007A763A" w:rsidRPr="002833C5" w:rsidRDefault="007A763A" w:rsidP="00FF5756">
      <w:pPr>
        <w:pStyle w:val="ListParagraph"/>
        <w:numPr>
          <w:ilvl w:val="0"/>
          <w:numId w:val="6"/>
        </w:numPr>
        <w:spacing w:after="0"/>
        <w:rPr>
          <w:rFonts w:ascii="Times New Roman" w:hAnsi="Times New Roman" w:cs="Times New Roman"/>
          <w:color w:val="0D0D0D" w:themeColor="text1" w:themeTint="F2"/>
          <w:sz w:val="24"/>
          <w:szCs w:val="24"/>
          <w:lang w:val="fi-FI"/>
        </w:rPr>
      </w:pPr>
      <w:r w:rsidRPr="00911105">
        <w:rPr>
          <w:rFonts w:ascii="Times New Roman" w:hAnsi="Times New Roman" w:cs="Times New Roman"/>
          <w:color w:val="0D0D0D" w:themeColor="text1" w:themeTint="F2"/>
          <w:sz w:val="24"/>
          <w:szCs w:val="24"/>
          <w:lang w:val="en-ID"/>
        </w:rPr>
        <w:t>Dan yang terakhir, kepada diri saya sendiri.</w:t>
      </w:r>
      <w:r w:rsidR="00B30A4C" w:rsidRPr="00911105">
        <w:rPr>
          <w:rFonts w:ascii="Times New Roman" w:hAnsi="Times New Roman" w:cs="Times New Roman"/>
          <w:color w:val="0D0D0D" w:themeColor="text1" w:themeTint="F2"/>
          <w:sz w:val="24"/>
          <w:szCs w:val="24"/>
          <w:lang w:val="en-ID"/>
        </w:rPr>
        <w:t>Nabila Hasim Hasibuan</w:t>
      </w:r>
      <w:r w:rsidRPr="00911105">
        <w:rPr>
          <w:rFonts w:ascii="Times New Roman" w:hAnsi="Times New Roman" w:cs="Times New Roman"/>
          <w:color w:val="0D0D0D" w:themeColor="text1" w:themeTint="F2"/>
          <w:sz w:val="24"/>
          <w:szCs w:val="24"/>
          <w:lang w:val="en-ID"/>
        </w:rPr>
        <w:t xml:space="preserve">. Terima kasih sudah bertahan sejauh ini. Terima kasih tetap memilih berusaha dan merayakan dirimu sendiri sampai di titik ini, walau sering kali merasa putus asa atas apa yang diusahakan dan belum berhasil, namun terima kasih tetap menjadi manusia yang selalu mau berusaha dan tidak lelah mencoba. Terima kasih karena memutuskan tidak menyerah sesulit apapun proses </w:t>
      </w:r>
      <w:r w:rsidR="00B30A4C" w:rsidRPr="00911105">
        <w:rPr>
          <w:rFonts w:ascii="Times New Roman" w:hAnsi="Times New Roman" w:cs="Times New Roman"/>
          <w:color w:val="0D0D0D" w:themeColor="text1" w:themeTint="F2"/>
          <w:sz w:val="24"/>
          <w:szCs w:val="24"/>
          <w:lang w:val="en-ID"/>
        </w:rPr>
        <w:t xml:space="preserve">yang di jalanin </w:t>
      </w:r>
      <w:r w:rsidRPr="00911105">
        <w:rPr>
          <w:rFonts w:ascii="Times New Roman" w:hAnsi="Times New Roman" w:cs="Times New Roman"/>
          <w:color w:val="0D0D0D" w:themeColor="text1" w:themeTint="F2"/>
          <w:sz w:val="24"/>
          <w:szCs w:val="24"/>
          <w:lang w:val="en-ID"/>
        </w:rPr>
        <w:t xml:space="preserve">ini dan telah menyelesaikannya sebaik dan semaksimal mungkin, ini merupakan pencapaian yang patut dirayakan untuk diri sendiri. </w:t>
      </w:r>
      <w:r w:rsidRPr="002833C5">
        <w:rPr>
          <w:rFonts w:ascii="Times New Roman" w:hAnsi="Times New Roman" w:cs="Times New Roman"/>
          <w:color w:val="0D0D0D" w:themeColor="text1" w:themeTint="F2"/>
          <w:sz w:val="24"/>
          <w:szCs w:val="24"/>
          <w:lang w:val="fi-FI"/>
        </w:rPr>
        <w:t xml:space="preserve">Berbahagialah selalu dimanapun berada, </w:t>
      </w:r>
      <w:r w:rsidR="00B30A4C" w:rsidRPr="002833C5">
        <w:rPr>
          <w:rFonts w:ascii="Times New Roman" w:hAnsi="Times New Roman" w:cs="Times New Roman"/>
          <w:color w:val="0D0D0D" w:themeColor="text1" w:themeTint="F2"/>
          <w:sz w:val="24"/>
          <w:szCs w:val="24"/>
          <w:lang w:val="fi-FI"/>
        </w:rPr>
        <w:t>Nabila</w:t>
      </w:r>
      <w:r w:rsidRPr="002833C5">
        <w:rPr>
          <w:rFonts w:ascii="Times New Roman" w:hAnsi="Times New Roman" w:cs="Times New Roman"/>
          <w:color w:val="0D0D0D" w:themeColor="text1" w:themeTint="F2"/>
          <w:sz w:val="24"/>
          <w:szCs w:val="24"/>
          <w:lang w:val="fi-FI"/>
        </w:rPr>
        <w:t>. Apapun kurang dan lebihmu mari merayakan diri sendiri.</w:t>
      </w:r>
    </w:p>
    <w:p w:rsidR="00A94E1F" w:rsidRPr="002833C5" w:rsidRDefault="008E432A" w:rsidP="00A94E1F">
      <w:pPr>
        <w:spacing w:after="0" w:line="480" w:lineRule="auto"/>
        <w:ind w:firstLine="720"/>
        <w:jc w:val="both"/>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id-ID"/>
        </w:rPr>
        <w:t>Penulis menyadari bahwa bahan</w:t>
      </w:r>
      <w:r w:rsidR="007D3A52">
        <w:rPr>
          <w:rFonts w:ascii="Times New Roman" w:hAnsi="Times New Roman" w:cs="Times New Roman"/>
          <w:color w:val="0D0D0D" w:themeColor="text1" w:themeTint="F2"/>
          <w:sz w:val="24"/>
          <w:szCs w:val="24"/>
          <w:lang w:val="id-ID"/>
        </w:rPr>
        <w:t xml:space="preserve"> skripsi </w:t>
      </w:r>
      <w:r w:rsidRPr="002833C5">
        <w:rPr>
          <w:rFonts w:ascii="Times New Roman" w:hAnsi="Times New Roman" w:cs="Times New Roman"/>
          <w:color w:val="0D0D0D" w:themeColor="text1" w:themeTint="F2"/>
          <w:sz w:val="24"/>
          <w:szCs w:val="24"/>
          <w:lang w:val="id-ID"/>
        </w:rPr>
        <w:t>ini masih banyak kekurangan, oleh karena itu dengan segala kerendahan hati, penulis menerima kritik dan saran yang bersifat membangun demi kesempurnaan bahan hasil penelitian/skripsi ini.</w:t>
      </w:r>
    </w:p>
    <w:p w:rsidR="00A94E1F" w:rsidRPr="002833C5" w:rsidRDefault="00A94E1F" w:rsidP="00A94E1F">
      <w:pPr>
        <w:spacing w:after="0" w:line="480" w:lineRule="auto"/>
        <w:ind w:firstLine="720"/>
        <w:jc w:val="both"/>
        <w:rPr>
          <w:rFonts w:ascii="Times New Roman" w:hAnsi="Times New Roman" w:cs="Times New Roman"/>
          <w:color w:val="0D0D0D" w:themeColor="text1" w:themeTint="F2"/>
          <w:sz w:val="24"/>
          <w:szCs w:val="24"/>
          <w:lang w:val="fi-FI"/>
        </w:rPr>
      </w:pPr>
    </w:p>
    <w:p w:rsidR="00A94E1F" w:rsidRPr="002833C5" w:rsidRDefault="000D3DE3" w:rsidP="00A94E1F">
      <w:pPr>
        <w:spacing w:after="0" w:line="240" w:lineRule="auto"/>
        <w:ind w:left="5040"/>
        <w:jc w:val="center"/>
        <w:rPr>
          <w:rFonts w:ascii="Times New Roman" w:hAnsi="Times New Roman" w:cs="Times New Roman"/>
          <w:color w:val="0D0D0D" w:themeColor="text1" w:themeTint="F2"/>
          <w:sz w:val="24"/>
          <w:szCs w:val="24"/>
        </w:rPr>
      </w:pPr>
      <w:r w:rsidRPr="002833C5">
        <w:rPr>
          <w:rFonts w:ascii="Times New Roman" w:hAnsi="Times New Roman" w:cs="Times New Roman"/>
          <w:color w:val="0D0D0D" w:themeColor="text1" w:themeTint="F2"/>
          <w:sz w:val="24"/>
          <w:szCs w:val="24"/>
          <w:lang w:val="id-ID"/>
        </w:rPr>
        <w:t xml:space="preserve">Medan, </w:t>
      </w:r>
      <w:r w:rsidR="0008722F">
        <w:rPr>
          <w:rFonts w:ascii="Times New Roman" w:hAnsi="Times New Roman" w:cs="Times New Roman"/>
          <w:color w:val="0D0D0D" w:themeColor="text1" w:themeTint="F2"/>
          <w:sz w:val="24"/>
          <w:szCs w:val="24"/>
          <w:lang w:val="id-ID"/>
        </w:rPr>
        <w:t>15 Juli</w:t>
      </w:r>
      <w:r w:rsidR="00131BE6" w:rsidRPr="002833C5">
        <w:rPr>
          <w:rFonts w:ascii="Times New Roman" w:hAnsi="Times New Roman" w:cs="Times New Roman"/>
          <w:color w:val="0D0D0D" w:themeColor="text1" w:themeTint="F2"/>
          <w:sz w:val="24"/>
          <w:szCs w:val="24"/>
          <w:lang w:val="id-ID"/>
        </w:rPr>
        <w:t xml:space="preserve"> 202</w:t>
      </w:r>
      <w:r w:rsidR="00B30A4C" w:rsidRPr="002833C5">
        <w:rPr>
          <w:rFonts w:ascii="Times New Roman" w:hAnsi="Times New Roman" w:cs="Times New Roman"/>
          <w:color w:val="0D0D0D" w:themeColor="text1" w:themeTint="F2"/>
          <w:sz w:val="24"/>
          <w:szCs w:val="24"/>
          <w:lang w:val="id-ID"/>
        </w:rPr>
        <w:t>5</w:t>
      </w:r>
    </w:p>
    <w:p w:rsidR="00A94E1F" w:rsidRPr="002833C5" w:rsidRDefault="00A94E1F" w:rsidP="00A94E1F">
      <w:pPr>
        <w:spacing w:after="0" w:line="240" w:lineRule="auto"/>
        <w:ind w:left="5040"/>
        <w:jc w:val="center"/>
        <w:rPr>
          <w:rFonts w:ascii="Times New Roman" w:hAnsi="Times New Roman" w:cs="Times New Roman"/>
          <w:color w:val="0D0D0D" w:themeColor="text1" w:themeTint="F2"/>
          <w:sz w:val="24"/>
          <w:szCs w:val="24"/>
        </w:rPr>
      </w:pPr>
      <w:r w:rsidRPr="002833C5">
        <w:rPr>
          <w:rFonts w:ascii="Times New Roman" w:hAnsi="Times New Roman" w:cs="Times New Roman"/>
          <w:color w:val="0D0D0D" w:themeColor="text1" w:themeTint="F2"/>
          <w:sz w:val="24"/>
          <w:szCs w:val="24"/>
        </w:rPr>
        <w:t>Penulis</w:t>
      </w:r>
    </w:p>
    <w:p w:rsidR="00A94E1F" w:rsidRPr="002833C5" w:rsidRDefault="00A94E1F" w:rsidP="00A94E1F">
      <w:pPr>
        <w:spacing w:after="0" w:line="240" w:lineRule="auto"/>
        <w:ind w:left="5040"/>
        <w:jc w:val="center"/>
        <w:rPr>
          <w:rFonts w:ascii="Times New Roman" w:hAnsi="Times New Roman" w:cs="Times New Roman"/>
          <w:color w:val="0D0D0D" w:themeColor="text1" w:themeTint="F2"/>
          <w:sz w:val="24"/>
          <w:szCs w:val="24"/>
        </w:rPr>
      </w:pPr>
    </w:p>
    <w:p w:rsidR="00A94E1F" w:rsidRPr="002833C5" w:rsidRDefault="00A94E1F" w:rsidP="00A94E1F">
      <w:pPr>
        <w:spacing w:after="0" w:line="240" w:lineRule="auto"/>
        <w:ind w:left="5040"/>
        <w:jc w:val="center"/>
        <w:rPr>
          <w:rFonts w:ascii="Times New Roman" w:hAnsi="Times New Roman" w:cs="Times New Roman"/>
          <w:color w:val="0D0D0D" w:themeColor="text1" w:themeTint="F2"/>
          <w:sz w:val="24"/>
          <w:szCs w:val="24"/>
        </w:rPr>
      </w:pPr>
    </w:p>
    <w:p w:rsidR="00A94E1F" w:rsidRPr="002833C5" w:rsidRDefault="00A94E1F" w:rsidP="00A94E1F">
      <w:pPr>
        <w:spacing w:after="0" w:line="240" w:lineRule="auto"/>
        <w:ind w:left="5040"/>
        <w:jc w:val="center"/>
        <w:rPr>
          <w:rFonts w:ascii="Times New Roman" w:hAnsi="Times New Roman" w:cs="Times New Roman"/>
          <w:color w:val="0D0D0D" w:themeColor="text1" w:themeTint="F2"/>
          <w:sz w:val="24"/>
          <w:szCs w:val="24"/>
        </w:rPr>
      </w:pPr>
    </w:p>
    <w:p w:rsidR="00A94E1F" w:rsidRPr="002833C5" w:rsidRDefault="00A94E1F" w:rsidP="00A94E1F">
      <w:pPr>
        <w:spacing w:after="0" w:line="240" w:lineRule="auto"/>
        <w:ind w:left="5040"/>
        <w:jc w:val="center"/>
        <w:rPr>
          <w:rFonts w:ascii="Times New Roman" w:hAnsi="Times New Roman" w:cs="Times New Roman"/>
          <w:color w:val="0D0D0D" w:themeColor="text1" w:themeTint="F2"/>
          <w:sz w:val="24"/>
          <w:szCs w:val="24"/>
        </w:rPr>
      </w:pPr>
    </w:p>
    <w:p w:rsidR="00A94E1F" w:rsidRPr="002833C5" w:rsidRDefault="00131BE6" w:rsidP="0009008C">
      <w:pPr>
        <w:spacing w:after="0" w:line="480" w:lineRule="auto"/>
        <w:ind w:left="5040"/>
        <w:jc w:val="center"/>
        <w:rPr>
          <w:rFonts w:ascii="Times New Roman" w:hAnsi="Times New Roman" w:cs="Times New Roman"/>
          <w:color w:val="0D0D0D" w:themeColor="text1" w:themeTint="F2"/>
          <w:sz w:val="24"/>
          <w:szCs w:val="24"/>
        </w:rPr>
      </w:pPr>
      <w:r w:rsidRPr="002833C5">
        <w:rPr>
          <w:rFonts w:ascii="Times New Roman" w:hAnsi="Times New Roman" w:cs="Times New Roman"/>
          <w:color w:val="0D0D0D" w:themeColor="text1" w:themeTint="F2"/>
          <w:sz w:val="24"/>
          <w:szCs w:val="24"/>
          <w:lang w:val="id-ID"/>
        </w:rPr>
        <w:t>Nabila Hasim Hasibuan</w:t>
      </w:r>
      <w:bookmarkStart w:id="9" w:name="_Toc156236461"/>
    </w:p>
    <w:p w:rsidR="0009008C" w:rsidRPr="002833C5" w:rsidRDefault="0009008C">
      <w:pPr>
        <w:rPr>
          <w:rFonts w:ascii="Times New Roman" w:hAnsi="Times New Roman" w:cs="Times New Roman"/>
          <w:b/>
          <w:color w:val="0D0D0D" w:themeColor="text1" w:themeTint="F2"/>
          <w:sz w:val="24"/>
          <w:szCs w:val="24"/>
        </w:rPr>
      </w:pPr>
      <w:r w:rsidRPr="002833C5">
        <w:rPr>
          <w:rFonts w:ascii="Times New Roman" w:hAnsi="Times New Roman" w:cs="Times New Roman"/>
          <w:b/>
          <w:color w:val="0D0D0D" w:themeColor="text1" w:themeTint="F2"/>
          <w:sz w:val="24"/>
          <w:szCs w:val="24"/>
        </w:rPr>
        <w:br w:type="page"/>
      </w:r>
    </w:p>
    <w:p w:rsidR="0009008C" w:rsidRPr="002833C5" w:rsidRDefault="0009008C" w:rsidP="005B23F2">
      <w:pPr>
        <w:pStyle w:val="Heading1"/>
        <w:rPr>
          <w:rFonts w:cs="Times New Roman"/>
          <w:lang w:val="fi-FI"/>
        </w:rPr>
      </w:pPr>
      <w:bookmarkStart w:id="10" w:name="_Toc198576280"/>
      <w:bookmarkStart w:id="11" w:name="_Toc199589931"/>
      <w:r w:rsidRPr="002833C5">
        <w:rPr>
          <w:rFonts w:cs="Times New Roman"/>
          <w:lang w:val="fi-FI"/>
        </w:rPr>
        <w:lastRenderedPageBreak/>
        <w:t>DAFTAR ISI</w:t>
      </w:r>
      <w:bookmarkEnd w:id="10"/>
      <w:bookmarkEnd w:id="11"/>
    </w:p>
    <w:p w:rsidR="00E823F2" w:rsidRPr="00030432" w:rsidRDefault="0009008C" w:rsidP="00030432">
      <w:pPr>
        <w:spacing w:after="120" w:line="240" w:lineRule="auto"/>
        <w:jc w:val="right"/>
        <w:rPr>
          <w:rFonts w:ascii="Times New Roman" w:hAnsi="Times New Roman" w:cs="Times New Roman"/>
          <w:bCs/>
          <w:noProof/>
          <w:color w:val="0D0D0D" w:themeColor="text1" w:themeTint="F2"/>
          <w:sz w:val="24"/>
          <w:szCs w:val="24"/>
        </w:rPr>
      </w:pPr>
      <w:r w:rsidRPr="00030432">
        <w:rPr>
          <w:rFonts w:ascii="Times New Roman" w:hAnsi="Times New Roman" w:cs="Times New Roman"/>
          <w:b/>
          <w:color w:val="0D0D0D" w:themeColor="text1" w:themeTint="F2"/>
          <w:sz w:val="24"/>
          <w:szCs w:val="24"/>
          <w:lang w:val="fi-FI"/>
        </w:rPr>
        <w:t>Halaman</w:t>
      </w:r>
      <w:r w:rsidR="005E3E6A" w:rsidRPr="00030432">
        <w:rPr>
          <w:rFonts w:ascii="Times New Roman" w:hAnsi="Times New Roman" w:cs="Times New Roman"/>
          <w:bCs/>
          <w:noProof/>
          <w:color w:val="0D0D0D" w:themeColor="text1" w:themeTint="F2"/>
          <w:sz w:val="24"/>
          <w:szCs w:val="24"/>
        </w:rPr>
        <w:fldChar w:fldCharType="begin"/>
      </w:r>
      <w:r w:rsidR="00C877A8" w:rsidRPr="00030432">
        <w:rPr>
          <w:rFonts w:ascii="Times New Roman" w:hAnsi="Times New Roman" w:cs="Times New Roman"/>
          <w:bCs/>
          <w:noProof/>
          <w:color w:val="0D0D0D" w:themeColor="text1" w:themeTint="F2"/>
          <w:sz w:val="24"/>
          <w:szCs w:val="24"/>
        </w:rPr>
        <w:instrText xml:space="preserve"> TOC \o "1-4" \h \z \u </w:instrText>
      </w:r>
      <w:r w:rsidR="005E3E6A" w:rsidRPr="00030432">
        <w:rPr>
          <w:rFonts w:ascii="Times New Roman" w:hAnsi="Times New Roman" w:cs="Times New Roman"/>
          <w:bCs/>
          <w:noProof/>
          <w:color w:val="0D0D0D" w:themeColor="text1" w:themeTint="F2"/>
          <w:sz w:val="24"/>
          <w:szCs w:val="24"/>
        </w:rPr>
        <w:fldChar w:fldCharType="separate"/>
      </w:r>
    </w:p>
    <w:p w:rsidR="00067D2D" w:rsidRDefault="00067D2D" w:rsidP="00030432">
      <w:pPr>
        <w:tabs>
          <w:tab w:val="left" w:leader="dot" w:pos="7371"/>
          <w:tab w:val="right" w:pos="7655"/>
        </w:tabs>
        <w:spacing w:after="120" w:line="240" w:lineRule="auto"/>
        <w:ind w:right="567"/>
        <w:rPr>
          <w:rFonts w:ascii="Times New Roman" w:hAnsi="Times New Roman" w:cs="Times New Roman"/>
          <w:b/>
          <w:sz w:val="24"/>
          <w:szCs w:val="24"/>
        </w:rPr>
      </w:pPr>
      <w:r>
        <w:rPr>
          <w:rFonts w:ascii="Times New Roman" w:hAnsi="Times New Roman" w:cs="Times New Roman"/>
          <w:b/>
          <w:sz w:val="24"/>
          <w:szCs w:val="24"/>
        </w:rPr>
        <w:t>HALAMAN SAMPUL</w:t>
      </w:r>
      <w:r>
        <w:rPr>
          <w:rFonts w:ascii="Times New Roman" w:hAnsi="Times New Roman" w:cs="Times New Roman"/>
          <w:b/>
          <w:sz w:val="24"/>
          <w:szCs w:val="24"/>
        </w:rPr>
        <w:tab/>
      </w:r>
      <w:r>
        <w:rPr>
          <w:rFonts w:ascii="Times New Roman" w:hAnsi="Times New Roman" w:cs="Times New Roman"/>
          <w:b/>
          <w:sz w:val="24"/>
          <w:szCs w:val="24"/>
        </w:rPr>
        <w:tab/>
        <w:t>i</w:t>
      </w:r>
    </w:p>
    <w:p w:rsidR="00067D2D" w:rsidRDefault="00067D2D" w:rsidP="00030432">
      <w:pPr>
        <w:tabs>
          <w:tab w:val="left" w:leader="dot" w:pos="7371"/>
          <w:tab w:val="right" w:pos="7655"/>
        </w:tabs>
        <w:spacing w:after="120" w:line="240" w:lineRule="auto"/>
        <w:ind w:right="567"/>
        <w:rPr>
          <w:rFonts w:ascii="Times New Roman" w:hAnsi="Times New Roman" w:cs="Times New Roman"/>
          <w:b/>
          <w:sz w:val="24"/>
          <w:szCs w:val="24"/>
        </w:rPr>
      </w:pPr>
      <w:r>
        <w:rPr>
          <w:rFonts w:ascii="Times New Roman" w:hAnsi="Times New Roman" w:cs="Times New Roman"/>
          <w:b/>
          <w:sz w:val="24"/>
          <w:szCs w:val="24"/>
        </w:rPr>
        <w:t>HALAMAN PERSYARATAN SKRIPSI</w:t>
      </w:r>
      <w:r>
        <w:rPr>
          <w:rFonts w:ascii="Times New Roman" w:hAnsi="Times New Roman" w:cs="Times New Roman"/>
          <w:b/>
          <w:sz w:val="24"/>
          <w:szCs w:val="24"/>
        </w:rPr>
        <w:tab/>
      </w:r>
      <w:r>
        <w:rPr>
          <w:rFonts w:ascii="Times New Roman" w:hAnsi="Times New Roman" w:cs="Times New Roman"/>
          <w:b/>
          <w:sz w:val="24"/>
          <w:szCs w:val="24"/>
        </w:rPr>
        <w:tab/>
        <w:t>ii</w:t>
      </w:r>
    </w:p>
    <w:p w:rsidR="00030432" w:rsidRPr="00030432" w:rsidRDefault="00030432" w:rsidP="00030432">
      <w:pPr>
        <w:tabs>
          <w:tab w:val="left" w:leader="dot" w:pos="7371"/>
          <w:tab w:val="right" w:pos="7655"/>
        </w:tabs>
        <w:spacing w:after="120" w:line="240" w:lineRule="auto"/>
        <w:ind w:right="567"/>
        <w:rPr>
          <w:rFonts w:ascii="Times New Roman" w:hAnsi="Times New Roman" w:cs="Times New Roman"/>
          <w:b/>
          <w:sz w:val="24"/>
          <w:szCs w:val="24"/>
        </w:rPr>
      </w:pPr>
      <w:r w:rsidRPr="00030432">
        <w:rPr>
          <w:rFonts w:ascii="Times New Roman" w:hAnsi="Times New Roman" w:cs="Times New Roman"/>
          <w:b/>
          <w:sz w:val="24"/>
          <w:szCs w:val="24"/>
        </w:rPr>
        <w:t>TANDA PERSETUJUAN SKRIPSI</w:t>
      </w:r>
      <w:r w:rsidRPr="00030432">
        <w:rPr>
          <w:rFonts w:ascii="Times New Roman" w:hAnsi="Times New Roman" w:cs="Times New Roman"/>
          <w:b/>
          <w:sz w:val="24"/>
          <w:szCs w:val="24"/>
        </w:rPr>
        <w:tab/>
      </w:r>
      <w:r w:rsidRPr="00030432">
        <w:rPr>
          <w:rFonts w:ascii="Times New Roman" w:hAnsi="Times New Roman" w:cs="Times New Roman"/>
          <w:b/>
          <w:sz w:val="24"/>
          <w:szCs w:val="24"/>
        </w:rPr>
        <w:tab/>
      </w:r>
      <w:r w:rsidR="00067D2D">
        <w:rPr>
          <w:rFonts w:ascii="Times New Roman" w:hAnsi="Times New Roman" w:cs="Times New Roman"/>
          <w:b/>
          <w:sz w:val="24"/>
          <w:szCs w:val="24"/>
        </w:rPr>
        <w:t>iii</w:t>
      </w:r>
    </w:p>
    <w:p w:rsidR="00030432" w:rsidRPr="00030432" w:rsidRDefault="00030432" w:rsidP="00030432">
      <w:pPr>
        <w:tabs>
          <w:tab w:val="left" w:leader="dot" w:pos="7371"/>
          <w:tab w:val="right" w:pos="7655"/>
        </w:tabs>
        <w:spacing w:after="120" w:line="240" w:lineRule="auto"/>
        <w:ind w:right="567"/>
        <w:rPr>
          <w:rFonts w:ascii="Times New Roman" w:hAnsi="Times New Roman" w:cs="Times New Roman"/>
          <w:b/>
          <w:sz w:val="24"/>
          <w:szCs w:val="24"/>
        </w:rPr>
      </w:pPr>
      <w:r w:rsidRPr="00030432">
        <w:rPr>
          <w:rFonts w:ascii="Times New Roman" w:hAnsi="Times New Roman" w:cs="Times New Roman"/>
          <w:b/>
          <w:sz w:val="24"/>
          <w:szCs w:val="24"/>
        </w:rPr>
        <w:t>SURAT PERNYATAAN</w:t>
      </w:r>
      <w:r>
        <w:rPr>
          <w:rFonts w:ascii="Times New Roman" w:hAnsi="Times New Roman" w:cs="Times New Roman"/>
          <w:b/>
          <w:sz w:val="24"/>
          <w:szCs w:val="24"/>
        </w:rPr>
        <w:tab/>
      </w:r>
      <w:r>
        <w:rPr>
          <w:rFonts w:ascii="Times New Roman" w:hAnsi="Times New Roman" w:cs="Times New Roman"/>
          <w:b/>
          <w:sz w:val="24"/>
          <w:szCs w:val="24"/>
        </w:rPr>
        <w:tab/>
      </w:r>
      <w:r w:rsidR="00067D2D">
        <w:rPr>
          <w:rFonts w:ascii="Times New Roman" w:hAnsi="Times New Roman" w:cs="Times New Roman"/>
          <w:b/>
          <w:sz w:val="24"/>
          <w:szCs w:val="24"/>
        </w:rPr>
        <w:t>iv</w:t>
      </w:r>
    </w:p>
    <w:p w:rsidR="00030432" w:rsidRPr="00030432" w:rsidRDefault="00030432" w:rsidP="00030432">
      <w:pPr>
        <w:tabs>
          <w:tab w:val="left" w:leader="dot" w:pos="7371"/>
          <w:tab w:val="right" w:pos="7655"/>
        </w:tabs>
        <w:spacing w:after="120" w:line="240" w:lineRule="auto"/>
        <w:ind w:right="567"/>
        <w:rPr>
          <w:rFonts w:ascii="Times New Roman" w:hAnsi="Times New Roman" w:cs="Times New Roman"/>
          <w:b/>
          <w:sz w:val="24"/>
          <w:szCs w:val="24"/>
        </w:rPr>
      </w:pPr>
      <w:r w:rsidRPr="00030432">
        <w:rPr>
          <w:rFonts w:ascii="Times New Roman" w:hAnsi="Times New Roman" w:cs="Times New Roman"/>
          <w:b/>
          <w:sz w:val="24"/>
          <w:szCs w:val="24"/>
        </w:rPr>
        <w:t>ABSTRAK</w:t>
      </w:r>
      <w:r>
        <w:rPr>
          <w:rFonts w:ascii="Times New Roman" w:hAnsi="Times New Roman" w:cs="Times New Roman"/>
          <w:b/>
          <w:sz w:val="24"/>
          <w:szCs w:val="24"/>
        </w:rPr>
        <w:tab/>
      </w:r>
      <w:r>
        <w:rPr>
          <w:rFonts w:ascii="Times New Roman" w:hAnsi="Times New Roman" w:cs="Times New Roman"/>
          <w:b/>
          <w:sz w:val="24"/>
          <w:szCs w:val="24"/>
        </w:rPr>
        <w:tab/>
      </w:r>
      <w:r w:rsidR="00067D2D">
        <w:rPr>
          <w:rFonts w:ascii="Times New Roman" w:hAnsi="Times New Roman" w:cs="Times New Roman"/>
          <w:b/>
          <w:sz w:val="24"/>
          <w:szCs w:val="24"/>
        </w:rPr>
        <w:t>v</w:t>
      </w:r>
    </w:p>
    <w:p w:rsidR="00030432" w:rsidRPr="00067D2D" w:rsidRDefault="00030432" w:rsidP="00030432">
      <w:pPr>
        <w:tabs>
          <w:tab w:val="left" w:leader="dot" w:pos="7371"/>
          <w:tab w:val="right" w:pos="7655"/>
        </w:tabs>
        <w:spacing w:after="120" w:line="240" w:lineRule="auto"/>
        <w:ind w:right="567"/>
        <w:rPr>
          <w:rFonts w:ascii="Times New Roman" w:hAnsi="Times New Roman" w:cs="Times New Roman"/>
          <w:b/>
          <w:sz w:val="24"/>
          <w:szCs w:val="24"/>
        </w:rPr>
      </w:pPr>
      <w:r w:rsidRPr="00030432">
        <w:rPr>
          <w:rFonts w:ascii="Times New Roman" w:hAnsi="Times New Roman" w:cs="Times New Roman"/>
          <w:b/>
          <w:i/>
          <w:sz w:val="24"/>
          <w:szCs w:val="24"/>
        </w:rPr>
        <w:t>ABSTRACT</w:t>
      </w:r>
      <w:r>
        <w:rPr>
          <w:rFonts w:ascii="Times New Roman" w:hAnsi="Times New Roman" w:cs="Times New Roman"/>
          <w:b/>
          <w:i/>
          <w:sz w:val="24"/>
          <w:szCs w:val="24"/>
        </w:rPr>
        <w:tab/>
      </w:r>
      <w:r>
        <w:rPr>
          <w:rFonts w:ascii="Times New Roman" w:hAnsi="Times New Roman" w:cs="Times New Roman"/>
          <w:b/>
          <w:i/>
          <w:sz w:val="24"/>
          <w:szCs w:val="24"/>
        </w:rPr>
        <w:tab/>
      </w:r>
      <w:r w:rsidR="00067D2D">
        <w:rPr>
          <w:rFonts w:ascii="Times New Roman" w:hAnsi="Times New Roman" w:cs="Times New Roman"/>
          <w:b/>
          <w:sz w:val="24"/>
          <w:szCs w:val="24"/>
        </w:rPr>
        <w:t>vi</w:t>
      </w:r>
    </w:p>
    <w:p w:rsidR="00030432" w:rsidRPr="00030432" w:rsidRDefault="00030432" w:rsidP="00030432">
      <w:pPr>
        <w:tabs>
          <w:tab w:val="left" w:leader="dot" w:pos="7371"/>
          <w:tab w:val="right" w:pos="7655"/>
        </w:tabs>
        <w:spacing w:after="120" w:line="240" w:lineRule="auto"/>
        <w:ind w:right="567"/>
        <w:rPr>
          <w:rFonts w:ascii="Times New Roman" w:hAnsi="Times New Roman" w:cs="Times New Roman"/>
          <w:b/>
          <w:sz w:val="24"/>
          <w:szCs w:val="24"/>
        </w:rPr>
      </w:pPr>
      <w:r w:rsidRPr="00030432">
        <w:rPr>
          <w:rFonts w:ascii="Times New Roman" w:hAnsi="Times New Roman" w:cs="Times New Roman"/>
          <w:b/>
          <w:sz w:val="24"/>
          <w:szCs w:val="24"/>
        </w:rPr>
        <w:t>KATA PENGANTAR</w:t>
      </w:r>
      <w:r>
        <w:rPr>
          <w:rFonts w:ascii="Times New Roman" w:hAnsi="Times New Roman" w:cs="Times New Roman"/>
          <w:b/>
          <w:sz w:val="24"/>
          <w:szCs w:val="24"/>
        </w:rPr>
        <w:tab/>
      </w:r>
      <w:r>
        <w:rPr>
          <w:rFonts w:ascii="Times New Roman" w:hAnsi="Times New Roman" w:cs="Times New Roman"/>
          <w:b/>
          <w:sz w:val="24"/>
          <w:szCs w:val="24"/>
        </w:rPr>
        <w:tab/>
      </w:r>
      <w:r w:rsidR="00067D2D">
        <w:rPr>
          <w:rFonts w:ascii="Times New Roman" w:hAnsi="Times New Roman" w:cs="Times New Roman"/>
          <w:b/>
          <w:sz w:val="24"/>
          <w:szCs w:val="24"/>
        </w:rPr>
        <w:t>vii</w:t>
      </w:r>
    </w:p>
    <w:p w:rsidR="00030432" w:rsidRPr="00030432" w:rsidRDefault="00030432" w:rsidP="00030432">
      <w:pPr>
        <w:tabs>
          <w:tab w:val="left" w:leader="dot" w:pos="7371"/>
          <w:tab w:val="right" w:pos="7655"/>
        </w:tabs>
        <w:spacing w:after="120" w:line="240" w:lineRule="auto"/>
        <w:ind w:right="567"/>
        <w:rPr>
          <w:rFonts w:ascii="Times New Roman" w:hAnsi="Times New Roman" w:cs="Times New Roman"/>
          <w:b/>
          <w:sz w:val="24"/>
          <w:szCs w:val="24"/>
        </w:rPr>
      </w:pPr>
      <w:r w:rsidRPr="00030432">
        <w:rPr>
          <w:rFonts w:ascii="Times New Roman" w:hAnsi="Times New Roman" w:cs="Times New Roman"/>
          <w:b/>
          <w:sz w:val="24"/>
          <w:szCs w:val="24"/>
        </w:rPr>
        <w:t>DAFTAR ISI</w:t>
      </w:r>
      <w:r>
        <w:rPr>
          <w:rFonts w:ascii="Times New Roman" w:hAnsi="Times New Roman" w:cs="Times New Roman"/>
          <w:b/>
          <w:sz w:val="24"/>
          <w:szCs w:val="24"/>
        </w:rPr>
        <w:tab/>
      </w:r>
      <w:r>
        <w:rPr>
          <w:rFonts w:ascii="Times New Roman" w:hAnsi="Times New Roman" w:cs="Times New Roman"/>
          <w:b/>
          <w:sz w:val="24"/>
          <w:szCs w:val="24"/>
        </w:rPr>
        <w:tab/>
      </w:r>
      <w:r w:rsidR="00067D2D">
        <w:rPr>
          <w:rFonts w:ascii="Times New Roman" w:hAnsi="Times New Roman" w:cs="Times New Roman"/>
          <w:b/>
          <w:sz w:val="24"/>
          <w:szCs w:val="24"/>
        </w:rPr>
        <w:t>x</w:t>
      </w:r>
    </w:p>
    <w:p w:rsidR="00030432" w:rsidRPr="00030432" w:rsidRDefault="00030432" w:rsidP="00030432">
      <w:pPr>
        <w:tabs>
          <w:tab w:val="left" w:leader="dot" w:pos="7371"/>
          <w:tab w:val="right" w:pos="7655"/>
        </w:tabs>
        <w:spacing w:after="120" w:line="240" w:lineRule="auto"/>
        <w:ind w:right="567"/>
        <w:rPr>
          <w:rFonts w:ascii="Times New Roman" w:hAnsi="Times New Roman" w:cs="Times New Roman"/>
          <w:b/>
          <w:sz w:val="24"/>
          <w:szCs w:val="24"/>
        </w:rPr>
      </w:pPr>
      <w:r w:rsidRPr="00030432">
        <w:rPr>
          <w:rFonts w:ascii="Times New Roman" w:hAnsi="Times New Roman" w:cs="Times New Roman"/>
          <w:b/>
          <w:sz w:val="24"/>
          <w:szCs w:val="24"/>
        </w:rPr>
        <w:t>DAFTAR TABEL</w:t>
      </w:r>
      <w:r>
        <w:rPr>
          <w:rFonts w:ascii="Times New Roman" w:hAnsi="Times New Roman" w:cs="Times New Roman"/>
          <w:b/>
          <w:sz w:val="24"/>
          <w:szCs w:val="24"/>
        </w:rPr>
        <w:tab/>
      </w:r>
      <w:r>
        <w:rPr>
          <w:rFonts w:ascii="Times New Roman" w:hAnsi="Times New Roman" w:cs="Times New Roman"/>
          <w:b/>
          <w:sz w:val="24"/>
          <w:szCs w:val="24"/>
        </w:rPr>
        <w:tab/>
      </w:r>
      <w:r w:rsidR="00067D2D">
        <w:rPr>
          <w:rFonts w:ascii="Times New Roman" w:hAnsi="Times New Roman" w:cs="Times New Roman"/>
          <w:b/>
          <w:sz w:val="24"/>
          <w:szCs w:val="24"/>
        </w:rPr>
        <w:t>xv</w:t>
      </w:r>
    </w:p>
    <w:p w:rsidR="00030432" w:rsidRPr="00030432" w:rsidRDefault="00030432" w:rsidP="00030432">
      <w:pPr>
        <w:tabs>
          <w:tab w:val="left" w:leader="dot" w:pos="7371"/>
          <w:tab w:val="right" w:pos="7655"/>
        </w:tabs>
        <w:spacing w:after="120" w:line="240" w:lineRule="auto"/>
        <w:ind w:right="567"/>
        <w:rPr>
          <w:rFonts w:ascii="Times New Roman" w:hAnsi="Times New Roman" w:cs="Times New Roman"/>
          <w:b/>
          <w:sz w:val="24"/>
          <w:szCs w:val="24"/>
        </w:rPr>
      </w:pPr>
      <w:r w:rsidRPr="00030432">
        <w:rPr>
          <w:rFonts w:ascii="Times New Roman" w:hAnsi="Times New Roman" w:cs="Times New Roman"/>
          <w:b/>
          <w:sz w:val="24"/>
          <w:szCs w:val="24"/>
        </w:rPr>
        <w:t>DAFTAR GAMBAR</w:t>
      </w:r>
      <w:r>
        <w:rPr>
          <w:rFonts w:ascii="Times New Roman" w:hAnsi="Times New Roman" w:cs="Times New Roman"/>
          <w:b/>
          <w:sz w:val="24"/>
          <w:szCs w:val="24"/>
        </w:rPr>
        <w:tab/>
      </w:r>
      <w:r>
        <w:rPr>
          <w:rFonts w:ascii="Times New Roman" w:hAnsi="Times New Roman" w:cs="Times New Roman"/>
          <w:b/>
          <w:sz w:val="24"/>
          <w:szCs w:val="24"/>
        </w:rPr>
        <w:tab/>
      </w:r>
      <w:r w:rsidR="00067D2D">
        <w:rPr>
          <w:rFonts w:ascii="Times New Roman" w:hAnsi="Times New Roman" w:cs="Times New Roman"/>
          <w:b/>
          <w:sz w:val="24"/>
          <w:szCs w:val="24"/>
        </w:rPr>
        <w:t>xvi</w:t>
      </w:r>
    </w:p>
    <w:p w:rsidR="00030432" w:rsidRPr="00030432" w:rsidRDefault="00030432" w:rsidP="00030432">
      <w:pPr>
        <w:tabs>
          <w:tab w:val="left" w:leader="dot" w:pos="7371"/>
          <w:tab w:val="right" w:pos="7655"/>
        </w:tabs>
        <w:spacing w:after="120" w:line="240" w:lineRule="auto"/>
        <w:ind w:right="567"/>
        <w:rPr>
          <w:rFonts w:ascii="Times New Roman" w:hAnsi="Times New Roman" w:cs="Times New Roman"/>
          <w:b/>
          <w:sz w:val="24"/>
          <w:szCs w:val="24"/>
        </w:rPr>
      </w:pPr>
      <w:r w:rsidRPr="00030432">
        <w:rPr>
          <w:rFonts w:ascii="Times New Roman" w:hAnsi="Times New Roman" w:cs="Times New Roman"/>
          <w:b/>
          <w:sz w:val="24"/>
          <w:szCs w:val="24"/>
        </w:rPr>
        <w:t>DAFTAR LAMPIRAN</w:t>
      </w:r>
      <w:r>
        <w:rPr>
          <w:rFonts w:ascii="Times New Roman" w:hAnsi="Times New Roman" w:cs="Times New Roman"/>
          <w:b/>
          <w:sz w:val="24"/>
          <w:szCs w:val="24"/>
        </w:rPr>
        <w:tab/>
      </w:r>
      <w:r>
        <w:rPr>
          <w:rFonts w:ascii="Times New Roman" w:hAnsi="Times New Roman" w:cs="Times New Roman"/>
          <w:b/>
          <w:sz w:val="24"/>
          <w:szCs w:val="24"/>
        </w:rPr>
        <w:tab/>
      </w:r>
      <w:r w:rsidR="00067D2D">
        <w:rPr>
          <w:rFonts w:ascii="Times New Roman" w:hAnsi="Times New Roman" w:cs="Times New Roman"/>
          <w:b/>
          <w:sz w:val="24"/>
          <w:szCs w:val="24"/>
        </w:rPr>
        <w:t>xvii</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b/>
          <w:sz w:val="24"/>
          <w:szCs w:val="24"/>
        </w:rPr>
      </w:pPr>
      <w:r w:rsidRPr="00030432">
        <w:rPr>
          <w:rFonts w:ascii="Times New Roman" w:hAnsi="Times New Roman" w:cs="Times New Roman"/>
          <w:b/>
          <w:sz w:val="24"/>
          <w:szCs w:val="24"/>
        </w:rPr>
        <w:t>BAB I</w:t>
      </w:r>
      <w:r w:rsidRPr="00030432">
        <w:rPr>
          <w:rFonts w:ascii="Times New Roman" w:hAnsi="Times New Roman" w:cs="Times New Roman"/>
          <w:b/>
          <w:sz w:val="24"/>
          <w:szCs w:val="24"/>
        </w:rPr>
        <w:tab/>
        <w:t>PENDAHULUAN</w:t>
      </w:r>
      <w:r>
        <w:rPr>
          <w:rFonts w:ascii="Times New Roman" w:hAnsi="Times New Roman" w:cs="Times New Roman"/>
          <w:b/>
          <w:sz w:val="24"/>
          <w:szCs w:val="24"/>
        </w:rPr>
        <w:tab/>
      </w:r>
      <w:r>
        <w:rPr>
          <w:rFonts w:ascii="Times New Roman" w:hAnsi="Times New Roman" w:cs="Times New Roman"/>
          <w:b/>
          <w:sz w:val="24"/>
          <w:szCs w:val="24"/>
        </w:rPr>
        <w:tab/>
      </w:r>
      <w:r w:rsidRPr="00030432">
        <w:rPr>
          <w:rFonts w:ascii="Times New Roman" w:hAnsi="Times New Roman" w:cs="Times New Roman"/>
          <w:b/>
          <w:sz w:val="24"/>
          <w:szCs w:val="24"/>
        </w:rPr>
        <w:t>1</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 xml:space="preserve">1.1 </w:t>
      </w:r>
      <w:r>
        <w:rPr>
          <w:rFonts w:ascii="Times New Roman" w:hAnsi="Times New Roman" w:cs="Times New Roman"/>
          <w:sz w:val="24"/>
          <w:szCs w:val="24"/>
        </w:rPr>
        <w:tab/>
      </w:r>
      <w:r w:rsidRPr="00030432">
        <w:rPr>
          <w:rFonts w:ascii="Times New Roman" w:hAnsi="Times New Roman" w:cs="Times New Roman"/>
          <w:sz w:val="24"/>
          <w:szCs w:val="24"/>
        </w:rPr>
        <w:t>Latar Belakang Penelitian</w:t>
      </w:r>
      <w:r w:rsidRPr="00030432">
        <w:rPr>
          <w:rFonts w:ascii="Times New Roman" w:hAnsi="Times New Roman" w:cs="Times New Roman"/>
          <w:sz w:val="24"/>
          <w:szCs w:val="24"/>
        </w:rPr>
        <w:tab/>
      </w:r>
      <w:r w:rsidRPr="00030432">
        <w:rPr>
          <w:rFonts w:ascii="Times New Roman" w:hAnsi="Times New Roman" w:cs="Times New Roman"/>
          <w:sz w:val="24"/>
          <w:szCs w:val="24"/>
        </w:rPr>
        <w:tab/>
        <w:t>1</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 xml:space="preserve">1.2 </w:t>
      </w:r>
      <w:r>
        <w:rPr>
          <w:rFonts w:ascii="Times New Roman" w:hAnsi="Times New Roman" w:cs="Times New Roman"/>
          <w:sz w:val="24"/>
          <w:szCs w:val="24"/>
        </w:rPr>
        <w:tab/>
      </w:r>
      <w:r w:rsidRPr="00030432">
        <w:rPr>
          <w:rFonts w:ascii="Times New Roman" w:hAnsi="Times New Roman" w:cs="Times New Roman"/>
          <w:sz w:val="24"/>
          <w:szCs w:val="24"/>
        </w:rPr>
        <w:t>Rumusan Masalah Penelitian</w:t>
      </w:r>
      <w:r w:rsidRPr="00030432">
        <w:rPr>
          <w:rFonts w:ascii="Times New Roman" w:hAnsi="Times New Roman" w:cs="Times New Roman"/>
          <w:sz w:val="24"/>
          <w:szCs w:val="24"/>
        </w:rPr>
        <w:tab/>
      </w:r>
      <w:r w:rsidRPr="00030432">
        <w:rPr>
          <w:rFonts w:ascii="Times New Roman" w:hAnsi="Times New Roman" w:cs="Times New Roman"/>
          <w:sz w:val="24"/>
          <w:szCs w:val="24"/>
        </w:rPr>
        <w:tab/>
        <w:t>3</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 xml:space="preserve">1.3 </w:t>
      </w:r>
      <w:r>
        <w:rPr>
          <w:rFonts w:ascii="Times New Roman" w:hAnsi="Times New Roman" w:cs="Times New Roman"/>
          <w:sz w:val="24"/>
          <w:szCs w:val="24"/>
        </w:rPr>
        <w:tab/>
      </w:r>
      <w:r w:rsidRPr="00030432">
        <w:rPr>
          <w:rFonts w:ascii="Times New Roman" w:hAnsi="Times New Roman" w:cs="Times New Roman"/>
          <w:sz w:val="24"/>
          <w:szCs w:val="24"/>
        </w:rPr>
        <w:t>Hipotesis Penelitian</w:t>
      </w:r>
      <w:r w:rsidRPr="00030432">
        <w:rPr>
          <w:rFonts w:ascii="Times New Roman" w:hAnsi="Times New Roman" w:cs="Times New Roman"/>
          <w:sz w:val="24"/>
          <w:szCs w:val="24"/>
        </w:rPr>
        <w:tab/>
      </w:r>
      <w:r w:rsidRPr="00030432">
        <w:rPr>
          <w:rFonts w:ascii="Times New Roman" w:hAnsi="Times New Roman" w:cs="Times New Roman"/>
          <w:sz w:val="24"/>
          <w:szCs w:val="24"/>
        </w:rPr>
        <w:tab/>
        <w:t>4</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 xml:space="preserve">1.4 </w:t>
      </w:r>
      <w:r>
        <w:rPr>
          <w:rFonts w:ascii="Times New Roman" w:hAnsi="Times New Roman" w:cs="Times New Roman"/>
          <w:sz w:val="24"/>
          <w:szCs w:val="24"/>
        </w:rPr>
        <w:tab/>
      </w:r>
      <w:r w:rsidRPr="00030432">
        <w:rPr>
          <w:rFonts w:ascii="Times New Roman" w:hAnsi="Times New Roman" w:cs="Times New Roman"/>
          <w:sz w:val="24"/>
          <w:szCs w:val="24"/>
        </w:rPr>
        <w:t>Tujuan Penelitian</w:t>
      </w:r>
      <w:r w:rsidRPr="00030432">
        <w:rPr>
          <w:rFonts w:ascii="Times New Roman" w:hAnsi="Times New Roman" w:cs="Times New Roman"/>
          <w:sz w:val="24"/>
          <w:szCs w:val="24"/>
        </w:rPr>
        <w:tab/>
      </w:r>
      <w:r w:rsidRPr="00030432">
        <w:rPr>
          <w:rFonts w:ascii="Times New Roman" w:hAnsi="Times New Roman" w:cs="Times New Roman"/>
          <w:sz w:val="24"/>
          <w:szCs w:val="24"/>
        </w:rPr>
        <w:tab/>
        <w:t>4</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 xml:space="preserve">1.5 </w:t>
      </w:r>
      <w:r>
        <w:rPr>
          <w:rFonts w:ascii="Times New Roman" w:hAnsi="Times New Roman" w:cs="Times New Roman"/>
          <w:sz w:val="24"/>
          <w:szCs w:val="24"/>
        </w:rPr>
        <w:tab/>
      </w:r>
      <w:r w:rsidRPr="00030432">
        <w:rPr>
          <w:rFonts w:ascii="Times New Roman" w:hAnsi="Times New Roman" w:cs="Times New Roman"/>
          <w:sz w:val="24"/>
          <w:szCs w:val="24"/>
        </w:rPr>
        <w:t>Manfaat Penelitian</w:t>
      </w:r>
      <w:r w:rsidRPr="00030432">
        <w:rPr>
          <w:rFonts w:ascii="Times New Roman" w:hAnsi="Times New Roman" w:cs="Times New Roman"/>
          <w:sz w:val="24"/>
          <w:szCs w:val="24"/>
        </w:rPr>
        <w:tab/>
      </w:r>
      <w:r w:rsidRPr="00030432">
        <w:rPr>
          <w:rFonts w:ascii="Times New Roman" w:hAnsi="Times New Roman" w:cs="Times New Roman"/>
          <w:sz w:val="24"/>
          <w:szCs w:val="24"/>
        </w:rPr>
        <w:tab/>
        <w:t>4</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t>1.6</w:t>
      </w:r>
      <w:r>
        <w:rPr>
          <w:rFonts w:ascii="Times New Roman" w:hAnsi="Times New Roman" w:cs="Times New Roman"/>
          <w:sz w:val="24"/>
          <w:szCs w:val="24"/>
        </w:rPr>
        <w:tab/>
      </w:r>
      <w:r w:rsidRPr="00030432">
        <w:rPr>
          <w:rFonts w:ascii="Times New Roman" w:hAnsi="Times New Roman" w:cs="Times New Roman"/>
          <w:sz w:val="24"/>
          <w:szCs w:val="24"/>
        </w:rPr>
        <w:t>Kerangka Pikir Penelitian</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5</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b/>
          <w:sz w:val="24"/>
          <w:szCs w:val="24"/>
        </w:rPr>
      </w:pPr>
      <w:r w:rsidRPr="00030432">
        <w:rPr>
          <w:rFonts w:ascii="Times New Roman" w:hAnsi="Times New Roman" w:cs="Times New Roman"/>
          <w:b/>
          <w:sz w:val="24"/>
          <w:szCs w:val="24"/>
        </w:rPr>
        <w:t>BAB II</w:t>
      </w:r>
      <w:r w:rsidRPr="00030432">
        <w:rPr>
          <w:rFonts w:ascii="Times New Roman" w:hAnsi="Times New Roman" w:cs="Times New Roman"/>
          <w:b/>
          <w:sz w:val="24"/>
          <w:szCs w:val="24"/>
        </w:rPr>
        <w:tab/>
        <w:t>TINJAUAN PUSTAKA</w:t>
      </w:r>
      <w:r>
        <w:rPr>
          <w:rFonts w:ascii="Times New Roman" w:hAnsi="Times New Roman" w:cs="Times New Roman"/>
          <w:b/>
          <w:sz w:val="24"/>
          <w:szCs w:val="24"/>
        </w:rPr>
        <w:tab/>
      </w:r>
      <w:r>
        <w:rPr>
          <w:rFonts w:ascii="Times New Roman" w:hAnsi="Times New Roman" w:cs="Times New Roman"/>
          <w:b/>
          <w:sz w:val="24"/>
          <w:szCs w:val="24"/>
        </w:rPr>
        <w:tab/>
      </w:r>
      <w:r w:rsidRPr="00030432">
        <w:rPr>
          <w:rFonts w:ascii="Times New Roman" w:hAnsi="Times New Roman" w:cs="Times New Roman"/>
          <w:b/>
          <w:sz w:val="24"/>
          <w:szCs w:val="24"/>
        </w:rPr>
        <w:t>6</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 xml:space="preserve">2.1 </w:t>
      </w:r>
      <w:r>
        <w:rPr>
          <w:rFonts w:ascii="Times New Roman" w:hAnsi="Times New Roman" w:cs="Times New Roman"/>
          <w:sz w:val="24"/>
          <w:szCs w:val="24"/>
        </w:rPr>
        <w:tab/>
      </w:r>
      <w:r w:rsidRPr="00030432">
        <w:rPr>
          <w:rFonts w:ascii="Times New Roman" w:hAnsi="Times New Roman" w:cs="Times New Roman"/>
          <w:sz w:val="24"/>
          <w:szCs w:val="24"/>
        </w:rPr>
        <w:t>Uraian Hewan</w:t>
      </w:r>
      <w:r w:rsidRPr="00030432">
        <w:rPr>
          <w:rFonts w:ascii="Times New Roman" w:hAnsi="Times New Roman" w:cs="Times New Roman"/>
          <w:sz w:val="24"/>
          <w:szCs w:val="24"/>
        </w:rPr>
        <w:tab/>
      </w:r>
      <w:r w:rsidRPr="00030432">
        <w:rPr>
          <w:rFonts w:ascii="Times New Roman" w:hAnsi="Times New Roman" w:cs="Times New Roman"/>
          <w:sz w:val="24"/>
          <w:szCs w:val="24"/>
        </w:rPr>
        <w:tab/>
        <w:t>6</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2.1.1</w:t>
      </w:r>
      <w:r w:rsidRPr="00030432">
        <w:rPr>
          <w:rFonts w:ascii="Times New Roman" w:hAnsi="Times New Roman" w:cs="Times New Roman"/>
          <w:sz w:val="24"/>
          <w:szCs w:val="24"/>
        </w:rPr>
        <w:tab/>
        <w:t>Klasifikasi</w:t>
      </w:r>
      <w:r w:rsidRPr="00030432">
        <w:rPr>
          <w:rFonts w:ascii="Times New Roman" w:hAnsi="Times New Roman" w:cs="Times New Roman"/>
          <w:sz w:val="24"/>
          <w:szCs w:val="24"/>
        </w:rPr>
        <w:tab/>
      </w:r>
      <w:r w:rsidRPr="00030432">
        <w:rPr>
          <w:rFonts w:ascii="Times New Roman" w:hAnsi="Times New Roman" w:cs="Times New Roman"/>
          <w:sz w:val="24"/>
          <w:szCs w:val="24"/>
        </w:rPr>
        <w:tab/>
        <w:t>6</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2.1.2</w:t>
      </w:r>
      <w:r w:rsidRPr="00030432">
        <w:rPr>
          <w:rFonts w:ascii="Times New Roman" w:hAnsi="Times New Roman" w:cs="Times New Roman"/>
          <w:sz w:val="24"/>
          <w:szCs w:val="24"/>
        </w:rPr>
        <w:tab/>
        <w:t>Morfologi Kerang Bambu</w:t>
      </w:r>
      <w:r w:rsidRPr="00030432">
        <w:rPr>
          <w:rFonts w:ascii="Times New Roman" w:hAnsi="Times New Roman" w:cs="Times New Roman"/>
          <w:sz w:val="24"/>
          <w:szCs w:val="24"/>
        </w:rPr>
        <w:tab/>
      </w:r>
      <w:r w:rsidRPr="00030432">
        <w:rPr>
          <w:rFonts w:ascii="Times New Roman" w:hAnsi="Times New Roman" w:cs="Times New Roman"/>
          <w:sz w:val="24"/>
          <w:szCs w:val="24"/>
        </w:rPr>
        <w:tab/>
        <w:t>7</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 xml:space="preserve">2.2 </w:t>
      </w:r>
      <w:r>
        <w:rPr>
          <w:rFonts w:ascii="Times New Roman" w:hAnsi="Times New Roman" w:cs="Times New Roman"/>
          <w:sz w:val="24"/>
          <w:szCs w:val="24"/>
        </w:rPr>
        <w:tab/>
      </w:r>
      <w:r w:rsidRPr="00030432">
        <w:rPr>
          <w:rFonts w:ascii="Times New Roman" w:hAnsi="Times New Roman" w:cs="Times New Roman"/>
          <w:sz w:val="24"/>
          <w:szCs w:val="24"/>
        </w:rPr>
        <w:t>Kitosan</w:t>
      </w:r>
      <w:r w:rsidRPr="00030432">
        <w:rPr>
          <w:rFonts w:ascii="Times New Roman" w:hAnsi="Times New Roman" w:cs="Times New Roman"/>
          <w:sz w:val="24"/>
          <w:szCs w:val="24"/>
        </w:rPr>
        <w:tab/>
      </w:r>
      <w:r w:rsidRPr="00030432">
        <w:rPr>
          <w:rFonts w:ascii="Times New Roman" w:hAnsi="Times New Roman" w:cs="Times New Roman"/>
          <w:sz w:val="24"/>
          <w:szCs w:val="24"/>
        </w:rPr>
        <w:tab/>
        <w:t>8</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2.2.1</w:t>
      </w:r>
      <w:r w:rsidRPr="00030432">
        <w:rPr>
          <w:rFonts w:ascii="Times New Roman" w:hAnsi="Times New Roman" w:cs="Times New Roman"/>
          <w:sz w:val="24"/>
          <w:szCs w:val="24"/>
        </w:rPr>
        <w:tab/>
        <w:t>Pengertian Kitosan</w:t>
      </w:r>
      <w:r w:rsidRPr="00030432">
        <w:rPr>
          <w:rFonts w:ascii="Times New Roman" w:hAnsi="Times New Roman" w:cs="Times New Roman"/>
          <w:sz w:val="24"/>
          <w:szCs w:val="24"/>
        </w:rPr>
        <w:tab/>
      </w:r>
      <w:r w:rsidRPr="00030432">
        <w:rPr>
          <w:rFonts w:ascii="Times New Roman" w:hAnsi="Times New Roman" w:cs="Times New Roman"/>
          <w:sz w:val="24"/>
          <w:szCs w:val="24"/>
        </w:rPr>
        <w:tab/>
        <w:t>8</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2.2.2</w:t>
      </w:r>
      <w:r w:rsidRPr="00030432">
        <w:rPr>
          <w:rFonts w:ascii="Times New Roman" w:hAnsi="Times New Roman" w:cs="Times New Roman"/>
          <w:sz w:val="24"/>
          <w:szCs w:val="24"/>
        </w:rPr>
        <w:tab/>
        <w:t>Sifat-Sifat Kitosan</w:t>
      </w:r>
      <w:r w:rsidRPr="00030432">
        <w:rPr>
          <w:rFonts w:ascii="Times New Roman" w:hAnsi="Times New Roman" w:cs="Times New Roman"/>
          <w:sz w:val="24"/>
          <w:szCs w:val="24"/>
        </w:rPr>
        <w:tab/>
      </w:r>
      <w:r w:rsidRPr="00030432">
        <w:rPr>
          <w:rFonts w:ascii="Times New Roman" w:hAnsi="Times New Roman" w:cs="Times New Roman"/>
          <w:sz w:val="24"/>
          <w:szCs w:val="24"/>
        </w:rPr>
        <w:tab/>
        <w:t>10</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2.2.3</w:t>
      </w:r>
      <w:r w:rsidRPr="00030432">
        <w:rPr>
          <w:rFonts w:ascii="Times New Roman" w:hAnsi="Times New Roman" w:cs="Times New Roman"/>
          <w:sz w:val="24"/>
          <w:szCs w:val="24"/>
        </w:rPr>
        <w:tab/>
        <w:t>Kegunaan Kitosan</w:t>
      </w:r>
      <w:r w:rsidRPr="00030432">
        <w:rPr>
          <w:rFonts w:ascii="Times New Roman" w:hAnsi="Times New Roman" w:cs="Times New Roman"/>
          <w:sz w:val="24"/>
          <w:szCs w:val="24"/>
        </w:rPr>
        <w:tab/>
      </w:r>
      <w:r w:rsidRPr="00030432">
        <w:rPr>
          <w:rFonts w:ascii="Times New Roman" w:hAnsi="Times New Roman" w:cs="Times New Roman"/>
          <w:sz w:val="24"/>
          <w:szCs w:val="24"/>
        </w:rPr>
        <w:tab/>
        <w:t>10</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 xml:space="preserve">2.3 </w:t>
      </w:r>
      <w:r>
        <w:rPr>
          <w:rFonts w:ascii="Times New Roman" w:hAnsi="Times New Roman" w:cs="Times New Roman"/>
          <w:sz w:val="24"/>
          <w:szCs w:val="24"/>
        </w:rPr>
        <w:tab/>
      </w:r>
      <w:r w:rsidRPr="00030432">
        <w:rPr>
          <w:rFonts w:ascii="Times New Roman" w:hAnsi="Times New Roman" w:cs="Times New Roman"/>
          <w:sz w:val="24"/>
          <w:szCs w:val="24"/>
        </w:rPr>
        <w:t>Spektrofotometri FTIR</w:t>
      </w:r>
      <w:r w:rsidRPr="00030432">
        <w:rPr>
          <w:rFonts w:ascii="Times New Roman" w:hAnsi="Times New Roman" w:cs="Times New Roman"/>
          <w:sz w:val="24"/>
          <w:szCs w:val="24"/>
        </w:rPr>
        <w:tab/>
      </w:r>
      <w:r w:rsidRPr="00030432">
        <w:rPr>
          <w:rFonts w:ascii="Times New Roman" w:hAnsi="Times New Roman" w:cs="Times New Roman"/>
          <w:sz w:val="24"/>
          <w:szCs w:val="24"/>
        </w:rPr>
        <w:tab/>
        <w:t>11</w:t>
      </w:r>
    </w:p>
    <w:p w:rsidR="00030432" w:rsidRPr="00030432" w:rsidRDefault="00030432" w:rsidP="00030432">
      <w:pPr>
        <w:tabs>
          <w:tab w:val="left" w:pos="993"/>
          <w:tab w:val="left" w:pos="1418"/>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 xml:space="preserve">2.4 </w:t>
      </w:r>
      <w:r>
        <w:rPr>
          <w:rFonts w:ascii="Times New Roman" w:hAnsi="Times New Roman" w:cs="Times New Roman"/>
          <w:sz w:val="24"/>
          <w:szCs w:val="24"/>
        </w:rPr>
        <w:tab/>
      </w:r>
      <w:r w:rsidRPr="00030432">
        <w:rPr>
          <w:rFonts w:ascii="Times New Roman" w:hAnsi="Times New Roman" w:cs="Times New Roman"/>
          <w:sz w:val="24"/>
          <w:szCs w:val="24"/>
        </w:rPr>
        <w:t>Gel</w:t>
      </w:r>
      <w:r w:rsidRPr="00030432">
        <w:rPr>
          <w:rFonts w:ascii="Times New Roman" w:hAnsi="Times New Roman" w:cs="Times New Roman"/>
          <w:sz w:val="24"/>
          <w:szCs w:val="24"/>
        </w:rPr>
        <w:tab/>
      </w:r>
      <w:r w:rsidRPr="00030432">
        <w:rPr>
          <w:rFonts w:ascii="Times New Roman" w:hAnsi="Times New Roman" w:cs="Times New Roman"/>
          <w:sz w:val="24"/>
          <w:szCs w:val="24"/>
        </w:rPr>
        <w:tab/>
        <w:t>13</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2.4.1</w:t>
      </w:r>
      <w:r w:rsidRPr="00030432">
        <w:rPr>
          <w:rFonts w:ascii="Times New Roman" w:hAnsi="Times New Roman" w:cs="Times New Roman"/>
          <w:sz w:val="24"/>
          <w:szCs w:val="24"/>
        </w:rPr>
        <w:tab/>
        <w:t>Penggolongan Gel</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13</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2.4.2</w:t>
      </w:r>
      <w:r w:rsidRPr="00030432">
        <w:rPr>
          <w:rFonts w:ascii="Times New Roman" w:hAnsi="Times New Roman" w:cs="Times New Roman"/>
          <w:sz w:val="24"/>
          <w:szCs w:val="24"/>
        </w:rPr>
        <w:tab/>
        <w:t>Berdasarkan Sifat Fase Koloid</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14</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2.4.3</w:t>
      </w:r>
      <w:r w:rsidRPr="00030432">
        <w:rPr>
          <w:rFonts w:ascii="Times New Roman" w:hAnsi="Times New Roman" w:cs="Times New Roman"/>
          <w:sz w:val="24"/>
          <w:szCs w:val="24"/>
        </w:rPr>
        <w:tab/>
        <w:t>Berdasarkan Sifat Pelarut</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14</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Pr="00030432">
        <w:rPr>
          <w:rFonts w:ascii="Times New Roman" w:hAnsi="Times New Roman" w:cs="Times New Roman"/>
          <w:sz w:val="24"/>
          <w:szCs w:val="24"/>
        </w:rPr>
        <w:t>2.4.4</w:t>
      </w:r>
      <w:r w:rsidRPr="00030432">
        <w:rPr>
          <w:rFonts w:ascii="Times New Roman" w:hAnsi="Times New Roman" w:cs="Times New Roman"/>
          <w:sz w:val="24"/>
          <w:szCs w:val="24"/>
        </w:rPr>
        <w:tab/>
        <w:t>Berdasarkan Bentuknya Struktur Pada Gel</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15</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2.4.5</w:t>
      </w:r>
      <w:r w:rsidRPr="00030432">
        <w:rPr>
          <w:rFonts w:ascii="Times New Roman" w:hAnsi="Times New Roman" w:cs="Times New Roman"/>
          <w:sz w:val="24"/>
          <w:szCs w:val="24"/>
        </w:rPr>
        <w:tab/>
        <w:t>Sifat Dan Karakter Gel</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15</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2.4.6</w:t>
      </w:r>
      <w:r w:rsidRPr="00030432">
        <w:rPr>
          <w:rFonts w:ascii="Times New Roman" w:hAnsi="Times New Roman" w:cs="Times New Roman"/>
          <w:sz w:val="24"/>
          <w:szCs w:val="24"/>
        </w:rPr>
        <w:tab/>
        <w:t>Jenis-Jenis Gel</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17</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2.4.7</w:t>
      </w:r>
      <w:r w:rsidRPr="00030432">
        <w:rPr>
          <w:rFonts w:ascii="Times New Roman" w:hAnsi="Times New Roman" w:cs="Times New Roman"/>
          <w:sz w:val="24"/>
          <w:szCs w:val="24"/>
        </w:rPr>
        <w:tab/>
        <w:t>Kegunaan Gel</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18</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2.4.8</w:t>
      </w:r>
      <w:r w:rsidRPr="00030432">
        <w:rPr>
          <w:rFonts w:ascii="Times New Roman" w:hAnsi="Times New Roman" w:cs="Times New Roman"/>
          <w:sz w:val="24"/>
          <w:szCs w:val="24"/>
        </w:rPr>
        <w:tab/>
        <w:t>Kelebihan Dan Kekurangan Gel</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19</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 xml:space="preserve">2.5 </w:t>
      </w:r>
      <w:r>
        <w:rPr>
          <w:rFonts w:ascii="Times New Roman" w:hAnsi="Times New Roman" w:cs="Times New Roman"/>
          <w:sz w:val="24"/>
          <w:szCs w:val="24"/>
        </w:rPr>
        <w:tab/>
      </w:r>
      <w:r w:rsidRPr="00030432">
        <w:rPr>
          <w:rFonts w:ascii="Times New Roman" w:hAnsi="Times New Roman" w:cs="Times New Roman"/>
          <w:sz w:val="24"/>
          <w:szCs w:val="24"/>
        </w:rPr>
        <w:t>Hidrogel</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20</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 xml:space="preserve">2.6 </w:t>
      </w:r>
      <w:r>
        <w:rPr>
          <w:rFonts w:ascii="Times New Roman" w:hAnsi="Times New Roman" w:cs="Times New Roman"/>
          <w:sz w:val="24"/>
          <w:szCs w:val="24"/>
        </w:rPr>
        <w:tab/>
      </w:r>
      <w:r w:rsidRPr="00030432">
        <w:rPr>
          <w:rFonts w:ascii="Times New Roman" w:hAnsi="Times New Roman" w:cs="Times New Roman"/>
          <w:sz w:val="24"/>
          <w:szCs w:val="24"/>
        </w:rPr>
        <w:t>Stabilitas Fisik Hidrogel</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21</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2.6.1 </w:t>
      </w:r>
      <w:r w:rsidRPr="00030432">
        <w:rPr>
          <w:rFonts w:ascii="Times New Roman" w:hAnsi="Times New Roman" w:cs="Times New Roman"/>
          <w:sz w:val="24"/>
          <w:szCs w:val="24"/>
        </w:rPr>
        <w:tab/>
        <w:t>Alat Uji Stabilitas Sediaan Topikal</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23</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 xml:space="preserve">2.7 </w:t>
      </w:r>
      <w:r>
        <w:rPr>
          <w:rFonts w:ascii="Times New Roman" w:hAnsi="Times New Roman" w:cs="Times New Roman"/>
          <w:sz w:val="24"/>
          <w:szCs w:val="24"/>
        </w:rPr>
        <w:tab/>
      </w:r>
      <w:r w:rsidRPr="00030432">
        <w:rPr>
          <w:rFonts w:ascii="Times New Roman" w:hAnsi="Times New Roman" w:cs="Times New Roman"/>
          <w:sz w:val="24"/>
          <w:szCs w:val="24"/>
        </w:rPr>
        <w:t>Gelling Agent</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24</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 xml:space="preserve">2.8 </w:t>
      </w:r>
      <w:r>
        <w:rPr>
          <w:rFonts w:ascii="Times New Roman" w:hAnsi="Times New Roman" w:cs="Times New Roman"/>
          <w:sz w:val="24"/>
          <w:szCs w:val="24"/>
        </w:rPr>
        <w:tab/>
      </w:r>
      <w:r w:rsidRPr="00030432">
        <w:rPr>
          <w:rFonts w:ascii="Times New Roman" w:hAnsi="Times New Roman" w:cs="Times New Roman"/>
          <w:sz w:val="24"/>
          <w:szCs w:val="24"/>
        </w:rPr>
        <w:t>Uraian Bahan</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25</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2.8.1 </w:t>
      </w:r>
      <w:r w:rsidRPr="00030432">
        <w:rPr>
          <w:rFonts w:ascii="Times New Roman" w:hAnsi="Times New Roman" w:cs="Times New Roman"/>
          <w:sz w:val="24"/>
          <w:szCs w:val="24"/>
        </w:rPr>
        <w:tab/>
        <w:t>Carbopol 940</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25</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2.8.2 </w:t>
      </w:r>
      <w:r w:rsidRPr="00030432">
        <w:rPr>
          <w:rFonts w:ascii="Times New Roman" w:hAnsi="Times New Roman" w:cs="Times New Roman"/>
          <w:sz w:val="24"/>
          <w:szCs w:val="24"/>
        </w:rPr>
        <w:tab/>
        <w:t>Gliserin</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26</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2.8.3 </w:t>
      </w:r>
      <w:r w:rsidRPr="00030432">
        <w:rPr>
          <w:rFonts w:ascii="Times New Roman" w:hAnsi="Times New Roman" w:cs="Times New Roman"/>
          <w:sz w:val="24"/>
          <w:szCs w:val="24"/>
        </w:rPr>
        <w:tab/>
        <w:t>Metil Paraben</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26</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2.8.4 </w:t>
      </w:r>
      <w:r w:rsidRPr="00030432">
        <w:rPr>
          <w:rFonts w:ascii="Times New Roman" w:hAnsi="Times New Roman" w:cs="Times New Roman"/>
          <w:sz w:val="24"/>
          <w:szCs w:val="24"/>
        </w:rPr>
        <w:tab/>
        <w:t>Pengawet (Preservative)</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27</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2.8.5 </w:t>
      </w:r>
      <w:r w:rsidRPr="00030432">
        <w:rPr>
          <w:rFonts w:ascii="Times New Roman" w:hAnsi="Times New Roman" w:cs="Times New Roman"/>
          <w:sz w:val="24"/>
          <w:szCs w:val="24"/>
        </w:rPr>
        <w:tab/>
        <w:t>Tri ethanolamine (TEA)</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27</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2.8.6 </w:t>
      </w:r>
      <w:r w:rsidRPr="00030432">
        <w:rPr>
          <w:rFonts w:ascii="Times New Roman" w:hAnsi="Times New Roman" w:cs="Times New Roman"/>
          <w:sz w:val="24"/>
          <w:szCs w:val="24"/>
        </w:rPr>
        <w:tab/>
        <w:t>Propilen Glikol</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28</w:t>
      </w:r>
    </w:p>
    <w:p w:rsidR="00030432" w:rsidRPr="00030432" w:rsidRDefault="00030432" w:rsidP="00030432">
      <w:pPr>
        <w:tabs>
          <w:tab w:val="left" w:pos="993"/>
          <w:tab w:val="left" w:pos="1418"/>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2.9</w:t>
      </w:r>
      <w:r>
        <w:rPr>
          <w:rFonts w:ascii="Times New Roman" w:hAnsi="Times New Roman" w:cs="Times New Roman"/>
          <w:sz w:val="24"/>
          <w:szCs w:val="24"/>
        </w:rPr>
        <w:tab/>
      </w:r>
      <w:r w:rsidRPr="00030432">
        <w:rPr>
          <w:rFonts w:ascii="Times New Roman" w:hAnsi="Times New Roman" w:cs="Times New Roman"/>
          <w:sz w:val="24"/>
          <w:szCs w:val="24"/>
        </w:rPr>
        <w:t>Kulit</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28</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2.9.1 </w:t>
      </w:r>
      <w:r w:rsidRPr="00030432">
        <w:rPr>
          <w:rFonts w:ascii="Times New Roman" w:hAnsi="Times New Roman" w:cs="Times New Roman"/>
          <w:sz w:val="24"/>
          <w:szCs w:val="24"/>
        </w:rPr>
        <w:tab/>
        <w:t>Pengertian Kulit</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28</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2.9.2 </w:t>
      </w:r>
      <w:r w:rsidRPr="00030432">
        <w:rPr>
          <w:rFonts w:ascii="Times New Roman" w:hAnsi="Times New Roman" w:cs="Times New Roman"/>
          <w:sz w:val="24"/>
          <w:szCs w:val="24"/>
        </w:rPr>
        <w:tab/>
        <w:t>Fungsi Kulit</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30</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2.10Jamur</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31</w:t>
      </w:r>
    </w:p>
    <w:p w:rsidR="00030432" w:rsidRPr="00030432" w:rsidRDefault="00030432" w:rsidP="00030432">
      <w:pPr>
        <w:tabs>
          <w:tab w:val="left" w:pos="993"/>
          <w:tab w:val="left" w:pos="1418"/>
          <w:tab w:val="left" w:pos="2127"/>
          <w:tab w:val="left" w:leader="dot" w:pos="7371"/>
          <w:tab w:val="right" w:pos="7655"/>
        </w:tabs>
        <w:spacing w:after="120" w:line="240" w:lineRule="auto"/>
        <w:ind w:left="2127" w:right="567" w:hanging="212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2.10.1 </w:t>
      </w:r>
      <w:r w:rsidRPr="00030432">
        <w:rPr>
          <w:rFonts w:ascii="Times New Roman" w:hAnsi="Times New Roman" w:cs="Times New Roman"/>
          <w:sz w:val="24"/>
          <w:szCs w:val="24"/>
        </w:rPr>
        <w:tab/>
        <w:t>Pengertian Jamur</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31</w:t>
      </w:r>
    </w:p>
    <w:p w:rsidR="00030432" w:rsidRPr="00030432" w:rsidRDefault="00030432" w:rsidP="00030432">
      <w:pPr>
        <w:tabs>
          <w:tab w:val="left" w:pos="993"/>
          <w:tab w:val="left" w:pos="1418"/>
          <w:tab w:val="left" w:pos="2127"/>
          <w:tab w:val="left" w:leader="dot" w:pos="7371"/>
          <w:tab w:val="right" w:pos="7655"/>
        </w:tabs>
        <w:spacing w:after="120" w:line="240" w:lineRule="auto"/>
        <w:ind w:left="2127" w:right="567" w:hanging="212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2.10.2 </w:t>
      </w:r>
      <w:r w:rsidRPr="00030432">
        <w:rPr>
          <w:rFonts w:ascii="Times New Roman" w:hAnsi="Times New Roman" w:cs="Times New Roman"/>
          <w:sz w:val="24"/>
          <w:szCs w:val="24"/>
        </w:rPr>
        <w:tab/>
        <w:t>Macam-macam Jamur</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32</w:t>
      </w:r>
    </w:p>
    <w:p w:rsidR="00030432" w:rsidRPr="00030432" w:rsidRDefault="00030432" w:rsidP="00030432">
      <w:pPr>
        <w:tabs>
          <w:tab w:val="left" w:pos="993"/>
          <w:tab w:val="left" w:pos="1418"/>
          <w:tab w:val="left" w:pos="2127"/>
          <w:tab w:val="left" w:leader="dot" w:pos="7371"/>
          <w:tab w:val="right" w:pos="7655"/>
        </w:tabs>
        <w:spacing w:after="120" w:line="240" w:lineRule="auto"/>
        <w:ind w:left="2127" w:right="567" w:hanging="212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2.10.3 </w:t>
      </w:r>
      <w:r w:rsidRPr="00030432">
        <w:rPr>
          <w:rFonts w:ascii="Times New Roman" w:hAnsi="Times New Roman" w:cs="Times New Roman"/>
          <w:sz w:val="24"/>
          <w:szCs w:val="24"/>
        </w:rPr>
        <w:tab/>
        <w:t xml:space="preserve">Mekanisme Infeksi Jamur </w:t>
      </w:r>
      <w:r w:rsidR="00067D2D" w:rsidRPr="00067D2D">
        <w:rPr>
          <w:rFonts w:ascii="Times New Roman" w:hAnsi="Times New Roman" w:cs="Times New Roman"/>
          <w:i/>
          <w:sz w:val="24"/>
          <w:szCs w:val="24"/>
        </w:rPr>
        <w:t>Trichophyton mentagrophytes</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33</w:t>
      </w:r>
    </w:p>
    <w:p w:rsidR="00030432" w:rsidRPr="00030432" w:rsidRDefault="00030432" w:rsidP="00030432">
      <w:pPr>
        <w:tabs>
          <w:tab w:val="left" w:pos="993"/>
          <w:tab w:val="left" w:pos="1418"/>
          <w:tab w:val="left" w:pos="2127"/>
          <w:tab w:val="left" w:leader="dot" w:pos="7371"/>
          <w:tab w:val="right" w:pos="7655"/>
        </w:tabs>
        <w:spacing w:after="120" w:line="240" w:lineRule="auto"/>
        <w:ind w:left="2127" w:right="567" w:hanging="212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2.10.4</w:t>
      </w:r>
      <w:r w:rsidRPr="00030432">
        <w:rPr>
          <w:rFonts w:ascii="Times New Roman" w:hAnsi="Times New Roman" w:cs="Times New Roman"/>
          <w:sz w:val="24"/>
          <w:szCs w:val="24"/>
        </w:rPr>
        <w:tab/>
        <w:t>Mekanisme Kitosan Menghambat Pertumbuhan Jamur</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34</w:t>
      </w:r>
    </w:p>
    <w:p w:rsidR="00030432" w:rsidRPr="00030432" w:rsidRDefault="00030432" w:rsidP="00030432">
      <w:pPr>
        <w:tabs>
          <w:tab w:val="left" w:pos="993"/>
          <w:tab w:val="left" w:pos="1418"/>
          <w:tab w:val="left" w:pos="2127"/>
          <w:tab w:val="left" w:leader="dot" w:pos="7371"/>
          <w:tab w:val="right" w:pos="7655"/>
        </w:tabs>
        <w:spacing w:after="120" w:line="240" w:lineRule="auto"/>
        <w:ind w:left="2127" w:right="567" w:hanging="212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2.10.5</w:t>
      </w:r>
      <w:r w:rsidRPr="00030432">
        <w:rPr>
          <w:rFonts w:ascii="Times New Roman" w:hAnsi="Times New Roman" w:cs="Times New Roman"/>
          <w:sz w:val="24"/>
          <w:szCs w:val="24"/>
        </w:rPr>
        <w:tab/>
        <w:t>Uji Aktivitas Antijamur</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35</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2.11 Kurap Kepa</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la</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2.12 Trichopyton mentagropytes</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37</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2.12.1Klasifikasi </w:t>
      </w:r>
      <w:r w:rsidR="00067D2D" w:rsidRPr="00067D2D">
        <w:rPr>
          <w:rFonts w:ascii="Times New Roman" w:hAnsi="Times New Roman" w:cs="Times New Roman"/>
          <w:i/>
          <w:sz w:val="24"/>
          <w:szCs w:val="24"/>
        </w:rPr>
        <w:t>Trichophyton mentagrophytes</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38</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2.12.2 Morfologi</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38</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2.12</w:t>
      </w:r>
      <w:r>
        <w:rPr>
          <w:rFonts w:ascii="Times New Roman" w:hAnsi="Times New Roman" w:cs="Times New Roman"/>
          <w:sz w:val="24"/>
          <w:szCs w:val="24"/>
        </w:rPr>
        <w:t xml:space="preserve">.3 </w:t>
      </w:r>
      <w:r w:rsidRPr="00030432">
        <w:rPr>
          <w:rFonts w:ascii="Times New Roman" w:hAnsi="Times New Roman" w:cs="Times New Roman"/>
          <w:sz w:val="24"/>
          <w:szCs w:val="24"/>
        </w:rPr>
        <w:t>Sifat Pertumbuhan</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39</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2.12.4 Patogenesis dan Gejala Klinis</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40</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b/>
          <w:sz w:val="24"/>
          <w:szCs w:val="24"/>
        </w:rPr>
      </w:pPr>
      <w:r w:rsidRPr="00030432">
        <w:rPr>
          <w:rFonts w:ascii="Times New Roman" w:hAnsi="Times New Roman" w:cs="Times New Roman"/>
          <w:b/>
          <w:sz w:val="24"/>
          <w:szCs w:val="24"/>
        </w:rPr>
        <w:t>BAB III</w:t>
      </w:r>
      <w:r w:rsidRPr="00030432">
        <w:rPr>
          <w:rFonts w:ascii="Times New Roman" w:hAnsi="Times New Roman" w:cs="Times New Roman"/>
          <w:b/>
          <w:sz w:val="24"/>
          <w:szCs w:val="24"/>
        </w:rPr>
        <w:tab/>
        <w:t>METODE PENELITIAN</w:t>
      </w:r>
      <w:r>
        <w:rPr>
          <w:rFonts w:ascii="Times New Roman" w:hAnsi="Times New Roman" w:cs="Times New Roman"/>
          <w:b/>
          <w:sz w:val="24"/>
          <w:szCs w:val="24"/>
        </w:rPr>
        <w:tab/>
      </w:r>
      <w:r>
        <w:rPr>
          <w:rFonts w:ascii="Times New Roman" w:hAnsi="Times New Roman" w:cs="Times New Roman"/>
          <w:b/>
          <w:sz w:val="24"/>
          <w:szCs w:val="24"/>
        </w:rPr>
        <w:tab/>
      </w:r>
      <w:r w:rsidRPr="00030432">
        <w:rPr>
          <w:rFonts w:ascii="Times New Roman" w:hAnsi="Times New Roman" w:cs="Times New Roman"/>
          <w:b/>
          <w:sz w:val="24"/>
          <w:szCs w:val="24"/>
        </w:rPr>
        <w:t>41</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 xml:space="preserve">3.1 </w:t>
      </w:r>
      <w:r>
        <w:rPr>
          <w:rFonts w:ascii="Times New Roman" w:hAnsi="Times New Roman" w:cs="Times New Roman"/>
          <w:sz w:val="24"/>
          <w:szCs w:val="24"/>
        </w:rPr>
        <w:tab/>
      </w:r>
      <w:r w:rsidRPr="00030432">
        <w:rPr>
          <w:rFonts w:ascii="Times New Roman" w:hAnsi="Times New Roman" w:cs="Times New Roman"/>
          <w:sz w:val="24"/>
          <w:szCs w:val="24"/>
        </w:rPr>
        <w:t>Rancangan Penelitian</w:t>
      </w:r>
      <w:r w:rsidRPr="00030432">
        <w:rPr>
          <w:rFonts w:ascii="Times New Roman" w:hAnsi="Times New Roman" w:cs="Times New Roman"/>
          <w:sz w:val="24"/>
          <w:szCs w:val="24"/>
        </w:rPr>
        <w:tab/>
      </w:r>
      <w:r w:rsidRPr="00030432">
        <w:rPr>
          <w:rFonts w:ascii="Times New Roman" w:hAnsi="Times New Roman" w:cs="Times New Roman"/>
          <w:sz w:val="24"/>
          <w:szCs w:val="24"/>
        </w:rPr>
        <w:tab/>
        <w:t>41</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Pr="00030432">
        <w:rPr>
          <w:rFonts w:ascii="Times New Roman" w:hAnsi="Times New Roman" w:cs="Times New Roman"/>
          <w:sz w:val="24"/>
          <w:szCs w:val="24"/>
        </w:rPr>
        <w:t xml:space="preserve">3.1.1 </w:t>
      </w:r>
      <w:r w:rsidRPr="00030432">
        <w:rPr>
          <w:rFonts w:ascii="Times New Roman" w:hAnsi="Times New Roman" w:cs="Times New Roman"/>
          <w:sz w:val="24"/>
          <w:szCs w:val="24"/>
        </w:rPr>
        <w:tab/>
        <w:t>Variabel Penelitian</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41</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3.1.2 </w:t>
      </w:r>
      <w:r w:rsidRPr="00030432">
        <w:rPr>
          <w:rFonts w:ascii="Times New Roman" w:hAnsi="Times New Roman" w:cs="Times New Roman"/>
          <w:sz w:val="24"/>
          <w:szCs w:val="24"/>
        </w:rPr>
        <w:tab/>
        <w:t>Parameter Penelitian</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41</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Pr="00030432">
        <w:rPr>
          <w:rFonts w:ascii="Times New Roman" w:hAnsi="Times New Roman" w:cs="Times New Roman"/>
          <w:sz w:val="24"/>
          <w:szCs w:val="24"/>
        </w:rPr>
        <w:t>3.2</w:t>
      </w:r>
      <w:r>
        <w:rPr>
          <w:rFonts w:ascii="Times New Roman" w:hAnsi="Times New Roman" w:cs="Times New Roman"/>
          <w:sz w:val="24"/>
          <w:szCs w:val="24"/>
        </w:rPr>
        <w:tab/>
      </w:r>
      <w:r w:rsidRPr="00030432">
        <w:rPr>
          <w:rFonts w:ascii="Times New Roman" w:hAnsi="Times New Roman" w:cs="Times New Roman"/>
          <w:sz w:val="24"/>
          <w:szCs w:val="24"/>
        </w:rPr>
        <w:t>Jadwal dan Lokasi Penelitian</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41</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3.2.1 </w:t>
      </w:r>
      <w:r w:rsidRPr="00030432">
        <w:rPr>
          <w:rFonts w:ascii="Times New Roman" w:hAnsi="Times New Roman" w:cs="Times New Roman"/>
          <w:sz w:val="24"/>
          <w:szCs w:val="24"/>
        </w:rPr>
        <w:tab/>
        <w:t>Jadwal Penelitian</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41</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3.2.2 </w:t>
      </w:r>
      <w:r w:rsidRPr="00030432">
        <w:rPr>
          <w:rFonts w:ascii="Times New Roman" w:hAnsi="Times New Roman" w:cs="Times New Roman"/>
          <w:sz w:val="24"/>
          <w:szCs w:val="24"/>
        </w:rPr>
        <w:tab/>
        <w:t>Lokasi Penelitian</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41</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t>3.3</w:t>
      </w:r>
      <w:r>
        <w:rPr>
          <w:rFonts w:ascii="Times New Roman" w:hAnsi="Times New Roman" w:cs="Times New Roman"/>
          <w:sz w:val="24"/>
          <w:szCs w:val="24"/>
        </w:rPr>
        <w:tab/>
      </w:r>
      <w:r w:rsidRPr="00030432">
        <w:rPr>
          <w:rFonts w:ascii="Times New Roman" w:hAnsi="Times New Roman" w:cs="Times New Roman"/>
          <w:sz w:val="24"/>
          <w:szCs w:val="24"/>
        </w:rPr>
        <w:t>Peralatan dan Bahan</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42</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3.3.1 </w:t>
      </w:r>
      <w:r w:rsidRPr="00030432">
        <w:rPr>
          <w:rFonts w:ascii="Times New Roman" w:hAnsi="Times New Roman" w:cs="Times New Roman"/>
          <w:sz w:val="24"/>
          <w:szCs w:val="24"/>
        </w:rPr>
        <w:tab/>
        <w:t>Peralatan Penelitian</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42</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3.3.2 </w:t>
      </w:r>
      <w:r w:rsidRPr="00030432">
        <w:rPr>
          <w:rFonts w:ascii="Times New Roman" w:hAnsi="Times New Roman" w:cs="Times New Roman"/>
          <w:sz w:val="24"/>
          <w:szCs w:val="24"/>
        </w:rPr>
        <w:tab/>
        <w:t>Bahan Penelitian</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42</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t>3.4</w:t>
      </w:r>
      <w:r>
        <w:rPr>
          <w:rFonts w:ascii="Times New Roman" w:hAnsi="Times New Roman" w:cs="Times New Roman"/>
          <w:sz w:val="24"/>
          <w:szCs w:val="24"/>
        </w:rPr>
        <w:tab/>
      </w:r>
      <w:r w:rsidRPr="00030432">
        <w:rPr>
          <w:rFonts w:ascii="Times New Roman" w:hAnsi="Times New Roman" w:cs="Times New Roman"/>
          <w:sz w:val="24"/>
          <w:szCs w:val="24"/>
        </w:rPr>
        <w:t>Prosedur Penelitian</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42</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04B7E">
        <w:rPr>
          <w:rFonts w:ascii="Times New Roman" w:hAnsi="Times New Roman" w:cs="Times New Roman"/>
          <w:sz w:val="24"/>
          <w:szCs w:val="24"/>
        </w:rPr>
        <w:t>3.4.1</w:t>
      </w:r>
      <w:r w:rsidR="00D04B7E">
        <w:rPr>
          <w:rFonts w:ascii="Times New Roman" w:hAnsi="Times New Roman" w:cs="Times New Roman"/>
          <w:sz w:val="24"/>
          <w:szCs w:val="24"/>
        </w:rPr>
        <w:tab/>
      </w:r>
      <w:r w:rsidRPr="00030432">
        <w:rPr>
          <w:rFonts w:ascii="Times New Roman" w:hAnsi="Times New Roman" w:cs="Times New Roman"/>
          <w:sz w:val="24"/>
          <w:szCs w:val="24"/>
        </w:rPr>
        <w:t>Pengumpulan Sampel</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42</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04B7E">
        <w:rPr>
          <w:rFonts w:ascii="Times New Roman" w:hAnsi="Times New Roman" w:cs="Times New Roman"/>
          <w:sz w:val="24"/>
          <w:szCs w:val="24"/>
        </w:rPr>
        <w:t>3.4.2</w:t>
      </w:r>
      <w:r w:rsidR="00D04B7E">
        <w:rPr>
          <w:rFonts w:ascii="Times New Roman" w:hAnsi="Times New Roman" w:cs="Times New Roman"/>
          <w:sz w:val="24"/>
          <w:szCs w:val="24"/>
        </w:rPr>
        <w:tab/>
      </w:r>
      <w:r w:rsidRPr="00030432">
        <w:rPr>
          <w:rFonts w:ascii="Times New Roman" w:hAnsi="Times New Roman" w:cs="Times New Roman"/>
          <w:sz w:val="24"/>
          <w:szCs w:val="24"/>
        </w:rPr>
        <w:t>Pengolahan Sampel</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42</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04B7E">
        <w:rPr>
          <w:rFonts w:ascii="Times New Roman" w:hAnsi="Times New Roman" w:cs="Times New Roman"/>
          <w:sz w:val="24"/>
          <w:szCs w:val="24"/>
        </w:rPr>
        <w:t>3.4.3</w:t>
      </w:r>
      <w:r w:rsidR="00D04B7E">
        <w:rPr>
          <w:rFonts w:ascii="Times New Roman" w:hAnsi="Times New Roman" w:cs="Times New Roman"/>
          <w:sz w:val="24"/>
          <w:szCs w:val="24"/>
        </w:rPr>
        <w:tab/>
      </w:r>
      <w:r w:rsidRPr="00030432">
        <w:rPr>
          <w:rFonts w:ascii="Times New Roman" w:hAnsi="Times New Roman" w:cs="Times New Roman"/>
          <w:sz w:val="24"/>
          <w:szCs w:val="24"/>
        </w:rPr>
        <w:t>Uji Antijamur</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43</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3.4.3.1 Identifikasi Jamur</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43</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 xml:space="preserve">3.4.4 </w:t>
      </w:r>
      <w:r w:rsidRPr="00030432">
        <w:rPr>
          <w:rFonts w:ascii="Times New Roman" w:hAnsi="Times New Roman" w:cs="Times New Roman"/>
          <w:sz w:val="24"/>
          <w:szCs w:val="24"/>
        </w:rPr>
        <w:tab/>
        <w:t>Pembuatan Larutan Pereaksi</w:t>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43</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30432">
        <w:rPr>
          <w:rFonts w:ascii="Times New Roman" w:hAnsi="Times New Roman" w:cs="Times New Roman"/>
          <w:sz w:val="24"/>
          <w:szCs w:val="24"/>
        </w:rPr>
        <w:t>3.4.4.1Larutan Pereaksi NaOH 4%</w:t>
      </w:r>
      <w:r w:rsidR="00067D2D">
        <w:rPr>
          <w:rFonts w:ascii="Times New Roman" w:hAnsi="Times New Roman" w:cs="Times New Roman"/>
          <w:sz w:val="24"/>
          <w:szCs w:val="24"/>
        </w:rPr>
        <w:tab/>
      </w:r>
      <w:r w:rsidR="00067D2D">
        <w:rPr>
          <w:rFonts w:ascii="Times New Roman" w:hAnsi="Times New Roman" w:cs="Times New Roman"/>
          <w:sz w:val="24"/>
          <w:szCs w:val="24"/>
        </w:rPr>
        <w:tab/>
      </w:r>
      <w:r w:rsidRPr="00030432">
        <w:rPr>
          <w:rFonts w:ascii="Times New Roman" w:hAnsi="Times New Roman" w:cs="Times New Roman"/>
          <w:sz w:val="24"/>
          <w:szCs w:val="24"/>
        </w:rPr>
        <w:t>43</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3.4.4.2 </w:t>
      </w:r>
      <w:r w:rsidRPr="00030432">
        <w:rPr>
          <w:rFonts w:ascii="Times New Roman" w:hAnsi="Times New Roman" w:cs="Times New Roman"/>
          <w:sz w:val="24"/>
          <w:szCs w:val="24"/>
        </w:rPr>
        <w:t>Larutan Pereaksi Asam Klorida 2 N</w:t>
      </w:r>
      <w:r w:rsidR="00067D2D">
        <w:rPr>
          <w:rFonts w:ascii="Times New Roman" w:hAnsi="Times New Roman" w:cs="Times New Roman"/>
          <w:sz w:val="24"/>
          <w:szCs w:val="24"/>
        </w:rPr>
        <w:tab/>
      </w:r>
      <w:r w:rsidR="00067D2D">
        <w:rPr>
          <w:rFonts w:ascii="Times New Roman" w:hAnsi="Times New Roman" w:cs="Times New Roman"/>
          <w:sz w:val="24"/>
          <w:szCs w:val="24"/>
        </w:rPr>
        <w:tab/>
      </w:r>
      <w:r w:rsidRPr="00030432">
        <w:rPr>
          <w:rFonts w:ascii="Times New Roman" w:hAnsi="Times New Roman" w:cs="Times New Roman"/>
          <w:sz w:val="24"/>
          <w:szCs w:val="24"/>
        </w:rPr>
        <w:t>43</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3.4.4.3Larutan Pereaksi NaOCl 4%</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44</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3.4.4.4Larutan Pereaksi NaOH 50%</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44</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3.4.4.5Larutan Pereaksi NaCl 0,9 %</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44</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3.4.5</w:t>
      </w:r>
      <w:r>
        <w:rPr>
          <w:rFonts w:ascii="Times New Roman" w:hAnsi="Times New Roman" w:cs="Times New Roman"/>
          <w:sz w:val="24"/>
          <w:szCs w:val="24"/>
        </w:rPr>
        <w:tab/>
      </w:r>
      <w:r w:rsidR="00030432" w:rsidRPr="00030432">
        <w:rPr>
          <w:rFonts w:ascii="Times New Roman" w:hAnsi="Times New Roman" w:cs="Times New Roman"/>
          <w:sz w:val="24"/>
          <w:szCs w:val="24"/>
        </w:rPr>
        <w:t>Pembuatan Media</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45</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3.4.5.1Potato Dextrose Agar (PDA)</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45</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3.4.5.2Sabaroud Dextrose Agar (SDA)</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45</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3.4.6</w:t>
      </w:r>
      <w:r w:rsidR="00030432" w:rsidRPr="00030432">
        <w:rPr>
          <w:rFonts w:ascii="Times New Roman" w:hAnsi="Times New Roman" w:cs="Times New Roman"/>
          <w:sz w:val="24"/>
          <w:szCs w:val="24"/>
        </w:rPr>
        <w:tab/>
        <w:t>Peremajaan Jamur</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45</w:t>
      </w:r>
    </w:p>
    <w:p w:rsidR="00030432" w:rsidRPr="00030432" w:rsidRDefault="00067D2D" w:rsidP="00D04B7E">
      <w:pPr>
        <w:tabs>
          <w:tab w:val="left" w:pos="993"/>
          <w:tab w:val="left" w:pos="1418"/>
          <w:tab w:val="left" w:pos="1985"/>
          <w:tab w:val="left" w:pos="2694"/>
          <w:tab w:val="left" w:leader="dot" w:pos="7371"/>
          <w:tab w:val="right" w:pos="7655"/>
        </w:tabs>
        <w:spacing w:after="120" w:line="240" w:lineRule="auto"/>
        <w:ind w:left="2694" w:right="567" w:hanging="2694"/>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D04B7E">
        <w:rPr>
          <w:rFonts w:ascii="Times New Roman" w:hAnsi="Times New Roman" w:cs="Times New Roman"/>
          <w:sz w:val="24"/>
          <w:szCs w:val="24"/>
        </w:rPr>
        <w:t>3.4.6.1</w:t>
      </w:r>
      <w:r w:rsidR="00D04B7E">
        <w:rPr>
          <w:rFonts w:ascii="Times New Roman" w:hAnsi="Times New Roman" w:cs="Times New Roman"/>
          <w:sz w:val="24"/>
          <w:szCs w:val="24"/>
        </w:rPr>
        <w:tab/>
      </w:r>
      <w:r w:rsidR="00030432" w:rsidRPr="00030432">
        <w:rPr>
          <w:rFonts w:ascii="Times New Roman" w:hAnsi="Times New Roman" w:cs="Times New Roman"/>
          <w:sz w:val="24"/>
          <w:szCs w:val="24"/>
        </w:rPr>
        <w:t>Pembuatan Standar Kekeruhan Larutan (Larutan Mc.Farland)</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46</w:t>
      </w:r>
    </w:p>
    <w:p w:rsidR="00030432" w:rsidRPr="00030432" w:rsidRDefault="00067D2D" w:rsidP="00D04B7E">
      <w:pPr>
        <w:tabs>
          <w:tab w:val="left" w:pos="993"/>
          <w:tab w:val="left" w:pos="1418"/>
          <w:tab w:val="left" w:pos="1985"/>
          <w:tab w:val="left" w:pos="2694"/>
          <w:tab w:val="left" w:leader="dot" w:pos="7371"/>
          <w:tab w:val="right" w:pos="7655"/>
        </w:tabs>
        <w:spacing w:after="120" w:line="240" w:lineRule="auto"/>
        <w:ind w:left="2694" w:right="567" w:hanging="2694"/>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3.4.6.2</w:t>
      </w:r>
      <w:r w:rsidR="00030432" w:rsidRPr="00030432">
        <w:rPr>
          <w:rFonts w:ascii="Times New Roman" w:hAnsi="Times New Roman" w:cs="Times New Roman"/>
          <w:sz w:val="24"/>
          <w:szCs w:val="24"/>
        </w:rPr>
        <w:tab/>
        <w:t>Pembuatan Suspensi Jamur</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46</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3.4.7</w:t>
      </w:r>
      <w:r w:rsidR="00030432" w:rsidRPr="00030432">
        <w:rPr>
          <w:rFonts w:ascii="Times New Roman" w:hAnsi="Times New Roman" w:cs="Times New Roman"/>
          <w:sz w:val="24"/>
          <w:szCs w:val="24"/>
        </w:rPr>
        <w:tab/>
        <w:t>Isolasi Kitin dari Serbuk Cangkang Kerang Bambu</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46</w:t>
      </w:r>
    </w:p>
    <w:p w:rsidR="00030432" w:rsidRPr="00030432" w:rsidRDefault="00067D2D" w:rsidP="00067D2D">
      <w:pPr>
        <w:tabs>
          <w:tab w:val="left" w:pos="993"/>
          <w:tab w:val="left" w:pos="1418"/>
          <w:tab w:val="left" w:pos="1985"/>
          <w:tab w:val="left" w:pos="2835"/>
          <w:tab w:val="left" w:leader="dot" w:pos="7371"/>
          <w:tab w:val="right" w:pos="7655"/>
        </w:tabs>
        <w:spacing w:after="120" w:line="240" w:lineRule="auto"/>
        <w:ind w:left="2835" w:right="567" w:hanging="2835"/>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3.4.7.1</w:t>
      </w:r>
      <w:r w:rsidR="00030432" w:rsidRPr="00030432">
        <w:rPr>
          <w:rFonts w:ascii="Times New Roman" w:hAnsi="Times New Roman" w:cs="Times New Roman"/>
          <w:sz w:val="24"/>
          <w:szCs w:val="24"/>
        </w:rPr>
        <w:tab/>
        <w:t>Proses Deproteinasi</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46</w:t>
      </w:r>
    </w:p>
    <w:p w:rsidR="00030432" w:rsidRPr="00030432" w:rsidRDefault="00067D2D" w:rsidP="00067D2D">
      <w:pPr>
        <w:tabs>
          <w:tab w:val="left" w:pos="993"/>
          <w:tab w:val="left" w:pos="1418"/>
          <w:tab w:val="left" w:pos="1985"/>
          <w:tab w:val="left" w:pos="2835"/>
          <w:tab w:val="left" w:leader="dot" w:pos="7371"/>
          <w:tab w:val="right" w:pos="7655"/>
        </w:tabs>
        <w:spacing w:after="120" w:line="240" w:lineRule="auto"/>
        <w:ind w:left="2835" w:right="567" w:hanging="2835"/>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3.4.7.2</w:t>
      </w:r>
      <w:r w:rsidR="00030432" w:rsidRPr="00030432">
        <w:rPr>
          <w:rFonts w:ascii="Times New Roman" w:hAnsi="Times New Roman" w:cs="Times New Roman"/>
          <w:sz w:val="24"/>
          <w:szCs w:val="24"/>
        </w:rPr>
        <w:tab/>
        <w:t>Proses Demineralisasi</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46</w:t>
      </w:r>
    </w:p>
    <w:p w:rsidR="00030432" w:rsidRPr="00030432" w:rsidRDefault="00067D2D" w:rsidP="00067D2D">
      <w:pPr>
        <w:tabs>
          <w:tab w:val="left" w:pos="993"/>
          <w:tab w:val="left" w:pos="1418"/>
          <w:tab w:val="left" w:pos="1985"/>
          <w:tab w:val="left" w:pos="2835"/>
          <w:tab w:val="left" w:leader="dot" w:pos="7371"/>
          <w:tab w:val="right" w:pos="7655"/>
        </w:tabs>
        <w:spacing w:after="120" w:line="240" w:lineRule="auto"/>
        <w:ind w:left="2835" w:right="567" w:hanging="2835"/>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3.4.7.3</w:t>
      </w:r>
      <w:r w:rsidR="00030432" w:rsidRPr="00030432">
        <w:rPr>
          <w:rFonts w:ascii="Times New Roman" w:hAnsi="Times New Roman" w:cs="Times New Roman"/>
          <w:sz w:val="24"/>
          <w:szCs w:val="24"/>
        </w:rPr>
        <w:tab/>
        <w:t>Proses Depigmentasi</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47</w:t>
      </w:r>
    </w:p>
    <w:p w:rsidR="00030432" w:rsidRPr="00030432" w:rsidRDefault="00067D2D" w:rsidP="00067D2D">
      <w:pPr>
        <w:tabs>
          <w:tab w:val="left" w:pos="993"/>
          <w:tab w:val="left" w:pos="1418"/>
          <w:tab w:val="left" w:pos="1985"/>
          <w:tab w:val="left" w:pos="2835"/>
          <w:tab w:val="left" w:leader="dot" w:pos="7371"/>
          <w:tab w:val="right" w:pos="7655"/>
        </w:tabs>
        <w:spacing w:after="120" w:line="240" w:lineRule="auto"/>
        <w:ind w:left="2835" w:right="567" w:hanging="2835"/>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3.4.7.4</w:t>
      </w:r>
      <w:r w:rsidR="00030432" w:rsidRPr="00030432">
        <w:rPr>
          <w:rFonts w:ascii="Times New Roman" w:hAnsi="Times New Roman" w:cs="Times New Roman"/>
          <w:sz w:val="24"/>
          <w:szCs w:val="24"/>
        </w:rPr>
        <w:tab/>
        <w:t>Proses Deasetilasi Kitin Menjadi Kitosan</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47</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3.4.8</w:t>
      </w:r>
      <w:r w:rsidR="00030432" w:rsidRPr="00030432">
        <w:rPr>
          <w:rFonts w:ascii="Times New Roman" w:hAnsi="Times New Roman" w:cs="Times New Roman"/>
          <w:sz w:val="24"/>
          <w:szCs w:val="24"/>
        </w:rPr>
        <w:tab/>
        <w:t>Analisa Gugus Fungsi dengan Menggunakan FTIR</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47</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3.4.9</w:t>
      </w:r>
      <w:r w:rsidR="00030432" w:rsidRPr="00030432">
        <w:rPr>
          <w:rFonts w:ascii="Times New Roman" w:hAnsi="Times New Roman" w:cs="Times New Roman"/>
          <w:sz w:val="24"/>
          <w:szCs w:val="24"/>
        </w:rPr>
        <w:tab/>
        <w:t>Karakterisasi Kitosan Cangkang Kerang Bambu</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48</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3.4.9.1Pemeriksaan Organoleptis</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48</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3.4.9.2Rendemen</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49</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3.4.9.3Penetapan Kadar Abu</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49</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3.4.9.4Penetapan Kadar Air</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50</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3.4.9.5Kelarutan Kitosan</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50</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3.4.10 Formulasi</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51</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3.4.10.1 Formula Standart Sediaan Hidrogel</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51</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3.4.10.2 Formulasi Modifikasi Sediaan Hidrogel</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51</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3.4.11Pembuatan Hidrogel Chitosan Kerang Bambu</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51</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3.4.12Evaluasi Sediaan Hidrogel Chitosan Kerang Bambu</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52</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3.4.12.1 Uji Stabilitas Fisik Hidrogel</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52</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3.4.12.2 Uji Organoleptis</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52</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3.4.12.3 Uji Homogenitas</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52</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3.4.12.4 Uji Viskositas</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52</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3.4.12.5 Uji Daya Sebar</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53</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3.4.12.6 Uji Daya Lekat</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53</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3.4.12.7 Uji pH</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53</w:t>
      </w:r>
    </w:p>
    <w:p w:rsidR="00030432" w:rsidRPr="00030432"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3.4.12.8 Uji Iritasi Hidrogel Pada Sukarelawan</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54</w:t>
      </w:r>
    </w:p>
    <w:p w:rsidR="00030432" w:rsidRPr="00030432" w:rsidRDefault="00067D2D" w:rsidP="00067D2D">
      <w:pPr>
        <w:tabs>
          <w:tab w:val="left" w:pos="993"/>
          <w:tab w:val="left" w:pos="1418"/>
          <w:tab w:val="left" w:pos="2127"/>
          <w:tab w:val="left" w:leader="dot" w:pos="7371"/>
          <w:tab w:val="right" w:pos="7655"/>
        </w:tabs>
        <w:spacing w:after="120" w:line="240" w:lineRule="auto"/>
        <w:ind w:left="2127" w:right="567" w:hanging="212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3.4.13</w:t>
      </w:r>
      <w:r w:rsidR="00030432" w:rsidRPr="00030432">
        <w:rPr>
          <w:rFonts w:ascii="Times New Roman" w:hAnsi="Times New Roman" w:cs="Times New Roman"/>
          <w:sz w:val="24"/>
          <w:szCs w:val="24"/>
        </w:rPr>
        <w:tab/>
        <w:t xml:space="preserve">Uji Aktivitas Antijamur Hidrogel Chitosan Kerang BambuTerhadap Jamur </w:t>
      </w:r>
      <w:r w:rsidRPr="00067D2D">
        <w:rPr>
          <w:rFonts w:ascii="Times New Roman" w:hAnsi="Times New Roman" w:cs="Times New Roman"/>
          <w:i/>
          <w:sz w:val="24"/>
          <w:szCs w:val="24"/>
        </w:rPr>
        <w:t>Trichophyton mentagrophytes</w:t>
      </w:r>
      <w:r>
        <w:rPr>
          <w:rFonts w:ascii="Times New Roman" w:hAnsi="Times New Roman" w:cs="Times New Roman"/>
          <w:sz w:val="24"/>
          <w:szCs w:val="24"/>
        </w:rPr>
        <w:tab/>
      </w:r>
      <w:r>
        <w:rPr>
          <w:rFonts w:ascii="Times New Roman" w:hAnsi="Times New Roman" w:cs="Times New Roman"/>
          <w:sz w:val="24"/>
          <w:szCs w:val="24"/>
        </w:rPr>
        <w:tab/>
      </w:r>
      <w:r w:rsidR="00030432" w:rsidRPr="00030432">
        <w:rPr>
          <w:rFonts w:ascii="Times New Roman" w:hAnsi="Times New Roman" w:cs="Times New Roman"/>
          <w:sz w:val="24"/>
          <w:szCs w:val="24"/>
        </w:rPr>
        <w:t>54</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b/>
          <w:sz w:val="24"/>
          <w:szCs w:val="24"/>
        </w:rPr>
      </w:pPr>
      <w:r w:rsidRPr="00030432">
        <w:rPr>
          <w:rFonts w:ascii="Times New Roman" w:hAnsi="Times New Roman" w:cs="Times New Roman"/>
          <w:b/>
          <w:sz w:val="24"/>
          <w:szCs w:val="24"/>
        </w:rPr>
        <w:t>BAB IV</w:t>
      </w:r>
      <w:r w:rsidRPr="00030432">
        <w:rPr>
          <w:rFonts w:ascii="Times New Roman" w:hAnsi="Times New Roman" w:cs="Times New Roman"/>
          <w:b/>
          <w:sz w:val="24"/>
          <w:szCs w:val="24"/>
        </w:rPr>
        <w:tab/>
        <w:t>HASIL DAN PEMBAHASAN</w:t>
      </w:r>
      <w:r w:rsidR="00067D2D">
        <w:rPr>
          <w:rFonts w:ascii="Times New Roman" w:hAnsi="Times New Roman" w:cs="Times New Roman"/>
          <w:b/>
          <w:sz w:val="24"/>
          <w:szCs w:val="24"/>
        </w:rPr>
        <w:tab/>
      </w:r>
      <w:r w:rsidR="00067D2D">
        <w:rPr>
          <w:rFonts w:ascii="Times New Roman" w:hAnsi="Times New Roman" w:cs="Times New Roman"/>
          <w:b/>
          <w:sz w:val="24"/>
          <w:szCs w:val="24"/>
        </w:rPr>
        <w:tab/>
      </w:r>
      <w:r w:rsidRPr="00030432">
        <w:rPr>
          <w:rFonts w:ascii="Times New Roman" w:hAnsi="Times New Roman" w:cs="Times New Roman"/>
          <w:b/>
          <w:sz w:val="24"/>
          <w:szCs w:val="24"/>
        </w:rPr>
        <w:t>56</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t>4.1</w:t>
      </w:r>
      <w:r>
        <w:rPr>
          <w:rFonts w:ascii="Times New Roman" w:hAnsi="Times New Roman" w:cs="Times New Roman"/>
          <w:sz w:val="24"/>
          <w:szCs w:val="24"/>
        </w:rPr>
        <w:tab/>
      </w:r>
      <w:r w:rsidR="00030432" w:rsidRPr="00067D2D">
        <w:rPr>
          <w:rFonts w:ascii="Times New Roman" w:hAnsi="Times New Roman" w:cs="Times New Roman"/>
          <w:sz w:val="24"/>
          <w:szCs w:val="24"/>
        </w:rPr>
        <w:t>Persiapan Sampel</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56</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00030432" w:rsidRPr="00067D2D">
        <w:rPr>
          <w:rFonts w:ascii="Times New Roman" w:hAnsi="Times New Roman" w:cs="Times New Roman"/>
          <w:sz w:val="24"/>
          <w:szCs w:val="24"/>
        </w:rPr>
        <w:t xml:space="preserve">4.2 </w:t>
      </w:r>
      <w:r>
        <w:rPr>
          <w:rFonts w:ascii="Times New Roman" w:hAnsi="Times New Roman" w:cs="Times New Roman"/>
          <w:sz w:val="24"/>
          <w:szCs w:val="24"/>
        </w:rPr>
        <w:tab/>
      </w:r>
      <w:r w:rsidR="00030432" w:rsidRPr="00067D2D">
        <w:rPr>
          <w:rFonts w:ascii="Times New Roman" w:hAnsi="Times New Roman" w:cs="Times New Roman"/>
          <w:sz w:val="24"/>
          <w:szCs w:val="24"/>
        </w:rPr>
        <w:t>Proses Isolasi Kitin Menjadi Kitosan</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56</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4.2.1</w:t>
      </w:r>
      <w:r w:rsidR="00030432" w:rsidRPr="00067D2D">
        <w:rPr>
          <w:rFonts w:ascii="Times New Roman" w:hAnsi="Times New Roman" w:cs="Times New Roman"/>
          <w:sz w:val="24"/>
          <w:szCs w:val="24"/>
        </w:rPr>
        <w:tab/>
        <w:t>Hasil Proses Deproteinasi</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56</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 xml:space="preserve">4.2.2 </w:t>
      </w:r>
      <w:r w:rsidR="00030432" w:rsidRPr="00067D2D">
        <w:rPr>
          <w:rFonts w:ascii="Times New Roman" w:hAnsi="Times New Roman" w:cs="Times New Roman"/>
          <w:sz w:val="24"/>
          <w:szCs w:val="24"/>
        </w:rPr>
        <w:tab/>
        <w:t>Hasil Proses Demineralisasi</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58</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 xml:space="preserve">4.2.3 </w:t>
      </w:r>
      <w:r w:rsidR="00030432" w:rsidRPr="00067D2D">
        <w:rPr>
          <w:rFonts w:ascii="Times New Roman" w:hAnsi="Times New Roman" w:cs="Times New Roman"/>
          <w:sz w:val="24"/>
          <w:szCs w:val="24"/>
        </w:rPr>
        <w:tab/>
        <w:t>Hasil Proses Depigmentasi</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59</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t>4.3</w:t>
      </w:r>
      <w:r>
        <w:rPr>
          <w:rFonts w:ascii="Times New Roman" w:hAnsi="Times New Roman" w:cs="Times New Roman"/>
          <w:sz w:val="24"/>
          <w:szCs w:val="24"/>
        </w:rPr>
        <w:tab/>
      </w:r>
      <w:r w:rsidR="00030432" w:rsidRPr="00067D2D">
        <w:rPr>
          <w:rFonts w:ascii="Times New Roman" w:hAnsi="Times New Roman" w:cs="Times New Roman"/>
          <w:sz w:val="24"/>
          <w:szCs w:val="24"/>
        </w:rPr>
        <w:t>Hasil Proses Deasetilasi Kitin Menjadi Kitosan</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60</w:t>
      </w:r>
    </w:p>
    <w:p w:rsidR="00030432" w:rsidRPr="00067D2D" w:rsidRDefault="00067D2D" w:rsidP="00067D2D">
      <w:pPr>
        <w:tabs>
          <w:tab w:val="left" w:pos="993"/>
          <w:tab w:val="left" w:pos="1418"/>
          <w:tab w:val="left" w:pos="1985"/>
          <w:tab w:val="left" w:leader="dot" w:pos="7371"/>
          <w:tab w:val="right" w:pos="7655"/>
        </w:tabs>
        <w:spacing w:after="120" w:line="240" w:lineRule="auto"/>
        <w:ind w:left="1418" w:right="567" w:hanging="1418"/>
        <w:rPr>
          <w:rFonts w:ascii="Times New Roman" w:hAnsi="Times New Roman" w:cs="Times New Roman"/>
          <w:sz w:val="24"/>
          <w:szCs w:val="24"/>
        </w:rPr>
      </w:pPr>
      <w:r>
        <w:rPr>
          <w:rFonts w:ascii="Times New Roman" w:hAnsi="Times New Roman" w:cs="Times New Roman"/>
          <w:sz w:val="24"/>
          <w:szCs w:val="24"/>
        </w:rPr>
        <w:tab/>
        <w:t>4.4</w:t>
      </w:r>
      <w:r>
        <w:rPr>
          <w:rFonts w:ascii="Times New Roman" w:hAnsi="Times New Roman" w:cs="Times New Roman"/>
          <w:sz w:val="24"/>
          <w:szCs w:val="24"/>
        </w:rPr>
        <w:tab/>
      </w:r>
      <w:r w:rsidR="00030432" w:rsidRPr="00067D2D">
        <w:rPr>
          <w:rFonts w:ascii="Times New Roman" w:hAnsi="Times New Roman" w:cs="Times New Roman"/>
          <w:sz w:val="24"/>
          <w:szCs w:val="24"/>
        </w:rPr>
        <w:t>Hasil Pengujian Kemurnian Kitosan Baku dan Hasil IsolasiKitosan Kerang Bambu Menggunakan FT-IR</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61</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4.4.1 Kitin Cangkang Kerang Bambu</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61</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4.4.2</w:t>
      </w:r>
      <w:r w:rsidR="00030432" w:rsidRPr="00067D2D">
        <w:rPr>
          <w:rFonts w:ascii="Times New Roman" w:hAnsi="Times New Roman" w:cs="Times New Roman"/>
          <w:sz w:val="24"/>
          <w:szCs w:val="24"/>
        </w:rPr>
        <w:tab/>
        <w:t>Kitosan Baku</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63</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 xml:space="preserve">4.4.3 </w:t>
      </w:r>
      <w:r w:rsidR="00030432" w:rsidRPr="00067D2D">
        <w:rPr>
          <w:rFonts w:ascii="Times New Roman" w:hAnsi="Times New Roman" w:cs="Times New Roman"/>
          <w:sz w:val="24"/>
          <w:szCs w:val="24"/>
        </w:rPr>
        <w:tab/>
        <w:t>Hasil Isolasi Kitosan Kerang Bambu</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64</w:t>
      </w:r>
    </w:p>
    <w:p w:rsidR="00030432" w:rsidRPr="00067D2D" w:rsidRDefault="00067D2D" w:rsidP="00067D2D">
      <w:pPr>
        <w:tabs>
          <w:tab w:val="left" w:pos="993"/>
          <w:tab w:val="left" w:pos="1418"/>
          <w:tab w:val="left" w:pos="1985"/>
          <w:tab w:val="left" w:leader="dot" w:pos="7371"/>
          <w:tab w:val="right" w:pos="7655"/>
        </w:tabs>
        <w:spacing w:after="120" w:line="240" w:lineRule="auto"/>
        <w:ind w:left="1985" w:right="567" w:hanging="1985"/>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 xml:space="preserve">4.4.4 </w:t>
      </w:r>
      <w:r w:rsidR="00030432" w:rsidRPr="00067D2D">
        <w:rPr>
          <w:rFonts w:ascii="Times New Roman" w:hAnsi="Times New Roman" w:cs="Times New Roman"/>
          <w:sz w:val="24"/>
          <w:szCs w:val="24"/>
        </w:rPr>
        <w:tab/>
        <w:t>Hasil Analisa Derajat Deasetilasi FTIR Kitosan Cangkang Kerang Bambu</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66</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 xml:space="preserve">4.4.5 </w:t>
      </w:r>
      <w:r w:rsidR="00030432" w:rsidRPr="00067D2D">
        <w:rPr>
          <w:rFonts w:ascii="Times New Roman" w:hAnsi="Times New Roman" w:cs="Times New Roman"/>
          <w:sz w:val="24"/>
          <w:szCs w:val="24"/>
        </w:rPr>
        <w:tab/>
        <w:t>Perbedaan Spektrum FTIR Kitin dan Kitosan</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67</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00030432" w:rsidRPr="00067D2D">
        <w:rPr>
          <w:rFonts w:ascii="Times New Roman" w:hAnsi="Times New Roman" w:cs="Times New Roman"/>
          <w:sz w:val="24"/>
          <w:szCs w:val="24"/>
        </w:rPr>
        <w:t xml:space="preserve">4.5 </w:t>
      </w:r>
      <w:r>
        <w:rPr>
          <w:rFonts w:ascii="Times New Roman" w:hAnsi="Times New Roman" w:cs="Times New Roman"/>
          <w:sz w:val="24"/>
          <w:szCs w:val="24"/>
        </w:rPr>
        <w:tab/>
      </w:r>
      <w:r w:rsidR="00030432" w:rsidRPr="00067D2D">
        <w:rPr>
          <w:rFonts w:ascii="Times New Roman" w:hAnsi="Times New Roman" w:cs="Times New Roman"/>
          <w:sz w:val="24"/>
          <w:szCs w:val="24"/>
        </w:rPr>
        <w:t>Hasil Karakterisasi Kitosan dari Cangkang Bambu</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69</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00030432" w:rsidRPr="00067D2D">
        <w:rPr>
          <w:rFonts w:ascii="Times New Roman" w:hAnsi="Times New Roman" w:cs="Times New Roman"/>
          <w:sz w:val="24"/>
          <w:szCs w:val="24"/>
        </w:rPr>
        <w:t xml:space="preserve">4.5.1 </w:t>
      </w:r>
      <w:r w:rsidR="00030432" w:rsidRPr="00067D2D">
        <w:rPr>
          <w:rFonts w:ascii="Times New Roman" w:hAnsi="Times New Roman" w:cs="Times New Roman"/>
          <w:sz w:val="24"/>
          <w:szCs w:val="24"/>
        </w:rPr>
        <w:tab/>
        <w:t>Parameter Kitosan Cangkang Bambu</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69</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00030432" w:rsidRPr="00067D2D">
        <w:rPr>
          <w:rFonts w:ascii="Times New Roman" w:hAnsi="Times New Roman" w:cs="Times New Roman"/>
          <w:sz w:val="24"/>
          <w:szCs w:val="24"/>
        </w:rPr>
        <w:t xml:space="preserve">4.6 </w:t>
      </w:r>
      <w:r>
        <w:rPr>
          <w:rFonts w:ascii="Times New Roman" w:hAnsi="Times New Roman" w:cs="Times New Roman"/>
          <w:sz w:val="24"/>
          <w:szCs w:val="24"/>
        </w:rPr>
        <w:tab/>
      </w:r>
      <w:r w:rsidR="00030432" w:rsidRPr="00067D2D">
        <w:rPr>
          <w:rFonts w:ascii="Times New Roman" w:hAnsi="Times New Roman" w:cs="Times New Roman"/>
          <w:sz w:val="24"/>
          <w:szCs w:val="24"/>
        </w:rPr>
        <w:t>Randemen</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70</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sidR="00030432" w:rsidRPr="00067D2D">
        <w:rPr>
          <w:rFonts w:ascii="Times New Roman" w:hAnsi="Times New Roman" w:cs="Times New Roman"/>
          <w:sz w:val="24"/>
          <w:szCs w:val="24"/>
        </w:rPr>
        <w:t xml:space="preserve">4.7 </w:t>
      </w:r>
      <w:r>
        <w:rPr>
          <w:rFonts w:ascii="Times New Roman" w:hAnsi="Times New Roman" w:cs="Times New Roman"/>
          <w:sz w:val="24"/>
          <w:szCs w:val="24"/>
        </w:rPr>
        <w:tab/>
      </w:r>
      <w:r w:rsidR="00030432" w:rsidRPr="00067D2D">
        <w:rPr>
          <w:rFonts w:ascii="Times New Roman" w:hAnsi="Times New Roman" w:cs="Times New Roman"/>
          <w:sz w:val="24"/>
          <w:szCs w:val="24"/>
        </w:rPr>
        <w:t>Hasil Evaluasi Sediaan Hidrogel Chitosan Kerang Bambu</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71</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4.7.1</w:t>
      </w:r>
      <w:r w:rsidR="00030432" w:rsidRPr="00067D2D">
        <w:rPr>
          <w:rFonts w:ascii="Times New Roman" w:hAnsi="Times New Roman" w:cs="Times New Roman"/>
          <w:sz w:val="24"/>
          <w:szCs w:val="24"/>
        </w:rPr>
        <w:tab/>
        <w:t>Hasil Pengujian Organoleptis Fisik Sediaan Hidrogel</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72</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 xml:space="preserve">4.7.2 </w:t>
      </w:r>
      <w:r w:rsidR="00030432" w:rsidRPr="00067D2D">
        <w:rPr>
          <w:rFonts w:ascii="Times New Roman" w:hAnsi="Times New Roman" w:cs="Times New Roman"/>
          <w:sz w:val="24"/>
          <w:szCs w:val="24"/>
        </w:rPr>
        <w:tab/>
        <w:t>Hasil Pengujian Homogenitas Sediaan Hidrogel</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73</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 xml:space="preserve">4.7.3 </w:t>
      </w:r>
      <w:r w:rsidR="00030432" w:rsidRPr="00067D2D">
        <w:rPr>
          <w:rFonts w:ascii="Times New Roman" w:hAnsi="Times New Roman" w:cs="Times New Roman"/>
          <w:sz w:val="24"/>
          <w:szCs w:val="24"/>
        </w:rPr>
        <w:tab/>
        <w:t>Hasil Pengujian pH Sediaan Hidrogel</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74</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 xml:space="preserve">4.7.4 </w:t>
      </w:r>
      <w:r w:rsidR="00030432" w:rsidRPr="00067D2D">
        <w:rPr>
          <w:rFonts w:ascii="Times New Roman" w:hAnsi="Times New Roman" w:cs="Times New Roman"/>
          <w:sz w:val="24"/>
          <w:szCs w:val="24"/>
        </w:rPr>
        <w:tab/>
        <w:t>Hasil Pengujian Daya Lekat Sediaan Hidrogel</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75</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 xml:space="preserve">4.7.5 </w:t>
      </w:r>
      <w:r w:rsidR="00030432" w:rsidRPr="00067D2D">
        <w:rPr>
          <w:rFonts w:ascii="Times New Roman" w:hAnsi="Times New Roman" w:cs="Times New Roman"/>
          <w:sz w:val="24"/>
          <w:szCs w:val="24"/>
        </w:rPr>
        <w:tab/>
        <w:t>Hasil Pengujian Daya Sebar Sediaan Hidrogel</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76</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4.7.6</w:t>
      </w:r>
      <w:r w:rsidR="00030432" w:rsidRPr="00067D2D">
        <w:rPr>
          <w:rFonts w:ascii="Times New Roman" w:hAnsi="Times New Roman" w:cs="Times New Roman"/>
          <w:sz w:val="24"/>
          <w:szCs w:val="24"/>
        </w:rPr>
        <w:tab/>
        <w:t>Hasil Pengujian Viskositas Sediaan Hidrogel</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77</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 xml:space="preserve">4.7.7 </w:t>
      </w:r>
      <w:r w:rsidR="00030432" w:rsidRPr="00067D2D">
        <w:rPr>
          <w:rFonts w:ascii="Times New Roman" w:hAnsi="Times New Roman" w:cs="Times New Roman"/>
          <w:sz w:val="24"/>
          <w:szCs w:val="24"/>
        </w:rPr>
        <w:tab/>
        <w:t>Uji iritasi hidrogel pada sukarelawan</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80</w:t>
      </w:r>
    </w:p>
    <w:p w:rsidR="00030432" w:rsidRPr="00067D2D" w:rsidRDefault="00067D2D" w:rsidP="00067D2D">
      <w:pPr>
        <w:tabs>
          <w:tab w:val="left" w:pos="993"/>
          <w:tab w:val="left" w:pos="1418"/>
          <w:tab w:val="left" w:pos="1985"/>
          <w:tab w:val="left" w:leader="dot" w:pos="7371"/>
          <w:tab w:val="right" w:pos="7655"/>
        </w:tabs>
        <w:spacing w:after="120" w:line="240" w:lineRule="auto"/>
        <w:ind w:left="1418" w:right="567" w:hanging="1418"/>
        <w:rPr>
          <w:rFonts w:ascii="Times New Roman" w:hAnsi="Times New Roman" w:cs="Times New Roman"/>
          <w:sz w:val="24"/>
          <w:szCs w:val="24"/>
        </w:rPr>
      </w:pPr>
      <w:r>
        <w:rPr>
          <w:rFonts w:ascii="Times New Roman" w:hAnsi="Times New Roman" w:cs="Times New Roman"/>
          <w:sz w:val="24"/>
          <w:szCs w:val="24"/>
        </w:rPr>
        <w:tab/>
      </w:r>
      <w:r w:rsidR="00030432" w:rsidRPr="00067D2D">
        <w:rPr>
          <w:rFonts w:ascii="Times New Roman" w:hAnsi="Times New Roman" w:cs="Times New Roman"/>
          <w:sz w:val="24"/>
          <w:szCs w:val="24"/>
        </w:rPr>
        <w:t>4.8</w:t>
      </w:r>
      <w:r w:rsidR="00030432" w:rsidRPr="00067D2D">
        <w:rPr>
          <w:rFonts w:ascii="Times New Roman" w:hAnsi="Times New Roman" w:cs="Times New Roman"/>
          <w:sz w:val="24"/>
          <w:szCs w:val="24"/>
        </w:rPr>
        <w:tab/>
        <w:t xml:space="preserve">Hasil Uji Aktivitas Antijamur Hidrogel Terhadap </w:t>
      </w:r>
      <w:r w:rsidRPr="00067D2D">
        <w:rPr>
          <w:rFonts w:ascii="Times New Roman" w:hAnsi="Times New Roman" w:cs="Times New Roman"/>
          <w:i/>
          <w:sz w:val="24"/>
          <w:szCs w:val="24"/>
        </w:rPr>
        <w:t>Trichophyton mentagrophytes</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81</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b/>
          <w:sz w:val="24"/>
          <w:szCs w:val="24"/>
        </w:rPr>
      </w:pPr>
      <w:r w:rsidRPr="00030432">
        <w:rPr>
          <w:rFonts w:ascii="Times New Roman" w:hAnsi="Times New Roman" w:cs="Times New Roman"/>
          <w:b/>
          <w:sz w:val="24"/>
          <w:szCs w:val="24"/>
        </w:rPr>
        <w:t>BAB V</w:t>
      </w:r>
      <w:r w:rsidRPr="00030432">
        <w:rPr>
          <w:rFonts w:ascii="Times New Roman" w:hAnsi="Times New Roman" w:cs="Times New Roman"/>
          <w:b/>
          <w:sz w:val="24"/>
          <w:szCs w:val="24"/>
        </w:rPr>
        <w:tab/>
        <w:t>KESIMPULAN DAN SARAN</w:t>
      </w:r>
      <w:r w:rsidR="00067D2D">
        <w:rPr>
          <w:rFonts w:ascii="Times New Roman" w:hAnsi="Times New Roman" w:cs="Times New Roman"/>
          <w:b/>
          <w:sz w:val="24"/>
          <w:szCs w:val="24"/>
        </w:rPr>
        <w:tab/>
      </w:r>
      <w:r w:rsidR="00067D2D">
        <w:rPr>
          <w:rFonts w:ascii="Times New Roman" w:hAnsi="Times New Roman" w:cs="Times New Roman"/>
          <w:b/>
          <w:sz w:val="24"/>
          <w:szCs w:val="24"/>
        </w:rPr>
        <w:tab/>
      </w:r>
      <w:r w:rsidRPr="00030432">
        <w:rPr>
          <w:rFonts w:ascii="Times New Roman" w:hAnsi="Times New Roman" w:cs="Times New Roman"/>
          <w:b/>
          <w:sz w:val="24"/>
          <w:szCs w:val="24"/>
        </w:rPr>
        <w:t>83</w:t>
      </w:r>
    </w:p>
    <w:p w:rsidR="00030432" w:rsidRPr="00067D2D" w:rsidRDefault="00067D2D"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t>5.1</w:t>
      </w:r>
      <w:r>
        <w:rPr>
          <w:rFonts w:ascii="Times New Roman" w:hAnsi="Times New Roman" w:cs="Times New Roman"/>
          <w:sz w:val="24"/>
          <w:szCs w:val="24"/>
        </w:rPr>
        <w:tab/>
      </w:r>
      <w:r w:rsidR="00030432" w:rsidRPr="00067D2D">
        <w:rPr>
          <w:rFonts w:ascii="Times New Roman" w:hAnsi="Times New Roman" w:cs="Times New Roman"/>
          <w:sz w:val="24"/>
          <w:szCs w:val="24"/>
        </w:rPr>
        <w:t>Kesimpulan</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83</w:t>
      </w:r>
    </w:p>
    <w:p w:rsidR="00030432" w:rsidRPr="00067D2D" w:rsidRDefault="00067D2D" w:rsidP="00067D2D">
      <w:pPr>
        <w:tabs>
          <w:tab w:val="left" w:pos="993"/>
          <w:tab w:val="left" w:pos="1418"/>
          <w:tab w:val="left" w:leader="dot" w:pos="7371"/>
          <w:tab w:val="right" w:pos="7655"/>
        </w:tabs>
        <w:spacing w:after="120" w:line="240" w:lineRule="auto"/>
        <w:ind w:right="567"/>
        <w:rPr>
          <w:rFonts w:ascii="Times New Roman" w:hAnsi="Times New Roman" w:cs="Times New Roman"/>
          <w:sz w:val="24"/>
          <w:szCs w:val="24"/>
        </w:rPr>
      </w:pPr>
      <w:r>
        <w:rPr>
          <w:rFonts w:ascii="Times New Roman" w:hAnsi="Times New Roman" w:cs="Times New Roman"/>
          <w:sz w:val="24"/>
          <w:szCs w:val="24"/>
        </w:rPr>
        <w:tab/>
        <w:t>5.2</w:t>
      </w:r>
      <w:r>
        <w:rPr>
          <w:rFonts w:ascii="Times New Roman" w:hAnsi="Times New Roman" w:cs="Times New Roman"/>
          <w:sz w:val="24"/>
          <w:szCs w:val="24"/>
        </w:rPr>
        <w:tab/>
      </w:r>
      <w:r w:rsidR="00030432" w:rsidRPr="00067D2D">
        <w:rPr>
          <w:rFonts w:ascii="Times New Roman" w:hAnsi="Times New Roman" w:cs="Times New Roman"/>
          <w:sz w:val="24"/>
          <w:szCs w:val="24"/>
        </w:rPr>
        <w:t>Saran</w:t>
      </w:r>
      <w:r>
        <w:rPr>
          <w:rFonts w:ascii="Times New Roman" w:hAnsi="Times New Roman" w:cs="Times New Roman"/>
          <w:sz w:val="24"/>
          <w:szCs w:val="24"/>
        </w:rPr>
        <w:tab/>
      </w:r>
      <w:r>
        <w:rPr>
          <w:rFonts w:ascii="Times New Roman" w:hAnsi="Times New Roman" w:cs="Times New Roman"/>
          <w:sz w:val="24"/>
          <w:szCs w:val="24"/>
        </w:rPr>
        <w:tab/>
      </w:r>
      <w:r w:rsidR="00030432" w:rsidRPr="00067D2D">
        <w:rPr>
          <w:rFonts w:ascii="Times New Roman" w:hAnsi="Times New Roman" w:cs="Times New Roman"/>
          <w:sz w:val="24"/>
          <w:szCs w:val="24"/>
        </w:rPr>
        <w:t>83</w:t>
      </w:r>
    </w:p>
    <w:p w:rsidR="00030432" w:rsidRPr="00030432" w:rsidRDefault="00030432" w:rsidP="00030432">
      <w:pPr>
        <w:tabs>
          <w:tab w:val="left" w:pos="993"/>
          <w:tab w:val="left" w:pos="1418"/>
          <w:tab w:val="left" w:pos="1985"/>
          <w:tab w:val="left" w:leader="dot" w:pos="7371"/>
          <w:tab w:val="right" w:pos="7655"/>
        </w:tabs>
        <w:spacing w:after="120" w:line="240" w:lineRule="auto"/>
        <w:ind w:right="567"/>
        <w:rPr>
          <w:rFonts w:ascii="Times New Roman" w:hAnsi="Times New Roman" w:cs="Times New Roman"/>
          <w:b/>
          <w:sz w:val="24"/>
          <w:szCs w:val="24"/>
        </w:rPr>
      </w:pPr>
      <w:r w:rsidRPr="00030432">
        <w:rPr>
          <w:rFonts w:ascii="Times New Roman" w:hAnsi="Times New Roman" w:cs="Times New Roman"/>
          <w:b/>
          <w:sz w:val="24"/>
          <w:szCs w:val="24"/>
        </w:rPr>
        <w:t>DAFTAR PUSTAKA</w:t>
      </w:r>
      <w:r w:rsidR="00067D2D">
        <w:rPr>
          <w:rFonts w:ascii="Times New Roman" w:hAnsi="Times New Roman" w:cs="Times New Roman"/>
          <w:b/>
          <w:sz w:val="24"/>
          <w:szCs w:val="24"/>
        </w:rPr>
        <w:tab/>
      </w:r>
      <w:r w:rsidR="00067D2D">
        <w:rPr>
          <w:rFonts w:ascii="Times New Roman" w:hAnsi="Times New Roman" w:cs="Times New Roman"/>
          <w:b/>
          <w:sz w:val="24"/>
          <w:szCs w:val="24"/>
        </w:rPr>
        <w:tab/>
        <w:t>84</w:t>
      </w:r>
    </w:p>
    <w:p w:rsidR="00E823F2" w:rsidRPr="00030432" w:rsidRDefault="00E823F2" w:rsidP="00030432">
      <w:pPr>
        <w:spacing w:after="120" w:line="240" w:lineRule="auto"/>
        <w:jc w:val="both"/>
        <w:rPr>
          <w:rFonts w:ascii="Times New Roman" w:eastAsiaTheme="minorEastAsia" w:hAnsi="Times New Roman" w:cs="Times New Roman"/>
          <w:b/>
          <w:bCs/>
          <w:kern w:val="2"/>
          <w:lang w:val="en-ID" w:eastAsia="en-ID"/>
        </w:rPr>
      </w:pPr>
    </w:p>
    <w:p w:rsidR="00C877A8" w:rsidRPr="00030432" w:rsidRDefault="00C877A8" w:rsidP="00030432">
      <w:pPr>
        <w:pStyle w:val="TOC1"/>
        <w:spacing w:after="120" w:line="240" w:lineRule="auto"/>
        <w:rPr>
          <w:rFonts w:eastAsiaTheme="minorEastAsia"/>
          <w:b/>
          <w:bCs w:val="0"/>
          <w:color w:val="auto"/>
          <w:kern w:val="2"/>
          <w:lang w:val="en-ID" w:eastAsia="en-ID"/>
        </w:rPr>
      </w:pPr>
    </w:p>
    <w:p w:rsidR="001819C3" w:rsidRPr="002833C5" w:rsidRDefault="005E3E6A" w:rsidP="00030432">
      <w:pPr>
        <w:spacing w:after="120" w:line="240" w:lineRule="auto"/>
        <w:jc w:val="right"/>
        <w:rPr>
          <w:rFonts w:ascii="Times New Roman" w:hAnsi="Times New Roman" w:cs="Times New Roman"/>
          <w:b/>
          <w:color w:val="0D0D0D" w:themeColor="text1" w:themeTint="F2"/>
          <w:sz w:val="24"/>
          <w:szCs w:val="24"/>
          <w:lang w:val="sv-SE"/>
        </w:rPr>
      </w:pPr>
      <w:r w:rsidRPr="00030432">
        <w:rPr>
          <w:rFonts w:ascii="Times New Roman" w:hAnsi="Times New Roman" w:cs="Times New Roman"/>
          <w:bCs/>
          <w:noProof/>
          <w:color w:val="0D0D0D" w:themeColor="text1" w:themeTint="F2"/>
          <w:sz w:val="24"/>
          <w:szCs w:val="24"/>
        </w:rPr>
        <w:fldChar w:fldCharType="end"/>
      </w:r>
      <w:r w:rsidR="0009008C" w:rsidRPr="002833C5">
        <w:rPr>
          <w:rFonts w:ascii="Times New Roman" w:hAnsi="Times New Roman" w:cs="Times New Roman"/>
          <w:b/>
          <w:color w:val="0D0D0D" w:themeColor="text1" w:themeTint="F2"/>
          <w:sz w:val="24"/>
          <w:szCs w:val="24"/>
          <w:lang w:val="sv-SE"/>
        </w:rPr>
        <w:br w:type="page"/>
      </w:r>
    </w:p>
    <w:p w:rsidR="0009008C" w:rsidRPr="002833C5" w:rsidRDefault="0009008C" w:rsidP="005B23F2">
      <w:pPr>
        <w:pStyle w:val="Heading1"/>
        <w:rPr>
          <w:rFonts w:cs="Times New Roman"/>
          <w:lang w:val="sv-SE"/>
        </w:rPr>
      </w:pPr>
      <w:bookmarkStart w:id="12" w:name="_Toc198576281"/>
      <w:bookmarkStart w:id="13" w:name="_Toc199589932"/>
      <w:r w:rsidRPr="002833C5">
        <w:rPr>
          <w:rFonts w:cs="Times New Roman"/>
          <w:lang w:val="sv-SE"/>
        </w:rPr>
        <w:lastRenderedPageBreak/>
        <w:t>DAFTAR TABEL</w:t>
      </w:r>
      <w:bookmarkEnd w:id="12"/>
      <w:bookmarkEnd w:id="13"/>
    </w:p>
    <w:p w:rsidR="00B42E7F" w:rsidRPr="002833C5" w:rsidRDefault="0009008C" w:rsidP="00B42E7F">
      <w:pPr>
        <w:spacing w:after="0" w:line="360" w:lineRule="auto"/>
        <w:jc w:val="right"/>
        <w:rPr>
          <w:rFonts w:ascii="Times New Roman" w:hAnsi="Times New Roman" w:cs="Times New Roman"/>
          <w:b/>
          <w:color w:val="0D0D0D" w:themeColor="text1" w:themeTint="F2"/>
          <w:sz w:val="24"/>
          <w:szCs w:val="24"/>
          <w:lang w:val="sv-SE"/>
        </w:rPr>
      </w:pPr>
      <w:r w:rsidRPr="002833C5">
        <w:rPr>
          <w:rFonts w:ascii="Times New Roman" w:hAnsi="Times New Roman" w:cs="Times New Roman"/>
          <w:b/>
          <w:color w:val="0D0D0D" w:themeColor="text1" w:themeTint="F2"/>
          <w:sz w:val="24"/>
          <w:szCs w:val="24"/>
          <w:lang w:val="sv-SE"/>
        </w:rPr>
        <w:t>Halaman</w:t>
      </w:r>
    </w:p>
    <w:p w:rsidR="00B25B8D"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2.</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Tabel_2.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1</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Daerah serapan FTIR</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12</w:t>
      </w:r>
    </w:p>
    <w:p w:rsidR="00B25B8D"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2.</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Tabel_2.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2</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Klasifikasi Daya Hambat Antijamur</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36</w:t>
      </w:r>
    </w:p>
    <w:p w:rsidR="00B25B8D"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3.</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Tabel_3.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1</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Formula Standart Hidrogel</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51</w:t>
      </w:r>
    </w:p>
    <w:p w:rsidR="00B25B8D"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3.</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Tabel_3.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2</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Formula Modifikasi Hidrogel</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51</w:t>
      </w:r>
    </w:p>
    <w:p w:rsidR="00B25B8D"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4.</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Tabel_4.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1</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Perbandingan Bilangan Gelombang Spektrum FTIR Kitin</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63</w:t>
      </w:r>
    </w:p>
    <w:p w:rsidR="00B25B8D"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4.</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Tabel_4.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2</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Karakterisasi Spektrum FT-IR Kitosan</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65</w:t>
      </w:r>
    </w:p>
    <w:p w:rsidR="00B25B8D"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4.</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Tabel_4.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3</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Perbedaan Bilangan Gelombang FTIR Kitin dan Kitosan</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68</w:t>
      </w:r>
    </w:p>
    <w:p w:rsidR="00B25B8D"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4.</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Tabel_4.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4</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Parameter Kitosan</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69</w:t>
      </w:r>
    </w:p>
    <w:p w:rsidR="00B25B8D"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4.</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Tabel_4.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5</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Kelarutan Kitosan</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69</w:t>
      </w:r>
    </w:p>
    <w:p w:rsidR="00B25B8D"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4.</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Tabel_4.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6</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Rendemen kitosan</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70</w:t>
      </w:r>
    </w:p>
    <w:p w:rsidR="00B25B8D"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4.</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Tabel_4.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7</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Hasil pemeriksaan organoleptis hidrogel</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72</w:t>
      </w:r>
    </w:p>
    <w:p w:rsidR="00B25B8D"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4.</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Tabel_4.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8</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Hasil pemeriksaan homogenitas hidrogel</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73</w:t>
      </w:r>
    </w:p>
    <w:p w:rsidR="00B25B8D"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4.</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Tabel_4.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9</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Hasil pemeriksaan pH hidrogel</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74</w:t>
      </w:r>
    </w:p>
    <w:p w:rsidR="00B25B8D"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4.</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Tabel_4.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10</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Hasil Pemeriksaan daya lekat hidrogel</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75</w:t>
      </w:r>
    </w:p>
    <w:p w:rsidR="00B25B8D"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4.</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Tabel_4.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11</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Hasil Pemeriksaan daya sebar hidrogel</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76</w:t>
      </w:r>
    </w:p>
    <w:p w:rsidR="00B25B8D"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4.</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Tabel_4.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12</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Hasil Pemeriksaan viskositas hidrogel</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78</w:t>
      </w:r>
    </w:p>
    <w:p w:rsidR="00B25B8D"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4.</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Tabel_4.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13</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Hasil uji iritasi dari sediaan</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81</w:t>
      </w:r>
    </w:p>
    <w:p w:rsidR="00B25B8D" w:rsidRPr="0030126F" w:rsidRDefault="00B25B8D" w:rsidP="00B25B8D">
      <w:pPr>
        <w:tabs>
          <w:tab w:val="left" w:leader="dot" w:pos="7371"/>
          <w:tab w:val="right" w:pos="7655"/>
        </w:tabs>
        <w:spacing w:after="120" w:line="240" w:lineRule="auto"/>
        <w:ind w:left="1134" w:right="567" w:hanging="1134"/>
        <w:rPr>
          <w:rFonts w:ascii="Times New Roman" w:hAnsi="Times New Roman" w:cs="Times New Roman"/>
          <w:sz w:val="24"/>
          <w:szCs w:val="24"/>
        </w:rPr>
      </w:pPr>
      <w:r w:rsidRPr="0030126F">
        <w:rPr>
          <w:rFonts w:ascii="Times New Roman" w:hAnsi="Times New Roman" w:cs="Times New Roman"/>
          <w:sz w:val="24"/>
          <w:szCs w:val="24"/>
        </w:rPr>
        <w:t>Tabel 4.</w:t>
      </w:r>
      <w:r w:rsidR="005E3E6A" w:rsidRPr="0030126F">
        <w:rPr>
          <w:rFonts w:ascii="Times New Roman" w:hAnsi="Times New Roman" w:cs="Times New Roman"/>
          <w:sz w:val="24"/>
          <w:szCs w:val="24"/>
        </w:rPr>
        <w:fldChar w:fldCharType="begin"/>
      </w:r>
      <w:r w:rsidRPr="0030126F">
        <w:rPr>
          <w:rFonts w:ascii="Times New Roman" w:hAnsi="Times New Roman" w:cs="Times New Roman"/>
          <w:sz w:val="24"/>
          <w:szCs w:val="24"/>
        </w:rPr>
        <w:instrText xml:space="preserve"> SEQ Tabel_4. \* ARABIC </w:instrText>
      </w:r>
      <w:r w:rsidR="005E3E6A" w:rsidRPr="0030126F">
        <w:rPr>
          <w:rFonts w:ascii="Times New Roman" w:hAnsi="Times New Roman" w:cs="Times New Roman"/>
          <w:sz w:val="24"/>
          <w:szCs w:val="24"/>
        </w:rPr>
        <w:fldChar w:fldCharType="separate"/>
      </w:r>
      <w:r w:rsidR="006072C3">
        <w:rPr>
          <w:rFonts w:ascii="Times New Roman" w:hAnsi="Times New Roman" w:cs="Times New Roman"/>
          <w:noProof/>
          <w:sz w:val="24"/>
          <w:szCs w:val="24"/>
        </w:rPr>
        <w:t>14</w:t>
      </w:r>
      <w:r w:rsidR="005E3E6A" w:rsidRPr="0030126F">
        <w:rPr>
          <w:rFonts w:ascii="Times New Roman" w:hAnsi="Times New Roman" w:cs="Times New Roman"/>
          <w:sz w:val="24"/>
          <w:szCs w:val="24"/>
        </w:rPr>
        <w:fldChar w:fldCharType="end"/>
      </w:r>
      <w:r>
        <w:rPr>
          <w:rFonts w:ascii="Times New Roman" w:hAnsi="Times New Roman" w:cs="Times New Roman"/>
          <w:sz w:val="24"/>
          <w:szCs w:val="24"/>
        </w:rPr>
        <w:tab/>
      </w:r>
      <w:r w:rsidRPr="0030126F">
        <w:rPr>
          <w:rFonts w:ascii="Times New Roman" w:hAnsi="Times New Roman" w:cs="Times New Roman"/>
          <w:sz w:val="24"/>
          <w:szCs w:val="24"/>
        </w:rPr>
        <w:t>Hasil uji aktivitas antijamur</w:t>
      </w:r>
      <w:r>
        <w:rPr>
          <w:rFonts w:ascii="Times New Roman" w:hAnsi="Times New Roman" w:cs="Times New Roman"/>
          <w:sz w:val="24"/>
          <w:szCs w:val="24"/>
        </w:rPr>
        <w:tab/>
      </w:r>
      <w:r>
        <w:rPr>
          <w:rFonts w:ascii="Times New Roman" w:hAnsi="Times New Roman" w:cs="Times New Roman"/>
          <w:sz w:val="24"/>
          <w:szCs w:val="24"/>
        </w:rPr>
        <w:tab/>
      </w:r>
      <w:r w:rsidRPr="0030126F">
        <w:rPr>
          <w:rFonts w:ascii="Times New Roman" w:hAnsi="Times New Roman" w:cs="Times New Roman"/>
          <w:sz w:val="24"/>
          <w:szCs w:val="24"/>
        </w:rPr>
        <w:t>82</w:t>
      </w:r>
    </w:p>
    <w:p w:rsidR="00B42E7F" w:rsidRPr="002833C5" w:rsidRDefault="00B42E7F" w:rsidP="00F574D5">
      <w:pPr>
        <w:spacing w:after="0" w:line="480" w:lineRule="auto"/>
        <w:rPr>
          <w:rFonts w:ascii="Times New Roman" w:hAnsi="Times New Roman" w:cs="Times New Roman"/>
          <w:b/>
          <w:color w:val="0D0D0D" w:themeColor="text1" w:themeTint="F2"/>
          <w:sz w:val="24"/>
          <w:szCs w:val="24"/>
          <w:lang w:val="sv-SE"/>
        </w:rPr>
      </w:pPr>
    </w:p>
    <w:p w:rsidR="001D7D9E" w:rsidRPr="002833C5" w:rsidRDefault="009253BF" w:rsidP="009253BF">
      <w:pPr>
        <w:rPr>
          <w:rFonts w:ascii="Times New Roman" w:hAnsi="Times New Roman" w:cs="Times New Roman"/>
          <w:b/>
          <w:color w:val="0D0D0D" w:themeColor="text1" w:themeTint="F2"/>
          <w:sz w:val="24"/>
          <w:szCs w:val="24"/>
          <w:lang w:val="sv-SE"/>
        </w:rPr>
      </w:pPr>
      <w:r w:rsidRPr="002833C5">
        <w:rPr>
          <w:rFonts w:ascii="Times New Roman" w:hAnsi="Times New Roman" w:cs="Times New Roman"/>
          <w:b/>
          <w:color w:val="0D0D0D" w:themeColor="text1" w:themeTint="F2"/>
          <w:sz w:val="24"/>
          <w:szCs w:val="24"/>
          <w:lang w:val="sv-SE"/>
        </w:rPr>
        <w:br w:type="page"/>
      </w:r>
    </w:p>
    <w:p w:rsidR="0009008C" w:rsidRPr="002833C5" w:rsidRDefault="0009008C" w:rsidP="005B23F2">
      <w:pPr>
        <w:pStyle w:val="Heading1"/>
        <w:rPr>
          <w:rFonts w:cs="Times New Roman"/>
          <w:lang w:val="sv-SE"/>
        </w:rPr>
      </w:pPr>
      <w:bookmarkStart w:id="14" w:name="_Toc198576282"/>
      <w:bookmarkStart w:id="15" w:name="_Toc199589933"/>
      <w:r w:rsidRPr="002833C5">
        <w:rPr>
          <w:rFonts w:cs="Times New Roman"/>
          <w:lang w:val="sv-SE"/>
        </w:rPr>
        <w:lastRenderedPageBreak/>
        <w:t>DAFTAR GAMBAR</w:t>
      </w:r>
      <w:bookmarkEnd w:id="14"/>
      <w:bookmarkEnd w:id="15"/>
    </w:p>
    <w:p w:rsidR="0009008C" w:rsidRDefault="0009008C" w:rsidP="0009008C">
      <w:pPr>
        <w:spacing w:after="0" w:line="360" w:lineRule="auto"/>
        <w:jc w:val="right"/>
        <w:rPr>
          <w:rFonts w:ascii="Times New Roman" w:hAnsi="Times New Roman" w:cs="Times New Roman"/>
          <w:b/>
          <w:color w:val="0D0D0D" w:themeColor="text1" w:themeTint="F2"/>
          <w:sz w:val="24"/>
          <w:szCs w:val="24"/>
          <w:lang w:val="fi-FI"/>
        </w:rPr>
      </w:pPr>
      <w:r w:rsidRPr="002833C5">
        <w:rPr>
          <w:rFonts w:ascii="Times New Roman" w:hAnsi="Times New Roman" w:cs="Times New Roman"/>
          <w:b/>
          <w:color w:val="0D0D0D" w:themeColor="text1" w:themeTint="F2"/>
          <w:sz w:val="24"/>
          <w:szCs w:val="24"/>
          <w:lang w:val="fi-FI"/>
        </w:rPr>
        <w:t>Halaman</w:t>
      </w:r>
    </w:p>
    <w:p w:rsidR="0071044C" w:rsidRPr="0071044C" w:rsidRDefault="0071044C" w:rsidP="0071044C">
      <w:pPr>
        <w:tabs>
          <w:tab w:val="left" w:leader="dot" w:pos="7371"/>
          <w:tab w:val="right" w:pos="7655"/>
        </w:tabs>
        <w:spacing w:after="120" w:line="240" w:lineRule="auto"/>
        <w:ind w:left="1276" w:right="567" w:hanging="1276"/>
        <w:rPr>
          <w:rFonts w:ascii="Times New Roman" w:hAnsi="Times New Roman" w:cs="Times New Roman"/>
          <w:sz w:val="24"/>
          <w:szCs w:val="24"/>
        </w:rPr>
      </w:pPr>
      <w:r w:rsidRPr="0071044C">
        <w:rPr>
          <w:rFonts w:ascii="Times New Roman" w:hAnsi="Times New Roman" w:cs="Times New Roman"/>
          <w:sz w:val="24"/>
          <w:szCs w:val="24"/>
        </w:rPr>
        <w:t xml:space="preserve">Gambar 1.1  </w:t>
      </w:r>
      <w:r>
        <w:rPr>
          <w:rFonts w:ascii="Times New Roman" w:hAnsi="Times New Roman" w:cs="Times New Roman"/>
          <w:sz w:val="24"/>
          <w:szCs w:val="24"/>
        </w:rPr>
        <w:tab/>
      </w:r>
      <w:r w:rsidRPr="0071044C">
        <w:rPr>
          <w:rFonts w:ascii="Times New Roman" w:hAnsi="Times New Roman" w:cs="Times New Roman"/>
          <w:sz w:val="24"/>
          <w:szCs w:val="24"/>
        </w:rPr>
        <w:t>Kerangka Pikir Penelitian</w:t>
      </w:r>
      <w:r w:rsidRPr="0071044C">
        <w:rPr>
          <w:rFonts w:ascii="Times New Roman" w:hAnsi="Times New Roman" w:cs="Times New Roman"/>
          <w:sz w:val="24"/>
          <w:szCs w:val="24"/>
        </w:rPr>
        <w:tab/>
      </w:r>
      <w:r w:rsidRPr="0071044C">
        <w:rPr>
          <w:rFonts w:ascii="Times New Roman" w:hAnsi="Times New Roman" w:cs="Times New Roman"/>
          <w:sz w:val="24"/>
          <w:szCs w:val="24"/>
        </w:rPr>
        <w:tab/>
        <w:t>5</w:t>
      </w:r>
    </w:p>
    <w:p w:rsidR="0071044C" w:rsidRPr="0071044C" w:rsidRDefault="0071044C" w:rsidP="0071044C">
      <w:pPr>
        <w:tabs>
          <w:tab w:val="left" w:leader="dot" w:pos="7371"/>
          <w:tab w:val="right" w:pos="7655"/>
        </w:tabs>
        <w:spacing w:after="120" w:line="240" w:lineRule="auto"/>
        <w:ind w:left="1276" w:right="567" w:hanging="1276"/>
        <w:rPr>
          <w:rFonts w:ascii="Times New Roman" w:hAnsi="Times New Roman" w:cs="Times New Roman"/>
          <w:sz w:val="24"/>
          <w:szCs w:val="24"/>
        </w:rPr>
      </w:pPr>
      <w:r w:rsidRPr="0071044C">
        <w:rPr>
          <w:rFonts w:ascii="Times New Roman" w:hAnsi="Times New Roman" w:cs="Times New Roman"/>
          <w:sz w:val="24"/>
          <w:szCs w:val="24"/>
        </w:rPr>
        <w:t xml:space="preserve">Gambar 2.1  </w:t>
      </w:r>
      <w:r>
        <w:rPr>
          <w:rFonts w:ascii="Times New Roman" w:hAnsi="Times New Roman" w:cs="Times New Roman"/>
          <w:sz w:val="24"/>
          <w:szCs w:val="24"/>
        </w:rPr>
        <w:tab/>
      </w:r>
      <w:r w:rsidRPr="0071044C">
        <w:rPr>
          <w:rFonts w:ascii="Times New Roman" w:hAnsi="Times New Roman" w:cs="Times New Roman"/>
          <w:sz w:val="24"/>
          <w:szCs w:val="24"/>
        </w:rPr>
        <w:t xml:space="preserve">Morfologi Kerang Bambu </w:t>
      </w:r>
      <w:r w:rsidRPr="0071044C">
        <w:rPr>
          <w:rFonts w:ascii="Times New Roman" w:hAnsi="Times New Roman" w:cs="Times New Roman"/>
          <w:sz w:val="24"/>
          <w:szCs w:val="24"/>
        </w:rPr>
        <w:tab/>
      </w:r>
      <w:r w:rsidRPr="0071044C">
        <w:rPr>
          <w:rFonts w:ascii="Times New Roman" w:hAnsi="Times New Roman" w:cs="Times New Roman"/>
          <w:sz w:val="24"/>
          <w:szCs w:val="24"/>
        </w:rPr>
        <w:tab/>
        <w:t>7</w:t>
      </w:r>
    </w:p>
    <w:p w:rsidR="0071044C" w:rsidRPr="0071044C" w:rsidRDefault="0071044C" w:rsidP="0071044C">
      <w:pPr>
        <w:tabs>
          <w:tab w:val="left" w:leader="dot" w:pos="7371"/>
          <w:tab w:val="right" w:pos="7655"/>
        </w:tabs>
        <w:spacing w:after="120" w:line="240" w:lineRule="auto"/>
        <w:ind w:left="1276" w:right="567" w:hanging="1276"/>
        <w:rPr>
          <w:rFonts w:ascii="Times New Roman" w:hAnsi="Times New Roman" w:cs="Times New Roman"/>
          <w:sz w:val="24"/>
          <w:szCs w:val="24"/>
        </w:rPr>
      </w:pPr>
      <w:r w:rsidRPr="0071044C">
        <w:rPr>
          <w:rFonts w:ascii="Times New Roman" w:hAnsi="Times New Roman" w:cs="Times New Roman"/>
          <w:sz w:val="24"/>
          <w:szCs w:val="24"/>
        </w:rPr>
        <w:t xml:space="preserve">Gambar 2.2 </w:t>
      </w:r>
      <w:r>
        <w:rPr>
          <w:rFonts w:ascii="Times New Roman" w:hAnsi="Times New Roman" w:cs="Times New Roman"/>
          <w:sz w:val="24"/>
          <w:szCs w:val="24"/>
        </w:rPr>
        <w:tab/>
      </w:r>
      <w:r w:rsidRPr="0071044C">
        <w:rPr>
          <w:rFonts w:ascii="Times New Roman" w:hAnsi="Times New Roman" w:cs="Times New Roman"/>
          <w:sz w:val="24"/>
          <w:szCs w:val="24"/>
        </w:rPr>
        <w:t>Struktur Kitosan</w:t>
      </w:r>
      <w:r w:rsidRPr="0071044C">
        <w:rPr>
          <w:rFonts w:ascii="Times New Roman" w:hAnsi="Times New Roman" w:cs="Times New Roman"/>
          <w:sz w:val="24"/>
          <w:szCs w:val="24"/>
        </w:rPr>
        <w:tab/>
      </w:r>
      <w:r w:rsidRPr="0071044C">
        <w:rPr>
          <w:rFonts w:ascii="Times New Roman" w:hAnsi="Times New Roman" w:cs="Times New Roman"/>
          <w:sz w:val="24"/>
          <w:szCs w:val="24"/>
        </w:rPr>
        <w:tab/>
        <w:t>8</w:t>
      </w:r>
    </w:p>
    <w:p w:rsidR="0071044C" w:rsidRPr="0071044C" w:rsidRDefault="0071044C" w:rsidP="0071044C">
      <w:pPr>
        <w:tabs>
          <w:tab w:val="left" w:leader="dot" w:pos="7371"/>
          <w:tab w:val="right" w:pos="7655"/>
        </w:tabs>
        <w:spacing w:after="120" w:line="240" w:lineRule="auto"/>
        <w:ind w:left="1276" w:right="567" w:hanging="1276"/>
        <w:rPr>
          <w:rFonts w:ascii="Times New Roman" w:hAnsi="Times New Roman" w:cs="Times New Roman"/>
          <w:sz w:val="24"/>
          <w:szCs w:val="24"/>
        </w:rPr>
      </w:pPr>
      <w:r w:rsidRPr="0071044C">
        <w:rPr>
          <w:rFonts w:ascii="Times New Roman" w:hAnsi="Times New Roman" w:cs="Times New Roman"/>
          <w:sz w:val="24"/>
          <w:szCs w:val="24"/>
        </w:rPr>
        <w:t xml:space="preserve">Gambar 2.3 </w:t>
      </w:r>
      <w:r>
        <w:rPr>
          <w:rFonts w:ascii="Times New Roman" w:hAnsi="Times New Roman" w:cs="Times New Roman"/>
          <w:sz w:val="24"/>
          <w:szCs w:val="24"/>
        </w:rPr>
        <w:tab/>
      </w:r>
      <w:r w:rsidRPr="0071044C">
        <w:rPr>
          <w:rFonts w:ascii="Times New Roman" w:hAnsi="Times New Roman" w:cs="Times New Roman"/>
          <w:sz w:val="24"/>
          <w:szCs w:val="24"/>
        </w:rPr>
        <w:t>Struktur Kulit</w:t>
      </w:r>
      <w:r w:rsidRPr="0071044C">
        <w:rPr>
          <w:rFonts w:ascii="Times New Roman" w:hAnsi="Times New Roman" w:cs="Times New Roman"/>
          <w:sz w:val="24"/>
          <w:szCs w:val="24"/>
        </w:rPr>
        <w:tab/>
      </w:r>
      <w:r w:rsidRPr="0071044C">
        <w:rPr>
          <w:rFonts w:ascii="Times New Roman" w:hAnsi="Times New Roman" w:cs="Times New Roman"/>
          <w:sz w:val="24"/>
          <w:szCs w:val="24"/>
        </w:rPr>
        <w:tab/>
        <w:t>30</w:t>
      </w:r>
    </w:p>
    <w:p w:rsidR="0071044C" w:rsidRPr="0071044C" w:rsidRDefault="0071044C" w:rsidP="0071044C">
      <w:pPr>
        <w:tabs>
          <w:tab w:val="left" w:leader="dot" w:pos="7371"/>
          <w:tab w:val="right" w:pos="7655"/>
        </w:tabs>
        <w:spacing w:after="120" w:line="240" w:lineRule="auto"/>
        <w:ind w:left="1276" w:right="567" w:hanging="1276"/>
        <w:rPr>
          <w:rFonts w:ascii="Times New Roman" w:hAnsi="Times New Roman" w:cs="Times New Roman"/>
          <w:sz w:val="24"/>
          <w:szCs w:val="24"/>
        </w:rPr>
      </w:pPr>
      <w:r w:rsidRPr="0071044C">
        <w:rPr>
          <w:rFonts w:ascii="Times New Roman" w:hAnsi="Times New Roman" w:cs="Times New Roman"/>
          <w:sz w:val="24"/>
          <w:szCs w:val="24"/>
        </w:rPr>
        <w:t xml:space="preserve">Gambar 2.4 </w:t>
      </w:r>
      <w:r>
        <w:rPr>
          <w:rFonts w:ascii="Times New Roman" w:hAnsi="Times New Roman" w:cs="Times New Roman"/>
          <w:sz w:val="24"/>
          <w:szCs w:val="24"/>
        </w:rPr>
        <w:tab/>
      </w:r>
      <w:r w:rsidRPr="0071044C">
        <w:rPr>
          <w:rFonts w:ascii="Times New Roman" w:hAnsi="Times New Roman" w:cs="Times New Roman"/>
          <w:sz w:val="24"/>
          <w:szCs w:val="24"/>
        </w:rPr>
        <w:t xml:space="preserve">Jamur </w:t>
      </w:r>
      <w:r w:rsidR="00067D2D" w:rsidRPr="00067D2D">
        <w:rPr>
          <w:rFonts w:ascii="Times New Roman" w:hAnsi="Times New Roman" w:cs="Times New Roman"/>
          <w:i/>
          <w:sz w:val="24"/>
          <w:szCs w:val="24"/>
        </w:rPr>
        <w:t>Trichophyton mentagrophytes</w:t>
      </w:r>
      <w:r w:rsidRPr="0071044C">
        <w:rPr>
          <w:rFonts w:ascii="Times New Roman" w:hAnsi="Times New Roman" w:cs="Times New Roman"/>
          <w:sz w:val="24"/>
          <w:szCs w:val="24"/>
        </w:rPr>
        <w:tab/>
      </w:r>
      <w:r w:rsidRPr="0071044C">
        <w:rPr>
          <w:rFonts w:ascii="Times New Roman" w:hAnsi="Times New Roman" w:cs="Times New Roman"/>
          <w:sz w:val="24"/>
          <w:szCs w:val="24"/>
        </w:rPr>
        <w:tab/>
        <w:t>38</w:t>
      </w:r>
    </w:p>
    <w:p w:rsidR="0071044C" w:rsidRPr="0071044C" w:rsidRDefault="0071044C" w:rsidP="0071044C">
      <w:pPr>
        <w:tabs>
          <w:tab w:val="left" w:leader="dot" w:pos="7371"/>
          <w:tab w:val="right" w:pos="7655"/>
        </w:tabs>
        <w:spacing w:after="120" w:line="240" w:lineRule="auto"/>
        <w:ind w:left="1276" w:right="567" w:hanging="1276"/>
        <w:rPr>
          <w:rFonts w:ascii="Times New Roman" w:hAnsi="Times New Roman" w:cs="Times New Roman"/>
          <w:sz w:val="24"/>
          <w:szCs w:val="24"/>
        </w:rPr>
      </w:pPr>
      <w:r w:rsidRPr="0071044C">
        <w:rPr>
          <w:rFonts w:ascii="Times New Roman" w:hAnsi="Times New Roman" w:cs="Times New Roman"/>
          <w:sz w:val="24"/>
          <w:szCs w:val="24"/>
        </w:rPr>
        <w:t xml:space="preserve">Gambar 2.5 </w:t>
      </w:r>
      <w:r>
        <w:rPr>
          <w:rFonts w:ascii="Times New Roman" w:hAnsi="Times New Roman" w:cs="Times New Roman"/>
          <w:sz w:val="24"/>
          <w:szCs w:val="24"/>
        </w:rPr>
        <w:tab/>
      </w:r>
      <w:r w:rsidRPr="0071044C">
        <w:rPr>
          <w:rFonts w:ascii="Times New Roman" w:hAnsi="Times New Roman" w:cs="Times New Roman"/>
          <w:sz w:val="24"/>
          <w:szCs w:val="24"/>
        </w:rPr>
        <w:t xml:space="preserve">Makroskopis koloni jamur </w:t>
      </w:r>
      <w:r w:rsidR="00067D2D" w:rsidRPr="00067D2D">
        <w:rPr>
          <w:rFonts w:ascii="Times New Roman" w:hAnsi="Times New Roman" w:cs="Times New Roman"/>
          <w:i/>
          <w:sz w:val="24"/>
          <w:szCs w:val="24"/>
        </w:rPr>
        <w:t>Trichophyton mentagrophytes</w:t>
      </w:r>
      <w:r w:rsidRPr="0071044C">
        <w:rPr>
          <w:rFonts w:ascii="Times New Roman" w:hAnsi="Times New Roman" w:cs="Times New Roman"/>
          <w:sz w:val="24"/>
          <w:szCs w:val="24"/>
        </w:rPr>
        <w:t> pada media</w:t>
      </w:r>
      <w:r w:rsidRPr="0071044C">
        <w:rPr>
          <w:rFonts w:ascii="Times New Roman" w:hAnsi="Times New Roman" w:cs="Times New Roman"/>
          <w:sz w:val="24"/>
          <w:szCs w:val="24"/>
        </w:rPr>
        <w:tab/>
      </w:r>
      <w:r w:rsidRPr="0071044C">
        <w:rPr>
          <w:rFonts w:ascii="Times New Roman" w:hAnsi="Times New Roman" w:cs="Times New Roman"/>
          <w:sz w:val="24"/>
          <w:szCs w:val="24"/>
        </w:rPr>
        <w:tab/>
        <w:t>39</w:t>
      </w:r>
    </w:p>
    <w:p w:rsidR="0071044C" w:rsidRPr="0071044C" w:rsidRDefault="0071044C" w:rsidP="0071044C">
      <w:pPr>
        <w:tabs>
          <w:tab w:val="left" w:leader="dot" w:pos="7371"/>
          <w:tab w:val="right" w:pos="7655"/>
        </w:tabs>
        <w:spacing w:after="120" w:line="240" w:lineRule="auto"/>
        <w:ind w:left="1276" w:right="567" w:hanging="1276"/>
        <w:rPr>
          <w:rFonts w:ascii="Times New Roman" w:hAnsi="Times New Roman" w:cs="Times New Roman"/>
          <w:sz w:val="24"/>
          <w:szCs w:val="24"/>
        </w:rPr>
      </w:pPr>
      <w:r w:rsidRPr="0071044C">
        <w:rPr>
          <w:rFonts w:ascii="Times New Roman" w:hAnsi="Times New Roman" w:cs="Times New Roman"/>
          <w:sz w:val="24"/>
          <w:szCs w:val="24"/>
        </w:rPr>
        <w:t>Gambar 2.</w:t>
      </w:r>
      <w:r>
        <w:rPr>
          <w:rFonts w:ascii="Times New Roman" w:hAnsi="Times New Roman" w:cs="Times New Roman"/>
          <w:sz w:val="24"/>
          <w:szCs w:val="24"/>
        </w:rPr>
        <w:t>6</w:t>
      </w:r>
      <w:r>
        <w:rPr>
          <w:rFonts w:ascii="Times New Roman" w:hAnsi="Times New Roman" w:cs="Times New Roman"/>
          <w:sz w:val="24"/>
          <w:szCs w:val="24"/>
        </w:rPr>
        <w:tab/>
      </w:r>
      <w:r w:rsidRPr="0071044C">
        <w:rPr>
          <w:rFonts w:ascii="Times New Roman" w:hAnsi="Times New Roman" w:cs="Times New Roman"/>
          <w:sz w:val="24"/>
          <w:szCs w:val="24"/>
        </w:rPr>
        <w:t xml:space="preserve">Mikroskopik </w:t>
      </w:r>
      <w:r w:rsidR="00067D2D" w:rsidRPr="00067D2D">
        <w:rPr>
          <w:rFonts w:ascii="Times New Roman" w:hAnsi="Times New Roman" w:cs="Times New Roman"/>
          <w:i/>
          <w:sz w:val="24"/>
          <w:szCs w:val="24"/>
        </w:rPr>
        <w:t>Trichophyton mentagrophytes</w:t>
      </w:r>
      <w:r w:rsidRPr="0071044C">
        <w:rPr>
          <w:rFonts w:ascii="Times New Roman" w:hAnsi="Times New Roman" w:cs="Times New Roman"/>
          <w:sz w:val="24"/>
          <w:szCs w:val="24"/>
        </w:rPr>
        <w:tab/>
      </w:r>
      <w:r w:rsidRPr="0071044C">
        <w:rPr>
          <w:rFonts w:ascii="Times New Roman" w:hAnsi="Times New Roman" w:cs="Times New Roman"/>
          <w:sz w:val="24"/>
          <w:szCs w:val="24"/>
        </w:rPr>
        <w:tab/>
        <w:t>39</w:t>
      </w:r>
    </w:p>
    <w:p w:rsidR="0071044C" w:rsidRPr="0071044C" w:rsidRDefault="0071044C" w:rsidP="0071044C">
      <w:pPr>
        <w:tabs>
          <w:tab w:val="left" w:leader="dot" w:pos="7371"/>
          <w:tab w:val="right" w:pos="7655"/>
        </w:tabs>
        <w:spacing w:after="120" w:line="240" w:lineRule="auto"/>
        <w:ind w:left="1276" w:right="567" w:hanging="1276"/>
        <w:rPr>
          <w:rFonts w:ascii="Times New Roman" w:hAnsi="Times New Roman" w:cs="Times New Roman"/>
          <w:sz w:val="24"/>
          <w:szCs w:val="24"/>
        </w:rPr>
      </w:pPr>
      <w:r w:rsidRPr="0071044C">
        <w:rPr>
          <w:rFonts w:ascii="Times New Roman" w:hAnsi="Times New Roman" w:cs="Times New Roman"/>
          <w:sz w:val="24"/>
          <w:szCs w:val="24"/>
        </w:rPr>
        <w:t>Gambar 4.</w:t>
      </w:r>
      <w:r>
        <w:rPr>
          <w:rFonts w:ascii="Times New Roman" w:hAnsi="Times New Roman" w:cs="Times New Roman"/>
          <w:sz w:val="24"/>
          <w:szCs w:val="24"/>
        </w:rPr>
        <w:t>1</w:t>
      </w:r>
      <w:r>
        <w:rPr>
          <w:rFonts w:ascii="Times New Roman" w:hAnsi="Times New Roman" w:cs="Times New Roman"/>
          <w:sz w:val="24"/>
          <w:szCs w:val="24"/>
        </w:rPr>
        <w:tab/>
      </w:r>
      <w:r w:rsidRPr="0071044C">
        <w:rPr>
          <w:rFonts w:ascii="Times New Roman" w:hAnsi="Times New Roman" w:cs="Times New Roman"/>
          <w:sz w:val="24"/>
          <w:szCs w:val="24"/>
        </w:rPr>
        <w:t>Hasil Spektrum Kitin Cangkang Kerang Bambu</w:t>
      </w:r>
      <w:r>
        <w:rPr>
          <w:rFonts w:ascii="Times New Roman" w:hAnsi="Times New Roman" w:cs="Times New Roman"/>
          <w:sz w:val="24"/>
          <w:szCs w:val="24"/>
        </w:rPr>
        <w:tab/>
      </w:r>
      <w:r>
        <w:rPr>
          <w:rFonts w:ascii="Times New Roman" w:hAnsi="Times New Roman" w:cs="Times New Roman"/>
          <w:sz w:val="24"/>
          <w:szCs w:val="24"/>
        </w:rPr>
        <w:tab/>
        <w:t>62</w:t>
      </w:r>
    </w:p>
    <w:p w:rsidR="0071044C" w:rsidRPr="0071044C" w:rsidRDefault="0071044C" w:rsidP="0071044C">
      <w:pPr>
        <w:tabs>
          <w:tab w:val="left" w:leader="dot" w:pos="7371"/>
          <w:tab w:val="right" w:pos="7655"/>
        </w:tabs>
        <w:spacing w:after="120" w:line="240" w:lineRule="auto"/>
        <w:ind w:left="1276" w:right="567" w:hanging="1276"/>
        <w:rPr>
          <w:rFonts w:ascii="Times New Roman" w:hAnsi="Times New Roman" w:cs="Times New Roman"/>
          <w:sz w:val="24"/>
          <w:szCs w:val="24"/>
        </w:rPr>
      </w:pPr>
      <w:r w:rsidRPr="0071044C">
        <w:rPr>
          <w:rFonts w:ascii="Times New Roman" w:hAnsi="Times New Roman" w:cs="Times New Roman"/>
          <w:sz w:val="24"/>
          <w:szCs w:val="24"/>
        </w:rPr>
        <w:t>Gambar 4.</w:t>
      </w:r>
      <w:r>
        <w:rPr>
          <w:rFonts w:ascii="Times New Roman" w:hAnsi="Times New Roman" w:cs="Times New Roman"/>
          <w:sz w:val="24"/>
          <w:szCs w:val="24"/>
        </w:rPr>
        <w:t>2</w:t>
      </w:r>
      <w:r>
        <w:rPr>
          <w:rFonts w:ascii="Times New Roman" w:hAnsi="Times New Roman" w:cs="Times New Roman"/>
          <w:sz w:val="24"/>
          <w:szCs w:val="24"/>
        </w:rPr>
        <w:tab/>
      </w:r>
      <w:r w:rsidRPr="0071044C">
        <w:rPr>
          <w:rFonts w:ascii="Times New Roman" w:hAnsi="Times New Roman" w:cs="Times New Roman"/>
          <w:sz w:val="24"/>
          <w:szCs w:val="24"/>
        </w:rPr>
        <w:t>Hasil Spektrum Kitosan Baku</w:t>
      </w:r>
      <w:r>
        <w:rPr>
          <w:rFonts w:ascii="Times New Roman" w:hAnsi="Times New Roman" w:cs="Times New Roman"/>
          <w:sz w:val="24"/>
          <w:szCs w:val="24"/>
        </w:rPr>
        <w:tab/>
      </w:r>
      <w:r>
        <w:rPr>
          <w:rFonts w:ascii="Times New Roman" w:hAnsi="Times New Roman" w:cs="Times New Roman"/>
          <w:sz w:val="24"/>
          <w:szCs w:val="24"/>
        </w:rPr>
        <w:tab/>
        <w:t>64</w:t>
      </w:r>
    </w:p>
    <w:p w:rsidR="0071044C" w:rsidRPr="0071044C" w:rsidRDefault="0071044C" w:rsidP="0071044C">
      <w:pPr>
        <w:tabs>
          <w:tab w:val="left" w:leader="dot" w:pos="7371"/>
          <w:tab w:val="right" w:pos="7655"/>
        </w:tabs>
        <w:spacing w:after="120" w:line="240" w:lineRule="auto"/>
        <w:ind w:left="1276" w:right="567" w:hanging="1276"/>
        <w:rPr>
          <w:rFonts w:ascii="Times New Roman" w:hAnsi="Times New Roman" w:cs="Times New Roman"/>
          <w:sz w:val="24"/>
          <w:szCs w:val="24"/>
        </w:rPr>
      </w:pPr>
      <w:r w:rsidRPr="0071044C">
        <w:rPr>
          <w:rFonts w:ascii="Times New Roman" w:hAnsi="Times New Roman" w:cs="Times New Roman"/>
          <w:sz w:val="24"/>
          <w:szCs w:val="24"/>
        </w:rPr>
        <w:t>Gambar 4.</w:t>
      </w:r>
      <w:r>
        <w:rPr>
          <w:rFonts w:ascii="Times New Roman" w:hAnsi="Times New Roman" w:cs="Times New Roman"/>
          <w:sz w:val="24"/>
          <w:szCs w:val="24"/>
        </w:rPr>
        <w:t>3</w:t>
      </w:r>
      <w:r>
        <w:rPr>
          <w:rFonts w:ascii="Times New Roman" w:hAnsi="Times New Roman" w:cs="Times New Roman"/>
          <w:sz w:val="24"/>
          <w:szCs w:val="24"/>
        </w:rPr>
        <w:tab/>
      </w:r>
      <w:r w:rsidRPr="0071044C">
        <w:rPr>
          <w:rFonts w:ascii="Times New Roman" w:hAnsi="Times New Roman" w:cs="Times New Roman"/>
          <w:sz w:val="24"/>
          <w:szCs w:val="24"/>
        </w:rPr>
        <w:t>Hasil Spektrum Kitosan Isolasi</w:t>
      </w:r>
      <w:r>
        <w:rPr>
          <w:rFonts w:ascii="Times New Roman" w:hAnsi="Times New Roman" w:cs="Times New Roman"/>
          <w:sz w:val="24"/>
          <w:szCs w:val="24"/>
        </w:rPr>
        <w:tab/>
      </w:r>
      <w:r>
        <w:rPr>
          <w:rFonts w:ascii="Times New Roman" w:hAnsi="Times New Roman" w:cs="Times New Roman"/>
          <w:sz w:val="24"/>
          <w:szCs w:val="24"/>
        </w:rPr>
        <w:tab/>
        <w:t>64</w:t>
      </w:r>
    </w:p>
    <w:p w:rsidR="0071044C" w:rsidRPr="0071044C" w:rsidRDefault="0071044C" w:rsidP="0071044C">
      <w:pPr>
        <w:tabs>
          <w:tab w:val="left" w:leader="dot" w:pos="7371"/>
          <w:tab w:val="right" w:pos="7655"/>
        </w:tabs>
        <w:spacing w:after="120" w:line="240" w:lineRule="auto"/>
        <w:ind w:left="1276" w:right="567" w:hanging="1276"/>
        <w:rPr>
          <w:rFonts w:ascii="Times New Roman" w:hAnsi="Times New Roman" w:cs="Times New Roman"/>
          <w:sz w:val="24"/>
          <w:szCs w:val="24"/>
        </w:rPr>
      </w:pPr>
      <w:r w:rsidRPr="0071044C">
        <w:rPr>
          <w:rFonts w:ascii="Times New Roman" w:hAnsi="Times New Roman" w:cs="Times New Roman"/>
          <w:sz w:val="24"/>
          <w:szCs w:val="24"/>
        </w:rPr>
        <w:t xml:space="preserve">Gambar 4.4 </w:t>
      </w:r>
      <w:r>
        <w:rPr>
          <w:rFonts w:ascii="Times New Roman" w:hAnsi="Times New Roman" w:cs="Times New Roman"/>
          <w:sz w:val="24"/>
          <w:szCs w:val="24"/>
        </w:rPr>
        <w:tab/>
      </w:r>
      <w:r w:rsidRPr="0071044C">
        <w:rPr>
          <w:rFonts w:ascii="Times New Roman" w:hAnsi="Times New Roman" w:cs="Times New Roman"/>
          <w:sz w:val="24"/>
          <w:szCs w:val="24"/>
        </w:rPr>
        <w:t>Hasil Spektrum Kitosan Cangkang Kerang Bambu</w:t>
      </w:r>
      <w:r>
        <w:rPr>
          <w:rFonts w:ascii="Times New Roman" w:hAnsi="Times New Roman" w:cs="Times New Roman"/>
          <w:sz w:val="24"/>
          <w:szCs w:val="24"/>
        </w:rPr>
        <w:tab/>
      </w:r>
      <w:r>
        <w:rPr>
          <w:rFonts w:ascii="Times New Roman" w:hAnsi="Times New Roman" w:cs="Times New Roman"/>
          <w:sz w:val="24"/>
          <w:szCs w:val="24"/>
        </w:rPr>
        <w:tab/>
        <w:t>66</w:t>
      </w:r>
    </w:p>
    <w:p w:rsidR="0071044C" w:rsidRPr="0071044C" w:rsidRDefault="0071044C" w:rsidP="0071044C">
      <w:pPr>
        <w:tabs>
          <w:tab w:val="left" w:leader="dot" w:pos="7371"/>
          <w:tab w:val="right" w:pos="7655"/>
        </w:tabs>
        <w:spacing w:after="120" w:line="240" w:lineRule="auto"/>
        <w:ind w:left="1276" w:right="567" w:hanging="1276"/>
        <w:rPr>
          <w:rFonts w:ascii="Times New Roman" w:hAnsi="Times New Roman" w:cs="Times New Roman"/>
          <w:sz w:val="24"/>
          <w:szCs w:val="24"/>
        </w:rPr>
      </w:pPr>
      <w:r w:rsidRPr="0071044C">
        <w:rPr>
          <w:rFonts w:ascii="Times New Roman" w:hAnsi="Times New Roman" w:cs="Times New Roman"/>
          <w:sz w:val="24"/>
          <w:szCs w:val="24"/>
        </w:rPr>
        <w:t xml:space="preserve">Gambar 4.5 </w:t>
      </w:r>
      <w:r>
        <w:rPr>
          <w:rFonts w:ascii="Times New Roman" w:hAnsi="Times New Roman" w:cs="Times New Roman"/>
          <w:sz w:val="24"/>
          <w:szCs w:val="24"/>
        </w:rPr>
        <w:tab/>
      </w:r>
      <w:r w:rsidRPr="0071044C">
        <w:rPr>
          <w:rFonts w:ascii="Times New Roman" w:hAnsi="Times New Roman" w:cs="Times New Roman"/>
          <w:sz w:val="24"/>
          <w:szCs w:val="24"/>
        </w:rPr>
        <w:t>Grafik hubungan antara waktu dan pH sediaan</w:t>
      </w:r>
      <w:r>
        <w:rPr>
          <w:rFonts w:ascii="Times New Roman" w:hAnsi="Times New Roman" w:cs="Times New Roman"/>
          <w:sz w:val="24"/>
          <w:szCs w:val="24"/>
        </w:rPr>
        <w:tab/>
      </w:r>
      <w:r>
        <w:rPr>
          <w:rFonts w:ascii="Times New Roman" w:hAnsi="Times New Roman" w:cs="Times New Roman"/>
          <w:sz w:val="24"/>
          <w:szCs w:val="24"/>
        </w:rPr>
        <w:tab/>
        <w:t>74</w:t>
      </w:r>
    </w:p>
    <w:p w:rsidR="0071044C" w:rsidRPr="0071044C" w:rsidRDefault="0071044C" w:rsidP="0071044C">
      <w:pPr>
        <w:tabs>
          <w:tab w:val="left" w:leader="dot" w:pos="7371"/>
          <w:tab w:val="right" w:pos="7655"/>
        </w:tabs>
        <w:spacing w:after="120" w:line="240" w:lineRule="auto"/>
        <w:ind w:left="1276" w:right="567" w:hanging="1276"/>
        <w:rPr>
          <w:rFonts w:ascii="Times New Roman" w:hAnsi="Times New Roman" w:cs="Times New Roman"/>
          <w:sz w:val="24"/>
          <w:szCs w:val="24"/>
        </w:rPr>
      </w:pPr>
      <w:r w:rsidRPr="0071044C">
        <w:rPr>
          <w:rFonts w:ascii="Times New Roman" w:hAnsi="Times New Roman" w:cs="Times New Roman"/>
          <w:sz w:val="24"/>
          <w:szCs w:val="24"/>
        </w:rPr>
        <w:t>Gambar 4.</w:t>
      </w:r>
      <w:r>
        <w:rPr>
          <w:rFonts w:ascii="Times New Roman" w:hAnsi="Times New Roman" w:cs="Times New Roman"/>
          <w:sz w:val="24"/>
          <w:szCs w:val="24"/>
        </w:rPr>
        <w:t>6</w:t>
      </w:r>
      <w:r>
        <w:rPr>
          <w:rFonts w:ascii="Times New Roman" w:hAnsi="Times New Roman" w:cs="Times New Roman"/>
          <w:sz w:val="24"/>
          <w:szCs w:val="24"/>
        </w:rPr>
        <w:tab/>
      </w:r>
      <w:r w:rsidRPr="0071044C">
        <w:rPr>
          <w:rFonts w:ascii="Times New Roman" w:hAnsi="Times New Roman" w:cs="Times New Roman"/>
          <w:sz w:val="24"/>
          <w:szCs w:val="24"/>
        </w:rPr>
        <w:t>Grafik hubungan antara waktu dan daya lekat sediaan</w:t>
      </w:r>
      <w:r>
        <w:rPr>
          <w:rFonts w:ascii="Times New Roman" w:hAnsi="Times New Roman" w:cs="Times New Roman"/>
          <w:sz w:val="24"/>
          <w:szCs w:val="24"/>
        </w:rPr>
        <w:tab/>
      </w:r>
      <w:r>
        <w:rPr>
          <w:rFonts w:ascii="Times New Roman" w:hAnsi="Times New Roman" w:cs="Times New Roman"/>
          <w:sz w:val="24"/>
          <w:szCs w:val="24"/>
        </w:rPr>
        <w:tab/>
        <w:t>76</w:t>
      </w:r>
    </w:p>
    <w:p w:rsidR="0071044C" w:rsidRPr="0071044C" w:rsidRDefault="0071044C" w:rsidP="0071044C">
      <w:pPr>
        <w:tabs>
          <w:tab w:val="left" w:leader="dot" w:pos="7371"/>
          <w:tab w:val="right" w:pos="7655"/>
        </w:tabs>
        <w:spacing w:after="120" w:line="240" w:lineRule="auto"/>
        <w:ind w:left="1276" w:right="567" w:hanging="1276"/>
        <w:rPr>
          <w:rFonts w:ascii="Times New Roman" w:hAnsi="Times New Roman" w:cs="Times New Roman"/>
          <w:sz w:val="24"/>
          <w:szCs w:val="24"/>
        </w:rPr>
      </w:pPr>
      <w:r w:rsidRPr="0071044C">
        <w:rPr>
          <w:rFonts w:ascii="Times New Roman" w:hAnsi="Times New Roman" w:cs="Times New Roman"/>
          <w:sz w:val="24"/>
          <w:szCs w:val="24"/>
        </w:rPr>
        <w:t xml:space="preserve">Gambar 4.7 </w:t>
      </w:r>
      <w:r>
        <w:rPr>
          <w:rFonts w:ascii="Times New Roman" w:hAnsi="Times New Roman" w:cs="Times New Roman"/>
          <w:sz w:val="24"/>
          <w:szCs w:val="24"/>
        </w:rPr>
        <w:tab/>
      </w:r>
      <w:r w:rsidRPr="0071044C">
        <w:rPr>
          <w:rFonts w:ascii="Times New Roman" w:hAnsi="Times New Roman" w:cs="Times New Roman"/>
          <w:sz w:val="24"/>
          <w:szCs w:val="24"/>
        </w:rPr>
        <w:t>Grafik hubungan antara waktu dan daya sebar sediaan</w:t>
      </w:r>
      <w:r>
        <w:rPr>
          <w:rFonts w:ascii="Times New Roman" w:hAnsi="Times New Roman" w:cs="Times New Roman"/>
          <w:sz w:val="24"/>
          <w:szCs w:val="24"/>
        </w:rPr>
        <w:tab/>
      </w:r>
      <w:r>
        <w:rPr>
          <w:rFonts w:ascii="Times New Roman" w:hAnsi="Times New Roman" w:cs="Times New Roman"/>
          <w:sz w:val="24"/>
          <w:szCs w:val="24"/>
        </w:rPr>
        <w:tab/>
        <w:t>77</w:t>
      </w:r>
    </w:p>
    <w:p w:rsidR="0071044C" w:rsidRPr="0071044C" w:rsidRDefault="0071044C" w:rsidP="0071044C">
      <w:pPr>
        <w:tabs>
          <w:tab w:val="left" w:leader="dot" w:pos="7371"/>
          <w:tab w:val="right" w:pos="7655"/>
        </w:tabs>
        <w:spacing w:after="120" w:line="240" w:lineRule="auto"/>
        <w:ind w:left="1276" w:right="567" w:hanging="1276"/>
        <w:rPr>
          <w:rFonts w:ascii="Times New Roman" w:hAnsi="Times New Roman" w:cs="Times New Roman"/>
          <w:sz w:val="24"/>
          <w:szCs w:val="24"/>
        </w:rPr>
      </w:pPr>
      <w:r w:rsidRPr="0071044C">
        <w:rPr>
          <w:rFonts w:ascii="Times New Roman" w:hAnsi="Times New Roman" w:cs="Times New Roman"/>
          <w:sz w:val="24"/>
          <w:szCs w:val="24"/>
        </w:rPr>
        <w:t xml:space="preserve">Gambar 4.8 </w:t>
      </w:r>
      <w:r>
        <w:rPr>
          <w:rFonts w:ascii="Times New Roman" w:hAnsi="Times New Roman" w:cs="Times New Roman"/>
          <w:sz w:val="24"/>
          <w:szCs w:val="24"/>
        </w:rPr>
        <w:tab/>
      </w:r>
      <w:r w:rsidRPr="0071044C">
        <w:rPr>
          <w:rFonts w:ascii="Times New Roman" w:hAnsi="Times New Roman" w:cs="Times New Roman"/>
          <w:sz w:val="24"/>
          <w:szCs w:val="24"/>
        </w:rPr>
        <w:t>Grafik hubungan antara formula dan viskositas sediaan</w:t>
      </w:r>
      <w:r>
        <w:rPr>
          <w:rFonts w:ascii="Times New Roman" w:hAnsi="Times New Roman" w:cs="Times New Roman"/>
          <w:sz w:val="24"/>
          <w:szCs w:val="24"/>
        </w:rPr>
        <w:tab/>
      </w:r>
      <w:r>
        <w:rPr>
          <w:rFonts w:ascii="Times New Roman" w:hAnsi="Times New Roman" w:cs="Times New Roman"/>
          <w:sz w:val="24"/>
          <w:szCs w:val="24"/>
        </w:rPr>
        <w:tab/>
        <w:t>78</w:t>
      </w:r>
    </w:p>
    <w:p w:rsidR="0071044C" w:rsidRPr="0071044C" w:rsidRDefault="0071044C" w:rsidP="0071044C"/>
    <w:p w:rsidR="0071044C" w:rsidRPr="0071044C" w:rsidRDefault="0071044C" w:rsidP="0071044C"/>
    <w:p w:rsidR="0071044C" w:rsidRPr="0071044C" w:rsidRDefault="0071044C" w:rsidP="0071044C">
      <w:pPr>
        <w:rPr>
          <w:lang w:val="sv-SE"/>
        </w:rPr>
      </w:pPr>
    </w:p>
    <w:p w:rsidR="0071044C" w:rsidRPr="0071044C" w:rsidRDefault="0071044C" w:rsidP="0071044C">
      <w:pPr>
        <w:rPr>
          <w:lang w:val="sv-SE"/>
        </w:rPr>
      </w:pPr>
    </w:p>
    <w:p w:rsidR="0071044C" w:rsidRPr="0071044C" w:rsidRDefault="0071044C" w:rsidP="0071044C">
      <w:pPr>
        <w:rPr>
          <w:lang w:val="sv-SE"/>
        </w:rPr>
      </w:pPr>
    </w:p>
    <w:p w:rsidR="0071044C" w:rsidRPr="0071044C" w:rsidRDefault="0071044C" w:rsidP="0071044C">
      <w:pPr>
        <w:rPr>
          <w:lang w:val="fi-FI"/>
        </w:rPr>
      </w:pPr>
    </w:p>
    <w:p w:rsidR="0071044C" w:rsidRPr="0071044C" w:rsidRDefault="0071044C" w:rsidP="0071044C">
      <w:pPr>
        <w:rPr>
          <w:lang w:val="fi-FI"/>
        </w:rPr>
      </w:pPr>
    </w:p>
    <w:p w:rsidR="0071044C" w:rsidRPr="002833C5" w:rsidRDefault="0071044C" w:rsidP="0009008C">
      <w:pPr>
        <w:spacing w:after="0" w:line="360" w:lineRule="auto"/>
        <w:jc w:val="right"/>
        <w:rPr>
          <w:rFonts w:ascii="Times New Roman" w:hAnsi="Times New Roman" w:cs="Times New Roman"/>
          <w:b/>
          <w:color w:val="0D0D0D" w:themeColor="text1" w:themeTint="F2"/>
          <w:sz w:val="24"/>
          <w:szCs w:val="24"/>
          <w:lang w:val="fi-FI"/>
        </w:rPr>
      </w:pPr>
    </w:p>
    <w:p w:rsidR="0009008C" w:rsidRPr="002833C5" w:rsidRDefault="0009008C" w:rsidP="00361F16">
      <w:pPr>
        <w:spacing w:after="0" w:line="480" w:lineRule="auto"/>
        <w:rPr>
          <w:rFonts w:ascii="Times New Roman" w:hAnsi="Times New Roman" w:cs="Times New Roman"/>
          <w:b/>
          <w:color w:val="0D0D0D" w:themeColor="text1" w:themeTint="F2"/>
          <w:sz w:val="24"/>
          <w:szCs w:val="24"/>
          <w:lang w:val="sv-SE"/>
        </w:rPr>
      </w:pPr>
    </w:p>
    <w:p w:rsidR="00B928B5" w:rsidRPr="002833C5" w:rsidRDefault="00B928B5">
      <w:pPr>
        <w:rPr>
          <w:rFonts w:ascii="Times New Roman" w:hAnsi="Times New Roman" w:cs="Times New Roman"/>
          <w:b/>
          <w:color w:val="0D0D0D" w:themeColor="text1" w:themeTint="F2"/>
          <w:sz w:val="24"/>
          <w:szCs w:val="24"/>
          <w:lang w:val="sv-SE"/>
        </w:rPr>
      </w:pPr>
      <w:r w:rsidRPr="002833C5">
        <w:rPr>
          <w:rFonts w:ascii="Times New Roman" w:hAnsi="Times New Roman" w:cs="Times New Roman"/>
          <w:b/>
          <w:color w:val="0D0D0D" w:themeColor="text1" w:themeTint="F2"/>
          <w:sz w:val="24"/>
          <w:szCs w:val="24"/>
          <w:lang w:val="sv-SE"/>
        </w:rPr>
        <w:br w:type="page"/>
      </w:r>
    </w:p>
    <w:p w:rsidR="0009008C" w:rsidRPr="002833C5" w:rsidRDefault="0009008C" w:rsidP="00D45DC6">
      <w:pPr>
        <w:pStyle w:val="Heading1"/>
        <w:ind w:left="-284"/>
        <w:rPr>
          <w:rFonts w:cs="Times New Roman"/>
          <w:lang w:val="sv-SE"/>
        </w:rPr>
      </w:pPr>
      <w:bookmarkStart w:id="16" w:name="_Toc198576283"/>
      <w:bookmarkStart w:id="17" w:name="_Toc199589934"/>
      <w:r w:rsidRPr="002833C5">
        <w:rPr>
          <w:rFonts w:cs="Times New Roman"/>
          <w:lang w:val="sv-SE"/>
        </w:rPr>
        <w:lastRenderedPageBreak/>
        <w:t>DAFTAR LAMPIRAN</w:t>
      </w:r>
      <w:bookmarkEnd w:id="16"/>
      <w:bookmarkEnd w:id="17"/>
    </w:p>
    <w:p w:rsidR="0009008C" w:rsidRPr="002833C5" w:rsidRDefault="0009008C" w:rsidP="0009008C">
      <w:pPr>
        <w:spacing w:after="0" w:line="360" w:lineRule="auto"/>
        <w:jc w:val="right"/>
        <w:rPr>
          <w:rFonts w:ascii="Times New Roman" w:hAnsi="Times New Roman" w:cs="Times New Roman"/>
          <w:b/>
          <w:color w:val="0D0D0D" w:themeColor="text1" w:themeTint="F2"/>
          <w:sz w:val="24"/>
          <w:szCs w:val="24"/>
          <w:lang w:val="fi-FI"/>
        </w:rPr>
      </w:pPr>
      <w:r w:rsidRPr="002833C5">
        <w:rPr>
          <w:rFonts w:ascii="Times New Roman" w:hAnsi="Times New Roman" w:cs="Times New Roman"/>
          <w:b/>
          <w:color w:val="0D0D0D" w:themeColor="text1" w:themeTint="F2"/>
          <w:sz w:val="24"/>
          <w:szCs w:val="24"/>
          <w:lang w:val="fi-FI"/>
        </w:rPr>
        <w:t>Halaman</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bookmarkStart w:id="18" w:name="_Toc198576284"/>
      <w:r w:rsidRPr="00457898">
        <w:rPr>
          <w:rFonts w:ascii="Times New Roman" w:hAnsi="Times New Roman" w:cs="Times New Roman"/>
          <w:sz w:val="24"/>
          <w:szCs w:val="24"/>
        </w:rPr>
        <w:t xml:space="preserve">Lampiran 1. </w:t>
      </w:r>
      <w:r w:rsidR="00457898" w:rsidRPr="00457898">
        <w:rPr>
          <w:rFonts w:ascii="Times New Roman" w:hAnsi="Times New Roman" w:cs="Times New Roman"/>
          <w:sz w:val="24"/>
          <w:szCs w:val="24"/>
        </w:rPr>
        <w:tab/>
      </w:r>
      <w:r w:rsidR="003A3A46" w:rsidRPr="00457898">
        <w:rPr>
          <w:rFonts w:ascii="Times New Roman" w:hAnsi="Times New Roman" w:cs="Times New Roman"/>
          <w:sz w:val="24"/>
          <w:szCs w:val="24"/>
        </w:rPr>
        <w:t>Surat Permohonan Izin Penelitian</w:t>
      </w:r>
      <w:r w:rsidRPr="00457898">
        <w:rPr>
          <w:rFonts w:ascii="Times New Roman" w:hAnsi="Times New Roman" w:cs="Times New Roman"/>
          <w:sz w:val="24"/>
          <w:szCs w:val="24"/>
        </w:rPr>
        <w:tab/>
      </w:r>
      <w:r w:rsidR="00457898" w:rsidRPr="00457898">
        <w:rPr>
          <w:rFonts w:ascii="Times New Roman" w:hAnsi="Times New Roman" w:cs="Times New Roman"/>
          <w:sz w:val="24"/>
          <w:szCs w:val="24"/>
        </w:rPr>
        <w:tab/>
      </w:r>
      <w:r w:rsidR="003A3A46" w:rsidRPr="00457898">
        <w:rPr>
          <w:rFonts w:ascii="Times New Roman" w:hAnsi="Times New Roman" w:cs="Times New Roman"/>
          <w:sz w:val="24"/>
          <w:szCs w:val="24"/>
        </w:rPr>
        <w:t>93</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2. </w:t>
      </w:r>
      <w:r w:rsidR="00457898" w:rsidRPr="00457898">
        <w:rPr>
          <w:rFonts w:ascii="Times New Roman" w:hAnsi="Times New Roman" w:cs="Times New Roman"/>
          <w:sz w:val="24"/>
          <w:szCs w:val="24"/>
        </w:rPr>
        <w:tab/>
        <w:t>Surat Permohonan Etchical Clearance</w:t>
      </w:r>
      <w:r w:rsidRPr="00457898">
        <w:rPr>
          <w:rFonts w:ascii="Times New Roman" w:hAnsi="Times New Roman" w:cs="Times New Roman"/>
          <w:sz w:val="24"/>
          <w:szCs w:val="24"/>
        </w:rPr>
        <w:tab/>
      </w:r>
      <w:r w:rsidR="00457898" w:rsidRPr="00457898">
        <w:rPr>
          <w:rFonts w:ascii="Times New Roman" w:hAnsi="Times New Roman" w:cs="Times New Roman"/>
          <w:sz w:val="24"/>
          <w:szCs w:val="24"/>
        </w:rPr>
        <w:tab/>
        <w:t>94</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3. </w:t>
      </w:r>
      <w:r w:rsidR="00457898" w:rsidRPr="00457898">
        <w:rPr>
          <w:rFonts w:ascii="Times New Roman" w:hAnsi="Times New Roman" w:cs="Times New Roman"/>
          <w:sz w:val="24"/>
          <w:szCs w:val="24"/>
        </w:rPr>
        <w:tab/>
        <w:t>Hasil Determinasi</w:t>
      </w:r>
      <w:r w:rsidRPr="00457898">
        <w:rPr>
          <w:rFonts w:ascii="Times New Roman" w:hAnsi="Times New Roman" w:cs="Times New Roman"/>
          <w:sz w:val="24"/>
          <w:szCs w:val="24"/>
        </w:rPr>
        <w:tab/>
      </w:r>
      <w:r w:rsidR="00457898" w:rsidRPr="00457898">
        <w:rPr>
          <w:rFonts w:ascii="Times New Roman" w:hAnsi="Times New Roman" w:cs="Times New Roman"/>
          <w:sz w:val="24"/>
          <w:szCs w:val="24"/>
        </w:rPr>
        <w:tab/>
        <w:t>95</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4. </w:t>
      </w:r>
      <w:r w:rsidR="00457898" w:rsidRPr="00457898">
        <w:rPr>
          <w:rFonts w:ascii="Times New Roman" w:hAnsi="Times New Roman" w:cs="Times New Roman"/>
          <w:sz w:val="24"/>
          <w:szCs w:val="24"/>
        </w:rPr>
        <w:tab/>
        <w:t>Hasil Etchical Clearance Uji Iritasi Manusia</w:t>
      </w:r>
      <w:r w:rsidR="00457898" w:rsidRPr="00457898">
        <w:rPr>
          <w:rFonts w:ascii="Times New Roman" w:hAnsi="Times New Roman" w:cs="Times New Roman"/>
          <w:sz w:val="24"/>
          <w:szCs w:val="24"/>
        </w:rPr>
        <w:tab/>
      </w:r>
      <w:r w:rsidRPr="00457898">
        <w:rPr>
          <w:rFonts w:ascii="Times New Roman" w:hAnsi="Times New Roman" w:cs="Times New Roman"/>
          <w:sz w:val="24"/>
          <w:szCs w:val="24"/>
        </w:rPr>
        <w:tab/>
      </w:r>
      <w:r w:rsidR="00457898" w:rsidRPr="00457898">
        <w:rPr>
          <w:rFonts w:ascii="Times New Roman" w:hAnsi="Times New Roman" w:cs="Times New Roman"/>
          <w:sz w:val="24"/>
          <w:szCs w:val="24"/>
        </w:rPr>
        <w:t>96</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5. </w:t>
      </w:r>
      <w:r w:rsidR="00457898" w:rsidRPr="00457898">
        <w:rPr>
          <w:rFonts w:ascii="Times New Roman" w:hAnsi="Times New Roman" w:cs="Times New Roman"/>
          <w:sz w:val="24"/>
          <w:szCs w:val="24"/>
        </w:rPr>
        <w:tab/>
        <w:t>Bagan alir Penelitian</w:t>
      </w:r>
      <w:r w:rsidRPr="00457898">
        <w:rPr>
          <w:rFonts w:ascii="Times New Roman" w:hAnsi="Times New Roman" w:cs="Times New Roman"/>
          <w:sz w:val="24"/>
          <w:szCs w:val="24"/>
        </w:rPr>
        <w:tab/>
      </w:r>
      <w:r w:rsidR="00457898" w:rsidRPr="00457898">
        <w:rPr>
          <w:rFonts w:ascii="Times New Roman" w:hAnsi="Times New Roman" w:cs="Times New Roman"/>
          <w:sz w:val="24"/>
          <w:szCs w:val="24"/>
        </w:rPr>
        <w:tab/>
        <w:t>97</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6. </w:t>
      </w:r>
      <w:r w:rsidR="00457898" w:rsidRPr="00457898">
        <w:rPr>
          <w:rFonts w:ascii="Times New Roman" w:hAnsi="Times New Roman" w:cs="Times New Roman"/>
          <w:sz w:val="24"/>
          <w:szCs w:val="24"/>
        </w:rPr>
        <w:tab/>
        <w:t>Penyiapan sampel</w:t>
      </w:r>
      <w:r w:rsidRPr="00457898">
        <w:rPr>
          <w:rFonts w:ascii="Times New Roman" w:hAnsi="Times New Roman" w:cs="Times New Roman"/>
          <w:sz w:val="24"/>
          <w:szCs w:val="24"/>
        </w:rPr>
        <w:tab/>
      </w:r>
      <w:r w:rsidR="00457898" w:rsidRPr="00457898">
        <w:rPr>
          <w:rFonts w:ascii="Times New Roman" w:hAnsi="Times New Roman" w:cs="Times New Roman"/>
          <w:sz w:val="24"/>
          <w:szCs w:val="24"/>
        </w:rPr>
        <w:tab/>
        <w:t>103</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7. </w:t>
      </w:r>
      <w:r w:rsidR="00457898" w:rsidRPr="00457898">
        <w:rPr>
          <w:rFonts w:ascii="Times New Roman" w:hAnsi="Times New Roman" w:cs="Times New Roman"/>
          <w:sz w:val="24"/>
          <w:szCs w:val="24"/>
        </w:rPr>
        <w:tab/>
        <w:t>Peroses Pembuatan Kitosan</w:t>
      </w:r>
      <w:r w:rsidRPr="00457898">
        <w:rPr>
          <w:rFonts w:ascii="Times New Roman" w:hAnsi="Times New Roman" w:cs="Times New Roman"/>
          <w:sz w:val="24"/>
          <w:szCs w:val="24"/>
        </w:rPr>
        <w:tab/>
      </w:r>
      <w:r w:rsidR="00457898" w:rsidRPr="00457898">
        <w:rPr>
          <w:rFonts w:ascii="Times New Roman" w:hAnsi="Times New Roman" w:cs="Times New Roman"/>
          <w:sz w:val="24"/>
          <w:szCs w:val="24"/>
        </w:rPr>
        <w:tab/>
        <w:t>104</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8. </w:t>
      </w:r>
      <w:r w:rsidR="00457898" w:rsidRPr="00457898">
        <w:rPr>
          <w:rFonts w:ascii="Times New Roman" w:hAnsi="Times New Roman" w:cs="Times New Roman"/>
          <w:sz w:val="24"/>
          <w:szCs w:val="24"/>
        </w:rPr>
        <w:tab/>
        <w:t>Hasil FTIR Kitosan Cangkang Kerang Bambu</w:t>
      </w:r>
      <w:r w:rsidR="00457898" w:rsidRPr="00457898">
        <w:rPr>
          <w:rFonts w:ascii="Times New Roman" w:hAnsi="Times New Roman" w:cs="Times New Roman"/>
          <w:sz w:val="24"/>
          <w:szCs w:val="24"/>
        </w:rPr>
        <w:tab/>
      </w:r>
      <w:r w:rsidRPr="00457898">
        <w:rPr>
          <w:rFonts w:ascii="Times New Roman" w:hAnsi="Times New Roman" w:cs="Times New Roman"/>
          <w:sz w:val="24"/>
          <w:szCs w:val="24"/>
        </w:rPr>
        <w:tab/>
      </w:r>
      <w:r w:rsidR="00457898" w:rsidRPr="00457898">
        <w:rPr>
          <w:rFonts w:ascii="Times New Roman" w:hAnsi="Times New Roman" w:cs="Times New Roman"/>
          <w:sz w:val="24"/>
          <w:szCs w:val="24"/>
        </w:rPr>
        <w:t>108</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9. </w:t>
      </w:r>
      <w:r w:rsidR="00457898" w:rsidRPr="00457898">
        <w:rPr>
          <w:rFonts w:ascii="Times New Roman" w:hAnsi="Times New Roman" w:cs="Times New Roman"/>
          <w:sz w:val="24"/>
          <w:szCs w:val="24"/>
        </w:rPr>
        <w:tab/>
        <w:t>Rendemen</w:t>
      </w:r>
      <w:r w:rsidRPr="00457898">
        <w:rPr>
          <w:rFonts w:ascii="Times New Roman" w:hAnsi="Times New Roman" w:cs="Times New Roman"/>
          <w:sz w:val="24"/>
          <w:szCs w:val="24"/>
        </w:rPr>
        <w:tab/>
      </w:r>
      <w:r w:rsidR="00457898" w:rsidRPr="00457898">
        <w:rPr>
          <w:rFonts w:ascii="Times New Roman" w:hAnsi="Times New Roman" w:cs="Times New Roman"/>
          <w:sz w:val="24"/>
          <w:szCs w:val="24"/>
        </w:rPr>
        <w:tab/>
        <w:t>109</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Lampiran10. </w:t>
      </w:r>
      <w:r w:rsidR="00457898" w:rsidRPr="00457898">
        <w:rPr>
          <w:rFonts w:ascii="Times New Roman" w:hAnsi="Times New Roman" w:cs="Times New Roman"/>
          <w:sz w:val="24"/>
          <w:szCs w:val="24"/>
        </w:rPr>
        <w:tab/>
        <w:t>Kadar Air</w:t>
      </w:r>
      <w:r w:rsidRPr="00457898">
        <w:rPr>
          <w:rFonts w:ascii="Times New Roman" w:hAnsi="Times New Roman" w:cs="Times New Roman"/>
          <w:sz w:val="24"/>
          <w:szCs w:val="24"/>
        </w:rPr>
        <w:tab/>
      </w:r>
      <w:r w:rsidR="00457898" w:rsidRPr="00457898">
        <w:rPr>
          <w:rFonts w:ascii="Times New Roman" w:hAnsi="Times New Roman" w:cs="Times New Roman"/>
          <w:sz w:val="24"/>
          <w:szCs w:val="24"/>
        </w:rPr>
        <w:tab/>
        <w:t>110</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11. </w:t>
      </w:r>
      <w:r w:rsidR="00457898" w:rsidRPr="00457898">
        <w:rPr>
          <w:rFonts w:ascii="Times New Roman" w:hAnsi="Times New Roman" w:cs="Times New Roman"/>
          <w:sz w:val="24"/>
          <w:szCs w:val="24"/>
        </w:rPr>
        <w:tab/>
        <w:t>Kadar Abu</w:t>
      </w:r>
      <w:r w:rsidRPr="00457898">
        <w:rPr>
          <w:rFonts w:ascii="Times New Roman" w:hAnsi="Times New Roman" w:cs="Times New Roman"/>
          <w:sz w:val="24"/>
          <w:szCs w:val="24"/>
        </w:rPr>
        <w:tab/>
      </w:r>
      <w:r w:rsidR="00457898" w:rsidRPr="00457898">
        <w:rPr>
          <w:rFonts w:ascii="Times New Roman" w:hAnsi="Times New Roman" w:cs="Times New Roman"/>
          <w:sz w:val="24"/>
          <w:szCs w:val="24"/>
        </w:rPr>
        <w:tab/>
        <w:t>111</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12. </w:t>
      </w:r>
      <w:r w:rsidR="00457898" w:rsidRPr="00457898">
        <w:rPr>
          <w:rFonts w:ascii="Times New Roman" w:hAnsi="Times New Roman" w:cs="Times New Roman"/>
          <w:sz w:val="24"/>
          <w:szCs w:val="24"/>
        </w:rPr>
        <w:tab/>
        <w:t>Sediaan Hidrogel</w:t>
      </w:r>
      <w:r w:rsidRPr="00457898">
        <w:rPr>
          <w:rFonts w:ascii="Times New Roman" w:hAnsi="Times New Roman" w:cs="Times New Roman"/>
          <w:sz w:val="24"/>
          <w:szCs w:val="24"/>
        </w:rPr>
        <w:tab/>
      </w:r>
      <w:r w:rsidR="00457898" w:rsidRPr="00457898">
        <w:rPr>
          <w:rFonts w:ascii="Times New Roman" w:hAnsi="Times New Roman" w:cs="Times New Roman"/>
          <w:sz w:val="24"/>
          <w:szCs w:val="24"/>
        </w:rPr>
        <w:tab/>
        <w:t>112</w:t>
      </w:r>
    </w:p>
    <w:p w:rsidR="00457898"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13. </w:t>
      </w:r>
      <w:r w:rsidR="00457898" w:rsidRPr="00457898">
        <w:rPr>
          <w:rFonts w:ascii="Times New Roman" w:hAnsi="Times New Roman" w:cs="Times New Roman"/>
          <w:sz w:val="24"/>
          <w:szCs w:val="24"/>
        </w:rPr>
        <w:tab/>
      </w:r>
      <w:r w:rsidR="00457898" w:rsidRPr="00457898">
        <w:rPr>
          <w:rFonts w:ascii="Times New Roman" w:hAnsi="Times New Roman" w:cs="Times New Roman"/>
          <w:bCs/>
          <w:sz w:val="24"/>
          <w:szCs w:val="24"/>
          <w:lang w:val="fi-FI"/>
        </w:rPr>
        <w:t>Hasil Uji Homogenitas Sediaan Hidrogel</w:t>
      </w:r>
      <w:r w:rsidRPr="00457898">
        <w:rPr>
          <w:rFonts w:ascii="Times New Roman" w:hAnsi="Times New Roman" w:cs="Times New Roman"/>
          <w:sz w:val="24"/>
          <w:szCs w:val="24"/>
        </w:rPr>
        <w:tab/>
      </w:r>
      <w:r w:rsidR="00457898" w:rsidRPr="00457898">
        <w:rPr>
          <w:rFonts w:ascii="Times New Roman" w:hAnsi="Times New Roman" w:cs="Times New Roman"/>
          <w:sz w:val="24"/>
          <w:szCs w:val="24"/>
        </w:rPr>
        <w:t>113</w:t>
      </w:r>
    </w:p>
    <w:p w:rsidR="00457898" w:rsidRPr="00457898" w:rsidRDefault="00457898" w:rsidP="00457898">
      <w:pPr>
        <w:tabs>
          <w:tab w:val="left" w:pos="1418"/>
          <w:tab w:val="left" w:leader="dot" w:pos="7371"/>
          <w:tab w:val="right" w:pos="7655"/>
        </w:tabs>
        <w:spacing w:after="120" w:line="240" w:lineRule="auto"/>
        <w:ind w:left="1418" w:right="567" w:hanging="1418"/>
        <w:rPr>
          <w:rFonts w:ascii="Times New Roman" w:hAnsi="Times New Roman" w:cs="Times New Roman"/>
          <w:bCs/>
          <w:sz w:val="24"/>
          <w:szCs w:val="24"/>
        </w:rPr>
      </w:pPr>
      <w:r w:rsidRPr="00457898">
        <w:rPr>
          <w:rFonts w:ascii="Times New Roman" w:hAnsi="Times New Roman" w:cs="Times New Roman"/>
          <w:sz w:val="24"/>
          <w:szCs w:val="24"/>
        </w:rPr>
        <w:t>Lampiran 14.</w:t>
      </w:r>
      <w:r>
        <w:rPr>
          <w:rFonts w:ascii="Times New Roman" w:hAnsi="Times New Roman" w:cs="Times New Roman"/>
          <w:bCs/>
          <w:sz w:val="24"/>
          <w:szCs w:val="24"/>
          <w:lang w:val="sv-SE"/>
        </w:rPr>
        <w:tab/>
      </w:r>
      <w:r w:rsidRPr="00457898">
        <w:rPr>
          <w:rFonts w:ascii="Times New Roman" w:hAnsi="Times New Roman" w:cs="Times New Roman"/>
          <w:bCs/>
          <w:sz w:val="24"/>
          <w:szCs w:val="24"/>
        </w:rPr>
        <w:t>Hasil Uji pH Sediaan Hidrogel</w:t>
      </w:r>
      <w:r w:rsidRPr="00457898">
        <w:rPr>
          <w:rFonts w:ascii="Times New Roman" w:hAnsi="Times New Roman" w:cs="Times New Roman"/>
          <w:bCs/>
          <w:sz w:val="24"/>
          <w:szCs w:val="24"/>
        </w:rPr>
        <w:tab/>
      </w:r>
      <w:r w:rsidRPr="00457898">
        <w:rPr>
          <w:rFonts w:ascii="Times New Roman" w:hAnsi="Times New Roman" w:cs="Times New Roman"/>
          <w:bCs/>
          <w:sz w:val="24"/>
          <w:szCs w:val="24"/>
        </w:rPr>
        <w:tab/>
        <w:t>114</w:t>
      </w:r>
    </w:p>
    <w:p w:rsidR="00457898" w:rsidRPr="00457898" w:rsidRDefault="00457898" w:rsidP="00457898">
      <w:pPr>
        <w:tabs>
          <w:tab w:val="left" w:pos="1418"/>
          <w:tab w:val="left" w:leader="dot" w:pos="7371"/>
          <w:tab w:val="right" w:pos="7655"/>
        </w:tabs>
        <w:spacing w:after="120" w:line="240" w:lineRule="auto"/>
        <w:ind w:left="1418" w:right="567" w:hanging="1418"/>
        <w:rPr>
          <w:rFonts w:ascii="Times New Roman" w:hAnsi="Times New Roman" w:cs="Times New Roman"/>
          <w:bCs/>
          <w:sz w:val="24"/>
          <w:szCs w:val="24"/>
          <w:lang w:val="fi-FI"/>
        </w:rPr>
      </w:pPr>
      <w:r w:rsidRPr="00457898">
        <w:rPr>
          <w:rFonts w:ascii="Times New Roman" w:hAnsi="Times New Roman" w:cs="Times New Roman"/>
          <w:sz w:val="24"/>
          <w:szCs w:val="24"/>
        </w:rPr>
        <w:t>Lampiran 15</w:t>
      </w:r>
      <w:r w:rsidRPr="00457898">
        <w:rPr>
          <w:rFonts w:ascii="Times New Roman" w:hAnsi="Times New Roman" w:cs="Times New Roman"/>
          <w:bCs/>
          <w:sz w:val="24"/>
          <w:szCs w:val="24"/>
        </w:rPr>
        <w:t>.</w:t>
      </w:r>
      <w:r>
        <w:rPr>
          <w:rFonts w:ascii="Times New Roman" w:hAnsi="Times New Roman" w:cs="Times New Roman"/>
          <w:bCs/>
          <w:sz w:val="24"/>
          <w:szCs w:val="24"/>
        </w:rPr>
        <w:tab/>
      </w:r>
      <w:r w:rsidRPr="00457898">
        <w:rPr>
          <w:rFonts w:ascii="Times New Roman" w:hAnsi="Times New Roman" w:cs="Times New Roman"/>
          <w:bCs/>
          <w:sz w:val="24"/>
          <w:szCs w:val="24"/>
          <w:lang w:val="fi-FI"/>
        </w:rPr>
        <w:t>Hasil Uji Daya Lekat Sediaan Hidrogel</w:t>
      </w:r>
      <w:r w:rsidRPr="00457898">
        <w:rPr>
          <w:rFonts w:ascii="Times New Roman" w:hAnsi="Times New Roman" w:cs="Times New Roman"/>
          <w:bCs/>
          <w:sz w:val="24"/>
          <w:szCs w:val="24"/>
          <w:lang w:val="fi-FI"/>
        </w:rPr>
        <w:tab/>
      </w:r>
      <w:r w:rsidRPr="00457898">
        <w:rPr>
          <w:rFonts w:ascii="Times New Roman" w:hAnsi="Times New Roman" w:cs="Times New Roman"/>
          <w:bCs/>
          <w:sz w:val="24"/>
          <w:szCs w:val="24"/>
          <w:lang w:val="fi-FI"/>
        </w:rPr>
        <w:tab/>
        <w:t>115</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16. </w:t>
      </w:r>
      <w:r w:rsidR="00457898" w:rsidRPr="00457898">
        <w:rPr>
          <w:rFonts w:ascii="Times New Roman" w:hAnsi="Times New Roman" w:cs="Times New Roman"/>
          <w:sz w:val="24"/>
          <w:szCs w:val="24"/>
        </w:rPr>
        <w:tab/>
      </w:r>
      <w:r w:rsidR="00457898" w:rsidRPr="00457898">
        <w:rPr>
          <w:rFonts w:ascii="Times New Roman" w:hAnsi="Times New Roman" w:cs="Times New Roman"/>
          <w:bCs/>
          <w:sz w:val="24"/>
          <w:szCs w:val="24"/>
          <w:lang w:val="sv-SE"/>
        </w:rPr>
        <w:t>Hasil Uji Daya Sebar Sediaan Hidrogel</w:t>
      </w:r>
      <w:r w:rsidRPr="00457898">
        <w:rPr>
          <w:rFonts w:ascii="Times New Roman" w:hAnsi="Times New Roman" w:cs="Times New Roman"/>
          <w:sz w:val="24"/>
          <w:szCs w:val="24"/>
        </w:rPr>
        <w:tab/>
      </w:r>
      <w:r w:rsidR="00457898" w:rsidRPr="00457898">
        <w:rPr>
          <w:rFonts w:ascii="Times New Roman" w:hAnsi="Times New Roman" w:cs="Times New Roman"/>
          <w:sz w:val="24"/>
          <w:szCs w:val="24"/>
        </w:rPr>
        <w:t>116</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17. </w:t>
      </w:r>
      <w:r w:rsidR="00457898" w:rsidRPr="00457898">
        <w:rPr>
          <w:rFonts w:ascii="Times New Roman" w:hAnsi="Times New Roman" w:cs="Times New Roman"/>
          <w:sz w:val="24"/>
          <w:szCs w:val="24"/>
        </w:rPr>
        <w:tab/>
      </w:r>
      <w:r w:rsidR="00457898" w:rsidRPr="00457898">
        <w:rPr>
          <w:rFonts w:ascii="Times New Roman" w:hAnsi="Times New Roman" w:cs="Times New Roman"/>
          <w:bCs/>
          <w:sz w:val="24"/>
          <w:szCs w:val="24"/>
          <w:lang w:val="fi-FI"/>
        </w:rPr>
        <w:t>Hasil Uji Viskositas Sediaan Hidrogel</w:t>
      </w:r>
      <w:r w:rsidRPr="00457898">
        <w:rPr>
          <w:rFonts w:ascii="Times New Roman" w:hAnsi="Times New Roman" w:cs="Times New Roman"/>
          <w:sz w:val="24"/>
          <w:szCs w:val="24"/>
        </w:rPr>
        <w:tab/>
      </w:r>
      <w:r w:rsidR="00457898" w:rsidRPr="00457898">
        <w:rPr>
          <w:rFonts w:ascii="Times New Roman" w:hAnsi="Times New Roman" w:cs="Times New Roman"/>
          <w:sz w:val="24"/>
          <w:szCs w:val="24"/>
        </w:rPr>
        <w:t>117</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Lampiran 18.</w:t>
      </w:r>
      <w:r w:rsidR="00457898" w:rsidRPr="00457898">
        <w:rPr>
          <w:rFonts w:ascii="Times New Roman" w:hAnsi="Times New Roman" w:cs="Times New Roman"/>
          <w:sz w:val="24"/>
          <w:szCs w:val="24"/>
        </w:rPr>
        <w:tab/>
      </w:r>
      <w:r w:rsidR="00457898" w:rsidRPr="00457898">
        <w:rPr>
          <w:rFonts w:ascii="Times New Roman" w:hAnsi="Times New Roman" w:cs="Times New Roman"/>
          <w:bCs/>
          <w:sz w:val="24"/>
          <w:szCs w:val="24"/>
        </w:rPr>
        <w:t>Hasil Uji Iritasi</w:t>
      </w:r>
      <w:r w:rsidRPr="00457898">
        <w:rPr>
          <w:rFonts w:ascii="Times New Roman" w:hAnsi="Times New Roman" w:cs="Times New Roman"/>
          <w:sz w:val="24"/>
          <w:szCs w:val="24"/>
        </w:rPr>
        <w:tab/>
      </w:r>
      <w:r w:rsidR="00457898" w:rsidRPr="00457898">
        <w:rPr>
          <w:rFonts w:ascii="Times New Roman" w:hAnsi="Times New Roman" w:cs="Times New Roman"/>
          <w:sz w:val="24"/>
          <w:szCs w:val="24"/>
        </w:rPr>
        <w:t>118</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19. </w:t>
      </w:r>
      <w:r w:rsidR="00457898" w:rsidRPr="00457898">
        <w:rPr>
          <w:rFonts w:ascii="Times New Roman" w:hAnsi="Times New Roman" w:cs="Times New Roman"/>
          <w:sz w:val="24"/>
          <w:szCs w:val="24"/>
        </w:rPr>
        <w:tab/>
      </w:r>
      <w:r w:rsidR="00457898" w:rsidRPr="00457898">
        <w:rPr>
          <w:rFonts w:ascii="Times New Roman" w:hAnsi="Times New Roman" w:cs="Times New Roman"/>
          <w:bCs/>
          <w:sz w:val="24"/>
          <w:szCs w:val="24"/>
        </w:rPr>
        <w:t>Identifikasi Jamur</w:t>
      </w:r>
      <w:r w:rsidR="00457898" w:rsidRPr="00457898">
        <w:rPr>
          <w:rFonts w:ascii="Times New Roman" w:hAnsi="Times New Roman" w:cs="Times New Roman"/>
          <w:i/>
          <w:iCs/>
          <w:color w:val="0D0D0D" w:themeColor="text1" w:themeTint="F2"/>
          <w:sz w:val="24"/>
          <w:szCs w:val="24"/>
        </w:rPr>
        <w:t>Trichophyton mentagrophytes</w:t>
      </w:r>
      <w:r w:rsidRPr="00457898">
        <w:rPr>
          <w:rFonts w:ascii="Times New Roman" w:hAnsi="Times New Roman" w:cs="Times New Roman"/>
          <w:sz w:val="24"/>
          <w:szCs w:val="24"/>
        </w:rPr>
        <w:tab/>
      </w:r>
      <w:r w:rsidR="00C23FCF">
        <w:rPr>
          <w:rFonts w:ascii="Times New Roman" w:hAnsi="Times New Roman" w:cs="Times New Roman"/>
          <w:sz w:val="24"/>
          <w:szCs w:val="24"/>
        </w:rPr>
        <w:tab/>
      </w:r>
      <w:r w:rsidR="00457898" w:rsidRPr="00457898">
        <w:rPr>
          <w:rFonts w:ascii="Times New Roman" w:hAnsi="Times New Roman" w:cs="Times New Roman"/>
          <w:sz w:val="24"/>
          <w:szCs w:val="24"/>
        </w:rPr>
        <w:t>119</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20. </w:t>
      </w:r>
      <w:r w:rsidR="00457898" w:rsidRPr="00457898">
        <w:rPr>
          <w:rFonts w:ascii="Times New Roman" w:hAnsi="Times New Roman" w:cs="Times New Roman"/>
          <w:sz w:val="24"/>
          <w:szCs w:val="24"/>
        </w:rPr>
        <w:tab/>
      </w:r>
      <w:r w:rsidR="00457898" w:rsidRPr="00457898">
        <w:rPr>
          <w:rFonts w:ascii="Times New Roman" w:hAnsi="Times New Roman" w:cs="Times New Roman"/>
          <w:bCs/>
          <w:sz w:val="24"/>
          <w:szCs w:val="24"/>
        </w:rPr>
        <w:t>Hasil Uji Aktivitas Antijamur</w:t>
      </w:r>
      <w:r w:rsidRPr="00457898">
        <w:rPr>
          <w:rFonts w:ascii="Times New Roman" w:hAnsi="Times New Roman" w:cs="Times New Roman"/>
          <w:sz w:val="24"/>
          <w:szCs w:val="24"/>
        </w:rPr>
        <w:tab/>
      </w:r>
      <w:r w:rsidR="00C23FCF">
        <w:rPr>
          <w:rFonts w:ascii="Times New Roman" w:hAnsi="Times New Roman" w:cs="Times New Roman"/>
          <w:sz w:val="24"/>
          <w:szCs w:val="24"/>
        </w:rPr>
        <w:tab/>
      </w:r>
      <w:r w:rsidR="00457898" w:rsidRPr="00457898">
        <w:rPr>
          <w:rFonts w:ascii="Times New Roman" w:hAnsi="Times New Roman" w:cs="Times New Roman"/>
          <w:sz w:val="24"/>
          <w:szCs w:val="24"/>
        </w:rPr>
        <w:t>120</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21. </w:t>
      </w:r>
      <w:r w:rsidR="00457898" w:rsidRPr="00457898">
        <w:rPr>
          <w:rFonts w:ascii="Times New Roman" w:hAnsi="Times New Roman" w:cs="Times New Roman"/>
          <w:sz w:val="24"/>
          <w:szCs w:val="24"/>
        </w:rPr>
        <w:tab/>
      </w:r>
      <w:r w:rsidR="00457898" w:rsidRPr="00457898">
        <w:rPr>
          <w:rFonts w:ascii="Times New Roman" w:hAnsi="Times New Roman" w:cs="Times New Roman"/>
          <w:bCs/>
          <w:sz w:val="24"/>
          <w:szCs w:val="24"/>
        </w:rPr>
        <w:t>Perhitungan Kadar Air</w:t>
      </w:r>
      <w:r w:rsidRPr="00457898">
        <w:rPr>
          <w:rFonts w:ascii="Times New Roman" w:hAnsi="Times New Roman" w:cs="Times New Roman"/>
          <w:sz w:val="24"/>
          <w:szCs w:val="24"/>
        </w:rPr>
        <w:tab/>
      </w:r>
      <w:r w:rsidR="00C23FCF">
        <w:rPr>
          <w:rFonts w:ascii="Times New Roman" w:hAnsi="Times New Roman" w:cs="Times New Roman"/>
          <w:sz w:val="24"/>
          <w:szCs w:val="24"/>
        </w:rPr>
        <w:tab/>
      </w:r>
      <w:r w:rsidR="00457898" w:rsidRPr="00457898">
        <w:rPr>
          <w:rFonts w:ascii="Times New Roman" w:hAnsi="Times New Roman" w:cs="Times New Roman"/>
          <w:sz w:val="24"/>
          <w:szCs w:val="24"/>
        </w:rPr>
        <w:t>121</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22. </w:t>
      </w:r>
      <w:r w:rsidR="00457898" w:rsidRPr="00457898">
        <w:rPr>
          <w:rFonts w:ascii="Times New Roman" w:hAnsi="Times New Roman" w:cs="Times New Roman"/>
          <w:sz w:val="24"/>
          <w:szCs w:val="24"/>
        </w:rPr>
        <w:tab/>
      </w:r>
      <w:r w:rsidR="00457898" w:rsidRPr="00457898">
        <w:rPr>
          <w:rFonts w:ascii="Times New Roman" w:hAnsi="Times New Roman" w:cs="Times New Roman"/>
          <w:bCs/>
          <w:sz w:val="24"/>
          <w:szCs w:val="24"/>
        </w:rPr>
        <w:t>Perhitungan Kadar Abu</w:t>
      </w:r>
      <w:r w:rsidRPr="00457898">
        <w:rPr>
          <w:rFonts w:ascii="Times New Roman" w:hAnsi="Times New Roman" w:cs="Times New Roman"/>
          <w:sz w:val="24"/>
          <w:szCs w:val="24"/>
        </w:rPr>
        <w:tab/>
      </w:r>
      <w:r w:rsidR="00457898" w:rsidRPr="00457898">
        <w:rPr>
          <w:rFonts w:ascii="Times New Roman" w:hAnsi="Times New Roman" w:cs="Times New Roman"/>
          <w:sz w:val="24"/>
          <w:szCs w:val="24"/>
        </w:rPr>
        <w:t>122</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23. </w:t>
      </w:r>
      <w:r w:rsidR="00457898" w:rsidRPr="00457898">
        <w:rPr>
          <w:rFonts w:ascii="Times New Roman" w:hAnsi="Times New Roman" w:cs="Times New Roman"/>
          <w:sz w:val="24"/>
          <w:szCs w:val="24"/>
        </w:rPr>
        <w:tab/>
      </w:r>
      <w:r w:rsidR="00457898" w:rsidRPr="00457898">
        <w:rPr>
          <w:rFonts w:ascii="Times New Roman" w:hAnsi="Times New Roman" w:cs="Times New Roman"/>
          <w:bCs/>
          <w:sz w:val="24"/>
          <w:szCs w:val="24"/>
        </w:rPr>
        <w:t>Perhitungan Rendemen Kitosan</w:t>
      </w:r>
      <w:r w:rsidRPr="00457898">
        <w:rPr>
          <w:rFonts w:ascii="Times New Roman" w:hAnsi="Times New Roman" w:cs="Times New Roman"/>
          <w:sz w:val="24"/>
          <w:szCs w:val="24"/>
        </w:rPr>
        <w:tab/>
      </w:r>
      <w:r w:rsidR="00C23FCF">
        <w:rPr>
          <w:rFonts w:ascii="Times New Roman" w:hAnsi="Times New Roman" w:cs="Times New Roman"/>
          <w:sz w:val="24"/>
          <w:szCs w:val="24"/>
        </w:rPr>
        <w:tab/>
      </w:r>
      <w:r w:rsidR="00457898" w:rsidRPr="00457898">
        <w:rPr>
          <w:rFonts w:ascii="Times New Roman" w:hAnsi="Times New Roman" w:cs="Times New Roman"/>
          <w:sz w:val="24"/>
          <w:szCs w:val="24"/>
        </w:rPr>
        <w:t>123</w:t>
      </w:r>
    </w:p>
    <w:p w:rsidR="001534DE" w:rsidRPr="00457898" w:rsidRDefault="001534DE"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 xml:space="preserve">Lampiran 24. </w:t>
      </w:r>
      <w:r w:rsidR="00457898" w:rsidRPr="00457898">
        <w:rPr>
          <w:rFonts w:ascii="Times New Roman" w:hAnsi="Times New Roman" w:cs="Times New Roman"/>
          <w:sz w:val="24"/>
          <w:szCs w:val="24"/>
        </w:rPr>
        <w:tab/>
      </w:r>
      <w:r w:rsidR="00457898" w:rsidRPr="00457898">
        <w:rPr>
          <w:rFonts w:ascii="Times New Roman" w:hAnsi="Times New Roman" w:cs="Times New Roman"/>
          <w:bCs/>
          <w:sz w:val="24"/>
          <w:szCs w:val="24"/>
          <w:lang w:val="sv-SE"/>
        </w:rPr>
        <w:t>Hasil Analisa Derajat Deasetilasi FTIR Kitosan Cangkang Kerang Bambu</w:t>
      </w:r>
      <w:r w:rsidRPr="00457898">
        <w:rPr>
          <w:rFonts w:ascii="Times New Roman" w:hAnsi="Times New Roman" w:cs="Times New Roman"/>
          <w:sz w:val="24"/>
          <w:szCs w:val="24"/>
        </w:rPr>
        <w:tab/>
      </w:r>
      <w:r w:rsidR="00C23FCF">
        <w:rPr>
          <w:rFonts w:ascii="Times New Roman" w:hAnsi="Times New Roman" w:cs="Times New Roman"/>
          <w:sz w:val="24"/>
          <w:szCs w:val="24"/>
        </w:rPr>
        <w:tab/>
      </w:r>
      <w:r w:rsidR="00457898" w:rsidRPr="00457898">
        <w:rPr>
          <w:rFonts w:ascii="Times New Roman" w:hAnsi="Times New Roman" w:cs="Times New Roman"/>
          <w:sz w:val="24"/>
          <w:szCs w:val="24"/>
        </w:rPr>
        <w:t>124</w:t>
      </w:r>
    </w:p>
    <w:p w:rsidR="00F574D5" w:rsidRDefault="00457898" w:rsidP="00457898">
      <w:pPr>
        <w:tabs>
          <w:tab w:val="left" w:pos="1418"/>
          <w:tab w:val="left" w:leader="dot" w:pos="7371"/>
          <w:tab w:val="right" w:pos="7655"/>
        </w:tabs>
        <w:spacing w:after="120" w:line="240" w:lineRule="auto"/>
        <w:ind w:left="1418" w:right="567" w:hanging="1418"/>
        <w:rPr>
          <w:rFonts w:ascii="Times New Roman" w:hAnsi="Times New Roman" w:cs="Times New Roman"/>
          <w:sz w:val="24"/>
          <w:szCs w:val="24"/>
        </w:rPr>
      </w:pPr>
      <w:r w:rsidRPr="00457898">
        <w:rPr>
          <w:rFonts w:ascii="Times New Roman" w:hAnsi="Times New Roman" w:cs="Times New Roman"/>
          <w:sz w:val="24"/>
          <w:szCs w:val="24"/>
        </w:rPr>
        <w:t>Lampiran 25.</w:t>
      </w:r>
      <w:r w:rsidRPr="00457898">
        <w:rPr>
          <w:rFonts w:ascii="Times New Roman" w:hAnsi="Times New Roman" w:cs="Times New Roman"/>
          <w:sz w:val="24"/>
          <w:szCs w:val="24"/>
        </w:rPr>
        <w:tab/>
      </w:r>
      <w:r w:rsidRPr="00457898">
        <w:rPr>
          <w:rFonts w:ascii="Times New Roman" w:hAnsi="Times New Roman" w:cs="Times New Roman"/>
          <w:bCs/>
          <w:sz w:val="24"/>
          <w:szCs w:val="24"/>
          <w:lang w:val="fi-FI"/>
        </w:rPr>
        <w:t>Surat Pernyataan Sukarelawan</w:t>
      </w:r>
      <w:r w:rsidR="001534DE" w:rsidRPr="00457898">
        <w:rPr>
          <w:rFonts w:ascii="Times New Roman" w:hAnsi="Times New Roman" w:cs="Times New Roman"/>
          <w:sz w:val="24"/>
          <w:szCs w:val="24"/>
        </w:rPr>
        <w:tab/>
      </w:r>
      <w:r w:rsidR="00C23FCF">
        <w:rPr>
          <w:rFonts w:ascii="Times New Roman" w:hAnsi="Times New Roman" w:cs="Times New Roman"/>
          <w:sz w:val="24"/>
          <w:szCs w:val="24"/>
        </w:rPr>
        <w:tab/>
      </w:r>
      <w:r w:rsidR="001534DE" w:rsidRPr="00457898">
        <w:rPr>
          <w:rFonts w:ascii="Times New Roman" w:hAnsi="Times New Roman" w:cs="Times New Roman"/>
          <w:sz w:val="24"/>
          <w:szCs w:val="24"/>
        </w:rPr>
        <w:t>12</w:t>
      </w:r>
      <w:r w:rsidRPr="00457898">
        <w:rPr>
          <w:rFonts w:ascii="Times New Roman" w:hAnsi="Times New Roman" w:cs="Times New Roman"/>
          <w:sz w:val="24"/>
          <w:szCs w:val="24"/>
        </w:rPr>
        <w:t>5</w:t>
      </w:r>
    </w:p>
    <w:p w:rsidR="00BB57CF" w:rsidRPr="00BB57CF" w:rsidRDefault="00BB57CF" w:rsidP="00457898">
      <w:pPr>
        <w:tabs>
          <w:tab w:val="left" w:pos="1418"/>
          <w:tab w:val="left" w:leader="dot" w:pos="7371"/>
          <w:tab w:val="right" w:pos="7655"/>
        </w:tabs>
        <w:spacing w:after="120" w:line="240" w:lineRule="auto"/>
        <w:ind w:left="1418" w:right="567" w:hanging="1418"/>
        <w:rPr>
          <w:rFonts w:ascii="Times New Roman" w:hAnsi="Times New Roman" w:cs="Times New Roman"/>
          <w:b/>
          <w:bCs/>
          <w:sz w:val="24"/>
          <w:szCs w:val="24"/>
        </w:rPr>
      </w:pPr>
      <w:r>
        <w:rPr>
          <w:rFonts w:ascii="Times New Roman" w:hAnsi="Times New Roman" w:cs="Times New Roman"/>
          <w:sz w:val="24"/>
          <w:szCs w:val="24"/>
        </w:rPr>
        <w:t>Lampiran 26. Surat Selesai Penelitian</w:t>
      </w:r>
      <w:r w:rsidRPr="00457898">
        <w:rPr>
          <w:rFonts w:ascii="Times New Roman" w:hAnsi="Times New Roman" w:cs="Times New Roman"/>
          <w:sz w:val="24"/>
          <w:szCs w:val="24"/>
        </w:rPr>
        <w:tab/>
      </w:r>
      <w:r>
        <w:rPr>
          <w:rFonts w:ascii="Times New Roman" w:hAnsi="Times New Roman" w:cs="Times New Roman"/>
          <w:sz w:val="24"/>
          <w:szCs w:val="24"/>
        </w:rPr>
        <w:tab/>
      </w:r>
      <w:r w:rsidRPr="00457898">
        <w:rPr>
          <w:rFonts w:ascii="Times New Roman" w:hAnsi="Times New Roman" w:cs="Times New Roman"/>
          <w:sz w:val="24"/>
          <w:szCs w:val="24"/>
        </w:rPr>
        <w:t>12</w:t>
      </w:r>
      <w:r>
        <w:rPr>
          <w:rFonts w:ascii="Times New Roman" w:hAnsi="Times New Roman" w:cs="Times New Roman"/>
          <w:sz w:val="24"/>
          <w:szCs w:val="24"/>
        </w:rPr>
        <w:t>6</w:t>
      </w:r>
    </w:p>
    <w:p w:rsidR="00082C52" w:rsidRDefault="00082C52">
      <w:pPr>
        <w:rPr>
          <w:rFonts w:ascii="Times New Roman" w:eastAsiaTheme="majorEastAsia" w:hAnsi="Times New Roman" w:cs="Times New Roman"/>
          <w:b/>
          <w:sz w:val="24"/>
          <w:szCs w:val="24"/>
          <w:lang w:val="id-ID"/>
        </w:rPr>
      </w:pPr>
      <w:bookmarkStart w:id="19" w:name="_Toc199589935"/>
      <w:r>
        <w:rPr>
          <w:rFonts w:cs="Times New Roman"/>
          <w:szCs w:val="24"/>
        </w:rPr>
        <w:br w:type="page"/>
      </w:r>
    </w:p>
    <w:p w:rsidR="00082C52" w:rsidRDefault="00082C52" w:rsidP="00552456">
      <w:pPr>
        <w:pStyle w:val="Heading1"/>
        <w:rPr>
          <w:rFonts w:cs="Times New Roman"/>
          <w:szCs w:val="24"/>
        </w:rPr>
        <w:sectPr w:rsidR="00082C52" w:rsidSect="00082C52">
          <w:pgSz w:w="11907" w:h="16839" w:code="9"/>
          <w:pgMar w:top="1701" w:right="1701" w:bottom="1701" w:left="2268" w:header="851" w:footer="709" w:gutter="0"/>
          <w:pgNumType w:fmt="lowerRoman"/>
          <w:cols w:space="708"/>
          <w:titlePg/>
          <w:docGrid w:linePitch="360"/>
        </w:sectPr>
      </w:pPr>
    </w:p>
    <w:p w:rsidR="002A2FF1" w:rsidRPr="00552456" w:rsidRDefault="002A2FF1" w:rsidP="00082C52">
      <w:pPr>
        <w:pStyle w:val="Heading1"/>
        <w:rPr>
          <w:rFonts w:cs="Times New Roman"/>
          <w:szCs w:val="24"/>
        </w:rPr>
      </w:pPr>
      <w:r w:rsidRPr="00552456">
        <w:rPr>
          <w:rFonts w:cs="Times New Roman"/>
          <w:szCs w:val="24"/>
        </w:rPr>
        <w:lastRenderedPageBreak/>
        <w:t>BAB I</w:t>
      </w:r>
      <w:bookmarkEnd w:id="18"/>
      <w:bookmarkEnd w:id="19"/>
    </w:p>
    <w:p w:rsidR="00084889" w:rsidRPr="00552456" w:rsidRDefault="00084889" w:rsidP="00082C52">
      <w:pPr>
        <w:pStyle w:val="Heading1"/>
        <w:rPr>
          <w:rFonts w:cs="Times New Roman"/>
          <w:szCs w:val="24"/>
        </w:rPr>
      </w:pPr>
      <w:bookmarkStart w:id="20" w:name="_Toc198576285"/>
      <w:bookmarkStart w:id="21" w:name="_Toc199589936"/>
      <w:r w:rsidRPr="00552456">
        <w:rPr>
          <w:rFonts w:cs="Times New Roman"/>
          <w:szCs w:val="24"/>
        </w:rPr>
        <w:t>PENDAHULUAN</w:t>
      </w:r>
      <w:bookmarkEnd w:id="9"/>
      <w:bookmarkEnd w:id="20"/>
      <w:bookmarkEnd w:id="21"/>
    </w:p>
    <w:p w:rsidR="00084889" w:rsidRPr="00552456" w:rsidRDefault="00B444F5" w:rsidP="00082C52">
      <w:pPr>
        <w:pStyle w:val="Heading2"/>
      </w:pPr>
      <w:bookmarkStart w:id="22" w:name="_Toc156236462"/>
      <w:bookmarkStart w:id="23" w:name="_Toc198576286"/>
      <w:bookmarkStart w:id="24" w:name="_Toc199589937"/>
      <w:r w:rsidRPr="00552456">
        <w:t xml:space="preserve">1.1 </w:t>
      </w:r>
      <w:r w:rsidR="00084889" w:rsidRPr="00552456">
        <w:t>Latar Belakang Penelitian</w:t>
      </w:r>
      <w:bookmarkEnd w:id="22"/>
      <w:bookmarkEnd w:id="23"/>
      <w:bookmarkEnd w:id="24"/>
    </w:p>
    <w:p w:rsidR="00ED3AA8" w:rsidRPr="00552456" w:rsidRDefault="00067D2D" w:rsidP="00082C52">
      <w:pPr>
        <w:spacing w:after="0" w:line="480" w:lineRule="auto"/>
        <w:ind w:firstLine="720"/>
        <w:jc w:val="both"/>
        <w:rPr>
          <w:rFonts w:ascii="Times New Roman" w:hAnsi="Times New Roman" w:cs="Times New Roman"/>
          <w:sz w:val="24"/>
          <w:szCs w:val="24"/>
          <w:lang w:val="id-ID"/>
        </w:rPr>
      </w:pPr>
      <w:r w:rsidRPr="00067D2D">
        <w:rPr>
          <w:rFonts w:ascii="Times New Roman" w:hAnsi="Times New Roman" w:cs="Times New Roman"/>
          <w:i/>
          <w:iCs/>
          <w:sz w:val="24"/>
          <w:szCs w:val="24"/>
          <w:lang w:val="id-ID"/>
        </w:rPr>
        <w:t>Trichophyton mentagrophytes</w:t>
      </w:r>
      <w:r w:rsidR="00623E23" w:rsidRPr="00552456">
        <w:rPr>
          <w:rFonts w:ascii="Times New Roman" w:hAnsi="Times New Roman" w:cs="Times New Roman"/>
          <w:sz w:val="24"/>
          <w:szCs w:val="24"/>
          <w:lang w:val="id-ID"/>
        </w:rPr>
        <w:t xml:space="preserve"> merupakan salah satu jamur dermatofit yang sering menyebabkan infeksi superfisial pada kulit, rambut, dan kuku. Salah satu infeksi yang ditimbulkan adalah </w:t>
      </w:r>
      <w:r w:rsidR="00623E23" w:rsidRPr="00552456">
        <w:rPr>
          <w:rFonts w:ascii="Times New Roman" w:hAnsi="Times New Roman" w:cs="Times New Roman"/>
          <w:i/>
          <w:iCs/>
          <w:sz w:val="24"/>
          <w:szCs w:val="24"/>
          <w:lang w:val="id-ID"/>
        </w:rPr>
        <w:t>Tinea capitis</w:t>
      </w:r>
      <w:r w:rsidR="00623E23" w:rsidRPr="00552456">
        <w:rPr>
          <w:rFonts w:ascii="Times New Roman" w:hAnsi="Times New Roman" w:cs="Times New Roman"/>
          <w:sz w:val="24"/>
          <w:szCs w:val="24"/>
          <w:lang w:val="id-ID"/>
        </w:rPr>
        <w:t xml:space="preserve">, yaitu infeksi jamur pada kulit kepala dan batang rambut. Infeksi ini lebih sering menyerang anak-anak, namun juga dapat ditemukan pada orang dewasa. </w:t>
      </w:r>
      <w:r w:rsidR="00623E23" w:rsidRPr="00552456">
        <w:rPr>
          <w:rFonts w:ascii="Times New Roman" w:hAnsi="Times New Roman" w:cs="Times New Roman"/>
          <w:i/>
          <w:iCs/>
          <w:sz w:val="24"/>
          <w:szCs w:val="24"/>
          <w:lang w:val="id-ID"/>
        </w:rPr>
        <w:t>Tinea capitis</w:t>
      </w:r>
      <w:r w:rsidR="00623E23" w:rsidRPr="00552456">
        <w:rPr>
          <w:rFonts w:ascii="Times New Roman" w:hAnsi="Times New Roman" w:cs="Times New Roman"/>
          <w:sz w:val="24"/>
          <w:szCs w:val="24"/>
          <w:lang w:val="id-ID"/>
        </w:rPr>
        <w:t xml:space="preserve"> bersifat menular dan dapat menyebar melalui kontak langsung maupun melalui benda yang terkontaminasi, sehingga memerlukan penanganan dengan agen antijamur yang efektif </w:t>
      </w:r>
      <w:r w:rsidR="00FC04E8" w:rsidRPr="00552456">
        <w:rPr>
          <w:rFonts w:ascii="Times New Roman" w:hAnsi="Times New Roman" w:cs="Times New Roman"/>
          <w:sz w:val="24"/>
          <w:szCs w:val="24"/>
          <w:lang w:val="id-ID"/>
        </w:rPr>
        <w:t>(</w:t>
      </w:r>
      <w:r w:rsidR="00BE7667" w:rsidRPr="00552456">
        <w:rPr>
          <w:rFonts w:ascii="Times New Roman" w:hAnsi="Times New Roman" w:cs="Times New Roman"/>
          <w:sz w:val="24"/>
          <w:szCs w:val="24"/>
          <w:lang w:val="id-ID"/>
        </w:rPr>
        <w:t>Tang, dkk, 2021</w:t>
      </w:r>
      <w:r w:rsidR="00FC04E8" w:rsidRPr="00552456">
        <w:rPr>
          <w:rFonts w:ascii="Times New Roman" w:hAnsi="Times New Roman" w:cs="Times New Roman"/>
          <w:sz w:val="24"/>
          <w:szCs w:val="24"/>
          <w:lang w:val="id-ID"/>
        </w:rPr>
        <w:t>)</w:t>
      </w:r>
      <w:r w:rsidR="006E1ECF" w:rsidRPr="00552456">
        <w:rPr>
          <w:rFonts w:ascii="Times New Roman" w:hAnsi="Times New Roman" w:cs="Times New Roman"/>
          <w:sz w:val="24"/>
          <w:szCs w:val="24"/>
          <w:lang w:val="id-ID"/>
        </w:rPr>
        <w:t>.</w:t>
      </w:r>
      <w:r w:rsidR="00BE7667" w:rsidRPr="00552456">
        <w:rPr>
          <w:rFonts w:ascii="Times New Roman" w:hAnsi="Times New Roman" w:cs="Times New Roman"/>
          <w:sz w:val="24"/>
          <w:szCs w:val="24"/>
          <w:lang w:val="id-ID"/>
        </w:rPr>
        <w:t xml:space="preserve"> K</w:t>
      </w:r>
      <w:r w:rsidR="00FC04E8" w:rsidRPr="00552456">
        <w:rPr>
          <w:rFonts w:ascii="Times New Roman" w:hAnsi="Times New Roman" w:cs="Times New Roman"/>
          <w:sz w:val="24"/>
          <w:szCs w:val="24"/>
          <w:lang w:val="id-ID"/>
        </w:rPr>
        <w:t>urap kulit kepala adalah infeksi dermatologis yang memengaruhi bercak-bercak kulit di kulit kepala, akibat jamur yang menyerang dan mengakar di batang rambut. Infeksi kurap kulit kepala menyebabkan bintik-bintik merah berbentuk cincin, gatal, pustula, dan rambut patah, termasuk bercak-bercak botak dan bahkan jaringan parut di kulit kepala</w:t>
      </w:r>
      <w:sdt>
        <w:sdtPr>
          <w:rPr>
            <w:rFonts w:ascii="Times New Roman" w:hAnsi="Times New Roman" w:cs="Times New Roman"/>
            <w:sz w:val="24"/>
            <w:szCs w:val="24"/>
          </w:rPr>
          <w:tag w:val="MENDELEY_CITATION_v3_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"/>
          <w:id w:val="-1051224345"/>
          <w:placeholder>
            <w:docPart w:val="DefaultPlaceholder_-1854013440"/>
          </w:placeholder>
        </w:sdtPr>
        <w:sdtContent>
          <w:r w:rsidR="006061CC" w:rsidRPr="00552456">
            <w:rPr>
              <w:rFonts w:ascii="Times New Roman" w:hAnsi="Times New Roman" w:cs="Times New Roman"/>
              <w:sz w:val="24"/>
              <w:szCs w:val="24"/>
              <w:lang w:val="id-ID"/>
            </w:rPr>
            <w:t>(Hoffer et al., 2020)</w:t>
          </w:r>
        </w:sdtContent>
      </w:sdt>
      <w:r w:rsidR="00FC04E8" w:rsidRPr="00552456">
        <w:rPr>
          <w:rFonts w:ascii="Times New Roman" w:hAnsi="Times New Roman" w:cs="Times New Roman"/>
          <w:sz w:val="24"/>
          <w:szCs w:val="24"/>
          <w:lang w:val="id-ID"/>
        </w:rPr>
        <w:t>.</w:t>
      </w:r>
    </w:p>
    <w:p w:rsidR="00ED3AA8" w:rsidRPr="00552456" w:rsidRDefault="00A52581" w:rsidP="00082C52">
      <w:pPr>
        <w:spacing w:after="0" w:line="480" w:lineRule="auto"/>
        <w:ind w:firstLine="720"/>
        <w:jc w:val="both"/>
        <w:rPr>
          <w:rFonts w:ascii="Times New Roman" w:hAnsi="Times New Roman" w:cs="Times New Roman"/>
          <w:sz w:val="24"/>
          <w:szCs w:val="24"/>
          <w:lang w:val="fi-FI"/>
        </w:rPr>
      </w:pPr>
      <w:r w:rsidRPr="00552456">
        <w:rPr>
          <w:rFonts w:ascii="Times New Roman" w:hAnsi="Times New Roman" w:cs="Times New Roman"/>
          <w:i/>
          <w:iCs/>
          <w:sz w:val="24"/>
          <w:szCs w:val="24"/>
          <w:lang w:val="id-ID"/>
        </w:rPr>
        <w:t>Tinea capitis</w:t>
      </w:r>
      <w:r w:rsidRPr="00552456">
        <w:rPr>
          <w:rFonts w:ascii="Times New Roman" w:hAnsi="Times New Roman" w:cs="Times New Roman"/>
          <w:sz w:val="24"/>
          <w:szCs w:val="24"/>
          <w:lang w:val="id-ID"/>
        </w:rPr>
        <w:t xml:space="preserve"> adalah infeksi jamur superfisial pada kulit kepala dan batang rambut yang disebabkan oleh dermatofit, terutama dari genus </w:t>
      </w:r>
      <w:r w:rsidRPr="00552456">
        <w:rPr>
          <w:rFonts w:ascii="Times New Roman" w:hAnsi="Times New Roman" w:cs="Times New Roman"/>
          <w:i/>
          <w:iCs/>
          <w:sz w:val="24"/>
          <w:szCs w:val="24"/>
          <w:lang w:val="id-ID"/>
        </w:rPr>
        <w:t>Trichophyton</w:t>
      </w:r>
      <w:r w:rsidRPr="00552456">
        <w:rPr>
          <w:rFonts w:ascii="Times New Roman" w:hAnsi="Times New Roman" w:cs="Times New Roman"/>
          <w:sz w:val="24"/>
          <w:szCs w:val="24"/>
          <w:lang w:val="id-ID"/>
        </w:rPr>
        <w:t xml:space="preserve"> dan </w:t>
      </w:r>
      <w:r w:rsidRPr="00552456">
        <w:rPr>
          <w:rFonts w:ascii="Times New Roman" w:hAnsi="Times New Roman" w:cs="Times New Roman"/>
          <w:i/>
          <w:iCs/>
          <w:sz w:val="24"/>
          <w:szCs w:val="24"/>
          <w:lang w:val="id-ID"/>
        </w:rPr>
        <w:t>Microsporum</w:t>
      </w:r>
      <w:r w:rsidRPr="00552456">
        <w:rPr>
          <w:rFonts w:ascii="Times New Roman" w:hAnsi="Times New Roman" w:cs="Times New Roman"/>
          <w:sz w:val="24"/>
          <w:szCs w:val="24"/>
          <w:lang w:val="id-ID"/>
        </w:rPr>
        <w:t xml:space="preserve">. Penyakit ini umum terjadi di seluruh dunia, namun lebih sering ditemukan di negara-negara berkembang dengan iklim tropis dan subtropis. Faktor-faktor seperti kebersihan pribadi yang kurang, kepadatan penduduk yang tinggi, dan standar sosial ekonomi yang rendah berkontribusi terhadap tingginya prevalensi penyakit ini (Fitriani et al., 2023). </w:t>
      </w:r>
      <w:r w:rsidR="002A3204" w:rsidRPr="00552456">
        <w:rPr>
          <w:rFonts w:ascii="Times New Roman" w:hAnsi="Times New Roman" w:cs="Times New Roman"/>
          <w:sz w:val="24"/>
          <w:szCs w:val="24"/>
          <w:lang w:val="fi-FI"/>
        </w:rPr>
        <w:t xml:space="preserve">Oleh karena itu perlu mengaplikasikan sediaan </w:t>
      </w:r>
      <w:r w:rsidR="00B010CA" w:rsidRPr="00552456">
        <w:rPr>
          <w:rFonts w:ascii="Times New Roman" w:hAnsi="Times New Roman" w:cs="Times New Roman"/>
          <w:sz w:val="24"/>
          <w:szCs w:val="24"/>
          <w:lang w:val="fi-FI"/>
        </w:rPr>
        <w:t>antijamur sekaligus menciptakan sensasi dingin pada kulit kepala.</w:t>
      </w:r>
    </w:p>
    <w:p w:rsidR="00ED3AA8" w:rsidRPr="00552456" w:rsidRDefault="00BD6BCE" w:rsidP="00082C52">
      <w:pPr>
        <w:spacing w:after="0" w:line="480" w:lineRule="auto"/>
        <w:ind w:firstLine="720"/>
        <w:jc w:val="both"/>
        <w:rPr>
          <w:rFonts w:ascii="Times New Roman" w:hAnsi="Times New Roman" w:cs="Times New Roman"/>
          <w:sz w:val="24"/>
          <w:szCs w:val="24"/>
          <w:lang w:val="fi-FI"/>
        </w:rPr>
      </w:pPr>
      <w:r w:rsidRPr="00552456">
        <w:rPr>
          <w:rFonts w:ascii="Times New Roman" w:hAnsi="Times New Roman" w:cs="Times New Roman"/>
          <w:sz w:val="24"/>
          <w:szCs w:val="24"/>
          <w:lang w:val="fi-FI"/>
        </w:rPr>
        <w:lastRenderedPageBreak/>
        <w:t>Chitosan (CS) merupakan salah satu polisakarida yang paling menonjol yang digunakan dalam pembuatan hidrogel karena biokompatibilitasnya, biodegradabilitas, toksisitas rendah, aktivitas anti</w:t>
      </w:r>
      <w:r w:rsidR="00C35CF1" w:rsidRPr="00552456">
        <w:rPr>
          <w:rFonts w:ascii="Times New Roman" w:hAnsi="Times New Roman" w:cs="Times New Roman"/>
          <w:sz w:val="24"/>
          <w:szCs w:val="24"/>
          <w:lang w:val="id-ID"/>
        </w:rPr>
        <w:t>jamur</w:t>
      </w:r>
      <w:r w:rsidRPr="00552456">
        <w:rPr>
          <w:rFonts w:ascii="Times New Roman" w:hAnsi="Times New Roman" w:cs="Times New Roman"/>
          <w:sz w:val="24"/>
          <w:szCs w:val="24"/>
          <w:lang w:val="fi-FI"/>
        </w:rPr>
        <w:t xml:space="preserve"> dan antioksidan, serta sifat mukoadhesif dan homeostatisnya namun, kitosan tidak larut dalam pH netral dan fisiologis, sehingga membatasi aplikasinya. Untuk meningkatkan kelarutan dalam air, banyak turunan kitosan, seperti kitosan kuartener da</w:t>
      </w:r>
      <w:r w:rsidR="00A94E1F" w:rsidRPr="00552456">
        <w:rPr>
          <w:rFonts w:ascii="Times New Roman" w:hAnsi="Times New Roman" w:cs="Times New Roman"/>
          <w:sz w:val="24"/>
          <w:szCs w:val="24"/>
          <w:lang w:val="fi-FI"/>
        </w:rPr>
        <w:t xml:space="preserve">n kitosan karboksimetil </w:t>
      </w:r>
      <w:sdt>
        <w:sdtPr>
          <w:rPr>
            <w:rFonts w:ascii="Times New Roman" w:hAnsi="Times New Roman" w:cs="Times New Roman"/>
            <w:sz w:val="24"/>
            <w:szCs w:val="24"/>
          </w:rPr>
          <w:tag w:val="MENDELEY_CITATION_v3_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"/>
          <w:id w:val="-1732923421"/>
          <w:placeholder>
            <w:docPart w:val="DefaultPlaceholder_-1854013440"/>
          </w:placeholder>
        </w:sdtPr>
        <w:sdtContent>
          <w:r w:rsidR="006061CC" w:rsidRPr="00552456">
            <w:rPr>
              <w:rFonts w:ascii="Times New Roman" w:hAnsi="Times New Roman" w:cs="Times New Roman"/>
              <w:sz w:val="24"/>
              <w:szCs w:val="24"/>
              <w:lang w:val="fi-FI"/>
            </w:rPr>
            <w:t>(Lekjinda et al., 2024)</w:t>
          </w:r>
        </w:sdtContent>
      </w:sdt>
      <w:r w:rsidRPr="00552456">
        <w:rPr>
          <w:rFonts w:ascii="Times New Roman" w:hAnsi="Times New Roman" w:cs="Times New Roman"/>
          <w:sz w:val="24"/>
          <w:szCs w:val="24"/>
          <w:lang w:val="fi-FI"/>
        </w:rPr>
        <w:t xml:space="preserve">. </w:t>
      </w:r>
    </w:p>
    <w:p w:rsidR="00CE68CC" w:rsidRPr="00552456" w:rsidRDefault="00CE68CC" w:rsidP="00082C52">
      <w:pPr>
        <w:spacing w:after="0" w:line="480" w:lineRule="auto"/>
        <w:ind w:firstLine="720"/>
        <w:jc w:val="both"/>
        <w:rPr>
          <w:rFonts w:ascii="Times New Roman" w:hAnsi="Times New Roman" w:cs="Times New Roman"/>
          <w:sz w:val="24"/>
          <w:szCs w:val="24"/>
        </w:rPr>
      </w:pPr>
      <w:r w:rsidRPr="00552456">
        <w:rPr>
          <w:rFonts w:ascii="Times New Roman" w:hAnsi="Times New Roman" w:cs="Times New Roman"/>
          <w:sz w:val="24"/>
          <w:szCs w:val="24"/>
        </w:rPr>
        <w:t>Kerang bambu (</w:t>
      </w:r>
      <w:r w:rsidRPr="00552456">
        <w:rPr>
          <w:rFonts w:ascii="Times New Roman" w:hAnsi="Times New Roman" w:cs="Times New Roman"/>
          <w:i/>
          <w:iCs/>
          <w:sz w:val="24"/>
          <w:szCs w:val="24"/>
        </w:rPr>
        <w:t>Solen courneus</w:t>
      </w:r>
      <w:r w:rsidRPr="00552456">
        <w:rPr>
          <w:rFonts w:ascii="Times New Roman" w:hAnsi="Times New Roman" w:cs="Times New Roman"/>
          <w:sz w:val="24"/>
          <w:szCs w:val="24"/>
        </w:rPr>
        <w:t>) merupakan salah satu jenis bivalvia yang banyak ditemukan di wilayah perairan Indonesia, termasuk daerah Belawan, Kabupaten Deli Serdang. Selama ini, pemanfaatan kerang bambu oleh masyarakat umumnya hanya terbatas pada bagian dagingnya sebagai bahan pangan, sedangkan cangkangnya dibuang sebagai limbah. Limbah cangkang yang tidak dikelola dengan baik berpotensi menimbulkan pencemaran lingkungan, terutama di daerah pesisir yang padat penduduk. Limbah cangkang hewan laut, seperti udang dan kerang, diketahui dapat dimanfaatkan sebagai sumber kitosan alami yang memiliki potensi sebagai pengawet makanan, termasuk dalam perpanjangan masa simpan ikan konsumsi (Nurhayati et al., 2022). Cangkang kerang bambu mengandung kitin, yaitu polisakarida yang dapat diolah lebih lanjut menjadi kitosan melalui proses deasetilasi. Kitosan merupakan biopolimer alami yang bersifat biodegradabel, tidak toksik, dan memiliki berbagai aktivitas biologis, salah satunya sebagai antijamur (Lekjinda et al., 2024).</w:t>
      </w:r>
    </w:p>
    <w:p w:rsidR="003C3FEE" w:rsidRPr="00552456" w:rsidRDefault="00CE68CC" w:rsidP="00082C52">
      <w:pPr>
        <w:spacing w:after="0" w:line="480" w:lineRule="auto"/>
        <w:ind w:firstLine="720"/>
        <w:jc w:val="both"/>
        <w:rPr>
          <w:rFonts w:ascii="Times New Roman" w:hAnsi="Times New Roman" w:cs="Times New Roman"/>
          <w:sz w:val="24"/>
          <w:szCs w:val="24"/>
          <w:lang w:val="sv-SE"/>
        </w:rPr>
      </w:pPr>
      <w:r w:rsidRPr="00552456">
        <w:rPr>
          <w:rFonts w:ascii="Times New Roman" w:hAnsi="Times New Roman" w:cs="Times New Roman"/>
          <w:sz w:val="24"/>
          <w:szCs w:val="24"/>
        </w:rPr>
        <w:t xml:space="preserve">Hidrogel adalah jaringan polimer hidrofilik tiga dimensi (3D) yang dapat menyerap sejumlah besar air dan cairan biologis dalam strukturnya. Hidrogel menciptakan lingkungan terhidrasi untuk perlekatan dan pertumbuhan sel, </w:t>
      </w:r>
      <w:r w:rsidRPr="00552456">
        <w:rPr>
          <w:rFonts w:ascii="Times New Roman" w:hAnsi="Times New Roman" w:cs="Times New Roman"/>
          <w:sz w:val="24"/>
          <w:szCs w:val="24"/>
        </w:rPr>
        <w:lastRenderedPageBreak/>
        <w:t>sehingga sangat serbaguna dan cocok untuk rekayasa sel dan jaringan. Secara umum, hidrogel berasal dari polimer sintetis dan alami, yang dapat mempertahankan strukturnya melalui ikatan silang kimia dan atau fisik (Ridwanto et al., 2024).</w:t>
      </w:r>
    </w:p>
    <w:p w:rsidR="00A86DC2" w:rsidRPr="00552456" w:rsidRDefault="00A86DC2" w:rsidP="00082C52">
      <w:pPr>
        <w:spacing w:after="0" w:line="480" w:lineRule="auto"/>
        <w:ind w:firstLine="720"/>
        <w:jc w:val="both"/>
        <w:rPr>
          <w:rFonts w:ascii="Times New Roman" w:hAnsi="Times New Roman" w:cs="Times New Roman"/>
          <w:sz w:val="24"/>
          <w:szCs w:val="24"/>
          <w:lang w:val="sv-SE"/>
        </w:rPr>
      </w:pPr>
      <w:r w:rsidRPr="00552456">
        <w:rPr>
          <w:rFonts w:ascii="Times New Roman" w:hAnsi="Times New Roman" w:cs="Times New Roman"/>
          <w:sz w:val="24"/>
          <w:szCs w:val="24"/>
          <w:lang w:val="sv-SE"/>
        </w:rPr>
        <w:t>Hasil penelitian (Maulani et al., 2021) menyatakan bahwa kitosan dapat diisolasi dari Solen vagina, spesies kerang dari famili Solenidae, dengan derajat deasetilasi (DD) sebesar 85,00 ± 3,98%. Kitosan tersebut memiliki kualitas fisikokimia yang baik dan berpotensi digunakan sebagai bahan bioaktif, meskipun belum diuji aktivitas antijamurnya.</w:t>
      </w:r>
    </w:p>
    <w:p w:rsidR="00A86DC2" w:rsidRPr="00552456" w:rsidRDefault="00A86DC2" w:rsidP="00082C52">
      <w:pPr>
        <w:spacing w:after="0" w:line="480" w:lineRule="auto"/>
        <w:ind w:firstLine="720"/>
        <w:jc w:val="both"/>
        <w:rPr>
          <w:rFonts w:ascii="Times New Roman" w:hAnsi="Times New Roman" w:cs="Times New Roman"/>
          <w:sz w:val="24"/>
          <w:szCs w:val="24"/>
          <w:lang w:val="sv-SE"/>
        </w:rPr>
      </w:pPr>
      <w:r w:rsidRPr="00552456">
        <w:rPr>
          <w:rFonts w:ascii="Times New Roman" w:hAnsi="Times New Roman" w:cs="Times New Roman"/>
          <w:sz w:val="24"/>
          <w:szCs w:val="24"/>
          <w:lang w:val="sv-SE"/>
        </w:rPr>
        <w:t xml:space="preserve">Penelitian Afifah dan Nurwaini (2018) menunjukkan bahwa hidrogel dengan bahan aktif tertentu dapat menghambat pertumbuhan </w:t>
      </w:r>
      <w:r w:rsidR="00067D2D" w:rsidRPr="00067D2D">
        <w:rPr>
          <w:rFonts w:ascii="Times New Roman" w:hAnsi="Times New Roman" w:cs="Times New Roman"/>
          <w:i/>
          <w:iCs/>
          <w:sz w:val="24"/>
          <w:szCs w:val="24"/>
          <w:lang w:val="sv-SE"/>
        </w:rPr>
        <w:t>Trichophyton mentagrophytes</w:t>
      </w:r>
      <w:r w:rsidRPr="00552456">
        <w:rPr>
          <w:rFonts w:ascii="Times New Roman" w:hAnsi="Times New Roman" w:cs="Times New Roman"/>
          <w:sz w:val="24"/>
          <w:szCs w:val="24"/>
          <w:lang w:val="sv-SE"/>
        </w:rPr>
        <w:t>, dengan zona hambat mencapai 14 ± 0,5 mm. Ini membuktikan bahwa sediaan hidrogel merupakan bentuk penghantaran topikal yang efektif untuk zat aktif antimikroba.</w:t>
      </w:r>
    </w:p>
    <w:p w:rsidR="003C3FEE" w:rsidRPr="00552456" w:rsidRDefault="00A86DC2" w:rsidP="00082C52">
      <w:pPr>
        <w:spacing w:after="0" w:line="480" w:lineRule="auto"/>
        <w:ind w:firstLine="720"/>
        <w:jc w:val="both"/>
        <w:rPr>
          <w:rFonts w:ascii="Times New Roman" w:hAnsi="Times New Roman" w:cs="Times New Roman"/>
          <w:sz w:val="24"/>
          <w:szCs w:val="24"/>
          <w:lang w:val="sv-SE"/>
        </w:rPr>
      </w:pPr>
      <w:r w:rsidRPr="00552456">
        <w:rPr>
          <w:rFonts w:ascii="Times New Roman" w:hAnsi="Times New Roman" w:cs="Times New Roman"/>
          <w:sz w:val="24"/>
          <w:szCs w:val="24"/>
          <w:lang w:val="sv-SE"/>
        </w:rPr>
        <w:t>Selain itu, penelitian oleh (Chasanah et al. 2020) juga membahas formulasi sediaan hidrogel menggunakan bahan aktif alami, dengan evaluasi parameter fisik seperti pH, viskositas, homogenitas, dan daya sebar. Formulasi tersebut menunjukkan kestabilan dan kesesuaian sebagai sediaan topikal.</w:t>
      </w:r>
    </w:p>
    <w:p w:rsidR="00A51DA5" w:rsidRPr="00552456" w:rsidRDefault="00A51DA5" w:rsidP="00082C52">
      <w:pPr>
        <w:spacing w:after="0" w:line="480" w:lineRule="auto"/>
        <w:ind w:firstLine="720"/>
        <w:jc w:val="both"/>
        <w:rPr>
          <w:rFonts w:ascii="Times New Roman" w:hAnsi="Times New Roman" w:cs="Times New Roman"/>
          <w:sz w:val="24"/>
          <w:szCs w:val="24"/>
          <w:lang w:val="sv-SE"/>
        </w:rPr>
      </w:pPr>
      <w:r w:rsidRPr="00552456">
        <w:rPr>
          <w:rFonts w:ascii="Times New Roman" w:hAnsi="Times New Roman" w:cs="Times New Roman"/>
          <w:sz w:val="24"/>
          <w:szCs w:val="24"/>
          <w:lang w:val="sv-SE"/>
        </w:rPr>
        <w:t>Berdasarkan uraian diatas maka peneliti tertarik untuk melakukan penelitian tentang Aktivitas Antijamur Kitosan Dari Cangkang Kerang Bambu (</w:t>
      </w:r>
      <w:r w:rsidR="00D737DD" w:rsidRPr="00552456">
        <w:rPr>
          <w:rFonts w:ascii="Times New Roman" w:hAnsi="Times New Roman" w:cs="Times New Roman"/>
          <w:i/>
          <w:iCs/>
          <w:sz w:val="24"/>
          <w:szCs w:val="24"/>
          <w:lang w:val="sv-SE"/>
        </w:rPr>
        <w:t>Solen corneus</w:t>
      </w:r>
      <w:r w:rsidRPr="00552456">
        <w:rPr>
          <w:rFonts w:ascii="Times New Roman" w:hAnsi="Times New Roman" w:cs="Times New Roman"/>
          <w:sz w:val="24"/>
          <w:szCs w:val="24"/>
          <w:lang w:val="sv-SE"/>
        </w:rPr>
        <w:t xml:space="preserve">) Pada Pembuatan Hidrogel Terhadap </w:t>
      </w:r>
      <w:r w:rsidRPr="00552456">
        <w:rPr>
          <w:rFonts w:ascii="Times New Roman" w:hAnsi="Times New Roman" w:cs="Times New Roman"/>
          <w:i/>
          <w:iCs/>
          <w:sz w:val="24"/>
          <w:szCs w:val="24"/>
          <w:lang w:val="sv-SE"/>
        </w:rPr>
        <w:t>Trichopyton mentagropytes</w:t>
      </w:r>
      <w:r w:rsidRPr="00552456">
        <w:rPr>
          <w:rFonts w:ascii="Times New Roman" w:hAnsi="Times New Roman" w:cs="Times New Roman"/>
          <w:sz w:val="24"/>
          <w:szCs w:val="24"/>
          <w:lang w:val="sv-SE"/>
        </w:rPr>
        <w:t>.</w:t>
      </w:r>
    </w:p>
    <w:p w:rsidR="0050093C" w:rsidRPr="00552456" w:rsidRDefault="00B444F5" w:rsidP="00082C52">
      <w:pPr>
        <w:pStyle w:val="Heading2"/>
      </w:pPr>
      <w:bookmarkStart w:id="25" w:name="_Toc156236463"/>
      <w:bookmarkStart w:id="26" w:name="_Toc198576287"/>
      <w:bookmarkStart w:id="27" w:name="_Toc199589938"/>
      <w:r w:rsidRPr="00552456">
        <w:t>1.2</w:t>
      </w:r>
      <w:r w:rsidR="0050093C" w:rsidRPr="00552456">
        <w:t>Rumusan Masalah Penelitian</w:t>
      </w:r>
      <w:bookmarkEnd w:id="25"/>
      <w:bookmarkEnd w:id="26"/>
      <w:bookmarkEnd w:id="27"/>
    </w:p>
    <w:p w:rsidR="00987839" w:rsidRPr="00552456" w:rsidRDefault="00987839" w:rsidP="00082C52">
      <w:pPr>
        <w:spacing w:after="0" w:line="480" w:lineRule="auto"/>
        <w:ind w:firstLine="720"/>
        <w:jc w:val="both"/>
        <w:rPr>
          <w:rFonts w:ascii="Times New Roman" w:hAnsi="Times New Roman" w:cs="Times New Roman"/>
          <w:sz w:val="24"/>
          <w:szCs w:val="24"/>
          <w:lang w:val="fi-FI"/>
        </w:rPr>
      </w:pPr>
      <w:r w:rsidRPr="00552456">
        <w:rPr>
          <w:rFonts w:ascii="Times New Roman" w:hAnsi="Times New Roman" w:cs="Times New Roman"/>
          <w:sz w:val="24"/>
          <w:szCs w:val="24"/>
          <w:lang w:val="fi-FI"/>
        </w:rPr>
        <w:t>Berdasarkan latar belakang diatas, maka perumusan masalah dalam penelitian ini adalah:</w:t>
      </w:r>
    </w:p>
    <w:p w:rsidR="00D61706" w:rsidRPr="00552456" w:rsidRDefault="00DE4BD9" w:rsidP="00FF5756">
      <w:pPr>
        <w:pStyle w:val="ListParagraph"/>
        <w:numPr>
          <w:ilvl w:val="0"/>
          <w:numId w:val="7"/>
        </w:numPr>
        <w:spacing w:after="0"/>
        <w:rPr>
          <w:rFonts w:ascii="Times New Roman" w:hAnsi="Times New Roman" w:cs="Times New Roman"/>
          <w:sz w:val="24"/>
          <w:szCs w:val="24"/>
          <w:lang w:val="fi-FI"/>
        </w:rPr>
      </w:pPr>
      <w:r w:rsidRPr="00552456">
        <w:rPr>
          <w:rFonts w:ascii="Times New Roman" w:hAnsi="Times New Roman" w:cs="Times New Roman"/>
          <w:sz w:val="24"/>
          <w:szCs w:val="24"/>
          <w:lang w:val="fi-FI"/>
        </w:rPr>
        <w:lastRenderedPageBreak/>
        <w:t xml:space="preserve">Apakah kitosan dari cangkang kerang </w:t>
      </w:r>
      <w:r w:rsidR="0089225F" w:rsidRPr="00552456">
        <w:rPr>
          <w:rFonts w:ascii="Times New Roman" w:hAnsi="Times New Roman" w:cs="Times New Roman"/>
          <w:sz w:val="24"/>
          <w:szCs w:val="24"/>
          <w:lang w:val="fi-FI"/>
        </w:rPr>
        <w:t>b</w:t>
      </w:r>
      <w:r w:rsidRPr="00552456">
        <w:rPr>
          <w:rFonts w:ascii="Times New Roman" w:hAnsi="Times New Roman" w:cs="Times New Roman"/>
          <w:sz w:val="24"/>
          <w:szCs w:val="24"/>
          <w:lang w:val="fi-FI"/>
        </w:rPr>
        <w:t>ambu (</w:t>
      </w:r>
      <w:r w:rsidR="00D737DD" w:rsidRPr="00552456">
        <w:rPr>
          <w:rFonts w:ascii="Times New Roman" w:hAnsi="Times New Roman" w:cs="Times New Roman"/>
          <w:i/>
          <w:iCs/>
          <w:sz w:val="24"/>
          <w:szCs w:val="24"/>
          <w:lang w:val="fi-FI"/>
        </w:rPr>
        <w:t>Solen corneus</w:t>
      </w:r>
      <w:r w:rsidRPr="00552456">
        <w:rPr>
          <w:rFonts w:ascii="Times New Roman" w:hAnsi="Times New Roman" w:cs="Times New Roman"/>
          <w:sz w:val="24"/>
          <w:szCs w:val="24"/>
          <w:lang w:val="fi-FI"/>
        </w:rPr>
        <w:t>) dapat diformulasikan dalam bentuk sediaan hidrogel</w:t>
      </w:r>
      <w:r w:rsidR="00A86DC2" w:rsidRPr="00552456">
        <w:rPr>
          <w:rFonts w:ascii="Times New Roman" w:hAnsi="Times New Roman" w:cs="Times New Roman"/>
          <w:sz w:val="24"/>
          <w:szCs w:val="24"/>
          <w:lang w:val="fi-FI"/>
        </w:rPr>
        <w:t xml:space="preserve"> ?</w:t>
      </w:r>
    </w:p>
    <w:p w:rsidR="00E806A9" w:rsidRPr="00552456" w:rsidRDefault="00885105" w:rsidP="00FF5756">
      <w:pPr>
        <w:pStyle w:val="ListParagraph"/>
        <w:numPr>
          <w:ilvl w:val="0"/>
          <w:numId w:val="7"/>
        </w:numPr>
        <w:spacing w:after="0"/>
        <w:rPr>
          <w:rFonts w:ascii="Times New Roman" w:hAnsi="Times New Roman" w:cs="Times New Roman"/>
          <w:i/>
          <w:iCs/>
          <w:sz w:val="24"/>
          <w:szCs w:val="24"/>
          <w:lang w:val="fi-FI"/>
        </w:rPr>
      </w:pPr>
      <w:r w:rsidRPr="00552456">
        <w:rPr>
          <w:rFonts w:ascii="Times New Roman" w:hAnsi="Times New Roman" w:cs="Times New Roman"/>
          <w:sz w:val="24"/>
          <w:szCs w:val="24"/>
          <w:lang w:val="fi-FI"/>
        </w:rPr>
        <w:t>Apakah</w:t>
      </w:r>
      <w:r w:rsidR="00A86DC2" w:rsidRPr="00552456">
        <w:rPr>
          <w:rFonts w:ascii="Times New Roman" w:hAnsi="Times New Roman" w:cs="Times New Roman"/>
          <w:sz w:val="24"/>
          <w:szCs w:val="24"/>
          <w:lang w:val="fi-FI"/>
        </w:rPr>
        <w:t xml:space="preserve"> hidrogel </w:t>
      </w:r>
      <w:r w:rsidR="008C5F8D" w:rsidRPr="00552456">
        <w:rPr>
          <w:rFonts w:ascii="Times New Roman" w:hAnsi="Times New Roman" w:cs="Times New Roman"/>
          <w:sz w:val="24"/>
          <w:szCs w:val="24"/>
          <w:lang w:val="fi-FI"/>
        </w:rPr>
        <w:t>dari cangkang kerang bambu (</w:t>
      </w:r>
      <w:r w:rsidR="00D737DD" w:rsidRPr="00552456">
        <w:rPr>
          <w:rFonts w:ascii="Times New Roman" w:hAnsi="Times New Roman" w:cs="Times New Roman"/>
          <w:i/>
          <w:iCs/>
          <w:sz w:val="24"/>
          <w:szCs w:val="24"/>
          <w:lang w:val="fi-FI"/>
        </w:rPr>
        <w:t>Solen corneus</w:t>
      </w:r>
      <w:r w:rsidR="008C5F8D" w:rsidRPr="00552456">
        <w:rPr>
          <w:rFonts w:ascii="Times New Roman" w:hAnsi="Times New Roman" w:cs="Times New Roman"/>
          <w:sz w:val="24"/>
          <w:szCs w:val="24"/>
          <w:lang w:val="fi-FI"/>
        </w:rPr>
        <w:t>)mempunyai aktivitas anti</w:t>
      </w:r>
      <w:r w:rsidR="00FA5CED" w:rsidRPr="00552456">
        <w:rPr>
          <w:rFonts w:ascii="Times New Roman" w:hAnsi="Times New Roman" w:cs="Times New Roman"/>
          <w:sz w:val="24"/>
          <w:szCs w:val="24"/>
          <w:lang w:val="fi-FI"/>
        </w:rPr>
        <w:t xml:space="preserve">jamur </w:t>
      </w:r>
      <w:r w:rsidR="008C5F8D" w:rsidRPr="00552456">
        <w:rPr>
          <w:rFonts w:ascii="Times New Roman" w:hAnsi="Times New Roman" w:cs="Times New Roman"/>
          <w:sz w:val="24"/>
          <w:szCs w:val="24"/>
          <w:lang w:val="fi-FI"/>
        </w:rPr>
        <w:t>terhadap</w:t>
      </w:r>
      <w:r w:rsidR="00FA5CED" w:rsidRPr="00552456">
        <w:rPr>
          <w:rFonts w:ascii="Times New Roman" w:hAnsi="Times New Roman" w:cs="Times New Roman"/>
          <w:i/>
          <w:iCs/>
          <w:sz w:val="24"/>
          <w:szCs w:val="24"/>
          <w:lang w:val="fi-FI"/>
        </w:rPr>
        <w:t>Trichopyton mentagropytes</w:t>
      </w:r>
      <w:r w:rsidR="00A86DC2" w:rsidRPr="00552456">
        <w:rPr>
          <w:rFonts w:ascii="Times New Roman" w:hAnsi="Times New Roman" w:cs="Times New Roman"/>
          <w:sz w:val="24"/>
          <w:szCs w:val="24"/>
          <w:lang w:val="fi-FI"/>
        </w:rPr>
        <w:t>?</w:t>
      </w:r>
    </w:p>
    <w:p w:rsidR="00A94E1F" w:rsidRPr="00552456" w:rsidRDefault="00B444F5" w:rsidP="00082C52">
      <w:pPr>
        <w:pStyle w:val="Heading2"/>
      </w:pPr>
      <w:bookmarkStart w:id="28" w:name="_Toc156236464"/>
      <w:bookmarkStart w:id="29" w:name="_Toc198576288"/>
      <w:bookmarkStart w:id="30" w:name="_Toc199589939"/>
      <w:r w:rsidRPr="00552456">
        <w:t>1.3</w:t>
      </w:r>
      <w:r w:rsidR="0050093C" w:rsidRPr="00552456">
        <w:t>Hipotesis Penelitian</w:t>
      </w:r>
      <w:bookmarkEnd w:id="28"/>
      <w:bookmarkEnd w:id="29"/>
      <w:bookmarkEnd w:id="30"/>
    </w:p>
    <w:p w:rsidR="00ED3AA8" w:rsidRPr="00552456" w:rsidRDefault="00E93B7D" w:rsidP="00082C52">
      <w:pPr>
        <w:spacing w:after="0" w:line="480" w:lineRule="auto"/>
        <w:ind w:firstLine="720"/>
        <w:jc w:val="both"/>
        <w:rPr>
          <w:rFonts w:ascii="Times New Roman" w:hAnsi="Times New Roman" w:cs="Times New Roman"/>
          <w:sz w:val="24"/>
          <w:szCs w:val="24"/>
        </w:rPr>
      </w:pPr>
      <w:r w:rsidRPr="00552456">
        <w:rPr>
          <w:rFonts w:ascii="Times New Roman" w:hAnsi="Times New Roman" w:cs="Times New Roman"/>
          <w:sz w:val="24"/>
          <w:szCs w:val="24"/>
        </w:rPr>
        <w:t>Berdasarkan rumusan masalah diatas, maka hipotesis dalam penilitian ini adalah:</w:t>
      </w:r>
    </w:p>
    <w:p w:rsidR="00ED3AA8" w:rsidRPr="00552456" w:rsidRDefault="00502E75" w:rsidP="00FF5756">
      <w:pPr>
        <w:pStyle w:val="ListParagraph"/>
        <w:numPr>
          <w:ilvl w:val="0"/>
          <w:numId w:val="8"/>
        </w:numPr>
        <w:spacing w:after="0"/>
        <w:rPr>
          <w:rFonts w:ascii="Times New Roman" w:hAnsi="Times New Roman" w:cs="Times New Roman"/>
          <w:sz w:val="24"/>
          <w:szCs w:val="24"/>
          <w:lang w:val="sv-SE"/>
        </w:rPr>
      </w:pPr>
      <w:r w:rsidRPr="00552456">
        <w:rPr>
          <w:rFonts w:ascii="Times New Roman" w:hAnsi="Times New Roman" w:cs="Times New Roman"/>
          <w:sz w:val="24"/>
          <w:szCs w:val="24"/>
          <w:lang w:val="sv-SE"/>
        </w:rPr>
        <w:t>K</w:t>
      </w:r>
      <w:r w:rsidR="005939F6" w:rsidRPr="00552456">
        <w:rPr>
          <w:rFonts w:ascii="Times New Roman" w:hAnsi="Times New Roman" w:cs="Times New Roman"/>
          <w:sz w:val="24"/>
          <w:szCs w:val="24"/>
          <w:lang w:val="sv-SE"/>
        </w:rPr>
        <w:t>itosan dari cangkang kerang bambu (</w:t>
      </w:r>
      <w:r w:rsidR="00D737DD" w:rsidRPr="00552456">
        <w:rPr>
          <w:rFonts w:ascii="Times New Roman" w:hAnsi="Times New Roman" w:cs="Times New Roman"/>
          <w:i/>
          <w:iCs/>
          <w:sz w:val="24"/>
          <w:szCs w:val="24"/>
          <w:lang w:val="sv-SE"/>
        </w:rPr>
        <w:t xml:space="preserve"> Solen corneus</w:t>
      </w:r>
      <w:r w:rsidR="005939F6" w:rsidRPr="00552456">
        <w:rPr>
          <w:rFonts w:ascii="Times New Roman" w:hAnsi="Times New Roman" w:cs="Times New Roman"/>
          <w:sz w:val="24"/>
          <w:szCs w:val="24"/>
          <w:lang w:val="sv-SE"/>
        </w:rPr>
        <w:t xml:space="preserve">) dapat diformulasikan dalam bentuk sediaan hidrogel </w:t>
      </w:r>
    </w:p>
    <w:p w:rsidR="00E806A9" w:rsidRPr="00552456" w:rsidRDefault="00A86DC2" w:rsidP="00FF5756">
      <w:pPr>
        <w:pStyle w:val="ListParagraph"/>
        <w:numPr>
          <w:ilvl w:val="0"/>
          <w:numId w:val="8"/>
        </w:numPr>
        <w:spacing w:after="0"/>
        <w:rPr>
          <w:rFonts w:ascii="Times New Roman" w:hAnsi="Times New Roman" w:cs="Times New Roman"/>
          <w:sz w:val="24"/>
          <w:szCs w:val="24"/>
          <w:lang w:val="sv-SE"/>
        </w:rPr>
      </w:pPr>
      <w:r w:rsidRPr="00552456">
        <w:rPr>
          <w:rFonts w:ascii="Times New Roman" w:hAnsi="Times New Roman" w:cs="Times New Roman"/>
          <w:sz w:val="24"/>
          <w:szCs w:val="24"/>
          <w:lang w:val="sv-SE"/>
        </w:rPr>
        <w:t xml:space="preserve">Hidrogel </w:t>
      </w:r>
      <w:r w:rsidR="00502E75" w:rsidRPr="00552456">
        <w:rPr>
          <w:rFonts w:ascii="Times New Roman" w:hAnsi="Times New Roman" w:cs="Times New Roman"/>
          <w:sz w:val="24"/>
          <w:szCs w:val="24"/>
          <w:lang w:val="sv-SE"/>
        </w:rPr>
        <w:t>dari cangkang kerang bambu (</w:t>
      </w:r>
      <w:r w:rsidR="00D737DD" w:rsidRPr="00552456">
        <w:rPr>
          <w:rFonts w:ascii="Times New Roman" w:hAnsi="Times New Roman" w:cs="Times New Roman"/>
          <w:i/>
          <w:iCs/>
          <w:sz w:val="24"/>
          <w:szCs w:val="24"/>
          <w:lang w:val="sv-SE"/>
        </w:rPr>
        <w:t>Solen corneus</w:t>
      </w:r>
      <w:r w:rsidR="00502E75" w:rsidRPr="00552456">
        <w:rPr>
          <w:rFonts w:ascii="Times New Roman" w:hAnsi="Times New Roman" w:cs="Times New Roman"/>
          <w:sz w:val="24"/>
          <w:szCs w:val="24"/>
          <w:lang w:val="sv-SE"/>
        </w:rPr>
        <w:t xml:space="preserve">) mempunyai aktivitas antijamur terhadap </w:t>
      </w:r>
      <w:r w:rsidR="00502E75" w:rsidRPr="00552456">
        <w:rPr>
          <w:rFonts w:ascii="Times New Roman" w:hAnsi="Times New Roman" w:cs="Times New Roman"/>
          <w:i/>
          <w:iCs/>
          <w:sz w:val="24"/>
          <w:szCs w:val="24"/>
          <w:lang w:val="sv-SE"/>
        </w:rPr>
        <w:t>Trichopyton mentagropytes</w:t>
      </w:r>
    </w:p>
    <w:p w:rsidR="0050093C" w:rsidRPr="00552456" w:rsidRDefault="00B444F5" w:rsidP="00082C52">
      <w:pPr>
        <w:pStyle w:val="Heading2"/>
      </w:pPr>
      <w:bookmarkStart w:id="31" w:name="_Toc156236465"/>
      <w:bookmarkStart w:id="32" w:name="_Toc198576289"/>
      <w:bookmarkStart w:id="33" w:name="_Toc199589940"/>
      <w:r w:rsidRPr="00552456">
        <w:t>1.</w:t>
      </w:r>
      <w:r w:rsidR="00873838" w:rsidRPr="00552456">
        <w:t>4</w:t>
      </w:r>
      <w:r w:rsidR="0050093C" w:rsidRPr="00552456">
        <w:t>Tujuan Penelitian</w:t>
      </w:r>
      <w:bookmarkEnd w:id="31"/>
      <w:bookmarkEnd w:id="32"/>
      <w:bookmarkEnd w:id="33"/>
    </w:p>
    <w:p w:rsidR="00232F55" w:rsidRPr="00552456" w:rsidRDefault="00232F55" w:rsidP="00082C52">
      <w:pPr>
        <w:spacing w:after="0" w:line="480" w:lineRule="auto"/>
        <w:jc w:val="both"/>
        <w:rPr>
          <w:rFonts w:ascii="Times New Roman" w:hAnsi="Times New Roman" w:cs="Times New Roman"/>
          <w:sz w:val="24"/>
          <w:szCs w:val="24"/>
          <w:lang w:val="fi-FI"/>
        </w:rPr>
      </w:pPr>
      <w:r w:rsidRPr="00552456">
        <w:rPr>
          <w:rFonts w:ascii="Times New Roman" w:hAnsi="Times New Roman" w:cs="Times New Roman"/>
          <w:sz w:val="24"/>
          <w:szCs w:val="24"/>
          <w:lang w:val="fi-FI"/>
        </w:rPr>
        <w:t>Tujuan pada penelitian ini adalah:</w:t>
      </w:r>
    </w:p>
    <w:p w:rsidR="00ED3AA8" w:rsidRPr="00552456" w:rsidRDefault="00743880" w:rsidP="00FF5756">
      <w:pPr>
        <w:pStyle w:val="ListParagraph"/>
        <w:numPr>
          <w:ilvl w:val="0"/>
          <w:numId w:val="9"/>
        </w:numPr>
        <w:spacing w:after="0"/>
        <w:rPr>
          <w:rFonts w:ascii="Times New Roman" w:hAnsi="Times New Roman" w:cs="Times New Roman"/>
          <w:sz w:val="24"/>
          <w:szCs w:val="24"/>
          <w:lang w:val="fi-FI"/>
        </w:rPr>
      </w:pPr>
      <w:r w:rsidRPr="00552456">
        <w:rPr>
          <w:rFonts w:ascii="Times New Roman" w:hAnsi="Times New Roman" w:cs="Times New Roman"/>
          <w:sz w:val="24"/>
          <w:szCs w:val="24"/>
          <w:lang w:val="fi-FI"/>
        </w:rPr>
        <w:t>U</w:t>
      </w:r>
      <w:r w:rsidR="0050093C" w:rsidRPr="00552456">
        <w:rPr>
          <w:rFonts w:ascii="Times New Roman" w:hAnsi="Times New Roman" w:cs="Times New Roman"/>
          <w:sz w:val="24"/>
          <w:szCs w:val="24"/>
          <w:lang w:val="fi-FI"/>
        </w:rPr>
        <w:t>ntuk mengetahui</w:t>
      </w:r>
      <w:r w:rsidR="003A66B2" w:rsidRPr="00552456">
        <w:rPr>
          <w:rFonts w:ascii="Times New Roman" w:hAnsi="Times New Roman" w:cs="Times New Roman"/>
          <w:sz w:val="24"/>
          <w:szCs w:val="24"/>
          <w:lang w:val="fi-FI"/>
        </w:rPr>
        <w:t>k</w:t>
      </w:r>
      <w:r w:rsidRPr="00552456">
        <w:rPr>
          <w:rFonts w:ascii="Times New Roman" w:hAnsi="Times New Roman" w:cs="Times New Roman"/>
          <w:sz w:val="24"/>
          <w:szCs w:val="24"/>
          <w:lang w:val="fi-FI"/>
        </w:rPr>
        <w:t>itosan dari cangkang kerang bambu (</w:t>
      </w:r>
      <w:r w:rsidR="00D737DD" w:rsidRPr="00552456">
        <w:rPr>
          <w:rFonts w:ascii="Times New Roman" w:hAnsi="Times New Roman" w:cs="Times New Roman"/>
          <w:i/>
          <w:iCs/>
          <w:sz w:val="24"/>
          <w:szCs w:val="24"/>
          <w:lang w:val="fi-FI"/>
        </w:rPr>
        <w:t>Solen corneus</w:t>
      </w:r>
      <w:r w:rsidRPr="00552456">
        <w:rPr>
          <w:rFonts w:ascii="Times New Roman" w:hAnsi="Times New Roman" w:cs="Times New Roman"/>
          <w:sz w:val="24"/>
          <w:szCs w:val="24"/>
          <w:lang w:val="fi-FI"/>
        </w:rPr>
        <w:t>) dapat diformulasikan dalam bentuk sediaan hidrogel</w:t>
      </w:r>
      <w:r w:rsidR="00A718E6" w:rsidRPr="00552456">
        <w:rPr>
          <w:rFonts w:ascii="Times New Roman" w:hAnsi="Times New Roman" w:cs="Times New Roman"/>
          <w:sz w:val="24"/>
          <w:szCs w:val="24"/>
          <w:lang w:val="fi-FI"/>
        </w:rPr>
        <w:t>.</w:t>
      </w:r>
    </w:p>
    <w:p w:rsidR="00A52581" w:rsidRPr="00552456" w:rsidRDefault="00743880" w:rsidP="00FF5756">
      <w:pPr>
        <w:pStyle w:val="ListParagraph"/>
        <w:numPr>
          <w:ilvl w:val="0"/>
          <w:numId w:val="9"/>
        </w:numPr>
        <w:spacing w:after="0"/>
        <w:rPr>
          <w:rFonts w:ascii="Times New Roman" w:hAnsi="Times New Roman" w:cs="Times New Roman"/>
          <w:sz w:val="24"/>
          <w:szCs w:val="24"/>
          <w:lang w:val="fi-FI"/>
        </w:rPr>
      </w:pPr>
      <w:r w:rsidRPr="00552456">
        <w:rPr>
          <w:rFonts w:ascii="Times New Roman" w:hAnsi="Times New Roman" w:cs="Times New Roman"/>
          <w:sz w:val="24"/>
          <w:szCs w:val="24"/>
          <w:lang w:val="fi-FI"/>
        </w:rPr>
        <w:t>U</w:t>
      </w:r>
      <w:r w:rsidR="00E45090" w:rsidRPr="00552456">
        <w:rPr>
          <w:rFonts w:ascii="Times New Roman" w:hAnsi="Times New Roman" w:cs="Times New Roman"/>
          <w:sz w:val="24"/>
          <w:szCs w:val="24"/>
          <w:lang w:val="fi-FI"/>
        </w:rPr>
        <w:t>ntuk mengetahui</w:t>
      </w:r>
      <w:r w:rsidR="00A86DC2" w:rsidRPr="00552456">
        <w:rPr>
          <w:rFonts w:ascii="Times New Roman" w:hAnsi="Times New Roman" w:cs="Times New Roman"/>
          <w:sz w:val="24"/>
          <w:szCs w:val="24"/>
          <w:lang w:val="fi-FI"/>
        </w:rPr>
        <w:t xml:space="preserve"> hidrogel </w:t>
      </w:r>
      <w:r w:rsidR="003A66B2" w:rsidRPr="00552456">
        <w:rPr>
          <w:rFonts w:ascii="Times New Roman" w:hAnsi="Times New Roman" w:cs="Times New Roman"/>
          <w:sz w:val="24"/>
          <w:szCs w:val="24"/>
          <w:lang w:val="fi-FI"/>
        </w:rPr>
        <w:t>dari cangkang kerang bambu (</w:t>
      </w:r>
      <w:r w:rsidR="00D737DD" w:rsidRPr="00552456">
        <w:rPr>
          <w:rFonts w:ascii="Times New Roman" w:hAnsi="Times New Roman" w:cs="Times New Roman"/>
          <w:i/>
          <w:iCs/>
          <w:sz w:val="24"/>
          <w:szCs w:val="24"/>
          <w:lang w:val="fi-FI"/>
        </w:rPr>
        <w:t>Solen corneus</w:t>
      </w:r>
      <w:r w:rsidR="003A66B2" w:rsidRPr="00552456">
        <w:rPr>
          <w:rFonts w:ascii="Times New Roman" w:hAnsi="Times New Roman" w:cs="Times New Roman"/>
          <w:sz w:val="24"/>
          <w:szCs w:val="24"/>
          <w:lang w:val="fi-FI"/>
        </w:rPr>
        <w:t xml:space="preserve">) mempunyai aktivitas antijamur terhadap </w:t>
      </w:r>
      <w:r w:rsidR="003A66B2" w:rsidRPr="00552456">
        <w:rPr>
          <w:rFonts w:ascii="Times New Roman" w:hAnsi="Times New Roman" w:cs="Times New Roman"/>
          <w:i/>
          <w:iCs/>
          <w:sz w:val="24"/>
          <w:szCs w:val="24"/>
          <w:lang w:val="fi-FI"/>
        </w:rPr>
        <w:t>Trichopyton mentagropytes</w:t>
      </w:r>
      <w:r w:rsidR="00A718E6" w:rsidRPr="00552456">
        <w:rPr>
          <w:rFonts w:ascii="Times New Roman" w:hAnsi="Times New Roman" w:cs="Times New Roman"/>
          <w:sz w:val="24"/>
          <w:szCs w:val="24"/>
          <w:lang w:val="fi-FI"/>
        </w:rPr>
        <w:t>.</w:t>
      </w:r>
    </w:p>
    <w:p w:rsidR="00A23FB4" w:rsidRPr="00552456" w:rsidRDefault="00B444F5" w:rsidP="00082C52">
      <w:pPr>
        <w:pStyle w:val="Heading2"/>
      </w:pPr>
      <w:bookmarkStart w:id="34" w:name="_Toc156236466"/>
      <w:bookmarkStart w:id="35" w:name="_Toc198576290"/>
      <w:bookmarkStart w:id="36" w:name="_Toc199589941"/>
      <w:r w:rsidRPr="00552456">
        <w:t>1.</w:t>
      </w:r>
      <w:r w:rsidR="00873838" w:rsidRPr="00552456">
        <w:t>5</w:t>
      </w:r>
      <w:r w:rsidR="0050093C" w:rsidRPr="00552456">
        <w:t>Manfaat Penelitian</w:t>
      </w:r>
      <w:bookmarkEnd w:id="34"/>
      <w:bookmarkEnd w:id="35"/>
      <w:bookmarkEnd w:id="36"/>
    </w:p>
    <w:p w:rsidR="00A86DC2" w:rsidRPr="00552456" w:rsidRDefault="00A86DC2" w:rsidP="00082C52">
      <w:pPr>
        <w:spacing w:after="0" w:line="480" w:lineRule="auto"/>
        <w:ind w:firstLine="720"/>
        <w:jc w:val="both"/>
        <w:rPr>
          <w:rFonts w:ascii="Times New Roman" w:hAnsi="Times New Roman" w:cs="Times New Roman"/>
          <w:sz w:val="24"/>
          <w:szCs w:val="24"/>
          <w:lang w:val="fi-FI"/>
        </w:rPr>
      </w:pPr>
      <w:r w:rsidRPr="00552456">
        <w:rPr>
          <w:rFonts w:ascii="Times New Roman" w:hAnsi="Times New Roman" w:cs="Times New Roman"/>
          <w:sz w:val="24"/>
          <w:szCs w:val="24"/>
          <w:lang w:val="fi-FI"/>
        </w:rPr>
        <w:t>Adapun manfaat pada penelitian ini adalah :</w:t>
      </w:r>
    </w:p>
    <w:p w:rsidR="009C3439" w:rsidRPr="00552456" w:rsidRDefault="00A718E6" w:rsidP="00FF5756">
      <w:pPr>
        <w:pStyle w:val="ListParagraph"/>
        <w:numPr>
          <w:ilvl w:val="0"/>
          <w:numId w:val="10"/>
        </w:numPr>
        <w:spacing w:after="0"/>
        <w:rPr>
          <w:rFonts w:ascii="Times New Roman" w:hAnsi="Times New Roman" w:cs="Times New Roman"/>
          <w:sz w:val="24"/>
          <w:szCs w:val="24"/>
          <w:lang w:val="fi-FI"/>
        </w:rPr>
      </w:pPr>
      <w:r w:rsidRPr="00552456">
        <w:rPr>
          <w:rFonts w:ascii="Times New Roman" w:hAnsi="Times New Roman" w:cs="Times New Roman"/>
          <w:sz w:val="24"/>
          <w:szCs w:val="24"/>
          <w:lang w:val="fi-FI"/>
        </w:rPr>
        <w:t>Diharapkan dapat menjadi salah satu dasarpertimbangan untuk penelitian lebih lanjut dalam pengembangan dan pemanfaatan</w:t>
      </w:r>
      <w:r w:rsidR="00CA1FB2" w:rsidRPr="00552456">
        <w:rPr>
          <w:rFonts w:ascii="Times New Roman" w:hAnsi="Times New Roman" w:cs="Times New Roman"/>
          <w:sz w:val="24"/>
          <w:szCs w:val="24"/>
          <w:lang w:val="fi-FI"/>
        </w:rPr>
        <w:t xml:space="preserve"> kitosan dari cangkang kerang bambu (</w:t>
      </w:r>
      <w:r w:rsidR="00D737DD" w:rsidRPr="00552456">
        <w:rPr>
          <w:rFonts w:ascii="Times New Roman" w:hAnsi="Times New Roman" w:cs="Times New Roman"/>
          <w:i/>
          <w:iCs/>
          <w:sz w:val="24"/>
          <w:szCs w:val="24"/>
          <w:lang w:val="fi-FI"/>
        </w:rPr>
        <w:t>Solen corneus</w:t>
      </w:r>
      <w:r w:rsidR="00CA1FB2" w:rsidRPr="00552456">
        <w:rPr>
          <w:rFonts w:ascii="Times New Roman" w:hAnsi="Times New Roman" w:cs="Times New Roman"/>
          <w:sz w:val="24"/>
          <w:szCs w:val="24"/>
          <w:lang w:val="fi-FI"/>
        </w:rPr>
        <w:t>)</w:t>
      </w:r>
      <w:r w:rsidR="00EC4EEA" w:rsidRPr="00552456">
        <w:rPr>
          <w:rFonts w:ascii="Times New Roman" w:hAnsi="Times New Roman" w:cs="Times New Roman"/>
          <w:sz w:val="24"/>
          <w:szCs w:val="24"/>
          <w:lang w:val="fi-FI"/>
        </w:rPr>
        <w:t xml:space="preserve">sebagai </w:t>
      </w:r>
      <w:r w:rsidRPr="00552456">
        <w:rPr>
          <w:rFonts w:ascii="Times New Roman" w:hAnsi="Times New Roman" w:cs="Times New Roman"/>
          <w:sz w:val="24"/>
          <w:szCs w:val="24"/>
          <w:lang w:val="fi-FI"/>
        </w:rPr>
        <w:t>antijamur.</w:t>
      </w:r>
    </w:p>
    <w:p w:rsidR="00B34B30" w:rsidRPr="00552456" w:rsidRDefault="009C3439" w:rsidP="00FF5756">
      <w:pPr>
        <w:pStyle w:val="ListParagraph"/>
        <w:numPr>
          <w:ilvl w:val="0"/>
          <w:numId w:val="10"/>
        </w:numPr>
        <w:spacing w:after="0"/>
        <w:rPr>
          <w:rFonts w:ascii="Times New Roman" w:hAnsi="Times New Roman" w:cs="Times New Roman"/>
          <w:sz w:val="24"/>
          <w:szCs w:val="24"/>
          <w:lang w:val="fi-FI"/>
        </w:rPr>
      </w:pPr>
      <w:r w:rsidRPr="00552456">
        <w:rPr>
          <w:rFonts w:ascii="Times New Roman" w:hAnsi="Times New Roman" w:cs="Times New Roman"/>
          <w:sz w:val="24"/>
          <w:szCs w:val="24"/>
          <w:lang w:val="fi-FI"/>
        </w:rPr>
        <w:t>Memberikan informasi kepada masyarakat bahwa</w:t>
      </w:r>
      <w:r w:rsidR="00B47E65" w:rsidRPr="00552456">
        <w:rPr>
          <w:rFonts w:ascii="Times New Roman" w:hAnsi="Times New Roman" w:cs="Times New Roman"/>
          <w:sz w:val="24"/>
          <w:szCs w:val="24"/>
          <w:lang w:val="fi-FI"/>
        </w:rPr>
        <w:t xml:space="preserve"> kitosan dari cangkang kerang bambu</w:t>
      </w:r>
      <w:r w:rsidR="00FB78DA" w:rsidRPr="00552456">
        <w:rPr>
          <w:rFonts w:ascii="Times New Roman" w:hAnsi="Times New Roman" w:cs="Times New Roman"/>
          <w:sz w:val="24"/>
          <w:szCs w:val="24"/>
          <w:lang w:val="fi-FI"/>
        </w:rPr>
        <w:t xml:space="preserve"> (</w:t>
      </w:r>
      <w:r w:rsidR="00D737DD" w:rsidRPr="00552456">
        <w:rPr>
          <w:rFonts w:ascii="Times New Roman" w:hAnsi="Times New Roman" w:cs="Times New Roman"/>
          <w:i/>
          <w:iCs/>
          <w:sz w:val="24"/>
          <w:szCs w:val="24"/>
          <w:lang w:val="fi-FI"/>
        </w:rPr>
        <w:t>Solen corneus</w:t>
      </w:r>
      <w:r w:rsidR="00B47E65" w:rsidRPr="00552456">
        <w:rPr>
          <w:rFonts w:ascii="Times New Roman" w:hAnsi="Times New Roman" w:cs="Times New Roman"/>
          <w:sz w:val="24"/>
          <w:szCs w:val="24"/>
          <w:lang w:val="fi-FI"/>
        </w:rPr>
        <w:t>)</w:t>
      </w:r>
      <w:r w:rsidRPr="00552456">
        <w:rPr>
          <w:rFonts w:ascii="Times New Roman" w:hAnsi="Times New Roman" w:cs="Times New Roman"/>
          <w:sz w:val="24"/>
          <w:szCs w:val="24"/>
          <w:lang w:val="fi-FI"/>
        </w:rPr>
        <w:t>memi</w:t>
      </w:r>
      <w:r w:rsidR="00E45090" w:rsidRPr="00552456">
        <w:rPr>
          <w:rFonts w:ascii="Times New Roman" w:hAnsi="Times New Roman" w:cs="Times New Roman"/>
          <w:sz w:val="24"/>
          <w:szCs w:val="24"/>
          <w:lang w:val="fi-FI"/>
        </w:rPr>
        <w:t>liki khasiat sebagai antijamur</w:t>
      </w:r>
      <w:r w:rsidRPr="00552456">
        <w:rPr>
          <w:rFonts w:ascii="Times New Roman" w:hAnsi="Times New Roman" w:cs="Times New Roman"/>
          <w:sz w:val="24"/>
          <w:szCs w:val="24"/>
          <w:lang w:val="fi-FI"/>
        </w:rPr>
        <w:t>.</w:t>
      </w:r>
      <w:r w:rsidR="00B34B30" w:rsidRPr="00552456">
        <w:rPr>
          <w:rFonts w:ascii="Times New Roman" w:hAnsi="Times New Roman" w:cs="Times New Roman"/>
          <w:b/>
          <w:color w:val="0D0D0D" w:themeColor="text1" w:themeTint="F2"/>
          <w:sz w:val="24"/>
          <w:szCs w:val="24"/>
          <w:lang w:val="id-ID"/>
        </w:rPr>
        <w:br w:type="page"/>
      </w:r>
    </w:p>
    <w:p w:rsidR="00325752" w:rsidRPr="00552456" w:rsidRDefault="00873838" w:rsidP="00082C52">
      <w:pPr>
        <w:pStyle w:val="Heading2"/>
      </w:pPr>
      <w:bookmarkStart w:id="37" w:name="_Toc156236467"/>
      <w:bookmarkStart w:id="38" w:name="_Toc198576291"/>
      <w:bookmarkStart w:id="39" w:name="_Toc199589942"/>
      <w:r w:rsidRPr="00552456">
        <w:lastRenderedPageBreak/>
        <w:t xml:space="preserve">1.6 </w:t>
      </w:r>
      <w:r w:rsidR="0050093C" w:rsidRPr="00552456">
        <w:t>Kerangka Pikir Penelitian</w:t>
      </w:r>
      <w:bookmarkEnd w:id="37"/>
      <w:bookmarkEnd w:id="38"/>
      <w:bookmarkEnd w:id="39"/>
    </w:p>
    <w:p w:rsidR="00697D68" w:rsidRPr="00552456" w:rsidRDefault="00697D68" w:rsidP="00082C52">
      <w:pPr>
        <w:spacing w:after="0" w:line="480" w:lineRule="auto"/>
        <w:jc w:val="both"/>
        <w:rPr>
          <w:rFonts w:ascii="Times New Roman" w:hAnsi="Times New Roman" w:cs="Times New Roman"/>
          <w:b/>
          <w:sz w:val="24"/>
          <w:szCs w:val="24"/>
          <w:lang w:val="fi-FI"/>
        </w:rPr>
      </w:pPr>
      <w:r w:rsidRPr="00552456">
        <w:rPr>
          <w:rFonts w:ascii="Times New Roman" w:hAnsi="Times New Roman" w:cs="Times New Roman"/>
          <w:sz w:val="24"/>
          <w:szCs w:val="24"/>
          <w:lang w:val="sv-SE"/>
        </w:rPr>
        <w:t>Kerangka penelitian dapat dilihat pada Gambar 1.1 berikut sebagai berikut.</w:t>
      </w:r>
    </w:p>
    <w:p w:rsidR="00AA64E7" w:rsidRPr="00552456" w:rsidRDefault="005E3E6A" w:rsidP="00082C52">
      <w:pPr>
        <w:spacing w:after="0" w:line="480" w:lineRule="auto"/>
        <w:jc w:val="both"/>
        <w:rPr>
          <w:rFonts w:ascii="Times New Roman" w:hAnsi="Times New Roman" w:cs="Times New Roman"/>
          <w:b/>
          <w:color w:val="0D0D0D" w:themeColor="text1" w:themeTint="F2"/>
          <w:sz w:val="24"/>
          <w:szCs w:val="24"/>
          <w:lang w:val="id-ID"/>
        </w:rPr>
      </w:pPr>
      <w:r w:rsidRPr="005E3E6A">
        <w:rPr>
          <w:rFonts w:ascii="Times New Roman" w:hAnsi="Times New Roman" w:cs="Times New Roman"/>
          <w:b/>
          <w:noProof/>
          <w:color w:val="0D0D0D" w:themeColor="text1" w:themeTint="F2"/>
          <w:sz w:val="24"/>
          <w:szCs w:val="24"/>
        </w:rPr>
        <w:pict>
          <v:group id="Group 7" o:spid="_x0000_s1026" style="position:absolute;left:0;text-align:left;margin-left:737.4pt;margin-top:25.35pt;width:414.3pt;height:424.25pt;z-index:251658267;mso-position-horizontal:right;mso-position-horizontal-relative:margin;mso-width-relative:margin;mso-height-relative:margin" coordorigin="1155" coordsize="52622,53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">
            <v:rect id="_x0000_s1027" style="position:absolute;left:1443;width:14193;height:506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" fillcolor="white [3201]" strokecolor="black [3213]" strokeweight="1.5pt">
              <v:textbox>
                <w:txbxContent>
                  <w:p w:rsidR="00D04B7E" w:rsidRPr="0061273F" w:rsidRDefault="00D04B7E" w:rsidP="0048282B">
                    <w:pPr>
                      <w:jc w:val="center"/>
                      <w:rPr>
                        <w:rFonts w:ascii="Times New Roman" w:hAnsi="Times New Roman" w:cs="Times New Roman"/>
                        <w:sz w:val="24"/>
                        <w:szCs w:val="24"/>
                        <w:lang w:val="id-ID"/>
                      </w:rPr>
                    </w:pPr>
                    <w:r w:rsidRPr="0061273F">
                      <w:rPr>
                        <w:rFonts w:ascii="Times New Roman" w:hAnsi="Times New Roman" w:cs="Times New Roman"/>
                        <w:sz w:val="24"/>
                        <w:szCs w:val="24"/>
                        <w:lang w:val="id-ID"/>
                      </w:rPr>
                      <w:t>Limbah Cangkang Kerang Bambu</w:t>
                    </w:r>
                  </w:p>
                </w:txbxContent>
              </v:textbox>
            </v:rect>
            <v:rect id="Rectangle 4" o:spid="_x0000_s1028" style="position:absolute;left:1443;top:13114;width:14193;height:476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" fillcolor="white [3201]" strokecolor="black [3200]" strokeweight="1.5pt">
              <v:textbox>
                <w:txbxContent>
                  <w:p w:rsidR="00D04B7E" w:rsidRPr="0061273F" w:rsidRDefault="00D04B7E" w:rsidP="0048282B">
                    <w:pPr>
                      <w:jc w:val="center"/>
                      <w:rPr>
                        <w:rFonts w:ascii="Times New Roman" w:hAnsi="Times New Roman" w:cs="Times New Roman"/>
                        <w:sz w:val="24"/>
                        <w:szCs w:val="24"/>
                        <w:lang w:val="id-ID"/>
                      </w:rPr>
                    </w:pPr>
                    <w:r w:rsidRPr="0061273F">
                      <w:rPr>
                        <w:rFonts w:ascii="Times New Roman" w:hAnsi="Times New Roman" w:cs="Times New Roman"/>
                        <w:sz w:val="24"/>
                        <w:szCs w:val="24"/>
                        <w:lang w:val="id-ID"/>
                      </w:rPr>
                      <w:t xml:space="preserve">Isolasi Kitosan </w:t>
                    </w:r>
                  </w:p>
                </w:txbxContent>
              </v:textbox>
            </v:rect>
            <v:rect id="Rectangle 5" o:spid="_x0000_s1029" style="position:absolute;left:1155;top:39509;width:14192;height:5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" fillcolor="white [3201]" strokecolor="black [3200]" strokeweight="1.5pt">
              <v:textbox>
                <w:txbxContent>
                  <w:p w:rsidR="00D04B7E" w:rsidRPr="0061273F" w:rsidRDefault="00D04B7E" w:rsidP="0048282B">
                    <w:pPr>
                      <w:jc w:val="center"/>
                      <w:rPr>
                        <w:rFonts w:ascii="Times New Roman" w:hAnsi="Times New Roman" w:cs="Times New Roman"/>
                        <w:sz w:val="24"/>
                        <w:szCs w:val="24"/>
                        <w:lang w:val="en-ID"/>
                      </w:rPr>
                    </w:pPr>
                    <w:r w:rsidRPr="0061273F">
                      <w:rPr>
                        <w:rFonts w:ascii="Times New Roman" w:hAnsi="Times New Roman" w:cs="Times New Roman"/>
                        <w:sz w:val="24"/>
                        <w:szCs w:val="24"/>
                      </w:rPr>
                      <w:t>Hidrogel (</w:t>
                    </w:r>
                    <w:r>
                      <w:rPr>
                        <w:rFonts w:ascii="Times New Roman" w:hAnsi="Times New Roman" w:cs="Times New Roman"/>
                        <w:sz w:val="24"/>
                        <w:szCs w:val="24"/>
                      </w:rPr>
                      <w:t>0%, 2</w:t>
                    </w:r>
                    <w:r w:rsidRPr="0061273F">
                      <w:rPr>
                        <w:rFonts w:ascii="Times New Roman" w:hAnsi="Times New Roman" w:cs="Times New Roman"/>
                        <w:sz w:val="24"/>
                        <w:szCs w:val="24"/>
                      </w:rPr>
                      <w:t xml:space="preserve">%, </w:t>
                    </w:r>
                    <w:r>
                      <w:rPr>
                        <w:rFonts w:ascii="Times New Roman" w:hAnsi="Times New Roman" w:cs="Times New Roman"/>
                        <w:sz w:val="24"/>
                        <w:szCs w:val="24"/>
                      </w:rPr>
                      <w:t>4</w:t>
                    </w:r>
                    <w:r w:rsidRPr="0061273F">
                      <w:rPr>
                        <w:rFonts w:ascii="Times New Roman" w:hAnsi="Times New Roman" w:cs="Times New Roman"/>
                        <w:sz w:val="24"/>
                        <w:szCs w:val="24"/>
                      </w:rPr>
                      <w:t xml:space="preserve">% dan </w:t>
                    </w:r>
                    <w:r>
                      <w:rPr>
                        <w:rFonts w:ascii="Times New Roman" w:hAnsi="Times New Roman" w:cs="Times New Roman"/>
                        <w:sz w:val="24"/>
                        <w:szCs w:val="24"/>
                      </w:rPr>
                      <w:t>6</w:t>
                    </w:r>
                    <w:r w:rsidRPr="0061273F">
                      <w:rPr>
                        <w:rFonts w:ascii="Times New Roman" w:hAnsi="Times New Roman" w:cs="Times New Roman"/>
                        <w:sz w:val="24"/>
                        <w:szCs w:val="24"/>
                      </w:rPr>
                      <w:t xml:space="preserve"> %)</w:t>
                    </w:r>
                  </w:p>
                </w:txbxContent>
              </v:textbox>
            </v:rect>
            <v:rect id="Rectangle 8" o:spid="_x0000_s1030" style="position:absolute;left:18829;top:13836;width:12376;height:335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" fillcolor="white [3201]" strokecolor="black [3200]" strokeweight="1.5pt">
              <v:textbox>
                <w:txbxContent>
                  <w:p w:rsidR="00D04B7E" w:rsidRPr="0061273F" w:rsidRDefault="00D04B7E" w:rsidP="00493B3F">
                    <w:pPr>
                      <w:jc w:val="center"/>
                      <w:rPr>
                        <w:rFonts w:ascii="Times New Roman" w:hAnsi="Times New Roman" w:cs="Times New Roman"/>
                        <w:sz w:val="24"/>
                        <w:szCs w:val="24"/>
                        <w:lang w:val="en-ID"/>
                      </w:rPr>
                    </w:pPr>
                    <w:r w:rsidRPr="0061273F">
                      <w:rPr>
                        <w:rFonts w:ascii="Times New Roman" w:hAnsi="Times New Roman" w:cs="Times New Roman"/>
                        <w:sz w:val="24"/>
                        <w:szCs w:val="24"/>
                        <w:lang w:val="en-ID"/>
                      </w:rPr>
                      <w:t>Karakterisasi</w:t>
                    </w:r>
                  </w:p>
                </w:txbxContent>
              </v:textbox>
            </v:rect>
            <v:rect id="Rectangle 10" o:spid="_x0000_s1031" style="position:absolute;left:35793;top:7820;width:17526;height:1498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" fillcolor="white [3201]" strokecolor="black [3200]" strokeweight="1.5pt">
              <v:textbox>
                <w:txbxContent>
                  <w:p w:rsidR="00D04B7E" w:rsidRPr="00543A79" w:rsidRDefault="00D04B7E" w:rsidP="00FF5756">
                    <w:pPr>
                      <w:pStyle w:val="ListParagraph"/>
                      <w:numPr>
                        <w:ilvl w:val="0"/>
                        <w:numId w:val="1"/>
                      </w:numPr>
                      <w:spacing w:after="160" w:line="259" w:lineRule="auto"/>
                      <w:jc w:val="left"/>
                      <w:rPr>
                        <w:rFonts w:ascii="Times New Roman" w:hAnsi="Times New Roman" w:cs="Times New Roman"/>
                        <w:sz w:val="24"/>
                        <w:szCs w:val="24"/>
                      </w:rPr>
                    </w:pPr>
                    <w:r>
                      <w:rPr>
                        <w:rFonts w:ascii="Times New Roman" w:hAnsi="Times New Roman" w:cs="Times New Roman"/>
                        <w:sz w:val="24"/>
                        <w:szCs w:val="24"/>
                      </w:rPr>
                      <w:t>Analisi FTIR</w:t>
                    </w:r>
                  </w:p>
                  <w:p w:rsidR="00D04B7E" w:rsidRPr="00543A79" w:rsidRDefault="00D04B7E" w:rsidP="00FF5756">
                    <w:pPr>
                      <w:pStyle w:val="ListParagraph"/>
                      <w:numPr>
                        <w:ilvl w:val="0"/>
                        <w:numId w:val="1"/>
                      </w:numPr>
                      <w:spacing w:after="160" w:line="259" w:lineRule="auto"/>
                      <w:jc w:val="left"/>
                      <w:rPr>
                        <w:rFonts w:ascii="Times New Roman" w:hAnsi="Times New Roman" w:cs="Times New Roman"/>
                        <w:sz w:val="24"/>
                        <w:szCs w:val="24"/>
                      </w:rPr>
                    </w:pPr>
                    <w:r>
                      <w:rPr>
                        <w:rFonts w:ascii="Times New Roman" w:hAnsi="Times New Roman" w:cs="Times New Roman"/>
                        <w:sz w:val="24"/>
                        <w:szCs w:val="24"/>
                      </w:rPr>
                      <w:t>Pemeriksaan organoleptis</w:t>
                    </w:r>
                  </w:p>
                  <w:p w:rsidR="00D04B7E" w:rsidRPr="00543A79" w:rsidRDefault="00D04B7E" w:rsidP="00FF5756">
                    <w:pPr>
                      <w:pStyle w:val="ListParagraph"/>
                      <w:numPr>
                        <w:ilvl w:val="0"/>
                        <w:numId w:val="1"/>
                      </w:numPr>
                      <w:spacing w:after="160" w:line="259" w:lineRule="auto"/>
                      <w:jc w:val="left"/>
                      <w:rPr>
                        <w:rFonts w:ascii="Times New Roman" w:hAnsi="Times New Roman" w:cs="Times New Roman"/>
                        <w:sz w:val="24"/>
                        <w:szCs w:val="24"/>
                      </w:rPr>
                    </w:pPr>
                    <w:r>
                      <w:rPr>
                        <w:rFonts w:ascii="Times New Roman" w:hAnsi="Times New Roman" w:cs="Times New Roman"/>
                        <w:sz w:val="24"/>
                        <w:szCs w:val="24"/>
                        <w:lang w:val="id-ID"/>
                      </w:rPr>
                      <w:t>Penetapan kadar abu</w:t>
                    </w:r>
                  </w:p>
                  <w:p w:rsidR="00D04B7E" w:rsidRPr="00074232" w:rsidRDefault="00D04B7E" w:rsidP="00FF5756">
                    <w:pPr>
                      <w:pStyle w:val="ListParagraph"/>
                      <w:numPr>
                        <w:ilvl w:val="0"/>
                        <w:numId w:val="1"/>
                      </w:numPr>
                      <w:spacing w:after="160" w:line="259" w:lineRule="auto"/>
                      <w:jc w:val="left"/>
                      <w:rPr>
                        <w:rFonts w:ascii="Times New Roman" w:hAnsi="Times New Roman" w:cs="Times New Roman"/>
                        <w:sz w:val="24"/>
                        <w:szCs w:val="24"/>
                      </w:rPr>
                    </w:pPr>
                    <w:r>
                      <w:rPr>
                        <w:rFonts w:ascii="Times New Roman" w:hAnsi="Times New Roman" w:cs="Times New Roman"/>
                        <w:sz w:val="24"/>
                        <w:szCs w:val="24"/>
                        <w:lang w:val="id-ID"/>
                      </w:rPr>
                      <w:t>Penetapan Kadar air</w:t>
                    </w:r>
                  </w:p>
                  <w:p w:rsidR="00D04B7E" w:rsidRPr="00074232" w:rsidRDefault="00D04B7E" w:rsidP="00FF5756">
                    <w:pPr>
                      <w:pStyle w:val="ListParagraph"/>
                      <w:numPr>
                        <w:ilvl w:val="0"/>
                        <w:numId w:val="1"/>
                      </w:numPr>
                      <w:spacing w:after="160" w:line="259" w:lineRule="auto"/>
                      <w:jc w:val="left"/>
                      <w:rPr>
                        <w:rFonts w:ascii="Times New Roman" w:hAnsi="Times New Roman" w:cs="Times New Roman"/>
                        <w:sz w:val="24"/>
                        <w:szCs w:val="24"/>
                      </w:rPr>
                    </w:pPr>
                    <w:r>
                      <w:rPr>
                        <w:rFonts w:ascii="Times New Roman" w:hAnsi="Times New Roman" w:cs="Times New Roman"/>
                        <w:sz w:val="24"/>
                        <w:szCs w:val="24"/>
                      </w:rPr>
                      <w:t>Kelarutan Kitosan</w:t>
                    </w:r>
                  </w:p>
                  <w:p w:rsidR="00D04B7E" w:rsidRPr="00074232" w:rsidRDefault="00D04B7E" w:rsidP="00FF5756">
                    <w:pPr>
                      <w:pStyle w:val="ListParagraph"/>
                      <w:numPr>
                        <w:ilvl w:val="0"/>
                        <w:numId w:val="1"/>
                      </w:numPr>
                      <w:spacing w:after="160" w:line="259" w:lineRule="auto"/>
                      <w:jc w:val="left"/>
                      <w:rPr>
                        <w:rFonts w:ascii="Times New Roman" w:hAnsi="Times New Roman" w:cs="Times New Roman"/>
                        <w:sz w:val="24"/>
                        <w:szCs w:val="24"/>
                      </w:rPr>
                    </w:pPr>
                    <w:r>
                      <w:rPr>
                        <w:rFonts w:ascii="Times New Roman" w:hAnsi="Times New Roman" w:cs="Times New Roman"/>
                        <w:sz w:val="24"/>
                        <w:szCs w:val="24"/>
                      </w:rPr>
                      <w:t>Rendemen</w:t>
                    </w:r>
                  </w:p>
                  <w:p w:rsidR="00D04B7E" w:rsidRPr="0061273F" w:rsidRDefault="00D04B7E" w:rsidP="0061273F">
                    <w:pPr>
                      <w:rPr>
                        <w:rFonts w:ascii="Times New Roman" w:hAnsi="Times New Roman" w:cs="Times New Roman"/>
                        <w:sz w:val="24"/>
                        <w:szCs w:val="24"/>
                      </w:rPr>
                    </w:pPr>
                  </w:p>
                </w:txbxContent>
              </v:textbox>
            </v:rect>
            <v:rect id="Rectangle 11" o:spid="_x0000_s1032" style="position:absolute;left:18073;top:31599;width:13900;height:31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" fillcolor="white [3201]" strokecolor="black [3200]" strokeweight="1.5pt">
              <v:textbox>
                <w:txbxContent>
                  <w:p w:rsidR="00D04B7E" w:rsidRPr="00924510" w:rsidRDefault="00D04B7E" w:rsidP="00493B3F">
                    <w:pPr>
                      <w:jc w:val="center"/>
                      <w:rPr>
                        <w:rFonts w:ascii="Times New Roman" w:hAnsi="Times New Roman" w:cs="Times New Roman"/>
                        <w:sz w:val="24"/>
                        <w:szCs w:val="24"/>
                        <w:lang w:val="id-ID"/>
                      </w:rPr>
                    </w:pPr>
                    <w:r w:rsidRPr="00924510">
                      <w:rPr>
                        <w:rFonts w:ascii="Times New Roman" w:hAnsi="Times New Roman" w:cs="Times New Roman"/>
                        <w:sz w:val="24"/>
                        <w:szCs w:val="24"/>
                        <w:lang w:val="id-ID"/>
                      </w:rPr>
                      <w:t>Evaluasi Sediaan</w:t>
                    </w:r>
                  </w:p>
                </w:txbxContent>
              </v:textbox>
            </v:rect>
            <v:rect id="Rectangle 37" o:spid="_x0000_s1033" style="position:absolute;left:36251;top:26797;width:17526;height:1301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" fillcolor="white [3201]" strokecolor="black [3200]" strokeweight="1.5pt">
              <v:textbox>
                <w:txbxContent>
                  <w:p w:rsidR="00D04B7E" w:rsidRPr="003F712A" w:rsidRDefault="00D04B7E" w:rsidP="00FF5756">
                    <w:pPr>
                      <w:pStyle w:val="ListParagraph"/>
                      <w:numPr>
                        <w:ilvl w:val="0"/>
                        <w:numId w:val="2"/>
                      </w:numPr>
                      <w:spacing w:after="160" w:line="259" w:lineRule="auto"/>
                      <w:jc w:val="left"/>
                      <w:rPr>
                        <w:rFonts w:ascii="Times New Roman" w:hAnsi="Times New Roman" w:cs="Times New Roman"/>
                        <w:sz w:val="24"/>
                        <w:szCs w:val="24"/>
                      </w:rPr>
                    </w:pPr>
                    <w:r>
                      <w:rPr>
                        <w:rFonts w:ascii="Times New Roman" w:hAnsi="Times New Roman" w:cs="Times New Roman"/>
                        <w:sz w:val="24"/>
                        <w:szCs w:val="24"/>
                        <w:lang w:val="id-ID"/>
                      </w:rPr>
                      <w:t>Uji Organoleptis</w:t>
                    </w:r>
                  </w:p>
                  <w:p w:rsidR="00D04B7E" w:rsidRPr="003F712A" w:rsidRDefault="00D04B7E" w:rsidP="00FF5756">
                    <w:pPr>
                      <w:pStyle w:val="ListParagraph"/>
                      <w:numPr>
                        <w:ilvl w:val="0"/>
                        <w:numId w:val="2"/>
                      </w:numPr>
                      <w:spacing w:after="160" w:line="259" w:lineRule="auto"/>
                      <w:jc w:val="left"/>
                      <w:rPr>
                        <w:rFonts w:ascii="Times New Roman" w:hAnsi="Times New Roman" w:cs="Times New Roman"/>
                        <w:sz w:val="24"/>
                        <w:szCs w:val="24"/>
                      </w:rPr>
                    </w:pPr>
                    <w:r>
                      <w:rPr>
                        <w:rFonts w:ascii="Times New Roman" w:hAnsi="Times New Roman" w:cs="Times New Roman"/>
                        <w:sz w:val="24"/>
                        <w:szCs w:val="24"/>
                        <w:lang w:val="id-ID"/>
                      </w:rPr>
                      <w:t xml:space="preserve">Uji </w:t>
                    </w:r>
                    <w:r w:rsidRPr="00924510">
                      <w:rPr>
                        <w:rFonts w:ascii="Times New Roman" w:hAnsi="Times New Roman" w:cs="Times New Roman"/>
                        <w:sz w:val="24"/>
                        <w:szCs w:val="24"/>
                      </w:rPr>
                      <w:t>Homogenitas</w:t>
                    </w:r>
                  </w:p>
                  <w:p w:rsidR="00D04B7E" w:rsidRPr="003F712A" w:rsidRDefault="00D04B7E" w:rsidP="00FF5756">
                    <w:pPr>
                      <w:pStyle w:val="ListParagraph"/>
                      <w:numPr>
                        <w:ilvl w:val="0"/>
                        <w:numId w:val="2"/>
                      </w:numPr>
                      <w:spacing w:after="160" w:line="259" w:lineRule="auto"/>
                      <w:jc w:val="left"/>
                      <w:rPr>
                        <w:rFonts w:ascii="Times New Roman" w:hAnsi="Times New Roman" w:cs="Times New Roman"/>
                        <w:sz w:val="24"/>
                        <w:szCs w:val="24"/>
                      </w:rPr>
                    </w:pPr>
                    <w:r>
                      <w:rPr>
                        <w:rFonts w:ascii="Times New Roman" w:hAnsi="Times New Roman" w:cs="Times New Roman"/>
                        <w:sz w:val="24"/>
                        <w:szCs w:val="24"/>
                        <w:lang w:val="id-ID"/>
                      </w:rPr>
                      <w:t xml:space="preserve">Uji </w:t>
                    </w:r>
                    <w:r w:rsidRPr="00924510">
                      <w:rPr>
                        <w:rFonts w:ascii="Times New Roman" w:hAnsi="Times New Roman" w:cs="Times New Roman"/>
                        <w:sz w:val="24"/>
                        <w:szCs w:val="24"/>
                      </w:rPr>
                      <w:t>pH</w:t>
                    </w:r>
                  </w:p>
                  <w:p w:rsidR="00D04B7E" w:rsidRDefault="00D04B7E" w:rsidP="00FF5756">
                    <w:pPr>
                      <w:pStyle w:val="ListParagraph"/>
                      <w:numPr>
                        <w:ilvl w:val="0"/>
                        <w:numId w:val="2"/>
                      </w:numPr>
                      <w:spacing w:after="160" w:line="259" w:lineRule="auto"/>
                      <w:jc w:val="left"/>
                      <w:rPr>
                        <w:rFonts w:ascii="Times New Roman" w:hAnsi="Times New Roman" w:cs="Times New Roman"/>
                        <w:sz w:val="24"/>
                        <w:szCs w:val="24"/>
                      </w:rPr>
                    </w:pPr>
                    <w:r>
                      <w:rPr>
                        <w:rFonts w:ascii="Times New Roman" w:hAnsi="Times New Roman" w:cs="Times New Roman"/>
                        <w:sz w:val="24"/>
                        <w:szCs w:val="24"/>
                      </w:rPr>
                      <w:t xml:space="preserve">Uji </w:t>
                    </w:r>
                    <w:r w:rsidRPr="00924510">
                      <w:rPr>
                        <w:rFonts w:ascii="Times New Roman" w:hAnsi="Times New Roman" w:cs="Times New Roman"/>
                        <w:sz w:val="24"/>
                        <w:szCs w:val="24"/>
                      </w:rPr>
                      <w:t>Daya Sebar</w:t>
                    </w:r>
                  </w:p>
                  <w:p w:rsidR="00D04B7E" w:rsidRDefault="00D04B7E" w:rsidP="00FF5756">
                    <w:pPr>
                      <w:pStyle w:val="ListParagraph"/>
                      <w:numPr>
                        <w:ilvl w:val="0"/>
                        <w:numId w:val="2"/>
                      </w:numPr>
                      <w:spacing w:after="160" w:line="259" w:lineRule="auto"/>
                      <w:jc w:val="left"/>
                      <w:rPr>
                        <w:rFonts w:ascii="Times New Roman" w:hAnsi="Times New Roman" w:cs="Times New Roman"/>
                        <w:sz w:val="24"/>
                        <w:szCs w:val="24"/>
                      </w:rPr>
                    </w:pPr>
                    <w:r>
                      <w:rPr>
                        <w:rFonts w:ascii="Times New Roman" w:hAnsi="Times New Roman" w:cs="Times New Roman"/>
                        <w:sz w:val="24"/>
                        <w:szCs w:val="24"/>
                      </w:rPr>
                      <w:t>Uji Daya Lekat</w:t>
                    </w:r>
                  </w:p>
                  <w:p w:rsidR="00D04B7E" w:rsidRPr="003F712A" w:rsidRDefault="00D04B7E" w:rsidP="00FF5756">
                    <w:pPr>
                      <w:pStyle w:val="ListParagraph"/>
                      <w:numPr>
                        <w:ilvl w:val="0"/>
                        <w:numId w:val="2"/>
                      </w:numPr>
                      <w:spacing w:after="160" w:line="259" w:lineRule="auto"/>
                      <w:jc w:val="left"/>
                      <w:rPr>
                        <w:rFonts w:ascii="Times New Roman" w:hAnsi="Times New Roman" w:cs="Times New Roman"/>
                        <w:sz w:val="24"/>
                        <w:szCs w:val="24"/>
                      </w:rPr>
                    </w:pPr>
                    <w:r>
                      <w:rPr>
                        <w:rFonts w:ascii="Times New Roman" w:hAnsi="Times New Roman" w:cs="Times New Roman"/>
                        <w:sz w:val="24"/>
                        <w:szCs w:val="24"/>
                      </w:rPr>
                      <w:t>Uji Viskositas</w:t>
                    </w:r>
                  </w:p>
                </w:txbxContent>
              </v:textbox>
            </v:rect>
            <v:rect id="Rectangle 13" o:spid="_x0000_s1034" style="position:absolute;left:35733;top:46602;width:17526;height:729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" fillcolor="white [3201]" strokecolor="black [3200]" strokeweight="1.5pt">
              <v:textbox>
                <w:txbxContent>
                  <w:p w:rsidR="00D04B7E" w:rsidRPr="006A7575" w:rsidRDefault="00D04B7E" w:rsidP="006A7575">
                    <w:pPr>
                      <w:spacing w:after="0" w:line="240" w:lineRule="auto"/>
                      <w:jc w:val="center"/>
                      <w:rPr>
                        <w:rFonts w:ascii="Times New Roman" w:hAnsi="Times New Roman" w:cs="Times New Roman"/>
                        <w:bCs/>
                        <w:i/>
                        <w:iCs/>
                        <w:color w:val="0D0D0D" w:themeColor="text1" w:themeTint="F2"/>
                        <w:sz w:val="24"/>
                        <w:szCs w:val="24"/>
                        <w:lang w:val="id-ID"/>
                      </w:rPr>
                    </w:pPr>
                    <w:r>
                      <w:rPr>
                        <w:rFonts w:ascii="Times New Roman" w:hAnsi="Times New Roman" w:cs="Times New Roman"/>
                      </w:rPr>
                      <w:t xml:space="preserve">Diameter Zona Hambat Jamur </w:t>
                    </w:r>
                    <w:r w:rsidRPr="006A7575">
                      <w:rPr>
                        <w:rFonts w:ascii="Times New Roman" w:hAnsi="Times New Roman" w:cs="Times New Roman"/>
                        <w:bCs/>
                        <w:i/>
                        <w:iCs/>
                        <w:color w:val="0D0D0D" w:themeColor="text1" w:themeTint="F2"/>
                        <w:sz w:val="24"/>
                        <w:szCs w:val="24"/>
                        <w:lang w:val="id-ID"/>
                      </w:rPr>
                      <w:t>Trichopyton mentagropytes</w:t>
                    </w:r>
                  </w:p>
                  <w:p w:rsidR="00D04B7E" w:rsidRPr="006A7575" w:rsidRDefault="00D04B7E" w:rsidP="006A7575">
                    <w:pPr>
                      <w:spacing w:after="0" w:line="240" w:lineRule="auto"/>
                      <w:jc w:val="center"/>
                      <w:rPr>
                        <w:rFonts w:ascii="Times New Roman" w:hAnsi="Times New Roman" w:cs="Times New Roman"/>
                        <w:bCs/>
                        <w:i/>
                        <w:iCs/>
                        <w:color w:val="0D0D0D" w:themeColor="text1" w:themeTint="F2"/>
                        <w:sz w:val="24"/>
                        <w:szCs w:val="24"/>
                        <w:lang w:val="id-ID"/>
                      </w:rPr>
                    </w:pPr>
                  </w:p>
                  <w:p w:rsidR="00D04B7E" w:rsidRPr="00732F6D" w:rsidRDefault="00D04B7E" w:rsidP="00732F6D">
                    <w:pPr>
                      <w:jc w:val="center"/>
                      <w:rPr>
                        <w:rFonts w:ascii="Times New Roman" w:hAnsi="Times New Roman" w:cs="Times New Roman"/>
                        <w:lang w:val="en-ID"/>
                      </w:rPr>
                    </w:pPr>
                  </w:p>
                </w:txbxContent>
              </v:textbox>
            </v:rect>
            <v:shapetype id="_x0000_t32" coordsize="21600,21600" o:spt="32" o:oned="t" path="m,l21600,21600e" filled="f">
              <v:path arrowok="t" fillok="f" o:connecttype="none"/>
              <o:lock v:ext="edit" shapetype="t"/>
            </v:shapetype>
            <v:shape id="Straight Arrow Connector 44" o:spid="_x0000_s1035" type="#_x0000_t32" style="position:absolute;left:8241;top:5053;width:95;height:800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" strokecolor="black [3200]" strokeweight="1pt">
              <v:stroke endarrow="block" joinstyle="miter"/>
            </v:shape>
            <v:line id="Straight Connector 59" o:spid="_x0000_s1036" style="position:absolute;visibility:visible" from="15641,16182" to="18881,16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" strokecolor="black [3200]" strokeweight="1pt">
              <v:stroke joinstyle="miter"/>
            </v:line>
            <v:line id="Straight Connector 63" o:spid="_x0000_s1037" style="position:absolute;flip:y;visibility:visible" from="32110,33303" to="36251,3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" strokecolor="black [3200]" strokeweight="1pt">
              <v:stroke joinstyle="miter"/>
            </v:line>
            <v:shape id="Konektor Panah Lurus 30" o:spid="_x0000_s1038" type="#_x0000_t32" style="position:absolute;left:8251;top:17875;width:288;height:2163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" strokecolor="black [3213]" strokeweight="1pt">
              <v:stroke endarrow="block" joinstyle="miter"/>
            </v:shape>
            <v:line id="Konektor Lurus 31" o:spid="_x0000_s1039" style="position:absolute;visibility:visible" from="31221,15701" to="35793,15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" strokecolor="black [3213]" strokeweight="1pt">
              <v:stroke joinstyle="miter"/>
            </v:line>
            <v:rect id="Rectangle 11" o:spid="_x0000_s1040" style="position:absolute;left:19103;top:47403;width:13145;height:525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" fillcolor="white [3201]" strokecolor="black [3200]" strokeweight="1.5pt">
              <v:textbox>
                <w:txbxContent>
                  <w:p w:rsidR="00D04B7E" w:rsidRPr="00924510" w:rsidRDefault="00D04B7E" w:rsidP="00760041">
                    <w:pPr>
                      <w:jc w:val="center"/>
                      <w:rPr>
                        <w:rFonts w:ascii="Times New Roman" w:hAnsi="Times New Roman" w:cs="Times New Roman"/>
                        <w:sz w:val="24"/>
                        <w:szCs w:val="24"/>
                        <w:lang w:val="id-ID"/>
                      </w:rPr>
                    </w:pPr>
                    <w:r>
                      <w:rPr>
                        <w:rFonts w:ascii="Times New Roman" w:hAnsi="Times New Roman" w:cs="Times New Roman"/>
                        <w:sz w:val="24"/>
                        <w:szCs w:val="24"/>
                        <w:lang w:val="id-ID"/>
                      </w:rPr>
                      <w:t>Aktivitas Antijamur</w:t>
                    </w:r>
                  </w:p>
                </w:txbxContent>
              </v:textbox>
            </v:rect>
            <w10:wrap anchorx="margin"/>
          </v:group>
        </w:pict>
      </w:r>
      <w:r w:rsidR="0010576C" w:rsidRPr="00552456">
        <w:rPr>
          <w:rFonts w:ascii="Times New Roman" w:hAnsi="Times New Roman" w:cs="Times New Roman"/>
          <w:b/>
          <w:color w:val="0D0D0D" w:themeColor="text1" w:themeTint="F2"/>
          <w:sz w:val="24"/>
          <w:szCs w:val="24"/>
          <w:lang w:val="id-ID"/>
        </w:rPr>
        <w:t>Variab</w:t>
      </w:r>
      <w:r w:rsidR="00493B3F" w:rsidRPr="00552456">
        <w:rPr>
          <w:rFonts w:ascii="Times New Roman" w:hAnsi="Times New Roman" w:cs="Times New Roman"/>
          <w:b/>
          <w:color w:val="0D0D0D" w:themeColor="text1" w:themeTint="F2"/>
          <w:sz w:val="24"/>
          <w:szCs w:val="24"/>
          <w:lang w:val="id-ID"/>
        </w:rPr>
        <w:t>el Bebas</w:t>
      </w:r>
      <w:r w:rsidR="00493B3F" w:rsidRPr="00552456">
        <w:rPr>
          <w:rFonts w:ascii="Times New Roman" w:hAnsi="Times New Roman" w:cs="Times New Roman"/>
          <w:b/>
          <w:color w:val="0D0D0D" w:themeColor="text1" w:themeTint="F2"/>
          <w:sz w:val="24"/>
          <w:szCs w:val="24"/>
          <w:lang w:val="id-ID"/>
        </w:rPr>
        <w:tab/>
      </w:r>
      <w:r w:rsidR="0010576C" w:rsidRPr="00552456">
        <w:rPr>
          <w:rFonts w:ascii="Times New Roman" w:hAnsi="Times New Roman" w:cs="Times New Roman"/>
          <w:b/>
          <w:color w:val="0D0D0D" w:themeColor="text1" w:themeTint="F2"/>
          <w:sz w:val="24"/>
          <w:szCs w:val="24"/>
          <w:lang w:val="id-ID"/>
        </w:rPr>
        <w:t>Variabel Terikat</w:t>
      </w:r>
      <w:r w:rsidR="0010576C" w:rsidRPr="00552456">
        <w:rPr>
          <w:rFonts w:ascii="Times New Roman" w:hAnsi="Times New Roman" w:cs="Times New Roman"/>
          <w:b/>
          <w:color w:val="0D0D0D" w:themeColor="text1" w:themeTint="F2"/>
          <w:sz w:val="24"/>
          <w:szCs w:val="24"/>
          <w:lang w:val="id-ID"/>
        </w:rPr>
        <w:tab/>
      </w:r>
      <w:r w:rsidR="0010576C" w:rsidRPr="00552456">
        <w:rPr>
          <w:rFonts w:ascii="Times New Roman" w:hAnsi="Times New Roman" w:cs="Times New Roman"/>
          <w:b/>
          <w:color w:val="0D0D0D" w:themeColor="text1" w:themeTint="F2"/>
          <w:sz w:val="24"/>
          <w:szCs w:val="24"/>
          <w:lang w:val="id-ID"/>
        </w:rPr>
        <w:tab/>
      </w:r>
      <w:r w:rsidR="00493B3F" w:rsidRPr="00552456">
        <w:rPr>
          <w:rFonts w:ascii="Times New Roman" w:hAnsi="Times New Roman" w:cs="Times New Roman"/>
          <w:b/>
          <w:color w:val="0D0D0D" w:themeColor="text1" w:themeTint="F2"/>
          <w:sz w:val="24"/>
          <w:szCs w:val="24"/>
          <w:lang w:val="id-ID"/>
        </w:rPr>
        <w:tab/>
      </w:r>
      <w:r w:rsidR="0010576C" w:rsidRPr="00552456">
        <w:rPr>
          <w:rFonts w:ascii="Times New Roman" w:hAnsi="Times New Roman" w:cs="Times New Roman"/>
          <w:b/>
          <w:color w:val="0D0D0D" w:themeColor="text1" w:themeTint="F2"/>
          <w:sz w:val="24"/>
          <w:szCs w:val="24"/>
          <w:lang w:val="id-ID"/>
        </w:rPr>
        <w:t>Parameter</w:t>
      </w:r>
    </w:p>
    <w:p w:rsidR="00AA64E7" w:rsidRPr="00552456" w:rsidRDefault="00AA64E7" w:rsidP="00082C52">
      <w:pPr>
        <w:spacing w:after="0" w:line="480" w:lineRule="auto"/>
        <w:jc w:val="both"/>
        <w:rPr>
          <w:rFonts w:ascii="Times New Roman" w:hAnsi="Times New Roman" w:cs="Times New Roman"/>
          <w:b/>
          <w:color w:val="0D0D0D" w:themeColor="text1" w:themeTint="F2"/>
          <w:sz w:val="24"/>
          <w:szCs w:val="24"/>
          <w:lang w:val="id-ID"/>
        </w:rPr>
      </w:pPr>
    </w:p>
    <w:p w:rsidR="00AA64E7" w:rsidRPr="00552456" w:rsidRDefault="00AA64E7" w:rsidP="00082C52">
      <w:pPr>
        <w:spacing w:after="0" w:line="480" w:lineRule="auto"/>
        <w:jc w:val="both"/>
        <w:rPr>
          <w:rFonts w:ascii="Times New Roman" w:hAnsi="Times New Roman" w:cs="Times New Roman"/>
          <w:b/>
          <w:color w:val="0D0D0D" w:themeColor="text1" w:themeTint="F2"/>
          <w:sz w:val="24"/>
          <w:szCs w:val="24"/>
          <w:lang w:val="id-ID"/>
        </w:rPr>
      </w:pPr>
    </w:p>
    <w:p w:rsidR="00AA64E7" w:rsidRPr="00552456" w:rsidRDefault="00AA64E7" w:rsidP="00082C52">
      <w:pPr>
        <w:spacing w:after="0" w:line="480" w:lineRule="auto"/>
        <w:jc w:val="both"/>
        <w:rPr>
          <w:rFonts w:ascii="Times New Roman" w:hAnsi="Times New Roman" w:cs="Times New Roman"/>
          <w:b/>
          <w:color w:val="0D0D0D" w:themeColor="text1" w:themeTint="F2"/>
          <w:sz w:val="24"/>
          <w:szCs w:val="24"/>
          <w:lang w:val="id-ID"/>
        </w:rPr>
      </w:pPr>
    </w:p>
    <w:p w:rsidR="00AA64E7" w:rsidRPr="00552456" w:rsidRDefault="00AA64E7" w:rsidP="00082C52">
      <w:pPr>
        <w:spacing w:after="0" w:line="480" w:lineRule="auto"/>
        <w:jc w:val="both"/>
        <w:rPr>
          <w:rFonts w:ascii="Times New Roman" w:hAnsi="Times New Roman" w:cs="Times New Roman"/>
          <w:b/>
          <w:color w:val="0D0D0D" w:themeColor="text1" w:themeTint="F2"/>
          <w:sz w:val="24"/>
          <w:szCs w:val="24"/>
          <w:lang w:val="id-ID"/>
        </w:rPr>
      </w:pPr>
    </w:p>
    <w:p w:rsidR="00AA64E7" w:rsidRPr="00552456" w:rsidRDefault="00AA64E7" w:rsidP="00082C52">
      <w:pPr>
        <w:spacing w:after="0" w:line="480" w:lineRule="auto"/>
        <w:jc w:val="both"/>
        <w:rPr>
          <w:rFonts w:ascii="Times New Roman" w:hAnsi="Times New Roman" w:cs="Times New Roman"/>
          <w:b/>
          <w:color w:val="0D0D0D" w:themeColor="text1" w:themeTint="F2"/>
          <w:sz w:val="24"/>
          <w:szCs w:val="24"/>
          <w:lang w:val="id-ID"/>
        </w:rPr>
      </w:pPr>
    </w:p>
    <w:p w:rsidR="00AA64E7" w:rsidRPr="00552456" w:rsidRDefault="00AA64E7" w:rsidP="00082C52">
      <w:pPr>
        <w:spacing w:after="0" w:line="480" w:lineRule="auto"/>
        <w:jc w:val="both"/>
        <w:rPr>
          <w:rFonts w:ascii="Times New Roman" w:hAnsi="Times New Roman" w:cs="Times New Roman"/>
          <w:b/>
          <w:color w:val="0D0D0D" w:themeColor="text1" w:themeTint="F2"/>
          <w:sz w:val="24"/>
          <w:szCs w:val="24"/>
          <w:lang w:val="id-ID"/>
        </w:rPr>
      </w:pPr>
    </w:p>
    <w:p w:rsidR="00AA64E7" w:rsidRPr="00552456" w:rsidRDefault="00AA64E7" w:rsidP="00082C52">
      <w:pPr>
        <w:spacing w:after="0" w:line="480" w:lineRule="auto"/>
        <w:jc w:val="both"/>
        <w:rPr>
          <w:rFonts w:ascii="Times New Roman" w:hAnsi="Times New Roman" w:cs="Times New Roman"/>
          <w:b/>
          <w:color w:val="0D0D0D" w:themeColor="text1" w:themeTint="F2"/>
          <w:sz w:val="24"/>
          <w:szCs w:val="24"/>
          <w:lang w:val="id-ID"/>
        </w:rPr>
      </w:pPr>
    </w:p>
    <w:p w:rsidR="00AA64E7" w:rsidRPr="00552456" w:rsidRDefault="00AA64E7" w:rsidP="00082C52">
      <w:pPr>
        <w:spacing w:after="0" w:line="480" w:lineRule="auto"/>
        <w:jc w:val="both"/>
        <w:rPr>
          <w:rFonts w:ascii="Times New Roman" w:hAnsi="Times New Roman" w:cs="Times New Roman"/>
          <w:b/>
          <w:color w:val="0D0D0D" w:themeColor="text1" w:themeTint="F2"/>
          <w:sz w:val="24"/>
          <w:szCs w:val="24"/>
          <w:lang w:val="id-ID"/>
        </w:rPr>
      </w:pPr>
    </w:p>
    <w:p w:rsidR="00AA64E7" w:rsidRPr="00552456" w:rsidRDefault="00AA64E7" w:rsidP="00082C52">
      <w:pPr>
        <w:spacing w:after="0" w:line="480" w:lineRule="auto"/>
        <w:jc w:val="both"/>
        <w:rPr>
          <w:rFonts w:ascii="Times New Roman" w:hAnsi="Times New Roman" w:cs="Times New Roman"/>
          <w:b/>
          <w:color w:val="0D0D0D" w:themeColor="text1" w:themeTint="F2"/>
          <w:sz w:val="24"/>
          <w:szCs w:val="24"/>
          <w:lang w:val="id-ID"/>
        </w:rPr>
      </w:pPr>
    </w:p>
    <w:p w:rsidR="00AA64E7" w:rsidRPr="00552456" w:rsidRDefault="005E3E6A" w:rsidP="00082C52">
      <w:pPr>
        <w:spacing w:after="0" w:line="480" w:lineRule="auto"/>
        <w:jc w:val="both"/>
        <w:rPr>
          <w:rFonts w:ascii="Times New Roman" w:hAnsi="Times New Roman" w:cs="Times New Roman"/>
          <w:b/>
          <w:color w:val="0D0D0D" w:themeColor="text1" w:themeTint="F2"/>
          <w:sz w:val="24"/>
          <w:szCs w:val="24"/>
          <w:lang w:val="id-ID"/>
        </w:rPr>
      </w:pPr>
      <w:r w:rsidRPr="005E3E6A">
        <w:rPr>
          <w:rFonts w:ascii="Times New Roman" w:hAnsi="Times New Roman" w:cs="Times New Roman"/>
          <w:b/>
          <w:noProof/>
          <w:color w:val="0D0D0D" w:themeColor="text1" w:themeTint="F2"/>
          <w:sz w:val="24"/>
          <w:szCs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93" o:spid="_x0000_s1216" type="#_x0000_t34" style="position:absolute;left:0;text-align:left;margin-left:93pt;margin-top:13.1pt;width:19.8pt;height:67.2pt;flip:y;z-index:25204944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" adj="15035" strokecolor="black [3213]" strokeweight="1pt"/>
        </w:pict>
      </w:r>
    </w:p>
    <w:p w:rsidR="00AA64E7" w:rsidRPr="00552456" w:rsidRDefault="00AA64E7" w:rsidP="00082C52">
      <w:pPr>
        <w:spacing w:after="0" w:line="480" w:lineRule="auto"/>
        <w:jc w:val="both"/>
        <w:rPr>
          <w:rFonts w:ascii="Times New Roman" w:hAnsi="Times New Roman" w:cs="Times New Roman"/>
          <w:b/>
          <w:color w:val="0D0D0D" w:themeColor="text1" w:themeTint="F2"/>
          <w:sz w:val="24"/>
          <w:szCs w:val="24"/>
          <w:lang w:val="id-ID"/>
        </w:rPr>
      </w:pPr>
    </w:p>
    <w:p w:rsidR="00AA64E7" w:rsidRPr="00552456" w:rsidRDefault="005E3E6A" w:rsidP="00082C52">
      <w:pPr>
        <w:spacing w:after="0" w:line="480" w:lineRule="auto"/>
        <w:jc w:val="both"/>
        <w:rPr>
          <w:rFonts w:ascii="Times New Roman" w:hAnsi="Times New Roman" w:cs="Times New Roman"/>
          <w:b/>
          <w:color w:val="0D0D0D" w:themeColor="text1" w:themeTint="F2"/>
          <w:sz w:val="24"/>
          <w:szCs w:val="24"/>
          <w:lang w:val="id-ID"/>
        </w:rPr>
      </w:pPr>
      <w:r w:rsidRPr="005E3E6A">
        <w:rPr>
          <w:rFonts w:ascii="Times New Roman" w:hAnsi="Times New Roman" w:cs="Times New Roman"/>
          <w:b/>
          <w:noProof/>
          <w:color w:val="0D0D0D" w:themeColor="text1" w:themeTint="F2"/>
          <w:sz w:val="24"/>
          <w:szCs w:val="24"/>
        </w:rPr>
        <w:pict>
          <v:shape id="Connector: Elbow 192" o:spid="_x0000_s1215" type="#_x0000_t34" style="position:absolute;left:0;text-align:left;margin-left:92.4pt;margin-top:24.8pt;width:29.4pt;height:64.8pt;z-index:25204841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" strokecolor="black [3213]" strokeweight="1pt"/>
        </w:pict>
      </w:r>
      <w:r w:rsidRPr="005E3E6A">
        <w:rPr>
          <w:rFonts w:ascii="Times New Roman" w:hAnsi="Times New Roman" w:cs="Times New Roman"/>
          <w:b/>
          <w:noProof/>
          <w:color w:val="0D0D0D" w:themeColor="text1" w:themeTint="F2"/>
          <w:sz w:val="24"/>
          <w:szCs w:val="24"/>
        </w:rPr>
        <w:pict>
          <v:line id="Straight Connector 72" o:spid="_x0000_s1214" style="position:absolute;left:0;text-align:left;z-index:251658255;visibility:visible;mso-width-relative:margin;mso-height-relative:margin" from="95.1pt,15.4pt" to="95.1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" strokecolor="black [3200]" strokeweight=".5pt">
            <v:stroke joinstyle="miter"/>
          </v:line>
        </w:pict>
      </w:r>
    </w:p>
    <w:p w:rsidR="00AA64E7" w:rsidRPr="00552456" w:rsidRDefault="00AA64E7" w:rsidP="00082C52">
      <w:pPr>
        <w:spacing w:after="0" w:line="480" w:lineRule="auto"/>
        <w:jc w:val="both"/>
        <w:rPr>
          <w:rFonts w:ascii="Times New Roman" w:hAnsi="Times New Roman" w:cs="Times New Roman"/>
          <w:b/>
          <w:color w:val="0D0D0D" w:themeColor="text1" w:themeTint="F2"/>
          <w:sz w:val="24"/>
          <w:szCs w:val="24"/>
          <w:lang w:val="id-ID"/>
        </w:rPr>
      </w:pPr>
    </w:p>
    <w:p w:rsidR="00AA64E7" w:rsidRPr="00552456" w:rsidRDefault="00AA64E7" w:rsidP="00082C52">
      <w:pPr>
        <w:spacing w:after="0" w:line="480" w:lineRule="auto"/>
        <w:jc w:val="both"/>
        <w:rPr>
          <w:rFonts w:ascii="Times New Roman" w:hAnsi="Times New Roman" w:cs="Times New Roman"/>
          <w:b/>
          <w:color w:val="0D0D0D" w:themeColor="text1" w:themeTint="F2"/>
          <w:sz w:val="24"/>
          <w:szCs w:val="24"/>
          <w:lang w:val="id-ID"/>
        </w:rPr>
      </w:pPr>
    </w:p>
    <w:p w:rsidR="00AA64E7" w:rsidRPr="00552456" w:rsidRDefault="005E3E6A" w:rsidP="00082C52">
      <w:pPr>
        <w:spacing w:after="0" w:line="480" w:lineRule="auto"/>
        <w:jc w:val="both"/>
        <w:rPr>
          <w:rFonts w:ascii="Times New Roman" w:hAnsi="Times New Roman" w:cs="Times New Roman"/>
          <w:b/>
          <w:color w:val="0D0D0D" w:themeColor="text1" w:themeTint="F2"/>
          <w:sz w:val="24"/>
          <w:szCs w:val="24"/>
          <w:lang w:val="id-ID"/>
        </w:rPr>
      </w:pPr>
      <w:r w:rsidRPr="005E3E6A">
        <w:rPr>
          <w:rFonts w:ascii="Times New Roman" w:hAnsi="Times New Roman" w:cs="Times New Roman"/>
          <w:noProof/>
          <w:sz w:val="24"/>
          <w:szCs w:val="24"/>
        </w:rPr>
        <w:pict>
          <v:line id="Straight Connector 1" o:spid="_x0000_s1213" style="position:absolute;left:0;text-align:left;z-index:252047394;visibility:visible;mso-width-relative:margin;mso-height-relative:margin" from="227.25pt,7.4pt" to="253.6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" strokecolor="black [3200]" strokeweight="1pt">
            <v:stroke joinstyle="miter"/>
            <w10:wrap type="square"/>
          </v:line>
        </w:pict>
      </w:r>
    </w:p>
    <w:p w:rsidR="003F5BBF" w:rsidRPr="00552456" w:rsidRDefault="003F5BBF" w:rsidP="00082C52">
      <w:pPr>
        <w:spacing w:after="0" w:line="480" w:lineRule="auto"/>
        <w:jc w:val="both"/>
        <w:rPr>
          <w:rFonts w:ascii="Times New Roman" w:hAnsi="Times New Roman" w:cs="Times New Roman"/>
          <w:b/>
          <w:color w:val="0D0D0D" w:themeColor="text1" w:themeTint="F2"/>
          <w:sz w:val="24"/>
          <w:szCs w:val="24"/>
          <w:lang w:val="id-ID"/>
        </w:rPr>
      </w:pPr>
    </w:p>
    <w:p w:rsidR="00AA64E7" w:rsidRPr="00552456" w:rsidRDefault="00552456" w:rsidP="00082C52">
      <w:pPr>
        <w:pStyle w:val="Caption"/>
        <w:spacing w:after="0" w:line="480" w:lineRule="auto"/>
        <w:jc w:val="center"/>
        <w:rPr>
          <w:rFonts w:ascii="Times New Roman" w:hAnsi="Times New Roman" w:cs="Times New Roman"/>
          <w:b w:val="0"/>
          <w:bCs w:val="0"/>
          <w:color w:val="auto"/>
          <w:sz w:val="24"/>
          <w:szCs w:val="24"/>
          <w:lang w:val="fi-FI"/>
        </w:rPr>
      </w:pPr>
      <w:bookmarkStart w:id="40" w:name="_Toc198584260"/>
      <w:r>
        <w:rPr>
          <w:rFonts w:ascii="Times New Roman" w:hAnsi="Times New Roman" w:cs="Times New Roman"/>
          <w:color w:val="auto"/>
          <w:sz w:val="24"/>
          <w:szCs w:val="24"/>
        </w:rPr>
        <w:t>Gambar 1.</w:t>
      </w:r>
      <w:r w:rsidR="005E3E6A" w:rsidRPr="00552456">
        <w:rPr>
          <w:rFonts w:ascii="Times New Roman" w:hAnsi="Times New Roman" w:cs="Times New Roman"/>
          <w:color w:val="auto"/>
          <w:sz w:val="24"/>
          <w:szCs w:val="24"/>
        </w:rPr>
        <w:fldChar w:fldCharType="begin"/>
      </w:r>
      <w:r w:rsidR="009253BF" w:rsidRPr="00552456">
        <w:rPr>
          <w:rFonts w:ascii="Times New Roman" w:hAnsi="Times New Roman" w:cs="Times New Roman"/>
          <w:color w:val="auto"/>
          <w:sz w:val="24"/>
          <w:szCs w:val="24"/>
        </w:rPr>
        <w:instrText xml:space="preserve"> SEQ Gambar_1. \* ARABIC </w:instrText>
      </w:r>
      <w:r w:rsidR="005E3E6A" w:rsidRPr="00552456">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1</w:t>
      </w:r>
      <w:r w:rsidR="005E3E6A" w:rsidRPr="00552456">
        <w:rPr>
          <w:rFonts w:ascii="Times New Roman" w:hAnsi="Times New Roman" w:cs="Times New Roman"/>
          <w:color w:val="auto"/>
          <w:sz w:val="24"/>
          <w:szCs w:val="24"/>
        </w:rPr>
        <w:fldChar w:fldCharType="end"/>
      </w:r>
      <w:r w:rsidR="003F5BBF" w:rsidRPr="00552456">
        <w:rPr>
          <w:rFonts w:ascii="Times New Roman" w:hAnsi="Times New Roman" w:cs="Times New Roman"/>
          <w:b w:val="0"/>
          <w:bCs w:val="0"/>
          <w:color w:val="auto"/>
          <w:sz w:val="24"/>
          <w:szCs w:val="24"/>
          <w:lang w:val="fi-FI"/>
        </w:rPr>
        <w:t>Kerangka Pikir Penelitian</w:t>
      </w:r>
      <w:bookmarkEnd w:id="40"/>
    </w:p>
    <w:p w:rsidR="000A7E51" w:rsidRPr="00552456" w:rsidRDefault="000A7E51" w:rsidP="00082C52">
      <w:pPr>
        <w:spacing w:after="0" w:line="480" w:lineRule="auto"/>
        <w:jc w:val="center"/>
        <w:rPr>
          <w:rFonts w:ascii="Times New Roman" w:hAnsi="Times New Roman" w:cs="Times New Roman"/>
          <w:b/>
          <w:sz w:val="24"/>
          <w:szCs w:val="24"/>
          <w:lang w:val="fi-FI"/>
        </w:rPr>
      </w:pPr>
    </w:p>
    <w:p w:rsidR="00082C52" w:rsidRDefault="00082C52" w:rsidP="00082C52">
      <w:pPr>
        <w:spacing w:after="0"/>
        <w:rPr>
          <w:rFonts w:ascii="Times New Roman" w:eastAsiaTheme="majorEastAsia" w:hAnsi="Times New Roman" w:cs="Times New Roman"/>
          <w:b/>
          <w:sz w:val="24"/>
          <w:szCs w:val="24"/>
          <w:lang w:val="fi-FI"/>
        </w:rPr>
      </w:pPr>
      <w:bookmarkStart w:id="41" w:name="_Toc198576292"/>
      <w:bookmarkStart w:id="42" w:name="_Toc199589943"/>
      <w:r>
        <w:rPr>
          <w:rFonts w:cs="Times New Roman"/>
          <w:szCs w:val="24"/>
          <w:lang w:val="fi-FI"/>
        </w:rPr>
        <w:br w:type="page"/>
      </w:r>
    </w:p>
    <w:p w:rsidR="00082C52" w:rsidRDefault="00082C52" w:rsidP="00082C52">
      <w:pPr>
        <w:pStyle w:val="Heading1"/>
        <w:rPr>
          <w:rFonts w:cs="Times New Roman"/>
          <w:szCs w:val="24"/>
          <w:lang w:val="fi-FI"/>
        </w:rPr>
        <w:sectPr w:rsidR="00082C52" w:rsidSect="00082C52">
          <w:headerReference w:type="even" r:id="rId19"/>
          <w:headerReference w:type="default" r:id="rId20"/>
          <w:footerReference w:type="default" r:id="rId21"/>
          <w:headerReference w:type="first" r:id="rId22"/>
          <w:footerReference w:type="first" r:id="rId23"/>
          <w:pgSz w:w="11907" w:h="16839" w:code="9"/>
          <w:pgMar w:top="1701" w:right="1701" w:bottom="1701" w:left="2268" w:header="851" w:footer="709" w:gutter="0"/>
          <w:pgNumType w:start="1"/>
          <w:cols w:space="708"/>
          <w:titlePg/>
          <w:docGrid w:linePitch="360"/>
        </w:sectPr>
      </w:pPr>
    </w:p>
    <w:p w:rsidR="00ED3AA8" w:rsidRPr="00552456" w:rsidRDefault="00ED3AA8" w:rsidP="00082C52">
      <w:pPr>
        <w:pStyle w:val="Heading1"/>
        <w:rPr>
          <w:rFonts w:cs="Times New Roman"/>
          <w:szCs w:val="24"/>
          <w:lang w:val="fi-FI"/>
        </w:rPr>
      </w:pPr>
      <w:r w:rsidRPr="00552456">
        <w:rPr>
          <w:rFonts w:cs="Times New Roman"/>
          <w:szCs w:val="24"/>
          <w:lang w:val="fi-FI"/>
        </w:rPr>
        <w:lastRenderedPageBreak/>
        <w:t>BAB II</w:t>
      </w:r>
      <w:r w:rsidR="00A23FB4" w:rsidRPr="00552456">
        <w:rPr>
          <w:rFonts w:cs="Times New Roman"/>
          <w:szCs w:val="24"/>
          <w:lang w:val="fi-FI"/>
        </w:rPr>
        <w:br/>
      </w:r>
      <w:bookmarkStart w:id="43" w:name="_Toc156236468"/>
      <w:r w:rsidR="00325752" w:rsidRPr="00552456">
        <w:rPr>
          <w:rFonts w:cs="Times New Roman"/>
          <w:szCs w:val="24"/>
          <w:lang w:val="fi-FI"/>
        </w:rPr>
        <w:t>TINJAUAN PUSTAKA</w:t>
      </w:r>
      <w:bookmarkEnd w:id="41"/>
      <w:bookmarkEnd w:id="42"/>
      <w:bookmarkEnd w:id="43"/>
    </w:p>
    <w:p w:rsidR="00ED3AA8" w:rsidRPr="00552456" w:rsidRDefault="006A0046" w:rsidP="00082C52">
      <w:pPr>
        <w:pStyle w:val="Heading2"/>
      </w:pPr>
      <w:bookmarkStart w:id="44" w:name="_Toc198576293"/>
      <w:bookmarkStart w:id="45" w:name="_Toc199589944"/>
      <w:r w:rsidRPr="00552456">
        <w:t xml:space="preserve">2.1 </w:t>
      </w:r>
      <w:r w:rsidR="00C30A68" w:rsidRPr="00552456">
        <w:t>Uraian Hewa</w:t>
      </w:r>
      <w:r w:rsidR="00E73B9A" w:rsidRPr="00552456">
        <w:t>n</w:t>
      </w:r>
      <w:bookmarkEnd w:id="44"/>
      <w:bookmarkEnd w:id="45"/>
    </w:p>
    <w:p w:rsidR="000A7E51" w:rsidRPr="00552456" w:rsidRDefault="00AF7227" w:rsidP="00082C52">
      <w:pPr>
        <w:spacing w:after="0" w:line="480" w:lineRule="auto"/>
        <w:ind w:firstLine="720"/>
        <w:jc w:val="both"/>
        <w:rPr>
          <w:rFonts w:ascii="Times New Roman" w:hAnsi="Times New Roman" w:cs="Times New Roman"/>
          <w:sz w:val="24"/>
          <w:szCs w:val="24"/>
          <w:lang w:val="fi-FI"/>
        </w:rPr>
      </w:pPr>
      <w:r w:rsidRPr="00552456">
        <w:rPr>
          <w:rFonts w:ascii="Times New Roman" w:hAnsi="Times New Roman" w:cs="Times New Roman"/>
          <w:sz w:val="24"/>
          <w:szCs w:val="24"/>
          <w:lang w:val="fi-FI"/>
        </w:rPr>
        <w:t>Kerang bambu (</w:t>
      </w:r>
      <w:r w:rsidR="00D737DD" w:rsidRPr="00552456">
        <w:rPr>
          <w:rFonts w:ascii="Times New Roman" w:hAnsi="Times New Roman" w:cs="Times New Roman"/>
          <w:i/>
          <w:iCs/>
          <w:sz w:val="24"/>
          <w:szCs w:val="24"/>
          <w:lang w:val="fi-FI"/>
        </w:rPr>
        <w:t>Solen corneus</w:t>
      </w:r>
      <w:r w:rsidRPr="00552456">
        <w:rPr>
          <w:rFonts w:ascii="Times New Roman" w:hAnsi="Times New Roman" w:cs="Times New Roman"/>
          <w:sz w:val="24"/>
          <w:szCs w:val="24"/>
          <w:lang w:val="fi-FI"/>
        </w:rPr>
        <w:t>)</w:t>
      </w:r>
      <w:r w:rsidR="00894F74" w:rsidRPr="00552456">
        <w:rPr>
          <w:rFonts w:ascii="Times New Roman" w:hAnsi="Times New Roman" w:cs="Times New Roman"/>
          <w:sz w:val="24"/>
          <w:szCs w:val="24"/>
          <w:lang w:val="fi-FI"/>
        </w:rPr>
        <w:t xml:space="preserve"> merupakan salah satu jenis kerang yang mempunyai nilai komersial dan dibudidayakan sebagai sumber protein dan mineral untuk memenuhi kebutuhan pangan penduduk Indonesia. Cangkang bambu menghuni zona intertidal pada substrat berpasir dan tanah liat yang terkena dampak pasang surut dan memiliki terowongan pada substratnya</w:t>
      </w:r>
      <w:r w:rsidRPr="00552456">
        <w:rPr>
          <w:rFonts w:ascii="Times New Roman" w:hAnsi="Times New Roman" w:cs="Times New Roman"/>
          <w:sz w:val="24"/>
          <w:szCs w:val="24"/>
          <w:lang w:val="fi-FI"/>
        </w:rPr>
        <w:t>.</w:t>
      </w:r>
      <w:r w:rsidR="00167BAC" w:rsidRPr="00552456">
        <w:rPr>
          <w:rFonts w:ascii="Times New Roman" w:hAnsi="Times New Roman" w:cs="Times New Roman"/>
          <w:sz w:val="24"/>
          <w:szCs w:val="24"/>
          <w:lang w:val="fi-FI"/>
        </w:rPr>
        <w:t xml:space="preserve"> Cangkang bambu memiliki cangkang dua bagian yang rapuh dan memanjang dengan sisi posterior tegak dan sisi anterior agak miring ke bawah.</w:t>
      </w:r>
      <w:r w:rsidR="00124DFE" w:rsidRPr="00552456">
        <w:rPr>
          <w:rFonts w:ascii="Times New Roman" w:hAnsi="Times New Roman" w:cs="Times New Roman"/>
          <w:sz w:val="24"/>
          <w:szCs w:val="24"/>
          <w:lang w:val="fi-FI"/>
        </w:rPr>
        <w:t xml:space="preserve"> Bentuknya unik menyerupai pisau cukur, sehingga disebut juga kerang pisau</w:t>
      </w:r>
      <w:r w:rsidR="00167BAC" w:rsidRPr="00552456">
        <w:rPr>
          <w:rFonts w:ascii="Times New Roman" w:hAnsi="Times New Roman" w:cs="Times New Roman"/>
          <w:sz w:val="24"/>
          <w:szCs w:val="24"/>
          <w:lang w:val="fi-FI"/>
        </w:rPr>
        <w:t>.</w:t>
      </w:r>
      <w:r w:rsidR="00167BAC" w:rsidRPr="00552456">
        <w:rPr>
          <w:rFonts w:ascii="Times New Roman" w:hAnsi="Times New Roman" w:cs="Times New Roman"/>
          <w:i/>
          <w:iCs/>
          <w:sz w:val="24"/>
          <w:szCs w:val="24"/>
          <w:lang w:val="fi-FI"/>
        </w:rPr>
        <w:t>Solen</w:t>
      </w:r>
      <w:r w:rsidR="00BC1DC1" w:rsidRPr="00552456">
        <w:rPr>
          <w:rFonts w:ascii="Times New Roman" w:hAnsi="Times New Roman" w:cs="Times New Roman"/>
          <w:i/>
          <w:iCs/>
          <w:sz w:val="24"/>
          <w:szCs w:val="24"/>
          <w:lang w:val="fi-FI"/>
        </w:rPr>
        <w:t xml:space="preserve"> courneus</w:t>
      </w:r>
      <w:r w:rsidR="00167BAC" w:rsidRPr="00552456">
        <w:rPr>
          <w:rFonts w:ascii="Times New Roman" w:hAnsi="Times New Roman" w:cs="Times New Roman"/>
          <w:sz w:val="24"/>
          <w:szCs w:val="24"/>
          <w:lang w:val="fi-FI"/>
        </w:rPr>
        <w:t xml:space="preserve"> terdiri dari 76,09</w:t>
      </w:r>
      <w:r w:rsidR="00AF2DCA" w:rsidRPr="00552456">
        <w:rPr>
          <w:rFonts w:ascii="Times New Roman" w:hAnsi="Times New Roman" w:cs="Times New Roman"/>
          <w:sz w:val="24"/>
          <w:szCs w:val="24"/>
          <w:lang w:val="fi-FI"/>
        </w:rPr>
        <w:t xml:space="preserve"> % </w:t>
      </w:r>
      <w:r w:rsidR="00167BAC" w:rsidRPr="00552456">
        <w:rPr>
          <w:rFonts w:ascii="Times New Roman" w:hAnsi="Times New Roman" w:cs="Times New Roman"/>
          <w:sz w:val="24"/>
          <w:szCs w:val="24"/>
          <w:lang w:val="fi-FI"/>
        </w:rPr>
        <w:t>protein, 0,49</w:t>
      </w:r>
      <w:r w:rsidR="00AF2DCA" w:rsidRPr="00552456">
        <w:rPr>
          <w:rFonts w:ascii="Times New Roman" w:hAnsi="Times New Roman" w:cs="Times New Roman"/>
          <w:sz w:val="24"/>
          <w:szCs w:val="24"/>
          <w:lang w:val="fi-FI"/>
        </w:rPr>
        <w:t>%</w:t>
      </w:r>
      <w:r w:rsidR="00167BAC" w:rsidRPr="00552456">
        <w:rPr>
          <w:rFonts w:ascii="Times New Roman" w:hAnsi="Times New Roman" w:cs="Times New Roman"/>
          <w:sz w:val="24"/>
          <w:szCs w:val="24"/>
          <w:lang w:val="fi-FI"/>
        </w:rPr>
        <w:t>lemak, 4,81</w:t>
      </w:r>
      <w:r w:rsidR="00DC0B36" w:rsidRPr="00552456">
        <w:rPr>
          <w:rFonts w:ascii="Times New Roman" w:hAnsi="Times New Roman" w:cs="Times New Roman"/>
          <w:sz w:val="24"/>
          <w:szCs w:val="24"/>
          <w:lang w:val="fi-FI"/>
        </w:rPr>
        <w:t xml:space="preserve">% </w:t>
      </w:r>
      <w:r w:rsidR="00167BAC" w:rsidRPr="00552456">
        <w:rPr>
          <w:rFonts w:ascii="Times New Roman" w:hAnsi="Times New Roman" w:cs="Times New Roman"/>
          <w:sz w:val="24"/>
          <w:szCs w:val="24"/>
          <w:lang w:val="fi-FI"/>
        </w:rPr>
        <w:t>karbohidrat, 9,49</w:t>
      </w:r>
      <w:r w:rsidR="00DC0B36" w:rsidRPr="00552456">
        <w:rPr>
          <w:rFonts w:ascii="Times New Roman" w:hAnsi="Times New Roman" w:cs="Times New Roman"/>
          <w:sz w:val="24"/>
          <w:szCs w:val="24"/>
          <w:lang w:val="fi-FI"/>
        </w:rPr>
        <w:t xml:space="preserve"> % </w:t>
      </w:r>
      <w:r w:rsidR="00167BAC" w:rsidRPr="00552456">
        <w:rPr>
          <w:rFonts w:ascii="Times New Roman" w:hAnsi="Times New Roman" w:cs="Times New Roman"/>
          <w:sz w:val="24"/>
          <w:szCs w:val="24"/>
          <w:lang w:val="fi-FI"/>
        </w:rPr>
        <w:t>air, dan 3,99</w:t>
      </w:r>
      <w:r w:rsidR="00DC0B36" w:rsidRPr="00552456">
        <w:rPr>
          <w:rFonts w:ascii="Times New Roman" w:hAnsi="Times New Roman" w:cs="Times New Roman"/>
          <w:sz w:val="24"/>
          <w:szCs w:val="24"/>
          <w:lang w:val="fi-FI"/>
        </w:rPr>
        <w:t xml:space="preserve"> % </w:t>
      </w:r>
      <w:r w:rsidR="00167BAC" w:rsidRPr="00552456">
        <w:rPr>
          <w:rFonts w:ascii="Times New Roman" w:hAnsi="Times New Roman" w:cs="Times New Roman"/>
          <w:sz w:val="24"/>
          <w:szCs w:val="24"/>
          <w:lang w:val="fi-FI"/>
        </w:rPr>
        <w:t>abu</w:t>
      </w:r>
      <w:sdt>
        <w:sdtPr>
          <w:rPr>
            <w:rFonts w:ascii="Times New Roman" w:hAnsi="Times New Roman" w:cs="Times New Roman"/>
            <w:sz w:val="24"/>
            <w:szCs w:val="24"/>
          </w:rPr>
          <w:tag w:val="MENDELEY_CITATION_v3_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"/>
          <w:id w:val="1723485179"/>
          <w:placeholder>
            <w:docPart w:val="DefaultPlaceholder_-1854013440"/>
          </w:placeholder>
        </w:sdtPr>
        <w:sdtContent>
          <w:r w:rsidR="006061CC" w:rsidRPr="00552456">
            <w:rPr>
              <w:rFonts w:ascii="Times New Roman" w:hAnsi="Times New Roman" w:cs="Times New Roman"/>
              <w:sz w:val="24"/>
              <w:szCs w:val="24"/>
              <w:lang w:val="fi-FI"/>
            </w:rPr>
            <w:t>(Trisyani, n.d. 2022)</w:t>
          </w:r>
        </w:sdtContent>
      </w:sdt>
      <w:r w:rsidR="00E73B9A" w:rsidRPr="00552456">
        <w:rPr>
          <w:rFonts w:ascii="Times New Roman" w:hAnsi="Times New Roman" w:cs="Times New Roman"/>
          <w:sz w:val="24"/>
          <w:szCs w:val="24"/>
          <w:lang w:val="fi-FI"/>
        </w:rPr>
        <w:t>.</w:t>
      </w:r>
    </w:p>
    <w:p w:rsidR="000A7E51" w:rsidRPr="00552456" w:rsidRDefault="00ED3AA8" w:rsidP="00082C52">
      <w:pPr>
        <w:pStyle w:val="Heading3"/>
        <w:rPr>
          <w:lang w:val="fi-FI"/>
        </w:rPr>
      </w:pPr>
      <w:bookmarkStart w:id="46" w:name="_Toc198576294"/>
      <w:bookmarkStart w:id="47" w:name="_Toc199589945"/>
      <w:r w:rsidRPr="00552456">
        <w:rPr>
          <w:bCs/>
          <w:lang w:val="fi-FI"/>
        </w:rPr>
        <w:t>2.1.1</w:t>
      </w:r>
      <w:r w:rsidR="00D9489A" w:rsidRPr="00552456">
        <w:rPr>
          <w:bCs/>
          <w:lang w:val="fi-FI"/>
        </w:rPr>
        <w:tab/>
      </w:r>
      <w:r w:rsidR="00CD1CA9" w:rsidRPr="00552456">
        <w:t>Klasifikasi</w:t>
      </w:r>
      <w:bookmarkEnd w:id="46"/>
      <w:bookmarkEnd w:id="47"/>
    </w:p>
    <w:p w:rsidR="000A7E51" w:rsidRPr="00552456" w:rsidRDefault="00CC6820" w:rsidP="00082C52">
      <w:pPr>
        <w:spacing w:after="0" w:line="480" w:lineRule="auto"/>
        <w:ind w:firstLine="720"/>
        <w:jc w:val="both"/>
        <w:rPr>
          <w:rFonts w:ascii="Times New Roman" w:hAnsi="Times New Roman" w:cs="Times New Roman"/>
          <w:sz w:val="24"/>
          <w:szCs w:val="24"/>
          <w:lang w:val="fi-FI"/>
        </w:rPr>
      </w:pPr>
      <w:r w:rsidRPr="00552456">
        <w:rPr>
          <w:rFonts w:ascii="Times New Roman" w:hAnsi="Times New Roman" w:cs="Times New Roman"/>
          <w:bCs/>
          <w:sz w:val="24"/>
          <w:szCs w:val="24"/>
          <w:lang w:val="id-ID"/>
        </w:rPr>
        <w:t xml:space="preserve">Kerang Bambu </w:t>
      </w:r>
      <w:r w:rsidR="00875B8D" w:rsidRPr="00552456">
        <w:rPr>
          <w:rFonts w:ascii="Times New Roman" w:hAnsi="Times New Roman" w:cs="Times New Roman"/>
          <w:bCs/>
          <w:sz w:val="24"/>
          <w:szCs w:val="24"/>
          <w:lang w:val="id-ID"/>
        </w:rPr>
        <w:t xml:space="preserve">diberikan sebuah tata nama untuk memudahkan dalam identifikasi secara ilmiah. </w:t>
      </w:r>
      <w:r w:rsidR="00875B8D" w:rsidRPr="00552456">
        <w:rPr>
          <w:rFonts w:ascii="Times New Roman" w:hAnsi="Times New Roman" w:cs="Times New Roman"/>
          <w:bCs/>
          <w:sz w:val="24"/>
          <w:szCs w:val="24"/>
          <w:lang w:val="fi-FI"/>
        </w:rPr>
        <w:t xml:space="preserve">Tata nama ini biasanya menggunakan bahasa latin sehingga bisa dipahami di seluruh dunia. Berikut adalah tata nama yang digunakan untuk </w:t>
      </w:r>
      <w:r w:rsidRPr="00552456">
        <w:rPr>
          <w:rFonts w:ascii="Times New Roman" w:hAnsi="Times New Roman" w:cs="Times New Roman"/>
          <w:bCs/>
          <w:sz w:val="24"/>
          <w:szCs w:val="24"/>
          <w:lang w:val="fi-FI"/>
        </w:rPr>
        <w:t>kerang bambu</w:t>
      </w:r>
      <w:r w:rsidR="00731D4E" w:rsidRPr="00552456">
        <w:rPr>
          <w:rFonts w:ascii="Times New Roman" w:hAnsi="Times New Roman" w:cs="Times New Roman"/>
          <w:bCs/>
          <w:sz w:val="24"/>
          <w:szCs w:val="24"/>
          <w:lang w:val="fi-FI"/>
        </w:rPr>
        <w:t xml:space="preserve"> (</w:t>
      </w:r>
      <w:r w:rsidR="00731D4E" w:rsidRPr="00552456">
        <w:rPr>
          <w:rFonts w:ascii="Times New Roman" w:hAnsi="Times New Roman" w:cs="Times New Roman"/>
          <w:sz w:val="24"/>
          <w:szCs w:val="24"/>
          <w:lang w:val="fi-FI"/>
        </w:rPr>
        <w:t>Dahliana et al., 2023</w:t>
      </w:r>
      <w:r w:rsidR="00731D4E" w:rsidRPr="00552456">
        <w:rPr>
          <w:rFonts w:ascii="Times New Roman" w:hAnsi="Times New Roman" w:cs="Times New Roman"/>
          <w:bCs/>
          <w:sz w:val="24"/>
          <w:szCs w:val="24"/>
          <w:lang w:val="fi-FI"/>
        </w:rPr>
        <w:t>)</w:t>
      </w:r>
      <w:r w:rsidR="00875B8D" w:rsidRPr="00552456">
        <w:rPr>
          <w:rFonts w:ascii="Times New Roman" w:hAnsi="Times New Roman" w:cs="Times New Roman"/>
          <w:bCs/>
          <w:sz w:val="24"/>
          <w:szCs w:val="24"/>
          <w:lang w:val="fi-FI"/>
        </w:rPr>
        <w:t>.</w:t>
      </w:r>
    </w:p>
    <w:p w:rsidR="000A7E51" w:rsidRPr="00552456" w:rsidRDefault="007731D0" w:rsidP="00082C52">
      <w:pPr>
        <w:spacing w:after="0" w:line="480" w:lineRule="auto"/>
        <w:jc w:val="both"/>
        <w:rPr>
          <w:rFonts w:ascii="Times New Roman" w:hAnsi="Times New Roman" w:cs="Times New Roman"/>
          <w:bCs/>
          <w:sz w:val="24"/>
          <w:szCs w:val="24"/>
        </w:rPr>
      </w:pPr>
      <w:r w:rsidRPr="00552456">
        <w:rPr>
          <w:rFonts w:ascii="Times New Roman" w:hAnsi="Times New Roman" w:cs="Times New Roman"/>
          <w:bCs/>
          <w:sz w:val="24"/>
          <w:szCs w:val="24"/>
        </w:rPr>
        <w:t xml:space="preserve">Kingdom </w:t>
      </w:r>
      <w:r w:rsidR="000A7E51" w:rsidRPr="00552456">
        <w:rPr>
          <w:rFonts w:ascii="Times New Roman" w:hAnsi="Times New Roman" w:cs="Times New Roman"/>
          <w:bCs/>
          <w:sz w:val="24"/>
          <w:szCs w:val="24"/>
        </w:rPr>
        <w:tab/>
      </w:r>
      <w:r w:rsidRPr="00552456">
        <w:rPr>
          <w:rFonts w:ascii="Times New Roman" w:hAnsi="Times New Roman" w:cs="Times New Roman"/>
          <w:bCs/>
          <w:sz w:val="24"/>
          <w:szCs w:val="24"/>
        </w:rPr>
        <w:t>: Animalia</w:t>
      </w:r>
      <w:r w:rsidR="007C1181" w:rsidRPr="00552456">
        <w:rPr>
          <w:rFonts w:ascii="Times New Roman" w:hAnsi="Times New Roman" w:cs="Times New Roman"/>
          <w:bCs/>
          <w:sz w:val="24"/>
          <w:szCs w:val="24"/>
        </w:rPr>
        <w:tab/>
      </w:r>
    </w:p>
    <w:p w:rsidR="000A7E51" w:rsidRPr="00552456" w:rsidRDefault="007731D0" w:rsidP="00082C52">
      <w:pPr>
        <w:spacing w:after="0" w:line="480" w:lineRule="auto"/>
        <w:jc w:val="both"/>
        <w:rPr>
          <w:rFonts w:ascii="Times New Roman" w:hAnsi="Times New Roman" w:cs="Times New Roman"/>
          <w:bCs/>
          <w:sz w:val="24"/>
          <w:szCs w:val="24"/>
        </w:rPr>
      </w:pPr>
      <w:r w:rsidRPr="00552456">
        <w:rPr>
          <w:rFonts w:ascii="Times New Roman" w:hAnsi="Times New Roman" w:cs="Times New Roman"/>
          <w:bCs/>
          <w:sz w:val="24"/>
          <w:szCs w:val="24"/>
        </w:rPr>
        <w:t xml:space="preserve">Phylum </w:t>
      </w:r>
      <w:r w:rsidR="000A7E51" w:rsidRPr="00552456">
        <w:rPr>
          <w:rFonts w:ascii="Times New Roman" w:hAnsi="Times New Roman" w:cs="Times New Roman"/>
          <w:bCs/>
          <w:sz w:val="24"/>
          <w:szCs w:val="24"/>
        </w:rPr>
        <w:tab/>
      </w:r>
      <w:r w:rsidRPr="00552456">
        <w:rPr>
          <w:rFonts w:ascii="Times New Roman" w:hAnsi="Times New Roman" w:cs="Times New Roman"/>
          <w:bCs/>
          <w:sz w:val="24"/>
          <w:szCs w:val="24"/>
        </w:rPr>
        <w:t>: Mollusca</w:t>
      </w:r>
    </w:p>
    <w:p w:rsidR="000A7E51" w:rsidRPr="00552456" w:rsidRDefault="007731D0" w:rsidP="00082C52">
      <w:pPr>
        <w:spacing w:after="0" w:line="480" w:lineRule="auto"/>
        <w:jc w:val="both"/>
        <w:rPr>
          <w:rFonts w:ascii="Times New Roman" w:hAnsi="Times New Roman" w:cs="Times New Roman"/>
          <w:bCs/>
          <w:sz w:val="24"/>
          <w:szCs w:val="24"/>
        </w:rPr>
      </w:pPr>
      <w:r w:rsidRPr="00552456">
        <w:rPr>
          <w:rFonts w:ascii="Times New Roman" w:hAnsi="Times New Roman" w:cs="Times New Roman"/>
          <w:bCs/>
          <w:sz w:val="24"/>
          <w:szCs w:val="24"/>
        </w:rPr>
        <w:t xml:space="preserve">Clasis </w:t>
      </w:r>
      <w:r w:rsidR="000A7E51" w:rsidRPr="00552456">
        <w:rPr>
          <w:rFonts w:ascii="Times New Roman" w:hAnsi="Times New Roman" w:cs="Times New Roman"/>
          <w:bCs/>
          <w:sz w:val="24"/>
          <w:szCs w:val="24"/>
        </w:rPr>
        <w:tab/>
      </w:r>
      <w:r w:rsidR="000A7E51" w:rsidRPr="00552456">
        <w:rPr>
          <w:rFonts w:ascii="Times New Roman" w:hAnsi="Times New Roman" w:cs="Times New Roman"/>
          <w:bCs/>
          <w:sz w:val="24"/>
          <w:szCs w:val="24"/>
        </w:rPr>
        <w:tab/>
      </w:r>
      <w:r w:rsidRPr="00552456">
        <w:rPr>
          <w:rFonts w:ascii="Times New Roman" w:hAnsi="Times New Roman" w:cs="Times New Roman"/>
          <w:bCs/>
          <w:sz w:val="24"/>
          <w:szCs w:val="24"/>
        </w:rPr>
        <w:t>: Bivalvia</w:t>
      </w:r>
    </w:p>
    <w:p w:rsidR="000A7E51" w:rsidRPr="00552456" w:rsidRDefault="007731D0" w:rsidP="00082C52">
      <w:pPr>
        <w:spacing w:after="0" w:line="480" w:lineRule="auto"/>
        <w:jc w:val="both"/>
        <w:rPr>
          <w:rFonts w:ascii="Times New Roman" w:hAnsi="Times New Roman" w:cs="Times New Roman"/>
          <w:bCs/>
          <w:sz w:val="24"/>
          <w:szCs w:val="24"/>
          <w:lang w:val="sv-SE"/>
        </w:rPr>
      </w:pPr>
      <w:r w:rsidRPr="00552456">
        <w:rPr>
          <w:rFonts w:ascii="Times New Roman" w:hAnsi="Times New Roman" w:cs="Times New Roman"/>
          <w:bCs/>
          <w:sz w:val="24"/>
          <w:szCs w:val="24"/>
          <w:lang w:val="sv-SE"/>
        </w:rPr>
        <w:t xml:space="preserve">Ordo </w:t>
      </w:r>
      <w:r w:rsidR="000A7E51" w:rsidRPr="00552456">
        <w:rPr>
          <w:rFonts w:ascii="Times New Roman" w:hAnsi="Times New Roman" w:cs="Times New Roman"/>
          <w:bCs/>
          <w:sz w:val="24"/>
          <w:szCs w:val="24"/>
          <w:lang w:val="sv-SE"/>
        </w:rPr>
        <w:tab/>
      </w:r>
      <w:r w:rsidR="000A7E51" w:rsidRPr="00552456">
        <w:rPr>
          <w:rFonts w:ascii="Times New Roman" w:hAnsi="Times New Roman" w:cs="Times New Roman"/>
          <w:bCs/>
          <w:sz w:val="24"/>
          <w:szCs w:val="24"/>
          <w:lang w:val="sv-SE"/>
        </w:rPr>
        <w:tab/>
      </w:r>
      <w:r w:rsidRPr="00552456">
        <w:rPr>
          <w:rFonts w:ascii="Times New Roman" w:hAnsi="Times New Roman" w:cs="Times New Roman"/>
          <w:bCs/>
          <w:sz w:val="24"/>
          <w:szCs w:val="24"/>
          <w:lang w:val="sv-SE"/>
        </w:rPr>
        <w:t xml:space="preserve">: </w:t>
      </w:r>
      <w:r w:rsidR="001253C5" w:rsidRPr="00552456">
        <w:rPr>
          <w:rFonts w:ascii="Times New Roman" w:hAnsi="Times New Roman" w:cs="Times New Roman"/>
          <w:bCs/>
          <w:sz w:val="24"/>
          <w:szCs w:val="24"/>
          <w:lang w:val="sv-SE"/>
        </w:rPr>
        <w:t>A</w:t>
      </w:r>
      <w:r w:rsidR="00F50C6A" w:rsidRPr="00552456">
        <w:rPr>
          <w:rFonts w:ascii="Times New Roman" w:hAnsi="Times New Roman" w:cs="Times New Roman"/>
          <w:bCs/>
          <w:sz w:val="24"/>
          <w:szCs w:val="24"/>
          <w:lang w:val="sv-SE"/>
        </w:rPr>
        <w:t>dapendota</w:t>
      </w:r>
    </w:p>
    <w:p w:rsidR="000A7E51" w:rsidRPr="00552456" w:rsidRDefault="007731D0" w:rsidP="00082C52">
      <w:pPr>
        <w:spacing w:after="0" w:line="480" w:lineRule="auto"/>
        <w:jc w:val="both"/>
        <w:rPr>
          <w:rFonts w:ascii="Times New Roman" w:hAnsi="Times New Roman" w:cs="Times New Roman"/>
          <w:bCs/>
          <w:sz w:val="24"/>
          <w:szCs w:val="24"/>
          <w:lang w:val="sv-SE"/>
        </w:rPr>
      </w:pPr>
      <w:r w:rsidRPr="00552456">
        <w:rPr>
          <w:rFonts w:ascii="Times New Roman" w:hAnsi="Times New Roman" w:cs="Times New Roman"/>
          <w:bCs/>
          <w:sz w:val="24"/>
          <w:szCs w:val="24"/>
          <w:lang w:val="sv-SE"/>
        </w:rPr>
        <w:t xml:space="preserve">Famili </w:t>
      </w:r>
      <w:r w:rsidR="000A7E51" w:rsidRPr="00552456">
        <w:rPr>
          <w:rFonts w:ascii="Times New Roman" w:hAnsi="Times New Roman" w:cs="Times New Roman"/>
          <w:bCs/>
          <w:sz w:val="24"/>
          <w:szCs w:val="24"/>
          <w:lang w:val="sv-SE"/>
        </w:rPr>
        <w:tab/>
      </w:r>
      <w:r w:rsidR="000A7E51" w:rsidRPr="00552456">
        <w:rPr>
          <w:rFonts w:ascii="Times New Roman" w:hAnsi="Times New Roman" w:cs="Times New Roman"/>
          <w:bCs/>
          <w:sz w:val="24"/>
          <w:szCs w:val="24"/>
          <w:lang w:val="sv-SE"/>
        </w:rPr>
        <w:tab/>
      </w:r>
      <w:r w:rsidRPr="00552456">
        <w:rPr>
          <w:rFonts w:ascii="Times New Roman" w:hAnsi="Times New Roman" w:cs="Times New Roman"/>
          <w:bCs/>
          <w:sz w:val="24"/>
          <w:szCs w:val="24"/>
          <w:lang w:val="sv-SE"/>
        </w:rPr>
        <w:t>: Solenidae</w:t>
      </w:r>
    </w:p>
    <w:p w:rsidR="000A7E51" w:rsidRPr="00552456" w:rsidRDefault="007731D0" w:rsidP="00082C52">
      <w:pPr>
        <w:spacing w:after="0" w:line="480" w:lineRule="auto"/>
        <w:jc w:val="both"/>
        <w:rPr>
          <w:rFonts w:ascii="Times New Roman" w:hAnsi="Times New Roman" w:cs="Times New Roman"/>
          <w:bCs/>
          <w:i/>
          <w:iCs/>
          <w:sz w:val="24"/>
          <w:szCs w:val="24"/>
          <w:lang w:val="sv-SE"/>
        </w:rPr>
      </w:pPr>
      <w:r w:rsidRPr="00552456">
        <w:rPr>
          <w:rFonts w:ascii="Times New Roman" w:hAnsi="Times New Roman" w:cs="Times New Roman"/>
          <w:bCs/>
          <w:sz w:val="24"/>
          <w:szCs w:val="24"/>
          <w:lang w:val="sv-SE"/>
        </w:rPr>
        <w:t xml:space="preserve">Genus </w:t>
      </w:r>
      <w:r w:rsidR="000A7E51" w:rsidRPr="00552456">
        <w:rPr>
          <w:rFonts w:ascii="Times New Roman" w:hAnsi="Times New Roman" w:cs="Times New Roman"/>
          <w:bCs/>
          <w:sz w:val="24"/>
          <w:szCs w:val="24"/>
          <w:lang w:val="sv-SE"/>
        </w:rPr>
        <w:tab/>
      </w:r>
      <w:r w:rsidR="000A7E51" w:rsidRPr="00552456">
        <w:rPr>
          <w:rFonts w:ascii="Times New Roman" w:hAnsi="Times New Roman" w:cs="Times New Roman"/>
          <w:bCs/>
          <w:sz w:val="24"/>
          <w:szCs w:val="24"/>
          <w:lang w:val="sv-SE"/>
        </w:rPr>
        <w:tab/>
      </w:r>
      <w:r w:rsidRPr="00552456">
        <w:rPr>
          <w:rFonts w:ascii="Times New Roman" w:hAnsi="Times New Roman" w:cs="Times New Roman"/>
          <w:bCs/>
          <w:sz w:val="24"/>
          <w:szCs w:val="24"/>
          <w:lang w:val="sv-SE"/>
        </w:rPr>
        <w:t xml:space="preserve">: </w:t>
      </w:r>
      <w:r w:rsidR="008E1A93" w:rsidRPr="00552456">
        <w:rPr>
          <w:rFonts w:ascii="Times New Roman" w:hAnsi="Times New Roman" w:cs="Times New Roman"/>
          <w:bCs/>
          <w:i/>
          <w:iCs/>
          <w:sz w:val="24"/>
          <w:szCs w:val="24"/>
          <w:lang w:val="sv-SE"/>
        </w:rPr>
        <w:t>Solen</w:t>
      </w:r>
    </w:p>
    <w:p w:rsidR="000A7E51" w:rsidRPr="00552456" w:rsidRDefault="007731D0" w:rsidP="00082C52">
      <w:pPr>
        <w:spacing w:after="0" w:line="480" w:lineRule="auto"/>
        <w:jc w:val="both"/>
        <w:rPr>
          <w:rFonts w:ascii="Times New Roman" w:hAnsi="Times New Roman" w:cs="Times New Roman"/>
          <w:bCs/>
          <w:i/>
          <w:iCs/>
          <w:sz w:val="24"/>
          <w:szCs w:val="24"/>
          <w:lang w:val="sv-SE"/>
        </w:rPr>
      </w:pPr>
      <w:r w:rsidRPr="00552456">
        <w:rPr>
          <w:rFonts w:ascii="Times New Roman" w:hAnsi="Times New Roman" w:cs="Times New Roman"/>
          <w:bCs/>
          <w:sz w:val="24"/>
          <w:szCs w:val="24"/>
          <w:lang w:val="sv-SE"/>
        </w:rPr>
        <w:lastRenderedPageBreak/>
        <w:t xml:space="preserve">Species </w:t>
      </w:r>
      <w:r w:rsidR="000A7E51" w:rsidRPr="00552456">
        <w:rPr>
          <w:rFonts w:ascii="Times New Roman" w:hAnsi="Times New Roman" w:cs="Times New Roman"/>
          <w:bCs/>
          <w:sz w:val="24"/>
          <w:szCs w:val="24"/>
          <w:lang w:val="sv-SE"/>
        </w:rPr>
        <w:tab/>
      </w:r>
      <w:r w:rsidR="00F6740F" w:rsidRPr="00552456">
        <w:rPr>
          <w:rFonts w:ascii="Times New Roman" w:hAnsi="Times New Roman" w:cs="Times New Roman"/>
          <w:bCs/>
          <w:sz w:val="24"/>
          <w:szCs w:val="24"/>
          <w:lang w:val="id-ID"/>
        </w:rPr>
        <w:t xml:space="preserve">: </w:t>
      </w:r>
      <w:r w:rsidR="00D737DD" w:rsidRPr="00552456">
        <w:rPr>
          <w:rFonts w:ascii="Times New Roman" w:hAnsi="Times New Roman" w:cs="Times New Roman"/>
          <w:bCs/>
          <w:i/>
          <w:iCs/>
          <w:sz w:val="24"/>
          <w:szCs w:val="24"/>
          <w:lang w:val="sv-SE"/>
        </w:rPr>
        <w:t>Solen corneus</w:t>
      </w:r>
    </w:p>
    <w:p w:rsidR="000A7E51" w:rsidRPr="00552456" w:rsidRDefault="000A7E51" w:rsidP="00082C52">
      <w:pPr>
        <w:pStyle w:val="Heading3"/>
      </w:pPr>
      <w:bookmarkStart w:id="48" w:name="_Toc198576295"/>
      <w:bookmarkStart w:id="49" w:name="_Toc199589946"/>
      <w:r w:rsidRPr="00552456">
        <w:rPr>
          <w:bCs/>
          <w:iCs/>
        </w:rPr>
        <w:t>2.1.2</w:t>
      </w:r>
      <w:r w:rsidR="00D9489A" w:rsidRPr="00552456">
        <w:rPr>
          <w:bCs/>
          <w:iCs/>
        </w:rPr>
        <w:tab/>
      </w:r>
      <w:r w:rsidR="006C1D70" w:rsidRPr="00552456">
        <w:t>Morfologi Kerang Bambu</w:t>
      </w:r>
      <w:bookmarkEnd w:id="48"/>
      <w:bookmarkEnd w:id="49"/>
    </w:p>
    <w:p w:rsidR="000A7E51" w:rsidRPr="00552456" w:rsidRDefault="009E1B3F" w:rsidP="00082C52">
      <w:pPr>
        <w:spacing w:after="0" w:line="480" w:lineRule="auto"/>
        <w:ind w:firstLine="720"/>
        <w:jc w:val="both"/>
        <w:rPr>
          <w:rFonts w:ascii="Times New Roman" w:hAnsi="Times New Roman" w:cs="Times New Roman"/>
          <w:bCs/>
          <w:sz w:val="24"/>
          <w:szCs w:val="24"/>
          <w:lang w:val="sv-SE"/>
        </w:rPr>
      </w:pPr>
      <w:r w:rsidRPr="00552456">
        <w:rPr>
          <w:rFonts w:ascii="Times New Roman" w:hAnsi="Times New Roman" w:cs="Times New Roman"/>
          <w:bCs/>
          <w:i/>
          <w:iCs/>
          <w:sz w:val="24"/>
          <w:szCs w:val="24"/>
          <w:lang w:val="sv-SE"/>
        </w:rPr>
        <w:t>Solen</w:t>
      </w:r>
      <w:r w:rsidR="009F1206" w:rsidRPr="00552456">
        <w:rPr>
          <w:rFonts w:ascii="Times New Roman" w:hAnsi="Times New Roman" w:cs="Times New Roman"/>
          <w:bCs/>
          <w:i/>
          <w:iCs/>
          <w:sz w:val="24"/>
          <w:szCs w:val="24"/>
          <w:lang w:val="sv-SE"/>
        </w:rPr>
        <w:t xml:space="preserve"> courneus</w:t>
      </w:r>
      <w:r w:rsidRPr="00552456">
        <w:rPr>
          <w:rFonts w:ascii="Times New Roman" w:hAnsi="Times New Roman" w:cs="Times New Roman"/>
          <w:bCs/>
          <w:sz w:val="24"/>
          <w:szCs w:val="24"/>
          <w:lang w:val="sv-SE"/>
        </w:rPr>
        <w:t>mempunyai bentuk pipih panjang mirip bambu sebesar jari tangan orang dewasa. Bentuknya unik menyerupai pisau, sehingga disebut juga kerang pisau. Kerang ini mempunyai cangkang yang rapuh dan mudah pecah, mempunyai belahan cangkang yang simetris, bentuk memanjang, hampir silindris,</w:t>
      </w:r>
      <w:r w:rsidR="00651B04" w:rsidRPr="00552456">
        <w:rPr>
          <w:rFonts w:ascii="Times New Roman" w:hAnsi="Times New Roman" w:cs="Times New Roman"/>
          <w:bCs/>
          <w:sz w:val="24"/>
          <w:szCs w:val="24"/>
          <w:lang w:val="sv-SE"/>
        </w:rPr>
        <w:t xml:space="preserve"> terbuka pada kedua ujungnya, dengan pinggiran ventral yang tajam</w:t>
      </w:r>
      <w:r w:rsidR="00FE2B85" w:rsidRPr="00552456">
        <w:rPr>
          <w:rFonts w:ascii="Times New Roman" w:eastAsia="Times New Roman" w:hAnsi="Times New Roman" w:cs="Times New Roman"/>
          <w:color w:val="000000"/>
          <w:sz w:val="24"/>
          <w:szCs w:val="24"/>
          <w:lang w:val="sv-SE"/>
        </w:rPr>
        <w:t xml:space="preserve"> (Wahyuni et al., 2023).</w:t>
      </w:r>
    </w:p>
    <w:p w:rsidR="000A7E51" w:rsidRPr="00552456" w:rsidRDefault="003C0C41" w:rsidP="00082C52">
      <w:pPr>
        <w:spacing w:after="0" w:line="480" w:lineRule="auto"/>
        <w:ind w:firstLine="720"/>
        <w:jc w:val="both"/>
        <w:rPr>
          <w:rFonts w:ascii="Times New Roman" w:hAnsi="Times New Roman" w:cs="Times New Roman"/>
          <w:noProof/>
          <w:sz w:val="24"/>
          <w:szCs w:val="24"/>
        </w:rPr>
      </w:pPr>
      <w:r w:rsidRPr="00552456">
        <w:rPr>
          <w:rFonts w:ascii="Times New Roman" w:hAnsi="Times New Roman" w:cs="Times New Roman"/>
          <w:bCs/>
          <w:i/>
          <w:iCs/>
          <w:sz w:val="24"/>
          <w:szCs w:val="24"/>
          <w:lang w:val="sv-SE"/>
        </w:rPr>
        <w:t>S. corneus</w:t>
      </w:r>
      <w:r w:rsidRPr="00552456">
        <w:rPr>
          <w:rFonts w:ascii="Times New Roman" w:hAnsi="Times New Roman" w:cs="Times New Roman"/>
          <w:bCs/>
          <w:sz w:val="24"/>
          <w:szCs w:val="24"/>
          <w:lang w:val="sv-SE"/>
        </w:rPr>
        <w:t xml:space="preserve"> yang ditemukan memiliki cangkang berwarna cokelat dengan panjang 5,5 cm dan lebar 1,0 cm. Umumnya, kerang bambu jenis ini memiliki cangkang dengan panjang antara 50-70 mm, tipis, lurus, agak memanjang, dengan bagian dorsal (punggung) berbentuk cembung, sedangkan bagian perut lurus. Hinge dan ligament tidak menekuk ke atas. Bagian anterior sangat miring, sedangkan bagian posterior sedikit cembung dengan sudut sedikit membulat</w:t>
      </w:r>
      <w:r w:rsidR="00422744" w:rsidRPr="00552456">
        <w:rPr>
          <w:rFonts w:ascii="Times New Roman" w:hAnsi="Times New Roman" w:cs="Times New Roman"/>
          <w:b/>
          <w:bCs/>
          <w:sz w:val="24"/>
          <w:szCs w:val="24"/>
          <w:lang w:val="sv-SE"/>
        </w:rPr>
        <w:t>(</w:t>
      </w:r>
      <w:r w:rsidR="00422744" w:rsidRPr="00552456">
        <w:rPr>
          <w:rFonts w:ascii="Times New Roman" w:hAnsi="Times New Roman" w:cs="Times New Roman"/>
          <w:sz w:val="24"/>
          <w:szCs w:val="24"/>
          <w:lang w:val="sv-SE"/>
        </w:rPr>
        <w:t>Dahliana et al., 2023</w:t>
      </w:r>
      <w:r w:rsidR="00422744" w:rsidRPr="00552456">
        <w:rPr>
          <w:rFonts w:ascii="Times New Roman" w:hAnsi="Times New Roman" w:cs="Times New Roman"/>
          <w:b/>
          <w:bCs/>
          <w:sz w:val="24"/>
          <w:szCs w:val="24"/>
          <w:lang w:val="sv-SE"/>
        </w:rPr>
        <w:t>)</w:t>
      </w:r>
      <w:r w:rsidR="0038741F" w:rsidRPr="00552456">
        <w:rPr>
          <w:rFonts w:ascii="Times New Roman" w:hAnsi="Times New Roman" w:cs="Times New Roman"/>
          <w:bCs/>
          <w:sz w:val="24"/>
          <w:szCs w:val="24"/>
          <w:lang w:val="sv-SE"/>
        </w:rPr>
        <w:t>.</w:t>
      </w:r>
      <w:r w:rsidR="00D16DBB" w:rsidRPr="00552456">
        <w:rPr>
          <w:rFonts w:ascii="Times New Roman" w:hAnsi="Times New Roman" w:cs="Times New Roman"/>
          <w:noProof/>
          <w:sz w:val="24"/>
          <w:szCs w:val="24"/>
        </w:rPr>
        <w:t>Morfologi kerang bambu dapat dilihat pada gambar 2.1.</w:t>
      </w:r>
    </w:p>
    <w:p w:rsidR="000A7E51" w:rsidRPr="00552456" w:rsidRDefault="00457AD3" w:rsidP="00082C52">
      <w:pPr>
        <w:spacing w:after="0" w:line="240" w:lineRule="auto"/>
        <w:jc w:val="center"/>
        <w:rPr>
          <w:rFonts w:ascii="Times New Roman" w:hAnsi="Times New Roman" w:cs="Times New Roman"/>
          <w:bCs/>
          <w:sz w:val="24"/>
          <w:szCs w:val="24"/>
        </w:rPr>
      </w:pPr>
      <w:r w:rsidRPr="00552456">
        <w:rPr>
          <w:rFonts w:ascii="Times New Roman" w:hAnsi="Times New Roman" w:cs="Times New Roman"/>
          <w:noProof/>
          <w:sz w:val="24"/>
          <w:szCs w:val="24"/>
          <w:lang w:val="id-ID" w:eastAsia="id-ID"/>
        </w:rPr>
        <w:drawing>
          <wp:inline distT="0" distB="0" distL="0" distR="0">
            <wp:extent cx="2926080" cy="2203450"/>
            <wp:effectExtent l="0" t="0" r="7620" b="6350"/>
            <wp:docPr id="429940847" name="Gambar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6080" cy="2203450"/>
                    </a:xfrm>
                    <a:prstGeom prst="rect">
                      <a:avLst/>
                    </a:prstGeom>
                    <a:noFill/>
                    <a:ln>
                      <a:noFill/>
                    </a:ln>
                  </pic:spPr>
                </pic:pic>
              </a:graphicData>
            </a:graphic>
          </wp:inline>
        </w:drawing>
      </w:r>
    </w:p>
    <w:p w:rsidR="000A7E51" w:rsidRPr="00552456" w:rsidRDefault="009253BF" w:rsidP="00082C52">
      <w:pPr>
        <w:pStyle w:val="Caption"/>
        <w:spacing w:after="0" w:line="480" w:lineRule="auto"/>
        <w:jc w:val="center"/>
        <w:rPr>
          <w:rFonts w:ascii="Times New Roman" w:hAnsi="Times New Roman" w:cs="Times New Roman"/>
          <w:b w:val="0"/>
          <w:bCs w:val="0"/>
          <w:noProof/>
          <w:color w:val="auto"/>
          <w:sz w:val="24"/>
          <w:szCs w:val="24"/>
          <w:lang w:val="sv-SE"/>
        </w:rPr>
      </w:pPr>
      <w:bookmarkStart w:id="50" w:name="_Toc198584271"/>
      <w:r w:rsidRPr="00552456">
        <w:rPr>
          <w:rFonts w:ascii="Times New Roman" w:hAnsi="Times New Roman" w:cs="Times New Roman"/>
          <w:color w:val="auto"/>
          <w:sz w:val="24"/>
          <w:szCs w:val="24"/>
        </w:rPr>
        <w:t>Gambar 2.</w:t>
      </w:r>
      <w:r w:rsidR="005E3E6A" w:rsidRPr="00552456">
        <w:rPr>
          <w:rFonts w:ascii="Times New Roman" w:hAnsi="Times New Roman" w:cs="Times New Roman"/>
          <w:color w:val="auto"/>
          <w:sz w:val="24"/>
          <w:szCs w:val="24"/>
        </w:rPr>
        <w:fldChar w:fldCharType="begin"/>
      </w:r>
      <w:r w:rsidRPr="00552456">
        <w:rPr>
          <w:rFonts w:ascii="Times New Roman" w:hAnsi="Times New Roman" w:cs="Times New Roman"/>
          <w:color w:val="auto"/>
          <w:sz w:val="24"/>
          <w:szCs w:val="24"/>
        </w:rPr>
        <w:instrText xml:space="preserve"> SEQ Gambar_2. \* ARABIC </w:instrText>
      </w:r>
      <w:r w:rsidR="005E3E6A" w:rsidRPr="00552456">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1</w:t>
      </w:r>
      <w:r w:rsidR="005E3E6A" w:rsidRPr="00552456">
        <w:rPr>
          <w:rFonts w:ascii="Times New Roman" w:hAnsi="Times New Roman" w:cs="Times New Roman"/>
          <w:color w:val="auto"/>
          <w:sz w:val="24"/>
          <w:szCs w:val="24"/>
        </w:rPr>
        <w:fldChar w:fldCharType="end"/>
      </w:r>
      <w:r w:rsidR="00C15A4C" w:rsidRPr="00552456">
        <w:rPr>
          <w:rFonts w:ascii="Times New Roman" w:hAnsi="Times New Roman" w:cs="Times New Roman"/>
          <w:b w:val="0"/>
          <w:bCs w:val="0"/>
          <w:noProof/>
          <w:color w:val="auto"/>
          <w:sz w:val="24"/>
          <w:szCs w:val="24"/>
          <w:lang w:val="sv-SE"/>
        </w:rPr>
        <w:t>Morfologi Kerang Bambu</w:t>
      </w:r>
      <w:r w:rsidR="002A6E57" w:rsidRPr="00552456">
        <w:rPr>
          <w:rFonts w:ascii="Times New Roman" w:hAnsi="Times New Roman" w:cs="Times New Roman"/>
          <w:b w:val="0"/>
          <w:bCs w:val="0"/>
          <w:noProof/>
          <w:color w:val="auto"/>
          <w:sz w:val="24"/>
          <w:szCs w:val="24"/>
          <w:lang w:val="sv-SE"/>
        </w:rPr>
        <w:t xml:space="preserve"> ( Nurjanah, dkk, </w:t>
      </w:r>
      <w:r w:rsidR="00646F65" w:rsidRPr="00552456">
        <w:rPr>
          <w:rFonts w:ascii="Times New Roman" w:hAnsi="Times New Roman" w:cs="Times New Roman"/>
          <w:b w:val="0"/>
          <w:bCs w:val="0"/>
          <w:noProof/>
          <w:color w:val="auto"/>
          <w:sz w:val="24"/>
          <w:szCs w:val="24"/>
          <w:lang w:val="sv-SE"/>
        </w:rPr>
        <w:t>2013)</w:t>
      </w:r>
      <w:r w:rsidR="001F4938" w:rsidRPr="00552456">
        <w:rPr>
          <w:rFonts w:ascii="Times New Roman" w:hAnsi="Times New Roman" w:cs="Times New Roman"/>
          <w:b w:val="0"/>
          <w:bCs w:val="0"/>
          <w:noProof/>
          <w:color w:val="auto"/>
          <w:sz w:val="24"/>
          <w:szCs w:val="24"/>
          <w:lang w:val="sv-SE"/>
        </w:rPr>
        <w:t>.</w:t>
      </w:r>
      <w:bookmarkEnd w:id="50"/>
    </w:p>
    <w:p w:rsidR="000A7E51" w:rsidRPr="00552456" w:rsidRDefault="000A7E51" w:rsidP="00082C52">
      <w:pPr>
        <w:spacing w:after="0" w:line="480" w:lineRule="auto"/>
        <w:rPr>
          <w:rFonts w:ascii="Times New Roman" w:hAnsi="Times New Roman" w:cs="Times New Roman"/>
          <w:b/>
          <w:sz w:val="24"/>
          <w:szCs w:val="24"/>
          <w:lang w:val="sv-SE"/>
        </w:rPr>
      </w:pPr>
    </w:p>
    <w:p w:rsidR="00C753B7" w:rsidRPr="00552456" w:rsidRDefault="00C753B7" w:rsidP="00082C52">
      <w:pPr>
        <w:spacing w:after="0" w:line="480" w:lineRule="auto"/>
        <w:rPr>
          <w:rFonts w:ascii="Times New Roman" w:hAnsi="Times New Roman" w:cs="Times New Roman"/>
          <w:b/>
          <w:sz w:val="24"/>
          <w:szCs w:val="24"/>
          <w:lang w:val="sv-SE"/>
        </w:rPr>
      </w:pPr>
    </w:p>
    <w:p w:rsidR="000A7E51" w:rsidRPr="00552456" w:rsidRDefault="00A950C6" w:rsidP="00082C52">
      <w:pPr>
        <w:pStyle w:val="Heading2"/>
        <w:rPr>
          <w:lang w:val="sv-SE"/>
        </w:rPr>
      </w:pPr>
      <w:bookmarkStart w:id="51" w:name="_Toc198576296"/>
      <w:bookmarkStart w:id="52" w:name="_Toc199589947"/>
      <w:r w:rsidRPr="00552456">
        <w:t>2.2 Kitosan</w:t>
      </w:r>
      <w:bookmarkEnd w:id="51"/>
      <w:bookmarkEnd w:id="52"/>
    </w:p>
    <w:p w:rsidR="000A7E51" w:rsidRPr="00552456" w:rsidRDefault="00A950C6" w:rsidP="00082C52">
      <w:pPr>
        <w:pStyle w:val="Heading3"/>
      </w:pPr>
      <w:bookmarkStart w:id="53" w:name="_Toc198576297"/>
      <w:bookmarkStart w:id="54" w:name="_Toc199589948"/>
      <w:r w:rsidRPr="00552456">
        <w:t>2.2.1</w:t>
      </w:r>
      <w:r w:rsidR="00D9489A" w:rsidRPr="00552456">
        <w:tab/>
      </w:r>
      <w:r w:rsidRPr="00552456">
        <w:t>Pengertian Kitosan</w:t>
      </w:r>
      <w:bookmarkEnd w:id="53"/>
      <w:bookmarkEnd w:id="54"/>
    </w:p>
    <w:p w:rsidR="00C75567" w:rsidRPr="00552456" w:rsidRDefault="00C75567" w:rsidP="00082C52">
      <w:pPr>
        <w:spacing w:after="0" w:line="480" w:lineRule="auto"/>
        <w:ind w:firstLine="720"/>
        <w:jc w:val="both"/>
        <w:rPr>
          <w:rFonts w:ascii="Times New Roman" w:hAnsi="Times New Roman" w:cs="Times New Roman"/>
          <w:b/>
          <w:sz w:val="24"/>
          <w:szCs w:val="24"/>
          <w:lang w:val="id-ID"/>
        </w:rPr>
      </w:pPr>
      <w:r w:rsidRPr="00552456">
        <w:rPr>
          <w:rFonts w:ascii="Times New Roman" w:hAnsi="Times New Roman" w:cs="Times New Roman"/>
          <w:bCs/>
          <w:sz w:val="24"/>
          <w:szCs w:val="24"/>
          <w:lang w:val="id-ID"/>
        </w:rPr>
        <w:t>Kitosan (CS) adalah turunan kitin yang dideasetilasi, yang merupakan biopolimer terkait β-(1–4) yang terdiri dari unit berulang 2-amino-2-deoksi-d-glukosa. Karena adanya gugus hidroksil aktif (-OH), gugus amino (-NH2) atau gugus asetil amino (-NHCOCH3)</w:t>
      </w:r>
      <w:sdt>
        <w:sdtPr>
          <w:rPr>
            <w:rFonts w:ascii="Times New Roman" w:hAnsi="Times New Roman" w:cs="Times New Roman"/>
            <w:bCs/>
            <w:color w:val="000000"/>
            <w:sz w:val="24"/>
            <w:szCs w:val="24"/>
            <w:lang w:val="id-ID"/>
          </w:rPr>
          <w:tag w:val="MENDELEY_CITATION_v3_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"/>
          <w:id w:val="1969624377"/>
          <w:placeholder>
            <w:docPart w:val="DefaultPlaceholder_-1854013440"/>
          </w:placeholder>
        </w:sdtPr>
        <w:sdtContent>
          <w:r w:rsidR="006061CC" w:rsidRPr="00552456">
            <w:rPr>
              <w:rFonts w:ascii="Times New Roman" w:hAnsi="Times New Roman" w:cs="Times New Roman"/>
              <w:bCs/>
              <w:color w:val="000000"/>
              <w:sz w:val="24"/>
              <w:szCs w:val="24"/>
              <w:lang w:val="id-ID"/>
            </w:rPr>
            <w:t>(Wei et al., 2021).</w:t>
          </w:r>
        </w:sdtContent>
      </w:sdt>
    </w:p>
    <w:p w:rsidR="000A7E51" w:rsidRPr="00552456" w:rsidRDefault="00F52111" w:rsidP="00082C52">
      <w:pPr>
        <w:spacing w:after="0" w:line="240" w:lineRule="auto"/>
        <w:jc w:val="center"/>
        <w:rPr>
          <w:rFonts w:ascii="Times New Roman" w:hAnsi="Times New Roman" w:cs="Times New Roman"/>
          <w:b/>
          <w:sz w:val="24"/>
          <w:szCs w:val="24"/>
        </w:rPr>
      </w:pPr>
      <w:r w:rsidRPr="00552456">
        <w:rPr>
          <w:rFonts w:ascii="Times New Roman" w:hAnsi="Times New Roman" w:cs="Times New Roman"/>
          <w:b/>
          <w:noProof/>
          <w:sz w:val="24"/>
          <w:szCs w:val="24"/>
          <w:lang w:val="id-ID" w:eastAsia="id-ID"/>
        </w:rPr>
        <w:drawing>
          <wp:inline distT="0" distB="0" distL="0" distR="0">
            <wp:extent cx="5040630" cy="1017270"/>
            <wp:effectExtent l="0" t="0" r="7620" b="0"/>
            <wp:docPr id="709683383"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683383" name=""/>
                    <pic:cNvPicPr/>
                  </pic:nvPicPr>
                  <pic:blipFill>
                    <a:blip r:embed="rId25"/>
                    <a:stretch>
                      <a:fillRect/>
                    </a:stretch>
                  </pic:blipFill>
                  <pic:spPr>
                    <a:xfrm>
                      <a:off x="0" y="0"/>
                      <a:ext cx="5040630" cy="1017270"/>
                    </a:xfrm>
                    <a:prstGeom prst="rect">
                      <a:avLst/>
                    </a:prstGeom>
                  </pic:spPr>
                </pic:pic>
              </a:graphicData>
            </a:graphic>
          </wp:inline>
        </w:drawing>
      </w:r>
    </w:p>
    <w:p w:rsidR="00693273" w:rsidRPr="002833C5" w:rsidRDefault="0071044C" w:rsidP="00082C52">
      <w:pPr>
        <w:pStyle w:val="Caption"/>
        <w:spacing w:after="0" w:line="480" w:lineRule="auto"/>
        <w:jc w:val="center"/>
        <w:rPr>
          <w:rFonts w:ascii="Times New Roman" w:hAnsi="Times New Roman" w:cs="Times New Roman"/>
          <w:b w:val="0"/>
          <w:bCs w:val="0"/>
          <w:color w:val="auto"/>
          <w:sz w:val="24"/>
          <w:szCs w:val="24"/>
        </w:rPr>
      </w:pPr>
      <w:bookmarkStart w:id="55" w:name="_Toc198584272"/>
      <w:r>
        <w:rPr>
          <w:rFonts w:ascii="Times New Roman" w:hAnsi="Times New Roman" w:cs="Times New Roman"/>
          <w:color w:val="auto"/>
          <w:sz w:val="24"/>
          <w:szCs w:val="24"/>
        </w:rPr>
        <w:t>Gambar 2.</w:t>
      </w:r>
      <w:r w:rsidR="005E3E6A" w:rsidRPr="002833C5">
        <w:rPr>
          <w:rFonts w:ascii="Times New Roman" w:hAnsi="Times New Roman" w:cs="Times New Roman"/>
          <w:color w:val="auto"/>
          <w:sz w:val="24"/>
          <w:szCs w:val="24"/>
        </w:rPr>
        <w:fldChar w:fldCharType="begin"/>
      </w:r>
      <w:r w:rsidR="009253BF" w:rsidRPr="002833C5">
        <w:rPr>
          <w:rFonts w:ascii="Times New Roman" w:hAnsi="Times New Roman" w:cs="Times New Roman"/>
          <w:color w:val="auto"/>
          <w:sz w:val="24"/>
          <w:szCs w:val="24"/>
        </w:rPr>
        <w:instrText xml:space="preserve"> SEQ Gambar_2.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2</w:t>
      </w:r>
      <w:r w:rsidR="005E3E6A" w:rsidRPr="002833C5">
        <w:rPr>
          <w:rFonts w:ascii="Times New Roman" w:hAnsi="Times New Roman" w:cs="Times New Roman"/>
          <w:color w:val="auto"/>
          <w:sz w:val="24"/>
          <w:szCs w:val="24"/>
        </w:rPr>
        <w:fldChar w:fldCharType="end"/>
      </w:r>
      <w:r w:rsidR="006D5CD8" w:rsidRPr="002833C5">
        <w:rPr>
          <w:rFonts w:ascii="Times New Roman" w:hAnsi="Times New Roman" w:cs="Times New Roman"/>
          <w:b w:val="0"/>
          <w:bCs w:val="0"/>
          <w:color w:val="auto"/>
          <w:sz w:val="24"/>
          <w:szCs w:val="24"/>
          <w:lang w:val="sv-SE"/>
        </w:rPr>
        <w:t>Struktur Kitosan</w:t>
      </w:r>
      <w:sdt>
        <w:sdtPr>
          <w:rPr>
            <w:rFonts w:ascii="Times New Roman" w:hAnsi="Times New Roman" w:cs="Times New Roman"/>
            <w:b w:val="0"/>
            <w:bCs w:val="0"/>
            <w:color w:val="auto"/>
            <w:sz w:val="24"/>
            <w:szCs w:val="24"/>
          </w:rPr>
          <w:tag w:val="MENDELEY_CITATION_v3_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"/>
          <w:id w:val="386153761"/>
          <w:placeholder>
            <w:docPart w:val="DefaultPlaceholder_-1854013440"/>
          </w:placeholder>
        </w:sdtPr>
        <w:sdtContent>
          <w:r w:rsidR="006061CC" w:rsidRPr="002833C5">
            <w:rPr>
              <w:rFonts w:ascii="Times New Roman" w:hAnsi="Times New Roman" w:cs="Times New Roman"/>
              <w:b w:val="0"/>
              <w:bCs w:val="0"/>
              <w:color w:val="auto"/>
              <w:sz w:val="24"/>
              <w:szCs w:val="24"/>
              <w:lang w:val="sv-SE"/>
            </w:rPr>
            <w:t>(Riani Kusmiati, n.d. 2020)</w:t>
          </w:r>
        </w:sdtContent>
      </w:sdt>
      <w:bookmarkEnd w:id="55"/>
    </w:p>
    <w:p w:rsidR="000A7E51" w:rsidRPr="002833C5" w:rsidRDefault="00B202F1" w:rsidP="00082C52">
      <w:pPr>
        <w:spacing w:after="0" w:line="480" w:lineRule="auto"/>
        <w:ind w:firstLine="720"/>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Kitosan merupakan satu-satunya polisakarida basa di alam, sedangkan selulosa, dekstan, pectin, asam alginate, agar-agar, pati, karagenan, dan lain-lain bersifat netral atau asam. Kitosan tidak beracun, tidak berasa, biokompatibel, dan biodegradable</w:t>
      </w:r>
      <w:r w:rsidR="008006BD" w:rsidRPr="002833C5">
        <w:rPr>
          <w:rFonts w:ascii="Times New Roman" w:hAnsi="Times New Roman" w:cs="Times New Roman"/>
          <w:bCs/>
          <w:sz w:val="24"/>
          <w:szCs w:val="24"/>
          <w:lang w:val="sv-SE"/>
        </w:rPr>
        <w:t xml:space="preserve">. </w:t>
      </w:r>
    </w:p>
    <w:p w:rsidR="000A7E51" w:rsidRPr="002833C5" w:rsidRDefault="008006BD" w:rsidP="00082C52">
      <w:pPr>
        <w:spacing w:after="0" w:line="480" w:lineRule="auto"/>
        <w:ind w:firstLine="720"/>
        <w:jc w:val="both"/>
        <w:rPr>
          <w:rFonts w:ascii="Times New Roman" w:hAnsi="Times New Roman" w:cs="Times New Roman"/>
          <w:bCs/>
          <w:sz w:val="24"/>
          <w:szCs w:val="24"/>
          <w:lang w:val="fi-FI"/>
        </w:rPr>
      </w:pPr>
      <w:r w:rsidRPr="002833C5">
        <w:rPr>
          <w:rFonts w:ascii="Times New Roman" w:hAnsi="Times New Roman" w:cs="Times New Roman"/>
          <w:bCs/>
          <w:sz w:val="24"/>
          <w:szCs w:val="24"/>
          <w:lang w:val="sv-SE"/>
        </w:rPr>
        <w:t xml:space="preserve">Kitosan (C6H11NO4)n adalah senyawa dalam bentuk padatan amorf berwarna kuning-putih, merupakan polielektrolit, biasanya larut dalam asam organik, memiliki pH sekitar 4-6,5 tetapi tidak larut pada nilai pH yang lebih rendah atau lebih tinggi. </w:t>
      </w:r>
      <w:r w:rsidRPr="002833C5">
        <w:rPr>
          <w:rFonts w:ascii="Times New Roman" w:hAnsi="Times New Roman" w:cs="Times New Roman"/>
          <w:bCs/>
          <w:sz w:val="24"/>
          <w:szCs w:val="24"/>
          <w:lang w:val="fi-FI"/>
        </w:rPr>
        <w:t>Kelarutan dipengaruhi oleh berat molekul dan derajat deasetilasi</w:t>
      </w:r>
      <w:sdt>
        <w:sdtPr>
          <w:rPr>
            <w:rFonts w:ascii="Times New Roman" w:hAnsi="Times New Roman" w:cs="Times New Roman"/>
            <w:bCs/>
            <w:color w:val="000000"/>
            <w:sz w:val="24"/>
            <w:szCs w:val="24"/>
          </w:rPr>
          <w:tag w:val="MENDELEY_CITATION_v3_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"/>
          <w:id w:val="-694387940"/>
          <w:placeholder>
            <w:docPart w:val="DefaultPlaceholder_-1854013440"/>
          </w:placeholder>
        </w:sdtPr>
        <w:sdtContent>
          <w:r w:rsidR="006061CC" w:rsidRPr="002833C5">
            <w:rPr>
              <w:rFonts w:ascii="Times New Roman" w:hAnsi="Times New Roman" w:cs="Times New Roman"/>
              <w:bCs/>
              <w:color w:val="000000"/>
              <w:sz w:val="24"/>
              <w:szCs w:val="24"/>
              <w:lang w:val="fi-FI"/>
            </w:rPr>
            <w:t>(Mahatmanti et al., 2022)</w:t>
          </w:r>
        </w:sdtContent>
      </w:sdt>
    </w:p>
    <w:p w:rsidR="000A7E51" w:rsidRPr="002833C5" w:rsidRDefault="005243AB" w:rsidP="00082C52">
      <w:pPr>
        <w:spacing w:after="0" w:line="480" w:lineRule="auto"/>
        <w:ind w:firstLine="720"/>
        <w:jc w:val="both"/>
        <w:rPr>
          <w:rFonts w:ascii="Times New Roman" w:hAnsi="Times New Roman" w:cs="Times New Roman"/>
          <w:bCs/>
          <w:sz w:val="24"/>
          <w:szCs w:val="24"/>
          <w:lang w:val="fi-FI"/>
        </w:rPr>
      </w:pPr>
      <w:r w:rsidRPr="002833C5">
        <w:rPr>
          <w:rFonts w:ascii="Times New Roman" w:hAnsi="Times New Roman" w:cs="Times New Roman"/>
          <w:bCs/>
          <w:sz w:val="24"/>
          <w:szCs w:val="24"/>
          <w:lang w:val="fi-FI"/>
        </w:rPr>
        <w:t xml:space="preserve">Kitosan adalah polimer kationik yang dapat berikatan kuat dengan muatan anionik seperti glikoprotein pada lapisan mukosa. Kitosan dapat dimanfaatkan sebagai gelling agent pada sediaan hidrogel atau sediaan gel. Selain itu kitosan dapat sebagai adhesive agent yang dapat digunakan pada sediaan mukoadesif. </w:t>
      </w:r>
      <w:r w:rsidRPr="002833C5">
        <w:rPr>
          <w:rFonts w:ascii="Times New Roman" w:hAnsi="Times New Roman" w:cs="Times New Roman"/>
          <w:bCs/>
          <w:sz w:val="24"/>
          <w:szCs w:val="24"/>
          <w:lang w:val="fi-FI"/>
        </w:rPr>
        <w:lastRenderedPageBreak/>
        <w:t>Fungsi lain kitosan juga sebagai pembawa pada proses pembuatan nanopartikel yang sangat kompatibel dengan berbagai macam bahan aktif, sebagai eksipien tablet, disintegran dan penyalut tablet.</w:t>
      </w:r>
    </w:p>
    <w:p w:rsidR="000A7E51" w:rsidRPr="002833C5" w:rsidRDefault="00D71D64" w:rsidP="00082C52">
      <w:pPr>
        <w:spacing w:after="0" w:line="480" w:lineRule="auto"/>
        <w:ind w:firstLine="720"/>
        <w:jc w:val="both"/>
        <w:rPr>
          <w:rFonts w:ascii="Times New Roman" w:hAnsi="Times New Roman" w:cs="Times New Roman"/>
          <w:bCs/>
          <w:sz w:val="24"/>
          <w:szCs w:val="24"/>
          <w:lang w:val="fi-FI"/>
        </w:rPr>
      </w:pPr>
      <w:r w:rsidRPr="002833C5">
        <w:rPr>
          <w:rFonts w:ascii="Times New Roman" w:hAnsi="Times New Roman" w:cs="Times New Roman"/>
          <w:bCs/>
          <w:sz w:val="24"/>
          <w:szCs w:val="24"/>
          <w:lang w:val="fi-FI"/>
        </w:rPr>
        <w:t>Kitosan dapat disintesis secara alami dari cangkang hewan seperti udang, kepiting, bekicot atau pun dari beberapa jamur. Kitosan adalah turunan dari kitin yang melalui proses deasetilasi. Kitosan juga merupakan polimer alam kedua terbanyak setelah selulosa.</w:t>
      </w:r>
    </w:p>
    <w:p w:rsidR="000A7E51" w:rsidRPr="002833C5" w:rsidRDefault="009126F4" w:rsidP="00082C52">
      <w:pPr>
        <w:spacing w:after="0" w:line="480" w:lineRule="auto"/>
        <w:ind w:firstLine="720"/>
        <w:jc w:val="both"/>
        <w:rPr>
          <w:rFonts w:ascii="Times New Roman" w:hAnsi="Times New Roman" w:cs="Times New Roman"/>
          <w:bCs/>
          <w:sz w:val="24"/>
          <w:szCs w:val="24"/>
          <w:lang w:val="fi-FI"/>
        </w:rPr>
      </w:pPr>
      <w:r w:rsidRPr="002833C5">
        <w:rPr>
          <w:rFonts w:ascii="Times New Roman" w:hAnsi="Times New Roman" w:cs="Times New Roman"/>
          <w:bCs/>
          <w:sz w:val="24"/>
          <w:szCs w:val="24"/>
          <w:lang w:val="fi-FI"/>
        </w:rPr>
        <w:t>Kitosan sebagian besar berasal dari kitin yaitu, biopolimer polisakarida alami yang terdiri dari unit [</w:t>
      </w:r>
      <w:r w:rsidRPr="002833C5">
        <w:rPr>
          <w:rFonts w:ascii="Times New Roman" w:hAnsi="Times New Roman" w:cs="Times New Roman"/>
          <w:bCs/>
          <w:sz w:val="24"/>
          <w:szCs w:val="24"/>
        </w:rPr>
        <w:t>β</w:t>
      </w:r>
      <w:r w:rsidRPr="002833C5">
        <w:rPr>
          <w:rFonts w:ascii="Times New Roman" w:hAnsi="Times New Roman" w:cs="Times New Roman"/>
          <w:bCs/>
          <w:sz w:val="24"/>
          <w:szCs w:val="24"/>
          <w:lang w:val="fi-FI"/>
        </w:rPr>
        <w:t>(1-4)</w:t>
      </w:r>
      <w:r w:rsidR="00F32C35" w:rsidRPr="002833C5">
        <w:rPr>
          <w:rFonts w:ascii="Times New Roman" w:hAnsi="Times New Roman" w:cs="Times New Roman"/>
          <w:bCs/>
          <w:sz w:val="24"/>
          <w:szCs w:val="24"/>
          <w:lang w:val="fi-FI"/>
        </w:rPr>
        <w:t xml:space="preserve"> terikat</w:t>
      </w:r>
      <w:r w:rsidRPr="002833C5">
        <w:rPr>
          <w:rFonts w:ascii="Times New Roman" w:hAnsi="Times New Roman" w:cs="Times New Roman"/>
          <w:bCs/>
          <w:sz w:val="24"/>
          <w:szCs w:val="24"/>
          <w:lang w:val="fi-FI"/>
        </w:rPr>
        <w:t xml:space="preserve"> N-aseti -2-amino-2-deoksi-D-glukosa] yang kemudian melalui proses deasetilasi enzimatik atau kimiawi</w:t>
      </w:r>
      <w:r w:rsidR="00BD5926" w:rsidRPr="002833C5">
        <w:rPr>
          <w:rFonts w:ascii="Times New Roman" w:hAnsi="Times New Roman" w:cs="Times New Roman"/>
          <w:bCs/>
          <w:sz w:val="24"/>
          <w:szCs w:val="24"/>
          <w:lang w:val="fi-FI"/>
        </w:rPr>
        <w:t>.</w:t>
      </w:r>
    </w:p>
    <w:p w:rsidR="006F0A19" w:rsidRDefault="007D648A" w:rsidP="00082C52">
      <w:pPr>
        <w:spacing w:after="0" w:line="480" w:lineRule="auto"/>
        <w:ind w:firstLine="720"/>
        <w:jc w:val="both"/>
        <w:rPr>
          <w:rFonts w:ascii="Times New Roman" w:hAnsi="Times New Roman" w:cs="Times New Roman"/>
          <w:bCs/>
          <w:sz w:val="24"/>
          <w:szCs w:val="24"/>
          <w:lang w:val="fi-FI"/>
        </w:rPr>
      </w:pPr>
      <w:r w:rsidRPr="002833C5">
        <w:rPr>
          <w:rFonts w:ascii="Times New Roman" w:hAnsi="Times New Roman" w:cs="Times New Roman"/>
          <w:bCs/>
          <w:sz w:val="24"/>
          <w:szCs w:val="24"/>
          <w:lang w:val="fi-FI"/>
        </w:rPr>
        <w:t xml:space="preserve">Kitin merupakan molekul penyusun utama cangkang krustasea, kutikula serangga, dan komponen dinding sel jamur dan alga. Karenanya, terdapat sumber kitosan yang melimpah di alam. Meskipun demikian, proses deasetilasi jarang dilakukan sampai diperoleh 100% derajat deasetilasi dan oleh karena itu, rantai polimer kitosan umumnya digambarkan sebagai struktur polimerik yang terdiri dari </w:t>
      </w:r>
      <w:r w:rsidRPr="002833C5">
        <w:rPr>
          <w:rFonts w:ascii="Times New Roman" w:hAnsi="Times New Roman" w:cs="Times New Roman"/>
          <w:bCs/>
          <w:sz w:val="24"/>
          <w:szCs w:val="24"/>
        </w:rPr>
        <w:t>β</w:t>
      </w:r>
      <w:r w:rsidRPr="002833C5">
        <w:rPr>
          <w:rFonts w:ascii="Times New Roman" w:hAnsi="Times New Roman" w:cs="Times New Roman"/>
          <w:bCs/>
          <w:sz w:val="24"/>
          <w:szCs w:val="24"/>
          <w:lang w:val="fi-FI"/>
        </w:rPr>
        <w:t xml:space="preserve">(1-4)-2-acetamido-D-glukosa (unit asetilasi) dan residu </w:t>
      </w:r>
      <w:r w:rsidRPr="002833C5">
        <w:rPr>
          <w:rFonts w:ascii="Times New Roman" w:hAnsi="Times New Roman" w:cs="Times New Roman"/>
          <w:bCs/>
          <w:sz w:val="24"/>
          <w:szCs w:val="24"/>
        </w:rPr>
        <w:t>β</w:t>
      </w:r>
      <w:r w:rsidRPr="002833C5">
        <w:rPr>
          <w:rFonts w:ascii="Times New Roman" w:hAnsi="Times New Roman" w:cs="Times New Roman"/>
          <w:bCs/>
          <w:sz w:val="24"/>
          <w:szCs w:val="24"/>
          <w:lang w:val="fi-FI"/>
        </w:rPr>
        <w:t>-(1-4)-2-amino-D-glukosamin (unit deasetilasi)</w:t>
      </w:r>
      <w:r w:rsidR="00546626" w:rsidRPr="002833C5">
        <w:rPr>
          <w:rFonts w:ascii="Times New Roman" w:hAnsi="Times New Roman" w:cs="Times New Roman"/>
          <w:bCs/>
          <w:sz w:val="24"/>
          <w:szCs w:val="24"/>
          <w:lang w:val="fi-FI"/>
        </w:rPr>
        <w:t xml:space="preserve"> (</w:t>
      </w:r>
      <w:r w:rsidR="006739C6" w:rsidRPr="002833C5">
        <w:rPr>
          <w:rFonts w:ascii="Times New Roman" w:hAnsi="Times New Roman" w:cs="Times New Roman"/>
          <w:bCs/>
          <w:sz w:val="24"/>
          <w:szCs w:val="24"/>
          <w:lang w:val="fi-FI"/>
        </w:rPr>
        <w:t>Imtihani, dkk, 2020).</w:t>
      </w:r>
      <w:bookmarkStart w:id="56" w:name="_Toc198576298"/>
      <w:bookmarkStart w:id="57" w:name="_Toc199589949"/>
    </w:p>
    <w:p w:rsidR="006F0A19" w:rsidRPr="006F0A19" w:rsidRDefault="006F0A19" w:rsidP="00082C52">
      <w:pPr>
        <w:spacing w:after="0" w:line="480" w:lineRule="auto"/>
        <w:ind w:firstLine="720"/>
        <w:jc w:val="both"/>
        <w:rPr>
          <w:rFonts w:ascii="Times New Roman" w:hAnsi="Times New Roman" w:cs="Times New Roman"/>
          <w:bCs/>
          <w:sz w:val="24"/>
          <w:szCs w:val="24"/>
          <w:lang w:val="fi-FI"/>
        </w:rPr>
      </w:pPr>
      <w:r w:rsidRPr="006F0A19">
        <w:rPr>
          <w:rFonts w:ascii="Times New Roman" w:hAnsi="Times New Roman" w:cs="Times New Roman"/>
          <w:sz w:val="24"/>
          <w:szCs w:val="24"/>
        </w:rPr>
        <w:t xml:space="preserve">Kitin dan kitosan memiliki kandungan nitrogen yang tinggi, yaitu sekitar 6–7%, jauh lebih besar dibandingkan dengan polisakarida lain seperti turunan selulosa yang hanya mengandung nitrogen sekitar 1–2%. Sebagian besar polisakarida alami seperti selulosa, dekstran, pektin, asam alginat, agar, agarosa, dan karagenan bersifat netral hingga asam, sementara kitosan termasuk dalam kelompok polisakarida yang bersifat basa. Hal ini disebabkan oleh keberadaan gugus amina bebas pada struktur kitosan. Sifat khas kitosan lainnya meliputi </w:t>
      </w:r>
      <w:r w:rsidRPr="006F0A19">
        <w:rPr>
          <w:rFonts w:ascii="Times New Roman" w:hAnsi="Times New Roman" w:cs="Times New Roman"/>
          <w:sz w:val="24"/>
          <w:szCs w:val="24"/>
        </w:rPr>
        <w:lastRenderedPageBreak/>
        <w:t xml:space="preserve">kemampuannya membentuk film, biokompatibilitas tinggi, biodegradabilitas, nontoksisitas, kemampuan membentuk kompleks dengan ion logam dan molekul bermuatan, serta sifat penyerapan yang baik, sehingga menjadikannya bahan potensial dalam bidang farmasi dan biomedis (Ahmed et al., 2021). </w:t>
      </w:r>
    </w:p>
    <w:p w:rsidR="00AB2EA3" w:rsidRPr="002833C5" w:rsidRDefault="00614C6F" w:rsidP="00082C52">
      <w:pPr>
        <w:pStyle w:val="Heading3"/>
        <w:rPr>
          <w:bCs/>
        </w:rPr>
      </w:pPr>
      <w:r w:rsidRPr="002833C5">
        <w:t>2.2.2</w:t>
      </w:r>
      <w:r w:rsidR="00D9489A" w:rsidRPr="002833C5">
        <w:tab/>
      </w:r>
      <w:r w:rsidRPr="002833C5">
        <w:t>Sifat-Sifat Kitosan</w:t>
      </w:r>
      <w:bookmarkEnd w:id="56"/>
      <w:bookmarkEnd w:id="57"/>
    </w:p>
    <w:p w:rsidR="00614C6F" w:rsidRPr="002833C5" w:rsidRDefault="00B5235D" w:rsidP="00082C52">
      <w:pPr>
        <w:spacing w:after="0" w:line="480" w:lineRule="auto"/>
        <w:ind w:firstLine="720"/>
        <w:jc w:val="both"/>
        <w:rPr>
          <w:rFonts w:ascii="Times New Roman" w:hAnsi="Times New Roman" w:cs="Times New Roman"/>
          <w:bCs/>
          <w:color w:val="000000"/>
          <w:sz w:val="24"/>
          <w:szCs w:val="24"/>
          <w:lang w:val="fi-FI"/>
        </w:rPr>
      </w:pPr>
      <w:r w:rsidRPr="002833C5">
        <w:rPr>
          <w:rFonts w:ascii="Times New Roman" w:hAnsi="Times New Roman" w:cs="Times New Roman"/>
          <w:bCs/>
          <w:sz w:val="24"/>
          <w:szCs w:val="24"/>
          <w:lang w:val="id-ID"/>
        </w:rPr>
        <w:t xml:space="preserve">Kitosan adalah padatan amorf putih yang tidak larut dalam alkali dan asam mineral kecuali pada keadaan tertentu. </w:t>
      </w:r>
      <w:r w:rsidRPr="002833C5">
        <w:rPr>
          <w:rFonts w:ascii="Times New Roman" w:hAnsi="Times New Roman" w:cs="Times New Roman"/>
          <w:bCs/>
          <w:sz w:val="24"/>
          <w:szCs w:val="24"/>
          <w:lang w:val="sv-SE"/>
        </w:rPr>
        <w:t xml:space="preserve">Keterlarutan kitosan yang paling baik ialah dalam larutan asam asetat 2%, asam format 10% dan asam nitrat 10%. Kitosan tidak dapat larut dalam asam piruvat, asam laktat dan asam – asam anorganik pada pH tertentu, walaupun setelah dipanaskan dan diaduk dengan waktu yang agak lama. Keterlarutan kitosan dalam larutan asam format ataupun asam asetat dapat membedakan kitosan dan kitin karena kitin tidak dapat terlarut dalam pelarut asam tersebut. Kitosan memiliki sifat unik yang dapat digunakan dalam berbagai kegunaan yang beragam, antara lain sebagai bahan perekat, aditif untuk kertas dan tekstil, penjernih air minum, serta untuk mempercepat penyembuhan luka, dan memperbaiki sifat pengikatan warna. </w:t>
      </w:r>
      <w:r w:rsidRPr="002833C5">
        <w:rPr>
          <w:rFonts w:ascii="Times New Roman" w:hAnsi="Times New Roman" w:cs="Times New Roman"/>
          <w:bCs/>
          <w:sz w:val="24"/>
          <w:szCs w:val="24"/>
          <w:lang w:val="fi-FI"/>
        </w:rPr>
        <w:t>Kitosan merupakan pengkelat yang kuat untuk ion logam transisi</w:t>
      </w:r>
      <w:sdt>
        <w:sdtPr>
          <w:rPr>
            <w:rFonts w:ascii="Times New Roman" w:hAnsi="Times New Roman" w:cs="Times New Roman"/>
            <w:bCs/>
            <w:color w:val="000000"/>
            <w:sz w:val="24"/>
            <w:szCs w:val="24"/>
          </w:rPr>
          <w:tag w:val="MENDELEY_CITATION_v3_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"/>
          <w:id w:val="1344361878"/>
          <w:placeholder>
            <w:docPart w:val="DefaultPlaceholder_-1854013440"/>
          </w:placeholder>
        </w:sdtPr>
        <w:sdtContent>
          <w:r w:rsidR="006061CC" w:rsidRPr="002833C5">
            <w:rPr>
              <w:rFonts w:ascii="Times New Roman" w:eastAsia="Times New Roman" w:hAnsi="Times New Roman" w:cs="Times New Roman"/>
              <w:color w:val="000000"/>
              <w:sz w:val="24"/>
              <w:lang w:val="fi-FI"/>
            </w:rPr>
            <w:t>(Ismiarti &amp; Trisna Praja, n.d.2018)</w:t>
          </w:r>
        </w:sdtContent>
      </w:sdt>
      <w:r w:rsidR="00011AFB" w:rsidRPr="002833C5">
        <w:rPr>
          <w:rFonts w:ascii="Times New Roman" w:hAnsi="Times New Roman" w:cs="Times New Roman"/>
          <w:bCs/>
          <w:sz w:val="24"/>
          <w:szCs w:val="24"/>
          <w:lang w:val="fi-FI"/>
        </w:rPr>
        <w:t>.</w:t>
      </w:r>
    </w:p>
    <w:p w:rsidR="00CD1CA9" w:rsidRPr="002833C5" w:rsidRDefault="00453B7B" w:rsidP="00082C52">
      <w:pPr>
        <w:pStyle w:val="Heading3"/>
      </w:pPr>
      <w:bookmarkStart w:id="58" w:name="_Toc198576299"/>
      <w:bookmarkStart w:id="59" w:name="_Toc199589950"/>
      <w:r w:rsidRPr="002833C5">
        <w:t>2.2.3</w:t>
      </w:r>
      <w:r w:rsidR="00D9489A" w:rsidRPr="002833C5">
        <w:tab/>
      </w:r>
      <w:r w:rsidRPr="002833C5">
        <w:t>Kegunaan Kitosan</w:t>
      </w:r>
      <w:bookmarkEnd w:id="58"/>
      <w:bookmarkEnd w:id="59"/>
    </w:p>
    <w:p w:rsidR="000A7E51" w:rsidRPr="00863841" w:rsidRDefault="00453B7B" w:rsidP="00082C52">
      <w:pPr>
        <w:spacing w:after="0" w:line="480" w:lineRule="auto"/>
        <w:jc w:val="both"/>
        <w:rPr>
          <w:rFonts w:ascii="Times New Roman" w:hAnsi="Times New Roman" w:cs="Times New Roman"/>
          <w:bCs/>
          <w:sz w:val="24"/>
          <w:szCs w:val="24"/>
          <w:lang w:val="fi-FI"/>
        </w:rPr>
      </w:pPr>
      <w:r w:rsidRPr="002833C5">
        <w:rPr>
          <w:rFonts w:ascii="Times New Roman" w:hAnsi="Times New Roman" w:cs="Times New Roman"/>
          <w:b/>
          <w:sz w:val="24"/>
          <w:szCs w:val="24"/>
          <w:lang w:val="fi-FI"/>
        </w:rPr>
        <w:tab/>
      </w:r>
      <w:r w:rsidR="00863841" w:rsidRPr="00863841">
        <w:rPr>
          <w:rFonts w:ascii="Times New Roman" w:hAnsi="Times New Roman" w:cs="Times New Roman"/>
          <w:bCs/>
          <w:sz w:val="24"/>
          <w:szCs w:val="24"/>
        </w:rPr>
        <w:t xml:space="preserve">Kitosan telah digunakan untuk secara langsung menghambat pertumbuhan beberapa patogen jamur pada tanaman pangan serta secara tidak langsung merangsang mekanisme pertahanan tanaman. Lebih jauh lagi, kitosan telah terbukti menghambat pertumbuhan patogen jamur penyebab penyakit pada manusia. Selain itu, sifat serat dan pembentukan film kitosan yang baik membuatnya cocok untuk pengawetan makanan, pelapis makanan, dan </w:t>
      </w:r>
      <w:r w:rsidR="00863841" w:rsidRPr="00863841">
        <w:rPr>
          <w:rFonts w:ascii="Times New Roman" w:hAnsi="Times New Roman" w:cs="Times New Roman"/>
          <w:bCs/>
          <w:sz w:val="24"/>
          <w:szCs w:val="24"/>
        </w:rPr>
        <w:lastRenderedPageBreak/>
        <w:t>pengemasan. Dalam bidang farmasi, kitosan juga dimanfaatkan dalam berbagai sediaan topikal karena sifat bioaktifnya yang mendukung aktivitas antimikroba terhadap berbagai mikroorganisme patogen (Rani et al., 2023). Kitosan dan partikel berbasis kitosan juga dapat digunakan sebagai komponen penstabil emulsi Pickering dengan aplikasi luas dalam industri obat-obatan, kosmetik dan makanan. Chitosan telah didaftarkan oleh Badan Perlindungan Lingkungan Amerika Serikat sebagai bahan yang berkelanjutan dan aman untuk aplikasi lingkungan (Poznanski et al., 2023).</w:t>
      </w:r>
    </w:p>
    <w:p w:rsidR="000A7E51" w:rsidRPr="002833C5" w:rsidRDefault="00FA0085" w:rsidP="00082C52">
      <w:pPr>
        <w:pStyle w:val="Heading2"/>
      </w:pPr>
      <w:bookmarkStart w:id="60" w:name="_Toc198576300"/>
      <w:bookmarkStart w:id="61" w:name="_Toc199589951"/>
      <w:r w:rsidRPr="002833C5">
        <w:t xml:space="preserve">2.3 </w:t>
      </w:r>
      <w:r w:rsidR="007D6C41" w:rsidRPr="002833C5">
        <w:t>Spektrofotometri FTIR</w:t>
      </w:r>
      <w:bookmarkEnd w:id="60"/>
      <w:bookmarkEnd w:id="61"/>
    </w:p>
    <w:p w:rsidR="000A7E51" w:rsidRPr="002833C5" w:rsidRDefault="00AC747B" w:rsidP="00082C52">
      <w:pPr>
        <w:spacing w:after="0" w:line="480" w:lineRule="auto"/>
        <w:ind w:firstLine="720"/>
        <w:jc w:val="both"/>
        <w:rPr>
          <w:rFonts w:ascii="Times New Roman" w:hAnsi="Times New Roman" w:cs="Times New Roman"/>
          <w:sz w:val="24"/>
          <w:szCs w:val="24"/>
          <w:lang w:val="fi-FI"/>
        </w:rPr>
      </w:pPr>
      <w:r w:rsidRPr="002833C5">
        <w:rPr>
          <w:rFonts w:ascii="Times New Roman" w:hAnsi="Times New Roman" w:cs="Times New Roman"/>
          <w:i/>
          <w:iCs/>
          <w:sz w:val="24"/>
          <w:szCs w:val="24"/>
          <w:lang w:val="fi-FI"/>
        </w:rPr>
        <w:t>Fourier Transformed Infrared</w:t>
      </w:r>
      <w:r w:rsidRPr="002833C5">
        <w:rPr>
          <w:rFonts w:ascii="Times New Roman" w:hAnsi="Times New Roman" w:cs="Times New Roman"/>
          <w:sz w:val="24"/>
          <w:szCs w:val="24"/>
          <w:lang w:val="fi-FI"/>
        </w:rPr>
        <w:t xml:space="preserve"> (FTIR) merupakan salah satu alat atau instrument yang dapat digunakan untuk mendeteksi gugus fungsi, mengidentifikasi senyawa dan menganalisis campuran dari sampel yang dianalisis tanpa merusak sampel. Daerah inframerah pada spektrum gelombang elektromagnetik dimulai dari panjang gelombang </w:t>
      </w:r>
      <w:r w:rsidR="00345597" w:rsidRPr="002833C5">
        <w:rPr>
          <w:rFonts w:ascii="Times New Roman" w:hAnsi="Times New Roman" w:cs="Times New Roman"/>
          <w:sz w:val="24"/>
          <w:szCs w:val="24"/>
          <w:lang w:val="fi-FI"/>
        </w:rPr>
        <w:t>14000 cm- ¹ hingga 10- ¹.</w:t>
      </w:r>
    </w:p>
    <w:p w:rsidR="000A7E51" w:rsidRPr="002833C5" w:rsidRDefault="00AC747B" w:rsidP="00082C52">
      <w:pPr>
        <w:spacing w:after="0" w:line="480" w:lineRule="auto"/>
        <w:ind w:firstLine="720"/>
        <w:jc w:val="both"/>
        <w:rPr>
          <w:rFonts w:ascii="Times New Roman" w:hAnsi="Times New Roman" w:cs="Times New Roman"/>
          <w:color w:val="000000"/>
          <w:sz w:val="24"/>
          <w:szCs w:val="24"/>
          <w:lang w:val="fi-FI"/>
        </w:rPr>
      </w:pPr>
      <w:r w:rsidRPr="002833C5">
        <w:rPr>
          <w:rFonts w:ascii="Times New Roman" w:hAnsi="Times New Roman" w:cs="Times New Roman"/>
          <w:sz w:val="24"/>
          <w:szCs w:val="24"/>
          <w:lang w:val="fi-FI"/>
        </w:rPr>
        <w:t>Berdasarkan panjang gelombang tersebut daerah inframerah dibagi menjadi tiga daerah, yaitu IR dekat (14000-4000 cm</w:t>
      </w:r>
      <w:r w:rsidR="00881789" w:rsidRPr="002833C5">
        <w:rPr>
          <w:rFonts w:ascii="Times New Roman" w:hAnsi="Times New Roman" w:cs="Times New Roman"/>
          <w:sz w:val="24"/>
          <w:szCs w:val="24"/>
          <w:lang w:val="fi-FI"/>
        </w:rPr>
        <w:t xml:space="preserve"> - ¹</w:t>
      </w:r>
      <w:r w:rsidRPr="002833C5">
        <w:rPr>
          <w:rFonts w:ascii="Times New Roman" w:hAnsi="Times New Roman" w:cs="Times New Roman"/>
          <w:sz w:val="24"/>
          <w:szCs w:val="24"/>
          <w:lang w:val="fi-FI"/>
        </w:rPr>
        <w:t>) yang peka terhadap vibrasi overtone, IR sedang (4000-400 cm</w:t>
      </w:r>
      <w:r w:rsidR="00881789" w:rsidRPr="002833C5">
        <w:rPr>
          <w:rFonts w:ascii="Times New Roman" w:hAnsi="Times New Roman" w:cs="Times New Roman"/>
          <w:sz w:val="24"/>
          <w:szCs w:val="24"/>
          <w:lang w:val="fi-FI"/>
        </w:rPr>
        <w:t xml:space="preserve"> - ¹</w:t>
      </w:r>
      <w:r w:rsidRPr="002833C5">
        <w:rPr>
          <w:rFonts w:ascii="Times New Roman" w:hAnsi="Times New Roman" w:cs="Times New Roman"/>
          <w:sz w:val="24"/>
          <w:szCs w:val="24"/>
          <w:lang w:val="fi-FI"/>
        </w:rPr>
        <w:t>) berkaitan dengan transisi energi vibrasi dari molekul yang memberikan informasi mengenai gugus-gugus fungsi dalam molekul tersebut, dan IR jauh (400-10 cm</w:t>
      </w:r>
      <w:r w:rsidR="005B2455" w:rsidRPr="002833C5">
        <w:rPr>
          <w:rFonts w:ascii="Times New Roman" w:hAnsi="Times New Roman" w:cs="Times New Roman"/>
          <w:sz w:val="24"/>
          <w:szCs w:val="24"/>
          <w:lang w:val="fi-FI"/>
        </w:rPr>
        <w:t xml:space="preserve"> - ¹</w:t>
      </w:r>
      <w:r w:rsidRPr="002833C5">
        <w:rPr>
          <w:rFonts w:ascii="Times New Roman" w:hAnsi="Times New Roman" w:cs="Times New Roman"/>
          <w:sz w:val="24"/>
          <w:szCs w:val="24"/>
          <w:lang w:val="fi-FI"/>
        </w:rPr>
        <w:t>) untuk menganalisis molekul yang mengandung atom-atom berat seperti senyawa anorganik tapi butuh teknik khusus. Biasanya analisis senyawa dilakukan pada daerah IR sedang</w:t>
      </w:r>
      <w:sdt>
        <w:sdtPr>
          <w:rPr>
            <w:rFonts w:ascii="Times New Roman" w:hAnsi="Times New Roman" w:cs="Times New Roman"/>
            <w:color w:val="000000"/>
            <w:sz w:val="24"/>
            <w:szCs w:val="24"/>
          </w:rPr>
          <w:tag w:val="MENDELEY_CITATION_v3_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"/>
          <w:id w:val="-439143749"/>
          <w:placeholder>
            <w:docPart w:val="DefaultPlaceholder_-1854013440"/>
          </w:placeholder>
        </w:sdtPr>
        <w:sdtContent>
          <w:r w:rsidR="006061CC" w:rsidRPr="002833C5">
            <w:rPr>
              <w:rFonts w:ascii="Times New Roman" w:hAnsi="Times New Roman" w:cs="Times New Roman"/>
              <w:color w:val="000000"/>
              <w:sz w:val="24"/>
              <w:szCs w:val="24"/>
              <w:lang w:val="fi-FI"/>
            </w:rPr>
            <w:t>(Wulan Sari &amp; Fajri, 2018)</w:t>
          </w:r>
        </w:sdtContent>
      </w:sdt>
      <w:r w:rsidRPr="002833C5">
        <w:rPr>
          <w:rFonts w:ascii="Times New Roman" w:hAnsi="Times New Roman" w:cs="Times New Roman"/>
          <w:sz w:val="24"/>
          <w:szCs w:val="24"/>
          <w:lang w:val="fi-FI"/>
        </w:rPr>
        <w:t>.</w:t>
      </w:r>
      <w:r w:rsidR="002C2F84" w:rsidRPr="002833C5">
        <w:rPr>
          <w:rFonts w:ascii="Times New Roman" w:hAnsi="Times New Roman" w:cs="Times New Roman"/>
          <w:sz w:val="24"/>
          <w:szCs w:val="24"/>
          <w:lang w:val="fi-FI"/>
        </w:rPr>
        <w:t xml:space="preserve"> Spektrum inframerah suatu molekul adalah hasil transisi antara tingkat energi getaran (vibrasi) yang berlainan. Inti – inti atom yang terikat oleh ikatan kovalen mengalami getaran (vibrasi) atau osilasi (oscillation), dengan cara </w:t>
      </w:r>
      <w:r w:rsidR="002C2F84" w:rsidRPr="002833C5">
        <w:rPr>
          <w:rFonts w:ascii="Times New Roman" w:hAnsi="Times New Roman" w:cs="Times New Roman"/>
          <w:sz w:val="24"/>
          <w:szCs w:val="24"/>
          <w:lang w:val="fi-FI"/>
        </w:rPr>
        <w:lastRenderedPageBreak/>
        <w:t xml:space="preserve">serupa dengan dua bola yang terikat oleh suatu pegas </w:t>
      </w:r>
      <w:sdt>
        <w:sdtPr>
          <w:rPr>
            <w:rFonts w:ascii="Times New Roman" w:hAnsi="Times New Roman" w:cs="Times New Roman"/>
            <w:color w:val="000000"/>
            <w:sz w:val="24"/>
            <w:szCs w:val="24"/>
          </w:rPr>
          <w:tag w:val="MENDELEY_CITATION_v3_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"/>
          <w:id w:val="-2034558239"/>
          <w:placeholder>
            <w:docPart w:val="DefaultPlaceholder_-1854013440"/>
          </w:placeholder>
        </w:sdtPr>
        <w:sdtContent>
          <w:r w:rsidR="006061CC" w:rsidRPr="002833C5">
            <w:rPr>
              <w:rFonts w:ascii="Times New Roman" w:hAnsi="Times New Roman" w:cs="Times New Roman"/>
              <w:color w:val="000000"/>
              <w:sz w:val="24"/>
              <w:szCs w:val="24"/>
              <w:lang w:val="fi-FI"/>
            </w:rPr>
            <w:t>(Kombongkila &amp; Taunaumang, 2024).</w:t>
          </w:r>
        </w:sdtContent>
      </w:sdt>
    </w:p>
    <w:p w:rsidR="000A7E51" w:rsidRPr="002833C5" w:rsidRDefault="00AC747B" w:rsidP="00082C52">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fi-FI"/>
        </w:rPr>
        <w:t xml:space="preserve">Prinsip kerja FTIR adalah interaksi antara energi dan materi. </w:t>
      </w:r>
      <w:r w:rsidRPr="002833C5">
        <w:rPr>
          <w:rFonts w:ascii="Times New Roman" w:hAnsi="Times New Roman" w:cs="Times New Roman"/>
          <w:sz w:val="24"/>
          <w:szCs w:val="24"/>
          <w:lang w:val="sv-SE"/>
        </w:rPr>
        <w:t>Infrared yang melewati celah ke sampel, dimana celah tersebut berfungsi mengontrol jumlah energi y</w:t>
      </w:r>
      <w:r w:rsidR="0018613F" w:rsidRPr="002833C5">
        <w:rPr>
          <w:rFonts w:ascii="Times New Roman" w:hAnsi="Times New Roman" w:cs="Times New Roman"/>
          <w:sz w:val="24"/>
          <w:szCs w:val="24"/>
          <w:lang w:val="sv-SE"/>
        </w:rPr>
        <w:t>a</w:t>
      </w:r>
      <w:r w:rsidRPr="002833C5">
        <w:rPr>
          <w:rFonts w:ascii="Times New Roman" w:hAnsi="Times New Roman" w:cs="Times New Roman"/>
          <w:sz w:val="24"/>
          <w:szCs w:val="24"/>
          <w:lang w:val="sv-SE"/>
        </w:rPr>
        <w:t>ng disampaikan kepada sampel. Kemudian beberapa infrared diserap oleh sampel dan yang lainnya di transmisikan melalui permukaan sampel sehingga sinar infrared lolos ke detektor dan sinyal yang terukur kemudian dikirim ke komputer dan direkam dalam bentuk puncak-puncak</w:t>
      </w:r>
      <w:sdt>
        <w:sdtPr>
          <w:rPr>
            <w:rFonts w:ascii="Times New Roman" w:hAnsi="Times New Roman" w:cs="Times New Roman"/>
            <w:color w:val="000000"/>
            <w:sz w:val="24"/>
            <w:szCs w:val="24"/>
          </w:rPr>
          <w:tag w:val="MENDELEY_CITATION_v3_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"/>
          <w:id w:val="-37902455"/>
          <w:placeholder>
            <w:docPart w:val="DefaultPlaceholder_-1854013440"/>
          </w:placeholder>
        </w:sdtPr>
        <w:sdtContent>
          <w:r w:rsidR="006061CC" w:rsidRPr="002833C5">
            <w:rPr>
              <w:rFonts w:ascii="Times New Roman" w:hAnsi="Times New Roman" w:cs="Times New Roman"/>
              <w:color w:val="000000"/>
              <w:sz w:val="24"/>
              <w:szCs w:val="24"/>
              <w:lang w:val="sv-SE"/>
            </w:rPr>
            <w:t>(Wulan Sari &amp; Fajri, 2018)</w:t>
          </w:r>
        </w:sdtContent>
      </w:sdt>
      <w:r w:rsidRPr="002833C5">
        <w:rPr>
          <w:rFonts w:ascii="Times New Roman" w:hAnsi="Times New Roman" w:cs="Times New Roman"/>
          <w:sz w:val="24"/>
          <w:szCs w:val="24"/>
          <w:lang w:val="sv-SE"/>
        </w:rPr>
        <w:t>.</w:t>
      </w:r>
      <w:r w:rsidR="00B1270A" w:rsidRPr="002833C5">
        <w:rPr>
          <w:rFonts w:ascii="Times New Roman" w:hAnsi="Times New Roman" w:cs="Times New Roman"/>
          <w:sz w:val="24"/>
          <w:szCs w:val="24"/>
          <w:lang w:val="sv-SE"/>
        </w:rPr>
        <w:t xml:space="preserve"> Daerah serapan gugus fungsi dapat dilihat dalam </w:t>
      </w:r>
      <w:r w:rsidR="00B411A5" w:rsidRPr="002833C5">
        <w:rPr>
          <w:rFonts w:ascii="Times New Roman" w:hAnsi="Times New Roman" w:cs="Times New Roman"/>
          <w:sz w:val="24"/>
          <w:szCs w:val="24"/>
          <w:lang w:val="sv-SE"/>
        </w:rPr>
        <w:t>table 2.1</w:t>
      </w:r>
    </w:p>
    <w:p w:rsidR="000A7E51" w:rsidRPr="002833C5" w:rsidRDefault="00552456" w:rsidP="00082C52">
      <w:pPr>
        <w:pStyle w:val="Caption"/>
        <w:spacing w:after="0"/>
        <w:rPr>
          <w:rFonts w:ascii="Times New Roman" w:hAnsi="Times New Roman" w:cs="Times New Roman"/>
          <w:b w:val="0"/>
          <w:bCs w:val="0"/>
          <w:color w:val="auto"/>
          <w:sz w:val="24"/>
          <w:szCs w:val="24"/>
          <w:lang w:val="sv-SE"/>
        </w:rPr>
      </w:pPr>
      <w:bookmarkStart w:id="62" w:name="_Toc198578222"/>
      <w:bookmarkStart w:id="63" w:name="_Toc198579205"/>
      <w:r>
        <w:rPr>
          <w:rFonts w:ascii="Times New Roman" w:hAnsi="Times New Roman" w:cs="Times New Roman"/>
          <w:color w:val="auto"/>
          <w:sz w:val="24"/>
          <w:szCs w:val="24"/>
        </w:rPr>
        <w:t>Tabel 2.</w:t>
      </w:r>
      <w:r w:rsidR="005E3E6A" w:rsidRPr="002833C5">
        <w:rPr>
          <w:rFonts w:ascii="Times New Roman" w:hAnsi="Times New Roman" w:cs="Times New Roman"/>
          <w:color w:val="auto"/>
          <w:sz w:val="24"/>
          <w:szCs w:val="24"/>
        </w:rPr>
        <w:fldChar w:fldCharType="begin"/>
      </w:r>
      <w:r w:rsidR="006866A4" w:rsidRPr="002833C5">
        <w:rPr>
          <w:rFonts w:ascii="Times New Roman" w:hAnsi="Times New Roman" w:cs="Times New Roman"/>
          <w:color w:val="auto"/>
          <w:sz w:val="24"/>
          <w:szCs w:val="24"/>
        </w:rPr>
        <w:instrText xml:space="preserve"> SEQ Tabel_2.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3</w:t>
      </w:r>
      <w:r w:rsidR="005E3E6A" w:rsidRPr="002833C5">
        <w:rPr>
          <w:rFonts w:ascii="Times New Roman" w:hAnsi="Times New Roman" w:cs="Times New Roman"/>
          <w:color w:val="auto"/>
          <w:sz w:val="24"/>
          <w:szCs w:val="24"/>
        </w:rPr>
        <w:fldChar w:fldCharType="end"/>
      </w:r>
      <w:r w:rsidR="003120FD" w:rsidRPr="002833C5">
        <w:rPr>
          <w:rFonts w:ascii="Times New Roman" w:hAnsi="Times New Roman" w:cs="Times New Roman"/>
          <w:b w:val="0"/>
          <w:bCs w:val="0"/>
          <w:color w:val="auto"/>
          <w:sz w:val="24"/>
          <w:szCs w:val="24"/>
          <w:lang w:val="sv-SE"/>
        </w:rPr>
        <w:t>Daerah serapan FTIR</w:t>
      </w:r>
      <w:bookmarkEnd w:id="62"/>
      <w:bookmarkEnd w:id="63"/>
    </w:p>
    <w:p w:rsidR="00552456" w:rsidRPr="002833C5" w:rsidRDefault="00457AD3" w:rsidP="00181590">
      <w:pPr>
        <w:spacing w:after="0" w:line="480" w:lineRule="auto"/>
        <w:jc w:val="center"/>
        <w:rPr>
          <w:rFonts w:ascii="Times New Roman" w:hAnsi="Times New Roman" w:cs="Times New Roman"/>
        </w:rPr>
      </w:pPr>
      <w:r w:rsidRPr="002833C5">
        <w:rPr>
          <w:rFonts w:ascii="Times New Roman" w:hAnsi="Times New Roman" w:cs="Times New Roman"/>
          <w:noProof/>
          <w:lang w:val="id-ID" w:eastAsia="id-ID"/>
        </w:rPr>
        <w:drawing>
          <wp:inline distT="0" distB="0" distL="0" distR="0">
            <wp:extent cx="4107180" cy="4512945"/>
            <wp:effectExtent l="0" t="0" r="762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07180" cy="4512945"/>
                    </a:xfrm>
                    <a:prstGeom prst="rect">
                      <a:avLst/>
                    </a:prstGeom>
                  </pic:spPr>
                </pic:pic>
              </a:graphicData>
            </a:graphic>
          </wp:inline>
        </w:drawing>
      </w:r>
    </w:p>
    <w:p w:rsidR="000A7E51" w:rsidRPr="002833C5" w:rsidRDefault="00455470" w:rsidP="00082C52">
      <w:pPr>
        <w:pStyle w:val="Heading2"/>
      </w:pPr>
      <w:bookmarkStart w:id="64" w:name="_Toc198576301"/>
      <w:bookmarkStart w:id="65" w:name="_Toc199589952"/>
      <w:r w:rsidRPr="002833C5">
        <w:t xml:space="preserve">2.4 </w:t>
      </w:r>
      <w:r w:rsidR="0080761A" w:rsidRPr="002833C5">
        <w:t>Gel</w:t>
      </w:r>
      <w:bookmarkEnd w:id="64"/>
      <w:bookmarkEnd w:id="65"/>
    </w:p>
    <w:p w:rsidR="0080761A" w:rsidRPr="002833C5" w:rsidRDefault="00BE2C20" w:rsidP="00C23FCF">
      <w:pPr>
        <w:spacing w:after="0" w:line="480" w:lineRule="auto"/>
        <w:ind w:firstLine="720"/>
        <w:jc w:val="both"/>
        <w:rPr>
          <w:rFonts w:ascii="Times New Roman" w:hAnsi="Times New Roman" w:cs="Times New Roman"/>
          <w:sz w:val="24"/>
        </w:rPr>
      </w:pPr>
      <w:r w:rsidRPr="002833C5">
        <w:rPr>
          <w:rFonts w:ascii="Times New Roman" w:hAnsi="Times New Roman" w:cs="Times New Roman"/>
          <w:sz w:val="24"/>
        </w:rPr>
        <w:lastRenderedPageBreak/>
        <w:t>Gel adalah bentuk sediaan semipadat bening dan tembus cahaya yang mengandung zat aktif dan merupakan jenis dispersi koloid yang ditandai dengan daya rekat yang kuat karena adanya jaringan yang saling berhubungan dalam fase terdispers</w:t>
      </w:r>
      <w:r w:rsidR="00805443" w:rsidRPr="002833C5">
        <w:rPr>
          <w:rFonts w:ascii="Times New Roman" w:hAnsi="Times New Roman" w:cs="Times New Roman"/>
          <w:sz w:val="24"/>
        </w:rPr>
        <w:t xml:space="preserve">i (Ansel, 1989). </w:t>
      </w:r>
      <w:r w:rsidR="009E621C" w:rsidRPr="002833C5">
        <w:rPr>
          <w:rFonts w:ascii="Times New Roman" w:hAnsi="Times New Roman" w:cs="Times New Roman"/>
          <w:sz w:val="24"/>
        </w:rPr>
        <w:t xml:space="preserve">Sediaan   gel   kadang-kadang   disebut   jeli adalah   sistem   semipadat   yang   terdiri   dari suspensi  yang  dibuat  dari  partikel  anorgani kecilataumolekul </w:t>
      </w:r>
      <w:r w:rsidR="00181590">
        <w:rPr>
          <w:rFonts w:ascii="Times New Roman" w:hAnsi="Times New Roman" w:cs="Times New Roman"/>
          <w:sz w:val="24"/>
        </w:rPr>
        <w:t xml:space="preserve">organic </w:t>
      </w:r>
      <w:r w:rsidR="009E621C" w:rsidRPr="002833C5">
        <w:rPr>
          <w:rFonts w:ascii="Times New Roman" w:hAnsi="Times New Roman" w:cs="Times New Roman"/>
          <w:sz w:val="24"/>
        </w:rPr>
        <w:t>besar,yang terpenetrasi oleh suatu cairan</w:t>
      </w:r>
      <w:r w:rsidR="00AC74EB" w:rsidRPr="002833C5">
        <w:rPr>
          <w:rFonts w:ascii="Times New Roman" w:hAnsi="Times New Roman" w:cs="Times New Roman"/>
          <w:sz w:val="24"/>
        </w:rPr>
        <w:t xml:space="preserve"> penggunaan </w:t>
      </w:r>
      <w:r w:rsidR="00E97AB3" w:rsidRPr="002833C5">
        <w:rPr>
          <w:rFonts w:ascii="Times New Roman" w:hAnsi="Times New Roman" w:cs="Times New Roman"/>
          <w:sz w:val="24"/>
        </w:rPr>
        <w:t>gel lebih disukai,karena memberikanefek pendinginan padakulit saatdigunakan, penampilan  sediaan  yang  jernih  dan  elegan, elastis, daya lekat tinggi yang tidak menyumbat pori sehingga pernapasan pori tidak terganggu, muda dicucidengan    air,serta pelepasan obatnya baik.</w:t>
      </w:r>
      <w:r w:rsidR="00223BB4" w:rsidRPr="002833C5">
        <w:rPr>
          <w:rFonts w:ascii="Times New Roman" w:hAnsi="Times New Roman" w:cs="Times New Roman"/>
          <w:sz w:val="24"/>
        </w:rPr>
        <w:t xml:space="preserve"> Gel memiliki beberapa keuntungan sebagai salah satu sediaan farmasi antaralaintidak lengket,viskositas gel tidak mengalami perubahan yang berarti pada suhu penyimpanan, daya serap yang baik, transparan,   lembut, mudah dioleskan,dan tidak menyebabkan kulit kering</w:t>
      </w:r>
      <w:sdt>
        <w:sdtPr>
          <w:rPr>
            <w:rFonts w:ascii="Times New Roman" w:hAnsi="Times New Roman" w:cs="Times New Roman"/>
            <w:sz w:val="24"/>
          </w:rPr>
          <w:tag w:val="MENDELEY_CITATION_v3_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"/>
          <w:id w:val="-1758816103"/>
          <w:placeholder>
            <w:docPart w:val="DefaultPlaceholder_-1854013440"/>
          </w:placeholder>
        </w:sdtPr>
        <w:sdtContent>
          <w:r w:rsidR="006061CC" w:rsidRPr="002833C5">
            <w:rPr>
              <w:rFonts w:ascii="Times New Roman" w:hAnsi="Times New Roman" w:cs="Times New Roman"/>
              <w:sz w:val="24"/>
            </w:rPr>
            <w:t>(Fahlevi et al., n.d.2021)</w:t>
          </w:r>
        </w:sdtContent>
      </w:sdt>
      <w:r w:rsidR="00223BB4" w:rsidRPr="002833C5">
        <w:rPr>
          <w:rFonts w:ascii="Times New Roman" w:hAnsi="Times New Roman" w:cs="Times New Roman"/>
          <w:sz w:val="24"/>
        </w:rPr>
        <w:t>.</w:t>
      </w:r>
    </w:p>
    <w:p w:rsidR="00A876C2" w:rsidRPr="002833C5" w:rsidRDefault="000972A1" w:rsidP="00C23FCF">
      <w:pPr>
        <w:pStyle w:val="Heading3"/>
      </w:pPr>
      <w:bookmarkStart w:id="66" w:name="_Toc198576302"/>
      <w:bookmarkStart w:id="67" w:name="_Toc199589953"/>
      <w:r w:rsidRPr="002833C5">
        <w:t>2.4.1</w:t>
      </w:r>
      <w:r w:rsidR="00552456">
        <w:tab/>
      </w:r>
      <w:r w:rsidR="00A876C2" w:rsidRPr="002833C5">
        <w:t>Penggolongan Gel</w:t>
      </w:r>
      <w:bookmarkEnd w:id="66"/>
      <w:bookmarkEnd w:id="67"/>
    </w:p>
    <w:p w:rsidR="003D6323" w:rsidRPr="002833C5" w:rsidRDefault="000979A9" w:rsidP="00C23FCF">
      <w:pPr>
        <w:spacing w:after="0" w:line="480" w:lineRule="auto"/>
        <w:jc w:val="both"/>
        <w:rPr>
          <w:rFonts w:ascii="Times New Roman" w:hAnsi="Times New Roman" w:cs="Times New Roman"/>
          <w:sz w:val="24"/>
          <w:lang w:val="sv-SE"/>
        </w:rPr>
      </w:pPr>
      <w:r w:rsidRPr="002833C5">
        <w:rPr>
          <w:rFonts w:ascii="Times New Roman" w:hAnsi="Times New Roman" w:cs="Times New Roman"/>
          <w:sz w:val="24"/>
          <w:lang w:val="sv-SE"/>
        </w:rPr>
        <w:t>Penggolongan gel dibagi menjadi dua yaitu:</w:t>
      </w:r>
    </w:p>
    <w:p w:rsidR="003D6323" w:rsidRPr="002833C5" w:rsidRDefault="003D6323" w:rsidP="00C23FCF">
      <w:pPr>
        <w:pStyle w:val="ListParagraph"/>
        <w:numPr>
          <w:ilvl w:val="0"/>
          <w:numId w:val="11"/>
        </w:numPr>
        <w:spacing w:after="0"/>
        <w:rPr>
          <w:rFonts w:ascii="Times New Roman" w:hAnsi="Times New Roman" w:cs="Times New Roman"/>
          <w:sz w:val="24"/>
        </w:rPr>
      </w:pPr>
      <w:r w:rsidRPr="002833C5">
        <w:rPr>
          <w:rFonts w:ascii="Times New Roman" w:hAnsi="Times New Roman" w:cs="Times New Roman"/>
          <w:sz w:val="24"/>
        </w:rPr>
        <w:t>Gel Sistem Fase Tunggal</w:t>
      </w:r>
    </w:p>
    <w:p w:rsidR="003D6323" w:rsidRDefault="000979A9" w:rsidP="00C23FCF">
      <w:pPr>
        <w:pStyle w:val="ListParagraph"/>
        <w:spacing w:after="0"/>
        <w:ind w:left="360" w:firstLine="0"/>
        <w:rPr>
          <w:rFonts w:ascii="Times New Roman" w:hAnsi="Times New Roman" w:cs="Times New Roman"/>
          <w:sz w:val="24"/>
          <w:lang w:val="sv-SE"/>
        </w:rPr>
      </w:pPr>
      <w:r w:rsidRPr="002833C5">
        <w:rPr>
          <w:rFonts w:ascii="Times New Roman" w:hAnsi="Times New Roman" w:cs="Times New Roman"/>
          <w:sz w:val="24"/>
          <w:lang w:val="sv-SE"/>
        </w:rPr>
        <w:t>Gel fase tunggal terdiri dari makromolekul organik yang tersebar sama dalam suatu cairan sedemikian hingga tidak terlihat adanya ikatan antara molekul makro yang terdispersi dari cairan. Gel fase tunggal dapat dibuat dari bahan pembentuk gel seperti tragakan, Na- Alginat, galatin, metilselulosa, Na CMC, Carbopol, polifinil, alkohol, hidroksietil selulosa dan polioksietilen-polioksipropilen</w:t>
      </w:r>
      <w:r w:rsidR="00CD1D2E" w:rsidRPr="002833C5">
        <w:rPr>
          <w:rFonts w:ascii="Times New Roman" w:hAnsi="Times New Roman" w:cs="Times New Roman"/>
          <w:sz w:val="24"/>
          <w:lang w:val="sv-SE"/>
        </w:rPr>
        <w:t xml:space="preserve"> (Depkes RI, 2014)</w:t>
      </w:r>
      <w:r w:rsidRPr="002833C5">
        <w:rPr>
          <w:rFonts w:ascii="Times New Roman" w:hAnsi="Times New Roman" w:cs="Times New Roman"/>
          <w:sz w:val="24"/>
          <w:lang w:val="sv-SE"/>
        </w:rPr>
        <w:t>.</w:t>
      </w:r>
    </w:p>
    <w:p w:rsidR="003D6323" w:rsidRPr="002833C5" w:rsidRDefault="000A7E51" w:rsidP="00C23FCF">
      <w:pPr>
        <w:pStyle w:val="ListParagraph"/>
        <w:numPr>
          <w:ilvl w:val="0"/>
          <w:numId w:val="11"/>
        </w:numPr>
        <w:spacing w:after="0"/>
        <w:rPr>
          <w:rFonts w:ascii="Times New Roman" w:hAnsi="Times New Roman" w:cs="Times New Roman"/>
          <w:sz w:val="24"/>
        </w:rPr>
      </w:pPr>
      <w:r w:rsidRPr="002833C5">
        <w:rPr>
          <w:rFonts w:ascii="Times New Roman" w:hAnsi="Times New Roman" w:cs="Times New Roman"/>
          <w:sz w:val="24"/>
        </w:rPr>
        <w:t>Gel sistem dua fase</w:t>
      </w:r>
    </w:p>
    <w:p w:rsidR="003D6323" w:rsidRPr="002833C5" w:rsidRDefault="001C4323" w:rsidP="00C23FCF">
      <w:pPr>
        <w:pStyle w:val="ListParagraph"/>
        <w:spacing w:after="0"/>
        <w:ind w:left="360" w:firstLine="0"/>
        <w:rPr>
          <w:rFonts w:ascii="Times New Roman" w:hAnsi="Times New Roman" w:cs="Times New Roman"/>
          <w:sz w:val="24"/>
        </w:rPr>
      </w:pPr>
      <w:r w:rsidRPr="002833C5">
        <w:rPr>
          <w:rFonts w:ascii="Times New Roman" w:hAnsi="Times New Roman" w:cs="Times New Roman"/>
          <w:sz w:val="24"/>
        </w:rPr>
        <w:lastRenderedPageBreak/>
        <w:t>Sistem dua fase ini, apabila ukuran partikel dari fase terdispersi relative besar, massa gel kadang-kadang dinyatakan sebagai magma misalnya magma bentonit, baik gel maupun magma dapat berubah tiksotropik, membentuk semipadat jika dibiarkan dan menjadi cair pada pengocokan. Sediaan harus dikocok dahulu sebelum digunakan untuk menjamin homogenitas. Gel fase ganda dibuat dari interaksi garam aluminium yang larut, seperti suatu klorida atau sulfat, dengan larutan ammonia, Na-Karbonat atau bikarbonat</w:t>
      </w:r>
      <w:r w:rsidR="00CD1D2E" w:rsidRPr="002833C5">
        <w:rPr>
          <w:rFonts w:ascii="Times New Roman" w:hAnsi="Times New Roman" w:cs="Times New Roman"/>
          <w:sz w:val="24"/>
        </w:rPr>
        <w:t xml:space="preserve"> (Depkes RI, 2014)</w:t>
      </w:r>
      <w:r w:rsidRPr="002833C5">
        <w:rPr>
          <w:rFonts w:ascii="Times New Roman" w:hAnsi="Times New Roman" w:cs="Times New Roman"/>
          <w:sz w:val="24"/>
        </w:rPr>
        <w:t>.</w:t>
      </w:r>
    </w:p>
    <w:p w:rsidR="000A7E51" w:rsidRPr="002833C5" w:rsidRDefault="000972A1" w:rsidP="00C23FCF">
      <w:pPr>
        <w:pStyle w:val="Heading3"/>
      </w:pPr>
      <w:bookmarkStart w:id="68" w:name="_Toc198576303"/>
      <w:bookmarkStart w:id="69" w:name="_Toc199589954"/>
      <w:r w:rsidRPr="002833C5">
        <w:t>2.4.2</w:t>
      </w:r>
      <w:r w:rsidR="00D9489A" w:rsidRPr="002833C5">
        <w:tab/>
      </w:r>
      <w:r w:rsidR="0030741F" w:rsidRPr="002833C5">
        <w:t>Berdasarkan Sifat Fase Koloid</w:t>
      </w:r>
      <w:bookmarkEnd w:id="68"/>
      <w:bookmarkEnd w:id="69"/>
    </w:p>
    <w:p w:rsidR="003D6323" w:rsidRPr="002833C5" w:rsidRDefault="00020F7C" w:rsidP="00C23FCF">
      <w:pPr>
        <w:spacing w:after="0" w:line="480" w:lineRule="auto"/>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Menurut Yamlean (2020)</w:t>
      </w:r>
      <w:r w:rsidR="008C37F6" w:rsidRPr="002833C5">
        <w:rPr>
          <w:rFonts w:ascii="Times New Roman" w:hAnsi="Times New Roman" w:cs="Times New Roman"/>
          <w:sz w:val="24"/>
          <w:szCs w:val="24"/>
          <w:lang w:val="sv-SE"/>
        </w:rPr>
        <w:t xml:space="preserve"> Sifat Fase Koloid</w:t>
      </w:r>
      <w:r w:rsidR="005E5132" w:rsidRPr="002833C5">
        <w:rPr>
          <w:rFonts w:ascii="Times New Roman" w:hAnsi="Times New Roman" w:cs="Times New Roman"/>
          <w:sz w:val="24"/>
          <w:szCs w:val="24"/>
          <w:lang w:val="sv-SE"/>
        </w:rPr>
        <w:t>:</w:t>
      </w:r>
    </w:p>
    <w:p w:rsidR="003D6323" w:rsidRPr="002833C5" w:rsidRDefault="005436C3" w:rsidP="00C23FCF">
      <w:pPr>
        <w:pStyle w:val="ListParagraph"/>
        <w:numPr>
          <w:ilvl w:val="0"/>
          <w:numId w:val="12"/>
        </w:numPr>
        <w:spacing w:after="0"/>
        <w:rPr>
          <w:rFonts w:ascii="Times New Roman" w:hAnsi="Times New Roman" w:cs="Times New Roman"/>
          <w:sz w:val="24"/>
          <w:szCs w:val="24"/>
        </w:rPr>
      </w:pPr>
      <w:r w:rsidRPr="002833C5">
        <w:rPr>
          <w:rFonts w:ascii="Times New Roman" w:hAnsi="Times New Roman" w:cs="Times New Roman"/>
          <w:sz w:val="24"/>
          <w:szCs w:val="24"/>
        </w:rPr>
        <w:t xml:space="preserve">Gel non organik, contohnya bentonit magma </w:t>
      </w:r>
    </w:p>
    <w:p w:rsidR="003D6323" w:rsidRPr="002833C5" w:rsidRDefault="005436C3" w:rsidP="00C23FCF">
      <w:pPr>
        <w:pStyle w:val="ListParagraph"/>
        <w:numPr>
          <w:ilvl w:val="0"/>
          <w:numId w:val="12"/>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t>Gel organik, contohnya penyusun gel yang berbentuk polimer.</w:t>
      </w:r>
    </w:p>
    <w:p w:rsidR="003D6323" w:rsidRPr="002833C5" w:rsidRDefault="003D6323" w:rsidP="00C23FCF">
      <w:pPr>
        <w:pStyle w:val="Heading3"/>
      </w:pPr>
      <w:bookmarkStart w:id="70" w:name="_Toc198576304"/>
      <w:bookmarkStart w:id="71" w:name="_Toc199589955"/>
      <w:r w:rsidRPr="002833C5">
        <w:t>2.4.3</w:t>
      </w:r>
      <w:r w:rsidR="00D9489A" w:rsidRPr="002833C5">
        <w:tab/>
      </w:r>
      <w:r w:rsidR="00186692" w:rsidRPr="002833C5">
        <w:t>Berdasarkan Sifat Pelarut</w:t>
      </w:r>
      <w:bookmarkEnd w:id="70"/>
      <w:bookmarkEnd w:id="71"/>
    </w:p>
    <w:p w:rsidR="003D6323" w:rsidRPr="002833C5" w:rsidRDefault="00E21061" w:rsidP="00C23FCF">
      <w:pPr>
        <w:spacing w:after="0" w:line="480" w:lineRule="auto"/>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Menurut Yamlean (2020) Sifat Pelarut :</w:t>
      </w:r>
    </w:p>
    <w:p w:rsidR="003D6323" w:rsidRPr="002833C5" w:rsidRDefault="008225DC" w:rsidP="00C23FCF">
      <w:pPr>
        <w:pStyle w:val="ListParagraph"/>
        <w:numPr>
          <w:ilvl w:val="0"/>
          <w:numId w:val="13"/>
        </w:numPr>
        <w:spacing w:after="0"/>
        <w:rPr>
          <w:rFonts w:ascii="Times New Roman" w:hAnsi="Times New Roman" w:cs="Times New Roman"/>
          <w:sz w:val="24"/>
          <w:szCs w:val="24"/>
        </w:rPr>
      </w:pPr>
      <w:r w:rsidRPr="002833C5">
        <w:rPr>
          <w:rFonts w:ascii="Times New Roman" w:hAnsi="Times New Roman" w:cs="Times New Roman"/>
          <w:sz w:val="24"/>
          <w:szCs w:val="24"/>
        </w:rPr>
        <w:t xml:space="preserve">Hidrogel (pelarut air) </w:t>
      </w:r>
    </w:p>
    <w:p w:rsidR="003D6323" w:rsidRPr="002833C5" w:rsidRDefault="008225DC" w:rsidP="00C23FCF">
      <w:pPr>
        <w:pStyle w:val="ListParagraph"/>
        <w:spacing w:after="0"/>
        <w:ind w:left="360" w:firstLine="0"/>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Hidrogel sebagian besar dibingkai oleh partikel polimer hidrofilik yang terikat silang melalui ikatan senyawa atau kekuatan misalnya berikatan dengan ion positif, adanya ikatan hidrogen atau sambungan antara hidrofobik. Hidrogel memiliki kompatibilitas lebih tinggi karena memiliki permukaan rendah antara cairan dan jaringan organik, dengan cara ini membatasi kekuatan adsorpsi protein dan daya cengkeram sel. Hidrogel memperkuat sifat hidrodinamik padasel alami dan lapisan yang berbeda, hidrogel halus atau lembut serbaguna untuk membatasi gangguan karena gesekan atau mekanik di jaringan sekitarnya. Kerugian dari hidrogel adalah bahwa mereka memiliki lebih </w:t>
      </w:r>
      <w:r w:rsidRPr="002833C5">
        <w:rPr>
          <w:rFonts w:ascii="Times New Roman" w:hAnsi="Times New Roman" w:cs="Times New Roman"/>
          <w:sz w:val="24"/>
          <w:szCs w:val="24"/>
          <w:lang w:val="sv-SE"/>
        </w:rPr>
        <w:lastRenderedPageBreak/>
        <w:t>banyak kekuatan kerja dan tingkat kekerasan rendah sesudah pembesaran. Model magma bentonit, agar-agar organogel (tidak larut dalam air atau larut alami). Model plastibase (polietilen dengan berat atom rendah dipecah dalam mineral, dingin serta hamburan stearat pada logam didalam minyakan.</w:t>
      </w:r>
    </w:p>
    <w:p w:rsidR="003D6323" w:rsidRPr="002833C5" w:rsidRDefault="00CC3391" w:rsidP="00C23FCF">
      <w:pPr>
        <w:pStyle w:val="ListParagraph"/>
        <w:numPr>
          <w:ilvl w:val="0"/>
          <w:numId w:val="13"/>
        </w:numPr>
        <w:spacing w:after="0"/>
        <w:rPr>
          <w:rFonts w:ascii="Times New Roman" w:hAnsi="Times New Roman" w:cs="Times New Roman"/>
          <w:sz w:val="24"/>
          <w:szCs w:val="24"/>
        </w:rPr>
      </w:pPr>
      <w:r w:rsidRPr="002833C5">
        <w:rPr>
          <w:rFonts w:ascii="Times New Roman" w:hAnsi="Times New Roman" w:cs="Times New Roman"/>
          <w:sz w:val="24"/>
          <w:szCs w:val="24"/>
        </w:rPr>
        <w:t xml:space="preserve">Xerogel </w:t>
      </w:r>
    </w:p>
    <w:p w:rsidR="003D6323" w:rsidRPr="002833C5" w:rsidRDefault="00CC3391" w:rsidP="00C23FCF">
      <w:pPr>
        <w:pStyle w:val="ListParagraph"/>
        <w:spacing w:after="0"/>
        <w:ind w:left="360" w:firstLine="0"/>
        <w:rPr>
          <w:rFonts w:ascii="Times New Roman" w:hAnsi="Times New Roman" w:cs="Times New Roman"/>
          <w:sz w:val="24"/>
          <w:szCs w:val="24"/>
          <w:lang w:val="fi-FI"/>
        </w:rPr>
      </w:pPr>
      <w:r w:rsidRPr="002833C5">
        <w:rPr>
          <w:rFonts w:ascii="Times New Roman" w:hAnsi="Times New Roman" w:cs="Times New Roman"/>
          <w:sz w:val="24"/>
          <w:szCs w:val="24"/>
          <w:lang w:val="sv-SE"/>
        </w:rPr>
        <w:t xml:space="preserve">Xerogel Gel yang sudah disemen menggunakan fiksasi larut rendah dikenal sebagai xerogel. Xerogels secara teratur dibuat oleh disipasi yang larut, membawa sisa dari sistem gel yang ditinggalkan. Keadaan ini dapat dipulihkan ke bentuk uniknya dengan cara pengembangan spesialis penyerapan dan pengembangan kerangka gel. </w:t>
      </w:r>
      <w:r w:rsidRPr="002833C5">
        <w:rPr>
          <w:rFonts w:ascii="Times New Roman" w:hAnsi="Times New Roman" w:cs="Times New Roman"/>
          <w:sz w:val="24"/>
          <w:szCs w:val="24"/>
          <w:lang w:val="fi-FI"/>
        </w:rPr>
        <w:t>Model gelatin kering, potongan tragakan dan sobekan akasia, serta selulosa dan polistirena kering.</w:t>
      </w:r>
    </w:p>
    <w:p w:rsidR="003D6323" w:rsidRPr="002833C5" w:rsidRDefault="00D3297A" w:rsidP="00C23FCF">
      <w:pPr>
        <w:pStyle w:val="Heading3"/>
      </w:pPr>
      <w:bookmarkStart w:id="72" w:name="_Toc198576305"/>
      <w:bookmarkStart w:id="73" w:name="_Toc199589956"/>
      <w:r w:rsidRPr="002833C5">
        <w:t>2.4.4</w:t>
      </w:r>
      <w:r w:rsidR="00D9489A" w:rsidRPr="002833C5">
        <w:tab/>
      </w:r>
      <w:r w:rsidR="003F211B" w:rsidRPr="002833C5">
        <w:t xml:space="preserve">Berdasarkan </w:t>
      </w:r>
      <w:r w:rsidR="00DE565A" w:rsidRPr="002833C5">
        <w:t>Bentuknya Struktur Pada Gel</w:t>
      </w:r>
      <w:bookmarkEnd w:id="72"/>
      <w:bookmarkEnd w:id="73"/>
    </w:p>
    <w:p w:rsidR="003D6323" w:rsidRPr="002833C5" w:rsidRDefault="00E21061" w:rsidP="00C23FCF">
      <w:pPr>
        <w:spacing w:after="0" w:line="480" w:lineRule="auto"/>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Menurut Yamlean (2020) Bentuk</w:t>
      </w:r>
      <w:r w:rsidR="00564EE5" w:rsidRPr="002833C5">
        <w:rPr>
          <w:rFonts w:ascii="Times New Roman" w:hAnsi="Times New Roman" w:cs="Times New Roman"/>
          <w:sz w:val="24"/>
          <w:szCs w:val="24"/>
          <w:lang w:val="sv-SE"/>
        </w:rPr>
        <w:t xml:space="preserve"> Struktur</w:t>
      </w:r>
      <w:r w:rsidRPr="002833C5">
        <w:rPr>
          <w:rFonts w:ascii="Times New Roman" w:hAnsi="Times New Roman" w:cs="Times New Roman"/>
          <w:sz w:val="24"/>
          <w:szCs w:val="24"/>
          <w:lang w:val="sv-SE"/>
        </w:rPr>
        <w:t xml:space="preserve"> Gel :</w:t>
      </w:r>
    </w:p>
    <w:p w:rsidR="003D6323" w:rsidRPr="002833C5" w:rsidRDefault="007E4FC3" w:rsidP="00C23FCF">
      <w:pPr>
        <w:pStyle w:val="ListParagraph"/>
        <w:numPr>
          <w:ilvl w:val="0"/>
          <w:numId w:val="14"/>
        </w:numPr>
        <w:spacing w:after="0"/>
        <w:rPr>
          <w:rFonts w:ascii="Times New Roman" w:hAnsi="Times New Roman" w:cs="Times New Roman"/>
          <w:sz w:val="24"/>
          <w:szCs w:val="24"/>
        </w:rPr>
      </w:pPr>
      <w:r w:rsidRPr="002833C5">
        <w:rPr>
          <w:rFonts w:ascii="Times New Roman" w:hAnsi="Times New Roman" w:cs="Times New Roman"/>
          <w:sz w:val="24"/>
          <w:szCs w:val="24"/>
        </w:rPr>
        <w:t>Seperti gulungan acak</w:t>
      </w:r>
    </w:p>
    <w:p w:rsidR="003D6323" w:rsidRPr="002833C5" w:rsidRDefault="007E4FC3" w:rsidP="00C23FCF">
      <w:pPr>
        <w:pStyle w:val="ListParagraph"/>
        <w:numPr>
          <w:ilvl w:val="0"/>
          <w:numId w:val="14"/>
        </w:numPr>
        <w:spacing w:after="0"/>
        <w:rPr>
          <w:rFonts w:ascii="Times New Roman" w:hAnsi="Times New Roman" w:cs="Times New Roman"/>
          <w:sz w:val="24"/>
          <w:szCs w:val="24"/>
        </w:rPr>
      </w:pPr>
      <w:r w:rsidRPr="002833C5">
        <w:rPr>
          <w:rFonts w:ascii="Times New Roman" w:hAnsi="Times New Roman" w:cs="Times New Roman"/>
          <w:sz w:val="24"/>
          <w:szCs w:val="24"/>
        </w:rPr>
        <w:t xml:space="preserve">Seperti helik </w:t>
      </w:r>
    </w:p>
    <w:p w:rsidR="003D6323" w:rsidRPr="002833C5" w:rsidRDefault="007E4FC3" w:rsidP="00C23FCF">
      <w:pPr>
        <w:pStyle w:val="ListParagraph"/>
        <w:numPr>
          <w:ilvl w:val="0"/>
          <w:numId w:val="14"/>
        </w:numPr>
        <w:spacing w:after="0"/>
        <w:rPr>
          <w:rFonts w:ascii="Times New Roman" w:hAnsi="Times New Roman" w:cs="Times New Roman"/>
          <w:sz w:val="24"/>
          <w:szCs w:val="24"/>
        </w:rPr>
      </w:pPr>
      <w:r w:rsidRPr="002833C5">
        <w:rPr>
          <w:rFonts w:ascii="Times New Roman" w:hAnsi="Times New Roman" w:cs="Times New Roman"/>
          <w:sz w:val="24"/>
          <w:szCs w:val="24"/>
        </w:rPr>
        <w:t xml:space="preserve">Seperti tangkai </w:t>
      </w:r>
    </w:p>
    <w:p w:rsidR="003D6323" w:rsidRPr="002833C5" w:rsidRDefault="007E4FC3" w:rsidP="00C23FCF">
      <w:pPr>
        <w:pStyle w:val="ListParagraph"/>
        <w:numPr>
          <w:ilvl w:val="0"/>
          <w:numId w:val="14"/>
        </w:numPr>
        <w:spacing w:after="0"/>
        <w:rPr>
          <w:rFonts w:ascii="Times New Roman" w:hAnsi="Times New Roman" w:cs="Times New Roman"/>
          <w:sz w:val="24"/>
          <w:szCs w:val="24"/>
        </w:rPr>
      </w:pPr>
      <w:r w:rsidRPr="002833C5">
        <w:rPr>
          <w:rFonts w:ascii="Times New Roman" w:hAnsi="Times New Roman" w:cs="Times New Roman"/>
          <w:sz w:val="24"/>
          <w:szCs w:val="24"/>
        </w:rPr>
        <w:t>Seperti bait kartu</w:t>
      </w:r>
    </w:p>
    <w:p w:rsidR="003D6323" w:rsidRPr="002833C5" w:rsidRDefault="004039D3" w:rsidP="00C23FCF">
      <w:pPr>
        <w:pStyle w:val="Heading3"/>
      </w:pPr>
      <w:bookmarkStart w:id="74" w:name="_Toc198576306"/>
      <w:bookmarkStart w:id="75" w:name="_Toc199589957"/>
      <w:r w:rsidRPr="002833C5">
        <w:t>2.4.5</w:t>
      </w:r>
      <w:r w:rsidR="00D9489A" w:rsidRPr="002833C5">
        <w:tab/>
      </w:r>
      <w:r w:rsidR="00E15C76" w:rsidRPr="002833C5">
        <w:t>Sifat Dan Karakter Gel</w:t>
      </w:r>
      <w:bookmarkEnd w:id="74"/>
      <w:bookmarkEnd w:id="75"/>
    </w:p>
    <w:p w:rsidR="003D6323" w:rsidRPr="002833C5" w:rsidRDefault="006272E3" w:rsidP="00C23FCF">
      <w:pPr>
        <w:spacing w:after="0" w:line="480" w:lineRule="auto"/>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Menurut Yamlean (2020) Sifat Gel yaitu :</w:t>
      </w:r>
    </w:p>
    <w:p w:rsidR="003D6323" w:rsidRPr="002833C5" w:rsidRDefault="00C36674" w:rsidP="00C23FCF">
      <w:pPr>
        <w:pStyle w:val="ListParagraph"/>
        <w:numPr>
          <w:ilvl w:val="0"/>
          <w:numId w:val="15"/>
        </w:numPr>
        <w:spacing w:after="0"/>
        <w:rPr>
          <w:rFonts w:ascii="Times New Roman" w:hAnsi="Times New Roman" w:cs="Times New Roman"/>
          <w:sz w:val="24"/>
          <w:szCs w:val="24"/>
        </w:rPr>
      </w:pPr>
      <w:r w:rsidRPr="002833C5">
        <w:rPr>
          <w:rFonts w:ascii="Times New Roman" w:hAnsi="Times New Roman" w:cs="Times New Roman"/>
          <w:sz w:val="24"/>
          <w:szCs w:val="24"/>
        </w:rPr>
        <w:t>Swelling</w:t>
      </w:r>
    </w:p>
    <w:p w:rsidR="003D6323" w:rsidRPr="002833C5" w:rsidRDefault="00C36674" w:rsidP="00C23FCF">
      <w:pPr>
        <w:pStyle w:val="ListParagraph"/>
        <w:spacing w:after="0"/>
        <w:ind w:left="360" w:firstLine="0"/>
        <w:rPr>
          <w:rFonts w:ascii="Times New Roman" w:hAnsi="Times New Roman" w:cs="Times New Roman"/>
          <w:sz w:val="24"/>
          <w:szCs w:val="24"/>
          <w:lang w:val="sv-SE"/>
        </w:rPr>
      </w:pPr>
      <w:r w:rsidRPr="002833C5">
        <w:rPr>
          <w:rFonts w:ascii="Times New Roman" w:hAnsi="Times New Roman" w:cs="Times New Roman"/>
          <w:sz w:val="24"/>
          <w:szCs w:val="24"/>
          <w:lang w:val="sv-SE"/>
        </w:rPr>
        <w:t>Gel mudah mengambang dengan alasan bahwa bagian pembentuk gel dapat mengasimilasi susunan sehingga menghasilkan peningkatan daya muat. Pelarut dapat masuk disela matriks gel dengan koneksi yang terjadi disela-sela pelarut. Gel yang mengembang tidak terlalu bagus ketika terjadi cross-</w:t>
      </w:r>
      <w:r w:rsidRPr="002833C5">
        <w:rPr>
          <w:rFonts w:ascii="Times New Roman" w:hAnsi="Times New Roman" w:cs="Times New Roman"/>
          <w:sz w:val="24"/>
          <w:szCs w:val="24"/>
          <w:lang w:val="sv-SE"/>
        </w:rPr>
        <w:lastRenderedPageBreak/>
        <w:t>connecting antara polimer dalam matriks gel yang mampu membuat kelarutan bagian gel menurun.</w:t>
      </w:r>
    </w:p>
    <w:p w:rsidR="003D6323" w:rsidRPr="002833C5" w:rsidRDefault="00E81242" w:rsidP="00C23FCF">
      <w:pPr>
        <w:pStyle w:val="ListParagraph"/>
        <w:numPr>
          <w:ilvl w:val="0"/>
          <w:numId w:val="15"/>
        </w:numPr>
        <w:spacing w:after="0"/>
        <w:rPr>
          <w:rFonts w:ascii="Times New Roman" w:hAnsi="Times New Roman" w:cs="Times New Roman"/>
          <w:sz w:val="24"/>
          <w:szCs w:val="24"/>
        </w:rPr>
      </w:pPr>
      <w:r w:rsidRPr="002833C5">
        <w:rPr>
          <w:rFonts w:ascii="Times New Roman" w:hAnsi="Times New Roman" w:cs="Times New Roman"/>
          <w:sz w:val="24"/>
          <w:szCs w:val="24"/>
        </w:rPr>
        <w:t>Sineresis</w:t>
      </w:r>
    </w:p>
    <w:p w:rsidR="003D6323" w:rsidRPr="002833C5" w:rsidRDefault="00E81242" w:rsidP="00C23FCF">
      <w:pPr>
        <w:pStyle w:val="ListParagraph"/>
        <w:spacing w:after="0"/>
        <w:ind w:left="360" w:firstLine="0"/>
        <w:rPr>
          <w:rFonts w:ascii="Times New Roman" w:hAnsi="Times New Roman" w:cs="Times New Roman"/>
          <w:sz w:val="24"/>
          <w:szCs w:val="24"/>
        </w:rPr>
      </w:pPr>
      <w:r w:rsidRPr="002833C5">
        <w:rPr>
          <w:rFonts w:ascii="Times New Roman" w:hAnsi="Times New Roman" w:cs="Times New Roman"/>
          <w:sz w:val="24"/>
          <w:szCs w:val="24"/>
          <w:lang w:val="sv-SE"/>
        </w:rPr>
        <w:t xml:space="preserve">Interaksi yang terjadi karena adanya kompresi pada massa gel, cairan yang terambil akan keluar sehingga berada di lapisan luar gel. Pada saat gel terbentuk terjadi tegangan serbaguna, maka terbentuk massa gel yang tidak elastis. Instrumen kompresi dihubungkan dengan tahap pelepasan karena tegangan fleksibel selama pengembangan gel. Penyesuaian apapun dari ketidakfleksibelan gel akan membuat jarak antara matrik berubah, memungkinkan cairan bergerak menuju permukaan. </w:t>
      </w:r>
      <w:r w:rsidRPr="002833C5">
        <w:rPr>
          <w:rFonts w:ascii="Times New Roman" w:hAnsi="Times New Roman" w:cs="Times New Roman"/>
          <w:sz w:val="24"/>
          <w:szCs w:val="24"/>
        </w:rPr>
        <w:t>Sineresis dapat terjadi pada hidrogel atau organogel.</w:t>
      </w:r>
    </w:p>
    <w:p w:rsidR="003D6323" w:rsidRPr="002833C5" w:rsidRDefault="003D6323" w:rsidP="00C23FCF">
      <w:pPr>
        <w:pStyle w:val="ListParagraph"/>
        <w:numPr>
          <w:ilvl w:val="0"/>
          <w:numId w:val="15"/>
        </w:numPr>
        <w:spacing w:after="0"/>
        <w:rPr>
          <w:rFonts w:ascii="Times New Roman" w:hAnsi="Times New Roman" w:cs="Times New Roman"/>
          <w:sz w:val="24"/>
          <w:szCs w:val="24"/>
        </w:rPr>
      </w:pPr>
      <w:r w:rsidRPr="002833C5">
        <w:rPr>
          <w:rFonts w:ascii="Times New Roman" w:hAnsi="Times New Roman" w:cs="Times New Roman"/>
          <w:sz w:val="24"/>
          <w:szCs w:val="24"/>
        </w:rPr>
        <w:t>Tegar</w:t>
      </w:r>
      <w:r w:rsidR="000A7E51" w:rsidRPr="002833C5">
        <w:rPr>
          <w:rFonts w:ascii="Times New Roman" w:hAnsi="Times New Roman" w:cs="Times New Roman"/>
          <w:sz w:val="24"/>
          <w:szCs w:val="24"/>
        </w:rPr>
        <w:t>.</w:t>
      </w:r>
    </w:p>
    <w:p w:rsidR="003D6323" w:rsidRPr="002833C5" w:rsidRDefault="00E71223" w:rsidP="00C23FCF">
      <w:pPr>
        <w:pStyle w:val="ListParagraph"/>
        <w:spacing w:after="0"/>
        <w:ind w:left="360" w:firstLine="0"/>
        <w:rPr>
          <w:rFonts w:ascii="Times New Roman" w:hAnsi="Times New Roman" w:cs="Times New Roman"/>
          <w:sz w:val="24"/>
          <w:szCs w:val="24"/>
        </w:rPr>
      </w:pPr>
      <w:r w:rsidRPr="002833C5">
        <w:rPr>
          <w:rFonts w:ascii="Times New Roman" w:hAnsi="Times New Roman" w:cs="Times New Roman"/>
          <w:sz w:val="24"/>
          <w:szCs w:val="24"/>
          <w:lang w:val="sv-SE"/>
        </w:rPr>
        <w:t xml:space="preserve">Mekanisme terjadinya kontraksi berhubungan dengan fase relaksasi akibat adanya tekanan elastis pada saat terbentuknya gel. Adanya perubahan pada ketegaran gel akan mengakibatkan jarak antar matriks berubah, sehingga memungkinkan cairan bergerak menuju permukaan. </w:t>
      </w:r>
      <w:r w:rsidRPr="002833C5">
        <w:rPr>
          <w:rFonts w:ascii="Times New Roman" w:hAnsi="Times New Roman" w:cs="Times New Roman"/>
          <w:sz w:val="24"/>
          <w:szCs w:val="24"/>
        </w:rPr>
        <w:t xml:space="preserve">Sineresis dapat terjadi pada hidrogel maupun organogel. </w:t>
      </w:r>
      <w:r w:rsidRPr="002833C5">
        <w:rPr>
          <w:rFonts w:ascii="Times New Roman" w:hAnsi="Times New Roman" w:cs="Times New Roman"/>
          <w:sz w:val="24"/>
          <w:szCs w:val="24"/>
        </w:rPr>
        <w:tab/>
      </w:r>
    </w:p>
    <w:p w:rsidR="003D6323" w:rsidRPr="002833C5" w:rsidRDefault="00E71223" w:rsidP="00C23FCF">
      <w:pPr>
        <w:pStyle w:val="ListParagraph"/>
        <w:numPr>
          <w:ilvl w:val="0"/>
          <w:numId w:val="15"/>
        </w:numPr>
        <w:spacing w:after="0"/>
        <w:rPr>
          <w:rFonts w:ascii="Times New Roman" w:hAnsi="Times New Roman" w:cs="Times New Roman"/>
          <w:sz w:val="24"/>
          <w:szCs w:val="24"/>
        </w:rPr>
      </w:pPr>
      <w:r w:rsidRPr="002833C5">
        <w:rPr>
          <w:rFonts w:ascii="Times New Roman" w:hAnsi="Times New Roman" w:cs="Times New Roman"/>
          <w:sz w:val="24"/>
          <w:szCs w:val="24"/>
        </w:rPr>
        <w:t xml:space="preserve">Efek </w:t>
      </w:r>
      <w:r w:rsidR="003D6323" w:rsidRPr="002833C5">
        <w:rPr>
          <w:rFonts w:ascii="Times New Roman" w:hAnsi="Times New Roman" w:cs="Times New Roman"/>
          <w:sz w:val="24"/>
          <w:szCs w:val="24"/>
        </w:rPr>
        <w:t>Suhu</w:t>
      </w:r>
      <w:r w:rsidRPr="002833C5">
        <w:rPr>
          <w:rFonts w:ascii="Times New Roman" w:hAnsi="Times New Roman" w:cs="Times New Roman"/>
          <w:sz w:val="24"/>
          <w:szCs w:val="24"/>
        </w:rPr>
        <w:t>.</w:t>
      </w:r>
    </w:p>
    <w:p w:rsidR="00552456" w:rsidRPr="00181590" w:rsidRDefault="00E71223" w:rsidP="00181590">
      <w:pPr>
        <w:pStyle w:val="ListParagraph"/>
        <w:spacing w:after="0"/>
        <w:ind w:left="360" w:firstLine="0"/>
        <w:rPr>
          <w:rFonts w:ascii="Times New Roman" w:hAnsi="Times New Roman" w:cs="Times New Roman"/>
          <w:sz w:val="24"/>
          <w:szCs w:val="24"/>
        </w:rPr>
      </w:pPr>
      <w:r w:rsidRPr="002833C5">
        <w:rPr>
          <w:rFonts w:ascii="Times New Roman" w:hAnsi="Times New Roman" w:cs="Times New Roman"/>
          <w:sz w:val="24"/>
          <w:szCs w:val="24"/>
          <w:lang w:val="sv-SE"/>
        </w:rPr>
        <w:t xml:space="preserve">Efek suhu mempengaruhi struktur gel. Polimer separti MC, HPMC, terlarut hanya pada air yang dingin membentuk larutan yang kental. </w:t>
      </w:r>
      <w:r w:rsidRPr="002833C5">
        <w:rPr>
          <w:rFonts w:ascii="Times New Roman" w:hAnsi="Times New Roman" w:cs="Times New Roman"/>
          <w:sz w:val="24"/>
          <w:szCs w:val="24"/>
        </w:rPr>
        <w:t>Pada peningkatan suhu</w:t>
      </w:r>
      <w:r w:rsidR="00552456">
        <w:rPr>
          <w:rFonts w:ascii="Times New Roman" w:hAnsi="Times New Roman" w:cs="Times New Roman"/>
          <w:sz w:val="24"/>
          <w:szCs w:val="24"/>
        </w:rPr>
        <w:t>.</w:t>
      </w:r>
    </w:p>
    <w:p w:rsidR="003D6323" w:rsidRPr="002833C5" w:rsidRDefault="003D6323" w:rsidP="00C23FCF">
      <w:pPr>
        <w:pStyle w:val="ListParagraph"/>
        <w:numPr>
          <w:ilvl w:val="0"/>
          <w:numId w:val="15"/>
        </w:numPr>
        <w:spacing w:after="0"/>
        <w:rPr>
          <w:rFonts w:ascii="Times New Roman" w:hAnsi="Times New Roman" w:cs="Times New Roman"/>
          <w:sz w:val="24"/>
          <w:szCs w:val="24"/>
        </w:rPr>
      </w:pPr>
      <w:r w:rsidRPr="002833C5">
        <w:rPr>
          <w:rFonts w:ascii="Times New Roman" w:hAnsi="Times New Roman" w:cs="Times New Roman"/>
          <w:sz w:val="24"/>
          <w:szCs w:val="24"/>
        </w:rPr>
        <w:t>Larutan Tersebut Membentuk Gel.</w:t>
      </w:r>
    </w:p>
    <w:p w:rsidR="00181590" w:rsidRDefault="00E71223" w:rsidP="00181590">
      <w:pPr>
        <w:pStyle w:val="ListParagraph"/>
        <w:spacing w:after="0"/>
        <w:ind w:left="360" w:firstLine="0"/>
        <w:rPr>
          <w:rFonts w:ascii="Times New Roman" w:hAnsi="Times New Roman" w:cs="Times New Roman"/>
          <w:sz w:val="24"/>
          <w:szCs w:val="24"/>
          <w:lang w:val="sv-SE"/>
        </w:rPr>
      </w:pPr>
      <w:r w:rsidRPr="002833C5">
        <w:rPr>
          <w:rFonts w:ascii="Times New Roman" w:hAnsi="Times New Roman" w:cs="Times New Roman"/>
          <w:sz w:val="24"/>
          <w:szCs w:val="24"/>
          <w:lang w:val="sv-SE"/>
        </w:rPr>
        <w:t>Fenomena pembentukan gel atau pemisahan fase yang disebabkan oleh pemanasan disebut thermogelation.</w:t>
      </w:r>
    </w:p>
    <w:p w:rsidR="00181590" w:rsidRDefault="00181590" w:rsidP="00181590">
      <w:pPr>
        <w:pStyle w:val="ListParagraph"/>
        <w:spacing w:after="0"/>
        <w:ind w:left="360" w:firstLine="0"/>
        <w:rPr>
          <w:rFonts w:ascii="Times New Roman" w:hAnsi="Times New Roman" w:cs="Times New Roman"/>
          <w:sz w:val="24"/>
          <w:szCs w:val="24"/>
          <w:lang w:val="sv-SE"/>
        </w:rPr>
      </w:pPr>
    </w:p>
    <w:p w:rsidR="00181590" w:rsidRPr="00181590" w:rsidRDefault="00181590" w:rsidP="00181590">
      <w:pPr>
        <w:pStyle w:val="ListParagraph"/>
        <w:spacing w:after="0"/>
        <w:ind w:left="360" w:firstLine="0"/>
        <w:rPr>
          <w:rFonts w:ascii="Times New Roman" w:hAnsi="Times New Roman" w:cs="Times New Roman"/>
          <w:sz w:val="24"/>
          <w:szCs w:val="24"/>
          <w:lang w:val="sv-SE"/>
        </w:rPr>
      </w:pPr>
    </w:p>
    <w:p w:rsidR="003D6323" w:rsidRPr="002833C5" w:rsidRDefault="00B81A3C" w:rsidP="00C23FCF">
      <w:pPr>
        <w:pStyle w:val="ListParagraph"/>
        <w:numPr>
          <w:ilvl w:val="0"/>
          <w:numId w:val="15"/>
        </w:numPr>
        <w:spacing w:after="0"/>
        <w:rPr>
          <w:rFonts w:ascii="Times New Roman" w:hAnsi="Times New Roman" w:cs="Times New Roman"/>
          <w:sz w:val="24"/>
          <w:szCs w:val="24"/>
        </w:rPr>
      </w:pPr>
      <w:r w:rsidRPr="002833C5">
        <w:rPr>
          <w:rFonts w:ascii="Times New Roman" w:hAnsi="Times New Roman" w:cs="Times New Roman"/>
          <w:sz w:val="24"/>
          <w:szCs w:val="24"/>
        </w:rPr>
        <w:t>E</w:t>
      </w:r>
      <w:r w:rsidR="003D6323" w:rsidRPr="002833C5">
        <w:rPr>
          <w:rFonts w:ascii="Times New Roman" w:hAnsi="Times New Roman" w:cs="Times New Roman"/>
          <w:sz w:val="24"/>
          <w:szCs w:val="24"/>
        </w:rPr>
        <w:t>fek Elektrolit.</w:t>
      </w:r>
    </w:p>
    <w:p w:rsidR="00D3297A" w:rsidRPr="002833C5" w:rsidRDefault="00B81A3C" w:rsidP="00C23FCF">
      <w:pPr>
        <w:pStyle w:val="ListParagraph"/>
        <w:spacing w:after="0"/>
        <w:ind w:left="360" w:firstLine="0"/>
        <w:rPr>
          <w:rFonts w:ascii="Times New Roman" w:hAnsi="Times New Roman" w:cs="Times New Roman"/>
          <w:sz w:val="24"/>
          <w:szCs w:val="24"/>
          <w:lang w:val="sv-SE"/>
        </w:rPr>
      </w:pPr>
      <w:r w:rsidRPr="002833C5">
        <w:rPr>
          <w:rFonts w:ascii="Times New Roman" w:hAnsi="Times New Roman" w:cs="Times New Roman"/>
          <w:sz w:val="24"/>
          <w:szCs w:val="24"/>
          <w:lang w:val="sv-SE"/>
        </w:rPr>
        <w:t>Gel yang tidak terlalu hidrofilik dengan konsentrasi elektrolit kecil akan meningkatkan rigiditas gel dan mengurangi waktu untuk menyusun diri sesudah pemberian tekanan geser. Gel Na- alginat akan segera mengeras dengan adanya sejumlah konsentrasi ion kalsium yang disebabkan karena terjadinya pengendapan parsial dari alginat sebagai kalsium alginat yang tidak larut.</w:t>
      </w:r>
    </w:p>
    <w:p w:rsidR="00FB78DA" w:rsidRPr="002833C5" w:rsidRDefault="002958C9" w:rsidP="00C23FCF">
      <w:pPr>
        <w:pStyle w:val="Heading3"/>
      </w:pPr>
      <w:bookmarkStart w:id="76" w:name="_Toc198576307"/>
      <w:bookmarkStart w:id="77" w:name="_Toc199589958"/>
      <w:r w:rsidRPr="002833C5">
        <w:t>2.4.6</w:t>
      </w:r>
      <w:r w:rsidRPr="002833C5">
        <w:tab/>
      </w:r>
      <w:r w:rsidR="000D05BE" w:rsidRPr="002833C5">
        <w:t>Jenis-Jenis</w:t>
      </w:r>
      <w:r w:rsidR="00FB78DA" w:rsidRPr="002833C5">
        <w:t xml:space="preserve"> Gel</w:t>
      </w:r>
      <w:bookmarkEnd w:id="76"/>
      <w:bookmarkEnd w:id="77"/>
    </w:p>
    <w:p w:rsidR="00552456" w:rsidRDefault="000D05BE" w:rsidP="00C23FCF">
      <w:pPr>
        <w:pStyle w:val="ListParagraph"/>
        <w:numPr>
          <w:ilvl w:val="0"/>
          <w:numId w:val="31"/>
        </w:numPr>
        <w:spacing w:after="0"/>
        <w:rPr>
          <w:rFonts w:ascii="Times New Roman" w:hAnsi="Times New Roman" w:cs="Times New Roman"/>
          <w:b/>
          <w:bCs/>
          <w:sz w:val="24"/>
          <w:szCs w:val="24"/>
          <w:lang w:val="sv-SE"/>
        </w:rPr>
      </w:pPr>
      <w:r w:rsidRPr="00552456">
        <w:rPr>
          <w:rFonts w:ascii="Times New Roman" w:hAnsi="Times New Roman" w:cs="Times New Roman"/>
          <w:b/>
          <w:bCs/>
          <w:sz w:val="24"/>
          <w:szCs w:val="24"/>
          <w:lang w:val="sv-SE"/>
        </w:rPr>
        <w:t>Gel</w:t>
      </w:r>
    </w:p>
    <w:p w:rsidR="002833C5" w:rsidRPr="00552456" w:rsidRDefault="00DF7696" w:rsidP="00C23FCF">
      <w:pPr>
        <w:spacing w:after="0" w:line="480" w:lineRule="auto"/>
        <w:ind w:firstLine="360"/>
        <w:jc w:val="both"/>
        <w:rPr>
          <w:rFonts w:ascii="Times New Roman" w:hAnsi="Times New Roman" w:cs="Times New Roman"/>
          <w:b/>
          <w:bCs/>
          <w:sz w:val="24"/>
          <w:szCs w:val="24"/>
          <w:lang w:val="sv-SE"/>
        </w:rPr>
      </w:pPr>
      <w:r w:rsidRPr="00552456">
        <w:rPr>
          <w:rFonts w:ascii="Times New Roman" w:hAnsi="Times New Roman" w:cs="Times New Roman"/>
          <w:sz w:val="24"/>
          <w:szCs w:val="24"/>
          <w:lang w:val="sv-SE"/>
        </w:rPr>
        <w:t>Menurut Farmakope Indonesia Edisi IV, gel adalah sistem semipadat yang terdiri dari suspensi partikel anorganik kecil atau molekul organik besar yang terpenetrasi oleh cairan.Gel dapat diklasifikasikan berdasarkan jenis pelarutnya menjadi:</w:t>
      </w:r>
    </w:p>
    <w:p w:rsidR="002833C5" w:rsidRPr="00552456" w:rsidRDefault="00DF7696" w:rsidP="00C23FCF">
      <w:pPr>
        <w:pStyle w:val="ListParagraph"/>
        <w:numPr>
          <w:ilvl w:val="0"/>
          <w:numId w:val="32"/>
        </w:numPr>
        <w:spacing w:after="0"/>
        <w:rPr>
          <w:rFonts w:ascii="Times New Roman" w:hAnsi="Times New Roman" w:cs="Times New Roman"/>
          <w:sz w:val="24"/>
          <w:szCs w:val="24"/>
          <w:lang w:val="sv-SE"/>
        </w:rPr>
      </w:pPr>
      <w:r w:rsidRPr="00552456">
        <w:rPr>
          <w:rFonts w:ascii="Times New Roman" w:hAnsi="Times New Roman" w:cs="Times New Roman"/>
          <w:sz w:val="24"/>
          <w:szCs w:val="24"/>
          <w:lang w:val="sv-SE"/>
        </w:rPr>
        <w:t>Hidrogel</w:t>
      </w:r>
    </w:p>
    <w:p w:rsidR="002833C5" w:rsidRPr="00552456" w:rsidRDefault="00DF7696" w:rsidP="00C23FCF">
      <w:pPr>
        <w:pStyle w:val="ListParagraph"/>
        <w:spacing w:after="0"/>
        <w:ind w:firstLine="0"/>
        <w:rPr>
          <w:rFonts w:ascii="Times New Roman" w:hAnsi="Times New Roman" w:cs="Times New Roman"/>
          <w:sz w:val="24"/>
          <w:szCs w:val="24"/>
          <w:lang w:val="sv-SE"/>
        </w:rPr>
      </w:pPr>
      <w:r w:rsidRPr="00552456">
        <w:rPr>
          <w:rFonts w:ascii="Times New Roman" w:hAnsi="Times New Roman" w:cs="Times New Roman"/>
          <w:sz w:val="24"/>
          <w:szCs w:val="24"/>
          <w:lang w:val="sv-SE"/>
        </w:rPr>
        <w:t>Menggunakan air sebagai pelarut utama. Hidrogel umumnya terbentuk oleh molekul polimer hidrofilik yang saling sambung silang melalui ikatan kimia atau gaya kohesi seperti interaksi ionik, ikatan hidrogen, atau interaksi hidrofobik.</w:t>
      </w:r>
    </w:p>
    <w:p w:rsidR="002833C5" w:rsidRPr="00552456" w:rsidRDefault="00DF7696" w:rsidP="00C23FCF">
      <w:pPr>
        <w:pStyle w:val="ListParagraph"/>
        <w:numPr>
          <w:ilvl w:val="0"/>
          <w:numId w:val="32"/>
        </w:numPr>
        <w:spacing w:after="0"/>
        <w:rPr>
          <w:rFonts w:ascii="Times New Roman" w:hAnsi="Times New Roman" w:cs="Times New Roman"/>
          <w:sz w:val="24"/>
          <w:szCs w:val="24"/>
          <w:lang w:val="fi-FI"/>
        </w:rPr>
      </w:pPr>
      <w:r w:rsidRPr="00552456">
        <w:rPr>
          <w:rFonts w:ascii="Times New Roman" w:hAnsi="Times New Roman" w:cs="Times New Roman"/>
          <w:sz w:val="24"/>
          <w:szCs w:val="24"/>
          <w:lang w:val="fi-FI"/>
        </w:rPr>
        <w:t>Organogel</w:t>
      </w:r>
    </w:p>
    <w:p w:rsidR="002833C5" w:rsidRDefault="00DF7696" w:rsidP="00C23FCF">
      <w:pPr>
        <w:pStyle w:val="ListParagraph"/>
        <w:spacing w:after="0"/>
        <w:ind w:firstLine="0"/>
        <w:rPr>
          <w:rFonts w:ascii="Times New Roman" w:hAnsi="Times New Roman" w:cs="Times New Roman"/>
          <w:sz w:val="24"/>
          <w:szCs w:val="24"/>
          <w:lang w:val="sv-SE"/>
        </w:rPr>
      </w:pPr>
      <w:r w:rsidRPr="00552456">
        <w:rPr>
          <w:rFonts w:ascii="Times New Roman" w:hAnsi="Times New Roman" w:cs="Times New Roman"/>
          <w:sz w:val="24"/>
          <w:szCs w:val="24"/>
          <w:lang w:val="sv-SE"/>
        </w:rPr>
        <w:t xml:space="preserve">Menggunakan pelarut organik seperti minyak.Organogel merupakan bahan padatan non-kristalin dan termoplastik yang terdapat dalam fase cairan </w:t>
      </w:r>
      <w:r w:rsidRPr="00552456">
        <w:rPr>
          <w:rFonts w:ascii="Times New Roman" w:hAnsi="Times New Roman" w:cs="Times New Roman"/>
          <w:sz w:val="24"/>
          <w:szCs w:val="24"/>
          <w:lang w:val="sv-SE"/>
        </w:rPr>
        <w:lastRenderedPageBreak/>
        <w:t xml:space="preserve">organik yang tertahan dalam jaringan </w:t>
      </w:r>
      <w:r w:rsidRPr="00181590">
        <w:rPr>
          <w:rFonts w:ascii="Times New Roman" w:hAnsi="Times New Roman" w:cs="Times New Roman"/>
          <w:i/>
          <w:iCs/>
          <w:sz w:val="24"/>
          <w:szCs w:val="24"/>
          <w:lang w:val="sv-SE"/>
        </w:rPr>
        <w:t>cross-linked</w:t>
      </w:r>
      <w:r w:rsidRPr="00552456">
        <w:rPr>
          <w:rFonts w:ascii="Times New Roman" w:hAnsi="Times New Roman" w:cs="Times New Roman"/>
          <w:sz w:val="24"/>
          <w:szCs w:val="24"/>
          <w:lang w:val="sv-SE"/>
        </w:rPr>
        <w:t> tiga dimensi</w:t>
      </w:r>
      <w:r w:rsidR="005B7BB5" w:rsidRPr="00552456">
        <w:rPr>
          <w:rFonts w:ascii="Times New Roman" w:hAnsi="Times New Roman" w:cs="Times New Roman"/>
          <w:sz w:val="24"/>
          <w:szCs w:val="24"/>
          <w:lang w:val="sv-SE"/>
        </w:rPr>
        <w:t>(Dewi et al., 2024)</w:t>
      </w:r>
      <w:r w:rsidRPr="00552456">
        <w:rPr>
          <w:rFonts w:ascii="Times New Roman" w:hAnsi="Times New Roman" w:cs="Times New Roman"/>
          <w:sz w:val="24"/>
          <w:szCs w:val="24"/>
          <w:lang w:val="sv-SE"/>
        </w:rPr>
        <w:t>.</w:t>
      </w:r>
    </w:p>
    <w:p w:rsidR="00181590" w:rsidRDefault="00181590" w:rsidP="00C23FCF">
      <w:pPr>
        <w:pStyle w:val="ListParagraph"/>
        <w:spacing w:after="0"/>
        <w:ind w:firstLine="0"/>
        <w:rPr>
          <w:rFonts w:ascii="Times New Roman" w:hAnsi="Times New Roman" w:cs="Times New Roman"/>
          <w:sz w:val="24"/>
          <w:szCs w:val="24"/>
          <w:lang w:val="sv-SE"/>
        </w:rPr>
      </w:pPr>
    </w:p>
    <w:p w:rsidR="00181590" w:rsidRPr="00552456" w:rsidRDefault="00181590" w:rsidP="00C23FCF">
      <w:pPr>
        <w:pStyle w:val="ListParagraph"/>
        <w:spacing w:after="0"/>
        <w:ind w:firstLine="0"/>
        <w:rPr>
          <w:rFonts w:ascii="Times New Roman" w:hAnsi="Times New Roman" w:cs="Times New Roman"/>
          <w:sz w:val="24"/>
          <w:szCs w:val="24"/>
          <w:lang w:val="sv-SE"/>
        </w:rPr>
      </w:pPr>
    </w:p>
    <w:p w:rsidR="002833C5" w:rsidRPr="00552456" w:rsidRDefault="00AA0BEA" w:rsidP="00C23FCF">
      <w:pPr>
        <w:pStyle w:val="ListParagraph"/>
        <w:numPr>
          <w:ilvl w:val="0"/>
          <w:numId w:val="32"/>
        </w:numPr>
        <w:spacing w:after="0"/>
        <w:rPr>
          <w:rFonts w:ascii="Times New Roman" w:hAnsi="Times New Roman" w:cs="Times New Roman"/>
          <w:sz w:val="24"/>
          <w:szCs w:val="24"/>
        </w:rPr>
      </w:pPr>
      <w:r w:rsidRPr="00552456">
        <w:rPr>
          <w:rFonts w:ascii="Times New Roman" w:hAnsi="Times New Roman" w:cs="Times New Roman"/>
          <w:sz w:val="24"/>
          <w:szCs w:val="24"/>
        </w:rPr>
        <w:t>Emu</w:t>
      </w:r>
      <w:r w:rsidR="002833C5" w:rsidRPr="00552456">
        <w:rPr>
          <w:rFonts w:ascii="Times New Roman" w:hAnsi="Times New Roman" w:cs="Times New Roman"/>
          <w:sz w:val="24"/>
          <w:szCs w:val="24"/>
        </w:rPr>
        <w:t>l</w:t>
      </w:r>
      <w:r w:rsidRPr="00552456">
        <w:rPr>
          <w:rFonts w:ascii="Times New Roman" w:hAnsi="Times New Roman" w:cs="Times New Roman"/>
          <w:sz w:val="24"/>
          <w:szCs w:val="24"/>
        </w:rPr>
        <w:t>gel</w:t>
      </w:r>
    </w:p>
    <w:p w:rsidR="00AA0BEA" w:rsidRPr="00552456" w:rsidRDefault="00AA0BEA" w:rsidP="00C23FCF">
      <w:pPr>
        <w:pStyle w:val="ListParagraph"/>
        <w:spacing w:after="0"/>
        <w:ind w:firstLine="0"/>
        <w:rPr>
          <w:rFonts w:ascii="Times New Roman" w:hAnsi="Times New Roman" w:cs="Times New Roman"/>
          <w:sz w:val="24"/>
          <w:szCs w:val="24"/>
          <w:lang w:val="sv-SE"/>
        </w:rPr>
      </w:pPr>
      <w:r w:rsidRPr="00552456">
        <w:rPr>
          <w:rFonts w:ascii="Times New Roman" w:hAnsi="Times New Roman" w:cs="Times New Roman"/>
          <w:sz w:val="24"/>
          <w:szCs w:val="24"/>
          <w:lang w:val="sv-SE"/>
        </w:rPr>
        <w:t>Emulgel adalah kombinasi dari emulsi dan gel, menggabungkan kelebihan keduanya. Emulgel terdiri dari emulsi (minyak dalam air atau air dalam minyak) yang distabilkan dengan penambahan agen pengental (gelling agent) seperti Carbopol atau HPMC. Keunggulan emulgel meliputi.</w:t>
      </w:r>
    </w:p>
    <w:p w:rsidR="00AA0BEA" w:rsidRPr="00552456" w:rsidRDefault="00AA0BEA" w:rsidP="00C23FCF">
      <w:pPr>
        <w:pStyle w:val="ListParagraph"/>
        <w:numPr>
          <w:ilvl w:val="0"/>
          <w:numId w:val="33"/>
        </w:numPr>
        <w:spacing w:after="0"/>
        <w:rPr>
          <w:rFonts w:ascii="Times New Roman" w:hAnsi="Times New Roman" w:cs="Times New Roman"/>
          <w:sz w:val="24"/>
          <w:szCs w:val="24"/>
          <w:lang w:val="sv-SE"/>
        </w:rPr>
      </w:pPr>
      <w:r w:rsidRPr="00552456">
        <w:rPr>
          <w:rFonts w:ascii="Times New Roman" w:hAnsi="Times New Roman" w:cs="Times New Roman"/>
          <w:sz w:val="24"/>
          <w:szCs w:val="24"/>
          <w:lang w:val="sv-SE"/>
        </w:rPr>
        <w:t xml:space="preserve">Mampu mengantarkan zat aktif yang bersifat hidrofilik maupun hidrofobik. </w:t>
      </w:r>
    </w:p>
    <w:p w:rsidR="00AA0BEA" w:rsidRPr="00552456" w:rsidRDefault="00AA0BEA" w:rsidP="00C23FCF">
      <w:pPr>
        <w:pStyle w:val="ListParagraph"/>
        <w:numPr>
          <w:ilvl w:val="0"/>
          <w:numId w:val="33"/>
        </w:numPr>
        <w:spacing w:after="0"/>
        <w:rPr>
          <w:rFonts w:ascii="Times New Roman" w:hAnsi="Times New Roman" w:cs="Times New Roman"/>
          <w:sz w:val="24"/>
          <w:szCs w:val="24"/>
          <w:lang w:val="sv-SE"/>
        </w:rPr>
      </w:pPr>
      <w:r w:rsidRPr="00552456">
        <w:rPr>
          <w:rFonts w:ascii="Times New Roman" w:hAnsi="Times New Roman" w:cs="Times New Roman"/>
          <w:sz w:val="24"/>
          <w:szCs w:val="24"/>
          <w:lang w:val="sv-SE"/>
        </w:rPr>
        <w:t xml:space="preserve">Memiliki stabilitas fisik yang baik dan mudah diaplikasikan pada kulit. </w:t>
      </w:r>
    </w:p>
    <w:p w:rsidR="00AA0BEA" w:rsidRPr="00552456" w:rsidRDefault="00082C52" w:rsidP="00C23FCF">
      <w:pPr>
        <w:pStyle w:val="ListParagraph"/>
        <w:numPr>
          <w:ilvl w:val="0"/>
          <w:numId w:val="33"/>
        </w:numPr>
        <w:spacing w:after="0"/>
        <w:rPr>
          <w:rFonts w:ascii="Times New Roman" w:hAnsi="Times New Roman" w:cs="Times New Roman"/>
          <w:sz w:val="24"/>
          <w:szCs w:val="24"/>
          <w:lang w:val="sv-SE"/>
        </w:rPr>
      </w:pPr>
      <w:r>
        <w:rPr>
          <w:rFonts w:ascii="Times New Roman" w:hAnsi="Times New Roman" w:cs="Times New Roman"/>
          <w:sz w:val="24"/>
          <w:szCs w:val="24"/>
          <w:lang w:val="sv-SE"/>
        </w:rPr>
        <w:t xml:space="preserve">Memberikan </w:t>
      </w:r>
      <w:r w:rsidR="00AA0BEA" w:rsidRPr="00552456">
        <w:rPr>
          <w:rFonts w:ascii="Times New Roman" w:hAnsi="Times New Roman" w:cs="Times New Roman"/>
          <w:sz w:val="24"/>
          <w:szCs w:val="24"/>
          <w:lang w:val="sv-SE"/>
        </w:rPr>
        <w:t>efek dingin saat digunakan dan tidak meninggalkan rasa lengket.</w:t>
      </w:r>
    </w:p>
    <w:p w:rsidR="00552456" w:rsidRPr="00552456" w:rsidRDefault="00AA0BEA" w:rsidP="00C23FCF">
      <w:pPr>
        <w:pStyle w:val="ListParagraph"/>
        <w:numPr>
          <w:ilvl w:val="0"/>
          <w:numId w:val="32"/>
        </w:numPr>
        <w:spacing w:after="0"/>
        <w:rPr>
          <w:rFonts w:ascii="Times New Roman" w:hAnsi="Times New Roman" w:cs="Times New Roman"/>
          <w:bCs/>
          <w:sz w:val="24"/>
          <w:szCs w:val="24"/>
        </w:rPr>
      </w:pPr>
      <w:r w:rsidRPr="00552456">
        <w:rPr>
          <w:rFonts w:ascii="Times New Roman" w:hAnsi="Times New Roman" w:cs="Times New Roman"/>
          <w:sz w:val="24"/>
          <w:szCs w:val="24"/>
        </w:rPr>
        <w:t>Aerogel</w:t>
      </w:r>
    </w:p>
    <w:p w:rsidR="00FB78DA" w:rsidRPr="00552456" w:rsidRDefault="00AA0BEA" w:rsidP="00C23FCF">
      <w:pPr>
        <w:pStyle w:val="ListParagraph"/>
        <w:spacing w:after="0"/>
        <w:ind w:firstLine="0"/>
        <w:rPr>
          <w:rFonts w:ascii="Times New Roman" w:hAnsi="Times New Roman" w:cs="Times New Roman"/>
          <w:b/>
          <w:bCs/>
          <w:sz w:val="24"/>
          <w:szCs w:val="24"/>
        </w:rPr>
      </w:pPr>
      <w:r w:rsidRPr="00552456">
        <w:rPr>
          <w:rFonts w:ascii="Times New Roman" w:hAnsi="Times New Roman" w:cs="Times New Roman"/>
          <w:sz w:val="24"/>
          <w:szCs w:val="24"/>
          <w:lang w:val="sv-SE"/>
        </w:rPr>
        <w:t>Aerogel adalah gel yang dikeringkan secara superkritikal untuk menghilangkan pelarut, menghasilkan material dengan porositas tinggi dan densitas sangat rendah. Aerogel memiliki sifat isolasi termal yang sangat baik dan digunakan dalam berbagai aplikasi, termasuk sebagai bahan isolasi dan dalam teknologi luar angkasa</w:t>
      </w:r>
      <w:r w:rsidR="00471AA6" w:rsidRPr="00552456">
        <w:rPr>
          <w:rFonts w:ascii="Times New Roman" w:hAnsi="Times New Roman" w:cs="Times New Roman"/>
          <w:sz w:val="24"/>
          <w:szCs w:val="24"/>
          <w:lang w:val="sv-SE"/>
        </w:rPr>
        <w:t xml:space="preserve"> (Thapliyal &amp; Singh, 2014)</w:t>
      </w:r>
      <w:r w:rsidRPr="00552456">
        <w:rPr>
          <w:rFonts w:ascii="Times New Roman" w:hAnsi="Times New Roman" w:cs="Times New Roman"/>
          <w:sz w:val="24"/>
          <w:szCs w:val="24"/>
          <w:lang w:val="sv-SE"/>
        </w:rPr>
        <w:t>.</w:t>
      </w:r>
    </w:p>
    <w:p w:rsidR="003D6323" w:rsidRPr="002833C5" w:rsidRDefault="004B4C3A" w:rsidP="00C23FCF">
      <w:pPr>
        <w:pStyle w:val="Heading3"/>
      </w:pPr>
      <w:bookmarkStart w:id="78" w:name="_Toc198576308"/>
      <w:bookmarkStart w:id="79" w:name="_Toc199589959"/>
      <w:r w:rsidRPr="002833C5">
        <w:t>2.4.</w:t>
      </w:r>
      <w:r w:rsidR="00FB78DA" w:rsidRPr="002833C5">
        <w:t>7</w:t>
      </w:r>
      <w:r w:rsidR="00552456">
        <w:tab/>
      </w:r>
      <w:r w:rsidRPr="002833C5">
        <w:t>Kegunaan Gel</w:t>
      </w:r>
      <w:bookmarkEnd w:id="78"/>
      <w:bookmarkEnd w:id="79"/>
    </w:p>
    <w:p w:rsidR="003D6323" w:rsidRPr="002833C5" w:rsidRDefault="00432C0D" w:rsidP="00C23FCF">
      <w:pPr>
        <w:spacing w:after="0" w:line="480" w:lineRule="auto"/>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Menurut Yamlean (2020) Kegunaan Gel yaitu : </w:t>
      </w:r>
    </w:p>
    <w:p w:rsidR="003D6323" w:rsidRPr="002833C5" w:rsidRDefault="00432C0D" w:rsidP="00C23FCF">
      <w:pPr>
        <w:pStyle w:val="ListParagraph"/>
        <w:numPr>
          <w:ilvl w:val="0"/>
          <w:numId w:val="16"/>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Gel merupakan suatu sistem yang dapat diterima untuk pemberian oral, dalam bentuk sediaan yang tepat, atau sebagai kapsul yang dibuat dari gelatin dan </w:t>
      </w:r>
      <w:r w:rsidRPr="002833C5">
        <w:rPr>
          <w:rFonts w:ascii="Times New Roman" w:hAnsi="Times New Roman" w:cs="Times New Roman"/>
          <w:sz w:val="24"/>
          <w:szCs w:val="24"/>
          <w:lang w:val="sv-SE"/>
        </w:rPr>
        <w:lastRenderedPageBreak/>
        <w:t>untuk bentuk-bentuk sediaan obat long-acting yang diinjeksikan secara intramuscular.</w:t>
      </w:r>
    </w:p>
    <w:p w:rsidR="003D6323" w:rsidRPr="002833C5" w:rsidRDefault="0069180A" w:rsidP="00C23FCF">
      <w:pPr>
        <w:pStyle w:val="ListParagraph"/>
        <w:numPr>
          <w:ilvl w:val="0"/>
          <w:numId w:val="16"/>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t>Gelling agent biasa digunakan sebagai bahan pengikat pada granulasi tablet, bahan pelindung koloid pada suspensi,bahan pengental pada sediaan cairan oral, dan basis suppositoria.</w:t>
      </w:r>
    </w:p>
    <w:p w:rsidR="003D6323" w:rsidRPr="002833C5" w:rsidRDefault="0069180A" w:rsidP="00C23FCF">
      <w:pPr>
        <w:pStyle w:val="ListParagraph"/>
        <w:numPr>
          <w:ilvl w:val="0"/>
          <w:numId w:val="16"/>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t>Untuk kosmetik gel telah digunakan dalam berbagai produk kosmetik, termasuk pada shampo, parfum, pasta gigi, dan kulit dan sediaan perawatan rambut.</w:t>
      </w:r>
    </w:p>
    <w:p w:rsidR="006E5EFB" w:rsidRPr="002833C5" w:rsidRDefault="004B4C3A" w:rsidP="00C23FCF">
      <w:pPr>
        <w:pStyle w:val="ListParagraph"/>
        <w:numPr>
          <w:ilvl w:val="0"/>
          <w:numId w:val="16"/>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t>Gel dapat digunakan untuk obat yang diberikan secara topikal (non streril) atau dimasukkan ke dalam lubang tubuh atau mata (gel steril) (FI IV, hal 8).</w:t>
      </w:r>
    </w:p>
    <w:p w:rsidR="004B51A7" w:rsidRPr="002833C5" w:rsidRDefault="004B51A7" w:rsidP="00C23FCF">
      <w:pPr>
        <w:pStyle w:val="Heading3"/>
      </w:pPr>
      <w:bookmarkStart w:id="80" w:name="_Toc198576309"/>
      <w:bookmarkStart w:id="81" w:name="_Toc199589960"/>
      <w:r w:rsidRPr="002833C5">
        <w:t>2.4.</w:t>
      </w:r>
      <w:r w:rsidR="00471AA6" w:rsidRPr="002833C5">
        <w:t>8</w:t>
      </w:r>
      <w:r w:rsidR="00552456">
        <w:tab/>
      </w:r>
      <w:r w:rsidR="00200774" w:rsidRPr="002833C5">
        <w:t>Kelebihan Dan Kekurangan Gel</w:t>
      </w:r>
      <w:bookmarkEnd w:id="80"/>
      <w:bookmarkEnd w:id="81"/>
    </w:p>
    <w:p w:rsidR="006E5EFB" w:rsidRPr="002833C5" w:rsidRDefault="006E5EFB" w:rsidP="00C23FCF">
      <w:pPr>
        <w:spacing w:after="0" w:line="480" w:lineRule="auto"/>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Menurut Yamlean (2020) Kelebihan dan kekurangan Gel yaitu :</w:t>
      </w:r>
    </w:p>
    <w:p w:rsidR="006E5EFB" w:rsidRPr="002833C5" w:rsidRDefault="006E5EFB" w:rsidP="00C23FCF">
      <w:pPr>
        <w:pStyle w:val="ListParagraph"/>
        <w:numPr>
          <w:ilvl w:val="0"/>
          <w:numId w:val="24"/>
        </w:numPr>
        <w:spacing w:after="0"/>
        <w:rPr>
          <w:rFonts w:ascii="Times New Roman" w:hAnsi="Times New Roman" w:cs="Times New Roman"/>
          <w:sz w:val="24"/>
          <w:szCs w:val="24"/>
        </w:rPr>
      </w:pPr>
      <w:r w:rsidRPr="002833C5">
        <w:rPr>
          <w:rFonts w:ascii="Times New Roman" w:hAnsi="Times New Roman" w:cs="Times New Roman"/>
          <w:sz w:val="24"/>
          <w:szCs w:val="24"/>
        </w:rPr>
        <w:t>Keuntungan sediaan gel</w:t>
      </w:r>
    </w:p>
    <w:p w:rsidR="006E5EFB" w:rsidRPr="002833C5" w:rsidRDefault="006E5EFB" w:rsidP="00C23FCF">
      <w:pPr>
        <w:pStyle w:val="ListParagraph"/>
        <w:spacing w:after="0"/>
        <w:ind w:left="360" w:firstLine="0"/>
        <w:rPr>
          <w:rFonts w:ascii="Times New Roman" w:hAnsi="Times New Roman" w:cs="Times New Roman"/>
          <w:sz w:val="24"/>
          <w:szCs w:val="24"/>
        </w:rPr>
      </w:pPr>
      <w:r w:rsidRPr="002833C5">
        <w:rPr>
          <w:rFonts w:ascii="Times New Roman" w:hAnsi="Times New Roman" w:cs="Times New Roman"/>
          <w:sz w:val="24"/>
          <w:szCs w:val="24"/>
        </w:rPr>
        <w:t>Untuk hidrogel : efek pendinginan pada kulit saat digunakan; penampilan sediaan yang jernih dan elegan; pada pemakaian di kulit setelah kering meninggalkan film tembus pandang, elastis, daya lekat tinggi yang tidak menyumbat pori sehingga pernapasan pori tidak terganggu; mudah dicuci dengan air; pelepasan obatnya baik; kemampuan penyebarannya pada kulit baik.</w:t>
      </w:r>
    </w:p>
    <w:p w:rsidR="006E5EFB" w:rsidRPr="002833C5" w:rsidRDefault="006E5EFB" w:rsidP="00C23FCF">
      <w:pPr>
        <w:pStyle w:val="ListParagraph"/>
        <w:numPr>
          <w:ilvl w:val="0"/>
          <w:numId w:val="24"/>
        </w:numPr>
        <w:spacing w:after="0"/>
        <w:rPr>
          <w:rFonts w:ascii="Times New Roman" w:hAnsi="Times New Roman" w:cs="Times New Roman"/>
          <w:sz w:val="24"/>
          <w:szCs w:val="24"/>
        </w:rPr>
      </w:pPr>
      <w:r w:rsidRPr="002833C5">
        <w:rPr>
          <w:rFonts w:ascii="Times New Roman" w:hAnsi="Times New Roman" w:cs="Times New Roman"/>
          <w:sz w:val="24"/>
          <w:szCs w:val="24"/>
        </w:rPr>
        <w:t>Kekurangan sediaan gel</w:t>
      </w:r>
    </w:p>
    <w:p w:rsidR="00552456" w:rsidRDefault="006E5EFB" w:rsidP="00181590">
      <w:pPr>
        <w:pStyle w:val="ListParagraph"/>
        <w:spacing w:after="0"/>
        <w:ind w:left="360" w:firstLine="0"/>
        <w:rPr>
          <w:rFonts w:ascii="Times New Roman" w:hAnsi="Times New Roman" w:cs="Times New Roman"/>
          <w:sz w:val="24"/>
          <w:szCs w:val="24"/>
        </w:rPr>
      </w:pPr>
      <w:r w:rsidRPr="002833C5">
        <w:rPr>
          <w:rFonts w:ascii="Times New Roman" w:hAnsi="Times New Roman" w:cs="Times New Roman"/>
          <w:sz w:val="24"/>
          <w:szCs w:val="24"/>
        </w:rPr>
        <w:t xml:space="preserve">Untuk hidrogel : harus menggunakan zat aktif yang larut di dalam air sehingga diperlukan penggunaan peningkat kelarutan seperti surfaktan agar gel tetap jernih pada berbagai perubahan temperatur, tetapi gel tersebut sangat mudah </w:t>
      </w:r>
      <w:r w:rsidRPr="002833C5">
        <w:rPr>
          <w:rFonts w:ascii="Times New Roman" w:hAnsi="Times New Roman" w:cs="Times New Roman"/>
          <w:sz w:val="24"/>
          <w:szCs w:val="24"/>
        </w:rPr>
        <w:lastRenderedPageBreak/>
        <w:t>dicuci atau hilang ketika berkeringat, kandungan surfaktan yang tinggi dapat menyebabkan iritasi dan harga lebih mahal.</w:t>
      </w:r>
    </w:p>
    <w:p w:rsidR="00181590" w:rsidRDefault="00181590" w:rsidP="00181590">
      <w:pPr>
        <w:pStyle w:val="ListParagraph"/>
        <w:spacing w:after="0"/>
        <w:ind w:left="360" w:firstLine="0"/>
        <w:rPr>
          <w:rFonts w:ascii="Times New Roman" w:hAnsi="Times New Roman" w:cs="Times New Roman"/>
          <w:sz w:val="24"/>
          <w:szCs w:val="24"/>
        </w:rPr>
      </w:pPr>
    </w:p>
    <w:p w:rsidR="00181590" w:rsidRPr="00181590" w:rsidRDefault="00181590" w:rsidP="00181590">
      <w:pPr>
        <w:pStyle w:val="ListParagraph"/>
        <w:spacing w:after="0"/>
        <w:ind w:left="360" w:firstLine="0"/>
        <w:rPr>
          <w:rFonts w:ascii="Times New Roman" w:hAnsi="Times New Roman" w:cs="Times New Roman"/>
          <w:sz w:val="24"/>
          <w:szCs w:val="24"/>
        </w:rPr>
      </w:pPr>
    </w:p>
    <w:p w:rsidR="00942B6A" w:rsidRPr="002833C5" w:rsidRDefault="00355B4D" w:rsidP="00C23FCF">
      <w:pPr>
        <w:pStyle w:val="Heading2"/>
      </w:pPr>
      <w:bookmarkStart w:id="82" w:name="_Toc198576310"/>
      <w:bookmarkStart w:id="83" w:name="_Toc199589961"/>
      <w:r w:rsidRPr="002833C5">
        <w:t xml:space="preserve">2.5 </w:t>
      </w:r>
      <w:r w:rsidR="00786630" w:rsidRPr="002833C5">
        <w:t>Hidrogel</w:t>
      </w:r>
      <w:bookmarkEnd w:id="82"/>
      <w:bookmarkEnd w:id="83"/>
    </w:p>
    <w:p w:rsidR="00AA2DC4" w:rsidRPr="002833C5" w:rsidRDefault="00BA023E" w:rsidP="00C23FCF">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Hidrogel adalah jaringan polimer </w:t>
      </w:r>
      <w:r w:rsidR="001A2314" w:rsidRPr="002833C5">
        <w:rPr>
          <w:rFonts w:ascii="Times New Roman" w:hAnsi="Times New Roman" w:cs="Times New Roman"/>
          <w:sz w:val="24"/>
          <w:szCs w:val="24"/>
          <w:lang w:val="sv-SE"/>
        </w:rPr>
        <w:t>hidrofilik tiga dimensi yang saling terikat silang</w:t>
      </w:r>
      <w:r w:rsidR="00696955" w:rsidRPr="002833C5">
        <w:rPr>
          <w:rFonts w:ascii="Times New Roman" w:hAnsi="Times New Roman" w:cs="Times New Roman"/>
          <w:sz w:val="24"/>
          <w:szCs w:val="24"/>
          <w:lang w:val="sv-SE"/>
        </w:rPr>
        <w:t xml:space="preserve"> dan dapat menyerap air. Jaringan atau strukturnya dapat terbentuk secara kimia atau fisik. Hidrogel memiliki kemampuan untuk menyerap sejumlah besar cairan dan menjaga cairan di dalam strukturnya</w:t>
      </w:r>
      <w:sdt>
        <w:sdtPr>
          <w:rPr>
            <w:rFonts w:ascii="Times New Roman" w:hAnsi="Times New Roman" w:cs="Times New Roman"/>
            <w:sz w:val="24"/>
            <w:szCs w:val="24"/>
          </w:rPr>
          <w:tag w:val="MENDELEY_CITATION_v3_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"/>
          <w:id w:val="833876097"/>
          <w:placeholder>
            <w:docPart w:val="DefaultPlaceholder_-1854013440"/>
          </w:placeholder>
        </w:sdtPr>
        <w:sdtContent>
          <w:r w:rsidR="006061CC" w:rsidRPr="002833C5">
            <w:rPr>
              <w:rFonts w:ascii="Times New Roman" w:hAnsi="Times New Roman" w:cs="Times New Roman"/>
              <w:sz w:val="24"/>
              <w:szCs w:val="24"/>
              <w:lang w:val="sv-SE"/>
            </w:rPr>
            <w:t>(Ramadhani et al., n.d.2023)</w:t>
          </w:r>
        </w:sdtContent>
      </w:sdt>
      <w:r w:rsidR="00696955" w:rsidRPr="002833C5">
        <w:rPr>
          <w:rFonts w:ascii="Times New Roman" w:hAnsi="Times New Roman" w:cs="Times New Roman"/>
          <w:sz w:val="24"/>
          <w:szCs w:val="24"/>
          <w:lang w:val="sv-SE"/>
        </w:rPr>
        <w:t>.</w:t>
      </w:r>
      <w:r w:rsidR="003B37ED" w:rsidRPr="002833C5">
        <w:rPr>
          <w:rFonts w:ascii="Times New Roman" w:hAnsi="Times New Roman" w:cs="Times New Roman"/>
          <w:sz w:val="24"/>
          <w:szCs w:val="24"/>
          <w:lang w:val="sv-SE"/>
        </w:rPr>
        <w:t>Jaringan polimer dalam hidrogel dapat menyerap air dari 10–20% (batas bawah yang sembarangan) hingga ribuan kali berat keringnya</w:t>
      </w:r>
      <w:sdt>
        <w:sdtPr>
          <w:rPr>
            <w:rFonts w:ascii="Times New Roman" w:hAnsi="Times New Roman" w:cs="Times New Roman"/>
            <w:sz w:val="24"/>
            <w:szCs w:val="24"/>
          </w:rPr>
          <w:tag w:val="MENDELEY_CITATION_v3_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"/>
          <w:id w:val="-1169784102"/>
          <w:placeholder>
            <w:docPart w:val="DefaultPlaceholder_-1854013440"/>
          </w:placeholder>
        </w:sdtPr>
        <w:sdtContent>
          <w:r w:rsidR="006061CC" w:rsidRPr="002833C5">
            <w:rPr>
              <w:rFonts w:ascii="Times New Roman" w:hAnsi="Times New Roman" w:cs="Times New Roman"/>
              <w:sz w:val="24"/>
              <w:szCs w:val="24"/>
              <w:lang w:val="sv-SE"/>
            </w:rPr>
            <w:t>(Parhi, 2017).</w:t>
          </w:r>
        </w:sdtContent>
      </w:sdt>
    </w:p>
    <w:p w:rsidR="00AA2DC4" w:rsidRPr="002833C5" w:rsidRDefault="005F46AA" w:rsidP="00C23FCF">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Sifat yang menguntungkan dari hidrogel adalah kemampuannya untuk membengkak, ketika dikontakkan dengan pelarut yang kompatibel secara termodinamika</w:t>
      </w:r>
      <w:r w:rsidR="006F0A19">
        <w:rPr>
          <w:rFonts w:ascii="Times New Roman" w:hAnsi="Times New Roman" w:cs="Times New Roman"/>
          <w:sz w:val="24"/>
          <w:szCs w:val="24"/>
          <w:lang w:val="sv-SE"/>
        </w:rPr>
        <w:t>.</w:t>
      </w:r>
    </w:p>
    <w:p w:rsidR="00AA2DC4" w:rsidRPr="002833C5" w:rsidRDefault="00367732" w:rsidP="00C23FCF">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Hidrogel dapat diklasifikasikan menjadi dua kelompok berdasarkan sumber/asalnya: alami atau sintetis. Hidrogel alami dapat diperoleh dari sumber alami seperti tumbuhan dan hewan, sedangkan hidrogel sintetis dapat dibuat dari polimer sintetis, yaitu dari monomer vinil melalui polimerisasi konvensional</w:t>
      </w:r>
      <w:r w:rsidR="00BF492A" w:rsidRPr="002833C5">
        <w:rPr>
          <w:rFonts w:ascii="Times New Roman" w:hAnsi="Times New Roman" w:cs="Times New Roman"/>
          <w:sz w:val="24"/>
          <w:szCs w:val="24"/>
          <w:lang w:val="sv-SE"/>
        </w:rPr>
        <w:t>. Hidrogel alami secara bertahap digantikan oleh hidrogel sintetis karena daya tahan, kekuatan, dan kapasitas penyerapan airnya yang lebih tinggi. Selain itu, polimer sintetis biasanya memiliki struktur yang terdefinisi dengan baik, yang dapat dimodifikasi untuk menghasilkan daya urai dan fungsionalitas yang tahan lama dan dapat disesuaikan. Hidrogel yang dibuat dari komponen sintetis murni juga stabil dalam kondisi fluktuasi suhu yang ekstrem</w:t>
      </w:r>
      <w:sdt>
        <w:sdtPr>
          <w:rPr>
            <w:rFonts w:ascii="Times New Roman" w:hAnsi="Times New Roman" w:cs="Times New Roman"/>
            <w:sz w:val="24"/>
            <w:szCs w:val="24"/>
          </w:rPr>
          <w:tag w:val="MENDELEY_CITATION_v3_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"/>
          <w:id w:val="137774165"/>
          <w:placeholder>
            <w:docPart w:val="DefaultPlaceholder_-1854013440"/>
          </w:placeholder>
        </w:sdtPr>
        <w:sdtContent>
          <w:r w:rsidR="006061CC" w:rsidRPr="002833C5">
            <w:rPr>
              <w:rFonts w:ascii="Times New Roman" w:hAnsi="Times New Roman" w:cs="Times New Roman"/>
              <w:sz w:val="24"/>
              <w:szCs w:val="24"/>
              <w:lang w:val="sv-SE"/>
            </w:rPr>
            <w:t>(Ali et al., 2022)</w:t>
          </w:r>
        </w:sdtContent>
      </w:sdt>
      <w:r w:rsidR="00BF492A" w:rsidRPr="002833C5">
        <w:rPr>
          <w:rFonts w:ascii="Times New Roman" w:hAnsi="Times New Roman" w:cs="Times New Roman"/>
          <w:sz w:val="24"/>
          <w:szCs w:val="24"/>
          <w:lang w:val="sv-SE"/>
        </w:rPr>
        <w:t>.</w:t>
      </w:r>
    </w:p>
    <w:p w:rsidR="00AA2DC4" w:rsidRPr="002833C5" w:rsidRDefault="002359A2" w:rsidP="00C23FCF">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lastRenderedPageBreak/>
        <w:t>Fungsi utama dari hidrogel yang sering digunakan dalam aplikasi farmasi adalah sebagai berikut.</w:t>
      </w:r>
    </w:p>
    <w:p w:rsidR="00AA2DC4" w:rsidRPr="002833C5" w:rsidRDefault="00642C44" w:rsidP="00C23FCF">
      <w:pPr>
        <w:pStyle w:val="ListParagraph"/>
        <w:numPr>
          <w:ilvl w:val="0"/>
          <w:numId w:val="25"/>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t>Baik secara komposisi (seperti glikosaminoglikan) maupun mekanis, hidrogel mirip dengan matriks ekstraseluler asli, sehingga dapat berfungsi sebagai bahan pendukung bagi sel selama regenerasi jaringan dan pembawa dalam penyampaian agen terapeutik.</w:t>
      </w:r>
    </w:p>
    <w:p w:rsidR="00AA2DC4" w:rsidRPr="002833C5" w:rsidRDefault="00642C44" w:rsidP="00C23FCF">
      <w:pPr>
        <w:pStyle w:val="ListParagraph"/>
        <w:numPr>
          <w:ilvl w:val="0"/>
          <w:numId w:val="25"/>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t>Ia menunjukkan sifat material yang lembut, yang mendorong penyerapan air dan dengan demikian membentuk material terhidrasi namun padat, seperti sel-sel dalam tubuh.</w:t>
      </w:r>
    </w:p>
    <w:p w:rsidR="00AA2DC4" w:rsidRPr="002833C5" w:rsidRDefault="00642C44" w:rsidP="00C23FCF">
      <w:pPr>
        <w:pStyle w:val="ListParagraph"/>
        <w:numPr>
          <w:ilvl w:val="0"/>
          <w:numId w:val="25"/>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t>Sifat elastis (karena adanya jalinan jaringan) dari hidrogel yang membengkak atau terhidrasi sepenuhnya ditemukan mampu meminimalkan iritasi pada jaringan di sekitarnya setelah implantasi.</w:t>
      </w:r>
    </w:p>
    <w:p w:rsidR="00AA2DC4" w:rsidRPr="002833C5" w:rsidRDefault="00642C44" w:rsidP="00C23FCF">
      <w:pPr>
        <w:pStyle w:val="ListParagraph"/>
        <w:numPr>
          <w:ilvl w:val="0"/>
          <w:numId w:val="25"/>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t>Sifat hidrofilik dan ikatan silangnya memberikan biokompatibilitas yang sangat baik.</w:t>
      </w:r>
    </w:p>
    <w:p w:rsidR="00AA2DC4" w:rsidRPr="002833C5" w:rsidRDefault="00642C44" w:rsidP="00C23FCF">
      <w:pPr>
        <w:pStyle w:val="ListParagraph"/>
        <w:numPr>
          <w:ilvl w:val="0"/>
          <w:numId w:val="25"/>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t>Ketegangan antarmuka yang rendah antara permukaan hidrogel dan cairan tubuh meminimalkan penyerapan protein dan adhesi sel, yang mengurangi kemungkinan reaksi imun negatif.</w:t>
      </w:r>
    </w:p>
    <w:p w:rsidR="00840903" w:rsidRPr="002833C5" w:rsidRDefault="00642C44" w:rsidP="00C23FCF">
      <w:pPr>
        <w:pStyle w:val="ListParagraph"/>
        <w:numPr>
          <w:ilvl w:val="0"/>
          <w:numId w:val="25"/>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t>Karakteristik mukoadhesif dan bioadhesif dari banyak polimer yang digunakan dalam sediaan hidrogel (misalnya asam poliakrilat (PAA), polietilen glikol (PEG), dan polivinil alkohol (PVA)) meningkatkan waktu tinggal obat pada kulit/membran plasma, yang menyebabkan peningkatan permeabilitas jaringan</w:t>
      </w:r>
      <w:sdt>
        <w:sdtPr>
          <w:rPr>
            <w:rFonts w:ascii="Times New Roman" w:hAnsi="Times New Roman" w:cs="Times New Roman"/>
          </w:rPr>
          <w:tag w:val="MENDELEY_CITATION_v3_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"/>
          <w:id w:val="-1115981992"/>
          <w:placeholder>
            <w:docPart w:val="DefaultPlaceholder_-1854013440"/>
          </w:placeholder>
        </w:sdtPr>
        <w:sdtContent>
          <w:r w:rsidR="006061CC" w:rsidRPr="002833C5">
            <w:rPr>
              <w:rFonts w:ascii="Times New Roman" w:hAnsi="Times New Roman" w:cs="Times New Roman"/>
              <w:sz w:val="24"/>
              <w:szCs w:val="24"/>
              <w:lang w:val="sv-SE"/>
            </w:rPr>
            <w:t>(Parhi, 2017)</w:t>
          </w:r>
        </w:sdtContent>
      </w:sdt>
      <w:r w:rsidRPr="002833C5">
        <w:rPr>
          <w:rFonts w:ascii="Times New Roman" w:hAnsi="Times New Roman" w:cs="Times New Roman"/>
          <w:sz w:val="24"/>
          <w:szCs w:val="24"/>
          <w:lang w:val="sv-SE"/>
        </w:rPr>
        <w:t>.</w:t>
      </w:r>
    </w:p>
    <w:p w:rsidR="00242C2F" w:rsidRDefault="000D3290" w:rsidP="00C23FCF">
      <w:pPr>
        <w:pStyle w:val="Heading2"/>
      </w:pPr>
      <w:bookmarkStart w:id="84" w:name="_Toc198576311"/>
      <w:bookmarkStart w:id="85" w:name="_Toc199589962"/>
      <w:r w:rsidRPr="002833C5">
        <w:t>2.6Stabilitas Fisik Hidrogel</w:t>
      </w:r>
      <w:bookmarkEnd w:id="84"/>
      <w:bookmarkEnd w:id="85"/>
    </w:p>
    <w:p w:rsidR="00242C2F" w:rsidRPr="00242C2F" w:rsidRDefault="00674735" w:rsidP="00C23FCF">
      <w:pPr>
        <w:pStyle w:val="Heading2"/>
        <w:numPr>
          <w:ilvl w:val="0"/>
          <w:numId w:val="34"/>
        </w:numPr>
      </w:pPr>
      <w:bookmarkStart w:id="86" w:name="_Toc199589963"/>
      <w:r w:rsidRPr="002833C5">
        <w:t>Stabilitas Dipercepat (</w:t>
      </w:r>
      <w:r w:rsidRPr="00181590">
        <w:rPr>
          <w:i/>
          <w:iCs/>
        </w:rPr>
        <w:t>Accelerated Stability Testing</w:t>
      </w:r>
      <w:r w:rsidRPr="002833C5">
        <w:t>)</w:t>
      </w:r>
      <w:bookmarkEnd w:id="86"/>
    </w:p>
    <w:p w:rsidR="00674735" w:rsidRPr="00EE769E" w:rsidRDefault="00674735" w:rsidP="00C23FCF">
      <w:pPr>
        <w:spacing w:after="0" w:line="480" w:lineRule="auto"/>
        <w:ind w:firstLine="360"/>
        <w:jc w:val="both"/>
        <w:rPr>
          <w:rFonts w:ascii="Times New Roman" w:hAnsi="Times New Roman" w:cs="Times New Roman"/>
          <w:b/>
          <w:bCs/>
          <w:sz w:val="24"/>
          <w:szCs w:val="24"/>
          <w:lang w:val="sv-SE"/>
        </w:rPr>
      </w:pPr>
      <w:r w:rsidRPr="00EE769E">
        <w:rPr>
          <w:rFonts w:ascii="Times New Roman" w:hAnsi="Times New Roman" w:cs="Times New Roman"/>
          <w:sz w:val="24"/>
          <w:szCs w:val="24"/>
          <w:lang w:val="sv-SE"/>
        </w:rPr>
        <w:lastRenderedPageBreak/>
        <w:t>Stabilitas dipercepat bertujuan</w:t>
      </w:r>
      <w:r w:rsidR="000C346B" w:rsidRPr="00EE769E">
        <w:rPr>
          <w:rFonts w:ascii="Times New Roman" w:hAnsi="Times New Roman" w:cs="Times New Roman"/>
          <w:sz w:val="24"/>
          <w:szCs w:val="24"/>
          <w:lang w:val="sv-SE"/>
        </w:rPr>
        <w:t xml:space="preserve"> untuk mempercepat terjadinya perubahan fisik pada sediaan guna memprediksi masa simpan produk</w:t>
      </w:r>
      <w:r w:rsidRPr="00EE769E">
        <w:rPr>
          <w:rFonts w:ascii="Times New Roman" w:hAnsi="Times New Roman" w:cs="Times New Roman"/>
          <w:sz w:val="24"/>
          <w:szCs w:val="24"/>
          <w:lang w:val="sv-SE"/>
        </w:rPr>
        <w:t>.</w:t>
      </w:r>
    </w:p>
    <w:p w:rsidR="00674735" w:rsidRPr="00EE769E" w:rsidRDefault="00674735" w:rsidP="00C23FCF">
      <w:pPr>
        <w:pStyle w:val="ListParagraph"/>
        <w:numPr>
          <w:ilvl w:val="0"/>
          <w:numId w:val="35"/>
        </w:numPr>
        <w:spacing w:after="0"/>
        <w:rPr>
          <w:rFonts w:ascii="Times New Roman" w:hAnsi="Times New Roman" w:cs="Times New Roman"/>
          <w:sz w:val="24"/>
          <w:szCs w:val="24"/>
          <w:lang w:val="sv-SE"/>
        </w:rPr>
      </w:pPr>
      <w:r w:rsidRPr="00EE769E">
        <w:rPr>
          <w:rFonts w:ascii="Times New Roman" w:hAnsi="Times New Roman" w:cs="Times New Roman"/>
          <w:sz w:val="24"/>
          <w:szCs w:val="24"/>
          <w:lang w:val="sv-SE"/>
        </w:rPr>
        <w:t>Metode yang umum digunakan meliputi penyimpanan pada suhu tinggi seperti 40±2°C dan kelembaban 75±5% RH (</w:t>
      </w:r>
      <w:r w:rsidRPr="00EE769E">
        <w:rPr>
          <w:rFonts w:ascii="Times New Roman" w:hAnsi="Times New Roman" w:cs="Times New Roman"/>
          <w:i/>
          <w:iCs/>
          <w:sz w:val="24"/>
          <w:szCs w:val="24"/>
          <w:lang w:val="sv-SE"/>
        </w:rPr>
        <w:t>Relative Humidity</w:t>
      </w:r>
      <w:r w:rsidR="00C66FBB">
        <w:rPr>
          <w:rFonts w:ascii="Times New Roman" w:hAnsi="Times New Roman" w:cs="Times New Roman"/>
          <w:sz w:val="24"/>
          <w:szCs w:val="24"/>
          <w:lang w:val="sv-SE"/>
        </w:rPr>
        <w:t>) selama 1–3 bulan.</w:t>
      </w:r>
    </w:p>
    <w:p w:rsidR="00674735" w:rsidRPr="00EE769E" w:rsidRDefault="00674735" w:rsidP="00C23FCF">
      <w:pPr>
        <w:pStyle w:val="ListParagraph"/>
        <w:numPr>
          <w:ilvl w:val="0"/>
          <w:numId w:val="35"/>
        </w:numPr>
        <w:spacing w:after="0"/>
        <w:rPr>
          <w:rFonts w:ascii="Times New Roman" w:hAnsi="Times New Roman" w:cs="Times New Roman"/>
          <w:sz w:val="24"/>
          <w:szCs w:val="24"/>
          <w:lang w:val="sv-SE"/>
        </w:rPr>
      </w:pPr>
      <w:r w:rsidRPr="00EE769E">
        <w:rPr>
          <w:rFonts w:ascii="Times New Roman" w:hAnsi="Times New Roman" w:cs="Times New Roman"/>
          <w:sz w:val="24"/>
          <w:szCs w:val="24"/>
          <w:lang w:val="sv-SE"/>
        </w:rPr>
        <w:t xml:space="preserve">Metode lain termasuk siklus </w:t>
      </w:r>
      <w:r w:rsidRPr="00EE769E">
        <w:rPr>
          <w:rFonts w:ascii="Times New Roman" w:hAnsi="Times New Roman" w:cs="Times New Roman"/>
          <w:i/>
          <w:iCs/>
          <w:sz w:val="24"/>
          <w:szCs w:val="24"/>
          <w:lang w:val="sv-SE"/>
        </w:rPr>
        <w:t>freeze-thaw</w:t>
      </w:r>
      <w:r w:rsidR="000C346B" w:rsidRPr="00EE769E">
        <w:rPr>
          <w:rFonts w:ascii="Times New Roman" w:hAnsi="Times New Roman" w:cs="Times New Roman"/>
          <w:sz w:val="24"/>
          <w:szCs w:val="24"/>
          <w:lang w:val="sv-SE"/>
        </w:rPr>
        <w:t>(siklus suhu rendah dan tinggi)</w:t>
      </w:r>
      <w:r w:rsidRPr="00EE769E">
        <w:rPr>
          <w:rFonts w:ascii="Times New Roman" w:hAnsi="Times New Roman" w:cs="Times New Roman"/>
          <w:sz w:val="24"/>
          <w:szCs w:val="24"/>
          <w:lang w:val="sv-SE"/>
        </w:rPr>
        <w:t>, yaitu penyimpanan bergantian pada suhu 4°C dan 40°C selama beberapa siklus.</w:t>
      </w:r>
    </w:p>
    <w:p w:rsidR="00674735" w:rsidRPr="00EE769E" w:rsidRDefault="00674735" w:rsidP="00C23FCF">
      <w:pPr>
        <w:pStyle w:val="ListParagraph"/>
        <w:numPr>
          <w:ilvl w:val="0"/>
          <w:numId w:val="35"/>
        </w:numPr>
        <w:spacing w:after="0"/>
        <w:rPr>
          <w:rFonts w:ascii="Times New Roman" w:hAnsi="Times New Roman" w:cs="Times New Roman"/>
          <w:sz w:val="24"/>
          <w:szCs w:val="24"/>
          <w:lang w:val="sv-SE"/>
        </w:rPr>
      </w:pPr>
      <w:r w:rsidRPr="00EE769E">
        <w:rPr>
          <w:rFonts w:ascii="Times New Roman" w:hAnsi="Times New Roman" w:cs="Times New Roman"/>
          <w:sz w:val="24"/>
          <w:szCs w:val="24"/>
          <w:lang w:val="sv-SE"/>
        </w:rPr>
        <w:t>Pengujian oven test dilakukan dengan menyimpan hidrogel pada suhu 50–60°C selama</w:t>
      </w:r>
      <w:r w:rsidR="000C346B" w:rsidRPr="00EE769E">
        <w:rPr>
          <w:rFonts w:ascii="Times New Roman" w:hAnsi="Times New Roman" w:cs="Times New Roman"/>
          <w:sz w:val="24"/>
          <w:szCs w:val="24"/>
          <w:lang w:val="sv-SE"/>
        </w:rPr>
        <w:t xml:space="preserve"> 1- 4</w:t>
      </w:r>
      <w:r w:rsidRPr="00EE769E">
        <w:rPr>
          <w:rFonts w:ascii="Times New Roman" w:hAnsi="Times New Roman" w:cs="Times New Roman"/>
          <w:sz w:val="24"/>
          <w:szCs w:val="24"/>
          <w:lang w:val="sv-SE"/>
        </w:rPr>
        <w:t xml:space="preserve"> minggu untuk melihat degradasi</w:t>
      </w:r>
      <w:r w:rsidR="000C346B" w:rsidRPr="00EE769E">
        <w:rPr>
          <w:rFonts w:ascii="Times New Roman" w:hAnsi="Times New Roman" w:cs="Times New Roman"/>
          <w:sz w:val="24"/>
          <w:szCs w:val="24"/>
          <w:lang w:val="sv-SE"/>
        </w:rPr>
        <w:t xml:space="preserve"> (Kumar et al., 2021)</w:t>
      </w:r>
      <w:r w:rsidRPr="00EE769E">
        <w:rPr>
          <w:rFonts w:ascii="Times New Roman" w:hAnsi="Times New Roman" w:cs="Times New Roman"/>
          <w:sz w:val="24"/>
          <w:szCs w:val="24"/>
          <w:lang w:val="sv-SE"/>
        </w:rPr>
        <w:t>.</w:t>
      </w:r>
    </w:p>
    <w:p w:rsidR="00EE769E" w:rsidRDefault="0063724B" w:rsidP="00C23FCF">
      <w:pPr>
        <w:pStyle w:val="ListParagraph"/>
        <w:numPr>
          <w:ilvl w:val="0"/>
          <w:numId w:val="34"/>
        </w:numPr>
        <w:spacing w:after="0"/>
        <w:rPr>
          <w:rFonts w:ascii="Times New Roman" w:hAnsi="Times New Roman" w:cs="Times New Roman"/>
          <w:b/>
          <w:bCs/>
          <w:sz w:val="24"/>
          <w:szCs w:val="24"/>
        </w:rPr>
      </w:pPr>
      <w:r w:rsidRPr="00EE769E">
        <w:rPr>
          <w:rFonts w:ascii="Times New Roman" w:hAnsi="Times New Roman" w:cs="Times New Roman"/>
          <w:b/>
          <w:bCs/>
          <w:sz w:val="24"/>
          <w:szCs w:val="24"/>
        </w:rPr>
        <w:t>Stabilitas Jangka Panjang (</w:t>
      </w:r>
      <w:r w:rsidRPr="00EE769E">
        <w:rPr>
          <w:rFonts w:ascii="Times New Roman" w:hAnsi="Times New Roman" w:cs="Times New Roman"/>
          <w:b/>
          <w:bCs/>
          <w:i/>
          <w:iCs/>
          <w:sz w:val="24"/>
          <w:szCs w:val="24"/>
        </w:rPr>
        <w:t>Real-Time Stability Testing</w:t>
      </w:r>
      <w:r w:rsidRPr="00EE769E">
        <w:rPr>
          <w:rFonts w:ascii="Times New Roman" w:hAnsi="Times New Roman" w:cs="Times New Roman"/>
          <w:b/>
          <w:bCs/>
          <w:sz w:val="24"/>
          <w:szCs w:val="24"/>
        </w:rPr>
        <w:t>)</w:t>
      </w:r>
    </w:p>
    <w:p w:rsidR="0063724B" w:rsidRPr="00EE769E" w:rsidRDefault="0063724B" w:rsidP="00C23FCF">
      <w:pPr>
        <w:spacing w:after="0" w:line="480" w:lineRule="auto"/>
        <w:ind w:firstLine="360"/>
        <w:jc w:val="both"/>
        <w:rPr>
          <w:rFonts w:ascii="Times New Roman" w:hAnsi="Times New Roman" w:cs="Times New Roman"/>
          <w:b/>
          <w:bCs/>
          <w:sz w:val="24"/>
          <w:szCs w:val="24"/>
        </w:rPr>
      </w:pPr>
      <w:r w:rsidRPr="00EE769E">
        <w:rPr>
          <w:rFonts w:ascii="Times New Roman" w:hAnsi="Times New Roman" w:cs="Times New Roman"/>
          <w:sz w:val="24"/>
          <w:szCs w:val="24"/>
          <w:lang w:val="sv-SE"/>
        </w:rPr>
        <w:t xml:space="preserve">Uji ini dilakukan untuk mengevaluasi </w:t>
      </w:r>
      <w:r w:rsidR="00EE769E">
        <w:rPr>
          <w:rFonts w:ascii="Times New Roman" w:hAnsi="Times New Roman" w:cs="Times New Roman"/>
          <w:sz w:val="24"/>
          <w:szCs w:val="24"/>
          <w:lang w:val="sv-SE"/>
        </w:rPr>
        <w:t xml:space="preserve">stabilitas produk dalam kondisi </w:t>
      </w:r>
      <w:r w:rsidRPr="00EE769E">
        <w:rPr>
          <w:rFonts w:ascii="Times New Roman" w:hAnsi="Times New Roman" w:cs="Times New Roman"/>
          <w:sz w:val="24"/>
          <w:szCs w:val="24"/>
          <w:lang w:val="sv-SE"/>
        </w:rPr>
        <w:t>penyimpanan normal.</w:t>
      </w:r>
    </w:p>
    <w:p w:rsidR="0063724B" w:rsidRPr="002833C5" w:rsidRDefault="0063724B" w:rsidP="00C23FCF">
      <w:pPr>
        <w:pStyle w:val="ListParagraph"/>
        <w:numPr>
          <w:ilvl w:val="0"/>
          <w:numId w:val="36"/>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t>Hidrogel disimpan pada suhu kamar (25±2°C) dan kelembaban 60±5% RH (</w:t>
      </w:r>
      <w:r w:rsidRPr="002833C5">
        <w:rPr>
          <w:rFonts w:ascii="Times New Roman" w:hAnsi="Times New Roman" w:cs="Times New Roman"/>
          <w:i/>
          <w:iCs/>
          <w:sz w:val="24"/>
          <w:szCs w:val="24"/>
          <w:lang w:val="sv-SE"/>
        </w:rPr>
        <w:t>Relative Humidity</w:t>
      </w:r>
      <w:r w:rsidRPr="002833C5">
        <w:rPr>
          <w:rFonts w:ascii="Times New Roman" w:hAnsi="Times New Roman" w:cs="Times New Roman"/>
          <w:sz w:val="24"/>
          <w:szCs w:val="24"/>
          <w:lang w:val="sv-SE"/>
        </w:rPr>
        <w:t>) selama 6–12 bulan.</w:t>
      </w:r>
      <w:r w:rsidR="000C346B" w:rsidRPr="002833C5">
        <w:rPr>
          <w:rFonts w:ascii="Times New Roman" w:hAnsi="Times New Roman" w:cs="Times New Roman"/>
          <w:sz w:val="24"/>
          <w:szCs w:val="24"/>
          <w:lang w:val="sv-SE"/>
        </w:rPr>
        <w:t xml:space="preserve"> Evaluasi dilakukan secara berkala (0, 1, 3, 6, dan 12 bulan) terhadap parameter fisik sediaan (Patel et al., 2022).</w:t>
      </w:r>
    </w:p>
    <w:p w:rsidR="000C346B" w:rsidRPr="00C66FBB" w:rsidRDefault="000C346B" w:rsidP="00C23FCF">
      <w:pPr>
        <w:pStyle w:val="ListParagraph"/>
        <w:numPr>
          <w:ilvl w:val="0"/>
          <w:numId w:val="34"/>
        </w:numPr>
        <w:spacing w:after="0"/>
        <w:rPr>
          <w:rFonts w:ascii="Times New Roman" w:hAnsi="Times New Roman" w:cs="Times New Roman"/>
          <w:b/>
          <w:bCs/>
          <w:sz w:val="24"/>
          <w:szCs w:val="24"/>
        </w:rPr>
      </w:pPr>
      <w:r w:rsidRPr="00C66FBB">
        <w:rPr>
          <w:rFonts w:ascii="Times New Roman" w:hAnsi="Times New Roman" w:cs="Times New Roman"/>
          <w:b/>
          <w:bCs/>
          <w:sz w:val="24"/>
          <w:szCs w:val="24"/>
        </w:rPr>
        <w:t>Metode Tambahan</w:t>
      </w:r>
    </w:p>
    <w:p w:rsidR="000C346B" w:rsidRPr="002833C5" w:rsidRDefault="000C346B" w:rsidP="00C23FCF">
      <w:pPr>
        <w:pStyle w:val="ListParagraph"/>
        <w:numPr>
          <w:ilvl w:val="0"/>
          <w:numId w:val="37"/>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t>Centrifugation test dilakukan dengan menyentrifugasi hidrogel pada kecepatan 3000 rpm selama 30 menit untuk melihat kemungkinan pemisahan fase (Sinko, 2011).</w:t>
      </w:r>
    </w:p>
    <w:p w:rsidR="000C346B" w:rsidRPr="002833C5" w:rsidRDefault="000C346B" w:rsidP="00C23FCF">
      <w:pPr>
        <w:pStyle w:val="ListParagraph"/>
        <w:numPr>
          <w:ilvl w:val="0"/>
          <w:numId w:val="37"/>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t>Uji reologi menggunakan viskometer atau rheometer untuk memantau perubahan viskositas atau profil alir selama penyimpanan (Sinko, 2011).</w:t>
      </w:r>
    </w:p>
    <w:p w:rsidR="00242C2F" w:rsidRDefault="000C346B" w:rsidP="00C23FCF">
      <w:pPr>
        <w:pStyle w:val="ListParagraph"/>
        <w:numPr>
          <w:ilvl w:val="0"/>
          <w:numId w:val="37"/>
        </w:numPr>
        <w:spacing w:after="0"/>
        <w:rPr>
          <w:rFonts w:ascii="Times New Roman" w:hAnsi="Times New Roman" w:cs="Times New Roman"/>
          <w:sz w:val="24"/>
          <w:szCs w:val="24"/>
          <w:lang w:val="sv-SE"/>
        </w:rPr>
      </w:pPr>
      <w:r w:rsidRPr="00181590">
        <w:rPr>
          <w:rFonts w:ascii="Times New Roman" w:hAnsi="Times New Roman" w:cs="Times New Roman"/>
          <w:i/>
          <w:iCs/>
          <w:sz w:val="24"/>
          <w:szCs w:val="24"/>
          <w:lang w:val="sv-SE"/>
        </w:rPr>
        <w:lastRenderedPageBreak/>
        <w:t>Mechanical stress test</w:t>
      </w:r>
      <w:r w:rsidRPr="002833C5">
        <w:rPr>
          <w:rFonts w:ascii="Times New Roman" w:hAnsi="Times New Roman" w:cs="Times New Roman"/>
          <w:sz w:val="24"/>
          <w:szCs w:val="24"/>
          <w:lang w:val="sv-SE"/>
        </w:rPr>
        <w:t xml:space="preserve"> dilakukan dengan me</w:t>
      </w:r>
      <w:r w:rsidR="00EE769E">
        <w:rPr>
          <w:rFonts w:ascii="Times New Roman" w:hAnsi="Times New Roman" w:cs="Times New Roman"/>
          <w:sz w:val="24"/>
          <w:szCs w:val="24"/>
          <w:lang w:val="sv-SE"/>
        </w:rPr>
        <w:t xml:space="preserve">ngguncang atau mengaduk sediaan </w:t>
      </w:r>
      <w:r w:rsidRPr="002833C5">
        <w:rPr>
          <w:rFonts w:ascii="Times New Roman" w:hAnsi="Times New Roman" w:cs="Times New Roman"/>
          <w:sz w:val="24"/>
          <w:szCs w:val="24"/>
          <w:lang w:val="sv-SE"/>
        </w:rPr>
        <w:t>secaraintensuntukmengujiketahananstrukturhidrogel</w:t>
      </w:r>
      <w:r w:rsidR="00EE769E">
        <w:rPr>
          <w:rFonts w:ascii="Times New Roman" w:hAnsi="Times New Roman" w:cs="Times New Roman"/>
          <w:sz w:val="24"/>
          <w:szCs w:val="24"/>
          <w:lang w:val="sv-SE"/>
        </w:rPr>
        <w:t xml:space="preserve">. </w:t>
      </w:r>
      <w:r w:rsidRPr="002833C5">
        <w:rPr>
          <w:rFonts w:ascii="Times New Roman" w:hAnsi="Times New Roman" w:cs="Times New Roman"/>
          <w:sz w:val="24"/>
          <w:szCs w:val="24"/>
          <w:lang w:val="sv-SE"/>
        </w:rPr>
        <w:t>(Lachmanet al.,</w:t>
      </w:r>
      <w:r w:rsidR="00D20361">
        <w:rPr>
          <w:rFonts w:ascii="Times New Roman" w:hAnsi="Times New Roman" w:cs="Times New Roman"/>
          <w:sz w:val="24"/>
          <w:szCs w:val="24"/>
          <w:lang w:val="sv-SE"/>
        </w:rPr>
        <w:t>2020</w:t>
      </w:r>
      <w:r w:rsidRPr="002833C5">
        <w:rPr>
          <w:rFonts w:ascii="Times New Roman" w:hAnsi="Times New Roman" w:cs="Times New Roman"/>
          <w:sz w:val="24"/>
          <w:szCs w:val="24"/>
          <w:lang w:val="sv-SE"/>
        </w:rPr>
        <w:t>).</w:t>
      </w:r>
    </w:p>
    <w:p w:rsidR="00674735" w:rsidRDefault="00F86A39" w:rsidP="00C23FCF">
      <w:pPr>
        <w:spacing w:after="0" w:line="480" w:lineRule="auto"/>
        <w:ind w:firstLine="720"/>
        <w:jc w:val="both"/>
        <w:rPr>
          <w:rFonts w:ascii="Times New Roman" w:hAnsi="Times New Roman" w:cs="Times New Roman"/>
          <w:b/>
          <w:bCs/>
          <w:sz w:val="24"/>
          <w:szCs w:val="24"/>
          <w:lang w:val="sv-SE"/>
        </w:rPr>
      </w:pPr>
      <w:r w:rsidRPr="00242C2F">
        <w:rPr>
          <w:rFonts w:ascii="Times New Roman" w:hAnsi="Times New Roman" w:cs="Times New Roman"/>
          <w:sz w:val="24"/>
          <w:szCs w:val="24"/>
          <w:lang w:val="sv-SE"/>
        </w:rPr>
        <w:t>Parameter fisik yang umum dianalisis selama uji stabilitas meliputi: pH, viskositas, warna, bau, daya sebar, homogenitas, dan perubahan bentuk fisik seperti separasi fase atau penggumpalan (Ali et al., 2021).</w:t>
      </w:r>
      <w:r w:rsidR="00674735" w:rsidRPr="002833C5">
        <w:rPr>
          <w:rFonts w:ascii="Times New Roman" w:hAnsi="Times New Roman" w:cs="Times New Roman"/>
          <w:b/>
          <w:bCs/>
          <w:sz w:val="24"/>
          <w:szCs w:val="24"/>
          <w:lang w:val="sv-SE"/>
        </w:rPr>
        <w:tab/>
      </w:r>
    </w:p>
    <w:p w:rsidR="007D73F5" w:rsidRDefault="007D73F5" w:rsidP="00C23FCF">
      <w:pPr>
        <w:spacing w:after="0" w:line="480" w:lineRule="auto"/>
        <w:jc w:val="both"/>
        <w:rPr>
          <w:rFonts w:ascii="Times New Roman" w:hAnsi="Times New Roman" w:cs="Times New Roman"/>
          <w:b/>
          <w:bCs/>
          <w:sz w:val="24"/>
          <w:szCs w:val="24"/>
          <w:lang w:val="sv-SE"/>
        </w:rPr>
      </w:pPr>
      <w:r>
        <w:rPr>
          <w:rFonts w:ascii="Times New Roman" w:hAnsi="Times New Roman" w:cs="Times New Roman"/>
          <w:b/>
          <w:bCs/>
          <w:sz w:val="24"/>
          <w:szCs w:val="24"/>
          <w:lang w:val="sv-SE"/>
        </w:rPr>
        <w:t xml:space="preserve">2.6.1 </w:t>
      </w:r>
      <w:r w:rsidR="00C66FBB">
        <w:rPr>
          <w:rFonts w:ascii="Times New Roman" w:hAnsi="Times New Roman" w:cs="Times New Roman"/>
          <w:b/>
          <w:bCs/>
          <w:sz w:val="24"/>
          <w:szCs w:val="24"/>
          <w:lang w:val="sv-SE"/>
        </w:rPr>
        <w:tab/>
      </w:r>
      <w:r w:rsidR="00D20361">
        <w:rPr>
          <w:rFonts w:ascii="Times New Roman" w:hAnsi="Times New Roman" w:cs="Times New Roman"/>
          <w:b/>
          <w:bCs/>
          <w:sz w:val="24"/>
          <w:szCs w:val="24"/>
          <w:lang w:val="sv-SE"/>
        </w:rPr>
        <w:t>Alat Uji Stabilitas Sediaan Topikal</w:t>
      </w:r>
    </w:p>
    <w:p w:rsidR="00C66FBB" w:rsidRDefault="00DC0000" w:rsidP="00C23FCF">
      <w:pPr>
        <w:spacing w:after="0" w:line="480" w:lineRule="auto"/>
        <w:ind w:firstLine="720"/>
        <w:jc w:val="both"/>
        <w:rPr>
          <w:rFonts w:ascii="Times New Roman" w:hAnsi="Times New Roman" w:cs="Times New Roman"/>
          <w:sz w:val="24"/>
          <w:szCs w:val="24"/>
          <w:lang w:val="sv-SE"/>
        </w:rPr>
      </w:pPr>
      <w:r w:rsidRPr="00DC0000">
        <w:rPr>
          <w:rFonts w:ascii="Times New Roman" w:hAnsi="Times New Roman" w:cs="Times New Roman"/>
          <w:sz w:val="24"/>
          <w:szCs w:val="24"/>
          <w:lang w:val="sv-SE"/>
        </w:rPr>
        <w:t>Magnetic chamber merupakan alat yang digunakan untuk menguji stabilitas sediaan farmasi dengan menyediakan lingkungan penyimpanan yang memiliki suhu dan kelembapan terkendali secara presisi. Alat ini dilengkapi dengan sistem kontrol suhu otomatis, sistem sirkulasi udara, serta sensor kelembapan yang menjaga kestabilan kondisi penyimpanan selama waktu tertentu (Putri et al., 2022). Penggunaan magnetic chamber sangat penting dalam uji stabilitas karena perubahan lingkungan yang tidak terkendali dapat menyebabkan degradasi sifat fisik dan kimia sediaan.Dalam uji stabilitas, sediaan farmasi umumnya disimpan dalam magnetic chamber pada dua kondisi: kondisi normal (25 ± 2°C dan kelembapan relatif 60 ± 5%) dan kondisi dipercepat (40 ± 2°C dan kelembapan relatif 75 ± 5%) untuk jangka waktu tertentu, seperti 4 hingga 12 minggu. Pengaturan ini mengacu pada pedoman yang ditetapkan oleh ICH (</w:t>
      </w:r>
      <w:r w:rsidRPr="00181590">
        <w:rPr>
          <w:rFonts w:ascii="Times New Roman" w:hAnsi="Times New Roman" w:cs="Times New Roman"/>
          <w:i/>
          <w:iCs/>
          <w:sz w:val="24"/>
          <w:szCs w:val="24"/>
          <w:lang w:val="sv-SE"/>
        </w:rPr>
        <w:t>International Council for Harmonisation</w:t>
      </w:r>
      <w:r w:rsidRPr="00DC0000">
        <w:rPr>
          <w:rFonts w:ascii="Times New Roman" w:hAnsi="Times New Roman" w:cs="Times New Roman"/>
          <w:sz w:val="24"/>
          <w:szCs w:val="24"/>
          <w:lang w:val="sv-SE"/>
        </w:rPr>
        <w:t>) dalam evaluasi mutu sediaan selama penyimpanan (Lachman et al., 2020).</w:t>
      </w:r>
    </w:p>
    <w:p w:rsidR="00D20361" w:rsidRDefault="00DC0000" w:rsidP="00C23FCF">
      <w:pPr>
        <w:spacing w:after="0" w:line="480" w:lineRule="auto"/>
        <w:ind w:firstLine="720"/>
        <w:jc w:val="both"/>
        <w:rPr>
          <w:rFonts w:ascii="Times New Roman" w:hAnsi="Times New Roman" w:cs="Times New Roman"/>
          <w:sz w:val="24"/>
          <w:szCs w:val="24"/>
          <w:lang w:val="sv-SE"/>
        </w:rPr>
      </w:pPr>
      <w:r w:rsidRPr="00DC0000">
        <w:rPr>
          <w:rFonts w:ascii="Times New Roman" w:hAnsi="Times New Roman" w:cs="Times New Roman"/>
          <w:sz w:val="24"/>
          <w:szCs w:val="24"/>
          <w:lang w:val="sv-SE"/>
        </w:rPr>
        <w:t xml:space="preserve">Magnetic chamber memiliki keunggulan dibandingkan inkubator konvensional, yaitu kemampuannya menjaga kestabilan suhu dan kelembapan secara merata di seluruh ruang penyimpanan. Selain itu, alat ini juga dilengkapi </w:t>
      </w:r>
      <w:r w:rsidRPr="00DC0000">
        <w:rPr>
          <w:rFonts w:ascii="Times New Roman" w:hAnsi="Times New Roman" w:cs="Times New Roman"/>
          <w:sz w:val="24"/>
          <w:szCs w:val="24"/>
          <w:lang w:val="sv-SE"/>
        </w:rPr>
        <w:lastRenderedPageBreak/>
        <w:t>sistem alarm otomatis yang memberi peringatan jika terjadi penyimpangan parameter suhu atau kelembapan yang telah ditentukan (Putri et al., 2022).Penggunaan magnetic chamber sangat direkomendasikan terutama untuk sediaan topikal seperti hidrogel, karena sediaan semacam ini memiliki sifat fisik yang sensitif terhadap perubahan suhu dan kelembapan. Uji stabilitas yang akurat diperlukan untuk memastikan mutu, keamanan, dan efektivitas sediaan selama masa simpannya (Lachman et al., 2020).</w:t>
      </w:r>
    </w:p>
    <w:p w:rsidR="00C75D07" w:rsidRDefault="00C75D07" w:rsidP="00C23FCF">
      <w:pPr>
        <w:tabs>
          <w:tab w:val="left" w:pos="720"/>
          <w:tab w:val="left" w:pos="2160"/>
        </w:tabs>
        <w:spacing w:after="0" w:line="480" w:lineRule="auto"/>
        <w:jc w:val="both"/>
        <w:rPr>
          <w:rFonts w:ascii="Times New Roman" w:hAnsi="Times New Roman" w:cs="Times New Roman"/>
          <w:b/>
          <w:bCs/>
          <w:sz w:val="24"/>
          <w:szCs w:val="24"/>
          <w:lang w:val="sv-SE"/>
        </w:rPr>
      </w:pPr>
      <w:r w:rsidRPr="00C75D07">
        <w:rPr>
          <w:rFonts w:ascii="Times New Roman" w:hAnsi="Times New Roman" w:cs="Times New Roman"/>
          <w:b/>
          <w:bCs/>
          <w:sz w:val="24"/>
          <w:szCs w:val="24"/>
          <w:lang w:val="sv-SE"/>
        </w:rPr>
        <w:t xml:space="preserve">2.7 </w:t>
      </w:r>
      <w:r>
        <w:rPr>
          <w:rFonts w:ascii="Times New Roman" w:hAnsi="Times New Roman" w:cs="Times New Roman"/>
          <w:b/>
          <w:bCs/>
          <w:sz w:val="24"/>
          <w:szCs w:val="24"/>
          <w:lang w:val="sv-SE"/>
        </w:rPr>
        <w:t>Gelling Agent</w:t>
      </w:r>
    </w:p>
    <w:p w:rsidR="00C75D07" w:rsidRDefault="000A0495" w:rsidP="00C23FCF">
      <w:pPr>
        <w:spacing w:after="0" w:line="480" w:lineRule="auto"/>
        <w:ind w:firstLine="720"/>
        <w:jc w:val="both"/>
        <w:rPr>
          <w:rFonts w:ascii="Times New Roman" w:hAnsi="Times New Roman" w:cs="Times New Roman"/>
          <w:sz w:val="24"/>
          <w:szCs w:val="24"/>
          <w:lang w:val="sv-SE"/>
        </w:rPr>
      </w:pPr>
      <w:r w:rsidRPr="000A0495">
        <w:rPr>
          <w:rFonts w:ascii="Times New Roman" w:hAnsi="Times New Roman" w:cs="Times New Roman"/>
          <w:sz w:val="24"/>
          <w:szCs w:val="24"/>
          <w:lang w:val="sv-SE"/>
        </w:rPr>
        <w:t>Gelling agent atau zat pembentuk gel merupakan eksipien yang digunakan dalam formulasi sediaan topikal untuk membentuk sistem semi-padat yang stabil. Zat ini bekerja dengan membentuk jaringan tiga dimensi dalam medium cair, sehingga meningkatkan viskositas, menjaga homogenitas bahan aktif, serta memudahkan aplikasi pada kulit (Nafisi et al., 2020). Selain itu, gelling agent berperan dalam memperpanjang waktu kontak sediaan dengan permukaan kulit dan memodulasi pelepasan zat aktif secara perlahan (Kaur et al., 2021).</w:t>
      </w:r>
      <w:r w:rsidR="00C75D07">
        <w:rPr>
          <w:rFonts w:ascii="Times New Roman" w:hAnsi="Times New Roman" w:cs="Times New Roman"/>
          <w:sz w:val="24"/>
          <w:szCs w:val="24"/>
          <w:lang w:val="sv-SE"/>
        </w:rPr>
        <w:t xml:space="preserve"> G</w:t>
      </w:r>
      <w:r w:rsidR="00C75D07" w:rsidRPr="00C75D07">
        <w:rPr>
          <w:rFonts w:ascii="Times New Roman" w:hAnsi="Times New Roman" w:cs="Times New Roman"/>
          <w:sz w:val="24"/>
          <w:szCs w:val="24"/>
          <w:lang w:val="sv-SE"/>
        </w:rPr>
        <w:t>elling agent dibagi menjadi dua kelompok besar, yaitu:</w:t>
      </w:r>
    </w:p>
    <w:p w:rsidR="00C75D07" w:rsidRPr="00C75D07" w:rsidRDefault="00C75D07" w:rsidP="00C23FCF">
      <w:pPr>
        <w:pStyle w:val="ListParagraph"/>
        <w:numPr>
          <w:ilvl w:val="0"/>
          <w:numId w:val="30"/>
        </w:numPr>
        <w:spacing w:after="0"/>
        <w:rPr>
          <w:rFonts w:ascii="Times New Roman" w:hAnsi="Times New Roman" w:cs="Times New Roman"/>
          <w:sz w:val="24"/>
          <w:szCs w:val="24"/>
          <w:lang w:val="sv-SE"/>
        </w:rPr>
      </w:pPr>
      <w:r w:rsidRPr="00C75D07">
        <w:rPr>
          <w:rFonts w:ascii="Times New Roman" w:hAnsi="Times New Roman" w:cs="Times New Roman"/>
          <w:sz w:val="24"/>
          <w:szCs w:val="24"/>
          <w:lang w:val="sv-SE"/>
        </w:rPr>
        <w:t>Gelling Agent Alami: Berasal dari tanaman, hewan, atau mikroorganisme. Contohnya adalah natrium alginat dari rumput laut, gelatin dari kolagen hewan, kitosan dari deasetilasi kitin hewan laut, xanthan gum, tragacanth, dan karagenan. Bahan-bahan ini umumnya aman, biokompatibel, dan mudah terurai secara hayati (Nafisi et al., 2020).</w:t>
      </w:r>
    </w:p>
    <w:p w:rsidR="00C75D07" w:rsidRPr="00C75D07" w:rsidRDefault="00C75D07" w:rsidP="00C23FCF">
      <w:pPr>
        <w:pStyle w:val="ListParagraph"/>
        <w:numPr>
          <w:ilvl w:val="0"/>
          <w:numId w:val="30"/>
        </w:numPr>
        <w:spacing w:after="0"/>
        <w:rPr>
          <w:rFonts w:ascii="Times New Roman" w:hAnsi="Times New Roman" w:cs="Times New Roman"/>
          <w:sz w:val="24"/>
          <w:szCs w:val="24"/>
          <w:lang w:val="sv-SE"/>
        </w:rPr>
      </w:pPr>
      <w:r w:rsidRPr="00C75D07">
        <w:rPr>
          <w:rFonts w:ascii="Times New Roman" w:hAnsi="Times New Roman" w:cs="Times New Roman"/>
          <w:sz w:val="24"/>
          <w:szCs w:val="24"/>
          <w:lang w:val="sv-SE"/>
        </w:rPr>
        <w:t xml:space="preserve">Gelling Agent Sintetis dan Semisintetis: Merupakan hasil modifikasi bahan kimia atau turunan selulosa. Contohnya termasuk Carbopol (Carbomer 940), hydroxypropyl methylcellulose (HPMC), </w:t>
      </w:r>
      <w:r w:rsidRPr="00C75D07">
        <w:rPr>
          <w:rFonts w:ascii="Times New Roman" w:hAnsi="Times New Roman" w:cs="Times New Roman"/>
          <w:sz w:val="24"/>
          <w:szCs w:val="24"/>
          <w:lang w:val="sv-SE"/>
        </w:rPr>
        <w:lastRenderedPageBreak/>
        <w:t>methylcellulose, sodium carboxymethylcellulose (Na-CMC), poloxamer (Pluronic F-127), dan polyvinyl alcohol (PVA). Gelling agent ini memberikan kontrol lebih terhadap sifat reologi dan kestabilan formulasi (Rowe et al., 2021).</w:t>
      </w:r>
    </w:p>
    <w:p w:rsidR="00840903" w:rsidRPr="002833C5" w:rsidRDefault="00567691" w:rsidP="00C23FCF">
      <w:pPr>
        <w:pStyle w:val="Heading2"/>
      </w:pPr>
      <w:bookmarkStart w:id="87" w:name="_Toc198576312"/>
      <w:bookmarkStart w:id="88" w:name="_Toc199589964"/>
      <w:r w:rsidRPr="002833C5">
        <w:t>2.</w:t>
      </w:r>
      <w:r w:rsidR="00C75D07">
        <w:t>8</w:t>
      </w:r>
      <w:r w:rsidR="001E3270" w:rsidRPr="002833C5">
        <w:t>Uraian Bahan</w:t>
      </w:r>
      <w:bookmarkEnd w:id="87"/>
      <w:bookmarkEnd w:id="88"/>
    </w:p>
    <w:p w:rsidR="001E3270" w:rsidRPr="002833C5" w:rsidRDefault="00567691" w:rsidP="00C23FCF">
      <w:pPr>
        <w:pStyle w:val="Heading3"/>
      </w:pPr>
      <w:bookmarkStart w:id="89" w:name="_Toc198576313"/>
      <w:bookmarkStart w:id="90" w:name="_Toc199589965"/>
      <w:r w:rsidRPr="002833C5">
        <w:t>2.</w:t>
      </w:r>
      <w:r w:rsidR="00C75D07">
        <w:t>8</w:t>
      </w:r>
      <w:r w:rsidRPr="002833C5">
        <w:t xml:space="preserve">.1 </w:t>
      </w:r>
      <w:r w:rsidR="00840903" w:rsidRPr="002833C5">
        <w:tab/>
      </w:r>
      <w:r w:rsidR="009E5386" w:rsidRPr="002833C5">
        <w:t>Carbopol</w:t>
      </w:r>
      <w:r w:rsidR="00471AA6" w:rsidRPr="002833C5">
        <w:t xml:space="preserve"> 940</w:t>
      </w:r>
      <w:bookmarkEnd w:id="89"/>
      <w:bookmarkEnd w:id="90"/>
    </w:p>
    <w:p w:rsidR="005530D1" w:rsidRPr="002833C5" w:rsidRDefault="005530D1" w:rsidP="00C23FCF">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Carbopol 940 merupakan salah satu polimer sintetis yang banyak digunakan dalam formulasi hidrogel karena kemampuannya membentuk gel yang stabil, jernih, dan viskos meskipun dalam konsentrasi rendah (0,5–2%). Polimer ini termasuk dalam kelompok carbomer, yaitu asam poliakrilat yang disilang dengan agen seperti allyl ethers dari pentaerythritol. Salah satu keunggulan utama Carbopol 940 adalah sifatnya yang peka terhadap pH; viskositas optimal dicapai ketika pH sistem disesuaikan ke kisaran netral hingga basa ringan (sekitar pH 6–7,5) menggunakan basa seperti NaOH atau triethanolamine. Dalam formulasi hidrogel, Carbopol 940 tidak hanya berperan sebagai agen pembentuk gel, tetapi juga dapat memperlambat pelepasan zat aktif, sehingga mendukung efek terapi berkepanjangan. Selain itu, polimer ini dikenal memiliki stabilitas tinggi, tidak mudah terurai oleh oksidasi, serta kompatibel dengan berbagai bahan aktif, termasuk antimikroba dan antijamur. Karakteristik noniritatifnya terhadap kulit membuatnya aman digunakan dalam sediaan topikal, seperti gel, krim, dan salep. Oleh karena itu, Carbopol 940 sangat ideal untuk digunakan dalam sediaan hidrogel farmasetik, baik untuk meningkatkan kestabilan, kenyamanan pemakaian, maupun efektivitas terapeutik obat yang diformulasikan</w:t>
      </w:r>
      <w:r w:rsidR="00675AB8" w:rsidRPr="002833C5">
        <w:rPr>
          <w:rFonts w:ascii="Times New Roman" w:hAnsi="Times New Roman" w:cs="Times New Roman"/>
          <w:sz w:val="24"/>
          <w:szCs w:val="24"/>
          <w:lang w:val="sv-SE"/>
        </w:rPr>
        <w:t xml:space="preserve"> (Sharma et al., 2021)</w:t>
      </w:r>
      <w:r w:rsidRPr="002833C5">
        <w:rPr>
          <w:rFonts w:ascii="Times New Roman" w:hAnsi="Times New Roman" w:cs="Times New Roman"/>
          <w:sz w:val="24"/>
          <w:szCs w:val="24"/>
          <w:lang w:val="sv-SE"/>
        </w:rPr>
        <w:t xml:space="preserve">. </w:t>
      </w:r>
    </w:p>
    <w:p w:rsidR="00937640" w:rsidRPr="002833C5" w:rsidRDefault="00FF698E" w:rsidP="00C23FCF">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lastRenderedPageBreak/>
        <w:t>Carbopol merupakan salah satu gelling agent yang sering digunakan. Gelling agent harus bersifat inert, aman serta tidak reaktif terhadap komponen lainnya</w:t>
      </w:r>
      <w:sdt>
        <w:sdtPr>
          <w:rPr>
            <w:rFonts w:ascii="Times New Roman" w:hAnsi="Times New Roman" w:cs="Times New Roman"/>
            <w:sz w:val="24"/>
            <w:szCs w:val="24"/>
          </w:rPr>
          <w:tag w:val="MENDELEY_CITATION_v3_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"/>
          <w:id w:val="-87612144"/>
          <w:placeholder>
            <w:docPart w:val="DefaultPlaceholder_-1854013440"/>
          </w:placeholder>
        </w:sdtPr>
        <w:sdtContent>
          <w:r w:rsidR="006061CC" w:rsidRPr="002833C5">
            <w:rPr>
              <w:rFonts w:ascii="Times New Roman" w:hAnsi="Times New Roman" w:cs="Times New Roman"/>
              <w:sz w:val="24"/>
              <w:szCs w:val="24"/>
              <w:lang w:val="sv-SE"/>
            </w:rPr>
            <w:t>(Thomas et al., 2023)</w:t>
          </w:r>
        </w:sdtContent>
      </w:sdt>
      <w:r w:rsidRPr="002833C5">
        <w:rPr>
          <w:rFonts w:ascii="Times New Roman" w:hAnsi="Times New Roman" w:cs="Times New Roman"/>
          <w:sz w:val="24"/>
          <w:szCs w:val="24"/>
          <w:lang w:val="sv-SE"/>
        </w:rPr>
        <w:t>.</w:t>
      </w:r>
      <w:r w:rsidR="00D200CC" w:rsidRPr="002833C5">
        <w:rPr>
          <w:rFonts w:ascii="Times New Roman" w:hAnsi="Times New Roman" w:cs="Times New Roman"/>
          <w:sz w:val="24"/>
          <w:szCs w:val="24"/>
          <w:lang w:val="sv-SE"/>
        </w:rPr>
        <w:t>Carbopol bersifat hidrofilik, sehingga menjadikannya kandidat yang cocok untuk persiapan formulasi tipe gel</w:t>
      </w:r>
      <w:sdt>
        <w:sdtPr>
          <w:rPr>
            <w:rFonts w:ascii="Times New Roman" w:hAnsi="Times New Roman" w:cs="Times New Roman"/>
            <w:sz w:val="24"/>
            <w:szCs w:val="24"/>
          </w:rPr>
          <w:tag w:val="MENDELEY_CITATION_v3_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"/>
          <w:id w:val="-965345142"/>
          <w:placeholder>
            <w:docPart w:val="DefaultPlaceholder_-1854013440"/>
          </w:placeholder>
        </w:sdtPr>
        <w:sdtContent>
          <w:r w:rsidR="006061CC" w:rsidRPr="002833C5">
            <w:rPr>
              <w:rFonts w:ascii="Times New Roman" w:hAnsi="Times New Roman" w:cs="Times New Roman"/>
              <w:sz w:val="24"/>
              <w:szCs w:val="24"/>
              <w:lang w:val="sv-SE"/>
            </w:rPr>
            <w:t>(Teng et al., 2023).</w:t>
          </w:r>
        </w:sdtContent>
      </w:sdt>
    </w:p>
    <w:p w:rsidR="00840903" w:rsidRPr="002833C5" w:rsidRDefault="00567691" w:rsidP="00C23FCF">
      <w:pPr>
        <w:pStyle w:val="Heading3"/>
      </w:pPr>
      <w:bookmarkStart w:id="91" w:name="_Toc198576314"/>
      <w:bookmarkStart w:id="92" w:name="_Toc199589966"/>
      <w:r w:rsidRPr="002833C5">
        <w:t>2.</w:t>
      </w:r>
      <w:r w:rsidR="00F36D0D">
        <w:t>8</w:t>
      </w:r>
      <w:r w:rsidRPr="002833C5">
        <w:t xml:space="preserve">.2 </w:t>
      </w:r>
      <w:r w:rsidR="00840903" w:rsidRPr="002833C5">
        <w:tab/>
      </w:r>
      <w:r w:rsidR="00FF164B" w:rsidRPr="002833C5">
        <w:t>Gliserin</w:t>
      </w:r>
      <w:bookmarkEnd w:id="91"/>
      <w:bookmarkEnd w:id="92"/>
    </w:p>
    <w:p w:rsidR="00840903" w:rsidRPr="002833C5" w:rsidRDefault="001D4C2D" w:rsidP="00C23FCF">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Gliserin merupakan cairan bening, tidak berwarna, tidak berbau, Kental, higroskopis memiliki rasa manis, kira-kira 0,6 kali lebih manis dari sukrosa. Gliserin digunakan dalam berbagai macam formulasi farmasi termasuk sediaan oral, otik, oftalmik, supositoria, topikal, dan parenteral (Sheskey dkk., 2017).</w:t>
      </w:r>
    </w:p>
    <w:p w:rsidR="00840903" w:rsidRPr="002833C5" w:rsidRDefault="004E3633" w:rsidP="00C23FCF">
      <w:pPr>
        <w:spacing w:after="0" w:line="480" w:lineRule="auto"/>
        <w:ind w:firstLine="720"/>
        <w:jc w:val="both"/>
        <w:rPr>
          <w:rFonts w:ascii="Times New Roman" w:hAnsi="Times New Roman" w:cs="Times New Roman"/>
          <w:sz w:val="24"/>
          <w:szCs w:val="24"/>
          <w:lang w:val="fi-FI"/>
        </w:rPr>
      </w:pPr>
      <w:r w:rsidRPr="002833C5">
        <w:rPr>
          <w:rFonts w:ascii="Times New Roman" w:hAnsi="Times New Roman" w:cs="Times New Roman"/>
          <w:sz w:val="24"/>
          <w:szCs w:val="24"/>
          <w:lang w:val="sv-SE"/>
        </w:rPr>
        <w:t xml:space="preserve">Gliserin digunakan dalam berbagai bentuk formulasi farmasi, seperti produk topikal dan kosmetik. </w:t>
      </w:r>
      <w:r w:rsidRPr="002833C5">
        <w:rPr>
          <w:rFonts w:ascii="Times New Roman" w:hAnsi="Times New Roman" w:cs="Times New Roman"/>
          <w:sz w:val="24"/>
          <w:szCs w:val="24"/>
          <w:lang w:val="fi-FI"/>
        </w:rPr>
        <w:t xml:space="preserve">Fungsinya meliputi sebagai humektan dan emolien, serta berperan sebagai pelarut. Penambahan gliserin pada gel bertujuan untuk mencegah hilangnya komponen air. Keberadaan gliserin ini berguna dalam mencegah kekeringan yang cepat pada gel, sehingga gliserin umumnya dianggap sebagai bahan yang tidak menyebabkan iritasi(Lachman dkk., </w:t>
      </w:r>
      <w:r w:rsidR="00D20361">
        <w:rPr>
          <w:rFonts w:ascii="Times New Roman" w:hAnsi="Times New Roman" w:cs="Times New Roman"/>
          <w:sz w:val="24"/>
          <w:szCs w:val="24"/>
          <w:lang w:val="fi-FI"/>
        </w:rPr>
        <w:t>2020</w:t>
      </w:r>
      <w:r w:rsidRPr="002833C5">
        <w:rPr>
          <w:rFonts w:ascii="Times New Roman" w:hAnsi="Times New Roman" w:cs="Times New Roman"/>
          <w:sz w:val="24"/>
          <w:szCs w:val="24"/>
          <w:lang w:val="fi-FI"/>
        </w:rPr>
        <w:t>).</w:t>
      </w:r>
    </w:p>
    <w:p w:rsidR="00323605" w:rsidRPr="002833C5" w:rsidRDefault="00567691" w:rsidP="00C23FCF">
      <w:pPr>
        <w:pStyle w:val="Heading3"/>
      </w:pPr>
      <w:bookmarkStart w:id="93" w:name="_Toc198576315"/>
      <w:bookmarkStart w:id="94" w:name="_Toc199589967"/>
      <w:r w:rsidRPr="002833C5">
        <w:t>2.</w:t>
      </w:r>
      <w:r w:rsidR="00F36D0D">
        <w:t>8</w:t>
      </w:r>
      <w:r w:rsidRPr="002833C5">
        <w:t xml:space="preserve">.3 </w:t>
      </w:r>
      <w:r w:rsidR="00840903" w:rsidRPr="002833C5">
        <w:tab/>
      </w:r>
      <w:r w:rsidR="00581996" w:rsidRPr="002833C5">
        <w:t>Metil Paraben</w:t>
      </w:r>
      <w:bookmarkEnd w:id="93"/>
      <w:bookmarkEnd w:id="94"/>
    </w:p>
    <w:p w:rsidR="00937640" w:rsidRDefault="000D3290" w:rsidP="00C23FCF">
      <w:pPr>
        <w:spacing w:after="0" w:line="480" w:lineRule="auto"/>
        <w:ind w:firstLine="720"/>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 xml:space="preserve">Metil paraben merupakan zat aditif yang umum digunakan sebagai pengawet dalam formulasi hidrogel karena efektivitasnya dalam menghambat pertumbuhan mikroorganisme. Berdasarkan Standar Nasional Indonesia (SNI 16-4399-1996) tentang kosmetik dan peraturan BPOM, konsentrasi metil paraben yang diizinkan dalam sediaan topikal seperti hidrogel berkisar antara 0,1% hingga maksimum 0,3% dari total formula. Rentang ini ditetapkan untuk memastikan efektivitas sebagai pengawet antimikroba tanpa menimbulkan efek iritasi atau </w:t>
      </w:r>
      <w:r w:rsidRPr="002833C5">
        <w:rPr>
          <w:rFonts w:ascii="Times New Roman" w:hAnsi="Times New Roman" w:cs="Times New Roman"/>
          <w:sz w:val="24"/>
          <w:szCs w:val="24"/>
          <w:lang w:val="fi-FI"/>
        </w:rPr>
        <w:lastRenderedPageBreak/>
        <w:t>toksisitas pada kulit. Metil paraben memiliki spektrum antimikroba luas dan stabil pada rentang pH yang luas, yang menjadikannya ideal untuk formulasi hidrogel yang biasanya memiliki pH mendekati netral. Selain itu, metil paraben memiliki sifat fisik berupa serbuk hablur putih, tidak berbau, dan hanya sedikit larut dalam air namun mudah larut dalam etanol, aseton, serta gliserol panas, sehingga mempermudah penggunaannya dalam sistem hidrogel berbasis air dan etanol (Ditjen POM, 1979; Sheskey et al., 2017). Penggunaan metil paraben dalam batas aman ini juga sering dikombinasikan dengan pengawet lain untuk menghasilkan efek sinergis dan memperluas aktivitas antimikroba.</w:t>
      </w:r>
    </w:p>
    <w:p w:rsidR="00F36D0D" w:rsidRDefault="00F36D0D" w:rsidP="00C23FCF">
      <w:pPr>
        <w:spacing w:after="0" w:line="480" w:lineRule="auto"/>
        <w:jc w:val="both"/>
        <w:rPr>
          <w:rFonts w:ascii="Times New Roman" w:hAnsi="Times New Roman" w:cs="Times New Roman"/>
          <w:b/>
          <w:bCs/>
          <w:sz w:val="24"/>
          <w:szCs w:val="24"/>
          <w:lang w:val="fi-FI"/>
        </w:rPr>
      </w:pPr>
      <w:r w:rsidRPr="00F36D0D">
        <w:rPr>
          <w:rFonts w:ascii="Times New Roman" w:hAnsi="Times New Roman" w:cs="Times New Roman"/>
          <w:b/>
          <w:bCs/>
          <w:sz w:val="24"/>
          <w:szCs w:val="24"/>
          <w:lang w:val="fi-FI"/>
        </w:rPr>
        <w:t xml:space="preserve">2.8.4 </w:t>
      </w:r>
      <w:r w:rsidR="00C66FBB">
        <w:rPr>
          <w:rFonts w:ascii="Times New Roman" w:hAnsi="Times New Roman" w:cs="Times New Roman"/>
          <w:b/>
          <w:bCs/>
          <w:sz w:val="24"/>
          <w:szCs w:val="24"/>
          <w:lang w:val="fi-FI"/>
        </w:rPr>
        <w:tab/>
      </w:r>
      <w:r w:rsidRPr="00F36D0D">
        <w:rPr>
          <w:rFonts w:ascii="Times New Roman" w:hAnsi="Times New Roman" w:cs="Times New Roman"/>
          <w:b/>
          <w:bCs/>
          <w:sz w:val="24"/>
          <w:szCs w:val="24"/>
          <w:lang w:val="fi-FI"/>
        </w:rPr>
        <w:t>Pengawet ( Preservative)</w:t>
      </w:r>
    </w:p>
    <w:p w:rsidR="0098351D" w:rsidRPr="0098351D" w:rsidRDefault="0098351D" w:rsidP="00C23FCF">
      <w:pPr>
        <w:spacing w:after="0" w:line="480" w:lineRule="auto"/>
        <w:ind w:firstLine="720"/>
        <w:jc w:val="both"/>
        <w:rPr>
          <w:rFonts w:ascii="Times New Roman" w:hAnsi="Times New Roman" w:cs="Times New Roman"/>
          <w:sz w:val="24"/>
          <w:szCs w:val="24"/>
          <w:lang w:val="fi-FI"/>
        </w:rPr>
      </w:pPr>
      <w:r w:rsidRPr="0098351D">
        <w:rPr>
          <w:rFonts w:ascii="Times New Roman" w:hAnsi="Times New Roman" w:cs="Times New Roman"/>
          <w:sz w:val="24"/>
          <w:szCs w:val="24"/>
          <w:lang w:val="fi-FI"/>
        </w:rPr>
        <w:t>Pengawet merupakan eksipien antimikroba yang ditambahkan ke dalam sediaan farmasi untuk mencegah pertumbuhan mikroorganisme selama penyimpanan dan penggunaan. Perannya penting dalam menjaga kestabilan mikrobiologis, terutama pada sediaan berbasis air seperti hidrogel (CIR, 2020).</w:t>
      </w:r>
    </w:p>
    <w:p w:rsidR="00F36D0D" w:rsidRPr="0098351D" w:rsidRDefault="0098351D" w:rsidP="00C23FCF">
      <w:pPr>
        <w:spacing w:after="0" w:line="480" w:lineRule="auto"/>
        <w:jc w:val="both"/>
        <w:rPr>
          <w:rFonts w:ascii="Times New Roman" w:hAnsi="Times New Roman" w:cs="Times New Roman"/>
          <w:sz w:val="24"/>
          <w:szCs w:val="24"/>
          <w:lang w:val="fi-FI"/>
        </w:rPr>
      </w:pPr>
      <w:r>
        <w:rPr>
          <w:rFonts w:ascii="Times New Roman" w:hAnsi="Times New Roman" w:cs="Times New Roman"/>
          <w:b/>
          <w:bCs/>
          <w:sz w:val="24"/>
          <w:szCs w:val="24"/>
          <w:lang w:val="fi-FI"/>
        </w:rPr>
        <w:tab/>
      </w:r>
      <w:r w:rsidRPr="0098351D">
        <w:rPr>
          <w:rFonts w:ascii="Times New Roman" w:hAnsi="Times New Roman" w:cs="Times New Roman"/>
          <w:sz w:val="24"/>
          <w:szCs w:val="24"/>
          <w:lang w:val="fi-FI"/>
        </w:rPr>
        <w:t>Jenis pengawet yang umum digunakan meliputi paraben (seperti metil paraben), asam organik (misalnya asam benzoat), dan senyawa ammonium kuartener. Pemilihan pengawet didasarkan pada efektivitas antimikroba, kestabilan dalam formulasi, dan keamanan terhadap kulit (Rowe et al., 2021).</w:t>
      </w:r>
    </w:p>
    <w:p w:rsidR="007178AC" w:rsidRPr="002833C5" w:rsidRDefault="007178AC" w:rsidP="00C23FCF">
      <w:pPr>
        <w:pStyle w:val="Heading3"/>
      </w:pPr>
      <w:bookmarkStart w:id="95" w:name="_Toc198576316"/>
      <w:bookmarkStart w:id="96" w:name="_Toc199589968"/>
      <w:r w:rsidRPr="002833C5">
        <w:t>2.</w:t>
      </w:r>
      <w:r w:rsidR="00F36D0D">
        <w:t>8</w:t>
      </w:r>
      <w:r w:rsidRPr="002833C5">
        <w:t>.</w:t>
      </w:r>
      <w:r w:rsidR="00F36D0D">
        <w:t>5</w:t>
      </w:r>
      <w:r w:rsidR="00840903" w:rsidRPr="002833C5">
        <w:tab/>
      </w:r>
      <w:r w:rsidR="007630F6" w:rsidRPr="002833C5">
        <w:t>Tri ethanolamine (TEA)</w:t>
      </w:r>
      <w:bookmarkEnd w:id="95"/>
      <w:bookmarkEnd w:id="96"/>
    </w:p>
    <w:p w:rsidR="000D3290" w:rsidRPr="002833C5" w:rsidRDefault="009515D8" w:rsidP="00C23FCF">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fi-FI"/>
        </w:rPr>
        <w:t xml:space="preserve">Tri ethanolamine adalah cairan kental bening, tidak berwarna hingga kuning pucat yang memiliki sedikit bau amoniak. </w:t>
      </w:r>
      <w:r w:rsidRPr="002833C5">
        <w:rPr>
          <w:rFonts w:ascii="Times New Roman" w:hAnsi="Times New Roman" w:cs="Times New Roman"/>
          <w:sz w:val="24"/>
          <w:szCs w:val="24"/>
          <w:lang w:val="sv-SE"/>
        </w:rPr>
        <w:t>Triethanolamine banyak digunakan dalam formulasi farmasi topikal, terutama dalam pembentukan emulsi. Konsentrasi yang biasa digunakan adalah 2-4 % (Sheskey dkk., 2017).</w:t>
      </w:r>
    </w:p>
    <w:p w:rsidR="00CA6DDE" w:rsidRPr="002833C5" w:rsidRDefault="00220216" w:rsidP="00C23FCF">
      <w:pPr>
        <w:pStyle w:val="Heading3"/>
      </w:pPr>
      <w:bookmarkStart w:id="97" w:name="_Toc198576317"/>
      <w:bookmarkStart w:id="98" w:name="_Toc199589969"/>
      <w:r w:rsidRPr="002833C5">
        <w:lastRenderedPageBreak/>
        <w:t>2.</w:t>
      </w:r>
      <w:r w:rsidR="00F36D0D">
        <w:t>8</w:t>
      </w:r>
      <w:r w:rsidRPr="002833C5">
        <w:t>.</w:t>
      </w:r>
      <w:r w:rsidR="00F36D0D">
        <w:t>6</w:t>
      </w:r>
      <w:r w:rsidR="00840903" w:rsidRPr="002833C5">
        <w:tab/>
      </w:r>
      <w:r w:rsidR="0028332E" w:rsidRPr="002833C5">
        <w:t xml:space="preserve">Propilen </w:t>
      </w:r>
      <w:r w:rsidR="00B82DA1" w:rsidRPr="002833C5">
        <w:t>Glikol</w:t>
      </w:r>
      <w:bookmarkEnd w:id="97"/>
      <w:bookmarkEnd w:id="98"/>
    </w:p>
    <w:p w:rsidR="000D3290" w:rsidRPr="002833C5" w:rsidRDefault="009529DB" w:rsidP="00C23FCF">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Propilen glikol adalah cairan bening, tidak berwarna</w:t>
      </w:r>
      <w:r w:rsidR="00082C52">
        <w:rPr>
          <w:rFonts w:ascii="Times New Roman" w:hAnsi="Times New Roman" w:cs="Times New Roman"/>
          <w:sz w:val="24"/>
          <w:szCs w:val="24"/>
          <w:lang w:val="sv-SE"/>
        </w:rPr>
        <w:t xml:space="preserve">, kental, praktis tidak berbau, </w:t>
      </w:r>
      <w:r w:rsidRPr="002833C5">
        <w:rPr>
          <w:rFonts w:ascii="Times New Roman" w:hAnsi="Times New Roman" w:cs="Times New Roman"/>
          <w:sz w:val="24"/>
          <w:szCs w:val="24"/>
          <w:lang w:val="sv-SE"/>
        </w:rPr>
        <w:t>dengan rasa manis, sedikit tajam menyerupai gliserin. (Sheskey dkk., 2017)</w:t>
      </w:r>
    </w:p>
    <w:p w:rsidR="005436C3" w:rsidRPr="002833C5" w:rsidRDefault="001217E3" w:rsidP="00C23FCF">
      <w:pPr>
        <w:pStyle w:val="Heading2"/>
      </w:pPr>
      <w:bookmarkStart w:id="99" w:name="_Toc198576318"/>
      <w:bookmarkStart w:id="100" w:name="_Toc199589970"/>
      <w:r w:rsidRPr="002833C5">
        <w:t>2.</w:t>
      </w:r>
      <w:r w:rsidR="00F36D0D">
        <w:t>9</w:t>
      </w:r>
      <w:r w:rsidR="008871AD" w:rsidRPr="002833C5">
        <w:t>Kulit</w:t>
      </w:r>
      <w:bookmarkEnd w:id="99"/>
      <w:bookmarkEnd w:id="100"/>
    </w:p>
    <w:p w:rsidR="006C4315" w:rsidRPr="002833C5" w:rsidRDefault="001217E3" w:rsidP="00C23FCF">
      <w:pPr>
        <w:pStyle w:val="Heading3"/>
      </w:pPr>
      <w:bookmarkStart w:id="101" w:name="_Toc198576319"/>
      <w:bookmarkStart w:id="102" w:name="_Toc199589971"/>
      <w:r w:rsidRPr="002833C5">
        <w:t>2.</w:t>
      </w:r>
      <w:r w:rsidR="00F36D0D">
        <w:t>9</w:t>
      </w:r>
      <w:r w:rsidRPr="002833C5">
        <w:t xml:space="preserve">.1 </w:t>
      </w:r>
      <w:r w:rsidR="00840903" w:rsidRPr="002833C5">
        <w:tab/>
      </w:r>
      <w:r w:rsidR="00333DAA" w:rsidRPr="002833C5">
        <w:t>Pengertian Kulit</w:t>
      </w:r>
      <w:bookmarkEnd w:id="101"/>
      <w:bookmarkEnd w:id="102"/>
    </w:p>
    <w:p w:rsidR="00333DAA" w:rsidRPr="002833C5" w:rsidRDefault="006C4315" w:rsidP="00C23FCF">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Kulit merupakan organ terbesar pada tubuh manusia yang membungkus otot-otot dan organ dalam.Kulit memiliki risiko yang sangat tinggi untuk terserang penyakit karena merupakan jalinan jaringan pembuluh darah, saraf dan kelenjar yang tidak berujung</w:t>
      </w:r>
      <w:r w:rsidR="00FD31AD" w:rsidRPr="002833C5">
        <w:rPr>
          <w:rFonts w:ascii="Times New Roman" w:hAnsi="Times New Roman" w:cs="Times New Roman"/>
          <w:sz w:val="24"/>
          <w:szCs w:val="24"/>
          <w:lang w:val="sv-SE"/>
        </w:rPr>
        <w:t xml:space="preserve"> (Mirzayev, 2025)</w:t>
      </w:r>
      <w:r w:rsidR="00221F61" w:rsidRPr="002833C5">
        <w:rPr>
          <w:rFonts w:ascii="Times New Roman" w:hAnsi="Times New Roman" w:cs="Times New Roman"/>
          <w:sz w:val="24"/>
          <w:szCs w:val="24"/>
          <w:lang w:val="sv-SE"/>
        </w:rPr>
        <w:t xml:space="preserve">.Kulit menjalankan banyak fungsi vital, termasuk perlindungan terhadap serangan fisik, kimia, dan biologis eksternal, serta pencegahan kehilangan air berlebih dari tubuh dan berperan dalam pengaturan suhu tubuh. </w:t>
      </w:r>
    </w:p>
    <w:p w:rsidR="00456D77" w:rsidRPr="002833C5" w:rsidRDefault="007C08C3" w:rsidP="00C23FCF">
      <w:pPr>
        <w:spacing w:after="0" w:line="480" w:lineRule="auto"/>
        <w:ind w:firstLine="720"/>
        <w:jc w:val="both"/>
        <w:rPr>
          <w:rFonts w:ascii="Times New Roman" w:hAnsi="Times New Roman" w:cs="Times New Roman"/>
          <w:sz w:val="24"/>
          <w:szCs w:val="24"/>
          <w:lang w:val="fi-FI"/>
        </w:rPr>
      </w:pPr>
      <w:r w:rsidRPr="002833C5">
        <w:rPr>
          <w:rFonts w:ascii="Times New Roman" w:hAnsi="Times New Roman" w:cs="Times New Roman"/>
          <w:sz w:val="24"/>
          <w:szCs w:val="24"/>
          <w:lang w:val="sv-SE"/>
        </w:rPr>
        <w:t>Sistem integumen dibentuk oleh kulit dan struktur turunannya</w:t>
      </w:r>
      <w:r w:rsidR="00C53F2E" w:rsidRPr="002833C5">
        <w:rPr>
          <w:rFonts w:ascii="Times New Roman" w:hAnsi="Times New Roman" w:cs="Times New Roman"/>
          <w:sz w:val="24"/>
          <w:szCs w:val="24"/>
          <w:lang w:val="sv-SE"/>
        </w:rPr>
        <w:t xml:space="preserve">. </w:t>
      </w:r>
      <w:r w:rsidR="00C53F2E" w:rsidRPr="002833C5">
        <w:rPr>
          <w:rFonts w:ascii="Times New Roman" w:hAnsi="Times New Roman" w:cs="Times New Roman"/>
          <w:sz w:val="24"/>
          <w:szCs w:val="24"/>
          <w:lang w:val="fi-FI"/>
        </w:rPr>
        <w:t>Kulit terdiri dari tiga lapisan: epidermis, dermis, dan jaringan subkutan</w:t>
      </w:r>
      <w:r w:rsidR="00156CC1" w:rsidRPr="002833C5">
        <w:rPr>
          <w:rFonts w:ascii="Times New Roman" w:hAnsi="Times New Roman" w:cs="Times New Roman"/>
          <w:sz w:val="24"/>
          <w:szCs w:val="24"/>
          <w:lang w:val="fi-FI"/>
        </w:rPr>
        <w:t>. Lapisan terluar,kulit ari,terdiri dari konstelasi sel tertentu yang dikenal sebagai keratinosit,yang berfungsi untuk mensintesis keratin, protein panjang seperti benang yang memiliki peran protektif. Lapisan tengah,kulit,pada dasarnya terdiri dari protein struktural fibrilar yang dikenal sebagai kolagen</w:t>
      </w:r>
      <w:r w:rsidR="006F0A19" w:rsidRPr="002833C5">
        <w:rPr>
          <w:rFonts w:ascii="Times New Roman" w:hAnsi="Times New Roman" w:cs="Times New Roman"/>
          <w:sz w:val="24"/>
          <w:szCs w:val="24"/>
          <w:lang w:val="sv-SE"/>
        </w:rPr>
        <w:t>(Mirzayev, 2025)</w:t>
      </w:r>
      <w:r w:rsidR="006F0A19">
        <w:rPr>
          <w:rFonts w:ascii="Times New Roman" w:hAnsi="Times New Roman" w:cs="Times New Roman"/>
          <w:sz w:val="24"/>
          <w:szCs w:val="24"/>
          <w:lang w:val="sv-SE"/>
        </w:rPr>
        <w:t>.</w:t>
      </w:r>
    </w:p>
    <w:p w:rsidR="00A52DED" w:rsidRPr="002833C5" w:rsidRDefault="00E413DB" w:rsidP="00C23FCF">
      <w:pPr>
        <w:spacing w:after="0" w:line="480" w:lineRule="auto"/>
        <w:jc w:val="both"/>
        <w:rPr>
          <w:rFonts w:ascii="Times New Roman" w:hAnsi="Times New Roman" w:cs="Times New Roman"/>
          <w:sz w:val="24"/>
          <w:szCs w:val="24"/>
        </w:rPr>
      </w:pPr>
      <w:r w:rsidRPr="002833C5">
        <w:rPr>
          <w:rFonts w:ascii="Times New Roman" w:hAnsi="Times New Roman" w:cs="Times New Roman"/>
          <w:sz w:val="24"/>
          <w:szCs w:val="24"/>
        </w:rPr>
        <w:t>Lapisan kulit tersusun atas :</w:t>
      </w:r>
    </w:p>
    <w:p w:rsidR="00E747F7" w:rsidRPr="002833C5" w:rsidRDefault="00E747F7" w:rsidP="00C23FCF">
      <w:pPr>
        <w:pStyle w:val="ListParagraph"/>
        <w:numPr>
          <w:ilvl w:val="0"/>
          <w:numId w:val="17"/>
        </w:numPr>
        <w:spacing w:after="0"/>
        <w:rPr>
          <w:rFonts w:ascii="Times New Roman" w:hAnsi="Times New Roman" w:cs="Times New Roman"/>
          <w:sz w:val="24"/>
          <w:szCs w:val="24"/>
        </w:rPr>
      </w:pPr>
      <w:r w:rsidRPr="002833C5">
        <w:rPr>
          <w:rFonts w:ascii="Times New Roman" w:hAnsi="Times New Roman" w:cs="Times New Roman"/>
          <w:sz w:val="24"/>
          <w:szCs w:val="24"/>
        </w:rPr>
        <w:t>Lapisan Epidermis</w:t>
      </w:r>
    </w:p>
    <w:p w:rsidR="00E747F7" w:rsidRPr="002833C5" w:rsidRDefault="00823CAE" w:rsidP="00C23FCF">
      <w:pPr>
        <w:pStyle w:val="ListParagraph"/>
        <w:spacing w:after="0"/>
        <w:ind w:left="360" w:firstLine="0"/>
        <w:rPr>
          <w:rFonts w:ascii="Times New Roman" w:hAnsi="Times New Roman" w:cs="Times New Roman"/>
          <w:sz w:val="24"/>
          <w:szCs w:val="24"/>
          <w:lang w:val="fi-FI"/>
        </w:rPr>
      </w:pPr>
      <w:r w:rsidRPr="002833C5">
        <w:rPr>
          <w:rFonts w:ascii="Times New Roman" w:hAnsi="Times New Roman" w:cs="Times New Roman"/>
          <w:sz w:val="24"/>
          <w:szCs w:val="24"/>
          <w:lang w:val="sv-SE"/>
        </w:rPr>
        <w:t>Epidermis kulit merupakan lapisan kulit paling luar yang terdiri atas stratum basal, stratum spinosum, stratum granulosum (tidak terlihat), dan stratum korneum. Stratum basal mengandung sel-sel yang dapat bermitosis</w:t>
      </w:r>
      <w:r w:rsidR="009C548F" w:rsidRPr="002833C5">
        <w:rPr>
          <w:rFonts w:ascii="Times New Roman" w:hAnsi="Times New Roman" w:cs="Times New Roman"/>
          <w:sz w:val="24"/>
          <w:szCs w:val="24"/>
          <w:lang w:val="sv-SE"/>
        </w:rPr>
        <w:t xml:space="preserve"> dan </w:t>
      </w:r>
      <w:r w:rsidR="009C548F" w:rsidRPr="002833C5">
        <w:rPr>
          <w:rFonts w:ascii="Times New Roman" w:hAnsi="Times New Roman" w:cs="Times New Roman"/>
          <w:sz w:val="24"/>
          <w:szCs w:val="24"/>
          <w:lang w:val="sv-SE"/>
        </w:rPr>
        <w:lastRenderedPageBreak/>
        <w:t xml:space="preserve">memiliki ketebalan satu sel. Diatas lapisan stratum terdapat lapisan spinosum yang merupakan lapisan epidermis paling tebal yang terdiri atas sel-sel kuboid agak gepeng dengan inti ditengah. Diatas stratum spinosum terdapat stratum korneum, yang terdiri atas sel-sel mati seperti sisik yang jika semakin gepeng semakin menyatu. </w:t>
      </w:r>
      <w:r w:rsidR="009C548F" w:rsidRPr="002833C5">
        <w:rPr>
          <w:rFonts w:ascii="Times New Roman" w:hAnsi="Times New Roman" w:cs="Times New Roman"/>
          <w:sz w:val="24"/>
          <w:szCs w:val="24"/>
          <w:lang w:val="fi-FI"/>
        </w:rPr>
        <w:t>Sel-sel pada korneum tidak memiliki inti dan sitoplasma, sel-sel pada lapisan ini akan terelupan jika mengalami keratinisasi.</w:t>
      </w:r>
    </w:p>
    <w:p w:rsidR="00153BD5" w:rsidRPr="002833C5" w:rsidRDefault="009C548F" w:rsidP="00C23FCF">
      <w:pPr>
        <w:pStyle w:val="ListParagraph"/>
        <w:numPr>
          <w:ilvl w:val="0"/>
          <w:numId w:val="17"/>
        </w:numPr>
        <w:spacing w:after="0"/>
        <w:rPr>
          <w:rFonts w:ascii="Times New Roman" w:hAnsi="Times New Roman" w:cs="Times New Roman"/>
          <w:sz w:val="24"/>
          <w:szCs w:val="24"/>
        </w:rPr>
      </w:pPr>
      <w:r w:rsidRPr="002833C5">
        <w:rPr>
          <w:rFonts w:ascii="Times New Roman" w:hAnsi="Times New Roman" w:cs="Times New Roman"/>
          <w:sz w:val="24"/>
          <w:szCs w:val="24"/>
        </w:rPr>
        <w:t>Lapisan Dermis</w:t>
      </w:r>
    </w:p>
    <w:p w:rsidR="009C548F" w:rsidRPr="002833C5" w:rsidRDefault="00153BD5" w:rsidP="00C23FCF">
      <w:pPr>
        <w:pStyle w:val="ListParagraph"/>
        <w:spacing w:after="0"/>
        <w:ind w:left="360" w:firstLine="0"/>
        <w:rPr>
          <w:rFonts w:ascii="Times New Roman" w:hAnsi="Times New Roman" w:cs="Times New Roman"/>
          <w:sz w:val="24"/>
          <w:szCs w:val="24"/>
          <w:lang w:val="fi-FI"/>
        </w:rPr>
      </w:pPr>
      <w:r w:rsidRPr="002833C5">
        <w:rPr>
          <w:rFonts w:ascii="Times New Roman" w:hAnsi="Times New Roman" w:cs="Times New Roman"/>
          <w:sz w:val="24"/>
          <w:szCs w:val="24"/>
        </w:rPr>
        <w:t xml:space="preserve">Lapisan kedua setelah epidermis adalah lapisan dermis, lapisan dermis berada pada dibawah lapisan epidermis yang merupakan jaringan irregular yang menghubungkan serat kolagen dan terdiri dari lapisan elastis yang terbentuk dari glycosaminoglycans, glycoprotein, dan cairan. Lapisan dermis memiliki batas yang tidak jelas dengan lapisan subcutan atau hypodermis dan terdiri atas dua jaringan ikat yang tidak beraturan Lapisan, lapisan dermis juga mengandung saraf, pembuluh darah, jaringan lymphatic, dan epidermal. </w:t>
      </w:r>
      <w:r w:rsidRPr="002833C5">
        <w:rPr>
          <w:rFonts w:ascii="Times New Roman" w:hAnsi="Times New Roman" w:cs="Times New Roman"/>
          <w:sz w:val="24"/>
          <w:szCs w:val="24"/>
          <w:lang w:val="fi-FI"/>
        </w:rPr>
        <w:t>Manfaat dari dermis yaitu mempertahankan keelastisan kulit dengan mengatur lapisan kolagen dan jaringan elastisnya.</w:t>
      </w:r>
    </w:p>
    <w:p w:rsidR="003C54C6" w:rsidRPr="002833C5" w:rsidRDefault="00B4734A" w:rsidP="00C23FCF">
      <w:pPr>
        <w:pStyle w:val="ListParagraph"/>
        <w:numPr>
          <w:ilvl w:val="0"/>
          <w:numId w:val="17"/>
        </w:numPr>
        <w:spacing w:after="0"/>
        <w:rPr>
          <w:rFonts w:ascii="Times New Roman" w:hAnsi="Times New Roman" w:cs="Times New Roman"/>
          <w:sz w:val="24"/>
          <w:szCs w:val="24"/>
        </w:rPr>
      </w:pPr>
      <w:r w:rsidRPr="002833C5">
        <w:rPr>
          <w:rFonts w:ascii="Times New Roman" w:hAnsi="Times New Roman" w:cs="Times New Roman"/>
          <w:sz w:val="24"/>
          <w:szCs w:val="24"/>
        </w:rPr>
        <w:t>Lapisan Hipodermis</w:t>
      </w:r>
    </w:p>
    <w:p w:rsidR="00F709E0" w:rsidRPr="002833C5" w:rsidRDefault="00B4734A" w:rsidP="00C23FCF">
      <w:pPr>
        <w:pStyle w:val="ListParagraph"/>
        <w:spacing w:after="0"/>
        <w:ind w:left="360" w:firstLine="0"/>
        <w:rPr>
          <w:rFonts w:ascii="Times New Roman" w:hAnsi="Times New Roman" w:cs="Times New Roman"/>
          <w:sz w:val="24"/>
          <w:szCs w:val="24"/>
        </w:rPr>
      </w:pPr>
      <w:r w:rsidRPr="002833C5">
        <w:rPr>
          <w:rFonts w:ascii="Times New Roman" w:hAnsi="Times New Roman" w:cs="Times New Roman"/>
          <w:sz w:val="24"/>
          <w:szCs w:val="24"/>
        </w:rPr>
        <w:t xml:space="preserve">Sebenarnya hypodermis bukan merupakan bagian dari kulit, letanya dibawah lapisan dermis yang berfugsi untuk menempelkan kulit ke tulang dan otot yang mendasarinya sertanya menyuplainya dengan pembuluh darah dan saraf. </w:t>
      </w:r>
      <w:r w:rsidRPr="002833C5">
        <w:rPr>
          <w:rFonts w:ascii="Times New Roman" w:hAnsi="Times New Roman" w:cs="Times New Roman"/>
          <w:sz w:val="24"/>
          <w:szCs w:val="24"/>
          <w:lang w:val="sv-SE"/>
        </w:rPr>
        <w:t>Lapisan hipodersmis terdapat lapisan lemak yang berfungsi untuk cadangan makanan, menahan panas tubuh,</w:t>
      </w:r>
      <w:r w:rsidR="00C80303" w:rsidRPr="002833C5">
        <w:rPr>
          <w:rFonts w:ascii="Times New Roman" w:hAnsi="Times New Roman" w:cs="Times New Roman"/>
          <w:sz w:val="24"/>
          <w:szCs w:val="24"/>
          <w:lang w:val="sv-SE"/>
        </w:rPr>
        <w:t xml:space="preserve"> melindungi tubuh bagian dalam terhadap benturan dari luar, sebagai alat peraba, dan perasa karena diujung kulit terdapat saraf indra yang dapat merasakan tekstur kasar, halus serta merasakan </w:t>
      </w:r>
      <w:r w:rsidR="00C80303" w:rsidRPr="002833C5">
        <w:rPr>
          <w:rFonts w:ascii="Times New Roman" w:hAnsi="Times New Roman" w:cs="Times New Roman"/>
          <w:sz w:val="24"/>
          <w:szCs w:val="24"/>
          <w:lang w:val="sv-SE"/>
        </w:rPr>
        <w:lastRenderedPageBreak/>
        <w:t>panas, dingin, nyeri dan pedih. Lapisan hypodermis terdiri dari jaringat ikat longgar dan elastin. Jenis sel utamanya adalah fibroblast, magrofag, dan sel lemak (hypodermis mengandung 50% lemak tubuh) (Utami et al., 2023).</w:t>
      </w:r>
      <w:r w:rsidR="005B45B9" w:rsidRPr="002833C5">
        <w:rPr>
          <w:rFonts w:ascii="Times New Roman" w:hAnsi="Times New Roman" w:cs="Times New Roman"/>
          <w:sz w:val="24"/>
          <w:szCs w:val="24"/>
        </w:rPr>
        <w:t>Struktur kulit dapat dilihat pada gambar 2.</w:t>
      </w:r>
      <w:r w:rsidR="00B928B5" w:rsidRPr="002833C5">
        <w:rPr>
          <w:rFonts w:ascii="Times New Roman" w:hAnsi="Times New Roman" w:cs="Times New Roman"/>
          <w:sz w:val="24"/>
          <w:szCs w:val="24"/>
        </w:rPr>
        <w:t>3</w:t>
      </w:r>
      <w:r w:rsidR="005B45B9" w:rsidRPr="002833C5">
        <w:rPr>
          <w:rFonts w:ascii="Times New Roman" w:hAnsi="Times New Roman" w:cs="Times New Roman"/>
          <w:sz w:val="24"/>
          <w:szCs w:val="24"/>
        </w:rPr>
        <w:t>.</w:t>
      </w:r>
    </w:p>
    <w:p w:rsidR="00457AD3" w:rsidRPr="002833C5" w:rsidRDefault="00457AD3" w:rsidP="00082C52">
      <w:pPr>
        <w:spacing w:after="0" w:line="240" w:lineRule="auto"/>
        <w:jc w:val="center"/>
        <w:rPr>
          <w:rFonts w:ascii="Times New Roman" w:hAnsi="Times New Roman" w:cs="Times New Roman"/>
          <w:sz w:val="24"/>
          <w:szCs w:val="24"/>
        </w:rPr>
      </w:pPr>
      <w:r w:rsidRPr="002833C5">
        <w:rPr>
          <w:rFonts w:ascii="Times New Roman" w:hAnsi="Times New Roman" w:cs="Times New Roman"/>
          <w:noProof/>
          <w:sz w:val="24"/>
          <w:szCs w:val="24"/>
          <w:lang w:val="id-ID" w:eastAsia="id-ID"/>
        </w:rPr>
        <w:drawing>
          <wp:inline distT="0" distB="0" distL="0" distR="0">
            <wp:extent cx="3605530" cy="2167890"/>
            <wp:effectExtent l="0" t="0" r="0" b="3810"/>
            <wp:docPr id="356107077"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107077" name=""/>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05530" cy="2167890"/>
                    </a:xfrm>
                    <a:prstGeom prst="rect">
                      <a:avLst/>
                    </a:prstGeom>
                  </pic:spPr>
                </pic:pic>
              </a:graphicData>
            </a:graphic>
          </wp:inline>
        </w:drawing>
      </w:r>
    </w:p>
    <w:p w:rsidR="00BA34BC" w:rsidRPr="002833C5" w:rsidRDefault="0071044C" w:rsidP="00082C52">
      <w:pPr>
        <w:pStyle w:val="Caption"/>
        <w:spacing w:after="0" w:line="480" w:lineRule="auto"/>
        <w:jc w:val="center"/>
        <w:rPr>
          <w:rFonts w:ascii="Times New Roman" w:hAnsi="Times New Roman" w:cs="Times New Roman"/>
          <w:b w:val="0"/>
          <w:bCs w:val="0"/>
          <w:color w:val="auto"/>
          <w:sz w:val="24"/>
          <w:szCs w:val="24"/>
          <w:lang w:val="sv-SE"/>
        </w:rPr>
      </w:pPr>
      <w:r>
        <w:rPr>
          <w:rFonts w:ascii="Times New Roman" w:hAnsi="Times New Roman" w:cs="Times New Roman"/>
          <w:color w:val="auto"/>
          <w:sz w:val="24"/>
          <w:szCs w:val="24"/>
        </w:rPr>
        <w:t>Gambar 2.</w:t>
      </w:r>
      <w:r w:rsidR="005E3E6A" w:rsidRPr="002833C5">
        <w:rPr>
          <w:rFonts w:ascii="Times New Roman" w:hAnsi="Times New Roman" w:cs="Times New Roman"/>
          <w:color w:val="auto"/>
          <w:sz w:val="24"/>
          <w:szCs w:val="24"/>
        </w:rPr>
        <w:fldChar w:fldCharType="begin"/>
      </w:r>
      <w:r w:rsidR="00B928B5" w:rsidRPr="002833C5">
        <w:rPr>
          <w:rFonts w:ascii="Times New Roman" w:hAnsi="Times New Roman" w:cs="Times New Roman"/>
          <w:color w:val="auto"/>
          <w:sz w:val="24"/>
          <w:szCs w:val="24"/>
        </w:rPr>
        <w:instrText xml:space="preserve"> SEQ Gambar_2.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3</w:t>
      </w:r>
      <w:r w:rsidR="005E3E6A" w:rsidRPr="002833C5">
        <w:rPr>
          <w:rFonts w:ascii="Times New Roman" w:hAnsi="Times New Roman" w:cs="Times New Roman"/>
          <w:color w:val="auto"/>
          <w:sz w:val="24"/>
          <w:szCs w:val="24"/>
        </w:rPr>
        <w:fldChar w:fldCharType="end"/>
      </w:r>
      <w:r w:rsidR="008F0898" w:rsidRPr="002833C5">
        <w:rPr>
          <w:rFonts w:ascii="Times New Roman" w:hAnsi="Times New Roman" w:cs="Times New Roman"/>
          <w:b w:val="0"/>
          <w:bCs w:val="0"/>
          <w:color w:val="auto"/>
          <w:sz w:val="24"/>
          <w:szCs w:val="24"/>
          <w:lang w:val="sv-SE"/>
        </w:rPr>
        <w:t xml:space="preserve">Struktur Kulit </w:t>
      </w:r>
      <w:sdt>
        <w:sdtPr>
          <w:rPr>
            <w:rFonts w:ascii="Times New Roman" w:hAnsi="Times New Roman" w:cs="Times New Roman"/>
            <w:b w:val="0"/>
            <w:bCs w:val="0"/>
            <w:color w:val="auto"/>
            <w:sz w:val="24"/>
            <w:szCs w:val="24"/>
          </w:rPr>
          <w:tag w:val="MENDELEY_CITATION_v3_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"/>
          <w:id w:val="-970210493"/>
          <w:placeholder>
            <w:docPart w:val="DefaultPlaceholder_-1854013440"/>
          </w:placeholder>
        </w:sdtPr>
        <w:sdtContent>
          <w:r w:rsidR="006061CC" w:rsidRPr="002833C5">
            <w:rPr>
              <w:rFonts w:ascii="Times New Roman" w:hAnsi="Times New Roman" w:cs="Times New Roman"/>
              <w:b w:val="0"/>
              <w:bCs w:val="0"/>
              <w:color w:val="auto"/>
              <w:sz w:val="24"/>
              <w:szCs w:val="24"/>
              <w:lang w:val="sv-SE"/>
            </w:rPr>
            <w:t>(Kalangi Bagaian et al., n.d. 2013)</w:t>
          </w:r>
        </w:sdtContent>
      </w:sdt>
    </w:p>
    <w:p w:rsidR="00804B2D" w:rsidRPr="002833C5" w:rsidRDefault="00264732" w:rsidP="00082C52">
      <w:pPr>
        <w:pStyle w:val="Heading3"/>
      </w:pPr>
      <w:bookmarkStart w:id="103" w:name="_Toc198576320"/>
      <w:bookmarkStart w:id="104" w:name="_Toc199589972"/>
      <w:r w:rsidRPr="002833C5">
        <w:t>2.</w:t>
      </w:r>
      <w:r w:rsidR="00F36D0D">
        <w:t>9</w:t>
      </w:r>
      <w:r w:rsidRPr="002833C5">
        <w:t xml:space="preserve">.2 </w:t>
      </w:r>
      <w:r w:rsidR="00840903" w:rsidRPr="002833C5">
        <w:tab/>
      </w:r>
      <w:r w:rsidR="00235AE3" w:rsidRPr="002833C5">
        <w:t>Fungsi Kulit</w:t>
      </w:r>
      <w:bookmarkEnd w:id="103"/>
      <w:bookmarkEnd w:id="104"/>
    </w:p>
    <w:p w:rsidR="000275CD" w:rsidRPr="002833C5" w:rsidRDefault="00804B2D" w:rsidP="00082C52">
      <w:pPr>
        <w:spacing w:after="0" w:line="480" w:lineRule="auto"/>
        <w:ind w:firstLine="720"/>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Kulit manusia mempunyai fungsi yang sangat penting selain menjalin kelangsungan hidup secara umum :</w:t>
      </w:r>
    </w:p>
    <w:p w:rsidR="00A33EE5" w:rsidRPr="002833C5" w:rsidRDefault="00A33EE5" w:rsidP="00C23FCF">
      <w:pPr>
        <w:pStyle w:val="ListParagraph"/>
        <w:numPr>
          <w:ilvl w:val="0"/>
          <w:numId w:val="18"/>
        </w:numPr>
        <w:spacing w:after="0"/>
        <w:rPr>
          <w:rFonts w:ascii="Times New Roman" w:hAnsi="Times New Roman" w:cs="Times New Roman"/>
          <w:sz w:val="24"/>
          <w:szCs w:val="24"/>
          <w:lang w:val="fi-FI"/>
        </w:rPr>
      </w:pPr>
      <w:r w:rsidRPr="002833C5">
        <w:rPr>
          <w:rFonts w:ascii="Times New Roman" w:hAnsi="Times New Roman" w:cs="Times New Roman"/>
          <w:sz w:val="24"/>
          <w:szCs w:val="24"/>
          <w:lang w:val="fi-FI"/>
        </w:rPr>
        <w:t>Fungsi proteksi yaitu kulit berfungsi menjaga bagian dalam tubuh terhadap gangguan fisik atau mekanis.</w:t>
      </w:r>
    </w:p>
    <w:p w:rsidR="00A33EE5" w:rsidRPr="002833C5" w:rsidRDefault="00A33EE5" w:rsidP="00C23FCF">
      <w:pPr>
        <w:pStyle w:val="ListParagraph"/>
        <w:numPr>
          <w:ilvl w:val="0"/>
          <w:numId w:val="19"/>
        </w:numPr>
        <w:spacing w:after="0"/>
        <w:rPr>
          <w:rFonts w:ascii="Times New Roman" w:hAnsi="Times New Roman" w:cs="Times New Roman"/>
          <w:sz w:val="24"/>
          <w:szCs w:val="24"/>
        </w:rPr>
      </w:pPr>
      <w:r w:rsidRPr="002833C5">
        <w:rPr>
          <w:rFonts w:ascii="Times New Roman" w:hAnsi="Times New Roman" w:cs="Times New Roman"/>
          <w:sz w:val="24"/>
          <w:szCs w:val="24"/>
        </w:rPr>
        <w:t>Gangguan fisik misalnya :</w:t>
      </w:r>
    </w:p>
    <w:p w:rsidR="00A33EE5" w:rsidRPr="002833C5" w:rsidRDefault="00A33EE5" w:rsidP="00C23FCF">
      <w:pPr>
        <w:pStyle w:val="ListParagraph"/>
        <w:numPr>
          <w:ilvl w:val="0"/>
          <w:numId w:val="20"/>
        </w:numPr>
        <w:spacing w:after="0"/>
        <w:rPr>
          <w:rFonts w:ascii="Times New Roman" w:hAnsi="Times New Roman" w:cs="Times New Roman"/>
          <w:sz w:val="24"/>
          <w:szCs w:val="24"/>
        </w:rPr>
      </w:pPr>
      <w:r w:rsidRPr="002833C5">
        <w:rPr>
          <w:rFonts w:ascii="Times New Roman" w:hAnsi="Times New Roman" w:cs="Times New Roman"/>
          <w:sz w:val="24"/>
          <w:szCs w:val="24"/>
        </w:rPr>
        <w:t>Tekanan</w:t>
      </w:r>
    </w:p>
    <w:p w:rsidR="00A33EE5" w:rsidRPr="002833C5" w:rsidRDefault="00A33EE5" w:rsidP="00C23FCF">
      <w:pPr>
        <w:pStyle w:val="ListParagraph"/>
        <w:numPr>
          <w:ilvl w:val="0"/>
          <w:numId w:val="20"/>
        </w:numPr>
        <w:spacing w:after="0"/>
        <w:rPr>
          <w:rFonts w:ascii="Times New Roman" w:hAnsi="Times New Roman" w:cs="Times New Roman"/>
          <w:sz w:val="24"/>
          <w:szCs w:val="24"/>
        </w:rPr>
      </w:pPr>
      <w:r w:rsidRPr="002833C5">
        <w:rPr>
          <w:rFonts w:ascii="Times New Roman" w:hAnsi="Times New Roman" w:cs="Times New Roman"/>
          <w:sz w:val="24"/>
          <w:szCs w:val="24"/>
        </w:rPr>
        <w:t>Gesekan</w:t>
      </w:r>
    </w:p>
    <w:p w:rsidR="00A33EE5" w:rsidRPr="002833C5" w:rsidRDefault="00A33EE5" w:rsidP="00C23FCF">
      <w:pPr>
        <w:pStyle w:val="ListParagraph"/>
        <w:numPr>
          <w:ilvl w:val="0"/>
          <w:numId w:val="20"/>
        </w:numPr>
        <w:spacing w:after="0"/>
        <w:rPr>
          <w:rFonts w:ascii="Times New Roman" w:hAnsi="Times New Roman" w:cs="Times New Roman"/>
          <w:sz w:val="24"/>
          <w:szCs w:val="24"/>
        </w:rPr>
      </w:pPr>
      <w:r w:rsidRPr="002833C5">
        <w:rPr>
          <w:rFonts w:ascii="Times New Roman" w:hAnsi="Times New Roman" w:cs="Times New Roman"/>
          <w:sz w:val="24"/>
          <w:szCs w:val="24"/>
        </w:rPr>
        <w:t xml:space="preserve">Tarikan </w:t>
      </w:r>
    </w:p>
    <w:p w:rsidR="00804B2D" w:rsidRPr="002833C5" w:rsidRDefault="00A33EE5" w:rsidP="00C23FCF">
      <w:pPr>
        <w:pStyle w:val="ListParagraph"/>
        <w:numPr>
          <w:ilvl w:val="0"/>
          <w:numId w:val="19"/>
        </w:numPr>
        <w:spacing w:after="0"/>
        <w:rPr>
          <w:rFonts w:ascii="Times New Roman" w:hAnsi="Times New Roman" w:cs="Times New Roman"/>
          <w:sz w:val="24"/>
          <w:szCs w:val="24"/>
        </w:rPr>
      </w:pPr>
      <w:r w:rsidRPr="002833C5">
        <w:rPr>
          <w:rFonts w:ascii="Times New Roman" w:hAnsi="Times New Roman" w:cs="Times New Roman"/>
          <w:sz w:val="24"/>
          <w:szCs w:val="24"/>
          <w:lang w:val="fi-FI"/>
        </w:rPr>
        <w:t>Gangguan Kimiawi misalnya zat-zat kimia terutama yang bersifat</w:t>
      </w:r>
      <w:r w:rsidR="00911821" w:rsidRPr="002833C5">
        <w:rPr>
          <w:rFonts w:ascii="Times New Roman" w:hAnsi="Times New Roman" w:cs="Times New Roman"/>
          <w:sz w:val="24"/>
          <w:szCs w:val="24"/>
          <w:lang w:val="fi-FI"/>
        </w:rPr>
        <w:t xml:space="preserve"> iritan. </w:t>
      </w:r>
      <w:r w:rsidR="00911821" w:rsidRPr="002833C5">
        <w:rPr>
          <w:rFonts w:ascii="Times New Roman" w:hAnsi="Times New Roman" w:cs="Times New Roman"/>
          <w:sz w:val="24"/>
          <w:szCs w:val="24"/>
        </w:rPr>
        <w:t>Contohnya: Lisol, karbol, asam, dan alkali kuat lainnya.</w:t>
      </w:r>
    </w:p>
    <w:p w:rsidR="00B73587" w:rsidRPr="002833C5" w:rsidRDefault="00B73587" w:rsidP="00C23FCF">
      <w:pPr>
        <w:pStyle w:val="ListParagraph"/>
        <w:numPr>
          <w:ilvl w:val="0"/>
          <w:numId w:val="18"/>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t>Proteksi rangsangan kimia ini bisa terjadi karena sifat stratum korneum yang impermeabel terhadap beberapa zat kimia dan air.</w:t>
      </w:r>
    </w:p>
    <w:p w:rsidR="007D6C74" w:rsidRPr="002833C5" w:rsidRDefault="00B73587" w:rsidP="00C23FCF">
      <w:pPr>
        <w:pStyle w:val="ListParagraph"/>
        <w:numPr>
          <w:ilvl w:val="0"/>
          <w:numId w:val="18"/>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lastRenderedPageBreak/>
        <w:t>Fungsi absorbsi, karena kulit yang sehat dan tidak mudah menyerap air, larutan dan benda padat, tetapi cairan yang mudah menguap mudah diserap, begitu pula yang larut dalam lemak. Stratum koorneum mampu</w:t>
      </w:r>
      <w:r w:rsidR="00F05102" w:rsidRPr="002833C5">
        <w:rPr>
          <w:rFonts w:ascii="Times New Roman" w:hAnsi="Times New Roman" w:cs="Times New Roman"/>
          <w:sz w:val="24"/>
          <w:szCs w:val="24"/>
          <w:lang w:val="sv-SE"/>
        </w:rPr>
        <w:t xml:space="preserve"> untuk menyerap air dan mencegah kehilangan air dan elektrolit yang berlebihan dari bagian internal tubuh.</w:t>
      </w:r>
    </w:p>
    <w:p w:rsidR="00961220" w:rsidRPr="002833C5" w:rsidRDefault="00961220" w:rsidP="00C23FCF">
      <w:pPr>
        <w:pStyle w:val="ListParagraph"/>
        <w:numPr>
          <w:ilvl w:val="0"/>
          <w:numId w:val="18"/>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t>Fungsi ekskresi yaitu kelenjar - kelenjar kulit mengeluarkan zat - zat yang tidak berguna lagi atau zat sisa metabolisme dalam tubuh seperti: NaCI, urea, asam urat dan amonia.</w:t>
      </w:r>
    </w:p>
    <w:p w:rsidR="00961220" w:rsidRPr="002833C5" w:rsidRDefault="00961220" w:rsidP="00C23FCF">
      <w:pPr>
        <w:pStyle w:val="ListParagraph"/>
        <w:numPr>
          <w:ilvl w:val="0"/>
          <w:numId w:val="18"/>
        </w:numPr>
        <w:spacing w:after="0"/>
        <w:rPr>
          <w:rFonts w:ascii="Times New Roman" w:hAnsi="Times New Roman" w:cs="Times New Roman"/>
          <w:sz w:val="24"/>
          <w:szCs w:val="24"/>
          <w:lang w:val="sv-SE"/>
        </w:rPr>
      </w:pPr>
      <w:r w:rsidRPr="002833C5">
        <w:rPr>
          <w:rFonts w:ascii="Times New Roman" w:hAnsi="Times New Roman" w:cs="Times New Roman"/>
          <w:sz w:val="24"/>
          <w:szCs w:val="24"/>
          <w:lang w:val="sv-SE"/>
        </w:rPr>
        <w:t>Fungsi persepsi adalah fungsi terhadap rangsangan panas yang diperankan oleh badan - Ruffini di dermis dan subkutis. Fungsi terhadap dingin diperankan oleh badab vater paccini di epidermis berperan terhadap tekanan.</w:t>
      </w:r>
    </w:p>
    <w:p w:rsidR="00F05102" w:rsidRPr="002833C5" w:rsidRDefault="00961220" w:rsidP="00C23FCF">
      <w:pPr>
        <w:pStyle w:val="ListParagraph"/>
        <w:numPr>
          <w:ilvl w:val="0"/>
          <w:numId w:val="18"/>
        </w:numPr>
        <w:spacing w:after="0"/>
        <w:rPr>
          <w:rFonts w:ascii="Times New Roman" w:hAnsi="Times New Roman" w:cs="Times New Roman"/>
          <w:sz w:val="24"/>
          <w:szCs w:val="24"/>
          <w:lang w:val="fi-FI"/>
        </w:rPr>
      </w:pPr>
      <w:r w:rsidRPr="002833C5">
        <w:rPr>
          <w:rFonts w:ascii="Times New Roman" w:hAnsi="Times New Roman" w:cs="Times New Roman"/>
          <w:sz w:val="24"/>
          <w:szCs w:val="24"/>
          <w:lang w:val="fi-FI"/>
        </w:rPr>
        <w:t>Fungsi pengaturan suhu tubuh adalah peran kulit untuk mengeluarkan keringat dan mengerutkan otot (kontraksi otot) pembuluh darah kulit.</w:t>
      </w:r>
    </w:p>
    <w:p w:rsidR="00E74FB8" w:rsidRPr="002833C5" w:rsidRDefault="00E74FB8" w:rsidP="00C23FCF">
      <w:pPr>
        <w:pStyle w:val="ListParagraph"/>
        <w:numPr>
          <w:ilvl w:val="0"/>
          <w:numId w:val="18"/>
        </w:numPr>
        <w:spacing w:after="0"/>
        <w:rPr>
          <w:rFonts w:ascii="Times New Roman" w:hAnsi="Times New Roman" w:cs="Times New Roman"/>
          <w:sz w:val="24"/>
          <w:szCs w:val="24"/>
          <w:lang w:val="fi-FI"/>
        </w:rPr>
      </w:pPr>
      <w:r w:rsidRPr="002833C5">
        <w:rPr>
          <w:rFonts w:ascii="Times New Roman" w:hAnsi="Times New Roman" w:cs="Times New Roman"/>
          <w:sz w:val="24"/>
          <w:szCs w:val="24"/>
          <w:lang w:val="fi-FI"/>
        </w:rPr>
        <w:t>Fungsi pembentukan pigmen yang terletak dilapisan basal ini berasal dari rigi saraf (melanosit) dan peran untuk menentukan warna kulit, ras maupun individu.</w:t>
      </w:r>
    </w:p>
    <w:p w:rsidR="001F4938" w:rsidRPr="002833C5" w:rsidRDefault="00E74FB8" w:rsidP="00C23FCF">
      <w:pPr>
        <w:pStyle w:val="ListParagraph"/>
        <w:numPr>
          <w:ilvl w:val="0"/>
          <w:numId w:val="18"/>
        </w:numPr>
        <w:spacing w:after="0"/>
        <w:rPr>
          <w:rFonts w:ascii="Times New Roman" w:hAnsi="Times New Roman" w:cs="Times New Roman"/>
          <w:sz w:val="24"/>
          <w:szCs w:val="24"/>
          <w:lang w:val="fi-FI"/>
        </w:rPr>
      </w:pPr>
      <w:r w:rsidRPr="002833C5">
        <w:rPr>
          <w:rFonts w:ascii="Times New Roman" w:hAnsi="Times New Roman" w:cs="Times New Roman"/>
          <w:sz w:val="24"/>
          <w:szCs w:val="24"/>
          <w:lang w:val="fi-FI"/>
        </w:rPr>
        <w:t>Fungsi pembentukan vitamin D yang dapat mengubah 7 dihidrogsi kolesterol dengan bantuan sinar matahari, kebutuhan vitamin tidakk cukup dengan sinar matahari sehingga vitamin D dapat diperlukan dengan pemberian sistem vitamin D sistemik</w:t>
      </w:r>
      <w:r w:rsidR="002C7977" w:rsidRPr="002833C5">
        <w:rPr>
          <w:rFonts w:ascii="Times New Roman" w:hAnsi="Times New Roman" w:cs="Times New Roman"/>
          <w:sz w:val="24"/>
          <w:szCs w:val="24"/>
          <w:lang w:val="fi-FI"/>
        </w:rPr>
        <w:t>(Hasliani, 2019)</w:t>
      </w:r>
      <w:r w:rsidR="00810DC4" w:rsidRPr="002833C5">
        <w:rPr>
          <w:rFonts w:ascii="Times New Roman" w:hAnsi="Times New Roman" w:cs="Times New Roman"/>
          <w:sz w:val="24"/>
          <w:szCs w:val="24"/>
          <w:lang w:val="fi-FI"/>
        </w:rPr>
        <w:t>.</w:t>
      </w:r>
    </w:p>
    <w:p w:rsidR="00C33A28" w:rsidRPr="002833C5" w:rsidRDefault="00C33A28" w:rsidP="00C23FCF">
      <w:pPr>
        <w:pStyle w:val="Heading2"/>
      </w:pPr>
      <w:bookmarkStart w:id="105" w:name="_Toc198576321"/>
      <w:bookmarkStart w:id="106" w:name="_Toc199589973"/>
      <w:r w:rsidRPr="002833C5">
        <w:t>2.</w:t>
      </w:r>
      <w:r w:rsidR="00F36D0D">
        <w:t>10</w:t>
      </w:r>
      <w:r w:rsidR="0071607C" w:rsidRPr="002833C5">
        <w:t>Jamur</w:t>
      </w:r>
      <w:bookmarkEnd w:id="105"/>
      <w:bookmarkEnd w:id="106"/>
    </w:p>
    <w:p w:rsidR="005B7F97" w:rsidRPr="002833C5" w:rsidRDefault="005B7F97" w:rsidP="00C23FCF">
      <w:pPr>
        <w:pStyle w:val="Heading3"/>
      </w:pPr>
      <w:bookmarkStart w:id="107" w:name="_Toc198576322"/>
      <w:bookmarkStart w:id="108" w:name="_Toc199589974"/>
      <w:r w:rsidRPr="002833C5">
        <w:t>2.</w:t>
      </w:r>
      <w:r w:rsidR="00F36D0D">
        <w:t>10</w:t>
      </w:r>
      <w:r w:rsidRPr="002833C5">
        <w:t xml:space="preserve">.1 </w:t>
      </w:r>
      <w:r w:rsidR="00EC1704" w:rsidRPr="002833C5">
        <w:tab/>
      </w:r>
      <w:r w:rsidRPr="002833C5">
        <w:t>P</w:t>
      </w:r>
      <w:r w:rsidR="007542AC" w:rsidRPr="002833C5">
        <w:t xml:space="preserve">engertian </w:t>
      </w:r>
      <w:r w:rsidR="0071607C" w:rsidRPr="002833C5">
        <w:t>Jamur</w:t>
      </w:r>
      <w:bookmarkEnd w:id="107"/>
      <w:bookmarkEnd w:id="108"/>
    </w:p>
    <w:p w:rsidR="007542AC" w:rsidRPr="002833C5" w:rsidRDefault="0071607C" w:rsidP="00C23FCF">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fi-FI"/>
        </w:rPr>
        <w:t xml:space="preserve">Jamur (fungi) adalah nama regnum dari sekelompok besar makhluk hidup eukariotik heterotroph yang mencerna makanannya di luar tubuh lalu menyerap </w:t>
      </w:r>
      <w:r w:rsidRPr="002833C5">
        <w:rPr>
          <w:rFonts w:ascii="Times New Roman" w:hAnsi="Times New Roman" w:cs="Times New Roman"/>
          <w:sz w:val="24"/>
          <w:szCs w:val="24"/>
          <w:lang w:val="fi-FI"/>
        </w:rPr>
        <w:lastRenderedPageBreak/>
        <w:t>molekul nutrisi ke dalam sel-selnya.</w:t>
      </w:r>
      <w:r w:rsidR="00FA7232" w:rsidRPr="002833C5">
        <w:rPr>
          <w:rFonts w:ascii="Times New Roman" w:hAnsi="Times New Roman" w:cs="Times New Roman"/>
          <w:sz w:val="24"/>
          <w:szCs w:val="24"/>
          <w:lang w:val="sv-SE"/>
        </w:rPr>
        <w:t xml:space="preserve">Oleh sebab itu, jamur merupakan kelompok organisme yang tidak lagi termasuk dalam kingdom Plantae. Jamur adalah suatu tumbuhan yang sangat sederhana, berinti, berspora, tidak berklorofil, berupa sel atau benang bercabang-cabang dengan dinding dari selulosa atau khitin atau keduanya dan umumnya berkembang biak secara seksual dan aseksual. Dengan sifat jamur yang tidak mempunyai klorofil, maka cara untuk mempertahankan hidupnya dengan memanfaatkan zat-zat yang sudah ada yang berasal oleh organisme lain, maka jamur disebut sebagai organisme yang </w:t>
      </w:r>
      <w:r w:rsidR="008320C7" w:rsidRPr="002833C5">
        <w:rPr>
          <w:rFonts w:ascii="Times New Roman" w:hAnsi="Times New Roman" w:cs="Times New Roman"/>
          <w:sz w:val="24"/>
          <w:szCs w:val="24"/>
          <w:lang w:val="sv-SE"/>
        </w:rPr>
        <w:t>heterotroph</w:t>
      </w:r>
      <w:r w:rsidR="0036187E" w:rsidRPr="002833C5">
        <w:rPr>
          <w:rFonts w:ascii="Times New Roman" w:hAnsi="Times New Roman" w:cs="Times New Roman"/>
          <w:sz w:val="24"/>
          <w:szCs w:val="24"/>
          <w:lang w:val="sv-SE"/>
        </w:rPr>
        <w:t>(Hanifa et al., 2022).</w:t>
      </w:r>
    </w:p>
    <w:p w:rsidR="00EF25D6" w:rsidRPr="002833C5" w:rsidRDefault="00793497" w:rsidP="00C23FCF">
      <w:pPr>
        <w:pStyle w:val="Heading3"/>
      </w:pPr>
      <w:bookmarkStart w:id="109" w:name="_Toc198576323"/>
      <w:bookmarkStart w:id="110" w:name="_Toc199589975"/>
      <w:r w:rsidRPr="002833C5">
        <w:t>2.</w:t>
      </w:r>
      <w:r w:rsidR="00F36D0D">
        <w:t>10</w:t>
      </w:r>
      <w:r w:rsidRPr="002833C5">
        <w:t xml:space="preserve">.2 </w:t>
      </w:r>
      <w:r w:rsidR="00C66FBB">
        <w:tab/>
      </w:r>
      <w:r w:rsidRPr="002833C5">
        <w:t xml:space="preserve">Macam-macam </w:t>
      </w:r>
      <w:r w:rsidR="0003451C" w:rsidRPr="002833C5">
        <w:t>Jamur</w:t>
      </w:r>
      <w:bookmarkEnd w:id="109"/>
      <w:bookmarkEnd w:id="110"/>
    </w:p>
    <w:p w:rsidR="00EF25D6" w:rsidRPr="002833C5" w:rsidRDefault="00EF25D6" w:rsidP="00C23FCF">
      <w:pPr>
        <w:spacing w:after="0" w:line="480" w:lineRule="auto"/>
        <w:ind w:firstLine="720"/>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Jamur adalah mikroorganisme eukariotik yang dapat bersifat uniseluler maupun multiseluler dan hidup sebagai saprofit atau parasit. Dalam konteks infeksi kulit, jamur patogen diklasifikasikan menjadi dua kelompok besar, yaitu:</w:t>
      </w:r>
    </w:p>
    <w:p w:rsidR="00C66FBB" w:rsidRDefault="00EF25D6" w:rsidP="00C23FCF">
      <w:pPr>
        <w:pStyle w:val="ListParagraph"/>
        <w:numPr>
          <w:ilvl w:val="0"/>
          <w:numId w:val="38"/>
        </w:numPr>
        <w:spacing w:after="0"/>
        <w:rPr>
          <w:rFonts w:ascii="Times New Roman" w:hAnsi="Times New Roman" w:cs="Times New Roman"/>
          <w:bCs/>
          <w:sz w:val="24"/>
          <w:szCs w:val="24"/>
        </w:rPr>
      </w:pPr>
      <w:r w:rsidRPr="00C66FBB">
        <w:rPr>
          <w:rFonts w:ascii="Times New Roman" w:hAnsi="Times New Roman" w:cs="Times New Roman"/>
          <w:bCs/>
          <w:sz w:val="24"/>
          <w:szCs w:val="24"/>
        </w:rPr>
        <w:t>Jamur Dermatofitosis (Dermatofit)</w:t>
      </w:r>
    </w:p>
    <w:p w:rsidR="00F00AF7" w:rsidRPr="00C66FBB" w:rsidRDefault="00EF25D6" w:rsidP="00C23FCF">
      <w:pPr>
        <w:spacing w:after="0" w:line="480" w:lineRule="auto"/>
        <w:ind w:firstLine="360"/>
        <w:jc w:val="both"/>
        <w:rPr>
          <w:rFonts w:ascii="Times New Roman" w:hAnsi="Times New Roman" w:cs="Times New Roman"/>
          <w:bCs/>
          <w:sz w:val="24"/>
          <w:szCs w:val="24"/>
        </w:rPr>
      </w:pPr>
      <w:r w:rsidRPr="00C66FBB">
        <w:rPr>
          <w:rFonts w:ascii="Times New Roman" w:hAnsi="Times New Roman" w:cs="Times New Roman"/>
          <w:sz w:val="24"/>
          <w:szCs w:val="24"/>
          <w:lang w:val="sv-SE"/>
        </w:rPr>
        <w:t xml:space="preserve">Dermatofit adalah kelompok jamur yang menyerang jaringan keratin seperti kulit, rambut, dan kuku. Mereka memiliki kemampuan mencerna keratin melalui enzim keratinase dan biasanya menyebabkan infeksi superfisial yang dikenal sebagai </w:t>
      </w:r>
      <w:r w:rsidRPr="00C66FBB">
        <w:rPr>
          <w:rFonts w:ascii="Times New Roman" w:hAnsi="Times New Roman" w:cs="Times New Roman"/>
          <w:i/>
          <w:iCs/>
          <w:sz w:val="24"/>
          <w:szCs w:val="24"/>
          <w:lang w:val="sv-SE"/>
        </w:rPr>
        <w:t>tinea</w:t>
      </w:r>
      <w:r w:rsidRPr="00C66FBB">
        <w:rPr>
          <w:rFonts w:ascii="Times New Roman" w:hAnsi="Times New Roman" w:cs="Times New Roman"/>
          <w:sz w:val="24"/>
          <w:szCs w:val="24"/>
          <w:lang w:val="sv-SE"/>
        </w:rPr>
        <w:t xml:space="preserve"> atau </w:t>
      </w:r>
      <w:r w:rsidRPr="00C66FBB">
        <w:rPr>
          <w:rFonts w:ascii="Times New Roman" w:hAnsi="Times New Roman" w:cs="Times New Roman"/>
          <w:i/>
          <w:iCs/>
          <w:sz w:val="24"/>
          <w:szCs w:val="24"/>
          <w:lang w:val="sv-SE"/>
        </w:rPr>
        <w:t>ringworm</w:t>
      </w:r>
      <w:r w:rsidRPr="00C66FBB">
        <w:rPr>
          <w:rFonts w:ascii="Times New Roman" w:hAnsi="Times New Roman" w:cs="Times New Roman"/>
          <w:sz w:val="24"/>
          <w:szCs w:val="24"/>
          <w:lang w:val="sv-SE"/>
        </w:rPr>
        <w:t xml:space="preserve"> (Gupta et al., 2017). </w:t>
      </w:r>
      <w:r w:rsidRPr="00C66FBB">
        <w:rPr>
          <w:rFonts w:ascii="Times New Roman" w:hAnsi="Times New Roman" w:cs="Times New Roman"/>
          <w:sz w:val="24"/>
          <w:szCs w:val="24"/>
        </w:rPr>
        <w:t xml:space="preserve">Contoh jamur dermatofit meliputi: </w:t>
      </w:r>
      <w:r w:rsidRPr="00C66FBB">
        <w:rPr>
          <w:rFonts w:ascii="Times New Roman" w:hAnsi="Times New Roman" w:cs="Times New Roman"/>
          <w:i/>
          <w:iCs/>
          <w:sz w:val="24"/>
          <w:szCs w:val="24"/>
        </w:rPr>
        <w:t>Trichophyton rubrum</w:t>
      </w:r>
      <w:r w:rsidRPr="00C66FBB">
        <w:rPr>
          <w:rFonts w:ascii="Times New Roman" w:hAnsi="Times New Roman" w:cs="Times New Roman"/>
          <w:sz w:val="24"/>
          <w:szCs w:val="24"/>
        </w:rPr>
        <w:t xml:space="preserve">, </w:t>
      </w:r>
      <w:r w:rsidR="00067D2D" w:rsidRPr="00067D2D">
        <w:rPr>
          <w:rFonts w:ascii="Times New Roman" w:hAnsi="Times New Roman" w:cs="Times New Roman"/>
          <w:i/>
          <w:iCs/>
          <w:sz w:val="24"/>
          <w:szCs w:val="24"/>
        </w:rPr>
        <w:t>Trichophyton mentagrophytes</w:t>
      </w:r>
      <w:r w:rsidRPr="00C66FBB">
        <w:rPr>
          <w:rFonts w:ascii="Times New Roman" w:hAnsi="Times New Roman" w:cs="Times New Roman"/>
          <w:sz w:val="24"/>
          <w:szCs w:val="24"/>
        </w:rPr>
        <w:t xml:space="preserve">, </w:t>
      </w:r>
      <w:r w:rsidRPr="00C66FBB">
        <w:rPr>
          <w:rFonts w:ascii="Times New Roman" w:hAnsi="Times New Roman" w:cs="Times New Roman"/>
          <w:i/>
          <w:iCs/>
          <w:sz w:val="24"/>
          <w:szCs w:val="24"/>
        </w:rPr>
        <w:t>Trichophyton interdigitale</w:t>
      </w:r>
      <w:r w:rsidRPr="00C66FBB">
        <w:rPr>
          <w:rFonts w:ascii="Times New Roman" w:hAnsi="Times New Roman" w:cs="Times New Roman"/>
          <w:sz w:val="24"/>
          <w:szCs w:val="24"/>
        </w:rPr>
        <w:t xml:space="preserve">, </w:t>
      </w:r>
      <w:r w:rsidRPr="00C66FBB">
        <w:rPr>
          <w:rFonts w:ascii="Times New Roman" w:hAnsi="Times New Roman" w:cs="Times New Roman"/>
          <w:i/>
          <w:iCs/>
          <w:sz w:val="24"/>
          <w:szCs w:val="24"/>
        </w:rPr>
        <w:t>Microsporum canis</w:t>
      </w:r>
      <w:r w:rsidRPr="00C66FBB">
        <w:rPr>
          <w:rFonts w:ascii="Times New Roman" w:hAnsi="Times New Roman" w:cs="Times New Roman"/>
          <w:sz w:val="24"/>
          <w:szCs w:val="24"/>
        </w:rPr>
        <w:t xml:space="preserve">, dan </w:t>
      </w:r>
      <w:r w:rsidRPr="00C66FBB">
        <w:rPr>
          <w:rFonts w:ascii="Times New Roman" w:hAnsi="Times New Roman" w:cs="Times New Roman"/>
          <w:i/>
          <w:iCs/>
          <w:sz w:val="24"/>
          <w:szCs w:val="24"/>
        </w:rPr>
        <w:t>Epidermophyton floccosum</w:t>
      </w:r>
      <w:r w:rsidRPr="00C66FBB">
        <w:rPr>
          <w:rFonts w:ascii="Times New Roman" w:hAnsi="Times New Roman" w:cs="Times New Roman"/>
          <w:sz w:val="24"/>
          <w:szCs w:val="24"/>
        </w:rPr>
        <w:t>.</w:t>
      </w:r>
    </w:p>
    <w:p w:rsidR="00C66FBB" w:rsidRDefault="00EF25D6" w:rsidP="00C23FCF">
      <w:pPr>
        <w:pStyle w:val="ListParagraph"/>
        <w:numPr>
          <w:ilvl w:val="0"/>
          <w:numId w:val="38"/>
        </w:numPr>
        <w:spacing w:after="0"/>
        <w:rPr>
          <w:rFonts w:ascii="Times New Roman" w:hAnsi="Times New Roman" w:cs="Times New Roman"/>
          <w:sz w:val="24"/>
          <w:szCs w:val="24"/>
        </w:rPr>
      </w:pPr>
      <w:r w:rsidRPr="00C66FBB">
        <w:rPr>
          <w:rFonts w:ascii="Times New Roman" w:hAnsi="Times New Roman" w:cs="Times New Roman"/>
          <w:sz w:val="24"/>
          <w:szCs w:val="24"/>
        </w:rPr>
        <w:t>Jamur Non-Dermatofitosis</w:t>
      </w:r>
    </w:p>
    <w:p w:rsidR="00EF25D6" w:rsidRPr="00C66FBB" w:rsidRDefault="00EF25D6" w:rsidP="00C23FCF">
      <w:pPr>
        <w:spacing w:after="0" w:line="480" w:lineRule="auto"/>
        <w:ind w:firstLine="360"/>
        <w:jc w:val="both"/>
        <w:rPr>
          <w:rFonts w:ascii="Times New Roman" w:hAnsi="Times New Roman" w:cs="Times New Roman"/>
          <w:sz w:val="24"/>
          <w:szCs w:val="24"/>
        </w:rPr>
      </w:pPr>
      <w:r w:rsidRPr="00C66FBB">
        <w:rPr>
          <w:rFonts w:ascii="Times New Roman" w:hAnsi="Times New Roman" w:cs="Times New Roman"/>
          <w:sz w:val="24"/>
          <w:szCs w:val="24"/>
        </w:rPr>
        <w:t xml:space="preserve">Jamur non-dermatofit adalah jamur penyebab infeksi kulit yang bukan tergolong dermatofit, tetapi tetap dapat menyebabkan penyakit kulit, kuku, atau mukosa. </w:t>
      </w:r>
      <w:r w:rsidRPr="00C66FBB">
        <w:rPr>
          <w:rFonts w:ascii="Times New Roman" w:hAnsi="Times New Roman" w:cs="Times New Roman"/>
          <w:sz w:val="24"/>
          <w:szCs w:val="24"/>
          <w:lang w:val="sv-SE"/>
        </w:rPr>
        <w:t xml:space="preserve">Infeksi ini bisa bersifat superfisial, subkutan, atau sistemik tergantung </w:t>
      </w:r>
      <w:r w:rsidRPr="00C66FBB">
        <w:rPr>
          <w:rFonts w:ascii="Times New Roman" w:hAnsi="Times New Roman" w:cs="Times New Roman"/>
          <w:sz w:val="24"/>
          <w:szCs w:val="24"/>
          <w:lang w:val="sv-SE"/>
        </w:rPr>
        <w:lastRenderedPageBreak/>
        <w:t xml:space="preserve">jenis dan kondisi imun pasien (Latha et al., 2019). </w:t>
      </w:r>
      <w:r w:rsidRPr="00C66FBB">
        <w:rPr>
          <w:rFonts w:ascii="Times New Roman" w:hAnsi="Times New Roman" w:cs="Times New Roman"/>
          <w:sz w:val="24"/>
          <w:szCs w:val="24"/>
        </w:rPr>
        <w:t xml:space="preserve">Contoh jamur non-dermatofit meliputi: </w:t>
      </w:r>
      <w:r w:rsidRPr="00C66FBB">
        <w:rPr>
          <w:rFonts w:ascii="Times New Roman" w:hAnsi="Times New Roman" w:cs="Times New Roman"/>
          <w:i/>
          <w:iCs/>
          <w:sz w:val="24"/>
          <w:szCs w:val="24"/>
        </w:rPr>
        <w:t>Candida albicans</w:t>
      </w:r>
      <w:r w:rsidRPr="00C66FBB">
        <w:rPr>
          <w:rFonts w:ascii="Times New Roman" w:hAnsi="Times New Roman" w:cs="Times New Roman"/>
          <w:sz w:val="24"/>
          <w:szCs w:val="24"/>
        </w:rPr>
        <w:t xml:space="preserve">, </w:t>
      </w:r>
      <w:r w:rsidRPr="00C66FBB">
        <w:rPr>
          <w:rFonts w:ascii="Times New Roman" w:hAnsi="Times New Roman" w:cs="Times New Roman"/>
          <w:i/>
          <w:iCs/>
          <w:sz w:val="24"/>
          <w:szCs w:val="24"/>
        </w:rPr>
        <w:t>Malassezia furfur</w:t>
      </w:r>
      <w:r w:rsidRPr="00C66FBB">
        <w:rPr>
          <w:rFonts w:ascii="Times New Roman" w:hAnsi="Times New Roman" w:cs="Times New Roman"/>
          <w:sz w:val="24"/>
          <w:szCs w:val="24"/>
        </w:rPr>
        <w:t xml:space="preserve">, </w:t>
      </w:r>
      <w:r w:rsidRPr="00C66FBB">
        <w:rPr>
          <w:rFonts w:ascii="Times New Roman" w:hAnsi="Times New Roman" w:cs="Times New Roman"/>
          <w:i/>
          <w:iCs/>
          <w:sz w:val="24"/>
          <w:szCs w:val="24"/>
        </w:rPr>
        <w:t>Aspergillus sp</w:t>
      </w:r>
      <w:r w:rsidRPr="00C66FBB">
        <w:rPr>
          <w:rFonts w:ascii="Times New Roman" w:hAnsi="Times New Roman" w:cs="Times New Roman"/>
          <w:sz w:val="24"/>
          <w:szCs w:val="24"/>
        </w:rPr>
        <w:t xml:space="preserve">, </w:t>
      </w:r>
      <w:r w:rsidRPr="00C66FBB">
        <w:rPr>
          <w:rFonts w:ascii="Times New Roman" w:hAnsi="Times New Roman" w:cs="Times New Roman"/>
          <w:i/>
          <w:iCs/>
          <w:sz w:val="24"/>
          <w:szCs w:val="24"/>
        </w:rPr>
        <w:t>Fusarium spp</w:t>
      </w:r>
      <w:r w:rsidRPr="00C66FBB">
        <w:rPr>
          <w:rFonts w:ascii="Times New Roman" w:hAnsi="Times New Roman" w:cs="Times New Roman"/>
          <w:sz w:val="24"/>
          <w:szCs w:val="24"/>
        </w:rPr>
        <w:t xml:space="preserve">, </w:t>
      </w:r>
      <w:r w:rsidRPr="00C66FBB">
        <w:rPr>
          <w:rFonts w:ascii="Times New Roman" w:hAnsi="Times New Roman" w:cs="Times New Roman"/>
          <w:i/>
          <w:iCs/>
          <w:sz w:val="24"/>
          <w:szCs w:val="24"/>
        </w:rPr>
        <w:t>Scopulariopsis brevicaulis</w:t>
      </w:r>
      <w:r w:rsidRPr="00C66FBB">
        <w:rPr>
          <w:rFonts w:ascii="Times New Roman" w:hAnsi="Times New Roman" w:cs="Times New Roman"/>
          <w:sz w:val="24"/>
          <w:szCs w:val="24"/>
        </w:rPr>
        <w:t xml:space="preserve">, dan </w:t>
      </w:r>
      <w:r w:rsidRPr="00C66FBB">
        <w:rPr>
          <w:rFonts w:ascii="Times New Roman" w:hAnsi="Times New Roman" w:cs="Times New Roman"/>
          <w:i/>
          <w:iCs/>
          <w:sz w:val="24"/>
          <w:szCs w:val="24"/>
        </w:rPr>
        <w:t>Cladosporium spp</w:t>
      </w:r>
      <w:r w:rsidRPr="00C66FBB">
        <w:rPr>
          <w:rFonts w:ascii="Times New Roman" w:hAnsi="Times New Roman" w:cs="Times New Roman"/>
          <w:sz w:val="24"/>
          <w:szCs w:val="24"/>
        </w:rPr>
        <w:t>.</w:t>
      </w:r>
    </w:p>
    <w:p w:rsidR="00EF25D6" w:rsidRPr="002833C5" w:rsidRDefault="00C66FBB" w:rsidP="00C23FCF">
      <w:pPr>
        <w:pStyle w:val="Heading3"/>
      </w:pPr>
      <w:bookmarkStart w:id="111" w:name="_Toc198576324"/>
      <w:bookmarkStart w:id="112" w:name="_Toc199589976"/>
      <w:r>
        <w:t>2.10.</w:t>
      </w:r>
      <w:r w:rsidR="00F36D0D">
        <w:t xml:space="preserve">3 </w:t>
      </w:r>
      <w:r>
        <w:tab/>
      </w:r>
      <w:r w:rsidR="00EF25D6" w:rsidRPr="002833C5">
        <w:t>Mekanisme</w:t>
      </w:r>
      <w:r w:rsidR="00731B23">
        <w:t xml:space="preserve"> Infeksi </w:t>
      </w:r>
      <w:r w:rsidR="00BF55E2" w:rsidRPr="002833C5">
        <w:t xml:space="preserve">Jamur </w:t>
      </w:r>
      <w:r w:rsidR="00067D2D" w:rsidRPr="00067D2D">
        <w:rPr>
          <w:i/>
        </w:rPr>
        <w:t>Trichophyton mentagrophytes</w:t>
      </w:r>
      <w:bookmarkEnd w:id="111"/>
      <w:bookmarkEnd w:id="112"/>
    </w:p>
    <w:p w:rsidR="00BF55E2" w:rsidRPr="002833C5" w:rsidRDefault="00BF55E2" w:rsidP="00C23FCF">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Tahapan mekanisme infeksi dari jamur </w:t>
      </w:r>
      <w:r w:rsidR="00067D2D" w:rsidRPr="00067D2D">
        <w:rPr>
          <w:rFonts w:ascii="Times New Roman" w:hAnsi="Times New Roman" w:cs="Times New Roman"/>
          <w:i/>
          <w:iCs/>
          <w:sz w:val="24"/>
          <w:szCs w:val="24"/>
          <w:lang w:val="sv-SE"/>
        </w:rPr>
        <w:t>Trichophyton mentagrophytes</w:t>
      </w:r>
      <w:r w:rsidRPr="002833C5">
        <w:rPr>
          <w:rFonts w:ascii="Times New Roman" w:hAnsi="Times New Roman" w:cs="Times New Roman"/>
          <w:sz w:val="24"/>
          <w:szCs w:val="24"/>
          <w:lang w:val="sv-SE"/>
        </w:rPr>
        <w:t xml:space="preserve"> yang merupakan salah satu penyebab utama dermatofitosis pada manusia dan hewan:</w:t>
      </w:r>
    </w:p>
    <w:p w:rsidR="00C66FBB" w:rsidRDefault="00BF55E2" w:rsidP="00C23FCF">
      <w:pPr>
        <w:pStyle w:val="ListNumber"/>
        <w:numPr>
          <w:ilvl w:val="0"/>
          <w:numId w:val="39"/>
        </w:numPr>
        <w:spacing w:after="0" w:line="480" w:lineRule="auto"/>
        <w:jc w:val="both"/>
        <w:rPr>
          <w:rFonts w:ascii="Times New Roman" w:hAnsi="Times New Roman" w:cs="Times New Roman"/>
          <w:sz w:val="24"/>
          <w:szCs w:val="24"/>
          <w:lang w:val="sv-SE"/>
        </w:rPr>
      </w:pPr>
      <w:r w:rsidRPr="00911105">
        <w:rPr>
          <w:rFonts w:ascii="Times New Roman" w:hAnsi="Times New Roman" w:cs="Times New Roman"/>
          <w:sz w:val="24"/>
          <w:szCs w:val="24"/>
          <w:lang w:val="sv-SE"/>
        </w:rPr>
        <w:t>Adhesi ke Permukaan Inang</w:t>
      </w:r>
    </w:p>
    <w:p w:rsidR="00393CC8" w:rsidRPr="00C66FBB" w:rsidRDefault="00BF55E2" w:rsidP="00C23FCF">
      <w:pPr>
        <w:pStyle w:val="ListNumber"/>
        <w:numPr>
          <w:ilvl w:val="0"/>
          <w:numId w:val="0"/>
        </w:numPr>
        <w:spacing w:after="0" w:line="480" w:lineRule="auto"/>
        <w:ind w:firstLine="360"/>
        <w:jc w:val="both"/>
        <w:rPr>
          <w:rFonts w:ascii="Times New Roman" w:hAnsi="Times New Roman" w:cs="Times New Roman"/>
          <w:sz w:val="24"/>
          <w:szCs w:val="24"/>
          <w:lang w:val="sv-SE"/>
        </w:rPr>
      </w:pPr>
      <w:r w:rsidRPr="00C66FBB">
        <w:rPr>
          <w:rFonts w:ascii="Times New Roman" w:hAnsi="Times New Roman" w:cs="Times New Roman"/>
          <w:sz w:val="24"/>
          <w:szCs w:val="24"/>
          <w:lang w:val="sv-SE"/>
        </w:rPr>
        <w:t xml:space="preserve">Proses infeksi dimulai ketika spora </w:t>
      </w:r>
      <w:r w:rsidRPr="00C66FBB">
        <w:rPr>
          <w:rFonts w:ascii="Times New Roman" w:hAnsi="Times New Roman" w:cs="Times New Roman"/>
          <w:i/>
          <w:iCs/>
          <w:sz w:val="24"/>
          <w:szCs w:val="24"/>
          <w:lang w:val="sv-SE"/>
        </w:rPr>
        <w:t>T. mentagrophytes</w:t>
      </w:r>
      <w:r w:rsidRPr="00C66FBB">
        <w:rPr>
          <w:rFonts w:ascii="Times New Roman" w:hAnsi="Times New Roman" w:cs="Times New Roman"/>
          <w:sz w:val="24"/>
          <w:szCs w:val="24"/>
          <w:lang w:val="sv-SE"/>
        </w:rPr>
        <w:t xml:space="preserve"> menempel pada keratin kulit, rambut, atau kuku. Adhesi ini difasilitasi oleh interaksi antara adhesin jamur dengan reseptor pada sel inang. Struktur hifa dan spora berperan penting dalam penetrasi awal ke jaringan keratin.</w:t>
      </w:r>
    </w:p>
    <w:p w:rsidR="00BF55E2" w:rsidRPr="00911105" w:rsidRDefault="00BF55E2" w:rsidP="00C23FCF">
      <w:pPr>
        <w:pStyle w:val="ListNumber"/>
        <w:numPr>
          <w:ilvl w:val="0"/>
          <w:numId w:val="39"/>
        </w:numPr>
        <w:spacing w:after="0" w:line="480" w:lineRule="auto"/>
        <w:jc w:val="both"/>
        <w:rPr>
          <w:rFonts w:ascii="Times New Roman" w:hAnsi="Times New Roman" w:cs="Times New Roman"/>
          <w:sz w:val="24"/>
          <w:szCs w:val="24"/>
          <w:lang w:val="fi-FI"/>
        </w:rPr>
      </w:pPr>
      <w:r w:rsidRPr="00911105">
        <w:rPr>
          <w:rFonts w:ascii="Times New Roman" w:hAnsi="Times New Roman" w:cs="Times New Roman"/>
          <w:sz w:val="24"/>
          <w:szCs w:val="24"/>
          <w:lang w:val="fi-FI"/>
        </w:rPr>
        <w:t>Penetrasi dan Kolonisasi Jaringan Keratin</w:t>
      </w:r>
    </w:p>
    <w:p w:rsidR="00BF55E2" w:rsidRPr="00C66FBB" w:rsidRDefault="00BF55E2" w:rsidP="00C23FCF">
      <w:pPr>
        <w:pStyle w:val="ListParagraph"/>
        <w:spacing w:after="0"/>
        <w:ind w:left="0" w:firstLine="360"/>
        <w:rPr>
          <w:rFonts w:ascii="Times New Roman" w:hAnsi="Times New Roman" w:cs="Times New Roman"/>
          <w:sz w:val="24"/>
          <w:szCs w:val="24"/>
          <w:lang w:val="sv-SE"/>
        </w:rPr>
      </w:pPr>
      <w:r w:rsidRPr="00C66FBB">
        <w:rPr>
          <w:rFonts w:ascii="Times New Roman" w:hAnsi="Times New Roman" w:cs="Times New Roman"/>
          <w:sz w:val="24"/>
          <w:szCs w:val="24"/>
          <w:lang w:val="sv-SE"/>
        </w:rPr>
        <w:t>Setelah menempel, jamur mulai menginvasi lapisan stratum korneum dengan bantuan enzim proteolitik seperti keratinase, lipase, dan protease. Enzim-enzim ini mendegradasi keratin, memungkinkan jamur menggunakan jaringan tersebut sebagai sumber nutrisi.</w:t>
      </w:r>
    </w:p>
    <w:p w:rsidR="00BF55E2" w:rsidRPr="00911105" w:rsidRDefault="00BF55E2" w:rsidP="00C23FCF">
      <w:pPr>
        <w:pStyle w:val="ListNumber"/>
        <w:numPr>
          <w:ilvl w:val="0"/>
          <w:numId w:val="39"/>
        </w:numPr>
        <w:spacing w:after="0" w:line="480" w:lineRule="auto"/>
        <w:jc w:val="both"/>
        <w:rPr>
          <w:rFonts w:ascii="Times New Roman" w:hAnsi="Times New Roman" w:cs="Times New Roman"/>
          <w:sz w:val="24"/>
          <w:szCs w:val="24"/>
          <w:lang w:val="sv-SE"/>
        </w:rPr>
      </w:pPr>
      <w:r w:rsidRPr="00911105">
        <w:rPr>
          <w:rFonts w:ascii="Times New Roman" w:hAnsi="Times New Roman" w:cs="Times New Roman"/>
          <w:sz w:val="24"/>
          <w:szCs w:val="24"/>
          <w:lang w:val="sv-SE"/>
        </w:rPr>
        <w:t>Perusakan Jaringan Inang</w:t>
      </w:r>
    </w:p>
    <w:p w:rsidR="00C66FBB" w:rsidRPr="00181590" w:rsidRDefault="00C66FBB" w:rsidP="00181590">
      <w:pPr>
        <w:pStyle w:val="ListParagraph"/>
        <w:spacing w:after="0"/>
        <w:ind w:left="0" w:firstLine="360"/>
        <w:rPr>
          <w:rFonts w:ascii="Times New Roman" w:hAnsi="Times New Roman" w:cs="Times New Roman"/>
          <w:sz w:val="24"/>
          <w:szCs w:val="24"/>
          <w:lang w:val="sv-SE"/>
        </w:rPr>
      </w:pPr>
      <w:r w:rsidRPr="00C66FBB">
        <w:rPr>
          <w:rFonts w:ascii="Times New Roman" w:hAnsi="Times New Roman" w:cs="Times New Roman"/>
          <w:i/>
          <w:iCs/>
          <w:sz w:val="24"/>
          <w:szCs w:val="24"/>
          <w:lang w:val="sv-SE"/>
        </w:rPr>
        <w:t xml:space="preserve">T. </w:t>
      </w:r>
      <w:r w:rsidR="00BF55E2" w:rsidRPr="00C66FBB">
        <w:rPr>
          <w:rFonts w:ascii="Times New Roman" w:hAnsi="Times New Roman" w:cs="Times New Roman"/>
          <w:i/>
          <w:iCs/>
          <w:sz w:val="24"/>
          <w:szCs w:val="24"/>
          <w:lang w:val="sv-SE"/>
        </w:rPr>
        <w:t>mentagrophytes</w:t>
      </w:r>
      <w:r w:rsidR="00BF55E2" w:rsidRPr="00C66FBB">
        <w:rPr>
          <w:rFonts w:ascii="Times New Roman" w:hAnsi="Times New Roman" w:cs="Times New Roman"/>
          <w:sz w:val="24"/>
          <w:szCs w:val="24"/>
          <w:lang w:val="sv-SE"/>
        </w:rPr>
        <w:t xml:space="preserve"> menghasilkan berbagai enzim destruktif yang menghancurkan matriks protein jaringan kulit dan menimbulkan respon inflamasi. Gejala klinis seperti kemerahan, gatal, dan bersisik disebabkan oleh reaksi imun tubuh terhadap metabolit jamur dan kerusakan jaringan.</w:t>
      </w:r>
    </w:p>
    <w:p w:rsidR="00BF55E2" w:rsidRPr="00C66FBB" w:rsidRDefault="00BF55E2" w:rsidP="00C23FCF">
      <w:pPr>
        <w:pStyle w:val="ListParagraph"/>
        <w:numPr>
          <w:ilvl w:val="0"/>
          <w:numId w:val="39"/>
        </w:numPr>
        <w:spacing w:after="0"/>
        <w:rPr>
          <w:rFonts w:ascii="Times New Roman" w:hAnsi="Times New Roman" w:cs="Times New Roman"/>
          <w:sz w:val="24"/>
          <w:szCs w:val="24"/>
          <w:lang w:val="sv-SE"/>
        </w:rPr>
      </w:pPr>
      <w:r w:rsidRPr="00C66FBB">
        <w:rPr>
          <w:rFonts w:ascii="Times New Roman" w:hAnsi="Times New Roman" w:cs="Times New Roman"/>
          <w:sz w:val="24"/>
          <w:szCs w:val="24"/>
          <w:lang w:val="sv-SE"/>
        </w:rPr>
        <w:t>Evasion atau Penghindaran Sistem Imun Inang</w:t>
      </w:r>
    </w:p>
    <w:p w:rsidR="00BF55E2" w:rsidRDefault="00BF55E2" w:rsidP="00C23FCF">
      <w:pPr>
        <w:pStyle w:val="ListParagraph"/>
        <w:spacing w:after="0"/>
        <w:ind w:left="0" w:firstLine="360"/>
        <w:rPr>
          <w:rFonts w:ascii="Times New Roman" w:hAnsi="Times New Roman" w:cs="Times New Roman"/>
          <w:sz w:val="24"/>
          <w:szCs w:val="24"/>
          <w:lang w:val="sv-SE"/>
        </w:rPr>
      </w:pPr>
      <w:r w:rsidRPr="00C66FBB">
        <w:rPr>
          <w:rFonts w:ascii="Times New Roman" w:hAnsi="Times New Roman" w:cs="Times New Roman"/>
          <w:sz w:val="24"/>
          <w:szCs w:val="24"/>
          <w:lang w:val="sv-SE"/>
        </w:rPr>
        <w:lastRenderedPageBreak/>
        <w:t>Jamur ini mampu menghindari pengenalan sistem imun melalui variasi antigen permukaan dan produksi metabolit imunosupresif, yang membantu memperpanjang infeksi</w:t>
      </w:r>
      <w:r w:rsidR="006F0A19" w:rsidRPr="00C66FBB">
        <w:rPr>
          <w:rFonts w:ascii="Times New Roman" w:hAnsi="Times New Roman" w:cs="Times New Roman"/>
          <w:sz w:val="24"/>
          <w:szCs w:val="24"/>
          <w:lang w:val="sv-SE"/>
        </w:rPr>
        <w:t xml:space="preserve"> (Hay, 2017)</w:t>
      </w:r>
      <w:r w:rsidRPr="00C66FBB">
        <w:rPr>
          <w:rFonts w:ascii="Times New Roman" w:hAnsi="Times New Roman" w:cs="Times New Roman"/>
          <w:sz w:val="24"/>
          <w:szCs w:val="24"/>
          <w:lang w:val="sv-SE"/>
        </w:rPr>
        <w:t>.</w:t>
      </w:r>
    </w:p>
    <w:p w:rsidR="00181590" w:rsidRDefault="00181590" w:rsidP="00C23FCF">
      <w:pPr>
        <w:pStyle w:val="ListParagraph"/>
        <w:spacing w:after="0"/>
        <w:ind w:left="0" w:firstLine="360"/>
        <w:rPr>
          <w:rFonts w:ascii="Times New Roman" w:hAnsi="Times New Roman" w:cs="Times New Roman"/>
          <w:sz w:val="24"/>
          <w:szCs w:val="24"/>
          <w:lang w:val="sv-SE"/>
        </w:rPr>
      </w:pPr>
    </w:p>
    <w:p w:rsidR="00181590" w:rsidRPr="00C66FBB" w:rsidRDefault="00181590" w:rsidP="00C23FCF">
      <w:pPr>
        <w:pStyle w:val="ListParagraph"/>
        <w:spacing w:after="0"/>
        <w:ind w:left="0" w:firstLine="360"/>
        <w:rPr>
          <w:rFonts w:ascii="Times New Roman" w:hAnsi="Times New Roman" w:cs="Times New Roman"/>
          <w:sz w:val="24"/>
          <w:szCs w:val="24"/>
          <w:lang w:val="sv-SE"/>
        </w:rPr>
      </w:pPr>
    </w:p>
    <w:p w:rsidR="0098351D" w:rsidRDefault="00C66FBB" w:rsidP="00C23FCF">
      <w:pPr>
        <w:spacing w:after="0" w:line="480" w:lineRule="auto"/>
        <w:jc w:val="both"/>
        <w:rPr>
          <w:rFonts w:ascii="Times New Roman" w:hAnsi="Times New Roman" w:cs="Times New Roman"/>
          <w:b/>
          <w:bCs/>
          <w:sz w:val="24"/>
          <w:szCs w:val="24"/>
          <w:lang w:val="sv-SE"/>
        </w:rPr>
      </w:pPr>
      <w:r>
        <w:rPr>
          <w:rFonts w:ascii="Times New Roman" w:hAnsi="Times New Roman" w:cs="Times New Roman"/>
          <w:b/>
          <w:bCs/>
          <w:sz w:val="24"/>
          <w:szCs w:val="24"/>
          <w:lang w:val="sv-SE"/>
        </w:rPr>
        <w:t>2.10.4</w:t>
      </w:r>
      <w:r>
        <w:rPr>
          <w:rFonts w:ascii="Times New Roman" w:hAnsi="Times New Roman" w:cs="Times New Roman"/>
          <w:b/>
          <w:bCs/>
          <w:sz w:val="24"/>
          <w:szCs w:val="24"/>
          <w:lang w:val="sv-SE"/>
        </w:rPr>
        <w:tab/>
      </w:r>
      <w:r w:rsidR="0098351D" w:rsidRPr="0098351D">
        <w:rPr>
          <w:rFonts w:ascii="Times New Roman" w:hAnsi="Times New Roman" w:cs="Times New Roman"/>
          <w:b/>
          <w:bCs/>
          <w:sz w:val="24"/>
          <w:szCs w:val="24"/>
          <w:lang w:val="sv-SE"/>
        </w:rPr>
        <w:t xml:space="preserve">Mekanisme </w:t>
      </w:r>
      <w:r w:rsidR="00D810DC">
        <w:rPr>
          <w:rFonts w:ascii="Times New Roman" w:hAnsi="Times New Roman" w:cs="Times New Roman"/>
          <w:b/>
          <w:bCs/>
          <w:sz w:val="24"/>
          <w:szCs w:val="24"/>
          <w:lang w:val="sv-SE"/>
        </w:rPr>
        <w:t>Kitosan Menghambat Pertumbuhan Jamur</w:t>
      </w:r>
    </w:p>
    <w:p w:rsidR="00C66FBB" w:rsidRDefault="00D810DC" w:rsidP="00C23FCF">
      <w:pPr>
        <w:spacing w:after="0" w:line="480" w:lineRule="auto"/>
        <w:ind w:firstLine="720"/>
        <w:jc w:val="both"/>
        <w:rPr>
          <w:rFonts w:ascii="Times New Roman" w:hAnsi="Times New Roman" w:cs="Times New Roman"/>
          <w:sz w:val="24"/>
          <w:szCs w:val="24"/>
          <w:lang w:val="sv-SE"/>
        </w:rPr>
      </w:pPr>
      <w:r w:rsidRPr="00D810DC">
        <w:rPr>
          <w:rFonts w:ascii="Times New Roman" w:hAnsi="Times New Roman" w:cs="Times New Roman"/>
          <w:sz w:val="24"/>
          <w:szCs w:val="24"/>
          <w:lang w:val="sv-SE"/>
        </w:rPr>
        <w:t xml:space="preserve">Kitosan merupakan polisakarida alami hasil deasetilasi kitin yang ditemukan pada eksoskeleton hewan laut seperti udang, kepiting, dan kerang. Senyawa ini dikenal memiliki aktivitas antimikroba, termasuk terhadap jamur dermatofit seperti </w:t>
      </w:r>
      <w:r w:rsidR="00067D2D" w:rsidRPr="00067D2D">
        <w:rPr>
          <w:rFonts w:ascii="Times New Roman" w:hAnsi="Times New Roman" w:cs="Times New Roman"/>
          <w:i/>
          <w:sz w:val="24"/>
          <w:szCs w:val="24"/>
          <w:lang w:val="sv-SE"/>
        </w:rPr>
        <w:t>Trichophyton mentagrophytes</w:t>
      </w:r>
      <w:r w:rsidRPr="00D810DC">
        <w:rPr>
          <w:rFonts w:ascii="Times New Roman" w:hAnsi="Times New Roman" w:cs="Times New Roman"/>
          <w:sz w:val="24"/>
          <w:szCs w:val="24"/>
          <w:lang w:val="sv-SE"/>
        </w:rPr>
        <w:t>. Mekanisme antijamur kitosan bersifat multifaktorial dan melibatkan berbagai jalur biologis. Pertama, kitosan yang bermuatan positif dalam suasana asam akan berinteraksi elektrostatik dengan komponen bermuatan negatif di dinding dan membran sel jamur. Interaksi ini menyebabkan kerusakan membran, peningkatan permeabilitas, serta kebocoran isi sel (Younes &amp; Rinaudo, 2023).</w:t>
      </w:r>
    </w:p>
    <w:p w:rsidR="0098351D" w:rsidRPr="00D810DC" w:rsidRDefault="00D810DC" w:rsidP="00C23FCF">
      <w:pPr>
        <w:spacing w:after="0" w:line="480" w:lineRule="auto"/>
        <w:ind w:firstLine="720"/>
        <w:jc w:val="both"/>
        <w:rPr>
          <w:rFonts w:ascii="Times New Roman" w:hAnsi="Times New Roman" w:cs="Times New Roman"/>
          <w:sz w:val="24"/>
          <w:szCs w:val="24"/>
          <w:lang w:val="sv-SE"/>
        </w:rPr>
      </w:pPr>
      <w:r w:rsidRPr="00D810DC">
        <w:rPr>
          <w:rFonts w:ascii="Times New Roman" w:hAnsi="Times New Roman" w:cs="Times New Roman"/>
          <w:sz w:val="24"/>
          <w:szCs w:val="24"/>
          <w:lang w:val="sv-SE"/>
        </w:rPr>
        <w:t xml:space="preserve">Kitosan juga dapat menembus ke dalam sel dan mengganggu biosintesis DNA, RNA, dan protein penting, sehingga menghambat pertumbuhan dan replikasi jamur (Kong et al., 2024). Selain itu, kitosan menginhibisi aktivitas enzim metabolik seperti enzim respirasi dan protease yang esensial bagi kelangsungan hidup jamur (Elsabee &amp; Abdou, 2024).Pada konsentrasi tertentu, kitosan mampu memicu pembentukan spesies oksigen reaktif (ROS), yang menyebabkan stres oksidatif dan kerusakan sel lebih lanjut (Xing et al., 2023). Dalam sediaan topikal, kitosan juga membentuk lapisan film yang berfungsi sebagai penghalang fisik, mencegah kolonisasi jamur dan menciptakan </w:t>
      </w:r>
      <w:r w:rsidRPr="00D810DC">
        <w:rPr>
          <w:rFonts w:ascii="Times New Roman" w:hAnsi="Times New Roman" w:cs="Times New Roman"/>
          <w:sz w:val="24"/>
          <w:szCs w:val="24"/>
          <w:lang w:val="sv-SE"/>
        </w:rPr>
        <w:lastRenderedPageBreak/>
        <w:t>lingkungan yang tidak mendukung pertumbuhan mikroorganisme (Rabea et al., 2023).</w:t>
      </w:r>
    </w:p>
    <w:p w:rsidR="009B5043" w:rsidRPr="002833C5" w:rsidRDefault="002958C9" w:rsidP="00C23FCF">
      <w:pPr>
        <w:pStyle w:val="Heading3"/>
      </w:pPr>
      <w:bookmarkStart w:id="113" w:name="_Toc198576325"/>
      <w:bookmarkStart w:id="114" w:name="_Toc199589977"/>
      <w:r w:rsidRPr="002833C5">
        <w:t>2.</w:t>
      </w:r>
      <w:r w:rsidR="00F36D0D">
        <w:t>10</w:t>
      </w:r>
      <w:r w:rsidRPr="002833C5">
        <w:t>.</w:t>
      </w:r>
      <w:r w:rsidR="00D810DC">
        <w:t>5</w:t>
      </w:r>
      <w:r w:rsidR="00C66FBB">
        <w:tab/>
      </w:r>
      <w:r w:rsidR="009B5043" w:rsidRPr="002833C5">
        <w:t>Uji Aktivitas Antijamur</w:t>
      </w:r>
      <w:bookmarkEnd w:id="113"/>
      <w:bookmarkEnd w:id="114"/>
    </w:p>
    <w:p w:rsidR="009B5043" w:rsidRPr="002833C5" w:rsidRDefault="009B5043" w:rsidP="00C23FCF">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Uji aktivitas antijamur dilakukan untuk mengetahui kemampuan suatu senyawa atau sediaan dalam menghambat atau membunuh pertumbuhan jamur patogen. Beberapa metode yang dapat digunakan untuk menguji aktivitas antijamur meliputi:</w:t>
      </w:r>
    </w:p>
    <w:p w:rsidR="009B5043" w:rsidRPr="00C66FBB" w:rsidRDefault="009B5043" w:rsidP="00C23FCF">
      <w:pPr>
        <w:pStyle w:val="ListParagraph"/>
        <w:numPr>
          <w:ilvl w:val="0"/>
          <w:numId w:val="40"/>
        </w:numPr>
        <w:spacing w:after="0"/>
        <w:rPr>
          <w:rFonts w:ascii="Times New Roman" w:hAnsi="Times New Roman" w:cs="Times New Roman"/>
          <w:sz w:val="24"/>
          <w:szCs w:val="24"/>
          <w:lang w:val="fi-FI"/>
        </w:rPr>
      </w:pPr>
      <w:r w:rsidRPr="00C66FBB">
        <w:rPr>
          <w:rFonts w:ascii="Times New Roman" w:hAnsi="Times New Roman" w:cs="Times New Roman"/>
          <w:sz w:val="24"/>
          <w:szCs w:val="24"/>
          <w:lang w:val="fi-FI"/>
        </w:rPr>
        <w:t>Metode Dilusi</w:t>
      </w:r>
    </w:p>
    <w:p w:rsidR="009B5043" w:rsidRPr="00C66FBB" w:rsidRDefault="009B5043" w:rsidP="00C23FCF">
      <w:pPr>
        <w:pStyle w:val="ListParagraph"/>
        <w:spacing w:after="0"/>
        <w:ind w:left="360" w:firstLine="0"/>
        <w:rPr>
          <w:rFonts w:ascii="Times New Roman" w:hAnsi="Times New Roman" w:cs="Times New Roman"/>
          <w:sz w:val="24"/>
          <w:szCs w:val="24"/>
          <w:lang w:val="sv-SE"/>
        </w:rPr>
      </w:pPr>
      <w:r w:rsidRPr="00C66FBB">
        <w:rPr>
          <w:rFonts w:ascii="Times New Roman" w:hAnsi="Times New Roman" w:cs="Times New Roman"/>
          <w:sz w:val="24"/>
          <w:szCs w:val="24"/>
          <w:lang w:val="sv-SE"/>
        </w:rPr>
        <w:t>Terdapat dua metode dilusi ini :</w:t>
      </w:r>
    </w:p>
    <w:p w:rsidR="00F00AF7" w:rsidRPr="00C66FBB" w:rsidRDefault="009B5043" w:rsidP="00C23FCF">
      <w:pPr>
        <w:pStyle w:val="ListParagraph"/>
        <w:numPr>
          <w:ilvl w:val="0"/>
          <w:numId w:val="41"/>
        </w:numPr>
        <w:spacing w:after="0"/>
        <w:rPr>
          <w:rFonts w:ascii="Times New Roman" w:hAnsi="Times New Roman" w:cs="Times New Roman"/>
          <w:sz w:val="24"/>
          <w:szCs w:val="24"/>
        </w:rPr>
      </w:pPr>
      <w:r w:rsidRPr="00C66FBB">
        <w:rPr>
          <w:rFonts w:ascii="Times New Roman" w:hAnsi="Times New Roman" w:cs="Times New Roman"/>
          <w:sz w:val="24"/>
          <w:szCs w:val="24"/>
        </w:rPr>
        <w:t>Metode Dilusi Cair</w:t>
      </w:r>
    </w:p>
    <w:p w:rsidR="009B5043" w:rsidRPr="00C66FBB" w:rsidRDefault="009B5043" w:rsidP="00C23FCF">
      <w:pPr>
        <w:spacing w:after="0" w:line="480" w:lineRule="auto"/>
        <w:ind w:left="360" w:firstLine="360"/>
        <w:jc w:val="both"/>
        <w:rPr>
          <w:rFonts w:ascii="Times New Roman" w:hAnsi="Times New Roman" w:cs="Times New Roman"/>
          <w:sz w:val="24"/>
          <w:szCs w:val="24"/>
          <w:lang w:val="sv-SE"/>
        </w:rPr>
      </w:pPr>
      <w:r w:rsidRPr="00C66FBB">
        <w:rPr>
          <w:rFonts w:ascii="Times New Roman" w:hAnsi="Times New Roman" w:cs="Times New Roman"/>
          <w:sz w:val="24"/>
          <w:szCs w:val="24"/>
          <w:lang w:val="sv-SE"/>
        </w:rPr>
        <w:t>Metode ini digunakan untuk menentukan Konsentrasi Hambat Minimum (KHM) dan Konsentrasi Bunuh Minimum (KBM) dari antijamur terhadap mikroorganisme uji. Senyawa diuji dalam media cair dengan konsentrasi bertingkat yang kemudian diinokulasi dengan jamur uji. Konsentrasi terendah yang menunjukkan media tetap jernih tanpa pertumbuhan jamur merupakan KHM. Untuk menentukan KBM, media tersebut dikultur ulang dan diamati adanya pertumbuhan jamur. Jika tetap tidak tumbuh, maka konsentrasi tersebut merupakan KBM (Januarti et al., 2019).</w:t>
      </w:r>
    </w:p>
    <w:p w:rsidR="00F00AF7" w:rsidRPr="00C66FBB" w:rsidRDefault="009B5043" w:rsidP="00C23FCF">
      <w:pPr>
        <w:pStyle w:val="ListParagraph"/>
        <w:numPr>
          <w:ilvl w:val="0"/>
          <w:numId w:val="41"/>
        </w:numPr>
        <w:spacing w:after="0"/>
        <w:rPr>
          <w:rFonts w:ascii="Times New Roman" w:hAnsi="Times New Roman" w:cs="Times New Roman"/>
          <w:sz w:val="24"/>
          <w:szCs w:val="24"/>
        </w:rPr>
      </w:pPr>
      <w:r w:rsidRPr="00C66FBB">
        <w:rPr>
          <w:rFonts w:ascii="Times New Roman" w:hAnsi="Times New Roman" w:cs="Times New Roman"/>
          <w:sz w:val="24"/>
          <w:szCs w:val="24"/>
        </w:rPr>
        <w:t>Metode Dilusi Padat</w:t>
      </w:r>
    </w:p>
    <w:p w:rsidR="00C66FBB" w:rsidRPr="00181590" w:rsidRDefault="009B5043" w:rsidP="00181590">
      <w:pPr>
        <w:spacing w:after="0" w:line="480" w:lineRule="auto"/>
        <w:ind w:left="360" w:firstLine="360"/>
        <w:jc w:val="both"/>
        <w:rPr>
          <w:rFonts w:ascii="Times New Roman" w:hAnsi="Times New Roman" w:cs="Times New Roman"/>
          <w:sz w:val="24"/>
          <w:szCs w:val="24"/>
          <w:lang w:val="sv-SE"/>
        </w:rPr>
      </w:pPr>
      <w:r w:rsidRPr="00C66FBB">
        <w:rPr>
          <w:rFonts w:ascii="Times New Roman" w:hAnsi="Times New Roman" w:cs="Times New Roman"/>
          <w:sz w:val="24"/>
          <w:szCs w:val="24"/>
          <w:lang w:val="sv-SE"/>
        </w:rPr>
        <w:t>Serupa dengan metode cair, namun dilakukan pada media padat (agar). Keunggulan metode ini adalah satu konsentrasi antijamur dapat digunakan untuk menguji beberapa jenis mikroba sekaligus (Januarti et al., 2019).</w:t>
      </w:r>
    </w:p>
    <w:p w:rsidR="00F00AF7" w:rsidRPr="00C66FBB" w:rsidRDefault="009B5043" w:rsidP="00C23FCF">
      <w:pPr>
        <w:pStyle w:val="ListParagraph"/>
        <w:numPr>
          <w:ilvl w:val="0"/>
          <w:numId w:val="40"/>
        </w:numPr>
        <w:spacing w:after="0"/>
        <w:rPr>
          <w:rFonts w:ascii="Times New Roman" w:hAnsi="Times New Roman" w:cs="Times New Roman"/>
          <w:sz w:val="24"/>
          <w:szCs w:val="24"/>
        </w:rPr>
      </w:pPr>
      <w:r w:rsidRPr="00C66FBB">
        <w:rPr>
          <w:rFonts w:ascii="Times New Roman" w:hAnsi="Times New Roman" w:cs="Times New Roman"/>
          <w:sz w:val="24"/>
          <w:szCs w:val="24"/>
        </w:rPr>
        <w:t>Metode Difusi</w:t>
      </w:r>
    </w:p>
    <w:p w:rsidR="009B5043" w:rsidRPr="002833C5" w:rsidRDefault="009B5043" w:rsidP="00C23FCF">
      <w:pPr>
        <w:spacing w:after="0" w:line="480" w:lineRule="auto"/>
        <w:ind w:firstLine="360"/>
        <w:jc w:val="both"/>
        <w:rPr>
          <w:rFonts w:ascii="Times New Roman" w:hAnsi="Times New Roman" w:cs="Times New Roman"/>
          <w:sz w:val="24"/>
          <w:szCs w:val="24"/>
        </w:rPr>
      </w:pPr>
      <w:r w:rsidRPr="002833C5">
        <w:rPr>
          <w:rFonts w:ascii="Times New Roman" w:hAnsi="Times New Roman" w:cs="Times New Roman"/>
          <w:sz w:val="24"/>
          <w:szCs w:val="24"/>
          <w:lang w:val="sv-SE"/>
        </w:rPr>
        <w:lastRenderedPageBreak/>
        <w:t>Metode ini melibatkan difusi senyawa antijamur ke dalam media padat yang telah diinokulasi dengan jamur uji.</w:t>
      </w:r>
    </w:p>
    <w:p w:rsidR="009B5043" w:rsidRPr="00C66FBB" w:rsidRDefault="009B5043" w:rsidP="00C23FCF">
      <w:pPr>
        <w:pStyle w:val="ListParagraph"/>
        <w:numPr>
          <w:ilvl w:val="0"/>
          <w:numId w:val="42"/>
        </w:numPr>
        <w:spacing w:after="0"/>
        <w:rPr>
          <w:rFonts w:ascii="Times New Roman" w:hAnsi="Times New Roman" w:cs="Times New Roman"/>
          <w:sz w:val="24"/>
          <w:szCs w:val="24"/>
        </w:rPr>
      </w:pPr>
      <w:r w:rsidRPr="00C66FBB">
        <w:rPr>
          <w:rFonts w:ascii="Times New Roman" w:hAnsi="Times New Roman" w:cs="Times New Roman"/>
          <w:sz w:val="24"/>
          <w:szCs w:val="24"/>
        </w:rPr>
        <w:t xml:space="preserve">Metode </w:t>
      </w:r>
      <w:r w:rsidRPr="00C66FBB">
        <w:rPr>
          <w:rFonts w:ascii="Times New Roman" w:hAnsi="Times New Roman" w:cs="Times New Roman"/>
          <w:i/>
          <w:iCs/>
          <w:sz w:val="24"/>
          <w:szCs w:val="24"/>
        </w:rPr>
        <w:t>Disc Diffusion</w:t>
      </w:r>
      <w:r w:rsidRPr="00C66FBB">
        <w:rPr>
          <w:rFonts w:ascii="Times New Roman" w:hAnsi="Times New Roman" w:cs="Times New Roman"/>
          <w:sz w:val="24"/>
          <w:szCs w:val="24"/>
        </w:rPr>
        <w:t xml:space="preserve"> (</w:t>
      </w:r>
      <w:r w:rsidRPr="00C66FBB">
        <w:rPr>
          <w:rFonts w:ascii="Times New Roman" w:hAnsi="Times New Roman" w:cs="Times New Roman"/>
          <w:i/>
          <w:iCs/>
          <w:sz w:val="24"/>
          <w:szCs w:val="24"/>
        </w:rPr>
        <w:t>Tes Kirby-Bauer</w:t>
      </w:r>
      <w:r w:rsidRPr="00C66FBB">
        <w:rPr>
          <w:rFonts w:ascii="Times New Roman" w:hAnsi="Times New Roman" w:cs="Times New Roman"/>
          <w:sz w:val="24"/>
          <w:szCs w:val="24"/>
        </w:rPr>
        <w:t>)</w:t>
      </w:r>
    </w:p>
    <w:p w:rsidR="0003451C" w:rsidRPr="00C66FBB" w:rsidRDefault="0003451C" w:rsidP="00C23FCF">
      <w:pPr>
        <w:spacing w:after="0" w:line="480" w:lineRule="auto"/>
        <w:ind w:left="360" w:firstLine="360"/>
        <w:jc w:val="both"/>
        <w:rPr>
          <w:rFonts w:ascii="Times New Roman" w:hAnsi="Times New Roman" w:cs="Times New Roman"/>
          <w:sz w:val="24"/>
          <w:szCs w:val="24"/>
          <w:lang w:val="sv-SE"/>
        </w:rPr>
      </w:pPr>
      <w:r w:rsidRPr="00C66FBB">
        <w:rPr>
          <w:rFonts w:ascii="Times New Roman" w:hAnsi="Times New Roman" w:cs="Times New Roman"/>
          <w:sz w:val="24"/>
          <w:szCs w:val="24"/>
        </w:rPr>
        <w:t xml:space="preserve">Metode ini menggunakan cakram kertas steril yang diberi senyawa antijamur, kemudian diletakkan di atas permukaan media agar yang telah ditanami jamur. </w:t>
      </w:r>
      <w:r w:rsidRPr="00C66FBB">
        <w:rPr>
          <w:rFonts w:ascii="Times New Roman" w:hAnsi="Times New Roman" w:cs="Times New Roman"/>
          <w:sz w:val="24"/>
          <w:szCs w:val="24"/>
          <w:lang w:val="sv-SE"/>
        </w:rPr>
        <w:t>Setelah inkubasi, terbentuk zona bening di sekitar cakram menunjukkan adanya aktivitas antijamur. Metode ini mudah dilakukan dan fleksibel dalam pemilihan agen uji (Fitriana et al., 2020).</w:t>
      </w:r>
    </w:p>
    <w:p w:rsidR="009B5043" w:rsidRPr="00C66FBB" w:rsidRDefault="0003451C" w:rsidP="00C23FCF">
      <w:pPr>
        <w:pStyle w:val="ListParagraph"/>
        <w:numPr>
          <w:ilvl w:val="0"/>
          <w:numId w:val="42"/>
        </w:numPr>
        <w:spacing w:after="0"/>
        <w:rPr>
          <w:rFonts w:ascii="Times New Roman" w:hAnsi="Times New Roman" w:cs="Times New Roman"/>
          <w:sz w:val="24"/>
          <w:szCs w:val="24"/>
        </w:rPr>
      </w:pPr>
      <w:r w:rsidRPr="00C66FBB">
        <w:rPr>
          <w:rFonts w:ascii="Times New Roman" w:hAnsi="Times New Roman" w:cs="Times New Roman"/>
          <w:sz w:val="24"/>
          <w:szCs w:val="24"/>
        </w:rPr>
        <w:t>Metode Lubang</w:t>
      </w:r>
    </w:p>
    <w:p w:rsidR="0003451C" w:rsidRPr="00C66FBB" w:rsidRDefault="0003451C" w:rsidP="00C23FCF">
      <w:pPr>
        <w:spacing w:after="0" w:line="480" w:lineRule="auto"/>
        <w:ind w:left="360" w:firstLine="360"/>
        <w:jc w:val="both"/>
        <w:rPr>
          <w:rFonts w:ascii="Times New Roman" w:hAnsi="Times New Roman" w:cs="Times New Roman"/>
          <w:sz w:val="24"/>
          <w:szCs w:val="24"/>
          <w:lang w:val="sv-SE"/>
        </w:rPr>
      </w:pPr>
      <w:r w:rsidRPr="00C66FBB">
        <w:rPr>
          <w:rFonts w:ascii="Times New Roman" w:hAnsi="Times New Roman" w:cs="Times New Roman"/>
          <w:sz w:val="24"/>
          <w:szCs w:val="24"/>
        </w:rPr>
        <w:t xml:space="preserve">Prinsipnya sama seperti metode cakram, namun zat antijamur dimasukkan ke dalam lubang kecil yang dibuat pada media agar yang telah diinokulasi. </w:t>
      </w:r>
      <w:r w:rsidRPr="00C66FBB">
        <w:rPr>
          <w:rFonts w:ascii="Times New Roman" w:hAnsi="Times New Roman" w:cs="Times New Roman"/>
          <w:sz w:val="24"/>
          <w:szCs w:val="24"/>
          <w:lang w:val="sv-SE"/>
        </w:rPr>
        <w:t xml:space="preserve">Tantangan metode ini adalah risiko kerusakan media seperti retakan yang dapat mempengaruhi penyebaran zat dan diameter zona hambat (Nurhayati et al., 2020).Klafisifikasi daya hambat antijamur dapat dilihat </w:t>
      </w:r>
      <w:r w:rsidRPr="00C66FBB">
        <w:rPr>
          <w:rFonts w:ascii="Times New Roman" w:hAnsi="Times New Roman" w:cs="Times New Roman"/>
          <w:b/>
          <w:bCs/>
          <w:sz w:val="24"/>
          <w:szCs w:val="24"/>
          <w:lang w:val="sv-SE"/>
        </w:rPr>
        <w:t>Tabel 2.</w:t>
      </w:r>
      <w:r w:rsidR="009253BF" w:rsidRPr="00C66FBB">
        <w:rPr>
          <w:rFonts w:ascii="Times New Roman" w:hAnsi="Times New Roman" w:cs="Times New Roman"/>
          <w:b/>
          <w:bCs/>
          <w:sz w:val="24"/>
          <w:szCs w:val="24"/>
          <w:lang w:val="sv-SE"/>
        </w:rPr>
        <w:t>2</w:t>
      </w:r>
      <w:r w:rsidRPr="00C66FBB">
        <w:rPr>
          <w:rFonts w:ascii="Times New Roman" w:hAnsi="Times New Roman" w:cs="Times New Roman"/>
          <w:b/>
          <w:bCs/>
          <w:sz w:val="24"/>
          <w:szCs w:val="24"/>
          <w:lang w:val="sv-SE"/>
        </w:rPr>
        <w:t>.</w:t>
      </w:r>
    </w:p>
    <w:p w:rsidR="0003451C" w:rsidRDefault="00C66FBB" w:rsidP="00082C52">
      <w:pPr>
        <w:pStyle w:val="Caption"/>
        <w:spacing w:after="0" w:line="360" w:lineRule="auto"/>
        <w:jc w:val="both"/>
        <w:rPr>
          <w:rFonts w:ascii="Times New Roman" w:hAnsi="Times New Roman" w:cs="Times New Roman"/>
          <w:b w:val="0"/>
          <w:bCs w:val="0"/>
          <w:color w:val="auto"/>
          <w:sz w:val="24"/>
          <w:szCs w:val="24"/>
          <w:lang w:val="sv-SE"/>
        </w:rPr>
      </w:pPr>
      <w:bookmarkStart w:id="115" w:name="_Toc198579206"/>
      <w:r>
        <w:rPr>
          <w:rFonts w:ascii="Times New Roman" w:hAnsi="Times New Roman" w:cs="Times New Roman"/>
          <w:color w:val="auto"/>
          <w:sz w:val="24"/>
          <w:szCs w:val="24"/>
        </w:rPr>
        <w:t>Tabel 2.</w:t>
      </w:r>
      <w:r w:rsidR="005E3E6A" w:rsidRPr="002833C5">
        <w:rPr>
          <w:rFonts w:ascii="Times New Roman" w:hAnsi="Times New Roman" w:cs="Times New Roman"/>
          <w:color w:val="auto"/>
          <w:sz w:val="24"/>
          <w:szCs w:val="24"/>
        </w:rPr>
        <w:fldChar w:fldCharType="begin"/>
      </w:r>
      <w:r w:rsidR="006866A4" w:rsidRPr="002833C5">
        <w:rPr>
          <w:rFonts w:ascii="Times New Roman" w:hAnsi="Times New Roman" w:cs="Times New Roman"/>
          <w:color w:val="auto"/>
          <w:sz w:val="24"/>
          <w:szCs w:val="24"/>
        </w:rPr>
        <w:instrText xml:space="preserve"> SEQ Tabel_2.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4</w:t>
      </w:r>
      <w:r w:rsidR="005E3E6A" w:rsidRPr="002833C5">
        <w:rPr>
          <w:rFonts w:ascii="Times New Roman" w:hAnsi="Times New Roman" w:cs="Times New Roman"/>
          <w:color w:val="auto"/>
          <w:sz w:val="24"/>
          <w:szCs w:val="24"/>
        </w:rPr>
        <w:fldChar w:fldCharType="end"/>
      </w:r>
      <w:r w:rsidR="0003451C" w:rsidRPr="002833C5">
        <w:rPr>
          <w:rFonts w:ascii="Times New Roman" w:hAnsi="Times New Roman" w:cs="Times New Roman"/>
          <w:b w:val="0"/>
          <w:bCs w:val="0"/>
          <w:color w:val="auto"/>
          <w:sz w:val="24"/>
          <w:szCs w:val="24"/>
          <w:lang w:val="sv-SE"/>
        </w:rPr>
        <w:t>Klasifikasi Daya Hambat Antijamur (Sari dkk. 2024).</w:t>
      </w:r>
      <w:bookmarkEnd w:id="115"/>
    </w:p>
    <w:tbl>
      <w:tblPr>
        <w:tblStyle w:val="TableGrid"/>
        <w:tblW w:w="5436" w:type="dxa"/>
        <w:jc w:val="center"/>
        <w:tblLook w:val="04A0"/>
      </w:tblPr>
      <w:tblGrid>
        <w:gridCol w:w="2718"/>
        <w:gridCol w:w="2718"/>
      </w:tblGrid>
      <w:tr w:rsidR="00082C52" w:rsidRPr="00082C52" w:rsidTr="00082C52">
        <w:trPr>
          <w:jc w:val="center"/>
        </w:trPr>
        <w:tc>
          <w:tcPr>
            <w:tcW w:w="2718" w:type="dxa"/>
            <w:vAlign w:val="center"/>
          </w:tcPr>
          <w:p w:rsidR="00082C52" w:rsidRPr="00082C52" w:rsidRDefault="00082C52" w:rsidP="00082C52">
            <w:pPr>
              <w:jc w:val="center"/>
              <w:rPr>
                <w:rFonts w:ascii="Times New Roman" w:hAnsi="Times New Roman" w:cs="Times New Roman"/>
                <w:sz w:val="24"/>
                <w:szCs w:val="24"/>
                <w:lang w:val="sv-SE"/>
              </w:rPr>
            </w:pPr>
            <w:r w:rsidRPr="00082C52">
              <w:rPr>
                <w:rFonts w:ascii="Times New Roman" w:hAnsi="Times New Roman" w:cs="Times New Roman"/>
                <w:sz w:val="24"/>
                <w:szCs w:val="24"/>
              </w:rPr>
              <w:t>ZonaHambat</w:t>
            </w:r>
            <w:r w:rsidRPr="00082C52">
              <w:rPr>
                <w:rFonts w:ascii="Times New Roman" w:hAnsi="Times New Roman" w:cs="Times New Roman"/>
                <w:spacing w:val="-4"/>
                <w:sz w:val="24"/>
                <w:szCs w:val="24"/>
              </w:rPr>
              <w:t>Lemah</w:t>
            </w:r>
          </w:p>
        </w:tc>
        <w:tc>
          <w:tcPr>
            <w:tcW w:w="2718" w:type="dxa"/>
            <w:vAlign w:val="center"/>
          </w:tcPr>
          <w:p w:rsidR="00082C52" w:rsidRPr="00082C52" w:rsidRDefault="00082C52" w:rsidP="00082C52">
            <w:pPr>
              <w:jc w:val="center"/>
              <w:rPr>
                <w:rFonts w:ascii="Times New Roman" w:hAnsi="Times New Roman" w:cs="Times New Roman"/>
                <w:sz w:val="24"/>
                <w:szCs w:val="24"/>
                <w:lang w:val="sv-SE"/>
              </w:rPr>
            </w:pPr>
            <w:r w:rsidRPr="00082C52">
              <w:rPr>
                <w:rFonts w:ascii="Times New Roman" w:hAnsi="Times New Roman" w:cs="Times New Roman"/>
                <w:sz w:val="24"/>
                <w:szCs w:val="24"/>
              </w:rPr>
              <w:t>:&lt;0-4</w:t>
            </w:r>
            <w:r w:rsidRPr="00082C52">
              <w:rPr>
                <w:rFonts w:ascii="Times New Roman" w:hAnsi="Times New Roman" w:cs="Times New Roman"/>
                <w:spacing w:val="-5"/>
                <w:sz w:val="24"/>
                <w:szCs w:val="24"/>
              </w:rPr>
              <w:t>mm</w:t>
            </w:r>
          </w:p>
        </w:tc>
      </w:tr>
      <w:tr w:rsidR="00082C52" w:rsidRPr="00082C52" w:rsidTr="00082C52">
        <w:trPr>
          <w:jc w:val="center"/>
        </w:trPr>
        <w:tc>
          <w:tcPr>
            <w:tcW w:w="2718" w:type="dxa"/>
            <w:vAlign w:val="center"/>
          </w:tcPr>
          <w:p w:rsidR="00082C52" w:rsidRPr="00082C52" w:rsidRDefault="00082C52" w:rsidP="00082C52">
            <w:pPr>
              <w:jc w:val="center"/>
              <w:rPr>
                <w:rFonts w:ascii="Times New Roman" w:hAnsi="Times New Roman" w:cs="Times New Roman"/>
                <w:sz w:val="24"/>
                <w:szCs w:val="24"/>
                <w:lang w:val="sv-SE"/>
              </w:rPr>
            </w:pPr>
            <w:r w:rsidRPr="00082C52">
              <w:rPr>
                <w:rFonts w:ascii="Times New Roman" w:hAnsi="Times New Roman" w:cs="Times New Roman"/>
                <w:sz w:val="24"/>
                <w:szCs w:val="24"/>
              </w:rPr>
              <w:t xml:space="preserve">ZonaHambat </w:t>
            </w:r>
            <w:r w:rsidRPr="00082C52">
              <w:rPr>
                <w:rFonts w:ascii="Times New Roman" w:hAnsi="Times New Roman" w:cs="Times New Roman"/>
                <w:spacing w:val="-2"/>
                <w:sz w:val="24"/>
                <w:szCs w:val="24"/>
              </w:rPr>
              <w:t>Sedang</w:t>
            </w:r>
          </w:p>
        </w:tc>
        <w:tc>
          <w:tcPr>
            <w:tcW w:w="2718" w:type="dxa"/>
            <w:vAlign w:val="center"/>
          </w:tcPr>
          <w:p w:rsidR="00082C52" w:rsidRPr="00082C52" w:rsidRDefault="00082C52" w:rsidP="00082C52">
            <w:pPr>
              <w:jc w:val="center"/>
              <w:rPr>
                <w:rFonts w:ascii="Times New Roman" w:hAnsi="Times New Roman" w:cs="Times New Roman"/>
                <w:sz w:val="24"/>
                <w:szCs w:val="24"/>
                <w:lang w:val="sv-SE"/>
              </w:rPr>
            </w:pPr>
            <w:r w:rsidRPr="00082C52">
              <w:rPr>
                <w:rFonts w:ascii="Times New Roman" w:hAnsi="Times New Roman" w:cs="Times New Roman"/>
                <w:sz w:val="24"/>
                <w:szCs w:val="24"/>
              </w:rPr>
              <w:t>:5-10</w:t>
            </w:r>
            <w:r w:rsidRPr="00082C52">
              <w:rPr>
                <w:rFonts w:ascii="Times New Roman" w:hAnsi="Times New Roman" w:cs="Times New Roman"/>
                <w:spacing w:val="-5"/>
                <w:sz w:val="24"/>
                <w:szCs w:val="24"/>
              </w:rPr>
              <w:t>mm</w:t>
            </w:r>
          </w:p>
        </w:tc>
      </w:tr>
      <w:tr w:rsidR="00082C52" w:rsidRPr="00082C52" w:rsidTr="00082C52">
        <w:trPr>
          <w:jc w:val="center"/>
        </w:trPr>
        <w:tc>
          <w:tcPr>
            <w:tcW w:w="2718" w:type="dxa"/>
            <w:vAlign w:val="center"/>
          </w:tcPr>
          <w:p w:rsidR="00082C52" w:rsidRPr="00082C52" w:rsidRDefault="00082C52" w:rsidP="00082C52">
            <w:pPr>
              <w:jc w:val="center"/>
              <w:rPr>
                <w:rFonts w:ascii="Times New Roman" w:hAnsi="Times New Roman" w:cs="Times New Roman"/>
                <w:sz w:val="24"/>
                <w:szCs w:val="24"/>
              </w:rPr>
            </w:pPr>
            <w:r w:rsidRPr="00082C52">
              <w:rPr>
                <w:rFonts w:ascii="Times New Roman" w:hAnsi="Times New Roman" w:cs="Times New Roman"/>
                <w:sz w:val="24"/>
                <w:szCs w:val="24"/>
              </w:rPr>
              <w:t xml:space="preserve">ZonaHambat </w:t>
            </w:r>
            <w:r w:rsidRPr="00082C52">
              <w:rPr>
                <w:rFonts w:ascii="Times New Roman" w:hAnsi="Times New Roman" w:cs="Times New Roman"/>
                <w:spacing w:val="-4"/>
                <w:sz w:val="24"/>
                <w:szCs w:val="24"/>
              </w:rPr>
              <w:t>Kuat</w:t>
            </w:r>
          </w:p>
        </w:tc>
        <w:tc>
          <w:tcPr>
            <w:tcW w:w="2718" w:type="dxa"/>
            <w:vAlign w:val="center"/>
          </w:tcPr>
          <w:p w:rsidR="00082C52" w:rsidRPr="00082C52" w:rsidRDefault="00082C52" w:rsidP="00082C52">
            <w:pPr>
              <w:jc w:val="center"/>
              <w:rPr>
                <w:rFonts w:ascii="Times New Roman" w:hAnsi="Times New Roman" w:cs="Times New Roman"/>
                <w:sz w:val="24"/>
                <w:szCs w:val="24"/>
                <w:lang w:val="sv-SE"/>
              </w:rPr>
            </w:pPr>
            <w:r w:rsidRPr="00082C52">
              <w:rPr>
                <w:rFonts w:ascii="Times New Roman" w:hAnsi="Times New Roman" w:cs="Times New Roman"/>
                <w:sz w:val="24"/>
                <w:szCs w:val="24"/>
              </w:rPr>
              <w:t>:11-20</w:t>
            </w:r>
            <w:r w:rsidRPr="00082C52">
              <w:rPr>
                <w:rFonts w:ascii="Times New Roman" w:hAnsi="Times New Roman" w:cs="Times New Roman"/>
                <w:spacing w:val="-5"/>
                <w:sz w:val="24"/>
                <w:szCs w:val="24"/>
              </w:rPr>
              <w:t>mm</w:t>
            </w:r>
          </w:p>
        </w:tc>
      </w:tr>
      <w:tr w:rsidR="00082C52" w:rsidRPr="00082C52" w:rsidTr="00082C52">
        <w:trPr>
          <w:jc w:val="center"/>
        </w:trPr>
        <w:tc>
          <w:tcPr>
            <w:tcW w:w="2718" w:type="dxa"/>
            <w:vAlign w:val="center"/>
          </w:tcPr>
          <w:p w:rsidR="00082C52" w:rsidRPr="00082C52" w:rsidRDefault="00082C52" w:rsidP="00082C52">
            <w:pPr>
              <w:jc w:val="center"/>
              <w:rPr>
                <w:rFonts w:ascii="Times New Roman" w:hAnsi="Times New Roman" w:cs="Times New Roman"/>
                <w:sz w:val="24"/>
                <w:szCs w:val="24"/>
              </w:rPr>
            </w:pPr>
            <w:r w:rsidRPr="00082C52">
              <w:rPr>
                <w:rFonts w:ascii="Times New Roman" w:hAnsi="Times New Roman" w:cs="Times New Roman"/>
                <w:sz w:val="24"/>
                <w:szCs w:val="24"/>
              </w:rPr>
              <w:t>ZonaHambatSangat</w:t>
            </w:r>
            <w:r w:rsidRPr="00082C52">
              <w:rPr>
                <w:rFonts w:ascii="Times New Roman" w:hAnsi="Times New Roman" w:cs="Times New Roman"/>
                <w:spacing w:val="-4"/>
                <w:sz w:val="24"/>
                <w:szCs w:val="24"/>
              </w:rPr>
              <w:t>Kuat</w:t>
            </w:r>
          </w:p>
        </w:tc>
        <w:tc>
          <w:tcPr>
            <w:tcW w:w="2718" w:type="dxa"/>
            <w:vAlign w:val="center"/>
          </w:tcPr>
          <w:p w:rsidR="00082C52" w:rsidRPr="00082C52" w:rsidRDefault="00082C52" w:rsidP="00082C52">
            <w:pPr>
              <w:jc w:val="center"/>
              <w:rPr>
                <w:rFonts w:ascii="Times New Roman" w:hAnsi="Times New Roman" w:cs="Times New Roman"/>
                <w:sz w:val="24"/>
                <w:szCs w:val="24"/>
                <w:lang w:val="sv-SE"/>
              </w:rPr>
            </w:pPr>
            <w:r w:rsidRPr="00082C52">
              <w:rPr>
                <w:rFonts w:ascii="Times New Roman" w:hAnsi="Times New Roman" w:cs="Times New Roman"/>
                <w:sz w:val="24"/>
                <w:szCs w:val="24"/>
              </w:rPr>
              <w:t>:&gt;20</w:t>
            </w:r>
            <w:r w:rsidRPr="00082C52">
              <w:rPr>
                <w:rFonts w:ascii="Times New Roman" w:hAnsi="Times New Roman" w:cs="Times New Roman"/>
                <w:spacing w:val="-5"/>
                <w:sz w:val="24"/>
                <w:szCs w:val="24"/>
              </w:rPr>
              <w:t>mm</w:t>
            </w:r>
          </w:p>
        </w:tc>
      </w:tr>
    </w:tbl>
    <w:p w:rsidR="00BF55E2" w:rsidRPr="002833C5" w:rsidRDefault="00BF55E2" w:rsidP="00082C52">
      <w:pPr>
        <w:spacing w:after="0"/>
        <w:rPr>
          <w:rFonts w:ascii="Times New Roman" w:hAnsi="Times New Roman" w:cs="Times New Roman"/>
          <w:sz w:val="24"/>
          <w:szCs w:val="24"/>
          <w:lang w:val="sv-SE"/>
        </w:rPr>
      </w:pPr>
    </w:p>
    <w:p w:rsidR="00DB076D" w:rsidRPr="002833C5" w:rsidRDefault="002928E7" w:rsidP="00082C52">
      <w:pPr>
        <w:pStyle w:val="Heading2"/>
      </w:pPr>
      <w:bookmarkStart w:id="116" w:name="_Toc198576326"/>
      <w:bookmarkStart w:id="117" w:name="_Toc199589978"/>
      <w:r w:rsidRPr="002833C5">
        <w:t>2.</w:t>
      </w:r>
      <w:r w:rsidR="0003535F" w:rsidRPr="002833C5">
        <w:t>1</w:t>
      </w:r>
      <w:r w:rsidR="00F36D0D">
        <w:t>1</w:t>
      </w:r>
      <w:r w:rsidRPr="002833C5">
        <w:t>Kurap Kepala</w:t>
      </w:r>
      <w:bookmarkEnd w:id="116"/>
      <w:bookmarkEnd w:id="117"/>
    </w:p>
    <w:p w:rsidR="00EC1704" w:rsidRPr="002833C5" w:rsidRDefault="00062694" w:rsidP="00082C52">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Penyakit kulit yang disebabkan oleh golongan jamur dermatofita ini disebut dengan dermatofitosis. Dermatofitosis disebut juga dengan tinea dan memiliki variasi sesuai dengan lokasi anatominya seperti </w:t>
      </w:r>
      <w:r w:rsidRPr="002833C5">
        <w:rPr>
          <w:rFonts w:ascii="Times New Roman" w:hAnsi="Times New Roman" w:cs="Times New Roman"/>
          <w:i/>
          <w:iCs/>
          <w:sz w:val="24"/>
          <w:szCs w:val="24"/>
          <w:lang w:val="sv-SE"/>
        </w:rPr>
        <w:t xml:space="preserve">tinea </w:t>
      </w:r>
      <w:r w:rsidR="00623E23" w:rsidRPr="002833C5">
        <w:rPr>
          <w:rFonts w:ascii="Times New Roman" w:hAnsi="Times New Roman" w:cs="Times New Roman"/>
          <w:i/>
          <w:iCs/>
          <w:sz w:val="24"/>
          <w:szCs w:val="24"/>
          <w:lang w:val="id-ID"/>
        </w:rPr>
        <w:t>c</w:t>
      </w:r>
      <w:r w:rsidRPr="002833C5">
        <w:rPr>
          <w:rFonts w:ascii="Times New Roman" w:hAnsi="Times New Roman" w:cs="Times New Roman"/>
          <w:i/>
          <w:iCs/>
          <w:sz w:val="24"/>
          <w:szCs w:val="24"/>
          <w:lang w:val="sv-SE"/>
        </w:rPr>
        <w:t>apitis</w:t>
      </w:r>
      <w:r w:rsidRPr="002833C5">
        <w:rPr>
          <w:rFonts w:ascii="Times New Roman" w:hAnsi="Times New Roman" w:cs="Times New Roman"/>
          <w:sz w:val="24"/>
          <w:szCs w:val="24"/>
          <w:lang w:val="sv-SE"/>
        </w:rPr>
        <w:t xml:space="preserve">, </w:t>
      </w:r>
      <w:r w:rsidRPr="002833C5">
        <w:rPr>
          <w:rFonts w:ascii="Times New Roman" w:hAnsi="Times New Roman" w:cs="Times New Roman"/>
          <w:i/>
          <w:iCs/>
          <w:sz w:val="24"/>
          <w:szCs w:val="24"/>
          <w:lang w:val="sv-SE"/>
        </w:rPr>
        <w:t>tinea barbae</w:t>
      </w:r>
      <w:r w:rsidRPr="002833C5">
        <w:rPr>
          <w:rFonts w:ascii="Times New Roman" w:hAnsi="Times New Roman" w:cs="Times New Roman"/>
          <w:sz w:val="24"/>
          <w:szCs w:val="24"/>
          <w:lang w:val="sv-SE"/>
        </w:rPr>
        <w:t xml:space="preserve">, </w:t>
      </w:r>
      <w:r w:rsidRPr="002833C5">
        <w:rPr>
          <w:rFonts w:ascii="Times New Roman" w:hAnsi="Times New Roman" w:cs="Times New Roman"/>
          <w:i/>
          <w:iCs/>
          <w:sz w:val="24"/>
          <w:szCs w:val="24"/>
          <w:lang w:val="sv-SE"/>
        </w:rPr>
        <w:t>tinea kruris</w:t>
      </w:r>
      <w:r w:rsidRPr="002833C5">
        <w:rPr>
          <w:rFonts w:ascii="Times New Roman" w:hAnsi="Times New Roman" w:cs="Times New Roman"/>
          <w:sz w:val="24"/>
          <w:szCs w:val="24"/>
          <w:lang w:val="sv-SE"/>
        </w:rPr>
        <w:t xml:space="preserve">, </w:t>
      </w:r>
      <w:r w:rsidRPr="002833C5">
        <w:rPr>
          <w:rFonts w:ascii="Times New Roman" w:hAnsi="Times New Roman" w:cs="Times New Roman"/>
          <w:i/>
          <w:iCs/>
          <w:sz w:val="24"/>
          <w:szCs w:val="24"/>
          <w:lang w:val="sv-SE"/>
        </w:rPr>
        <w:t>tinea pedis</w:t>
      </w:r>
      <w:r w:rsidRPr="002833C5">
        <w:rPr>
          <w:rFonts w:ascii="Times New Roman" w:hAnsi="Times New Roman" w:cs="Times New Roman"/>
          <w:sz w:val="24"/>
          <w:szCs w:val="24"/>
          <w:lang w:val="sv-SE"/>
        </w:rPr>
        <w:t xml:space="preserve">, dan </w:t>
      </w:r>
      <w:r w:rsidRPr="002833C5">
        <w:rPr>
          <w:rFonts w:ascii="Times New Roman" w:hAnsi="Times New Roman" w:cs="Times New Roman"/>
          <w:i/>
          <w:iCs/>
          <w:sz w:val="24"/>
          <w:szCs w:val="24"/>
          <w:lang w:val="sv-SE"/>
        </w:rPr>
        <w:t>tinea korporis</w:t>
      </w:r>
      <w:r w:rsidR="00A95B01" w:rsidRPr="002833C5">
        <w:rPr>
          <w:rFonts w:ascii="Times New Roman" w:hAnsi="Times New Roman" w:cs="Times New Roman"/>
          <w:sz w:val="24"/>
          <w:szCs w:val="24"/>
          <w:lang w:val="sv-SE"/>
        </w:rPr>
        <w:t xml:space="preserve">. </w:t>
      </w:r>
      <w:r w:rsidR="00A95B01" w:rsidRPr="002833C5">
        <w:rPr>
          <w:rFonts w:ascii="Times New Roman" w:hAnsi="Times New Roman" w:cs="Times New Roman"/>
          <w:i/>
          <w:iCs/>
          <w:sz w:val="24"/>
          <w:szCs w:val="24"/>
          <w:lang w:val="sv-SE"/>
        </w:rPr>
        <w:t xml:space="preserve">Tinea </w:t>
      </w:r>
      <w:r w:rsidR="00623E23" w:rsidRPr="002833C5">
        <w:rPr>
          <w:rFonts w:ascii="Times New Roman" w:hAnsi="Times New Roman" w:cs="Times New Roman"/>
          <w:i/>
          <w:iCs/>
          <w:sz w:val="24"/>
          <w:szCs w:val="24"/>
          <w:lang w:val="id-ID"/>
        </w:rPr>
        <w:t>c</w:t>
      </w:r>
      <w:r w:rsidR="00A95B01" w:rsidRPr="002833C5">
        <w:rPr>
          <w:rFonts w:ascii="Times New Roman" w:hAnsi="Times New Roman" w:cs="Times New Roman"/>
          <w:i/>
          <w:iCs/>
          <w:sz w:val="24"/>
          <w:szCs w:val="24"/>
          <w:lang w:val="sv-SE"/>
        </w:rPr>
        <w:t>apitis</w:t>
      </w:r>
      <w:r w:rsidR="00A95B01" w:rsidRPr="002833C5">
        <w:rPr>
          <w:rFonts w:ascii="Times New Roman" w:hAnsi="Times New Roman" w:cs="Times New Roman"/>
          <w:sz w:val="24"/>
          <w:szCs w:val="24"/>
          <w:lang w:val="sv-SE"/>
        </w:rPr>
        <w:t xml:space="preserve"> atau yang sering dikenal sebagai kurap kulit kepala merupakan kelainan kulit pada daerah </w:t>
      </w:r>
      <w:r w:rsidR="00A95B01" w:rsidRPr="002833C5">
        <w:rPr>
          <w:rFonts w:ascii="Times New Roman" w:hAnsi="Times New Roman" w:cs="Times New Roman"/>
          <w:sz w:val="24"/>
          <w:szCs w:val="24"/>
          <w:lang w:val="sv-SE"/>
        </w:rPr>
        <w:lastRenderedPageBreak/>
        <w:t xml:space="preserve">kepala berambut yang disebabkan oleh jamur dermatofita. </w:t>
      </w:r>
      <w:r w:rsidR="00A95B01" w:rsidRPr="002833C5">
        <w:rPr>
          <w:rFonts w:ascii="Times New Roman" w:hAnsi="Times New Roman" w:cs="Times New Roman"/>
          <w:i/>
          <w:iCs/>
          <w:sz w:val="24"/>
          <w:szCs w:val="24"/>
          <w:lang w:val="sv-SE"/>
        </w:rPr>
        <w:t xml:space="preserve">Tinea </w:t>
      </w:r>
      <w:r w:rsidR="00623E23" w:rsidRPr="002833C5">
        <w:rPr>
          <w:rFonts w:ascii="Times New Roman" w:hAnsi="Times New Roman" w:cs="Times New Roman"/>
          <w:i/>
          <w:iCs/>
          <w:sz w:val="24"/>
          <w:szCs w:val="24"/>
          <w:lang w:val="id-ID"/>
        </w:rPr>
        <w:t>c</w:t>
      </w:r>
      <w:r w:rsidR="00A95B01" w:rsidRPr="002833C5">
        <w:rPr>
          <w:rFonts w:ascii="Times New Roman" w:hAnsi="Times New Roman" w:cs="Times New Roman"/>
          <w:i/>
          <w:iCs/>
          <w:sz w:val="24"/>
          <w:szCs w:val="24"/>
          <w:lang w:val="sv-SE"/>
        </w:rPr>
        <w:t>apitis</w:t>
      </w:r>
      <w:r w:rsidR="00A95B01" w:rsidRPr="002833C5">
        <w:rPr>
          <w:rFonts w:ascii="Times New Roman" w:hAnsi="Times New Roman" w:cs="Times New Roman"/>
          <w:sz w:val="24"/>
          <w:szCs w:val="24"/>
          <w:lang w:val="sv-SE"/>
        </w:rPr>
        <w:t xml:space="preserve"> dapat disebabkan oleh genus </w:t>
      </w:r>
      <w:r w:rsidR="00A95B01" w:rsidRPr="002833C5">
        <w:rPr>
          <w:rFonts w:ascii="Times New Roman" w:hAnsi="Times New Roman" w:cs="Times New Roman"/>
          <w:i/>
          <w:iCs/>
          <w:sz w:val="24"/>
          <w:szCs w:val="24"/>
          <w:lang w:val="sv-SE"/>
        </w:rPr>
        <w:t>Trichophyton</w:t>
      </w:r>
      <w:r w:rsidR="00A95B01" w:rsidRPr="002833C5">
        <w:rPr>
          <w:rFonts w:ascii="Times New Roman" w:hAnsi="Times New Roman" w:cs="Times New Roman"/>
          <w:sz w:val="24"/>
          <w:szCs w:val="24"/>
          <w:lang w:val="sv-SE"/>
        </w:rPr>
        <w:t xml:space="preserve"> dan </w:t>
      </w:r>
      <w:r w:rsidR="00A95B01" w:rsidRPr="002833C5">
        <w:rPr>
          <w:rFonts w:ascii="Times New Roman" w:hAnsi="Times New Roman" w:cs="Times New Roman"/>
          <w:i/>
          <w:iCs/>
          <w:sz w:val="24"/>
          <w:szCs w:val="24"/>
          <w:lang w:val="sv-SE"/>
        </w:rPr>
        <w:t>Microsporum</w:t>
      </w:r>
      <w:r w:rsidR="00A95B01" w:rsidRPr="002833C5">
        <w:rPr>
          <w:rFonts w:ascii="Times New Roman" w:hAnsi="Times New Roman" w:cs="Times New Roman"/>
          <w:sz w:val="24"/>
          <w:szCs w:val="24"/>
          <w:lang w:val="sv-SE"/>
        </w:rPr>
        <w:t>.</w:t>
      </w:r>
    </w:p>
    <w:p w:rsidR="00987C77" w:rsidRPr="002833C5" w:rsidRDefault="005815C9" w:rsidP="00082C52">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Penyakit kulit memiliki gejala klinis yaitu gatal-gatal terutama saat cuaca panas dan berkeringat, kemerahan atau perubahan warna kulit, kebotakan pada manusia, dan lesi bersisik pada kulit</w:t>
      </w:r>
      <w:r w:rsidR="00E25CBB" w:rsidRPr="002833C5">
        <w:rPr>
          <w:rFonts w:ascii="Times New Roman" w:hAnsi="Times New Roman" w:cs="Times New Roman"/>
          <w:sz w:val="24"/>
          <w:szCs w:val="24"/>
          <w:lang w:val="sv-SE"/>
        </w:rPr>
        <w:t>.</w:t>
      </w:r>
      <w:r w:rsidR="009B3B81" w:rsidRPr="002833C5">
        <w:rPr>
          <w:rFonts w:ascii="Times New Roman" w:hAnsi="Times New Roman" w:cs="Times New Roman"/>
          <w:sz w:val="24"/>
          <w:szCs w:val="24"/>
          <w:lang w:val="sv-SE"/>
        </w:rPr>
        <w:t xml:space="preserve"> Bentuk klinis penyakit kurap terdiri dari tiga jenis yaitu </w:t>
      </w:r>
      <w:r w:rsidR="009B3B81" w:rsidRPr="002833C5">
        <w:rPr>
          <w:rFonts w:ascii="Times New Roman" w:hAnsi="Times New Roman" w:cs="Times New Roman"/>
          <w:i/>
          <w:iCs/>
          <w:sz w:val="24"/>
          <w:szCs w:val="24"/>
          <w:lang w:val="sv-SE"/>
        </w:rPr>
        <w:t>grey path ringworm</w:t>
      </w:r>
      <w:r w:rsidR="009B3B81" w:rsidRPr="002833C5">
        <w:rPr>
          <w:rFonts w:ascii="Times New Roman" w:hAnsi="Times New Roman" w:cs="Times New Roman"/>
          <w:sz w:val="24"/>
          <w:szCs w:val="24"/>
          <w:lang w:val="sv-SE"/>
        </w:rPr>
        <w:t xml:space="preserve"> yaitu rambut mudah patah dan terlepas dari akarnya sehingga mudah di cabut. Bentuk kurap kerion di mana terjadi pembengkakan yang menyerupai sarang lebah dengan sel radang di sekitarnya. Bentuk </w:t>
      </w:r>
      <w:r w:rsidR="009B3B81" w:rsidRPr="002833C5">
        <w:rPr>
          <w:rFonts w:ascii="Times New Roman" w:hAnsi="Times New Roman" w:cs="Times New Roman"/>
          <w:i/>
          <w:iCs/>
          <w:sz w:val="24"/>
          <w:szCs w:val="24"/>
          <w:lang w:val="sv-SE"/>
        </w:rPr>
        <w:t xml:space="preserve">black dot ringworm </w:t>
      </w:r>
      <w:r w:rsidR="009B3B81" w:rsidRPr="002833C5">
        <w:rPr>
          <w:rFonts w:ascii="Times New Roman" w:hAnsi="Times New Roman" w:cs="Times New Roman"/>
          <w:sz w:val="24"/>
          <w:szCs w:val="24"/>
          <w:lang w:val="sv-SE"/>
        </w:rPr>
        <w:t>rambut yang terinfeksi akan patah tepat pada pangkal rambut, sisa rambut akan memberikan gambaran titik hitam</w:t>
      </w:r>
      <w:sdt>
        <w:sdtPr>
          <w:rPr>
            <w:rFonts w:ascii="Times New Roman" w:hAnsi="Times New Roman" w:cs="Times New Roman"/>
            <w:sz w:val="24"/>
            <w:szCs w:val="24"/>
          </w:rPr>
          <w:tag w:val="MENDELEY_CITATION_v3_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"/>
          <w:id w:val="862482850"/>
          <w:placeholder>
            <w:docPart w:val="DefaultPlaceholder_-1854013440"/>
          </w:placeholder>
        </w:sdtPr>
        <w:sdtContent>
          <w:r w:rsidR="006061CC" w:rsidRPr="002833C5">
            <w:rPr>
              <w:rFonts w:ascii="Times New Roman" w:hAnsi="Times New Roman" w:cs="Times New Roman"/>
              <w:sz w:val="24"/>
              <w:szCs w:val="24"/>
              <w:lang w:val="sv-SE"/>
            </w:rPr>
            <w:t>(Agung et al., n.d. 2022)</w:t>
          </w:r>
        </w:sdtContent>
      </w:sdt>
      <w:r w:rsidR="00E25CBB" w:rsidRPr="002833C5">
        <w:rPr>
          <w:rFonts w:ascii="Times New Roman" w:hAnsi="Times New Roman" w:cs="Times New Roman"/>
          <w:sz w:val="24"/>
          <w:szCs w:val="24"/>
          <w:lang w:val="sv-SE"/>
        </w:rPr>
        <w:t>.</w:t>
      </w:r>
    </w:p>
    <w:p w:rsidR="00B01BDD" w:rsidRPr="002833C5" w:rsidRDefault="00D14AF3" w:rsidP="00082C52">
      <w:pPr>
        <w:pStyle w:val="Heading2"/>
      </w:pPr>
      <w:bookmarkStart w:id="118" w:name="_Toc198576327"/>
      <w:bookmarkStart w:id="119" w:name="_Toc199589979"/>
      <w:r w:rsidRPr="002833C5">
        <w:t>2.</w:t>
      </w:r>
      <w:r w:rsidR="00D96143" w:rsidRPr="002833C5">
        <w:t>1</w:t>
      </w:r>
      <w:r w:rsidR="00F36D0D">
        <w:t>2</w:t>
      </w:r>
      <w:r w:rsidR="00B01BDD" w:rsidRPr="002833C5">
        <w:t>Trichopyton mentagropytes</w:t>
      </w:r>
      <w:bookmarkEnd w:id="118"/>
      <w:bookmarkEnd w:id="119"/>
    </w:p>
    <w:p w:rsidR="00B01BDD" w:rsidRPr="002833C5" w:rsidRDefault="00067D2D" w:rsidP="00082C52">
      <w:pPr>
        <w:spacing w:after="0" w:line="480" w:lineRule="auto"/>
        <w:ind w:firstLine="720"/>
        <w:jc w:val="both"/>
        <w:rPr>
          <w:rFonts w:ascii="Times New Roman" w:hAnsi="Times New Roman" w:cs="Times New Roman"/>
          <w:sz w:val="24"/>
          <w:szCs w:val="24"/>
        </w:rPr>
      </w:pPr>
      <w:r w:rsidRPr="00067D2D">
        <w:rPr>
          <w:rFonts w:ascii="Times New Roman" w:hAnsi="Times New Roman" w:cs="Times New Roman"/>
          <w:i/>
          <w:iCs/>
          <w:sz w:val="24"/>
          <w:szCs w:val="24"/>
          <w:lang w:val="sv-SE"/>
        </w:rPr>
        <w:t>Trichophyton mentagrophytes</w:t>
      </w:r>
      <w:r w:rsidR="00BC7786" w:rsidRPr="002833C5">
        <w:rPr>
          <w:rFonts w:ascii="Times New Roman" w:hAnsi="Times New Roman" w:cs="Times New Roman"/>
          <w:sz w:val="24"/>
          <w:szCs w:val="24"/>
          <w:lang w:val="sv-SE"/>
        </w:rPr>
        <w:t xml:space="preserve"> adalah salah satu spesies dalam genus </w:t>
      </w:r>
      <w:r w:rsidR="00BC7786" w:rsidRPr="002833C5">
        <w:rPr>
          <w:rFonts w:ascii="Times New Roman" w:hAnsi="Times New Roman" w:cs="Times New Roman"/>
          <w:i/>
          <w:iCs/>
          <w:sz w:val="24"/>
          <w:szCs w:val="24"/>
          <w:lang w:val="sv-SE"/>
        </w:rPr>
        <w:t>Trichophyton</w:t>
      </w:r>
      <w:r w:rsidR="00BC7786" w:rsidRPr="002833C5">
        <w:rPr>
          <w:rFonts w:ascii="Times New Roman" w:hAnsi="Times New Roman" w:cs="Times New Roman"/>
          <w:sz w:val="24"/>
          <w:szCs w:val="24"/>
          <w:lang w:val="sv-SE"/>
        </w:rPr>
        <w:t>, yang termasuk dalam kelompok dermatofita</w:t>
      </w:r>
      <w:r w:rsidR="005E7F1C" w:rsidRPr="002833C5">
        <w:rPr>
          <w:rFonts w:ascii="Times New Roman" w:hAnsi="Times New Roman" w:cs="Times New Roman"/>
          <w:sz w:val="24"/>
          <w:szCs w:val="24"/>
          <w:lang w:val="sv-SE"/>
        </w:rPr>
        <w:t>.</w:t>
      </w:r>
      <w:r w:rsidR="00BC5889" w:rsidRPr="002833C5">
        <w:rPr>
          <w:rFonts w:ascii="Times New Roman" w:hAnsi="Times New Roman" w:cs="Times New Roman"/>
          <w:sz w:val="24"/>
          <w:szCs w:val="24"/>
          <w:lang w:val="sv-SE"/>
        </w:rPr>
        <w:t xml:space="preserve"> Dermatofita adalah jamur yang memiliki kemampuan untuk menginvasi keratin</w:t>
      </w:r>
      <w:r w:rsidR="00CC6E88" w:rsidRPr="002833C5">
        <w:rPr>
          <w:rFonts w:ascii="Times New Roman" w:hAnsi="Times New Roman" w:cs="Times New Roman"/>
          <w:sz w:val="24"/>
          <w:szCs w:val="24"/>
          <w:lang w:val="sv-SE"/>
        </w:rPr>
        <w:t xml:space="preserve"> y</w:t>
      </w:r>
      <w:r w:rsidR="006028B8" w:rsidRPr="002833C5">
        <w:rPr>
          <w:rFonts w:ascii="Times New Roman" w:hAnsi="Times New Roman" w:cs="Times New Roman"/>
          <w:sz w:val="24"/>
          <w:szCs w:val="24"/>
          <w:lang w:val="sv-SE"/>
        </w:rPr>
        <w:t>ang  menyerang  bagian  keratin  dalam  memenuhi  nutrisi  jamur,  seperti  pada bagian  stratum  korneum  epidermis,  kuku,  dan  rambut.</w:t>
      </w:r>
      <w:r w:rsidR="00BF77FC" w:rsidRPr="002833C5">
        <w:rPr>
          <w:rFonts w:ascii="Times New Roman" w:hAnsi="Times New Roman" w:cs="Times New Roman"/>
          <w:sz w:val="24"/>
          <w:szCs w:val="24"/>
          <w:lang w:val="sv-SE"/>
        </w:rPr>
        <w:t xml:space="preserve"> Penularan tinea dapat  secara  langsung  dari manusia ke manusia  (</w:t>
      </w:r>
      <w:r w:rsidR="00BF77FC" w:rsidRPr="002833C5">
        <w:rPr>
          <w:rFonts w:ascii="Times New Roman" w:hAnsi="Times New Roman" w:cs="Times New Roman"/>
          <w:i/>
          <w:iCs/>
          <w:sz w:val="24"/>
          <w:szCs w:val="24"/>
          <w:lang w:val="sv-SE"/>
        </w:rPr>
        <w:t>anthropophilic  organisms</w:t>
      </w:r>
      <w:r w:rsidR="00BF77FC" w:rsidRPr="002833C5">
        <w:rPr>
          <w:rFonts w:ascii="Times New Roman" w:hAnsi="Times New Roman" w:cs="Times New Roman"/>
          <w:sz w:val="24"/>
          <w:szCs w:val="24"/>
          <w:lang w:val="sv-SE"/>
        </w:rPr>
        <w:t>),  dari tanah  ke  manusia  (</w:t>
      </w:r>
      <w:r w:rsidR="00BF77FC" w:rsidRPr="002833C5">
        <w:rPr>
          <w:rFonts w:ascii="Times New Roman" w:hAnsi="Times New Roman" w:cs="Times New Roman"/>
          <w:i/>
          <w:iCs/>
          <w:sz w:val="24"/>
          <w:szCs w:val="24"/>
          <w:lang w:val="sv-SE"/>
        </w:rPr>
        <w:t>geophilic  organisms</w:t>
      </w:r>
      <w:r w:rsidR="00BF77FC" w:rsidRPr="002833C5">
        <w:rPr>
          <w:rFonts w:ascii="Times New Roman" w:hAnsi="Times New Roman" w:cs="Times New Roman"/>
          <w:sz w:val="24"/>
          <w:szCs w:val="24"/>
          <w:lang w:val="sv-SE"/>
        </w:rPr>
        <w:t>), dan  dari  hewan  ke  manusia  (</w:t>
      </w:r>
      <w:r w:rsidR="00BF77FC" w:rsidRPr="002833C5">
        <w:rPr>
          <w:rFonts w:ascii="Times New Roman" w:hAnsi="Times New Roman" w:cs="Times New Roman"/>
          <w:i/>
          <w:iCs/>
          <w:sz w:val="24"/>
          <w:szCs w:val="24"/>
          <w:lang w:val="sv-SE"/>
        </w:rPr>
        <w:t>zoophilic  organisms</w:t>
      </w:r>
      <w:r w:rsidR="00BF77FC" w:rsidRPr="002833C5">
        <w:rPr>
          <w:rFonts w:ascii="Times New Roman" w:hAnsi="Times New Roman" w:cs="Times New Roman"/>
          <w:sz w:val="24"/>
          <w:szCs w:val="24"/>
          <w:lang w:val="sv-SE"/>
        </w:rPr>
        <w:t>)</w:t>
      </w:r>
      <w:r w:rsidR="00CD611C" w:rsidRPr="002833C5">
        <w:rPr>
          <w:rFonts w:ascii="Times New Roman" w:hAnsi="Times New Roman" w:cs="Times New Roman"/>
          <w:sz w:val="24"/>
          <w:szCs w:val="24"/>
          <w:lang w:val="sv-SE"/>
        </w:rPr>
        <w:t xml:space="preserve">. Transmisi juga dapat terjadi  secara  tidak  langsung melalui  benda yang  digunakan secara bergantian seperti handuk,  penutup  kepala,  dan  sisir yangterdapat  elemen  jamur  Dermatophyta </w:t>
      </w:r>
      <w:r w:rsidR="00C6718D" w:rsidRPr="002833C5">
        <w:rPr>
          <w:rFonts w:ascii="Times New Roman" w:hAnsi="Times New Roman" w:cs="Times New Roman"/>
          <w:sz w:val="24"/>
          <w:szCs w:val="24"/>
          <w:lang w:val="sv-SE"/>
        </w:rPr>
        <w:t>(</w:t>
      </w:r>
      <w:r w:rsidR="00767351" w:rsidRPr="002833C5">
        <w:rPr>
          <w:rFonts w:ascii="Times New Roman" w:hAnsi="Times New Roman" w:cs="Times New Roman"/>
          <w:sz w:val="24"/>
          <w:szCs w:val="24"/>
          <w:lang w:val="sv-SE"/>
        </w:rPr>
        <w:t xml:space="preserve">Mulyati,dkk, </w:t>
      </w:r>
      <w:r w:rsidR="000D7699" w:rsidRPr="002833C5">
        <w:rPr>
          <w:rFonts w:ascii="Times New Roman" w:hAnsi="Times New Roman" w:cs="Times New Roman"/>
          <w:sz w:val="24"/>
          <w:szCs w:val="24"/>
          <w:lang w:val="sv-SE"/>
        </w:rPr>
        <w:t>2023)</w:t>
      </w:r>
      <w:r w:rsidR="005B45B9" w:rsidRPr="002833C5">
        <w:rPr>
          <w:rFonts w:ascii="Times New Roman" w:hAnsi="Times New Roman" w:cs="Times New Roman"/>
          <w:sz w:val="24"/>
          <w:szCs w:val="24"/>
          <w:lang w:val="sv-SE"/>
        </w:rPr>
        <w:t xml:space="preserve">. </w:t>
      </w:r>
      <w:r w:rsidR="005B45B9" w:rsidRPr="002833C5">
        <w:rPr>
          <w:rFonts w:ascii="Times New Roman" w:hAnsi="Times New Roman" w:cs="Times New Roman"/>
          <w:sz w:val="24"/>
          <w:szCs w:val="24"/>
        </w:rPr>
        <w:t xml:space="preserve">Bentuk jamur </w:t>
      </w:r>
      <w:r w:rsidRPr="00067D2D">
        <w:rPr>
          <w:rFonts w:ascii="Times New Roman" w:hAnsi="Times New Roman" w:cs="Times New Roman"/>
          <w:i/>
          <w:iCs/>
          <w:sz w:val="24"/>
          <w:szCs w:val="24"/>
        </w:rPr>
        <w:t>Trichophyton mentagrophytes</w:t>
      </w:r>
      <w:r w:rsidR="005B45B9" w:rsidRPr="002833C5">
        <w:rPr>
          <w:rFonts w:ascii="Times New Roman" w:hAnsi="Times New Roman" w:cs="Times New Roman"/>
          <w:sz w:val="24"/>
          <w:szCs w:val="24"/>
        </w:rPr>
        <w:t>dapat dilihat pada gambar 2.</w:t>
      </w:r>
      <w:r w:rsidR="00E56D85" w:rsidRPr="002833C5">
        <w:rPr>
          <w:rFonts w:ascii="Times New Roman" w:hAnsi="Times New Roman" w:cs="Times New Roman"/>
          <w:sz w:val="24"/>
          <w:szCs w:val="24"/>
        </w:rPr>
        <w:t>4</w:t>
      </w:r>
      <w:r w:rsidR="005B45B9" w:rsidRPr="002833C5">
        <w:rPr>
          <w:rFonts w:ascii="Times New Roman" w:hAnsi="Times New Roman" w:cs="Times New Roman"/>
          <w:sz w:val="24"/>
          <w:szCs w:val="24"/>
        </w:rPr>
        <w:t>.</w:t>
      </w:r>
    </w:p>
    <w:p w:rsidR="00457AD3" w:rsidRPr="002833C5" w:rsidRDefault="00457AD3" w:rsidP="00082C52">
      <w:pPr>
        <w:spacing w:after="0" w:line="240" w:lineRule="auto"/>
        <w:jc w:val="center"/>
        <w:rPr>
          <w:rFonts w:ascii="Times New Roman" w:hAnsi="Times New Roman" w:cs="Times New Roman"/>
          <w:sz w:val="24"/>
          <w:szCs w:val="24"/>
        </w:rPr>
      </w:pPr>
      <w:r w:rsidRPr="002833C5">
        <w:rPr>
          <w:rFonts w:ascii="Times New Roman" w:hAnsi="Times New Roman" w:cs="Times New Roman"/>
          <w:noProof/>
          <w:sz w:val="24"/>
          <w:szCs w:val="24"/>
          <w:lang w:val="id-ID" w:eastAsia="id-ID"/>
        </w:rPr>
        <w:lastRenderedPageBreak/>
        <w:drawing>
          <wp:inline distT="0" distB="0" distL="0" distR="0">
            <wp:extent cx="2146300" cy="1395095"/>
            <wp:effectExtent l="0" t="0" r="6350" b="0"/>
            <wp:docPr id="1647717351" name="Gambar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flipV="1">
                      <a:off x="0" y="0"/>
                      <a:ext cx="2146300" cy="1395095"/>
                    </a:xfrm>
                    <a:prstGeom prst="rect">
                      <a:avLst/>
                    </a:prstGeom>
                    <a:noFill/>
                    <a:ln>
                      <a:noFill/>
                    </a:ln>
                  </pic:spPr>
                </pic:pic>
              </a:graphicData>
            </a:graphic>
          </wp:inline>
        </w:drawing>
      </w:r>
    </w:p>
    <w:p w:rsidR="00635E23" w:rsidRPr="002833C5" w:rsidRDefault="00E56D85" w:rsidP="00082C52">
      <w:pPr>
        <w:pStyle w:val="Caption"/>
        <w:spacing w:after="0" w:line="480" w:lineRule="auto"/>
        <w:jc w:val="center"/>
        <w:rPr>
          <w:rFonts w:ascii="Times New Roman" w:hAnsi="Times New Roman" w:cs="Times New Roman"/>
          <w:b w:val="0"/>
          <w:bCs w:val="0"/>
          <w:color w:val="auto"/>
          <w:sz w:val="24"/>
          <w:szCs w:val="24"/>
        </w:rPr>
      </w:pPr>
      <w:r w:rsidRPr="002833C5">
        <w:rPr>
          <w:rFonts w:ascii="Times New Roman" w:hAnsi="Times New Roman" w:cs="Times New Roman"/>
          <w:color w:val="auto"/>
          <w:sz w:val="24"/>
          <w:szCs w:val="24"/>
        </w:rPr>
        <w:t>Gambar 2.</w:t>
      </w:r>
      <w:r w:rsidR="005E3E6A" w:rsidRPr="002833C5">
        <w:rPr>
          <w:rFonts w:ascii="Times New Roman" w:hAnsi="Times New Roman" w:cs="Times New Roman"/>
          <w:color w:val="auto"/>
          <w:sz w:val="24"/>
          <w:szCs w:val="24"/>
        </w:rPr>
        <w:fldChar w:fldCharType="begin"/>
      </w:r>
      <w:r w:rsidRPr="002833C5">
        <w:rPr>
          <w:rFonts w:ascii="Times New Roman" w:hAnsi="Times New Roman" w:cs="Times New Roman"/>
          <w:color w:val="auto"/>
          <w:sz w:val="24"/>
          <w:szCs w:val="24"/>
        </w:rPr>
        <w:instrText xml:space="preserve"> SEQ Gambar_2.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4</w:t>
      </w:r>
      <w:r w:rsidR="005E3E6A" w:rsidRPr="002833C5">
        <w:rPr>
          <w:rFonts w:ascii="Times New Roman" w:hAnsi="Times New Roman" w:cs="Times New Roman"/>
          <w:color w:val="auto"/>
          <w:sz w:val="24"/>
          <w:szCs w:val="24"/>
        </w:rPr>
        <w:fldChar w:fldCharType="end"/>
      </w:r>
      <w:r w:rsidR="004F7B8C" w:rsidRPr="002833C5">
        <w:rPr>
          <w:rFonts w:ascii="Times New Roman" w:hAnsi="Times New Roman" w:cs="Times New Roman"/>
          <w:b w:val="0"/>
          <w:bCs w:val="0"/>
          <w:color w:val="auto"/>
          <w:sz w:val="24"/>
          <w:szCs w:val="24"/>
        </w:rPr>
        <w:t xml:space="preserve">Jamur </w:t>
      </w:r>
      <w:r w:rsidR="00067D2D" w:rsidRPr="00067D2D">
        <w:rPr>
          <w:rFonts w:ascii="Times New Roman" w:hAnsi="Times New Roman" w:cs="Times New Roman"/>
          <w:b w:val="0"/>
          <w:bCs w:val="0"/>
          <w:i/>
          <w:iCs/>
          <w:color w:val="auto"/>
          <w:sz w:val="24"/>
          <w:szCs w:val="24"/>
        </w:rPr>
        <w:t>Trichophyton mentagrophytes</w:t>
      </w:r>
    </w:p>
    <w:p w:rsidR="007B2BFD" w:rsidRPr="002833C5" w:rsidRDefault="007B2BFD" w:rsidP="00082C52">
      <w:pPr>
        <w:pStyle w:val="Heading3"/>
      </w:pPr>
      <w:bookmarkStart w:id="120" w:name="_Toc198576328"/>
      <w:bookmarkStart w:id="121" w:name="_Toc199589980"/>
      <w:r w:rsidRPr="002833C5">
        <w:t>2.</w:t>
      </w:r>
      <w:r w:rsidR="0003535F" w:rsidRPr="002833C5">
        <w:t>1</w:t>
      </w:r>
      <w:r w:rsidR="00F36D0D">
        <w:t>2</w:t>
      </w:r>
      <w:r w:rsidRPr="002833C5">
        <w:t>.1</w:t>
      </w:r>
      <w:r w:rsidR="00EC1704" w:rsidRPr="002833C5">
        <w:tab/>
      </w:r>
      <w:r w:rsidR="00F30010" w:rsidRPr="002833C5">
        <w:t xml:space="preserve">Klasifikasi </w:t>
      </w:r>
      <w:r w:rsidR="00067D2D" w:rsidRPr="00067D2D">
        <w:rPr>
          <w:i/>
        </w:rPr>
        <w:t>Trichophyton mentagrophytes</w:t>
      </w:r>
      <w:bookmarkEnd w:id="120"/>
      <w:bookmarkEnd w:id="121"/>
    </w:p>
    <w:p w:rsidR="006934AA" w:rsidRPr="002833C5" w:rsidRDefault="00153F7C" w:rsidP="00082C52">
      <w:pPr>
        <w:spacing w:after="0" w:line="480" w:lineRule="auto"/>
        <w:ind w:firstLine="720"/>
        <w:jc w:val="both"/>
        <w:rPr>
          <w:rFonts w:ascii="Times New Roman" w:hAnsi="Times New Roman" w:cs="Times New Roman"/>
          <w:sz w:val="24"/>
          <w:szCs w:val="24"/>
        </w:rPr>
      </w:pPr>
      <w:r w:rsidRPr="002833C5">
        <w:rPr>
          <w:rFonts w:ascii="Times New Roman" w:hAnsi="Times New Roman" w:cs="Times New Roman"/>
          <w:sz w:val="24"/>
          <w:szCs w:val="24"/>
        </w:rPr>
        <w:t xml:space="preserve">Menurut Ananthanarayan dan Paniker (2000) dalam Tyas (2021), </w:t>
      </w:r>
      <w:r w:rsidR="00067D2D" w:rsidRPr="00067D2D">
        <w:rPr>
          <w:rFonts w:ascii="Times New Roman" w:hAnsi="Times New Roman" w:cs="Times New Roman"/>
          <w:i/>
          <w:iCs/>
          <w:sz w:val="24"/>
          <w:szCs w:val="24"/>
        </w:rPr>
        <w:t>Trichophyton mentagrophytes</w:t>
      </w:r>
      <w:r w:rsidRPr="002833C5">
        <w:rPr>
          <w:rFonts w:ascii="Times New Roman" w:hAnsi="Times New Roman" w:cs="Times New Roman"/>
          <w:sz w:val="24"/>
          <w:szCs w:val="24"/>
        </w:rPr>
        <w:t xml:space="preserve"> dapat diklasifikasikan dalam taksonomi :</w:t>
      </w:r>
    </w:p>
    <w:p w:rsidR="005D1E8B" w:rsidRPr="002833C5" w:rsidRDefault="005D1E8B" w:rsidP="00FF5756">
      <w:pPr>
        <w:pStyle w:val="ListParagraph"/>
        <w:numPr>
          <w:ilvl w:val="0"/>
          <w:numId w:val="21"/>
        </w:numPr>
        <w:spacing w:after="0"/>
        <w:rPr>
          <w:rFonts w:ascii="Times New Roman" w:hAnsi="Times New Roman" w:cs="Times New Roman"/>
          <w:sz w:val="24"/>
          <w:szCs w:val="24"/>
        </w:rPr>
      </w:pPr>
      <w:r w:rsidRPr="002833C5">
        <w:rPr>
          <w:rFonts w:ascii="Times New Roman" w:hAnsi="Times New Roman" w:cs="Times New Roman"/>
          <w:sz w:val="24"/>
          <w:szCs w:val="24"/>
        </w:rPr>
        <w:t xml:space="preserve">Kingdom </w:t>
      </w:r>
      <w:r w:rsidR="00EC1704" w:rsidRPr="002833C5">
        <w:rPr>
          <w:rFonts w:ascii="Times New Roman" w:hAnsi="Times New Roman" w:cs="Times New Roman"/>
          <w:sz w:val="24"/>
          <w:szCs w:val="24"/>
        </w:rPr>
        <w:tab/>
      </w:r>
      <w:r w:rsidRPr="002833C5">
        <w:rPr>
          <w:rFonts w:ascii="Times New Roman" w:hAnsi="Times New Roman" w:cs="Times New Roman"/>
          <w:sz w:val="24"/>
          <w:szCs w:val="24"/>
        </w:rPr>
        <w:t>: Fungi</w:t>
      </w:r>
    </w:p>
    <w:p w:rsidR="005D1E8B" w:rsidRPr="002833C5" w:rsidRDefault="005D1E8B" w:rsidP="00FF5756">
      <w:pPr>
        <w:pStyle w:val="ListParagraph"/>
        <w:numPr>
          <w:ilvl w:val="0"/>
          <w:numId w:val="21"/>
        </w:numPr>
        <w:spacing w:after="0"/>
        <w:rPr>
          <w:rFonts w:ascii="Times New Roman" w:hAnsi="Times New Roman" w:cs="Times New Roman"/>
          <w:sz w:val="24"/>
          <w:szCs w:val="24"/>
        </w:rPr>
      </w:pPr>
      <w:r w:rsidRPr="002833C5">
        <w:rPr>
          <w:rFonts w:ascii="Times New Roman" w:hAnsi="Times New Roman" w:cs="Times New Roman"/>
          <w:sz w:val="24"/>
          <w:szCs w:val="24"/>
        </w:rPr>
        <w:t xml:space="preserve">Divisi </w:t>
      </w:r>
      <w:r w:rsidR="00EC1704" w:rsidRPr="002833C5">
        <w:rPr>
          <w:rFonts w:ascii="Times New Roman" w:hAnsi="Times New Roman" w:cs="Times New Roman"/>
          <w:sz w:val="24"/>
          <w:szCs w:val="24"/>
        </w:rPr>
        <w:tab/>
      </w:r>
      <w:r w:rsidRPr="002833C5">
        <w:rPr>
          <w:rFonts w:ascii="Times New Roman" w:hAnsi="Times New Roman" w:cs="Times New Roman"/>
          <w:sz w:val="24"/>
          <w:szCs w:val="24"/>
        </w:rPr>
        <w:t>: Eumycophyta</w:t>
      </w:r>
    </w:p>
    <w:p w:rsidR="005D1E8B" w:rsidRPr="002833C5" w:rsidRDefault="005D1E8B" w:rsidP="00FF5756">
      <w:pPr>
        <w:pStyle w:val="ListParagraph"/>
        <w:numPr>
          <w:ilvl w:val="0"/>
          <w:numId w:val="21"/>
        </w:numPr>
        <w:spacing w:after="0"/>
        <w:rPr>
          <w:rFonts w:ascii="Times New Roman" w:hAnsi="Times New Roman" w:cs="Times New Roman"/>
          <w:sz w:val="24"/>
          <w:szCs w:val="24"/>
        </w:rPr>
      </w:pPr>
      <w:r w:rsidRPr="002833C5">
        <w:rPr>
          <w:rFonts w:ascii="Times New Roman" w:hAnsi="Times New Roman" w:cs="Times New Roman"/>
          <w:sz w:val="24"/>
          <w:szCs w:val="24"/>
        </w:rPr>
        <w:t xml:space="preserve">Kelas </w:t>
      </w:r>
      <w:r w:rsidR="00EC1704" w:rsidRPr="002833C5">
        <w:rPr>
          <w:rFonts w:ascii="Times New Roman" w:hAnsi="Times New Roman" w:cs="Times New Roman"/>
          <w:sz w:val="24"/>
          <w:szCs w:val="24"/>
        </w:rPr>
        <w:tab/>
      </w:r>
      <w:r w:rsidRPr="002833C5">
        <w:rPr>
          <w:rFonts w:ascii="Times New Roman" w:hAnsi="Times New Roman" w:cs="Times New Roman"/>
          <w:sz w:val="24"/>
          <w:szCs w:val="24"/>
        </w:rPr>
        <w:t>: Deuteromycetes</w:t>
      </w:r>
    </w:p>
    <w:p w:rsidR="005D1E8B" w:rsidRPr="002833C5" w:rsidRDefault="005D1E8B" w:rsidP="00FF5756">
      <w:pPr>
        <w:pStyle w:val="ListParagraph"/>
        <w:numPr>
          <w:ilvl w:val="0"/>
          <w:numId w:val="21"/>
        </w:numPr>
        <w:spacing w:after="0"/>
        <w:rPr>
          <w:rFonts w:ascii="Times New Roman" w:hAnsi="Times New Roman" w:cs="Times New Roman"/>
          <w:sz w:val="24"/>
          <w:szCs w:val="24"/>
        </w:rPr>
      </w:pPr>
      <w:r w:rsidRPr="002833C5">
        <w:rPr>
          <w:rFonts w:ascii="Times New Roman" w:hAnsi="Times New Roman" w:cs="Times New Roman"/>
          <w:sz w:val="24"/>
          <w:szCs w:val="24"/>
        </w:rPr>
        <w:t xml:space="preserve">Bangsa </w:t>
      </w:r>
      <w:r w:rsidR="00EC1704" w:rsidRPr="002833C5">
        <w:rPr>
          <w:rFonts w:ascii="Times New Roman" w:hAnsi="Times New Roman" w:cs="Times New Roman"/>
          <w:sz w:val="24"/>
          <w:szCs w:val="24"/>
        </w:rPr>
        <w:tab/>
      </w:r>
      <w:r w:rsidRPr="002833C5">
        <w:rPr>
          <w:rFonts w:ascii="Times New Roman" w:hAnsi="Times New Roman" w:cs="Times New Roman"/>
          <w:sz w:val="24"/>
          <w:szCs w:val="24"/>
        </w:rPr>
        <w:t>: Melanconiales</w:t>
      </w:r>
    </w:p>
    <w:p w:rsidR="005D1E8B" w:rsidRPr="002833C5" w:rsidRDefault="005D1E8B" w:rsidP="00FF5756">
      <w:pPr>
        <w:pStyle w:val="ListParagraph"/>
        <w:numPr>
          <w:ilvl w:val="0"/>
          <w:numId w:val="21"/>
        </w:numPr>
        <w:spacing w:after="0"/>
        <w:rPr>
          <w:rFonts w:ascii="Times New Roman" w:hAnsi="Times New Roman" w:cs="Times New Roman"/>
          <w:sz w:val="24"/>
          <w:szCs w:val="24"/>
        </w:rPr>
      </w:pPr>
      <w:r w:rsidRPr="002833C5">
        <w:rPr>
          <w:rFonts w:ascii="Times New Roman" w:hAnsi="Times New Roman" w:cs="Times New Roman"/>
          <w:sz w:val="24"/>
          <w:szCs w:val="24"/>
        </w:rPr>
        <w:t xml:space="preserve">Suku </w:t>
      </w:r>
      <w:r w:rsidR="00EC1704" w:rsidRPr="002833C5">
        <w:rPr>
          <w:rFonts w:ascii="Times New Roman" w:hAnsi="Times New Roman" w:cs="Times New Roman"/>
          <w:sz w:val="24"/>
          <w:szCs w:val="24"/>
        </w:rPr>
        <w:tab/>
      </w:r>
      <w:r w:rsidRPr="002833C5">
        <w:rPr>
          <w:rFonts w:ascii="Times New Roman" w:hAnsi="Times New Roman" w:cs="Times New Roman"/>
          <w:sz w:val="24"/>
          <w:szCs w:val="24"/>
        </w:rPr>
        <w:t>: Moniliaceae</w:t>
      </w:r>
    </w:p>
    <w:p w:rsidR="005D1E8B" w:rsidRPr="002833C5" w:rsidRDefault="005D1E8B" w:rsidP="00FF5756">
      <w:pPr>
        <w:pStyle w:val="ListParagraph"/>
        <w:numPr>
          <w:ilvl w:val="0"/>
          <w:numId w:val="21"/>
        </w:numPr>
        <w:spacing w:after="0"/>
        <w:rPr>
          <w:rFonts w:ascii="Times New Roman" w:hAnsi="Times New Roman" w:cs="Times New Roman"/>
          <w:i/>
          <w:iCs/>
          <w:sz w:val="24"/>
          <w:szCs w:val="24"/>
        </w:rPr>
      </w:pPr>
      <w:r w:rsidRPr="002833C5">
        <w:rPr>
          <w:rFonts w:ascii="Times New Roman" w:hAnsi="Times New Roman" w:cs="Times New Roman"/>
          <w:sz w:val="24"/>
          <w:szCs w:val="24"/>
        </w:rPr>
        <w:t xml:space="preserve">Genus </w:t>
      </w:r>
      <w:r w:rsidR="00EC1704" w:rsidRPr="002833C5">
        <w:rPr>
          <w:rFonts w:ascii="Times New Roman" w:hAnsi="Times New Roman" w:cs="Times New Roman"/>
          <w:sz w:val="24"/>
          <w:szCs w:val="24"/>
        </w:rPr>
        <w:tab/>
      </w:r>
      <w:r w:rsidRPr="002833C5">
        <w:rPr>
          <w:rFonts w:ascii="Times New Roman" w:hAnsi="Times New Roman" w:cs="Times New Roman"/>
          <w:sz w:val="24"/>
          <w:szCs w:val="24"/>
        </w:rPr>
        <w:t xml:space="preserve">: </w:t>
      </w:r>
      <w:r w:rsidRPr="002833C5">
        <w:rPr>
          <w:rFonts w:ascii="Times New Roman" w:hAnsi="Times New Roman" w:cs="Times New Roman"/>
          <w:i/>
          <w:iCs/>
          <w:sz w:val="24"/>
          <w:szCs w:val="24"/>
        </w:rPr>
        <w:t>Trichophyton</w:t>
      </w:r>
    </w:p>
    <w:p w:rsidR="00DB076D" w:rsidRPr="002833C5" w:rsidRDefault="005D1E8B" w:rsidP="00FF5756">
      <w:pPr>
        <w:pStyle w:val="ListParagraph"/>
        <w:numPr>
          <w:ilvl w:val="0"/>
          <w:numId w:val="21"/>
        </w:numPr>
        <w:spacing w:after="0"/>
        <w:rPr>
          <w:rFonts w:ascii="Times New Roman" w:hAnsi="Times New Roman" w:cs="Times New Roman"/>
          <w:i/>
          <w:iCs/>
          <w:sz w:val="24"/>
          <w:szCs w:val="24"/>
        </w:rPr>
      </w:pPr>
      <w:r w:rsidRPr="002833C5">
        <w:rPr>
          <w:rFonts w:ascii="Times New Roman" w:hAnsi="Times New Roman" w:cs="Times New Roman"/>
          <w:sz w:val="24"/>
          <w:szCs w:val="24"/>
        </w:rPr>
        <w:t xml:space="preserve">Spesies </w:t>
      </w:r>
      <w:r w:rsidR="00EC1704" w:rsidRPr="002833C5">
        <w:rPr>
          <w:rFonts w:ascii="Times New Roman" w:hAnsi="Times New Roman" w:cs="Times New Roman"/>
          <w:sz w:val="24"/>
          <w:szCs w:val="24"/>
        </w:rPr>
        <w:tab/>
      </w:r>
      <w:r w:rsidRPr="002833C5">
        <w:rPr>
          <w:rFonts w:ascii="Times New Roman" w:hAnsi="Times New Roman" w:cs="Times New Roman"/>
          <w:sz w:val="24"/>
          <w:szCs w:val="24"/>
        </w:rPr>
        <w:t xml:space="preserve">: </w:t>
      </w:r>
      <w:r w:rsidR="00067D2D" w:rsidRPr="00067D2D">
        <w:rPr>
          <w:rFonts w:ascii="Times New Roman" w:hAnsi="Times New Roman" w:cs="Times New Roman"/>
          <w:i/>
          <w:iCs/>
          <w:sz w:val="24"/>
          <w:szCs w:val="24"/>
        </w:rPr>
        <w:t>Trichophyton mentagrophytes</w:t>
      </w:r>
    </w:p>
    <w:p w:rsidR="00733FA3" w:rsidRPr="002833C5" w:rsidRDefault="007726FB" w:rsidP="00082C52">
      <w:pPr>
        <w:pStyle w:val="Heading3"/>
      </w:pPr>
      <w:bookmarkStart w:id="122" w:name="_Toc198576329"/>
      <w:bookmarkStart w:id="123" w:name="_Toc199589981"/>
      <w:r w:rsidRPr="002833C5">
        <w:t>2.</w:t>
      </w:r>
      <w:r w:rsidR="00D96143" w:rsidRPr="002833C5">
        <w:t>1</w:t>
      </w:r>
      <w:r w:rsidR="00F36D0D">
        <w:t>2</w:t>
      </w:r>
      <w:r w:rsidRPr="002833C5">
        <w:t xml:space="preserve">.2 </w:t>
      </w:r>
      <w:r w:rsidR="00EC1704" w:rsidRPr="002833C5">
        <w:tab/>
      </w:r>
      <w:r w:rsidRPr="002833C5">
        <w:t>Morfologi</w:t>
      </w:r>
      <w:bookmarkEnd w:id="122"/>
      <w:bookmarkEnd w:id="123"/>
    </w:p>
    <w:p w:rsidR="00417998" w:rsidRPr="002833C5" w:rsidRDefault="004B475D" w:rsidP="00082C52">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Menurut Nawaliya dkk, (2021) bentuk jamur </w:t>
      </w:r>
      <w:r w:rsidR="00067D2D" w:rsidRPr="00067D2D">
        <w:rPr>
          <w:rFonts w:ascii="Times New Roman" w:hAnsi="Times New Roman" w:cs="Times New Roman"/>
          <w:i/>
          <w:iCs/>
          <w:sz w:val="24"/>
          <w:szCs w:val="24"/>
          <w:lang w:val="sv-SE"/>
        </w:rPr>
        <w:t>Trichophyton mentagrophytes</w:t>
      </w:r>
      <w:r w:rsidRPr="002833C5">
        <w:rPr>
          <w:rFonts w:ascii="Times New Roman" w:hAnsi="Times New Roman" w:cs="Times New Roman"/>
          <w:sz w:val="24"/>
          <w:szCs w:val="24"/>
          <w:lang w:val="sv-SE"/>
        </w:rPr>
        <w:t xml:space="preserve"> secara makroskopis mirip dengan kapas putih hingga krem pada media tertentu, terkadang terdapat warna kuning, krem, jingga, atau kecoklatan. Jamur </w:t>
      </w:r>
      <w:r w:rsidR="00067D2D" w:rsidRPr="00067D2D">
        <w:rPr>
          <w:rFonts w:ascii="Times New Roman" w:hAnsi="Times New Roman" w:cs="Times New Roman"/>
          <w:i/>
          <w:iCs/>
          <w:sz w:val="24"/>
          <w:szCs w:val="24"/>
          <w:lang w:val="sv-SE"/>
        </w:rPr>
        <w:t>Trichophyton mentagrophytes</w:t>
      </w:r>
      <w:r w:rsidRPr="002833C5">
        <w:rPr>
          <w:rFonts w:ascii="Times New Roman" w:hAnsi="Times New Roman" w:cs="Times New Roman"/>
          <w:sz w:val="24"/>
          <w:szCs w:val="24"/>
          <w:lang w:val="sv-SE"/>
        </w:rPr>
        <w:t xml:space="preserve"> memerlukan 7 hingga 9 hari untuk inkubasi pada media pertumbuhan untuk mencapai pertumbuhan</w:t>
      </w:r>
      <w:r w:rsidR="00770055" w:rsidRPr="002833C5">
        <w:rPr>
          <w:rFonts w:ascii="Times New Roman" w:hAnsi="Times New Roman" w:cs="Times New Roman"/>
          <w:sz w:val="24"/>
          <w:szCs w:val="24"/>
          <w:lang w:val="sv-SE"/>
        </w:rPr>
        <w:t xml:space="preserve"> terbaik. Ketika melakukan pemeriksaan jamur </w:t>
      </w:r>
      <w:r w:rsidR="00067D2D" w:rsidRPr="00067D2D">
        <w:rPr>
          <w:rFonts w:ascii="Times New Roman" w:hAnsi="Times New Roman" w:cs="Times New Roman"/>
          <w:i/>
          <w:iCs/>
          <w:sz w:val="24"/>
          <w:szCs w:val="24"/>
          <w:lang w:val="sv-SE"/>
        </w:rPr>
        <w:t>Trichophyton mentagrophytes</w:t>
      </w:r>
      <w:r w:rsidR="00770055" w:rsidRPr="002833C5">
        <w:rPr>
          <w:rFonts w:ascii="Times New Roman" w:hAnsi="Times New Roman" w:cs="Times New Roman"/>
          <w:sz w:val="24"/>
          <w:szCs w:val="24"/>
          <w:lang w:val="sv-SE"/>
        </w:rPr>
        <w:t xml:space="preserve"> dengan mikroskop, akan terlihat hifa bersepta dan kadang- kadang hifa berbentuk spiral. Mikrokonidia dan makrokonidia ditemukan pada jamur </w:t>
      </w:r>
      <w:r w:rsidR="00067D2D" w:rsidRPr="00067D2D">
        <w:rPr>
          <w:rFonts w:ascii="Times New Roman" w:hAnsi="Times New Roman" w:cs="Times New Roman"/>
          <w:i/>
          <w:iCs/>
          <w:sz w:val="24"/>
          <w:szCs w:val="24"/>
          <w:lang w:val="sv-SE"/>
        </w:rPr>
        <w:t>Trichophyton mentagrophytes</w:t>
      </w:r>
      <w:r w:rsidR="00770055" w:rsidRPr="002833C5">
        <w:rPr>
          <w:rFonts w:ascii="Times New Roman" w:hAnsi="Times New Roman" w:cs="Times New Roman"/>
          <w:sz w:val="24"/>
          <w:szCs w:val="24"/>
          <w:lang w:val="sv-SE"/>
        </w:rPr>
        <w:t xml:space="preserve">. </w:t>
      </w:r>
      <w:r w:rsidR="00770055" w:rsidRPr="002833C5">
        <w:rPr>
          <w:rFonts w:ascii="Times New Roman" w:hAnsi="Times New Roman" w:cs="Times New Roman"/>
          <w:sz w:val="24"/>
          <w:szCs w:val="24"/>
          <w:lang w:val="sv-SE"/>
        </w:rPr>
        <w:lastRenderedPageBreak/>
        <w:t>Makrokonidia jarang ditemukan, tetapi mikrokoidia berbentuk bulat, berdinding tipis, dan bergerombol seperti anggur (Tyas, 2021).</w:t>
      </w:r>
      <w:r w:rsidR="005B45B9" w:rsidRPr="002833C5">
        <w:rPr>
          <w:rFonts w:ascii="Times New Roman" w:hAnsi="Times New Roman" w:cs="Times New Roman"/>
          <w:sz w:val="24"/>
          <w:szCs w:val="24"/>
          <w:lang w:val="sv-SE"/>
        </w:rPr>
        <w:t xml:space="preserve"> Makroskopi koloni jamur </w:t>
      </w:r>
      <w:r w:rsidR="00067D2D" w:rsidRPr="00067D2D">
        <w:rPr>
          <w:rFonts w:ascii="Times New Roman" w:hAnsi="Times New Roman" w:cs="Times New Roman"/>
          <w:i/>
          <w:iCs/>
          <w:sz w:val="24"/>
          <w:szCs w:val="24"/>
          <w:lang w:val="sv-SE"/>
        </w:rPr>
        <w:t>Trichophyton mentagrophytes</w:t>
      </w:r>
      <w:r w:rsidR="005B45B9" w:rsidRPr="002833C5">
        <w:rPr>
          <w:rFonts w:ascii="Times New Roman" w:hAnsi="Times New Roman" w:cs="Times New Roman"/>
          <w:sz w:val="24"/>
          <w:szCs w:val="24"/>
          <w:lang w:val="sv-SE"/>
        </w:rPr>
        <w:t> pada media dapat dilihat pada gambar 2.</w:t>
      </w:r>
      <w:r w:rsidR="00E56D85" w:rsidRPr="002833C5">
        <w:rPr>
          <w:rFonts w:ascii="Times New Roman" w:hAnsi="Times New Roman" w:cs="Times New Roman"/>
          <w:sz w:val="24"/>
          <w:szCs w:val="24"/>
          <w:lang w:val="sv-SE"/>
        </w:rPr>
        <w:t>5</w:t>
      </w:r>
      <w:r w:rsidR="005B45B9" w:rsidRPr="002833C5">
        <w:rPr>
          <w:rFonts w:ascii="Times New Roman" w:hAnsi="Times New Roman" w:cs="Times New Roman"/>
          <w:sz w:val="24"/>
          <w:szCs w:val="24"/>
          <w:lang w:val="sv-SE"/>
        </w:rPr>
        <w:t xml:space="preserve"> dan Mikroskopik dapat dilihat pada gambar 2.</w:t>
      </w:r>
      <w:r w:rsidR="00E56D85" w:rsidRPr="002833C5">
        <w:rPr>
          <w:rFonts w:ascii="Times New Roman" w:hAnsi="Times New Roman" w:cs="Times New Roman"/>
          <w:sz w:val="24"/>
          <w:szCs w:val="24"/>
          <w:lang w:val="sv-SE"/>
        </w:rPr>
        <w:t>6</w:t>
      </w:r>
      <w:r w:rsidR="005B45B9" w:rsidRPr="002833C5">
        <w:rPr>
          <w:rFonts w:ascii="Times New Roman" w:hAnsi="Times New Roman" w:cs="Times New Roman"/>
          <w:sz w:val="24"/>
          <w:szCs w:val="24"/>
          <w:lang w:val="sv-SE"/>
        </w:rPr>
        <w:t>.</w:t>
      </w:r>
    </w:p>
    <w:p w:rsidR="00EC1704" w:rsidRPr="002833C5" w:rsidRDefault="00457AD3" w:rsidP="00082C52">
      <w:pPr>
        <w:spacing w:after="0" w:line="240" w:lineRule="auto"/>
        <w:jc w:val="center"/>
        <w:rPr>
          <w:rFonts w:ascii="Times New Roman" w:hAnsi="Times New Roman" w:cs="Times New Roman"/>
          <w:sz w:val="24"/>
          <w:szCs w:val="24"/>
        </w:rPr>
      </w:pPr>
      <w:r w:rsidRPr="002833C5">
        <w:rPr>
          <w:rFonts w:ascii="Times New Roman" w:hAnsi="Times New Roman" w:cs="Times New Roman"/>
          <w:noProof/>
          <w:sz w:val="24"/>
          <w:szCs w:val="24"/>
          <w:lang w:val="id-ID" w:eastAsia="id-ID"/>
        </w:rPr>
        <w:drawing>
          <wp:inline distT="0" distB="0" distL="0" distR="0">
            <wp:extent cx="2112021" cy="1521302"/>
            <wp:effectExtent l="0" t="0" r="2540" b="3175"/>
            <wp:docPr id="556164874" name="Gambar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550" cy="1523124"/>
                    </a:xfrm>
                    <a:prstGeom prst="rect">
                      <a:avLst/>
                    </a:prstGeom>
                    <a:noFill/>
                    <a:ln>
                      <a:noFill/>
                    </a:ln>
                  </pic:spPr>
                </pic:pic>
              </a:graphicData>
            </a:graphic>
          </wp:inline>
        </w:drawing>
      </w:r>
    </w:p>
    <w:p w:rsidR="00417998" w:rsidRPr="002833C5" w:rsidRDefault="00C66FBB" w:rsidP="00082C52">
      <w:pPr>
        <w:pStyle w:val="Caption"/>
        <w:spacing w:after="0"/>
        <w:jc w:val="center"/>
        <w:rPr>
          <w:rFonts w:ascii="Times New Roman" w:hAnsi="Times New Roman" w:cs="Times New Roman"/>
          <w:b w:val="0"/>
          <w:bCs w:val="0"/>
          <w:color w:val="auto"/>
          <w:sz w:val="24"/>
          <w:szCs w:val="24"/>
          <w:lang w:val="sv-SE"/>
        </w:rPr>
      </w:pPr>
      <w:r>
        <w:rPr>
          <w:rFonts w:ascii="Times New Roman" w:hAnsi="Times New Roman" w:cs="Times New Roman"/>
          <w:color w:val="auto"/>
          <w:sz w:val="24"/>
          <w:szCs w:val="24"/>
        </w:rPr>
        <w:t>Gambar 2.</w:t>
      </w:r>
      <w:r w:rsidR="005E3E6A" w:rsidRPr="002833C5">
        <w:rPr>
          <w:rFonts w:ascii="Times New Roman" w:hAnsi="Times New Roman" w:cs="Times New Roman"/>
          <w:color w:val="auto"/>
          <w:sz w:val="24"/>
          <w:szCs w:val="24"/>
        </w:rPr>
        <w:fldChar w:fldCharType="begin"/>
      </w:r>
      <w:r w:rsidR="00E56D85" w:rsidRPr="002833C5">
        <w:rPr>
          <w:rFonts w:ascii="Times New Roman" w:hAnsi="Times New Roman" w:cs="Times New Roman"/>
          <w:color w:val="auto"/>
          <w:sz w:val="24"/>
          <w:szCs w:val="24"/>
        </w:rPr>
        <w:instrText xml:space="preserve"> SEQ Gambar_2.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5</w:t>
      </w:r>
      <w:r w:rsidR="005E3E6A" w:rsidRPr="002833C5">
        <w:rPr>
          <w:rFonts w:ascii="Times New Roman" w:hAnsi="Times New Roman" w:cs="Times New Roman"/>
          <w:color w:val="auto"/>
          <w:sz w:val="24"/>
          <w:szCs w:val="24"/>
        </w:rPr>
        <w:fldChar w:fldCharType="end"/>
      </w:r>
      <w:r w:rsidR="00417998" w:rsidRPr="002833C5">
        <w:rPr>
          <w:rFonts w:ascii="Times New Roman" w:hAnsi="Times New Roman" w:cs="Times New Roman"/>
          <w:b w:val="0"/>
          <w:bCs w:val="0"/>
          <w:color w:val="auto"/>
          <w:sz w:val="24"/>
          <w:szCs w:val="24"/>
          <w:lang w:val="sv-SE"/>
        </w:rPr>
        <w:t xml:space="preserve">Makroskopis koloni jamur </w:t>
      </w:r>
      <w:r w:rsidR="00067D2D" w:rsidRPr="00067D2D">
        <w:rPr>
          <w:rFonts w:ascii="Times New Roman" w:hAnsi="Times New Roman" w:cs="Times New Roman"/>
          <w:b w:val="0"/>
          <w:bCs w:val="0"/>
          <w:i/>
          <w:iCs/>
          <w:color w:val="auto"/>
          <w:sz w:val="24"/>
          <w:szCs w:val="24"/>
          <w:lang w:val="sv-SE"/>
        </w:rPr>
        <w:t>Trichophyton mentagrophytes</w:t>
      </w:r>
      <w:r w:rsidR="00417998" w:rsidRPr="002833C5">
        <w:rPr>
          <w:rFonts w:ascii="Times New Roman" w:hAnsi="Times New Roman" w:cs="Times New Roman"/>
          <w:b w:val="0"/>
          <w:bCs w:val="0"/>
          <w:color w:val="auto"/>
          <w:sz w:val="24"/>
          <w:szCs w:val="24"/>
          <w:lang w:val="sv-SE"/>
        </w:rPr>
        <w:t> pada media</w:t>
      </w:r>
    </w:p>
    <w:p w:rsidR="00EC1704" w:rsidRPr="002833C5" w:rsidRDefault="00EC1704" w:rsidP="00082C52">
      <w:pPr>
        <w:spacing w:after="0" w:line="240" w:lineRule="auto"/>
        <w:jc w:val="center"/>
        <w:rPr>
          <w:rFonts w:ascii="Times New Roman" w:hAnsi="Times New Roman" w:cs="Times New Roman"/>
          <w:sz w:val="24"/>
          <w:szCs w:val="24"/>
          <w:lang w:val="sv-SE"/>
        </w:rPr>
      </w:pPr>
    </w:p>
    <w:p w:rsidR="00457AD3" w:rsidRPr="002833C5" w:rsidRDefault="00457AD3" w:rsidP="00082C52">
      <w:pPr>
        <w:spacing w:after="0" w:line="240" w:lineRule="auto"/>
        <w:jc w:val="center"/>
        <w:rPr>
          <w:rFonts w:ascii="Times New Roman" w:hAnsi="Times New Roman" w:cs="Times New Roman"/>
          <w:sz w:val="24"/>
          <w:szCs w:val="24"/>
        </w:rPr>
      </w:pPr>
      <w:r w:rsidRPr="002833C5">
        <w:rPr>
          <w:rFonts w:ascii="Times New Roman" w:hAnsi="Times New Roman" w:cs="Times New Roman"/>
          <w:noProof/>
          <w:sz w:val="24"/>
          <w:szCs w:val="24"/>
          <w:lang w:val="id-ID" w:eastAsia="id-ID"/>
        </w:rPr>
        <w:drawing>
          <wp:inline distT="0" distB="0" distL="0" distR="0">
            <wp:extent cx="2112010" cy="1278890"/>
            <wp:effectExtent l="0" t="0" r="2540" b="0"/>
            <wp:docPr id="73136426" name="Gambar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2010" cy="1278890"/>
                    </a:xfrm>
                    <a:prstGeom prst="rect">
                      <a:avLst/>
                    </a:prstGeom>
                    <a:noFill/>
                    <a:ln>
                      <a:noFill/>
                    </a:ln>
                  </pic:spPr>
                </pic:pic>
              </a:graphicData>
            </a:graphic>
          </wp:inline>
        </w:drawing>
      </w:r>
    </w:p>
    <w:p w:rsidR="00C66FBB" w:rsidRPr="00082C52" w:rsidRDefault="00E56D85" w:rsidP="00082C52">
      <w:pPr>
        <w:spacing w:after="0"/>
        <w:jc w:val="center"/>
        <w:rPr>
          <w:rFonts w:ascii="Times New Roman" w:hAnsi="Times New Roman" w:cs="Times New Roman"/>
          <w:sz w:val="24"/>
          <w:szCs w:val="24"/>
        </w:rPr>
      </w:pPr>
      <w:r w:rsidRPr="00082C52">
        <w:rPr>
          <w:rFonts w:ascii="Times New Roman" w:hAnsi="Times New Roman" w:cs="Times New Roman"/>
          <w:b/>
          <w:sz w:val="24"/>
          <w:szCs w:val="24"/>
        </w:rPr>
        <w:t>Gambar 2.</w:t>
      </w:r>
      <w:r w:rsidR="005E3E6A" w:rsidRPr="00082C52">
        <w:rPr>
          <w:rFonts w:ascii="Times New Roman" w:hAnsi="Times New Roman" w:cs="Times New Roman"/>
          <w:b/>
          <w:sz w:val="24"/>
          <w:szCs w:val="24"/>
        </w:rPr>
        <w:fldChar w:fldCharType="begin"/>
      </w:r>
      <w:r w:rsidRPr="00082C52">
        <w:rPr>
          <w:rFonts w:ascii="Times New Roman" w:hAnsi="Times New Roman" w:cs="Times New Roman"/>
          <w:b/>
          <w:sz w:val="24"/>
          <w:szCs w:val="24"/>
        </w:rPr>
        <w:instrText xml:space="preserve"> SEQ Gambar_2. \* ARABIC </w:instrText>
      </w:r>
      <w:r w:rsidR="005E3E6A" w:rsidRPr="00082C52">
        <w:rPr>
          <w:rFonts w:ascii="Times New Roman" w:hAnsi="Times New Roman" w:cs="Times New Roman"/>
          <w:b/>
          <w:sz w:val="24"/>
          <w:szCs w:val="24"/>
        </w:rPr>
        <w:fldChar w:fldCharType="separate"/>
      </w:r>
      <w:r w:rsidR="006072C3">
        <w:rPr>
          <w:rFonts w:ascii="Times New Roman" w:hAnsi="Times New Roman" w:cs="Times New Roman"/>
          <w:b/>
          <w:noProof/>
          <w:sz w:val="24"/>
          <w:szCs w:val="24"/>
        </w:rPr>
        <w:t>6</w:t>
      </w:r>
      <w:r w:rsidR="005E3E6A" w:rsidRPr="00082C52">
        <w:rPr>
          <w:rFonts w:ascii="Times New Roman" w:hAnsi="Times New Roman" w:cs="Times New Roman"/>
          <w:b/>
          <w:sz w:val="24"/>
          <w:szCs w:val="24"/>
        </w:rPr>
        <w:fldChar w:fldCharType="end"/>
      </w:r>
      <w:r w:rsidR="00C62EEE" w:rsidRPr="00082C52">
        <w:rPr>
          <w:rFonts w:ascii="Times New Roman" w:hAnsi="Times New Roman" w:cs="Times New Roman"/>
          <w:sz w:val="24"/>
          <w:szCs w:val="24"/>
        </w:rPr>
        <w:t xml:space="preserve">Mikroskopik </w:t>
      </w:r>
      <w:r w:rsidR="00067D2D" w:rsidRPr="00067D2D">
        <w:rPr>
          <w:rFonts w:ascii="Times New Roman" w:hAnsi="Times New Roman" w:cs="Times New Roman"/>
          <w:i/>
          <w:sz w:val="24"/>
          <w:szCs w:val="24"/>
        </w:rPr>
        <w:t>Trichophyton mentagrophytes</w:t>
      </w:r>
    </w:p>
    <w:p w:rsidR="00D13773" w:rsidRDefault="00D13773" w:rsidP="00082C52">
      <w:pPr>
        <w:spacing w:after="0"/>
        <w:jc w:val="center"/>
        <w:rPr>
          <w:rFonts w:ascii="Times New Roman" w:hAnsi="Times New Roman" w:cs="Times New Roman"/>
          <w:sz w:val="24"/>
          <w:szCs w:val="24"/>
        </w:rPr>
      </w:pPr>
      <w:r w:rsidRPr="00082C52">
        <w:rPr>
          <w:rFonts w:ascii="Times New Roman" w:hAnsi="Times New Roman" w:cs="Times New Roman"/>
          <w:sz w:val="24"/>
          <w:szCs w:val="24"/>
        </w:rPr>
        <w:t>Keterangan: (a) Hifa bersepta; (b,c dan d) mikronidia menyerupai kelompok anggur; (e) Hifa spiral; (f) Makronidia; (g) Hifa spiral (lestari, 2015).</w:t>
      </w:r>
    </w:p>
    <w:p w:rsidR="00082C52" w:rsidRPr="00082C52" w:rsidRDefault="00082C52" w:rsidP="00082C52">
      <w:pPr>
        <w:spacing w:after="0"/>
        <w:jc w:val="center"/>
        <w:rPr>
          <w:rFonts w:ascii="Times New Roman" w:hAnsi="Times New Roman" w:cs="Times New Roman"/>
          <w:sz w:val="24"/>
          <w:szCs w:val="24"/>
        </w:rPr>
      </w:pPr>
    </w:p>
    <w:p w:rsidR="005C5A45" w:rsidRPr="002833C5" w:rsidRDefault="00C50AB8" w:rsidP="00082C52">
      <w:pPr>
        <w:pStyle w:val="Heading3"/>
      </w:pPr>
      <w:bookmarkStart w:id="124" w:name="_Toc198576330"/>
      <w:bookmarkStart w:id="125" w:name="_Toc199589982"/>
      <w:r w:rsidRPr="002833C5">
        <w:t>2.</w:t>
      </w:r>
      <w:r w:rsidR="00D96143" w:rsidRPr="002833C5">
        <w:t>1</w:t>
      </w:r>
      <w:r w:rsidR="00F36D0D">
        <w:t>2</w:t>
      </w:r>
      <w:r w:rsidRPr="002833C5">
        <w:t xml:space="preserve">.3 </w:t>
      </w:r>
      <w:r w:rsidR="00EC1704" w:rsidRPr="002833C5">
        <w:tab/>
      </w:r>
      <w:r w:rsidRPr="002833C5">
        <w:t xml:space="preserve">Sifat </w:t>
      </w:r>
      <w:r w:rsidR="00212471" w:rsidRPr="002833C5">
        <w:t>Pertumbuhan</w:t>
      </w:r>
      <w:bookmarkEnd w:id="124"/>
      <w:bookmarkEnd w:id="125"/>
    </w:p>
    <w:p w:rsidR="00F86A39" w:rsidRPr="002833C5" w:rsidRDefault="00F45703" w:rsidP="00082C52">
      <w:pPr>
        <w:spacing w:after="0" w:line="480" w:lineRule="auto"/>
        <w:jc w:val="both"/>
        <w:rPr>
          <w:rFonts w:ascii="Times New Roman" w:hAnsi="Times New Roman" w:cs="Times New Roman"/>
          <w:sz w:val="24"/>
          <w:szCs w:val="24"/>
          <w:lang w:val="sv-SE"/>
        </w:rPr>
      </w:pPr>
      <w:r w:rsidRPr="002833C5">
        <w:rPr>
          <w:rFonts w:ascii="Times New Roman" w:hAnsi="Times New Roman" w:cs="Times New Roman"/>
          <w:sz w:val="24"/>
          <w:szCs w:val="24"/>
        </w:rPr>
        <w:tab/>
        <w:t xml:space="preserve">Jamur </w:t>
      </w:r>
      <w:r w:rsidR="00067D2D" w:rsidRPr="00067D2D">
        <w:rPr>
          <w:rFonts w:ascii="Times New Roman" w:hAnsi="Times New Roman" w:cs="Times New Roman"/>
          <w:i/>
          <w:iCs/>
          <w:sz w:val="24"/>
          <w:szCs w:val="24"/>
        </w:rPr>
        <w:t>Trichophyton mentagrophytes</w:t>
      </w:r>
      <w:r w:rsidRPr="002833C5">
        <w:rPr>
          <w:rFonts w:ascii="Times New Roman" w:hAnsi="Times New Roman" w:cs="Times New Roman"/>
          <w:sz w:val="24"/>
          <w:szCs w:val="24"/>
        </w:rPr>
        <w:t xml:space="preserve"> adalah jenis kapang dari kelompok dermatofita yang bersifat antropofilik dan zoofilik. Jamur ini sering menyebabkan infeksi dermatofita pada manusia</w:t>
      </w:r>
      <w:r w:rsidR="0052253A" w:rsidRPr="002833C5">
        <w:rPr>
          <w:rFonts w:ascii="Times New Roman" w:hAnsi="Times New Roman" w:cs="Times New Roman"/>
          <w:sz w:val="24"/>
          <w:szCs w:val="24"/>
        </w:rPr>
        <w:t xml:space="preserve">. </w:t>
      </w:r>
      <w:r w:rsidR="00067D2D" w:rsidRPr="00067D2D">
        <w:rPr>
          <w:rFonts w:ascii="Times New Roman" w:hAnsi="Times New Roman" w:cs="Times New Roman"/>
          <w:i/>
          <w:iCs/>
          <w:sz w:val="24"/>
          <w:szCs w:val="24"/>
        </w:rPr>
        <w:t>Trichophyton mentagrophytes</w:t>
      </w:r>
      <w:r w:rsidR="0052253A" w:rsidRPr="002833C5">
        <w:rPr>
          <w:rFonts w:ascii="Times New Roman" w:hAnsi="Times New Roman" w:cs="Times New Roman"/>
          <w:sz w:val="24"/>
          <w:szCs w:val="24"/>
        </w:rPr>
        <w:t xml:space="preserve"> adalah jamur patogen yang dapat tumbuh pada suhu 20-30°C dan pH 5-7. </w:t>
      </w:r>
      <w:r w:rsidR="0052253A" w:rsidRPr="002833C5">
        <w:rPr>
          <w:rFonts w:ascii="Times New Roman" w:hAnsi="Times New Roman" w:cs="Times New Roman"/>
          <w:sz w:val="24"/>
          <w:szCs w:val="24"/>
          <w:lang w:val="sv-SE"/>
        </w:rPr>
        <w:t>Jamur ini bersifat saprofit dan dapat berkembang biak melalui spora, serta sering ditemukan pada kulit, rambut, dan kuku manusia (Sulviana, Basarang, &amp; Fatmawati, 2020).</w:t>
      </w:r>
    </w:p>
    <w:p w:rsidR="002F0170" w:rsidRPr="002833C5" w:rsidRDefault="001B5F72" w:rsidP="00082C52">
      <w:pPr>
        <w:pStyle w:val="Heading3"/>
      </w:pPr>
      <w:bookmarkStart w:id="126" w:name="_Toc198576331"/>
      <w:bookmarkStart w:id="127" w:name="_Toc199589983"/>
      <w:r w:rsidRPr="002833C5">
        <w:lastRenderedPageBreak/>
        <w:t>2.1</w:t>
      </w:r>
      <w:r w:rsidR="00F36D0D">
        <w:t>2</w:t>
      </w:r>
      <w:r w:rsidRPr="002833C5">
        <w:t xml:space="preserve">.4 </w:t>
      </w:r>
      <w:r w:rsidR="00EC1704" w:rsidRPr="002833C5">
        <w:tab/>
      </w:r>
      <w:r w:rsidR="00E44B11" w:rsidRPr="002833C5">
        <w:t xml:space="preserve">Patogenesis dan </w:t>
      </w:r>
      <w:r w:rsidR="00212471" w:rsidRPr="002833C5">
        <w:t>Gejala Klinis</w:t>
      </w:r>
      <w:bookmarkEnd w:id="126"/>
      <w:bookmarkEnd w:id="127"/>
    </w:p>
    <w:p w:rsidR="00315369" w:rsidRPr="002833C5" w:rsidRDefault="00067D2D" w:rsidP="00082C52">
      <w:pPr>
        <w:spacing w:after="0" w:line="480" w:lineRule="auto"/>
        <w:ind w:firstLine="720"/>
        <w:jc w:val="both"/>
        <w:rPr>
          <w:rFonts w:ascii="Times New Roman" w:hAnsi="Times New Roman" w:cs="Times New Roman"/>
          <w:sz w:val="24"/>
          <w:szCs w:val="24"/>
          <w:lang w:val="sv-SE"/>
        </w:rPr>
      </w:pPr>
      <w:r w:rsidRPr="00067D2D">
        <w:rPr>
          <w:rFonts w:ascii="Times New Roman" w:hAnsi="Times New Roman" w:cs="Times New Roman"/>
          <w:i/>
          <w:iCs/>
          <w:sz w:val="24"/>
          <w:szCs w:val="24"/>
          <w:lang w:val="sv-SE"/>
        </w:rPr>
        <w:t>Trichophyton mentagrophytes</w:t>
      </w:r>
      <w:r w:rsidR="002F0170" w:rsidRPr="002833C5">
        <w:rPr>
          <w:rFonts w:ascii="Times New Roman" w:hAnsi="Times New Roman" w:cs="Times New Roman"/>
          <w:sz w:val="24"/>
          <w:szCs w:val="24"/>
          <w:lang w:val="sv-SE"/>
        </w:rPr>
        <w:t xml:space="preserve"> adalah salah satu penyebab utama infeksi kulit pada manusia, khususnya tinea capitis, yang merupakan infeksi jamur pada kulit kepala. Jamur ini dapat menyebabkan bercak pitak bersisik, kerontokan rambut, dan peradangan pada kulit kepala</w:t>
      </w:r>
      <w:r w:rsidR="008F6587" w:rsidRPr="002833C5">
        <w:rPr>
          <w:rFonts w:ascii="Times New Roman" w:hAnsi="Times New Roman" w:cs="Times New Roman"/>
          <w:sz w:val="24"/>
          <w:szCs w:val="24"/>
          <w:lang w:val="sv-SE"/>
        </w:rPr>
        <w:t xml:space="preserve"> (Karyadini, Rahayu, &amp; Masfiyah, 2018)</w:t>
      </w:r>
      <w:r w:rsidR="00315369" w:rsidRPr="002833C5">
        <w:rPr>
          <w:rFonts w:ascii="Times New Roman" w:hAnsi="Times New Roman" w:cs="Times New Roman"/>
          <w:sz w:val="24"/>
          <w:szCs w:val="24"/>
          <w:lang w:val="sv-SE"/>
        </w:rPr>
        <w:t>.</w:t>
      </w:r>
    </w:p>
    <w:p w:rsidR="00A715D8" w:rsidRPr="002833C5" w:rsidRDefault="00A715D8" w:rsidP="00082C52">
      <w:pPr>
        <w:spacing w:after="0" w:line="480" w:lineRule="auto"/>
        <w:ind w:firstLine="720"/>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 xml:space="preserve">Infeksi tinea capitis dimulai dengan perlekatan jamur pada keratinosit di kulit kepala, di mana jamur ini memanfaatkan keratin sebagai sumber nutrisi. Lingkungan lembab dan hangat sangat mendukung pertumbuhan </w:t>
      </w:r>
      <w:r w:rsidR="00067D2D" w:rsidRPr="00067D2D">
        <w:rPr>
          <w:rFonts w:ascii="Times New Roman" w:hAnsi="Times New Roman" w:cs="Times New Roman"/>
          <w:i/>
          <w:iCs/>
          <w:sz w:val="24"/>
          <w:szCs w:val="24"/>
          <w:lang w:val="fi-FI"/>
        </w:rPr>
        <w:t>Trichophyton mentagrophytes</w:t>
      </w:r>
      <w:r w:rsidRPr="002833C5">
        <w:rPr>
          <w:rFonts w:ascii="Times New Roman" w:hAnsi="Times New Roman" w:cs="Times New Roman"/>
          <w:sz w:val="24"/>
          <w:szCs w:val="24"/>
          <w:lang w:val="fi-FI"/>
        </w:rPr>
        <w:t xml:space="preserve">, sehingga infeksi sering terjadi di daerah dengan kebersihan yang kurang baik dan iklim tropis </w:t>
      </w:r>
      <w:r w:rsidR="00C912C0" w:rsidRPr="002833C5">
        <w:rPr>
          <w:rFonts w:ascii="Times New Roman" w:hAnsi="Times New Roman" w:cs="Times New Roman"/>
          <w:sz w:val="24"/>
          <w:szCs w:val="24"/>
          <w:lang w:val="fi-FI"/>
        </w:rPr>
        <w:t>(Sulviana, Basarang, &amp; Fatmawati, 2020</w:t>
      </w:r>
      <w:r w:rsidR="00B01C0F" w:rsidRPr="002833C5">
        <w:rPr>
          <w:rFonts w:ascii="Times New Roman" w:hAnsi="Times New Roman" w:cs="Times New Roman"/>
          <w:sz w:val="24"/>
          <w:szCs w:val="24"/>
          <w:lang w:val="fi-FI"/>
        </w:rPr>
        <w:t>).</w:t>
      </w:r>
      <w:r w:rsidR="00C16E9C" w:rsidRPr="002833C5">
        <w:rPr>
          <w:rFonts w:ascii="Times New Roman" w:hAnsi="Times New Roman" w:cs="Times New Roman"/>
          <w:sz w:val="24"/>
          <w:szCs w:val="24"/>
          <w:lang w:val="fi-FI"/>
        </w:rPr>
        <w:t xml:space="preserve"> Tanda awal yang terlihat adalah bercak-bercak kecil yang bersisik pada kulit kepala. </w:t>
      </w:r>
      <w:r w:rsidR="00C16E9C" w:rsidRPr="002833C5">
        <w:rPr>
          <w:rFonts w:ascii="Times New Roman" w:hAnsi="Times New Roman" w:cs="Times New Roman"/>
          <w:sz w:val="24"/>
          <w:szCs w:val="24"/>
          <w:lang w:val="sv-SE"/>
        </w:rPr>
        <w:t xml:space="preserve">Rambut di area yang terinfeksi menjadi rapuh dan mudah rontok. </w:t>
      </w:r>
      <w:r w:rsidR="00C16E9C" w:rsidRPr="002833C5">
        <w:rPr>
          <w:rFonts w:ascii="Times New Roman" w:hAnsi="Times New Roman" w:cs="Times New Roman"/>
          <w:sz w:val="24"/>
          <w:szCs w:val="24"/>
          <w:lang w:val="fi-FI"/>
        </w:rPr>
        <w:t>Kulit kepala dapat menjadi merah dan meradang, sering disertai rasa gatal</w:t>
      </w:r>
      <w:r w:rsidR="00513E1D" w:rsidRPr="002833C5">
        <w:rPr>
          <w:rFonts w:ascii="Times New Roman" w:hAnsi="Times New Roman" w:cs="Times New Roman"/>
          <w:sz w:val="24"/>
          <w:szCs w:val="24"/>
          <w:lang w:val="fi-FI"/>
        </w:rPr>
        <w:t>(Afiska dkk., 2024).</w:t>
      </w:r>
    </w:p>
    <w:p w:rsidR="00082C52" w:rsidRDefault="00082C52">
      <w:pPr>
        <w:rPr>
          <w:rFonts w:ascii="Times New Roman" w:eastAsiaTheme="majorEastAsia" w:hAnsi="Times New Roman" w:cs="Times New Roman"/>
          <w:b/>
          <w:sz w:val="24"/>
          <w:szCs w:val="24"/>
          <w:lang w:val="fi-FI"/>
        </w:rPr>
      </w:pPr>
      <w:bookmarkStart w:id="128" w:name="_Toc198576332"/>
      <w:bookmarkStart w:id="129" w:name="_Toc199589984"/>
      <w:r>
        <w:rPr>
          <w:rFonts w:cs="Times New Roman"/>
          <w:szCs w:val="24"/>
          <w:lang w:val="fi-FI"/>
        </w:rPr>
        <w:br w:type="page"/>
      </w:r>
    </w:p>
    <w:p w:rsidR="00082C52" w:rsidRDefault="00082C52" w:rsidP="00082C52">
      <w:pPr>
        <w:pStyle w:val="Heading1"/>
        <w:rPr>
          <w:rFonts w:cs="Times New Roman"/>
          <w:szCs w:val="24"/>
          <w:lang w:val="fi-FI"/>
        </w:rPr>
        <w:sectPr w:rsidR="00082C52" w:rsidSect="00082C52">
          <w:pgSz w:w="11907" w:h="16839" w:code="9"/>
          <w:pgMar w:top="1701" w:right="1701" w:bottom="1701" w:left="2268" w:header="851" w:footer="709" w:gutter="0"/>
          <w:cols w:space="708"/>
          <w:titlePg/>
          <w:docGrid w:linePitch="360"/>
        </w:sectPr>
      </w:pPr>
    </w:p>
    <w:p w:rsidR="00964817" w:rsidRPr="00E53540" w:rsidRDefault="00EC1704" w:rsidP="00E53540">
      <w:pPr>
        <w:spacing w:after="0" w:line="480" w:lineRule="auto"/>
        <w:jc w:val="center"/>
        <w:rPr>
          <w:rFonts w:ascii="Times New Roman" w:hAnsi="Times New Roman" w:cs="Times New Roman"/>
          <w:b/>
          <w:sz w:val="24"/>
          <w:szCs w:val="24"/>
        </w:rPr>
      </w:pPr>
      <w:r w:rsidRPr="00E53540">
        <w:rPr>
          <w:rFonts w:ascii="Times New Roman" w:hAnsi="Times New Roman" w:cs="Times New Roman"/>
          <w:b/>
          <w:sz w:val="24"/>
          <w:szCs w:val="24"/>
        </w:rPr>
        <w:lastRenderedPageBreak/>
        <w:t>BAB III</w:t>
      </w:r>
      <w:bookmarkEnd w:id="128"/>
      <w:bookmarkEnd w:id="129"/>
    </w:p>
    <w:p w:rsidR="00EC1704" w:rsidRPr="00E53540" w:rsidRDefault="00EC1704" w:rsidP="00E53540">
      <w:pPr>
        <w:spacing w:after="0" w:line="480" w:lineRule="auto"/>
        <w:jc w:val="center"/>
        <w:rPr>
          <w:rFonts w:ascii="Times New Roman" w:hAnsi="Times New Roman" w:cs="Times New Roman"/>
          <w:b/>
          <w:sz w:val="24"/>
          <w:szCs w:val="24"/>
        </w:rPr>
      </w:pPr>
      <w:bookmarkStart w:id="130" w:name="_Toc198576333"/>
      <w:bookmarkStart w:id="131" w:name="_Toc199589985"/>
      <w:r w:rsidRPr="00E53540">
        <w:rPr>
          <w:rFonts w:ascii="Times New Roman" w:hAnsi="Times New Roman" w:cs="Times New Roman"/>
          <w:b/>
          <w:sz w:val="24"/>
          <w:szCs w:val="24"/>
        </w:rPr>
        <w:t>METODE PENELITIAN</w:t>
      </w:r>
      <w:bookmarkEnd w:id="130"/>
      <w:bookmarkEnd w:id="131"/>
    </w:p>
    <w:p w:rsidR="000B2D1B" w:rsidRPr="00E53540" w:rsidRDefault="00D14AF3" w:rsidP="00E53540">
      <w:pPr>
        <w:spacing w:after="0" w:line="480" w:lineRule="auto"/>
        <w:rPr>
          <w:rFonts w:ascii="Times New Roman" w:hAnsi="Times New Roman" w:cs="Times New Roman"/>
          <w:b/>
          <w:sz w:val="24"/>
          <w:szCs w:val="24"/>
        </w:rPr>
      </w:pPr>
      <w:bookmarkStart w:id="132" w:name="_Toc198576334"/>
      <w:bookmarkStart w:id="133" w:name="_Toc199589986"/>
      <w:r w:rsidRPr="00E53540">
        <w:rPr>
          <w:rFonts w:ascii="Times New Roman" w:hAnsi="Times New Roman" w:cs="Times New Roman"/>
          <w:b/>
          <w:sz w:val="24"/>
          <w:szCs w:val="24"/>
        </w:rPr>
        <w:t xml:space="preserve">3.1 </w:t>
      </w:r>
      <w:r w:rsidR="000B2D1B" w:rsidRPr="00E53540">
        <w:rPr>
          <w:rFonts w:ascii="Times New Roman" w:hAnsi="Times New Roman" w:cs="Times New Roman"/>
          <w:b/>
          <w:sz w:val="24"/>
          <w:szCs w:val="24"/>
        </w:rPr>
        <w:t>Rancangan Penelitian</w:t>
      </w:r>
      <w:bookmarkEnd w:id="132"/>
      <w:bookmarkEnd w:id="133"/>
    </w:p>
    <w:p w:rsidR="00EC1704" w:rsidRPr="002833C5" w:rsidRDefault="00D33DFB" w:rsidP="00C23FCF">
      <w:pPr>
        <w:spacing w:after="0" w:line="480" w:lineRule="auto"/>
        <w:ind w:firstLine="720"/>
        <w:jc w:val="both"/>
        <w:rPr>
          <w:rFonts w:ascii="Times New Roman" w:hAnsi="Times New Roman" w:cs="Times New Roman"/>
          <w:sz w:val="24"/>
          <w:szCs w:val="24"/>
          <w:lang w:val="fi-FI"/>
        </w:rPr>
      </w:pPr>
      <w:r w:rsidRPr="00C66FBB">
        <w:rPr>
          <w:rFonts w:ascii="Times New Roman" w:hAnsi="Times New Roman" w:cs="Times New Roman"/>
          <w:sz w:val="24"/>
          <w:szCs w:val="24"/>
          <w:lang w:val="fi-FI"/>
        </w:rPr>
        <w:t>Metode yang digunakan dalam peneli</w:t>
      </w:r>
      <w:r w:rsidRPr="002833C5">
        <w:rPr>
          <w:rFonts w:ascii="Times New Roman" w:hAnsi="Times New Roman" w:cs="Times New Roman"/>
          <w:sz w:val="24"/>
          <w:szCs w:val="24"/>
          <w:lang w:val="fi-FI"/>
        </w:rPr>
        <w:t>tian ini adalah metode eksperimental. Penelitian ini meliputi pengumpulan sampel, pengelolaan sampel, pembuatan pereaksi,pembuatan kitosan, analisis gugus fungsi menggunakan spektrofotometer FTIR, karakterisasi kitosan, pembuatan sediaan hidrogel, evaluasi sediaan hidrogel dan pengujian aktivitas pada</w:t>
      </w:r>
      <w:r w:rsidR="008B63B2" w:rsidRPr="002833C5">
        <w:rPr>
          <w:rFonts w:ascii="Times New Roman" w:hAnsi="Times New Roman" w:cs="Times New Roman"/>
          <w:sz w:val="24"/>
          <w:szCs w:val="24"/>
          <w:lang w:val="fi-FI"/>
        </w:rPr>
        <w:t xml:space="preserve"> jamur </w:t>
      </w:r>
      <w:r w:rsidR="00067D2D" w:rsidRPr="00067D2D">
        <w:rPr>
          <w:rFonts w:ascii="Times New Roman" w:hAnsi="Times New Roman" w:cs="Times New Roman"/>
          <w:i/>
          <w:iCs/>
          <w:sz w:val="24"/>
          <w:szCs w:val="24"/>
          <w:lang w:val="fi-FI"/>
        </w:rPr>
        <w:t>Trichophyton mentagrophytes</w:t>
      </w:r>
      <w:r w:rsidR="009F1219" w:rsidRPr="002833C5">
        <w:rPr>
          <w:rFonts w:ascii="Times New Roman" w:hAnsi="Times New Roman" w:cs="Times New Roman"/>
          <w:sz w:val="24"/>
          <w:szCs w:val="24"/>
          <w:lang w:val="fi-FI"/>
        </w:rPr>
        <w:t>.</w:t>
      </w:r>
    </w:p>
    <w:p w:rsidR="00B7662D" w:rsidRPr="00E53540" w:rsidRDefault="00304011" w:rsidP="00C23FCF">
      <w:pPr>
        <w:spacing w:after="0" w:line="480" w:lineRule="auto"/>
        <w:jc w:val="both"/>
        <w:rPr>
          <w:rFonts w:ascii="Times New Roman" w:hAnsi="Times New Roman" w:cs="Times New Roman"/>
          <w:b/>
          <w:sz w:val="24"/>
          <w:szCs w:val="24"/>
        </w:rPr>
      </w:pPr>
      <w:bookmarkStart w:id="134" w:name="_Toc198576335"/>
      <w:bookmarkStart w:id="135" w:name="_Toc199589987"/>
      <w:r w:rsidRPr="00E53540">
        <w:rPr>
          <w:rFonts w:ascii="Times New Roman" w:hAnsi="Times New Roman" w:cs="Times New Roman"/>
          <w:b/>
          <w:sz w:val="24"/>
          <w:szCs w:val="24"/>
        </w:rPr>
        <w:t xml:space="preserve">3.1.1 </w:t>
      </w:r>
      <w:r w:rsidR="00964817" w:rsidRPr="00E53540">
        <w:rPr>
          <w:rFonts w:ascii="Times New Roman" w:hAnsi="Times New Roman" w:cs="Times New Roman"/>
          <w:b/>
          <w:sz w:val="24"/>
          <w:szCs w:val="24"/>
        </w:rPr>
        <w:tab/>
      </w:r>
      <w:r w:rsidR="00B7662D" w:rsidRPr="00E53540">
        <w:rPr>
          <w:rFonts w:ascii="Times New Roman" w:hAnsi="Times New Roman" w:cs="Times New Roman"/>
          <w:b/>
          <w:sz w:val="24"/>
          <w:szCs w:val="24"/>
        </w:rPr>
        <w:t>Variabel Penelitian</w:t>
      </w:r>
      <w:bookmarkEnd w:id="134"/>
      <w:bookmarkEnd w:id="135"/>
    </w:p>
    <w:p w:rsidR="00964817" w:rsidRPr="002833C5" w:rsidRDefault="009002D1" w:rsidP="00C23FCF">
      <w:pPr>
        <w:spacing w:after="0" w:line="480" w:lineRule="auto"/>
        <w:ind w:firstLine="720"/>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Variabel bebas pada penelitian ini adalah Hidrogel kitosan , dan variabel terikat adalah mutu fisik hidrogel kitosan, dan aktivitas antijamur terhadap</w:t>
      </w:r>
      <w:r w:rsidR="00067D2D" w:rsidRPr="00067D2D">
        <w:rPr>
          <w:rFonts w:ascii="Times New Roman" w:hAnsi="Times New Roman" w:cs="Times New Roman"/>
          <w:i/>
          <w:iCs/>
          <w:sz w:val="24"/>
          <w:szCs w:val="24"/>
          <w:lang w:val="fi-FI"/>
        </w:rPr>
        <w:t>Trichophyton mentagrophytes</w:t>
      </w:r>
      <w:r w:rsidR="004B6193" w:rsidRPr="002833C5">
        <w:rPr>
          <w:rFonts w:ascii="Times New Roman" w:hAnsi="Times New Roman" w:cs="Times New Roman"/>
          <w:sz w:val="24"/>
          <w:szCs w:val="24"/>
          <w:lang w:val="fi-FI"/>
        </w:rPr>
        <w:t>.</w:t>
      </w:r>
    </w:p>
    <w:p w:rsidR="00964817" w:rsidRPr="00E53540" w:rsidRDefault="00304011" w:rsidP="00C23FCF">
      <w:pPr>
        <w:spacing w:after="0" w:line="480" w:lineRule="auto"/>
        <w:jc w:val="both"/>
        <w:rPr>
          <w:rFonts w:ascii="Times New Roman" w:hAnsi="Times New Roman" w:cs="Times New Roman"/>
          <w:b/>
          <w:sz w:val="24"/>
          <w:szCs w:val="24"/>
        </w:rPr>
      </w:pPr>
      <w:bookmarkStart w:id="136" w:name="_Toc198576336"/>
      <w:bookmarkStart w:id="137" w:name="_Toc199589988"/>
      <w:r w:rsidRPr="00E53540">
        <w:rPr>
          <w:rFonts w:ascii="Times New Roman" w:hAnsi="Times New Roman" w:cs="Times New Roman"/>
          <w:b/>
          <w:sz w:val="24"/>
          <w:szCs w:val="24"/>
        </w:rPr>
        <w:t xml:space="preserve">3.1.2 </w:t>
      </w:r>
      <w:r w:rsidR="00964817" w:rsidRPr="00E53540">
        <w:rPr>
          <w:rFonts w:ascii="Times New Roman" w:hAnsi="Times New Roman" w:cs="Times New Roman"/>
          <w:b/>
          <w:sz w:val="24"/>
          <w:szCs w:val="24"/>
        </w:rPr>
        <w:tab/>
      </w:r>
      <w:r w:rsidR="001A446B" w:rsidRPr="00E53540">
        <w:rPr>
          <w:rFonts w:ascii="Times New Roman" w:hAnsi="Times New Roman" w:cs="Times New Roman"/>
          <w:b/>
          <w:sz w:val="24"/>
          <w:szCs w:val="24"/>
        </w:rPr>
        <w:t>Parameter Penelitian</w:t>
      </w:r>
      <w:bookmarkEnd w:id="136"/>
      <w:bookmarkEnd w:id="137"/>
    </w:p>
    <w:p w:rsidR="00964817" w:rsidRPr="002833C5" w:rsidRDefault="005D2AFC" w:rsidP="00C23FCF">
      <w:pPr>
        <w:spacing w:after="0" w:line="480" w:lineRule="auto"/>
        <w:ind w:firstLine="720"/>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 xml:space="preserve">Parameter penelitian meliputi uji kadar air, kadar abu, rendemen, kelarutan, dan analisis menggunakan spektrofotometer FTIR untuk mengidentifikasi gugus fungsi pada kitosan dan uji evaluasi sediaan yang meliputi organoleptis, homogenitas, pH, viskositas, daya sebar,daya lekat dan uji aktivitas antijamur terhadap </w:t>
      </w:r>
      <w:r w:rsidR="00067D2D" w:rsidRPr="00067D2D">
        <w:rPr>
          <w:rFonts w:ascii="Times New Roman" w:hAnsi="Times New Roman" w:cs="Times New Roman"/>
          <w:i/>
          <w:iCs/>
          <w:sz w:val="24"/>
          <w:szCs w:val="24"/>
          <w:lang w:val="fi-FI"/>
        </w:rPr>
        <w:t>Trichophyton mentagrophytes</w:t>
      </w:r>
      <w:r w:rsidRPr="002833C5">
        <w:rPr>
          <w:rFonts w:ascii="Times New Roman" w:hAnsi="Times New Roman" w:cs="Times New Roman"/>
          <w:sz w:val="24"/>
          <w:szCs w:val="24"/>
          <w:lang w:val="fi-FI"/>
        </w:rPr>
        <w:t xml:space="preserve"> dengan metode </w:t>
      </w:r>
      <w:r w:rsidR="00AA3808" w:rsidRPr="002833C5">
        <w:rPr>
          <w:rFonts w:ascii="Times New Roman" w:hAnsi="Times New Roman" w:cs="Times New Roman"/>
          <w:sz w:val="24"/>
          <w:szCs w:val="24"/>
          <w:lang w:val="fi-FI"/>
        </w:rPr>
        <w:t>sumuran</w:t>
      </w:r>
      <w:r w:rsidR="00E84EFB" w:rsidRPr="002833C5">
        <w:rPr>
          <w:rFonts w:ascii="Times New Roman" w:hAnsi="Times New Roman" w:cs="Times New Roman"/>
          <w:sz w:val="24"/>
          <w:szCs w:val="24"/>
          <w:lang w:val="fi-FI"/>
        </w:rPr>
        <w:t>.</w:t>
      </w:r>
    </w:p>
    <w:p w:rsidR="00964817" w:rsidRPr="00E53540" w:rsidRDefault="00D36A81" w:rsidP="00C23FCF">
      <w:pPr>
        <w:spacing w:after="40" w:line="360" w:lineRule="auto"/>
        <w:jc w:val="both"/>
        <w:rPr>
          <w:rFonts w:ascii="Times New Roman" w:hAnsi="Times New Roman" w:cs="Times New Roman"/>
          <w:b/>
          <w:sz w:val="24"/>
          <w:szCs w:val="24"/>
        </w:rPr>
      </w:pPr>
      <w:bookmarkStart w:id="138" w:name="_Toc198576337"/>
      <w:bookmarkStart w:id="139" w:name="_Toc199589989"/>
      <w:r w:rsidRPr="00E53540">
        <w:rPr>
          <w:rFonts w:ascii="Times New Roman" w:hAnsi="Times New Roman" w:cs="Times New Roman"/>
          <w:b/>
          <w:sz w:val="24"/>
          <w:szCs w:val="24"/>
        </w:rPr>
        <w:t>3.2 Jadwal dan Lokasi Penelitian</w:t>
      </w:r>
      <w:bookmarkEnd w:id="138"/>
      <w:bookmarkEnd w:id="139"/>
    </w:p>
    <w:p w:rsidR="00964817" w:rsidRPr="00E53540" w:rsidRDefault="00A84F01" w:rsidP="00C23FCF">
      <w:pPr>
        <w:spacing w:after="0" w:line="480" w:lineRule="auto"/>
        <w:jc w:val="both"/>
        <w:rPr>
          <w:rFonts w:ascii="Times New Roman" w:hAnsi="Times New Roman" w:cs="Times New Roman"/>
          <w:b/>
          <w:sz w:val="24"/>
          <w:szCs w:val="24"/>
        </w:rPr>
      </w:pPr>
      <w:bookmarkStart w:id="140" w:name="_Toc198576338"/>
      <w:bookmarkStart w:id="141" w:name="_Toc199589990"/>
      <w:r w:rsidRPr="00E53540">
        <w:rPr>
          <w:rFonts w:ascii="Times New Roman" w:hAnsi="Times New Roman" w:cs="Times New Roman"/>
          <w:b/>
          <w:sz w:val="24"/>
          <w:szCs w:val="24"/>
        </w:rPr>
        <w:t xml:space="preserve">3.2.1 </w:t>
      </w:r>
      <w:r w:rsidR="00964817" w:rsidRPr="00E53540">
        <w:rPr>
          <w:rFonts w:ascii="Times New Roman" w:hAnsi="Times New Roman" w:cs="Times New Roman"/>
          <w:b/>
          <w:sz w:val="24"/>
          <w:szCs w:val="24"/>
        </w:rPr>
        <w:tab/>
      </w:r>
      <w:r w:rsidRPr="00E53540">
        <w:rPr>
          <w:rFonts w:ascii="Times New Roman" w:hAnsi="Times New Roman" w:cs="Times New Roman"/>
          <w:b/>
          <w:sz w:val="24"/>
          <w:szCs w:val="24"/>
        </w:rPr>
        <w:t>Jadwal Penelitian</w:t>
      </w:r>
      <w:bookmarkEnd w:id="140"/>
      <w:bookmarkEnd w:id="141"/>
    </w:p>
    <w:p w:rsidR="00AA2DC4" w:rsidRPr="002833C5" w:rsidRDefault="00CF2B17" w:rsidP="00C23FCF">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Waktu Penelitian dilakukan pada bulan Desember-</w:t>
      </w:r>
      <w:r w:rsidR="00334C98" w:rsidRPr="002833C5">
        <w:rPr>
          <w:rFonts w:ascii="Times New Roman" w:hAnsi="Times New Roman" w:cs="Times New Roman"/>
          <w:sz w:val="24"/>
          <w:szCs w:val="24"/>
          <w:lang w:val="sv-SE"/>
        </w:rPr>
        <w:t>Februari 202</w:t>
      </w:r>
      <w:r w:rsidR="0017264B" w:rsidRPr="002833C5">
        <w:rPr>
          <w:rFonts w:ascii="Times New Roman" w:hAnsi="Times New Roman" w:cs="Times New Roman"/>
          <w:sz w:val="24"/>
          <w:szCs w:val="24"/>
          <w:lang w:val="sv-SE"/>
        </w:rPr>
        <w:t>5</w:t>
      </w:r>
    </w:p>
    <w:p w:rsidR="00964817" w:rsidRPr="00E53540" w:rsidRDefault="00334C98" w:rsidP="00C23FCF">
      <w:pPr>
        <w:spacing w:after="0" w:line="480" w:lineRule="auto"/>
        <w:jc w:val="both"/>
        <w:rPr>
          <w:rFonts w:ascii="Times New Roman" w:hAnsi="Times New Roman" w:cs="Times New Roman"/>
          <w:b/>
          <w:sz w:val="24"/>
          <w:szCs w:val="24"/>
        </w:rPr>
      </w:pPr>
      <w:bookmarkStart w:id="142" w:name="_Toc198576339"/>
      <w:bookmarkStart w:id="143" w:name="_Toc199589991"/>
      <w:r w:rsidRPr="00E53540">
        <w:rPr>
          <w:rFonts w:ascii="Times New Roman" w:hAnsi="Times New Roman" w:cs="Times New Roman"/>
          <w:b/>
          <w:sz w:val="24"/>
          <w:szCs w:val="24"/>
        </w:rPr>
        <w:t xml:space="preserve">3.2.2 </w:t>
      </w:r>
      <w:r w:rsidR="00964817" w:rsidRPr="00E53540">
        <w:rPr>
          <w:rFonts w:ascii="Times New Roman" w:hAnsi="Times New Roman" w:cs="Times New Roman"/>
          <w:b/>
          <w:sz w:val="24"/>
          <w:szCs w:val="24"/>
        </w:rPr>
        <w:tab/>
      </w:r>
      <w:r w:rsidRPr="00E53540">
        <w:rPr>
          <w:rFonts w:ascii="Times New Roman" w:hAnsi="Times New Roman" w:cs="Times New Roman"/>
          <w:b/>
          <w:sz w:val="24"/>
          <w:szCs w:val="24"/>
        </w:rPr>
        <w:t>Lokasi Penelitian</w:t>
      </w:r>
      <w:bookmarkEnd w:id="142"/>
      <w:bookmarkEnd w:id="143"/>
    </w:p>
    <w:p w:rsidR="00964817" w:rsidRDefault="00531416" w:rsidP="00C23FCF">
      <w:pPr>
        <w:spacing w:after="0" w:line="480" w:lineRule="auto"/>
        <w:ind w:firstLine="720"/>
        <w:jc w:val="both"/>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fi-FI"/>
        </w:rPr>
        <w:t>Penelitian dilakukan di Laboratorium Farmasi Universitas Muslim Nusantara (UMN) Al-Washliyah Medan.</w:t>
      </w:r>
    </w:p>
    <w:p w:rsidR="00964817" w:rsidRPr="00E53540" w:rsidRDefault="00515D44" w:rsidP="00C23FCF">
      <w:pPr>
        <w:spacing w:after="0" w:line="480" w:lineRule="auto"/>
        <w:jc w:val="both"/>
        <w:rPr>
          <w:rFonts w:ascii="Times New Roman" w:hAnsi="Times New Roman" w:cs="Times New Roman"/>
          <w:b/>
          <w:sz w:val="24"/>
          <w:szCs w:val="24"/>
        </w:rPr>
      </w:pPr>
      <w:bookmarkStart w:id="144" w:name="_Toc198576340"/>
      <w:bookmarkStart w:id="145" w:name="_Toc199589992"/>
      <w:r w:rsidRPr="00E53540">
        <w:rPr>
          <w:rFonts w:ascii="Times New Roman" w:hAnsi="Times New Roman" w:cs="Times New Roman"/>
          <w:b/>
          <w:sz w:val="24"/>
          <w:szCs w:val="24"/>
        </w:rPr>
        <w:t xml:space="preserve">3.3 </w:t>
      </w:r>
      <w:r w:rsidR="00084289" w:rsidRPr="00E53540">
        <w:rPr>
          <w:rFonts w:ascii="Times New Roman" w:hAnsi="Times New Roman" w:cs="Times New Roman"/>
          <w:b/>
          <w:sz w:val="24"/>
          <w:szCs w:val="24"/>
        </w:rPr>
        <w:t>Peralatan</w:t>
      </w:r>
      <w:r w:rsidRPr="00E53540">
        <w:rPr>
          <w:rFonts w:ascii="Times New Roman" w:hAnsi="Times New Roman" w:cs="Times New Roman"/>
          <w:b/>
          <w:sz w:val="24"/>
          <w:szCs w:val="24"/>
        </w:rPr>
        <w:t xml:space="preserve"> dan Bahan</w:t>
      </w:r>
      <w:bookmarkEnd w:id="144"/>
      <w:bookmarkEnd w:id="145"/>
    </w:p>
    <w:p w:rsidR="00964817" w:rsidRPr="00E53540" w:rsidRDefault="00515D44" w:rsidP="00C23FCF">
      <w:pPr>
        <w:spacing w:after="0" w:line="480" w:lineRule="auto"/>
        <w:jc w:val="both"/>
        <w:rPr>
          <w:rFonts w:ascii="Times New Roman" w:hAnsi="Times New Roman" w:cs="Times New Roman"/>
          <w:b/>
          <w:sz w:val="24"/>
          <w:szCs w:val="24"/>
        </w:rPr>
      </w:pPr>
      <w:bookmarkStart w:id="146" w:name="_Toc198576341"/>
      <w:bookmarkStart w:id="147" w:name="_Toc199589993"/>
      <w:r w:rsidRPr="00E53540">
        <w:rPr>
          <w:rFonts w:ascii="Times New Roman" w:hAnsi="Times New Roman" w:cs="Times New Roman"/>
          <w:b/>
          <w:sz w:val="24"/>
          <w:szCs w:val="24"/>
        </w:rPr>
        <w:lastRenderedPageBreak/>
        <w:t xml:space="preserve">3.3.1 </w:t>
      </w:r>
      <w:r w:rsidR="00964817" w:rsidRPr="00E53540">
        <w:rPr>
          <w:rFonts w:ascii="Times New Roman" w:hAnsi="Times New Roman" w:cs="Times New Roman"/>
          <w:b/>
          <w:sz w:val="24"/>
          <w:szCs w:val="24"/>
        </w:rPr>
        <w:tab/>
      </w:r>
      <w:r w:rsidR="00084289" w:rsidRPr="00E53540">
        <w:rPr>
          <w:rFonts w:ascii="Times New Roman" w:hAnsi="Times New Roman" w:cs="Times New Roman"/>
          <w:b/>
          <w:sz w:val="24"/>
          <w:szCs w:val="24"/>
        </w:rPr>
        <w:t>Peralatan Penelitian</w:t>
      </w:r>
      <w:bookmarkEnd w:id="146"/>
      <w:bookmarkEnd w:id="147"/>
    </w:p>
    <w:p w:rsidR="00964817" w:rsidRPr="002833C5" w:rsidRDefault="0095283C" w:rsidP="00C23FCF">
      <w:pPr>
        <w:spacing w:after="0" w:line="480" w:lineRule="auto"/>
        <w:ind w:firstLine="720"/>
        <w:jc w:val="both"/>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id-ID"/>
        </w:rPr>
        <w:t>Alat yang digunakan dalam penelitian ini adalah : Belender</w:t>
      </w:r>
      <w:r w:rsidR="00084289" w:rsidRPr="002833C5">
        <w:rPr>
          <w:rFonts w:ascii="Times New Roman" w:hAnsi="Times New Roman" w:cs="Times New Roman"/>
          <w:color w:val="0D0D0D" w:themeColor="text1" w:themeTint="F2"/>
          <w:sz w:val="24"/>
          <w:szCs w:val="24"/>
          <w:lang w:val="id-ID"/>
        </w:rPr>
        <w:t xml:space="preserve"> (philips)</w:t>
      </w:r>
      <w:r w:rsidRPr="002833C5">
        <w:rPr>
          <w:rFonts w:ascii="Times New Roman" w:hAnsi="Times New Roman" w:cs="Times New Roman"/>
          <w:color w:val="0D0D0D" w:themeColor="text1" w:themeTint="F2"/>
          <w:sz w:val="24"/>
          <w:szCs w:val="24"/>
          <w:lang w:val="id-ID"/>
        </w:rPr>
        <w:t>, beaker glass</w:t>
      </w:r>
      <w:r w:rsidR="00084289" w:rsidRPr="002833C5">
        <w:rPr>
          <w:rFonts w:ascii="Times New Roman" w:hAnsi="Times New Roman" w:cs="Times New Roman"/>
          <w:color w:val="0D0D0D" w:themeColor="text1" w:themeTint="F2"/>
          <w:sz w:val="24"/>
          <w:szCs w:val="24"/>
          <w:lang w:val="id-ID"/>
        </w:rPr>
        <w:t xml:space="preserve"> (pyrex)</w:t>
      </w:r>
      <w:r w:rsidRPr="002833C5">
        <w:rPr>
          <w:rFonts w:ascii="Times New Roman" w:hAnsi="Times New Roman" w:cs="Times New Roman"/>
          <w:color w:val="0D0D0D" w:themeColor="text1" w:themeTint="F2"/>
          <w:sz w:val="24"/>
          <w:szCs w:val="24"/>
          <w:lang w:val="id-ID"/>
        </w:rPr>
        <w:t>, batang pengaduk</w:t>
      </w:r>
      <w:r w:rsidR="00084289" w:rsidRPr="002833C5">
        <w:rPr>
          <w:rFonts w:ascii="Times New Roman" w:hAnsi="Times New Roman" w:cs="Times New Roman"/>
          <w:color w:val="0D0D0D" w:themeColor="text1" w:themeTint="F2"/>
          <w:sz w:val="24"/>
          <w:szCs w:val="24"/>
          <w:lang w:val="id-ID"/>
        </w:rPr>
        <w:t xml:space="preserve"> (pyrex)</w:t>
      </w:r>
      <w:r w:rsidRPr="002833C5">
        <w:rPr>
          <w:rFonts w:ascii="Times New Roman" w:hAnsi="Times New Roman" w:cs="Times New Roman"/>
          <w:color w:val="0D0D0D" w:themeColor="text1" w:themeTint="F2"/>
          <w:sz w:val="24"/>
          <w:szCs w:val="24"/>
          <w:lang w:val="id-ID"/>
        </w:rPr>
        <w:t>, pipet tetes, tabung reaksi</w:t>
      </w:r>
      <w:r w:rsidR="00084289" w:rsidRPr="002833C5">
        <w:rPr>
          <w:rFonts w:ascii="Times New Roman" w:hAnsi="Times New Roman" w:cs="Times New Roman"/>
          <w:color w:val="0D0D0D" w:themeColor="text1" w:themeTint="F2"/>
          <w:sz w:val="24"/>
          <w:szCs w:val="24"/>
          <w:lang w:val="id-ID"/>
        </w:rPr>
        <w:t xml:space="preserve"> (pyrex)</w:t>
      </w:r>
      <w:r w:rsidRPr="002833C5">
        <w:rPr>
          <w:rFonts w:ascii="Times New Roman" w:hAnsi="Times New Roman" w:cs="Times New Roman"/>
          <w:color w:val="0D0D0D" w:themeColor="text1" w:themeTint="F2"/>
          <w:sz w:val="24"/>
          <w:szCs w:val="24"/>
          <w:lang w:val="id-ID"/>
        </w:rPr>
        <w:t>, cawan petri</w:t>
      </w:r>
      <w:r w:rsidR="00084289" w:rsidRPr="002833C5">
        <w:rPr>
          <w:rFonts w:ascii="Times New Roman" w:hAnsi="Times New Roman" w:cs="Times New Roman"/>
          <w:color w:val="0D0D0D" w:themeColor="text1" w:themeTint="F2"/>
          <w:sz w:val="24"/>
          <w:szCs w:val="24"/>
          <w:lang w:val="id-ID"/>
        </w:rPr>
        <w:t xml:space="preserve"> (pyrex)</w:t>
      </w:r>
      <w:r w:rsidRPr="002833C5">
        <w:rPr>
          <w:rFonts w:ascii="Times New Roman" w:hAnsi="Times New Roman" w:cs="Times New Roman"/>
          <w:color w:val="0D0D0D" w:themeColor="text1" w:themeTint="F2"/>
          <w:sz w:val="24"/>
          <w:szCs w:val="24"/>
          <w:lang w:val="id-ID"/>
        </w:rPr>
        <w:t>, erlenmeyer</w:t>
      </w:r>
      <w:r w:rsidR="00084289" w:rsidRPr="002833C5">
        <w:rPr>
          <w:rFonts w:ascii="Times New Roman" w:hAnsi="Times New Roman" w:cs="Times New Roman"/>
          <w:color w:val="0D0D0D" w:themeColor="text1" w:themeTint="F2"/>
          <w:sz w:val="24"/>
          <w:szCs w:val="24"/>
          <w:lang w:val="id-ID"/>
        </w:rPr>
        <w:t xml:space="preserve"> (pyrex)</w:t>
      </w:r>
      <w:r w:rsidRPr="002833C5">
        <w:rPr>
          <w:rFonts w:ascii="Times New Roman" w:hAnsi="Times New Roman" w:cs="Times New Roman"/>
          <w:color w:val="0D0D0D" w:themeColor="text1" w:themeTint="F2"/>
          <w:sz w:val="24"/>
          <w:szCs w:val="24"/>
          <w:lang w:val="id-ID"/>
        </w:rPr>
        <w:t>, Kawat ose, corong</w:t>
      </w:r>
      <w:r w:rsidR="00084289" w:rsidRPr="002833C5">
        <w:rPr>
          <w:rFonts w:ascii="Times New Roman" w:hAnsi="Times New Roman" w:cs="Times New Roman"/>
          <w:color w:val="0D0D0D" w:themeColor="text1" w:themeTint="F2"/>
          <w:sz w:val="24"/>
          <w:szCs w:val="24"/>
          <w:lang w:val="id-ID"/>
        </w:rPr>
        <w:t xml:space="preserve"> (pyrex)</w:t>
      </w:r>
      <w:r w:rsidRPr="002833C5">
        <w:rPr>
          <w:rFonts w:ascii="Times New Roman" w:hAnsi="Times New Roman" w:cs="Times New Roman"/>
          <w:color w:val="0D0D0D" w:themeColor="text1" w:themeTint="F2"/>
          <w:sz w:val="24"/>
          <w:szCs w:val="24"/>
          <w:lang w:val="id-ID"/>
        </w:rPr>
        <w:t>, ayakan mesh 40, oven</w:t>
      </w:r>
      <w:r w:rsidR="002F70E7" w:rsidRPr="002833C5">
        <w:rPr>
          <w:rFonts w:ascii="Times New Roman" w:hAnsi="Times New Roman" w:cs="Times New Roman"/>
          <w:color w:val="0D0D0D" w:themeColor="text1" w:themeTint="F2"/>
          <w:sz w:val="24"/>
          <w:szCs w:val="24"/>
          <w:lang w:val="id-ID"/>
        </w:rPr>
        <w:t xml:space="preserve"> (memmert)</w:t>
      </w:r>
      <w:r w:rsidRPr="002833C5">
        <w:rPr>
          <w:rFonts w:ascii="Times New Roman" w:hAnsi="Times New Roman" w:cs="Times New Roman"/>
          <w:color w:val="0D0D0D" w:themeColor="text1" w:themeTint="F2"/>
          <w:sz w:val="24"/>
          <w:szCs w:val="24"/>
          <w:lang w:val="id-ID"/>
        </w:rPr>
        <w:t>, tanur</w:t>
      </w:r>
      <w:r w:rsidR="0065607E" w:rsidRPr="002833C5">
        <w:rPr>
          <w:rFonts w:ascii="Times New Roman" w:hAnsi="Times New Roman" w:cs="Times New Roman"/>
          <w:color w:val="0D0D0D" w:themeColor="text1" w:themeTint="F2"/>
          <w:sz w:val="24"/>
          <w:szCs w:val="24"/>
          <w:lang w:val="id-ID"/>
        </w:rPr>
        <w:t xml:space="preserve"> (B-one)</w:t>
      </w:r>
      <w:r w:rsidRPr="002833C5">
        <w:rPr>
          <w:rFonts w:ascii="Times New Roman" w:hAnsi="Times New Roman" w:cs="Times New Roman"/>
          <w:color w:val="0D0D0D" w:themeColor="text1" w:themeTint="F2"/>
          <w:sz w:val="24"/>
          <w:szCs w:val="24"/>
          <w:lang w:val="id-ID"/>
        </w:rPr>
        <w:t>, neraca analitik</w:t>
      </w:r>
      <w:r w:rsidR="0065607E" w:rsidRPr="002833C5">
        <w:rPr>
          <w:rFonts w:ascii="Times New Roman" w:hAnsi="Times New Roman" w:cs="Times New Roman"/>
          <w:color w:val="0D0D0D" w:themeColor="text1" w:themeTint="F2"/>
          <w:sz w:val="24"/>
          <w:szCs w:val="24"/>
          <w:lang w:val="id-ID"/>
        </w:rPr>
        <w:t xml:space="preserve"> (shimadzu)</w:t>
      </w:r>
      <w:r w:rsidRPr="002833C5">
        <w:rPr>
          <w:rFonts w:ascii="Times New Roman" w:hAnsi="Times New Roman" w:cs="Times New Roman"/>
          <w:color w:val="0D0D0D" w:themeColor="text1" w:themeTint="F2"/>
          <w:sz w:val="24"/>
          <w:szCs w:val="24"/>
          <w:lang w:val="id-ID"/>
        </w:rPr>
        <w:t xml:space="preserve">, </w:t>
      </w:r>
      <w:r w:rsidRPr="002833C5">
        <w:rPr>
          <w:rFonts w:ascii="Times New Roman" w:hAnsi="Times New Roman" w:cs="Times New Roman"/>
          <w:i/>
          <w:iCs/>
          <w:color w:val="0D0D0D" w:themeColor="text1" w:themeTint="F2"/>
          <w:sz w:val="24"/>
          <w:szCs w:val="24"/>
          <w:lang w:val="id-ID"/>
        </w:rPr>
        <w:t>magnetic stirer</w:t>
      </w:r>
      <w:r w:rsidRPr="002833C5">
        <w:rPr>
          <w:rFonts w:ascii="Times New Roman" w:hAnsi="Times New Roman" w:cs="Times New Roman"/>
          <w:color w:val="0D0D0D" w:themeColor="text1" w:themeTint="F2"/>
          <w:sz w:val="24"/>
          <w:szCs w:val="24"/>
          <w:lang w:val="id-ID"/>
        </w:rPr>
        <w:t>, hot plate</w:t>
      </w:r>
      <w:r w:rsidR="0065607E" w:rsidRPr="002833C5">
        <w:rPr>
          <w:rFonts w:ascii="Times New Roman" w:hAnsi="Times New Roman" w:cs="Times New Roman"/>
          <w:color w:val="0D0D0D" w:themeColor="text1" w:themeTint="F2"/>
          <w:sz w:val="24"/>
          <w:szCs w:val="24"/>
          <w:lang w:val="id-ID"/>
        </w:rPr>
        <w:t xml:space="preserve"> (thermo)</w:t>
      </w:r>
      <w:r w:rsidRPr="002833C5">
        <w:rPr>
          <w:rFonts w:ascii="Times New Roman" w:hAnsi="Times New Roman" w:cs="Times New Roman"/>
          <w:color w:val="0D0D0D" w:themeColor="text1" w:themeTint="F2"/>
          <w:sz w:val="24"/>
          <w:szCs w:val="24"/>
          <w:lang w:val="id-ID"/>
        </w:rPr>
        <w:t xml:space="preserve">, pH elektroda, autoclaf, </w:t>
      </w:r>
      <w:r w:rsidR="00AC1C00" w:rsidRPr="002833C5">
        <w:rPr>
          <w:rFonts w:ascii="Times New Roman" w:hAnsi="Times New Roman" w:cs="Times New Roman"/>
          <w:color w:val="0D0D0D" w:themeColor="text1" w:themeTint="F2"/>
          <w:sz w:val="24"/>
          <w:szCs w:val="24"/>
          <w:lang w:val="id-ID"/>
        </w:rPr>
        <w:t xml:space="preserve">perkamen, dan </w:t>
      </w:r>
      <w:r w:rsidR="00AC1C00" w:rsidRPr="002833C5">
        <w:rPr>
          <w:rFonts w:ascii="Times New Roman" w:hAnsi="Times New Roman" w:cs="Times New Roman"/>
          <w:i/>
          <w:iCs/>
          <w:color w:val="0D0D0D" w:themeColor="text1" w:themeTint="F2"/>
          <w:sz w:val="24"/>
          <w:szCs w:val="24"/>
          <w:lang w:val="id-ID"/>
        </w:rPr>
        <w:t>laminar air flow</w:t>
      </w:r>
      <w:r w:rsidR="00364C50" w:rsidRPr="002833C5">
        <w:rPr>
          <w:rFonts w:ascii="Times New Roman" w:hAnsi="Times New Roman" w:cs="Times New Roman"/>
          <w:color w:val="0D0D0D" w:themeColor="text1" w:themeTint="F2"/>
          <w:sz w:val="24"/>
          <w:szCs w:val="24"/>
          <w:lang w:val="id-ID"/>
        </w:rPr>
        <w:t>(biobase)</w:t>
      </w:r>
      <w:r w:rsidR="00AC1C00" w:rsidRPr="002833C5">
        <w:rPr>
          <w:rFonts w:ascii="Times New Roman" w:hAnsi="Times New Roman" w:cs="Times New Roman"/>
          <w:color w:val="0D0D0D" w:themeColor="text1" w:themeTint="F2"/>
          <w:sz w:val="24"/>
          <w:szCs w:val="24"/>
          <w:lang w:val="id-ID"/>
        </w:rPr>
        <w:t>.</w:t>
      </w:r>
    </w:p>
    <w:p w:rsidR="00964817" w:rsidRPr="00E53540" w:rsidRDefault="0015734C" w:rsidP="00C23FCF">
      <w:pPr>
        <w:spacing w:after="0" w:line="480" w:lineRule="auto"/>
        <w:jc w:val="both"/>
        <w:rPr>
          <w:rFonts w:ascii="Times New Roman" w:hAnsi="Times New Roman" w:cs="Times New Roman"/>
          <w:b/>
          <w:sz w:val="24"/>
          <w:szCs w:val="24"/>
        </w:rPr>
      </w:pPr>
      <w:bookmarkStart w:id="148" w:name="_Toc198576342"/>
      <w:bookmarkStart w:id="149" w:name="_Toc199589994"/>
      <w:r w:rsidRPr="00E53540">
        <w:rPr>
          <w:rFonts w:ascii="Times New Roman" w:hAnsi="Times New Roman" w:cs="Times New Roman"/>
          <w:b/>
          <w:sz w:val="24"/>
          <w:szCs w:val="24"/>
        </w:rPr>
        <w:t xml:space="preserve">3.3.2 </w:t>
      </w:r>
      <w:r w:rsidR="00964817" w:rsidRPr="00E53540">
        <w:rPr>
          <w:rFonts w:ascii="Times New Roman" w:hAnsi="Times New Roman" w:cs="Times New Roman"/>
          <w:b/>
          <w:sz w:val="24"/>
          <w:szCs w:val="24"/>
        </w:rPr>
        <w:tab/>
      </w:r>
      <w:r w:rsidRPr="00E53540">
        <w:rPr>
          <w:rFonts w:ascii="Times New Roman" w:hAnsi="Times New Roman" w:cs="Times New Roman"/>
          <w:b/>
          <w:sz w:val="24"/>
          <w:szCs w:val="24"/>
        </w:rPr>
        <w:t>Bahan</w:t>
      </w:r>
      <w:r w:rsidR="00084289" w:rsidRPr="00E53540">
        <w:rPr>
          <w:rFonts w:ascii="Times New Roman" w:hAnsi="Times New Roman" w:cs="Times New Roman"/>
          <w:b/>
          <w:sz w:val="24"/>
          <w:szCs w:val="24"/>
        </w:rPr>
        <w:t xml:space="preserve"> Penelitian</w:t>
      </w:r>
      <w:bookmarkEnd w:id="148"/>
      <w:bookmarkEnd w:id="149"/>
    </w:p>
    <w:p w:rsidR="00D16688" w:rsidRPr="002833C5" w:rsidRDefault="00231CF5" w:rsidP="00C23FCF">
      <w:pPr>
        <w:spacing w:after="0" w:line="480" w:lineRule="auto"/>
        <w:ind w:firstLine="720"/>
        <w:jc w:val="both"/>
        <w:rPr>
          <w:rFonts w:ascii="Times New Roman" w:hAnsi="Times New Roman" w:cs="Times New Roman"/>
          <w:color w:val="0D0D0D" w:themeColor="text1" w:themeTint="F2"/>
          <w:sz w:val="24"/>
          <w:szCs w:val="24"/>
          <w:lang w:val="id-ID"/>
        </w:rPr>
      </w:pPr>
      <w:r w:rsidRPr="002833C5">
        <w:rPr>
          <w:rFonts w:ascii="Times New Roman" w:hAnsi="Times New Roman" w:cs="Times New Roman"/>
          <w:color w:val="0D0D0D" w:themeColor="text1" w:themeTint="F2"/>
          <w:sz w:val="24"/>
          <w:szCs w:val="24"/>
          <w:lang w:val="id-ID"/>
        </w:rPr>
        <w:t>Cangkang kerang bambu diambil dari perairan</w:t>
      </w:r>
      <w:r w:rsidR="003D03E2" w:rsidRPr="002833C5">
        <w:rPr>
          <w:rFonts w:ascii="Times New Roman" w:hAnsi="Times New Roman" w:cs="Times New Roman"/>
          <w:color w:val="0D0D0D" w:themeColor="text1" w:themeTint="F2"/>
          <w:sz w:val="24"/>
          <w:szCs w:val="24"/>
          <w:lang w:val="id-ID"/>
        </w:rPr>
        <w:t xml:space="preserve"> Belawan</w:t>
      </w:r>
      <w:r w:rsidRPr="002833C5">
        <w:rPr>
          <w:rFonts w:ascii="Times New Roman" w:hAnsi="Times New Roman" w:cs="Times New Roman"/>
          <w:color w:val="0D0D0D" w:themeColor="text1" w:themeTint="F2"/>
          <w:sz w:val="24"/>
          <w:szCs w:val="24"/>
          <w:lang w:val="id-ID"/>
        </w:rPr>
        <w:t xml:space="preserve">, Kabupaten </w:t>
      </w:r>
      <w:r w:rsidR="00E30B56" w:rsidRPr="002833C5">
        <w:rPr>
          <w:rFonts w:ascii="Times New Roman" w:hAnsi="Times New Roman" w:cs="Times New Roman"/>
          <w:color w:val="0D0D0D" w:themeColor="text1" w:themeTint="F2"/>
          <w:sz w:val="24"/>
          <w:szCs w:val="24"/>
          <w:lang w:val="id-ID"/>
        </w:rPr>
        <w:t>Deli Serdang</w:t>
      </w:r>
      <w:r w:rsidR="008C0CC2" w:rsidRPr="002833C5">
        <w:rPr>
          <w:rFonts w:ascii="Times New Roman" w:hAnsi="Times New Roman" w:cs="Times New Roman"/>
          <w:color w:val="0D0D0D" w:themeColor="text1" w:themeTint="F2"/>
          <w:sz w:val="24"/>
          <w:szCs w:val="24"/>
          <w:lang w:val="id-ID"/>
        </w:rPr>
        <w:t>.</w:t>
      </w:r>
      <w:r w:rsidR="00963F1D" w:rsidRPr="002833C5">
        <w:rPr>
          <w:rFonts w:ascii="Times New Roman" w:hAnsi="Times New Roman" w:cs="Times New Roman"/>
          <w:color w:val="0D0D0D" w:themeColor="text1" w:themeTint="F2"/>
          <w:sz w:val="24"/>
          <w:szCs w:val="24"/>
          <w:lang w:val="id-ID"/>
        </w:rPr>
        <w:t xml:space="preserve"> Bahan kimia yang digunakan</w:t>
      </w:r>
      <w:r w:rsidRPr="002833C5">
        <w:rPr>
          <w:rFonts w:ascii="Times New Roman" w:hAnsi="Times New Roman" w:cs="Times New Roman"/>
          <w:color w:val="0D0D0D" w:themeColor="text1" w:themeTint="F2"/>
          <w:sz w:val="24"/>
          <w:szCs w:val="24"/>
          <w:lang w:val="id-ID"/>
        </w:rPr>
        <w:t xml:space="preserve"> NaOH</w:t>
      </w:r>
      <w:r w:rsidR="005D46D1" w:rsidRPr="002833C5">
        <w:rPr>
          <w:rFonts w:ascii="Times New Roman" w:hAnsi="Times New Roman" w:cs="Times New Roman"/>
          <w:color w:val="0D0D0D" w:themeColor="text1" w:themeTint="F2"/>
          <w:sz w:val="24"/>
          <w:szCs w:val="24"/>
          <w:lang w:val="id-ID"/>
        </w:rPr>
        <w:t xml:space="preserve"> p.a 50%</w:t>
      </w:r>
      <w:r w:rsidRPr="002833C5">
        <w:rPr>
          <w:rFonts w:ascii="Times New Roman" w:hAnsi="Times New Roman" w:cs="Times New Roman"/>
          <w:color w:val="0D0D0D" w:themeColor="text1" w:themeTint="F2"/>
          <w:sz w:val="24"/>
          <w:szCs w:val="24"/>
          <w:lang w:val="id-ID"/>
        </w:rPr>
        <w:t>,</w:t>
      </w:r>
      <w:r w:rsidR="005D46D1" w:rsidRPr="002833C5">
        <w:rPr>
          <w:rFonts w:ascii="Times New Roman" w:hAnsi="Times New Roman" w:cs="Times New Roman"/>
          <w:color w:val="0D0D0D" w:themeColor="text1" w:themeTint="F2"/>
          <w:sz w:val="24"/>
          <w:szCs w:val="24"/>
          <w:lang w:val="id-ID"/>
        </w:rPr>
        <w:t xml:space="preserve"> HCL pekat 2N</w:t>
      </w:r>
      <w:r w:rsidRPr="002833C5">
        <w:rPr>
          <w:rFonts w:ascii="Times New Roman" w:hAnsi="Times New Roman" w:cs="Times New Roman"/>
          <w:color w:val="0D0D0D" w:themeColor="text1" w:themeTint="F2"/>
          <w:sz w:val="24"/>
          <w:szCs w:val="24"/>
          <w:lang w:val="id-ID"/>
        </w:rPr>
        <w:t>,</w:t>
      </w:r>
      <w:r w:rsidR="00A27A23" w:rsidRPr="002833C5">
        <w:rPr>
          <w:rFonts w:ascii="Times New Roman" w:hAnsi="Times New Roman" w:cs="Times New Roman"/>
          <w:color w:val="0D0D0D" w:themeColor="text1" w:themeTint="F2"/>
          <w:sz w:val="24"/>
          <w:szCs w:val="24"/>
          <w:lang w:val="id-ID"/>
        </w:rPr>
        <w:t>N</w:t>
      </w:r>
      <w:r w:rsidR="00F14B47" w:rsidRPr="002833C5">
        <w:rPr>
          <w:rFonts w:ascii="Times New Roman" w:hAnsi="Times New Roman" w:cs="Times New Roman"/>
          <w:color w:val="0D0D0D" w:themeColor="text1" w:themeTint="F2"/>
          <w:sz w:val="24"/>
          <w:szCs w:val="24"/>
          <w:lang w:val="id-ID"/>
        </w:rPr>
        <w:t>a</w:t>
      </w:r>
      <w:r w:rsidR="00215959" w:rsidRPr="002833C5">
        <w:rPr>
          <w:rFonts w:ascii="Times New Roman" w:hAnsi="Times New Roman" w:cs="Times New Roman"/>
          <w:color w:val="0D0D0D" w:themeColor="text1" w:themeTint="F2"/>
          <w:sz w:val="24"/>
          <w:szCs w:val="24"/>
          <w:lang w:val="id-ID"/>
        </w:rPr>
        <w:t>OC</w:t>
      </w:r>
      <w:r w:rsidR="00F14B47" w:rsidRPr="002833C5">
        <w:rPr>
          <w:rFonts w:ascii="Times New Roman" w:hAnsi="Times New Roman" w:cs="Times New Roman"/>
          <w:color w:val="0D0D0D" w:themeColor="text1" w:themeTint="F2"/>
          <w:sz w:val="24"/>
          <w:szCs w:val="24"/>
          <w:lang w:val="id-ID"/>
        </w:rPr>
        <w:t>l</w:t>
      </w:r>
      <w:r w:rsidR="005D46D1" w:rsidRPr="002833C5">
        <w:rPr>
          <w:rFonts w:ascii="Times New Roman" w:hAnsi="Times New Roman" w:cs="Times New Roman"/>
          <w:color w:val="0D0D0D" w:themeColor="text1" w:themeTint="F2"/>
          <w:sz w:val="24"/>
          <w:szCs w:val="24"/>
          <w:lang w:val="id-ID"/>
        </w:rPr>
        <w:t xml:space="preserve"> 4%</w:t>
      </w:r>
      <w:r w:rsidRPr="002833C5">
        <w:rPr>
          <w:rFonts w:ascii="Times New Roman" w:hAnsi="Times New Roman" w:cs="Times New Roman"/>
          <w:color w:val="0D0D0D" w:themeColor="text1" w:themeTint="F2"/>
          <w:sz w:val="24"/>
          <w:szCs w:val="24"/>
          <w:lang w:val="id-ID"/>
        </w:rPr>
        <w:t>,</w:t>
      </w:r>
      <w:r w:rsidR="00215959" w:rsidRPr="002833C5">
        <w:rPr>
          <w:rFonts w:ascii="Times New Roman" w:hAnsi="Times New Roman" w:cs="Times New Roman"/>
          <w:color w:val="0D0D0D" w:themeColor="text1" w:themeTint="F2"/>
          <w:sz w:val="24"/>
          <w:szCs w:val="24"/>
          <w:lang w:val="id-ID"/>
        </w:rPr>
        <w:t>N</w:t>
      </w:r>
      <w:r w:rsidR="00F14B47" w:rsidRPr="002833C5">
        <w:rPr>
          <w:rFonts w:ascii="Times New Roman" w:hAnsi="Times New Roman" w:cs="Times New Roman"/>
          <w:color w:val="0D0D0D" w:themeColor="text1" w:themeTint="F2"/>
          <w:sz w:val="24"/>
          <w:szCs w:val="24"/>
          <w:lang w:val="id-ID"/>
        </w:rPr>
        <w:t>acl</w:t>
      </w:r>
      <w:r w:rsidR="005D46D1" w:rsidRPr="002833C5">
        <w:rPr>
          <w:rFonts w:ascii="Times New Roman" w:hAnsi="Times New Roman" w:cs="Times New Roman"/>
          <w:color w:val="0D0D0D" w:themeColor="text1" w:themeTint="F2"/>
          <w:sz w:val="24"/>
          <w:szCs w:val="24"/>
          <w:lang w:val="id-ID"/>
        </w:rPr>
        <w:t xml:space="preserve"> 0,9 %</w:t>
      </w:r>
      <w:r w:rsidRPr="002833C5">
        <w:rPr>
          <w:rFonts w:ascii="Times New Roman" w:hAnsi="Times New Roman" w:cs="Times New Roman"/>
          <w:color w:val="0D0D0D" w:themeColor="text1" w:themeTint="F2"/>
          <w:sz w:val="24"/>
          <w:szCs w:val="24"/>
          <w:lang w:val="id-ID"/>
        </w:rPr>
        <w:t xml:space="preserve">, </w:t>
      </w:r>
      <w:r w:rsidR="00215959" w:rsidRPr="002833C5">
        <w:rPr>
          <w:rFonts w:ascii="Times New Roman" w:hAnsi="Times New Roman" w:cs="Times New Roman"/>
          <w:color w:val="0D0D0D" w:themeColor="text1" w:themeTint="F2"/>
          <w:sz w:val="24"/>
          <w:szCs w:val="24"/>
          <w:lang w:val="id-ID"/>
        </w:rPr>
        <w:t>K</w:t>
      </w:r>
      <w:r w:rsidR="00626C92" w:rsidRPr="002833C5">
        <w:rPr>
          <w:rFonts w:ascii="Times New Roman" w:hAnsi="Times New Roman" w:cs="Times New Roman"/>
          <w:color w:val="0D0D0D" w:themeColor="text1" w:themeTint="F2"/>
          <w:sz w:val="24"/>
          <w:szCs w:val="24"/>
          <w:lang w:val="id-ID"/>
        </w:rPr>
        <w:t>arbopol</w:t>
      </w:r>
      <w:r w:rsidR="00084289" w:rsidRPr="002833C5">
        <w:rPr>
          <w:rFonts w:ascii="Times New Roman" w:hAnsi="Times New Roman" w:cs="Times New Roman"/>
          <w:color w:val="0D0D0D" w:themeColor="text1" w:themeTint="F2"/>
          <w:sz w:val="24"/>
          <w:szCs w:val="24"/>
          <w:lang w:val="id-ID"/>
        </w:rPr>
        <w:t xml:space="preserve"> 940</w:t>
      </w:r>
      <w:r w:rsidR="00E029F7" w:rsidRPr="002833C5">
        <w:rPr>
          <w:rFonts w:ascii="Times New Roman" w:hAnsi="Times New Roman" w:cs="Times New Roman"/>
          <w:color w:val="0D0D0D" w:themeColor="text1" w:themeTint="F2"/>
          <w:sz w:val="24"/>
          <w:szCs w:val="24"/>
          <w:lang w:val="id-ID"/>
        </w:rPr>
        <w:t xml:space="preserve">, </w:t>
      </w:r>
      <w:r w:rsidR="00215959" w:rsidRPr="002833C5">
        <w:rPr>
          <w:rFonts w:ascii="Times New Roman" w:hAnsi="Times New Roman" w:cs="Times New Roman"/>
          <w:color w:val="0D0D0D" w:themeColor="text1" w:themeTint="F2"/>
          <w:sz w:val="24"/>
          <w:szCs w:val="24"/>
          <w:lang w:val="id-ID"/>
        </w:rPr>
        <w:t>T</w:t>
      </w:r>
      <w:r w:rsidRPr="002833C5">
        <w:rPr>
          <w:rFonts w:ascii="Times New Roman" w:hAnsi="Times New Roman" w:cs="Times New Roman"/>
          <w:color w:val="0D0D0D" w:themeColor="text1" w:themeTint="F2"/>
          <w:sz w:val="24"/>
          <w:szCs w:val="24"/>
          <w:lang w:val="id-ID"/>
        </w:rPr>
        <w:t xml:space="preserve">ri ethanolamne (TEA), </w:t>
      </w:r>
      <w:r w:rsidR="00E029F7" w:rsidRPr="002833C5">
        <w:rPr>
          <w:rFonts w:ascii="Times New Roman" w:hAnsi="Times New Roman" w:cs="Times New Roman"/>
          <w:color w:val="0D0D0D" w:themeColor="text1" w:themeTint="F2"/>
          <w:sz w:val="24"/>
          <w:szCs w:val="24"/>
          <w:lang w:val="id-ID"/>
        </w:rPr>
        <w:t>gliserin, matil paraben dan aquadest</w:t>
      </w:r>
      <w:r w:rsidR="005D46D1" w:rsidRPr="002833C5">
        <w:rPr>
          <w:rFonts w:ascii="Times New Roman" w:hAnsi="Times New Roman" w:cs="Times New Roman"/>
          <w:color w:val="0D0D0D" w:themeColor="text1" w:themeTint="F2"/>
          <w:sz w:val="24"/>
          <w:szCs w:val="24"/>
          <w:lang w:val="id-ID"/>
        </w:rPr>
        <w:t xml:space="preserve"> steril</w:t>
      </w:r>
      <w:r w:rsidR="00E029F7" w:rsidRPr="002833C5">
        <w:rPr>
          <w:rFonts w:ascii="Times New Roman" w:hAnsi="Times New Roman" w:cs="Times New Roman"/>
          <w:color w:val="0D0D0D" w:themeColor="text1" w:themeTint="F2"/>
          <w:sz w:val="24"/>
          <w:szCs w:val="24"/>
          <w:lang w:val="id-ID"/>
        </w:rPr>
        <w:t xml:space="preserve">, </w:t>
      </w:r>
      <w:r w:rsidR="008B3AE2" w:rsidRPr="002833C5">
        <w:rPr>
          <w:rFonts w:ascii="Times New Roman" w:hAnsi="Times New Roman" w:cs="Times New Roman"/>
          <w:color w:val="0D0D0D" w:themeColor="text1" w:themeTint="F2"/>
          <w:sz w:val="24"/>
          <w:szCs w:val="24"/>
          <w:lang w:val="id-ID"/>
        </w:rPr>
        <w:t xml:space="preserve">Potato Dextrose Agar </w:t>
      </w:r>
      <w:r w:rsidRPr="002833C5">
        <w:rPr>
          <w:rFonts w:ascii="Times New Roman" w:hAnsi="Times New Roman" w:cs="Times New Roman"/>
          <w:color w:val="0D0D0D" w:themeColor="text1" w:themeTint="F2"/>
          <w:sz w:val="24"/>
          <w:szCs w:val="24"/>
          <w:lang w:val="id-ID"/>
        </w:rPr>
        <w:t>(</w:t>
      </w:r>
      <w:r w:rsidR="00367626" w:rsidRPr="002833C5">
        <w:rPr>
          <w:rFonts w:ascii="Times New Roman" w:hAnsi="Times New Roman" w:cs="Times New Roman"/>
          <w:color w:val="0D0D0D" w:themeColor="text1" w:themeTint="F2"/>
          <w:sz w:val="24"/>
          <w:szCs w:val="24"/>
          <w:lang w:val="id-ID"/>
        </w:rPr>
        <w:t>PDA</w:t>
      </w:r>
      <w:r w:rsidRPr="002833C5">
        <w:rPr>
          <w:rFonts w:ascii="Times New Roman" w:hAnsi="Times New Roman" w:cs="Times New Roman"/>
          <w:color w:val="0D0D0D" w:themeColor="text1" w:themeTint="F2"/>
          <w:sz w:val="24"/>
          <w:szCs w:val="24"/>
          <w:lang w:val="id-ID"/>
        </w:rPr>
        <w:t>),</w:t>
      </w:r>
      <w:r w:rsidR="00367626" w:rsidRPr="002833C5">
        <w:rPr>
          <w:rFonts w:ascii="Times New Roman" w:hAnsi="Times New Roman" w:cs="Times New Roman"/>
          <w:color w:val="0D0D0D" w:themeColor="text1" w:themeTint="F2"/>
          <w:sz w:val="24"/>
          <w:szCs w:val="24"/>
          <w:lang w:val="id-ID"/>
        </w:rPr>
        <w:t xml:space="preserve"> Sabaroud Dextrose</w:t>
      </w:r>
      <w:r w:rsidRPr="002833C5">
        <w:rPr>
          <w:rFonts w:ascii="Times New Roman" w:hAnsi="Times New Roman" w:cs="Times New Roman"/>
          <w:color w:val="0D0D0D" w:themeColor="text1" w:themeTint="F2"/>
          <w:sz w:val="24"/>
          <w:szCs w:val="24"/>
          <w:lang w:val="id-ID"/>
        </w:rPr>
        <w:t xml:space="preserve"> Agar (</w:t>
      </w:r>
      <w:r w:rsidR="005345FC" w:rsidRPr="002833C5">
        <w:rPr>
          <w:rFonts w:ascii="Times New Roman" w:hAnsi="Times New Roman" w:cs="Times New Roman"/>
          <w:color w:val="0D0D0D" w:themeColor="text1" w:themeTint="F2"/>
          <w:sz w:val="24"/>
          <w:szCs w:val="24"/>
          <w:lang w:val="id-ID"/>
        </w:rPr>
        <w:t>SDA</w:t>
      </w:r>
      <w:r w:rsidRPr="002833C5">
        <w:rPr>
          <w:rFonts w:ascii="Times New Roman" w:hAnsi="Times New Roman" w:cs="Times New Roman"/>
          <w:color w:val="0D0D0D" w:themeColor="text1" w:themeTint="F2"/>
          <w:sz w:val="24"/>
          <w:szCs w:val="24"/>
          <w:lang w:val="id-ID"/>
        </w:rPr>
        <w:t>).</w:t>
      </w:r>
    </w:p>
    <w:p w:rsidR="00D16688" w:rsidRPr="00E53540" w:rsidRDefault="00D16688" w:rsidP="00C23FCF">
      <w:pPr>
        <w:spacing w:after="0" w:line="480" w:lineRule="auto"/>
        <w:jc w:val="both"/>
        <w:rPr>
          <w:rFonts w:ascii="Times New Roman" w:hAnsi="Times New Roman" w:cs="Times New Roman"/>
          <w:b/>
          <w:sz w:val="24"/>
          <w:szCs w:val="24"/>
        </w:rPr>
      </w:pPr>
      <w:bookmarkStart w:id="150" w:name="_Toc198576343"/>
      <w:bookmarkStart w:id="151" w:name="_Toc199589995"/>
      <w:r w:rsidRPr="00E53540">
        <w:rPr>
          <w:rFonts w:ascii="Times New Roman" w:hAnsi="Times New Roman" w:cs="Times New Roman"/>
          <w:b/>
          <w:sz w:val="24"/>
          <w:szCs w:val="24"/>
        </w:rPr>
        <w:t>3.4 Prosedur Penelitian</w:t>
      </w:r>
      <w:bookmarkEnd w:id="150"/>
      <w:bookmarkEnd w:id="151"/>
    </w:p>
    <w:p w:rsidR="00D16688" w:rsidRPr="00E53540" w:rsidRDefault="00D16688" w:rsidP="00C23FCF">
      <w:pPr>
        <w:spacing w:after="0" w:line="480" w:lineRule="auto"/>
        <w:jc w:val="both"/>
        <w:rPr>
          <w:rFonts w:ascii="Times New Roman" w:hAnsi="Times New Roman" w:cs="Times New Roman"/>
          <w:b/>
          <w:sz w:val="24"/>
          <w:szCs w:val="24"/>
        </w:rPr>
      </w:pPr>
      <w:bookmarkStart w:id="152" w:name="_Toc198576344"/>
      <w:bookmarkStart w:id="153" w:name="_Toc199589996"/>
      <w:r w:rsidRPr="00E53540">
        <w:rPr>
          <w:rFonts w:ascii="Times New Roman" w:hAnsi="Times New Roman" w:cs="Times New Roman"/>
          <w:b/>
          <w:sz w:val="24"/>
          <w:szCs w:val="24"/>
        </w:rPr>
        <w:t xml:space="preserve">3.4.1 </w:t>
      </w:r>
      <w:r w:rsidR="00964817" w:rsidRPr="00E53540">
        <w:rPr>
          <w:rFonts w:ascii="Times New Roman" w:hAnsi="Times New Roman" w:cs="Times New Roman"/>
          <w:b/>
          <w:sz w:val="24"/>
          <w:szCs w:val="24"/>
        </w:rPr>
        <w:tab/>
      </w:r>
      <w:r w:rsidRPr="00E53540">
        <w:rPr>
          <w:rFonts w:ascii="Times New Roman" w:hAnsi="Times New Roman" w:cs="Times New Roman"/>
          <w:b/>
          <w:sz w:val="24"/>
          <w:szCs w:val="24"/>
        </w:rPr>
        <w:t>Pengumpulan Sampel</w:t>
      </w:r>
      <w:bookmarkEnd w:id="152"/>
      <w:bookmarkEnd w:id="153"/>
    </w:p>
    <w:p w:rsidR="00964817" w:rsidRPr="002833C5" w:rsidRDefault="00D16688" w:rsidP="00C23FCF">
      <w:pPr>
        <w:spacing w:after="0" w:line="480" w:lineRule="auto"/>
        <w:ind w:firstLine="720"/>
        <w:jc w:val="both"/>
        <w:rPr>
          <w:rFonts w:ascii="Times New Roman" w:hAnsi="Times New Roman" w:cs="Times New Roman"/>
          <w:color w:val="0D0D0D" w:themeColor="text1" w:themeTint="F2"/>
          <w:sz w:val="24"/>
          <w:szCs w:val="24"/>
          <w:lang w:val="id-ID"/>
        </w:rPr>
      </w:pPr>
      <w:r w:rsidRPr="002833C5">
        <w:rPr>
          <w:rFonts w:ascii="Times New Roman" w:hAnsi="Times New Roman" w:cs="Times New Roman"/>
          <w:color w:val="0D0D0D" w:themeColor="text1" w:themeTint="F2"/>
          <w:sz w:val="24"/>
          <w:szCs w:val="24"/>
          <w:lang w:val="id-ID"/>
        </w:rPr>
        <w:t>Pengambilan sampel kerang bambu (</w:t>
      </w:r>
      <w:r w:rsidR="00D737DD" w:rsidRPr="002833C5">
        <w:rPr>
          <w:rFonts w:ascii="Times New Roman" w:hAnsi="Times New Roman" w:cs="Times New Roman"/>
          <w:i/>
          <w:iCs/>
          <w:color w:val="0D0D0D" w:themeColor="text1" w:themeTint="F2"/>
          <w:sz w:val="24"/>
          <w:szCs w:val="24"/>
          <w:lang w:val="id-ID"/>
        </w:rPr>
        <w:t>Solen corneus</w:t>
      </w:r>
      <w:r w:rsidRPr="002833C5">
        <w:rPr>
          <w:rFonts w:ascii="Times New Roman" w:hAnsi="Times New Roman" w:cs="Times New Roman"/>
          <w:color w:val="0D0D0D" w:themeColor="text1" w:themeTint="F2"/>
          <w:sz w:val="24"/>
          <w:szCs w:val="24"/>
          <w:lang w:val="id-ID"/>
        </w:rPr>
        <w:t xml:space="preserve">) dilakukan secara purposive sampling, yaitu mengambil sampel dengan sengaja dari suatu daerah tanpa membandingkan dengan daerah lain. Kerang bambu ( </w:t>
      </w:r>
      <w:r w:rsidRPr="002833C5">
        <w:rPr>
          <w:rFonts w:ascii="Times New Roman" w:hAnsi="Times New Roman" w:cs="Times New Roman"/>
          <w:i/>
          <w:iCs/>
          <w:color w:val="0D0D0D" w:themeColor="text1" w:themeTint="F2"/>
          <w:sz w:val="24"/>
          <w:szCs w:val="24"/>
          <w:lang w:val="id-ID"/>
        </w:rPr>
        <w:t>Solen</w:t>
      </w:r>
      <w:r w:rsidR="002F0A6B" w:rsidRPr="002833C5">
        <w:rPr>
          <w:rFonts w:ascii="Times New Roman" w:hAnsi="Times New Roman" w:cs="Times New Roman"/>
          <w:i/>
          <w:iCs/>
          <w:color w:val="0D0D0D" w:themeColor="text1" w:themeTint="F2"/>
          <w:sz w:val="24"/>
          <w:szCs w:val="24"/>
          <w:lang w:val="id-ID"/>
        </w:rPr>
        <w:t xml:space="preserve"> courneus </w:t>
      </w:r>
      <w:r w:rsidRPr="002833C5">
        <w:rPr>
          <w:rFonts w:ascii="Times New Roman" w:hAnsi="Times New Roman" w:cs="Times New Roman"/>
          <w:color w:val="0D0D0D" w:themeColor="text1" w:themeTint="F2"/>
          <w:sz w:val="24"/>
          <w:szCs w:val="24"/>
          <w:lang w:val="id-ID"/>
        </w:rPr>
        <w:t>) yang digunakan pada penelitian ini diperoleh dari perairan Belawan, Kecamatan Pancur Batu, Kabupaten Deli Serdang, Provinsi Sumatera Utara.</w:t>
      </w:r>
    </w:p>
    <w:p w:rsidR="00834CCD" w:rsidRPr="00E53540" w:rsidRDefault="00D16688" w:rsidP="00C23FCF">
      <w:pPr>
        <w:spacing w:after="0" w:line="480" w:lineRule="auto"/>
        <w:jc w:val="both"/>
        <w:rPr>
          <w:rFonts w:ascii="Times New Roman" w:hAnsi="Times New Roman" w:cs="Times New Roman"/>
          <w:b/>
          <w:sz w:val="24"/>
          <w:szCs w:val="24"/>
        </w:rPr>
      </w:pPr>
      <w:bookmarkStart w:id="154" w:name="_Toc198576345"/>
      <w:bookmarkStart w:id="155" w:name="_Toc199589997"/>
      <w:r w:rsidRPr="00E53540">
        <w:rPr>
          <w:rFonts w:ascii="Times New Roman" w:hAnsi="Times New Roman" w:cs="Times New Roman"/>
          <w:b/>
          <w:sz w:val="24"/>
          <w:szCs w:val="24"/>
        </w:rPr>
        <w:t xml:space="preserve">3.4.2 </w:t>
      </w:r>
      <w:r w:rsidR="00964817" w:rsidRPr="00E53540">
        <w:rPr>
          <w:rFonts w:ascii="Times New Roman" w:hAnsi="Times New Roman" w:cs="Times New Roman"/>
          <w:b/>
          <w:sz w:val="24"/>
          <w:szCs w:val="24"/>
        </w:rPr>
        <w:tab/>
      </w:r>
      <w:r w:rsidRPr="00E53540">
        <w:rPr>
          <w:rFonts w:ascii="Times New Roman" w:hAnsi="Times New Roman" w:cs="Times New Roman"/>
          <w:b/>
          <w:sz w:val="24"/>
          <w:szCs w:val="24"/>
        </w:rPr>
        <w:t>Pengolahan Sampel</w:t>
      </w:r>
      <w:bookmarkEnd w:id="154"/>
      <w:bookmarkEnd w:id="155"/>
    </w:p>
    <w:p w:rsidR="00F01033" w:rsidRPr="002833C5" w:rsidRDefault="00834CCD" w:rsidP="00C23FCF">
      <w:pPr>
        <w:spacing w:after="0" w:line="480" w:lineRule="auto"/>
        <w:ind w:firstLine="720"/>
        <w:jc w:val="both"/>
        <w:rPr>
          <w:rFonts w:ascii="Times New Roman" w:hAnsi="Times New Roman" w:cs="Times New Roman"/>
          <w:color w:val="0D0D0D" w:themeColor="text1" w:themeTint="F2"/>
          <w:sz w:val="24"/>
          <w:szCs w:val="24"/>
          <w:lang w:val="id-ID"/>
        </w:rPr>
      </w:pPr>
      <w:r w:rsidRPr="002833C5">
        <w:rPr>
          <w:rFonts w:ascii="Times New Roman" w:hAnsi="Times New Roman" w:cs="Times New Roman"/>
          <w:color w:val="0D0D0D" w:themeColor="text1" w:themeTint="F2"/>
          <w:sz w:val="24"/>
          <w:szCs w:val="24"/>
          <w:lang w:val="id-ID"/>
        </w:rPr>
        <w:t xml:space="preserve">Preparasi cangkang kerang bambu dengan cara cangkang kerang bambu dikeringkan dibawah sinar matahari sampai benar-benar kering. Setelah kering, sampel dihaluskan dengan menggunakan mesin penggiling bumbu, setelah halus </w:t>
      </w:r>
      <w:r w:rsidRPr="002833C5">
        <w:rPr>
          <w:rFonts w:ascii="Times New Roman" w:hAnsi="Times New Roman" w:cs="Times New Roman"/>
          <w:color w:val="0D0D0D" w:themeColor="text1" w:themeTint="F2"/>
          <w:sz w:val="24"/>
          <w:szCs w:val="24"/>
          <w:lang w:val="id-ID"/>
        </w:rPr>
        <w:lastRenderedPageBreak/>
        <w:t>lalu diayak dengan ayakan 40 mesh hingga memiliki tekstur seperti serbuk</w:t>
      </w:r>
      <w:r w:rsidR="002E4D8C" w:rsidRPr="002833C5">
        <w:rPr>
          <w:rFonts w:ascii="Times New Roman" w:hAnsi="Times New Roman" w:cs="Times New Roman"/>
          <w:sz w:val="24"/>
          <w:szCs w:val="24"/>
          <w:lang w:val="id-ID"/>
        </w:rPr>
        <w:t>(Rizki &amp; Rani, 2023)</w:t>
      </w:r>
      <w:r w:rsidRPr="002833C5">
        <w:rPr>
          <w:rFonts w:ascii="Times New Roman" w:hAnsi="Times New Roman" w:cs="Times New Roman"/>
          <w:color w:val="0D0D0D" w:themeColor="text1" w:themeTint="F2"/>
          <w:sz w:val="24"/>
          <w:szCs w:val="24"/>
          <w:lang w:val="id-ID"/>
        </w:rPr>
        <w:t>.</w:t>
      </w:r>
    </w:p>
    <w:p w:rsidR="00834CCD" w:rsidRPr="00E53540" w:rsidRDefault="00834CCD" w:rsidP="00C23FCF">
      <w:pPr>
        <w:spacing w:after="0" w:line="480" w:lineRule="auto"/>
        <w:jc w:val="both"/>
        <w:rPr>
          <w:rFonts w:ascii="Times New Roman" w:hAnsi="Times New Roman" w:cs="Times New Roman"/>
          <w:b/>
          <w:sz w:val="24"/>
          <w:szCs w:val="24"/>
        </w:rPr>
      </w:pPr>
      <w:r w:rsidRPr="00E53540">
        <w:rPr>
          <w:rFonts w:ascii="Times New Roman" w:hAnsi="Times New Roman" w:cs="Times New Roman"/>
          <w:b/>
          <w:sz w:val="24"/>
          <w:szCs w:val="24"/>
        </w:rPr>
        <w:t>3.4.3</w:t>
      </w:r>
      <w:r w:rsidR="00964817" w:rsidRPr="00E53540">
        <w:rPr>
          <w:rFonts w:ascii="Times New Roman" w:hAnsi="Times New Roman" w:cs="Times New Roman"/>
          <w:b/>
          <w:sz w:val="24"/>
          <w:szCs w:val="24"/>
        </w:rPr>
        <w:tab/>
      </w:r>
      <w:r w:rsidRPr="00E53540">
        <w:rPr>
          <w:rFonts w:ascii="Times New Roman" w:hAnsi="Times New Roman" w:cs="Times New Roman"/>
          <w:b/>
          <w:sz w:val="24"/>
          <w:szCs w:val="24"/>
        </w:rPr>
        <w:t xml:space="preserve"> Uji Antijamur</w:t>
      </w:r>
    </w:p>
    <w:p w:rsidR="00834CCD" w:rsidRPr="00E53540" w:rsidRDefault="00834CCD" w:rsidP="00C23FCF">
      <w:pPr>
        <w:spacing w:after="0" w:line="480" w:lineRule="auto"/>
        <w:jc w:val="both"/>
        <w:rPr>
          <w:rFonts w:ascii="Times New Roman" w:hAnsi="Times New Roman" w:cs="Times New Roman"/>
          <w:b/>
          <w:sz w:val="24"/>
          <w:szCs w:val="24"/>
        </w:rPr>
      </w:pPr>
      <w:bookmarkStart w:id="156" w:name="_Toc199589998"/>
      <w:r w:rsidRPr="00E53540">
        <w:rPr>
          <w:rFonts w:ascii="Times New Roman" w:hAnsi="Times New Roman" w:cs="Times New Roman"/>
          <w:b/>
          <w:sz w:val="24"/>
          <w:szCs w:val="24"/>
        </w:rPr>
        <w:t>3.4.3.1 Identifikasi Jamur</w:t>
      </w:r>
      <w:bookmarkEnd w:id="156"/>
    </w:p>
    <w:p w:rsidR="00834CCD" w:rsidRPr="002833C5" w:rsidRDefault="001B0B4D" w:rsidP="00C23FCF">
      <w:pPr>
        <w:spacing w:after="0" w:line="480" w:lineRule="auto"/>
        <w:ind w:firstLine="720"/>
        <w:jc w:val="both"/>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fi-FI"/>
        </w:rPr>
        <w:t xml:space="preserve">Kultur murni isolat jamur kemudian diidentifikasi berdasarkan ciri-ciri makroskopis dan mikroskopisnya. Ciri-ciri makroskopis diidentifikasi berdasarkan pada karakter koloni seperti: warna dan permukaan koloni, garis-garis radial dari pusat koloni ke arah tepi koloni, serta lingkaran-lingkaran konsentris Pengamatan mikroskopis dilakukan dengan cara biakan murni jamur diambil secara aseptis menggunakan jarum preparat dan diletakkan di atas permukaan object glass, lalu diberi pewarna yakni </w:t>
      </w:r>
      <w:r w:rsidRPr="002833C5">
        <w:rPr>
          <w:rFonts w:ascii="Times New Roman" w:hAnsi="Times New Roman" w:cs="Times New Roman"/>
          <w:i/>
          <w:iCs/>
          <w:color w:val="0D0D0D" w:themeColor="text1" w:themeTint="F2"/>
          <w:sz w:val="24"/>
          <w:szCs w:val="24"/>
          <w:lang w:val="fi-FI"/>
        </w:rPr>
        <w:t>lactophenol cotton blue</w:t>
      </w:r>
      <w:r w:rsidRPr="002833C5">
        <w:rPr>
          <w:rFonts w:ascii="Times New Roman" w:hAnsi="Times New Roman" w:cs="Times New Roman"/>
          <w:color w:val="0D0D0D" w:themeColor="text1" w:themeTint="F2"/>
          <w:sz w:val="24"/>
          <w:szCs w:val="24"/>
          <w:lang w:val="fi-FI"/>
        </w:rPr>
        <w:t xml:space="preserve"> untuk membantu mengamati struktur mikroskopisnya. Setelah itu, preparat ditutup dengan cover glass dan diamati di bawah mikroskop dengan perbesaran 400X</w:t>
      </w:r>
      <w:r w:rsidR="00853707" w:rsidRPr="002833C5">
        <w:rPr>
          <w:rFonts w:ascii="Times New Roman" w:hAnsi="Times New Roman" w:cs="Times New Roman"/>
          <w:color w:val="0D0D0D" w:themeColor="text1" w:themeTint="F2"/>
          <w:sz w:val="24"/>
          <w:szCs w:val="24"/>
          <w:lang w:val="fi-FI"/>
        </w:rPr>
        <w:t>ciri-ciri mikroskopis yang diamati meliputi struktur hifa dan struktur reproduksi (Ristiarti,dkk,2018).</w:t>
      </w:r>
    </w:p>
    <w:p w:rsidR="00853707" w:rsidRPr="00E53540" w:rsidRDefault="00853707" w:rsidP="00C23FCF">
      <w:pPr>
        <w:spacing w:after="40" w:line="360" w:lineRule="auto"/>
        <w:jc w:val="both"/>
        <w:rPr>
          <w:rFonts w:ascii="Times New Roman" w:hAnsi="Times New Roman" w:cs="Times New Roman"/>
          <w:b/>
          <w:sz w:val="24"/>
        </w:rPr>
      </w:pPr>
      <w:bookmarkStart w:id="157" w:name="_Toc198576346"/>
      <w:bookmarkStart w:id="158" w:name="_Toc199589999"/>
      <w:r w:rsidRPr="00E53540">
        <w:rPr>
          <w:rFonts w:ascii="Times New Roman" w:hAnsi="Times New Roman" w:cs="Times New Roman"/>
          <w:b/>
          <w:sz w:val="24"/>
        </w:rPr>
        <w:t xml:space="preserve">3.4.4 </w:t>
      </w:r>
      <w:r w:rsidR="00964817" w:rsidRPr="00E53540">
        <w:rPr>
          <w:rFonts w:ascii="Times New Roman" w:hAnsi="Times New Roman" w:cs="Times New Roman"/>
          <w:b/>
          <w:sz w:val="24"/>
        </w:rPr>
        <w:tab/>
      </w:r>
      <w:r w:rsidRPr="00E53540">
        <w:rPr>
          <w:rFonts w:ascii="Times New Roman" w:hAnsi="Times New Roman" w:cs="Times New Roman"/>
          <w:b/>
          <w:sz w:val="24"/>
        </w:rPr>
        <w:t>Pembuatan Larutan Pereaksi</w:t>
      </w:r>
      <w:bookmarkEnd w:id="157"/>
      <w:bookmarkEnd w:id="158"/>
    </w:p>
    <w:p w:rsidR="00853707" w:rsidRPr="00E53540" w:rsidRDefault="00964817" w:rsidP="00C23FCF">
      <w:pPr>
        <w:spacing w:after="0" w:line="480" w:lineRule="auto"/>
        <w:jc w:val="both"/>
        <w:rPr>
          <w:rFonts w:ascii="Times New Roman" w:hAnsi="Times New Roman" w:cs="Times New Roman"/>
          <w:b/>
          <w:sz w:val="24"/>
        </w:rPr>
      </w:pPr>
      <w:bookmarkStart w:id="159" w:name="_Toc199590000"/>
      <w:r w:rsidRPr="00E53540">
        <w:rPr>
          <w:rFonts w:ascii="Times New Roman" w:hAnsi="Times New Roman" w:cs="Times New Roman"/>
          <w:b/>
          <w:sz w:val="24"/>
        </w:rPr>
        <w:t>3.4.4.1</w:t>
      </w:r>
      <w:r w:rsidRPr="00E53540">
        <w:rPr>
          <w:rFonts w:ascii="Times New Roman" w:hAnsi="Times New Roman" w:cs="Times New Roman"/>
          <w:b/>
          <w:sz w:val="24"/>
        </w:rPr>
        <w:tab/>
      </w:r>
      <w:r w:rsidR="00E52CC3" w:rsidRPr="00E53540">
        <w:rPr>
          <w:rFonts w:ascii="Times New Roman" w:hAnsi="Times New Roman" w:cs="Times New Roman"/>
          <w:b/>
          <w:sz w:val="24"/>
        </w:rPr>
        <w:t xml:space="preserve">Larutan Pereaksi </w:t>
      </w:r>
      <w:r w:rsidR="00B8202E" w:rsidRPr="00E53540">
        <w:rPr>
          <w:rFonts w:ascii="Times New Roman" w:hAnsi="Times New Roman" w:cs="Times New Roman"/>
          <w:b/>
          <w:sz w:val="24"/>
        </w:rPr>
        <w:t>NaOH 4%</w:t>
      </w:r>
      <w:bookmarkEnd w:id="159"/>
    </w:p>
    <w:p w:rsidR="005E2236" w:rsidRPr="002833C5" w:rsidRDefault="005E2236" w:rsidP="00C23FCF">
      <w:pPr>
        <w:spacing w:after="0" w:line="480" w:lineRule="auto"/>
        <w:ind w:firstLine="720"/>
        <w:jc w:val="both"/>
        <w:rPr>
          <w:rFonts w:ascii="Times New Roman" w:hAnsi="Times New Roman" w:cs="Times New Roman"/>
          <w:sz w:val="24"/>
          <w:szCs w:val="24"/>
          <w:lang w:val="fi-FI"/>
        </w:rPr>
      </w:pPr>
      <w:r w:rsidRPr="002833C5">
        <w:rPr>
          <w:rFonts w:ascii="Times New Roman" w:hAnsi="Times New Roman" w:cs="Times New Roman"/>
          <w:bCs/>
          <w:sz w:val="24"/>
          <w:szCs w:val="24"/>
          <w:lang w:val="fi-FI"/>
        </w:rPr>
        <w:t>Ditimbang NaOH sebanyak 4 gr dimasukkan ke dalam beaker gelas, ditambahkan aquadest sebanyak 100 ml, lalu diaduk hingga larut sempurna</w:t>
      </w:r>
      <w:r w:rsidR="00163183" w:rsidRPr="002833C5">
        <w:rPr>
          <w:rFonts w:ascii="Times New Roman" w:hAnsi="Times New Roman" w:cs="Times New Roman"/>
          <w:sz w:val="24"/>
          <w:szCs w:val="24"/>
          <w:lang w:val="fi-FI"/>
        </w:rPr>
        <w:t>(Depkes RI, 1995).</w:t>
      </w:r>
    </w:p>
    <w:p w:rsidR="00B54CDE" w:rsidRPr="002833C5" w:rsidRDefault="00964817" w:rsidP="00C23FCF">
      <w:pPr>
        <w:pStyle w:val="Heading4"/>
        <w:spacing w:before="0"/>
        <w:jc w:val="both"/>
      </w:pPr>
      <w:bookmarkStart w:id="160" w:name="_Toc199590001"/>
      <w:r w:rsidRPr="002833C5">
        <w:t>3.4.4.2</w:t>
      </w:r>
      <w:r w:rsidRPr="002833C5">
        <w:tab/>
      </w:r>
      <w:r w:rsidR="00E52CC3" w:rsidRPr="002833C5">
        <w:t xml:space="preserve">Larutan Pereaksi </w:t>
      </w:r>
      <w:r w:rsidR="00B54CDE" w:rsidRPr="002833C5">
        <w:t>Asam Klorida 2 N</w:t>
      </w:r>
      <w:bookmarkEnd w:id="160"/>
    </w:p>
    <w:p w:rsidR="00635E23" w:rsidRPr="002833C5" w:rsidRDefault="00331128" w:rsidP="00C23FCF">
      <w:pPr>
        <w:spacing w:after="0" w:line="480" w:lineRule="auto"/>
        <w:ind w:firstLine="720"/>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 xml:space="preserve">Sebanyak 17 ml asam klorida pekat dimasukkan dalam </w:t>
      </w:r>
      <w:r w:rsidRPr="002833C5">
        <w:rPr>
          <w:rFonts w:ascii="Times New Roman" w:hAnsi="Times New Roman" w:cs="Times New Roman"/>
          <w:i/>
          <w:iCs/>
          <w:sz w:val="24"/>
          <w:szCs w:val="24"/>
          <w:lang w:val="fi-FI"/>
        </w:rPr>
        <w:t xml:space="preserve">beaker glass </w:t>
      </w:r>
      <w:r w:rsidRPr="002833C5">
        <w:rPr>
          <w:rFonts w:ascii="Times New Roman" w:hAnsi="Times New Roman" w:cs="Times New Roman"/>
          <w:sz w:val="24"/>
          <w:szCs w:val="24"/>
          <w:lang w:val="fi-FI"/>
        </w:rPr>
        <w:t>yang telah berisi 25 ml air a</w:t>
      </w:r>
      <w:r w:rsidR="00130AA6" w:rsidRPr="002833C5">
        <w:rPr>
          <w:rFonts w:ascii="Times New Roman" w:hAnsi="Times New Roman" w:cs="Times New Roman"/>
          <w:sz w:val="24"/>
          <w:szCs w:val="24"/>
          <w:lang w:val="id-ID"/>
        </w:rPr>
        <w:t>q</w:t>
      </w:r>
      <w:r w:rsidRPr="002833C5">
        <w:rPr>
          <w:rFonts w:ascii="Times New Roman" w:hAnsi="Times New Roman" w:cs="Times New Roman"/>
          <w:sz w:val="24"/>
          <w:szCs w:val="24"/>
          <w:lang w:val="fi-FI"/>
        </w:rPr>
        <w:t>uades, ditunggu sampai dingin dan diencerkan dengan aquadest hingga 100 ml</w:t>
      </w:r>
      <w:r w:rsidR="00163183" w:rsidRPr="002833C5">
        <w:rPr>
          <w:rFonts w:ascii="Times New Roman" w:hAnsi="Times New Roman" w:cs="Times New Roman"/>
          <w:sz w:val="24"/>
          <w:szCs w:val="24"/>
          <w:lang w:val="fi-FI"/>
        </w:rPr>
        <w:t xml:space="preserve"> (Depkes RI, 1995)</w:t>
      </w:r>
      <w:r w:rsidRPr="002833C5">
        <w:rPr>
          <w:rFonts w:ascii="Times New Roman" w:hAnsi="Times New Roman" w:cs="Times New Roman"/>
          <w:sz w:val="24"/>
          <w:szCs w:val="24"/>
          <w:lang w:val="fi-FI"/>
        </w:rPr>
        <w:t>.</w:t>
      </w:r>
    </w:p>
    <w:p w:rsidR="00496746" w:rsidRPr="002833C5" w:rsidRDefault="00964817" w:rsidP="00C23FCF">
      <w:pPr>
        <w:pStyle w:val="Heading4"/>
        <w:spacing w:before="0"/>
        <w:jc w:val="both"/>
      </w:pPr>
      <w:bookmarkStart w:id="161" w:name="_Toc199590002"/>
      <w:r w:rsidRPr="002833C5">
        <w:lastRenderedPageBreak/>
        <w:t>3.4.4.3</w:t>
      </w:r>
      <w:r w:rsidRPr="002833C5">
        <w:tab/>
      </w:r>
      <w:r w:rsidR="00E52CC3" w:rsidRPr="002833C5">
        <w:t xml:space="preserve">Larutan Pereaksi </w:t>
      </w:r>
      <w:r w:rsidR="00496746" w:rsidRPr="002833C5">
        <w:t>NaOCl 4%</w:t>
      </w:r>
      <w:bookmarkEnd w:id="161"/>
    </w:p>
    <w:p w:rsidR="00E52CC3" w:rsidRPr="00911105" w:rsidRDefault="00FF058B" w:rsidP="00C23FCF">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bCs/>
          <w:sz w:val="24"/>
          <w:szCs w:val="24"/>
          <w:lang w:val="sv-SE"/>
        </w:rPr>
        <w:t>Pereaksi Natrium Hipoklorit (NaOCl) 4% dapat dibuat dengan metode pengenceran dari larutan stok NaOCl yang lebih pekat, misalnya 10% atau 12%. Langkah awalnya adalah menyiapkan 400 mL larutan NaOCl 10%, lalu memasukkannya ke dalam labu ukur 1000 mL. Setelah itu, tambahkan aquadest steril secara perlahan hingga mencapai volume total 1000 mL. Larutan kemudian dikocok perlahan agar homogen dan disimpan dalam botol kaca gelap atau botol plastik HDPE untuk melindungi dari cahaya yang dapat mempercepat degradasi zat aktif. Botol penyimpanan harus diberi label yang mencakup nama larutan, konsentrasi, tanggal pembuatan, dan kedaluwarsa. Pereaksi ini bersifat korosif, sehingga penting untuk menggunakan alat pelindung diri seperti sarung tangan dan kacamata saat penanganan. Larutan NaOCl 4% umumnya digunakan sebagai disinfektan dalam aplikasi laboratorium mikrobiologi, farmasi, maupun kesehatan lingkungan</w:t>
      </w:r>
      <w:r w:rsidR="00FD264A" w:rsidRPr="00911105">
        <w:rPr>
          <w:rFonts w:ascii="Times New Roman" w:hAnsi="Times New Roman" w:cs="Times New Roman"/>
          <w:sz w:val="24"/>
          <w:szCs w:val="24"/>
          <w:lang w:val="sv-SE"/>
        </w:rPr>
        <w:t>(Depkes RI, 1995).</w:t>
      </w:r>
    </w:p>
    <w:p w:rsidR="00142D02" w:rsidRPr="00911105" w:rsidRDefault="00E52CC3" w:rsidP="00C23FCF">
      <w:pPr>
        <w:pStyle w:val="Heading4"/>
        <w:spacing w:before="0"/>
        <w:jc w:val="both"/>
        <w:rPr>
          <w:lang w:val="sv-SE"/>
        </w:rPr>
      </w:pPr>
      <w:bookmarkStart w:id="162" w:name="_Toc199590003"/>
      <w:r w:rsidRPr="00911105">
        <w:rPr>
          <w:lang w:val="sv-SE"/>
        </w:rPr>
        <w:t>3.4.4.4</w:t>
      </w:r>
      <w:r w:rsidR="00964817" w:rsidRPr="00911105">
        <w:rPr>
          <w:lang w:val="sv-SE"/>
        </w:rPr>
        <w:tab/>
      </w:r>
      <w:r w:rsidRPr="00911105">
        <w:rPr>
          <w:lang w:val="sv-SE"/>
        </w:rPr>
        <w:t xml:space="preserve">Larutan </w:t>
      </w:r>
      <w:r w:rsidR="00761C30" w:rsidRPr="00911105">
        <w:rPr>
          <w:lang w:val="sv-SE"/>
        </w:rPr>
        <w:t xml:space="preserve">Pereaksi </w:t>
      </w:r>
      <w:r w:rsidR="00142D02" w:rsidRPr="00911105">
        <w:rPr>
          <w:lang w:val="sv-SE"/>
        </w:rPr>
        <w:t>NaOH 50%</w:t>
      </w:r>
      <w:bookmarkEnd w:id="162"/>
    </w:p>
    <w:p w:rsidR="00E52CC3" w:rsidRPr="00911105" w:rsidRDefault="00D463A5" w:rsidP="00C23FCF">
      <w:pPr>
        <w:spacing w:after="0" w:line="480" w:lineRule="auto"/>
        <w:ind w:firstLine="720"/>
        <w:jc w:val="both"/>
        <w:rPr>
          <w:rFonts w:ascii="Times New Roman" w:hAnsi="Times New Roman" w:cs="Times New Roman"/>
          <w:sz w:val="24"/>
          <w:szCs w:val="24"/>
          <w:lang w:val="sv-SE"/>
        </w:rPr>
      </w:pPr>
      <w:r w:rsidRPr="00911105">
        <w:rPr>
          <w:rFonts w:ascii="Times New Roman" w:hAnsi="Times New Roman" w:cs="Times New Roman"/>
          <w:bCs/>
          <w:sz w:val="24"/>
          <w:szCs w:val="24"/>
          <w:lang w:val="sv-SE"/>
        </w:rPr>
        <w:t>Ditimbang NaOH sebanyak 50 gr dimasukkan ke dalam beaker gelas, ditambahkan aquadest sebanyak 100 ml, lalu diaduk hinng</w:t>
      </w:r>
      <w:r w:rsidR="00AA439F" w:rsidRPr="00911105">
        <w:rPr>
          <w:rFonts w:ascii="Times New Roman" w:hAnsi="Times New Roman" w:cs="Times New Roman"/>
          <w:bCs/>
          <w:sz w:val="24"/>
          <w:szCs w:val="24"/>
          <w:lang w:val="sv-SE"/>
        </w:rPr>
        <w:t>g</w:t>
      </w:r>
      <w:r w:rsidRPr="00911105">
        <w:rPr>
          <w:rFonts w:ascii="Times New Roman" w:hAnsi="Times New Roman" w:cs="Times New Roman"/>
          <w:bCs/>
          <w:sz w:val="24"/>
          <w:szCs w:val="24"/>
          <w:lang w:val="sv-SE"/>
        </w:rPr>
        <w:t>a larut sempurna</w:t>
      </w:r>
      <w:r w:rsidR="00FD264A" w:rsidRPr="00911105">
        <w:rPr>
          <w:rFonts w:ascii="Times New Roman" w:hAnsi="Times New Roman" w:cs="Times New Roman"/>
          <w:sz w:val="24"/>
          <w:szCs w:val="24"/>
          <w:lang w:val="sv-SE"/>
        </w:rPr>
        <w:t>(Depkes RI, 1995).</w:t>
      </w:r>
    </w:p>
    <w:p w:rsidR="00E52CC3" w:rsidRPr="00911105" w:rsidRDefault="00964817" w:rsidP="00C23FCF">
      <w:pPr>
        <w:pStyle w:val="Heading4"/>
        <w:spacing w:before="0"/>
        <w:jc w:val="both"/>
        <w:rPr>
          <w:lang w:val="sv-SE"/>
        </w:rPr>
      </w:pPr>
      <w:bookmarkStart w:id="163" w:name="_Toc199590004"/>
      <w:r w:rsidRPr="00911105">
        <w:rPr>
          <w:lang w:val="sv-SE"/>
        </w:rPr>
        <w:t>3.4.4.5</w:t>
      </w:r>
      <w:r w:rsidRPr="00911105">
        <w:rPr>
          <w:lang w:val="sv-SE"/>
        </w:rPr>
        <w:tab/>
      </w:r>
      <w:r w:rsidR="00E52CC3" w:rsidRPr="00911105">
        <w:rPr>
          <w:lang w:val="sv-SE"/>
        </w:rPr>
        <w:t xml:space="preserve">Larutan </w:t>
      </w:r>
      <w:r w:rsidR="00653880" w:rsidRPr="00911105">
        <w:rPr>
          <w:lang w:val="sv-SE"/>
        </w:rPr>
        <w:t xml:space="preserve">Pereaksi </w:t>
      </w:r>
      <w:r w:rsidR="009F021B" w:rsidRPr="00911105">
        <w:rPr>
          <w:lang w:val="sv-SE"/>
        </w:rPr>
        <w:t>Na</w:t>
      </w:r>
      <w:r w:rsidR="0037420E" w:rsidRPr="00911105">
        <w:rPr>
          <w:lang w:val="sv-SE"/>
        </w:rPr>
        <w:t>C</w:t>
      </w:r>
      <w:r w:rsidR="009F021B" w:rsidRPr="00911105">
        <w:rPr>
          <w:lang w:val="sv-SE"/>
        </w:rPr>
        <w:t>l 0,9 %</w:t>
      </w:r>
      <w:bookmarkEnd w:id="163"/>
    </w:p>
    <w:p w:rsidR="00B51026" w:rsidRPr="00911105" w:rsidRDefault="00AA439F" w:rsidP="00C23FCF">
      <w:pPr>
        <w:spacing w:after="0" w:line="480" w:lineRule="auto"/>
        <w:ind w:firstLine="720"/>
        <w:jc w:val="both"/>
        <w:rPr>
          <w:rFonts w:ascii="Times New Roman" w:hAnsi="Times New Roman" w:cs="Times New Roman"/>
          <w:sz w:val="24"/>
          <w:szCs w:val="24"/>
          <w:lang w:val="sv-SE"/>
        </w:rPr>
      </w:pPr>
      <w:r w:rsidRPr="00911105">
        <w:rPr>
          <w:rFonts w:ascii="Times New Roman" w:hAnsi="Times New Roman" w:cs="Times New Roman"/>
          <w:bCs/>
          <w:sz w:val="24"/>
          <w:szCs w:val="24"/>
          <w:lang w:val="sv-SE"/>
        </w:rPr>
        <w:t>Ditimbang Na</w:t>
      </w:r>
      <w:r w:rsidR="0037420E" w:rsidRPr="00911105">
        <w:rPr>
          <w:rFonts w:ascii="Times New Roman" w:hAnsi="Times New Roman" w:cs="Times New Roman"/>
          <w:bCs/>
          <w:sz w:val="24"/>
          <w:szCs w:val="24"/>
          <w:lang w:val="sv-SE"/>
        </w:rPr>
        <w:t>C</w:t>
      </w:r>
      <w:r w:rsidR="0033467D" w:rsidRPr="00911105">
        <w:rPr>
          <w:rFonts w:ascii="Times New Roman" w:hAnsi="Times New Roman" w:cs="Times New Roman"/>
          <w:bCs/>
          <w:sz w:val="24"/>
          <w:szCs w:val="24"/>
          <w:lang w:val="sv-SE"/>
        </w:rPr>
        <w:t xml:space="preserve">l </w:t>
      </w:r>
      <w:r w:rsidRPr="00911105">
        <w:rPr>
          <w:rFonts w:ascii="Times New Roman" w:hAnsi="Times New Roman" w:cs="Times New Roman"/>
          <w:bCs/>
          <w:sz w:val="24"/>
          <w:szCs w:val="24"/>
          <w:lang w:val="sv-SE"/>
        </w:rPr>
        <w:t>sebanyak</w:t>
      </w:r>
      <w:r w:rsidR="00790988" w:rsidRPr="00911105">
        <w:rPr>
          <w:rFonts w:ascii="Times New Roman" w:hAnsi="Times New Roman" w:cs="Times New Roman"/>
          <w:bCs/>
          <w:sz w:val="24"/>
          <w:szCs w:val="24"/>
          <w:lang w:val="sv-SE"/>
        </w:rPr>
        <w:t xml:space="preserve"> 0,</w:t>
      </w:r>
      <w:r w:rsidR="0033467D" w:rsidRPr="00911105">
        <w:rPr>
          <w:rFonts w:ascii="Times New Roman" w:hAnsi="Times New Roman" w:cs="Times New Roman"/>
          <w:bCs/>
          <w:sz w:val="24"/>
          <w:szCs w:val="24"/>
          <w:lang w:val="sv-SE"/>
        </w:rPr>
        <w:t>9</w:t>
      </w:r>
      <w:r w:rsidRPr="00911105">
        <w:rPr>
          <w:rFonts w:ascii="Times New Roman" w:hAnsi="Times New Roman" w:cs="Times New Roman"/>
          <w:bCs/>
          <w:sz w:val="24"/>
          <w:szCs w:val="24"/>
          <w:lang w:val="sv-SE"/>
        </w:rPr>
        <w:t>grdimasukkan ke dalam beaker gelas, ditambahkan aquadest sebanyak 100 ml, lalu diaduk hinngga larut sempurna</w:t>
      </w:r>
      <w:r w:rsidR="00FD264A" w:rsidRPr="00911105">
        <w:rPr>
          <w:rFonts w:ascii="Times New Roman" w:hAnsi="Times New Roman" w:cs="Times New Roman"/>
          <w:sz w:val="24"/>
          <w:szCs w:val="24"/>
          <w:lang w:val="sv-SE"/>
        </w:rPr>
        <w:t>(Depkes RI, 1995).</w:t>
      </w:r>
    </w:p>
    <w:p w:rsidR="00E52CC3" w:rsidRPr="00911105" w:rsidRDefault="00582AE6" w:rsidP="00C23FCF">
      <w:pPr>
        <w:pStyle w:val="Heading3"/>
      </w:pPr>
      <w:bookmarkStart w:id="164" w:name="_Toc198576347"/>
      <w:bookmarkStart w:id="165" w:name="_Toc199590005"/>
      <w:r w:rsidRPr="00911105">
        <w:lastRenderedPageBreak/>
        <w:t>3.4.5</w:t>
      </w:r>
      <w:r w:rsidRPr="00911105">
        <w:tab/>
      </w:r>
      <w:r w:rsidR="00E52CC3" w:rsidRPr="00911105">
        <w:t>Pembuatan Media</w:t>
      </w:r>
      <w:bookmarkEnd w:id="164"/>
      <w:bookmarkEnd w:id="165"/>
    </w:p>
    <w:p w:rsidR="00E52CC3" w:rsidRPr="00911105" w:rsidRDefault="00582AE6" w:rsidP="00C23FCF">
      <w:pPr>
        <w:pStyle w:val="Heading4"/>
        <w:spacing w:before="0"/>
        <w:jc w:val="both"/>
        <w:rPr>
          <w:lang w:val="en-ID"/>
        </w:rPr>
      </w:pPr>
      <w:bookmarkStart w:id="166" w:name="_Toc199590006"/>
      <w:r w:rsidRPr="00911105">
        <w:rPr>
          <w:color w:val="0D0D0D" w:themeColor="text1" w:themeTint="F2"/>
          <w:lang w:val="en-ID"/>
        </w:rPr>
        <w:t>3.4.5.1</w:t>
      </w:r>
      <w:r w:rsidRPr="00911105">
        <w:rPr>
          <w:color w:val="0D0D0D" w:themeColor="text1" w:themeTint="F2"/>
          <w:lang w:val="en-ID"/>
        </w:rPr>
        <w:tab/>
      </w:r>
      <w:r w:rsidR="004F6E08" w:rsidRPr="00911105">
        <w:rPr>
          <w:lang w:val="en-ID"/>
        </w:rPr>
        <w:t>Potato Dextrose Agar (PDA)</w:t>
      </w:r>
      <w:bookmarkEnd w:id="166"/>
    </w:p>
    <w:p w:rsidR="00C753B7" w:rsidRPr="002833C5" w:rsidRDefault="00891EA2" w:rsidP="00C23FCF">
      <w:pPr>
        <w:spacing w:after="0" w:line="480" w:lineRule="auto"/>
        <w:ind w:firstLine="720"/>
        <w:jc w:val="both"/>
        <w:rPr>
          <w:rFonts w:ascii="Times New Roman" w:hAnsi="Times New Roman" w:cs="Times New Roman"/>
          <w:sz w:val="24"/>
          <w:szCs w:val="24"/>
          <w:lang w:val="fi-FI"/>
        </w:rPr>
      </w:pPr>
      <w:r w:rsidRPr="00911105">
        <w:rPr>
          <w:rFonts w:ascii="Times New Roman" w:hAnsi="Times New Roman" w:cs="Times New Roman"/>
          <w:sz w:val="24"/>
          <w:szCs w:val="24"/>
          <w:lang w:val="en-ID"/>
        </w:rPr>
        <w:t>Media PDA sebanyak 3,9 gram dimasukkan ke dalam erlenmeyer dan dilarutkan dengan 100 m</w:t>
      </w:r>
      <w:r w:rsidR="00B062F2" w:rsidRPr="00911105">
        <w:rPr>
          <w:rFonts w:ascii="Times New Roman" w:hAnsi="Times New Roman" w:cs="Times New Roman"/>
          <w:sz w:val="24"/>
          <w:szCs w:val="24"/>
          <w:lang w:val="en-ID"/>
        </w:rPr>
        <w:t>l</w:t>
      </w:r>
      <w:r w:rsidRPr="00911105">
        <w:rPr>
          <w:rFonts w:ascii="Times New Roman" w:hAnsi="Times New Roman" w:cs="Times New Roman"/>
          <w:sz w:val="24"/>
          <w:szCs w:val="24"/>
          <w:lang w:val="en-ID"/>
        </w:rPr>
        <w:t xml:space="preserve"> aquades, kemudian dipanaskan hingga mendidih dan homogen, setelah homogen dibiarkan sehingga suhu larutan media menurun hingga suhu 36-37 °C, lalu pH media diukur (4.5-5.5) jika pH media kurang asam, ditambahkan asam tartat 10% ke dalam media. </w:t>
      </w:r>
      <w:r w:rsidRPr="002833C5">
        <w:rPr>
          <w:rFonts w:ascii="Times New Roman" w:hAnsi="Times New Roman" w:cs="Times New Roman"/>
          <w:sz w:val="24"/>
          <w:szCs w:val="24"/>
          <w:lang w:val="fi-FI"/>
        </w:rPr>
        <w:t>Erlenmeyer ditutup dengan kapas, dan kasa, kemudian media disterilkan di dalam autoklaf pada suhu 121 °C selama 15 menit dengan tekanan 2 atm. Kemudian media dituangkan ke dalam cawan Petri dan dibiarkan hingga memadat</w:t>
      </w:r>
      <w:sdt>
        <w:sdtPr>
          <w:rPr>
            <w:rFonts w:ascii="Times New Roman" w:hAnsi="Times New Roman" w:cs="Times New Roman"/>
            <w:color w:val="000000"/>
            <w:sz w:val="24"/>
            <w:szCs w:val="24"/>
          </w:rPr>
          <w:tag w:val="MENDELEY_CITATION_v3_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"/>
          <w:id w:val="1632669380"/>
          <w:placeholder>
            <w:docPart w:val="DefaultPlaceholder_-1854013440"/>
          </w:placeholder>
        </w:sdtPr>
        <w:sdtContent>
          <w:r w:rsidR="006061CC" w:rsidRPr="002833C5">
            <w:rPr>
              <w:rFonts w:ascii="Times New Roman" w:hAnsi="Times New Roman" w:cs="Times New Roman"/>
              <w:color w:val="000000"/>
              <w:sz w:val="24"/>
              <w:szCs w:val="24"/>
              <w:lang w:val="fi-FI"/>
            </w:rPr>
            <w:t>(Jamilatun et al., 2020)</w:t>
          </w:r>
        </w:sdtContent>
      </w:sdt>
      <w:r w:rsidRPr="002833C5">
        <w:rPr>
          <w:rFonts w:ascii="Times New Roman" w:hAnsi="Times New Roman" w:cs="Times New Roman"/>
          <w:sz w:val="24"/>
          <w:szCs w:val="24"/>
          <w:lang w:val="fi-FI"/>
        </w:rPr>
        <w:t>.</w:t>
      </w:r>
    </w:p>
    <w:p w:rsidR="005A2739" w:rsidRPr="00BC41F5" w:rsidRDefault="00582AE6" w:rsidP="00C23FCF">
      <w:pPr>
        <w:pStyle w:val="Heading4"/>
        <w:spacing w:before="0"/>
        <w:jc w:val="both"/>
      </w:pPr>
      <w:bookmarkStart w:id="167" w:name="_Toc199590007"/>
      <w:r w:rsidRPr="00BC41F5">
        <w:t>3.4.5.2</w:t>
      </w:r>
      <w:r w:rsidRPr="00BC41F5">
        <w:tab/>
      </w:r>
      <w:r w:rsidR="005A2739" w:rsidRPr="00BC41F5">
        <w:t>Sabar</w:t>
      </w:r>
      <w:r w:rsidR="006303FA" w:rsidRPr="00BC41F5">
        <w:t>oud Dextrose Agar (SDA)</w:t>
      </w:r>
      <w:bookmarkEnd w:id="167"/>
    </w:p>
    <w:p w:rsidR="00D72915" w:rsidRPr="002833C5" w:rsidRDefault="00F539D1" w:rsidP="00C23FCF">
      <w:pPr>
        <w:spacing w:after="0" w:line="480" w:lineRule="auto"/>
        <w:ind w:firstLine="720"/>
        <w:jc w:val="both"/>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fi-FI"/>
        </w:rPr>
        <w:t>Media SDA ditimbang sebanyak 6,5 g dimasukkan ke dalam erlenmeyer dan dilarutkan dalam 100 ml aquades, pH media Sabouraud Dextrose Agar (SDA) biasanya berkisar antara 5.4-5.8 pada suhu 25°C, kemudian disterilkan dalam autoklaf selama 15 menit pada suhu 121°C dengan tekanan 2 atm. Kemudian media dituangkan ke dalam cawan Petri dan dibiarkan hingga memadat</w:t>
      </w:r>
      <w:r w:rsidR="0007055F" w:rsidRPr="002833C5">
        <w:rPr>
          <w:rFonts w:ascii="Times New Roman" w:hAnsi="Times New Roman" w:cs="Times New Roman"/>
          <w:color w:val="0D0D0D" w:themeColor="text1" w:themeTint="F2"/>
          <w:sz w:val="24"/>
          <w:szCs w:val="24"/>
          <w:lang w:val="fi-FI"/>
        </w:rPr>
        <w:t>(Prayoga et al., 2023).</w:t>
      </w:r>
    </w:p>
    <w:p w:rsidR="00E52CC3" w:rsidRPr="002833C5" w:rsidRDefault="00582AE6" w:rsidP="00C23FCF">
      <w:pPr>
        <w:pStyle w:val="Heading3"/>
      </w:pPr>
      <w:bookmarkStart w:id="168" w:name="_Toc198576348"/>
      <w:bookmarkStart w:id="169" w:name="_Toc199590008"/>
      <w:r w:rsidRPr="002833C5">
        <w:t>3.4.6</w:t>
      </w:r>
      <w:r w:rsidRPr="002833C5">
        <w:tab/>
      </w:r>
      <w:r w:rsidR="009B0AC0" w:rsidRPr="002833C5">
        <w:t>Peremajaan Jamur</w:t>
      </w:r>
      <w:bookmarkEnd w:id="168"/>
      <w:bookmarkEnd w:id="169"/>
    </w:p>
    <w:p w:rsidR="00B51026" w:rsidRPr="002833C5" w:rsidRDefault="00B062F2" w:rsidP="00C23FCF">
      <w:pPr>
        <w:spacing w:after="0" w:line="480" w:lineRule="auto"/>
        <w:ind w:firstLine="720"/>
        <w:jc w:val="both"/>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fi-FI"/>
        </w:rPr>
        <w:t xml:space="preserve">Peremajaan Jamur dilakukan dengan menggunakan metode gores,dilakukan inokulasi jamur dari biakan murni jamur ke media </w:t>
      </w:r>
      <w:r w:rsidR="001D2AC1" w:rsidRPr="002833C5">
        <w:rPr>
          <w:rFonts w:ascii="Times New Roman" w:hAnsi="Times New Roman" w:cs="Times New Roman"/>
          <w:color w:val="0D0D0D" w:themeColor="text1" w:themeTint="F2"/>
          <w:sz w:val="24"/>
          <w:szCs w:val="24"/>
          <w:lang w:val="fi-FI"/>
        </w:rPr>
        <w:t>SDA</w:t>
      </w:r>
      <w:r w:rsidRPr="002833C5">
        <w:rPr>
          <w:rFonts w:ascii="Times New Roman" w:hAnsi="Times New Roman" w:cs="Times New Roman"/>
          <w:color w:val="0D0D0D" w:themeColor="text1" w:themeTint="F2"/>
          <w:sz w:val="24"/>
          <w:szCs w:val="24"/>
          <w:lang w:val="fi-FI"/>
        </w:rPr>
        <w:t>di</w:t>
      </w:r>
      <w:r w:rsidR="00130AA6" w:rsidRPr="002833C5">
        <w:rPr>
          <w:rFonts w:ascii="Times New Roman" w:hAnsi="Times New Roman" w:cs="Times New Roman"/>
          <w:color w:val="0D0D0D" w:themeColor="text1" w:themeTint="F2"/>
          <w:sz w:val="24"/>
          <w:szCs w:val="24"/>
          <w:lang w:val="id-ID"/>
        </w:rPr>
        <w:t xml:space="preserve"> cawan petri</w:t>
      </w:r>
      <w:r w:rsidRPr="002833C5">
        <w:rPr>
          <w:rFonts w:ascii="Times New Roman" w:hAnsi="Times New Roman" w:cs="Times New Roman"/>
          <w:color w:val="0D0D0D" w:themeColor="text1" w:themeTint="F2"/>
          <w:sz w:val="24"/>
          <w:szCs w:val="24"/>
          <w:lang w:val="fi-FI"/>
        </w:rPr>
        <w:t xml:space="preserve">. Jamur diinokulasikan dengan cara diambil menggunakan jarum ose pada biakan murni jamur kemudian digoreskan ke media </w:t>
      </w:r>
      <w:r w:rsidR="000E4A5C" w:rsidRPr="002833C5">
        <w:rPr>
          <w:rFonts w:ascii="Times New Roman" w:hAnsi="Times New Roman" w:cs="Times New Roman"/>
          <w:color w:val="0D0D0D" w:themeColor="text1" w:themeTint="F2"/>
          <w:sz w:val="24"/>
          <w:szCs w:val="24"/>
          <w:lang w:val="fi-FI"/>
        </w:rPr>
        <w:t>SDA</w:t>
      </w:r>
      <w:r w:rsidRPr="002833C5">
        <w:rPr>
          <w:rFonts w:ascii="Times New Roman" w:hAnsi="Times New Roman" w:cs="Times New Roman"/>
          <w:color w:val="0D0D0D" w:themeColor="text1" w:themeTint="F2"/>
          <w:sz w:val="24"/>
          <w:szCs w:val="24"/>
          <w:lang w:val="fi-FI"/>
        </w:rPr>
        <w:t xml:space="preserve"> dengan cara aseptis</w:t>
      </w:r>
      <w:r w:rsidR="00F00A27" w:rsidRPr="002833C5">
        <w:rPr>
          <w:rFonts w:ascii="Times New Roman" w:hAnsi="Times New Roman" w:cs="Times New Roman"/>
          <w:color w:val="0D0D0D" w:themeColor="text1" w:themeTint="F2"/>
          <w:sz w:val="24"/>
          <w:szCs w:val="24"/>
          <w:lang w:val="fi-FI"/>
        </w:rPr>
        <w:t xml:space="preserve"> di </w:t>
      </w:r>
      <w:r w:rsidR="00F00A27" w:rsidRPr="002833C5">
        <w:rPr>
          <w:rFonts w:ascii="Times New Roman" w:hAnsi="Times New Roman" w:cs="Times New Roman"/>
          <w:i/>
          <w:iCs/>
          <w:color w:val="0D0D0D" w:themeColor="text1" w:themeTint="F2"/>
          <w:sz w:val="24"/>
          <w:szCs w:val="24"/>
          <w:lang w:val="fi-FI"/>
        </w:rPr>
        <w:t>laminar air flow</w:t>
      </w:r>
      <w:r w:rsidRPr="002833C5">
        <w:rPr>
          <w:rFonts w:ascii="Times New Roman" w:hAnsi="Times New Roman" w:cs="Times New Roman"/>
          <w:color w:val="0D0D0D" w:themeColor="text1" w:themeTint="F2"/>
          <w:sz w:val="24"/>
          <w:szCs w:val="24"/>
          <w:lang w:val="fi-FI"/>
        </w:rPr>
        <w:t xml:space="preserve">. Setelah itu diinkubasi selama 48 jam pada suhu </w:t>
      </w:r>
      <w:r w:rsidR="00697E96" w:rsidRPr="002833C5">
        <w:rPr>
          <w:rFonts w:ascii="Times New Roman" w:hAnsi="Times New Roman" w:cs="Times New Roman"/>
          <w:color w:val="0D0D0D" w:themeColor="text1" w:themeTint="F2"/>
          <w:sz w:val="24"/>
          <w:szCs w:val="24"/>
          <w:lang w:val="id-ID"/>
        </w:rPr>
        <w:t>28</w:t>
      </w:r>
      <w:r w:rsidRPr="002833C5">
        <w:rPr>
          <w:rFonts w:ascii="Times New Roman" w:hAnsi="Times New Roman" w:cs="Times New Roman"/>
          <w:color w:val="0D0D0D" w:themeColor="text1" w:themeTint="F2"/>
          <w:sz w:val="24"/>
          <w:szCs w:val="24"/>
          <w:lang w:val="fi-FI"/>
        </w:rPr>
        <w:t>°C</w:t>
      </w:r>
      <w:r w:rsidR="00415BFE" w:rsidRPr="002833C5">
        <w:rPr>
          <w:rFonts w:ascii="Times New Roman" w:hAnsi="Times New Roman" w:cs="Times New Roman"/>
          <w:color w:val="0D0D0D" w:themeColor="text1" w:themeTint="F2"/>
          <w:sz w:val="24"/>
          <w:szCs w:val="24"/>
          <w:lang w:val="fi-FI"/>
        </w:rPr>
        <w:t xml:space="preserve"> (Pelu,dkk, 2022)</w:t>
      </w:r>
      <w:r w:rsidRPr="002833C5">
        <w:rPr>
          <w:rFonts w:ascii="Times New Roman" w:hAnsi="Times New Roman" w:cs="Times New Roman"/>
          <w:color w:val="0D0D0D" w:themeColor="text1" w:themeTint="F2"/>
          <w:sz w:val="24"/>
          <w:szCs w:val="24"/>
          <w:lang w:val="fi-FI"/>
        </w:rPr>
        <w:t>.</w:t>
      </w:r>
    </w:p>
    <w:p w:rsidR="00B062F2" w:rsidRPr="002833C5" w:rsidRDefault="00B062F2" w:rsidP="00C23FCF">
      <w:pPr>
        <w:pStyle w:val="Heading4"/>
        <w:spacing w:before="0"/>
        <w:jc w:val="both"/>
      </w:pPr>
      <w:bookmarkStart w:id="170" w:name="_Toc199590009"/>
      <w:r w:rsidRPr="002833C5">
        <w:lastRenderedPageBreak/>
        <w:t>3.4.6.1 Pembuatan Standar Kekeruhan Larutan (Larutan Mc.Farland)</w:t>
      </w:r>
      <w:bookmarkEnd w:id="170"/>
    </w:p>
    <w:p w:rsidR="00582AE6" w:rsidRPr="002833C5" w:rsidRDefault="00F3396C" w:rsidP="00C23FCF">
      <w:pPr>
        <w:spacing w:after="0" w:line="480" w:lineRule="auto"/>
        <w:ind w:firstLine="720"/>
        <w:jc w:val="both"/>
        <w:rPr>
          <w:rFonts w:ascii="Times New Roman" w:hAnsi="Times New Roman" w:cs="Times New Roman"/>
          <w:color w:val="0D0D0D" w:themeColor="text1" w:themeTint="F2"/>
          <w:sz w:val="24"/>
          <w:szCs w:val="24"/>
          <w:lang w:val="sv-SE"/>
        </w:rPr>
      </w:pPr>
      <w:r w:rsidRPr="002833C5">
        <w:rPr>
          <w:rFonts w:ascii="Times New Roman" w:hAnsi="Times New Roman" w:cs="Times New Roman"/>
          <w:color w:val="0D0D0D" w:themeColor="text1" w:themeTint="F2"/>
          <w:sz w:val="24"/>
          <w:szCs w:val="24"/>
          <w:lang w:val="sv-SE"/>
        </w:rPr>
        <w:t>Standar McFarland yang dibuat adalah Standar McFarland 0,5. Adapun cara pembuatannya yaitu mencampurkan Sebanyak 9,5 ml H2SO4 0,18 M dimasukkan ke dalam labu ukur 100 ml. Kemudian, ditambahkan dengan 0,5 ml BaCl 0,048 M dan</w:t>
      </w:r>
      <w:r w:rsidR="003F4B40" w:rsidRPr="002833C5">
        <w:rPr>
          <w:rFonts w:ascii="Times New Roman" w:hAnsi="Times New Roman" w:cs="Times New Roman"/>
          <w:color w:val="0D0D0D" w:themeColor="text1" w:themeTint="F2"/>
          <w:sz w:val="24"/>
          <w:szCs w:val="24"/>
          <w:lang w:val="sv-SE"/>
        </w:rPr>
        <w:t xml:space="preserve"> divortek </w:t>
      </w:r>
      <w:r w:rsidRPr="002833C5">
        <w:rPr>
          <w:rFonts w:ascii="Times New Roman" w:hAnsi="Times New Roman" w:cs="Times New Roman"/>
          <w:color w:val="0D0D0D" w:themeColor="text1" w:themeTint="F2"/>
          <w:sz w:val="24"/>
          <w:szCs w:val="24"/>
          <w:lang w:val="sv-SE"/>
        </w:rPr>
        <w:t>hingga homogen sehingga didapat kekeruhan sesuai standar McFarland 0,5</w:t>
      </w:r>
      <w:r w:rsidR="00EF3D29" w:rsidRPr="002833C5">
        <w:rPr>
          <w:rFonts w:ascii="Times New Roman" w:hAnsi="Times New Roman" w:cs="Times New Roman"/>
          <w:color w:val="0D0D0D" w:themeColor="text1" w:themeTint="F2"/>
          <w:sz w:val="24"/>
          <w:szCs w:val="24"/>
          <w:lang w:val="sv-SE"/>
        </w:rPr>
        <w:t>(1,5 x 108 CFU/mL)</w:t>
      </w:r>
      <w:r w:rsidR="00046841" w:rsidRPr="002833C5">
        <w:rPr>
          <w:rFonts w:ascii="Times New Roman" w:hAnsi="Times New Roman" w:cs="Times New Roman"/>
          <w:color w:val="0D0D0D" w:themeColor="text1" w:themeTint="F2"/>
          <w:sz w:val="24"/>
          <w:szCs w:val="24"/>
          <w:lang w:val="sv-SE"/>
        </w:rPr>
        <w:t>(Sapiun et al., 2020).</w:t>
      </w:r>
    </w:p>
    <w:p w:rsidR="00E32FEE" w:rsidRPr="002833C5" w:rsidRDefault="00582AE6" w:rsidP="00C23FCF">
      <w:pPr>
        <w:pStyle w:val="Heading4"/>
        <w:spacing w:before="0"/>
        <w:jc w:val="both"/>
        <w:rPr>
          <w:lang w:val="sv-SE"/>
        </w:rPr>
      </w:pPr>
      <w:bookmarkStart w:id="171" w:name="_Toc199590010"/>
      <w:r w:rsidRPr="002833C5">
        <w:rPr>
          <w:lang w:val="sv-SE"/>
        </w:rPr>
        <w:t>3.4.6.2</w:t>
      </w:r>
      <w:r w:rsidRPr="002833C5">
        <w:rPr>
          <w:lang w:val="sv-SE"/>
        </w:rPr>
        <w:tab/>
      </w:r>
      <w:r w:rsidR="00F04F11" w:rsidRPr="002833C5">
        <w:rPr>
          <w:lang w:val="sv-SE"/>
        </w:rPr>
        <w:t>Pembuatan Suspensi Jamur</w:t>
      </w:r>
      <w:bookmarkEnd w:id="171"/>
    </w:p>
    <w:p w:rsidR="00C753B7" w:rsidRPr="002833C5" w:rsidRDefault="004C6E08" w:rsidP="00C23FCF">
      <w:pPr>
        <w:spacing w:after="0" w:line="480" w:lineRule="auto"/>
        <w:ind w:firstLine="720"/>
        <w:jc w:val="both"/>
        <w:rPr>
          <w:rFonts w:ascii="Times New Roman" w:hAnsi="Times New Roman" w:cs="Times New Roman"/>
          <w:color w:val="0D0D0D" w:themeColor="text1" w:themeTint="F2"/>
          <w:sz w:val="24"/>
          <w:szCs w:val="24"/>
          <w:lang w:val="sv-SE"/>
        </w:rPr>
      </w:pPr>
      <w:r w:rsidRPr="002833C5">
        <w:rPr>
          <w:rFonts w:ascii="Times New Roman" w:hAnsi="Times New Roman" w:cs="Times New Roman"/>
          <w:color w:val="0D0D0D" w:themeColor="text1" w:themeTint="F2"/>
          <w:sz w:val="24"/>
          <w:szCs w:val="24"/>
          <w:lang w:val="sv-SE"/>
        </w:rPr>
        <w:t>Koloni jamur diambil satu ose kemudian dimasukkan ke dalam NaCl 0,9 % dan dikocok hingga homogen untuk disamakan kekeruhan dengan standar Mc Farland 0,5</w:t>
      </w:r>
      <w:r w:rsidR="00FE7BAA" w:rsidRPr="002833C5">
        <w:rPr>
          <w:rFonts w:ascii="Times New Roman" w:hAnsi="Times New Roman" w:cs="Times New Roman"/>
          <w:color w:val="0D0D0D" w:themeColor="text1" w:themeTint="F2"/>
          <w:sz w:val="24"/>
          <w:szCs w:val="24"/>
          <w:lang w:val="sv-SE"/>
        </w:rPr>
        <w:t>(Rodríguez-Tudela et al., 20</w:t>
      </w:r>
      <w:r w:rsidR="00EA53FC" w:rsidRPr="002833C5">
        <w:rPr>
          <w:rFonts w:ascii="Times New Roman" w:hAnsi="Times New Roman" w:cs="Times New Roman"/>
          <w:color w:val="0D0D0D" w:themeColor="text1" w:themeTint="F2"/>
          <w:sz w:val="24"/>
          <w:szCs w:val="24"/>
          <w:lang w:val="sv-SE"/>
        </w:rPr>
        <w:t>21</w:t>
      </w:r>
      <w:r w:rsidR="00FE7BAA" w:rsidRPr="002833C5">
        <w:rPr>
          <w:rFonts w:ascii="Times New Roman" w:hAnsi="Times New Roman" w:cs="Times New Roman"/>
          <w:color w:val="0D0D0D" w:themeColor="text1" w:themeTint="F2"/>
          <w:sz w:val="24"/>
          <w:szCs w:val="24"/>
          <w:lang w:val="sv-SE"/>
        </w:rPr>
        <w:t>).</w:t>
      </w:r>
    </w:p>
    <w:p w:rsidR="00E52CC3" w:rsidRPr="002833C5" w:rsidRDefault="00FC4662" w:rsidP="00C23FCF">
      <w:pPr>
        <w:pStyle w:val="Heading3"/>
        <w:rPr>
          <w:bCs/>
          <w:color w:val="0D0D0D" w:themeColor="text1" w:themeTint="F2"/>
        </w:rPr>
      </w:pPr>
      <w:bookmarkStart w:id="172" w:name="_Toc198576349"/>
      <w:bookmarkStart w:id="173" w:name="_Toc199590011"/>
      <w:r w:rsidRPr="002833C5">
        <w:rPr>
          <w:bCs/>
          <w:color w:val="0D0D0D" w:themeColor="text1" w:themeTint="F2"/>
        </w:rPr>
        <w:t>3.4.7</w:t>
      </w:r>
      <w:r w:rsidR="00582AE6" w:rsidRPr="002833C5">
        <w:rPr>
          <w:bCs/>
          <w:color w:val="0D0D0D" w:themeColor="text1" w:themeTint="F2"/>
        </w:rPr>
        <w:tab/>
      </w:r>
      <w:r w:rsidR="00D8611D" w:rsidRPr="002833C5">
        <w:t>Isolasi Kitin dari Serbuk Cangkang Kerang Bambu</w:t>
      </w:r>
      <w:bookmarkEnd w:id="172"/>
      <w:bookmarkEnd w:id="173"/>
    </w:p>
    <w:p w:rsidR="00E52CC3" w:rsidRPr="00911105" w:rsidRDefault="00281DA2" w:rsidP="00C23FCF">
      <w:pPr>
        <w:pStyle w:val="Heading4"/>
        <w:spacing w:before="0"/>
        <w:jc w:val="both"/>
        <w:rPr>
          <w:lang w:val="sv-SE"/>
        </w:rPr>
      </w:pPr>
      <w:bookmarkStart w:id="174" w:name="_Toc199590012"/>
      <w:r w:rsidRPr="00911105">
        <w:rPr>
          <w:bCs/>
          <w:color w:val="0D0D0D" w:themeColor="text1" w:themeTint="F2"/>
          <w:lang w:val="sv-SE"/>
        </w:rPr>
        <w:t>3.4.7.1</w:t>
      </w:r>
      <w:r w:rsidR="00582AE6" w:rsidRPr="00911105">
        <w:rPr>
          <w:bCs/>
          <w:color w:val="0D0D0D" w:themeColor="text1" w:themeTint="F2"/>
          <w:lang w:val="sv-SE"/>
        </w:rPr>
        <w:tab/>
      </w:r>
      <w:r w:rsidR="0014460E" w:rsidRPr="00911105">
        <w:rPr>
          <w:lang w:val="sv-SE"/>
        </w:rPr>
        <w:t>Proses Deproteinasi</w:t>
      </w:r>
      <w:bookmarkEnd w:id="174"/>
    </w:p>
    <w:p w:rsidR="00EF3D29" w:rsidRPr="00911105" w:rsidRDefault="00B51026" w:rsidP="00C23FCF">
      <w:pPr>
        <w:spacing w:after="0" w:line="480" w:lineRule="auto"/>
        <w:ind w:firstLine="720"/>
        <w:jc w:val="both"/>
        <w:rPr>
          <w:rFonts w:ascii="Times New Roman" w:hAnsi="Times New Roman" w:cs="Times New Roman"/>
          <w:bCs/>
          <w:sz w:val="24"/>
          <w:szCs w:val="24"/>
          <w:lang w:val="sv-SE"/>
        </w:rPr>
      </w:pPr>
      <w:r w:rsidRPr="00911105">
        <w:rPr>
          <w:rFonts w:ascii="Times New Roman" w:hAnsi="Times New Roman" w:cs="Times New Roman"/>
          <w:sz w:val="24"/>
          <w:szCs w:val="24"/>
          <w:lang w:val="sv-SE"/>
        </w:rPr>
        <w:t xml:space="preserve">Cangkang kerang bambu yang dihaluskan </w:t>
      </w:r>
      <w:r w:rsidR="00775C9F" w:rsidRPr="00911105">
        <w:rPr>
          <w:rFonts w:ascii="Times New Roman" w:hAnsi="Times New Roman" w:cs="Times New Roman"/>
          <w:sz w:val="24"/>
          <w:szCs w:val="24"/>
          <w:lang w:val="sv-SE"/>
        </w:rPr>
        <w:t xml:space="preserve">direaksikan </w:t>
      </w:r>
      <w:r w:rsidR="000F4DA9" w:rsidRPr="00911105">
        <w:rPr>
          <w:rFonts w:ascii="Times New Roman" w:hAnsi="Times New Roman" w:cs="Times New Roman"/>
          <w:sz w:val="24"/>
          <w:szCs w:val="24"/>
          <w:lang w:val="sv-SE"/>
        </w:rPr>
        <w:t xml:space="preserve">dengan menggunakan NaOH 4% dalam gelas beaker dengan perbandingan 1:10 (b/v), dipanaskan dengan suhu 100°C selama 1 jam </w:t>
      </w:r>
      <w:r w:rsidR="00CB40BE" w:rsidRPr="00911105">
        <w:rPr>
          <w:rFonts w:ascii="Times New Roman" w:hAnsi="Times New Roman" w:cs="Times New Roman"/>
          <w:sz w:val="24"/>
          <w:szCs w:val="24"/>
          <w:lang w:val="sv-SE"/>
        </w:rPr>
        <w:t>sambil dilakukan pengadukan dengan kecepatan</w:t>
      </w:r>
      <w:r w:rsidR="004F4F50" w:rsidRPr="00911105">
        <w:rPr>
          <w:rFonts w:ascii="Times New Roman" w:hAnsi="Times New Roman" w:cs="Times New Roman"/>
          <w:sz w:val="24"/>
          <w:szCs w:val="24"/>
          <w:lang w:val="sv-SE"/>
        </w:rPr>
        <w:t xml:space="preserve"> 100</w:t>
      </w:r>
      <w:r w:rsidR="00CB40BE" w:rsidRPr="00911105">
        <w:rPr>
          <w:rFonts w:ascii="Times New Roman" w:hAnsi="Times New Roman" w:cs="Times New Roman"/>
          <w:sz w:val="24"/>
          <w:szCs w:val="24"/>
          <w:lang w:val="sv-SE"/>
        </w:rPr>
        <w:t xml:space="preserve">rpm menggunakan </w:t>
      </w:r>
      <w:r w:rsidR="00CB40BE" w:rsidRPr="00911105">
        <w:rPr>
          <w:rFonts w:ascii="Times New Roman" w:hAnsi="Times New Roman" w:cs="Times New Roman"/>
          <w:i/>
          <w:sz w:val="24"/>
          <w:szCs w:val="24"/>
          <w:lang w:val="sv-SE"/>
        </w:rPr>
        <w:t xml:space="preserve">magnetic </w:t>
      </w:r>
      <w:r w:rsidR="00CB40BE" w:rsidRPr="00911105">
        <w:rPr>
          <w:rFonts w:ascii="Times New Roman" w:hAnsi="Times New Roman" w:cs="Times New Roman"/>
          <w:bCs/>
          <w:i/>
          <w:sz w:val="24"/>
          <w:szCs w:val="24"/>
          <w:lang w:val="sv-SE"/>
        </w:rPr>
        <w:t>stirrer</w:t>
      </w:r>
      <w:r w:rsidR="000F4DA9" w:rsidRPr="00911105">
        <w:rPr>
          <w:rFonts w:ascii="Times New Roman" w:hAnsi="Times New Roman" w:cs="Times New Roman"/>
          <w:sz w:val="24"/>
          <w:szCs w:val="24"/>
          <w:lang w:val="sv-SE"/>
        </w:rPr>
        <w:t xml:space="preserve">lalu didinginkan. Selanjutnya serbuk cangkang disaring menggunakan kertas saring dan dinetralkadengan aquades sampai pH 7, kemudian dikeringkan dalam oven pasa suhu 60°C selama 4 jam. Residu yang diperoleh setelah dikeringkan kemudian didinginkan lalu ditimbang </w:t>
      </w:r>
      <w:sdt>
        <w:sdtPr>
          <w:rPr>
            <w:rFonts w:ascii="Times New Roman" w:hAnsi="Times New Roman" w:cs="Times New Roman"/>
            <w:bCs/>
            <w:color w:val="000000"/>
            <w:sz w:val="24"/>
            <w:szCs w:val="24"/>
          </w:rPr>
          <w:tag w:val="MENDELEY_CITATION_v3_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"/>
          <w:id w:val="-1285428560"/>
          <w:placeholder>
            <w:docPart w:val="DefaultPlaceholder_-1854013440"/>
          </w:placeholder>
        </w:sdtPr>
        <w:sdtContent>
          <w:r w:rsidR="002B41AE" w:rsidRPr="00911105">
            <w:rPr>
              <w:rFonts w:ascii="Times New Roman" w:hAnsi="Times New Roman" w:cs="Times New Roman"/>
              <w:bCs/>
              <w:color w:val="000000"/>
              <w:sz w:val="24"/>
              <w:szCs w:val="24"/>
              <w:lang w:val="sv-SE"/>
            </w:rPr>
            <w:t>(Nur et al., n.d. 2019)</w:t>
          </w:r>
        </w:sdtContent>
      </w:sdt>
      <w:r w:rsidR="00A940C4" w:rsidRPr="00911105">
        <w:rPr>
          <w:rFonts w:ascii="Times New Roman" w:hAnsi="Times New Roman" w:cs="Times New Roman"/>
          <w:bCs/>
          <w:sz w:val="24"/>
          <w:szCs w:val="24"/>
          <w:lang w:val="sv-SE"/>
        </w:rPr>
        <w:t>.</w:t>
      </w:r>
    </w:p>
    <w:p w:rsidR="00281DA2" w:rsidRPr="00911105" w:rsidRDefault="007B3397" w:rsidP="00C23FCF">
      <w:pPr>
        <w:pStyle w:val="Heading4"/>
        <w:spacing w:before="0"/>
        <w:jc w:val="both"/>
        <w:rPr>
          <w:lang w:val="sv-SE"/>
        </w:rPr>
      </w:pPr>
      <w:bookmarkStart w:id="175" w:name="_Toc199590013"/>
      <w:r w:rsidRPr="00911105">
        <w:rPr>
          <w:bCs/>
          <w:color w:val="0D0D0D" w:themeColor="text1" w:themeTint="F2"/>
          <w:lang w:val="sv-SE"/>
        </w:rPr>
        <w:t>3.4.7.2</w:t>
      </w:r>
      <w:r w:rsidR="00582AE6" w:rsidRPr="00911105">
        <w:rPr>
          <w:bCs/>
          <w:color w:val="0D0D0D" w:themeColor="text1" w:themeTint="F2"/>
          <w:lang w:val="sv-SE"/>
        </w:rPr>
        <w:tab/>
      </w:r>
      <w:r w:rsidR="00F66B80" w:rsidRPr="00911105">
        <w:rPr>
          <w:lang w:val="sv-SE"/>
        </w:rPr>
        <w:t>Proses Demineralisasi</w:t>
      </w:r>
      <w:bookmarkEnd w:id="175"/>
    </w:p>
    <w:p w:rsidR="00617E0D" w:rsidRPr="002833C5" w:rsidRDefault="00D107F4" w:rsidP="00C23FCF">
      <w:pPr>
        <w:spacing w:after="0" w:line="480" w:lineRule="auto"/>
        <w:ind w:firstLine="720"/>
        <w:jc w:val="both"/>
        <w:rPr>
          <w:rFonts w:ascii="Times New Roman" w:hAnsi="Times New Roman" w:cs="Times New Roman"/>
          <w:sz w:val="24"/>
          <w:szCs w:val="24"/>
          <w:lang w:val="fi-FI"/>
        </w:rPr>
      </w:pPr>
      <w:r w:rsidRPr="00911105">
        <w:rPr>
          <w:rFonts w:ascii="Times New Roman" w:hAnsi="Times New Roman" w:cs="Times New Roman"/>
          <w:sz w:val="24"/>
          <w:szCs w:val="24"/>
          <w:lang w:val="sv-SE"/>
        </w:rPr>
        <w:t>Serbuk cangkang hasil deproteinasi direaksikan dengan HCl 2N dalam gelas beaker dengan perbandingan 1:5 (b/v)</w:t>
      </w:r>
      <w:r w:rsidR="000471E8" w:rsidRPr="00911105">
        <w:rPr>
          <w:rFonts w:ascii="Times New Roman" w:hAnsi="Times New Roman" w:cs="Times New Roman"/>
          <w:sz w:val="24"/>
          <w:szCs w:val="24"/>
          <w:lang w:val="sv-SE"/>
        </w:rPr>
        <w:t xml:space="preserve"> sambil dilakukan pengadukan dengan kecepatan</w:t>
      </w:r>
      <w:r w:rsidR="00A70AFD" w:rsidRPr="00911105">
        <w:rPr>
          <w:rFonts w:ascii="Times New Roman" w:hAnsi="Times New Roman" w:cs="Times New Roman"/>
          <w:sz w:val="24"/>
          <w:szCs w:val="24"/>
          <w:lang w:val="sv-SE"/>
        </w:rPr>
        <w:t xml:space="preserve"> 100</w:t>
      </w:r>
      <w:r w:rsidR="000471E8" w:rsidRPr="00911105">
        <w:rPr>
          <w:rFonts w:ascii="Times New Roman" w:hAnsi="Times New Roman" w:cs="Times New Roman"/>
          <w:sz w:val="24"/>
          <w:szCs w:val="24"/>
          <w:lang w:val="sv-SE"/>
        </w:rPr>
        <w:t xml:space="preserve"> rpm menggunakan </w:t>
      </w:r>
      <w:r w:rsidR="000471E8" w:rsidRPr="00911105">
        <w:rPr>
          <w:rFonts w:ascii="Times New Roman" w:hAnsi="Times New Roman" w:cs="Times New Roman"/>
          <w:i/>
          <w:sz w:val="24"/>
          <w:szCs w:val="24"/>
          <w:lang w:val="sv-SE"/>
        </w:rPr>
        <w:t xml:space="preserve">magnetic </w:t>
      </w:r>
      <w:r w:rsidR="000471E8" w:rsidRPr="00911105">
        <w:rPr>
          <w:rFonts w:ascii="Times New Roman" w:hAnsi="Times New Roman" w:cs="Times New Roman"/>
          <w:bCs/>
          <w:i/>
          <w:sz w:val="24"/>
          <w:szCs w:val="24"/>
          <w:lang w:val="sv-SE"/>
        </w:rPr>
        <w:t>stirrer</w:t>
      </w:r>
      <w:r w:rsidRPr="00911105">
        <w:rPr>
          <w:rFonts w:ascii="Times New Roman" w:hAnsi="Times New Roman" w:cs="Times New Roman"/>
          <w:sz w:val="24"/>
          <w:szCs w:val="24"/>
          <w:lang w:val="sv-SE"/>
        </w:rPr>
        <w:t xml:space="preserve"> selama 1 jam pada suhu </w:t>
      </w:r>
      <w:r w:rsidR="002458CC" w:rsidRPr="00911105">
        <w:rPr>
          <w:rFonts w:ascii="Times New Roman" w:hAnsi="Times New Roman" w:cs="Times New Roman"/>
          <w:sz w:val="24"/>
          <w:szCs w:val="24"/>
          <w:lang w:val="sv-SE"/>
        </w:rPr>
        <w:t>90</w:t>
      </w:r>
      <w:r w:rsidRPr="00911105">
        <w:rPr>
          <w:rFonts w:ascii="Times New Roman" w:hAnsi="Times New Roman" w:cs="Times New Roman"/>
          <w:sz w:val="24"/>
          <w:szCs w:val="24"/>
          <w:lang w:val="sv-SE"/>
        </w:rPr>
        <w:t xml:space="preserve">°C. </w:t>
      </w:r>
      <w:r w:rsidRPr="00911105">
        <w:rPr>
          <w:rFonts w:ascii="Times New Roman" w:hAnsi="Times New Roman" w:cs="Times New Roman"/>
          <w:sz w:val="24"/>
          <w:szCs w:val="24"/>
          <w:lang w:val="sv-SE"/>
        </w:rPr>
        <w:lastRenderedPageBreak/>
        <w:t xml:space="preserve">Selanjutnya serbuk cangkang disaring menggunakan kertas saring dan dinetralkan dengan aquades sampai pH 7. </w:t>
      </w:r>
      <w:r w:rsidRPr="002833C5">
        <w:rPr>
          <w:rFonts w:ascii="Times New Roman" w:hAnsi="Times New Roman" w:cs="Times New Roman"/>
          <w:sz w:val="24"/>
          <w:szCs w:val="24"/>
          <w:lang w:val="fi-FI"/>
        </w:rPr>
        <w:t xml:space="preserve">Hasil padatan dikeringkan dalam oven pada suhu 60°C selama 4 jam. Residu yang diperoleh setelah dikeringkan kemudian lalu ditimbang </w:t>
      </w:r>
      <w:sdt>
        <w:sdtPr>
          <w:rPr>
            <w:rFonts w:ascii="Times New Roman" w:hAnsi="Times New Roman" w:cs="Times New Roman"/>
            <w:bCs/>
            <w:color w:val="000000"/>
            <w:sz w:val="24"/>
            <w:szCs w:val="24"/>
          </w:rPr>
          <w:tag w:val="MENDELEY_CITATION_v3_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"/>
          <w:id w:val="-681047451"/>
          <w:placeholder>
            <w:docPart w:val="DC43EF6FC1AB412C80B5FA2751939063"/>
          </w:placeholder>
        </w:sdtPr>
        <w:sdtContent>
          <w:r w:rsidR="002B41AE" w:rsidRPr="002833C5">
            <w:rPr>
              <w:rFonts w:ascii="Times New Roman" w:hAnsi="Times New Roman" w:cs="Times New Roman"/>
              <w:bCs/>
              <w:color w:val="000000"/>
              <w:sz w:val="24"/>
              <w:szCs w:val="24"/>
              <w:lang w:val="fi-FI"/>
            </w:rPr>
            <w:t>(Nur et al., n.d. 2019)</w:t>
          </w:r>
        </w:sdtContent>
      </w:sdt>
      <w:r w:rsidR="00BE5A40" w:rsidRPr="002833C5">
        <w:rPr>
          <w:rFonts w:ascii="Times New Roman" w:hAnsi="Times New Roman" w:cs="Times New Roman"/>
          <w:sz w:val="24"/>
          <w:szCs w:val="24"/>
          <w:lang w:val="fi-FI"/>
        </w:rPr>
        <w:t>.</w:t>
      </w:r>
    </w:p>
    <w:p w:rsidR="00E52CC3" w:rsidRPr="002833C5" w:rsidRDefault="005B19D8" w:rsidP="00C23FCF">
      <w:pPr>
        <w:pStyle w:val="Heading4"/>
        <w:spacing w:before="0"/>
        <w:jc w:val="both"/>
      </w:pPr>
      <w:bookmarkStart w:id="176" w:name="_Toc199590014"/>
      <w:r w:rsidRPr="002833C5">
        <w:rPr>
          <w:bCs/>
          <w:color w:val="0D0D0D" w:themeColor="text1" w:themeTint="F2"/>
        </w:rPr>
        <w:t>3.4.7.3</w:t>
      </w:r>
      <w:r w:rsidR="00582AE6" w:rsidRPr="002833C5">
        <w:rPr>
          <w:bCs/>
          <w:color w:val="0D0D0D" w:themeColor="text1" w:themeTint="F2"/>
        </w:rPr>
        <w:tab/>
      </w:r>
      <w:r w:rsidR="00CD7C85" w:rsidRPr="002833C5">
        <w:t>Proses Depigmentasi</w:t>
      </w:r>
      <w:bookmarkEnd w:id="176"/>
    </w:p>
    <w:p w:rsidR="00CD7C85" w:rsidRPr="002833C5" w:rsidRDefault="00023EE0" w:rsidP="00C23FCF">
      <w:pPr>
        <w:spacing w:after="0" w:line="480" w:lineRule="auto"/>
        <w:ind w:firstLine="720"/>
        <w:jc w:val="both"/>
        <w:rPr>
          <w:rFonts w:ascii="Times New Roman" w:hAnsi="Times New Roman" w:cs="Times New Roman"/>
          <w:bCs/>
          <w:sz w:val="24"/>
          <w:szCs w:val="24"/>
          <w:lang w:val="fi-FI"/>
        </w:rPr>
      </w:pPr>
      <w:r w:rsidRPr="002833C5">
        <w:rPr>
          <w:rFonts w:ascii="Times New Roman" w:hAnsi="Times New Roman" w:cs="Times New Roman"/>
          <w:bCs/>
          <w:sz w:val="24"/>
          <w:szCs w:val="24"/>
          <w:lang w:val="fi-FI"/>
        </w:rPr>
        <w:t xml:space="preserve">Serbuk cangkang hasil demineralisasi direaksikan dengan NaOCl 4% dalam gelas beaker dengan perbandingan 1:10 (b/v) </w:t>
      </w:r>
      <w:r w:rsidR="001C4B45" w:rsidRPr="002833C5">
        <w:rPr>
          <w:rFonts w:ascii="Times New Roman" w:hAnsi="Times New Roman" w:cs="Times New Roman"/>
          <w:sz w:val="24"/>
          <w:szCs w:val="24"/>
          <w:lang w:val="fi-FI"/>
        </w:rPr>
        <w:t>selama 1 jam</w:t>
      </w:r>
      <w:r w:rsidR="00004CF6" w:rsidRPr="002833C5">
        <w:rPr>
          <w:rFonts w:ascii="Times New Roman" w:hAnsi="Times New Roman" w:cs="Times New Roman"/>
          <w:sz w:val="24"/>
          <w:szCs w:val="24"/>
          <w:lang w:val="fi-FI"/>
        </w:rPr>
        <w:t xml:space="preserve"> sambil dilakukan pengadukan dengan kecepatan</w:t>
      </w:r>
      <w:r w:rsidR="00A70AFD" w:rsidRPr="002833C5">
        <w:rPr>
          <w:rFonts w:ascii="Times New Roman" w:hAnsi="Times New Roman" w:cs="Times New Roman"/>
          <w:sz w:val="24"/>
          <w:szCs w:val="24"/>
          <w:lang w:val="fi-FI"/>
        </w:rPr>
        <w:t xml:space="preserve"> 100 </w:t>
      </w:r>
      <w:r w:rsidR="00004CF6" w:rsidRPr="002833C5">
        <w:rPr>
          <w:rFonts w:ascii="Times New Roman" w:hAnsi="Times New Roman" w:cs="Times New Roman"/>
          <w:sz w:val="24"/>
          <w:szCs w:val="24"/>
          <w:lang w:val="fi-FI"/>
        </w:rPr>
        <w:t xml:space="preserve">rpm menggunakan </w:t>
      </w:r>
      <w:r w:rsidR="00004CF6" w:rsidRPr="002833C5">
        <w:rPr>
          <w:rFonts w:ascii="Times New Roman" w:hAnsi="Times New Roman" w:cs="Times New Roman"/>
          <w:i/>
          <w:sz w:val="24"/>
          <w:szCs w:val="24"/>
          <w:lang w:val="fi-FI"/>
        </w:rPr>
        <w:t xml:space="preserve">magnetic </w:t>
      </w:r>
      <w:r w:rsidR="00004CF6" w:rsidRPr="002833C5">
        <w:rPr>
          <w:rFonts w:ascii="Times New Roman" w:hAnsi="Times New Roman" w:cs="Times New Roman"/>
          <w:bCs/>
          <w:i/>
          <w:sz w:val="24"/>
          <w:szCs w:val="24"/>
          <w:lang w:val="fi-FI"/>
        </w:rPr>
        <w:t>stirrer</w:t>
      </w:r>
      <w:r w:rsidR="001C4B45" w:rsidRPr="002833C5">
        <w:rPr>
          <w:rFonts w:ascii="Times New Roman" w:hAnsi="Times New Roman" w:cs="Times New Roman"/>
          <w:sz w:val="24"/>
          <w:szCs w:val="24"/>
          <w:lang w:val="fi-FI"/>
        </w:rPr>
        <w:t xml:space="preserve"> pada suhu ruang. </w:t>
      </w:r>
      <w:r w:rsidR="001C4B45" w:rsidRPr="002833C5">
        <w:rPr>
          <w:rFonts w:ascii="Times New Roman" w:hAnsi="Times New Roman" w:cs="Times New Roman"/>
          <w:sz w:val="24"/>
          <w:szCs w:val="24"/>
          <w:lang w:val="sv-SE"/>
        </w:rPr>
        <w:t xml:space="preserve">Serbuk cangkang kemudian disaring menggunakan kertas saring dan dinetralkan dengan akuades sampai pH 7. </w:t>
      </w:r>
      <w:r w:rsidR="001C4B45" w:rsidRPr="002833C5">
        <w:rPr>
          <w:rFonts w:ascii="Times New Roman" w:hAnsi="Times New Roman" w:cs="Times New Roman"/>
          <w:sz w:val="24"/>
          <w:szCs w:val="24"/>
          <w:lang w:val="fi-FI"/>
        </w:rPr>
        <w:t xml:space="preserve">Hasil padatan dikeringkan dalam oven dengan suhu 60°C selama 4 jam. Residu </w:t>
      </w:r>
      <w:r w:rsidR="00617820" w:rsidRPr="002833C5">
        <w:rPr>
          <w:rFonts w:ascii="Times New Roman" w:hAnsi="Times New Roman" w:cs="Times New Roman"/>
          <w:sz w:val="24"/>
          <w:szCs w:val="24"/>
          <w:lang w:val="fi-FI"/>
        </w:rPr>
        <w:t xml:space="preserve">yang diperoleh setelah dikeringkan kemudian didinginkan lalu ditimbang </w:t>
      </w:r>
      <w:sdt>
        <w:sdtPr>
          <w:rPr>
            <w:rFonts w:ascii="Times New Roman" w:hAnsi="Times New Roman" w:cs="Times New Roman"/>
            <w:bCs/>
            <w:color w:val="000000"/>
            <w:sz w:val="24"/>
            <w:szCs w:val="24"/>
          </w:rPr>
          <w:tag w:val="MENDELEY_CITATION_v3_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"/>
          <w:id w:val="-275873701"/>
          <w:placeholder>
            <w:docPart w:val="1744361575D948F28299681B75B03596"/>
          </w:placeholder>
        </w:sdtPr>
        <w:sdtContent>
          <w:r w:rsidR="002B41AE" w:rsidRPr="002833C5">
            <w:rPr>
              <w:rFonts w:ascii="Times New Roman" w:hAnsi="Times New Roman" w:cs="Times New Roman"/>
              <w:bCs/>
              <w:color w:val="000000"/>
              <w:sz w:val="24"/>
              <w:szCs w:val="24"/>
              <w:lang w:val="fi-FI"/>
            </w:rPr>
            <w:t>(Nur et al., n.d. 2019)</w:t>
          </w:r>
        </w:sdtContent>
      </w:sdt>
      <w:r w:rsidRPr="002833C5">
        <w:rPr>
          <w:rFonts w:ascii="Times New Roman" w:hAnsi="Times New Roman" w:cs="Times New Roman"/>
          <w:bCs/>
          <w:sz w:val="24"/>
          <w:szCs w:val="24"/>
          <w:lang w:val="fi-FI"/>
        </w:rPr>
        <w:t>.</w:t>
      </w:r>
    </w:p>
    <w:p w:rsidR="005B7CE7" w:rsidRPr="002833C5" w:rsidRDefault="00297630" w:rsidP="00C23FCF">
      <w:pPr>
        <w:pStyle w:val="Heading4"/>
        <w:spacing w:before="0"/>
        <w:jc w:val="both"/>
      </w:pPr>
      <w:bookmarkStart w:id="177" w:name="_Toc199590015"/>
      <w:r w:rsidRPr="002833C5">
        <w:rPr>
          <w:color w:val="0D0D0D" w:themeColor="text1" w:themeTint="F2"/>
        </w:rPr>
        <w:t>3.4.7.</w:t>
      </w:r>
      <w:r w:rsidR="002D78EE" w:rsidRPr="002833C5">
        <w:rPr>
          <w:color w:val="0D0D0D" w:themeColor="text1" w:themeTint="F2"/>
        </w:rPr>
        <w:t>4</w:t>
      </w:r>
      <w:r w:rsidR="00582AE6" w:rsidRPr="002833C5">
        <w:rPr>
          <w:bCs/>
          <w:color w:val="0D0D0D" w:themeColor="text1" w:themeTint="F2"/>
        </w:rPr>
        <w:tab/>
      </w:r>
      <w:r w:rsidR="00F24C8A" w:rsidRPr="002833C5">
        <w:t>Proses Deasetilasi Kitin Menjadi Kitosan</w:t>
      </w:r>
      <w:bookmarkEnd w:id="177"/>
    </w:p>
    <w:p w:rsidR="00F24C8A" w:rsidRPr="002833C5" w:rsidRDefault="00F24C8A" w:rsidP="00C23FCF">
      <w:pPr>
        <w:spacing w:after="0" w:line="480" w:lineRule="auto"/>
        <w:jc w:val="both"/>
        <w:rPr>
          <w:rFonts w:ascii="Times New Roman" w:hAnsi="Times New Roman" w:cs="Times New Roman"/>
          <w:bCs/>
          <w:sz w:val="24"/>
          <w:szCs w:val="24"/>
          <w:lang w:val="fi-FI"/>
        </w:rPr>
      </w:pPr>
      <w:r w:rsidRPr="002833C5">
        <w:rPr>
          <w:rFonts w:ascii="Times New Roman" w:hAnsi="Times New Roman" w:cs="Times New Roman"/>
          <w:b/>
          <w:sz w:val="24"/>
          <w:szCs w:val="24"/>
          <w:lang w:val="fi-FI"/>
        </w:rPr>
        <w:tab/>
      </w:r>
      <w:r w:rsidR="00D94347" w:rsidRPr="002833C5">
        <w:rPr>
          <w:rFonts w:ascii="Times New Roman" w:hAnsi="Times New Roman" w:cs="Times New Roman"/>
          <w:sz w:val="24"/>
          <w:szCs w:val="24"/>
          <w:lang w:val="fi-FI"/>
        </w:rPr>
        <w:t xml:space="preserve">Serbuk cangkang hasil depigmentasi direaksikan dengan NaOH 50% dalam gelas beker dengan perbandingan 1:20 (b/v) </w:t>
      </w:r>
      <w:r w:rsidR="00D347EB" w:rsidRPr="002833C5">
        <w:rPr>
          <w:rFonts w:ascii="Times New Roman" w:hAnsi="Times New Roman" w:cs="Times New Roman"/>
          <w:sz w:val="24"/>
          <w:szCs w:val="24"/>
          <w:lang w:val="fi-FI"/>
        </w:rPr>
        <w:t>sambil dilakukan pengadukan dengan kecepatan</w:t>
      </w:r>
      <w:r w:rsidR="00DA32A9" w:rsidRPr="002833C5">
        <w:rPr>
          <w:rFonts w:ascii="Times New Roman" w:hAnsi="Times New Roman" w:cs="Times New Roman"/>
          <w:sz w:val="24"/>
          <w:szCs w:val="24"/>
          <w:lang w:val="fi-FI"/>
        </w:rPr>
        <w:t xml:space="preserve"> 300</w:t>
      </w:r>
      <w:r w:rsidR="00D347EB" w:rsidRPr="002833C5">
        <w:rPr>
          <w:rFonts w:ascii="Times New Roman" w:hAnsi="Times New Roman" w:cs="Times New Roman"/>
          <w:sz w:val="24"/>
          <w:szCs w:val="24"/>
          <w:lang w:val="fi-FI"/>
        </w:rPr>
        <w:t xml:space="preserve"> rpm menggunakan </w:t>
      </w:r>
      <w:r w:rsidR="00D347EB" w:rsidRPr="002833C5">
        <w:rPr>
          <w:rFonts w:ascii="Times New Roman" w:hAnsi="Times New Roman" w:cs="Times New Roman"/>
          <w:i/>
          <w:sz w:val="24"/>
          <w:szCs w:val="24"/>
          <w:lang w:val="fi-FI"/>
        </w:rPr>
        <w:t xml:space="preserve">magnetic </w:t>
      </w:r>
      <w:r w:rsidR="00D347EB" w:rsidRPr="002833C5">
        <w:rPr>
          <w:rFonts w:ascii="Times New Roman" w:hAnsi="Times New Roman" w:cs="Times New Roman"/>
          <w:bCs/>
          <w:i/>
          <w:sz w:val="24"/>
          <w:szCs w:val="24"/>
          <w:lang w:val="fi-FI"/>
        </w:rPr>
        <w:t>stirrer</w:t>
      </w:r>
      <w:r w:rsidR="00D94347" w:rsidRPr="002833C5">
        <w:rPr>
          <w:rFonts w:ascii="Times New Roman" w:hAnsi="Times New Roman" w:cs="Times New Roman"/>
          <w:sz w:val="24"/>
          <w:szCs w:val="24"/>
          <w:lang w:val="fi-FI"/>
        </w:rPr>
        <w:t xml:space="preserve">selama 1 jam dengan suhu 100°C. Setelah suhu dingin, disaring dan dinetralkan dengan akuades sampai pH 7. Hasil padatan dikeringkan dengan oven pada suhu 100°C selama 80 menit hingga menjadi serbuk. Residu yang diperoleh setelah dikeringkan kemudian didinginkan  lalu ditimbang </w:t>
      </w:r>
      <w:sdt>
        <w:sdtPr>
          <w:rPr>
            <w:rFonts w:ascii="Times New Roman" w:hAnsi="Times New Roman" w:cs="Times New Roman"/>
            <w:bCs/>
            <w:color w:val="000000"/>
            <w:sz w:val="24"/>
            <w:szCs w:val="24"/>
          </w:rPr>
          <w:tag w:val="MENDELEY_CITATION_v3_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"/>
          <w:id w:val="495768664"/>
          <w:placeholder>
            <w:docPart w:val="8668E766A5704F359E73E3324ECCB215"/>
          </w:placeholder>
        </w:sdtPr>
        <w:sdtContent>
          <w:r w:rsidR="002B41AE" w:rsidRPr="002833C5">
            <w:rPr>
              <w:rFonts w:ascii="Times New Roman" w:hAnsi="Times New Roman" w:cs="Times New Roman"/>
              <w:bCs/>
              <w:color w:val="000000"/>
              <w:sz w:val="24"/>
              <w:szCs w:val="24"/>
              <w:lang w:val="fi-FI"/>
            </w:rPr>
            <w:t>(Nur et al., n.d. 2019)</w:t>
          </w:r>
        </w:sdtContent>
      </w:sdt>
      <w:r w:rsidR="00A50B54" w:rsidRPr="002833C5">
        <w:rPr>
          <w:rFonts w:ascii="Times New Roman" w:hAnsi="Times New Roman" w:cs="Times New Roman"/>
          <w:bCs/>
          <w:sz w:val="24"/>
          <w:szCs w:val="24"/>
          <w:lang w:val="fi-FI"/>
        </w:rPr>
        <w:t>.</w:t>
      </w:r>
    </w:p>
    <w:p w:rsidR="00DB613C" w:rsidRPr="002833C5" w:rsidRDefault="00582AE6" w:rsidP="00C23FCF">
      <w:pPr>
        <w:pStyle w:val="Heading3"/>
      </w:pPr>
      <w:bookmarkStart w:id="178" w:name="_Toc198576350"/>
      <w:bookmarkStart w:id="179" w:name="_Toc199590016"/>
      <w:r w:rsidRPr="002833C5">
        <w:t>3.4.8</w:t>
      </w:r>
      <w:r w:rsidRPr="002833C5">
        <w:tab/>
      </w:r>
      <w:r w:rsidR="00C6030C" w:rsidRPr="002833C5">
        <w:t>Analisa Gugus Fungsi dengan Menggunakan FTIR</w:t>
      </w:r>
      <w:bookmarkEnd w:id="178"/>
      <w:bookmarkEnd w:id="179"/>
    </w:p>
    <w:p w:rsidR="000764CE" w:rsidRPr="002833C5" w:rsidRDefault="005B5669" w:rsidP="00C23FCF">
      <w:pPr>
        <w:spacing w:after="0" w:line="480" w:lineRule="auto"/>
        <w:ind w:firstLine="720"/>
        <w:jc w:val="both"/>
        <w:rPr>
          <w:rFonts w:ascii="Times New Roman" w:hAnsi="Times New Roman" w:cs="Times New Roman"/>
          <w:bCs/>
          <w:color w:val="0D0D0D" w:themeColor="text1" w:themeTint="F2"/>
          <w:sz w:val="24"/>
          <w:szCs w:val="24"/>
          <w:lang w:val="sv-SE"/>
        </w:rPr>
      </w:pPr>
      <w:r w:rsidRPr="002833C5">
        <w:rPr>
          <w:rFonts w:ascii="Times New Roman" w:hAnsi="Times New Roman" w:cs="Times New Roman"/>
          <w:bCs/>
          <w:color w:val="0D0D0D" w:themeColor="text1" w:themeTint="F2"/>
          <w:sz w:val="24"/>
          <w:szCs w:val="24"/>
          <w:lang w:val="sv-SE"/>
        </w:rPr>
        <w:t>Analisis gugus fungsi senyawa kitosan menggunakan instrumen FTIR dengan teknik DRS (</w:t>
      </w:r>
      <w:r w:rsidRPr="002833C5">
        <w:rPr>
          <w:rFonts w:ascii="Times New Roman" w:hAnsi="Times New Roman" w:cs="Times New Roman"/>
          <w:bCs/>
          <w:i/>
          <w:iCs/>
          <w:color w:val="0D0D0D" w:themeColor="text1" w:themeTint="F2"/>
          <w:sz w:val="24"/>
          <w:szCs w:val="24"/>
          <w:lang w:val="sv-SE"/>
        </w:rPr>
        <w:t>Diffuse Reflectance Spectroscopy</w:t>
      </w:r>
      <w:r w:rsidRPr="002833C5">
        <w:rPr>
          <w:rFonts w:ascii="Times New Roman" w:hAnsi="Times New Roman" w:cs="Times New Roman"/>
          <w:bCs/>
          <w:color w:val="0D0D0D" w:themeColor="text1" w:themeTint="F2"/>
          <w:sz w:val="24"/>
          <w:szCs w:val="24"/>
          <w:lang w:val="sv-SE"/>
        </w:rPr>
        <w:t xml:space="preserve">). Serbuk yang sudah dikeringkan dicampurkan dengan KBr, jumlah sampel adalah 1% dari massa KBr, </w:t>
      </w:r>
      <w:r w:rsidRPr="002833C5">
        <w:rPr>
          <w:rFonts w:ascii="Times New Roman" w:hAnsi="Times New Roman" w:cs="Times New Roman"/>
          <w:bCs/>
          <w:color w:val="0D0D0D" w:themeColor="text1" w:themeTint="F2"/>
          <w:sz w:val="24"/>
          <w:szCs w:val="24"/>
          <w:lang w:val="sv-SE"/>
        </w:rPr>
        <w:lastRenderedPageBreak/>
        <w:t xml:space="preserve">campuran diletakkan pada sample </w:t>
      </w:r>
      <w:r w:rsidRPr="002833C5">
        <w:rPr>
          <w:rFonts w:ascii="Times New Roman" w:hAnsi="Times New Roman" w:cs="Times New Roman"/>
          <w:bCs/>
          <w:i/>
          <w:iCs/>
          <w:color w:val="0D0D0D" w:themeColor="text1" w:themeTint="F2"/>
          <w:sz w:val="24"/>
          <w:szCs w:val="24"/>
          <w:lang w:val="sv-SE"/>
        </w:rPr>
        <w:t>holder</w:t>
      </w:r>
      <w:r w:rsidRPr="002833C5">
        <w:rPr>
          <w:rFonts w:ascii="Times New Roman" w:hAnsi="Times New Roman" w:cs="Times New Roman"/>
          <w:bCs/>
          <w:color w:val="0D0D0D" w:themeColor="text1" w:themeTint="F2"/>
          <w:sz w:val="24"/>
          <w:szCs w:val="24"/>
          <w:lang w:val="sv-SE"/>
        </w:rPr>
        <w:t>. Sampel dianalisis menggunakan instrumen FTIR.</w:t>
      </w:r>
      <w:r w:rsidR="00C60587" w:rsidRPr="002833C5">
        <w:rPr>
          <w:rFonts w:ascii="Times New Roman" w:hAnsi="Times New Roman" w:cs="Times New Roman"/>
          <w:bCs/>
          <w:color w:val="0D0D0D" w:themeColor="text1" w:themeTint="F2"/>
          <w:sz w:val="24"/>
          <w:szCs w:val="24"/>
          <w:lang w:val="sv-SE"/>
        </w:rPr>
        <w:t xml:space="preserve">Berdasarkan data FTIR dapat ditentukan nilai derajat deasetilasi dengan menggunakan metode </w:t>
      </w:r>
      <w:r w:rsidR="00C60587" w:rsidRPr="002833C5">
        <w:rPr>
          <w:rFonts w:ascii="Times New Roman" w:hAnsi="Times New Roman" w:cs="Times New Roman"/>
          <w:bCs/>
          <w:i/>
          <w:iCs/>
          <w:color w:val="0D0D0D" w:themeColor="text1" w:themeTint="F2"/>
          <w:sz w:val="24"/>
          <w:szCs w:val="24"/>
          <w:lang w:val="sv-SE"/>
        </w:rPr>
        <w:t>base line</w:t>
      </w:r>
      <w:r w:rsidR="00C60587" w:rsidRPr="002833C5">
        <w:rPr>
          <w:rFonts w:ascii="Times New Roman" w:hAnsi="Times New Roman" w:cs="Times New Roman"/>
          <w:bCs/>
          <w:color w:val="0D0D0D" w:themeColor="text1" w:themeTint="F2"/>
          <w:sz w:val="24"/>
          <w:szCs w:val="24"/>
          <w:lang w:val="sv-SE"/>
        </w:rPr>
        <w:t xml:space="preserve"> yang dirumuskan oleh Domszy dan Robert (Khan dkk, 2000). Persamaan yang dipakai adalah sebagai berikut:</w:t>
      </w:r>
    </w:p>
    <w:p w:rsidR="00FB11AE" w:rsidRPr="002833C5" w:rsidRDefault="00B570FE" w:rsidP="00082C52">
      <w:pPr>
        <w:spacing w:after="0" w:line="480" w:lineRule="auto"/>
        <w:jc w:val="center"/>
        <w:rPr>
          <w:rFonts w:ascii="Times New Roman" w:hAnsi="Times New Roman" w:cs="Times New Roman"/>
          <w:bCs/>
          <w:color w:val="0D0D0D" w:themeColor="text1" w:themeTint="F2"/>
          <w:sz w:val="24"/>
          <w:szCs w:val="24"/>
          <w:lang w:val="sv-SE"/>
        </w:rPr>
      </w:pPr>
      <w:r w:rsidRPr="002833C5">
        <w:rPr>
          <w:rFonts w:ascii="Times New Roman" w:hAnsi="Times New Roman" w:cs="Times New Roman"/>
          <w:bCs/>
          <w:color w:val="0D0D0D" w:themeColor="text1" w:themeTint="F2"/>
          <w:sz w:val="24"/>
          <w:szCs w:val="24"/>
          <w:lang w:val="sv-SE"/>
        </w:rPr>
        <w:t xml:space="preserve">%DD= 1- </w:t>
      </w:r>
      <m:oMath>
        <m:r>
          <w:rPr>
            <w:rFonts w:ascii="Cambria Math" w:hAnsi="Cambria Math" w:cs="Times New Roman"/>
            <w:color w:val="0D0D0D" w:themeColor="text1" w:themeTint="F2"/>
            <w:sz w:val="24"/>
            <w:szCs w:val="24"/>
            <w:lang w:val="sv-SE"/>
          </w:rPr>
          <m:t>(</m:t>
        </m:r>
        <m:f>
          <m:fPr>
            <m:ctrlPr>
              <w:rPr>
                <w:rFonts w:ascii="Cambria Math" w:hAnsi="Cambria Math" w:cs="Times New Roman"/>
                <w:bCs/>
                <w:i/>
                <w:color w:val="0D0D0D" w:themeColor="text1" w:themeTint="F2"/>
                <w:sz w:val="24"/>
                <w:szCs w:val="24"/>
              </w:rPr>
            </m:ctrlPr>
          </m:fPr>
          <m:num>
            <m:r>
              <w:rPr>
                <w:rFonts w:ascii="Cambria Math" w:hAnsi="Cambria Math" w:cs="Times New Roman"/>
                <w:color w:val="0D0D0D" w:themeColor="text1" w:themeTint="F2"/>
                <w:sz w:val="24"/>
                <w:szCs w:val="24"/>
              </w:rPr>
              <m:t>A</m:t>
            </m:r>
            <m:r>
              <w:rPr>
                <w:rFonts w:ascii="Cambria Math" w:hAnsi="Cambria Math" w:cs="Times New Roman"/>
                <w:color w:val="0D0D0D" w:themeColor="text1" w:themeTint="F2"/>
                <w:sz w:val="24"/>
                <w:szCs w:val="24"/>
                <w:lang w:val="sv-SE"/>
              </w:rPr>
              <m:t>1648</m:t>
            </m:r>
          </m:num>
          <m:den>
            <m:r>
              <w:rPr>
                <w:rFonts w:ascii="Cambria Math" w:hAnsi="Cambria Math" w:cs="Times New Roman"/>
                <w:color w:val="0D0D0D" w:themeColor="text1" w:themeTint="F2"/>
                <w:sz w:val="24"/>
                <w:szCs w:val="24"/>
              </w:rPr>
              <m:t>A</m:t>
            </m:r>
            <m:r>
              <w:rPr>
                <w:rFonts w:ascii="Cambria Math" w:hAnsi="Cambria Math" w:cs="Times New Roman"/>
                <w:color w:val="0D0D0D" w:themeColor="text1" w:themeTint="F2"/>
                <w:sz w:val="24"/>
                <w:szCs w:val="24"/>
                <w:lang w:val="sv-SE"/>
              </w:rPr>
              <m:t>3359</m:t>
            </m:r>
          </m:den>
        </m:f>
        <m:r>
          <w:rPr>
            <w:rFonts w:ascii="Cambria Math" w:hAnsi="Cambria Math" w:cs="Times New Roman"/>
            <w:color w:val="0D0D0D" w:themeColor="text1" w:themeTint="F2"/>
            <w:sz w:val="24"/>
            <w:szCs w:val="24"/>
            <w:lang w:val="sv-SE"/>
          </w:rPr>
          <m:t>×</m:t>
        </m:r>
        <m:f>
          <m:fPr>
            <m:ctrlPr>
              <w:rPr>
                <w:rFonts w:ascii="Cambria Math" w:hAnsi="Cambria Math" w:cs="Times New Roman"/>
                <w:bCs/>
                <w:i/>
                <w:color w:val="0D0D0D" w:themeColor="text1" w:themeTint="F2"/>
                <w:sz w:val="24"/>
                <w:szCs w:val="24"/>
              </w:rPr>
            </m:ctrlPr>
          </m:fPr>
          <m:num>
            <m:r>
              <w:rPr>
                <w:rFonts w:ascii="Cambria Math" w:hAnsi="Cambria Math" w:cs="Times New Roman"/>
                <w:color w:val="0D0D0D" w:themeColor="text1" w:themeTint="F2"/>
                <w:sz w:val="24"/>
                <w:szCs w:val="24"/>
                <w:lang w:val="sv-SE"/>
              </w:rPr>
              <m:t>1</m:t>
            </m:r>
          </m:num>
          <m:den>
            <m:r>
              <w:rPr>
                <w:rFonts w:ascii="Cambria Math" w:hAnsi="Cambria Math" w:cs="Times New Roman"/>
                <w:color w:val="0D0D0D" w:themeColor="text1" w:themeTint="F2"/>
                <w:sz w:val="24"/>
                <w:szCs w:val="24"/>
                <w:lang w:val="sv-SE"/>
              </w:rPr>
              <m:t>1,33</m:t>
            </m:r>
          </m:den>
        </m:f>
        <m:r>
          <w:rPr>
            <w:rFonts w:ascii="Cambria Math" w:hAnsi="Cambria Math" w:cs="Times New Roman"/>
            <w:color w:val="0D0D0D" w:themeColor="text1" w:themeTint="F2"/>
            <w:sz w:val="24"/>
            <w:szCs w:val="24"/>
            <w:lang w:val="sv-SE"/>
          </w:rPr>
          <m:t>)</m:t>
        </m:r>
      </m:oMath>
    </w:p>
    <w:p w:rsidR="0024570D" w:rsidRPr="002833C5" w:rsidRDefault="0024570D" w:rsidP="00082C52">
      <w:pPr>
        <w:spacing w:after="0" w:line="480" w:lineRule="auto"/>
        <w:jc w:val="both"/>
        <w:rPr>
          <w:rFonts w:ascii="Times New Roman" w:hAnsi="Times New Roman" w:cs="Times New Roman"/>
          <w:bCs/>
          <w:color w:val="0D0D0D" w:themeColor="text1" w:themeTint="F2"/>
          <w:sz w:val="24"/>
          <w:szCs w:val="24"/>
          <w:lang w:val="sv-SE"/>
        </w:rPr>
      </w:pPr>
      <w:r w:rsidRPr="002833C5">
        <w:rPr>
          <w:rFonts w:ascii="Times New Roman" w:hAnsi="Times New Roman" w:cs="Times New Roman"/>
          <w:bCs/>
          <w:color w:val="0D0D0D" w:themeColor="text1" w:themeTint="F2"/>
          <w:sz w:val="24"/>
          <w:szCs w:val="24"/>
          <w:lang w:val="sv-SE"/>
        </w:rPr>
        <w:t>Keterangan:</w:t>
      </w:r>
    </w:p>
    <w:p w:rsidR="007B5050" w:rsidRPr="002833C5" w:rsidRDefault="0024570D" w:rsidP="00C23FCF">
      <w:pPr>
        <w:tabs>
          <w:tab w:val="left" w:pos="1134"/>
        </w:tabs>
        <w:spacing w:after="0" w:line="360" w:lineRule="auto"/>
        <w:ind w:left="1134" w:hanging="1134"/>
        <w:jc w:val="both"/>
        <w:rPr>
          <w:rFonts w:ascii="Times New Roman" w:hAnsi="Times New Roman" w:cs="Times New Roman"/>
          <w:bCs/>
          <w:color w:val="0D0D0D" w:themeColor="text1" w:themeTint="F2"/>
          <w:sz w:val="24"/>
          <w:szCs w:val="24"/>
          <w:lang w:val="sv-SE"/>
        </w:rPr>
      </w:pPr>
      <w:r w:rsidRPr="002833C5">
        <w:rPr>
          <w:rFonts w:ascii="Times New Roman" w:hAnsi="Times New Roman" w:cs="Times New Roman"/>
          <w:bCs/>
          <w:color w:val="0D0D0D" w:themeColor="text1" w:themeTint="F2"/>
          <w:sz w:val="24"/>
          <w:szCs w:val="24"/>
          <w:lang w:val="sv-SE"/>
        </w:rPr>
        <w:t>A164</w:t>
      </w:r>
      <w:r w:rsidR="00492EEF" w:rsidRPr="002833C5">
        <w:rPr>
          <w:rFonts w:ascii="Times New Roman" w:hAnsi="Times New Roman" w:cs="Times New Roman"/>
          <w:bCs/>
          <w:color w:val="0D0D0D" w:themeColor="text1" w:themeTint="F2"/>
          <w:sz w:val="24"/>
          <w:szCs w:val="24"/>
          <w:lang w:val="sv-SE"/>
        </w:rPr>
        <w:t>8</w:t>
      </w:r>
      <w:r w:rsidRPr="002833C5">
        <w:rPr>
          <w:rFonts w:ascii="Times New Roman" w:hAnsi="Times New Roman" w:cs="Times New Roman"/>
          <w:bCs/>
          <w:color w:val="0D0D0D" w:themeColor="text1" w:themeTint="F2"/>
          <w:sz w:val="24"/>
          <w:szCs w:val="24"/>
          <w:lang w:val="sv-SE"/>
        </w:rPr>
        <w:t xml:space="preserve"> = </w:t>
      </w:r>
      <w:r w:rsidR="00582AE6" w:rsidRPr="002833C5">
        <w:rPr>
          <w:rFonts w:ascii="Times New Roman" w:hAnsi="Times New Roman" w:cs="Times New Roman"/>
          <w:bCs/>
          <w:color w:val="0D0D0D" w:themeColor="text1" w:themeTint="F2"/>
          <w:sz w:val="24"/>
          <w:szCs w:val="24"/>
          <w:lang w:val="sv-SE"/>
        </w:rPr>
        <w:tab/>
      </w:r>
      <w:r w:rsidRPr="002833C5">
        <w:rPr>
          <w:rFonts w:ascii="Times New Roman" w:hAnsi="Times New Roman" w:cs="Times New Roman"/>
          <w:bCs/>
          <w:color w:val="0D0D0D" w:themeColor="text1" w:themeTint="F2"/>
          <w:sz w:val="24"/>
          <w:szCs w:val="24"/>
          <w:lang w:val="sv-SE"/>
        </w:rPr>
        <w:t>Absorbansi pada panjang gelombang 164</w:t>
      </w:r>
      <w:r w:rsidR="00492EEF" w:rsidRPr="002833C5">
        <w:rPr>
          <w:rFonts w:ascii="Times New Roman" w:hAnsi="Times New Roman" w:cs="Times New Roman"/>
          <w:bCs/>
          <w:color w:val="0D0D0D" w:themeColor="text1" w:themeTint="F2"/>
          <w:sz w:val="24"/>
          <w:szCs w:val="24"/>
          <w:lang w:val="sv-SE"/>
        </w:rPr>
        <w:t xml:space="preserve">8 </w:t>
      </w:r>
      <w:r w:rsidRPr="002833C5">
        <w:rPr>
          <w:rFonts w:ascii="Times New Roman" w:hAnsi="Times New Roman" w:cs="Times New Roman"/>
          <w:bCs/>
          <w:color w:val="0D0D0D" w:themeColor="text1" w:themeTint="F2"/>
          <w:sz w:val="24"/>
          <w:szCs w:val="24"/>
          <w:lang w:val="sv-SE"/>
        </w:rPr>
        <w:t xml:space="preserve">cm untuk serapan gugus </w:t>
      </w:r>
      <w:r w:rsidR="007B5050" w:rsidRPr="002833C5">
        <w:rPr>
          <w:rFonts w:ascii="Times New Roman" w:hAnsi="Times New Roman" w:cs="Times New Roman"/>
          <w:bCs/>
          <w:color w:val="0D0D0D" w:themeColor="text1" w:themeTint="F2"/>
          <w:sz w:val="24"/>
          <w:szCs w:val="24"/>
          <w:lang w:val="sv-SE"/>
        </w:rPr>
        <w:t>-C=O</w:t>
      </w:r>
    </w:p>
    <w:p w:rsidR="0024570D" w:rsidRPr="002833C5" w:rsidRDefault="0024570D" w:rsidP="00C23FCF">
      <w:pPr>
        <w:tabs>
          <w:tab w:val="left" w:pos="1134"/>
        </w:tabs>
        <w:spacing w:after="0" w:line="360" w:lineRule="auto"/>
        <w:ind w:left="1134" w:hanging="1134"/>
        <w:jc w:val="both"/>
        <w:rPr>
          <w:rFonts w:ascii="Times New Roman" w:hAnsi="Times New Roman" w:cs="Times New Roman"/>
          <w:bCs/>
          <w:color w:val="0D0D0D" w:themeColor="text1" w:themeTint="F2"/>
          <w:sz w:val="24"/>
          <w:szCs w:val="24"/>
          <w:lang w:val="sv-SE"/>
        </w:rPr>
      </w:pPr>
      <w:r w:rsidRPr="002833C5">
        <w:rPr>
          <w:rFonts w:ascii="Times New Roman" w:hAnsi="Times New Roman" w:cs="Times New Roman"/>
          <w:bCs/>
          <w:color w:val="0D0D0D" w:themeColor="text1" w:themeTint="F2"/>
          <w:sz w:val="24"/>
          <w:szCs w:val="24"/>
          <w:lang w:val="sv-SE"/>
        </w:rPr>
        <w:t>A3</w:t>
      </w:r>
      <w:r w:rsidR="00492EEF" w:rsidRPr="002833C5">
        <w:rPr>
          <w:rFonts w:ascii="Times New Roman" w:hAnsi="Times New Roman" w:cs="Times New Roman"/>
          <w:bCs/>
          <w:color w:val="0D0D0D" w:themeColor="text1" w:themeTint="F2"/>
          <w:sz w:val="24"/>
          <w:szCs w:val="24"/>
          <w:lang w:val="sv-SE"/>
        </w:rPr>
        <w:t>359</w:t>
      </w:r>
      <w:r w:rsidRPr="002833C5">
        <w:rPr>
          <w:rFonts w:ascii="Times New Roman" w:hAnsi="Times New Roman" w:cs="Times New Roman"/>
          <w:bCs/>
          <w:color w:val="0D0D0D" w:themeColor="text1" w:themeTint="F2"/>
          <w:sz w:val="24"/>
          <w:szCs w:val="24"/>
          <w:lang w:val="sv-SE"/>
        </w:rPr>
        <w:t xml:space="preserve"> = </w:t>
      </w:r>
      <w:r w:rsidR="00582AE6" w:rsidRPr="002833C5">
        <w:rPr>
          <w:rFonts w:ascii="Times New Roman" w:hAnsi="Times New Roman" w:cs="Times New Roman"/>
          <w:bCs/>
          <w:color w:val="0D0D0D" w:themeColor="text1" w:themeTint="F2"/>
          <w:sz w:val="24"/>
          <w:szCs w:val="24"/>
          <w:lang w:val="sv-SE"/>
        </w:rPr>
        <w:tab/>
      </w:r>
      <w:r w:rsidRPr="002833C5">
        <w:rPr>
          <w:rFonts w:ascii="Times New Roman" w:hAnsi="Times New Roman" w:cs="Times New Roman"/>
          <w:bCs/>
          <w:color w:val="0D0D0D" w:themeColor="text1" w:themeTint="F2"/>
          <w:sz w:val="24"/>
          <w:szCs w:val="24"/>
          <w:lang w:val="sv-SE"/>
        </w:rPr>
        <w:t>Absorbansi pada panjang gelombang 3</w:t>
      </w:r>
      <w:r w:rsidR="008C4925" w:rsidRPr="002833C5">
        <w:rPr>
          <w:rFonts w:ascii="Times New Roman" w:hAnsi="Times New Roman" w:cs="Times New Roman"/>
          <w:bCs/>
          <w:color w:val="0D0D0D" w:themeColor="text1" w:themeTint="F2"/>
          <w:sz w:val="24"/>
          <w:szCs w:val="24"/>
          <w:lang w:val="sv-SE"/>
        </w:rPr>
        <w:t>359</w:t>
      </w:r>
      <w:r w:rsidRPr="002833C5">
        <w:rPr>
          <w:rFonts w:ascii="Times New Roman" w:hAnsi="Times New Roman" w:cs="Times New Roman"/>
          <w:bCs/>
          <w:color w:val="0D0D0D" w:themeColor="text1" w:themeTint="F2"/>
          <w:sz w:val="24"/>
          <w:szCs w:val="24"/>
          <w:lang w:val="sv-SE"/>
        </w:rPr>
        <w:t xml:space="preserve"> cm¹ untuk serapan gugus </w:t>
      </w:r>
      <w:r w:rsidR="007B5050" w:rsidRPr="002833C5">
        <w:rPr>
          <w:rFonts w:ascii="Times New Roman" w:hAnsi="Times New Roman" w:cs="Times New Roman"/>
          <w:bCs/>
          <w:color w:val="0D0D0D" w:themeColor="text1" w:themeTint="F2"/>
          <w:sz w:val="24"/>
          <w:szCs w:val="24"/>
          <w:lang w:val="sv-SE"/>
        </w:rPr>
        <w:t>-NH</w:t>
      </w:r>
    </w:p>
    <w:p w:rsidR="00D72915" w:rsidRPr="002833C5" w:rsidRDefault="0096301F" w:rsidP="00C23FCF">
      <w:pPr>
        <w:tabs>
          <w:tab w:val="left" w:pos="1134"/>
        </w:tabs>
        <w:spacing w:after="0" w:line="480" w:lineRule="auto"/>
        <w:ind w:left="1134" w:hanging="1134"/>
        <w:jc w:val="both"/>
        <w:rPr>
          <w:rFonts w:ascii="Times New Roman" w:hAnsi="Times New Roman" w:cs="Times New Roman"/>
          <w:bCs/>
          <w:color w:val="0D0D0D" w:themeColor="text1" w:themeTint="F2"/>
          <w:sz w:val="24"/>
          <w:szCs w:val="24"/>
          <w:lang w:val="fi-FI"/>
        </w:rPr>
      </w:pPr>
      <w:r w:rsidRPr="002833C5">
        <w:rPr>
          <w:rFonts w:ascii="Times New Roman" w:hAnsi="Times New Roman" w:cs="Times New Roman"/>
          <w:bCs/>
          <w:color w:val="0D0D0D" w:themeColor="text1" w:themeTint="F2"/>
          <w:sz w:val="24"/>
          <w:szCs w:val="24"/>
          <w:lang w:val="fi-FI"/>
        </w:rPr>
        <w:t xml:space="preserve">1,33 = </w:t>
      </w:r>
      <w:r w:rsidR="00582AE6" w:rsidRPr="002833C5">
        <w:rPr>
          <w:rFonts w:ascii="Times New Roman" w:hAnsi="Times New Roman" w:cs="Times New Roman"/>
          <w:bCs/>
          <w:color w:val="0D0D0D" w:themeColor="text1" w:themeTint="F2"/>
          <w:sz w:val="24"/>
          <w:szCs w:val="24"/>
          <w:lang w:val="fi-FI"/>
        </w:rPr>
        <w:tab/>
      </w:r>
      <w:r w:rsidRPr="002833C5">
        <w:rPr>
          <w:rFonts w:ascii="Times New Roman" w:hAnsi="Times New Roman" w:cs="Times New Roman"/>
          <w:bCs/>
          <w:color w:val="0D0D0D" w:themeColor="text1" w:themeTint="F2"/>
          <w:sz w:val="24"/>
          <w:szCs w:val="24"/>
          <w:lang w:val="fi-FI"/>
        </w:rPr>
        <w:t>Konstanta untuk derajat deasetilasi yang sempurna.</w:t>
      </w:r>
    </w:p>
    <w:p w:rsidR="00E52CC3" w:rsidRPr="002833C5" w:rsidRDefault="00582AE6" w:rsidP="00C23FCF">
      <w:pPr>
        <w:pStyle w:val="Heading3"/>
        <w:rPr>
          <w:color w:val="0D0D0D" w:themeColor="text1" w:themeTint="F2"/>
        </w:rPr>
      </w:pPr>
      <w:bookmarkStart w:id="180" w:name="_Hlk139521087"/>
      <w:bookmarkStart w:id="181" w:name="_Toc198576351"/>
      <w:bookmarkStart w:id="182" w:name="_Toc199590017"/>
      <w:r w:rsidRPr="002833C5">
        <w:rPr>
          <w:color w:val="0D0D0D" w:themeColor="text1" w:themeTint="F2"/>
        </w:rPr>
        <w:t>3.4.9</w:t>
      </w:r>
      <w:r w:rsidRPr="002833C5">
        <w:rPr>
          <w:color w:val="0D0D0D" w:themeColor="text1" w:themeTint="F2"/>
        </w:rPr>
        <w:tab/>
      </w:r>
      <w:r w:rsidR="00BC4ED2" w:rsidRPr="002833C5">
        <w:t>Karakterisasi Kitosan Cangkang Kerang</w:t>
      </w:r>
      <w:bookmarkEnd w:id="180"/>
      <w:r w:rsidR="00BC4ED2" w:rsidRPr="002833C5">
        <w:t xml:space="preserve"> Bambu</w:t>
      </w:r>
      <w:bookmarkEnd w:id="181"/>
      <w:bookmarkEnd w:id="182"/>
    </w:p>
    <w:p w:rsidR="00A95F5F" w:rsidRPr="002833C5" w:rsidRDefault="00A66C7F" w:rsidP="00C23FCF">
      <w:pPr>
        <w:spacing w:after="0" w:line="480" w:lineRule="auto"/>
        <w:ind w:firstLine="720"/>
        <w:jc w:val="both"/>
        <w:rPr>
          <w:rFonts w:ascii="Times New Roman" w:hAnsi="Times New Roman" w:cs="Times New Roman"/>
          <w:bCs/>
          <w:color w:val="0D0D0D" w:themeColor="text1" w:themeTint="F2"/>
          <w:sz w:val="24"/>
          <w:szCs w:val="24"/>
          <w:lang w:val="fi-FI"/>
        </w:rPr>
      </w:pPr>
      <w:r w:rsidRPr="002833C5">
        <w:rPr>
          <w:rFonts w:ascii="Times New Roman" w:hAnsi="Times New Roman" w:cs="Times New Roman"/>
          <w:bCs/>
          <w:color w:val="0D0D0D" w:themeColor="text1" w:themeTint="F2"/>
          <w:sz w:val="24"/>
          <w:szCs w:val="24"/>
          <w:lang w:val="fi-FI"/>
        </w:rPr>
        <w:t>Pemeriksaan karakterisasi kitosan dari cangkang</w:t>
      </w:r>
      <w:r w:rsidR="00582AE6" w:rsidRPr="002833C5">
        <w:rPr>
          <w:rFonts w:ascii="Times New Roman" w:hAnsi="Times New Roman" w:cs="Times New Roman"/>
          <w:bCs/>
          <w:color w:val="0D0D0D" w:themeColor="text1" w:themeTint="F2"/>
          <w:sz w:val="24"/>
          <w:szCs w:val="24"/>
          <w:lang w:val="fi-FI"/>
        </w:rPr>
        <w:t xml:space="preserve"> kerang bambu (</w:t>
      </w:r>
      <w:r w:rsidRPr="002833C5">
        <w:rPr>
          <w:rFonts w:ascii="Times New Roman" w:hAnsi="Times New Roman" w:cs="Times New Roman"/>
          <w:bCs/>
          <w:i/>
          <w:iCs/>
          <w:color w:val="0D0D0D" w:themeColor="text1" w:themeTint="F2"/>
          <w:sz w:val="24"/>
          <w:szCs w:val="24"/>
          <w:lang w:val="fi-FI"/>
        </w:rPr>
        <w:t>Solen</w:t>
      </w:r>
      <w:r w:rsidR="00697E96" w:rsidRPr="002833C5">
        <w:rPr>
          <w:rFonts w:ascii="Times New Roman" w:hAnsi="Times New Roman" w:cs="Times New Roman"/>
          <w:bCs/>
          <w:i/>
          <w:iCs/>
          <w:color w:val="0D0D0D" w:themeColor="text1" w:themeTint="F2"/>
          <w:sz w:val="24"/>
          <w:szCs w:val="24"/>
          <w:lang w:val="id-ID"/>
        </w:rPr>
        <w:t xml:space="preserve"> courneus</w:t>
      </w:r>
      <w:r w:rsidRPr="002833C5">
        <w:rPr>
          <w:rFonts w:ascii="Times New Roman" w:hAnsi="Times New Roman" w:cs="Times New Roman"/>
          <w:bCs/>
          <w:color w:val="0D0D0D" w:themeColor="text1" w:themeTint="F2"/>
          <w:sz w:val="24"/>
          <w:szCs w:val="24"/>
          <w:lang w:val="fi-FI"/>
        </w:rPr>
        <w:t>) meliputi; pemeriksaan organoleptis,</w:t>
      </w:r>
      <w:r w:rsidR="0082106E" w:rsidRPr="002833C5">
        <w:rPr>
          <w:rFonts w:ascii="Times New Roman" w:hAnsi="Times New Roman" w:cs="Times New Roman"/>
          <w:bCs/>
          <w:color w:val="0D0D0D" w:themeColor="text1" w:themeTint="F2"/>
          <w:sz w:val="24"/>
          <w:szCs w:val="24"/>
          <w:lang w:val="fi-FI"/>
        </w:rPr>
        <w:t xml:space="preserve"> rendemen, </w:t>
      </w:r>
      <w:r w:rsidR="00F12363" w:rsidRPr="002833C5">
        <w:rPr>
          <w:rFonts w:ascii="Times New Roman" w:hAnsi="Times New Roman" w:cs="Times New Roman"/>
          <w:bCs/>
          <w:color w:val="0D0D0D" w:themeColor="text1" w:themeTint="F2"/>
          <w:sz w:val="24"/>
          <w:szCs w:val="24"/>
          <w:lang w:val="fi-FI"/>
        </w:rPr>
        <w:t>kadar abu</w:t>
      </w:r>
      <w:r w:rsidRPr="002833C5">
        <w:rPr>
          <w:rFonts w:ascii="Times New Roman" w:hAnsi="Times New Roman" w:cs="Times New Roman"/>
          <w:bCs/>
          <w:color w:val="0D0D0D" w:themeColor="text1" w:themeTint="F2"/>
          <w:sz w:val="24"/>
          <w:szCs w:val="24"/>
          <w:lang w:val="fi-FI"/>
        </w:rPr>
        <w:t>, kadar air,</w:t>
      </w:r>
      <w:r w:rsidR="00F12363" w:rsidRPr="002833C5">
        <w:rPr>
          <w:rFonts w:ascii="Times New Roman" w:hAnsi="Times New Roman" w:cs="Times New Roman"/>
          <w:bCs/>
          <w:color w:val="0D0D0D" w:themeColor="text1" w:themeTint="F2"/>
          <w:sz w:val="24"/>
          <w:szCs w:val="24"/>
          <w:lang w:val="fi-FI"/>
        </w:rPr>
        <w:t xml:space="preserve"> kelarutan kitosan</w:t>
      </w:r>
      <w:r w:rsidRPr="002833C5">
        <w:rPr>
          <w:rFonts w:ascii="Times New Roman" w:hAnsi="Times New Roman" w:cs="Times New Roman"/>
          <w:bCs/>
          <w:color w:val="0D0D0D" w:themeColor="text1" w:themeTint="F2"/>
          <w:sz w:val="24"/>
          <w:szCs w:val="24"/>
          <w:lang w:val="fi-FI"/>
        </w:rPr>
        <w:t>.</w:t>
      </w:r>
    </w:p>
    <w:p w:rsidR="000929E3" w:rsidRPr="002833C5" w:rsidRDefault="00582AE6" w:rsidP="00C23FCF">
      <w:pPr>
        <w:pStyle w:val="Heading4"/>
        <w:spacing w:before="0"/>
        <w:jc w:val="both"/>
      </w:pPr>
      <w:bookmarkStart w:id="183" w:name="_Toc199590018"/>
      <w:r w:rsidRPr="002833C5">
        <w:t>3.4.9.1</w:t>
      </w:r>
      <w:r w:rsidRPr="002833C5">
        <w:tab/>
      </w:r>
      <w:r w:rsidR="000929E3" w:rsidRPr="002833C5">
        <w:t>Pemeriksaan Organoleptis</w:t>
      </w:r>
      <w:bookmarkEnd w:id="183"/>
    </w:p>
    <w:p w:rsidR="00B51026" w:rsidRPr="002833C5" w:rsidRDefault="00350D3C" w:rsidP="00C23FCF">
      <w:pPr>
        <w:spacing w:after="0" w:line="480" w:lineRule="auto"/>
        <w:ind w:firstLine="720"/>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 xml:space="preserve">Uji organoleptik atau uji indra merupakan cara pengujian dengan meggunakan indra manusia. Organoleptis mempunyai peranan penting dalam penerapan mutu. Dengan adanya organoleptis dalam karakterisasi kitosan, maka dapat memberikan indikasi kemunduran mutu dan kerusakan lainnya. Serbuk cangkang kerang bambu yang telah melewati proses </w:t>
      </w:r>
      <w:r w:rsidR="00711B7D" w:rsidRPr="002833C5">
        <w:rPr>
          <w:rFonts w:ascii="Times New Roman" w:hAnsi="Times New Roman" w:cs="Times New Roman"/>
          <w:sz w:val="24"/>
          <w:szCs w:val="24"/>
          <w:lang w:val="fi-FI"/>
        </w:rPr>
        <w:t xml:space="preserve">demineralisasi, deproteinasi, depigmentasi dan proses deasetilasi </w:t>
      </w:r>
      <w:r w:rsidRPr="002833C5">
        <w:rPr>
          <w:rFonts w:ascii="Times New Roman" w:hAnsi="Times New Roman" w:cs="Times New Roman"/>
          <w:sz w:val="24"/>
          <w:szCs w:val="24"/>
          <w:lang w:val="fi-FI"/>
        </w:rPr>
        <w:t xml:space="preserve">dilihat </w:t>
      </w:r>
      <w:r w:rsidR="00197624" w:rsidRPr="002833C5">
        <w:rPr>
          <w:rFonts w:ascii="Times New Roman" w:hAnsi="Times New Roman" w:cs="Times New Roman"/>
          <w:sz w:val="24"/>
          <w:szCs w:val="24"/>
          <w:lang w:val="fi-FI"/>
        </w:rPr>
        <w:t xml:space="preserve">bentuk, bau, warna, dan rasa </w:t>
      </w:r>
      <w:r w:rsidRPr="002833C5">
        <w:rPr>
          <w:rFonts w:ascii="Times New Roman" w:hAnsi="Times New Roman" w:cs="Times New Roman"/>
          <w:sz w:val="24"/>
          <w:szCs w:val="24"/>
          <w:lang w:val="fi-FI"/>
        </w:rPr>
        <w:t>apakah memenuhi nilai dari standar internasional</w:t>
      </w:r>
      <w:r w:rsidR="001017D1" w:rsidRPr="002833C5">
        <w:rPr>
          <w:rFonts w:ascii="Times New Roman" w:hAnsi="Times New Roman" w:cs="Times New Roman"/>
          <w:sz w:val="24"/>
          <w:szCs w:val="24"/>
          <w:lang w:val="fi-FI"/>
        </w:rPr>
        <w:t xml:space="preserve"> (Rizki &amp; Rani, 2023)</w:t>
      </w:r>
      <w:r w:rsidRPr="002833C5">
        <w:rPr>
          <w:rFonts w:ascii="Times New Roman" w:hAnsi="Times New Roman" w:cs="Times New Roman"/>
          <w:sz w:val="24"/>
          <w:szCs w:val="24"/>
          <w:lang w:val="fi-FI"/>
        </w:rPr>
        <w:t xml:space="preserve">. </w:t>
      </w:r>
    </w:p>
    <w:p w:rsidR="00371765" w:rsidRPr="002833C5" w:rsidRDefault="00582AE6" w:rsidP="00C23FCF">
      <w:pPr>
        <w:pStyle w:val="Heading4"/>
        <w:spacing w:before="0"/>
        <w:jc w:val="both"/>
      </w:pPr>
      <w:bookmarkStart w:id="184" w:name="_Toc199590019"/>
      <w:r w:rsidRPr="002833C5">
        <w:lastRenderedPageBreak/>
        <w:t>3.4.9.2</w:t>
      </w:r>
      <w:r w:rsidRPr="002833C5">
        <w:tab/>
      </w:r>
      <w:r w:rsidR="00933E25" w:rsidRPr="002833C5">
        <w:t>Rendemen</w:t>
      </w:r>
      <w:bookmarkEnd w:id="184"/>
    </w:p>
    <w:p w:rsidR="00E76E94" w:rsidRPr="002833C5" w:rsidRDefault="003915E5" w:rsidP="00C23FCF">
      <w:pPr>
        <w:spacing w:after="0" w:line="480" w:lineRule="auto"/>
        <w:ind w:firstLine="720"/>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Persentase berat kitosan yang dihasilkan dibagi dengan berat kitosan yang diperoleh dapat digunakan untuk menghitung rendemen transformasi kitin menjadi kitosan</w:t>
      </w:r>
      <w:r w:rsidR="00E4468C" w:rsidRPr="002833C5">
        <w:rPr>
          <w:rFonts w:ascii="Times New Roman" w:hAnsi="Times New Roman" w:cs="Times New Roman"/>
          <w:sz w:val="24"/>
          <w:szCs w:val="24"/>
          <w:lang w:val="fi-FI"/>
        </w:rPr>
        <w:t>(</w:t>
      </w:r>
      <w:r w:rsidR="00A314CF" w:rsidRPr="002833C5">
        <w:rPr>
          <w:rFonts w:ascii="Times New Roman" w:hAnsi="Times New Roman" w:cs="Times New Roman"/>
          <w:sz w:val="24"/>
          <w:szCs w:val="24"/>
          <w:lang w:val="fi-FI"/>
        </w:rPr>
        <w:t>Rizki &amp; Rani, 2023)</w:t>
      </w:r>
      <w:r w:rsidR="004C3CB0" w:rsidRPr="002833C5">
        <w:rPr>
          <w:rFonts w:ascii="Times New Roman" w:hAnsi="Times New Roman" w:cs="Times New Roman"/>
          <w:sz w:val="24"/>
          <w:szCs w:val="24"/>
          <w:lang w:val="fi-FI"/>
        </w:rPr>
        <w:t>.</w:t>
      </w:r>
    </w:p>
    <w:p w:rsidR="00582AE6" w:rsidRPr="002833C5" w:rsidRDefault="00582AE6" w:rsidP="00082C52">
      <w:pPr>
        <w:spacing w:after="0" w:line="480" w:lineRule="auto"/>
        <w:jc w:val="both"/>
        <w:rPr>
          <w:rFonts w:ascii="Times New Roman" w:hAnsi="Times New Roman" w:cs="Times New Roman"/>
          <w:bCs/>
        </w:rPr>
      </w:pPr>
      <m:oMathPara>
        <m:oMath>
          <m:r>
            <w:rPr>
              <w:rFonts w:ascii="Cambria Math" w:hAnsi="Cambria Math" w:cs="Times New Roman"/>
            </w:rPr>
            <m:t>%Rendemen=</m:t>
          </m:r>
          <m:f>
            <m:fPr>
              <m:ctrlPr>
                <w:rPr>
                  <w:rFonts w:ascii="Cambria Math" w:hAnsi="Cambria Math" w:cs="Times New Roman"/>
                  <w:bCs/>
                  <w:i/>
                </w:rPr>
              </m:ctrlPr>
            </m:fPr>
            <m:num>
              <m:r>
                <w:rPr>
                  <w:rFonts w:ascii="Cambria Math" w:hAnsi="Cambria Math" w:cs="Times New Roman"/>
                </w:rPr>
                <m:t xml:space="preserve">berat kitosan yang di hasilkan </m:t>
              </m:r>
              <m:d>
                <m:dPr>
                  <m:ctrlPr>
                    <w:rPr>
                      <w:rFonts w:ascii="Cambria Math" w:hAnsi="Cambria Math" w:cs="Times New Roman"/>
                      <w:bCs/>
                      <w:i/>
                    </w:rPr>
                  </m:ctrlPr>
                </m:dPr>
                <m:e>
                  <m:r>
                    <w:rPr>
                      <w:rFonts w:ascii="Cambria Math" w:hAnsi="Cambria Math" w:cs="Times New Roman"/>
                    </w:rPr>
                    <m:t>g</m:t>
                  </m:r>
                </m:e>
              </m:d>
            </m:num>
            <m:den>
              <m:r>
                <w:rPr>
                  <w:rFonts w:ascii="Cambria Math" w:hAnsi="Cambria Math" w:cs="Times New Roman"/>
                </w:rPr>
                <m:t xml:space="preserve">berat awal </m:t>
              </m:r>
              <m:d>
                <m:dPr>
                  <m:ctrlPr>
                    <w:rPr>
                      <w:rFonts w:ascii="Cambria Math" w:hAnsi="Cambria Math" w:cs="Times New Roman"/>
                      <w:bCs/>
                      <w:i/>
                    </w:rPr>
                  </m:ctrlPr>
                </m:dPr>
                <m:e>
                  <m:r>
                    <w:rPr>
                      <w:rFonts w:ascii="Cambria Math" w:hAnsi="Cambria Math" w:cs="Times New Roman"/>
                    </w:rPr>
                    <m:t>g</m:t>
                  </m:r>
                </m:e>
              </m:d>
            </m:den>
          </m:f>
          <m:r>
            <w:rPr>
              <w:rFonts w:ascii="Cambria Math" w:hAnsi="Cambria Math" w:cs="Times New Roman"/>
            </w:rPr>
            <m:t>×100%</m:t>
          </m:r>
        </m:oMath>
      </m:oMathPara>
    </w:p>
    <w:p w:rsidR="00E52CC3" w:rsidRPr="002833C5" w:rsidRDefault="007C2EB6" w:rsidP="00082C52">
      <w:pPr>
        <w:pStyle w:val="Heading4"/>
        <w:spacing w:before="0"/>
        <w:rPr>
          <w:lang w:val="sv-SE"/>
        </w:rPr>
      </w:pPr>
      <w:bookmarkStart w:id="185" w:name="_Toc199590020"/>
      <w:r w:rsidRPr="002833C5">
        <w:rPr>
          <w:lang w:val="sv-SE"/>
        </w:rPr>
        <w:t>3.4.9.3</w:t>
      </w:r>
      <w:r w:rsidR="00582AE6" w:rsidRPr="002833C5">
        <w:rPr>
          <w:lang w:val="sv-SE"/>
        </w:rPr>
        <w:tab/>
      </w:r>
      <w:r w:rsidRPr="002833C5">
        <w:rPr>
          <w:lang w:val="sv-SE"/>
        </w:rPr>
        <w:t>Penetapan Kadar Abu</w:t>
      </w:r>
      <w:bookmarkEnd w:id="185"/>
    </w:p>
    <w:p w:rsidR="00DA7646" w:rsidRPr="002833C5" w:rsidRDefault="0075122B" w:rsidP="00082C52">
      <w:pPr>
        <w:spacing w:after="0" w:line="480" w:lineRule="auto"/>
        <w:ind w:firstLine="720"/>
        <w:jc w:val="both"/>
        <w:rPr>
          <w:rFonts w:ascii="Times New Roman" w:hAnsi="Times New Roman" w:cs="Times New Roman"/>
          <w:sz w:val="24"/>
          <w:szCs w:val="24"/>
        </w:rPr>
      </w:pPr>
      <w:r w:rsidRPr="002833C5">
        <w:rPr>
          <w:rFonts w:ascii="Times New Roman" w:hAnsi="Times New Roman" w:cs="Times New Roman"/>
          <w:color w:val="0D0D0D" w:themeColor="text1" w:themeTint="F2"/>
          <w:sz w:val="24"/>
          <w:szCs w:val="24"/>
          <w:lang w:val="sv-SE"/>
        </w:rPr>
        <w:t xml:space="preserve">Kadar abu merupakan parameter untuk mengetahui mineral yang terkandung pada kitosan. Standar mutu kadar abu kitosan menurut </w:t>
      </w:r>
      <w:r w:rsidR="008B1ACB" w:rsidRPr="002833C5">
        <w:rPr>
          <w:rFonts w:ascii="Times New Roman" w:hAnsi="Times New Roman" w:cs="Times New Roman"/>
          <w:color w:val="0D0D0D" w:themeColor="text1" w:themeTint="F2"/>
          <w:sz w:val="24"/>
          <w:szCs w:val="24"/>
          <w:lang w:val="id-ID"/>
        </w:rPr>
        <w:t xml:space="preserve">SNI No. 7949, tahun 2013 </w:t>
      </w:r>
      <w:r w:rsidRPr="002833C5">
        <w:rPr>
          <w:rFonts w:ascii="Times New Roman" w:hAnsi="Times New Roman" w:cs="Times New Roman"/>
          <w:color w:val="0D0D0D" w:themeColor="text1" w:themeTint="F2"/>
          <w:sz w:val="24"/>
          <w:szCs w:val="24"/>
          <w:lang w:val="sv-SE"/>
        </w:rPr>
        <w:t xml:space="preserve">adalah ≤ </w:t>
      </w:r>
      <w:r w:rsidR="00697E96" w:rsidRPr="002833C5">
        <w:rPr>
          <w:rFonts w:ascii="Times New Roman" w:hAnsi="Times New Roman" w:cs="Times New Roman"/>
          <w:color w:val="0D0D0D" w:themeColor="text1" w:themeTint="F2"/>
          <w:sz w:val="24"/>
          <w:szCs w:val="24"/>
          <w:lang w:val="id-ID"/>
        </w:rPr>
        <w:t>5</w:t>
      </w:r>
      <w:r w:rsidRPr="002833C5">
        <w:rPr>
          <w:rFonts w:ascii="Times New Roman" w:hAnsi="Times New Roman" w:cs="Times New Roman"/>
          <w:color w:val="0D0D0D" w:themeColor="text1" w:themeTint="F2"/>
          <w:sz w:val="24"/>
          <w:szCs w:val="24"/>
          <w:lang w:val="sv-SE"/>
        </w:rPr>
        <w:t>%. Pengujian kadar abu dapat dilakukan dengan cara : Kurs porselen kosong ditimbang sebelum dimasukkan ke oven, dipanaskan di dalam oven dengan suhu 105 ˚C selama 1 jam. Perlakuan diulang sampai menemukan bobot konstan. Sampel kitosan 0,5 gram dimasukkan dalam kurs porselen yang sudah diketahui beratnya dan di furnace pada suhu 600 ˚C selama satu jam. Kitosan yang telah diabukan dimasukkan kedalam desikator hingga suhu ruang lalu ditimbang beratnya</w:t>
      </w:r>
      <w:sdt>
        <w:sdtPr>
          <w:rPr>
            <w:rFonts w:ascii="Times New Roman" w:hAnsi="Times New Roman" w:cs="Times New Roman"/>
            <w:color w:val="000000"/>
            <w:sz w:val="24"/>
            <w:szCs w:val="24"/>
          </w:rPr>
          <w:tag w:val="MENDELEY_CITATION_v3_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"/>
          <w:id w:val="-851099344"/>
          <w:placeholder>
            <w:docPart w:val="DefaultPlaceholder_-1854013440"/>
          </w:placeholder>
        </w:sdtPr>
        <w:sdtContent>
          <w:r w:rsidR="002B41AE" w:rsidRPr="002833C5">
            <w:rPr>
              <w:rFonts w:ascii="Times New Roman" w:hAnsi="Times New Roman" w:cs="Times New Roman"/>
              <w:color w:val="000000"/>
              <w:sz w:val="24"/>
              <w:szCs w:val="24"/>
              <w:lang w:val="sv-SE"/>
            </w:rPr>
            <w:t>(Lidia Putama Mursal et al., 2022)</w:t>
          </w:r>
        </w:sdtContent>
      </w:sdt>
      <w:r w:rsidRPr="002833C5">
        <w:rPr>
          <w:rFonts w:ascii="Times New Roman" w:hAnsi="Times New Roman" w:cs="Times New Roman"/>
          <w:color w:val="0D0D0D" w:themeColor="text1" w:themeTint="F2"/>
          <w:sz w:val="24"/>
          <w:szCs w:val="24"/>
          <w:lang w:val="sv-SE"/>
        </w:rPr>
        <w:t>.</w:t>
      </w:r>
      <w:r w:rsidR="00DA7646" w:rsidRPr="002833C5">
        <w:rPr>
          <w:rFonts w:ascii="Times New Roman" w:hAnsi="Times New Roman" w:cs="Times New Roman"/>
          <w:sz w:val="24"/>
          <w:szCs w:val="24"/>
        </w:rPr>
        <w:t xml:space="preserve">Kadar abu dapat dihitung dengan menggunakan persamaan berikut: </w:t>
      </w:r>
    </w:p>
    <w:p w:rsidR="00582AE6" w:rsidRPr="00242C2F" w:rsidRDefault="00582AE6" w:rsidP="00082C52">
      <w:pPr>
        <w:spacing w:after="0" w:line="480" w:lineRule="auto"/>
        <w:jc w:val="both"/>
        <w:rPr>
          <w:rFonts w:ascii="Times New Roman" w:hAnsi="Times New Roman" w:cs="Times New Roman"/>
        </w:rPr>
      </w:pPr>
      <m:oMathPara>
        <m:oMath>
          <m:r>
            <w:rPr>
              <w:rFonts w:ascii="Cambria Math" w:hAnsi="Cambria Math" w:cs="Times New Roman"/>
            </w:rPr>
            <m:t>%Kadar Abu=</m:t>
          </m:r>
          <m:f>
            <m:fPr>
              <m:ctrlPr>
                <w:rPr>
                  <w:rFonts w:ascii="Cambria Math" w:hAnsi="Cambria Math" w:cs="Times New Roman"/>
                  <w:i/>
                </w:rPr>
              </m:ctrlPr>
            </m:fPr>
            <m:num>
              <m:r>
                <w:rPr>
                  <w:rFonts w:ascii="Cambria Math" w:hAnsi="Cambria Math" w:cs="Times New Roman"/>
                </w:rPr>
                <m:t>A-B</m:t>
              </m:r>
            </m:num>
            <m:den>
              <m:r>
                <w:rPr>
                  <w:rFonts w:ascii="Cambria Math" w:hAnsi="Cambria Math" w:cs="Times New Roman"/>
                </w:rPr>
                <m:t>C</m:t>
              </m:r>
            </m:den>
          </m:f>
          <m:r>
            <w:rPr>
              <w:rFonts w:ascii="Cambria Math" w:hAnsi="Cambria Math" w:cs="Times New Roman"/>
            </w:rPr>
            <m:t>×100%</m:t>
          </m:r>
        </m:oMath>
      </m:oMathPara>
    </w:p>
    <w:p w:rsidR="00081964" w:rsidRPr="002833C5" w:rsidRDefault="00081964" w:rsidP="00082C52">
      <w:pPr>
        <w:spacing w:after="0" w:line="480" w:lineRule="auto"/>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Keterangan : </w:t>
      </w:r>
    </w:p>
    <w:p w:rsidR="006C0B6F" w:rsidRPr="002833C5" w:rsidRDefault="006C0B6F" w:rsidP="00E53540">
      <w:pPr>
        <w:spacing w:after="0" w:line="480" w:lineRule="auto"/>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A = berat wadah + sampel basah (g)</w:t>
      </w:r>
    </w:p>
    <w:p w:rsidR="006C0B6F" w:rsidRPr="002833C5" w:rsidRDefault="006C0B6F" w:rsidP="00E53540">
      <w:pPr>
        <w:spacing w:after="0" w:line="480" w:lineRule="auto"/>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B = berat wadah + sampel kering (g) </w:t>
      </w:r>
    </w:p>
    <w:p w:rsidR="00B51026" w:rsidRPr="002833C5" w:rsidRDefault="006C0B6F" w:rsidP="00E53540">
      <w:pPr>
        <w:spacing w:after="0" w:line="480" w:lineRule="auto"/>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C = berat sampel basah (g)</w:t>
      </w:r>
    </w:p>
    <w:p w:rsidR="009A6259" w:rsidRPr="002833C5" w:rsidRDefault="004B691A" w:rsidP="00082C52">
      <w:pPr>
        <w:pStyle w:val="Heading4"/>
        <w:spacing w:before="0"/>
      </w:pPr>
      <w:bookmarkStart w:id="186" w:name="_Toc199590021"/>
      <w:r w:rsidRPr="002833C5">
        <w:lastRenderedPageBreak/>
        <w:t>3.4.9.4</w:t>
      </w:r>
      <w:r w:rsidR="00582AE6" w:rsidRPr="002833C5">
        <w:tab/>
      </w:r>
      <w:r w:rsidRPr="002833C5">
        <w:t>Penetapan Kadar Air</w:t>
      </w:r>
      <w:bookmarkEnd w:id="186"/>
    </w:p>
    <w:p w:rsidR="004B691A" w:rsidRPr="002833C5" w:rsidRDefault="00FB4968" w:rsidP="00082C52">
      <w:pPr>
        <w:spacing w:after="0" w:line="480" w:lineRule="auto"/>
        <w:ind w:firstLine="720"/>
        <w:jc w:val="both"/>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fi-FI"/>
        </w:rPr>
        <w:t>Kadar air merupakan salah satu parameter yang sangat penting</w:t>
      </w:r>
      <w:r w:rsidR="008B1ACB" w:rsidRPr="002833C5">
        <w:rPr>
          <w:rFonts w:ascii="Times New Roman" w:hAnsi="Times New Roman" w:cs="Times New Roman"/>
          <w:color w:val="0D0D0D" w:themeColor="text1" w:themeTint="F2"/>
          <w:sz w:val="24"/>
          <w:szCs w:val="24"/>
          <w:lang w:val="fi-FI"/>
        </w:rPr>
        <w:t xml:space="preserve"> untuk menentukan mutu kitosan.</w:t>
      </w:r>
      <w:r w:rsidR="008B1ACB" w:rsidRPr="002833C5">
        <w:rPr>
          <w:rFonts w:ascii="Times New Roman" w:hAnsi="Times New Roman" w:cs="Times New Roman"/>
          <w:color w:val="0D0D0D" w:themeColor="text1" w:themeTint="F2"/>
          <w:sz w:val="24"/>
          <w:szCs w:val="24"/>
          <w:lang w:val="id-ID"/>
        </w:rPr>
        <w:t xml:space="preserve"> Berdasarkan SNI No.7949, tahun 2013 </w:t>
      </w:r>
      <w:r w:rsidRPr="002833C5">
        <w:rPr>
          <w:rFonts w:ascii="Times New Roman" w:hAnsi="Times New Roman" w:cs="Times New Roman"/>
          <w:color w:val="0D0D0D" w:themeColor="text1" w:themeTint="F2"/>
          <w:sz w:val="24"/>
          <w:szCs w:val="24"/>
          <w:lang w:val="fi-FI"/>
        </w:rPr>
        <w:t>menetapkan standar mutu untuk kadar air kitosan adalah ≤1</w:t>
      </w:r>
      <w:r w:rsidR="00697E96" w:rsidRPr="002833C5">
        <w:rPr>
          <w:rFonts w:ascii="Times New Roman" w:hAnsi="Times New Roman" w:cs="Times New Roman"/>
          <w:color w:val="0D0D0D" w:themeColor="text1" w:themeTint="F2"/>
          <w:sz w:val="24"/>
          <w:szCs w:val="24"/>
          <w:lang w:val="id-ID"/>
        </w:rPr>
        <w:t>2</w:t>
      </w:r>
      <w:r w:rsidRPr="002833C5">
        <w:rPr>
          <w:rFonts w:ascii="Times New Roman" w:hAnsi="Times New Roman" w:cs="Times New Roman"/>
          <w:color w:val="0D0D0D" w:themeColor="text1" w:themeTint="F2"/>
          <w:sz w:val="24"/>
          <w:szCs w:val="24"/>
          <w:lang w:val="fi-FI"/>
        </w:rPr>
        <w:t>%. Pengujian kadar air dapat dilakukan dengan cara : sampel ditimbang sebanyak 0,5 gram dalam cawan porselin atau gelas arloji yang telah diketahui beratnya. Sampel dipanaskan dalam oven pada suhu 100-105˚C selama 1-2 jam</w:t>
      </w:r>
      <w:r w:rsidR="00BD65A7" w:rsidRPr="002833C5">
        <w:rPr>
          <w:rFonts w:ascii="Times New Roman" w:hAnsi="Times New Roman" w:cs="Times New Roman"/>
          <w:color w:val="0D0D0D" w:themeColor="text1" w:themeTint="F2"/>
          <w:sz w:val="24"/>
          <w:szCs w:val="24"/>
          <w:lang w:val="fi-FI"/>
        </w:rPr>
        <w:t xml:space="preserve"> kemudian didinginkan dalam desikator selama kurang lebih 30 menit dan ditimbang</w:t>
      </w:r>
      <w:r w:rsidR="002D5DBE" w:rsidRPr="002833C5">
        <w:rPr>
          <w:rFonts w:ascii="Times New Roman" w:hAnsi="Times New Roman" w:cs="Times New Roman"/>
          <w:color w:val="0D0D0D" w:themeColor="text1" w:themeTint="F2"/>
          <w:sz w:val="24"/>
          <w:szCs w:val="24"/>
          <w:lang w:val="fi-FI"/>
        </w:rPr>
        <w:t>. Dipanaskan lagi dalam oven, lalu didinginkan dalam desikator dan diulangi hingga berat konstan</w:t>
      </w:r>
      <w:sdt>
        <w:sdtPr>
          <w:rPr>
            <w:rFonts w:ascii="Times New Roman" w:hAnsi="Times New Roman" w:cs="Times New Roman"/>
            <w:color w:val="000000"/>
            <w:sz w:val="24"/>
            <w:szCs w:val="24"/>
          </w:rPr>
          <w:tag w:val="MENDELEY_CITATION_v3_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"/>
          <w:id w:val="-591699994"/>
          <w:placeholder>
            <w:docPart w:val="DefaultPlaceholder_-1854013440"/>
          </w:placeholder>
        </w:sdtPr>
        <w:sdtContent>
          <w:r w:rsidR="002B41AE" w:rsidRPr="002833C5">
            <w:rPr>
              <w:rFonts w:ascii="Times New Roman" w:hAnsi="Times New Roman" w:cs="Times New Roman"/>
              <w:color w:val="000000"/>
              <w:sz w:val="24"/>
              <w:szCs w:val="24"/>
              <w:lang w:val="fi-FI"/>
            </w:rPr>
            <w:t>(Lidia Putama Mursal et al., 2022)</w:t>
          </w:r>
        </w:sdtContent>
      </w:sdt>
      <w:r w:rsidR="00BD65A7" w:rsidRPr="002833C5">
        <w:rPr>
          <w:rFonts w:ascii="Times New Roman" w:hAnsi="Times New Roman" w:cs="Times New Roman"/>
          <w:color w:val="0D0D0D" w:themeColor="text1" w:themeTint="F2"/>
          <w:sz w:val="24"/>
          <w:szCs w:val="24"/>
          <w:lang w:val="fi-FI"/>
        </w:rPr>
        <w:t>.</w:t>
      </w:r>
    </w:p>
    <w:p w:rsidR="001B643B" w:rsidRPr="002833C5" w:rsidRDefault="007E36DE" w:rsidP="00082C52">
      <w:pPr>
        <w:spacing w:after="0" w:line="480" w:lineRule="auto"/>
        <w:jc w:val="center"/>
        <w:rPr>
          <w:rFonts w:ascii="Times New Roman" w:eastAsiaTheme="minorEastAsia" w:hAnsi="Times New Roman" w:cs="Times New Roman"/>
          <w:color w:val="0D0D0D" w:themeColor="text1" w:themeTint="F2"/>
          <w:sz w:val="24"/>
          <w:szCs w:val="24"/>
          <w:lang w:val="sv-SE"/>
        </w:rPr>
      </w:pPr>
      <w:r w:rsidRPr="002833C5">
        <w:rPr>
          <w:rFonts w:ascii="Times New Roman" w:hAnsi="Times New Roman" w:cs="Times New Roman"/>
          <w:color w:val="0D0D0D" w:themeColor="text1" w:themeTint="F2"/>
          <w:sz w:val="24"/>
          <w:szCs w:val="24"/>
          <w:lang w:val="sv-SE"/>
        </w:rPr>
        <w:t xml:space="preserve">% </w:t>
      </w:r>
      <w:r w:rsidRPr="002833C5">
        <w:rPr>
          <w:rFonts w:ascii="Times New Roman" w:hAnsi="Times New Roman" w:cs="Times New Roman"/>
          <w:i/>
          <w:iCs/>
          <w:color w:val="0D0D0D" w:themeColor="text1" w:themeTint="F2"/>
          <w:sz w:val="24"/>
          <w:szCs w:val="24"/>
          <w:lang w:val="sv-SE"/>
        </w:rPr>
        <w:t>Kadar air</w:t>
      </w:r>
      <w:r w:rsidRPr="002833C5">
        <w:rPr>
          <w:rFonts w:ascii="Times New Roman" w:hAnsi="Times New Roman" w:cs="Times New Roman"/>
          <w:color w:val="0D0D0D" w:themeColor="text1" w:themeTint="F2"/>
          <w:sz w:val="24"/>
          <w:szCs w:val="24"/>
          <w:lang w:val="sv-SE"/>
        </w:rPr>
        <w:t xml:space="preserve">= </w:t>
      </w:r>
      <m:oMath>
        <m:f>
          <m:fPr>
            <m:ctrlPr>
              <w:rPr>
                <w:rFonts w:ascii="Cambria Math" w:hAnsi="Cambria Math" w:cs="Times New Roman"/>
                <w:color w:val="0D0D0D" w:themeColor="text1" w:themeTint="F2"/>
                <w:sz w:val="24"/>
                <w:szCs w:val="24"/>
              </w:rPr>
            </m:ctrlPr>
          </m:fPr>
          <m:num>
            <m:r>
              <m:rPr>
                <m:sty m:val="p"/>
              </m:rPr>
              <w:rPr>
                <w:rFonts w:ascii="Cambria Math" w:hAnsi="Cambria Math" w:cs="Times New Roman"/>
                <w:color w:val="0D0D0D" w:themeColor="text1" w:themeTint="F2"/>
                <w:sz w:val="24"/>
                <w:szCs w:val="24"/>
                <w:lang w:val="sv-SE"/>
              </w:rPr>
              <m:t>A-B</m:t>
            </m:r>
          </m:num>
          <m:den>
            <m:r>
              <m:rPr>
                <m:sty m:val="p"/>
              </m:rPr>
              <w:rPr>
                <w:rFonts w:ascii="Cambria Math" w:hAnsi="Cambria Math" w:cs="Times New Roman"/>
                <w:color w:val="0D0D0D" w:themeColor="text1" w:themeTint="F2"/>
                <w:sz w:val="24"/>
                <w:szCs w:val="24"/>
                <w:lang w:val="sv-SE"/>
              </w:rPr>
              <m:t>C</m:t>
            </m:r>
          </m:den>
        </m:f>
      </m:oMath>
      <w:r w:rsidR="00A56087" w:rsidRPr="002833C5">
        <w:rPr>
          <w:rFonts w:ascii="Times New Roman" w:eastAsiaTheme="minorEastAsia" w:hAnsi="Times New Roman" w:cs="Times New Roman"/>
          <w:color w:val="0D0D0D" w:themeColor="text1" w:themeTint="F2"/>
          <w:sz w:val="24"/>
          <w:szCs w:val="24"/>
          <w:lang w:val="sv-SE"/>
        </w:rPr>
        <w:t>x</w:t>
      </w:r>
      <w:r w:rsidR="00D552A3" w:rsidRPr="002833C5">
        <w:rPr>
          <w:rFonts w:ascii="Times New Roman" w:eastAsiaTheme="minorEastAsia" w:hAnsi="Times New Roman" w:cs="Times New Roman"/>
          <w:color w:val="0D0D0D" w:themeColor="text1" w:themeTint="F2"/>
          <w:sz w:val="24"/>
          <w:szCs w:val="24"/>
          <w:lang w:val="sv-SE"/>
        </w:rPr>
        <w:t>100%</w:t>
      </w:r>
    </w:p>
    <w:p w:rsidR="005C1035" w:rsidRPr="002833C5" w:rsidRDefault="005C1035" w:rsidP="00082C52">
      <w:pPr>
        <w:spacing w:after="0" w:line="480" w:lineRule="auto"/>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Keterangan :</w:t>
      </w:r>
    </w:p>
    <w:p w:rsidR="005C1035" w:rsidRPr="002833C5" w:rsidRDefault="005C1035" w:rsidP="00E53540">
      <w:pPr>
        <w:spacing w:after="0" w:line="480" w:lineRule="auto"/>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A = berat wadah + sampel basah (g)</w:t>
      </w:r>
    </w:p>
    <w:p w:rsidR="005C1035" w:rsidRPr="002833C5" w:rsidRDefault="005C1035" w:rsidP="00E53540">
      <w:pPr>
        <w:spacing w:after="0" w:line="480" w:lineRule="auto"/>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B = berat wadah + sampel kering (g) </w:t>
      </w:r>
    </w:p>
    <w:p w:rsidR="005C1035" w:rsidRPr="002833C5" w:rsidRDefault="005C1035" w:rsidP="00E53540">
      <w:pPr>
        <w:spacing w:after="0" w:line="480" w:lineRule="auto"/>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C = berat sampel basah (g)</w:t>
      </w:r>
    </w:p>
    <w:p w:rsidR="0025201A" w:rsidRPr="002833C5" w:rsidRDefault="008D00AC" w:rsidP="00082C52">
      <w:pPr>
        <w:pStyle w:val="Heading4"/>
        <w:spacing w:before="0"/>
      </w:pPr>
      <w:bookmarkStart w:id="187" w:name="_Toc199590022"/>
      <w:r w:rsidRPr="002833C5">
        <w:t>3.4.9.5</w:t>
      </w:r>
      <w:r w:rsidR="00582AE6" w:rsidRPr="002833C5">
        <w:tab/>
      </w:r>
      <w:r w:rsidRPr="002833C5">
        <w:t>Kelarutan Kitosan</w:t>
      </w:r>
      <w:bookmarkEnd w:id="187"/>
    </w:p>
    <w:p w:rsidR="00C753B7" w:rsidRPr="002833C5" w:rsidRDefault="00085F87" w:rsidP="00082C52">
      <w:pPr>
        <w:spacing w:after="0" w:line="480" w:lineRule="auto"/>
        <w:ind w:firstLine="720"/>
        <w:jc w:val="both"/>
        <w:rPr>
          <w:rFonts w:ascii="Times New Roman" w:hAnsi="Times New Roman" w:cs="Times New Roman"/>
          <w:sz w:val="24"/>
          <w:szCs w:val="24"/>
          <w:lang w:val="fi-FI"/>
        </w:rPr>
      </w:pPr>
      <w:r w:rsidRPr="002833C5">
        <w:rPr>
          <w:rFonts w:ascii="Times New Roman" w:hAnsi="Times New Roman" w:cs="Times New Roman"/>
          <w:color w:val="0D0D0D" w:themeColor="text1" w:themeTint="F2"/>
          <w:sz w:val="24"/>
          <w:szCs w:val="24"/>
          <w:lang w:val="fi-FI"/>
        </w:rPr>
        <w:t xml:space="preserve">Kelarutan kitosan merupakan salah satu parameter yang dapat dijadikan sebagai standar penilaian mutu kitosan. Semakin tinggi kelarutan kitosan berarti mutu kitosan yang </w:t>
      </w:r>
      <w:r w:rsidR="00757C75" w:rsidRPr="002833C5">
        <w:rPr>
          <w:rFonts w:ascii="Times New Roman" w:hAnsi="Times New Roman" w:cs="Times New Roman"/>
          <w:color w:val="0D0D0D" w:themeColor="text1" w:themeTint="F2"/>
          <w:sz w:val="24"/>
          <w:szCs w:val="24"/>
          <w:lang w:val="fi-FI"/>
        </w:rPr>
        <w:t>dihasilkan semakin baik. Kelarutan kitosan dilakukan dengan cara : kitosan dilarutkan ke dalam asam asetat2% dengan perbandingan 1:100 (</w:t>
      </w:r>
      <w:r w:rsidR="00A83852" w:rsidRPr="002833C5">
        <w:rPr>
          <w:rFonts w:ascii="Times New Roman" w:hAnsi="Times New Roman" w:cs="Times New Roman"/>
          <w:color w:val="0D0D0D" w:themeColor="text1" w:themeTint="F2"/>
          <w:sz w:val="24"/>
          <w:szCs w:val="24"/>
          <w:lang w:val="fi-FI"/>
        </w:rPr>
        <w:t>g</w:t>
      </w:r>
      <w:r w:rsidR="00757C75" w:rsidRPr="002833C5">
        <w:rPr>
          <w:rFonts w:ascii="Times New Roman" w:hAnsi="Times New Roman" w:cs="Times New Roman"/>
          <w:color w:val="0D0D0D" w:themeColor="text1" w:themeTint="F2"/>
          <w:sz w:val="24"/>
          <w:szCs w:val="24"/>
          <w:lang w:val="fi-FI"/>
        </w:rPr>
        <w:t>/</w:t>
      </w:r>
      <w:r w:rsidR="00A83852" w:rsidRPr="002833C5">
        <w:rPr>
          <w:rFonts w:ascii="Times New Roman" w:hAnsi="Times New Roman" w:cs="Times New Roman"/>
          <w:color w:val="0D0D0D" w:themeColor="text1" w:themeTint="F2"/>
          <w:sz w:val="24"/>
          <w:szCs w:val="24"/>
          <w:lang w:val="fi-FI"/>
        </w:rPr>
        <w:t>ml</w:t>
      </w:r>
      <w:r w:rsidR="00757C75" w:rsidRPr="002833C5">
        <w:rPr>
          <w:rFonts w:ascii="Times New Roman" w:hAnsi="Times New Roman" w:cs="Times New Roman"/>
          <w:color w:val="0D0D0D" w:themeColor="text1" w:themeTint="F2"/>
          <w:sz w:val="24"/>
          <w:szCs w:val="24"/>
          <w:lang w:val="fi-FI"/>
        </w:rPr>
        <w:t>)</w:t>
      </w:r>
      <w:r w:rsidR="00AD24C8" w:rsidRPr="002833C5">
        <w:rPr>
          <w:rFonts w:ascii="Times New Roman" w:hAnsi="Times New Roman" w:cs="Times New Roman"/>
          <w:color w:val="0D0D0D" w:themeColor="text1" w:themeTint="F2"/>
          <w:sz w:val="24"/>
          <w:szCs w:val="24"/>
          <w:lang w:val="sv-SE"/>
        </w:rPr>
        <w:t>(Natalia, Dharmayanti, &amp; Dewi, 2021).</w:t>
      </w:r>
    </w:p>
    <w:p w:rsidR="00282BF7" w:rsidRPr="002833C5" w:rsidRDefault="003910A6" w:rsidP="00082C52">
      <w:pPr>
        <w:pStyle w:val="Heading3"/>
      </w:pPr>
      <w:bookmarkStart w:id="188" w:name="_Toc198576352"/>
      <w:bookmarkStart w:id="189" w:name="_Toc199590023"/>
      <w:r w:rsidRPr="002833C5">
        <w:lastRenderedPageBreak/>
        <w:t>3.4.10 Formulasi</w:t>
      </w:r>
      <w:bookmarkEnd w:id="188"/>
      <w:bookmarkEnd w:id="189"/>
    </w:p>
    <w:p w:rsidR="003910A6" w:rsidRPr="002833C5" w:rsidRDefault="00582AE6" w:rsidP="00082C52">
      <w:pPr>
        <w:pStyle w:val="Heading4"/>
        <w:spacing w:before="0"/>
      </w:pPr>
      <w:bookmarkStart w:id="190" w:name="_Toc199590024"/>
      <w:r w:rsidRPr="002833C5">
        <w:t xml:space="preserve">3.4.10.1 </w:t>
      </w:r>
      <w:r w:rsidR="000264BF" w:rsidRPr="002833C5">
        <w:t>Formula Standart Sediaan Hidrogel</w:t>
      </w:r>
      <w:bookmarkEnd w:id="190"/>
    </w:p>
    <w:p w:rsidR="000264BF" w:rsidRPr="002833C5" w:rsidRDefault="008919E0" w:rsidP="00082C52">
      <w:pPr>
        <w:spacing w:after="0" w:line="480" w:lineRule="auto"/>
        <w:ind w:firstLine="720"/>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Formulasi yang digunakan dalam penelitian ini dari penelitian yang dilakukan oleh</w:t>
      </w:r>
      <w:r w:rsidR="00AA65D8" w:rsidRPr="002833C5">
        <w:rPr>
          <w:rFonts w:ascii="Times New Roman" w:hAnsi="Times New Roman" w:cs="Times New Roman"/>
          <w:sz w:val="24"/>
          <w:szCs w:val="24"/>
          <w:lang w:val="fi-FI"/>
        </w:rPr>
        <w:t xml:space="preserve"> Chasanah et al., (2019)</w:t>
      </w:r>
      <w:r w:rsidRPr="002833C5">
        <w:rPr>
          <w:rFonts w:ascii="Times New Roman" w:hAnsi="Times New Roman" w:cs="Times New Roman"/>
          <w:sz w:val="24"/>
          <w:szCs w:val="24"/>
          <w:lang w:val="fi-FI"/>
        </w:rPr>
        <w:t>sebagai berikut :</w:t>
      </w:r>
    </w:p>
    <w:p w:rsidR="00A940C4" w:rsidRPr="002833C5" w:rsidRDefault="00017364" w:rsidP="00082C52">
      <w:pPr>
        <w:pStyle w:val="Caption"/>
        <w:spacing w:after="0"/>
        <w:rPr>
          <w:rFonts w:ascii="Times New Roman" w:hAnsi="Times New Roman" w:cs="Times New Roman"/>
          <w:b w:val="0"/>
          <w:bCs w:val="0"/>
          <w:color w:val="auto"/>
          <w:sz w:val="24"/>
          <w:szCs w:val="24"/>
        </w:rPr>
      </w:pPr>
      <w:bookmarkStart w:id="191" w:name="_Toc198579099"/>
      <w:bookmarkStart w:id="192" w:name="_Toc198579216"/>
      <w:r>
        <w:rPr>
          <w:rFonts w:ascii="Times New Roman" w:hAnsi="Times New Roman" w:cs="Times New Roman"/>
          <w:color w:val="auto"/>
          <w:sz w:val="24"/>
          <w:szCs w:val="24"/>
        </w:rPr>
        <w:t>Tabel 3.</w:t>
      </w:r>
      <w:r w:rsidR="005E3E6A" w:rsidRPr="002833C5">
        <w:rPr>
          <w:rFonts w:ascii="Times New Roman" w:hAnsi="Times New Roman" w:cs="Times New Roman"/>
          <w:color w:val="auto"/>
          <w:sz w:val="24"/>
          <w:szCs w:val="24"/>
        </w:rPr>
        <w:fldChar w:fldCharType="begin"/>
      </w:r>
      <w:r w:rsidR="006866A4" w:rsidRPr="002833C5">
        <w:rPr>
          <w:rFonts w:ascii="Times New Roman" w:hAnsi="Times New Roman" w:cs="Times New Roman"/>
          <w:color w:val="auto"/>
          <w:sz w:val="24"/>
          <w:szCs w:val="24"/>
        </w:rPr>
        <w:instrText xml:space="preserve"> SEQ Tabel_3.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3</w:t>
      </w:r>
      <w:r w:rsidR="005E3E6A" w:rsidRPr="002833C5">
        <w:rPr>
          <w:rFonts w:ascii="Times New Roman" w:hAnsi="Times New Roman" w:cs="Times New Roman"/>
          <w:color w:val="auto"/>
          <w:sz w:val="24"/>
          <w:szCs w:val="24"/>
        </w:rPr>
        <w:fldChar w:fldCharType="end"/>
      </w:r>
      <w:r w:rsidR="00D72915" w:rsidRPr="002833C5">
        <w:rPr>
          <w:rFonts w:ascii="Times New Roman" w:hAnsi="Times New Roman" w:cs="Times New Roman"/>
          <w:b w:val="0"/>
          <w:bCs w:val="0"/>
          <w:color w:val="auto"/>
          <w:sz w:val="24"/>
          <w:szCs w:val="24"/>
        </w:rPr>
        <w:t>FormulaStandart Hidrogel</w:t>
      </w:r>
      <w:bookmarkEnd w:id="191"/>
      <w:bookmarkEnd w:id="192"/>
    </w:p>
    <w:tbl>
      <w:tblPr>
        <w:tblStyle w:val="TableNormal1"/>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555"/>
        <w:gridCol w:w="1278"/>
        <w:gridCol w:w="1273"/>
        <w:gridCol w:w="1422"/>
        <w:gridCol w:w="1350"/>
      </w:tblGrid>
      <w:tr w:rsidR="006A33A1" w:rsidRPr="002833C5" w:rsidTr="00582AE6">
        <w:trPr>
          <w:trHeight w:val="20"/>
        </w:trPr>
        <w:tc>
          <w:tcPr>
            <w:tcW w:w="2555" w:type="dxa"/>
            <w:vMerge w:val="restart"/>
            <w:vAlign w:val="center"/>
          </w:tcPr>
          <w:p w:rsidR="006A33A1" w:rsidRPr="002833C5" w:rsidRDefault="006A33A1" w:rsidP="00082C52">
            <w:pPr>
              <w:pStyle w:val="TableParagraph"/>
              <w:ind w:left="110"/>
              <w:rPr>
                <w:b/>
                <w:sz w:val="24"/>
              </w:rPr>
            </w:pPr>
            <w:r w:rsidRPr="002833C5">
              <w:rPr>
                <w:b/>
                <w:spacing w:val="-2"/>
                <w:sz w:val="24"/>
              </w:rPr>
              <w:t>Bahan</w:t>
            </w:r>
          </w:p>
        </w:tc>
        <w:tc>
          <w:tcPr>
            <w:tcW w:w="5323" w:type="dxa"/>
            <w:gridSpan w:val="4"/>
            <w:vAlign w:val="center"/>
          </w:tcPr>
          <w:p w:rsidR="006A33A1" w:rsidRPr="002833C5" w:rsidRDefault="006A33A1" w:rsidP="00082C52">
            <w:pPr>
              <w:pStyle w:val="TableParagraph"/>
              <w:ind w:left="109"/>
              <w:rPr>
                <w:b/>
                <w:sz w:val="24"/>
              </w:rPr>
            </w:pPr>
            <w:r w:rsidRPr="002833C5">
              <w:rPr>
                <w:b/>
                <w:sz w:val="24"/>
              </w:rPr>
              <w:t>Konsentrasi</w:t>
            </w:r>
            <w:r w:rsidRPr="002833C5">
              <w:rPr>
                <w:b/>
                <w:spacing w:val="-5"/>
                <w:sz w:val="24"/>
              </w:rPr>
              <w:t xml:space="preserve"> (%)</w:t>
            </w:r>
          </w:p>
        </w:tc>
      </w:tr>
      <w:tr w:rsidR="006A33A1" w:rsidRPr="002833C5" w:rsidTr="00582AE6">
        <w:trPr>
          <w:trHeight w:val="20"/>
        </w:trPr>
        <w:tc>
          <w:tcPr>
            <w:tcW w:w="2555" w:type="dxa"/>
            <w:vMerge/>
            <w:tcBorders>
              <w:top w:val="nil"/>
            </w:tcBorders>
            <w:vAlign w:val="center"/>
          </w:tcPr>
          <w:p w:rsidR="006A33A1" w:rsidRPr="002833C5" w:rsidRDefault="006A33A1" w:rsidP="00082C52">
            <w:pPr>
              <w:jc w:val="center"/>
              <w:rPr>
                <w:rFonts w:ascii="Times New Roman" w:hAnsi="Times New Roman" w:cs="Times New Roman"/>
                <w:sz w:val="2"/>
                <w:szCs w:val="2"/>
              </w:rPr>
            </w:pPr>
          </w:p>
        </w:tc>
        <w:tc>
          <w:tcPr>
            <w:tcW w:w="1278" w:type="dxa"/>
            <w:vAlign w:val="center"/>
          </w:tcPr>
          <w:p w:rsidR="006A33A1" w:rsidRPr="002833C5" w:rsidRDefault="006A33A1" w:rsidP="00082C52">
            <w:pPr>
              <w:pStyle w:val="TableParagraph"/>
              <w:ind w:left="109"/>
              <w:rPr>
                <w:b/>
                <w:sz w:val="24"/>
              </w:rPr>
            </w:pPr>
            <w:r w:rsidRPr="002833C5">
              <w:rPr>
                <w:b/>
                <w:spacing w:val="-5"/>
                <w:sz w:val="24"/>
              </w:rPr>
              <w:t>F0</w:t>
            </w:r>
          </w:p>
        </w:tc>
        <w:tc>
          <w:tcPr>
            <w:tcW w:w="1273" w:type="dxa"/>
            <w:vAlign w:val="center"/>
          </w:tcPr>
          <w:p w:rsidR="006A33A1" w:rsidRPr="002833C5" w:rsidRDefault="006A33A1" w:rsidP="00082C52">
            <w:pPr>
              <w:pStyle w:val="TableParagraph"/>
              <w:ind w:left="104"/>
              <w:rPr>
                <w:b/>
                <w:sz w:val="24"/>
              </w:rPr>
            </w:pPr>
            <w:r w:rsidRPr="002833C5">
              <w:rPr>
                <w:b/>
                <w:spacing w:val="-5"/>
                <w:sz w:val="24"/>
              </w:rPr>
              <w:t>F1</w:t>
            </w:r>
          </w:p>
        </w:tc>
        <w:tc>
          <w:tcPr>
            <w:tcW w:w="1422" w:type="dxa"/>
            <w:vAlign w:val="center"/>
          </w:tcPr>
          <w:p w:rsidR="006A33A1" w:rsidRPr="002833C5" w:rsidRDefault="006A33A1" w:rsidP="00082C52">
            <w:pPr>
              <w:pStyle w:val="TableParagraph"/>
              <w:ind w:left="108"/>
              <w:rPr>
                <w:b/>
                <w:sz w:val="24"/>
              </w:rPr>
            </w:pPr>
            <w:r w:rsidRPr="002833C5">
              <w:rPr>
                <w:b/>
                <w:spacing w:val="-5"/>
                <w:sz w:val="24"/>
              </w:rPr>
              <w:t>F2</w:t>
            </w:r>
          </w:p>
        </w:tc>
        <w:tc>
          <w:tcPr>
            <w:tcW w:w="1350" w:type="dxa"/>
            <w:vAlign w:val="center"/>
          </w:tcPr>
          <w:p w:rsidR="006A33A1" w:rsidRPr="002833C5" w:rsidRDefault="006A33A1" w:rsidP="00082C52">
            <w:pPr>
              <w:pStyle w:val="TableParagraph"/>
              <w:ind w:left="108"/>
              <w:rPr>
                <w:b/>
                <w:sz w:val="24"/>
              </w:rPr>
            </w:pPr>
            <w:r w:rsidRPr="002833C5">
              <w:rPr>
                <w:b/>
                <w:spacing w:val="-5"/>
                <w:sz w:val="24"/>
              </w:rPr>
              <w:t>F3</w:t>
            </w:r>
          </w:p>
        </w:tc>
      </w:tr>
      <w:tr w:rsidR="006A33A1" w:rsidRPr="002833C5" w:rsidTr="00582AE6">
        <w:trPr>
          <w:trHeight w:val="20"/>
        </w:trPr>
        <w:tc>
          <w:tcPr>
            <w:tcW w:w="2555" w:type="dxa"/>
            <w:vAlign w:val="center"/>
          </w:tcPr>
          <w:p w:rsidR="006A33A1" w:rsidRPr="002833C5" w:rsidRDefault="006A33A1" w:rsidP="00082C52">
            <w:pPr>
              <w:pStyle w:val="TableParagraph"/>
              <w:ind w:left="110"/>
              <w:rPr>
                <w:sz w:val="24"/>
              </w:rPr>
            </w:pPr>
            <w:r w:rsidRPr="002833C5">
              <w:rPr>
                <w:sz w:val="24"/>
              </w:rPr>
              <w:t>EkstrakBawang</w:t>
            </w:r>
            <w:r w:rsidRPr="002833C5">
              <w:rPr>
                <w:spacing w:val="-4"/>
                <w:sz w:val="24"/>
              </w:rPr>
              <w:t>dayak</w:t>
            </w:r>
          </w:p>
        </w:tc>
        <w:tc>
          <w:tcPr>
            <w:tcW w:w="1278" w:type="dxa"/>
            <w:vAlign w:val="center"/>
          </w:tcPr>
          <w:p w:rsidR="006A33A1" w:rsidRPr="002833C5" w:rsidRDefault="006A33A1" w:rsidP="00082C52">
            <w:pPr>
              <w:pStyle w:val="TableParagraph"/>
              <w:ind w:left="109"/>
              <w:rPr>
                <w:sz w:val="24"/>
              </w:rPr>
            </w:pPr>
            <w:r w:rsidRPr="002833C5">
              <w:rPr>
                <w:spacing w:val="-10"/>
                <w:sz w:val="24"/>
              </w:rPr>
              <w:t>-</w:t>
            </w:r>
          </w:p>
        </w:tc>
        <w:tc>
          <w:tcPr>
            <w:tcW w:w="1273" w:type="dxa"/>
            <w:vAlign w:val="center"/>
          </w:tcPr>
          <w:p w:rsidR="006A33A1" w:rsidRPr="002833C5" w:rsidRDefault="006A33A1" w:rsidP="00082C52">
            <w:pPr>
              <w:pStyle w:val="TableParagraph"/>
              <w:ind w:left="104"/>
              <w:rPr>
                <w:sz w:val="24"/>
              </w:rPr>
            </w:pPr>
            <w:r w:rsidRPr="002833C5">
              <w:rPr>
                <w:spacing w:val="-10"/>
                <w:sz w:val="24"/>
              </w:rPr>
              <w:t>2</w:t>
            </w:r>
            <w:r w:rsidR="009F5223" w:rsidRPr="002833C5">
              <w:rPr>
                <w:spacing w:val="-10"/>
                <w:sz w:val="24"/>
              </w:rPr>
              <w:t xml:space="preserve"> g</w:t>
            </w:r>
          </w:p>
        </w:tc>
        <w:tc>
          <w:tcPr>
            <w:tcW w:w="1422" w:type="dxa"/>
            <w:vAlign w:val="center"/>
          </w:tcPr>
          <w:p w:rsidR="006A33A1" w:rsidRPr="002833C5" w:rsidRDefault="00B828CD" w:rsidP="00082C52">
            <w:pPr>
              <w:pStyle w:val="TableParagraph"/>
              <w:ind w:left="108"/>
              <w:rPr>
                <w:sz w:val="24"/>
              </w:rPr>
            </w:pPr>
            <w:r w:rsidRPr="002833C5">
              <w:rPr>
                <w:spacing w:val="-10"/>
                <w:sz w:val="24"/>
              </w:rPr>
              <w:t>4</w:t>
            </w:r>
            <w:r w:rsidR="009F5223" w:rsidRPr="002833C5">
              <w:rPr>
                <w:spacing w:val="-10"/>
                <w:sz w:val="24"/>
              </w:rPr>
              <w:t xml:space="preserve"> g</w:t>
            </w:r>
          </w:p>
        </w:tc>
        <w:tc>
          <w:tcPr>
            <w:tcW w:w="1350" w:type="dxa"/>
            <w:vAlign w:val="center"/>
          </w:tcPr>
          <w:p w:rsidR="006A33A1" w:rsidRPr="002833C5" w:rsidRDefault="00B828CD" w:rsidP="00082C52">
            <w:pPr>
              <w:pStyle w:val="TableParagraph"/>
              <w:ind w:left="108"/>
              <w:rPr>
                <w:sz w:val="24"/>
              </w:rPr>
            </w:pPr>
            <w:r w:rsidRPr="002833C5">
              <w:rPr>
                <w:spacing w:val="-10"/>
                <w:sz w:val="24"/>
              </w:rPr>
              <w:t>6</w:t>
            </w:r>
            <w:r w:rsidR="009F5223" w:rsidRPr="002833C5">
              <w:rPr>
                <w:spacing w:val="-10"/>
                <w:sz w:val="24"/>
              </w:rPr>
              <w:t xml:space="preserve"> g</w:t>
            </w:r>
          </w:p>
        </w:tc>
      </w:tr>
      <w:tr w:rsidR="006A33A1" w:rsidRPr="002833C5" w:rsidTr="00582AE6">
        <w:trPr>
          <w:trHeight w:val="20"/>
        </w:trPr>
        <w:tc>
          <w:tcPr>
            <w:tcW w:w="2555" w:type="dxa"/>
            <w:vAlign w:val="center"/>
          </w:tcPr>
          <w:p w:rsidR="006A33A1" w:rsidRPr="002833C5" w:rsidRDefault="006A33A1" w:rsidP="00082C52">
            <w:pPr>
              <w:pStyle w:val="TableParagraph"/>
              <w:ind w:left="110"/>
              <w:rPr>
                <w:sz w:val="24"/>
              </w:rPr>
            </w:pPr>
            <w:r w:rsidRPr="002833C5">
              <w:rPr>
                <w:spacing w:val="-2"/>
                <w:sz w:val="24"/>
              </w:rPr>
              <w:t>Carbopol</w:t>
            </w:r>
          </w:p>
        </w:tc>
        <w:tc>
          <w:tcPr>
            <w:tcW w:w="1278" w:type="dxa"/>
            <w:vAlign w:val="center"/>
          </w:tcPr>
          <w:p w:rsidR="006A33A1" w:rsidRPr="002833C5" w:rsidRDefault="006A33A1" w:rsidP="00082C52">
            <w:pPr>
              <w:pStyle w:val="TableParagraph"/>
              <w:ind w:left="109"/>
              <w:rPr>
                <w:sz w:val="24"/>
              </w:rPr>
            </w:pPr>
            <w:r w:rsidRPr="002833C5">
              <w:rPr>
                <w:spacing w:val="-10"/>
                <w:sz w:val="24"/>
              </w:rPr>
              <w:t>1</w:t>
            </w:r>
            <w:r w:rsidR="009F5223" w:rsidRPr="002833C5">
              <w:rPr>
                <w:spacing w:val="-10"/>
                <w:sz w:val="24"/>
              </w:rPr>
              <w:t xml:space="preserve"> g</w:t>
            </w:r>
          </w:p>
        </w:tc>
        <w:tc>
          <w:tcPr>
            <w:tcW w:w="1273" w:type="dxa"/>
            <w:vAlign w:val="center"/>
          </w:tcPr>
          <w:p w:rsidR="006A33A1" w:rsidRPr="002833C5" w:rsidRDefault="009F5223" w:rsidP="00082C52">
            <w:pPr>
              <w:pStyle w:val="TableParagraph"/>
              <w:ind w:left="104"/>
              <w:rPr>
                <w:sz w:val="24"/>
              </w:rPr>
            </w:pPr>
            <w:r w:rsidRPr="002833C5">
              <w:rPr>
                <w:spacing w:val="-10"/>
                <w:sz w:val="24"/>
              </w:rPr>
              <w:t>1 g</w:t>
            </w:r>
          </w:p>
        </w:tc>
        <w:tc>
          <w:tcPr>
            <w:tcW w:w="1422" w:type="dxa"/>
            <w:vAlign w:val="center"/>
          </w:tcPr>
          <w:p w:rsidR="006A33A1" w:rsidRPr="002833C5" w:rsidRDefault="006A33A1" w:rsidP="00082C52">
            <w:pPr>
              <w:pStyle w:val="TableParagraph"/>
              <w:ind w:left="108"/>
              <w:rPr>
                <w:sz w:val="24"/>
              </w:rPr>
            </w:pPr>
            <w:r w:rsidRPr="002833C5">
              <w:rPr>
                <w:spacing w:val="-10"/>
                <w:sz w:val="24"/>
              </w:rPr>
              <w:t>1</w:t>
            </w:r>
            <w:r w:rsidR="009F5223" w:rsidRPr="002833C5">
              <w:rPr>
                <w:spacing w:val="-10"/>
                <w:sz w:val="24"/>
              </w:rPr>
              <w:t xml:space="preserve"> g</w:t>
            </w:r>
          </w:p>
        </w:tc>
        <w:tc>
          <w:tcPr>
            <w:tcW w:w="1350" w:type="dxa"/>
            <w:vAlign w:val="center"/>
          </w:tcPr>
          <w:p w:rsidR="006A33A1" w:rsidRPr="002833C5" w:rsidRDefault="006A33A1" w:rsidP="00082C52">
            <w:pPr>
              <w:pStyle w:val="TableParagraph"/>
              <w:ind w:left="108"/>
              <w:rPr>
                <w:sz w:val="24"/>
              </w:rPr>
            </w:pPr>
            <w:r w:rsidRPr="002833C5">
              <w:rPr>
                <w:spacing w:val="-10"/>
                <w:sz w:val="24"/>
              </w:rPr>
              <w:t>1</w:t>
            </w:r>
            <w:r w:rsidR="009F5223" w:rsidRPr="002833C5">
              <w:rPr>
                <w:spacing w:val="-10"/>
                <w:sz w:val="24"/>
              </w:rPr>
              <w:t xml:space="preserve"> g</w:t>
            </w:r>
          </w:p>
        </w:tc>
      </w:tr>
      <w:tr w:rsidR="006A33A1" w:rsidRPr="002833C5" w:rsidTr="00582AE6">
        <w:trPr>
          <w:trHeight w:val="20"/>
        </w:trPr>
        <w:tc>
          <w:tcPr>
            <w:tcW w:w="2555" w:type="dxa"/>
            <w:vAlign w:val="center"/>
          </w:tcPr>
          <w:p w:rsidR="006A33A1" w:rsidRPr="002833C5" w:rsidRDefault="006A33A1" w:rsidP="00082C52">
            <w:pPr>
              <w:pStyle w:val="TableParagraph"/>
              <w:ind w:left="110"/>
              <w:rPr>
                <w:sz w:val="24"/>
              </w:rPr>
            </w:pPr>
            <w:r w:rsidRPr="002833C5">
              <w:rPr>
                <w:sz w:val="24"/>
              </w:rPr>
              <w:t>Tri</w:t>
            </w:r>
            <w:r w:rsidRPr="002833C5">
              <w:rPr>
                <w:spacing w:val="-2"/>
                <w:sz w:val="24"/>
              </w:rPr>
              <w:t>Ethanolamine</w:t>
            </w:r>
          </w:p>
        </w:tc>
        <w:tc>
          <w:tcPr>
            <w:tcW w:w="1278" w:type="dxa"/>
            <w:vAlign w:val="center"/>
          </w:tcPr>
          <w:p w:rsidR="006A33A1" w:rsidRPr="002833C5" w:rsidRDefault="009F5223" w:rsidP="00082C52">
            <w:pPr>
              <w:pStyle w:val="TableParagraph"/>
              <w:ind w:left="109"/>
              <w:rPr>
                <w:sz w:val="24"/>
              </w:rPr>
            </w:pPr>
            <w:r w:rsidRPr="002833C5">
              <w:rPr>
                <w:spacing w:val="-10"/>
                <w:sz w:val="24"/>
              </w:rPr>
              <w:t>2 tetes</w:t>
            </w:r>
          </w:p>
        </w:tc>
        <w:tc>
          <w:tcPr>
            <w:tcW w:w="1273" w:type="dxa"/>
            <w:vAlign w:val="center"/>
          </w:tcPr>
          <w:p w:rsidR="006A33A1" w:rsidRPr="002833C5" w:rsidRDefault="009F5223" w:rsidP="00082C52">
            <w:pPr>
              <w:pStyle w:val="TableParagraph"/>
              <w:ind w:left="104"/>
              <w:rPr>
                <w:sz w:val="24"/>
              </w:rPr>
            </w:pPr>
            <w:r w:rsidRPr="002833C5">
              <w:rPr>
                <w:spacing w:val="-10"/>
                <w:sz w:val="24"/>
              </w:rPr>
              <w:t>4 tetes</w:t>
            </w:r>
          </w:p>
        </w:tc>
        <w:tc>
          <w:tcPr>
            <w:tcW w:w="1422" w:type="dxa"/>
            <w:vAlign w:val="center"/>
          </w:tcPr>
          <w:p w:rsidR="006A33A1" w:rsidRPr="002833C5" w:rsidRDefault="009F5223" w:rsidP="00082C52">
            <w:pPr>
              <w:pStyle w:val="TableParagraph"/>
              <w:ind w:left="108"/>
              <w:rPr>
                <w:sz w:val="24"/>
              </w:rPr>
            </w:pPr>
            <w:r w:rsidRPr="002833C5">
              <w:rPr>
                <w:spacing w:val="-10"/>
                <w:sz w:val="24"/>
              </w:rPr>
              <w:t>5 tetes</w:t>
            </w:r>
          </w:p>
        </w:tc>
        <w:tc>
          <w:tcPr>
            <w:tcW w:w="1350" w:type="dxa"/>
            <w:vAlign w:val="center"/>
          </w:tcPr>
          <w:p w:rsidR="006A33A1" w:rsidRPr="002833C5" w:rsidRDefault="009F5223" w:rsidP="00082C52">
            <w:pPr>
              <w:pStyle w:val="TableParagraph"/>
              <w:ind w:left="108"/>
              <w:rPr>
                <w:sz w:val="24"/>
              </w:rPr>
            </w:pPr>
            <w:r w:rsidRPr="002833C5">
              <w:rPr>
                <w:spacing w:val="-10"/>
                <w:sz w:val="24"/>
              </w:rPr>
              <w:t>5 tetes</w:t>
            </w:r>
          </w:p>
        </w:tc>
      </w:tr>
      <w:tr w:rsidR="006A33A1" w:rsidRPr="002833C5" w:rsidTr="00582AE6">
        <w:trPr>
          <w:trHeight w:val="20"/>
        </w:trPr>
        <w:tc>
          <w:tcPr>
            <w:tcW w:w="2555" w:type="dxa"/>
            <w:vAlign w:val="center"/>
          </w:tcPr>
          <w:p w:rsidR="006A33A1" w:rsidRPr="002833C5" w:rsidRDefault="006A33A1" w:rsidP="00082C52">
            <w:pPr>
              <w:pStyle w:val="TableParagraph"/>
              <w:ind w:left="110"/>
              <w:rPr>
                <w:sz w:val="24"/>
              </w:rPr>
            </w:pPr>
            <w:r w:rsidRPr="002833C5">
              <w:rPr>
                <w:sz w:val="24"/>
              </w:rPr>
              <w:t>Propylene</w:t>
            </w:r>
            <w:r w:rsidRPr="002833C5">
              <w:rPr>
                <w:spacing w:val="-2"/>
                <w:sz w:val="24"/>
              </w:rPr>
              <w:t>Glycol</w:t>
            </w:r>
          </w:p>
        </w:tc>
        <w:tc>
          <w:tcPr>
            <w:tcW w:w="1278" w:type="dxa"/>
            <w:vAlign w:val="center"/>
          </w:tcPr>
          <w:p w:rsidR="006A33A1" w:rsidRPr="002833C5" w:rsidRDefault="006A33A1" w:rsidP="00082C52">
            <w:pPr>
              <w:pStyle w:val="TableParagraph"/>
              <w:ind w:left="109"/>
              <w:rPr>
                <w:sz w:val="24"/>
              </w:rPr>
            </w:pPr>
            <w:r w:rsidRPr="002833C5">
              <w:rPr>
                <w:spacing w:val="-10"/>
                <w:sz w:val="24"/>
              </w:rPr>
              <w:t>5</w:t>
            </w:r>
            <w:r w:rsidR="009F5223" w:rsidRPr="002833C5">
              <w:rPr>
                <w:spacing w:val="-10"/>
                <w:sz w:val="24"/>
              </w:rPr>
              <w:t xml:space="preserve"> g</w:t>
            </w:r>
          </w:p>
        </w:tc>
        <w:tc>
          <w:tcPr>
            <w:tcW w:w="1273" w:type="dxa"/>
            <w:vAlign w:val="center"/>
          </w:tcPr>
          <w:p w:rsidR="006A33A1" w:rsidRPr="002833C5" w:rsidRDefault="006A33A1" w:rsidP="00082C52">
            <w:pPr>
              <w:pStyle w:val="TableParagraph"/>
              <w:ind w:left="104"/>
              <w:rPr>
                <w:sz w:val="24"/>
              </w:rPr>
            </w:pPr>
            <w:r w:rsidRPr="002833C5">
              <w:rPr>
                <w:spacing w:val="-10"/>
                <w:sz w:val="24"/>
              </w:rPr>
              <w:t>5</w:t>
            </w:r>
            <w:r w:rsidR="009F5223" w:rsidRPr="002833C5">
              <w:rPr>
                <w:spacing w:val="-10"/>
                <w:sz w:val="24"/>
              </w:rPr>
              <w:t xml:space="preserve"> g</w:t>
            </w:r>
          </w:p>
        </w:tc>
        <w:tc>
          <w:tcPr>
            <w:tcW w:w="1422" w:type="dxa"/>
            <w:vAlign w:val="center"/>
          </w:tcPr>
          <w:p w:rsidR="006A33A1" w:rsidRPr="002833C5" w:rsidRDefault="006A33A1" w:rsidP="00082C52">
            <w:pPr>
              <w:pStyle w:val="TableParagraph"/>
              <w:ind w:left="108"/>
              <w:rPr>
                <w:sz w:val="24"/>
              </w:rPr>
            </w:pPr>
            <w:r w:rsidRPr="002833C5">
              <w:rPr>
                <w:spacing w:val="-10"/>
                <w:sz w:val="24"/>
              </w:rPr>
              <w:t>5</w:t>
            </w:r>
            <w:r w:rsidR="009F5223" w:rsidRPr="002833C5">
              <w:rPr>
                <w:spacing w:val="-10"/>
                <w:sz w:val="24"/>
              </w:rPr>
              <w:t xml:space="preserve"> g</w:t>
            </w:r>
          </w:p>
        </w:tc>
        <w:tc>
          <w:tcPr>
            <w:tcW w:w="1350" w:type="dxa"/>
            <w:vAlign w:val="center"/>
          </w:tcPr>
          <w:p w:rsidR="006A33A1" w:rsidRPr="002833C5" w:rsidRDefault="006A33A1" w:rsidP="00082C52">
            <w:pPr>
              <w:pStyle w:val="TableParagraph"/>
              <w:ind w:left="108"/>
              <w:rPr>
                <w:sz w:val="24"/>
              </w:rPr>
            </w:pPr>
            <w:r w:rsidRPr="002833C5">
              <w:rPr>
                <w:spacing w:val="-10"/>
                <w:sz w:val="24"/>
              </w:rPr>
              <w:t>5</w:t>
            </w:r>
            <w:r w:rsidR="009F5223" w:rsidRPr="002833C5">
              <w:rPr>
                <w:spacing w:val="-10"/>
                <w:sz w:val="24"/>
              </w:rPr>
              <w:t xml:space="preserve"> g</w:t>
            </w:r>
          </w:p>
        </w:tc>
      </w:tr>
      <w:tr w:rsidR="006A33A1" w:rsidRPr="002833C5" w:rsidTr="00582AE6">
        <w:trPr>
          <w:trHeight w:val="20"/>
        </w:trPr>
        <w:tc>
          <w:tcPr>
            <w:tcW w:w="2555" w:type="dxa"/>
            <w:vAlign w:val="center"/>
          </w:tcPr>
          <w:p w:rsidR="006A33A1" w:rsidRPr="002833C5" w:rsidRDefault="006A33A1" w:rsidP="00082C52">
            <w:pPr>
              <w:pStyle w:val="TableParagraph"/>
              <w:ind w:left="110"/>
              <w:rPr>
                <w:sz w:val="24"/>
              </w:rPr>
            </w:pPr>
            <w:r w:rsidRPr="002833C5">
              <w:rPr>
                <w:spacing w:val="-2"/>
                <w:sz w:val="24"/>
              </w:rPr>
              <w:t>Glyserin</w:t>
            </w:r>
          </w:p>
        </w:tc>
        <w:tc>
          <w:tcPr>
            <w:tcW w:w="1278" w:type="dxa"/>
            <w:vAlign w:val="center"/>
          </w:tcPr>
          <w:p w:rsidR="006A33A1" w:rsidRPr="002833C5" w:rsidRDefault="006A33A1" w:rsidP="00082C52">
            <w:pPr>
              <w:pStyle w:val="TableParagraph"/>
              <w:ind w:left="109"/>
              <w:rPr>
                <w:sz w:val="24"/>
              </w:rPr>
            </w:pPr>
            <w:r w:rsidRPr="002833C5">
              <w:rPr>
                <w:spacing w:val="-10"/>
                <w:sz w:val="24"/>
              </w:rPr>
              <w:t>5</w:t>
            </w:r>
            <w:r w:rsidR="009F5223" w:rsidRPr="002833C5">
              <w:rPr>
                <w:spacing w:val="-10"/>
                <w:sz w:val="24"/>
              </w:rPr>
              <w:t xml:space="preserve"> g</w:t>
            </w:r>
          </w:p>
        </w:tc>
        <w:tc>
          <w:tcPr>
            <w:tcW w:w="1273" w:type="dxa"/>
            <w:vAlign w:val="center"/>
          </w:tcPr>
          <w:p w:rsidR="006A33A1" w:rsidRPr="002833C5" w:rsidRDefault="006A33A1" w:rsidP="00082C52">
            <w:pPr>
              <w:pStyle w:val="TableParagraph"/>
              <w:ind w:left="104"/>
              <w:rPr>
                <w:sz w:val="24"/>
              </w:rPr>
            </w:pPr>
            <w:r w:rsidRPr="002833C5">
              <w:rPr>
                <w:spacing w:val="-10"/>
                <w:sz w:val="24"/>
              </w:rPr>
              <w:t>5</w:t>
            </w:r>
            <w:r w:rsidR="009F5223" w:rsidRPr="002833C5">
              <w:rPr>
                <w:spacing w:val="-10"/>
                <w:sz w:val="24"/>
              </w:rPr>
              <w:t xml:space="preserve"> g</w:t>
            </w:r>
          </w:p>
        </w:tc>
        <w:tc>
          <w:tcPr>
            <w:tcW w:w="1422" w:type="dxa"/>
            <w:vAlign w:val="center"/>
          </w:tcPr>
          <w:p w:rsidR="006A33A1" w:rsidRPr="002833C5" w:rsidRDefault="006A33A1" w:rsidP="00082C52">
            <w:pPr>
              <w:pStyle w:val="TableParagraph"/>
              <w:ind w:left="108"/>
              <w:rPr>
                <w:sz w:val="24"/>
              </w:rPr>
            </w:pPr>
            <w:r w:rsidRPr="002833C5">
              <w:rPr>
                <w:spacing w:val="-10"/>
                <w:sz w:val="24"/>
              </w:rPr>
              <w:t>5</w:t>
            </w:r>
            <w:r w:rsidR="009F5223" w:rsidRPr="002833C5">
              <w:rPr>
                <w:spacing w:val="-10"/>
                <w:sz w:val="24"/>
              </w:rPr>
              <w:t xml:space="preserve"> g</w:t>
            </w:r>
          </w:p>
        </w:tc>
        <w:tc>
          <w:tcPr>
            <w:tcW w:w="1350" w:type="dxa"/>
            <w:vAlign w:val="center"/>
          </w:tcPr>
          <w:p w:rsidR="006A33A1" w:rsidRPr="002833C5" w:rsidRDefault="006A33A1" w:rsidP="00082C52">
            <w:pPr>
              <w:pStyle w:val="TableParagraph"/>
              <w:ind w:left="108"/>
              <w:rPr>
                <w:sz w:val="24"/>
              </w:rPr>
            </w:pPr>
            <w:r w:rsidRPr="002833C5">
              <w:rPr>
                <w:spacing w:val="-10"/>
                <w:sz w:val="24"/>
              </w:rPr>
              <w:t>5</w:t>
            </w:r>
            <w:r w:rsidR="009F5223" w:rsidRPr="002833C5">
              <w:rPr>
                <w:spacing w:val="-10"/>
                <w:sz w:val="24"/>
              </w:rPr>
              <w:t xml:space="preserve"> g</w:t>
            </w:r>
          </w:p>
        </w:tc>
      </w:tr>
      <w:tr w:rsidR="006A33A1" w:rsidRPr="002833C5" w:rsidTr="00582AE6">
        <w:trPr>
          <w:trHeight w:val="20"/>
        </w:trPr>
        <w:tc>
          <w:tcPr>
            <w:tcW w:w="2555" w:type="dxa"/>
            <w:vAlign w:val="center"/>
          </w:tcPr>
          <w:p w:rsidR="006A33A1" w:rsidRPr="002833C5" w:rsidRDefault="006A33A1" w:rsidP="00082C52">
            <w:pPr>
              <w:pStyle w:val="TableParagraph"/>
              <w:ind w:left="110"/>
              <w:rPr>
                <w:sz w:val="24"/>
              </w:rPr>
            </w:pPr>
            <w:r w:rsidRPr="002833C5">
              <w:rPr>
                <w:spacing w:val="-2"/>
                <w:sz w:val="24"/>
              </w:rPr>
              <w:t>Methylparaben</w:t>
            </w:r>
          </w:p>
        </w:tc>
        <w:tc>
          <w:tcPr>
            <w:tcW w:w="1278" w:type="dxa"/>
            <w:vAlign w:val="center"/>
          </w:tcPr>
          <w:p w:rsidR="006A33A1" w:rsidRPr="002833C5" w:rsidRDefault="006A33A1" w:rsidP="00082C52">
            <w:pPr>
              <w:pStyle w:val="TableParagraph"/>
              <w:ind w:left="109"/>
              <w:rPr>
                <w:sz w:val="24"/>
              </w:rPr>
            </w:pPr>
            <w:r w:rsidRPr="002833C5">
              <w:rPr>
                <w:spacing w:val="-5"/>
                <w:sz w:val="24"/>
              </w:rPr>
              <w:t>0,1</w:t>
            </w:r>
            <w:r w:rsidR="009F5223" w:rsidRPr="002833C5">
              <w:rPr>
                <w:spacing w:val="-5"/>
                <w:sz w:val="24"/>
              </w:rPr>
              <w:t xml:space="preserve"> g</w:t>
            </w:r>
          </w:p>
        </w:tc>
        <w:tc>
          <w:tcPr>
            <w:tcW w:w="1273" w:type="dxa"/>
            <w:vAlign w:val="center"/>
          </w:tcPr>
          <w:p w:rsidR="006A33A1" w:rsidRPr="002833C5" w:rsidRDefault="006A33A1" w:rsidP="00082C52">
            <w:pPr>
              <w:pStyle w:val="TableParagraph"/>
              <w:ind w:left="104"/>
              <w:rPr>
                <w:sz w:val="24"/>
              </w:rPr>
            </w:pPr>
            <w:r w:rsidRPr="002833C5">
              <w:rPr>
                <w:spacing w:val="-5"/>
                <w:sz w:val="24"/>
              </w:rPr>
              <w:t>0,1</w:t>
            </w:r>
            <w:r w:rsidR="009F5223" w:rsidRPr="002833C5">
              <w:rPr>
                <w:spacing w:val="-5"/>
                <w:sz w:val="24"/>
              </w:rPr>
              <w:t xml:space="preserve"> g</w:t>
            </w:r>
          </w:p>
        </w:tc>
        <w:tc>
          <w:tcPr>
            <w:tcW w:w="1422" w:type="dxa"/>
            <w:vAlign w:val="center"/>
          </w:tcPr>
          <w:p w:rsidR="006A33A1" w:rsidRPr="002833C5" w:rsidRDefault="006A33A1" w:rsidP="00082C52">
            <w:pPr>
              <w:pStyle w:val="TableParagraph"/>
              <w:ind w:left="108"/>
              <w:rPr>
                <w:sz w:val="24"/>
              </w:rPr>
            </w:pPr>
            <w:r w:rsidRPr="002833C5">
              <w:rPr>
                <w:spacing w:val="-5"/>
                <w:sz w:val="24"/>
              </w:rPr>
              <w:t>0,1</w:t>
            </w:r>
            <w:r w:rsidR="009F5223" w:rsidRPr="002833C5">
              <w:rPr>
                <w:spacing w:val="-5"/>
                <w:sz w:val="24"/>
              </w:rPr>
              <w:t xml:space="preserve"> g</w:t>
            </w:r>
          </w:p>
        </w:tc>
        <w:tc>
          <w:tcPr>
            <w:tcW w:w="1350" w:type="dxa"/>
            <w:vAlign w:val="center"/>
          </w:tcPr>
          <w:p w:rsidR="006A33A1" w:rsidRPr="002833C5" w:rsidRDefault="006A33A1" w:rsidP="00082C52">
            <w:pPr>
              <w:pStyle w:val="TableParagraph"/>
              <w:ind w:left="108"/>
              <w:rPr>
                <w:sz w:val="24"/>
              </w:rPr>
            </w:pPr>
            <w:r w:rsidRPr="002833C5">
              <w:rPr>
                <w:spacing w:val="-5"/>
                <w:sz w:val="24"/>
              </w:rPr>
              <w:t>0,1</w:t>
            </w:r>
            <w:r w:rsidR="009F5223" w:rsidRPr="002833C5">
              <w:rPr>
                <w:spacing w:val="-5"/>
                <w:sz w:val="24"/>
              </w:rPr>
              <w:t xml:space="preserve"> g</w:t>
            </w:r>
          </w:p>
        </w:tc>
      </w:tr>
      <w:tr w:rsidR="006A33A1" w:rsidRPr="002833C5" w:rsidTr="00582AE6">
        <w:trPr>
          <w:trHeight w:val="20"/>
        </w:trPr>
        <w:tc>
          <w:tcPr>
            <w:tcW w:w="2555" w:type="dxa"/>
            <w:vAlign w:val="center"/>
          </w:tcPr>
          <w:p w:rsidR="006A33A1" w:rsidRPr="002833C5" w:rsidRDefault="006A33A1" w:rsidP="00082C52">
            <w:pPr>
              <w:pStyle w:val="TableParagraph"/>
              <w:ind w:left="110"/>
              <w:rPr>
                <w:sz w:val="24"/>
              </w:rPr>
            </w:pPr>
            <w:r w:rsidRPr="002833C5">
              <w:rPr>
                <w:sz w:val="24"/>
              </w:rPr>
              <w:t xml:space="preserve">Aquadest </w:t>
            </w:r>
            <w:r w:rsidRPr="002833C5">
              <w:rPr>
                <w:spacing w:val="-5"/>
                <w:sz w:val="24"/>
              </w:rPr>
              <w:t>Ad</w:t>
            </w:r>
          </w:p>
        </w:tc>
        <w:tc>
          <w:tcPr>
            <w:tcW w:w="1278" w:type="dxa"/>
            <w:vAlign w:val="center"/>
          </w:tcPr>
          <w:p w:rsidR="006A33A1" w:rsidRPr="002833C5" w:rsidRDefault="006A33A1" w:rsidP="00082C52">
            <w:pPr>
              <w:pStyle w:val="TableParagraph"/>
              <w:ind w:left="109"/>
              <w:rPr>
                <w:sz w:val="24"/>
              </w:rPr>
            </w:pPr>
            <w:r w:rsidRPr="002833C5">
              <w:rPr>
                <w:spacing w:val="-5"/>
                <w:sz w:val="24"/>
              </w:rPr>
              <w:t>100</w:t>
            </w:r>
            <w:r w:rsidR="009F5223" w:rsidRPr="002833C5">
              <w:rPr>
                <w:spacing w:val="-5"/>
                <w:sz w:val="24"/>
              </w:rPr>
              <w:t xml:space="preserve"> g</w:t>
            </w:r>
          </w:p>
        </w:tc>
        <w:tc>
          <w:tcPr>
            <w:tcW w:w="1273" w:type="dxa"/>
            <w:vAlign w:val="center"/>
          </w:tcPr>
          <w:p w:rsidR="006A33A1" w:rsidRPr="002833C5" w:rsidRDefault="006A33A1" w:rsidP="00082C52">
            <w:pPr>
              <w:pStyle w:val="TableParagraph"/>
              <w:ind w:left="104"/>
              <w:rPr>
                <w:sz w:val="24"/>
              </w:rPr>
            </w:pPr>
            <w:r w:rsidRPr="002833C5">
              <w:rPr>
                <w:spacing w:val="-5"/>
                <w:sz w:val="24"/>
              </w:rPr>
              <w:t>100</w:t>
            </w:r>
            <w:r w:rsidR="009F5223" w:rsidRPr="002833C5">
              <w:rPr>
                <w:spacing w:val="-5"/>
                <w:sz w:val="24"/>
              </w:rPr>
              <w:t xml:space="preserve"> g</w:t>
            </w:r>
          </w:p>
        </w:tc>
        <w:tc>
          <w:tcPr>
            <w:tcW w:w="1422" w:type="dxa"/>
            <w:vAlign w:val="center"/>
          </w:tcPr>
          <w:p w:rsidR="006A33A1" w:rsidRPr="002833C5" w:rsidRDefault="006A33A1" w:rsidP="00082C52">
            <w:pPr>
              <w:pStyle w:val="TableParagraph"/>
              <w:ind w:left="108"/>
              <w:rPr>
                <w:sz w:val="24"/>
              </w:rPr>
            </w:pPr>
            <w:r w:rsidRPr="002833C5">
              <w:rPr>
                <w:spacing w:val="-5"/>
                <w:sz w:val="24"/>
              </w:rPr>
              <w:t>100</w:t>
            </w:r>
            <w:r w:rsidR="009F5223" w:rsidRPr="002833C5">
              <w:rPr>
                <w:spacing w:val="-5"/>
                <w:sz w:val="24"/>
              </w:rPr>
              <w:t xml:space="preserve"> g</w:t>
            </w:r>
          </w:p>
        </w:tc>
        <w:tc>
          <w:tcPr>
            <w:tcW w:w="1350" w:type="dxa"/>
            <w:vAlign w:val="center"/>
          </w:tcPr>
          <w:p w:rsidR="006A33A1" w:rsidRPr="002833C5" w:rsidRDefault="006A33A1" w:rsidP="00082C52">
            <w:pPr>
              <w:pStyle w:val="TableParagraph"/>
              <w:ind w:left="108"/>
              <w:rPr>
                <w:sz w:val="24"/>
              </w:rPr>
            </w:pPr>
            <w:r w:rsidRPr="002833C5">
              <w:rPr>
                <w:spacing w:val="-5"/>
                <w:sz w:val="24"/>
              </w:rPr>
              <w:t>100</w:t>
            </w:r>
            <w:r w:rsidR="009F5223" w:rsidRPr="002833C5">
              <w:rPr>
                <w:spacing w:val="-5"/>
                <w:sz w:val="24"/>
              </w:rPr>
              <w:t xml:space="preserve"> g</w:t>
            </w:r>
          </w:p>
        </w:tc>
      </w:tr>
    </w:tbl>
    <w:p w:rsidR="006A33A1" w:rsidRPr="002833C5" w:rsidRDefault="006A33A1" w:rsidP="00E53540">
      <w:pPr>
        <w:spacing w:after="0" w:line="240" w:lineRule="auto"/>
        <w:jc w:val="both"/>
        <w:rPr>
          <w:rFonts w:ascii="Times New Roman" w:hAnsi="Times New Roman" w:cs="Times New Roman"/>
          <w:b/>
          <w:bCs/>
          <w:color w:val="0D0D0D" w:themeColor="text1" w:themeTint="F2"/>
          <w:sz w:val="24"/>
          <w:szCs w:val="24"/>
        </w:rPr>
      </w:pPr>
    </w:p>
    <w:p w:rsidR="00E52CC3" w:rsidRPr="002833C5" w:rsidRDefault="003855DC" w:rsidP="00082C52">
      <w:pPr>
        <w:pStyle w:val="Heading4"/>
        <w:spacing w:before="0"/>
      </w:pPr>
      <w:bookmarkStart w:id="193" w:name="_Toc199590025"/>
      <w:r w:rsidRPr="002833C5">
        <w:t>3.4.10.2 Formulasi Modifikasi Sediaan Hidrogel</w:t>
      </w:r>
      <w:bookmarkEnd w:id="193"/>
    </w:p>
    <w:p w:rsidR="00582AE6" w:rsidRPr="002833C5" w:rsidRDefault="00017364" w:rsidP="00082C52">
      <w:pPr>
        <w:pStyle w:val="Caption"/>
        <w:spacing w:after="0"/>
        <w:rPr>
          <w:rFonts w:ascii="Times New Roman" w:hAnsi="Times New Roman" w:cs="Times New Roman"/>
          <w:b w:val="0"/>
          <w:bCs w:val="0"/>
          <w:color w:val="auto"/>
          <w:sz w:val="24"/>
          <w:szCs w:val="24"/>
        </w:rPr>
      </w:pPr>
      <w:bookmarkStart w:id="194" w:name="_Toc198579100"/>
      <w:bookmarkStart w:id="195" w:name="_Toc198579217"/>
      <w:r>
        <w:rPr>
          <w:rFonts w:ascii="Times New Roman" w:hAnsi="Times New Roman" w:cs="Times New Roman"/>
          <w:color w:val="auto"/>
          <w:sz w:val="24"/>
          <w:szCs w:val="24"/>
        </w:rPr>
        <w:t>Tabel 3.</w:t>
      </w:r>
      <w:r w:rsidR="005E3E6A" w:rsidRPr="002833C5">
        <w:rPr>
          <w:rFonts w:ascii="Times New Roman" w:hAnsi="Times New Roman" w:cs="Times New Roman"/>
          <w:color w:val="auto"/>
          <w:sz w:val="24"/>
          <w:szCs w:val="24"/>
        </w:rPr>
        <w:fldChar w:fldCharType="begin"/>
      </w:r>
      <w:r w:rsidR="006866A4" w:rsidRPr="002833C5">
        <w:rPr>
          <w:rFonts w:ascii="Times New Roman" w:hAnsi="Times New Roman" w:cs="Times New Roman"/>
          <w:color w:val="auto"/>
          <w:sz w:val="24"/>
          <w:szCs w:val="24"/>
        </w:rPr>
        <w:instrText xml:space="preserve"> SEQ Tabel_3.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4</w:t>
      </w:r>
      <w:r w:rsidR="005E3E6A" w:rsidRPr="002833C5">
        <w:rPr>
          <w:rFonts w:ascii="Times New Roman" w:hAnsi="Times New Roman" w:cs="Times New Roman"/>
          <w:color w:val="auto"/>
          <w:sz w:val="24"/>
          <w:szCs w:val="24"/>
        </w:rPr>
        <w:fldChar w:fldCharType="end"/>
      </w:r>
      <w:r w:rsidR="00582AE6" w:rsidRPr="002833C5">
        <w:rPr>
          <w:rFonts w:ascii="Times New Roman" w:hAnsi="Times New Roman" w:cs="Times New Roman"/>
          <w:b w:val="0"/>
          <w:bCs w:val="0"/>
          <w:color w:val="auto"/>
          <w:sz w:val="24"/>
          <w:szCs w:val="24"/>
        </w:rPr>
        <w:t>Formula Modifikasi Hidrogel</w:t>
      </w:r>
      <w:bookmarkEnd w:id="194"/>
      <w:bookmarkEnd w:id="195"/>
    </w:p>
    <w:tbl>
      <w:tblPr>
        <w:tblStyle w:val="TableGrid"/>
        <w:tblW w:w="7314" w:type="dxa"/>
        <w:jc w:val="center"/>
        <w:tblLook w:val="04A0"/>
      </w:tblPr>
      <w:tblGrid>
        <w:gridCol w:w="2778"/>
        <w:gridCol w:w="1134"/>
        <w:gridCol w:w="1134"/>
        <w:gridCol w:w="1134"/>
        <w:gridCol w:w="1134"/>
      </w:tblGrid>
      <w:tr w:rsidR="00582AE6" w:rsidRPr="002833C5" w:rsidTr="00582AE6">
        <w:trPr>
          <w:jc w:val="center"/>
        </w:trPr>
        <w:tc>
          <w:tcPr>
            <w:tcW w:w="2778" w:type="dxa"/>
            <w:vMerge w:val="restart"/>
            <w:vAlign w:val="center"/>
          </w:tcPr>
          <w:p w:rsidR="00582AE6" w:rsidRPr="002833C5" w:rsidRDefault="00582AE6" w:rsidP="00082C52">
            <w:pPr>
              <w:pStyle w:val="TableParagraph"/>
              <w:ind w:left="110"/>
              <w:rPr>
                <w:b/>
                <w:sz w:val="24"/>
                <w:szCs w:val="24"/>
              </w:rPr>
            </w:pPr>
            <w:r w:rsidRPr="002833C5">
              <w:rPr>
                <w:b/>
                <w:spacing w:val="-2"/>
                <w:sz w:val="24"/>
                <w:szCs w:val="24"/>
              </w:rPr>
              <w:t>Bahan</w:t>
            </w:r>
          </w:p>
        </w:tc>
        <w:tc>
          <w:tcPr>
            <w:tcW w:w="4536" w:type="dxa"/>
            <w:gridSpan w:val="4"/>
            <w:vAlign w:val="center"/>
          </w:tcPr>
          <w:p w:rsidR="00582AE6" w:rsidRPr="002833C5" w:rsidRDefault="00582AE6" w:rsidP="00082C52">
            <w:pPr>
              <w:jc w:val="center"/>
              <w:rPr>
                <w:rFonts w:ascii="Times New Roman" w:hAnsi="Times New Roman" w:cs="Times New Roman"/>
                <w:b/>
                <w:bCs/>
                <w:color w:val="0D0D0D" w:themeColor="text1" w:themeTint="F2"/>
                <w:sz w:val="24"/>
                <w:szCs w:val="24"/>
              </w:rPr>
            </w:pPr>
            <w:r w:rsidRPr="002833C5">
              <w:rPr>
                <w:rFonts w:ascii="Times New Roman" w:hAnsi="Times New Roman" w:cs="Times New Roman"/>
                <w:b/>
                <w:sz w:val="24"/>
                <w:szCs w:val="24"/>
              </w:rPr>
              <w:t>Konsentrasi</w:t>
            </w:r>
            <w:r w:rsidRPr="002833C5">
              <w:rPr>
                <w:rFonts w:ascii="Times New Roman" w:hAnsi="Times New Roman" w:cs="Times New Roman"/>
                <w:b/>
                <w:spacing w:val="-5"/>
                <w:sz w:val="24"/>
                <w:szCs w:val="24"/>
              </w:rPr>
              <w:t xml:space="preserve"> (%)</w:t>
            </w:r>
          </w:p>
        </w:tc>
      </w:tr>
      <w:tr w:rsidR="00582AE6" w:rsidRPr="002833C5" w:rsidTr="00582AE6">
        <w:trPr>
          <w:jc w:val="center"/>
        </w:trPr>
        <w:tc>
          <w:tcPr>
            <w:tcW w:w="2778" w:type="dxa"/>
            <w:vMerge/>
            <w:vAlign w:val="center"/>
          </w:tcPr>
          <w:p w:rsidR="00582AE6" w:rsidRPr="002833C5" w:rsidRDefault="00582AE6" w:rsidP="00082C52">
            <w:pPr>
              <w:jc w:val="center"/>
              <w:rPr>
                <w:rFonts w:ascii="Times New Roman" w:hAnsi="Times New Roman" w:cs="Times New Roman"/>
                <w:sz w:val="24"/>
                <w:szCs w:val="24"/>
              </w:rPr>
            </w:pPr>
          </w:p>
        </w:tc>
        <w:tc>
          <w:tcPr>
            <w:tcW w:w="1134" w:type="dxa"/>
            <w:vAlign w:val="center"/>
          </w:tcPr>
          <w:p w:rsidR="00582AE6" w:rsidRPr="002833C5" w:rsidRDefault="00582AE6" w:rsidP="00082C52">
            <w:pPr>
              <w:pStyle w:val="TableParagraph"/>
              <w:ind w:left="110"/>
              <w:rPr>
                <w:b/>
                <w:sz w:val="24"/>
                <w:szCs w:val="24"/>
              </w:rPr>
            </w:pPr>
            <w:r w:rsidRPr="002833C5">
              <w:rPr>
                <w:b/>
                <w:spacing w:val="-5"/>
                <w:sz w:val="24"/>
                <w:szCs w:val="24"/>
              </w:rPr>
              <w:t>F0</w:t>
            </w:r>
          </w:p>
        </w:tc>
        <w:tc>
          <w:tcPr>
            <w:tcW w:w="1134" w:type="dxa"/>
            <w:vAlign w:val="center"/>
          </w:tcPr>
          <w:p w:rsidR="00582AE6" w:rsidRPr="002833C5" w:rsidRDefault="00582AE6" w:rsidP="00082C52">
            <w:pPr>
              <w:pStyle w:val="TableParagraph"/>
              <w:ind w:left="110"/>
              <w:rPr>
                <w:b/>
                <w:sz w:val="24"/>
                <w:szCs w:val="24"/>
              </w:rPr>
            </w:pPr>
            <w:r w:rsidRPr="002833C5">
              <w:rPr>
                <w:b/>
                <w:spacing w:val="-5"/>
                <w:sz w:val="24"/>
                <w:szCs w:val="24"/>
              </w:rPr>
              <w:t>F1</w:t>
            </w:r>
          </w:p>
        </w:tc>
        <w:tc>
          <w:tcPr>
            <w:tcW w:w="1134" w:type="dxa"/>
            <w:vAlign w:val="center"/>
          </w:tcPr>
          <w:p w:rsidR="00582AE6" w:rsidRPr="002833C5" w:rsidRDefault="00582AE6" w:rsidP="00082C52">
            <w:pPr>
              <w:pStyle w:val="TableParagraph"/>
              <w:ind w:left="111"/>
              <w:rPr>
                <w:b/>
                <w:sz w:val="24"/>
                <w:szCs w:val="24"/>
              </w:rPr>
            </w:pPr>
            <w:r w:rsidRPr="002833C5">
              <w:rPr>
                <w:b/>
                <w:spacing w:val="-5"/>
                <w:sz w:val="24"/>
                <w:szCs w:val="24"/>
              </w:rPr>
              <w:t>F2</w:t>
            </w:r>
          </w:p>
        </w:tc>
        <w:tc>
          <w:tcPr>
            <w:tcW w:w="1134" w:type="dxa"/>
            <w:vAlign w:val="center"/>
          </w:tcPr>
          <w:p w:rsidR="00582AE6" w:rsidRPr="002833C5" w:rsidRDefault="00582AE6" w:rsidP="00082C52">
            <w:pPr>
              <w:pStyle w:val="TableParagraph"/>
              <w:ind w:left="110"/>
              <w:rPr>
                <w:b/>
                <w:sz w:val="24"/>
                <w:szCs w:val="24"/>
              </w:rPr>
            </w:pPr>
            <w:r w:rsidRPr="002833C5">
              <w:rPr>
                <w:b/>
                <w:spacing w:val="-5"/>
                <w:sz w:val="24"/>
                <w:szCs w:val="24"/>
              </w:rPr>
              <w:t>F3</w:t>
            </w:r>
          </w:p>
        </w:tc>
      </w:tr>
      <w:tr w:rsidR="00582AE6" w:rsidRPr="002833C5" w:rsidTr="00582AE6">
        <w:trPr>
          <w:jc w:val="center"/>
        </w:trPr>
        <w:tc>
          <w:tcPr>
            <w:tcW w:w="2778" w:type="dxa"/>
            <w:vAlign w:val="center"/>
          </w:tcPr>
          <w:p w:rsidR="00582AE6" w:rsidRPr="002833C5" w:rsidRDefault="00582AE6" w:rsidP="00082C52">
            <w:pPr>
              <w:pStyle w:val="TableParagraph"/>
              <w:ind w:left="110"/>
              <w:rPr>
                <w:sz w:val="24"/>
                <w:szCs w:val="24"/>
              </w:rPr>
            </w:pPr>
            <w:r w:rsidRPr="002833C5">
              <w:rPr>
                <w:sz w:val="24"/>
                <w:szCs w:val="24"/>
              </w:rPr>
              <w:t>ChitosanKerang Bambu</w:t>
            </w:r>
          </w:p>
        </w:tc>
        <w:tc>
          <w:tcPr>
            <w:tcW w:w="1134" w:type="dxa"/>
            <w:vAlign w:val="center"/>
          </w:tcPr>
          <w:p w:rsidR="00582AE6" w:rsidRPr="002833C5" w:rsidRDefault="00582AE6" w:rsidP="00082C52">
            <w:pPr>
              <w:pStyle w:val="TableParagraph"/>
              <w:ind w:left="110"/>
              <w:rPr>
                <w:sz w:val="24"/>
                <w:szCs w:val="24"/>
              </w:rPr>
            </w:pPr>
            <w:r w:rsidRPr="002833C5">
              <w:rPr>
                <w:spacing w:val="-10"/>
                <w:sz w:val="24"/>
                <w:szCs w:val="24"/>
              </w:rPr>
              <w:t>-</w:t>
            </w:r>
          </w:p>
        </w:tc>
        <w:tc>
          <w:tcPr>
            <w:tcW w:w="1134" w:type="dxa"/>
            <w:vAlign w:val="center"/>
          </w:tcPr>
          <w:p w:rsidR="00582AE6" w:rsidRPr="002833C5" w:rsidRDefault="00582AE6" w:rsidP="00082C52">
            <w:pPr>
              <w:pStyle w:val="TableParagraph"/>
              <w:ind w:left="110"/>
              <w:rPr>
                <w:sz w:val="24"/>
                <w:szCs w:val="24"/>
              </w:rPr>
            </w:pPr>
            <w:r w:rsidRPr="002833C5">
              <w:rPr>
                <w:spacing w:val="-10"/>
                <w:sz w:val="24"/>
                <w:szCs w:val="24"/>
              </w:rPr>
              <w:t>2</w:t>
            </w:r>
            <w:r w:rsidR="009F5223" w:rsidRPr="002833C5">
              <w:rPr>
                <w:spacing w:val="-10"/>
                <w:sz w:val="24"/>
                <w:szCs w:val="24"/>
              </w:rPr>
              <w:t xml:space="preserve"> g</w:t>
            </w:r>
          </w:p>
        </w:tc>
        <w:tc>
          <w:tcPr>
            <w:tcW w:w="1134" w:type="dxa"/>
            <w:vAlign w:val="center"/>
          </w:tcPr>
          <w:p w:rsidR="00582AE6" w:rsidRPr="002833C5" w:rsidRDefault="00582AE6" w:rsidP="00082C52">
            <w:pPr>
              <w:pStyle w:val="TableParagraph"/>
              <w:ind w:left="111"/>
              <w:rPr>
                <w:sz w:val="24"/>
                <w:szCs w:val="24"/>
              </w:rPr>
            </w:pPr>
            <w:r w:rsidRPr="002833C5">
              <w:rPr>
                <w:spacing w:val="-10"/>
                <w:sz w:val="24"/>
                <w:szCs w:val="24"/>
              </w:rPr>
              <w:t>4</w:t>
            </w:r>
            <w:r w:rsidR="009F5223" w:rsidRPr="002833C5">
              <w:rPr>
                <w:spacing w:val="-10"/>
                <w:sz w:val="24"/>
                <w:szCs w:val="24"/>
              </w:rPr>
              <w:t xml:space="preserve"> g</w:t>
            </w:r>
          </w:p>
        </w:tc>
        <w:tc>
          <w:tcPr>
            <w:tcW w:w="1134" w:type="dxa"/>
            <w:vAlign w:val="center"/>
          </w:tcPr>
          <w:p w:rsidR="00582AE6" w:rsidRPr="002833C5" w:rsidRDefault="00582AE6" w:rsidP="00082C52">
            <w:pPr>
              <w:pStyle w:val="TableParagraph"/>
              <w:ind w:left="110"/>
              <w:rPr>
                <w:sz w:val="24"/>
                <w:szCs w:val="24"/>
              </w:rPr>
            </w:pPr>
            <w:r w:rsidRPr="002833C5">
              <w:rPr>
                <w:spacing w:val="-10"/>
                <w:sz w:val="24"/>
                <w:szCs w:val="24"/>
              </w:rPr>
              <w:t>6</w:t>
            </w:r>
            <w:r w:rsidR="009F5223" w:rsidRPr="002833C5">
              <w:rPr>
                <w:spacing w:val="-10"/>
                <w:sz w:val="24"/>
                <w:szCs w:val="24"/>
              </w:rPr>
              <w:t xml:space="preserve"> g</w:t>
            </w:r>
          </w:p>
        </w:tc>
      </w:tr>
      <w:tr w:rsidR="00582AE6" w:rsidRPr="002833C5" w:rsidTr="00582AE6">
        <w:trPr>
          <w:jc w:val="center"/>
        </w:trPr>
        <w:tc>
          <w:tcPr>
            <w:tcW w:w="2778" w:type="dxa"/>
            <w:vAlign w:val="center"/>
          </w:tcPr>
          <w:p w:rsidR="00582AE6" w:rsidRPr="002833C5" w:rsidRDefault="00582AE6" w:rsidP="00082C52">
            <w:pPr>
              <w:pStyle w:val="TableParagraph"/>
              <w:ind w:left="110"/>
              <w:rPr>
                <w:sz w:val="24"/>
                <w:szCs w:val="24"/>
              </w:rPr>
            </w:pPr>
            <w:r w:rsidRPr="002833C5">
              <w:rPr>
                <w:spacing w:val="-2"/>
                <w:sz w:val="24"/>
                <w:szCs w:val="24"/>
              </w:rPr>
              <w:t>Carbopol</w:t>
            </w:r>
          </w:p>
        </w:tc>
        <w:tc>
          <w:tcPr>
            <w:tcW w:w="1134" w:type="dxa"/>
            <w:vAlign w:val="center"/>
          </w:tcPr>
          <w:p w:rsidR="00582AE6" w:rsidRPr="002833C5" w:rsidRDefault="00582AE6" w:rsidP="00082C52">
            <w:pPr>
              <w:pStyle w:val="TableParagraph"/>
              <w:ind w:left="110"/>
              <w:rPr>
                <w:sz w:val="24"/>
                <w:szCs w:val="24"/>
              </w:rPr>
            </w:pPr>
            <w:r w:rsidRPr="002833C5">
              <w:rPr>
                <w:spacing w:val="-10"/>
                <w:sz w:val="24"/>
                <w:szCs w:val="24"/>
              </w:rPr>
              <w:t>1</w:t>
            </w:r>
            <w:r w:rsidR="009F5223" w:rsidRPr="002833C5">
              <w:rPr>
                <w:spacing w:val="-10"/>
                <w:sz w:val="24"/>
                <w:szCs w:val="24"/>
              </w:rPr>
              <w:t xml:space="preserve"> g</w:t>
            </w:r>
          </w:p>
        </w:tc>
        <w:tc>
          <w:tcPr>
            <w:tcW w:w="1134" w:type="dxa"/>
            <w:vAlign w:val="center"/>
          </w:tcPr>
          <w:p w:rsidR="00582AE6" w:rsidRPr="002833C5" w:rsidRDefault="00582AE6" w:rsidP="00082C52">
            <w:pPr>
              <w:pStyle w:val="TableParagraph"/>
              <w:ind w:left="110"/>
              <w:rPr>
                <w:sz w:val="24"/>
                <w:szCs w:val="24"/>
              </w:rPr>
            </w:pPr>
            <w:r w:rsidRPr="002833C5">
              <w:rPr>
                <w:spacing w:val="-10"/>
                <w:sz w:val="24"/>
                <w:szCs w:val="24"/>
              </w:rPr>
              <w:t>1</w:t>
            </w:r>
            <w:r w:rsidR="009F5223" w:rsidRPr="002833C5">
              <w:rPr>
                <w:spacing w:val="-10"/>
                <w:sz w:val="24"/>
                <w:szCs w:val="24"/>
              </w:rPr>
              <w:t xml:space="preserve"> g</w:t>
            </w:r>
          </w:p>
        </w:tc>
        <w:tc>
          <w:tcPr>
            <w:tcW w:w="1134" w:type="dxa"/>
            <w:vAlign w:val="center"/>
          </w:tcPr>
          <w:p w:rsidR="00582AE6" w:rsidRPr="002833C5" w:rsidRDefault="00582AE6" w:rsidP="00082C52">
            <w:pPr>
              <w:pStyle w:val="TableParagraph"/>
              <w:ind w:left="111"/>
              <w:rPr>
                <w:sz w:val="24"/>
                <w:szCs w:val="24"/>
              </w:rPr>
            </w:pPr>
            <w:r w:rsidRPr="002833C5">
              <w:rPr>
                <w:spacing w:val="-10"/>
                <w:sz w:val="24"/>
                <w:szCs w:val="24"/>
              </w:rPr>
              <w:t>1</w:t>
            </w:r>
            <w:r w:rsidR="009F5223" w:rsidRPr="002833C5">
              <w:rPr>
                <w:spacing w:val="-10"/>
                <w:sz w:val="24"/>
                <w:szCs w:val="24"/>
              </w:rPr>
              <w:t xml:space="preserve"> g</w:t>
            </w:r>
          </w:p>
        </w:tc>
        <w:tc>
          <w:tcPr>
            <w:tcW w:w="1134" w:type="dxa"/>
            <w:vAlign w:val="center"/>
          </w:tcPr>
          <w:p w:rsidR="00582AE6" w:rsidRPr="002833C5" w:rsidRDefault="00582AE6" w:rsidP="00082C52">
            <w:pPr>
              <w:pStyle w:val="TableParagraph"/>
              <w:ind w:left="110"/>
              <w:rPr>
                <w:sz w:val="24"/>
                <w:szCs w:val="24"/>
              </w:rPr>
            </w:pPr>
            <w:r w:rsidRPr="002833C5">
              <w:rPr>
                <w:spacing w:val="-10"/>
                <w:sz w:val="24"/>
                <w:szCs w:val="24"/>
              </w:rPr>
              <w:t>1</w:t>
            </w:r>
            <w:r w:rsidR="009F5223" w:rsidRPr="002833C5">
              <w:rPr>
                <w:spacing w:val="-10"/>
                <w:sz w:val="24"/>
                <w:szCs w:val="24"/>
              </w:rPr>
              <w:t xml:space="preserve"> g</w:t>
            </w:r>
          </w:p>
        </w:tc>
      </w:tr>
      <w:tr w:rsidR="00582AE6" w:rsidRPr="002833C5" w:rsidTr="00582AE6">
        <w:trPr>
          <w:jc w:val="center"/>
        </w:trPr>
        <w:tc>
          <w:tcPr>
            <w:tcW w:w="2778" w:type="dxa"/>
            <w:vAlign w:val="center"/>
          </w:tcPr>
          <w:p w:rsidR="00582AE6" w:rsidRPr="002833C5" w:rsidRDefault="00582AE6" w:rsidP="00082C52">
            <w:pPr>
              <w:pStyle w:val="TableParagraph"/>
              <w:ind w:left="110"/>
              <w:rPr>
                <w:sz w:val="24"/>
                <w:szCs w:val="24"/>
              </w:rPr>
            </w:pPr>
            <w:r w:rsidRPr="002833C5">
              <w:rPr>
                <w:sz w:val="24"/>
                <w:szCs w:val="24"/>
              </w:rPr>
              <w:t>Tri</w:t>
            </w:r>
            <w:r w:rsidRPr="002833C5">
              <w:rPr>
                <w:spacing w:val="-2"/>
                <w:sz w:val="24"/>
                <w:szCs w:val="24"/>
              </w:rPr>
              <w:t>Ethanolamine</w:t>
            </w:r>
          </w:p>
        </w:tc>
        <w:tc>
          <w:tcPr>
            <w:tcW w:w="1134" w:type="dxa"/>
            <w:vAlign w:val="center"/>
          </w:tcPr>
          <w:p w:rsidR="00582AE6" w:rsidRPr="002833C5" w:rsidRDefault="009F5223" w:rsidP="00082C52">
            <w:pPr>
              <w:pStyle w:val="TableParagraph"/>
              <w:ind w:left="110"/>
              <w:rPr>
                <w:sz w:val="24"/>
                <w:szCs w:val="24"/>
              </w:rPr>
            </w:pPr>
            <w:r w:rsidRPr="002833C5">
              <w:rPr>
                <w:sz w:val="24"/>
                <w:szCs w:val="24"/>
              </w:rPr>
              <w:t>2 tetes</w:t>
            </w:r>
          </w:p>
        </w:tc>
        <w:tc>
          <w:tcPr>
            <w:tcW w:w="1134" w:type="dxa"/>
            <w:vAlign w:val="center"/>
          </w:tcPr>
          <w:p w:rsidR="00582AE6" w:rsidRPr="002833C5" w:rsidRDefault="009F5223" w:rsidP="00082C52">
            <w:pPr>
              <w:pStyle w:val="TableParagraph"/>
              <w:ind w:left="110"/>
              <w:rPr>
                <w:sz w:val="24"/>
                <w:szCs w:val="24"/>
              </w:rPr>
            </w:pPr>
            <w:r w:rsidRPr="002833C5">
              <w:rPr>
                <w:sz w:val="24"/>
                <w:szCs w:val="24"/>
              </w:rPr>
              <w:t>4 tetes</w:t>
            </w:r>
          </w:p>
        </w:tc>
        <w:tc>
          <w:tcPr>
            <w:tcW w:w="1134" w:type="dxa"/>
            <w:vAlign w:val="center"/>
          </w:tcPr>
          <w:p w:rsidR="00582AE6" w:rsidRPr="002833C5" w:rsidRDefault="009F5223" w:rsidP="00082C52">
            <w:pPr>
              <w:pStyle w:val="TableParagraph"/>
              <w:ind w:left="111"/>
              <w:rPr>
                <w:sz w:val="24"/>
                <w:szCs w:val="24"/>
              </w:rPr>
            </w:pPr>
            <w:r w:rsidRPr="002833C5">
              <w:rPr>
                <w:sz w:val="24"/>
                <w:szCs w:val="24"/>
              </w:rPr>
              <w:t>5 tetes</w:t>
            </w:r>
          </w:p>
        </w:tc>
        <w:tc>
          <w:tcPr>
            <w:tcW w:w="1134" w:type="dxa"/>
            <w:vAlign w:val="center"/>
          </w:tcPr>
          <w:p w:rsidR="00582AE6" w:rsidRPr="002833C5" w:rsidRDefault="009F5223" w:rsidP="00082C52">
            <w:pPr>
              <w:pStyle w:val="TableParagraph"/>
              <w:ind w:left="110"/>
              <w:rPr>
                <w:sz w:val="24"/>
                <w:szCs w:val="24"/>
              </w:rPr>
            </w:pPr>
            <w:r w:rsidRPr="002833C5">
              <w:rPr>
                <w:sz w:val="24"/>
                <w:szCs w:val="24"/>
              </w:rPr>
              <w:t>5 tetes</w:t>
            </w:r>
          </w:p>
        </w:tc>
      </w:tr>
      <w:tr w:rsidR="00582AE6" w:rsidRPr="002833C5" w:rsidTr="00582AE6">
        <w:trPr>
          <w:jc w:val="center"/>
        </w:trPr>
        <w:tc>
          <w:tcPr>
            <w:tcW w:w="2778" w:type="dxa"/>
            <w:vAlign w:val="center"/>
          </w:tcPr>
          <w:p w:rsidR="00582AE6" w:rsidRPr="002833C5" w:rsidRDefault="00582AE6" w:rsidP="00082C52">
            <w:pPr>
              <w:pStyle w:val="TableParagraph"/>
              <w:ind w:left="110"/>
              <w:rPr>
                <w:sz w:val="24"/>
                <w:szCs w:val="24"/>
              </w:rPr>
            </w:pPr>
            <w:r w:rsidRPr="002833C5">
              <w:rPr>
                <w:sz w:val="24"/>
                <w:szCs w:val="24"/>
              </w:rPr>
              <w:t>Propylene</w:t>
            </w:r>
            <w:r w:rsidRPr="002833C5">
              <w:rPr>
                <w:spacing w:val="-2"/>
                <w:sz w:val="24"/>
                <w:szCs w:val="24"/>
              </w:rPr>
              <w:t>Glycol</w:t>
            </w:r>
          </w:p>
        </w:tc>
        <w:tc>
          <w:tcPr>
            <w:tcW w:w="1134" w:type="dxa"/>
            <w:vAlign w:val="center"/>
          </w:tcPr>
          <w:p w:rsidR="00582AE6" w:rsidRPr="002833C5" w:rsidRDefault="00582AE6" w:rsidP="00082C52">
            <w:pPr>
              <w:pStyle w:val="TableParagraph"/>
              <w:ind w:left="110"/>
              <w:rPr>
                <w:sz w:val="24"/>
                <w:szCs w:val="24"/>
              </w:rPr>
            </w:pPr>
            <w:r w:rsidRPr="002833C5">
              <w:rPr>
                <w:spacing w:val="-10"/>
                <w:sz w:val="24"/>
                <w:szCs w:val="24"/>
              </w:rPr>
              <w:t>5</w:t>
            </w:r>
            <w:r w:rsidR="009F5223" w:rsidRPr="002833C5">
              <w:rPr>
                <w:spacing w:val="-10"/>
                <w:sz w:val="24"/>
                <w:szCs w:val="24"/>
              </w:rPr>
              <w:t xml:space="preserve"> g</w:t>
            </w:r>
          </w:p>
        </w:tc>
        <w:tc>
          <w:tcPr>
            <w:tcW w:w="1134" w:type="dxa"/>
            <w:vAlign w:val="center"/>
          </w:tcPr>
          <w:p w:rsidR="00582AE6" w:rsidRPr="002833C5" w:rsidRDefault="00582AE6" w:rsidP="00082C52">
            <w:pPr>
              <w:pStyle w:val="TableParagraph"/>
              <w:ind w:left="110"/>
              <w:rPr>
                <w:sz w:val="24"/>
                <w:szCs w:val="24"/>
              </w:rPr>
            </w:pPr>
            <w:r w:rsidRPr="002833C5">
              <w:rPr>
                <w:spacing w:val="-10"/>
                <w:sz w:val="24"/>
                <w:szCs w:val="24"/>
              </w:rPr>
              <w:t>5</w:t>
            </w:r>
            <w:r w:rsidR="009F5223" w:rsidRPr="002833C5">
              <w:rPr>
                <w:spacing w:val="-10"/>
                <w:sz w:val="24"/>
                <w:szCs w:val="24"/>
              </w:rPr>
              <w:t xml:space="preserve"> g</w:t>
            </w:r>
          </w:p>
        </w:tc>
        <w:tc>
          <w:tcPr>
            <w:tcW w:w="1134" w:type="dxa"/>
            <w:vAlign w:val="center"/>
          </w:tcPr>
          <w:p w:rsidR="00582AE6" w:rsidRPr="002833C5" w:rsidRDefault="00582AE6" w:rsidP="00082C52">
            <w:pPr>
              <w:pStyle w:val="TableParagraph"/>
              <w:ind w:left="111"/>
              <w:rPr>
                <w:sz w:val="24"/>
                <w:szCs w:val="24"/>
              </w:rPr>
            </w:pPr>
            <w:r w:rsidRPr="002833C5">
              <w:rPr>
                <w:spacing w:val="-10"/>
                <w:sz w:val="24"/>
                <w:szCs w:val="24"/>
              </w:rPr>
              <w:t>5</w:t>
            </w:r>
            <w:r w:rsidR="009F5223" w:rsidRPr="002833C5">
              <w:rPr>
                <w:spacing w:val="-10"/>
                <w:sz w:val="24"/>
                <w:szCs w:val="24"/>
              </w:rPr>
              <w:t xml:space="preserve"> g</w:t>
            </w:r>
          </w:p>
        </w:tc>
        <w:tc>
          <w:tcPr>
            <w:tcW w:w="1134" w:type="dxa"/>
            <w:vAlign w:val="center"/>
          </w:tcPr>
          <w:p w:rsidR="00582AE6" w:rsidRPr="002833C5" w:rsidRDefault="00582AE6" w:rsidP="00082C52">
            <w:pPr>
              <w:pStyle w:val="TableParagraph"/>
              <w:ind w:left="110"/>
              <w:rPr>
                <w:sz w:val="24"/>
                <w:szCs w:val="24"/>
              </w:rPr>
            </w:pPr>
            <w:r w:rsidRPr="002833C5">
              <w:rPr>
                <w:spacing w:val="-10"/>
                <w:sz w:val="24"/>
                <w:szCs w:val="24"/>
              </w:rPr>
              <w:t>5</w:t>
            </w:r>
            <w:r w:rsidR="009F5223" w:rsidRPr="002833C5">
              <w:rPr>
                <w:spacing w:val="-10"/>
                <w:sz w:val="24"/>
                <w:szCs w:val="24"/>
              </w:rPr>
              <w:t xml:space="preserve"> g</w:t>
            </w:r>
          </w:p>
        </w:tc>
      </w:tr>
      <w:tr w:rsidR="00582AE6" w:rsidRPr="002833C5" w:rsidTr="00582AE6">
        <w:trPr>
          <w:jc w:val="center"/>
        </w:trPr>
        <w:tc>
          <w:tcPr>
            <w:tcW w:w="2778" w:type="dxa"/>
            <w:vAlign w:val="center"/>
          </w:tcPr>
          <w:p w:rsidR="00582AE6" w:rsidRPr="002833C5" w:rsidRDefault="00582AE6" w:rsidP="00082C52">
            <w:pPr>
              <w:pStyle w:val="TableParagraph"/>
              <w:ind w:left="110"/>
              <w:rPr>
                <w:sz w:val="24"/>
                <w:szCs w:val="24"/>
              </w:rPr>
            </w:pPr>
            <w:r w:rsidRPr="002833C5">
              <w:rPr>
                <w:spacing w:val="-2"/>
                <w:sz w:val="24"/>
                <w:szCs w:val="24"/>
              </w:rPr>
              <w:t>Glyserin</w:t>
            </w:r>
          </w:p>
        </w:tc>
        <w:tc>
          <w:tcPr>
            <w:tcW w:w="1134" w:type="dxa"/>
            <w:vAlign w:val="center"/>
          </w:tcPr>
          <w:p w:rsidR="00582AE6" w:rsidRPr="002833C5" w:rsidRDefault="00582AE6" w:rsidP="00082C52">
            <w:pPr>
              <w:pStyle w:val="TableParagraph"/>
              <w:ind w:left="110"/>
              <w:rPr>
                <w:sz w:val="24"/>
                <w:szCs w:val="24"/>
              </w:rPr>
            </w:pPr>
            <w:r w:rsidRPr="002833C5">
              <w:rPr>
                <w:spacing w:val="-10"/>
                <w:sz w:val="24"/>
                <w:szCs w:val="24"/>
              </w:rPr>
              <w:t>5</w:t>
            </w:r>
            <w:r w:rsidR="009F5223" w:rsidRPr="002833C5">
              <w:rPr>
                <w:spacing w:val="-10"/>
                <w:sz w:val="24"/>
                <w:szCs w:val="24"/>
              </w:rPr>
              <w:t xml:space="preserve"> g</w:t>
            </w:r>
          </w:p>
        </w:tc>
        <w:tc>
          <w:tcPr>
            <w:tcW w:w="1134" w:type="dxa"/>
            <w:vAlign w:val="center"/>
          </w:tcPr>
          <w:p w:rsidR="00582AE6" w:rsidRPr="002833C5" w:rsidRDefault="00582AE6" w:rsidP="00082C52">
            <w:pPr>
              <w:pStyle w:val="TableParagraph"/>
              <w:ind w:left="110"/>
              <w:rPr>
                <w:sz w:val="24"/>
                <w:szCs w:val="24"/>
              </w:rPr>
            </w:pPr>
            <w:r w:rsidRPr="002833C5">
              <w:rPr>
                <w:spacing w:val="-10"/>
                <w:sz w:val="24"/>
                <w:szCs w:val="24"/>
              </w:rPr>
              <w:t>5</w:t>
            </w:r>
            <w:r w:rsidR="009F5223" w:rsidRPr="002833C5">
              <w:rPr>
                <w:spacing w:val="-10"/>
                <w:sz w:val="24"/>
                <w:szCs w:val="24"/>
              </w:rPr>
              <w:t xml:space="preserve"> g</w:t>
            </w:r>
          </w:p>
        </w:tc>
        <w:tc>
          <w:tcPr>
            <w:tcW w:w="1134" w:type="dxa"/>
            <w:vAlign w:val="center"/>
          </w:tcPr>
          <w:p w:rsidR="00582AE6" w:rsidRPr="002833C5" w:rsidRDefault="00582AE6" w:rsidP="00082C52">
            <w:pPr>
              <w:pStyle w:val="TableParagraph"/>
              <w:ind w:left="111"/>
              <w:rPr>
                <w:sz w:val="24"/>
                <w:szCs w:val="24"/>
              </w:rPr>
            </w:pPr>
            <w:r w:rsidRPr="002833C5">
              <w:rPr>
                <w:spacing w:val="-10"/>
                <w:sz w:val="24"/>
                <w:szCs w:val="24"/>
              </w:rPr>
              <w:t>5</w:t>
            </w:r>
            <w:r w:rsidR="009F5223" w:rsidRPr="002833C5">
              <w:rPr>
                <w:spacing w:val="-10"/>
                <w:sz w:val="24"/>
                <w:szCs w:val="24"/>
              </w:rPr>
              <w:t xml:space="preserve"> g</w:t>
            </w:r>
          </w:p>
        </w:tc>
        <w:tc>
          <w:tcPr>
            <w:tcW w:w="1134" w:type="dxa"/>
            <w:vAlign w:val="center"/>
          </w:tcPr>
          <w:p w:rsidR="00582AE6" w:rsidRPr="002833C5" w:rsidRDefault="00582AE6" w:rsidP="00082C52">
            <w:pPr>
              <w:pStyle w:val="TableParagraph"/>
              <w:ind w:left="110"/>
              <w:rPr>
                <w:sz w:val="24"/>
                <w:szCs w:val="24"/>
              </w:rPr>
            </w:pPr>
            <w:r w:rsidRPr="002833C5">
              <w:rPr>
                <w:spacing w:val="-10"/>
                <w:sz w:val="24"/>
                <w:szCs w:val="24"/>
              </w:rPr>
              <w:t>5</w:t>
            </w:r>
            <w:r w:rsidR="009F5223" w:rsidRPr="002833C5">
              <w:rPr>
                <w:spacing w:val="-10"/>
                <w:sz w:val="24"/>
                <w:szCs w:val="24"/>
              </w:rPr>
              <w:t xml:space="preserve"> g</w:t>
            </w:r>
          </w:p>
        </w:tc>
      </w:tr>
      <w:tr w:rsidR="00582AE6" w:rsidRPr="002833C5" w:rsidTr="00582AE6">
        <w:trPr>
          <w:jc w:val="center"/>
        </w:trPr>
        <w:tc>
          <w:tcPr>
            <w:tcW w:w="2778" w:type="dxa"/>
            <w:vAlign w:val="center"/>
          </w:tcPr>
          <w:p w:rsidR="00582AE6" w:rsidRPr="002833C5" w:rsidRDefault="00582AE6" w:rsidP="00082C52">
            <w:pPr>
              <w:pStyle w:val="TableParagraph"/>
              <w:ind w:left="110"/>
              <w:rPr>
                <w:sz w:val="24"/>
                <w:szCs w:val="24"/>
              </w:rPr>
            </w:pPr>
            <w:r w:rsidRPr="002833C5">
              <w:rPr>
                <w:spacing w:val="-2"/>
                <w:sz w:val="24"/>
                <w:szCs w:val="24"/>
              </w:rPr>
              <w:t>Methylparaben</w:t>
            </w:r>
          </w:p>
        </w:tc>
        <w:tc>
          <w:tcPr>
            <w:tcW w:w="1134" w:type="dxa"/>
            <w:vAlign w:val="center"/>
          </w:tcPr>
          <w:p w:rsidR="00582AE6" w:rsidRPr="002833C5" w:rsidRDefault="00582AE6" w:rsidP="00082C52">
            <w:pPr>
              <w:pStyle w:val="TableParagraph"/>
              <w:ind w:left="110"/>
              <w:rPr>
                <w:sz w:val="24"/>
                <w:szCs w:val="24"/>
              </w:rPr>
            </w:pPr>
            <w:r w:rsidRPr="002833C5">
              <w:rPr>
                <w:spacing w:val="-5"/>
                <w:sz w:val="24"/>
                <w:szCs w:val="24"/>
              </w:rPr>
              <w:t>0,1</w:t>
            </w:r>
            <w:r w:rsidR="009F5223" w:rsidRPr="002833C5">
              <w:rPr>
                <w:spacing w:val="-5"/>
                <w:sz w:val="24"/>
                <w:szCs w:val="24"/>
              </w:rPr>
              <w:t xml:space="preserve"> g</w:t>
            </w:r>
          </w:p>
        </w:tc>
        <w:tc>
          <w:tcPr>
            <w:tcW w:w="1134" w:type="dxa"/>
            <w:vAlign w:val="center"/>
          </w:tcPr>
          <w:p w:rsidR="00582AE6" w:rsidRPr="002833C5" w:rsidRDefault="00582AE6" w:rsidP="00082C52">
            <w:pPr>
              <w:pStyle w:val="TableParagraph"/>
              <w:ind w:left="110"/>
              <w:rPr>
                <w:sz w:val="24"/>
                <w:szCs w:val="24"/>
              </w:rPr>
            </w:pPr>
            <w:r w:rsidRPr="002833C5">
              <w:rPr>
                <w:spacing w:val="-5"/>
                <w:sz w:val="24"/>
                <w:szCs w:val="24"/>
              </w:rPr>
              <w:t>0,1</w:t>
            </w:r>
            <w:r w:rsidR="009F5223" w:rsidRPr="002833C5">
              <w:rPr>
                <w:spacing w:val="-5"/>
                <w:sz w:val="24"/>
                <w:szCs w:val="24"/>
              </w:rPr>
              <w:t xml:space="preserve"> g</w:t>
            </w:r>
          </w:p>
        </w:tc>
        <w:tc>
          <w:tcPr>
            <w:tcW w:w="1134" w:type="dxa"/>
            <w:vAlign w:val="center"/>
          </w:tcPr>
          <w:p w:rsidR="00582AE6" w:rsidRPr="002833C5" w:rsidRDefault="00582AE6" w:rsidP="00082C52">
            <w:pPr>
              <w:pStyle w:val="TableParagraph"/>
              <w:ind w:left="111"/>
              <w:rPr>
                <w:sz w:val="24"/>
                <w:szCs w:val="24"/>
              </w:rPr>
            </w:pPr>
            <w:r w:rsidRPr="002833C5">
              <w:rPr>
                <w:spacing w:val="-5"/>
                <w:sz w:val="24"/>
                <w:szCs w:val="24"/>
              </w:rPr>
              <w:t>0,1</w:t>
            </w:r>
            <w:r w:rsidR="009F5223" w:rsidRPr="002833C5">
              <w:rPr>
                <w:spacing w:val="-5"/>
                <w:sz w:val="24"/>
                <w:szCs w:val="24"/>
              </w:rPr>
              <w:t xml:space="preserve"> g</w:t>
            </w:r>
          </w:p>
        </w:tc>
        <w:tc>
          <w:tcPr>
            <w:tcW w:w="1134" w:type="dxa"/>
            <w:vAlign w:val="center"/>
          </w:tcPr>
          <w:p w:rsidR="00582AE6" w:rsidRPr="002833C5" w:rsidRDefault="00582AE6" w:rsidP="00082C52">
            <w:pPr>
              <w:pStyle w:val="TableParagraph"/>
              <w:ind w:left="110"/>
              <w:rPr>
                <w:sz w:val="24"/>
                <w:szCs w:val="24"/>
              </w:rPr>
            </w:pPr>
            <w:r w:rsidRPr="002833C5">
              <w:rPr>
                <w:spacing w:val="-5"/>
                <w:sz w:val="24"/>
                <w:szCs w:val="24"/>
              </w:rPr>
              <w:t>0,1</w:t>
            </w:r>
            <w:r w:rsidR="009F5223" w:rsidRPr="002833C5">
              <w:rPr>
                <w:spacing w:val="-5"/>
                <w:sz w:val="24"/>
                <w:szCs w:val="24"/>
              </w:rPr>
              <w:t xml:space="preserve"> g</w:t>
            </w:r>
          </w:p>
        </w:tc>
      </w:tr>
      <w:tr w:rsidR="00582AE6" w:rsidRPr="002833C5" w:rsidTr="00582AE6">
        <w:trPr>
          <w:jc w:val="center"/>
        </w:trPr>
        <w:tc>
          <w:tcPr>
            <w:tcW w:w="2778" w:type="dxa"/>
            <w:vAlign w:val="center"/>
          </w:tcPr>
          <w:p w:rsidR="00582AE6" w:rsidRPr="002833C5" w:rsidRDefault="00582AE6" w:rsidP="00082C52">
            <w:pPr>
              <w:pStyle w:val="TableParagraph"/>
              <w:ind w:left="110"/>
              <w:rPr>
                <w:sz w:val="24"/>
                <w:szCs w:val="24"/>
              </w:rPr>
            </w:pPr>
            <w:r w:rsidRPr="002833C5">
              <w:rPr>
                <w:sz w:val="24"/>
                <w:szCs w:val="24"/>
              </w:rPr>
              <w:t xml:space="preserve">Aquadest </w:t>
            </w:r>
            <w:r w:rsidRPr="002833C5">
              <w:rPr>
                <w:spacing w:val="-5"/>
                <w:sz w:val="24"/>
                <w:szCs w:val="24"/>
              </w:rPr>
              <w:t>Ad</w:t>
            </w:r>
          </w:p>
        </w:tc>
        <w:tc>
          <w:tcPr>
            <w:tcW w:w="1134" w:type="dxa"/>
            <w:vAlign w:val="center"/>
          </w:tcPr>
          <w:p w:rsidR="00582AE6" w:rsidRPr="002833C5" w:rsidRDefault="00582AE6" w:rsidP="00082C52">
            <w:pPr>
              <w:pStyle w:val="TableParagraph"/>
              <w:ind w:left="110"/>
              <w:rPr>
                <w:sz w:val="24"/>
                <w:szCs w:val="24"/>
              </w:rPr>
            </w:pPr>
            <w:r w:rsidRPr="002833C5">
              <w:rPr>
                <w:spacing w:val="-5"/>
                <w:sz w:val="24"/>
                <w:szCs w:val="24"/>
              </w:rPr>
              <w:t>100</w:t>
            </w:r>
            <w:r w:rsidR="009F5223" w:rsidRPr="002833C5">
              <w:rPr>
                <w:spacing w:val="-5"/>
                <w:sz w:val="24"/>
                <w:szCs w:val="24"/>
              </w:rPr>
              <w:t xml:space="preserve"> g</w:t>
            </w:r>
          </w:p>
        </w:tc>
        <w:tc>
          <w:tcPr>
            <w:tcW w:w="1134" w:type="dxa"/>
            <w:vAlign w:val="center"/>
          </w:tcPr>
          <w:p w:rsidR="00582AE6" w:rsidRPr="002833C5" w:rsidRDefault="00582AE6" w:rsidP="00082C52">
            <w:pPr>
              <w:pStyle w:val="TableParagraph"/>
              <w:ind w:left="110"/>
              <w:rPr>
                <w:sz w:val="24"/>
                <w:szCs w:val="24"/>
              </w:rPr>
            </w:pPr>
            <w:r w:rsidRPr="002833C5">
              <w:rPr>
                <w:spacing w:val="-5"/>
                <w:sz w:val="24"/>
                <w:szCs w:val="24"/>
              </w:rPr>
              <w:t>100</w:t>
            </w:r>
            <w:r w:rsidR="009F5223" w:rsidRPr="002833C5">
              <w:rPr>
                <w:spacing w:val="-5"/>
                <w:sz w:val="24"/>
                <w:szCs w:val="24"/>
              </w:rPr>
              <w:t xml:space="preserve"> g </w:t>
            </w:r>
          </w:p>
        </w:tc>
        <w:tc>
          <w:tcPr>
            <w:tcW w:w="1134" w:type="dxa"/>
            <w:vAlign w:val="center"/>
          </w:tcPr>
          <w:p w:rsidR="00582AE6" w:rsidRPr="002833C5" w:rsidRDefault="00582AE6" w:rsidP="00082C52">
            <w:pPr>
              <w:pStyle w:val="TableParagraph"/>
              <w:ind w:left="111"/>
              <w:rPr>
                <w:sz w:val="24"/>
                <w:szCs w:val="24"/>
              </w:rPr>
            </w:pPr>
            <w:r w:rsidRPr="002833C5">
              <w:rPr>
                <w:spacing w:val="-5"/>
                <w:sz w:val="24"/>
                <w:szCs w:val="24"/>
              </w:rPr>
              <w:t>100</w:t>
            </w:r>
            <w:r w:rsidR="009F5223" w:rsidRPr="002833C5">
              <w:rPr>
                <w:spacing w:val="-5"/>
                <w:sz w:val="24"/>
                <w:szCs w:val="24"/>
              </w:rPr>
              <w:t xml:space="preserve"> g</w:t>
            </w:r>
          </w:p>
        </w:tc>
        <w:tc>
          <w:tcPr>
            <w:tcW w:w="1134" w:type="dxa"/>
            <w:vAlign w:val="center"/>
          </w:tcPr>
          <w:p w:rsidR="00582AE6" w:rsidRPr="002833C5" w:rsidRDefault="00582AE6" w:rsidP="00082C52">
            <w:pPr>
              <w:pStyle w:val="TableParagraph"/>
              <w:ind w:left="110"/>
              <w:rPr>
                <w:sz w:val="24"/>
                <w:szCs w:val="24"/>
              </w:rPr>
            </w:pPr>
            <w:r w:rsidRPr="002833C5">
              <w:rPr>
                <w:spacing w:val="-5"/>
                <w:sz w:val="24"/>
                <w:szCs w:val="24"/>
              </w:rPr>
              <w:t>100</w:t>
            </w:r>
            <w:r w:rsidR="009F5223" w:rsidRPr="002833C5">
              <w:rPr>
                <w:spacing w:val="-5"/>
                <w:sz w:val="24"/>
                <w:szCs w:val="24"/>
              </w:rPr>
              <w:t xml:space="preserve"> g</w:t>
            </w:r>
          </w:p>
        </w:tc>
      </w:tr>
    </w:tbl>
    <w:p w:rsidR="00582AE6" w:rsidRPr="002833C5" w:rsidRDefault="00582AE6" w:rsidP="00E53540">
      <w:pPr>
        <w:spacing w:after="0" w:line="240" w:lineRule="auto"/>
        <w:jc w:val="both"/>
        <w:rPr>
          <w:rFonts w:ascii="Times New Roman" w:hAnsi="Times New Roman" w:cs="Times New Roman"/>
          <w:b/>
          <w:bCs/>
          <w:color w:val="0D0D0D" w:themeColor="text1" w:themeTint="F2"/>
          <w:sz w:val="24"/>
          <w:szCs w:val="24"/>
        </w:rPr>
      </w:pPr>
    </w:p>
    <w:p w:rsidR="00D863F8" w:rsidRPr="002833C5" w:rsidRDefault="00D863F8" w:rsidP="00082C52">
      <w:pPr>
        <w:pStyle w:val="Heading3"/>
      </w:pPr>
      <w:bookmarkStart w:id="196" w:name="_Toc198576353"/>
      <w:bookmarkStart w:id="197" w:name="_Toc199590026"/>
      <w:r w:rsidRPr="002833C5">
        <w:t>3.4.11</w:t>
      </w:r>
      <w:r w:rsidR="00582AE6" w:rsidRPr="002833C5">
        <w:tab/>
      </w:r>
      <w:r w:rsidRPr="002833C5">
        <w:t xml:space="preserve">Pembuatan Hidrogel Chitosan </w:t>
      </w:r>
      <w:r w:rsidR="0014655B" w:rsidRPr="002833C5">
        <w:t>Kerang Bambu</w:t>
      </w:r>
      <w:bookmarkEnd w:id="196"/>
      <w:bookmarkEnd w:id="197"/>
    </w:p>
    <w:p w:rsidR="009F5223" w:rsidRPr="002833C5" w:rsidRDefault="006A4EFF" w:rsidP="00082C52">
      <w:pPr>
        <w:spacing w:after="0" w:line="480" w:lineRule="auto"/>
        <w:ind w:firstLine="720"/>
        <w:jc w:val="both"/>
        <w:rPr>
          <w:rFonts w:ascii="Times New Roman" w:hAnsi="Times New Roman" w:cs="Times New Roman"/>
          <w:color w:val="0D0D0D" w:themeColor="text1" w:themeTint="F2"/>
          <w:sz w:val="24"/>
          <w:szCs w:val="24"/>
          <w:lang w:val="sv-SE"/>
        </w:rPr>
      </w:pPr>
      <w:r w:rsidRPr="002833C5">
        <w:rPr>
          <w:rFonts w:ascii="Times New Roman" w:hAnsi="Times New Roman" w:cs="Times New Roman"/>
          <w:color w:val="0D0D0D" w:themeColor="text1" w:themeTint="F2"/>
          <w:sz w:val="24"/>
          <w:szCs w:val="24"/>
          <w:lang w:val="sv-SE"/>
        </w:rPr>
        <w:t>Carbopol dikembangkan dalam aquadest</w:t>
      </w:r>
      <w:r w:rsidR="009B4F7B" w:rsidRPr="002833C5">
        <w:rPr>
          <w:rFonts w:ascii="Times New Roman" w:hAnsi="Times New Roman" w:cs="Times New Roman"/>
          <w:color w:val="0D0D0D" w:themeColor="text1" w:themeTint="F2"/>
          <w:sz w:val="24"/>
          <w:szCs w:val="24"/>
          <w:lang w:val="sv-SE"/>
        </w:rPr>
        <w:t xml:space="preserve"> panas atau aquadest corporis</w:t>
      </w:r>
      <w:r w:rsidRPr="002833C5">
        <w:rPr>
          <w:rFonts w:ascii="Times New Roman" w:hAnsi="Times New Roman" w:cs="Times New Roman"/>
          <w:color w:val="0D0D0D" w:themeColor="text1" w:themeTint="F2"/>
          <w:sz w:val="24"/>
          <w:szCs w:val="24"/>
          <w:lang w:val="sv-SE"/>
        </w:rPr>
        <w:t xml:space="preserve"> selama</w:t>
      </w:r>
      <w:r w:rsidR="001A1916" w:rsidRPr="002833C5">
        <w:rPr>
          <w:rFonts w:ascii="Times New Roman" w:hAnsi="Times New Roman" w:cs="Times New Roman"/>
          <w:color w:val="0D0D0D" w:themeColor="text1" w:themeTint="F2"/>
          <w:sz w:val="24"/>
          <w:szCs w:val="24"/>
          <w:lang w:val="sv-SE"/>
        </w:rPr>
        <w:t xml:space="preserve"> 2 </w:t>
      </w:r>
      <w:r w:rsidRPr="002833C5">
        <w:rPr>
          <w:rFonts w:ascii="Times New Roman" w:hAnsi="Times New Roman" w:cs="Times New Roman"/>
          <w:color w:val="0D0D0D" w:themeColor="text1" w:themeTint="F2"/>
          <w:sz w:val="24"/>
          <w:szCs w:val="24"/>
          <w:lang w:val="sv-SE"/>
        </w:rPr>
        <w:t>jam. Kemudian ditambahkan methyl paraben yang telah dilarutkan dalam propylene glycol diaduk hingga homogen lalu ditambahkan gliserin diaduk hingga homogen. Kemudian campuran tersebut ditetesi triethanolamine sampai pH netral. Selanjutnya ditambahkan chitosan</w:t>
      </w:r>
      <w:r w:rsidR="00F522BD" w:rsidRPr="002833C5">
        <w:rPr>
          <w:rFonts w:ascii="Times New Roman" w:hAnsi="Times New Roman" w:cs="Times New Roman"/>
          <w:color w:val="0D0D0D" w:themeColor="text1" w:themeTint="F2"/>
          <w:sz w:val="24"/>
          <w:szCs w:val="24"/>
          <w:lang w:val="sv-SE"/>
        </w:rPr>
        <w:t xml:space="preserve"> kerang bambu </w:t>
      </w:r>
      <w:r w:rsidRPr="002833C5">
        <w:rPr>
          <w:rFonts w:ascii="Times New Roman" w:hAnsi="Times New Roman" w:cs="Times New Roman"/>
          <w:color w:val="0D0D0D" w:themeColor="text1" w:themeTint="F2"/>
          <w:sz w:val="24"/>
          <w:szCs w:val="24"/>
          <w:lang w:val="sv-SE"/>
        </w:rPr>
        <w:t>kemudian ditambah sisa aquadest dan diaduk homogen.</w:t>
      </w:r>
    </w:p>
    <w:p w:rsidR="005D017B" w:rsidRPr="002833C5" w:rsidRDefault="00582AE6" w:rsidP="00082C52">
      <w:pPr>
        <w:pStyle w:val="Heading3"/>
      </w:pPr>
      <w:bookmarkStart w:id="198" w:name="_Toc198576354"/>
      <w:bookmarkStart w:id="199" w:name="_Toc199590027"/>
      <w:r w:rsidRPr="002833C5">
        <w:lastRenderedPageBreak/>
        <w:t>3.4.12</w:t>
      </w:r>
      <w:r w:rsidRPr="002833C5">
        <w:tab/>
      </w:r>
      <w:r w:rsidR="00FF34F5" w:rsidRPr="002833C5">
        <w:t>Evaluasi Sediaan Hidrogel Chitosan Kerang Bambu</w:t>
      </w:r>
      <w:bookmarkEnd w:id="198"/>
      <w:bookmarkEnd w:id="199"/>
    </w:p>
    <w:p w:rsidR="00FF34F5" w:rsidRPr="00911105" w:rsidRDefault="00582AE6" w:rsidP="00082C52">
      <w:pPr>
        <w:pStyle w:val="Heading4"/>
        <w:spacing w:before="0"/>
        <w:rPr>
          <w:lang w:val="sv-SE"/>
        </w:rPr>
      </w:pPr>
      <w:bookmarkStart w:id="200" w:name="_Toc199590028"/>
      <w:r w:rsidRPr="00911105">
        <w:rPr>
          <w:lang w:val="sv-SE"/>
        </w:rPr>
        <w:t xml:space="preserve">3.4.12.1 </w:t>
      </w:r>
      <w:r w:rsidR="001C60AF" w:rsidRPr="00911105">
        <w:rPr>
          <w:lang w:val="sv-SE"/>
        </w:rPr>
        <w:t>Uji Stabilitas Fisik Hidrogel</w:t>
      </w:r>
      <w:bookmarkEnd w:id="200"/>
    </w:p>
    <w:p w:rsidR="00D863F8" w:rsidRPr="002833C5" w:rsidRDefault="00501CBA" w:rsidP="00C23FCF">
      <w:pPr>
        <w:spacing w:after="0" w:line="480" w:lineRule="auto"/>
        <w:ind w:firstLine="720"/>
        <w:jc w:val="both"/>
        <w:rPr>
          <w:rFonts w:ascii="Times New Roman" w:hAnsi="Times New Roman" w:cs="Times New Roman"/>
          <w:color w:val="000000"/>
          <w:sz w:val="24"/>
          <w:szCs w:val="24"/>
          <w:lang w:val="fi-FI"/>
        </w:rPr>
      </w:pPr>
      <w:r w:rsidRPr="002833C5">
        <w:rPr>
          <w:rFonts w:ascii="Times New Roman" w:hAnsi="Times New Roman" w:cs="Times New Roman"/>
          <w:color w:val="000000"/>
          <w:sz w:val="24"/>
          <w:szCs w:val="24"/>
          <w:lang w:val="sv-SE"/>
        </w:rPr>
        <w:t>Evaluasi stabilitas fisik sediaan hidrogel dilakukan melalui penyimpanan pada suhu kamar dan uji sentrifugasi. Pada pengujian suhu kamar, sediaan dibiarkan selama dua minggu dan diamati setiap minggunya untuk melihat adanya pemisahan fase; sediaan yang tidak mengalami pemisahan dinilai sebagai basis yang stabil (Kadarul et al., 2023).</w:t>
      </w:r>
      <w:r w:rsidR="008B2896" w:rsidRPr="002833C5">
        <w:rPr>
          <w:rFonts w:ascii="Times New Roman" w:hAnsi="Times New Roman" w:cs="Times New Roman"/>
          <w:color w:val="000000"/>
          <w:sz w:val="24"/>
          <w:szCs w:val="24"/>
          <w:lang w:val="fi-FI"/>
        </w:rPr>
        <w:t>Evaluasi yang dilakukan diantaranya: pemeriksaan organoleptis dan kesukaan, homogenitas, pH, daya sebar,</w:t>
      </w:r>
      <w:r w:rsidR="005B7018" w:rsidRPr="002833C5">
        <w:rPr>
          <w:rFonts w:ascii="Times New Roman" w:hAnsi="Times New Roman" w:cs="Times New Roman"/>
          <w:color w:val="000000"/>
          <w:sz w:val="24"/>
          <w:szCs w:val="24"/>
          <w:lang w:val="fi-FI"/>
        </w:rPr>
        <w:t xml:space="preserve"> daya lekat,</w:t>
      </w:r>
      <w:r w:rsidR="008B2896" w:rsidRPr="002833C5">
        <w:rPr>
          <w:rFonts w:ascii="Times New Roman" w:hAnsi="Times New Roman" w:cs="Times New Roman"/>
          <w:color w:val="000000"/>
          <w:sz w:val="24"/>
          <w:szCs w:val="24"/>
          <w:lang w:val="fi-FI"/>
        </w:rPr>
        <w:t xml:space="preserve"> viskositas, dan iritasi kulit.</w:t>
      </w:r>
    </w:p>
    <w:p w:rsidR="00A54A36" w:rsidRPr="002833C5" w:rsidRDefault="00A54A36" w:rsidP="00C23FCF">
      <w:pPr>
        <w:pStyle w:val="Heading4"/>
        <w:spacing w:before="0"/>
        <w:jc w:val="both"/>
      </w:pPr>
      <w:bookmarkStart w:id="201" w:name="_Toc199590029"/>
      <w:r w:rsidRPr="002833C5">
        <w:t>3.4.12.2 Uji Organoleptis</w:t>
      </w:r>
      <w:bookmarkEnd w:id="201"/>
    </w:p>
    <w:p w:rsidR="00D863F8" w:rsidRPr="002833C5" w:rsidRDefault="006E23EA" w:rsidP="00C23FCF">
      <w:pPr>
        <w:spacing w:after="0" w:line="480" w:lineRule="auto"/>
        <w:ind w:firstLine="720"/>
        <w:jc w:val="both"/>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fi-FI"/>
        </w:rPr>
        <w:t xml:space="preserve">Pengamatan organoleptis yang dilakukan meliputi pengamatan bentuk, warna, dan aroma </w:t>
      </w:r>
      <w:r w:rsidR="009D08D0" w:rsidRPr="002833C5">
        <w:rPr>
          <w:rFonts w:ascii="Times New Roman" w:hAnsi="Times New Roman" w:cs="Times New Roman"/>
          <w:color w:val="0D0D0D" w:themeColor="text1" w:themeTint="F2"/>
          <w:sz w:val="24"/>
          <w:szCs w:val="24"/>
          <w:lang w:val="fi-FI"/>
        </w:rPr>
        <w:t xml:space="preserve">pada hari ke 0, 7, 14 dan 21 pada suhu ruang </w:t>
      </w:r>
      <w:r w:rsidRPr="002833C5">
        <w:rPr>
          <w:rFonts w:ascii="Times New Roman" w:hAnsi="Times New Roman" w:cs="Times New Roman"/>
          <w:color w:val="0D0D0D" w:themeColor="text1" w:themeTint="F2"/>
          <w:sz w:val="24"/>
          <w:szCs w:val="24"/>
          <w:lang w:val="fi-FI"/>
        </w:rPr>
        <w:t>dari sediaan hidrogel chitosan kerang bambu</w:t>
      </w:r>
      <w:r w:rsidR="006B58E6" w:rsidRPr="002833C5">
        <w:rPr>
          <w:rFonts w:ascii="Times New Roman" w:hAnsi="Times New Roman" w:cs="Times New Roman"/>
          <w:color w:val="0D0D0D" w:themeColor="text1" w:themeTint="F2"/>
          <w:sz w:val="24"/>
          <w:szCs w:val="24"/>
          <w:lang w:val="fi-FI"/>
        </w:rPr>
        <w:t xml:space="preserve"> (</w:t>
      </w:r>
      <w:r w:rsidR="00501CBA" w:rsidRPr="002833C5">
        <w:rPr>
          <w:rFonts w:ascii="Times New Roman" w:hAnsi="Times New Roman" w:cs="Times New Roman"/>
          <w:color w:val="0D0D0D" w:themeColor="text1" w:themeTint="F2"/>
          <w:sz w:val="24"/>
          <w:szCs w:val="24"/>
          <w:lang w:val="fi-FI"/>
        </w:rPr>
        <w:t>Depkes RI, 1995</w:t>
      </w:r>
      <w:r w:rsidR="006B58E6" w:rsidRPr="002833C5">
        <w:rPr>
          <w:rFonts w:ascii="Times New Roman" w:hAnsi="Times New Roman" w:cs="Times New Roman"/>
          <w:color w:val="0D0D0D" w:themeColor="text1" w:themeTint="F2"/>
          <w:sz w:val="24"/>
          <w:szCs w:val="24"/>
          <w:lang w:val="fi-FI"/>
        </w:rPr>
        <w:t>).</w:t>
      </w:r>
    </w:p>
    <w:p w:rsidR="006B58E6" w:rsidRPr="002833C5" w:rsidRDefault="004B4F17" w:rsidP="00C23FCF">
      <w:pPr>
        <w:pStyle w:val="Heading4"/>
        <w:spacing w:before="0"/>
        <w:jc w:val="both"/>
      </w:pPr>
      <w:bookmarkStart w:id="202" w:name="_Toc199590030"/>
      <w:r w:rsidRPr="002833C5">
        <w:t>3.4.12.3 Uji Homogenitas</w:t>
      </w:r>
      <w:bookmarkEnd w:id="202"/>
    </w:p>
    <w:p w:rsidR="00434823" w:rsidRPr="002833C5" w:rsidRDefault="00E569B3" w:rsidP="00C23FCF">
      <w:pPr>
        <w:spacing w:after="0" w:line="480" w:lineRule="auto"/>
        <w:ind w:firstLine="720"/>
        <w:jc w:val="both"/>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fi-FI"/>
        </w:rPr>
        <w:t xml:space="preserve">Sediaan </w:t>
      </w:r>
      <w:r w:rsidR="00056093" w:rsidRPr="002833C5">
        <w:rPr>
          <w:rFonts w:ascii="Times New Roman" w:hAnsi="Times New Roman" w:cs="Times New Roman"/>
          <w:color w:val="0D0D0D" w:themeColor="text1" w:themeTint="F2"/>
          <w:sz w:val="24"/>
          <w:szCs w:val="24"/>
          <w:lang w:val="fi-FI"/>
        </w:rPr>
        <w:t>hidrog</w:t>
      </w:r>
      <w:r w:rsidRPr="002833C5">
        <w:rPr>
          <w:rFonts w:ascii="Times New Roman" w:hAnsi="Times New Roman" w:cs="Times New Roman"/>
          <w:color w:val="0D0D0D" w:themeColor="text1" w:themeTint="F2"/>
          <w:sz w:val="24"/>
          <w:szCs w:val="24"/>
          <w:lang w:val="fi-FI"/>
        </w:rPr>
        <w:t xml:space="preserve">el dioleskan tipis-tipis pada sekeping kaca. Kemudian ditutupdengan keping kaca lainnya, lalu diamati homogenitasnya. Sediaan gel yang baik harus memenuhi persyaratan SNI No. 06-2588 yaitu tidak memiliki butiran kasar maupun gumpalan dalam sediaan </w:t>
      </w:r>
      <w:r w:rsidR="009D08D0" w:rsidRPr="002833C5">
        <w:rPr>
          <w:rFonts w:ascii="Times New Roman" w:hAnsi="Times New Roman" w:cs="Times New Roman"/>
          <w:color w:val="0D0D0D" w:themeColor="text1" w:themeTint="F2"/>
          <w:sz w:val="24"/>
          <w:szCs w:val="24"/>
          <w:lang w:val="fi-FI"/>
        </w:rPr>
        <w:t>hidro</w:t>
      </w:r>
      <w:r w:rsidRPr="002833C5">
        <w:rPr>
          <w:rFonts w:ascii="Times New Roman" w:hAnsi="Times New Roman" w:cs="Times New Roman"/>
          <w:color w:val="0D0D0D" w:themeColor="text1" w:themeTint="F2"/>
          <w:sz w:val="24"/>
          <w:szCs w:val="24"/>
          <w:lang w:val="fi-FI"/>
        </w:rPr>
        <w:t>gel tersebut</w:t>
      </w:r>
      <w:r w:rsidR="00056093" w:rsidRPr="002833C5">
        <w:rPr>
          <w:rFonts w:ascii="Times New Roman" w:hAnsi="Times New Roman" w:cs="Times New Roman"/>
          <w:color w:val="0D0D0D" w:themeColor="text1" w:themeTint="F2"/>
          <w:sz w:val="24"/>
          <w:szCs w:val="24"/>
          <w:lang w:val="fi-FI"/>
        </w:rPr>
        <w:t xml:space="preserve"> (Depkes RI, 1995)</w:t>
      </w:r>
      <w:r w:rsidRPr="002833C5">
        <w:rPr>
          <w:rFonts w:ascii="Times New Roman" w:hAnsi="Times New Roman" w:cs="Times New Roman"/>
          <w:color w:val="0D0D0D" w:themeColor="text1" w:themeTint="F2"/>
          <w:sz w:val="24"/>
          <w:szCs w:val="24"/>
          <w:lang w:val="fi-FI"/>
        </w:rPr>
        <w:t>.</w:t>
      </w:r>
    </w:p>
    <w:p w:rsidR="00D31042" w:rsidRPr="002833C5" w:rsidRDefault="00E57745" w:rsidP="00C23FCF">
      <w:pPr>
        <w:pStyle w:val="Heading4"/>
        <w:spacing w:before="0"/>
        <w:jc w:val="both"/>
      </w:pPr>
      <w:bookmarkStart w:id="203" w:name="_Toc199590031"/>
      <w:r w:rsidRPr="002833C5">
        <w:t>3.4.12.4 Uji Viskositas</w:t>
      </w:r>
      <w:bookmarkEnd w:id="203"/>
    </w:p>
    <w:p w:rsidR="00E57745" w:rsidRPr="002833C5" w:rsidRDefault="00B86E74" w:rsidP="00C23FCF">
      <w:pPr>
        <w:spacing w:after="0" w:line="480" w:lineRule="auto"/>
        <w:ind w:firstLine="720"/>
        <w:jc w:val="both"/>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fi-FI"/>
        </w:rPr>
        <w:t>Pengukuran</w:t>
      </w:r>
      <w:r w:rsidR="006A3662" w:rsidRPr="002833C5">
        <w:rPr>
          <w:rFonts w:ascii="Times New Roman" w:hAnsi="Times New Roman" w:cs="Times New Roman"/>
          <w:color w:val="0D0D0D" w:themeColor="text1" w:themeTint="F2"/>
          <w:sz w:val="24"/>
          <w:szCs w:val="24"/>
          <w:lang w:val="fi-FI"/>
        </w:rPr>
        <w:t xml:space="preserve"> viskositas </w:t>
      </w:r>
      <w:r w:rsidR="00056093" w:rsidRPr="002833C5">
        <w:rPr>
          <w:rFonts w:ascii="Times New Roman" w:hAnsi="Times New Roman" w:cs="Times New Roman"/>
          <w:color w:val="0D0D0D" w:themeColor="text1" w:themeTint="F2"/>
          <w:sz w:val="24"/>
          <w:szCs w:val="24"/>
          <w:lang w:val="fi-FI"/>
        </w:rPr>
        <w:t>hidro</w:t>
      </w:r>
      <w:r w:rsidR="006A3662" w:rsidRPr="002833C5">
        <w:rPr>
          <w:rFonts w:ascii="Times New Roman" w:hAnsi="Times New Roman" w:cs="Times New Roman"/>
          <w:color w:val="0D0D0D" w:themeColor="text1" w:themeTint="F2"/>
          <w:sz w:val="24"/>
          <w:szCs w:val="24"/>
          <w:lang w:val="fi-FI"/>
        </w:rPr>
        <w:t>gel dilakukan</w:t>
      </w:r>
      <w:r w:rsidR="00060E3D" w:rsidRPr="002833C5">
        <w:rPr>
          <w:rFonts w:ascii="Times New Roman" w:hAnsi="Times New Roman" w:cs="Times New Roman"/>
          <w:color w:val="0D0D0D" w:themeColor="text1" w:themeTint="F2"/>
          <w:sz w:val="24"/>
          <w:szCs w:val="24"/>
          <w:lang w:val="fi-FI"/>
        </w:rPr>
        <w:t xml:space="preserve"> menggunakan alat viscometer </w:t>
      </w:r>
      <w:r w:rsidR="00060E3D" w:rsidRPr="002833C5">
        <w:rPr>
          <w:rFonts w:ascii="Times New Roman" w:hAnsi="Times New Roman" w:cs="Times New Roman"/>
          <w:i/>
          <w:iCs/>
          <w:color w:val="0D0D0D" w:themeColor="text1" w:themeTint="F2"/>
          <w:sz w:val="24"/>
          <w:szCs w:val="24"/>
          <w:lang w:val="fi-FI"/>
        </w:rPr>
        <w:t xml:space="preserve">brookfield </w:t>
      </w:r>
      <w:r w:rsidR="00060E3D" w:rsidRPr="002833C5">
        <w:rPr>
          <w:rFonts w:ascii="Times New Roman" w:hAnsi="Times New Roman" w:cs="Times New Roman"/>
          <w:color w:val="0D0D0D" w:themeColor="text1" w:themeTint="F2"/>
          <w:sz w:val="24"/>
          <w:szCs w:val="24"/>
          <w:lang w:val="fi-FI"/>
        </w:rPr>
        <w:t>pada kecepatan 60 rpm dan spindle nomor 0</w:t>
      </w:r>
      <w:r w:rsidR="00056093" w:rsidRPr="002833C5">
        <w:rPr>
          <w:rFonts w:ascii="Times New Roman" w:hAnsi="Times New Roman" w:cs="Times New Roman"/>
          <w:color w:val="0D0D0D" w:themeColor="text1" w:themeTint="F2"/>
          <w:sz w:val="24"/>
          <w:szCs w:val="24"/>
          <w:lang w:val="fi-FI"/>
        </w:rPr>
        <w:t>3</w:t>
      </w:r>
      <w:r w:rsidR="00060E3D" w:rsidRPr="002833C5">
        <w:rPr>
          <w:rFonts w:ascii="Times New Roman" w:hAnsi="Times New Roman" w:cs="Times New Roman"/>
          <w:color w:val="0D0D0D" w:themeColor="text1" w:themeTint="F2"/>
          <w:sz w:val="24"/>
          <w:szCs w:val="24"/>
          <w:lang w:val="fi-FI"/>
        </w:rPr>
        <w:t xml:space="preserve">. Cara kerjanya yaitu dengan mencelupkan spindle ke dalam sediaan </w:t>
      </w:r>
      <w:r w:rsidR="009D08D0" w:rsidRPr="002833C5">
        <w:rPr>
          <w:rFonts w:ascii="Times New Roman" w:hAnsi="Times New Roman" w:cs="Times New Roman"/>
          <w:color w:val="0D0D0D" w:themeColor="text1" w:themeTint="F2"/>
          <w:sz w:val="24"/>
          <w:szCs w:val="24"/>
          <w:lang w:val="fi-FI"/>
        </w:rPr>
        <w:t>hidro</w:t>
      </w:r>
      <w:r w:rsidR="00060E3D" w:rsidRPr="002833C5">
        <w:rPr>
          <w:rFonts w:ascii="Times New Roman" w:hAnsi="Times New Roman" w:cs="Times New Roman"/>
          <w:color w:val="0D0D0D" w:themeColor="text1" w:themeTint="F2"/>
          <w:sz w:val="24"/>
          <w:szCs w:val="24"/>
          <w:lang w:val="fi-FI"/>
        </w:rPr>
        <w:t xml:space="preserve">gel kemudian nilai viskositasnya dapat dilihat pada alat. Menurut Badan Standar Nasional Indonesia </w:t>
      </w:r>
      <w:r w:rsidR="00060E3D" w:rsidRPr="002833C5">
        <w:rPr>
          <w:rFonts w:ascii="Times New Roman" w:hAnsi="Times New Roman" w:cs="Times New Roman"/>
          <w:color w:val="0D0D0D" w:themeColor="text1" w:themeTint="F2"/>
          <w:sz w:val="24"/>
          <w:szCs w:val="24"/>
          <w:lang w:val="fi-FI"/>
        </w:rPr>
        <w:lastRenderedPageBreak/>
        <w:t xml:space="preserve">(BSNI/BSN/SNI) yaitu pada SNI 16-4380-1996 nilai viskositas </w:t>
      </w:r>
      <w:r w:rsidR="009D08D0" w:rsidRPr="002833C5">
        <w:rPr>
          <w:rFonts w:ascii="Times New Roman" w:hAnsi="Times New Roman" w:cs="Times New Roman"/>
          <w:color w:val="0D0D0D" w:themeColor="text1" w:themeTint="F2"/>
          <w:sz w:val="24"/>
          <w:szCs w:val="24"/>
          <w:lang w:val="fi-FI"/>
        </w:rPr>
        <w:t>hidro</w:t>
      </w:r>
      <w:r w:rsidR="00060E3D" w:rsidRPr="002833C5">
        <w:rPr>
          <w:rFonts w:ascii="Times New Roman" w:hAnsi="Times New Roman" w:cs="Times New Roman"/>
          <w:color w:val="0D0D0D" w:themeColor="text1" w:themeTint="F2"/>
          <w:sz w:val="24"/>
          <w:szCs w:val="24"/>
          <w:lang w:val="fi-FI"/>
        </w:rPr>
        <w:t>gel yaitu 3000-50000 cps (Ayu, 202</w:t>
      </w:r>
      <w:r w:rsidR="0027457A" w:rsidRPr="002833C5">
        <w:rPr>
          <w:rFonts w:ascii="Times New Roman" w:hAnsi="Times New Roman" w:cs="Times New Roman"/>
          <w:color w:val="0D0D0D" w:themeColor="text1" w:themeTint="F2"/>
          <w:sz w:val="24"/>
          <w:szCs w:val="24"/>
          <w:lang w:val="fi-FI"/>
        </w:rPr>
        <w:t>3</w:t>
      </w:r>
      <w:r w:rsidR="00060E3D" w:rsidRPr="002833C5">
        <w:rPr>
          <w:rFonts w:ascii="Times New Roman" w:hAnsi="Times New Roman" w:cs="Times New Roman"/>
          <w:color w:val="0D0D0D" w:themeColor="text1" w:themeTint="F2"/>
          <w:sz w:val="24"/>
          <w:szCs w:val="24"/>
          <w:lang w:val="fi-FI"/>
        </w:rPr>
        <w:t>).</w:t>
      </w:r>
    </w:p>
    <w:p w:rsidR="00060E3D" w:rsidRPr="002833C5" w:rsidRDefault="006D5CB7" w:rsidP="00C23FCF">
      <w:pPr>
        <w:pStyle w:val="Heading4"/>
        <w:spacing w:before="0"/>
        <w:jc w:val="both"/>
      </w:pPr>
      <w:bookmarkStart w:id="204" w:name="_Toc199590032"/>
      <w:r w:rsidRPr="002833C5">
        <w:t>3.4.12.5 Uji Daya Sebar</w:t>
      </w:r>
      <w:bookmarkEnd w:id="204"/>
    </w:p>
    <w:p w:rsidR="00B45C66" w:rsidRPr="002833C5" w:rsidRDefault="00B45C66" w:rsidP="00C23FCF">
      <w:pPr>
        <w:spacing w:after="0" w:line="480" w:lineRule="auto"/>
        <w:ind w:firstLine="720"/>
        <w:jc w:val="both"/>
        <w:rPr>
          <w:rFonts w:ascii="Times New Roman" w:hAnsi="Times New Roman" w:cs="Times New Roman"/>
          <w:color w:val="0D0D0D" w:themeColor="text1" w:themeTint="F2"/>
          <w:sz w:val="24"/>
          <w:szCs w:val="24"/>
          <w:lang w:val="sv-SE"/>
        </w:rPr>
      </w:pPr>
      <w:r w:rsidRPr="002833C5">
        <w:rPr>
          <w:rFonts w:ascii="Times New Roman" w:hAnsi="Times New Roman" w:cs="Times New Roman"/>
          <w:color w:val="0D0D0D" w:themeColor="text1" w:themeTint="F2"/>
          <w:sz w:val="24"/>
          <w:szCs w:val="24"/>
          <w:lang w:val="fi-FI"/>
        </w:rPr>
        <w:t xml:space="preserve">Daya sebar dilakukan dengan cara menimbang berat kaca penutup timbang 0,5 g </w:t>
      </w:r>
      <w:r w:rsidR="009D08D0" w:rsidRPr="002833C5">
        <w:rPr>
          <w:rFonts w:ascii="Times New Roman" w:hAnsi="Times New Roman" w:cs="Times New Roman"/>
          <w:color w:val="0D0D0D" w:themeColor="text1" w:themeTint="F2"/>
          <w:sz w:val="24"/>
          <w:szCs w:val="24"/>
          <w:lang w:val="fi-FI"/>
        </w:rPr>
        <w:t>hidro</w:t>
      </w:r>
      <w:r w:rsidRPr="002833C5">
        <w:rPr>
          <w:rFonts w:ascii="Times New Roman" w:hAnsi="Times New Roman" w:cs="Times New Roman"/>
          <w:color w:val="0D0D0D" w:themeColor="text1" w:themeTint="F2"/>
          <w:sz w:val="24"/>
          <w:szCs w:val="24"/>
          <w:lang w:val="fi-FI"/>
        </w:rPr>
        <w:t xml:space="preserve">gel kemudian taruh </w:t>
      </w:r>
      <w:r w:rsidR="009D08D0" w:rsidRPr="002833C5">
        <w:rPr>
          <w:rFonts w:ascii="Times New Roman" w:hAnsi="Times New Roman" w:cs="Times New Roman"/>
          <w:color w:val="0D0D0D" w:themeColor="text1" w:themeTint="F2"/>
          <w:sz w:val="24"/>
          <w:szCs w:val="24"/>
          <w:lang w:val="fi-FI"/>
        </w:rPr>
        <w:t>hidro</w:t>
      </w:r>
      <w:r w:rsidRPr="002833C5">
        <w:rPr>
          <w:rFonts w:ascii="Times New Roman" w:hAnsi="Times New Roman" w:cs="Times New Roman"/>
          <w:color w:val="0D0D0D" w:themeColor="text1" w:themeTint="F2"/>
          <w:sz w:val="24"/>
          <w:szCs w:val="24"/>
          <w:lang w:val="fi-FI"/>
        </w:rPr>
        <w:t xml:space="preserve">gel ditengah kaca bulat berskala, lalu diatas </w:t>
      </w:r>
      <w:r w:rsidR="009D08D0" w:rsidRPr="002833C5">
        <w:rPr>
          <w:rFonts w:ascii="Times New Roman" w:hAnsi="Times New Roman" w:cs="Times New Roman"/>
          <w:color w:val="0D0D0D" w:themeColor="text1" w:themeTint="F2"/>
          <w:sz w:val="24"/>
          <w:szCs w:val="24"/>
          <w:lang w:val="fi-FI"/>
        </w:rPr>
        <w:t>hidro</w:t>
      </w:r>
      <w:r w:rsidRPr="002833C5">
        <w:rPr>
          <w:rFonts w:ascii="Times New Roman" w:hAnsi="Times New Roman" w:cs="Times New Roman"/>
          <w:color w:val="0D0D0D" w:themeColor="text1" w:themeTint="F2"/>
          <w:sz w:val="24"/>
          <w:szCs w:val="24"/>
          <w:lang w:val="fi-FI"/>
        </w:rPr>
        <w:t xml:space="preserve">gel diletakkan kaca lainnya, diamkan selama 1 menit. Kemudian ukur diameter </w:t>
      </w:r>
      <w:r w:rsidR="009D08D0" w:rsidRPr="002833C5">
        <w:rPr>
          <w:rFonts w:ascii="Times New Roman" w:hAnsi="Times New Roman" w:cs="Times New Roman"/>
          <w:color w:val="0D0D0D" w:themeColor="text1" w:themeTint="F2"/>
          <w:sz w:val="24"/>
          <w:szCs w:val="24"/>
          <w:lang w:val="fi-FI"/>
        </w:rPr>
        <w:t xml:space="preserve">hidrogel </w:t>
      </w:r>
      <w:r w:rsidRPr="002833C5">
        <w:rPr>
          <w:rFonts w:ascii="Times New Roman" w:hAnsi="Times New Roman" w:cs="Times New Roman"/>
          <w:color w:val="0D0D0D" w:themeColor="text1" w:themeTint="F2"/>
          <w:sz w:val="24"/>
          <w:szCs w:val="24"/>
          <w:lang w:val="fi-FI"/>
        </w:rPr>
        <w:t xml:space="preserve">yang menyebar dengan jangka sorong. Tambahkan beban seberat 150 g diatasnya, diamkan selama 1 menit, kemudian ukur diameter yang menyebar dengan jangka sorong. </w:t>
      </w:r>
      <w:r w:rsidRPr="002833C5">
        <w:rPr>
          <w:rFonts w:ascii="Times New Roman" w:hAnsi="Times New Roman" w:cs="Times New Roman"/>
          <w:color w:val="0D0D0D" w:themeColor="text1" w:themeTint="F2"/>
          <w:sz w:val="24"/>
          <w:szCs w:val="24"/>
          <w:lang w:val="sv-SE"/>
        </w:rPr>
        <w:t>Nilai daya sebar sesuai SNI No. 06-2588 yaitu sebesar 5 - 7 cm (Ayu, 202</w:t>
      </w:r>
      <w:r w:rsidR="0027457A" w:rsidRPr="002833C5">
        <w:rPr>
          <w:rFonts w:ascii="Times New Roman" w:hAnsi="Times New Roman" w:cs="Times New Roman"/>
          <w:color w:val="0D0D0D" w:themeColor="text1" w:themeTint="F2"/>
          <w:sz w:val="24"/>
          <w:szCs w:val="24"/>
          <w:lang w:val="sv-SE"/>
        </w:rPr>
        <w:t>3</w:t>
      </w:r>
      <w:r w:rsidRPr="002833C5">
        <w:rPr>
          <w:rFonts w:ascii="Times New Roman" w:hAnsi="Times New Roman" w:cs="Times New Roman"/>
          <w:color w:val="0D0D0D" w:themeColor="text1" w:themeTint="F2"/>
          <w:sz w:val="24"/>
          <w:szCs w:val="24"/>
          <w:lang w:val="sv-SE"/>
        </w:rPr>
        <w:t>).</w:t>
      </w:r>
    </w:p>
    <w:p w:rsidR="006D5CB7" w:rsidRPr="002833C5" w:rsidRDefault="00C3707E" w:rsidP="00C23FCF">
      <w:pPr>
        <w:pStyle w:val="Heading4"/>
        <w:spacing w:before="0"/>
        <w:jc w:val="both"/>
        <w:rPr>
          <w:lang w:val="sv-SE"/>
        </w:rPr>
      </w:pPr>
      <w:bookmarkStart w:id="205" w:name="_Toc199590033"/>
      <w:r w:rsidRPr="002833C5">
        <w:rPr>
          <w:lang w:val="sv-SE"/>
        </w:rPr>
        <w:t>3.4.12.6 Uji Daya Lekat</w:t>
      </w:r>
      <w:bookmarkEnd w:id="205"/>
    </w:p>
    <w:p w:rsidR="00C3707E" w:rsidRPr="002833C5" w:rsidRDefault="009D08D0" w:rsidP="00C23FCF">
      <w:pPr>
        <w:spacing w:after="0" w:line="480" w:lineRule="auto"/>
        <w:ind w:firstLine="720"/>
        <w:jc w:val="both"/>
        <w:rPr>
          <w:rFonts w:ascii="Times New Roman" w:hAnsi="Times New Roman" w:cs="Times New Roman"/>
          <w:color w:val="0D0D0D" w:themeColor="text1" w:themeTint="F2"/>
          <w:sz w:val="24"/>
          <w:szCs w:val="24"/>
          <w:lang w:val="sv-SE"/>
        </w:rPr>
      </w:pPr>
      <w:r w:rsidRPr="002833C5">
        <w:rPr>
          <w:rFonts w:ascii="Times New Roman" w:hAnsi="Times New Roman" w:cs="Times New Roman"/>
          <w:color w:val="0D0D0D" w:themeColor="text1" w:themeTint="F2"/>
          <w:sz w:val="24"/>
          <w:szCs w:val="24"/>
          <w:lang w:val="sv-SE"/>
        </w:rPr>
        <w:t>Hidrog</w:t>
      </w:r>
      <w:r w:rsidR="0097167C" w:rsidRPr="002833C5">
        <w:rPr>
          <w:rFonts w:ascii="Times New Roman" w:hAnsi="Times New Roman" w:cs="Times New Roman"/>
          <w:color w:val="0D0D0D" w:themeColor="text1" w:themeTint="F2"/>
          <w:sz w:val="24"/>
          <w:szCs w:val="24"/>
          <w:lang w:val="sv-SE"/>
        </w:rPr>
        <w:t xml:space="preserve">el ditimbang seberat 0,25 g kemudian diletakkan di atas gelas objek yang telah ditentukan luasnya. Kaca objek yang berisi </w:t>
      </w:r>
      <w:r w:rsidRPr="002833C5">
        <w:rPr>
          <w:rFonts w:ascii="Times New Roman" w:hAnsi="Times New Roman" w:cs="Times New Roman"/>
          <w:color w:val="0D0D0D" w:themeColor="text1" w:themeTint="F2"/>
          <w:sz w:val="24"/>
          <w:szCs w:val="24"/>
          <w:lang w:val="sv-SE"/>
        </w:rPr>
        <w:t>hidro</w:t>
      </w:r>
      <w:r w:rsidR="0097167C" w:rsidRPr="002833C5">
        <w:rPr>
          <w:rFonts w:ascii="Times New Roman" w:hAnsi="Times New Roman" w:cs="Times New Roman"/>
          <w:color w:val="0D0D0D" w:themeColor="text1" w:themeTint="F2"/>
          <w:sz w:val="24"/>
          <w:szCs w:val="24"/>
          <w:lang w:val="sv-SE"/>
        </w:rPr>
        <w:t xml:space="preserve">gel ditempelkan pada gelas objek lain kemudian diberi beban seberat 1 kilogram selama 5 menit. Gelas objek dipasang pada alat tes dan dilepaskan beban seberat 80 g kemudian catat waktu hingga dua kaca objek tersebut terlepas. Nilai persyaratandaya lekat pada sediaan </w:t>
      </w:r>
      <w:r w:rsidR="004D0E5E" w:rsidRPr="002833C5">
        <w:rPr>
          <w:rFonts w:ascii="Times New Roman" w:hAnsi="Times New Roman" w:cs="Times New Roman"/>
          <w:color w:val="0D0D0D" w:themeColor="text1" w:themeTint="F2"/>
          <w:sz w:val="24"/>
          <w:szCs w:val="24"/>
          <w:lang w:val="sv-SE"/>
        </w:rPr>
        <w:t>hidro</w:t>
      </w:r>
      <w:r w:rsidR="0097167C" w:rsidRPr="002833C5">
        <w:rPr>
          <w:rFonts w:ascii="Times New Roman" w:hAnsi="Times New Roman" w:cs="Times New Roman"/>
          <w:color w:val="0D0D0D" w:themeColor="text1" w:themeTint="F2"/>
          <w:sz w:val="24"/>
          <w:szCs w:val="24"/>
          <w:lang w:val="sv-SE"/>
        </w:rPr>
        <w:t>gel sebaiknya lebih dari 1 detik</w:t>
      </w:r>
      <w:r w:rsidR="0090703E" w:rsidRPr="002833C5">
        <w:rPr>
          <w:rFonts w:ascii="Times New Roman" w:hAnsi="Times New Roman" w:cs="Times New Roman"/>
          <w:color w:val="0D0D0D" w:themeColor="text1" w:themeTint="F2"/>
          <w:sz w:val="24"/>
          <w:szCs w:val="24"/>
          <w:lang w:val="sv-SE"/>
        </w:rPr>
        <w:t xml:space="preserve"> ( Ayu, dkk, 2020).</w:t>
      </w:r>
    </w:p>
    <w:p w:rsidR="0090703E" w:rsidRPr="002833C5" w:rsidRDefault="000D1226" w:rsidP="00C23FCF">
      <w:pPr>
        <w:pStyle w:val="Heading4"/>
        <w:spacing w:before="0"/>
        <w:jc w:val="both"/>
        <w:rPr>
          <w:lang w:val="sv-SE"/>
        </w:rPr>
      </w:pPr>
      <w:bookmarkStart w:id="206" w:name="_Toc199590034"/>
      <w:r w:rsidRPr="002833C5">
        <w:rPr>
          <w:lang w:val="sv-SE"/>
        </w:rPr>
        <w:t>3.4.12.7 Uji pH</w:t>
      </w:r>
      <w:bookmarkEnd w:id="206"/>
    </w:p>
    <w:p w:rsidR="00197624" w:rsidRPr="002833C5" w:rsidRDefault="00DE700F" w:rsidP="00C23FCF">
      <w:pPr>
        <w:spacing w:after="0" w:line="480" w:lineRule="auto"/>
        <w:ind w:firstLine="720"/>
        <w:jc w:val="both"/>
        <w:rPr>
          <w:rFonts w:ascii="Times New Roman" w:hAnsi="Times New Roman" w:cs="Times New Roman"/>
          <w:color w:val="0D0D0D" w:themeColor="text1" w:themeTint="F2"/>
          <w:sz w:val="24"/>
          <w:szCs w:val="24"/>
          <w:lang w:val="sv-SE"/>
        </w:rPr>
      </w:pPr>
      <w:r w:rsidRPr="002833C5">
        <w:rPr>
          <w:rFonts w:ascii="Times New Roman" w:hAnsi="Times New Roman" w:cs="Times New Roman"/>
          <w:color w:val="0D0D0D" w:themeColor="text1" w:themeTint="F2"/>
          <w:sz w:val="24"/>
          <w:szCs w:val="24"/>
          <w:lang w:val="sv-SE"/>
        </w:rPr>
        <w:t xml:space="preserve">Pengujian pH dilakukan dengan menggunakan alat pH meter yang terlebih dahulu dikalibrasi menggunakan larutan dapar netral pH </w:t>
      </w:r>
      <w:r w:rsidR="004D0E5E" w:rsidRPr="002833C5">
        <w:rPr>
          <w:rFonts w:ascii="Times New Roman" w:hAnsi="Times New Roman" w:cs="Times New Roman"/>
          <w:color w:val="0D0D0D" w:themeColor="text1" w:themeTint="F2"/>
          <w:sz w:val="24"/>
          <w:szCs w:val="24"/>
          <w:lang w:val="sv-SE"/>
        </w:rPr>
        <w:t>7</w:t>
      </w:r>
      <w:r w:rsidRPr="002833C5">
        <w:rPr>
          <w:rFonts w:ascii="Times New Roman" w:hAnsi="Times New Roman" w:cs="Times New Roman"/>
          <w:color w:val="0D0D0D" w:themeColor="text1" w:themeTint="F2"/>
          <w:sz w:val="24"/>
          <w:szCs w:val="24"/>
          <w:lang w:val="sv-SE"/>
        </w:rPr>
        <w:t xml:space="preserve"> lalu dikeringkan dengan kertas tisu.</w:t>
      </w:r>
      <w:r w:rsidR="003D005C" w:rsidRPr="002833C5">
        <w:rPr>
          <w:rFonts w:ascii="Times New Roman" w:hAnsi="Times New Roman" w:cs="Times New Roman"/>
          <w:color w:val="0D0D0D" w:themeColor="text1" w:themeTint="F2"/>
          <w:sz w:val="24"/>
          <w:szCs w:val="24"/>
          <w:lang w:val="sv-SE"/>
        </w:rPr>
        <w:t xml:space="preserve"> Ditimbang 1 gram sampel yang akan diuji dan larutkan dengan 10 mL air suling dalam gelas kaca. Setelah benar-benar larut masukkan elektroda kedalam gelas kaca yang berisi larutan sampel yang akan diuji. </w:t>
      </w:r>
      <w:r w:rsidRPr="002833C5">
        <w:rPr>
          <w:rFonts w:ascii="Times New Roman" w:hAnsi="Times New Roman" w:cs="Times New Roman"/>
          <w:color w:val="0D0D0D" w:themeColor="text1" w:themeTint="F2"/>
          <w:sz w:val="24"/>
          <w:szCs w:val="24"/>
          <w:lang w:val="sv-SE"/>
        </w:rPr>
        <w:t xml:space="preserve">Pengukuran dilakukan dengan cara mencelupkan pH meter kedalam sediaan </w:t>
      </w:r>
      <w:r w:rsidR="003D005C" w:rsidRPr="002833C5">
        <w:rPr>
          <w:rFonts w:ascii="Times New Roman" w:hAnsi="Times New Roman" w:cs="Times New Roman"/>
          <w:color w:val="0D0D0D" w:themeColor="text1" w:themeTint="F2"/>
          <w:sz w:val="24"/>
          <w:szCs w:val="24"/>
          <w:lang w:val="sv-SE"/>
        </w:rPr>
        <w:t>hidro</w:t>
      </w:r>
      <w:r w:rsidRPr="002833C5">
        <w:rPr>
          <w:rFonts w:ascii="Times New Roman" w:hAnsi="Times New Roman" w:cs="Times New Roman"/>
          <w:color w:val="0D0D0D" w:themeColor="text1" w:themeTint="F2"/>
          <w:sz w:val="24"/>
          <w:szCs w:val="24"/>
          <w:lang w:val="sv-SE"/>
        </w:rPr>
        <w:t xml:space="preserve">gel </w:t>
      </w:r>
      <w:r w:rsidRPr="002833C5">
        <w:rPr>
          <w:rFonts w:ascii="Times New Roman" w:hAnsi="Times New Roman" w:cs="Times New Roman"/>
          <w:color w:val="0D0D0D" w:themeColor="text1" w:themeTint="F2"/>
          <w:sz w:val="24"/>
          <w:szCs w:val="24"/>
          <w:lang w:val="sv-SE"/>
        </w:rPr>
        <w:lastRenderedPageBreak/>
        <w:t>yang</w:t>
      </w:r>
      <w:r w:rsidR="003D005C" w:rsidRPr="002833C5">
        <w:rPr>
          <w:rFonts w:ascii="Times New Roman" w:hAnsi="Times New Roman" w:cs="Times New Roman"/>
          <w:color w:val="0D0D0D" w:themeColor="text1" w:themeTint="F2"/>
          <w:sz w:val="24"/>
          <w:szCs w:val="24"/>
          <w:lang w:val="sv-SE"/>
        </w:rPr>
        <w:t>sudah dilarutkan</w:t>
      </w:r>
      <w:r w:rsidRPr="002833C5">
        <w:rPr>
          <w:rFonts w:ascii="Times New Roman" w:hAnsi="Times New Roman" w:cs="Times New Roman"/>
          <w:color w:val="0D0D0D" w:themeColor="text1" w:themeTint="F2"/>
          <w:sz w:val="24"/>
          <w:szCs w:val="24"/>
          <w:lang w:val="sv-SE"/>
        </w:rPr>
        <w:t xml:space="preserve"> alat akan menunjukkan angka yang konstan. Angka yang ditunjukkan pH meter merupakan nilai pH sediaan. Berdasarkan Badan Standar Nasional (BSNI/ SNI) SNI 06-2588 untuk rentang pH sediaan </w:t>
      </w:r>
      <w:r w:rsidR="003D005C" w:rsidRPr="002833C5">
        <w:rPr>
          <w:rFonts w:ascii="Times New Roman" w:hAnsi="Times New Roman" w:cs="Times New Roman"/>
          <w:color w:val="0D0D0D" w:themeColor="text1" w:themeTint="F2"/>
          <w:sz w:val="24"/>
          <w:szCs w:val="24"/>
          <w:lang w:val="sv-SE"/>
        </w:rPr>
        <w:t>hidro</w:t>
      </w:r>
      <w:r w:rsidRPr="002833C5">
        <w:rPr>
          <w:rFonts w:ascii="Times New Roman" w:hAnsi="Times New Roman" w:cs="Times New Roman"/>
          <w:color w:val="0D0D0D" w:themeColor="text1" w:themeTint="F2"/>
          <w:sz w:val="24"/>
          <w:szCs w:val="24"/>
          <w:lang w:val="sv-SE"/>
        </w:rPr>
        <w:t>gel yaitu 4,5-6,5</w:t>
      </w:r>
      <w:r w:rsidR="009D5F1A">
        <w:rPr>
          <w:rFonts w:ascii="Times New Roman" w:hAnsi="Times New Roman" w:cs="Times New Roman"/>
          <w:color w:val="0D0D0D" w:themeColor="text1" w:themeTint="F2"/>
          <w:sz w:val="24"/>
          <w:szCs w:val="24"/>
          <w:lang w:val="sv-SE"/>
        </w:rPr>
        <w:t>.</w:t>
      </w:r>
    </w:p>
    <w:p w:rsidR="00434823" w:rsidRPr="002833C5" w:rsidRDefault="0010454C" w:rsidP="00C23FCF">
      <w:pPr>
        <w:pStyle w:val="Heading4"/>
        <w:spacing w:before="0"/>
        <w:jc w:val="both"/>
        <w:rPr>
          <w:lang w:val="sv-SE"/>
        </w:rPr>
      </w:pPr>
      <w:bookmarkStart w:id="207" w:name="_Toc199590035"/>
      <w:r w:rsidRPr="002833C5">
        <w:rPr>
          <w:lang w:val="sv-SE"/>
        </w:rPr>
        <w:t xml:space="preserve">3.4.12.8 </w:t>
      </w:r>
      <w:r w:rsidR="00511CDF" w:rsidRPr="002833C5">
        <w:rPr>
          <w:lang w:val="sv-SE"/>
        </w:rPr>
        <w:t>Uji Iritasi Hidrogel Pada Sukarelawan</w:t>
      </w:r>
      <w:bookmarkEnd w:id="207"/>
    </w:p>
    <w:p w:rsidR="00582AE6" w:rsidRPr="002833C5" w:rsidRDefault="00511CDF" w:rsidP="00C23FCF">
      <w:pPr>
        <w:spacing w:after="0" w:line="480" w:lineRule="auto"/>
        <w:jc w:val="both"/>
        <w:rPr>
          <w:rFonts w:ascii="Times New Roman" w:hAnsi="Times New Roman" w:cs="Times New Roman"/>
          <w:color w:val="0D0D0D" w:themeColor="text1" w:themeTint="F2"/>
          <w:sz w:val="24"/>
          <w:szCs w:val="24"/>
          <w:lang w:val="sv-SE"/>
        </w:rPr>
      </w:pPr>
      <w:r w:rsidRPr="002833C5">
        <w:rPr>
          <w:rFonts w:ascii="Times New Roman" w:hAnsi="Times New Roman" w:cs="Times New Roman"/>
          <w:b/>
          <w:bCs/>
          <w:color w:val="0D0D0D" w:themeColor="text1" w:themeTint="F2"/>
          <w:sz w:val="24"/>
          <w:szCs w:val="24"/>
          <w:lang w:val="sv-SE"/>
        </w:rPr>
        <w:tab/>
      </w:r>
      <w:r w:rsidR="004955E5" w:rsidRPr="002833C5">
        <w:rPr>
          <w:rFonts w:ascii="Times New Roman" w:hAnsi="Times New Roman" w:cs="Times New Roman"/>
          <w:color w:val="0D0D0D" w:themeColor="text1" w:themeTint="F2"/>
          <w:sz w:val="24"/>
          <w:szCs w:val="24"/>
          <w:lang w:val="sv-SE"/>
        </w:rPr>
        <w:t>Uji iritasi dilakukan terhadap kulit sukarelawan dengan cara mengoleskan sediaan hidrogel pada area kulit di belakang telinga, kemudian dibiarkan selama 24 jam tanpa dibilas. Setelah itu, diamati apakah terjadi reaksi seperti eritema, edema, atau bentuk iritasi lainnya. Pada penelitian ini, digunakan sebanyak enam panelis sukarelawan. Pemilihan jumlah ini didasarkan pada standar yang umum digunakan dalam pengujian sediaan topikal berskala laboratorium, di mana enam panelis dianggap memadai untuk memperoleh data awal mengenai keamanan sediaan terhadap kulit. Penggunaan enam panelis juga didukung oleh penelitian yang dilakukan oleh Qonita (2017) yang menggunakan enam orang panelis dalam uji iritasi gel topikal, serta memperhatikan efisiensi, keterbatasan sumber daya, dan tetap mempertahankan validitas data awal (Qonita, 2017). Oleh karena itu, jumlah panelis yang digunakan dalam penelitian ini dinilai sesuai untuk skala eksploratif.</w:t>
      </w:r>
    </w:p>
    <w:p w:rsidR="00582AE6" w:rsidRPr="00E53540" w:rsidRDefault="009E5568" w:rsidP="00C23FCF">
      <w:pPr>
        <w:spacing w:after="240" w:line="240" w:lineRule="auto"/>
        <w:ind w:left="709" w:hanging="709"/>
        <w:jc w:val="both"/>
        <w:rPr>
          <w:rFonts w:ascii="Times New Roman" w:hAnsi="Times New Roman" w:cs="Times New Roman"/>
          <w:b/>
          <w:sz w:val="24"/>
          <w:szCs w:val="24"/>
        </w:rPr>
      </w:pPr>
      <w:bookmarkStart w:id="208" w:name="_Toc198576355"/>
      <w:bookmarkStart w:id="209" w:name="_Toc199590036"/>
      <w:r w:rsidRPr="00E53540">
        <w:rPr>
          <w:rFonts w:ascii="Times New Roman" w:hAnsi="Times New Roman" w:cs="Times New Roman"/>
          <w:b/>
          <w:sz w:val="24"/>
          <w:szCs w:val="24"/>
        </w:rPr>
        <w:t>3.4.13</w:t>
      </w:r>
      <w:r w:rsidR="00E53540">
        <w:rPr>
          <w:rFonts w:ascii="Times New Roman" w:hAnsi="Times New Roman" w:cs="Times New Roman"/>
          <w:b/>
          <w:sz w:val="24"/>
          <w:szCs w:val="24"/>
        </w:rPr>
        <w:tab/>
      </w:r>
      <w:r w:rsidRPr="00E53540">
        <w:rPr>
          <w:rFonts w:ascii="Times New Roman" w:hAnsi="Times New Roman" w:cs="Times New Roman"/>
          <w:b/>
          <w:sz w:val="24"/>
          <w:szCs w:val="24"/>
        </w:rPr>
        <w:t>Uji Aktivitas Antijamur Hidrogel Chitosan Kerang Bambu</w:t>
      </w:r>
      <w:bookmarkEnd w:id="208"/>
      <w:bookmarkEnd w:id="209"/>
      <w:r w:rsidRPr="00E53540">
        <w:rPr>
          <w:rFonts w:ascii="Times New Roman" w:hAnsi="Times New Roman" w:cs="Times New Roman"/>
          <w:b/>
          <w:sz w:val="24"/>
          <w:szCs w:val="24"/>
        </w:rPr>
        <w:t>Terhadap</w:t>
      </w:r>
      <w:r w:rsidR="0003566B" w:rsidRPr="00E53540">
        <w:rPr>
          <w:rFonts w:ascii="Times New Roman" w:hAnsi="Times New Roman" w:cs="Times New Roman"/>
          <w:b/>
          <w:sz w:val="24"/>
          <w:szCs w:val="24"/>
        </w:rPr>
        <w:t xml:space="preserve"> Jamur </w:t>
      </w:r>
      <w:r w:rsidR="00067D2D" w:rsidRPr="00067D2D">
        <w:rPr>
          <w:rFonts w:ascii="Times New Roman" w:hAnsi="Times New Roman" w:cs="Times New Roman"/>
          <w:b/>
          <w:i/>
          <w:sz w:val="24"/>
          <w:szCs w:val="24"/>
        </w:rPr>
        <w:t>Trichophyton mentagrophytes</w:t>
      </w:r>
      <w:r w:rsidR="0003566B" w:rsidRPr="00E53540">
        <w:rPr>
          <w:rFonts w:ascii="Times New Roman" w:hAnsi="Times New Roman" w:cs="Times New Roman"/>
          <w:b/>
          <w:sz w:val="24"/>
          <w:szCs w:val="24"/>
        </w:rPr>
        <w:t>.</w:t>
      </w:r>
    </w:p>
    <w:p w:rsidR="00582AE6" w:rsidRPr="002833C5" w:rsidRDefault="00AE61F5" w:rsidP="00C23FCF">
      <w:pPr>
        <w:spacing w:after="0" w:line="480" w:lineRule="auto"/>
        <w:ind w:firstLine="720"/>
        <w:jc w:val="both"/>
        <w:rPr>
          <w:rFonts w:ascii="Times New Roman" w:hAnsi="Times New Roman" w:cs="Times New Roman"/>
          <w:color w:val="0D0D0D" w:themeColor="text1" w:themeTint="F2"/>
          <w:sz w:val="24"/>
          <w:szCs w:val="24"/>
          <w:lang w:val="sv-SE"/>
        </w:rPr>
      </w:pPr>
      <w:r w:rsidRPr="002833C5">
        <w:rPr>
          <w:rFonts w:ascii="Times New Roman" w:hAnsi="Times New Roman" w:cs="Times New Roman"/>
          <w:color w:val="0D0D0D" w:themeColor="text1" w:themeTint="F2"/>
          <w:sz w:val="24"/>
          <w:szCs w:val="24"/>
          <w:lang w:val="sv-SE"/>
        </w:rPr>
        <w:t>Aktivitas ant</w:t>
      </w:r>
      <w:r w:rsidR="00D53400" w:rsidRPr="002833C5">
        <w:rPr>
          <w:rFonts w:ascii="Times New Roman" w:hAnsi="Times New Roman" w:cs="Times New Roman"/>
          <w:color w:val="0D0D0D" w:themeColor="text1" w:themeTint="F2"/>
          <w:sz w:val="24"/>
          <w:szCs w:val="24"/>
          <w:lang w:val="sv-SE"/>
        </w:rPr>
        <w:t>i</w:t>
      </w:r>
      <w:r w:rsidRPr="002833C5">
        <w:rPr>
          <w:rFonts w:ascii="Times New Roman" w:hAnsi="Times New Roman" w:cs="Times New Roman"/>
          <w:color w:val="0D0D0D" w:themeColor="text1" w:themeTint="F2"/>
          <w:sz w:val="24"/>
          <w:szCs w:val="24"/>
          <w:lang w:val="sv-SE"/>
        </w:rPr>
        <w:t xml:space="preserve">jamurdari masing-masing formula hidrogel chitosan </w:t>
      </w:r>
      <w:r w:rsidR="00324F67" w:rsidRPr="002833C5">
        <w:rPr>
          <w:rFonts w:ascii="Times New Roman" w:hAnsi="Times New Roman" w:cs="Times New Roman"/>
          <w:color w:val="0D0D0D" w:themeColor="text1" w:themeTint="F2"/>
          <w:sz w:val="24"/>
          <w:szCs w:val="24"/>
          <w:lang w:val="sv-SE"/>
        </w:rPr>
        <w:t>kerang bambu</w:t>
      </w:r>
      <w:r w:rsidRPr="002833C5">
        <w:rPr>
          <w:rFonts w:ascii="Times New Roman" w:hAnsi="Times New Roman" w:cs="Times New Roman"/>
          <w:color w:val="0D0D0D" w:themeColor="text1" w:themeTint="F2"/>
          <w:sz w:val="24"/>
          <w:szCs w:val="24"/>
          <w:lang w:val="sv-SE"/>
        </w:rPr>
        <w:t xml:space="preserve"> dilakukan dengan metode difusi sumur agar. </w:t>
      </w:r>
      <w:r w:rsidR="00324F67" w:rsidRPr="002833C5">
        <w:rPr>
          <w:rFonts w:ascii="Times New Roman" w:hAnsi="Times New Roman" w:cs="Times New Roman"/>
          <w:color w:val="0D0D0D" w:themeColor="text1" w:themeTint="F2"/>
          <w:sz w:val="24"/>
          <w:szCs w:val="24"/>
          <w:lang w:val="sv-SE"/>
        </w:rPr>
        <w:t>Jamur</w:t>
      </w:r>
      <w:r w:rsidRPr="002833C5">
        <w:rPr>
          <w:rFonts w:ascii="Times New Roman" w:hAnsi="Times New Roman" w:cs="Times New Roman"/>
          <w:color w:val="0D0D0D" w:themeColor="text1" w:themeTint="F2"/>
          <w:sz w:val="24"/>
          <w:szCs w:val="24"/>
          <w:lang w:val="sv-SE"/>
        </w:rPr>
        <w:t xml:space="preserve"> yang digunakan adalah </w:t>
      </w:r>
      <w:r w:rsidR="00067D2D" w:rsidRPr="00067D2D">
        <w:rPr>
          <w:rFonts w:ascii="Times New Roman" w:hAnsi="Times New Roman" w:cs="Times New Roman"/>
          <w:i/>
          <w:iCs/>
          <w:sz w:val="24"/>
          <w:szCs w:val="24"/>
          <w:lang w:val="sv-SE"/>
        </w:rPr>
        <w:t>Trichophyton mentagrophytes</w:t>
      </w:r>
      <w:r w:rsidRPr="002833C5">
        <w:rPr>
          <w:rFonts w:ascii="Times New Roman" w:hAnsi="Times New Roman" w:cs="Times New Roman"/>
          <w:color w:val="0D0D0D" w:themeColor="text1" w:themeTint="F2"/>
          <w:sz w:val="24"/>
          <w:szCs w:val="24"/>
          <w:lang w:val="sv-SE"/>
        </w:rPr>
        <w:t>diperoleh dari Universitas Sumatera Utara, Medan, Indonesia.</w:t>
      </w:r>
      <w:r w:rsidR="00427581" w:rsidRPr="002833C5">
        <w:rPr>
          <w:rFonts w:ascii="Times New Roman" w:hAnsi="Times New Roman" w:cs="Times New Roman"/>
          <w:color w:val="0D0D0D" w:themeColor="text1" w:themeTint="F2"/>
          <w:sz w:val="24"/>
          <w:szCs w:val="24"/>
          <w:lang w:val="sv-SE"/>
        </w:rPr>
        <w:t xml:space="preserve"> Setiap pengujian antijamur dilakukan dalam tiga ulangan. Sebagai </w:t>
      </w:r>
      <w:r w:rsidR="00427581" w:rsidRPr="002833C5">
        <w:rPr>
          <w:rFonts w:ascii="Times New Roman" w:hAnsi="Times New Roman" w:cs="Times New Roman"/>
          <w:color w:val="0D0D0D" w:themeColor="text1" w:themeTint="F2"/>
          <w:sz w:val="24"/>
          <w:szCs w:val="24"/>
          <w:lang w:val="sv-SE"/>
        </w:rPr>
        <w:lastRenderedPageBreak/>
        <w:t xml:space="preserve">kontrol negatif adalah basis gel dan sebagai kontrol positif adalah salep </w:t>
      </w:r>
      <w:r w:rsidR="00261946" w:rsidRPr="002833C5">
        <w:rPr>
          <w:rFonts w:ascii="Times New Roman" w:hAnsi="Times New Roman" w:cs="Times New Roman"/>
          <w:color w:val="0D0D0D" w:themeColor="text1" w:themeTint="F2"/>
          <w:sz w:val="24"/>
          <w:szCs w:val="24"/>
          <w:lang w:val="sv-SE"/>
        </w:rPr>
        <w:t xml:space="preserve">ketokonazol </w:t>
      </w:r>
      <w:r w:rsidR="005D0A66" w:rsidRPr="002833C5">
        <w:rPr>
          <w:rFonts w:ascii="Times New Roman" w:hAnsi="Times New Roman" w:cs="Times New Roman"/>
          <w:color w:val="0D0D0D" w:themeColor="text1" w:themeTint="F2"/>
          <w:sz w:val="24"/>
          <w:szCs w:val="24"/>
          <w:lang w:val="sv-SE"/>
        </w:rPr>
        <w:t>2</w:t>
      </w:r>
      <w:r w:rsidR="00261946" w:rsidRPr="002833C5">
        <w:rPr>
          <w:rFonts w:ascii="Times New Roman" w:hAnsi="Times New Roman" w:cs="Times New Roman"/>
          <w:color w:val="0D0D0D" w:themeColor="text1" w:themeTint="F2"/>
          <w:sz w:val="24"/>
          <w:szCs w:val="24"/>
          <w:lang w:val="sv-SE"/>
        </w:rPr>
        <w:t>%</w:t>
      </w:r>
      <w:r w:rsidR="00861EE1" w:rsidRPr="002833C5">
        <w:rPr>
          <w:rFonts w:ascii="Times New Roman" w:hAnsi="Times New Roman" w:cs="Times New Roman"/>
          <w:color w:val="0D0D0D" w:themeColor="text1" w:themeTint="F2"/>
          <w:sz w:val="24"/>
          <w:szCs w:val="24"/>
          <w:lang w:val="sv-SE"/>
        </w:rPr>
        <w:t xml:space="preserve"> (Afifah&amp; Nurwaini</w:t>
      </w:r>
      <w:r w:rsidR="00E85A94" w:rsidRPr="002833C5">
        <w:rPr>
          <w:rFonts w:ascii="Times New Roman" w:hAnsi="Times New Roman" w:cs="Times New Roman"/>
          <w:color w:val="0D0D0D" w:themeColor="text1" w:themeTint="F2"/>
          <w:sz w:val="24"/>
          <w:szCs w:val="24"/>
          <w:lang w:val="sv-SE"/>
        </w:rPr>
        <w:t xml:space="preserve">, </w:t>
      </w:r>
      <w:r w:rsidR="00861EE1" w:rsidRPr="002833C5">
        <w:rPr>
          <w:rFonts w:ascii="Times New Roman" w:hAnsi="Times New Roman" w:cs="Times New Roman"/>
          <w:color w:val="0D0D0D" w:themeColor="text1" w:themeTint="F2"/>
          <w:sz w:val="24"/>
          <w:szCs w:val="24"/>
          <w:lang w:val="sv-SE"/>
        </w:rPr>
        <w:t>2018).</w:t>
      </w:r>
    </w:p>
    <w:p w:rsidR="00B81223" w:rsidRPr="002833C5" w:rsidRDefault="00342B49" w:rsidP="00C23FCF">
      <w:pPr>
        <w:spacing w:after="0" w:line="480" w:lineRule="auto"/>
        <w:ind w:firstLine="720"/>
        <w:jc w:val="both"/>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sv-SE"/>
        </w:rPr>
        <w:t>Perlakuan  untuk  uji  aktivitas  antijamur  dengan  menggunakan  metode  lubang  sumuran dengan diameter lubang 6 mm setelah dilakukan pengukuran kekeruhan yang sesuai dengan standar,</w:t>
      </w:r>
      <w:r w:rsidR="0001136C" w:rsidRPr="002833C5">
        <w:rPr>
          <w:rFonts w:ascii="Times New Roman" w:hAnsi="Times New Roman" w:cs="Times New Roman"/>
          <w:color w:val="0D0D0D" w:themeColor="text1" w:themeTint="F2"/>
          <w:sz w:val="24"/>
          <w:szCs w:val="24"/>
          <w:lang w:val="sv-SE"/>
        </w:rPr>
        <w:t xml:space="preserve"> kemudian</w:t>
      </w:r>
      <w:r w:rsidR="00067D2D" w:rsidRPr="00067D2D">
        <w:rPr>
          <w:rFonts w:ascii="Times New Roman" w:hAnsi="Times New Roman" w:cs="Times New Roman"/>
          <w:i/>
          <w:iCs/>
          <w:sz w:val="24"/>
          <w:szCs w:val="24"/>
          <w:lang w:val="sv-SE"/>
        </w:rPr>
        <w:t>Trichophyton mentagrophytes</w:t>
      </w:r>
      <w:r w:rsidR="0001136C" w:rsidRPr="002833C5">
        <w:rPr>
          <w:rFonts w:ascii="Times New Roman" w:hAnsi="Times New Roman" w:cs="Times New Roman"/>
          <w:color w:val="0D0D0D" w:themeColor="text1" w:themeTint="F2"/>
          <w:sz w:val="24"/>
          <w:szCs w:val="24"/>
          <w:lang w:val="sv-SE"/>
        </w:rPr>
        <w:t>diinokulasikan ke media PDA</w:t>
      </w:r>
      <w:r w:rsidR="00F37495" w:rsidRPr="002833C5">
        <w:rPr>
          <w:rFonts w:ascii="Times New Roman" w:hAnsi="Times New Roman" w:cs="Times New Roman"/>
          <w:color w:val="0D0D0D" w:themeColor="text1" w:themeTint="F2"/>
          <w:lang w:val="sv-SE"/>
        </w:rPr>
        <w:t xml:space="preserve">, </w:t>
      </w:r>
      <w:r w:rsidR="00F37495" w:rsidRPr="002833C5">
        <w:rPr>
          <w:rFonts w:ascii="Times New Roman" w:hAnsi="Times New Roman" w:cs="Times New Roman"/>
          <w:color w:val="0D0D0D" w:themeColor="text1" w:themeTint="F2"/>
          <w:sz w:val="24"/>
          <w:szCs w:val="24"/>
          <w:lang w:val="sv-SE"/>
        </w:rPr>
        <w:t>m</w:t>
      </w:r>
      <w:r w:rsidR="000F7111" w:rsidRPr="002833C5">
        <w:rPr>
          <w:rFonts w:ascii="Times New Roman" w:hAnsi="Times New Roman" w:cs="Times New Roman"/>
          <w:color w:val="0D0D0D" w:themeColor="text1" w:themeTint="F2"/>
          <w:sz w:val="24"/>
          <w:szCs w:val="24"/>
          <w:lang w:val="sv-SE"/>
        </w:rPr>
        <w:t xml:space="preserve">edia PDA yang telah diinokulasikan suspensi </w:t>
      </w:r>
      <w:r w:rsidR="00FD16FF" w:rsidRPr="002833C5">
        <w:rPr>
          <w:rFonts w:ascii="Times New Roman" w:hAnsi="Times New Roman" w:cs="Times New Roman"/>
          <w:i/>
          <w:iCs/>
          <w:color w:val="0D0D0D" w:themeColor="text1" w:themeTint="F2"/>
          <w:sz w:val="24"/>
          <w:szCs w:val="24"/>
          <w:lang w:val="sv-SE"/>
        </w:rPr>
        <w:t>trichopyton mentagropyhtes</w:t>
      </w:r>
      <w:r w:rsidR="000F7111" w:rsidRPr="002833C5">
        <w:rPr>
          <w:rFonts w:ascii="Times New Roman" w:hAnsi="Times New Roman" w:cs="Times New Roman"/>
          <w:color w:val="0D0D0D" w:themeColor="text1" w:themeTint="F2"/>
          <w:sz w:val="24"/>
          <w:szCs w:val="24"/>
          <w:lang w:val="sv-SE"/>
        </w:rPr>
        <w:t>dibiarkan selama 5-15 menit supaya suspensi jamur meresap ke dalam media. Selanjutnya dibuat lubang pada media PDA  dengan  diameter  6  mm  menggunakan  cork  borrer  yang  telah  disterilkan</w:t>
      </w:r>
      <w:r w:rsidR="002561A7" w:rsidRPr="002833C5">
        <w:rPr>
          <w:rFonts w:ascii="Times New Roman" w:hAnsi="Times New Roman" w:cs="Times New Roman"/>
          <w:color w:val="0D0D0D" w:themeColor="text1" w:themeTint="F2"/>
          <w:sz w:val="24"/>
          <w:szCs w:val="24"/>
          <w:lang w:val="sv-SE"/>
        </w:rPr>
        <w:t>.</w:t>
      </w:r>
      <w:r w:rsidR="002561A7" w:rsidRPr="002833C5">
        <w:rPr>
          <w:rFonts w:ascii="Times New Roman" w:hAnsi="Times New Roman" w:cs="Times New Roman"/>
          <w:color w:val="0D0D0D" w:themeColor="text1" w:themeTint="F2"/>
          <w:sz w:val="24"/>
          <w:szCs w:val="24"/>
          <w:lang w:val="fi-FI"/>
        </w:rPr>
        <w:t>P</w:t>
      </w:r>
      <w:r w:rsidR="00C14B0A" w:rsidRPr="002833C5">
        <w:rPr>
          <w:rFonts w:ascii="Times New Roman" w:hAnsi="Times New Roman" w:cs="Times New Roman"/>
          <w:color w:val="0D0D0D" w:themeColor="text1" w:themeTint="F2"/>
          <w:sz w:val="24"/>
          <w:szCs w:val="24"/>
          <w:lang w:val="fi-FI"/>
        </w:rPr>
        <w:t>ada masing-masing sumuran dimasukkan 50 mg gel</w:t>
      </w:r>
      <w:r w:rsidR="00953248" w:rsidRPr="002833C5">
        <w:rPr>
          <w:rFonts w:ascii="Times New Roman" w:hAnsi="Times New Roman" w:cs="Times New Roman"/>
          <w:color w:val="0D0D0D" w:themeColor="text1" w:themeTint="F2"/>
          <w:sz w:val="24"/>
          <w:szCs w:val="24"/>
          <w:lang w:val="fi-FI"/>
        </w:rPr>
        <w:t xml:space="preserve">dengan konsentrasi 2 %, </w:t>
      </w:r>
      <w:r w:rsidR="00945925" w:rsidRPr="002833C5">
        <w:rPr>
          <w:rFonts w:ascii="Times New Roman" w:hAnsi="Times New Roman" w:cs="Times New Roman"/>
          <w:color w:val="0D0D0D" w:themeColor="text1" w:themeTint="F2"/>
          <w:sz w:val="24"/>
          <w:szCs w:val="24"/>
          <w:lang w:val="fi-FI"/>
        </w:rPr>
        <w:t>4</w:t>
      </w:r>
      <w:r w:rsidR="00953248" w:rsidRPr="002833C5">
        <w:rPr>
          <w:rFonts w:ascii="Times New Roman" w:hAnsi="Times New Roman" w:cs="Times New Roman"/>
          <w:color w:val="0D0D0D" w:themeColor="text1" w:themeTint="F2"/>
          <w:sz w:val="24"/>
          <w:szCs w:val="24"/>
          <w:lang w:val="fi-FI"/>
        </w:rPr>
        <w:t xml:space="preserve">%, dan </w:t>
      </w:r>
      <w:r w:rsidR="00945925" w:rsidRPr="002833C5">
        <w:rPr>
          <w:rFonts w:ascii="Times New Roman" w:hAnsi="Times New Roman" w:cs="Times New Roman"/>
          <w:color w:val="0D0D0D" w:themeColor="text1" w:themeTint="F2"/>
          <w:sz w:val="24"/>
          <w:szCs w:val="24"/>
          <w:lang w:val="fi-FI"/>
        </w:rPr>
        <w:t>6</w:t>
      </w:r>
      <w:r w:rsidR="00953248" w:rsidRPr="002833C5">
        <w:rPr>
          <w:rFonts w:ascii="Times New Roman" w:hAnsi="Times New Roman" w:cs="Times New Roman"/>
          <w:color w:val="0D0D0D" w:themeColor="text1" w:themeTint="F2"/>
          <w:sz w:val="24"/>
          <w:szCs w:val="24"/>
          <w:lang w:val="fi-FI"/>
        </w:rPr>
        <w:t>%</w:t>
      </w:r>
      <w:r w:rsidR="00A97B77" w:rsidRPr="002833C5">
        <w:rPr>
          <w:rFonts w:ascii="Times New Roman" w:hAnsi="Times New Roman" w:cs="Times New Roman"/>
          <w:color w:val="0D0D0D" w:themeColor="text1" w:themeTint="F2"/>
          <w:sz w:val="24"/>
          <w:szCs w:val="24"/>
          <w:lang w:val="fi-FI"/>
        </w:rPr>
        <w:t>. Kemudian diinkubasi pada suhu 2</w:t>
      </w:r>
      <w:r w:rsidR="00697E96" w:rsidRPr="002833C5">
        <w:rPr>
          <w:rFonts w:ascii="Times New Roman" w:hAnsi="Times New Roman" w:cs="Times New Roman"/>
          <w:color w:val="0D0D0D" w:themeColor="text1" w:themeTint="F2"/>
          <w:sz w:val="24"/>
          <w:szCs w:val="24"/>
          <w:lang w:val="id-ID"/>
        </w:rPr>
        <w:t>8</w:t>
      </w:r>
      <w:r w:rsidR="00A97B77" w:rsidRPr="002833C5">
        <w:rPr>
          <w:rFonts w:ascii="Times New Roman" w:hAnsi="Times New Roman" w:cs="Times New Roman"/>
          <w:color w:val="0D0D0D" w:themeColor="text1" w:themeTint="F2"/>
          <w:sz w:val="24"/>
          <w:szCs w:val="24"/>
          <w:lang w:val="fi-FI"/>
        </w:rPr>
        <w:t>°C selama 24-48 jam</w:t>
      </w:r>
      <w:r w:rsidR="00D427C9" w:rsidRPr="002833C5">
        <w:rPr>
          <w:rFonts w:ascii="Times New Roman" w:hAnsi="Times New Roman" w:cs="Times New Roman"/>
          <w:color w:val="0D0D0D" w:themeColor="text1" w:themeTint="F2"/>
          <w:sz w:val="24"/>
          <w:szCs w:val="24"/>
          <w:lang w:val="fi-FI"/>
        </w:rPr>
        <w:t>. Zona hambat yang terbentuk diukur menggunakan penggaris</w:t>
      </w:r>
      <w:r w:rsidR="00861EE1" w:rsidRPr="002833C5">
        <w:rPr>
          <w:rFonts w:ascii="Times New Roman" w:hAnsi="Times New Roman" w:cs="Times New Roman"/>
          <w:color w:val="0D0D0D" w:themeColor="text1" w:themeTint="F2"/>
          <w:sz w:val="24"/>
          <w:szCs w:val="24"/>
          <w:lang w:val="fi-FI"/>
        </w:rPr>
        <w:t xml:space="preserve"> (</w:t>
      </w:r>
      <w:r w:rsidR="00380494" w:rsidRPr="002833C5">
        <w:rPr>
          <w:rFonts w:ascii="Times New Roman" w:hAnsi="Times New Roman" w:cs="Times New Roman"/>
          <w:color w:val="0D0D0D" w:themeColor="text1" w:themeTint="F2"/>
          <w:sz w:val="24"/>
          <w:szCs w:val="24"/>
          <w:lang w:val="fi-FI"/>
        </w:rPr>
        <w:t>Sudjarwo &amp; Rosalia, 2019)</w:t>
      </w:r>
      <w:r w:rsidR="0048044A" w:rsidRPr="002833C5">
        <w:rPr>
          <w:rFonts w:ascii="Times New Roman" w:hAnsi="Times New Roman" w:cs="Times New Roman"/>
          <w:color w:val="0D0D0D" w:themeColor="text1" w:themeTint="F2"/>
          <w:sz w:val="24"/>
          <w:szCs w:val="24"/>
          <w:lang w:val="fi-FI"/>
        </w:rPr>
        <w:t>.</w:t>
      </w:r>
    </w:p>
    <w:p w:rsidR="00E53540" w:rsidRDefault="00E53540">
      <w:pPr>
        <w:rPr>
          <w:rFonts w:ascii="Times New Roman" w:eastAsiaTheme="majorEastAsia" w:hAnsi="Times New Roman" w:cs="Times New Roman"/>
          <w:b/>
          <w:sz w:val="24"/>
          <w:szCs w:val="24"/>
          <w:lang w:val="fi-FI"/>
        </w:rPr>
      </w:pPr>
      <w:bookmarkStart w:id="210" w:name="_Toc198576356"/>
      <w:bookmarkStart w:id="211" w:name="_Toc199590037"/>
      <w:r>
        <w:rPr>
          <w:rFonts w:cs="Times New Roman"/>
          <w:szCs w:val="24"/>
          <w:lang w:val="fi-FI"/>
        </w:rPr>
        <w:br w:type="page"/>
      </w:r>
    </w:p>
    <w:p w:rsidR="00E53540" w:rsidRDefault="00E53540" w:rsidP="00082C52">
      <w:pPr>
        <w:pStyle w:val="Heading1"/>
        <w:rPr>
          <w:rFonts w:cs="Times New Roman"/>
          <w:szCs w:val="24"/>
          <w:lang w:val="fi-FI"/>
        </w:rPr>
        <w:sectPr w:rsidR="00E53540" w:rsidSect="00082C52">
          <w:pgSz w:w="11907" w:h="16839" w:code="9"/>
          <w:pgMar w:top="1701" w:right="1701" w:bottom="1701" w:left="2268" w:header="851" w:footer="709" w:gutter="0"/>
          <w:cols w:space="708"/>
          <w:titlePg/>
          <w:docGrid w:linePitch="360"/>
        </w:sectPr>
      </w:pPr>
    </w:p>
    <w:p w:rsidR="00582AE6" w:rsidRPr="00017364" w:rsidRDefault="00E65165" w:rsidP="00082C52">
      <w:pPr>
        <w:pStyle w:val="Heading1"/>
        <w:rPr>
          <w:rFonts w:cs="Times New Roman"/>
          <w:szCs w:val="24"/>
          <w:lang w:val="fi-FI"/>
        </w:rPr>
      </w:pPr>
      <w:r w:rsidRPr="00017364">
        <w:rPr>
          <w:rFonts w:cs="Times New Roman"/>
          <w:szCs w:val="24"/>
          <w:lang w:val="fi-FI"/>
        </w:rPr>
        <w:lastRenderedPageBreak/>
        <w:t>BAB IV</w:t>
      </w:r>
      <w:bookmarkEnd w:id="210"/>
      <w:bookmarkEnd w:id="211"/>
    </w:p>
    <w:p w:rsidR="00E65165" w:rsidRPr="00017364" w:rsidRDefault="00E65165" w:rsidP="00082C52">
      <w:pPr>
        <w:pStyle w:val="Heading1"/>
        <w:rPr>
          <w:rFonts w:cs="Times New Roman"/>
          <w:szCs w:val="24"/>
          <w:lang w:val="fi-FI"/>
        </w:rPr>
      </w:pPr>
      <w:bookmarkStart w:id="212" w:name="_Toc198576357"/>
      <w:bookmarkStart w:id="213" w:name="_Toc199590038"/>
      <w:r w:rsidRPr="00017364">
        <w:rPr>
          <w:rFonts w:cs="Times New Roman"/>
          <w:szCs w:val="24"/>
          <w:lang w:val="fi-FI"/>
        </w:rPr>
        <w:t>HASIL DAN PEMBAHASAN</w:t>
      </w:r>
      <w:bookmarkEnd w:id="212"/>
      <w:bookmarkEnd w:id="213"/>
    </w:p>
    <w:p w:rsidR="00E65165" w:rsidRPr="00017364" w:rsidRDefault="00E65165" w:rsidP="00082C52">
      <w:pPr>
        <w:spacing w:after="0" w:line="480" w:lineRule="auto"/>
        <w:rPr>
          <w:rFonts w:ascii="Times New Roman" w:hAnsi="Times New Roman" w:cs="Times New Roman"/>
          <w:b/>
          <w:sz w:val="24"/>
          <w:szCs w:val="24"/>
        </w:rPr>
      </w:pPr>
      <w:bookmarkStart w:id="214" w:name="_Toc198576358"/>
      <w:bookmarkStart w:id="215" w:name="_Toc199590039"/>
      <w:r w:rsidRPr="00017364">
        <w:rPr>
          <w:rFonts w:ascii="Times New Roman" w:hAnsi="Times New Roman" w:cs="Times New Roman"/>
          <w:b/>
          <w:sz w:val="24"/>
          <w:szCs w:val="24"/>
        </w:rPr>
        <w:t xml:space="preserve">4.1 </w:t>
      </w:r>
      <w:r w:rsidR="003D36B7" w:rsidRPr="00017364">
        <w:rPr>
          <w:rFonts w:ascii="Times New Roman" w:hAnsi="Times New Roman" w:cs="Times New Roman"/>
          <w:b/>
          <w:sz w:val="24"/>
          <w:szCs w:val="24"/>
        </w:rPr>
        <w:t>Persiapan Sampel</w:t>
      </w:r>
      <w:bookmarkEnd w:id="214"/>
      <w:bookmarkEnd w:id="215"/>
    </w:p>
    <w:p w:rsidR="003D36B7" w:rsidRPr="002833C5" w:rsidRDefault="003D36B7" w:rsidP="00082C52">
      <w:pPr>
        <w:spacing w:after="0" w:line="480" w:lineRule="auto"/>
        <w:ind w:firstLine="720"/>
        <w:jc w:val="both"/>
        <w:rPr>
          <w:rFonts w:ascii="Times New Roman" w:hAnsi="Times New Roman" w:cs="Times New Roman"/>
          <w:color w:val="0D0D0D" w:themeColor="text1" w:themeTint="F2"/>
          <w:sz w:val="24"/>
          <w:szCs w:val="24"/>
          <w:lang w:val="fi-FI"/>
        </w:rPr>
      </w:pPr>
      <w:r w:rsidRPr="00017364">
        <w:rPr>
          <w:rFonts w:ascii="Times New Roman" w:hAnsi="Times New Roman" w:cs="Times New Roman"/>
          <w:color w:val="0D0D0D" w:themeColor="text1" w:themeTint="F2"/>
          <w:sz w:val="24"/>
          <w:szCs w:val="24"/>
          <w:lang w:val="fi-FI"/>
        </w:rPr>
        <w:t>Limbah cangkang kerang bambu yang diambil di daerah</w:t>
      </w:r>
      <w:r w:rsidR="002F0A6B" w:rsidRPr="00017364">
        <w:rPr>
          <w:rFonts w:ascii="Times New Roman" w:hAnsi="Times New Roman" w:cs="Times New Roman"/>
          <w:color w:val="0D0D0D" w:themeColor="text1" w:themeTint="F2"/>
          <w:sz w:val="24"/>
          <w:szCs w:val="24"/>
          <w:lang w:val="id-ID"/>
        </w:rPr>
        <w:t>perairan Belawan, Kabupaten Deli Serdang</w:t>
      </w:r>
      <w:r w:rsidR="00643575" w:rsidRPr="00017364">
        <w:rPr>
          <w:rFonts w:ascii="Times New Roman" w:hAnsi="Times New Roman" w:cs="Times New Roman"/>
          <w:color w:val="0D0D0D" w:themeColor="text1" w:themeTint="F2"/>
          <w:sz w:val="24"/>
          <w:szCs w:val="24"/>
          <w:lang w:val="fi-FI"/>
        </w:rPr>
        <w:t>,</w:t>
      </w:r>
      <w:r w:rsidRPr="002833C5">
        <w:rPr>
          <w:rFonts w:ascii="Times New Roman" w:hAnsi="Times New Roman" w:cs="Times New Roman"/>
          <w:color w:val="0D0D0D" w:themeColor="text1" w:themeTint="F2"/>
          <w:sz w:val="24"/>
          <w:szCs w:val="24"/>
          <w:lang w:val="fi-FI"/>
        </w:rPr>
        <w:t>terlebih dahulu dimulai dengan penyiapan sampel. Cangkang kerang</w:t>
      </w:r>
      <w:r w:rsidR="002F0A6B" w:rsidRPr="002833C5">
        <w:rPr>
          <w:rFonts w:ascii="Times New Roman" w:hAnsi="Times New Roman" w:cs="Times New Roman"/>
          <w:color w:val="0D0D0D" w:themeColor="text1" w:themeTint="F2"/>
          <w:sz w:val="24"/>
          <w:szCs w:val="24"/>
          <w:lang w:val="fi-FI"/>
        </w:rPr>
        <w:t xml:space="preserve"> bambu </w:t>
      </w:r>
      <w:r w:rsidRPr="002833C5">
        <w:rPr>
          <w:rFonts w:ascii="Times New Roman" w:hAnsi="Times New Roman" w:cs="Times New Roman"/>
          <w:color w:val="0D0D0D" w:themeColor="text1" w:themeTint="F2"/>
          <w:sz w:val="24"/>
          <w:szCs w:val="24"/>
          <w:lang w:val="fi-FI"/>
        </w:rPr>
        <w:t>di peroleh sebanyak</w:t>
      </w:r>
      <w:r w:rsidR="002F0A6B" w:rsidRPr="002833C5">
        <w:rPr>
          <w:rFonts w:ascii="Times New Roman" w:hAnsi="Times New Roman" w:cs="Times New Roman"/>
          <w:color w:val="0D0D0D" w:themeColor="text1" w:themeTint="F2"/>
          <w:sz w:val="24"/>
          <w:szCs w:val="24"/>
          <w:lang w:val="fi-FI"/>
        </w:rPr>
        <w:t xml:space="preserve"> 2</w:t>
      </w:r>
      <w:r w:rsidRPr="002833C5">
        <w:rPr>
          <w:rFonts w:ascii="Times New Roman" w:hAnsi="Times New Roman" w:cs="Times New Roman"/>
          <w:color w:val="0D0D0D" w:themeColor="text1" w:themeTint="F2"/>
          <w:sz w:val="24"/>
          <w:szCs w:val="24"/>
          <w:lang w:val="fi-FI"/>
        </w:rPr>
        <w:t xml:space="preserve"> kg di keringkan dibawah sinar matahari kurang lebih selama 2 minggu sampai sampel kering dan tidak terdapat kandungan air yang ada pada limbah cangkang kerang</w:t>
      </w:r>
      <w:r w:rsidR="002F0A6B" w:rsidRPr="002833C5">
        <w:rPr>
          <w:rFonts w:ascii="Times New Roman" w:hAnsi="Times New Roman" w:cs="Times New Roman"/>
          <w:color w:val="0D0D0D" w:themeColor="text1" w:themeTint="F2"/>
          <w:sz w:val="24"/>
          <w:szCs w:val="24"/>
          <w:lang w:val="fi-FI"/>
        </w:rPr>
        <w:t xml:space="preserve"> bambu</w:t>
      </w:r>
      <w:r w:rsidRPr="002833C5">
        <w:rPr>
          <w:rFonts w:ascii="Times New Roman" w:hAnsi="Times New Roman" w:cs="Times New Roman"/>
          <w:color w:val="0D0D0D" w:themeColor="text1" w:themeTint="F2"/>
          <w:sz w:val="24"/>
          <w:szCs w:val="24"/>
          <w:lang w:val="fi-FI"/>
        </w:rPr>
        <w:t xml:space="preserve"> sehingga serbuk cangkang kerang yang dihasilkan tidak lembab, tidak rusak dan tahan lama sebelum proses dimulai. Cangkang</w:t>
      </w:r>
      <w:r w:rsidR="002F0A6B" w:rsidRPr="002833C5">
        <w:rPr>
          <w:rFonts w:ascii="Times New Roman" w:hAnsi="Times New Roman" w:cs="Times New Roman"/>
          <w:color w:val="0D0D0D" w:themeColor="text1" w:themeTint="F2"/>
          <w:sz w:val="24"/>
          <w:szCs w:val="24"/>
          <w:lang w:val="fi-FI"/>
        </w:rPr>
        <w:t xml:space="preserve"> bambu</w:t>
      </w:r>
      <w:r w:rsidRPr="002833C5">
        <w:rPr>
          <w:rFonts w:ascii="Times New Roman" w:hAnsi="Times New Roman" w:cs="Times New Roman"/>
          <w:color w:val="0D0D0D" w:themeColor="text1" w:themeTint="F2"/>
          <w:sz w:val="24"/>
          <w:szCs w:val="24"/>
          <w:lang w:val="fi-FI"/>
        </w:rPr>
        <w:t xml:space="preserve">dihaluskan dengan menggunakan penggiling bumbu dapur sampai terbentuk serbuk yang kasar, selanjutnya dilakukan pengayakan dengan menggunakan ayakan 40 mesh dan mendapatkan serbuk yang halus. Setelah proses persiapan sampel selesai, di dapatkan sebanyak </w:t>
      </w:r>
      <w:r w:rsidR="002F0A6B" w:rsidRPr="002833C5">
        <w:rPr>
          <w:rFonts w:ascii="Times New Roman" w:hAnsi="Times New Roman" w:cs="Times New Roman"/>
          <w:color w:val="0D0D0D" w:themeColor="text1" w:themeTint="F2"/>
          <w:sz w:val="24"/>
          <w:szCs w:val="24"/>
          <w:lang w:val="fi-FI"/>
        </w:rPr>
        <w:t>1</w:t>
      </w:r>
      <w:r w:rsidR="00E900EE" w:rsidRPr="002833C5">
        <w:rPr>
          <w:rFonts w:ascii="Times New Roman" w:hAnsi="Times New Roman" w:cs="Times New Roman"/>
          <w:color w:val="0D0D0D" w:themeColor="text1" w:themeTint="F2"/>
          <w:sz w:val="24"/>
          <w:szCs w:val="24"/>
          <w:lang w:val="fi-FI"/>
        </w:rPr>
        <w:t>,</w:t>
      </w:r>
      <w:r w:rsidR="002F0A6B" w:rsidRPr="002833C5">
        <w:rPr>
          <w:rFonts w:ascii="Times New Roman" w:hAnsi="Times New Roman" w:cs="Times New Roman"/>
          <w:color w:val="0D0D0D" w:themeColor="text1" w:themeTint="F2"/>
          <w:sz w:val="24"/>
          <w:szCs w:val="24"/>
          <w:lang w:val="fi-FI"/>
        </w:rPr>
        <w:t>18</w:t>
      </w:r>
      <w:r w:rsidRPr="002833C5">
        <w:rPr>
          <w:rFonts w:ascii="Times New Roman" w:hAnsi="Times New Roman" w:cs="Times New Roman"/>
          <w:color w:val="0D0D0D" w:themeColor="text1" w:themeTint="F2"/>
          <w:sz w:val="24"/>
          <w:szCs w:val="24"/>
          <w:lang w:val="fi-FI"/>
        </w:rPr>
        <w:t xml:space="preserve"> kg serbuk cangkang kerang</w:t>
      </w:r>
      <w:r w:rsidR="00643575" w:rsidRPr="002833C5">
        <w:rPr>
          <w:rFonts w:ascii="Times New Roman" w:hAnsi="Times New Roman" w:cs="Times New Roman"/>
          <w:color w:val="0D0D0D" w:themeColor="text1" w:themeTint="F2"/>
          <w:sz w:val="24"/>
          <w:szCs w:val="24"/>
          <w:lang w:val="fi-FI"/>
        </w:rPr>
        <w:t xml:space="preserve"> bambu</w:t>
      </w:r>
      <w:r w:rsidRPr="002833C5">
        <w:rPr>
          <w:rFonts w:ascii="Times New Roman" w:hAnsi="Times New Roman" w:cs="Times New Roman"/>
          <w:color w:val="0D0D0D" w:themeColor="text1" w:themeTint="F2"/>
          <w:sz w:val="24"/>
          <w:szCs w:val="24"/>
          <w:lang w:val="fi-FI"/>
        </w:rPr>
        <w:t xml:space="preserve"> dari</w:t>
      </w:r>
      <w:r w:rsidR="002F0A6B" w:rsidRPr="002833C5">
        <w:rPr>
          <w:rFonts w:ascii="Times New Roman" w:hAnsi="Times New Roman" w:cs="Times New Roman"/>
          <w:color w:val="0D0D0D" w:themeColor="text1" w:themeTint="F2"/>
          <w:sz w:val="24"/>
          <w:szCs w:val="24"/>
          <w:lang w:val="fi-FI"/>
        </w:rPr>
        <w:t xml:space="preserve"> 2</w:t>
      </w:r>
      <w:r w:rsidRPr="002833C5">
        <w:rPr>
          <w:rFonts w:ascii="Times New Roman" w:hAnsi="Times New Roman" w:cs="Times New Roman"/>
          <w:color w:val="0D0D0D" w:themeColor="text1" w:themeTint="F2"/>
          <w:sz w:val="24"/>
          <w:szCs w:val="24"/>
          <w:lang w:val="fi-FI"/>
        </w:rPr>
        <w:t xml:space="preserve"> kg cangkang kerang yang dikumpulkan. Kemudian serbuk cangkang kerang dimasukkan kedalam wadah tertutup dan disimpan di suhu ruangan.</w:t>
      </w:r>
    </w:p>
    <w:p w:rsidR="00643575" w:rsidRPr="00017364" w:rsidRDefault="00643575" w:rsidP="00082C52">
      <w:pPr>
        <w:spacing w:after="0" w:line="480" w:lineRule="auto"/>
        <w:rPr>
          <w:rFonts w:ascii="Times New Roman" w:hAnsi="Times New Roman" w:cs="Times New Roman"/>
          <w:b/>
          <w:sz w:val="24"/>
          <w:szCs w:val="24"/>
        </w:rPr>
      </w:pPr>
      <w:bookmarkStart w:id="216" w:name="_Toc198576359"/>
      <w:bookmarkStart w:id="217" w:name="_Toc199590040"/>
      <w:r w:rsidRPr="00017364">
        <w:rPr>
          <w:rFonts w:ascii="Times New Roman" w:hAnsi="Times New Roman" w:cs="Times New Roman"/>
          <w:b/>
          <w:sz w:val="24"/>
          <w:szCs w:val="24"/>
        </w:rPr>
        <w:t>4.2 Proses Isolasi Kitin Menjadi Kitosan</w:t>
      </w:r>
      <w:bookmarkEnd w:id="216"/>
      <w:bookmarkEnd w:id="217"/>
    </w:p>
    <w:p w:rsidR="00643575" w:rsidRPr="002833C5" w:rsidRDefault="00643575" w:rsidP="00082C52">
      <w:pPr>
        <w:spacing w:after="0" w:line="480" w:lineRule="auto"/>
        <w:ind w:firstLine="720"/>
        <w:jc w:val="both"/>
        <w:rPr>
          <w:rFonts w:ascii="Times New Roman" w:hAnsi="Times New Roman" w:cs="Times New Roman"/>
          <w:color w:val="0D0D0D" w:themeColor="text1" w:themeTint="F2"/>
          <w:sz w:val="24"/>
          <w:szCs w:val="24"/>
          <w:lang w:val="id-ID"/>
        </w:rPr>
      </w:pPr>
      <w:r w:rsidRPr="002833C5">
        <w:rPr>
          <w:rFonts w:ascii="Times New Roman" w:hAnsi="Times New Roman" w:cs="Times New Roman"/>
          <w:color w:val="0D0D0D" w:themeColor="text1" w:themeTint="F2"/>
          <w:sz w:val="24"/>
          <w:szCs w:val="24"/>
          <w:lang w:val="fi-FI"/>
        </w:rPr>
        <w:t>Proses pemurnian kitin berasal dari cangkang kerang</w:t>
      </w:r>
      <w:r w:rsidR="004E6C74" w:rsidRPr="002833C5">
        <w:rPr>
          <w:rFonts w:ascii="Times New Roman" w:hAnsi="Times New Roman" w:cs="Times New Roman"/>
          <w:color w:val="0D0D0D" w:themeColor="text1" w:themeTint="F2"/>
          <w:sz w:val="24"/>
          <w:szCs w:val="24"/>
          <w:lang w:val="fi-FI"/>
        </w:rPr>
        <w:t xml:space="preserve"> bambu</w:t>
      </w:r>
      <w:r w:rsidRPr="002833C5">
        <w:rPr>
          <w:rFonts w:ascii="Times New Roman" w:hAnsi="Times New Roman" w:cs="Times New Roman"/>
          <w:color w:val="0D0D0D" w:themeColor="text1" w:themeTint="F2"/>
          <w:sz w:val="24"/>
          <w:szCs w:val="24"/>
          <w:lang w:val="fi-FI"/>
        </w:rPr>
        <w:t xml:space="preserve"> ada 4 tahap yaitu deproteinasi, demineralisasi, depigmentasi dan deasetilasi kitin menjadi kitosan.</w:t>
      </w:r>
    </w:p>
    <w:p w:rsidR="00B87A9D" w:rsidRPr="00017364" w:rsidRDefault="00B87A9D" w:rsidP="00082C52">
      <w:pPr>
        <w:spacing w:after="0" w:line="480" w:lineRule="auto"/>
        <w:rPr>
          <w:rFonts w:ascii="Times New Roman" w:hAnsi="Times New Roman" w:cs="Times New Roman"/>
          <w:b/>
          <w:sz w:val="24"/>
          <w:szCs w:val="24"/>
        </w:rPr>
      </w:pPr>
      <w:bookmarkStart w:id="218" w:name="_Toc198576360"/>
      <w:bookmarkStart w:id="219" w:name="_Toc199590041"/>
      <w:r w:rsidRPr="00017364">
        <w:rPr>
          <w:rFonts w:ascii="Times New Roman" w:hAnsi="Times New Roman" w:cs="Times New Roman"/>
          <w:b/>
          <w:sz w:val="24"/>
          <w:szCs w:val="24"/>
        </w:rPr>
        <w:t>4.2.1</w:t>
      </w:r>
      <w:r w:rsidR="00D9489A" w:rsidRPr="00017364">
        <w:rPr>
          <w:rFonts w:ascii="Times New Roman" w:hAnsi="Times New Roman" w:cs="Times New Roman"/>
          <w:b/>
          <w:sz w:val="24"/>
          <w:szCs w:val="24"/>
        </w:rPr>
        <w:tab/>
      </w:r>
      <w:r w:rsidRPr="00017364">
        <w:rPr>
          <w:rFonts w:ascii="Times New Roman" w:hAnsi="Times New Roman" w:cs="Times New Roman"/>
          <w:b/>
          <w:sz w:val="24"/>
          <w:szCs w:val="24"/>
        </w:rPr>
        <w:t>Hasil Proses Deproteinasi</w:t>
      </w:r>
      <w:bookmarkEnd w:id="218"/>
      <w:bookmarkEnd w:id="219"/>
    </w:p>
    <w:p w:rsidR="00582AE6" w:rsidRPr="002833C5" w:rsidRDefault="00045F8C" w:rsidP="00082C52">
      <w:pPr>
        <w:spacing w:after="0" w:line="480" w:lineRule="auto"/>
        <w:ind w:firstLine="720"/>
        <w:jc w:val="both"/>
        <w:rPr>
          <w:rFonts w:ascii="Times New Roman" w:hAnsi="Times New Roman" w:cs="Times New Roman"/>
          <w:color w:val="0D0D0D" w:themeColor="text1" w:themeTint="F2"/>
          <w:sz w:val="24"/>
          <w:szCs w:val="24"/>
          <w:lang w:val="id-ID"/>
        </w:rPr>
      </w:pPr>
      <w:r w:rsidRPr="002833C5">
        <w:rPr>
          <w:rFonts w:ascii="Times New Roman" w:hAnsi="Times New Roman" w:cs="Times New Roman"/>
          <w:color w:val="0D0D0D" w:themeColor="text1" w:themeTint="F2"/>
          <w:sz w:val="24"/>
          <w:szCs w:val="24"/>
          <w:lang w:val="id-ID"/>
        </w:rPr>
        <w:t xml:space="preserve">Proses deproteinasi dilakukan dengan tujuan untuk menghilangkan kandungan protein yang terdapat dalam serbuk cangkang kerang bambu. Tahapan ini penting karena protein yang masih menempel secara kovalen pada gugus </w:t>
      </w:r>
      <w:r w:rsidRPr="002833C5">
        <w:rPr>
          <w:rFonts w:ascii="Times New Roman" w:hAnsi="Times New Roman" w:cs="Times New Roman"/>
          <w:color w:val="0D0D0D" w:themeColor="text1" w:themeTint="F2"/>
          <w:sz w:val="24"/>
          <w:szCs w:val="24"/>
          <w:lang w:val="id-ID"/>
        </w:rPr>
        <w:lastRenderedPageBreak/>
        <w:t>fungsi kitin dapat mengganggu proses selanjutnya, seperti deasetilasi dan pembuatan kitosan. Pada tahap ini digunakan larutan NaOH 4% sebagai pelarut basa yang mampu memutus ikatan peptida dalam protein. Konsentrasi ini dinilai cukup efektif untuk melarutkan protein tanpa merusak struktur dasar kitin</w:t>
      </w:r>
      <w:r w:rsidR="00B046DF" w:rsidRPr="002833C5">
        <w:rPr>
          <w:rFonts w:ascii="Times New Roman" w:hAnsi="Times New Roman" w:cs="Times New Roman"/>
          <w:color w:val="0D0D0D" w:themeColor="text1" w:themeTint="F2"/>
          <w:sz w:val="24"/>
          <w:szCs w:val="24"/>
          <w:lang w:val="id-ID"/>
        </w:rPr>
        <w:t xml:space="preserve"> (Karmas, 1982). </w:t>
      </w:r>
    </w:p>
    <w:p w:rsidR="00B046DF" w:rsidRDefault="00045F8C" w:rsidP="00082C52">
      <w:pPr>
        <w:spacing w:after="0" w:line="480" w:lineRule="auto"/>
        <w:ind w:firstLine="720"/>
        <w:jc w:val="both"/>
        <w:rPr>
          <w:rFonts w:ascii="Times New Roman" w:hAnsi="Times New Roman" w:cs="Times New Roman"/>
          <w:color w:val="0D0D0D" w:themeColor="text1" w:themeTint="F2"/>
          <w:sz w:val="24"/>
          <w:szCs w:val="24"/>
          <w:lang w:val="id-ID"/>
        </w:rPr>
      </w:pPr>
      <w:r w:rsidRPr="002833C5">
        <w:rPr>
          <w:rFonts w:ascii="Times New Roman" w:hAnsi="Times New Roman" w:cs="Times New Roman"/>
          <w:color w:val="0D0D0D" w:themeColor="text1" w:themeTint="F2"/>
          <w:sz w:val="24"/>
          <w:szCs w:val="24"/>
          <w:lang w:val="id-ID"/>
        </w:rPr>
        <w:t xml:space="preserve">Proses deproteinasi dipercepat dengan pengadukan menggunakan </w:t>
      </w:r>
      <w:r w:rsidRPr="002833C5">
        <w:rPr>
          <w:rFonts w:ascii="Times New Roman" w:hAnsi="Times New Roman" w:cs="Times New Roman"/>
          <w:i/>
          <w:iCs/>
          <w:color w:val="0D0D0D" w:themeColor="text1" w:themeTint="F2"/>
          <w:sz w:val="24"/>
          <w:szCs w:val="24"/>
          <w:lang w:val="id-ID"/>
        </w:rPr>
        <w:t xml:space="preserve">magnetic stirrer </w:t>
      </w:r>
      <w:r w:rsidRPr="002833C5">
        <w:rPr>
          <w:rFonts w:ascii="Times New Roman" w:hAnsi="Times New Roman" w:cs="Times New Roman"/>
          <w:color w:val="0D0D0D" w:themeColor="text1" w:themeTint="F2"/>
          <w:sz w:val="24"/>
          <w:szCs w:val="24"/>
          <w:lang w:val="id-ID"/>
        </w:rPr>
        <w:t xml:space="preserve">yang berfungsi untuk menciptakan pencampuran yang merata antara larutan NaOH dan serbuk kerang bambu, serta menjaga suhu larutan tetap stabil selama proses pemanasan. Pemanasan dilakukan pada suhu 100°C selama 1 jam untuk mempercepat reaksi hidrolisis antara NaOH dan protein, sehingga protein dapat terurai dan terlepas dari kitin. Setelah proses pemanasan, dilakukan penyaringan dan pembilasan residu menggunakan aquadest sebanyak 1,7 L. Pembilasan ini bertujuan untuk menghilangkan sisa larutan NaOH yang bersifat basa dan menetralkan pH dari residu yang dihasilkan. Tahap pembilasan juga membantu membersihkan sisa protein yang mungkin masih menempel. </w:t>
      </w:r>
      <w:r w:rsidR="00B046DF" w:rsidRPr="002833C5">
        <w:rPr>
          <w:rFonts w:ascii="Times New Roman" w:hAnsi="Times New Roman" w:cs="Times New Roman"/>
          <w:color w:val="0D0D0D" w:themeColor="text1" w:themeTint="F2"/>
          <w:sz w:val="24"/>
          <w:szCs w:val="24"/>
          <w:lang w:val="id-ID"/>
        </w:rPr>
        <w:t xml:space="preserve">(Austin, 1981). Setelah itu </w:t>
      </w:r>
      <w:r w:rsidRPr="002833C5">
        <w:rPr>
          <w:rFonts w:ascii="Times New Roman" w:hAnsi="Times New Roman" w:cs="Times New Roman"/>
          <w:color w:val="0D0D0D" w:themeColor="text1" w:themeTint="F2"/>
          <w:sz w:val="24"/>
          <w:szCs w:val="24"/>
          <w:lang w:val="id-ID"/>
        </w:rPr>
        <w:t xml:space="preserve">residu yang diperoleh dikeringkan dalam oven pada suhu 60°C selama 4 jam untuk menghilangkan kandungan air dan mendapatkan serbuk kitin yang kering. Pengeringan pada suhu ini dilakukan untuk menjaga struktur dan kualitas kitin tetap baik. Secara keseluruhan, tahap deproteinasi merupakan langkah awal yang sangat penting dalam proses pemurnian kitin dari cangkang kerang bambu agar diperoleh hasil dengan rendemen tinggi dan kemurnian optimal. </w:t>
      </w:r>
      <w:r w:rsidR="00B046DF" w:rsidRPr="00911105">
        <w:rPr>
          <w:rFonts w:ascii="Times New Roman" w:hAnsi="Times New Roman" w:cs="Times New Roman"/>
          <w:color w:val="0D0D0D" w:themeColor="text1" w:themeTint="F2"/>
          <w:sz w:val="24"/>
          <w:szCs w:val="24"/>
          <w:lang w:val="id-ID"/>
        </w:rPr>
        <w:t>Hasil dari deproteinasi menunjukkan penurunan bobot sampel dan di dapatkan hasil akhir yaitu 97</w:t>
      </w:r>
      <w:r w:rsidR="0029625B" w:rsidRPr="00911105">
        <w:rPr>
          <w:rFonts w:ascii="Times New Roman" w:hAnsi="Times New Roman" w:cs="Times New Roman"/>
          <w:color w:val="0D0D0D" w:themeColor="text1" w:themeTint="F2"/>
          <w:sz w:val="24"/>
          <w:szCs w:val="24"/>
          <w:lang w:val="id-ID"/>
        </w:rPr>
        <w:t>,</w:t>
      </w:r>
      <w:r w:rsidR="00B046DF" w:rsidRPr="00911105">
        <w:rPr>
          <w:rFonts w:ascii="Times New Roman" w:hAnsi="Times New Roman" w:cs="Times New Roman"/>
          <w:color w:val="0D0D0D" w:themeColor="text1" w:themeTint="F2"/>
          <w:sz w:val="24"/>
          <w:szCs w:val="24"/>
          <w:lang w:val="id-ID"/>
        </w:rPr>
        <w:t xml:space="preserve">750 g dan diperoleh randemen sebesar </w:t>
      </w:r>
      <w:r w:rsidR="00CC55C6" w:rsidRPr="00911105">
        <w:rPr>
          <w:rFonts w:ascii="Times New Roman" w:hAnsi="Times New Roman" w:cs="Times New Roman"/>
          <w:color w:val="0D0D0D" w:themeColor="text1" w:themeTint="F2"/>
          <w:sz w:val="24"/>
          <w:szCs w:val="24"/>
          <w:lang w:val="id-ID"/>
        </w:rPr>
        <w:t>97,75</w:t>
      </w:r>
      <w:r w:rsidR="00B046DF" w:rsidRPr="00911105">
        <w:rPr>
          <w:rFonts w:ascii="Times New Roman" w:hAnsi="Times New Roman" w:cs="Times New Roman"/>
          <w:color w:val="0D0D0D" w:themeColor="text1" w:themeTint="F2"/>
          <w:sz w:val="24"/>
          <w:szCs w:val="24"/>
          <w:lang w:val="id-ID"/>
        </w:rPr>
        <w:t>%.</w:t>
      </w:r>
      <w:r w:rsidR="00674BA2" w:rsidRPr="00911105">
        <w:rPr>
          <w:rFonts w:ascii="Times New Roman" w:hAnsi="Times New Roman" w:cs="Times New Roman"/>
          <w:color w:val="0D0D0D" w:themeColor="text1" w:themeTint="F2"/>
          <w:sz w:val="24"/>
          <w:szCs w:val="24"/>
          <w:lang w:val="id-ID"/>
        </w:rPr>
        <w:t xml:space="preserve"> Gambar dapat dilihat pada </w:t>
      </w:r>
      <w:r w:rsidR="00674BA2" w:rsidRPr="00911105">
        <w:rPr>
          <w:rFonts w:ascii="Times New Roman" w:hAnsi="Times New Roman" w:cs="Times New Roman"/>
          <w:b/>
          <w:bCs/>
          <w:color w:val="0D0D0D" w:themeColor="text1" w:themeTint="F2"/>
          <w:sz w:val="24"/>
          <w:szCs w:val="24"/>
          <w:lang w:val="id-ID"/>
        </w:rPr>
        <w:t xml:space="preserve">Lampiran </w:t>
      </w:r>
      <w:r w:rsidR="00C11336">
        <w:rPr>
          <w:rFonts w:ascii="Times New Roman" w:hAnsi="Times New Roman" w:cs="Times New Roman"/>
          <w:b/>
          <w:bCs/>
          <w:color w:val="0D0D0D" w:themeColor="text1" w:themeTint="F2"/>
          <w:sz w:val="24"/>
          <w:szCs w:val="24"/>
          <w:lang w:val="id-ID"/>
        </w:rPr>
        <w:t>7</w:t>
      </w:r>
      <w:r w:rsidR="00674BA2" w:rsidRPr="00911105">
        <w:rPr>
          <w:rFonts w:ascii="Times New Roman" w:hAnsi="Times New Roman" w:cs="Times New Roman"/>
          <w:color w:val="0D0D0D" w:themeColor="text1" w:themeTint="F2"/>
          <w:sz w:val="24"/>
          <w:szCs w:val="24"/>
          <w:lang w:val="id-ID"/>
        </w:rPr>
        <w:t>.</w:t>
      </w:r>
    </w:p>
    <w:p w:rsidR="00480F7B" w:rsidRDefault="00480F7B" w:rsidP="00082C52">
      <w:pPr>
        <w:spacing w:after="0" w:line="480" w:lineRule="auto"/>
        <w:ind w:firstLine="720"/>
        <w:jc w:val="both"/>
        <w:rPr>
          <w:rFonts w:ascii="Times New Roman" w:hAnsi="Times New Roman" w:cs="Times New Roman"/>
          <w:color w:val="0D0D0D" w:themeColor="text1" w:themeTint="F2"/>
          <w:sz w:val="24"/>
          <w:szCs w:val="24"/>
          <w:lang w:val="id-ID"/>
        </w:rPr>
      </w:pPr>
    </w:p>
    <w:p w:rsidR="00480F7B" w:rsidRPr="00911105" w:rsidRDefault="00480F7B" w:rsidP="00082C52">
      <w:pPr>
        <w:spacing w:after="0" w:line="480" w:lineRule="auto"/>
        <w:ind w:firstLine="720"/>
        <w:jc w:val="both"/>
        <w:rPr>
          <w:rFonts w:ascii="Times New Roman" w:hAnsi="Times New Roman" w:cs="Times New Roman"/>
          <w:color w:val="0D0D0D" w:themeColor="text1" w:themeTint="F2"/>
          <w:sz w:val="24"/>
          <w:szCs w:val="24"/>
          <w:lang w:val="id-ID"/>
        </w:rPr>
      </w:pPr>
    </w:p>
    <w:p w:rsidR="00CC55C6" w:rsidRPr="00017364" w:rsidRDefault="00CC55C6" w:rsidP="00082C52">
      <w:pPr>
        <w:spacing w:after="0" w:line="480" w:lineRule="auto"/>
        <w:rPr>
          <w:rFonts w:ascii="Times New Roman" w:hAnsi="Times New Roman" w:cs="Times New Roman"/>
          <w:b/>
          <w:color w:val="000000" w:themeColor="text1"/>
          <w:sz w:val="24"/>
          <w:szCs w:val="24"/>
        </w:rPr>
      </w:pPr>
      <w:bookmarkStart w:id="220" w:name="_Toc198576361"/>
      <w:bookmarkStart w:id="221" w:name="_Toc199590042"/>
      <w:r w:rsidRPr="00017364">
        <w:rPr>
          <w:rFonts w:ascii="Times New Roman" w:hAnsi="Times New Roman" w:cs="Times New Roman"/>
          <w:b/>
          <w:color w:val="000000" w:themeColor="text1"/>
          <w:sz w:val="24"/>
          <w:szCs w:val="24"/>
        </w:rPr>
        <w:t xml:space="preserve">4.2.2 </w:t>
      </w:r>
      <w:bookmarkStart w:id="222" w:name="_Hlk136242563"/>
      <w:r w:rsidR="00582AE6" w:rsidRPr="00017364">
        <w:rPr>
          <w:rFonts w:ascii="Times New Roman" w:hAnsi="Times New Roman" w:cs="Times New Roman"/>
          <w:b/>
          <w:color w:val="000000" w:themeColor="text1"/>
          <w:sz w:val="24"/>
          <w:szCs w:val="24"/>
        </w:rPr>
        <w:tab/>
      </w:r>
      <w:r w:rsidRPr="00017364">
        <w:rPr>
          <w:rFonts w:ascii="Times New Roman" w:hAnsi="Times New Roman" w:cs="Times New Roman"/>
          <w:b/>
          <w:color w:val="000000" w:themeColor="text1"/>
          <w:sz w:val="24"/>
          <w:szCs w:val="24"/>
        </w:rPr>
        <w:t>Hasil Proses Demineralisasi</w:t>
      </w:r>
      <w:bookmarkEnd w:id="220"/>
      <w:bookmarkEnd w:id="221"/>
      <w:bookmarkEnd w:id="222"/>
    </w:p>
    <w:p w:rsidR="00346CDC" w:rsidRPr="002833C5" w:rsidRDefault="003B5E90" w:rsidP="00082C52">
      <w:pPr>
        <w:spacing w:after="0" w:line="480" w:lineRule="auto"/>
        <w:jc w:val="both"/>
        <w:rPr>
          <w:rFonts w:ascii="Times New Roman" w:hAnsi="Times New Roman" w:cs="Times New Roman"/>
          <w:sz w:val="24"/>
          <w:szCs w:val="24"/>
          <w:lang w:val="sv-SE"/>
        </w:rPr>
      </w:pPr>
      <w:bookmarkStart w:id="223" w:name="_Hlk136242583"/>
      <w:r w:rsidRPr="00911105">
        <w:rPr>
          <w:rFonts w:ascii="Times New Roman" w:hAnsi="Times New Roman" w:cs="Times New Roman"/>
          <w:sz w:val="24"/>
          <w:szCs w:val="24"/>
          <w:lang w:val="id-ID"/>
        </w:rPr>
        <w:tab/>
      </w:r>
      <w:r w:rsidR="00346CDC" w:rsidRPr="002833C5">
        <w:rPr>
          <w:rFonts w:ascii="Times New Roman" w:hAnsi="Times New Roman" w:cs="Times New Roman"/>
          <w:sz w:val="24"/>
          <w:szCs w:val="24"/>
          <w:lang w:val="sv-SE"/>
        </w:rPr>
        <w:t xml:space="preserve">Proses demineralisasi bertujuan </w:t>
      </w:r>
      <w:r w:rsidR="00346CDC" w:rsidRPr="00721807">
        <w:rPr>
          <w:rFonts w:ascii="Times New Roman" w:hAnsi="Times New Roman" w:cs="Times New Roman"/>
          <w:sz w:val="24"/>
          <w:szCs w:val="24"/>
          <w:lang w:val="sv-SE"/>
        </w:rPr>
        <w:t>untuk menghilangkan kandungan mineral anorganik, terutama kalsium karbonat (CaCO</w:t>
      </w:r>
      <w:r w:rsidR="00346CDC" w:rsidRPr="00721807">
        <w:rPr>
          <w:rFonts w:ascii="Cambria Math" w:hAnsi="Cambria Math" w:cs="Cambria Math"/>
          <w:sz w:val="24"/>
          <w:szCs w:val="24"/>
          <w:lang w:val="sv-SE"/>
        </w:rPr>
        <w:t>₃</w:t>
      </w:r>
      <w:r w:rsidR="00346CDC" w:rsidRPr="00721807">
        <w:rPr>
          <w:rFonts w:ascii="Times New Roman" w:hAnsi="Times New Roman" w:cs="Times New Roman"/>
          <w:sz w:val="24"/>
          <w:szCs w:val="24"/>
          <w:lang w:val="sv-SE"/>
        </w:rPr>
        <w:t>), yang terdapat pada serbuk cangkang kerang bambu. Tahap ini penting dalam isolasi</w:t>
      </w:r>
      <w:r w:rsidR="00346CDC" w:rsidRPr="002833C5">
        <w:rPr>
          <w:rFonts w:ascii="Times New Roman" w:hAnsi="Times New Roman" w:cs="Times New Roman"/>
          <w:sz w:val="24"/>
          <w:szCs w:val="24"/>
          <w:lang w:val="sv-SE"/>
        </w:rPr>
        <w:t xml:space="preserve"> kitin karena keberadaan mineral dapat mempengaruhi kemurnian serta kadar abu pada produk akhir (Al Shaqsi et al., 2020). Dalam tahap ini, larutan HCl 2N digunakan sebagai pelarut asam yang efektif dalam melarutkan mineral. Asam klorida bereaksi dengan kalsium karbonat menghasilkan garam terlarut dan gas karbon dioksida (CO₂), yang ditandai dengan munculnya gelembung (Liu et al., 2025). Oleh karena itu, larutan HCl perlu ditambahkan secara perlahan untuk menghindari luapan akibat reaksi eksotermis dan pelepasan gas. Proses ini dilengkapi dengan pengadukan menggunakan magnetic stirrer untuk meratakan pencampuran antara sampel dengan larutan HCl serta mempercepat reaksi antara mineral dan asam.</w:t>
      </w:r>
    </w:p>
    <w:p w:rsidR="00346CDC" w:rsidRPr="002833C5" w:rsidRDefault="00346CDC" w:rsidP="00082C52">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Pemanasan pada suhu tertentu dilakukan untuk mempercepat reaksi demineralisasi, sehingga mineral dapat larut lebih efisien dalam waktu yang lebih singkat. Setelah proses reaksi selesai, dilakukan pembilasan menggunakan aquadest untuk menghilangkan sisa-sisa HCl dan produk samping yang masih tersisa dalam sampel. Pembilasan juga berfungsi untuk menetralkan pH sampel agar tidak asam sebelum masuk ke proses berikutnya. Residu hasil demineralisasi kemudian dikeringkan dalam oven pada suhu 60°C selama beberapa jam untuk menghilangkan kadar air dan menghasilkan kitin dengan kelembaban rendah serta stabil secara fisik (Zhang et al., 2022).</w:t>
      </w:r>
    </w:p>
    <w:p w:rsidR="003B5E90" w:rsidRPr="00911105" w:rsidRDefault="00346CDC" w:rsidP="00082C52">
      <w:pPr>
        <w:spacing w:after="0" w:line="480" w:lineRule="auto"/>
        <w:ind w:firstLine="720"/>
        <w:jc w:val="both"/>
        <w:rPr>
          <w:rFonts w:ascii="Times New Roman" w:hAnsi="Times New Roman" w:cs="Times New Roman"/>
          <w:color w:val="0D0D0D" w:themeColor="text1" w:themeTint="F2"/>
          <w:sz w:val="24"/>
          <w:szCs w:val="24"/>
          <w:lang w:val="sv-SE"/>
        </w:rPr>
      </w:pPr>
      <w:r w:rsidRPr="002833C5">
        <w:rPr>
          <w:rFonts w:ascii="Times New Roman" w:hAnsi="Times New Roman" w:cs="Times New Roman"/>
          <w:sz w:val="24"/>
          <w:szCs w:val="24"/>
          <w:lang w:val="sv-SE"/>
        </w:rPr>
        <w:lastRenderedPageBreak/>
        <w:t>Berdasarkan hasil penelitian, dari berat awal setelah deproteinasi sebesar 97,95 g diperoleh berat akhir sebesar 52,12 g setelah demineralisasi, yang menunjukkan penurunan bobot sebesar 5</w:t>
      </w:r>
      <w:r w:rsidR="00211E03" w:rsidRPr="002833C5">
        <w:rPr>
          <w:rFonts w:ascii="Times New Roman" w:hAnsi="Times New Roman" w:cs="Times New Roman"/>
          <w:sz w:val="24"/>
          <w:szCs w:val="24"/>
          <w:lang w:val="sv-SE"/>
        </w:rPr>
        <w:t>3</w:t>
      </w:r>
      <w:r w:rsidRPr="002833C5">
        <w:rPr>
          <w:rFonts w:ascii="Times New Roman" w:hAnsi="Times New Roman" w:cs="Times New Roman"/>
          <w:sz w:val="24"/>
          <w:szCs w:val="24"/>
          <w:lang w:val="sv-SE"/>
        </w:rPr>
        <w:t>,</w:t>
      </w:r>
      <w:r w:rsidR="00211E03" w:rsidRPr="002833C5">
        <w:rPr>
          <w:rFonts w:ascii="Times New Roman" w:hAnsi="Times New Roman" w:cs="Times New Roman"/>
          <w:sz w:val="24"/>
          <w:szCs w:val="24"/>
          <w:lang w:val="sv-SE"/>
        </w:rPr>
        <w:t>21</w:t>
      </w:r>
      <w:r w:rsidRPr="002833C5">
        <w:rPr>
          <w:rFonts w:ascii="Times New Roman" w:hAnsi="Times New Roman" w:cs="Times New Roman"/>
          <w:sz w:val="24"/>
          <w:szCs w:val="24"/>
          <w:lang w:val="sv-SE"/>
        </w:rPr>
        <w:t>%. Penurunan ini menunjukkan bahwa sebagian besar mineral telah berhasil dihilangkan, yang sangat mempengaruhi kualitas kitin terutama dalam menurunkan kadar abu. Semakin rendah kadar abu yang diperoleh, maka semakin tinggi kemurnian dan kualitas kitin yang dihasilkan.</w:t>
      </w:r>
      <w:r w:rsidR="007031E9" w:rsidRPr="00911105">
        <w:rPr>
          <w:rFonts w:ascii="Times New Roman" w:hAnsi="Times New Roman" w:cs="Times New Roman"/>
          <w:color w:val="0D0D0D" w:themeColor="text1" w:themeTint="F2"/>
          <w:sz w:val="24"/>
          <w:szCs w:val="24"/>
          <w:lang w:val="sv-SE"/>
        </w:rPr>
        <w:t xml:space="preserve">Gambar dapat dilihat pada </w:t>
      </w:r>
      <w:r w:rsidR="007031E9" w:rsidRPr="00911105">
        <w:rPr>
          <w:rFonts w:ascii="Times New Roman" w:hAnsi="Times New Roman" w:cs="Times New Roman"/>
          <w:b/>
          <w:bCs/>
          <w:color w:val="0D0D0D" w:themeColor="text1" w:themeTint="F2"/>
          <w:sz w:val="24"/>
          <w:szCs w:val="24"/>
          <w:lang w:val="sv-SE"/>
        </w:rPr>
        <w:t xml:space="preserve">Lampiran </w:t>
      </w:r>
      <w:r w:rsidR="00C11336">
        <w:rPr>
          <w:rFonts w:ascii="Times New Roman" w:hAnsi="Times New Roman" w:cs="Times New Roman"/>
          <w:b/>
          <w:bCs/>
          <w:color w:val="0D0D0D" w:themeColor="text1" w:themeTint="F2"/>
          <w:sz w:val="24"/>
          <w:szCs w:val="24"/>
          <w:lang w:val="sv-SE"/>
        </w:rPr>
        <w:t>7</w:t>
      </w:r>
      <w:r w:rsidR="007031E9" w:rsidRPr="00911105">
        <w:rPr>
          <w:rFonts w:ascii="Times New Roman" w:hAnsi="Times New Roman" w:cs="Times New Roman"/>
          <w:color w:val="0D0D0D" w:themeColor="text1" w:themeTint="F2"/>
          <w:sz w:val="24"/>
          <w:szCs w:val="24"/>
          <w:lang w:val="sv-SE"/>
        </w:rPr>
        <w:t>.</w:t>
      </w:r>
    </w:p>
    <w:p w:rsidR="00020327" w:rsidRPr="00017364" w:rsidRDefault="00020327" w:rsidP="00E53540">
      <w:pPr>
        <w:spacing w:after="0" w:line="480" w:lineRule="auto"/>
        <w:rPr>
          <w:rFonts w:ascii="Times New Roman" w:hAnsi="Times New Roman" w:cs="Times New Roman"/>
          <w:b/>
          <w:sz w:val="24"/>
        </w:rPr>
      </w:pPr>
      <w:bookmarkStart w:id="224" w:name="_Toc198576362"/>
      <w:bookmarkStart w:id="225" w:name="_Toc199590043"/>
      <w:r w:rsidRPr="00017364">
        <w:rPr>
          <w:rFonts w:ascii="Times New Roman" w:hAnsi="Times New Roman" w:cs="Times New Roman"/>
          <w:b/>
          <w:sz w:val="24"/>
        </w:rPr>
        <w:t xml:space="preserve">4.2.3 </w:t>
      </w:r>
      <w:r w:rsidR="00582AE6" w:rsidRPr="00017364">
        <w:rPr>
          <w:rFonts w:ascii="Times New Roman" w:hAnsi="Times New Roman" w:cs="Times New Roman"/>
          <w:b/>
          <w:sz w:val="24"/>
        </w:rPr>
        <w:tab/>
      </w:r>
      <w:r w:rsidRPr="00017364">
        <w:rPr>
          <w:rFonts w:ascii="Times New Roman" w:hAnsi="Times New Roman" w:cs="Times New Roman"/>
          <w:b/>
          <w:sz w:val="24"/>
        </w:rPr>
        <w:t>Hasil Proses Depigmentasi</w:t>
      </w:r>
      <w:bookmarkEnd w:id="224"/>
      <w:bookmarkEnd w:id="225"/>
    </w:p>
    <w:p w:rsidR="009C5ED6" w:rsidRPr="002833C5" w:rsidRDefault="009C5ED6" w:rsidP="00082C52">
      <w:pPr>
        <w:spacing w:after="0" w:line="480" w:lineRule="auto"/>
        <w:jc w:val="both"/>
        <w:rPr>
          <w:rFonts w:ascii="Times New Roman" w:hAnsi="Times New Roman" w:cs="Times New Roman"/>
          <w:sz w:val="24"/>
          <w:szCs w:val="24"/>
          <w:lang w:val="sv-SE"/>
        </w:rPr>
      </w:pPr>
      <w:bookmarkStart w:id="226" w:name="_Hlk136242595"/>
      <w:r w:rsidRPr="00911105">
        <w:rPr>
          <w:rFonts w:ascii="Times New Roman" w:hAnsi="Times New Roman" w:cs="Times New Roman"/>
          <w:sz w:val="24"/>
          <w:szCs w:val="24"/>
          <w:lang w:val="sv-SE"/>
        </w:rPr>
        <w:tab/>
      </w:r>
      <w:r w:rsidRPr="002833C5">
        <w:rPr>
          <w:rFonts w:ascii="Times New Roman" w:hAnsi="Times New Roman" w:cs="Times New Roman"/>
          <w:sz w:val="24"/>
          <w:szCs w:val="24"/>
          <w:lang w:val="sv-SE"/>
        </w:rPr>
        <w:t xml:space="preserve">Tahap selanjutnya adalah depigmentasi, yang melibatkan rendaman sampel dalam NaOCl 4% selama 1 jam dan dilakukan penyaringan residu dengan mengalirkan aquadest sebanyak 1,2 L untuk menetralkan residu yang dihasilkan. Sampel kemudian dikeringkan selama 4 jam pada suhu ruang. Proses depigmentasi merupakan tahap penting dalam pemurnian bahan baku, terutama dalam pengolahan biomaterial seperti kitosan, guna menghilangkan pigmen dan senyawa organik yang tidak diinginkan. Penggunaan larutan NaOCl 4% bertujuan untuk mengoksidasi dan melarutkan pigmen warna yang tersisa sehingga diperoleh bahan dengan warna yang lebih cerah dan kualitas yang lebih baik. Larutan NaOCl dipilih karena efektivitasnya dalam reaksi oksidasi yang dapat menghancurkan struktur pigmen kompleks tanpa merusak matriks bahan utama (Singh et al., 2023). </w:t>
      </w:r>
    </w:p>
    <w:p w:rsidR="009C5ED6" w:rsidRPr="002833C5" w:rsidRDefault="009C5ED6" w:rsidP="00082C52">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Pengadukan menggunakan </w:t>
      </w:r>
      <w:r w:rsidRPr="002833C5">
        <w:rPr>
          <w:rFonts w:ascii="Times New Roman" w:hAnsi="Times New Roman" w:cs="Times New Roman"/>
          <w:i/>
          <w:iCs/>
          <w:sz w:val="24"/>
          <w:szCs w:val="24"/>
          <w:lang w:val="sv-SE"/>
        </w:rPr>
        <w:t>magnetic stirrer</w:t>
      </w:r>
      <w:r w:rsidRPr="002833C5">
        <w:rPr>
          <w:rFonts w:ascii="Times New Roman" w:hAnsi="Times New Roman" w:cs="Times New Roman"/>
          <w:sz w:val="24"/>
          <w:szCs w:val="24"/>
          <w:lang w:val="sv-SE"/>
        </w:rPr>
        <w:t xml:space="preserve"> selama proses depigmentasi bertujuan untuk memastikan distribusi larutan yang merata dan meningkatkan kontak antara larutan NaOCl dengan pigmen pada sampel sehingga proses oksidasi berjalan optimal (Lee &amp; Kim, 2024). Pemanasan pada suhu tertentu </w:t>
      </w:r>
      <w:r w:rsidRPr="002833C5">
        <w:rPr>
          <w:rFonts w:ascii="Times New Roman" w:hAnsi="Times New Roman" w:cs="Times New Roman"/>
          <w:sz w:val="24"/>
          <w:szCs w:val="24"/>
          <w:lang w:val="sv-SE"/>
        </w:rPr>
        <w:lastRenderedPageBreak/>
        <w:t xml:space="preserve">membantu mempercepat reaksi kimia dan meningkatkan efisiensi penghilangan pigmen. Selanjutnya, pembilasan menggunakan aquadest sebanyak 1,2 L berfungsi untuk menghilangkan sisa-sisa NaOCl dan produk oksidasi yang dapat mengganggu proses selanjutnya atau menurunkan kualitas produk akhir (Wang et al., 2023). Terakhir, pengeringan pada suhu ruang selama 4 jam dilakukan untuk menghilangkan kelembapan tanpa merusak struktur biomaterial, sehingga sampel siap untuk tahap pengolahan berikutnya. </w:t>
      </w:r>
    </w:p>
    <w:p w:rsidR="009C5ED6" w:rsidRPr="00017364" w:rsidRDefault="009C5ED6" w:rsidP="00082C52">
      <w:pPr>
        <w:spacing w:after="0" w:line="480" w:lineRule="auto"/>
        <w:ind w:firstLine="720"/>
        <w:jc w:val="both"/>
        <w:rPr>
          <w:rFonts w:ascii="Times New Roman" w:hAnsi="Times New Roman" w:cs="Times New Roman"/>
          <w:color w:val="0D0D0D" w:themeColor="text1" w:themeTint="F2"/>
          <w:sz w:val="24"/>
          <w:szCs w:val="24"/>
          <w:lang w:val="fi-FI"/>
        </w:rPr>
      </w:pPr>
      <w:r w:rsidRPr="002833C5">
        <w:rPr>
          <w:rFonts w:ascii="Times New Roman" w:hAnsi="Times New Roman" w:cs="Times New Roman"/>
          <w:sz w:val="24"/>
          <w:szCs w:val="24"/>
          <w:lang w:val="sv-SE"/>
        </w:rPr>
        <w:t xml:space="preserve">Hasil proses depigmentasi menunjukkan berat sampel sebesar 95,68 g dari berat sampel setelah proses demineralisasi yaitu 50,95 g, yang berarti terjadi penurunan bobot sampel sebesar </w:t>
      </w:r>
      <w:r w:rsidR="00211E03" w:rsidRPr="002833C5">
        <w:rPr>
          <w:rFonts w:ascii="Times New Roman" w:hAnsi="Times New Roman" w:cs="Times New Roman"/>
          <w:sz w:val="24"/>
          <w:szCs w:val="24"/>
          <w:lang w:val="sv-SE"/>
        </w:rPr>
        <w:t>53</w:t>
      </w:r>
      <w:r w:rsidRPr="002833C5">
        <w:rPr>
          <w:rFonts w:ascii="Times New Roman" w:hAnsi="Times New Roman" w:cs="Times New Roman"/>
          <w:sz w:val="24"/>
          <w:szCs w:val="24"/>
          <w:lang w:val="sv-SE"/>
        </w:rPr>
        <w:t>,</w:t>
      </w:r>
      <w:r w:rsidR="00211E03" w:rsidRPr="002833C5">
        <w:rPr>
          <w:rFonts w:ascii="Times New Roman" w:hAnsi="Times New Roman" w:cs="Times New Roman"/>
          <w:sz w:val="24"/>
          <w:szCs w:val="24"/>
          <w:lang w:val="sv-SE"/>
        </w:rPr>
        <w:t>25</w:t>
      </w:r>
      <w:r w:rsidRPr="002833C5">
        <w:rPr>
          <w:rFonts w:ascii="Times New Roman" w:hAnsi="Times New Roman" w:cs="Times New Roman"/>
          <w:sz w:val="24"/>
          <w:szCs w:val="24"/>
          <w:lang w:val="sv-SE"/>
        </w:rPr>
        <w:t xml:space="preserve">%. Tahap depigmentasi sangat penting untuk mendapatkan kitosan dengan warna cerah dan kemurnian yang tinggi, yang </w:t>
      </w:r>
      <w:r w:rsidRPr="00017364">
        <w:rPr>
          <w:rFonts w:ascii="Times New Roman" w:hAnsi="Times New Roman" w:cs="Times New Roman"/>
          <w:sz w:val="24"/>
          <w:szCs w:val="24"/>
          <w:lang w:val="sv-SE"/>
        </w:rPr>
        <w:t>berpengaruh pada sifat fisik dan kimia produk akhir (Singh et al., 2023; Lee &amp; Kim, 2024).</w:t>
      </w:r>
      <w:r w:rsidR="007031E9" w:rsidRPr="00017364">
        <w:rPr>
          <w:rFonts w:ascii="Times New Roman" w:hAnsi="Times New Roman" w:cs="Times New Roman"/>
          <w:color w:val="0D0D0D" w:themeColor="text1" w:themeTint="F2"/>
          <w:sz w:val="24"/>
          <w:szCs w:val="24"/>
          <w:lang w:val="fi-FI"/>
        </w:rPr>
        <w:t xml:space="preserve">Gambar dapat dilihat pada </w:t>
      </w:r>
      <w:r w:rsidR="007031E9" w:rsidRPr="00017364">
        <w:rPr>
          <w:rFonts w:ascii="Times New Roman" w:hAnsi="Times New Roman" w:cs="Times New Roman"/>
          <w:b/>
          <w:bCs/>
          <w:color w:val="0D0D0D" w:themeColor="text1" w:themeTint="F2"/>
          <w:sz w:val="24"/>
          <w:szCs w:val="24"/>
          <w:lang w:val="fi-FI"/>
        </w:rPr>
        <w:t xml:space="preserve">Lampiran </w:t>
      </w:r>
      <w:r w:rsidR="00C11336" w:rsidRPr="00017364">
        <w:rPr>
          <w:rFonts w:ascii="Times New Roman" w:hAnsi="Times New Roman" w:cs="Times New Roman"/>
          <w:b/>
          <w:bCs/>
          <w:color w:val="0D0D0D" w:themeColor="text1" w:themeTint="F2"/>
          <w:sz w:val="24"/>
          <w:szCs w:val="24"/>
          <w:lang w:val="fi-FI"/>
        </w:rPr>
        <w:t>7</w:t>
      </w:r>
      <w:r w:rsidR="007031E9" w:rsidRPr="00017364">
        <w:rPr>
          <w:rFonts w:ascii="Times New Roman" w:hAnsi="Times New Roman" w:cs="Times New Roman"/>
          <w:color w:val="0D0D0D" w:themeColor="text1" w:themeTint="F2"/>
          <w:sz w:val="24"/>
          <w:szCs w:val="24"/>
          <w:lang w:val="fi-FI"/>
        </w:rPr>
        <w:t>.</w:t>
      </w:r>
    </w:p>
    <w:p w:rsidR="00E678B4" w:rsidRPr="00017364" w:rsidRDefault="00E678B4" w:rsidP="00082C52">
      <w:pPr>
        <w:spacing w:after="0" w:line="480" w:lineRule="auto"/>
        <w:rPr>
          <w:rFonts w:ascii="Times New Roman" w:hAnsi="Times New Roman" w:cs="Times New Roman"/>
          <w:b/>
          <w:sz w:val="24"/>
          <w:szCs w:val="24"/>
        </w:rPr>
      </w:pPr>
      <w:bookmarkStart w:id="227" w:name="_Toc198576363"/>
      <w:bookmarkStart w:id="228" w:name="_Toc199590044"/>
      <w:r w:rsidRPr="00017364">
        <w:rPr>
          <w:rFonts w:ascii="Times New Roman" w:hAnsi="Times New Roman" w:cs="Times New Roman"/>
          <w:b/>
          <w:sz w:val="24"/>
          <w:szCs w:val="24"/>
        </w:rPr>
        <w:t>4.3 Hasil Proses Deasetilasi Kitin Menjadi Kitosan</w:t>
      </w:r>
      <w:bookmarkEnd w:id="227"/>
      <w:bookmarkEnd w:id="228"/>
    </w:p>
    <w:p w:rsidR="009C5ED6" w:rsidRPr="002833C5" w:rsidRDefault="009C5ED6" w:rsidP="00082C52">
      <w:pPr>
        <w:spacing w:after="0" w:line="480" w:lineRule="auto"/>
        <w:ind w:firstLine="567"/>
        <w:jc w:val="both"/>
        <w:rPr>
          <w:rFonts w:ascii="Times New Roman" w:hAnsi="Times New Roman" w:cs="Times New Roman"/>
          <w:sz w:val="24"/>
          <w:szCs w:val="24"/>
          <w:lang w:val="sv-SE"/>
        </w:rPr>
      </w:pPr>
      <w:bookmarkStart w:id="229" w:name="_Hlk139521304"/>
      <w:bookmarkEnd w:id="226"/>
      <w:r w:rsidRPr="00017364">
        <w:rPr>
          <w:rFonts w:ascii="Times New Roman" w:hAnsi="Times New Roman" w:cs="Times New Roman"/>
          <w:sz w:val="24"/>
          <w:szCs w:val="24"/>
          <w:lang w:val="sv-SE"/>
        </w:rPr>
        <w:t>Langkah terakhir adalah deasetilasi kitin untuk menghasilkan kitosan. Langkah deasetilasi dilakukan dengan cara memasukkan kitin ke larutan NaOH</w:t>
      </w:r>
      <w:r w:rsidRPr="002833C5">
        <w:rPr>
          <w:rFonts w:ascii="Times New Roman" w:hAnsi="Times New Roman" w:cs="Times New Roman"/>
          <w:sz w:val="24"/>
          <w:szCs w:val="24"/>
          <w:lang w:val="sv-SE"/>
        </w:rPr>
        <w:t xml:space="preserve"> p.a 50% dengan perbandingan 1:20 (b/v) selama 1 jam pada suhu 100°C, diikuti dengan pengeringan pada suhu 100°C selama 80 menit di dalam oven. Kondisi ini dipilih karena struktur sel-sel kitin yang tebal dan kuatnya ikatan hidrogen intramolekuler antara atom hidrogen pada gugus amin dan atom oksigen pada gugus karbonil. Proses deasetilasi bertujuan untuk memutus ikatan antara karbon pada gugus asetil dengan atom nitrogen pada kitin sehingga berubah menjadi gugus amina (NH2), yang merupakan ciri khas kitosan dengan aktivitas biokompatibel dan biodegradabel (Ardianto &amp; Amalia, 2023). </w:t>
      </w:r>
    </w:p>
    <w:p w:rsidR="00D204FA" w:rsidRPr="002833C5" w:rsidRDefault="009C5ED6" w:rsidP="00082C52">
      <w:pPr>
        <w:spacing w:after="0" w:line="480" w:lineRule="auto"/>
        <w:ind w:firstLine="567"/>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lastRenderedPageBreak/>
        <w:t xml:space="preserve">Penggunaan larutan NaOH 50% dianggap lebih ekonomis dan ramah lingkungan dibandingkan konsentrasi yang lebih tinggi, karena memberikan keseimbangan optimal antara efisiensi deasetilasi dan pengurangan limbah kimia berbahaya (Putri et al., 2024). Pengadukan menggunakan magnetic stirrer selama proses deasetilasi bertujuan untuk meningkatkan kontak larutan alkali dengan permukaan kitin sehingga reaksi deasetilasi berlangsung lebih merata dan efektif (Sari &amp; Nugroho, 2023). Pemanasan pada suhu 100°C mempercepat reaksi kimia pemutusan ikatan asetil, mengingat ikatan hidrogen yang kuat dalam kitin membutuhkan energi panas untuk terurai (Wang et al., 2023). Setelah proses reaksi, pembilasan dengan aquadest dilakukan untuk menghilangkan sisa NaOH dan produk samping yang dapat mempengaruhi kualitas dan keamanan kitosan. Terakhir, pengeringan pada suhu 100°C selama 80 menit bertujuan untuk menghilangkan kelembapan tanpa merusak struktur kitosan sehingga siap untuk aplikasi lebih lanjut. </w:t>
      </w:r>
    </w:p>
    <w:p w:rsidR="007031E9" w:rsidRPr="00911105" w:rsidRDefault="009C5ED6" w:rsidP="00082C52">
      <w:pPr>
        <w:spacing w:after="0" w:line="480" w:lineRule="auto"/>
        <w:ind w:firstLine="720"/>
        <w:jc w:val="both"/>
        <w:rPr>
          <w:rFonts w:ascii="Times New Roman" w:hAnsi="Times New Roman" w:cs="Times New Roman"/>
          <w:color w:val="0D0D0D" w:themeColor="text1" w:themeTint="F2"/>
          <w:sz w:val="24"/>
          <w:szCs w:val="24"/>
          <w:lang w:val="sv-SE"/>
        </w:rPr>
      </w:pPr>
      <w:r w:rsidRPr="002833C5">
        <w:rPr>
          <w:rFonts w:ascii="Times New Roman" w:hAnsi="Times New Roman" w:cs="Times New Roman"/>
          <w:sz w:val="24"/>
          <w:szCs w:val="24"/>
          <w:lang w:val="sv-SE"/>
        </w:rPr>
        <w:t xml:space="preserve">Berdasarkan hasil penelitian kerang bambu yang telah dilakukan, dari proses deasetilasi kitin menjadi kitosan diperoleh berat sampel sebesar 50,35 g dari berat sampel setelah proses depigmentasi sebesar 95,68 g. Hasil deasetilasi menunjukkan penurunan bobot pada sampel sebesar </w:t>
      </w:r>
      <w:r w:rsidR="00211E03" w:rsidRPr="002833C5">
        <w:rPr>
          <w:rFonts w:ascii="Times New Roman" w:hAnsi="Times New Roman" w:cs="Times New Roman"/>
          <w:sz w:val="24"/>
          <w:szCs w:val="24"/>
          <w:lang w:val="sv-SE"/>
        </w:rPr>
        <w:t>96</w:t>
      </w:r>
      <w:r w:rsidRPr="002833C5">
        <w:rPr>
          <w:rFonts w:ascii="Times New Roman" w:hAnsi="Times New Roman" w:cs="Times New Roman"/>
          <w:sz w:val="24"/>
          <w:szCs w:val="24"/>
          <w:lang w:val="sv-SE"/>
        </w:rPr>
        <w:t>,</w:t>
      </w:r>
      <w:r w:rsidR="00211E03" w:rsidRPr="002833C5">
        <w:rPr>
          <w:rFonts w:ascii="Times New Roman" w:hAnsi="Times New Roman" w:cs="Times New Roman"/>
          <w:sz w:val="24"/>
          <w:szCs w:val="24"/>
          <w:lang w:val="sv-SE"/>
        </w:rPr>
        <w:t>82</w:t>
      </w:r>
      <w:r w:rsidRPr="002833C5">
        <w:rPr>
          <w:rFonts w:ascii="Times New Roman" w:hAnsi="Times New Roman" w:cs="Times New Roman"/>
          <w:sz w:val="24"/>
          <w:szCs w:val="24"/>
          <w:lang w:val="sv-SE"/>
        </w:rPr>
        <w:t>% dari berat sampel setelah proses depigmentasi. Tahap deasetilasi ini sangat krusial untuk memperoleh kitosan dengan derajat deasetilasi tinggi yang berpengaruh pada sifat fisik, kimia, dan fungsional produk akhir (Ardianto &amp; Amalia, 2023; Putri et al., 2024).</w:t>
      </w:r>
      <w:r w:rsidR="007031E9" w:rsidRPr="00911105">
        <w:rPr>
          <w:rFonts w:ascii="Times New Roman" w:hAnsi="Times New Roman" w:cs="Times New Roman"/>
          <w:color w:val="0D0D0D" w:themeColor="text1" w:themeTint="F2"/>
          <w:sz w:val="24"/>
          <w:szCs w:val="24"/>
          <w:lang w:val="sv-SE"/>
        </w:rPr>
        <w:t xml:space="preserve">Gambar dapat dilihat pada </w:t>
      </w:r>
      <w:r w:rsidR="007031E9" w:rsidRPr="00911105">
        <w:rPr>
          <w:rFonts w:ascii="Times New Roman" w:hAnsi="Times New Roman" w:cs="Times New Roman"/>
          <w:b/>
          <w:bCs/>
          <w:color w:val="0D0D0D" w:themeColor="text1" w:themeTint="F2"/>
          <w:sz w:val="24"/>
          <w:szCs w:val="24"/>
          <w:lang w:val="sv-SE"/>
        </w:rPr>
        <w:t xml:space="preserve">Lampiran </w:t>
      </w:r>
      <w:r w:rsidR="00C11336">
        <w:rPr>
          <w:rFonts w:ascii="Times New Roman" w:hAnsi="Times New Roman" w:cs="Times New Roman"/>
          <w:b/>
          <w:bCs/>
          <w:color w:val="0D0D0D" w:themeColor="text1" w:themeTint="F2"/>
          <w:sz w:val="24"/>
          <w:szCs w:val="24"/>
          <w:lang w:val="sv-SE"/>
        </w:rPr>
        <w:t>7</w:t>
      </w:r>
      <w:r w:rsidR="007031E9" w:rsidRPr="00911105">
        <w:rPr>
          <w:rFonts w:ascii="Times New Roman" w:hAnsi="Times New Roman" w:cs="Times New Roman"/>
          <w:color w:val="0D0D0D" w:themeColor="text1" w:themeTint="F2"/>
          <w:sz w:val="24"/>
          <w:szCs w:val="24"/>
          <w:lang w:val="sv-SE"/>
        </w:rPr>
        <w:t>.</w:t>
      </w:r>
    </w:p>
    <w:p w:rsidR="00582AE6" w:rsidRPr="00017364" w:rsidRDefault="00017364" w:rsidP="00E53540">
      <w:pPr>
        <w:spacing w:after="200" w:line="240" w:lineRule="auto"/>
        <w:ind w:left="567" w:hanging="567"/>
        <w:rPr>
          <w:rFonts w:ascii="Times New Roman" w:hAnsi="Times New Roman" w:cs="Times New Roman"/>
          <w:b/>
          <w:sz w:val="24"/>
          <w:szCs w:val="24"/>
        </w:rPr>
      </w:pPr>
      <w:bookmarkStart w:id="230" w:name="_Toc198576364"/>
      <w:bookmarkStart w:id="231" w:name="_Toc199590045"/>
      <w:r w:rsidRPr="00017364">
        <w:rPr>
          <w:rFonts w:ascii="Times New Roman" w:hAnsi="Times New Roman" w:cs="Times New Roman"/>
          <w:b/>
          <w:sz w:val="24"/>
          <w:szCs w:val="24"/>
        </w:rPr>
        <w:t>4.4</w:t>
      </w:r>
      <w:r>
        <w:rPr>
          <w:rFonts w:ascii="Times New Roman" w:hAnsi="Times New Roman" w:cs="Times New Roman"/>
          <w:b/>
          <w:sz w:val="24"/>
          <w:szCs w:val="24"/>
        </w:rPr>
        <w:tab/>
      </w:r>
      <w:r w:rsidR="00766C1F" w:rsidRPr="00017364">
        <w:rPr>
          <w:rFonts w:ascii="Times New Roman" w:hAnsi="Times New Roman" w:cs="Times New Roman"/>
          <w:b/>
          <w:sz w:val="24"/>
          <w:szCs w:val="24"/>
        </w:rPr>
        <w:t xml:space="preserve">Hasil Pengujian Kemurnian Kitosan Baku dan Hasil Isolasi Kitosan Kerang </w:t>
      </w:r>
      <w:r w:rsidR="004E6C74" w:rsidRPr="00017364">
        <w:rPr>
          <w:rFonts w:ascii="Times New Roman" w:hAnsi="Times New Roman" w:cs="Times New Roman"/>
          <w:b/>
          <w:sz w:val="24"/>
          <w:szCs w:val="24"/>
        </w:rPr>
        <w:t>Bambu</w:t>
      </w:r>
      <w:r w:rsidR="00766C1F" w:rsidRPr="00017364">
        <w:rPr>
          <w:rFonts w:ascii="Times New Roman" w:hAnsi="Times New Roman" w:cs="Times New Roman"/>
          <w:b/>
          <w:sz w:val="24"/>
          <w:szCs w:val="24"/>
        </w:rPr>
        <w:t xml:space="preserve"> Menggunakan FT-IR</w:t>
      </w:r>
      <w:bookmarkEnd w:id="229"/>
      <w:bookmarkEnd w:id="230"/>
      <w:bookmarkEnd w:id="231"/>
    </w:p>
    <w:p w:rsidR="00635E23" w:rsidRPr="00017364" w:rsidRDefault="00635E23" w:rsidP="00082C52">
      <w:pPr>
        <w:spacing w:after="0" w:line="480" w:lineRule="auto"/>
        <w:rPr>
          <w:rFonts w:ascii="Times New Roman" w:hAnsi="Times New Roman" w:cs="Times New Roman"/>
          <w:b/>
          <w:sz w:val="24"/>
          <w:szCs w:val="24"/>
        </w:rPr>
      </w:pPr>
      <w:bookmarkStart w:id="232" w:name="_Toc198576365"/>
      <w:bookmarkStart w:id="233" w:name="_Toc199590046"/>
      <w:r w:rsidRPr="00017364">
        <w:rPr>
          <w:rFonts w:ascii="Times New Roman" w:hAnsi="Times New Roman" w:cs="Times New Roman"/>
          <w:b/>
          <w:sz w:val="24"/>
          <w:szCs w:val="24"/>
        </w:rPr>
        <w:t xml:space="preserve">4.4.1 </w:t>
      </w:r>
      <w:r w:rsidR="00F76AD0" w:rsidRPr="00017364">
        <w:rPr>
          <w:rFonts w:ascii="Times New Roman" w:hAnsi="Times New Roman" w:cs="Times New Roman"/>
          <w:b/>
          <w:sz w:val="24"/>
          <w:szCs w:val="24"/>
        </w:rPr>
        <w:t>Kitin Cangkang Kerang Bambu</w:t>
      </w:r>
      <w:bookmarkEnd w:id="232"/>
      <w:bookmarkEnd w:id="233"/>
    </w:p>
    <w:p w:rsidR="00017364" w:rsidRDefault="00D204FA" w:rsidP="00082C52">
      <w:pPr>
        <w:spacing w:after="0" w:line="480" w:lineRule="auto"/>
        <w:ind w:firstLine="567"/>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lastRenderedPageBreak/>
        <w:t xml:space="preserve">Hasil pengujian kitin cangkang kerang bambu dilakukan menggunakan spektroskopi FT-IR. Analisis ini bertujuan untuk mengidentifikasi gugus fungsi utama serta memverifikasi keberhasilan proses isolasi dan deasetilasi kitin menjadi kitosan. Hasil </w:t>
      </w:r>
      <w:r w:rsidR="00414A51" w:rsidRPr="002833C5">
        <w:rPr>
          <w:rFonts w:ascii="Times New Roman" w:hAnsi="Times New Roman" w:cs="Times New Roman"/>
          <w:sz w:val="24"/>
          <w:szCs w:val="24"/>
          <w:lang w:val="sv-SE"/>
        </w:rPr>
        <w:t>spektrum kitin cangkang kerang bambu dapat dilihat pada gambar 4.1.</w:t>
      </w:r>
      <w:bookmarkStart w:id="234" w:name="_Toc198585595"/>
    </w:p>
    <w:p w:rsidR="00017364" w:rsidRDefault="00017364" w:rsidP="00E53540">
      <w:pPr>
        <w:spacing w:after="0" w:line="240" w:lineRule="auto"/>
        <w:jc w:val="center"/>
        <w:rPr>
          <w:rFonts w:ascii="Times New Roman" w:hAnsi="Times New Roman" w:cs="Times New Roman"/>
          <w:sz w:val="24"/>
          <w:szCs w:val="24"/>
        </w:rPr>
      </w:pPr>
      <w:r w:rsidRPr="00017364">
        <w:rPr>
          <w:rFonts w:ascii="Times New Roman" w:hAnsi="Times New Roman" w:cs="Times New Roman"/>
          <w:noProof/>
          <w:sz w:val="24"/>
          <w:szCs w:val="24"/>
          <w:lang w:val="id-ID" w:eastAsia="id-ID"/>
        </w:rPr>
        <w:drawing>
          <wp:inline distT="0" distB="0" distL="0" distR="0">
            <wp:extent cx="4253230" cy="3357245"/>
            <wp:effectExtent l="0" t="0" r="0" b="0"/>
            <wp:docPr id="1035870224"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70224" name=""/>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53230" cy="3357245"/>
                    </a:xfrm>
                    <a:prstGeom prst="rect">
                      <a:avLst/>
                    </a:prstGeom>
                  </pic:spPr>
                </pic:pic>
              </a:graphicData>
            </a:graphic>
          </wp:inline>
        </w:drawing>
      </w:r>
    </w:p>
    <w:p w:rsidR="00017364" w:rsidRPr="00E53540" w:rsidRDefault="0071044C" w:rsidP="00082C52">
      <w:pPr>
        <w:spacing w:after="0" w:line="480" w:lineRule="auto"/>
        <w:jc w:val="center"/>
        <w:rPr>
          <w:rFonts w:ascii="Times New Roman" w:hAnsi="Times New Roman" w:cs="Times New Roman"/>
          <w:sz w:val="24"/>
          <w:szCs w:val="24"/>
          <w:lang w:val="sv-SE"/>
        </w:rPr>
      </w:pPr>
      <w:r>
        <w:rPr>
          <w:rFonts w:ascii="Times New Roman" w:hAnsi="Times New Roman" w:cs="Times New Roman"/>
          <w:b/>
          <w:sz w:val="24"/>
          <w:szCs w:val="24"/>
        </w:rPr>
        <w:t xml:space="preserve">Gambar </w:t>
      </w:r>
      <w:r w:rsidR="00361F16" w:rsidRPr="00E53540">
        <w:rPr>
          <w:rFonts w:ascii="Times New Roman" w:hAnsi="Times New Roman" w:cs="Times New Roman"/>
          <w:b/>
          <w:sz w:val="24"/>
          <w:szCs w:val="24"/>
        </w:rPr>
        <w:t>4.</w:t>
      </w:r>
      <w:r w:rsidR="005E3E6A" w:rsidRPr="00E53540">
        <w:rPr>
          <w:rFonts w:ascii="Times New Roman" w:hAnsi="Times New Roman" w:cs="Times New Roman"/>
          <w:b/>
          <w:sz w:val="24"/>
          <w:szCs w:val="24"/>
        </w:rPr>
        <w:fldChar w:fldCharType="begin"/>
      </w:r>
      <w:r w:rsidR="00361F16" w:rsidRPr="00E53540">
        <w:rPr>
          <w:rFonts w:ascii="Times New Roman" w:hAnsi="Times New Roman" w:cs="Times New Roman"/>
          <w:b/>
          <w:sz w:val="24"/>
          <w:szCs w:val="24"/>
        </w:rPr>
        <w:instrText xml:space="preserve"> SEQ Gambar_4. \* ARABIC </w:instrText>
      </w:r>
      <w:r w:rsidR="005E3E6A" w:rsidRPr="00E53540">
        <w:rPr>
          <w:rFonts w:ascii="Times New Roman" w:hAnsi="Times New Roman" w:cs="Times New Roman"/>
          <w:b/>
          <w:sz w:val="24"/>
          <w:szCs w:val="24"/>
        </w:rPr>
        <w:fldChar w:fldCharType="separate"/>
      </w:r>
      <w:r w:rsidR="006072C3">
        <w:rPr>
          <w:rFonts w:ascii="Times New Roman" w:hAnsi="Times New Roman" w:cs="Times New Roman"/>
          <w:b/>
          <w:noProof/>
          <w:sz w:val="24"/>
          <w:szCs w:val="24"/>
        </w:rPr>
        <w:t>1</w:t>
      </w:r>
      <w:r w:rsidR="005E3E6A" w:rsidRPr="00E53540">
        <w:rPr>
          <w:rFonts w:ascii="Times New Roman" w:hAnsi="Times New Roman" w:cs="Times New Roman"/>
          <w:b/>
          <w:sz w:val="24"/>
          <w:szCs w:val="24"/>
        </w:rPr>
        <w:fldChar w:fldCharType="end"/>
      </w:r>
      <w:r w:rsidR="0030454D" w:rsidRPr="00E53540">
        <w:rPr>
          <w:rFonts w:ascii="Times New Roman" w:hAnsi="Times New Roman" w:cs="Times New Roman"/>
          <w:bCs/>
          <w:sz w:val="24"/>
          <w:szCs w:val="24"/>
          <w:lang w:val="sv-SE"/>
        </w:rPr>
        <w:t>Hasil Spektrum Kit</w:t>
      </w:r>
      <w:r w:rsidR="00C91264" w:rsidRPr="00E53540">
        <w:rPr>
          <w:rFonts w:ascii="Times New Roman" w:hAnsi="Times New Roman" w:cs="Times New Roman"/>
          <w:bCs/>
          <w:sz w:val="24"/>
          <w:szCs w:val="24"/>
          <w:lang w:val="sv-SE"/>
        </w:rPr>
        <w:t>in Cangkang Kerang Bambu</w:t>
      </w:r>
      <w:bookmarkEnd w:id="234"/>
    </w:p>
    <w:p w:rsidR="00017364" w:rsidRDefault="00D204FA" w:rsidP="00082C52">
      <w:pPr>
        <w:spacing w:after="0" w:line="480" w:lineRule="auto"/>
        <w:ind w:firstLine="567"/>
        <w:jc w:val="both"/>
        <w:rPr>
          <w:rFonts w:ascii="Times New Roman" w:hAnsi="Times New Roman" w:cs="Times New Roman"/>
          <w:sz w:val="24"/>
          <w:szCs w:val="24"/>
          <w:lang w:val="sv-SE"/>
        </w:rPr>
      </w:pPr>
      <w:r w:rsidRPr="00017364">
        <w:rPr>
          <w:rFonts w:ascii="Times New Roman" w:hAnsi="Times New Roman" w:cs="Times New Roman"/>
          <w:sz w:val="24"/>
          <w:szCs w:val="24"/>
          <w:lang w:val="sv-SE"/>
        </w:rPr>
        <w:t xml:space="preserve">Berdasarkan </w:t>
      </w:r>
      <w:r w:rsidR="004E5019" w:rsidRPr="00017364">
        <w:rPr>
          <w:rFonts w:ascii="Times New Roman" w:hAnsi="Times New Roman" w:cs="Times New Roman"/>
          <w:b/>
          <w:bCs/>
          <w:sz w:val="24"/>
          <w:szCs w:val="24"/>
          <w:lang w:val="sv-SE"/>
        </w:rPr>
        <w:t>Gambar 4.1</w:t>
      </w:r>
      <w:r w:rsidR="004E5019" w:rsidRPr="00017364">
        <w:rPr>
          <w:rFonts w:ascii="Times New Roman" w:hAnsi="Times New Roman" w:cs="Times New Roman"/>
          <w:sz w:val="24"/>
          <w:szCs w:val="24"/>
          <w:lang w:val="sv-SE"/>
        </w:rPr>
        <w:t xml:space="preserve"> hasil isolasi kitin cangkang kerang bambu menunjukkan adanya gugus-gugus fungsi utama yang merupakan karakteristik struktur kimia kitin. Untuk melihat kesesuaian struktur, spektrum ini dibandingkan dengan hasil karakterisasi kitin yang telah dipublikasikan dalam jurnal ilmiah yang berasal dari sumber biologis yang berbeda, yaitu kitin dari spesies udang Parapenaeus longirostris.</w:t>
      </w:r>
    </w:p>
    <w:p w:rsidR="0094243A" w:rsidRPr="002833C5" w:rsidRDefault="00FF00AF" w:rsidP="00082C52">
      <w:pPr>
        <w:spacing w:after="0" w:line="480" w:lineRule="auto"/>
        <w:ind w:firstLine="567"/>
        <w:jc w:val="both"/>
        <w:rPr>
          <w:rFonts w:ascii="Times New Roman" w:hAnsi="Times New Roman" w:cs="Times New Roman"/>
          <w:sz w:val="24"/>
          <w:szCs w:val="24"/>
          <w:lang w:val="fi-FI"/>
        </w:rPr>
      </w:pPr>
      <w:r w:rsidRPr="002833C5">
        <w:rPr>
          <w:rFonts w:ascii="Times New Roman" w:hAnsi="Times New Roman" w:cs="Times New Roman"/>
          <w:sz w:val="24"/>
          <w:szCs w:val="24"/>
          <w:lang w:val="sv-SE"/>
        </w:rPr>
        <w:t>Pita serapan pada bilangan gelombang 3320</w:t>
      </w:r>
      <w:r w:rsidR="00D204FA" w:rsidRPr="002833C5">
        <w:rPr>
          <w:rFonts w:ascii="Times New Roman" w:hAnsi="Times New Roman" w:cs="Times New Roman"/>
          <w:sz w:val="24"/>
          <w:szCs w:val="24"/>
          <w:lang w:val="sv-SE"/>
        </w:rPr>
        <w:t>,</w:t>
      </w:r>
      <w:r w:rsidRPr="002833C5">
        <w:rPr>
          <w:rFonts w:ascii="Times New Roman" w:hAnsi="Times New Roman" w:cs="Times New Roman"/>
          <w:sz w:val="24"/>
          <w:szCs w:val="24"/>
          <w:lang w:val="sv-SE"/>
        </w:rPr>
        <w:t>09 cm</w:t>
      </w:r>
      <w:r w:rsidRPr="002833C5">
        <w:rPr>
          <w:rFonts w:ascii="Cambria Math" w:hAnsi="Cambria Math" w:cs="Cambria Math"/>
          <w:sz w:val="24"/>
          <w:szCs w:val="24"/>
          <w:lang w:val="sv-SE"/>
        </w:rPr>
        <w:t>⁻</w:t>
      </w:r>
      <w:r w:rsidRPr="002833C5">
        <w:rPr>
          <w:rFonts w:ascii="Times New Roman" w:hAnsi="Times New Roman" w:cs="Times New Roman"/>
          <w:sz w:val="24"/>
          <w:szCs w:val="24"/>
          <w:lang w:val="sv-SE"/>
        </w:rPr>
        <w:t>¹ pada kitin kerang bambu dan sekitar 3400 cm</w:t>
      </w:r>
      <w:r w:rsidRPr="002833C5">
        <w:rPr>
          <w:rFonts w:ascii="Cambria Math" w:hAnsi="Cambria Math" w:cs="Cambria Math"/>
          <w:sz w:val="24"/>
          <w:szCs w:val="24"/>
          <w:lang w:val="sv-SE"/>
        </w:rPr>
        <w:t>⁻</w:t>
      </w:r>
      <w:r w:rsidRPr="002833C5">
        <w:rPr>
          <w:rFonts w:ascii="Times New Roman" w:hAnsi="Times New Roman" w:cs="Times New Roman"/>
          <w:sz w:val="24"/>
          <w:szCs w:val="24"/>
          <w:lang w:val="sv-SE"/>
        </w:rPr>
        <w:t xml:space="preserve">¹ pada referensi menunjukkan vibrasi ulur gugus O-H dan N-H yang menandakan adanya ikatan hidrogen. </w:t>
      </w:r>
      <w:r w:rsidRPr="002833C5">
        <w:rPr>
          <w:rFonts w:ascii="Times New Roman" w:hAnsi="Times New Roman" w:cs="Times New Roman"/>
          <w:sz w:val="24"/>
          <w:szCs w:val="24"/>
          <w:lang w:val="fi-FI"/>
        </w:rPr>
        <w:t xml:space="preserve">Pita-pita lainnya seperti </w:t>
      </w:r>
      <w:r w:rsidRPr="002833C5">
        <w:rPr>
          <w:rFonts w:ascii="Times New Roman" w:hAnsi="Times New Roman" w:cs="Times New Roman"/>
          <w:sz w:val="24"/>
          <w:szCs w:val="24"/>
          <w:lang w:val="fi-FI"/>
        </w:rPr>
        <w:lastRenderedPageBreak/>
        <w:t>vibrasi C=O (amida I dan II), C-N, dan C-O-C juga tampak pada kedua spektrum. Meskipun terdapat pergeseran kecil pada bilangan gelombang, kesamaan pola serapan menunjukkan bahwa struktur kitin yang diisolasi dari cangkang kerang bambu sesuai dengan karakteristik umum kitin.</w:t>
      </w:r>
    </w:p>
    <w:p w:rsidR="004E17EC" w:rsidRPr="002833C5" w:rsidRDefault="0071044C" w:rsidP="00E53540">
      <w:pPr>
        <w:pStyle w:val="Caption"/>
        <w:spacing w:after="0" w:line="360" w:lineRule="auto"/>
        <w:rPr>
          <w:rFonts w:ascii="Times New Roman" w:hAnsi="Times New Roman" w:cs="Times New Roman"/>
          <w:b w:val="0"/>
          <w:bCs w:val="0"/>
          <w:iCs/>
          <w:color w:val="auto"/>
          <w:sz w:val="24"/>
          <w:szCs w:val="24"/>
        </w:rPr>
      </w:pPr>
      <w:bookmarkStart w:id="235" w:name="_Toc198579164"/>
      <w:bookmarkStart w:id="236" w:name="_Toc198579226"/>
      <w:r>
        <w:rPr>
          <w:rFonts w:ascii="Times New Roman" w:hAnsi="Times New Roman" w:cs="Times New Roman"/>
          <w:color w:val="auto"/>
          <w:sz w:val="24"/>
          <w:szCs w:val="24"/>
        </w:rPr>
        <w:t>Tabel 4.</w:t>
      </w:r>
      <w:r w:rsidR="005E3E6A" w:rsidRPr="002833C5">
        <w:rPr>
          <w:rFonts w:ascii="Times New Roman" w:hAnsi="Times New Roman" w:cs="Times New Roman"/>
          <w:color w:val="auto"/>
          <w:sz w:val="24"/>
          <w:szCs w:val="24"/>
        </w:rPr>
        <w:fldChar w:fldCharType="begin"/>
      </w:r>
      <w:r w:rsidR="006866A4" w:rsidRPr="002833C5">
        <w:rPr>
          <w:rFonts w:ascii="Times New Roman" w:hAnsi="Times New Roman" w:cs="Times New Roman"/>
          <w:color w:val="auto"/>
          <w:sz w:val="24"/>
          <w:szCs w:val="24"/>
        </w:rPr>
        <w:instrText xml:space="preserve"> SEQ Tabel_4.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15</w:t>
      </w:r>
      <w:r w:rsidR="005E3E6A" w:rsidRPr="002833C5">
        <w:rPr>
          <w:rFonts w:ascii="Times New Roman" w:hAnsi="Times New Roman" w:cs="Times New Roman"/>
          <w:color w:val="auto"/>
          <w:sz w:val="24"/>
          <w:szCs w:val="24"/>
        </w:rPr>
        <w:fldChar w:fldCharType="end"/>
      </w:r>
      <w:r w:rsidR="00171E32" w:rsidRPr="002833C5">
        <w:rPr>
          <w:rFonts w:ascii="Times New Roman" w:hAnsi="Times New Roman" w:cs="Times New Roman"/>
          <w:b w:val="0"/>
          <w:bCs w:val="0"/>
          <w:color w:val="auto"/>
          <w:sz w:val="24"/>
          <w:szCs w:val="24"/>
          <w:lang w:val="sv-SE"/>
        </w:rPr>
        <w:t>Perbandingan Bilangan Gelombang Spektrum FTIR Kitin</w:t>
      </w:r>
      <w:bookmarkEnd w:id="235"/>
      <w:bookmarkEnd w:id="236"/>
    </w:p>
    <w:tbl>
      <w:tblPr>
        <w:tblStyle w:val="TableGrid"/>
        <w:tblW w:w="0" w:type="auto"/>
        <w:jc w:val="center"/>
        <w:tblLook w:val="04A0"/>
      </w:tblPr>
      <w:tblGrid>
        <w:gridCol w:w="3345"/>
        <w:gridCol w:w="2494"/>
        <w:gridCol w:w="1871"/>
      </w:tblGrid>
      <w:tr w:rsidR="00017364" w:rsidRPr="00017364" w:rsidTr="00017364">
        <w:trPr>
          <w:jc w:val="center"/>
        </w:trPr>
        <w:tc>
          <w:tcPr>
            <w:tcW w:w="3345" w:type="dxa"/>
            <w:vAlign w:val="center"/>
          </w:tcPr>
          <w:p w:rsidR="00F37183" w:rsidRPr="00017364" w:rsidRDefault="00F37183" w:rsidP="00082C52">
            <w:pPr>
              <w:jc w:val="center"/>
              <w:rPr>
                <w:rFonts w:ascii="Times New Roman" w:hAnsi="Times New Roman" w:cs="Times New Roman"/>
                <w:b/>
                <w:sz w:val="24"/>
                <w:szCs w:val="24"/>
              </w:rPr>
            </w:pPr>
            <w:r w:rsidRPr="00017364">
              <w:rPr>
                <w:rFonts w:ascii="Times New Roman" w:hAnsi="Times New Roman" w:cs="Times New Roman"/>
                <w:b/>
                <w:sz w:val="24"/>
                <w:szCs w:val="24"/>
              </w:rPr>
              <w:t>Gugus Fungsi</w:t>
            </w:r>
          </w:p>
        </w:tc>
        <w:tc>
          <w:tcPr>
            <w:tcW w:w="2494" w:type="dxa"/>
            <w:vAlign w:val="center"/>
          </w:tcPr>
          <w:p w:rsidR="00F37183" w:rsidRPr="00017364" w:rsidRDefault="00F37183" w:rsidP="00082C52">
            <w:pPr>
              <w:jc w:val="center"/>
              <w:rPr>
                <w:rFonts w:ascii="Times New Roman" w:hAnsi="Times New Roman" w:cs="Times New Roman"/>
                <w:b/>
                <w:sz w:val="24"/>
                <w:szCs w:val="24"/>
              </w:rPr>
            </w:pPr>
            <w:r w:rsidRPr="00017364">
              <w:rPr>
                <w:rFonts w:ascii="Times New Roman" w:hAnsi="Times New Roman" w:cs="Times New Roman"/>
                <w:b/>
                <w:sz w:val="24"/>
                <w:szCs w:val="24"/>
              </w:rPr>
              <w:t>Kitin Kerang Bambu (cm⁻¹)</w:t>
            </w:r>
          </w:p>
        </w:tc>
        <w:tc>
          <w:tcPr>
            <w:tcW w:w="1871" w:type="dxa"/>
            <w:vAlign w:val="center"/>
          </w:tcPr>
          <w:p w:rsidR="00F37183" w:rsidRPr="00017364" w:rsidRDefault="00F37183" w:rsidP="00082C52">
            <w:pPr>
              <w:jc w:val="center"/>
              <w:rPr>
                <w:rFonts w:ascii="Times New Roman" w:hAnsi="Times New Roman" w:cs="Times New Roman"/>
                <w:b/>
                <w:sz w:val="24"/>
                <w:szCs w:val="24"/>
              </w:rPr>
            </w:pPr>
            <w:r w:rsidRPr="00017364">
              <w:rPr>
                <w:rFonts w:ascii="Times New Roman" w:hAnsi="Times New Roman" w:cs="Times New Roman"/>
                <w:b/>
                <w:sz w:val="24"/>
                <w:szCs w:val="24"/>
              </w:rPr>
              <w:t>Kitin Referensi (cm⁻¹)</w:t>
            </w:r>
          </w:p>
        </w:tc>
      </w:tr>
      <w:tr w:rsidR="00017364" w:rsidRPr="002833C5" w:rsidTr="00017364">
        <w:trPr>
          <w:jc w:val="center"/>
        </w:trPr>
        <w:tc>
          <w:tcPr>
            <w:tcW w:w="3345" w:type="dxa"/>
          </w:tcPr>
          <w:p w:rsidR="00F37183" w:rsidRPr="002833C5" w:rsidRDefault="00F37183" w:rsidP="00082C52">
            <w:pPr>
              <w:rPr>
                <w:rFonts w:ascii="Times New Roman" w:hAnsi="Times New Roman" w:cs="Times New Roman"/>
                <w:sz w:val="24"/>
                <w:szCs w:val="24"/>
                <w:lang w:val="fi-FI"/>
              </w:rPr>
            </w:pPr>
            <w:r w:rsidRPr="002833C5">
              <w:rPr>
                <w:rFonts w:ascii="Times New Roman" w:hAnsi="Times New Roman" w:cs="Times New Roman"/>
                <w:sz w:val="24"/>
                <w:szCs w:val="24"/>
                <w:lang w:val="fi-FI"/>
              </w:rPr>
              <w:t>Vibrasi ulur O-H &amp; N-H</w:t>
            </w:r>
          </w:p>
        </w:tc>
        <w:tc>
          <w:tcPr>
            <w:tcW w:w="2494" w:type="dxa"/>
          </w:tcPr>
          <w:p w:rsidR="00F37183" w:rsidRPr="002833C5" w:rsidRDefault="00F37183" w:rsidP="00082C52">
            <w:pPr>
              <w:rPr>
                <w:rFonts w:ascii="Times New Roman" w:hAnsi="Times New Roman" w:cs="Times New Roman"/>
                <w:sz w:val="24"/>
                <w:szCs w:val="24"/>
              </w:rPr>
            </w:pPr>
            <w:r w:rsidRPr="002833C5">
              <w:rPr>
                <w:rFonts w:ascii="Times New Roman" w:hAnsi="Times New Roman" w:cs="Times New Roman"/>
                <w:sz w:val="24"/>
                <w:szCs w:val="24"/>
              </w:rPr>
              <w:t>3</w:t>
            </w:r>
            <w:r w:rsidR="005F6ECB" w:rsidRPr="002833C5">
              <w:rPr>
                <w:rFonts w:ascii="Times New Roman" w:hAnsi="Times New Roman" w:cs="Times New Roman"/>
                <w:sz w:val="24"/>
                <w:szCs w:val="24"/>
              </w:rPr>
              <w:t>296</w:t>
            </w:r>
            <w:r w:rsidR="00B65FB9" w:rsidRPr="002833C5">
              <w:rPr>
                <w:rFonts w:ascii="Times New Roman" w:hAnsi="Times New Roman" w:cs="Times New Roman"/>
                <w:sz w:val="24"/>
                <w:szCs w:val="24"/>
              </w:rPr>
              <w:t>,</w:t>
            </w:r>
            <w:r w:rsidR="005F6ECB" w:rsidRPr="002833C5">
              <w:rPr>
                <w:rFonts w:ascii="Times New Roman" w:hAnsi="Times New Roman" w:cs="Times New Roman"/>
                <w:sz w:val="24"/>
                <w:szCs w:val="24"/>
              </w:rPr>
              <w:t>03</w:t>
            </w:r>
          </w:p>
        </w:tc>
        <w:tc>
          <w:tcPr>
            <w:tcW w:w="1871" w:type="dxa"/>
          </w:tcPr>
          <w:p w:rsidR="00F37183" w:rsidRPr="002833C5" w:rsidRDefault="007E7944" w:rsidP="00082C52">
            <w:pPr>
              <w:rPr>
                <w:rFonts w:ascii="Times New Roman" w:hAnsi="Times New Roman" w:cs="Times New Roman"/>
                <w:sz w:val="24"/>
                <w:szCs w:val="24"/>
              </w:rPr>
            </w:pPr>
            <w:r w:rsidRPr="002833C5">
              <w:rPr>
                <w:rFonts w:ascii="Times New Roman" w:hAnsi="Times New Roman" w:cs="Times New Roman"/>
                <w:sz w:val="24"/>
                <w:szCs w:val="24"/>
              </w:rPr>
              <w:t>3250-3440</w:t>
            </w:r>
          </w:p>
        </w:tc>
      </w:tr>
      <w:tr w:rsidR="00017364" w:rsidRPr="002833C5" w:rsidTr="00017364">
        <w:trPr>
          <w:jc w:val="center"/>
        </w:trPr>
        <w:tc>
          <w:tcPr>
            <w:tcW w:w="3345" w:type="dxa"/>
          </w:tcPr>
          <w:p w:rsidR="00CD258C" w:rsidRPr="002833C5" w:rsidRDefault="00CD258C" w:rsidP="00082C52">
            <w:pPr>
              <w:rPr>
                <w:rFonts w:ascii="Times New Roman" w:hAnsi="Times New Roman" w:cs="Times New Roman"/>
                <w:sz w:val="24"/>
                <w:szCs w:val="24"/>
                <w:lang w:val="fi-FI"/>
              </w:rPr>
            </w:pPr>
            <w:r w:rsidRPr="002833C5">
              <w:rPr>
                <w:rFonts w:ascii="Times New Roman" w:hAnsi="Times New Roman" w:cs="Times New Roman"/>
                <w:sz w:val="24"/>
                <w:szCs w:val="24"/>
                <w:lang w:val="fi-FI"/>
              </w:rPr>
              <w:t xml:space="preserve">Vibrasi ulur </w:t>
            </w:r>
            <w:r w:rsidR="000F06EA" w:rsidRPr="002833C5">
              <w:rPr>
                <w:rFonts w:ascii="Times New Roman" w:hAnsi="Times New Roman" w:cs="Times New Roman"/>
                <w:sz w:val="24"/>
                <w:szCs w:val="24"/>
                <w:lang w:val="fi-FI"/>
              </w:rPr>
              <w:t>C-H aromatik</w:t>
            </w:r>
          </w:p>
        </w:tc>
        <w:tc>
          <w:tcPr>
            <w:tcW w:w="2494" w:type="dxa"/>
          </w:tcPr>
          <w:p w:rsidR="00CD258C" w:rsidRPr="002833C5" w:rsidRDefault="005F6ECB" w:rsidP="00082C52">
            <w:pPr>
              <w:rPr>
                <w:rFonts w:ascii="Times New Roman" w:hAnsi="Times New Roman" w:cs="Times New Roman"/>
                <w:sz w:val="24"/>
                <w:szCs w:val="24"/>
              </w:rPr>
            </w:pPr>
            <w:r w:rsidRPr="002833C5">
              <w:rPr>
                <w:rFonts w:ascii="Times New Roman" w:hAnsi="Times New Roman" w:cs="Times New Roman"/>
                <w:sz w:val="24"/>
                <w:szCs w:val="24"/>
              </w:rPr>
              <w:t>3090</w:t>
            </w:r>
            <w:r w:rsidR="00B65FB9" w:rsidRPr="002833C5">
              <w:rPr>
                <w:rFonts w:ascii="Times New Roman" w:hAnsi="Times New Roman" w:cs="Times New Roman"/>
                <w:sz w:val="24"/>
                <w:szCs w:val="24"/>
              </w:rPr>
              <w:t>,</w:t>
            </w:r>
            <w:r w:rsidRPr="002833C5">
              <w:rPr>
                <w:rFonts w:ascii="Times New Roman" w:hAnsi="Times New Roman" w:cs="Times New Roman"/>
                <w:sz w:val="24"/>
                <w:szCs w:val="24"/>
              </w:rPr>
              <w:t>07</w:t>
            </w:r>
          </w:p>
        </w:tc>
        <w:tc>
          <w:tcPr>
            <w:tcW w:w="1871" w:type="dxa"/>
          </w:tcPr>
          <w:p w:rsidR="00CD258C" w:rsidRPr="002833C5" w:rsidRDefault="000F06EA" w:rsidP="00082C52">
            <w:pPr>
              <w:rPr>
                <w:rFonts w:ascii="Times New Roman" w:hAnsi="Times New Roman" w:cs="Times New Roman"/>
                <w:sz w:val="24"/>
                <w:szCs w:val="24"/>
              </w:rPr>
            </w:pPr>
            <w:r w:rsidRPr="002833C5">
              <w:rPr>
                <w:rFonts w:ascii="Times New Roman" w:hAnsi="Times New Roman" w:cs="Times New Roman"/>
                <w:sz w:val="24"/>
                <w:szCs w:val="24"/>
              </w:rPr>
              <w:t>3000-3100</w:t>
            </w:r>
          </w:p>
        </w:tc>
      </w:tr>
      <w:tr w:rsidR="00017364" w:rsidRPr="002833C5" w:rsidTr="00017364">
        <w:trPr>
          <w:jc w:val="center"/>
        </w:trPr>
        <w:tc>
          <w:tcPr>
            <w:tcW w:w="3345" w:type="dxa"/>
          </w:tcPr>
          <w:p w:rsidR="00F37183" w:rsidRPr="002833C5" w:rsidRDefault="00F37183" w:rsidP="00082C52">
            <w:pPr>
              <w:rPr>
                <w:rFonts w:ascii="Times New Roman" w:hAnsi="Times New Roman" w:cs="Times New Roman"/>
                <w:sz w:val="24"/>
                <w:szCs w:val="24"/>
                <w:lang w:val="sv-SE"/>
              </w:rPr>
            </w:pPr>
            <w:r w:rsidRPr="002833C5">
              <w:rPr>
                <w:rFonts w:ascii="Times New Roman" w:hAnsi="Times New Roman" w:cs="Times New Roman"/>
                <w:sz w:val="24"/>
                <w:szCs w:val="24"/>
                <w:lang w:val="sv-SE"/>
              </w:rPr>
              <w:t>Vibrasi ulur C-H alifatik</w:t>
            </w:r>
          </w:p>
        </w:tc>
        <w:tc>
          <w:tcPr>
            <w:tcW w:w="2494" w:type="dxa"/>
          </w:tcPr>
          <w:p w:rsidR="00F37183" w:rsidRPr="002833C5" w:rsidRDefault="00F37183" w:rsidP="00082C52">
            <w:pPr>
              <w:rPr>
                <w:rFonts w:ascii="Times New Roman" w:hAnsi="Times New Roman" w:cs="Times New Roman"/>
                <w:sz w:val="24"/>
                <w:szCs w:val="24"/>
              </w:rPr>
            </w:pPr>
            <w:r w:rsidRPr="002833C5">
              <w:rPr>
                <w:rFonts w:ascii="Times New Roman" w:hAnsi="Times New Roman" w:cs="Times New Roman"/>
                <w:sz w:val="24"/>
                <w:szCs w:val="24"/>
              </w:rPr>
              <w:t>2876</w:t>
            </w:r>
            <w:r w:rsidR="00156679" w:rsidRPr="002833C5">
              <w:rPr>
                <w:rFonts w:ascii="Times New Roman" w:hAnsi="Times New Roman" w:cs="Times New Roman"/>
                <w:sz w:val="24"/>
                <w:szCs w:val="24"/>
              </w:rPr>
              <w:t>,</w:t>
            </w:r>
            <w:r w:rsidR="00695ECF" w:rsidRPr="002833C5">
              <w:rPr>
                <w:rFonts w:ascii="Times New Roman" w:hAnsi="Times New Roman" w:cs="Times New Roman"/>
                <w:sz w:val="24"/>
                <w:szCs w:val="24"/>
              </w:rPr>
              <w:t>85</w:t>
            </w:r>
          </w:p>
        </w:tc>
        <w:tc>
          <w:tcPr>
            <w:tcW w:w="1871" w:type="dxa"/>
          </w:tcPr>
          <w:p w:rsidR="00F37183" w:rsidRPr="002833C5" w:rsidRDefault="00C069EC" w:rsidP="00082C52">
            <w:pPr>
              <w:rPr>
                <w:rFonts w:ascii="Times New Roman" w:hAnsi="Times New Roman" w:cs="Times New Roman"/>
                <w:sz w:val="24"/>
                <w:szCs w:val="24"/>
              </w:rPr>
            </w:pPr>
            <w:r w:rsidRPr="002833C5">
              <w:rPr>
                <w:rFonts w:ascii="Times New Roman" w:hAnsi="Times New Roman" w:cs="Times New Roman"/>
                <w:sz w:val="24"/>
                <w:szCs w:val="24"/>
              </w:rPr>
              <w:t>2870-2960</w:t>
            </w:r>
          </w:p>
        </w:tc>
      </w:tr>
      <w:tr w:rsidR="00017364" w:rsidRPr="002833C5" w:rsidTr="00017364">
        <w:trPr>
          <w:jc w:val="center"/>
        </w:trPr>
        <w:tc>
          <w:tcPr>
            <w:tcW w:w="3345" w:type="dxa"/>
          </w:tcPr>
          <w:p w:rsidR="00F37183" w:rsidRPr="002833C5" w:rsidRDefault="00F37183" w:rsidP="00082C52">
            <w:pPr>
              <w:rPr>
                <w:rFonts w:ascii="Times New Roman" w:hAnsi="Times New Roman" w:cs="Times New Roman"/>
                <w:sz w:val="24"/>
                <w:szCs w:val="24"/>
                <w:lang w:val="sv-SE"/>
              </w:rPr>
            </w:pPr>
            <w:r w:rsidRPr="002833C5">
              <w:rPr>
                <w:rFonts w:ascii="Times New Roman" w:hAnsi="Times New Roman" w:cs="Times New Roman"/>
                <w:sz w:val="24"/>
                <w:szCs w:val="24"/>
                <w:lang w:val="sv-SE"/>
              </w:rPr>
              <w:t>Vibrasi ulur C=O (Amida I)</w:t>
            </w:r>
          </w:p>
        </w:tc>
        <w:tc>
          <w:tcPr>
            <w:tcW w:w="2494" w:type="dxa"/>
          </w:tcPr>
          <w:p w:rsidR="00F37183" w:rsidRPr="002833C5" w:rsidRDefault="00F37183" w:rsidP="00082C52">
            <w:pPr>
              <w:rPr>
                <w:rFonts w:ascii="Times New Roman" w:hAnsi="Times New Roman" w:cs="Times New Roman"/>
                <w:sz w:val="24"/>
                <w:szCs w:val="24"/>
              </w:rPr>
            </w:pPr>
            <w:r w:rsidRPr="002833C5">
              <w:rPr>
                <w:rFonts w:ascii="Times New Roman" w:hAnsi="Times New Roman" w:cs="Times New Roman"/>
                <w:sz w:val="24"/>
                <w:szCs w:val="24"/>
              </w:rPr>
              <w:t>1648</w:t>
            </w:r>
            <w:r w:rsidR="00156679" w:rsidRPr="002833C5">
              <w:rPr>
                <w:rFonts w:ascii="Times New Roman" w:hAnsi="Times New Roman" w:cs="Times New Roman"/>
                <w:sz w:val="24"/>
                <w:szCs w:val="24"/>
              </w:rPr>
              <w:t>,</w:t>
            </w:r>
            <w:r w:rsidRPr="002833C5">
              <w:rPr>
                <w:rFonts w:ascii="Times New Roman" w:hAnsi="Times New Roman" w:cs="Times New Roman"/>
                <w:sz w:val="24"/>
                <w:szCs w:val="24"/>
              </w:rPr>
              <w:t>01</w:t>
            </w:r>
          </w:p>
        </w:tc>
        <w:tc>
          <w:tcPr>
            <w:tcW w:w="1871" w:type="dxa"/>
          </w:tcPr>
          <w:p w:rsidR="00F37183" w:rsidRPr="002833C5" w:rsidRDefault="00C069EC" w:rsidP="00082C52">
            <w:pPr>
              <w:rPr>
                <w:rFonts w:ascii="Times New Roman" w:hAnsi="Times New Roman" w:cs="Times New Roman"/>
                <w:sz w:val="24"/>
                <w:szCs w:val="24"/>
              </w:rPr>
            </w:pPr>
            <w:r w:rsidRPr="002833C5">
              <w:rPr>
                <w:rFonts w:ascii="Times New Roman" w:hAnsi="Times New Roman" w:cs="Times New Roman"/>
                <w:sz w:val="24"/>
                <w:szCs w:val="24"/>
              </w:rPr>
              <w:t>1630-1650</w:t>
            </w:r>
          </w:p>
        </w:tc>
      </w:tr>
      <w:tr w:rsidR="00017364" w:rsidRPr="002833C5" w:rsidTr="00017364">
        <w:trPr>
          <w:jc w:val="center"/>
        </w:trPr>
        <w:tc>
          <w:tcPr>
            <w:tcW w:w="3345" w:type="dxa"/>
          </w:tcPr>
          <w:p w:rsidR="00F37183" w:rsidRPr="002833C5" w:rsidRDefault="00F37183" w:rsidP="00082C52">
            <w:pPr>
              <w:rPr>
                <w:rFonts w:ascii="Times New Roman" w:hAnsi="Times New Roman" w:cs="Times New Roman"/>
                <w:sz w:val="24"/>
                <w:szCs w:val="24"/>
                <w:lang w:val="fi-FI"/>
              </w:rPr>
            </w:pPr>
            <w:r w:rsidRPr="002833C5">
              <w:rPr>
                <w:rFonts w:ascii="Times New Roman" w:hAnsi="Times New Roman" w:cs="Times New Roman"/>
                <w:sz w:val="24"/>
                <w:szCs w:val="24"/>
                <w:lang w:val="fi-FI"/>
              </w:rPr>
              <w:t>Vibrasi tekuk N-H (Amida II)</w:t>
            </w:r>
          </w:p>
        </w:tc>
        <w:tc>
          <w:tcPr>
            <w:tcW w:w="2494" w:type="dxa"/>
          </w:tcPr>
          <w:p w:rsidR="00F37183" w:rsidRPr="002833C5" w:rsidRDefault="00F37183" w:rsidP="00082C52">
            <w:pPr>
              <w:rPr>
                <w:rFonts w:ascii="Times New Roman" w:hAnsi="Times New Roman" w:cs="Times New Roman"/>
                <w:sz w:val="24"/>
                <w:szCs w:val="24"/>
              </w:rPr>
            </w:pPr>
            <w:r w:rsidRPr="002833C5">
              <w:rPr>
                <w:rFonts w:ascii="Times New Roman" w:hAnsi="Times New Roman" w:cs="Times New Roman"/>
                <w:sz w:val="24"/>
                <w:szCs w:val="24"/>
              </w:rPr>
              <w:t>15</w:t>
            </w:r>
            <w:r w:rsidR="0018360B" w:rsidRPr="002833C5">
              <w:rPr>
                <w:rFonts w:ascii="Times New Roman" w:hAnsi="Times New Roman" w:cs="Times New Roman"/>
                <w:sz w:val="24"/>
                <w:szCs w:val="24"/>
              </w:rPr>
              <w:t>5</w:t>
            </w:r>
            <w:r w:rsidR="00695ECF" w:rsidRPr="002833C5">
              <w:rPr>
                <w:rFonts w:ascii="Times New Roman" w:hAnsi="Times New Roman" w:cs="Times New Roman"/>
                <w:sz w:val="24"/>
                <w:szCs w:val="24"/>
              </w:rPr>
              <w:t>6</w:t>
            </w:r>
            <w:r w:rsidR="00156679" w:rsidRPr="002833C5">
              <w:rPr>
                <w:rFonts w:ascii="Times New Roman" w:hAnsi="Times New Roman" w:cs="Times New Roman"/>
                <w:sz w:val="24"/>
                <w:szCs w:val="24"/>
              </w:rPr>
              <w:t>,</w:t>
            </w:r>
            <w:r w:rsidR="00695ECF" w:rsidRPr="002833C5">
              <w:rPr>
                <w:rFonts w:ascii="Times New Roman" w:hAnsi="Times New Roman" w:cs="Times New Roman"/>
                <w:sz w:val="24"/>
                <w:szCs w:val="24"/>
              </w:rPr>
              <w:t>14</w:t>
            </w:r>
          </w:p>
        </w:tc>
        <w:tc>
          <w:tcPr>
            <w:tcW w:w="1871" w:type="dxa"/>
          </w:tcPr>
          <w:p w:rsidR="00F37183" w:rsidRPr="002833C5" w:rsidRDefault="00C069EC" w:rsidP="00082C52">
            <w:pPr>
              <w:rPr>
                <w:rFonts w:ascii="Times New Roman" w:hAnsi="Times New Roman" w:cs="Times New Roman"/>
                <w:sz w:val="24"/>
                <w:szCs w:val="24"/>
              </w:rPr>
            </w:pPr>
            <w:r w:rsidRPr="002833C5">
              <w:rPr>
                <w:rFonts w:ascii="Times New Roman" w:hAnsi="Times New Roman" w:cs="Times New Roman"/>
                <w:sz w:val="24"/>
                <w:szCs w:val="24"/>
              </w:rPr>
              <w:t>1550-1558</w:t>
            </w:r>
          </w:p>
        </w:tc>
      </w:tr>
      <w:tr w:rsidR="00017364" w:rsidRPr="002833C5" w:rsidTr="00017364">
        <w:trPr>
          <w:jc w:val="center"/>
        </w:trPr>
        <w:tc>
          <w:tcPr>
            <w:tcW w:w="3345" w:type="dxa"/>
          </w:tcPr>
          <w:p w:rsidR="00F37183" w:rsidRPr="002833C5" w:rsidRDefault="00F37183" w:rsidP="00082C52">
            <w:pPr>
              <w:rPr>
                <w:rFonts w:ascii="Times New Roman" w:hAnsi="Times New Roman" w:cs="Times New Roman"/>
                <w:sz w:val="24"/>
                <w:szCs w:val="24"/>
                <w:lang w:val="fi-FI"/>
              </w:rPr>
            </w:pPr>
            <w:r w:rsidRPr="002833C5">
              <w:rPr>
                <w:rFonts w:ascii="Times New Roman" w:hAnsi="Times New Roman" w:cs="Times New Roman"/>
                <w:sz w:val="24"/>
                <w:szCs w:val="24"/>
                <w:lang w:val="fi-FI"/>
              </w:rPr>
              <w:t>Vibrasi ulur C-N (Amida III)</w:t>
            </w:r>
          </w:p>
        </w:tc>
        <w:tc>
          <w:tcPr>
            <w:tcW w:w="2494" w:type="dxa"/>
          </w:tcPr>
          <w:p w:rsidR="00F37183" w:rsidRPr="002833C5" w:rsidRDefault="00F37183" w:rsidP="00082C52">
            <w:pPr>
              <w:rPr>
                <w:rFonts w:ascii="Times New Roman" w:hAnsi="Times New Roman" w:cs="Times New Roman"/>
                <w:sz w:val="24"/>
                <w:szCs w:val="24"/>
              </w:rPr>
            </w:pPr>
            <w:r w:rsidRPr="002833C5">
              <w:rPr>
                <w:rFonts w:ascii="Times New Roman" w:hAnsi="Times New Roman" w:cs="Times New Roman"/>
                <w:sz w:val="24"/>
                <w:szCs w:val="24"/>
              </w:rPr>
              <w:t>1320</w:t>
            </w:r>
            <w:r w:rsidR="00156679" w:rsidRPr="002833C5">
              <w:rPr>
                <w:rFonts w:ascii="Times New Roman" w:hAnsi="Times New Roman" w:cs="Times New Roman"/>
                <w:sz w:val="24"/>
                <w:szCs w:val="24"/>
              </w:rPr>
              <w:t>,</w:t>
            </w:r>
            <w:r w:rsidRPr="002833C5">
              <w:rPr>
                <w:rFonts w:ascii="Times New Roman" w:hAnsi="Times New Roman" w:cs="Times New Roman"/>
                <w:sz w:val="24"/>
                <w:szCs w:val="24"/>
              </w:rPr>
              <w:t>71</w:t>
            </w:r>
          </w:p>
        </w:tc>
        <w:tc>
          <w:tcPr>
            <w:tcW w:w="1871" w:type="dxa"/>
          </w:tcPr>
          <w:p w:rsidR="00F37183" w:rsidRPr="002833C5" w:rsidRDefault="001D6F71" w:rsidP="00082C52">
            <w:pPr>
              <w:rPr>
                <w:rFonts w:ascii="Times New Roman" w:hAnsi="Times New Roman" w:cs="Times New Roman"/>
                <w:sz w:val="24"/>
                <w:szCs w:val="24"/>
              </w:rPr>
            </w:pPr>
            <w:r w:rsidRPr="002833C5">
              <w:rPr>
                <w:rFonts w:ascii="Times New Roman" w:hAnsi="Times New Roman" w:cs="Times New Roman"/>
                <w:sz w:val="24"/>
                <w:szCs w:val="24"/>
              </w:rPr>
              <w:t>1310-</w:t>
            </w:r>
            <w:r w:rsidR="0088520F" w:rsidRPr="002833C5">
              <w:rPr>
                <w:rFonts w:ascii="Times New Roman" w:hAnsi="Times New Roman" w:cs="Times New Roman"/>
                <w:sz w:val="24"/>
                <w:szCs w:val="24"/>
              </w:rPr>
              <w:t>1320</w:t>
            </w:r>
          </w:p>
        </w:tc>
      </w:tr>
      <w:tr w:rsidR="00017364" w:rsidRPr="002833C5" w:rsidTr="00017364">
        <w:trPr>
          <w:jc w:val="center"/>
        </w:trPr>
        <w:tc>
          <w:tcPr>
            <w:tcW w:w="3345" w:type="dxa"/>
          </w:tcPr>
          <w:p w:rsidR="00F37183" w:rsidRPr="002833C5" w:rsidRDefault="00F37183" w:rsidP="00082C52">
            <w:pPr>
              <w:rPr>
                <w:rFonts w:ascii="Times New Roman" w:hAnsi="Times New Roman" w:cs="Times New Roman"/>
                <w:sz w:val="24"/>
                <w:szCs w:val="24"/>
              </w:rPr>
            </w:pPr>
            <w:r w:rsidRPr="002833C5">
              <w:rPr>
                <w:rFonts w:ascii="Times New Roman" w:hAnsi="Times New Roman" w:cs="Times New Roman"/>
                <w:sz w:val="24"/>
                <w:szCs w:val="24"/>
              </w:rPr>
              <w:t>Vibrasi ulur C-O</w:t>
            </w:r>
          </w:p>
        </w:tc>
        <w:tc>
          <w:tcPr>
            <w:tcW w:w="2494" w:type="dxa"/>
          </w:tcPr>
          <w:p w:rsidR="00F37183" w:rsidRPr="002833C5" w:rsidRDefault="00F37183" w:rsidP="00082C52">
            <w:pPr>
              <w:rPr>
                <w:rFonts w:ascii="Times New Roman" w:hAnsi="Times New Roman" w:cs="Times New Roman"/>
                <w:sz w:val="24"/>
                <w:szCs w:val="24"/>
              </w:rPr>
            </w:pPr>
            <w:r w:rsidRPr="002833C5">
              <w:rPr>
                <w:rFonts w:ascii="Times New Roman" w:hAnsi="Times New Roman" w:cs="Times New Roman"/>
                <w:sz w:val="24"/>
                <w:szCs w:val="24"/>
              </w:rPr>
              <w:t>1</w:t>
            </w:r>
            <w:r w:rsidR="00AA63DB" w:rsidRPr="002833C5">
              <w:rPr>
                <w:rFonts w:ascii="Times New Roman" w:hAnsi="Times New Roman" w:cs="Times New Roman"/>
                <w:sz w:val="24"/>
                <w:szCs w:val="24"/>
              </w:rPr>
              <w:t>0</w:t>
            </w:r>
            <w:r w:rsidR="0018360B" w:rsidRPr="002833C5">
              <w:rPr>
                <w:rFonts w:ascii="Times New Roman" w:hAnsi="Times New Roman" w:cs="Times New Roman"/>
                <w:sz w:val="24"/>
                <w:szCs w:val="24"/>
              </w:rPr>
              <w:t>27</w:t>
            </w:r>
            <w:r w:rsidR="00156679" w:rsidRPr="002833C5">
              <w:rPr>
                <w:rFonts w:ascii="Times New Roman" w:hAnsi="Times New Roman" w:cs="Times New Roman"/>
                <w:sz w:val="24"/>
                <w:szCs w:val="24"/>
              </w:rPr>
              <w:t>,</w:t>
            </w:r>
            <w:r w:rsidR="0018360B" w:rsidRPr="002833C5">
              <w:rPr>
                <w:rFonts w:ascii="Times New Roman" w:hAnsi="Times New Roman" w:cs="Times New Roman"/>
                <w:sz w:val="24"/>
                <w:szCs w:val="24"/>
              </w:rPr>
              <w:t>86</w:t>
            </w:r>
          </w:p>
        </w:tc>
        <w:tc>
          <w:tcPr>
            <w:tcW w:w="1871" w:type="dxa"/>
          </w:tcPr>
          <w:p w:rsidR="00F37183" w:rsidRPr="002833C5" w:rsidRDefault="0088520F" w:rsidP="00082C52">
            <w:pPr>
              <w:rPr>
                <w:rFonts w:ascii="Times New Roman" w:hAnsi="Times New Roman" w:cs="Times New Roman"/>
                <w:sz w:val="24"/>
                <w:szCs w:val="24"/>
              </w:rPr>
            </w:pPr>
            <w:r w:rsidRPr="002833C5">
              <w:rPr>
                <w:rFonts w:ascii="Times New Roman" w:hAnsi="Times New Roman" w:cs="Times New Roman"/>
                <w:sz w:val="24"/>
                <w:szCs w:val="24"/>
              </w:rPr>
              <w:t>1020-1250</w:t>
            </w:r>
          </w:p>
        </w:tc>
      </w:tr>
      <w:tr w:rsidR="00017364" w:rsidRPr="002833C5" w:rsidTr="00017364">
        <w:trPr>
          <w:jc w:val="center"/>
        </w:trPr>
        <w:tc>
          <w:tcPr>
            <w:tcW w:w="3345" w:type="dxa"/>
          </w:tcPr>
          <w:p w:rsidR="00F37183" w:rsidRPr="002833C5" w:rsidRDefault="00F37183" w:rsidP="00082C52">
            <w:pPr>
              <w:rPr>
                <w:rFonts w:ascii="Times New Roman" w:hAnsi="Times New Roman" w:cs="Times New Roman"/>
                <w:sz w:val="24"/>
                <w:szCs w:val="24"/>
              </w:rPr>
            </w:pPr>
            <w:r w:rsidRPr="002833C5">
              <w:rPr>
                <w:rFonts w:ascii="Times New Roman" w:hAnsi="Times New Roman" w:cs="Times New Roman"/>
                <w:sz w:val="24"/>
                <w:szCs w:val="24"/>
              </w:rPr>
              <w:t>Vibrasi ulur β-1,4-glikosidik</w:t>
            </w:r>
          </w:p>
        </w:tc>
        <w:tc>
          <w:tcPr>
            <w:tcW w:w="2494" w:type="dxa"/>
          </w:tcPr>
          <w:p w:rsidR="00F37183" w:rsidRPr="002833C5" w:rsidRDefault="00F37183" w:rsidP="00082C52">
            <w:pPr>
              <w:rPr>
                <w:rFonts w:ascii="Times New Roman" w:hAnsi="Times New Roman" w:cs="Times New Roman"/>
                <w:sz w:val="24"/>
                <w:szCs w:val="24"/>
              </w:rPr>
            </w:pPr>
            <w:r w:rsidRPr="002833C5">
              <w:rPr>
                <w:rFonts w:ascii="Times New Roman" w:hAnsi="Times New Roman" w:cs="Times New Roman"/>
                <w:sz w:val="24"/>
                <w:szCs w:val="24"/>
              </w:rPr>
              <w:t>895</w:t>
            </w:r>
            <w:r w:rsidR="00156679" w:rsidRPr="002833C5">
              <w:rPr>
                <w:rFonts w:ascii="Times New Roman" w:hAnsi="Times New Roman" w:cs="Times New Roman"/>
                <w:sz w:val="24"/>
                <w:szCs w:val="24"/>
              </w:rPr>
              <w:t>,</w:t>
            </w:r>
            <w:r w:rsidRPr="002833C5">
              <w:rPr>
                <w:rFonts w:ascii="Times New Roman" w:hAnsi="Times New Roman" w:cs="Times New Roman"/>
                <w:sz w:val="24"/>
                <w:szCs w:val="24"/>
              </w:rPr>
              <w:t>78</w:t>
            </w:r>
          </w:p>
        </w:tc>
        <w:tc>
          <w:tcPr>
            <w:tcW w:w="1871" w:type="dxa"/>
          </w:tcPr>
          <w:p w:rsidR="00F37183" w:rsidRPr="002833C5" w:rsidRDefault="00F37183" w:rsidP="00082C52">
            <w:pPr>
              <w:rPr>
                <w:rFonts w:ascii="Times New Roman" w:hAnsi="Times New Roman" w:cs="Times New Roman"/>
                <w:sz w:val="24"/>
                <w:szCs w:val="24"/>
              </w:rPr>
            </w:pPr>
            <w:r w:rsidRPr="002833C5">
              <w:rPr>
                <w:rFonts w:ascii="Times New Roman" w:hAnsi="Times New Roman" w:cs="Times New Roman"/>
                <w:sz w:val="24"/>
                <w:szCs w:val="24"/>
              </w:rPr>
              <w:t>8</w:t>
            </w:r>
            <w:r w:rsidR="002F1661" w:rsidRPr="002833C5">
              <w:rPr>
                <w:rFonts w:ascii="Times New Roman" w:hAnsi="Times New Roman" w:cs="Times New Roman"/>
                <w:sz w:val="24"/>
                <w:szCs w:val="24"/>
              </w:rPr>
              <w:t>90-950</w:t>
            </w:r>
          </w:p>
        </w:tc>
      </w:tr>
    </w:tbl>
    <w:p w:rsidR="00017364" w:rsidRDefault="00017364" w:rsidP="00082C52">
      <w:pPr>
        <w:spacing w:after="0" w:line="240" w:lineRule="auto"/>
        <w:ind w:firstLine="720"/>
        <w:jc w:val="both"/>
        <w:rPr>
          <w:rFonts w:ascii="Times New Roman" w:hAnsi="Times New Roman" w:cs="Times New Roman"/>
          <w:sz w:val="24"/>
          <w:szCs w:val="24"/>
          <w:lang w:val="sv-SE"/>
        </w:rPr>
      </w:pPr>
    </w:p>
    <w:p w:rsidR="00560E11" w:rsidRPr="002833C5" w:rsidRDefault="00F72188" w:rsidP="00082C52">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Berdasarkan data pada </w:t>
      </w:r>
      <w:r w:rsidRPr="002833C5">
        <w:rPr>
          <w:rFonts w:ascii="Times New Roman" w:hAnsi="Times New Roman" w:cs="Times New Roman"/>
          <w:b/>
          <w:bCs/>
          <w:sz w:val="24"/>
          <w:szCs w:val="24"/>
          <w:lang w:val="sv-SE"/>
        </w:rPr>
        <w:t>Tabel 4.</w:t>
      </w:r>
      <w:r w:rsidR="00415147" w:rsidRPr="002833C5">
        <w:rPr>
          <w:rFonts w:ascii="Times New Roman" w:hAnsi="Times New Roman" w:cs="Times New Roman"/>
          <w:b/>
          <w:bCs/>
          <w:sz w:val="24"/>
          <w:szCs w:val="24"/>
          <w:lang w:val="sv-SE"/>
        </w:rPr>
        <w:t xml:space="preserve">1 </w:t>
      </w:r>
      <w:r w:rsidRPr="002833C5">
        <w:rPr>
          <w:rFonts w:ascii="Times New Roman" w:hAnsi="Times New Roman" w:cs="Times New Roman"/>
          <w:sz w:val="24"/>
          <w:szCs w:val="24"/>
          <w:lang w:val="sv-SE"/>
        </w:rPr>
        <w:t>dapat disimpulkan bahwa kitin hasil isolasi dari cangkang kerang bambu memiliki kemiripan struktur dengan kitin hasil ekstraksi dari spesies lain</w:t>
      </w:r>
      <w:r w:rsidR="00F00295" w:rsidRPr="002833C5">
        <w:rPr>
          <w:rFonts w:ascii="Times New Roman" w:hAnsi="Times New Roman" w:cs="Times New Roman"/>
          <w:sz w:val="24"/>
          <w:szCs w:val="24"/>
          <w:lang w:val="sv-SE"/>
        </w:rPr>
        <w:t xml:space="preserve">. Hal ini mendukung bahwa proses ekstraksi telah berhasil menghasilkan kitin dengan struktur yang sesuai </w:t>
      </w:r>
      <w:r w:rsidR="00560E11" w:rsidRPr="002833C5">
        <w:rPr>
          <w:rFonts w:ascii="Times New Roman" w:hAnsi="Times New Roman" w:cs="Times New Roman"/>
          <w:sz w:val="24"/>
          <w:szCs w:val="24"/>
          <w:lang w:val="sv-SE"/>
        </w:rPr>
        <w:t>(Chik et al., 2023).</w:t>
      </w:r>
    </w:p>
    <w:p w:rsidR="00560E11" w:rsidRPr="000748F2" w:rsidRDefault="00582AE6" w:rsidP="00082C52">
      <w:pPr>
        <w:pStyle w:val="Heading3"/>
      </w:pPr>
      <w:bookmarkStart w:id="237" w:name="_Toc198576366"/>
      <w:bookmarkStart w:id="238" w:name="_Toc199590047"/>
      <w:r w:rsidRPr="002833C5">
        <w:t>4.4.</w:t>
      </w:r>
      <w:r w:rsidR="00017364">
        <w:t>2</w:t>
      </w:r>
      <w:r w:rsidR="00017364">
        <w:tab/>
      </w:r>
      <w:r w:rsidR="00766C1F" w:rsidRPr="002833C5">
        <w:t>Kitosan Baku</w:t>
      </w:r>
      <w:bookmarkEnd w:id="237"/>
      <w:bookmarkEnd w:id="238"/>
    </w:p>
    <w:p w:rsidR="00017364" w:rsidRDefault="00560E11" w:rsidP="00082C52">
      <w:pPr>
        <w:spacing w:after="0" w:line="480" w:lineRule="auto"/>
        <w:ind w:firstLine="567"/>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Hasil pengujian kitosan baku dengan kitosan cangkang kerang bambu dilakukan menggunakan spektroskopi FT-IR. Analisis ini bertujuan untuk mengidentifikasi gugus fungsi utama</w:t>
      </w:r>
      <w:r w:rsidR="00CD6A7E" w:rsidRPr="002833C5">
        <w:rPr>
          <w:rFonts w:ascii="Times New Roman" w:hAnsi="Times New Roman" w:cs="Times New Roman"/>
          <w:sz w:val="24"/>
          <w:szCs w:val="24"/>
          <w:lang w:val="sv-SE"/>
        </w:rPr>
        <w:t xml:space="preserve"> kitosan baku dan kitosan kerang bambu</w:t>
      </w:r>
      <w:r w:rsidRPr="002833C5">
        <w:rPr>
          <w:rFonts w:ascii="Times New Roman" w:hAnsi="Times New Roman" w:cs="Times New Roman"/>
          <w:sz w:val="24"/>
          <w:szCs w:val="24"/>
          <w:lang w:val="sv-SE"/>
        </w:rPr>
        <w:t xml:space="preserve">. Hasil spektrum kitosan baku dan kitosan cangkang kerang bambu dapat dilihat pada gambar 4.2 dan </w:t>
      </w:r>
      <w:r w:rsidR="003E26F2" w:rsidRPr="002833C5">
        <w:rPr>
          <w:rFonts w:ascii="Times New Roman" w:hAnsi="Times New Roman" w:cs="Times New Roman"/>
          <w:sz w:val="24"/>
          <w:szCs w:val="24"/>
          <w:lang w:val="sv-SE"/>
        </w:rPr>
        <w:t>4.3.</w:t>
      </w:r>
      <w:bookmarkStart w:id="239" w:name="_Toc198585596"/>
    </w:p>
    <w:p w:rsidR="00480F7B" w:rsidRDefault="00480F7B" w:rsidP="00082C52">
      <w:pPr>
        <w:spacing w:after="0" w:line="480" w:lineRule="auto"/>
        <w:ind w:firstLine="567"/>
        <w:jc w:val="both"/>
        <w:rPr>
          <w:rFonts w:ascii="Times New Roman" w:hAnsi="Times New Roman" w:cs="Times New Roman"/>
          <w:sz w:val="24"/>
          <w:szCs w:val="24"/>
          <w:lang w:val="sv-SE"/>
        </w:rPr>
      </w:pPr>
    </w:p>
    <w:p w:rsidR="00017364" w:rsidRDefault="00017364" w:rsidP="00082C52">
      <w:pPr>
        <w:spacing w:after="0" w:line="240" w:lineRule="auto"/>
        <w:jc w:val="center"/>
        <w:rPr>
          <w:rFonts w:ascii="Times New Roman" w:hAnsi="Times New Roman" w:cs="Times New Roman"/>
          <w:sz w:val="24"/>
          <w:szCs w:val="24"/>
        </w:rPr>
      </w:pPr>
      <w:r w:rsidRPr="002833C5">
        <w:rPr>
          <w:rFonts w:ascii="Times New Roman" w:hAnsi="Times New Roman" w:cs="Times New Roman"/>
          <w:noProof/>
          <w:lang w:val="id-ID" w:eastAsia="id-ID"/>
        </w:rPr>
        <w:lastRenderedPageBreak/>
        <w:drawing>
          <wp:inline distT="0" distB="0" distL="0" distR="0">
            <wp:extent cx="4584700" cy="2552065"/>
            <wp:effectExtent l="0" t="0" r="6350" b="635"/>
            <wp:docPr id="89884790" name="Gambar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84700" cy="2552065"/>
                    </a:xfrm>
                    <a:prstGeom prst="rect">
                      <a:avLst/>
                    </a:prstGeom>
                    <a:noFill/>
                    <a:ln>
                      <a:noFill/>
                    </a:ln>
                  </pic:spPr>
                </pic:pic>
              </a:graphicData>
            </a:graphic>
          </wp:inline>
        </w:drawing>
      </w:r>
    </w:p>
    <w:p w:rsidR="00017364" w:rsidRPr="00017364" w:rsidRDefault="00017364" w:rsidP="00082C52">
      <w:pPr>
        <w:spacing w:after="0" w:line="480" w:lineRule="auto"/>
        <w:jc w:val="center"/>
        <w:rPr>
          <w:rFonts w:ascii="Times New Roman" w:hAnsi="Times New Roman" w:cs="Times New Roman"/>
          <w:bCs/>
          <w:sz w:val="24"/>
          <w:szCs w:val="24"/>
          <w:lang w:val="sv-SE"/>
        </w:rPr>
      </w:pPr>
      <w:r w:rsidRPr="00017364">
        <w:rPr>
          <w:rFonts w:ascii="Times New Roman" w:hAnsi="Times New Roman" w:cs="Times New Roman"/>
          <w:b/>
          <w:sz w:val="24"/>
          <w:szCs w:val="24"/>
        </w:rPr>
        <w:t>Gambar 4.</w:t>
      </w:r>
      <w:r w:rsidR="005E3E6A" w:rsidRPr="00017364">
        <w:rPr>
          <w:rFonts w:ascii="Times New Roman" w:hAnsi="Times New Roman" w:cs="Times New Roman"/>
          <w:b/>
          <w:sz w:val="24"/>
          <w:szCs w:val="24"/>
        </w:rPr>
        <w:fldChar w:fldCharType="begin"/>
      </w:r>
      <w:r w:rsidR="00361F16" w:rsidRPr="00017364">
        <w:rPr>
          <w:rFonts w:ascii="Times New Roman" w:hAnsi="Times New Roman" w:cs="Times New Roman"/>
          <w:b/>
          <w:sz w:val="24"/>
          <w:szCs w:val="24"/>
        </w:rPr>
        <w:instrText xml:space="preserve"> SEQ Gambar_4. \* ARABIC </w:instrText>
      </w:r>
      <w:r w:rsidR="005E3E6A" w:rsidRPr="00017364">
        <w:rPr>
          <w:rFonts w:ascii="Times New Roman" w:hAnsi="Times New Roman" w:cs="Times New Roman"/>
          <w:b/>
          <w:sz w:val="24"/>
          <w:szCs w:val="24"/>
        </w:rPr>
        <w:fldChar w:fldCharType="separate"/>
      </w:r>
      <w:r w:rsidR="006072C3">
        <w:rPr>
          <w:rFonts w:ascii="Times New Roman" w:hAnsi="Times New Roman" w:cs="Times New Roman"/>
          <w:b/>
          <w:noProof/>
          <w:sz w:val="24"/>
          <w:szCs w:val="24"/>
        </w:rPr>
        <w:t>2</w:t>
      </w:r>
      <w:r w:rsidR="005E3E6A" w:rsidRPr="00017364">
        <w:rPr>
          <w:rFonts w:ascii="Times New Roman" w:hAnsi="Times New Roman" w:cs="Times New Roman"/>
          <w:b/>
          <w:sz w:val="24"/>
          <w:szCs w:val="24"/>
        </w:rPr>
        <w:fldChar w:fldCharType="end"/>
      </w:r>
      <w:r w:rsidR="00470A3E" w:rsidRPr="00017364">
        <w:rPr>
          <w:rFonts w:ascii="Times New Roman" w:hAnsi="Times New Roman" w:cs="Times New Roman"/>
          <w:bCs/>
          <w:sz w:val="24"/>
          <w:szCs w:val="24"/>
          <w:lang w:val="sv-SE"/>
        </w:rPr>
        <w:t>Hasil Spektrum Kitosan Baku</w:t>
      </w:r>
      <w:bookmarkStart w:id="240" w:name="_Toc198576367"/>
      <w:bookmarkStart w:id="241" w:name="_Toc199590048"/>
      <w:bookmarkEnd w:id="239"/>
    </w:p>
    <w:p w:rsidR="00017364" w:rsidRPr="00017364" w:rsidRDefault="003E26F2" w:rsidP="00082C52">
      <w:pPr>
        <w:spacing w:after="0" w:line="480" w:lineRule="auto"/>
        <w:jc w:val="both"/>
        <w:rPr>
          <w:rFonts w:ascii="Times New Roman" w:hAnsi="Times New Roman" w:cs="Times New Roman"/>
          <w:b/>
          <w:sz w:val="24"/>
          <w:szCs w:val="24"/>
        </w:rPr>
      </w:pPr>
      <w:r w:rsidRPr="00017364">
        <w:rPr>
          <w:rFonts w:ascii="Times New Roman" w:hAnsi="Times New Roman" w:cs="Times New Roman"/>
          <w:b/>
          <w:sz w:val="24"/>
          <w:szCs w:val="24"/>
        </w:rPr>
        <w:t xml:space="preserve">4.4.3 </w:t>
      </w:r>
      <w:r w:rsidRPr="00017364">
        <w:rPr>
          <w:rFonts w:ascii="Times New Roman" w:hAnsi="Times New Roman" w:cs="Times New Roman"/>
          <w:b/>
          <w:sz w:val="24"/>
          <w:szCs w:val="24"/>
        </w:rPr>
        <w:tab/>
        <w:t>Hasil Isolasi Kitosan Kerang Bambu</w:t>
      </w:r>
      <w:bookmarkStart w:id="242" w:name="_Hlk136244836"/>
      <w:bookmarkStart w:id="243" w:name="_Toc198585597"/>
      <w:bookmarkEnd w:id="223"/>
      <w:bookmarkEnd w:id="240"/>
      <w:bookmarkEnd w:id="241"/>
    </w:p>
    <w:p w:rsidR="00017364" w:rsidRDefault="00017364" w:rsidP="00082C52">
      <w:pPr>
        <w:spacing w:after="0" w:line="240" w:lineRule="auto"/>
        <w:jc w:val="center"/>
        <w:rPr>
          <w:rFonts w:ascii="Times New Roman" w:hAnsi="Times New Roman" w:cs="Times New Roman"/>
          <w:sz w:val="24"/>
          <w:szCs w:val="24"/>
        </w:rPr>
      </w:pPr>
      <w:r w:rsidRPr="002833C5">
        <w:rPr>
          <w:noProof/>
          <w:lang w:val="id-ID" w:eastAsia="id-ID"/>
        </w:rPr>
        <w:drawing>
          <wp:inline distT="0" distB="0" distL="0" distR="0">
            <wp:extent cx="4273550" cy="2743200"/>
            <wp:effectExtent l="0" t="0" r="0" b="0"/>
            <wp:docPr id="1705857104" name="Gambar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3550" cy="2743200"/>
                    </a:xfrm>
                    <a:prstGeom prst="rect">
                      <a:avLst/>
                    </a:prstGeom>
                    <a:noFill/>
                    <a:ln>
                      <a:noFill/>
                    </a:ln>
                  </pic:spPr>
                </pic:pic>
              </a:graphicData>
            </a:graphic>
          </wp:inline>
        </w:drawing>
      </w:r>
    </w:p>
    <w:p w:rsidR="00017364" w:rsidRPr="00017364" w:rsidRDefault="00017364" w:rsidP="00082C52">
      <w:pPr>
        <w:spacing w:after="0" w:line="480" w:lineRule="auto"/>
        <w:jc w:val="center"/>
        <w:rPr>
          <w:rFonts w:ascii="Times New Roman" w:hAnsi="Times New Roman" w:cs="Times New Roman"/>
          <w:bCs/>
          <w:sz w:val="24"/>
          <w:szCs w:val="24"/>
          <w:lang w:val="sv-SE"/>
        </w:rPr>
      </w:pPr>
      <w:r w:rsidRPr="00017364">
        <w:rPr>
          <w:rFonts w:ascii="Times New Roman" w:hAnsi="Times New Roman" w:cs="Times New Roman"/>
          <w:b/>
          <w:sz w:val="24"/>
          <w:szCs w:val="24"/>
        </w:rPr>
        <w:t>Gambar 4.</w:t>
      </w:r>
      <w:r w:rsidR="005E3E6A" w:rsidRPr="00017364">
        <w:rPr>
          <w:rFonts w:ascii="Times New Roman" w:hAnsi="Times New Roman" w:cs="Times New Roman"/>
          <w:b/>
          <w:sz w:val="24"/>
          <w:szCs w:val="24"/>
        </w:rPr>
        <w:fldChar w:fldCharType="begin"/>
      </w:r>
      <w:r w:rsidR="00361F16" w:rsidRPr="00017364">
        <w:rPr>
          <w:rFonts w:ascii="Times New Roman" w:hAnsi="Times New Roman" w:cs="Times New Roman"/>
          <w:b/>
          <w:sz w:val="24"/>
          <w:szCs w:val="24"/>
        </w:rPr>
        <w:instrText xml:space="preserve"> SEQ Gambar_4. \* ARABIC </w:instrText>
      </w:r>
      <w:r w:rsidR="005E3E6A" w:rsidRPr="00017364">
        <w:rPr>
          <w:rFonts w:ascii="Times New Roman" w:hAnsi="Times New Roman" w:cs="Times New Roman"/>
          <w:b/>
          <w:sz w:val="24"/>
          <w:szCs w:val="24"/>
        </w:rPr>
        <w:fldChar w:fldCharType="separate"/>
      </w:r>
      <w:r w:rsidR="006072C3">
        <w:rPr>
          <w:rFonts w:ascii="Times New Roman" w:hAnsi="Times New Roman" w:cs="Times New Roman"/>
          <w:b/>
          <w:noProof/>
          <w:sz w:val="24"/>
          <w:szCs w:val="24"/>
        </w:rPr>
        <w:t>3</w:t>
      </w:r>
      <w:r w:rsidR="005E3E6A" w:rsidRPr="00017364">
        <w:rPr>
          <w:rFonts w:ascii="Times New Roman" w:hAnsi="Times New Roman" w:cs="Times New Roman"/>
          <w:b/>
          <w:sz w:val="24"/>
          <w:szCs w:val="24"/>
        </w:rPr>
        <w:fldChar w:fldCharType="end"/>
      </w:r>
      <w:r w:rsidR="00470A3E" w:rsidRPr="00017364">
        <w:rPr>
          <w:rFonts w:ascii="Times New Roman" w:hAnsi="Times New Roman" w:cs="Times New Roman"/>
          <w:bCs/>
          <w:sz w:val="24"/>
          <w:szCs w:val="24"/>
          <w:lang w:val="sv-SE"/>
        </w:rPr>
        <w:t>Hasil Spektrum Kitosan Isolasi</w:t>
      </w:r>
      <w:bookmarkEnd w:id="242"/>
      <w:bookmarkEnd w:id="243"/>
    </w:p>
    <w:p w:rsidR="003E6F3E" w:rsidRPr="002833C5" w:rsidRDefault="003E6F3E" w:rsidP="00082C52">
      <w:pPr>
        <w:spacing w:after="0" w:line="480" w:lineRule="auto"/>
        <w:ind w:firstLine="720"/>
        <w:jc w:val="both"/>
        <w:rPr>
          <w:rFonts w:ascii="Times New Roman" w:hAnsi="Times New Roman" w:cs="Times New Roman"/>
          <w:iCs/>
          <w:color w:val="0D0D0D" w:themeColor="text1" w:themeTint="F2"/>
          <w:sz w:val="24"/>
          <w:szCs w:val="24"/>
          <w:lang w:val="id-ID"/>
        </w:rPr>
      </w:pPr>
      <w:r w:rsidRPr="002833C5">
        <w:rPr>
          <w:rFonts w:ascii="Times New Roman" w:hAnsi="Times New Roman" w:cs="Times New Roman"/>
          <w:iCs/>
          <w:color w:val="0D0D0D" w:themeColor="text1" w:themeTint="F2"/>
          <w:sz w:val="24"/>
          <w:szCs w:val="24"/>
          <w:lang w:val="id-ID"/>
        </w:rPr>
        <w:t xml:space="preserve">Spektra pada </w:t>
      </w:r>
      <w:r w:rsidRPr="002833C5">
        <w:rPr>
          <w:rFonts w:ascii="Times New Roman" w:hAnsi="Times New Roman" w:cs="Times New Roman"/>
          <w:b/>
          <w:iCs/>
          <w:color w:val="0D0D0D" w:themeColor="text1" w:themeTint="F2"/>
          <w:sz w:val="24"/>
          <w:szCs w:val="24"/>
          <w:lang w:val="id-ID"/>
        </w:rPr>
        <w:t>Gambar 4.</w:t>
      </w:r>
      <w:r w:rsidR="0094243A" w:rsidRPr="002833C5">
        <w:rPr>
          <w:rFonts w:ascii="Times New Roman" w:hAnsi="Times New Roman" w:cs="Times New Roman"/>
          <w:b/>
          <w:iCs/>
          <w:color w:val="0D0D0D" w:themeColor="text1" w:themeTint="F2"/>
          <w:sz w:val="24"/>
          <w:szCs w:val="24"/>
          <w:lang w:val="id-ID"/>
        </w:rPr>
        <w:t>2</w:t>
      </w:r>
      <w:r w:rsidRPr="002833C5">
        <w:rPr>
          <w:rFonts w:ascii="Times New Roman" w:hAnsi="Times New Roman" w:cs="Times New Roman"/>
          <w:iCs/>
          <w:color w:val="0D0D0D" w:themeColor="text1" w:themeTint="F2"/>
          <w:sz w:val="24"/>
          <w:szCs w:val="24"/>
          <w:lang w:val="id-ID"/>
        </w:rPr>
        <w:t xml:space="preserve"> dan </w:t>
      </w:r>
      <w:r w:rsidRPr="002833C5">
        <w:rPr>
          <w:rFonts w:ascii="Times New Roman" w:hAnsi="Times New Roman" w:cs="Times New Roman"/>
          <w:b/>
          <w:iCs/>
          <w:color w:val="0D0D0D" w:themeColor="text1" w:themeTint="F2"/>
          <w:sz w:val="24"/>
          <w:szCs w:val="24"/>
          <w:lang w:val="id-ID"/>
        </w:rPr>
        <w:t>Gambar 4.</w:t>
      </w:r>
      <w:r w:rsidR="0094243A" w:rsidRPr="002833C5">
        <w:rPr>
          <w:rFonts w:ascii="Times New Roman" w:hAnsi="Times New Roman" w:cs="Times New Roman"/>
          <w:b/>
          <w:iCs/>
          <w:color w:val="0D0D0D" w:themeColor="text1" w:themeTint="F2"/>
          <w:sz w:val="24"/>
          <w:szCs w:val="24"/>
          <w:lang w:val="id-ID"/>
        </w:rPr>
        <w:t>3</w:t>
      </w:r>
      <w:r w:rsidRPr="002833C5">
        <w:rPr>
          <w:rFonts w:ascii="Times New Roman" w:hAnsi="Times New Roman" w:cs="Times New Roman"/>
          <w:iCs/>
          <w:color w:val="0D0D0D" w:themeColor="text1" w:themeTint="F2"/>
          <w:sz w:val="24"/>
          <w:szCs w:val="24"/>
          <w:lang w:val="id-ID"/>
        </w:rPr>
        <w:t>, menunjukkan bahwa adanya kemiripan antara kitosan baku dengan kitosan dari cangkang kerang bambu. Berdasarkan Spektra diatas dapat di analisa bilangan gelombang pada kitosan sebesar 3</w:t>
      </w:r>
      <w:r w:rsidR="00B07764" w:rsidRPr="002833C5">
        <w:rPr>
          <w:rFonts w:ascii="Times New Roman" w:hAnsi="Times New Roman" w:cs="Times New Roman"/>
          <w:iCs/>
          <w:color w:val="0D0D0D" w:themeColor="text1" w:themeTint="F2"/>
          <w:sz w:val="24"/>
          <w:szCs w:val="24"/>
          <w:lang w:val="id-ID"/>
        </w:rPr>
        <w:t>290</w:t>
      </w:r>
      <w:r w:rsidRPr="002833C5">
        <w:rPr>
          <w:rFonts w:ascii="Times New Roman" w:hAnsi="Times New Roman" w:cs="Times New Roman"/>
          <w:iCs/>
          <w:color w:val="0D0D0D" w:themeColor="text1" w:themeTint="F2"/>
          <w:sz w:val="24"/>
          <w:szCs w:val="24"/>
          <w:lang w:val="id-ID"/>
        </w:rPr>
        <w:t xml:space="preserve"> cm</w:t>
      </w:r>
      <w:r w:rsidRPr="002833C5">
        <w:rPr>
          <w:rFonts w:ascii="Times New Roman" w:hAnsi="Times New Roman" w:cs="Times New Roman"/>
          <w:iCs/>
          <w:color w:val="0D0D0D" w:themeColor="text1" w:themeTint="F2"/>
          <w:sz w:val="24"/>
          <w:szCs w:val="24"/>
          <w:vertAlign w:val="superscript"/>
          <w:lang w:val="id-ID"/>
        </w:rPr>
        <w:t>-1</w:t>
      </w:r>
      <w:r w:rsidRPr="002833C5">
        <w:rPr>
          <w:rFonts w:ascii="Times New Roman" w:hAnsi="Times New Roman" w:cs="Times New Roman"/>
          <w:iCs/>
          <w:color w:val="0D0D0D" w:themeColor="text1" w:themeTint="F2"/>
          <w:sz w:val="24"/>
          <w:szCs w:val="24"/>
          <w:lang w:val="id-ID"/>
        </w:rPr>
        <w:t xml:space="preserve"> pada kitosan baku dan bilangan gelombang 33</w:t>
      </w:r>
      <w:r w:rsidR="00B07764" w:rsidRPr="002833C5">
        <w:rPr>
          <w:rFonts w:ascii="Times New Roman" w:hAnsi="Times New Roman" w:cs="Times New Roman"/>
          <w:iCs/>
          <w:color w:val="0D0D0D" w:themeColor="text1" w:themeTint="F2"/>
          <w:sz w:val="24"/>
          <w:szCs w:val="24"/>
          <w:lang w:val="id-ID"/>
        </w:rPr>
        <w:t>59</w:t>
      </w:r>
      <w:r w:rsidRPr="002833C5">
        <w:rPr>
          <w:rFonts w:ascii="Times New Roman" w:hAnsi="Times New Roman" w:cs="Times New Roman"/>
          <w:iCs/>
          <w:color w:val="0D0D0D" w:themeColor="text1" w:themeTint="F2"/>
          <w:sz w:val="24"/>
          <w:szCs w:val="24"/>
          <w:lang w:val="id-ID"/>
        </w:rPr>
        <w:t xml:space="preserve"> cm</w:t>
      </w:r>
      <w:r w:rsidRPr="002833C5">
        <w:rPr>
          <w:rFonts w:ascii="Times New Roman" w:hAnsi="Times New Roman" w:cs="Times New Roman"/>
          <w:iCs/>
          <w:color w:val="0D0D0D" w:themeColor="text1" w:themeTint="F2"/>
          <w:sz w:val="24"/>
          <w:szCs w:val="24"/>
          <w:vertAlign w:val="superscript"/>
          <w:lang w:val="id-ID"/>
        </w:rPr>
        <w:t>-1</w:t>
      </w:r>
      <w:r w:rsidRPr="002833C5">
        <w:rPr>
          <w:rFonts w:ascii="Times New Roman" w:hAnsi="Times New Roman" w:cs="Times New Roman"/>
          <w:iCs/>
          <w:color w:val="0D0D0D" w:themeColor="text1" w:themeTint="F2"/>
          <w:sz w:val="24"/>
          <w:szCs w:val="24"/>
          <w:lang w:val="id-ID"/>
        </w:rPr>
        <w:t xml:space="preserve"> pada kitosan cangkang</w:t>
      </w:r>
      <w:r w:rsidR="00B07764" w:rsidRPr="002833C5">
        <w:rPr>
          <w:rFonts w:ascii="Times New Roman" w:hAnsi="Times New Roman" w:cs="Times New Roman"/>
          <w:iCs/>
          <w:color w:val="0D0D0D" w:themeColor="text1" w:themeTint="F2"/>
          <w:sz w:val="24"/>
          <w:szCs w:val="24"/>
          <w:lang w:val="id-ID"/>
        </w:rPr>
        <w:t xml:space="preserve"> kerang bambu </w:t>
      </w:r>
      <w:r w:rsidRPr="002833C5">
        <w:rPr>
          <w:rFonts w:ascii="Times New Roman" w:hAnsi="Times New Roman" w:cs="Times New Roman"/>
          <w:iCs/>
          <w:color w:val="0D0D0D" w:themeColor="text1" w:themeTint="F2"/>
          <w:sz w:val="24"/>
          <w:szCs w:val="24"/>
          <w:lang w:val="id-ID"/>
        </w:rPr>
        <w:t>sebagai akibat vibrasi ulur gugus O-H tumpang tindih Vibrasi dengan N-H yang memiliki rentang serapan 3450 cm</w:t>
      </w:r>
      <w:r w:rsidRPr="002833C5">
        <w:rPr>
          <w:rFonts w:ascii="Times New Roman" w:hAnsi="Times New Roman" w:cs="Times New Roman"/>
          <w:iCs/>
          <w:color w:val="0D0D0D" w:themeColor="text1" w:themeTint="F2"/>
          <w:sz w:val="24"/>
          <w:szCs w:val="24"/>
          <w:vertAlign w:val="superscript"/>
          <w:lang w:val="id-ID"/>
        </w:rPr>
        <w:t>-1</w:t>
      </w:r>
      <w:r w:rsidRPr="002833C5">
        <w:rPr>
          <w:rFonts w:ascii="Times New Roman" w:hAnsi="Times New Roman" w:cs="Times New Roman"/>
          <w:iCs/>
          <w:color w:val="0D0D0D" w:themeColor="text1" w:themeTint="F2"/>
          <w:sz w:val="24"/>
          <w:szCs w:val="24"/>
          <w:lang w:val="id-ID"/>
        </w:rPr>
        <w:t xml:space="preserve">. Adanya pita </w:t>
      </w:r>
      <w:r w:rsidRPr="002833C5">
        <w:rPr>
          <w:rFonts w:ascii="Times New Roman" w:hAnsi="Times New Roman" w:cs="Times New Roman"/>
          <w:iCs/>
          <w:color w:val="0D0D0D" w:themeColor="text1" w:themeTint="F2"/>
          <w:sz w:val="24"/>
          <w:szCs w:val="24"/>
          <w:lang w:val="id-ID"/>
        </w:rPr>
        <w:lastRenderedPageBreak/>
        <w:t>serapan pada bilangan gelombang 28</w:t>
      </w:r>
      <w:r w:rsidR="001055E0" w:rsidRPr="002833C5">
        <w:rPr>
          <w:rFonts w:ascii="Times New Roman" w:hAnsi="Times New Roman" w:cs="Times New Roman"/>
          <w:iCs/>
          <w:color w:val="0D0D0D" w:themeColor="text1" w:themeTint="F2"/>
          <w:sz w:val="24"/>
          <w:szCs w:val="24"/>
          <w:lang w:val="id-ID"/>
        </w:rPr>
        <w:t xml:space="preserve">71 </w:t>
      </w:r>
      <w:r w:rsidRPr="002833C5">
        <w:rPr>
          <w:rFonts w:ascii="Times New Roman" w:hAnsi="Times New Roman" w:cs="Times New Roman"/>
          <w:iCs/>
          <w:color w:val="0D0D0D" w:themeColor="text1" w:themeTint="F2"/>
          <w:sz w:val="24"/>
          <w:szCs w:val="24"/>
          <w:lang w:val="id-ID"/>
        </w:rPr>
        <w:t>cm-1 menunjukkan vibrasi ulur gugus C-H alifatik pada kitosan baku dan kitosan cangkang</w:t>
      </w:r>
      <w:r w:rsidR="001055E0" w:rsidRPr="002833C5">
        <w:rPr>
          <w:rFonts w:ascii="Times New Roman" w:hAnsi="Times New Roman" w:cs="Times New Roman"/>
          <w:iCs/>
          <w:color w:val="0D0D0D" w:themeColor="text1" w:themeTint="F2"/>
          <w:sz w:val="24"/>
          <w:szCs w:val="24"/>
          <w:lang w:val="id-ID"/>
        </w:rPr>
        <w:t xml:space="preserve"> kerang bambu</w:t>
      </w:r>
      <w:r w:rsidRPr="002833C5">
        <w:rPr>
          <w:rFonts w:ascii="Times New Roman" w:hAnsi="Times New Roman" w:cs="Times New Roman"/>
          <w:iCs/>
          <w:color w:val="0D0D0D" w:themeColor="text1" w:themeTint="F2"/>
          <w:sz w:val="24"/>
          <w:szCs w:val="24"/>
          <w:lang w:val="id-ID"/>
        </w:rPr>
        <w:t xml:space="preserve"> yang memiliki rentang serapan 28</w:t>
      </w:r>
      <w:r w:rsidR="001055E0" w:rsidRPr="002833C5">
        <w:rPr>
          <w:rFonts w:ascii="Times New Roman" w:hAnsi="Times New Roman" w:cs="Times New Roman"/>
          <w:iCs/>
          <w:color w:val="0D0D0D" w:themeColor="text1" w:themeTint="F2"/>
          <w:sz w:val="24"/>
          <w:szCs w:val="24"/>
          <w:lang w:val="id-ID"/>
        </w:rPr>
        <w:t>76</w:t>
      </w:r>
      <w:r w:rsidRPr="002833C5">
        <w:rPr>
          <w:rFonts w:ascii="Times New Roman" w:hAnsi="Times New Roman" w:cs="Times New Roman"/>
          <w:iCs/>
          <w:color w:val="0D0D0D" w:themeColor="text1" w:themeTint="F2"/>
          <w:sz w:val="24"/>
          <w:szCs w:val="24"/>
          <w:lang w:val="id-ID"/>
        </w:rPr>
        <w:t xml:space="preserve"> cm</w:t>
      </w:r>
      <w:r w:rsidRPr="002833C5">
        <w:rPr>
          <w:rFonts w:ascii="Times New Roman" w:hAnsi="Times New Roman" w:cs="Times New Roman"/>
          <w:iCs/>
          <w:color w:val="0D0D0D" w:themeColor="text1" w:themeTint="F2"/>
          <w:sz w:val="24"/>
          <w:szCs w:val="24"/>
          <w:vertAlign w:val="superscript"/>
          <w:lang w:val="id-ID"/>
        </w:rPr>
        <w:t>-1.</w:t>
      </w:r>
    </w:p>
    <w:p w:rsidR="000748F2" w:rsidRPr="002833C5" w:rsidRDefault="003E6F3E" w:rsidP="00082C52">
      <w:pPr>
        <w:spacing w:after="0" w:line="480" w:lineRule="auto"/>
        <w:ind w:firstLine="720"/>
        <w:jc w:val="both"/>
        <w:rPr>
          <w:rFonts w:ascii="Times New Roman" w:hAnsi="Times New Roman" w:cs="Times New Roman"/>
          <w:iCs/>
          <w:color w:val="0D0D0D" w:themeColor="text1" w:themeTint="F2"/>
          <w:sz w:val="24"/>
          <w:szCs w:val="24"/>
          <w:lang w:val="id-ID"/>
        </w:rPr>
      </w:pPr>
      <w:r w:rsidRPr="002833C5">
        <w:rPr>
          <w:rFonts w:ascii="Times New Roman" w:hAnsi="Times New Roman" w:cs="Times New Roman"/>
          <w:iCs/>
          <w:color w:val="0D0D0D" w:themeColor="text1" w:themeTint="F2"/>
          <w:sz w:val="24"/>
          <w:szCs w:val="24"/>
          <w:lang w:val="id-ID"/>
        </w:rPr>
        <w:t>Serapan pada kitosan baku bilangan gelombang 16</w:t>
      </w:r>
      <w:r w:rsidR="00B72BAF" w:rsidRPr="002833C5">
        <w:rPr>
          <w:rFonts w:ascii="Times New Roman" w:hAnsi="Times New Roman" w:cs="Times New Roman"/>
          <w:iCs/>
          <w:color w:val="0D0D0D" w:themeColor="text1" w:themeTint="F2"/>
          <w:sz w:val="24"/>
          <w:szCs w:val="24"/>
          <w:lang w:val="id-ID"/>
        </w:rPr>
        <w:t>48</w:t>
      </w:r>
      <w:r w:rsidRPr="002833C5">
        <w:rPr>
          <w:rFonts w:ascii="Times New Roman" w:hAnsi="Times New Roman" w:cs="Times New Roman"/>
          <w:iCs/>
          <w:color w:val="0D0D0D" w:themeColor="text1" w:themeTint="F2"/>
          <w:sz w:val="24"/>
          <w:szCs w:val="24"/>
          <w:lang w:val="id-ID"/>
        </w:rPr>
        <w:t xml:space="preserve"> cm</w:t>
      </w:r>
      <w:r w:rsidRPr="002833C5">
        <w:rPr>
          <w:rFonts w:ascii="Times New Roman" w:hAnsi="Times New Roman" w:cs="Times New Roman"/>
          <w:iCs/>
          <w:color w:val="0D0D0D" w:themeColor="text1" w:themeTint="F2"/>
          <w:sz w:val="24"/>
          <w:szCs w:val="24"/>
          <w:vertAlign w:val="superscript"/>
          <w:lang w:val="id-ID"/>
        </w:rPr>
        <w:t xml:space="preserve">-1 </w:t>
      </w:r>
      <w:r w:rsidRPr="002833C5">
        <w:rPr>
          <w:rFonts w:ascii="Times New Roman" w:hAnsi="Times New Roman" w:cs="Times New Roman"/>
          <w:iCs/>
          <w:color w:val="0D0D0D" w:themeColor="text1" w:themeTint="F2"/>
          <w:sz w:val="24"/>
          <w:szCs w:val="24"/>
          <w:lang w:val="id-ID"/>
        </w:rPr>
        <w:t>pada kitosan baku dan 16</w:t>
      </w:r>
      <w:r w:rsidR="00B72BAF" w:rsidRPr="002833C5">
        <w:rPr>
          <w:rFonts w:ascii="Times New Roman" w:hAnsi="Times New Roman" w:cs="Times New Roman"/>
          <w:iCs/>
          <w:color w:val="0D0D0D" w:themeColor="text1" w:themeTint="F2"/>
          <w:sz w:val="24"/>
          <w:szCs w:val="24"/>
          <w:lang w:val="id-ID"/>
        </w:rPr>
        <w:t>48</w:t>
      </w:r>
      <w:r w:rsidRPr="002833C5">
        <w:rPr>
          <w:rFonts w:ascii="Times New Roman" w:hAnsi="Times New Roman" w:cs="Times New Roman"/>
          <w:iCs/>
          <w:color w:val="0D0D0D" w:themeColor="text1" w:themeTint="F2"/>
          <w:sz w:val="24"/>
          <w:szCs w:val="24"/>
          <w:lang w:val="id-ID"/>
        </w:rPr>
        <w:t xml:space="preserve"> cm</w:t>
      </w:r>
      <w:r w:rsidRPr="002833C5">
        <w:rPr>
          <w:rFonts w:ascii="Times New Roman" w:hAnsi="Times New Roman" w:cs="Times New Roman"/>
          <w:iCs/>
          <w:color w:val="0D0D0D" w:themeColor="text1" w:themeTint="F2"/>
          <w:sz w:val="24"/>
          <w:szCs w:val="24"/>
          <w:vertAlign w:val="superscript"/>
          <w:lang w:val="id-ID"/>
        </w:rPr>
        <w:t>-1</w:t>
      </w:r>
      <w:r w:rsidRPr="002833C5">
        <w:rPr>
          <w:rFonts w:ascii="Times New Roman" w:hAnsi="Times New Roman" w:cs="Times New Roman"/>
          <w:iCs/>
          <w:color w:val="0D0D0D" w:themeColor="text1" w:themeTint="F2"/>
          <w:sz w:val="24"/>
          <w:szCs w:val="24"/>
          <w:lang w:val="id-ID"/>
        </w:rPr>
        <w:t xml:space="preserve"> muncul pada kitosan</w:t>
      </w:r>
      <w:r w:rsidR="00B72BAF" w:rsidRPr="002833C5">
        <w:rPr>
          <w:rFonts w:ascii="Times New Roman" w:hAnsi="Times New Roman" w:cs="Times New Roman"/>
          <w:iCs/>
          <w:color w:val="0D0D0D" w:themeColor="text1" w:themeTint="F2"/>
          <w:sz w:val="24"/>
          <w:szCs w:val="24"/>
          <w:lang w:val="id-ID"/>
        </w:rPr>
        <w:t xml:space="preserve"> bambu </w:t>
      </w:r>
      <w:r w:rsidRPr="002833C5">
        <w:rPr>
          <w:rFonts w:ascii="Times New Roman" w:hAnsi="Times New Roman" w:cs="Times New Roman"/>
          <w:iCs/>
          <w:color w:val="0D0D0D" w:themeColor="text1" w:themeTint="F2"/>
          <w:sz w:val="24"/>
          <w:szCs w:val="24"/>
          <w:lang w:val="id-ID"/>
        </w:rPr>
        <w:t xml:space="preserve">menunjukkan pita uluran gugus suatu amida sekunder C=O. Pita serapan  yang terdapat  pada  kitosan cangkang </w:t>
      </w:r>
      <w:r w:rsidR="007467A2" w:rsidRPr="002833C5">
        <w:rPr>
          <w:rFonts w:ascii="Times New Roman" w:hAnsi="Times New Roman" w:cs="Times New Roman"/>
          <w:iCs/>
          <w:color w:val="0D0D0D" w:themeColor="text1" w:themeTint="F2"/>
          <w:sz w:val="24"/>
          <w:szCs w:val="24"/>
          <w:lang w:val="id-ID"/>
        </w:rPr>
        <w:t>bambu</w:t>
      </w:r>
      <w:r w:rsidRPr="002833C5">
        <w:rPr>
          <w:rFonts w:ascii="Times New Roman" w:hAnsi="Times New Roman" w:cs="Times New Roman"/>
          <w:iCs/>
          <w:color w:val="0D0D0D" w:themeColor="text1" w:themeTint="F2"/>
          <w:sz w:val="24"/>
          <w:szCs w:val="24"/>
          <w:lang w:val="id-ID"/>
        </w:rPr>
        <w:t xml:space="preserve"> bilangan gelombang 126</w:t>
      </w:r>
      <w:r w:rsidR="00C56A76" w:rsidRPr="002833C5">
        <w:rPr>
          <w:rFonts w:ascii="Times New Roman" w:hAnsi="Times New Roman" w:cs="Times New Roman"/>
          <w:iCs/>
          <w:color w:val="0D0D0D" w:themeColor="text1" w:themeTint="F2"/>
          <w:sz w:val="24"/>
          <w:szCs w:val="24"/>
          <w:lang w:val="id-ID"/>
        </w:rPr>
        <w:t xml:space="preserve">3 </w:t>
      </w:r>
      <w:r w:rsidRPr="002833C5">
        <w:rPr>
          <w:rFonts w:ascii="Times New Roman" w:hAnsi="Times New Roman" w:cs="Times New Roman"/>
          <w:iCs/>
          <w:color w:val="0D0D0D" w:themeColor="text1" w:themeTint="F2"/>
          <w:sz w:val="24"/>
          <w:szCs w:val="24"/>
          <w:lang w:val="id-ID"/>
        </w:rPr>
        <w:t>cm</w:t>
      </w:r>
      <w:r w:rsidRPr="002833C5">
        <w:rPr>
          <w:rFonts w:ascii="Times New Roman" w:hAnsi="Times New Roman" w:cs="Times New Roman"/>
          <w:iCs/>
          <w:color w:val="0D0D0D" w:themeColor="text1" w:themeTint="F2"/>
          <w:sz w:val="24"/>
          <w:szCs w:val="24"/>
          <w:vertAlign w:val="superscript"/>
          <w:lang w:val="id-ID"/>
        </w:rPr>
        <w:t>-1</w:t>
      </w:r>
      <w:r w:rsidRPr="002833C5">
        <w:rPr>
          <w:rFonts w:ascii="Times New Roman" w:hAnsi="Times New Roman" w:cs="Times New Roman"/>
          <w:iCs/>
          <w:color w:val="0D0D0D" w:themeColor="text1" w:themeTint="F2"/>
          <w:sz w:val="24"/>
          <w:szCs w:val="24"/>
          <w:lang w:val="id-ID"/>
        </w:rPr>
        <w:t xml:space="preserve"> dan pada kitosan baku terdapat bilangan gelombang 125</w:t>
      </w:r>
      <w:r w:rsidR="00C56A76" w:rsidRPr="002833C5">
        <w:rPr>
          <w:rFonts w:ascii="Times New Roman" w:hAnsi="Times New Roman" w:cs="Times New Roman"/>
          <w:iCs/>
          <w:color w:val="0D0D0D" w:themeColor="text1" w:themeTint="F2"/>
          <w:sz w:val="24"/>
          <w:szCs w:val="24"/>
          <w:lang w:val="id-ID"/>
        </w:rPr>
        <w:t xml:space="preserve">7 </w:t>
      </w:r>
      <w:r w:rsidRPr="002833C5">
        <w:rPr>
          <w:rFonts w:ascii="Times New Roman" w:hAnsi="Times New Roman" w:cs="Times New Roman"/>
          <w:iCs/>
          <w:color w:val="0D0D0D" w:themeColor="text1" w:themeTint="F2"/>
          <w:sz w:val="24"/>
          <w:szCs w:val="24"/>
          <w:lang w:val="id-ID"/>
        </w:rPr>
        <w:t>cm</w:t>
      </w:r>
      <w:r w:rsidRPr="002833C5">
        <w:rPr>
          <w:rFonts w:ascii="Times New Roman" w:hAnsi="Times New Roman" w:cs="Times New Roman"/>
          <w:iCs/>
          <w:color w:val="0D0D0D" w:themeColor="text1" w:themeTint="F2"/>
          <w:sz w:val="24"/>
          <w:szCs w:val="24"/>
          <w:vertAlign w:val="superscript"/>
          <w:lang w:val="id-ID"/>
        </w:rPr>
        <w:t>-1</w:t>
      </w:r>
      <w:r w:rsidRPr="002833C5">
        <w:rPr>
          <w:rFonts w:ascii="Times New Roman" w:hAnsi="Times New Roman" w:cs="Times New Roman"/>
          <w:iCs/>
          <w:color w:val="0D0D0D" w:themeColor="text1" w:themeTint="F2"/>
          <w:sz w:val="24"/>
          <w:szCs w:val="24"/>
          <w:lang w:val="id-ID"/>
        </w:rPr>
        <w:t xml:space="preserve"> menunjukkan vibrasi uluran gugus C-O</w:t>
      </w:r>
      <w:r w:rsidR="00E92B7C" w:rsidRPr="002833C5">
        <w:rPr>
          <w:rFonts w:ascii="Times New Roman" w:hAnsi="Times New Roman" w:cs="Times New Roman"/>
          <w:iCs/>
          <w:color w:val="0D0D0D" w:themeColor="text1" w:themeTint="F2"/>
          <w:sz w:val="24"/>
          <w:szCs w:val="24"/>
          <w:lang w:val="id-ID"/>
        </w:rPr>
        <w:t xml:space="preserve">. </w:t>
      </w:r>
      <w:r w:rsidR="00E92B7C" w:rsidRPr="002833C5">
        <w:rPr>
          <w:rFonts w:ascii="Times New Roman" w:hAnsi="Times New Roman" w:cs="Times New Roman"/>
          <w:iCs/>
          <w:sz w:val="24"/>
          <w:szCs w:val="24"/>
          <w:lang w:val="fi-FI"/>
        </w:rPr>
        <w:t>Dan pita serapan pada kitosan baku 1</w:t>
      </w:r>
      <w:r w:rsidR="00D401A7" w:rsidRPr="002833C5">
        <w:rPr>
          <w:rFonts w:ascii="Times New Roman" w:hAnsi="Times New Roman" w:cs="Times New Roman"/>
          <w:iCs/>
          <w:sz w:val="24"/>
          <w:szCs w:val="24"/>
          <w:lang w:val="fi-FI"/>
        </w:rPr>
        <w:t>200</w:t>
      </w:r>
      <w:r w:rsidR="00E92B7C" w:rsidRPr="002833C5">
        <w:rPr>
          <w:rFonts w:ascii="Times New Roman" w:hAnsi="Times New Roman" w:cs="Times New Roman"/>
          <w:iCs/>
          <w:sz w:val="24"/>
          <w:szCs w:val="24"/>
          <w:lang w:val="fi-FI"/>
        </w:rPr>
        <w:t xml:space="preserve"> cm</w:t>
      </w:r>
      <w:r w:rsidR="00E92B7C" w:rsidRPr="002833C5">
        <w:rPr>
          <w:rFonts w:ascii="Times New Roman" w:hAnsi="Times New Roman" w:cs="Times New Roman"/>
          <w:iCs/>
          <w:sz w:val="24"/>
          <w:szCs w:val="24"/>
          <w:vertAlign w:val="superscript"/>
          <w:lang w:val="fi-FI"/>
        </w:rPr>
        <w:t xml:space="preserve">-1 </w:t>
      </w:r>
      <w:r w:rsidR="00E92B7C" w:rsidRPr="002833C5">
        <w:rPr>
          <w:rFonts w:ascii="Times New Roman" w:hAnsi="Times New Roman" w:cs="Times New Roman"/>
          <w:iCs/>
          <w:sz w:val="24"/>
          <w:szCs w:val="24"/>
          <w:lang w:val="fi-FI"/>
        </w:rPr>
        <w:t>dan 1</w:t>
      </w:r>
      <w:r w:rsidR="003B21B5" w:rsidRPr="002833C5">
        <w:rPr>
          <w:rFonts w:ascii="Times New Roman" w:hAnsi="Times New Roman" w:cs="Times New Roman"/>
          <w:iCs/>
          <w:sz w:val="24"/>
          <w:szCs w:val="24"/>
          <w:lang w:val="fi-FI"/>
        </w:rPr>
        <w:t>257</w:t>
      </w:r>
      <w:r w:rsidR="00E92B7C" w:rsidRPr="002833C5">
        <w:rPr>
          <w:rFonts w:ascii="Times New Roman" w:hAnsi="Times New Roman" w:cs="Times New Roman"/>
          <w:iCs/>
          <w:sz w:val="24"/>
          <w:szCs w:val="24"/>
          <w:lang w:val="fi-FI"/>
        </w:rPr>
        <w:t xml:space="preserve"> cm</w:t>
      </w:r>
      <w:r w:rsidR="00E92B7C" w:rsidRPr="002833C5">
        <w:rPr>
          <w:rFonts w:ascii="Times New Roman" w:hAnsi="Times New Roman" w:cs="Times New Roman"/>
          <w:iCs/>
          <w:sz w:val="24"/>
          <w:szCs w:val="24"/>
          <w:vertAlign w:val="superscript"/>
          <w:lang w:val="fi-FI"/>
        </w:rPr>
        <w:t xml:space="preserve">-1 </w:t>
      </w:r>
      <w:r w:rsidR="00E92B7C" w:rsidRPr="002833C5">
        <w:rPr>
          <w:rFonts w:ascii="Times New Roman" w:hAnsi="Times New Roman" w:cs="Times New Roman"/>
          <w:iCs/>
          <w:sz w:val="24"/>
          <w:szCs w:val="24"/>
          <w:lang w:val="fi-FI"/>
        </w:rPr>
        <w:t xml:space="preserve">pada serapan kitosan </w:t>
      </w:r>
      <w:r w:rsidR="00D401A7" w:rsidRPr="002833C5">
        <w:rPr>
          <w:rFonts w:ascii="Times New Roman" w:hAnsi="Times New Roman" w:cs="Times New Roman"/>
          <w:iCs/>
          <w:sz w:val="24"/>
          <w:szCs w:val="24"/>
          <w:lang w:val="fi-FI"/>
        </w:rPr>
        <w:t xml:space="preserve">bambu </w:t>
      </w:r>
      <w:r w:rsidR="00E92B7C" w:rsidRPr="002833C5">
        <w:rPr>
          <w:rFonts w:ascii="Times New Roman" w:hAnsi="Times New Roman" w:cs="Times New Roman"/>
          <w:iCs/>
          <w:sz w:val="24"/>
          <w:szCs w:val="24"/>
          <w:lang w:val="fi-FI"/>
        </w:rPr>
        <w:t>menunjukkan pita uluran gugus C-N yang memiliki rentang 1200.</w:t>
      </w:r>
      <w:r w:rsidRPr="002833C5">
        <w:rPr>
          <w:rFonts w:ascii="Times New Roman" w:hAnsi="Times New Roman" w:cs="Times New Roman"/>
          <w:iCs/>
          <w:color w:val="0D0D0D" w:themeColor="text1" w:themeTint="F2"/>
          <w:sz w:val="24"/>
          <w:szCs w:val="24"/>
          <w:lang w:val="id-ID"/>
        </w:rPr>
        <w:t xml:space="preserve"> Pada pita serapan kitosan baku 106</w:t>
      </w:r>
      <w:r w:rsidR="00494426" w:rsidRPr="002833C5">
        <w:rPr>
          <w:rFonts w:ascii="Times New Roman" w:hAnsi="Times New Roman" w:cs="Times New Roman"/>
          <w:iCs/>
          <w:color w:val="0D0D0D" w:themeColor="text1" w:themeTint="F2"/>
          <w:sz w:val="24"/>
          <w:szCs w:val="24"/>
          <w:lang w:val="id-ID"/>
        </w:rPr>
        <w:t xml:space="preserve">2 </w:t>
      </w:r>
      <w:r w:rsidRPr="002833C5">
        <w:rPr>
          <w:rFonts w:ascii="Times New Roman" w:hAnsi="Times New Roman" w:cs="Times New Roman"/>
          <w:iCs/>
          <w:color w:val="0D0D0D" w:themeColor="text1" w:themeTint="F2"/>
          <w:sz w:val="24"/>
          <w:szCs w:val="24"/>
          <w:lang w:val="id-ID"/>
        </w:rPr>
        <w:t>cm</w:t>
      </w:r>
      <w:r w:rsidRPr="002833C5">
        <w:rPr>
          <w:rFonts w:ascii="Times New Roman" w:hAnsi="Times New Roman" w:cs="Times New Roman"/>
          <w:iCs/>
          <w:color w:val="0D0D0D" w:themeColor="text1" w:themeTint="F2"/>
          <w:sz w:val="24"/>
          <w:szCs w:val="24"/>
          <w:vertAlign w:val="superscript"/>
          <w:lang w:val="id-ID"/>
        </w:rPr>
        <w:t xml:space="preserve">-1 </w:t>
      </w:r>
      <w:r w:rsidRPr="002833C5">
        <w:rPr>
          <w:rFonts w:ascii="Times New Roman" w:hAnsi="Times New Roman" w:cs="Times New Roman"/>
          <w:iCs/>
          <w:color w:val="0D0D0D" w:themeColor="text1" w:themeTint="F2"/>
          <w:sz w:val="24"/>
          <w:szCs w:val="24"/>
          <w:lang w:val="id-ID"/>
        </w:rPr>
        <w:t xml:space="preserve">dan pita serapan kitosan </w:t>
      </w:r>
      <w:r w:rsidR="00494426" w:rsidRPr="002833C5">
        <w:rPr>
          <w:rFonts w:ascii="Times New Roman" w:hAnsi="Times New Roman" w:cs="Times New Roman"/>
          <w:iCs/>
          <w:color w:val="0D0D0D" w:themeColor="text1" w:themeTint="F2"/>
          <w:sz w:val="24"/>
          <w:szCs w:val="24"/>
          <w:lang w:val="id-ID"/>
        </w:rPr>
        <w:t>bambu</w:t>
      </w:r>
      <w:r w:rsidRPr="002833C5">
        <w:rPr>
          <w:rFonts w:ascii="Times New Roman" w:hAnsi="Times New Roman" w:cs="Times New Roman"/>
          <w:iCs/>
          <w:color w:val="0D0D0D" w:themeColor="text1" w:themeTint="F2"/>
          <w:sz w:val="24"/>
          <w:szCs w:val="24"/>
          <w:lang w:val="id-ID"/>
        </w:rPr>
        <w:t xml:space="preserve"> 106</w:t>
      </w:r>
      <w:r w:rsidR="00494426" w:rsidRPr="002833C5">
        <w:rPr>
          <w:rFonts w:ascii="Times New Roman" w:hAnsi="Times New Roman" w:cs="Times New Roman"/>
          <w:iCs/>
          <w:color w:val="0D0D0D" w:themeColor="text1" w:themeTint="F2"/>
          <w:sz w:val="24"/>
          <w:szCs w:val="24"/>
          <w:lang w:val="id-ID"/>
        </w:rPr>
        <w:t>2</w:t>
      </w:r>
      <w:r w:rsidRPr="002833C5">
        <w:rPr>
          <w:rFonts w:ascii="Times New Roman" w:hAnsi="Times New Roman" w:cs="Times New Roman"/>
          <w:iCs/>
          <w:color w:val="0D0D0D" w:themeColor="text1" w:themeTint="F2"/>
          <w:sz w:val="24"/>
          <w:szCs w:val="24"/>
          <w:lang w:val="id-ID"/>
        </w:rPr>
        <w:t xml:space="preserve"> cm</w:t>
      </w:r>
      <w:r w:rsidRPr="002833C5">
        <w:rPr>
          <w:rFonts w:ascii="Times New Roman" w:hAnsi="Times New Roman" w:cs="Times New Roman"/>
          <w:iCs/>
          <w:color w:val="0D0D0D" w:themeColor="text1" w:themeTint="F2"/>
          <w:sz w:val="24"/>
          <w:szCs w:val="24"/>
          <w:vertAlign w:val="superscript"/>
          <w:lang w:val="id-ID"/>
        </w:rPr>
        <w:t xml:space="preserve">-1 </w:t>
      </w:r>
      <w:r w:rsidRPr="002833C5">
        <w:rPr>
          <w:rFonts w:ascii="Times New Roman" w:hAnsi="Times New Roman" w:cs="Times New Roman"/>
          <w:iCs/>
          <w:color w:val="0D0D0D" w:themeColor="text1" w:themeTint="F2"/>
          <w:sz w:val="24"/>
          <w:szCs w:val="24"/>
          <w:lang w:val="id-ID"/>
        </w:rPr>
        <w:t>menunjukkan vibrasi ulur C-O-C.</w:t>
      </w:r>
    </w:p>
    <w:p w:rsidR="00867716" w:rsidRPr="002833C5" w:rsidRDefault="00E53540" w:rsidP="00E53540">
      <w:pPr>
        <w:pStyle w:val="Caption"/>
        <w:spacing w:after="0" w:line="360" w:lineRule="auto"/>
        <w:rPr>
          <w:rFonts w:ascii="Times New Roman" w:hAnsi="Times New Roman" w:cs="Times New Roman"/>
          <w:b w:val="0"/>
          <w:bCs w:val="0"/>
          <w:iCs/>
          <w:color w:val="auto"/>
          <w:sz w:val="24"/>
          <w:szCs w:val="24"/>
        </w:rPr>
      </w:pPr>
      <w:bookmarkStart w:id="244" w:name="_Toc198579165"/>
      <w:bookmarkStart w:id="245" w:name="_Toc198579227"/>
      <w:r>
        <w:rPr>
          <w:rFonts w:ascii="Times New Roman" w:hAnsi="Times New Roman" w:cs="Times New Roman"/>
          <w:color w:val="auto"/>
          <w:sz w:val="24"/>
          <w:szCs w:val="24"/>
        </w:rPr>
        <w:t>Tabel 4.</w:t>
      </w:r>
      <w:r w:rsidR="005E3E6A" w:rsidRPr="002833C5">
        <w:rPr>
          <w:rFonts w:ascii="Times New Roman" w:hAnsi="Times New Roman" w:cs="Times New Roman"/>
          <w:color w:val="auto"/>
          <w:sz w:val="24"/>
          <w:szCs w:val="24"/>
        </w:rPr>
        <w:fldChar w:fldCharType="begin"/>
      </w:r>
      <w:r w:rsidR="00F8288B" w:rsidRPr="002833C5">
        <w:rPr>
          <w:rFonts w:ascii="Times New Roman" w:hAnsi="Times New Roman" w:cs="Times New Roman"/>
          <w:color w:val="auto"/>
          <w:sz w:val="24"/>
          <w:szCs w:val="24"/>
        </w:rPr>
        <w:instrText xml:space="preserve"> SEQ Tabel_4.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16</w:t>
      </w:r>
      <w:r w:rsidR="005E3E6A" w:rsidRPr="002833C5">
        <w:rPr>
          <w:rFonts w:ascii="Times New Roman" w:hAnsi="Times New Roman" w:cs="Times New Roman"/>
          <w:color w:val="auto"/>
          <w:sz w:val="24"/>
          <w:szCs w:val="24"/>
        </w:rPr>
        <w:fldChar w:fldCharType="end"/>
      </w:r>
      <w:r w:rsidR="00867716" w:rsidRPr="002833C5">
        <w:rPr>
          <w:rFonts w:ascii="Times New Roman" w:hAnsi="Times New Roman" w:cs="Times New Roman"/>
          <w:b w:val="0"/>
          <w:bCs w:val="0"/>
          <w:iCs/>
          <w:color w:val="auto"/>
          <w:sz w:val="24"/>
          <w:szCs w:val="24"/>
        </w:rPr>
        <w:t>Karakterisasi Spektrum FT-IR Kitosan</w:t>
      </w:r>
      <w:bookmarkEnd w:id="244"/>
      <w:bookmarkEnd w:id="245"/>
    </w:p>
    <w:tbl>
      <w:tblPr>
        <w:tblStyle w:val="TableGrid"/>
        <w:tblW w:w="7938" w:type="dxa"/>
        <w:jc w:val="center"/>
        <w:tblLook w:val="04A0"/>
      </w:tblPr>
      <w:tblGrid>
        <w:gridCol w:w="3119"/>
        <w:gridCol w:w="2268"/>
        <w:gridCol w:w="2551"/>
      </w:tblGrid>
      <w:tr w:rsidR="004C1AC3" w:rsidRPr="002833C5" w:rsidTr="00E87D77">
        <w:trPr>
          <w:trHeight w:val="340"/>
          <w:jc w:val="center"/>
        </w:trPr>
        <w:tc>
          <w:tcPr>
            <w:tcW w:w="3119" w:type="dxa"/>
            <w:vAlign w:val="center"/>
          </w:tcPr>
          <w:p w:rsidR="004C1AC3" w:rsidRPr="002833C5" w:rsidRDefault="004C1AC3" w:rsidP="00082C52">
            <w:pPr>
              <w:autoSpaceDE w:val="0"/>
              <w:autoSpaceDN w:val="0"/>
              <w:adjustRightInd w:val="0"/>
              <w:jc w:val="center"/>
              <w:rPr>
                <w:rFonts w:ascii="Times New Roman" w:hAnsi="Times New Roman" w:cs="Times New Roman"/>
                <w:b/>
                <w:iCs/>
                <w:sz w:val="24"/>
                <w:szCs w:val="24"/>
              </w:rPr>
            </w:pPr>
            <w:r w:rsidRPr="002833C5">
              <w:rPr>
                <w:rFonts w:ascii="Times New Roman" w:hAnsi="Times New Roman" w:cs="Times New Roman"/>
                <w:b/>
                <w:iCs/>
                <w:sz w:val="24"/>
                <w:szCs w:val="24"/>
              </w:rPr>
              <w:t>Gugus Fungsi</w:t>
            </w:r>
          </w:p>
        </w:tc>
        <w:tc>
          <w:tcPr>
            <w:tcW w:w="2268" w:type="dxa"/>
            <w:vAlign w:val="center"/>
          </w:tcPr>
          <w:p w:rsidR="004C1AC3" w:rsidRPr="002833C5" w:rsidRDefault="004C1AC3" w:rsidP="00082C52">
            <w:pPr>
              <w:autoSpaceDE w:val="0"/>
              <w:autoSpaceDN w:val="0"/>
              <w:adjustRightInd w:val="0"/>
              <w:jc w:val="center"/>
              <w:rPr>
                <w:rFonts w:ascii="Times New Roman" w:hAnsi="Times New Roman" w:cs="Times New Roman"/>
                <w:b/>
                <w:iCs/>
                <w:sz w:val="24"/>
                <w:szCs w:val="24"/>
                <w:lang w:val="sv-SE"/>
              </w:rPr>
            </w:pPr>
            <w:r w:rsidRPr="002833C5">
              <w:rPr>
                <w:rFonts w:ascii="Times New Roman" w:hAnsi="Times New Roman" w:cs="Times New Roman"/>
                <w:b/>
                <w:iCs/>
                <w:sz w:val="24"/>
                <w:szCs w:val="24"/>
                <w:lang w:val="sv-SE"/>
              </w:rPr>
              <w:t>Bilangan Gelombang Kitosan Standar (cm</w:t>
            </w:r>
            <w:r w:rsidRPr="002833C5">
              <w:rPr>
                <w:rFonts w:ascii="Times New Roman" w:hAnsi="Times New Roman" w:cs="Times New Roman"/>
                <w:b/>
                <w:iCs/>
                <w:sz w:val="24"/>
                <w:szCs w:val="24"/>
                <w:vertAlign w:val="superscript"/>
                <w:lang w:val="sv-SE"/>
              </w:rPr>
              <w:t>-1</w:t>
            </w:r>
            <w:r w:rsidRPr="002833C5">
              <w:rPr>
                <w:rFonts w:ascii="Times New Roman" w:hAnsi="Times New Roman" w:cs="Times New Roman"/>
                <w:b/>
                <w:iCs/>
                <w:sz w:val="24"/>
                <w:szCs w:val="24"/>
                <w:lang w:val="sv-SE"/>
              </w:rPr>
              <w:t>)</w:t>
            </w:r>
          </w:p>
        </w:tc>
        <w:tc>
          <w:tcPr>
            <w:tcW w:w="2551" w:type="dxa"/>
            <w:vAlign w:val="center"/>
          </w:tcPr>
          <w:p w:rsidR="004C1AC3" w:rsidRPr="002833C5" w:rsidRDefault="004C1AC3" w:rsidP="00082C52">
            <w:pPr>
              <w:autoSpaceDE w:val="0"/>
              <w:autoSpaceDN w:val="0"/>
              <w:adjustRightInd w:val="0"/>
              <w:jc w:val="center"/>
              <w:rPr>
                <w:rFonts w:ascii="Times New Roman" w:hAnsi="Times New Roman" w:cs="Times New Roman"/>
                <w:b/>
                <w:iCs/>
                <w:sz w:val="24"/>
                <w:szCs w:val="24"/>
                <w:lang w:val="sv-SE"/>
              </w:rPr>
            </w:pPr>
            <w:r w:rsidRPr="002833C5">
              <w:rPr>
                <w:rFonts w:ascii="Times New Roman" w:hAnsi="Times New Roman" w:cs="Times New Roman"/>
                <w:b/>
                <w:iCs/>
                <w:sz w:val="24"/>
                <w:szCs w:val="24"/>
                <w:lang w:val="sv-SE"/>
              </w:rPr>
              <w:t xml:space="preserve">Bilangan Gelombang Kitosan </w:t>
            </w:r>
            <w:r w:rsidR="00B91959" w:rsidRPr="002833C5">
              <w:rPr>
                <w:rFonts w:ascii="Times New Roman" w:hAnsi="Times New Roman" w:cs="Times New Roman"/>
                <w:b/>
                <w:iCs/>
                <w:sz w:val="24"/>
                <w:szCs w:val="24"/>
                <w:lang w:val="sv-SE"/>
              </w:rPr>
              <w:t>Bambu</w:t>
            </w:r>
            <w:r w:rsidRPr="002833C5">
              <w:rPr>
                <w:rFonts w:ascii="Times New Roman" w:hAnsi="Times New Roman" w:cs="Times New Roman"/>
                <w:b/>
                <w:iCs/>
                <w:sz w:val="24"/>
                <w:szCs w:val="24"/>
                <w:lang w:val="sv-SE"/>
              </w:rPr>
              <w:t xml:space="preserve"> (cm</w:t>
            </w:r>
            <w:r w:rsidRPr="002833C5">
              <w:rPr>
                <w:rFonts w:ascii="Times New Roman" w:hAnsi="Times New Roman" w:cs="Times New Roman"/>
                <w:b/>
                <w:iCs/>
                <w:sz w:val="24"/>
                <w:szCs w:val="24"/>
                <w:vertAlign w:val="superscript"/>
                <w:lang w:val="sv-SE"/>
              </w:rPr>
              <w:t>-1</w:t>
            </w:r>
            <w:r w:rsidRPr="002833C5">
              <w:rPr>
                <w:rFonts w:ascii="Times New Roman" w:hAnsi="Times New Roman" w:cs="Times New Roman"/>
                <w:b/>
                <w:iCs/>
                <w:sz w:val="24"/>
                <w:szCs w:val="24"/>
                <w:lang w:val="sv-SE"/>
              </w:rPr>
              <w:t>)</w:t>
            </w:r>
          </w:p>
        </w:tc>
      </w:tr>
      <w:tr w:rsidR="004C1AC3" w:rsidRPr="002833C5" w:rsidTr="00E87D77">
        <w:trPr>
          <w:trHeight w:val="340"/>
          <w:jc w:val="center"/>
        </w:trPr>
        <w:tc>
          <w:tcPr>
            <w:tcW w:w="3119" w:type="dxa"/>
          </w:tcPr>
          <w:p w:rsidR="004C1AC3" w:rsidRPr="002833C5" w:rsidRDefault="004C1AC3" w:rsidP="00082C52">
            <w:pPr>
              <w:autoSpaceDE w:val="0"/>
              <w:autoSpaceDN w:val="0"/>
              <w:adjustRightInd w:val="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Vibrasi</w:t>
            </w:r>
          </w:p>
          <w:p w:rsidR="004C1AC3" w:rsidRPr="002833C5" w:rsidRDefault="004C1AC3" w:rsidP="00082C52">
            <w:pPr>
              <w:autoSpaceDE w:val="0"/>
              <w:autoSpaceDN w:val="0"/>
              <w:adjustRightInd w:val="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pembengkokan O-H</w:t>
            </w:r>
          </w:p>
          <w:p w:rsidR="004C1AC3" w:rsidRPr="002833C5" w:rsidRDefault="004C1AC3" w:rsidP="00082C52">
            <w:pPr>
              <w:autoSpaceDE w:val="0"/>
              <w:autoSpaceDN w:val="0"/>
              <w:adjustRightInd w:val="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tumpang tindih vibrasi</w:t>
            </w:r>
          </w:p>
          <w:p w:rsidR="004C1AC3" w:rsidRPr="002833C5" w:rsidRDefault="004C1AC3" w:rsidP="00082C52">
            <w:pPr>
              <w:autoSpaceDE w:val="0"/>
              <w:autoSpaceDN w:val="0"/>
              <w:adjustRightInd w:val="0"/>
              <w:jc w:val="both"/>
              <w:rPr>
                <w:rFonts w:ascii="Times New Roman" w:hAnsi="Times New Roman" w:cs="Times New Roman"/>
                <w:iCs/>
                <w:sz w:val="24"/>
                <w:szCs w:val="24"/>
              </w:rPr>
            </w:pPr>
            <w:r w:rsidRPr="002833C5">
              <w:rPr>
                <w:rFonts w:ascii="Times New Roman" w:hAnsi="Times New Roman" w:cs="Times New Roman"/>
                <w:sz w:val="24"/>
                <w:szCs w:val="24"/>
              </w:rPr>
              <w:t>peregangan N-H</w:t>
            </w:r>
          </w:p>
        </w:tc>
        <w:tc>
          <w:tcPr>
            <w:tcW w:w="2268" w:type="dxa"/>
            <w:vAlign w:val="center"/>
          </w:tcPr>
          <w:p w:rsidR="004C1AC3" w:rsidRPr="002833C5" w:rsidRDefault="004C1AC3"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3</w:t>
            </w:r>
            <w:r w:rsidR="00B91959" w:rsidRPr="002833C5">
              <w:rPr>
                <w:rFonts w:ascii="Times New Roman" w:hAnsi="Times New Roman" w:cs="Times New Roman"/>
                <w:iCs/>
                <w:sz w:val="24"/>
                <w:szCs w:val="24"/>
              </w:rPr>
              <w:t>359</w:t>
            </w:r>
            <w:r w:rsidR="00B65FB9" w:rsidRPr="002833C5">
              <w:rPr>
                <w:rFonts w:ascii="Times New Roman" w:hAnsi="Times New Roman" w:cs="Times New Roman"/>
                <w:iCs/>
                <w:sz w:val="24"/>
                <w:szCs w:val="24"/>
              </w:rPr>
              <w:t>,19</w:t>
            </w:r>
          </w:p>
        </w:tc>
        <w:tc>
          <w:tcPr>
            <w:tcW w:w="2551" w:type="dxa"/>
            <w:vAlign w:val="center"/>
          </w:tcPr>
          <w:p w:rsidR="004C1AC3" w:rsidRPr="002833C5" w:rsidRDefault="004C1AC3"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3</w:t>
            </w:r>
            <w:r w:rsidR="00596A35" w:rsidRPr="002833C5">
              <w:rPr>
                <w:rFonts w:ascii="Times New Roman" w:hAnsi="Times New Roman" w:cs="Times New Roman"/>
                <w:iCs/>
                <w:sz w:val="24"/>
                <w:szCs w:val="24"/>
              </w:rPr>
              <w:t>359</w:t>
            </w:r>
            <w:r w:rsidR="00365051" w:rsidRPr="002833C5">
              <w:rPr>
                <w:rFonts w:ascii="Times New Roman" w:hAnsi="Times New Roman" w:cs="Times New Roman"/>
                <w:iCs/>
                <w:sz w:val="24"/>
                <w:szCs w:val="24"/>
              </w:rPr>
              <w:t>,</w:t>
            </w:r>
            <w:r w:rsidR="00596A35" w:rsidRPr="002833C5">
              <w:rPr>
                <w:rFonts w:ascii="Times New Roman" w:hAnsi="Times New Roman" w:cs="Times New Roman"/>
                <w:iCs/>
                <w:sz w:val="24"/>
                <w:szCs w:val="24"/>
              </w:rPr>
              <w:t>19</w:t>
            </w:r>
          </w:p>
        </w:tc>
      </w:tr>
      <w:tr w:rsidR="004C1AC3" w:rsidRPr="002833C5" w:rsidTr="00E87D77">
        <w:trPr>
          <w:trHeight w:val="340"/>
          <w:jc w:val="center"/>
        </w:trPr>
        <w:tc>
          <w:tcPr>
            <w:tcW w:w="3119" w:type="dxa"/>
          </w:tcPr>
          <w:p w:rsidR="004C1AC3" w:rsidRPr="002833C5" w:rsidRDefault="004C1AC3" w:rsidP="00082C52">
            <w:pPr>
              <w:autoSpaceDE w:val="0"/>
              <w:autoSpaceDN w:val="0"/>
              <w:adjustRightInd w:val="0"/>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Vibrasi peregangan</w:t>
            </w:r>
          </w:p>
          <w:p w:rsidR="004C1AC3" w:rsidRPr="002833C5" w:rsidRDefault="004C1AC3" w:rsidP="00082C52">
            <w:pPr>
              <w:autoSpaceDE w:val="0"/>
              <w:autoSpaceDN w:val="0"/>
              <w:adjustRightInd w:val="0"/>
              <w:jc w:val="both"/>
              <w:rPr>
                <w:rFonts w:ascii="Times New Roman" w:hAnsi="Times New Roman" w:cs="Times New Roman"/>
                <w:iCs/>
                <w:sz w:val="24"/>
                <w:szCs w:val="24"/>
                <w:lang w:val="fi-FI"/>
              </w:rPr>
            </w:pPr>
            <w:r w:rsidRPr="002833C5">
              <w:rPr>
                <w:rFonts w:ascii="Times New Roman" w:hAnsi="Times New Roman" w:cs="Times New Roman"/>
                <w:sz w:val="24"/>
                <w:szCs w:val="24"/>
                <w:lang w:val="fi-FI"/>
              </w:rPr>
              <w:t>simetris C-H alifatik</w:t>
            </w:r>
          </w:p>
        </w:tc>
        <w:tc>
          <w:tcPr>
            <w:tcW w:w="2268" w:type="dxa"/>
            <w:vAlign w:val="center"/>
          </w:tcPr>
          <w:p w:rsidR="004C1AC3" w:rsidRPr="002833C5" w:rsidRDefault="004C1AC3"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28</w:t>
            </w:r>
            <w:r w:rsidR="00B91959" w:rsidRPr="002833C5">
              <w:rPr>
                <w:rFonts w:ascii="Times New Roman" w:hAnsi="Times New Roman" w:cs="Times New Roman"/>
                <w:iCs/>
                <w:sz w:val="24"/>
                <w:szCs w:val="24"/>
              </w:rPr>
              <w:t>71</w:t>
            </w:r>
            <w:r w:rsidR="009F62B7" w:rsidRPr="002833C5">
              <w:rPr>
                <w:rFonts w:ascii="Times New Roman" w:hAnsi="Times New Roman" w:cs="Times New Roman"/>
                <w:iCs/>
                <w:sz w:val="24"/>
                <w:szCs w:val="24"/>
              </w:rPr>
              <w:t>,</w:t>
            </w:r>
            <w:r w:rsidR="00B65FB9" w:rsidRPr="002833C5">
              <w:rPr>
                <w:rFonts w:ascii="Times New Roman" w:hAnsi="Times New Roman" w:cs="Times New Roman"/>
                <w:iCs/>
                <w:sz w:val="24"/>
                <w:szCs w:val="24"/>
              </w:rPr>
              <w:t>10</w:t>
            </w:r>
          </w:p>
        </w:tc>
        <w:tc>
          <w:tcPr>
            <w:tcW w:w="2551" w:type="dxa"/>
            <w:vAlign w:val="center"/>
          </w:tcPr>
          <w:p w:rsidR="004C1AC3" w:rsidRPr="002833C5" w:rsidRDefault="004C1AC3"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28</w:t>
            </w:r>
            <w:r w:rsidR="00B91959" w:rsidRPr="002833C5">
              <w:rPr>
                <w:rFonts w:ascii="Times New Roman" w:hAnsi="Times New Roman" w:cs="Times New Roman"/>
                <w:iCs/>
                <w:sz w:val="24"/>
                <w:szCs w:val="24"/>
              </w:rPr>
              <w:t>76</w:t>
            </w:r>
            <w:r w:rsidR="00365051" w:rsidRPr="002833C5">
              <w:rPr>
                <w:rFonts w:ascii="Times New Roman" w:hAnsi="Times New Roman" w:cs="Times New Roman"/>
                <w:iCs/>
                <w:sz w:val="24"/>
                <w:szCs w:val="24"/>
              </w:rPr>
              <w:t>,85</w:t>
            </w:r>
          </w:p>
        </w:tc>
      </w:tr>
      <w:tr w:rsidR="004C1AC3" w:rsidRPr="002833C5" w:rsidTr="00E87D77">
        <w:trPr>
          <w:trHeight w:val="340"/>
          <w:jc w:val="center"/>
        </w:trPr>
        <w:tc>
          <w:tcPr>
            <w:tcW w:w="3119" w:type="dxa"/>
          </w:tcPr>
          <w:p w:rsidR="004C1AC3" w:rsidRPr="002833C5" w:rsidRDefault="004C1AC3" w:rsidP="00082C52">
            <w:pPr>
              <w:autoSpaceDE w:val="0"/>
              <w:autoSpaceDN w:val="0"/>
              <w:adjustRightInd w:val="0"/>
              <w:jc w:val="both"/>
              <w:rPr>
                <w:rFonts w:ascii="Times New Roman" w:hAnsi="Times New Roman" w:cs="Times New Roman"/>
                <w:iCs/>
                <w:sz w:val="24"/>
                <w:szCs w:val="24"/>
                <w:lang w:val="fi-FI"/>
              </w:rPr>
            </w:pPr>
            <w:r w:rsidRPr="002833C5">
              <w:rPr>
                <w:rFonts w:ascii="Times New Roman" w:hAnsi="Times New Roman" w:cs="Times New Roman"/>
                <w:sz w:val="24"/>
                <w:szCs w:val="24"/>
                <w:lang w:val="fi-FI"/>
              </w:rPr>
              <w:t>Vibrasi peregangan C=O (Amida Sekunder)</w:t>
            </w:r>
          </w:p>
        </w:tc>
        <w:tc>
          <w:tcPr>
            <w:tcW w:w="2268" w:type="dxa"/>
            <w:vAlign w:val="center"/>
          </w:tcPr>
          <w:p w:rsidR="004C1AC3" w:rsidRPr="002833C5" w:rsidRDefault="004C1AC3"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16</w:t>
            </w:r>
            <w:r w:rsidR="00883E31" w:rsidRPr="002833C5">
              <w:rPr>
                <w:rFonts w:ascii="Times New Roman" w:hAnsi="Times New Roman" w:cs="Times New Roman"/>
                <w:iCs/>
                <w:sz w:val="24"/>
                <w:szCs w:val="24"/>
              </w:rPr>
              <w:t>48</w:t>
            </w:r>
            <w:r w:rsidR="00D5123D" w:rsidRPr="002833C5">
              <w:rPr>
                <w:rFonts w:ascii="Times New Roman" w:hAnsi="Times New Roman" w:cs="Times New Roman"/>
                <w:iCs/>
                <w:sz w:val="24"/>
                <w:szCs w:val="24"/>
              </w:rPr>
              <w:t>,01</w:t>
            </w:r>
          </w:p>
        </w:tc>
        <w:tc>
          <w:tcPr>
            <w:tcW w:w="2551" w:type="dxa"/>
            <w:vAlign w:val="center"/>
          </w:tcPr>
          <w:p w:rsidR="004C1AC3" w:rsidRPr="002833C5" w:rsidRDefault="004C1AC3"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16</w:t>
            </w:r>
            <w:r w:rsidR="00C7241F" w:rsidRPr="002833C5">
              <w:rPr>
                <w:rFonts w:ascii="Times New Roman" w:hAnsi="Times New Roman" w:cs="Times New Roman"/>
                <w:iCs/>
                <w:sz w:val="24"/>
                <w:szCs w:val="24"/>
              </w:rPr>
              <w:t>48</w:t>
            </w:r>
            <w:r w:rsidR="00365051" w:rsidRPr="002833C5">
              <w:rPr>
                <w:rFonts w:ascii="Times New Roman" w:hAnsi="Times New Roman" w:cs="Times New Roman"/>
                <w:iCs/>
                <w:sz w:val="24"/>
                <w:szCs w:val="24"/>
              </w:rPr>
              <w:t>,01</w:t>
            </w:r>
          </w:p>
        </w:tc>
      </w:tr>
      <w:tr w:rsidR="004C1AC3" w:rsidRPr="002833C5" w:rsidTr="00E87D77">
        <w:trPr>
          <w:trHeight w:val="340"/>
          <w:jc w:val="center"/>
        </w:trPr>
        <w:tc>
          <w:tcPr>
            <w:tcW w:w="3119" w:type="dxa"/>
          </w:tcPr>
          <w:p w:rsidR="004C1AC3" w:rsidRPr="002833C5" w:rsidRDefault="004C1AC3" w:rsidP="00082C52">
            <w:pPr>
              <w:autoSpaceDE w:val="0"/>
              <w:autoSpaceDN w:val="0"/>
              <w:adjustRightInd w:val="0"/>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Vibrasi peregangan C=O (Protonasi Amida Sekunder)</w:t>
            </w:r>
          </w:p>
        </w:tc>
        <w:tc>
          <w:tcPr>
            <w:tcW w:w="2268" w:type="dxa"/>
            <w:vAlign w:val="center"/>
          </w:tcPr>
          <w:p w:rsidR="004C1AC3" w:rsidRPr="002833C5" w:rsidRDefault="004C1AC3"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15</w:t>
            </w:r>
            <w:r w:rsidR="00F451A1" w:rsidRPr="002833C5">
              <w:rPr>
                <w:rFonts w:ascii="Times New Roman" w:hAnsi="Times New Roman" w:cs="Times New Roman"/>
                <w:iCs/>
                <w:sz w:val="24"/>
                <w:szCs w:val="24"/>
              </w:rPr>
              <w:t>79</w:t>
            </w:r>
            <w:r w:rsidR="00046ABF" w:rsidRPr="002833C5">
              <w:rPr>
                <w:rFonts w:ascii="Times New Roman" w:hAnsi="Times New Roman" w:cs="Times New Roman"/>
                <w:iCs/>
                <w:sz w:val="24"/>
                <w:szCs w:val="24"/>
              </w:rPr>
              <w:t>,11</w:t>
            </w:r>
          </w:p>
        </w:tc>
        <w:tc>
          <w:tcPr>
            <w:tcW w:w="2551" w:type="dxa"/>
            <w:vAlign w:val="center"/>
          </w:tcPr>
          <w:p w:rsidR="004C1AC3" w:rsidRPr="002833C5" w:rsidRDefault="004C1AC3"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15</w:t>
            </w:r>
            <w:r w:rsidR="00F451A1" w:rsidRPr="002833C5">
              <w:rPr>
                <w:rFonts w:ascii="Times New Roman" w:hAnsi="Times New Roman" w:cs="Times New Roman"/>
                <w:iCs/>
                <w:sz w:val="24"/>
                <w:szCs w:val="24"/>
              </w:rPr>
              <w:t>79</w:t>
            </w:r>
            <w:r w:rsidR="00365051" w:rsidRPr="002833C5">
              <w:rPr>
                <w:rFonts w:ascii="Times New Roman" w:hAnsi="Times New Roman" w:cs="Times New Roman"/>
                <w:iCs/>
                <w:sz w:val="24"/>
                <w:szCs w:val="24"/>
              </w:rPr>
              <w:t>,11</w:t>
            </w:r>
          </w:p>
        </w:tc>
      </w:tr>
      <w:tr w:rsidR="004C1AC3" w:rsidRPr="002833C5" w:rsidTr="00E87D77">
        <w:trPr>
          <w:trHeight w:val="340"/>
          <w:jc w:val="center"/>
        </w:trPr>
        <w:tc>
          <w:tcPr>
            <w:tcW w:w="3119" w:type="dxa"/>
          </w:tcPr>
          <w:p w:rsidR="004C1AC3" w:rsidRPr="002833C5" w:rsidRDefault="004C1AC3" w:rsidP="00082C52">
            <w:pPr>
              <w:autoSpaceDE w:val="0"/>
              <w:autoSpaceDN w:val="0"/>
              <w:adjustRightInd w:val="0"/>
              <w:jc w:val="both"/>
              <w:rPr>
                <w:rFonts w:ascii="Times New Roman" w:hAnsi="Times New Roman" w:cs="Times New Roman"/>
                <w:sz w:val="24"/>
                <w:szCs w:val="24"/>
              </w:rPr>
            </w:pPr>
            <w:r w:rsidRPr="002833C5">
              <w:rPr>
                <w:rFonts w:ascii="Times New Roman" w:hAnsi="Times New Roman" w:cs="Times New Roman"/>
                <w:sz w:val="24"/>
                <w:szCs w:val="24"/>
              </w:rPr>
              <w:t>Vibrasi perengangan C-H</w:t>
            </w:r>
          </w:p>
        </w:tc>
        <w:tc>
          <w:tcPr>
            <w:tcW w:w="2268" w:type="dxa"/>
            <w:vAlign w:val="center"/>
          </w:tcPr>
          <w:p w:rsidR="004C1AC3" w:rsidRPr="002833C5" w:rsidRDefault="004C1AC3"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14</w:t>
            </w:r>
            <w:r w:rsidR="000834E5" w:rsidRPr="002833C5">
              <w:rPr>
                <w:rFonts w:ascii="Times New Roman" w:hAnsi="Times New Roman" w:cs="Times New Roman"/>
                <w:iCs/>
                <w:sz w:val="24"/>
                <w:szCs w:val="24"/>
              </w:rPr>
              <w:t>18</w:t>
            </w:r>
            <w:r w:rsidR="00046ABF" w:rsidRPr="002833C5">
              <w:rPr>
                <w:rFonts w:ascii="Times New Roman" w:hAnsi="Times New Roman" w:cs="Times New Roman"/>
                <w:iCs/>
                <w:sz w:val="24"/>
                <w:szCs w:val="24"/>
              </w:rPr>
              <w:t>,33</w:t>
            </w:r>
          </w:p>
        </w:tc>
        <w:tc>
          <w:tcPr>
            <w:tcW w:w="2551" w:type="dxa"/>
            <w:vAlign w:val="center"/>
          </w:tcPr>
          <w:p w:rsidR="004C1AC3" w:rsidRPr="002833C5" w:rsidRDefault="004C1AC3"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14</w:t>
            </w:r>
            <w:r w:rsidR="000834E5" w:rsidRPr="002833C5">
              <w:rPr>
                <w:rFonts w:ascii="Times New Roman" w:hAnsi="Times New Roman" w:cs="Times New Roman"/>
                <w:iCs/>
                <w:sz w:val="24"/>
                <w:szCs w:val="24"/>
              </w:rPr>
              <w:t>24</w:t>
            </w:r>
            <w:r w:rsidR="00365051" w:rsidRPr="002833C5">
              <w:rPr>
                <w:rFonts w:ascii="Times New Roman" w:hAnsi="Times New Roman" w:cs="Times New Roman"/>
                <w:iCs/>
                <w:sz w:val="24"/>
                <w:szCs w:val="24"/>
              </w:rPr>
              <w:t>,07</w:t>
            </w:r>
          </w:p>
        </w:tc>
      </w:tr>
      <w:tr w:rsidR="004C1AC3" w:rsidRPr="002833C5" w:rsidTr="00E87D77">
        <w:trPr>
          <w:trHeight w:val="340"/>
          <w:jc w:val="center"/>
        </w:trPr>
        <w:tc>
          <w:tcPr>
            <w:tcW w:w="3119" w:type="dxa"/>
          </w:tcPr>
          <w:p w:rsidR="004C1AC3" w:rsidRPr="002833C5" w:rsidRDefault="004C1AC3" w:rsidP="00082C52">
            <w:pPr>
              <w:autoSpaceDE w:val="0"/>
              <w:autoSpaceDN w:val="0"/>
              <w:adjustRightInd w:val="0"/>
              <w:jc w:val="both"/>
              <w:rPr>
                <w:rFonts w:ascii="Times New Roman" w:hAnsi="Times New Roman" w:cs="Times New Roman"/>
                <w:iCs/>
                <w:sz w:val="24"/>
                <w:szCs w:val="24"/>
              </w:rPr>
            </w:pPr>
            <w:r w:rsidRPr="002833C5">
              <w:rPr>
                <w:rFonts w:ascii="Times New Roman" w:hAnsi="Times New Roman" w:cs="Times New Roman"/>
                <w:sz w:val="24"/>
                <w:szCs w:val="24"/>
              </w:rPr>
              <w:t>Vibrasi peregangan C</w:t>
            </w:r>
            <w:r w:rsidR="00281C9E" w:rsidRPr="002833C5">
              <w:rPr>
                <w:rFonts w:ascii="Times New Roman" w:hAnsi="Times New Roman" w:cs="Times New Roman"/>
                <w:sz w:val="24"/>
                <w:szCs w:val="24"/>
              </w:rPr>
              <w:t>-</w:t>
            </w:r>
            <w:r w:rsidRPr="002833C5">
              <w:rPr>
                <w:rFonts w:ascii="Times New Roman" w:hAnsi="Times New Roman" w:cs="Times New Roman"/>
                <w:sz w:val="24"/>
                <w:szCs w:val="24"/>
              </w:rPr>
              <w:t>O</w:t>
            </w:r>
          </w:p>
        </w:tc>
        <w:tc>
          <w:tcPr>
            <w:tcW w:w="2268" w:type="dxa"/>
            <w:vAlign w:val="center"/>
          </w:tcPr>
          <w:p w:rsidR="004C1AC3" w:rsidRPr="002833C5" w:rsidRDefault="004C1AC3"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1</w:t>
            </w:r>
            <w:r w:rsidR="00331453" w:rsidRPr="002833C5">
              <w:rPr>
                <w:rFonts w:ascii="Times New Roman" w:hAnsi="Times New Roman" w:cs="Times New Roman"/>
                <w:iCs/>
                <w:sz w:val="24"/>
                <w:szCs w:val="24"/>
              </w:rPr>
              <w:t>263</w:t>
            </w:r>
            <w:r w:rsidR="00046ABF" w:rsidRPr="002833C5">
              <w:rPr>
                <w:rFonts w:ascii="Times New Roman" w:hAnsi="Times New Roman" w:cs="Times New Roman"/>
                <w:iCs/>
                <w:sz w:val="24"/>
                <w:szCs w:val="24"/>
              </w:rPr>
              <w:t>,29</w:t>
            </w:r>
          </w:p>
        </w:tc>
        <w:tc>
          <w:tcPr>
            <w:tcW w:w="2551" w:type="dxa"/>
            <w:vAlign w:val="center"/>
          </w:tcPr>
          <w:p w:rsidR="004C1AC3" w:rsidRPr="002833C5" w:rsidRDefault="004C1AC3"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12</w:t>
            </w:r>
            <w:r w:rsidR="00331453" w:rsidRPr="002833C5">
              <w:rPr>
                <w:rFonts w:ascii="Times New Roman" w:hAnsi="Times New Roman" w:cs="Times New Roman"/>
                <w:iCs/>
                <w:sz w:val="24"/>
                <w:szCs w:val="24"/>
              </w:rPr>
              <w:t>57</w:t>
            </w:r>
            <w:r w:rsidR="00365051" w:rsidRPr="002833C5">
              <w:rPr>
                <w:rFonts w:ascii="Times New Roman" w:hAnsi="Times New Roman" w:cs="Times New Roman"/>
                <w:iCs/>
                <w:sz w:val="24"/>
                <w:szCs w:val="24"/>
              </w:rPr>
              <w:t>,</w:t>
            </w:r>
            <w:r w:rsidR="00337B5B" w:rsidRPr="002833C5">
              <w:rPr>
                <w:rFonts w:ascii="Times New Roman" w:hAnsi="Times New Roman" w:cs="Times New Roman"/>
                <w:iCs/>
                <w:sz w:val="24"/>
                <w:szCs w:val="24"/>
              </w:rPr>
              <w:t>54</w:t>
            </w:r>
          </w:p>
        </w:tc>
      </w:tr>
      <w:tr w:rsidR="004C1AC3" w:rsidRPr="002833C5" w:rsidTr="00E87D77">
        <w:trPr>
          <w:trHeight w:val="340"/>
          <w:jc w:val="center"/>
        </w:trPr>
        <w:tc>
          <w:tcPr>
            <w:tcW w:w="3119" w:type="dxa"/>
          </w:tcPr>
          <w:p w:rsidR="004C1AC3" w:rsidRPr="002833C5" w:rsidRDefault="004C1AC3" w:rsidP="00082C52">
            <w:pPr>
              <w:autoSpaceDE w:val="0"/>
              <w:autoSpaceDN w:val="0"/>
              <w:adjustRightInd w:val="0"/>
              <w:jc w:val="both"/>
              <w:rPr>
                <w:rFonts w:ascii="Times New Roman" w:hAnsi="Times New Roman" w:cs="Times New Roman"/>
                <w:sz w:val="24"/>
                <w:szCs w:val="24"/>
              </w:rPr>
            </w:pPr>
            <w:r w:rsidRPr="002833C5">
              <w:rPr>
                <w:rFonts w:ascii="Times New Roman" w:hAnsi="Times New Roman" w:cs="Times New Roman"/>
                <w:sz w:val="24"/>
                <w:szCs w:val="24"/>
              </w:rPr>
              <w:t>Vibrasi peregangan C-N</w:t>
            </w:r>
          </w:p>
        </w:tc>
        <w:tc>
          <w:tcPr>
            <w:tcW w:w="2268" w:type="dxa"/>
            <w:vAlign w:val="center"/>
          </w:tcPr>
          <w:p w:rsidR="004C1AC3" w:rsidRPr="002833C5" w:rsidRDefault="004C1AC3"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1</w:t>
            </w:r>
            <w:r w:rsidR="0084329C" w:rsidRPr="002833C5">
              <w:rPr>
                <w:rFonts w:ascii="Times New Roman" w:hAnsi="Times New Roman" w:cs="Times New Roman"/>
                <w:iCs/>
                <w:sz w:val="24"/>
                <w:szCs w:val="24"/>
              </w:rPr>
              <w:t>200,12</w:t>
            </w:r>
          </w:p>
        </w:tc>
        <w:tc>
          <w:tcPr>
            <w:tcW w:w="2551" w:type="dxa"/>
            <w:vAlign w:val="center"/>
          </w:tcPr>
          <w:p w:rsidR="004C1AC3" w:rsidRPr="002833C5" w:rsidRDefault="000639CE"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11</w:t>
            </w:r>
            <w:r w:rsidR="0084329C" w:rsidRPr="002833C5">
              <w:rPr>
                <w:rFonts w:ascii="Times New Roman" w:hAnsi="Times New Roman" w:cs="Times New Roman"/>
                <w:iCs/>
                <w:sz w:val="24"/>
                <w:szCs w:val="24"/>
              </w:rPr>
              <w:t>94,38</w:t>
            </w:r>
          </w:p>
        </w:tc>
      </w:tr>
      <w:tr w:rsidR="004C1AC3" w:rsidRPr="002833C5" w:rsidTr="00E87D77">
        <w:trPr>
          <w:trHeight w:val="340"/>
          <w:jc w:val="center"/>
        </w:trPr>
        <w:tc>
          <w:tcPr>
            <w:tcW w:w="3119" w:type="dxa"/>
          </w:tcPr>
          <w:p w:rsidR="004C1AC3" w:rsidRPr="002833C5" w:rsidRDefault="004C1AC3" w:rsidP="00082C52">
            <w:pPr>
              <w:autoSpaceDE w:val="0"/>
              <w:autoSpaceDN w:val="0"/>
              <w:adjustRightInd w:val="0"/>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Vibrasi peregangan C-O-C</w:t>
            </w:r>
          </w:p>
        </w:tc>
        <w:tc>
          <w:tcPr>
            <w:tcW w:w="2268" w:type="dxa"/>
            <w:vAlign w:val="center"/>
          </w:tcPr>
          <w:p w:rsidR="004C1AC3" w:rsidRPr="002833C5" w:rsidRDefault="004C1AC3"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106</w:t>
            </w:r>
            <w:r w:rsidR="00205265" w:rsidRPr="002833C5">
              <w:rPr>
                <w:rFonts w:ascii="Times New Roman" w:hAnsi="Times New Roman" w:cs="Times New Roman"/>
                <w:iCs/>
                <w:sz w:val="24"/>
                <w:szCs w:val="24"/>
              </w:rPr>
              <w:t>2</w:t>
            </w:r>
            <w:r w:rsidR="000639CE" w:rsidRPr="002833C5">
              <w:rPr>
                <w:rFonts w:ascii="Times New Roman" w:hAnsi="Times New Roman" w:cs="Times New Roman"/>
                <w:iCs/>
                <w:sz w:val="24"/>
                <w:szCs w:val="24"/>
              </w:rPr>
              <w:t>,31</w:t>
            </w:r>
          </w:p>
        </w:tc>
        <w:tc>
          <w:tcPr>
            <w:tcW w:w="2551" w:type="dxa"/>
            <w:vAlign w:val="center"/>
          </w:tcPr>
          <w:p w:rsidR="004C1AC3" w:rsidRPr="002833C5" w:rsidRDefault="004C1AC3"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106</w:t>
            </w:r>
            <w:r w:rsidR="00205265" w:rsidRPr="002833C5">
              <w:rPr>
                <w:rFonts w:ascii="Times New Roman" w:hAnsi="Times New Roman" w:cs="Times New Roman"/>
                <w:iCs/>
                <w:sz w:val="24"/>
                <w:szCs w:val="24"/>
              </w:rPr>
              <w:t>2</w:t>
            </w:r>
            <w:r w:rsidR="000639CE" w:rsidRPr="002833C5">
              <w:rPr>
                <w:rFonts w:ascii="Times New Roman" w:hAnsi="Times New Roman" w:cs="Times New Roman"/>
                <w:iCs/>
                <w:sz w:val="24"/>
                <w:szCs w:val="24"/>
              </w:rPr>
              <w:t>,31</w:t>
            </w:r>
          </w:p>
        </w:tc>
      </w:tr>
      <w:tr w:rsidR="004C1AC3" w:rsidRPr="002833C5" w:rsidTr="00E87D77">
        <w:trPr>
          <w:trHeight w:val="340"/>
          <w:jc w:val="center"/>
        </w:trPr>
        <w:tc>
          <w:tcPr>
            <w:tcW w:w="3119" w:type="dxa"/>
          </w:tcPr>
          <w:p w:rsidR="004C1AC3" w:rsidRPr="002833C5" w:rsidRDefault="004C1AC3" w:rsidP="00082C52">
            <w:pPr>
              <w:autoSpaceDE w:val="0"/>
              <w:autoSpaceDN w:val="0"/>
              <w:adjustRightInd w:val="0"/>
              <w:jc w:val="both"/>
              <w:rPr>
                <w:rFonts w:ascii="Times New Roman" w:hAnsi="Times New Roman" w:cs="Times New Roman"/>
                <w:sz w:val="24"/>
                <w:szCs w:val="24"/>
              </w:rPr>
            </w:pPr>
            <w:r w:rsidRPr="002833C5">
              <w:rPr>
                <w:rFonts w:ascii="Times New Roman" w:hAnsi="Times New Roman" w:cs="Times New Roman"/>
                <w:sz w:val="24"/>
                <w:szCs w:val="24"/>
              </w:rPr>
              <w:t>Vibrasi ulur β- 1,4-glikosidik</w:t>
            </w:r>
          </w:p>
        </w:tc>
        <w:tc>
          <w:tcPr>
            <w:tcW w:w="2268" w:type="dxa"/>
            <w:vAlign w:val="center"/>
          </w:tcPr>
          <w:p w:rsidR="004C1AC3" w:rsidRPr="002833C5" w:rsidRDefault="004C1AC3"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89</w:t>
            </w:r>
            <w:r w:rsidR="00205265" w:rsidRPr="002833C5">
              <w:rPr>
                <w:rFonts w:ascii="Times New Roman" w:hAnsi="Times New Roman" w:cs="Times New Roman"/>
                <w:iCs/>
                <w:sz w:val="24"/>
                <w:szCs w:val="24"/>
              </w:rPr>
              <w:t>5</w:t>
            </w:r>
            <w:r w:rsidR="000639CE" w:rsidRPr="002833C5">
              <w:rPr>
                <w:rFonts w:ascii="Times New Roman" w:hAnsi="Times New Roman" w:cs="Times New Roman"/>
                <w:iCs/>
                <w:sz w:val="24"/>
                <w:szCs w:val="24"/>
              </w:rPr>
              <w:t>,78</w:t>
            </w:r>
          </w:p>
        </w:tc>
        <w:tc>
          <w:tcPr>
            <w:tcW w:w="2551" w:type="dxa"/>
            <w:vAlign w:val="center"/>
          </w:tcPr>
          <w:p w:rsidR="004C1AC3" w:rsidRPr="002833C5" w:rsidRDefault="004C1AC3" w:rsidP="00082C52">
            <w:pPr>
              <w:autoSpaceDE w:val="0"/>
              <w:autoSpaceDN w:val="0"/>
              <w:adjustRightInd w:val="0"/>
              <w:jc w:val="center"/>
              <w:rPr>
                <w:rFonts w:ascii="Times New Roman" w:hAnsi="Times New Roman" w:cs="Times New Roman"/>
                <w:iCs/>
                <w:sz w:val="24"/>
                <w:szCs w:val="24"/>
              </w:rPr>
            </w:pPr>
            <w:r w:rsidRPr="002833C5">
              <w:rPr>
                <w:rFonts w:ascii="Times New Roman" w:hAnsi="Times New Roman" w:cs="Times New Roman"/>
                <w:iCs/>
                <w:sz w:val="24"/>
                <w:szCs w:val="24"/>
              </w:rPr>
              <w:t>8</w:t>
            </w:r>
            <w:r w:rsidR="00205265" w:rsidRPr="002833C5">
              <w:rPr>
                <w:rFonts w:ascii="Times New Roman" w:hAnsi="Times New Roman" w:cs="Times New Roman"/>
                <w:iCs/>
                <w:sz w:val="24"/>
                <w:szCs w:val="24"/>
              </w:rPr>
              <w:t>95</w:t>
            </w:r>
            <w:r w:rsidR="000639CE" w:rsidRPr="002833C5">
              <w:rPr>
                <w:rFonts w:ascii="Times New Roman" w:hAnsi="Times New Roman" w:cs="Times New Roman"/>
                <w:iCs/>
                <w:sz w:val="24"/>
                <w:szCs w:val="24"/>
              </w:rPr>
              <w:t>,78</w:t>
            </w:r>
          </w:p>
        </w:tc>
      </w:tr>
    </w:tbl>
    <w:p w:rsidR="00E53540" w:rsidRDefault="00E53540" w:rsidP="00082C52">
      <w:pPr>
        <w:autoSpaceDE w:val="0"/>
        <w:autoSpaceDN w:val="0"/>
        <w:adjustRightInd w:val="0"/>
        <w:spacing w:after="0" w:line="480" w:lineRule="auto"/>
        <w:ind w:firstLine="720"/>
        <w:jc w:val="both"/>
        <w:rPr>
          <w:rFonts w:ascii="Times New Roman" w:hAnsi="Times New Roman" w:cs="Times New Roman"/>
          <w:sz w:val="24"/>
          <w:szCs w:val="24"/>
        </w:rPr>
      </w:pPr>
    </w:p>
    <w:p w:rsidR="00E5400E" w:rsidRPr="002833C5" w:rsidRDefault="008E404F" w:rsidP="00082C52">
      <w:pPr>
        <w:autoSpaceDE w:val="0"/>
        <w:autoSpaceDN w:val="0"/>
        <w:adjustRightInd w:val="0"/>
        <w:spacing w:after="0" w:line="480" w:lineRule="auto"/>
        <w:ind w:firstLine="720"/>
        <w:jc w:val="both"/>
        <w:rPr>
          <w:rFonts w:ascii="Times New Roman" w:hAnsi="Times New Roman" w:cs="Times New Roman"/>
          <w:szCs w:val="24"/>
          <w:lang w:val="fi-FI"/>
        </w:rPr>
      </w:pPr>
      <w:r w:rsidRPr="002833C5">
        <w:rPr>
          <w:rFonts w:ascii="Times New Roman" w:hAnsi="Times New Roman" w:cs="Times New Roman"/>
          <w:sz w:val="24"/>
          <w:szCs w:val="24"/>
        </w:rPr>
        <w:lastRenderedPageBreak/>
        <w:t>Berdasarkan hasil data analisa gugus fungsi kitosan dapat ditentukan nilai derajat deasetilasi menggunakan rumus Robert dan Domzy berdasarkan metode</w:t>
      </w:r>
      <w:r w:rsidRPr="002833C5">
        <w:rPr>
          <w:rFonts w:ascii="Times New Roman" w:hAnsi="Times New Roman" w:cs="Times New Roman"/>
          <w:i/>
          <w:sz w:val="24"/>
          <w:szCs w:val="24"/>
        </w:rPr>
        <w:t xml:space="preserve"> baseline</w:t>
      </w:r>
      <w:r w:rsidRPr="002833C5">
        <w:rPr>
          <w:rFonts w:ascii="Times New Roman" w:hAnsi="Times New Roman" w:cs="Times New Roman"/>
          <w:sz w:val="24"/>
          <w:szCs w:val="24"/>
        </w:rPr>
        <w:t xml:space="preserve"> diperoleh nilai derajat deasetilasi sebesar </w:t>
      </w:r>
      <w:r w:rsidR="0041040C" w:rsidRPr="002833C5">
        <w:rPr>
          <w:rFonts w:ascii="Times New Roman" w:hAnsi="Times New Roman" w:cs="Times New Roman"/>
          <w:sz w:val="24"/>
          <w:szCs w:val="24"/>
        </w:rPr>
        <w:t xml:space="preserve">77,5 </w:t>
      </w:r>
      <w:r w:rsidRPr="002833C5">
        <w:rPr>
          <w:rFonts w:ascii="Times New Roman" w:hAnsi="Times New Roman" w:cs="Times New Roman"/>
          <w:sz w:val="24"/>
          <w:szCs w:val="24"/>
        </w:rPr>
        <w:t xml:space="preserve">%. </w:t>
      </w:r>
      <w:r w:rsidRPr="002833C5">
        <w:rPr>
          <w:rFonts w:ascii="Times New Roman" w:hAnsi="Times New Roman" w:cs="Times New Roman"/>
          <w:sz w:val="24"/>
          <w:szCs w:val="24"/>
          <w:lang w:val="fi-FI"/>
        </w:rPr>
        <w:t xml:space="preserve">Hal ini membuktikan bahwa konversi kitin menjadi kitosan telah terbentuk. Perhitungan nilai derajat deasetilasi dapat dilihat pada </w:t>
      </w:r>
      <w:r w:rsidRPr="002833C5">
        <w:rPr>
          <w:rFonts w:ascii="Times New Roman" w:hAnsi="Times New Roman" w:cs="Times New Roman"/>
          <w:b/>
          <w:sz w:val="24"/>
          <w:szCs w:val="24"/>
          <w:lang w:val="fi-FI"/>
        </w:rPr>
        <w:t>Lampiran</w:t>
      </w:r>
      <w:r w:rsidR="00F32CF2" w:rsidRPr="002833C5">
        <w:rPr>
          <w:rFonts w:ascii="Times New Roman" w:hAnsi="Times New Roman" w:cs="Times New Roman"/>
          <w:b/>
          <w:sz w:val="24"/>
          <w:szCs w:val="24"/>
          <w:lang w:val="fi-FI"/>
        </w:rPr>
        <w:t xml:space="preserve"> 2</w:t>
      </w:r>
      <w:r w:rsidR="007031E9" w:rsidRPr="002833C5">
        <w:rPr>
          <w:rFonts w:ascii="Times New Roman" w:hAnsi="Times New Roman" w:cs="Times New Roman"/>
          <w:b/>
          <w:sz w:val="24"/>
          <w:szCs w:val="24"/>
          <w:lang w:val="fi-FI"/>
        </w:rPr>
        <w:t>3</w:t>
      </w:r>
      <w:r w:rsidR="00F32CF2" w:rsidRPr="002833C5">
        <w:rPr>
          <w:rFonts w:ascii="Times New Roman" w:hAnsi="Times New Roman" w:cs="Times New Roman"/>
          <w:b/>
          <w:sz w:val="24"/>
          <w:szCs w:val="24"/>
          <w:lang w:val="fi-FI"/>
        </w:rPr>
        <w:t>.</w:t>
      </w:r>
    </w:p>
    <w:p w:rsidR="00CD6A7E" w:rsidRPr="00017364" w:rsidRDefault="00687E39" w:rsidP="00E53540">
      <w:pPr>
        <w:spacing w:after="200" w:line="240" w:lineRule="auto"/>
        <w:ind w:left="709" w:hanging="709"/>
        <w:rPr>
          <w:rFonts w:ascii="Times New Roman" w:hAnsi="Times New Roman" w:cs="Times New Roman"/>
          <w:b/>
          <w:sz w:val="24"/>
          <w:szCs w:val="24"/>
        </w:rPr>
      </w:pPr>
      <w:bookmarkStart w:id="246" w:name="_Toc198576368"/>
      <w:bookmarkStart w:id="247" w:name="_Toc199590049"/>
      <w:r w:rsidRPr="00017364">
        <w:rPr>
          <w:rFonts w:ascii="Times New Roman" w:hAnsi="Times New Roman" w:cs="Times New Roman"/>
          <w:b/>
          <w:sz w:val="24"/>
          <w:szCs w:val="24"/>
        </w:rPr>
        <w:t xml:space="preserve">4.4.4 </w:t>
      </w:r>
      <w:r w:rsidR="00017364">
        <w:rPr>
          <w:rFonts w:ascii="Times New Roman" w:hAnsi="Times New Roman" w:cs="Times New Roman"/>
          <w:b/>
          <w:sz w:val="24"/>
          <w:szCs w:val="24"/>
        </w:rPr>
        <w:tab/>
      </w:r>
      <w:r w:rsidR="00E5400E" w:rsidRPr="00017364">
        <w:rPr>
          <w:rFonts w:ascii="Times New Roman" w:hAnsi="Times New Roman" w:cs="Times New Roman"/>
          <w:b/>
          <w:sz w:val="24"/>
          <w:szCs w:val="24"/>
        </w:rPr>
        <w:t>Hasil Analisa Derajat Deasetilasi FTIR Kitosan Cangkang Kerang Bambu</w:t>
      </w:r>
      <w:bookmarkEnd w:id="246"/>
      <w:bookmarkEnd w:id="247"/>
    </w:p>
    <w:p w:rsidR="00BC72A4" w:rsidRPr="002833C5" w:rsidRDefault="00CD6A7E" w:rsidP="00082C52">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Hasil analisa derajat deasetilasi FTIR kitosan cangkang kerang bambu dapat dilihat pada gambar 4.4.</w:t>
      </w:r>
    </w:p>
    <w:p w:rsidR="002A662B" w:rsidRDefault="002A662B" w:rsidP="00082C52">
      <w:pPr>
        <w:pStyle w:val="Caption"/>
        <w:spacing w:after="0"/>
        <w:jc w:val="center"/>
        <w:rPr>
          <w:rFonts w:ascii="Times New Roman" w:hAnsi="Times New Roman" w:cs="Times New Roman"/>
          <w:color w:val="auto"/>
          <w:sz w:val="24"/>
          <w:szCs w:val="24"/>
          <w:lang w:val="en-US"/>
        </w:rPr>
      </w:pPr>
      <w:bookmarkStart w:id="248" w:name="_Toc198585598"/>
      <w:r w:rsidRPr="002833C5">
        <w:rPr>
          <w:rFonts w:ascii="Times New Roman" w:hAnsi="Times New Roman" w:cs="Times New Roman"/>
          <w:noProof/>
          <w:szCs w:val="24"/>
          <w:lang w:eastAsia="id-ID"/>
        </w:rPr>
        <w:drawing>
          <wp:inline distT="0" distB="0" distL="0" distR="0">
            <wp:extent cx="4190365" cy="2876550"/>
            <wp:effectExtent l="0" t="0" r="635" b="0"/>
            <wp:docPr id="1267111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111948" name=""/>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90365" cy="2876550"/>
                    </a:xfrm>
                    <a:prstGeom prst="rect">
                      <a:avLst/>
                    </a:prstGeom>
                  </pic:spPr>
                </pic:pic>
              </a:graphicData>
            </a:graphic>
          </wp:inline>
        </w:drawing>
      </w:r>
    </w:p>
    <w:p w:rsidR="00BC72A4" w:rsidRDefault="00E53540" w:rsidP="00082C52">
      <w:pPr>
        <w:pStyle w:val="Caption"/>
        <w:spacing w:after="0"/>
        <w:jc w:val="center"/>
        <w:rPr>
          <w:rFonts w:ascii="Times New Roman" w:hAnsi="Times New Roman" w:cs="Times New Roman"/>
          <w:b w:val="0"/>
          <w:bCs w:val="0"/>
          <w:color w:val="auto"/>
          <w:sz w:val="24"/>
          <w:szCs w:val="24"/>
          <w:lang w:val="sv-SE"/>
        </w:rPr>
      </w:pPr>
      <w:r>
        <w:rPr>
          <w:rFonts w:ascii="Times New Roman" w:hAnsi="Times New Roman" w:cs="Times New Roman"/>
          <w:color w:val="auto"/>
          <w:sz w:val="24"/>
          <w:szCs w:val="24"/>
        </w:rPr>
        <w:t>Gambar 4.</w:t>
      </w:r>
      <w:r w:rsidR="005E3E6A" w:rsidRPr="002833C5">
        <w:rPr>
          <w:rFonts w:ascii="Times New Roman" w:hAnsi="Times New Roman" w:cs="Times New Roman"/>
          <w:color w:val="auto"/>
          <w:sz w:val="24"/>
          <w:szCs w:val="24"/>
        </w:rPr>
        <w:fldChar w:fldCharType="begin"/>
      </w:r>
      <w:r w:rsidR="00361F16" w:rsidRPr="002833C5">
        <w:rPr>
          <w:rFonts w:ascii="Times New Roman" w:hAnsi="Times New Roman" w:cs="Times New Roman"/>
          <w:color w:val="auto"/>
          <w:sz w:val="24"/>
          <w:szCs w:val="24"/>
        </w:rPr>
        <w:instrText xml:space="preserve"> SEQ Gambar_4.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4</w:t>
      </w:r>
      <w:r w:rsidR="005E3E6A" w:rsidRPr="002833C5">
        <w:rPr>
          <w:rFonts w:ascii="Times New Roman" w:hAnsi="Times New Roman" w:cs="Times New Roman"/>
          <w:color w:val="auto"/>
          <w:sz w:val="24"/>
          <w:szCs w:val="24"/>
        </w:rPr>
        <w:fldChar w:fldCharType="end"/>
      </w:r>
      <w:r w:rsidR="00BC72A4" w:rsidRPr="002833C5">
        <w:rPr>
          <w:rFonts w:ascii="Times New Roman" w:hAnsi="Times New Roman" w:cs="Times New Roman"/>
          <w:b w:val="0"/>
          <w:bCs w:val="0"/>
          <w:color w:val="auto"/>
          <w:sz w:val="24"/>
          <w:szCs w:val="24"/>
          <w:lang w:val="sv-SE"/>
        </w:rPr>
        <w:t>Hasil Spektrum Kitosan Cangkang Kerang Bambu</w:t>
      </w:r>
      <w:bookmarkEnd w:id="248"/>
    </w:p>
    <w:p w:rsidR="00E53540" w:rsidRPr="00E53540" w:rsidRDefault="00E53540" w:rsidP="00E53540">
      <w:pPr>
        <w:spacing w:after="0"/>
        <w:rPr>
          <w:lang w:val="sv-SE"/>
        </w:rPr>
      </w:pPr>
    </w:p>
    <w:p w:rsidR="00CD6A7E" w:rsidRPr="002A662B" w:rsidRDefault="00CD6A7E" w:rsidP="00082C52">
      <w:pPr>
        <w:autoSpaceDE w:val="0"/>
        <w:autoSpaceDN w:val="0"/>
        <w:adjustRightInd w:val="0"/>
        <w:spacing w:after="0" w:line="480" w:lineRule="auto"/>
        <w:ind w:firstLine="720"/>
        <w:jc w:val="both"/>
        <w:rPr>
          <w:rFonts w:ascii="Times New Roman" w:hAnsi="Times New Roman" w:cs="Times New Roman"/>
          <w:sz w:val="24"/>
          <w:szCs w:val="24"/>
          <w:lang w:val="sv-SE"/>
        </w:rPr>
      </w:pPr>
      <w:r w:rsidRPr="00911105">
        <w:rPr>
          <w:rFonts w:ascii="Times New Roman" w:hAnsi="Times New Roman" w:cs="Times New Roman"/>
          <w:sz w:val="24"/>
          <w:szCs w:val="24"/>
          <w:lang w:val="sv-SE"/>
        </w:rPr>
        <w:t>Berdasarkan</w:t>
      </w:r>
      <w:r w:rsidRPr="00911105">
        <w:rPr>
          <w:rFonts w:ascii="Times New Roman" w:hAnsi="Times New Roman" w:cs="Times New Roman"/>
          <w:b/>
          <w:bCs/>
          <w:sz w:val="24"/>
          <w:szCs w:val="24"/>
          <w:lang w:val="sv-SE"/>
        </w:rPr>
        <w:t xml:space="preserve"> Gambar 4.4 </w:t>
      </w:r>
      <w:r w:rsidR="000E1E71" w:rsidRPr="002833C5">
        <w:rPr>
          <w:rFonts w:ascii="Times New Roman" w:hAnsi="Times New Roman" w:cs="Times New Roman"/>
          <w:sz w:val="24"/>
          <w:szCs w:val="24"/>
          <w:lang w:val="sv-SE"/>
        </w:rPr>
        <w:t xml:space="preserve">Spektrum FTIR (Fourier Transform Infrared Spectroscopy) yang  ditampilkan dilengkapi dengan garis-garis bantu seperti A, B, C, D, dan F yang berfungsi untuk menandai dalam spektrum tersebut, baik secara vertikal maupun horizontal. Garis A merupakan garis vertikal yang biasanya ditempatkan sekitar 3400 cm⁻¹ untuk menandai puncak serapan yang menunjukkan vibrasi O–H stretching, yang berasal dari ikatan hidrogen pada alkohol atau molekul air. Untuk menentukan posisi garis ini, cari puncak tajam </w:t>
      </w:r>
      <w:r w:rsidR="000E1E71" w:rsidRPr="002833C5">
        <w:rPr>
          <w:rFonts w:ascii="Times New Roman" w:hAnsi="Times New Roman" w:cs="Times New Roman"/>
          <w:sz w:val="24"/>
          <w:szCs w:val="24"/>
          <w:lang w:val="sv-SE"/>
        </w:rPr>
        <w:lastRenderedPageBreak/>
        <w:t xml:space="preserve">atau lebar dalam rentang 3200–3600 cm⁻¹ dan tarik garis vertikal tepat pada puncak tersebut. Garis B adalah garis horizontal yang diletakkan sekitar 85% transmitansi untuk menandai posisi minimum transmitansi pada puncak di sekitar 3400 cm⁻¹; garis ini diambil dari titik terendah puncak dan ditarik ke arah sumbu Y sebagai acuan visual. Sedangkan garis C berfungsi sebagai baseline atau acuan nilai transmitansi maksimum sekitar 99–100%, sehingga ditarik secara horizontal </w:t>
      </w:r>
      <w:r w:rsidR="000E1E71" w:rsidRPr="002A662B">
        <w:rPr>
          <w:rFonts w:ascii="Times New Roman" w:hAnsi="Times New Roman" w:cs="Times New Roman"/>
          <w:sz w:val="24"/>
          <w:szCs w:val="24"/>
          <w:lang w:val="sv-SE"/>
        </w:rPr>
        <w:t>pada bagian spektrum yang datar, biasanya di sisi kiri spektrum pada frekuensi di atas 3700 cm</w:t>
      </w:r>
      <w:r w:rsidR="000E1E71" w:rsidRPr="002A662B">
        <w:rPr>
          <w:rFonts w:ascii="Cambria Math" w:hAnsi="Cambria Math" w:cs="Cambria Math"/>
          <w:sz w:val="24"/>
          <w:szCs w:val="24"/>
          <w:lang w:val="sv-SE"/>
        </w:rPr>
        <w:t>⁻</w:t>
      </w:r>
      <w:r w:rsidR="000E1E71" w:rsidRPr="002A662B">
        <w:rPr>
          <w:rFonts w:ascii="Times New Roman" w:hAnsi="Times New Roman" w:cs="Times New Roman"/>
          <w:sz w:val="24"/>
          <w:szCs w:val="24"/>
          <w:lang w:val="sv-SE"/>
        </w:rPr>
        <w:t>¹. Garis D merupakan garis vertikal yang menandai awal fingerprint region, yaitu daerah sidik jari spektrum yang berada di rentang 1500–500 cm</w:t>
      </w:r>
      <w:r w:rsidR="000E1E71" w:rsidRPr="002A662B">
        <w:rPr>
          <w:rFonts w:ascii="Cambria Math" w:hAnsi="Cambria Math" w:cs="Cambria Math"/>
          <w:sz w:val="24"/>
          <w:szCs w:val="24"/>
          <w:lang w:val="sv-SE"/>
        </w:rPr>
        <w:t>⁻</w:t>
      </w:r>
      <w:r w:rsidR="000E1E71" w:rsidRPr="002A662B">
        <w:rPr>
          <w:rFonts w:ascii="Times New Roman" w:hAnsi="Times New Roman" w:cs="Times New Roman"/>
          <w:sz w:val="24"/>
          <w:szCs w:val="24"/>
          <w:lang w:val="sv-SE"/>
        </w:rPr>
        <w:t>¹, sehingga garis ini biasanya ditempatkan pada posisi 1500 cm</w:t>
      </w:r>
      <w:r w:rsidR="000E1E71" w:rsidRPr="002A662B">
        <w:rPr>
          <w:rFonts w:ascii="Cambria Math" w:hAnsi="Cambria Math" w:cs="Cambria Math"/>
          <w:sz w:val="24"/>
          <w:szCs w:val="24"/>
          <w:lang w:val="sv-SE"/>
        </w:rPr>
        <w:t>⁻</w:t>
      </w:r>
      <w:r w:rsidR="000E1E71" w:rsidRPr="002A662B">
        <w:rPr>
          <w:rFonts w:ascii="Times New Roman" w:hAnsi="Times New Roman" w:cs="Times New Roman"/>
          <w:sz w:val="24"/>
          <w:szCs w:val="24"/>
          <w:lang w:val="sv-SE"/>
        </w:rPr>
        <w:t>¹ sebagai batas kiri area tersebut. Sementara itu, garis F adalah garis miring yang menghubungkan beberapa puncak penting dalam satu rentang frekuensi diantara 1700–1000 cm</w:t>
      </w:r>
      <w:r w:rsidR="000E1E71" w:rsidRPr="002A662B">
        <w:rPr>
          <w:rFonts w:ascii="Cambria Math" w:hAnsi="Cambria Math" w:cs="Cambria Math"/>
          <w:sz w:val="24"/>
          <w:szCs w:val="24"/>
          <w:lang w:val="sv-SE"/>
        </w:rPr>
        <w:t>⁻</w:t>
      </w:r>
      <w:r w:rsidR="000E1E71" w:rsidRPr="002A662B">
        <w:rPr>
          <w:rFonts w:ascii="Times New Roman" w:hAnsi="Times New Roman" w:cs="Times New Roman"/>
          <w:sz w:val="24"/>
          <w:szCs w:val="24"/>
          <w:lang w:val="sv-SE"/>
        </w:rPr>
        <w:t>¹, yang berfungsi untuk menyoroti pola serapan atau “envelope” dari spektrum tersebut.</w:t>
      </w:r>
    </w:p>
    <w:p w:rsidR="000748F2" w:rsidRPr="002A662B" w:rsidRDefault="009D0CA3" w:rsidP="00082C52">
      <w:pPr>
        <w:spacing w:after="0" w:line="480" w:lineRule="auto"/>
        <w:rPr>
          <w:rFonts w:ascii="Times New Roman" w:hAnsi="Times New Roman" w:cs="Times New Roman"/>
          <w:b/>
          <w:sz w:val="24"/>
          <w:szCs w:val="24"/>
        </w:rPr>
      </w:pPr>
      <w:bookmarkStart w:id="249" w:name="_Toc198576369"/>
      <w:bookmarkStart w:id="250" w:name="_Toc199590050"/>
      <w:r w:rsidRPr="002A662B">
        <w:rPr>
          <w:rFonts w:ascii="Times New Roman" w:hAnsi="Times New Roman" w:cs="Times New Roman"/>
          <w:b/>
          <w:sz w:val="24"/>
          <w:szCs w:val="24"/>
        </w:rPr>
        <w:t>4.4.</w:t>
      </w:r>
      <w:r w:rsidR="002A662B">
        <w:rPr>
          <w:rFonts w:ascii="Times New Roman" w:hAnsi="Times New Roman" w:cs="Times New Roman"/>
          <w:b/>
          <w:sz w:val="24"/>
          <w:szCs w:val="24"/>
        </w:rPr>
        <w:t>5</w:t>
      </w:r>
      <w:r w:rsidR="002A662B" w:rsidRPr="002A662B">
        <w:rPr>
          <w:rFonts w:ascii="Times New Roman" w:hAnsi="Times New Roman" w:cs="Times New Roman"/>
          <w:b/>
          <w:sz w:val="24"/>
          <w:szCs w:val="24"/>
        </w:rPr>
        <w:tab/>
      </w:r>
      <w:r w:rsidR="00302A5E" w:rsidRPr="002A662B">
        <w:rPr>
          <w:rFonts w:ascii="Times New Roman" w:hAnsi="Times New Roman" w:cs="Times New Roman"/>
          <w:b/>
          <w:sz w:val="24"/>
          <w:szCs w:val="24"/>
        </w:rPr>
        <w:t>Perb</w:t>
      </w:r>
      <w:r w:rsidR="00162E5F" w:rsidRPr="002A662B">
        <w:rPr>
          <w:rFonts w:ascii="Times New Roman" w:hAnsi="Times New Roman" w:cs="Times New Roman"/>
          <w:b/>
          <w:sz w:val="24"/>
          <w:szCs w:val="24"/>
        </w:rPr>
        <w:t>edaan</w:t>
      </w:r>
      <w:r w:rsidR="00FC49AE" w:rsidRPr="002A662B">
        <w:rPr>
          <w:rFonts w:ascii="Times New Roman" w:hAnsi="Times New Roman" w:cs="Times New Roman"/>
          <w:b/>
          <w:sz w:val="24"/>
          <w:szCs w:val="24"/>
        </w:rPr>
        <w:t>Spektrum FTIR Kitin dan Kitosan</w:t>
      </w:r>
      <w:bookmarkEnd w:id="249"/>
      <w:bookmarkEnd w:id="250"/>
    </w:p>
    <w:p w:rsidR="002C31B8" w:rsidRPr="002A662B" w:rsidRDefault="002C31B8" w:rsidP="00082C52">
      <w:pPr>
        <w:spacing w:after="0" w:line="480" w:lineRule="auto"/>
        <w:ind w:firstLine="720"/>
        <w:jc w:val="both"/>
        <w:rPr>
          <w:rFonts w:ascii="Times New Roman" w:hAnsi="Times New Roman" w:cs="Times New Roman"/>
          <w:sz w:val="24"/>
          <w:szCs w:val="24"/>
        </w:rPr>
      </w:pPr>
      <w:bookmarkStart w:id="251" w:name="_Toc199590051"/>
      <w:r w:rsidRPr="002A662B">
        <w:rPr>
          <w:rFonts w:ascii="Times New Roman" w:hAnsi="Times New Roman" w:cs="Times New Roman"/>
          <w:sz w:val="24"/>
          <w:szCs w:val="24"/>
        </w:rPr>
        <w:t>Spektrum FTIR digunakan untuk mengidentifikasi gugus fungsi pada senyawa kitin dan kitosan. Proses deasetilasi pada kitin menjadi kitosan menyebabkan perubahan pada struktur kimia tertentu, terutama pada gugus amida dan amina. Tabel berikut menunjukkan perbandingan bilangan gelombang dari beberapa gugus fungsi utama yang terdeteksi pada spektrum FTIR kitin dan kitosan, baik standar maupun yang berasal dari cangkang kerang bambu.</w:t>
      </w:r>
      <w:bookmarkEnd w:id="251"/>
    </w:p>
    <w:p w:rsidR="002A662B" w:rsidRPr="002A662B" w:rsidRDefault="002A662B" w:rsidP="00082C52">
      <w:pPr>
        <w:spacing w:after="0"/>
        <w:rPr>
          <w:rFonts w:ascii="Times New Roman" w:hAnsi="Times New Roman" w:cs="Times New Roman"/>
          <w:b/>
          <w:bCs/>
          <w:sz w:val="24"/>
          <w:szCs w:val="24"/>
          <w:lang w:val="id-ID"/>
        </w:rPr>
      </w:pPr>
      <w:bookmarkStart w:id="252" w:name="_Toc198579166"/>
      <w:bookmarkStart w:id="253" w:name="_Toc198579228"/>
      <w:r w:rsidRPr="002A662B">
        <w:rPr>
          <w:rFonts w:ascii="Times New Roman" w:hAnsi="Times New Roman" w:cs="Times New Roman"/>
          <w:sz w:val="24"/>
          <w:szCs w:val="24"/>
        </w:rPr>
        <w:br w:type="page"/>
      </w:r>
    </w:p>
    <w:p w:rsidR="002C31B8" w:rsidRPr="002A662B" w:rsidRDefault="00E53540" w:rsidP="00E53540">
      <w:pPr>
        <w:pStyle w:val="Caption"/>
        <w:spacing w:after="0" w:line="360" w:lineRule="auto"/>
        <w:rPr>
          <w:rFonts w:ascii="Times New Roman" w:hAnsi="Times New Roman" w:cs="Times New Roman"/>
          <w:b w:val="0"/>
          <w:bCs w:val="0"/>
          <w:color w:val="auto"/>
          <w:sz w:val="24"/>
          <w:szCs w:val="24"/>
          <w:lang w:val="sv-SE"/>
        </w:rPr>
      </w:pPr>
      <w:r>
        <w:rPr>
          <w:rFonts w:ascii="Times New Roman" w:hAnsi="Times New Roman" w:cs="Times New Roman"/>
          <w:color w:val="auto"/>
          <w:sz w:val="24"/>
          <w:szCs w:val="24"/>
        </w:rPr>
        <w:lastRenderedPageBreak/>
        <w:t>Tabel 4.</w:t>
      </w:r>
      <w:r w:rsidR="005E3E6A" w:rsidRPr="002A662B">
        <w:rPr>
          <w:rFonts w:ascii="Times New Roman" w:hAnsi="Times New Roman" w:cs="Times New Roman"/>
          <w:color w:val="auto"/>
          <w:sz w:val="24"/>
          <w:szCs w:val="24"/>
        </w:rPr>
        <w:fldChar w:fldCharType="begin"/>
      </w:r>
      <w:r w:rsidR="00F8288B" w:rsidRPr="002A662B">
        <w:rPr>
          <w:rFonts w:ascii="Times New Roman" w:hAnsi="Times New Roman" w:cs="Times New Roman"/>
          <w:color w:val="auto"/>
          <w:sz w:val="24"/>
          <w:szCs w:val="24"/>
        </w:rPr>
        <w:instrText xml:space="preserve"> SEQ Tabel_4. \* ARABIC </w:instrText>
      </w:r>
      <w:r w:rsidR="005E3E6A" w:rsidRPr="002A662B">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17</w:t>
      </w:r>
      <w:r w:rsidR="005E3E6A" w:rsidRPr="002A662B">
        <w:rPr>
          <w:rFonts w:ascii="Times New Roman" w:hAnsi="Times New Roman" w:cs="Times New Roman"/>
          <w:color w:val="auto"/>
          <w:sz w:val="24"/>
          <w:szCs w:val="24"/>
        </w:rPr>
        <w:fldChar w:fldCharType="end"/>
      </w:r>
      <w:r w:rsidR="00F30810" w:rsidRPr="002A662B">
        <w:rPr>
          <w:rFonts w:ascii="Times New Roman" w:hAnsi="Times New Roman" w:cs="Times New Roman"/>
          <w:b w:val="0"/>
          <w:bCs w:val="0"/>
          <w:color w:val="auto"/>
          <w:sz w:val="24"/>
          <w:szCs w:val="24"/>
          <w:lang w:val="sv-SE"/>
        </w:rPr>
        <w:t>Perb</w:t>
      </w:r>
      <w:r w:rsidR="00162E5F" w:rsidRPr="002A662B">
        <w:rPr>
          <w:rFonts w:ascii="Times New Roman" w:hAnsi="Times New Roman" w:cs="Times New Roman"/>
          <w:b w:val="0"/>
          <w:bCs w:val="0"/>
          <w:color w:val="auto"/>
          <w:sz w:val="24"/>
          <w:szCs w:val="24"/>
          <w:lang w:val="sv-SE"/>
        </w:rPr>
        <w:t>edaan</w:t>
      </w:r>
      <w:r w:rsidR="00F30810" w:rsidRPr="002A662B">
        <w:rPr>
          <w:rFonts w:ascii="Times New Roman" w:hAnsi="Times New Roman" w:cs="Times New Roman"/>
          <w:b w:val="0"/>
          <w:bCs w:val="0"/>
          <w:color w:val="auto"/>
          <w:sz w:val="24"/>
          <w:szCs w:val="24"/>
          <w:lang w:val="sv-SE"/>
        </w:rPr>
        <w:t xml:space="preserve"> Bilangan Gelombang FTIR Kitin dan Kitosan</w:t>
      </w:r>
      <w:bookmarkEnd w:id="252"/>
      <w:bookmarkEnd w:id="253"/>
    </w:p>
    <w:tbl>
      <w:tblPr>
        <w:tblStyle w:val="TableGrid"/>
        <w:tblW w:w="0" w:type="auto"/>
        <w:tblLook w:val="04A0"/>
      </w:tblPr>
      <w:tblGrid>
        <w:gridCol w:w="2003"/>
        <w:gridCol w:w="1938"/>
        <w:gridCol w:w="1724"/>
        <w:gridCol w:w="2263"/>
      </w:tblGrid>
      <w:tr w:rsidR="00162E5F" w:rsidRPr="002A662B" w:rsidTr="002A662B">
        <w:trPr>
          <w:trHeight w:val="20"/>
        </w:trPr>
        <w:tc>
          <w:tcPr>
            <w:tcW w:w="2003" w:type="dxa"/>
            <w:vAlign w:val="center"/>
          </w:tcPr>
          <w:p w:rsidR="00162E5F" w:rsidRPr="002A662B" w:rsidRDefault="00162E5F" w:rsidP="00082C52">
            <w:pPr>
              <w:jc w:val="center"/>
              <w:rPr>
                <w:rFonts w:ascii="Times New Roman" w:hAnsi="Times New Roman" w:cs="Times New Roman"/>
                <w:b/>
                <w:sz w:val="24"/>
                <w:szCs w:val="24"/>
              </w:rPr>
            </w:pPr>
            <w:r w:rsidRPr="002A662B">
              <w:rPr>
                <w:rFonts w:ascii="Times New Roman" w:hAnsi="Times New Roman" w:cs="Times New Roman"/>
                <w:b/>
                <w:sz w:val="24"/>
                <w:szCs w:val="24"/>
              </w:rPr>
              <w:t>Gugus Fungsi</w:t>
            </w:r>
          </w:p>
        </w:tc>
        <w:tc>
          <w:tcPr>
            <w:tcW w:w="1938" w:type="dxa"/>
            <w:vAlign w:val="center"/>
          </w:tcPr>
          <w:p w:rsidR="00162E5F" w:rsidRPr="002A662B" w:rsidRDefault="00162E5F" w:rsidP="00082C52">
            <w:pPr>
              <w:jc w:val="center"/>
              <w:rPr>
                <w:rFonts w:ascii="Times New Roman" w:hAnsi="Times New Roman" w:cs="Times New Roman"/>
                <w:b/>
                <w:sz w:val="24"/>
                <w:szCs w:val="24"/>
              </w:rPr>
            </w:pPr>
            <w:r w:rsidRPr="002A662B">
              <w:rPr>
                <w:rFonts w:ascii="Times New Roman" w:hAnsi="Times New Roman" w:cs="Times New Roman"/>
                <w:b/>
                <w:sz w:val="24"/>
                <w:szCs w:val="24"/>
              </w:rPr>
              <w:t>Kitin (cm</w:t>
            </w:r>
            <w:r w:rsidRPr="002A662B">
              <w:rPr>
                <w:rFonts w:ascii="Cambria Math" w:hAnsi="Cambria Math" w:cs="Cambria Math"/>
                <w:b/>
                <w:sz w:val="24"/>
                <w:szCs w:val="24"/>
              </w:rPr>
              <w:t>⁻</w:t>
            </w:r>
            <w:r w:rsidRPr="002A662B">
              <w:rPr>
                <w:rFonts w:ascii="Times New Roman" w:hAnsi="Times New Roman" w:cs="Times New Roman"/>
                <w:b/>
                <w:sz w:val="24"/>
                <w:szCs w:val="24"/>
              </w:rPr>
              <w:t>¹)</w:t>
            </w:r>
          </w:p>
        </w:tc>
        <w:tc>
          <w:tcPr>
            <w:tcW w:w="1724" w:type="dxa"/>
            <w:vAlign w:val="center"/>
          </w:tcPr>
          <w:p w:rsidR="00162E5F" w:rsidRPr="002A662B" w:rsidRDefault="00162E5F" w:rsidP="00082C52">
            <w:pPr>
              <w:jc w:val="center"/>
              <w:rPr>
                <w:rFonts w:ascii="Times New Roman" w:hAnsi="Times New Roman" w:cs="Times New Roman"/>
                <w:b/>
                <w:sz w:val="24"/>
                <w:szCs w:val="24"/>
              </w:rPr>
            </w:pPr>
            <w:r w:rsidRPr="002A662B">
              <w:rPr>
                <w:rFonts w:ascii="Times New Roman" w:hAnsi="Times New Roman" w:cs="Times New Roman"/>
                <w:b/>
                <w:sz w:val="24"/>
                <w:szCs w:val="24"/>
              </w:rPr>
              <w:t>Kitosan (cm</w:t>
            </w:r>
            <w:r w:rsidRPr="002A662B">
              <w:rPr>
                <w:rFonts w:ascii="Cambria Math" w:hAnsi="Cambria Math" w:cs="Cambria Math"/>
                <w:b/>
                <w:sz w:val="24"/>
                <w:szCs w:val="24"/>
              </w:rPr>
              <w:t>⁻</w:t>
            </w:r>
            <w:r w:rsidRPr="002A662B">
              <w:rPr>
                <w:rFonts w:ascii="Times New Roman" w:hAnsi="Times New Roman" w:cs="Times New Roman"/>
                <w:b/>
                <w:sz w:val="24"/>
                <w:szCs w:val="24"/>
              </w:rPr>
              <w:t>¹)</w:t>
            </w:r>
          </w:p>
        </w:tc>
        <w:tc>
          <w:tcPr>
            <w:tcW w:w="2263" w:type="dxa"/>
            <w:vAlign w:val="center"/>
          </w:tcPr>
          <w:p w:rsidR="00162E5F" w:rsidRPr="002A662B" w:rsidRDefault="00162E5F" w:rsidP="00082C52">
            <w:pPr>
              <w:jc w:val="center"/>
              <w:rPr>
                <w:rFonts w:ascii="Times New Roman" w:hAnsi="Times New Roman" w:cs="Times New Roman"/>
                <w:b/>
                <w:sz w:val="24"/>
                <w:szCs w:val="24"/>
              </w:rPr>
            </w:pPr>
            <w:r w:rsidRPr="002A662B">
              <w:rPr>
                <w:rFonts w:ascii="Times New Roman" w:hAnsi="Times New Roman" w:cs="Times New Roman"/>
                <w:b/>
                <w:sz w:val="24"/>
                <w:szCs w:val="24"/>
              </w:rPr>
              <w:t>Keterangan</w:t>
            </w:r>
          </w:p>
        </w:tc>
      </w:tr>
      <w:tr w:rsidR="00162E5F" w:rsidRPr="002A662B" w:rsidTr="002A662B">
        <w:trPr>
          <w:trHeight w:val="20"/>
        </w:trPr>
        <w:tc>
          <w:tcPr>
            <w:tcW w:w="2003"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O-H &amp; N-H stretching</w:t>
            </w:r>
          </w:p>
        </w:tc>
        <w:tc>
          <w:tcPr>
            <w:tcW w:w="1938"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3296,03</w:t>
            </w:r>
          </w:p>
        </w:tc>
        <w:tc>
          <w:tcPr>
            <w:tcW w:w="1724"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3359,19</w:t>
            </w:r>
          </w:p>
        </w:tc>
        <w:tc>
          <w:tcPr>
            <w:tcW w:w="2263" w:type="dxa"/>
            <w:vAlign w:val="center"/>
          </w:tcPr>
          <w:p w:rsidR="00162E5F" w:rsidRPr="002A662B" w:rsidRDefault="00162E5F" w:rsidP="00082C52">
            <w:pPr>
              <w:jc w:val="center"/>
              <w:rPr>
                <w:rFonts w:ascii="Times New Roman" w:hAnsi="Times New Roman" w:cs="Times New Roman"/>
                <w:sz w:val="24"/>
                <w:szCs w:val="24"/>
                <w:lang w:val="sv-SE"/>
              </w:rPr>
            </w:pPr>
            <w:r w:rsidRPr="002A662B">
              <w:rPr>
                <w:rFonts w:ascii="Times New Roman" w:hAnsi="Times New Roman" w:cs="Times New Roman"/>
                <w:sz w:val="24"/>
                <w:szCs w:val="24"/>
                <w:lang w:val="sv-SE"/>
              </w:rPr>
              <w:t>Tumpang tindih O-H dan N-H, menunjukkan gugus hidroksil dan amina</w:t>
            </w:r>
          </w:p>
        </w:tc>
      </w:tr>
      <w:tr w:rsidR="00162E5F" w:rsidRPr="002A662B" w:rsidTr="002A662B">
        <w:trPr>
          <w:trHeight w:val="20"/>
        </w:trPr>
        <w:tc>
          <w:tcPr>
            <w:tcW w:w="2003"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C=O stretching (Amida I)</w:t>
            </w:r>
          </w:p>
        </w:tc>
        <w:tc>
          <w:tcPr>
            <w:tcW w:w="1938"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1648,01</w:t>
            </w:r>
          </w:p>
        </w:tc>
        <w:tc>
          <w:tcPr>
            <w:tcW w:w="1724"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1648,01</w:t>
            </w:r>
          </w:p>
        </w:tc>
        <w:tc>
          <w:tcPr>
            <w:tcW w:w="2263" w:type="dxa"/>
            <w:vAlign w:val="center"/>
          </w:tcPr>
          <w:p w:rsidR="00162E5F" w:rsidRPr="002A662B" w:rsidRDefault="00162E5F" w:rsidP="00082C52">
            <w:pPr>
              <w:jc w:val="center"/>
              <w:rPr>
                <w:rFonts w:ascii="Times New Roman" w:hAnsi="Times New Roman" w:cs="Times New Roman"/>
                <w:sz w:val="24"/>
                <w:szCs w:val="24"/>
                <w:lang w:val="sv-SE"/>
              </w:rPr>
            </w:pPr>
            <w:r w:rsidRPr="002A662B">
              <w:rPr>
                <w:rFonts w:ascii="Times New Roman" w:hAnsi="Times New Roman" w:cs="Times New Roman"/>
                <w:sz w:val="24"/>
                <w:szCs w:val="24"/>
                <w:lang w:val="sv-SE"/>
              </w:rPr>
              <w:t>Masih muncul pada kitosan, tapi cenderung lebih lemah</w:t>
            </w:r>
          </w:p>
        </w:tc>
      </w:tr>
      <w:tr w:rsidR="00162E5F" w:rsidRPr="002A662B" w:rsidTr="002A662B">
        <w:trPr>
          <w:trHeight w:val="20"/>
        </w:trPr>
        <w:tc>
          <w:tcPr>
            <w:tcW w:w="2003"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N-H bending (Amida II)</w:t>
            </w:r>
          </w:p>
        </w:tc>
        <w:tc>
          <w:tcPr>
            <w:tcW w:w="1938"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1556,14</w:t>
            </w:r>
          </w:p>
        </w:tc>
        <w:tc>
          <w:tcPr>
            <w:tcW w:w="1724"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Tidak tampak</w:t>
            </w:r>
          </w:p>
        </w:tc>
        <w:tc>
          <w:tcPr>
            <w:tcW w:w="2263" w:type="dxa"/>
            <w:vAlign w:val="center"/>
          </w:tcPr>
          <w:p w:rsidR="00162E5F" w:rsidRPr="002A662B" w:rsidRDefault="00162E5F" w:rsidP="00082C52">
            <w:pPr>
              <w:jc w:val="center"/>
              <w:rPr>
                <w:rFonts w:ascii="Times New Roman" w:hAnsi="Times New Roman" w:cs="Times New Roman"/>
                <w:sz w:val="24"/>
                <w:szCs w:val="24"/>
                <w:lang w:val="sv-SE"/>
              </w:rPr>
            </w:pPr>
            <w:r w:rsidRPr="002A662B">
              <w:rPr>
                <w:rFonts w:ascii="Times New Roman" w:hAnsi="Times New Roman" w:cs="Times New Roman"/>
                <w:sz w:val="24"/>
                <w:szCs w:val="24"/>
                <w:lang w:val="sv-SE"/>
              </w:rPr>
              <w:t>Menghilang pada kitosan, menandakan deasetilasi</w:t>
            </w:r>
          </w:p>
        </w:tc>
      </w:tr>
      <w:tr w:rsidR="00162E5F" w:rsidRPr="002A662B" w:rsidTr="002A662B">
        <w:trPr>
          <w:trHeight w:val="20"/>
        </w:trPr>
        <w:tc>
          <w:tcPr>
            <w:tcW w:w="2003" w:type="dxa"/>
            <w:vAlign w:val="center"/>
          </w:tcPr>
          <w:p w:rsidR="00162E5F" w:rsidRPr="002A662B" w:rsidRDefault="00162E5F" w:rsidP="00082C52">
            <w:pPr>
              <w:jc w:val="center"/>
              <w:rPr>
                <w:rFonts w:ascii="Times New Roman" w:hAnsi="Times New Roman" w:cs="Times New Roman"/>
                <w:sz w:val="24"/>
                <w:szCs w:val="24"/>
                <w:lang w:val="sv-SE"/>
              </w:rPr>
            </w:pPr>
            <w:r w:rsidRPr="002A662B">
              <w:rPr>
                <w:rFonts w:ascii="Times New Roman" w:hAnsi="Times New Roman" w:cs="Times New Roman"/>
                <w:sz w:val="24"/>
                <w:szCs w:val="24"/>
                <w:lang w:val="sv-SE"/>
              </w:rPr>
              <w:t>C-N &amp; N-H (Amida III)</w:t>
            </w:r>
          </w:p>
        </w:tc>
        <w:tc>
          <w:tcPr>
            <w:tcW w:w="1938"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1320,71</w:t>
            </w:r>
          </w:p>
        </w:tc>
        <w:tc>
          <w:tcPr>
            <w:tcW w:w="1724"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Tidak tampak</w:t>
            </w:r>
          </w:p>
        </w:tc>
        <w:tc>
          <w:tcPr>
            <w:tcW w:w="2263"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Tidak muncul pada kitosan, mendukung hilangnya gugus amida</w:t>
            </w:r>
          </w:p>
        </w:tc>
      </w:tr>
      <w:tr w:rsidR="00162E5F" w:rsidRPr="002A662B" w:rsidTr="002A662B">
        <w:trPr>
          <w:trHeight w:val="20"/>
        </w:trPr>
        <w:tc>
          <w:tcPr>
            <w:tcW w:w="2003"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NH</w:t>
            </w:r>
            <w:r w:rsidRPr="002A662B">
              <w:rPr>
                <w:rFonts w:ascii="Cambria Math" w:hAnsi="Cambria Math" w:cs="Cambria Math"/>
                <w:sz w:val="24"/>
                <w:szCs w:val="24"/>
              </w:rPr>
              <w:t>₂</w:t>
            </w:r>
            <w:r w:rsidRPr="002A662B">
              <w:rPr>
                <w:rFonts w:ascii="Times New Roman" w:hAnsi="Times New Roman" w:cs="Times New Roman"/>
                <w:sz w:val="24"/>
                <w:szCs w:val="24"/>
              </w:rPr>
              <w:t xml:space="preserve"> bending (Protonated amine)</w:t>
            </w:r>
          </w:p>
        </w:tc>
        <w:tc>
          <w:tcPr>
            <w:tcW w:w="1938"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w:t>
            </w:r>
          </w:p>
        </w:tc>
        <w:tc>
          <w:tcPr>
            <w:tcW w:w="1724"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1579,11</w:t>
            </w:r>
          </w:p>
        </w:tc>
        <w:tc>
          <w:tcPr>
            <w:tcW w:w="2263" w:type="dxa"/>
            <w:vAlign w:val="center"/>
          </w:tcPr>
          <w:p w:rsidR="00162E5F" w:rsidRPr="002A662B" w:rsidRDefault="00162E5F" w:rsidP="00082C52">
            <w:pPr>
              <w:jc w:val="center"/>
              <w:rPr>
                <w:rFonts w:ascii="Times New Roman" w:hAnsi="Times New Roman" w:cs="Times New Roman"/>
                <w:sz w:val="24"/>
                <w:szCs w:val="24"/>
                <w:lang w:val="fi-FI"/>
              </w:rPr>
            </w:pPr>
            <w:r w:rsidRPr="002A662B">
              <w:rPr>
                <w:rFonts w:ascii="Times New Roman" w:hAnsi="Times New Roman" w:cs="Times New Roman"/>
                <w:sz w:val="24"/>
                <w:szCs w:val="24"/>
                <w:lang w:val="fi-FI"/>
              </w:rPr>
              <w:t>Muncul khas pada kitosan setelah deasetilasi</w:t>
            </w:r>
          </w:p>
        </w:tc>
      </w:tr>
      <w:tr w:rsidR="00162E5F" w:rsidRPr="002A662B" w:rsidTr="002A662B">
        <w:trPr>
          <w:trHeight w:val="20"/>
        </w:trPr>
        <w:tc>
          <w:tcPr>
            <w:tcW w:w="2003"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C-N stretching (gugus amina)</w:t>
            </w:r>
          </w:p>
        </w:tc>
        <w:tc>
          <w:tcPr>
            <w:tcW w:w="1938"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w:t>
            </w:r>
          </w:p>
        </w:tc>
        <w:tc>
          <w:tcPr>
            <w:tcW w:w="1724"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1263,29</w:t>
            </w:r>
          </w:p>
        </w:tc>
        <w:tc>
          <w:tcPr>
            <w:tcW w:w="2263" w:type="dxa"/>
            <w:vAlign w:val="center"/>
          </w:tcPr>
          <w:p w:rsidR="00162E5F" w:rsidRPr="002A662B" w:rsidRDefault="00162E5F" w:rsidP="00082C52">
            <w:pPr>
              <w:jc w:val="center"/>
              <w:rPr>
                <w:rFonts w:ascii="Times New Roman" w:hAnsi="Times New Roman" w:cs="Times New Roman"/>
                <w:sz w:val="24"/>
                <w:szCs w:val="24"/>
                <w:lang w:val="sv-SE"/>
              </w:rPr>
            </w:pPr>
            <w:r w:rsidRPr="002A662B">
              <w:rPr>
                <w:rFonts w:ascii="Times New Roman" w:hAnsi="Times New Roman" w:cs="Times New Roman"/>
                <w:sz w:val="24"/>
                <w:szCs w:val="24"/>
                <w:lang w:val="sv-SE"/>
              </w:rPr>
              <w:t>Khas pada kitosan, menggantikan puncak Amida III</w:t>
            </w:r>
          </w:p>
        </w:tc>
      </w:tr>
      <w:tr w:rsidR="00162E5F" w:rsidRPr="002A662B" w:rsidTr="002A662B">
        <w:trPr>
          <w:trHeight w:val="20"/>
        </w:trPr>
        <w:tc>
          <w:tcPr>
            <w:tcW w:w="2003"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C-O stretching</w:t>
            </w:r>
          </w:p>
        </w:tc>
        <w:tc>
          <w:tcPr>
            <w:tcW w:w="1938"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1027,86</w:t>
            </w:r>
          </w:p>
        </w:tc>
        <w:tc>
          <w:tcPr>
            <w:tcW w:w="1724"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1062,31</w:t>
            </w:r>
          </w:p>
        </w:tc>
        <w:tc>
          <w:tcPr>
            <w:tcW w:w="2263" w:type="dxa"/>
            <w:vAlign w:val="center"/>
          </w:tcPr>
          <w:p w:rsidR="00162E5F" w:rsidRPr="002A662B" w:rsidRDefault="00162E5F" w:rsidP="00082C52">
            <w:pPr>
              <w:jc w:val="center"/>
              <w:rPr>
                <w:rFonts w:ascii="Times New Roman" w:hAnsi="Times New Roman" w:cs="Times New Roman"/>
                <w:sz w:val="24"/>
                <w:szCs w:val="24"/>
                <w:lang w:val="sv-SE"/>
              </w:rPr>
            </w:pPr>
            <w:r w:rsidRPr="002A662B">
              <w:rPr>
                <w:rFonts w:ascii="Times New Roman" w:hAnsi="Times New Roman" w:cs="Times New Roman"/>
                <w:sz w:val="24"/>
                <w:szCs w:val="24"/>
                <w:lang w:val="sv-SE"/>
              </w:rPr>
              <w:t>Peregangan gugus C-O (umum pada polisakarida)</w:t>
            </w:r>
          </w:p>
        </w:tc>
      </w:tr>
      <w:tr w:rsidR="00162E5F" w:rsidRPr="002A662B" w:rsidTr="002A662B">
        <w:trPr>
          <w:trHeight w:val="20"/>
        </w:trPr>
        <w:tc>
          <w:tcPr>
            <w:tcW w:w="2003"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β-1,4-glikosidic vibration</w:t>
            </w:r>
          </w:p>
        </w:tc>
        <w:tc>
          <w:tcPr>
            <w:tcW w:w="1938"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895,78</w:t>
            </w:r>
          </w:p>
        </w:tc>
        <w:tc>
          <w:tcPr>
            <w:tcW w:w="1724" w:type="dxa"/>
            <w:vAlign w:val="center"/>
          </w:tcPr>
          <w:p w:rsidR="00162E5F" w:rsidRPr="002A662B" w:rsidRDefault="00162E5F" w:rsidP="00082C52">
            <w:pPr>
              <w:jc w:val="center"/>
              <w:rPr>
                <w:rFonts w:ascii="Times New Roman" w:hAnsi="Times New Roman" w:cs="Times New Roman"/>
                <w:sz w:val="24"/>
                <w:szCs w:val="24"/>
              </w:rPr>
            </w:pPr>
            <w:r w:rsidRPr="002A662B">
              <w:rPr>
                <w:rFonts w:ascii="Times New Roman" w:hAnsi="Times New Roman" w:cs="Times New Roman"/>
                <w:sz w:val="24"/>
                <w:szCs w:val="24"/>
              </w:rPr>
              <w:t>895,78</w:t>
            </w:r>
          </w:p>
        </w:tc>
        <w:tc>
          <w:tcPr>
            <w:tcW w:w="2263" w:type="dxa"/>
            <w:vAlign w:val="center"/>
          </w:tcPr>
          <w:p w:rsidR="00162E5F" w:rsidRPr="002A662B" w:rsidRDefault="00162E5F" w:rsidP="00082C52">
            <w:pPr>
              <w:jc w:val="center"/>
              <w:rPr>
                <w:rFonts w:ascii="Times New Roman" w:hAnsi="Times New Roman" w:cs="Times New Roman"/>
                <w:sz w:val="24"/>
                <w:szCs w:val="24"/>
                <w:lang w:val="sv-SE"/>
              </w:rPr>
            </w:pPr>
            <w:r w:rsidRPr="002A662B">
              <w:rPr>
                <w:rFonts w:ascii="Times New Roman" w:hAnsi="Times New Roman" w:cs="Times New Roman"/>
                <w:sz w:val="24"/>
                <w:szCs w:val="24"/>
                <w:lang w:val="sv-SE"/>
              </w:rPr>
              <w:t>Struktur dasar glikosidik tetap ada di kitin dan kitosan</w:t>
            </w:r>
          </w:p>
        </w:tc>
      </w:tr>
    </w:tbl>
    <w:p w:rsidR="002A662B" w:rsidRPr="002A662B" w:rsidRDefault="002A662B" w:rsidP="00082C52">
      <w:pPr>
        <w:spacing w:after="0" w:line="240" w:lineRule="auto"/>
        <w:ind w:firstLine="720"/>
        <w:jc w:val="both"/>
        <w:rPr>
          <w:rFonts w:ascii="Times New Roman" w:hAnsi="Times New Roman" w:cs="Times New Roman"/>
          <w:sz w:val="24"/>
          <w:szCs w:val="24"/>
          <w:lang w:val="sv-SE"/>
        </w:rPr>
      </w:pPr>
    </w:p>
    <w:p w:rsidR="004A0A84" w:rsidRPr="002A662B" w:rsidRDefault="00E9225D" w:rsidP="00082C52">
      <w:pPr>
        <w:spacing w:after="0" w:line="480" w:lineRule="auto"/>
        <w:ind w:firstLine="720"/>
        <w:jc w:val="both"/>
        <w:rPr>
          <w:rFonts w:ascii="Times New Roman" w:hAnsi="Times New Roman" w:cs="Times New Roman"/>
          <w:sz w:val="24"/>
          <w:szCs w:val="24"/>
          <w:lang w:val="sv-SE"/>
        </w:rPr>
      </w:pPr>
      <w:r w:rsidRPr="002A662B">
        <w:rPr>
          <w:rFonts w:ascii="Times New Roman" w:hAnsi="Times New Roman" w:cs="Times New Roman"/>
          <w:sz w:val="24"/>
          <w:szCs w:val="24"/>
          <w:lang w:val="sv-SE"/>
        </w:rPr>
        <w:t>Berdasarkan hasil perbandingan spektrum, dapat disimpulkan bahwa proses deasetilasi menyebabkan pergeseran pada pita-pita tertentu yang berkaitan dengan gugus amida, namun tidak mengubah struktur dasar rantai polisakarida. Perbedaan utama antara kitin dan kitosan tercermin pada spektrum FTIR, khususnya pada pita serapan gugus amida dan amina. Kitin menunjukkan tiga pita khas dari gugus amida, yaitu Amida I, II, dan III. Namun, pada kitosan, pita Amida II dan III menghilang dan digantikan oleh pita khas gugus amina (NH</w:t>
      </w:r>
      <w:r w:rsidRPr="002A662B">
        <w:rPr>
          <w:rFonts w:ascii="Cambria Math" w:hAnsi="Cambria Math" w:cs="Cambria Math"/>
          <w:sz w:val="24"/>
          <w:szCs w:val="24"/>
          <w:lang w:val="sv-SE"/>
        </w:rPr>
        <w:t>₂</w:t>
      </w:r>
      <w:r w:rsidRPr="002A662B">
        <w:rPr>
          <w:rFonts w:ascii="Times New Roman" w:hAnsi="Times New Roman" w:cs="Times New Roman"/>
          <w:sz w:val="24"/>
          <w:szCs w:val="24"/>
          <w:lang w:val="sv-SE"/>
        </w:rPr>
        <w:t xml:space="preserve"> dan C–N), yang menandakan keberhasilan proses deasetilasi dalam mengkonversi kitin menjadi kitosan.</w:t>
      </w:r>
    </w:p>
    <w:p w:rsidR="002A14FD" w:rsidRPr="002A662B" w:rsidRDefault="002510C5" w:rsidP="00082C52">
      <w:pPr>
        <w:spacing w:after="0" w:line="480" w:lineRule="auto"/>
        <w:rPr>
          <w:rFonts w:ascii="Times New Roman" w:hAnsi="Times New Roman" w:cs="Times New Roman"/>
          <w:b/>
          <w:sz w:val="24"/>
          <w:szCs w:val="24"/>
        </w:rPr>
      </w:pPr>
      <w:bookmarkStart w:id="254" w:name="_Toc198576370"/>
      <w:bookmarkStart w:id="255" w:name="_Toc199590052"/>
      <w:bookmarkStart w:id="256" w:name="_Hlk136242625"/>
      <w:r w:rsidRPr="002A662B">
        <w:rPr>
          <w:rFonts w:ascii="Times New Roman" w:hAnsi="Times New Roman" w:cs="Times New Roman"/>
          <w:b/>
          <w:sz w:val="24"/>
          <w:szCs w:val="24"/>
        </w:rPr>
        <w:lastRenderedPageBreak/>
        <w:t xml:space="preserve">4.5 </w:t>
      </w:r>
      <w:r w:rsidR="002A14FD" w:rsidRPr="002A662B">
        <w:rPr>
          <w:rFonts w:ascii="Times New Roman" w:hAnsi="Times New Roman" w:cs="Times New Roman"/>
          <w:b/>
          <w:sz w:val="24"/>
          <w:szCs w:val="24"/>
        </w:rPr>
        <w:t>Hasil Karakterisasi Kitosan</w:t>
      </w:r>
      <w:r w:rsidR="00031820" w:rsidRPr="002A662B">
        <w:rPr>
          <w:rFonts w:ascii="Times New Roman" w:hAnsi="Times New Roman" w:cs="Times New Roman"/>
          <w:b/>
          <w:sz w:val="24"/>
          <w:szCs w:val="24"/>
        </w:rPr>
        <w:t xml:space="preserve"> dari Cangkang Bambu</w:t>
      </w:r>
      <w:bookmarkEnd w:id="254"/>
      <w:bookmarkEnd w:id="255"/>
    </w:p>
    <w:p w:rsidR="00031820" w:rsidRPr="002A662B" w:rsidRDefault="00031820" w:rsidP="00082C52">
      <w:pPr>
        <w:spacing w:after="0" w:line="480" w:lineRule="auto"/>
        <w:rPr>
          <w:rFonts w:ascii="Times New Roman" w:hAnsi="Times New Roman" w:cs="Times New Roman"/>
          <w:b/>
          <w:sz w:val="24"/>
          <w:szCs w:val="24"/>
        </w:rPr>
      </w:pPr>
      <w:bookmarkStart w:id="257" w:name="_Toc198576371"/>
      <w:bookmarkStart w:id="258" w:name="_Toc199590053"/>
      <w:r w:rsidRPr="002A662B">
        <w:rPr>
          <w:rFonts w:ascii="Times New Roman" w:hAnsi="Times New Roman" w:cs="Times New Roman"/>
          <w:b/>
          <w:sz w:val="24"/>
          <w:szCs w:val="24"/>
        </w:rPr>
        <w:t xml:space="preserve">4.5.1 </w:t>
      </w:r>
      <w:r w:rsidR="002A662B" w:rsidRPr="002A662B">
        <w:rPr>
          <w:rFonts w:ascii="Times New Roman" w:hAnsi="Times New Roman" w:cs="Times New Roman"/>
          <w:b/>
          <w:sz w:val="24"/>
          <w:szCs w:val="24"/>
        </w:rPr>
        <w:tab/>
      </w:r>
      <w:r w:rsidR="0033430E" w:rsidRPr="002A662B">
        <w:rPr>
          <w:rFonts w:ascii="Times New Roman" w:hAnsi="Times New Roman" w:cs="Times New Roman"/>
          <w:b/>
          <w:sz w:val="24"/>
          <w:szCs w:val="24"/>
        </w:rPr>
        <w:t>Parameter Kitosan Cangkang Bambu</w:t>
      </w:r>
      <w:bookmarkEnd w:id="257"/>
      <w:bookmarkEnd w:id="258"/>
    </w:p>
    <w:bookmarkEnd w:id="256"/>
    <w:p w:rsidR="000748F2" w:rsidRPr="002A662B" w:rsidRDefault="00D4682D" w:rsidP="00082C52">
      <w:pPr>
        <w:spacing w:after="0" w:line="480" w:lineRule="auto"/>
        <w:ind w:firstLine="720"/>
        <w:jc w:val="both"/>
        <w:rPr>
          <w:rFonts w:ascii="Times New Roman" w:hAnsi="Times New Roman" w:cs="Times New Roman"/>
          <w:sz w:val="24"/>
          <w:szCs w:val="24"/>
        </w:rPr>
      </w:pPr>
      <w:r w:rsidRPr="002A662B">
        <w:rPr>
          <w:rFonts w:ascii="Times New Roman" w:hAnsi="Times New Roman" w:cs="Times New Roman"/>
          <w:sz w:val="24"/>
          <w:szCs w:val="24"/>
          <w:lang w:val="id-ID"/>
        </w:rPr>
        <w:t>Hasil pemeriksaan karakterisasi kitosan cangkang kerang bambu (</w:t>
      </w:r>
      <w:r w:rsidRPr="002A662B">
        <w:rPr>
          <w:rFonts w:ascii="Times New Roman" w:hAnsi="Times New Roman" w:cs="Times New Roman"/>
          <w:i/>
          <w:iCs/>
          <w:sz w:val="24"/>
          <w:szCs w:val="24"/>
          <w:lang w:val="id-ID"/>
        </w:rPr>
        <w:t>Solen courneus</w:t>
      </w:r>
      <w:r w:rsidRPr="002A662B">
        <w:rPr>
          <w:rFonts w:ascii="Times New Roman" w:hAnsi="Times New Roman" w:cs="Times New Roman"/>
          <w:sz w:val="24"/>
          <w:szCs w:val="24"/>
          <w:lang w:val="id-ID"/>
        </w:rPr>
        <w:t xml:space="preserve">) meliputi pemeriksaan kadar air, kadar abu, kelarutan, dan derajat deasetilasi. </w:t>
      </w:r>
      <w:r w:rsidRPr="002A662B">
        <w:rPr>
          <w:rFonts w:ascii="Times New Roman" w:hAnsi="Times New Roman" w:cs="Times New Roman"/>
          <w:sz w:val="24"/>
          <w:szCs w:val="24"/>
        </w:rPr>
        <w:t xml:space="preserve">Hasil pemeriksaan dapat dilihat pada </w:t>
      </w:r>
      <w:r w:rsidRPr="002A662B">
        <w:rPr>
          <w:rFonts w:ascii="Times New Roman" w:hAnsi="Times New Roman" w:cs="Times New Roman"/>
          <w:b/>
          <w:bCs/>
          <w:sz w:val="24"/>
          <w:szCs w:val="24"/>
        </w:rPr>
        <w:t>Tabel 4.4</w:t>
      </w:r>
      <w:r w:rsidRPr="002A662B">
        <w:rPr>
          <w:rFonts w:ascii="Times New Roman" w:hAnsi="Times New Roman" w:cs="Times New Roman"/>
          <w:sz w:val="24"/>
          <w:szCs w:val="24"/>
        </w:rPr>
        <w:t xml:space="preserve"> berikut :</w:t>
      </w:r>
    </w:p>
    <w:p w:rsidR="00D4682D" w:rsidRPr="002A662B" w:rsidRDefault="002A662B" w:rsidP="00E53540">
      <w:pPr>
        <w:pStyle w:val="Caption"/>
        <w:spacing w:after="0" w:line="360" w:lineRule="auto"/>
        <w:rPr>
          <w:rFonts w:ascii="Times New Roman" w:hAnsi="Times New Roman" w:cs="Times New Roman"/>
          <w:b w:val="0"/>
          <w:bCs w:val="0"/>
          <w:sz w:val="24"/>
          <w:szCs w:val="24"/>
          <w:lang w:eastAsia="id-ID"/>
        </w:rPr>
      </w:pPr>
      <w:bookmarkStart w:id="259" w:name="_Toc198579167"/>
      <w:bookmarkStart w:id="260" w:name="_Toc198579229"/>
      <w:r w:rsidRPr="002A662B">
        <w:rPr>
          <w:rFonts w:ascii="Times New Roman" w:hAnsi="Times New Roman" w:cs="Times New Roman"/>
          <w:color w:val="auto"/>
          <w:sz w:val="24"/>
          <w:szCs w:val="24"/>
        </w:rPr>
        <w:t>Tabel 4.</w:t>
      </w:r>
      <w:r w:rsidR="005E3E6A" w:rsidRPr="002A662B">
        <w:rPr>
          <w:rFonts w:ascii="Times New Roman" w:hAnsi="Times New Roman" w:cs="Times New Roman"/>
          <w:color w:val="auto"/>
          <w:sz w:val="24"/>
          <w:szCs w:val="24"/>
        </w:rPr>
        <w:fldChar w:fldCharType="begin"/>
      </w:r>
      <w:r w:rsidR="00F8288B" w:rsidRPr="002A662B">
        <w:rPr>
          <w:rFonts w:ascii="Times New Roman" w:hAnsi="Times New Roman" w:cs="Times New Roman"/>
          <w:color w:val="auto"/>
          <w:sz w:val="24"/>
          <w:szCs w:val="24"/>
        </w:rPr>
        <w:instrText xml:space="preserve"> SEQ Tabel_4. \* ARABIC </w:instrText>
      </w:r>
      <w:r w:rsidR="005E3E6A" w:rsidRPr="002A662B">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18</w:t>
      </w:r>
      <w:r w:rsidR="005E3E6A" w:rsidRPr="002A662B">
        <w:rPr>
          <w:rFonts w:ascii="Times New Roman" w:hAnsi="Times New Roman" w:cs="Times New Roman"/>
          <w:color w:val="auto"/>
          <w:sz w:val="24"/>
          <w:szCs w:val="24"/>
        </w:rPr>
        <w:fldChar w:fldCharType="end"/>
      </w:r>
      <w:r w:rsidR="00D4682D" w:rsidRPr="002A662B">
        <w:rPr>
          <w:rFonts w:ascii="Times New Roman" w:hAnsi="Times New Roman" w:cs="Times New Roman"/>
          <w:b w:val="0"/>
          <w:bCs w:val="0"/>
          <w:color w:val="auto"/>
          <w:sz w:val="24"/>
          <w:szCs w:val="24"/>
          <w:lang w:eastAsia="id-ID"/>
        </w:rPr>
        <w:t>Parameter Kitosan</w:t>
      </w:r>
      <w:bookmarkEnd w:id="259"/>
      <w:bookmarkEnd w:id="260"/>
    </w:p>
    <w:tbl>
      <w:tblPr>
        <w:tblStyle w:val="TableGrid"/>
        <w:tblW w:w="7257" w:type="dxa"/>
        <w:jc w:val="center"/>
        <w:tblLook w:val="04A0"/>
      </w:tblPr>
      <w:tblGrid>
        <w:gridCol w:w="2948"/>
        <w:gridCol w:w="2211"/>
        <w:gridCol w:w="2098"/>
      </w:tblGrid>
      <w:tr w:rsidR="002A662B" w:rsidRPr="002A662B" w:rsidTr="002A662B">
        <w:trPr>
          <w:jc w:val="center"/>
        </w:trPr>
        <w:tc>
          <w:tcPr>
            <w:tcW w:w="2948" w:type="dxa"/>
            <w:vAlign w:val="center"/>
          </w:tcPr>
          <w:p w:rsidR="00FA3F99" w:rsidRPr="002A662B" w:rsidRDefault="00FA3F99" w:rsidP="00082C52">
            <w:pPr>
              <w:autoSpaceDE w:val="0"/>
              <w:autoSpaceDN w:val="0"/>
              <w:adjustRightInd w:val="0"/>
              <w:jc w:val="center"/>
              <w:rPr>
                <w:rFonts w:ascii="Times New Roman" w:hAnsi="Times New Roman" w:cs="Times New Roman"/>
                <w:b/>
                <w:iCs/>
                <w:sz w:val="24"/>
                <w:szCs w:val="24"/>
              </w:rPr>
            </w:pPr>
            <w:r w:rsidRPr="002A662B">
              <w:rPr>
                <w:rFonts w:ascii="Times New Roman" w:hAnsi="Times New Roman" w:cs="Times New Roman"/>
                <w:b/>
                <w:iCs/>
                <w:sz w:val="24"/>
                <w:szCs w:val="24"/>
              </w:rPr>
              <w:t>Parameter</w:t>
            </w:r>
          </w:p>
        </w:tc>
        <w:tc>
          <w:tcPr>
            <w:tcW w:w="2211" w:type="dxa"/>
            <w:vAlign w:val="center"/>
          </w:tcPr>
          <w:p w:rsidR="00FA3F99" w:rsidRPr="002A662B" w:rsidRDefault="00C47BCF" w:rsidP="00082C52">
            <w:pPr>
              <w:autoSpaceDE w:val="0"/>
              <w:autoSpaceDN w:val="0"/>
              <w:adjustRightInd w:val="0"/>
              <w:jc w:val="center"/>
              <w:rPr>
                <w:rFonts w:ascii="Times New Roman" w:hAnsi="Times New Roman" w:cs="Times New Roman"/>
                <w:b/>
                <w:iCs/>
                <w:sz w:val="24"/>
                <w:szCs w:val="24"/>
              </w:rPr>
            </w:pPr>
            <w:r w:rsidRPr="002A662B">
              <w:rPr>
                <w:rFonts w:ascii="Times New Roman" w:hAnsi="Times New Roman" w:cs="Times New Roman"/>
                <w:b/>
                <w:iCs/>
                <w:sz w:val="24"/>
                <w:szCs w:val="24"/>
              </w:rPr>
              <w:t xml:space="preserve">Kitosan </w:t>
            </w:r>
            <w:r w:rsidR="00324D74" w:rsidRPr="002A662B">
              <w:rPr>
                <w:rFonts w:ascii="Times New Roman" w:hAnsi="Times New Roman" w:cs="Times New Roman"/>
                <w:b/>
                <w:iCs/>
                <w:sz w:val="24"/>
                <w:szCs w:val="24"/>
              </w:rPr>
              <w:t xml:space="preserve">SNI </w:t>
            </w:r>
            <w:r w:rsidR="00324D74" w:rsidRPr="002A662B">
              <w:rPr>
                <w:rFonts w:ascii="Times New Roman" w:hAnsi="Times New Roman" w:cs="Times New Roman"/>
                <w:bCs/>
                <w:iCs/>
                <w:sz w:val="24"/>
                <w:szCs w:val="24"/>
              </w:rPr>
              <w:t>(No. 7949, Tahun 2013)</w:t>
            </w:r>
          </w:p>
        </w:tc>
        <w:tc>
          <w:tcPr>
            <w:tcW w:w="2098" w:type="dxa"/>
            <w:vAlign w:val="center"/>
          </w:tcPr>
          <w:p w:rsidR="00FA3F99" w:rsidRPr="002A662B" w:rsidRDefault="00C47BCF" w:rsidP="00082C52">
            <w:pPr>
              <w:autoSpaceDE w:val="0"/>
              <w:autoSpaceDN w:val="0"/>
              <w:adjustRightInd w:val="0"/>
              <w:jc w:val="center"/>
              <w:rPr>
                <w:rFonts w:ascii="Times New Roman" w:hAnsi="Times New Roman" w:cs="Times New Roman"/>
                <w:b/>
                <w:iCs/>
                <w:sz w:val="24"/>
                <w:szCs w:val="24"/>
              </w:rPr>
            </w:pPr>
            <w:r w:rsidRPr="002A662B">
              <w:rPr>
                <w:rFonts w:ascii="Times New Roman" w:hAnsi="Times New Roman" w:cs="Times New Roman"/>
                <w:b/>
                <w:iCs/>
                <w:sz w:val="24"/>
                <w:szCs w:val="24"/>
              </w:rPr>
              <w:t>Kitosan Yang Diperoleh</w:t>
            </w:r>
          </w:p>
        </w:tc>
      </w:tr>
      <w:tr w:rsidR="002A662B" w:rsidRPr="002A662B" w:rsidTr="002A662B">
        <w:trPr>
          <w:jc w:val="center"/>
        </w:trPr>
        <w:tc>
          <w:tcPr>
            <w:tcW w:w="2948" w:type="dxa"/>
            <w:vAlign w:val="center"/>
          </w:tcPr>
          <w:p w:rsidR="00FA3F99" w:rsidRPr="002A662B" w:rsidRDefault="00C12EF8" w:rsidP="00082C52">
            <w:pPr>
              <w:autoSpaceDE w:val="0"/>
              <w:autoSpaceDN w:val="0"/>
              <w:adjustRightInd w:val="0"/>
              <w:jc w:val="center"/>
              <w:rPr>
                <w:rFonts w:ascii="Times New Roman" w:hAnsi="Times New Roman" w:cs="Times New Roman"/>
                <w:iCs/>
                <w:sz w:val="24"/>
                <w:szCs w:val="24"/>
              </w:rPr>
            </w:pPr>
            <w:r w:rsidRPr="002A662B">
              <w:rPr>
                <w:rFonts w:ascii="Times New Roman" w:hAnsi="Times New Roman" w:cs="Times New Roman"/>
                <w:sz w:val="24"/>
                <w:szCs w:val="24"/>
              </w:rPr>
              <w:t>Kadar Air</w:t>
            </w:r>
          </w:p>
        </w:tc>
        <w:tc>
          <w:tcPr>
            <w:tcW w:w="2211" w:type="dxa"/>
            <w:vAlign w:val="center"/>
          </w:tcPr>
          <w:p w:rsidR="00FA3F99" w:rsidRPr="002A662B" w:rsidRDefault="00E50DD2" w:rsidP="00082C52">
            <w:pPr>
              <w:autoSpaceDE w:val="0"/>
              <w:autoSpaceDN w:val="0"/>
              <w:adjustRightInd w:val="0"/>
              <w:jc w:val="center"/>
              <w:rPr>
                <w:rFonts w:ascii="Times New Roman" w:hAnsi="Times New Roman" w:cs="Times New Roman"/>
                <w:iCs/>
                <w:sz w:val="24"/>
                <w:szCs w:val="24"/>
              </w:rPr>
            </w:pPr>
            <w:r w:rsidRPr="002A662B">
              <w:rPr>
                <w:rFonts w:ascii="Times New Roman" w:hAnsi="Times New Roman" w:cs="Times New Roman"/>
                <w:iCs/>
                <w:sz w:val="24"/>
                <w:szCs w:val="24"/>
              </w:rPr>
              <w:t>≤ 12</w:t>
            </w:r>
            <w:r w:rsidR="009B744C" w:rsidRPr="002A662B">
              <w:rPr>
                <w:rFonts w:ascii="Times New Roman" w:hAnsi="Times New Roman" w:cs="Times New Roman"/>
                <w:iCs/>
                <w:sz w:val="24"/>
                <w:szCs w:val="24"/>
              </w:rPr>
              <w:t>%</w:t>
            </w:r>
          </w:p>
        </w:tc>
        <w:tc>
          <w:tcPr>
            <w:tcW w:w="2098" w:type="dxa"/>
            <w:vAlign w:val="center"/>
          </w:tcPr>
          <w:p w:rsidR="00FA3F99" w:rsidRPr="002A662B" w:rsidRDefault="00F75D4C" w:rsidP="00082C52">
            <w:pPr>
              <w:autoSpaceDE w:val="0"/>
              <w:autoSpaceDN w:val="0"/>
              <w:adjustRightInd w:val="0"/>
              <w:jc w:val="center"/>
              <w:rPr>
                <w:rFonts w:ascii="Times New Roman" w:hAnsi="Times New Roman" w:cs="Times New Roman"/>
                <w:iCs/>
                <w:sz w:val="24"/>
                <w:szCs w:val="24"/>
              </w:rPr>
            </w:pPr>
            <w:r w:rsidRPr="002A662B">
              <w:rPr>
                <w:rFonts w:ascii="Times New Roman" w:hAnsi="Times New Roman" w:cs="Times New Roman"/>
                <w:iCs/>
                <w:sz w:val="24"/>
                <w:szCs w:val="24"/>
              </w:rPr>
              <w:t>1,46</w:t>
            </w:r>
            <w:r w:rsidR="0001243F" w:rsidRPr="002A662B">
              <w:rPr>
                <w:rFonts w:ascii="Times New Roman" w:hAnsi="Times New Roman" w:cs="Times New Roman"/>
                <w:iCs/>
                <w:sz w:val="24"/>
                <w:szCs w:val="24"/>
              </w:rPr>
              <w:t xml:space="preserve"> %</w:t>
            </w:r>
          </w:p>
        </w:tc>
      </w:tr>
      <w:tr w:rsidR="002A662B" w:rsidRPr="002A662B" w:rsidTr="002A662B">
        <w:trPr>
          <w:jc w:val="center"/>
        </w:trPr>
        <w:tc>
          <w:tcPr>
            <w:tcW w:w="2948" w:type="dxa"/>
            <w:vAlign w:val="center"/>
          </w:tcPr>
          <w:p w:rsidR="00FA3F99" w:rsidRPr="002A662B" w:rsidRDefault="00C12EF8" w:rsidP="00082C52">
            <w:pPr>
              <w:autoSpaceDE w:val="0"/>
              <w:autoSpaceDN w:val="0"/>
              <w:adjustRightInd w:val="0"/>
              <w:jc w:val="center"/>
              <w:rPr>
                <w:rFonts w:ascii="Times New Roman" w:hAnsi="Times New Roman" w:cs="Times New Roman"/>
                <w:sz w:val="24"/>
                <w:szCs w:val="24"/>
              </w:rPr>
            </w:pPr>
            <w:r w:rsidRPr="002A662B">
              <w:rPr>
                <w:rFonts w:ascii="Times New Roman" w:hAnsi="Times New Roman" w:cs="Times New Roman"/>
                <w:sz w:val="24"/>
                <w:szCs w:val="24"/>
              </w:rPr>
              <w:t>Kadar Abu</w:t>
            </w:r>
          </w:p>
        </w:tc>
        <w:tc>
          <w:tcPr>
            <w:tcW w:w="2211" w:type="dxa"/>
            <w:vAlign w:val="center"/>
          </w:tcPr>
          <w:p w:rsidR="00FA3F99" w:rsidRPr="002A662B" w:rsidRDefault="00646E1B" w:rsidP="00082C52">
            <w:pPr>
              <w:autoSpaceDE w:val="0"/>
              <w:autoSpaceDN w:val="0"/>
              <w:adjustRightInd w:val="0"/>
              <w:jc w:val="center"/>
              <w:rPr>
                <w:rFonts w:ascii="Times New Roman" w:hAnsi="Times New Roman" w:cs="Times New Roman"/>
                <w:iCs/>
                <w:sz w:val="24"/>
                <w:szCs w:val="24"/>
              </w:rPr>
            </w:pPr>
            <w:r w:rsidRPr="002A662B">
              <w:rPr>
                <w:rFonts w:ascii="Times New Roman" w:hAnsi="Times New Roman" w:cs="Times New Roman"/>
                <w:iCs/>
                <w:sz w:val="24"/>
                <w:szCs w:val="24"/>
              </w:rPr>
              <w:t>≤</w:t>
            </w:r>
            <w:r w:rsidR="00E50DD2" w:rsidRPr="002A662B">
              <w:rPr>
                <w:rFonts w:ascii="Times New Roman" w:hAnsi="Times New Roman" w:cs="Times New Roman"/>
                <w:iCs/>
                <w:sz w:val="24"/>
                <w:szCs w:val="24"/>
              </w:rPr>
              <w:t>5</w:t>
            </w:r>
            <w:r w:rsidR="009B744C" w:rsidRPr="002A662B">
              <w:rPr>
                <w:rFonts w:ascii="Times New Roman" w:hAnsi="Times New Roman" w:cs="Times New Roman"/>
                <w:iCs/>
                <w:sz w:val="24"/>
                <w:szCs w:val="24"/>
              </w:rPr>
              <w:t>%</w:t>
            </w:r>
          </w:p>
        </w:tc>
        <w:tc>
          <w:tcPr>
            <w:tcW w:w="2098" w:type="dxa"/>
            <w:vAlign w:val="center"/>
          </w:tcPr>
          <w:p w:rsidR="00FA3F99" w:rsidRPr="002A662B" w:rsidRDefault="0001243F" w:rsidP="00082C52">
            <w:pPr>
              <w:autoSpaceDE w:val="0"/>
              <w:autoSpaceDN w:val="0"/>
              <w:adjustRightInd w:val="0"/>
              <w:jc w:val="center"/>
              <w:rPr>
                <w:rFonts w:ascii="Times New Roman" w:hAnsi="Times New Roman" w:cs="Times New Roman"/>
                <w:iCs/>
                <w:sz w:val="24"/>
                <w:szCs w:val="24"/>
              </w:rPr>
            </w:pPr>
            <w:r w:rsidRPr="002A662B">
              <w:rPr>
                <w:rFonts w:ascii="Times New Roman" w:hAnsi="Times New Roman" w:cs="Times New Roman"/>
                <w:iCs/>
                <w:sz w:val="24"/>
                <w:szCs w:val="24"/>
              </w:rPr>
              <w:t>0,33 %</w:t>
            </w:r>
          </w:p>
        </w:tc>
      </w:tr>
      <w:tr w:rsidR="002A662B" w:rsidRPr="002A662B" w:rsidTr="002A662B">
        <w:trPr>
          <w:jc w:val="center"/>
        </w:trPr>
        <w:tc>
          <w:tcPr>
            <w:tcW w:w="2948" w:type="dxa"/>
            <w:vAlign w:val="center"/>
          </w:tcPr>
          <w:p w:rsidR="00FA3F99" w:rsidRPr="002A662B" w:rsidRDefault="00C12EF8" w:rsidP="00082C52">
            <w:pPr>
              <w:autoSpaceDE w:val="0"/>
              <w:autoSpaceDN w:val="0"/>
              <w:adjustRightInd w:val="0"/>
              <w:jc w:val="center"/>
              <w:rPr>
                <w:rFonts w:ascii="Times New Roman" w:hAnsi="Times New Roman" w:cs="Times New Roman"/>
                <w:iCs/>
                <w:sz w:val="24"/>
                <w:szCs w:val="24"/>
                <w:lang w:val="sv-SE"/>
              </w:rPr>
            </w:pPr>
            <w:r w:rsidRPr="002A662B">
              <w:rPr>
                <w:rFonts w:ascii="Times New Roman" w:hAnsi="Times New Roman" w:cs="Times New Roman"/>
                <w:iCs/>
                <w:sz w:val="24"/>
                <w:szCs w:val="24"/>
                <w:lang w:val="sv-SE"/>
              </w:rPr>
              <w:t>Kelarutan Dengan Asam Asetat Gla</w:t>
            </w:r>
            <w:r w:rsidR="00FA710B" w:rsidRPr="002A662B">
              <w:rPr>
                <w:rFonts w:ascii="Times New Roman" w:hAnsi="Times New Roman" w:cs="Times New Roman"/>
                <w:iCs/>
                <w:sz w:val="24"/>
                <w:szCs w:val="24"/>
                <w:lang w:val="sv-SE"/>
              </w:rPr>
              <w:t>sial 2%</w:t>
            </w:r>
          </w:p>
        </w:tc>
        <w:tc>
          <w:tcPr>
            <w:tcW w:w="2211" w:type="dxa"/>
            <w:vAlign w:val="center"/>
          </w:tcPr>
          <w:p w:rsidR="00FA3F99" w:rsidRPr="002A662B" w:rsidRDefault="009B744C" w:rsidP="00082C52">
            <w:pPr>
              <w:autoSpaceDE w:val="0"/>
              <w:autoSpaceDN w:val="0"/>
              <w:adjustRightInd w:val="0"/>
              <w:jc w:val="center"/>
              <w:rPr>
                <w:rFonts w:ascii="Times New Roman" w:hAnsi="Times New Roman" w:cs="Times New Roman"/>
                <w:iCs/>
                <w:sz w:val="24"/>
                <w:szCs w:val="24"/>
              </w:rPr>
            </w:pPr>
            <w:r w:rsidRPr="002A662B">
              <w:rPr>
                <w:rFonts w:ascii="Times New Roman" w:hAnsi="Times New Roman" w:cs="Times New Roman"/>
                <w:iCs/>
                <w:sz w:val="24"/>
                <w:szCs w:val="24"/>
              </w:rPr>
              <w:t>Larut</w:t>
            </w:r>
          </w:p>
        </w:tc>
        <w:tc>
          <w:tcPr>
            <w:tcW w:w="2098" w:type="dxa"/>
            <w:vAlign w:val="center"/>
          </w:tcPr>
          <w:p w:rsidR="00FA3F99" w:rsidRPr="002A662B" w:rsidRDefault="0001243F" w:rsidP="00082C52">
            <w:pPr>
              <w:autoSpaceDE w:val="0"/>
              <w:autoSpaceDN w:val="0"/>
              <w:adjustRightInd w:val="0"/>
              <w:jc w:val="center"/>
              <w:rPr>
                <w:rFonts w:ascii="Times New Roman" w:hAnsi="Times New Roman" w:cs="Times New Roman"/>
                <w:iCs/>
                <w:sz w:val="24"/>
                <w:szCs w:val="24"/>
              </w:rPr>
            </w:pPr>
            <w:r w:rsidRPr="002A662B">
              <w:rPr>
                <w:rFonts w:ascii="Times New Roman" w:hAnsi="Times New Roman" w:cs="Times New Roman"/>
                <w:iCs/>
                <w:sz w:val="24"/>
                <w:szCs w:val="24"/>
              </w:rPr>
              <w:t>Larut</w:t>
            </w:r>
          </w:p>
        </w:tc>
      </w:tr>
      <w:tr w:rsidR="002A662B" w:rsidRPr="002A662B" w:rsidTr="002A662B">
        <w:trPr>
          <w:jc w:val="center"/>
        </w:trPr>
        <w:tc>
          <w:tcPr>
            <w:tcW w:w="2948" w:type="dxa"/>
            <w:vAlign w:val="center"/>
          </w:tcPr>
          <w:p w:rsidR="00FA3F99" w:rsidRPr="002A662B" w:rsidRDefault="00FA710B" w:rsidP="00082C52">
            <w:pPr>
              <w:autoSpaceDE w:val="0"/>
              <w:autoSpaceDN w:val="0"/>
              <w:adjustRightInd w:val="0"/>
              <w:jc w:val="center"/>
              <w:rPr>
                <w:rFonts w:ascii="Times New Roman" w:hAnsi="Times New Roman" w:cs="Times New Roman"/>
                <w:sz w:val="24"/>
                <w:szCs w:val="24"/>
              </w:rPr>
            </w:pPr>
            <w:r w:rsidRPr="002A662B">
              <w:rPr>
                <w:rFonts w:ascii="Times New Roman" w:hAnsi="Times New Roman" w:cs="Times New Roman"/>
                <w:sz w:val="24"/>
                <w:szCs w:val="24"/>
              </w:rPr>
              <w:t>Tekstur</w:t>
            </w:r>
          </w:p>
        </w:tc>
        <w:tc>
          <w:tcPr>
            <w:tcW w:w="2211" w:type="dxa"/>
            <w:vAlign w:val="center"/>
          </w:tcPr>
          <w:p w:rsidR="00FA3F99" w:rsidRPr="002A662B" w:rsidRDefault="009B744C" w:rsidP="00082C52">
            <w:pPr>
              <w:autoSpaceDE w:val="0"/>
              <w:autoSpaceDN w:val="0"/>
              <w:adjustRightInd w:val="0"/>
              <w:jc w:val="center"/>
              <w:rPr>
                <w:rFonts w:ascii="Times New Roman" w:hAnsi="Times New Roman" w:cs="Times New Roman"/>
                <w:iCs/>
                <w:sz w:val="24"/>
                <w:szCs w:val="24"/>
              </w:rPr>
            </w:pPr>
            <w:r w:rsidRPr="002A662B">
              <w:rPr>
                <w:rFonts w:ascii="Times New Roman" w:hAnsi="Times New Roman" w:cs="Times New Roman"/>
                <w:iCs/>
                <w:sz w:val="24"/>
                <w:szCs w:val="24"/>
              </w:rPr>
              <w:t>Serbuk</w:t>
            </w:r>
          </w:p>
        </w:tc>
        <w:tc>
          <w:tcPr>
            <w:tcW w:w="2098" w:type="dxa"/>
            <w:vAlign w:val="center"/>
          </w:tcPr>
          <w:p w:rsidR="00FA3F99" w:rsidRPr="002A662B" w:rsidRDefault="0001243F" w:rsidP="00082C52">
            <w:pPr>
              <w:autoSpaceDE w:val="0"/>
              <w:autoSpaceDN w:val="0"/>
              <w:adjustRightInd w:val="0"/>
              <w:jc w:val="center"/>
              <w:rPr>
                <w:rFonts w:ascii="Times New Roman" w:hAnsi="Times New Roman" w:cs="Times New Roman"/>
                <w:iCs/>
                <w:sz w:val="24"/>
                <w:szCs w:val="24"/>
              </w:rPr>
            </w:pPr>
            <w:r w:rsidRPr="002A662B">
              <w:rPr>
                <w:rFonts w:ascii="Times New Roman" w:hAnsi="Times New Roman" w:cs="Times New Roman"/>
                <w:iCs/>
                <w:sz w:val="24"/>
                <w:szCs w:val="24"/>
              </w:rPr>
              <w:t>Serbuk</w:t>
            </w:r>
          </w:p>
        </w:tc>
      </w:tr>
      <w:tr w:rsidR="002A662B" w:rsidRPr="002A662B" w:rsidTr="002A662B">
        <w:trPr>
          <w:jc w:val="center"/>
        </w:trPr>
        <w:tc>
          <w:tcPr>
            <w:tcW w:w="2948" w:type="dxa"/>
            <w:vAlign w:val="center"/>
          </w:tcPr>
          <w:p w:rsidR="00FA3F99" w:rsidRPr="002A662B" w:rsidRDefault="00FA710B" w:rsidP="00082C52">
            <w:pPr>
              <w:autoSpaceDE w:val="0"/>
              <w:autoSpaceDN w:val="0"/>
              <w:adjustRightInd w:val="0"/>
              <w:jc w:val="center"/>
              <w:rPr>
                <w:rFonts w:ascii="Times New Roman" w:hAnsi="Times New Roman" w:cs="Times New Roman"/>
                <w:sz w:val="24"/>
                <w:szCs w:val="24"/>
              </w:rPr>
            </w:pPr>
            <w:r w:rsidRPr="002A662B">
              <w:rPr>
                <w:rFonts w:ascii="Times New Roman" w:hAnsi="Times New Roman" w:cs="Times New Roman"/>
                <w:sz w:val="24"/>
                <w:szCs w:val="24"/>
              </w:rPr>
              <w:t>Warna</w:t>
            </w:r>
          </w:p>
        </w:tc>
        <w:tc>
          <w:tcPr>
            <w:tcW w:w="2211" w:type="dxa"/>
            <w:vAlign w:val="center"/>
          </w:tcPr>
          <w:p w:rsidR="00FA3F99" w:rsidRPr="002A662B" w:rsidRDefault="009B744C" w:rsidP="00082C52">
            <w:pPr>
              <w:autoSpaceDE w:val="0"/>
              <w:autoSpaceDN w:val="0"/>
              <w:adjustRightInd w:val="0"/>
              <w:jc w:val="center"/>
              <w:rPr>
                <w:rFonts w:ascii="Times New Roman" w:hAnsi="Times New Roman" w:cs="Times New Roman"/>
                <w:iCs/>
                <w:sz w:val="24"/>
                <w:szCs w:val="24"/>
              </w:rPr>
            </w:pPr>
            <w:r w:rsidRPr="002A662B">
              <w:rPr>
                <w:rFonts w:ascii="Times New Roman" w:hAnsi="Times New Roman" w:cs="Times New Roman"/>
                <w:iCs/>
                <w:sz w:val="24"/>
                <w:szCs w:val="24"/>
              </w:rPr>
              <w:t>Putih</w:t>
            </w:r>
          </w:p>
        </w:tc>
        <w:tc>
          <w:tcPr>
            <w:tcW w:w="2098" w:type="dxa"/>
            <w:vAlign w:val="center"/>
          </w:tcPr>
          <w:p w:rsidR="00FA3F99" w:rsidRPr="002A662B" w:rsidRDefault="0001243F" w:rsidP="00082C52">
            <w:pPr>
              <w:autoSpaceDE w:val="0"/>
              <w:autoSpaceDN w:val="0"/>
              <w:adjustRightInd w:val="0"/>
              <w:jc w:val="center"/>
              <w:rPr>
                <w:rFonts w:ascii="Times New Roman" w:hAnsi="Times New Roman" w:cs="Times New Roman"/>
                <w:iCs/>
                <w:sz w:val="24"/>
                <w:szCs w:val="24"/>
              </w:rPr>
            </w:pPr>
            <w:r w:rsidRPr="002A662B">
              <w:rPr>
                <w:rFonts w:ascii="Times New Roman" w:hAnsi="Times New Roman" w:cs="Times New Roman"/>
                <w:iCs/>
                <w:sz w:val="24"/>
                <w:szCs w:val="24"/>
              </w:rPr>
              <w:t xml:space="preserve">Putih </w:t>
            </w:r>
            <w:r w:rsidR="00754810" w:rsidRPr="002A662B">
              <w:rPr>
                <w:rFonts w:ascii="Times New Roman" w:hAnsi="Times New Roman" w:cs="Times New Roman"/>
                <w:iCs/>
                <w:sz w:val="24"/>
                <w:szCs w:val="24"/>
              </w:rPr>
              <w:t>Kecoklatan</w:t>
            </w:r>
          </w:p>
        </w:tc>
      </w:tr>
      <w:tr w:rsidR="002A662B" w:rsidRPr="002A662B" w:rsidTr="002A662B">
        <w:trPr>
          <w:trHeight w:val="90"/>
          <w:jc w:val="center"/>
        </w:trPr>
        <w:tc>
          <w:tcPr>
            <w:tcW w:w="2948" w:type="dxa"/>
            <w:vAlign w:val="center"/>
          </w:tcPr>
          <w:p w:rsidR="00FA710B" w:rsidRPr="002A662B" w:rsidRDefault="00FA710B" w:rsidP="00082C52">
            <w:pPr>
              <w:autoSpaceDE w:val="0"/>
              <w:autoSpaceDN w:val="0"/>
              <w:adjustRightInd w:val="0"/>
              <w:jc w:val="center"/>
              <w:rPr>
                <w:rFonts w:ascii="Times New Roman" w:hAnsi="Times New Roman" w:cs="Times New Roman"/>
                <w:sz w:val="24"/>
                <w:szCs w:val="24"/>
              </w:rPr>
            </w:pPr>
            <w:r w:rsidRPr="002A662B">
              <w:rPr>
                <w:rFonts w:ascii="Times New Roman" w:hAnsi="Times New Roman" w:cs="Times New Roman"/>
                <w:sz w:val="24"/>
                <w:szCs w:val="24"/>
              </w:rPr>
              <w:t>Bau</w:t>
            </w:r>
          </w:p>
        </w:tc>
        <w:tc>
          <w:tcPr>
            <w:tcW w:w="2211" w:type="dxa"/>
            <w:vAlign w:val="center"/>
          </w:tcPr>
          <w:p w:rsidR="00FA710B" w:rsidRPr="002A662B" w:rsidRDefault="009B744C" w:rsidP="00082C52">
            <w:pPr>
              <w:autoSpaceDE w:val="0"/>
              <w:autoSpaceDN w:val="0"/>
              <w:adjustRightInd w:val="0"/>
              <w:jc w:val="center"/>
              <w:rPr>
                <w:rFonts w:ascii="Times New Roman" w:hAnsi="Times New Roman" w:cs="Times New Roman"/>
                <w:iCs/>
                <w:sz w:val="24"/>
                <w:szCs w:val="24"/>
              </w:rPr>
            </w:pPr>
            <w:r w:rsidRPr="002A662B">
              <w:rPr>
                <w:rFonts w:ascii="Times New Roman" w:hAnsi="Times New Roman" w:cs="Times New Roman"/>
                <w:iCs/>
                <w:sz w:val="24"/>
                <w:szCs w:val="24"/>
              </w:rPr>
              <w:t>Tidak</w:t>
            </w:r>
            <w:r w:rsidR="00D4656C" w:rsidRPr="002A662B">
              <w:rPr>
                <w:rFonts w:ascii="Times New Roman" w:hAnsi="Times New Roman" w:cs="Times New Roman"/>
                <w:iCs/>
                <w:sz w:val="24"/>
                <w:szCs w:val="24"/>
              </w:rPr>
              <w:t xml:space="preserve"> Berbau</w:t>
            </w:r>
          </w:p>
        </w:tc>
        <w:tc>
          <w:tcPr>
            <w:tcW w:w="2098" w:type="dxa"/>
            <w:vAlign w:val="center"/>
          </w:tcPr>
          <w:p w:rsidR="00FA710B" w:rsidRPr="002A662B" w:rsidRDefault="00013D0B" w:rsidP="00082C52">
            <w:pPr>
              <w:autoSpaceDE w:val="0"/>
              <w:autoSpaceDN w:val="0"/>
              <w:adjustRightInd w:val="0"/>
              <w:jc w:val="center"/>
              <w:rPr>
                <w:rFonts w:ascii="Times New Roman" w:hAnsi="Times New Roman" w:cs="Times New Roman"/>
                <w:iCs/>
                <w:sz w:val="24"/>
                <w:szCs w:val="24"/>
              </w:rPr>
            </w:pPr>
            <w:r w:rsidRPr="002A662B">
              <w:rPr>
                <w:rFonts w:ascii="Times New Roman" w:hAnsi="Times New Roman" w:cs="Times New Roman"/>
                <w:iCs/>
                <w:sz w:val="24"/>
                <w:szCs w:val="24"/>
              </w:rPr>
              <w:t>Tidak Berbau</w:t>
            </w:r>
          </w:p>
        </w:tc>
      </w:tr>
      <w:tr w:rsidR="002A662B" w:rsidRPr="002A662B" w:rsidTr="002A662B">
        <w:trPr>
          <w:trHeight w:val="90"/>
          <w:jc w:val="center"/>
        </w:trPr>
        <w:tc>
          <w:tcPr>
            <w:tcW w:w="2948" w:type="dxa"/>
            <w:vAlign w:val="center"/>
          </w:tcPr>
          <w:p w:rsidR="00324D74" w:rsidRPr="002A662B" w:rsidRDefault="00324D74" w:rsidP="00082C52">
            <w:pPr>
              <w:autoSpaceDE w:val="0"/>
              <w:autoSpaceDN w:val="0"/>
              <w:adjustRightInd w:val="0"/>
              <w:jc w:val="center"/>
              <w:rPr>
                <w:rFonts w:ascii="Times New Roman" w:hAnsi="Times New Roman" w:cs="Times New Roman"/>
                <w:sz w:val="24"/>
                <w:szCs w:val="24"/>
              </w:rPr>
            </w:pPr>
            <w:r w:rsidRPr="002A662B">
              <w:rPr>
                <w:rFonts w:ascii="Times New Roman" w:hAnsi="Times New Roman" w:cs="Times New Roman"/>
                <w:sz w:val="24"/>
                <w:szCs w:val="24"/>
              </w:rPr>
              <w:t xml:space="preserve">Derajat </w:t>
            </w:r>
            <w:r w:rsidR="001C7234" w:rsidRPr="002A662B">
              <w:rPr>
                <w:rFonts w:ascii="Times New Roman" w:hAnsi="Times New Roman" w:cs="Times New Roman"/>
                <w:sz w:val="24"/>
                <w:szCs w:val="24"/>
              </w:rPr>
              <w:t>Deas</w:t>
            </w:r>
            <w:r w:rsidR="004A0A84" w:rsidRPr="002A662B">
              <w:rPr>
                <w:rFonts w:ascii="Times New Roman" w:hAnsi="Times New Roman" w:cs="Times New Roman"/>
                <w:sz w:val="24"/>
                <w:szCs w:val="24"/>
              </w:rPr>
              <w:t>e</w:t>
            </w:r>
            <w:r w:rsidR="001C7234" w:rsidRPr="002A662B">
              <w:rPr>
                <w:rFonts w:ascii="Times New Roman" w:hAnsi="Times New Roman" w:cs="Times New Roman"/>
                <w:sz w:val="24"/>
                <w:szCs w:val="24"/>
              </w:rPr>
              <w:t>tilasi</w:t>
            </w:r>
          </w:p>
        </w:tc>
        <w:tc>
          <w:tcPr>
            <w:tcW w:w="2211" w:type="dxa"/>
            <w:vAlign w:val="center"/>
          </w:tcPr>
          <w:p w:rsidR="00324D74" w:rsidRPr="002A662B" w:rsidRDefault="00771677" w:rsidP="00082C52">
            <w:pPr>
              <w:autoSpaceDE w:val="0"/>
              <w:autoSpaceDN w:val="0"/>
              <w:adjustRightInd w:val="0"/>
              <w:jc w:val="center"/>
              <w:rPr>
                <w:rFonts w:ascii="Times New Roman" w:hAnsi="Times New Roman" w:cs="Times New Roman"/>
                <w:iCs/>
                <w:sz w:val="24"/>
                <w:szCs w:val="24"/>
              </w:rPr>
            </w:pPr>
            <w:r w:rsidRPr="002A662B">
              <w:rPr>
                <w:rFonts w:ascii="Times New Roman" w:hAnsi="Times New Roman" w:cs="Times New Roman"/>
                <w:iCs/>
                <w:sz w:val="24"/>
                <w:szCs w:val="24"/>
              </w:rPr>
              <w:t>≥75%</w:t>
            </w:r>
          </w:p>
        </w:tc>
        <w:tc>
          <w:tcPr>
            <w:tcW w:w="2098" w:type="dxa"/>
            <w:vAlign w:val="center"/>
          </w:tcPr>
          <w:p w:rsidR="00324D74" w:rsidRPr="002A662B" w:rsidRDefault="009F0AAF" w:rsidP="00082C52">
            <w:pPr>
              <w:autoSpaceDE w:val="0"/>
              <w:autoSpaceDN w:val="0"/>
              <w:adjustRightInd w:val="0"/>
              <w:jc w:val="center"/>
              <w:rPr>
                <w:rFonts w:ascii="Times New Roman" w:hAnsi="Times New Roman" w:cs="Times New Roman"/>
                <w:iCs/>
                <w:sz w:val="24"/>
                <w:szCs w:val="24"/>
              </w:rPr>
            </w:pPr>
            <w:r w:rsidRPr="002A662B">
              <w:rPr>
                <w:rFonts w:ascii="Times New Roman" w:hAnsi="Times New Roman" w:cs="Times New Roman"/>
                <w:iCs/>
                <w:sz w:val="24"/>
                <w:szCs w:val="24"/>
              </w:rPr>
              <w:t>77</w:t>
            </w:r>
            <w:r w:rsidR="00515CE6" w:rsidRPr="002A662B">
              <w:rPr>
                <w:rFonts w:ascii="Times New Roman" w:hAnsi="Times New Roman" w:cs="Times New Roman"/>
                <w:iCs/>
                <w:sz w:val="24"/>
                <w:szCs w:val="24"/>
              </w:rPr>
              <w:t>,5</w:t>
            </w:r>
            <w:r w:rsidRPr="002A662B">
              <w:rPr>
                <w:rFonts w:ascii="Times New Roman" w:hAnsi="Times New Roman" w:cs="Times New Roman"/>
                <w:iCs/>
                <w:sz w:val="24"/>
                <w:szCs w:val="24"/>
              </w:rPr>
              <w:t>%</w:t>
            </w:r>
          </w:p>
        </w:tc>
      </w:tr>
    </w:tbl>
    <w:p w:rsidR="002A662B" w:rsidRDefault="002A662B" w:rsidP="00082C52">
      <w:pPr>
        <w:autoSpaceDE w:val="0"/>
        <w:autoSpaceDN w:val="0"/>
        <w:adjustRightInd w:val="0"/>
        <w:spacing w:after="0" w:line="240" w:lineRule="auto"/>
        <w:ind w:firstLine="720"/>
        <w:jc w:val="both"/>
        <w:rPr>
          <w:rFonts w:ascii="Times New Roman" w:hAnsi="Times New Roman" w:cs="Times New Roman"/>
          <w:bCs/>
          <w:color w:val="000000"/>
          <w:sz w:val="24"/>
          <w:szCs w:val="24"/>
          <w:shd w:val="clear" w:color="auto" w:fill="FFFFFF"/>
        </w:rPr>
      </w:pPr>
    </w:p>
    <w:p w:rsidR="002A662B" w:rsidRPr="002A662B" w:rsidRDefault="00AA10F8" w:rsidP="00082C52">
      <w:pPr>
        <w:autoSpaceDE w:val="0"/>
        <w:autoSpaceDN w:val="0"/>
        <w:adjustRightInd w:val="0"/>
        <w:spacing w:after="0" w:line="480" w:lineRule="auto"/>
        <w:ind w:firstLine="720"/>
        <w:jc w:val="both"/>
        <w:rPr>
          <w:rFonts w:ascii="Times New Roman" w:hAnsi="Times New Roman" w:cs="Times New Roman"/>
          <w:iCs/>
          <w:sz w:val="24"/>
          <w:szCs w:val="24"/>
        </w:rPr>
      </w:pPr>
      <w:r w:rsidRPr="002A662B">
        <w:rPr>
          <w:rFonts w:ascii="Times New Roman" w:hAnsi="Times New Roman" w:cs="Times New Roman"/>
          <w:bCs/>
          <w:color w:val="000000"/>
          <w:sz w:val="24"/>
          <w:szCs w:val="24"/>
          <w:shd w:val="clear" w:color="auto" w:fill="FFFFFF"/>
        </w:rPr>
        <w:t>Dari hasil</w:t>
      </w:r>
      <w:r w:rsidRPr="002A662B">
        <w:rPr>
          <w:rFonts w:ascii="Times New Roman" w:hAnsi="Times New Roman" w:cs="Times New Roman"/>
          <w:color w:val="000000"/>
          <w:sz w:val="24"/>
          <w:szCs w:val="24"/>
          <w:shd w:val="clear" w:color="auto" w:fill="FFFFFF"/>
        </w:rPr>
        <w:t xml:space="preserve"> penelitian yang ditunjukkan pada tabel </w:t>
      </w:r>
      <w:r w:rsidRPr="002A662B">
        <w:rPr>
          <w:rFonts w:ascii="Times New Roman" w:hAnsi="Times New Roman" w:cs="Times New Roman"/>
          <w:bCs/>
          <w:color w:val="000000"/>
          <w:sz w:val="24"/>
          <w:szCs w:val="24"/>
          <w:shd w:val="clear" w:color="auto" w:fill="FFFFFF"/>
        </w:rPr>
        <w:t>di atas terlihat</w:t>
      </w:r>
      <w:r w:rsidRPr="002A662B">
        <w:rPr>
          <w:rFonts w:ascii="Times New Roman" w:hAnsi="Times New Roman" w:cs="Times New Roman"/>
          <w:color w:val="000000"/>
          <w:sz w:val="24"/>
          <w:szCs w:val="24"/>
          <w:shd w:val="clear" w:color="auto" w:fill="FFFFFF"/>
        </w:rPr>
        <w:t xml:space="preserve"> bahwa kitosan yang diperoleh memenuhi nilai standar </w:t>
      </w:r>
      <w:r w:rsidRPr="002A662B">
        <w:rPr>
          <w:rFonts w:ascii="Times New Roman" w:hAnsi="Times New Roman" w:cs="Times New Roman"/>
          <w:bCs/>
          <w:color w:val="000000"/>
          <w:sz w:val="24"/>
          <w:szCs w:val="24"/>
          <w:shd w:val="clear" w:color="auto" w:fill="FFFFFF"/>
        </w:rPr>
        <w:t>dan</w:t>
      </w:r>
      <w:r w:rsidRPr="002A662B">
        <w:rPr>
          <w:rFonts w:ascii="Times New Roman" w:hAnsi="Times New Roman" w:cs="Times New Roman"/>
          <w:color w:val="000000"/>
          <w:sz w:val="24"/>
          <w:szCs w:val="24"/>
          <w:shd w:val="clear" w:color="auto" w:fill="FFFFFF"/>
        </w:rPr>
        <w:t xml:space="preserve"> dapat digunakan untuk berbagai </w:t>
      </w:r>
      <w:r w:rsidRPr="002A662B">
        <w:rPr>
          <w:rFonts w:ascii="Times New Roman" w:hAnsi="Times New Roman" w:cs="Times New Roman"/>
          <w:bCs/>
          <w:color w:val="000000"/>
          <w:sz w:val="24"/>
          <w:szCs w:val="24"/>
          <w:shd w:val="clear" w:color="auto" w:fill="FFFFFF"/>
        </w:rPr>
        <w:t>aplikasi.</w:t>
      </w:r>
      <w:r w:rsidRPr="002A662B">
        <w:rPr>
          <w:rFonts w:ascii="Times New Roman" w:hAnsi="Times New Roman" w:cs="Times New Roman"/>
          <w:color w:val="000000"/>
          <w:sz w:val="24"/>
          <w:szCs w:val="24"/>
          <w:shd w:val="clear" w:color="auto" w:fill="FFFFFF"/>
        </w:rPr>
        <w:t xml:space="preserve"> Kitosan yang dihasilkan memiliki kadar air yang rendah. Kadar air </w:t>
      </w:r>
      <w:r w:rsidRPr="002A662B">
        <w:rPr>
          <w:rFonts w:ascii="Times New Roman" w:hAnsi="Times New Roman" w:cs="Times New Roman"/>
          <w:bCs/>
          <w:color w:val="000000"/>
          <w:sz w:val="24"/>
          <w:szCs w:val="24"/>
          <w:shd w:val="clear" w:color="auto" w:fill="FFFFFF"/>
        </w:rPr>
        <w:t>dalam</w:t>
      </w:r>
      <w:r w:rsidRPr="002A662B">
        <w:rPr>
          <w:rFonts w:ascii="Times New Roman" w:hAnsi="Times New Roman" w:cs="Times New Roman"/>
          <w:color w:val="000000"/>
          <w:sz w:val="24"/>
          <w:szCs w:val="24"/>
          <w:shd w:val="clear" w:color="auto" w:fill="FFFFFF"/>
        </w:rPr>
        <w:t xml:space="preserve"> kitosan dipengaruhi oleh </w:t>
      </w:r>
      <w:r w:rsidRPr="002A662B">
        <w:rPr>
          <w:rFonts w:ascii="Times New Roman" w:hAnsi="Times New Roman" w:cs="Times New Roman"/>
          <w:bCs/>
          <w:color w:val="000000"/>
          <w:sz w:val="24"/>
          <w:szCs w:val="24"/>
          <w:shd w:val="clear" w:color="auto" w:fill="FFFFFF"/>
        </w:rPr>
        <w:t>keberhasilan</w:t>
      </w:r>
      <w:r w:rsidRPr="002A662B">
        <w:rPr>
          <w:rFonts w:ascii="Times New Roman" w:hAnsi="Times New Roman" w:cs="Times New Roman"/>
          <w:color w:val="000000"/>
          <w:sz w:val="24"/>
          <w:szCs w:val="24"/>
          <w:shd w:val="clear" w:color="auto" w:fill="FFFFFF"/>
        </w:rPr>
        <w:t xml:space="preserve"> proses pengeringan, </w:t>
      </w:r>
      <w:r w:rsidRPr="002A662B">
        <w:rPr>
          <w:rFonts w:ascii="Times New Roman" w:hAnsi="Times New Roman" w:cs="Times New Roman"/>
          <w:bCs/>
          <w:color w:val="000000"/>
          <w:sz w:val="24"/>
          <w:szCs w:val="24"/>
          <w:shd w:val="clear" w:color="auto" w:fill="FFFFFF"/>
        </w:rPr>
        <w:t>waktu pengeringan,</w:t>
      </w:r>
      <w:r w:rsidRPr="002A662B">
        <w:rPr>
          <w:rFonts w:ascii="Times New Roman" w:hAnsi="Times New Roman" w:cs="Times New Roman"/>
          <w:color w:val="000000"/>
          <w:sz w:val="24"/>
          <w:szCs w:val="24"/>
          <w:shd w:val="clear" w:color="auto" w:fill="FFFFFF"/>
        </w:rPr>
        <w:t xml:space="preserve"> jumlah kitosan yang </w:t>
      </w:r>
      <w:r w:rsidRPr="002A662B">
        <w:rPr>
          <w:rFonts w:ascii="Times New Roman" w:hAnsi="Times New Roman" w:cs="Times New Roman"/>
          <w:bCs/>
          <w:color w:val="000000"/>
          <w:sz w:val="24"/>
          <w:szCs w:val="24"/>
          <w:shd w:val="clear" w:color="auto" w:fill="FFFFFF"/>
        </w:rPr>
        <w:t>dikeringkan,</w:t>
      </w:r>
      <w:r w:rsidRPr="002A662B">
        <w:rPr>
          <w:rFonts w:ascii="Times New Roman" w:hAnsi="Times New Roman" w:cs="Times New Roman"/>
          <w:color w:val="000000"/>
          <w:sz w:val="24"/>
          <w:szCs w:val="24"/>
          <w:shd w:val="clear" w:color="auto" w:fill="FFFFFF"/>
        </w:rPr>
        <w:t xml:space="preserve"> dan permukaan tempat kitosan dikeringkan. </w:t>
      </w:r>
      <w:r w:rsidRPr="002A662B">
        <w:rPr>
          <w:rFonts w:ascii="Times New Roman" w:hAnsi="Times New Roman" w:cs="Times New Roman"/>
          <w:bCs/>
          <w:color w:val="000000"/>
          <w:sz w:val="24"/>
          <w:szCs w:val="24"/>
          <w:shd w:val="clear" w:color="auto" w:fill="FFFFFF"/>
        </w:rPr>
        <w:t>Kadar</w:t>
      </w:r>
      <w:r w:rsidRPr="002A662B">
        <w:rPr>
          <w:rFonts w:ascii="Times New Roman" w:hAnsi="Times New Roman" w:cs="Times New Roman"/>
          <w:color w:val="000000"/>
          <w:sz w:val="24"/>
          <w:szCs w:val="24"/>
          <w:shd w:val="clear" w:color="auto" w:fill="FFFFFF"/>
        </w:rPr>
        <w:t xml:space="preserve"> abu yang </w:t>
      </w:r>
      <w:r w:rsidRPr="002A662B">
        <w:rPr>
          <w:rFonts w:ascii="Times New Roman" w:hAnsi="Times New Roman" w:cs="Times New Roman"/>
          <w:bCs/>
          <w:color w:val="000000"/>
          <w:sz w:val="24"/>
          <w:szCs w:val="24"/>
          <w:shd w:val="clear" w:color="auto" w:fill="FFFFFF"/>
        </w:rPr>
        <w:t>dihasilkan sebesar</w:t>
      </w:r>
      <w:r w:rsidRPr="002A662B">
        <w:rPr>
          <w:rFonts w:ascii="Times New Roman" w:hAnsi="Times New Roman" w:cs="Times New Roman"/>
          <w:color w:val="000000"/>
          <w:sz w:val="24"/>
          <w:szCs w:val="24"/>
          <w:shd w:val="clear" w:color="auto" w:fill="FFFFFF"/>
        </w:rPr>
        <w:t xml:space="preserve"> 0,</w:t>
      </w:r>
      <w:r w:rsidR="00A00BFE" w:rsidRPr="002A662B">
        <w:rPr>
          <w:rFonts w:ascii="Times New Roman" w:hAnsi="Times New Roman" w:cs="Times New Roman"/>
          <w:color w:val="000000"/>
          <w:sz w:val="24"/>
          <w:szCs w:val="24"/>
          <w:shd w:val="clear" w:color="auto" w:fill="FFFFFF"/>
        </w:rPr>
        <w:t>33</w:t>
      </w:r>
      <w:r w:rsidRPr="002A662B">
        <w:rPr>
          <w:rFonts w:ascii="Times New Roman" w:hAnsi="Times New Roman" w:cs="Times New Roman"/>
          <w:color w:val="000000"/>
          <w:sz w:val="24"/>
          <w:szCs w:val="24"/>
          <w:shd w:val="clear" w:color="auto" w:fill="FFFFFF"/>
        </w:rPr>
        <w:t xml:space="preserve">%, menunjukkan bahwa kitosan yang dihasilkan memenuhi </w:t>
      </w:r>
      <w:r w:rsidRPr="002A662B">
        <w:rPr>
          <w:rFonts w:ascii="Times New Roman" w:hAnsi="Times New Roman" w:cs="Times New Roman"/>
          <w:bCs/>
          <w:color w:val="000000"/>
          <w:sz w:val="24"/>
          <w:szCs w:val="24"/>
          <w:shd w:val="clear" w:color="auto" w:fill="FFFFFF"/>
        </w:rPr>
        <w:t>baku</w:t>
      </w:r>
      <w:r w:rsidRPr="002A662B">
        <w:rPr>
          <w:rFonts w:ascii="Times New Roman" w:hAnsi="Times New Roman" w:cs="Times New Roman"/>
          <w:color w:val="000000"/>
          <w:sz w:val="24"/>
          <w:szCs w:val="24"/>
          <w:shd w:val="clear" w:color="auto" w:fill="FFFFFF"/>
        </w:rPr>
        <w:t xml:space="preserve"> mutu </w:t>
      </w:r>
      <w:r w:rsidRPr="002A662B">
        <w:rPr>
          <w:rFonts w:ascii="Times New Roman" w:hAnsi="Times New Roman" w:cs="Times New Roman"/>
          <w:bCs/>
          <w:color w:val="000000"/>
          <w:sz w:val="24"/>
          <w:szCs w:val="24"/>
          <w:shd w:val="clear" w:color="auto" w:fill="FFFFFF"/>
        </w:rPr>
        <w:t>yang ditetapkan oleh ProtanBiopolymer untuk</w:t>
      </w:r>
      <w:r w:rsidRPr="002A662B">
        <w:rPr>
          <w:rFonts w:ascii="Times New Roman" w:hAnsi="Times New Roman" w:cs="Times New Roman"/>
          <w:color w:val="000000"/>
          <w:sz w:val="24"/>
          <w:szCs w:val="24"/>
          <w:shd w:val="clear" w:color="auto" w:fill="FFFFFF"/>
        </w:rPr>
        <w:t xml:space="preserve"> kadar abu kitosan yaitu </w:t>
      </w:r>
      <w:r w:rsidRPr="002A662B">
        <w:rPr>
          <w:rFonts w:ascii="Times New Roman" w:hAnsi="Times New Roman" w:cs="Times New Roman"/>
          <w:bCs/>
          <w:color w:val="000000"/>
          <w:sz w:val="24"/>
          <w:szCs w:val="24"/>
          <w:shd w:val="clear" w:color="auto" w:fill="FFFFFF"/>
        </w:rPr>
        <w:t>kurang dari</w:t>
      </w:r>
      <w:r w:rsidR="00A00BFE" w:rsidRPr="002A662B">
        <w:rPr>
          <w:rFonts w:ascii="Times New Roman" w:hAnsi="Times New Roman" w:cs="Times New Roman"/>
          <w:iCs/>
          <w:sz w:val="24"/>
          <w:szCs w:val="24"/>
        </w:rPr>
        <w:t xml:space="preserve">≤ </w:t>
      </w:r>
      <w:r w:rsidR="00C63AB2" w:rsidRPr="002A662B">
        <w:rPr>
          <w:rFonts w:ascii="Times New Roman" w:hAnsi="Times New Roman" w:cs="Times New Roman"/>
          <w:iCs/>
          <w:sz w:val="24"/>
          <w:szCs w:val="24"/>
          <w:lang w:val="id-ID"/>
        </w:rPr>
        <w:t>5</w:t>
      </w:r>
      <w:r w:rsidR="00A00BFE" w:rsidRPr="002A662B">
        <w:rPr>
          <w:rFonts w:ascii="Times New Roman" w:hAnsi="Times New Roman" w:cs="Times New Roman"/>
          <w:iCs/>
          <w:sz w:val="24"/>
          <w:szCs w:val="24"/>
        </w:rPr>
        <w:t>%</w:t>
      </w:r>
      <w:r w:rsidR="00242C2F" w:rsidRPr="002A662B">
        <w:rPr>
          <w:rFonts w:ascii="Times New Roman" w:hAnsi="Times New Roman" w:cs="Times New Roman"/>
          <w:iCs/>
          <w:sz w:val="24"/>
          <w:szCs w:val="24"/>
        </w:rPr>
        <w:t>.</w:t>
      </w:r>
      <w:bookmarkStart w:id="261" w:name="_Toc198579168"/>
      <w:bookmarkStart w:id="262" w:name="_Toc198579230"/>
    </w:p>
    <w:p w:rsidR="0047234E" w:rsidRPr="00E53540" w:rsidRDefault="002A662B" w:rsidP="00082C52">
      <w:pPr>
        <w:autoSpaceDE w:val="0"/>
        <w:autoSpaceDN w:val="0"/>
        <w:adjustRightInd w:val="0"/>
        <w:spacing w:after="0" w:line="480" w:lineRule="auto"/>
        <w:jc w:val="both"/>
        <w:rPr>
          <w:rFonts w:ascii="Times New Roman" w:hAnsi="Times New Roman" w:cs="Times New Roman"/>
          <w:iCs/>
          <w:sz w:val="24"/>
          <w:szCs w:val="24"/>
        </w:rPr>
      </w:pPr>
      <w:r w:rsidRPr="00E53540">
        <w:rPr>
          <w:rFonts w:ascii="Times New Roman" w:hAnsi="Times New Roman" w:cs="Times New Roman"/>
          <w:b/>
          <w:sz w:val="24"/>
          <w:szCs w:val="24"/>
        </w:rPr>
        <w:t>Tabel 4.</w:t>
      </w:r>
      <w:r w:rsidR="005E3E6A" w:rsidRPr="00E53540">
        <w:rPr>
          <w:rFonts w:ascii="Times New Roman" w:hAnsi="Times New Roman" w:cs="Times New Roman"/>
          <w:b/>
          <w:sz w:val="24"/>
          <w:szCs w:val="24"/>
        </w:rPr>
        <w:fldChar w:fldCharType="begin"/>
      </w:r>
      <w:r w:rsidR="00F8288B" w:rsidRPr="00E53540">
        <w:rPr>
          <w:rFonts w:ascii="Times New Roman" w:hAnsi="Times New Roman" w:cs="Times New Roman"/>
          <w:b/>
          <w:sz w:val="24"/>
          <w:szCs w:val="24"/>
        </w:rPr>
        <w:instrText xml:space="preserve"> SEQ Tabel_4. \* ARABIC </w:instrText>
      </w:r>
      <w:r w:rsidR="005E3E6A" w:rsidRPr="00E53540">
        <w:rPr>
          <w:rFonts w:ascii="Times New Roman" w:hAnsi="Times New Roman" w:cs="Times New Roman"/>
          <w:b/>
          <w:sz w:val="24"/>
          <w:szCs w:val="24"/>
        </w:rPr>
        <w:fldChar w:fldCharType="separate"/>
      </w:r>
      <w:r w:rsidR="006072C3">
        <w:rPr>
          <w:rFonts w:ascii="Times New Roman" w:hAnsi="Times New Roman" w:cs="Times New Roman"/>
          <w:b/>
          <w:noProof/>
          <w:sz w:val="24"/>
          <w:szCs w:val="24"/>
        </w:rPr>
        <w:t>19</w:t>
      </w:r>
      <w:r w:rsidR="005E3E6A" w:rsidRPr="00E53540">
        <w:rPr>
          <w:rFonts w:ascii="Times New Roman" w:hAnsi="Times New Roman" w:cs="Times New Roman"/>
          <w:b/>
          <w:sz w:val="24"/>
          <w:szCs w:val="24"/>
        </w:rPr>
        <w:fldChar w:fldCharType="end"/>
      </w:r>
      <w:r w:rsidR="0047234E" w:rsidRPr="00E53540">
        <w:rPr>
          <w:rFonts w:ascii="Times New Roman" w:hAnsi="Times New Roman" w:cs="Times New Roman"/>
          <w:bCs/>
          <w:sz w:val="24"/>
          <w:szCs w:val="24"/>
          <w:lang w:val="sv-SE" w:eastAsia="id-ID"/>
        </w:rPr>
        <w:t>Kelarutan Kitosan</w:t>
      </w:r>
      <w:bookmarkEnd w:id="261"/>
      <w:bookmarkEnd w:id="262"/>
    </w:p>
    <w:p w:rsidR="008C794C" w:rsidRPr="002A662B" w:rsidRDefault="008C794C" w:rsidP="00082C52">
      <w:pPr>
        <w:spacing w:after="0" w:line="360" w:lineRule="auto"/>
        <w:jc w:val="both"/>
        <w:rPr>
          <w:rFonts w:ascii="Times New Roman" w:hAnsi="Times New Roman" w:cs="Times New Roman"/>
          <w:sz w:val="24"/>
          <w:szCs w:val="24"/>
          <w:lang w:val="sv-SE"/>
        </w:rPr>
      </w:pPr>
      <w:r w:rsidRPr="002A662B">
        <w:rPr>
          <w:rFonts w:ascii="Times New Roman" w:hAnsi="Times New Roman" w:cs="Times New Roman"/>
          <w:sz w:val="24"/>
          <w:szCs w:val="24"/>
          <w:lang w:val="sv-SE"/>
        </w:rPr>
        <w:t>Hasil rendemen dari kitosan dapat dilihat pada tabel di bawah ini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7"/>
        <w:gridCol w:w="3525"/>
      </w:tblGrid>
      <w:tr w:rsidR="009D5BD0" w:rsidRPr="002A662B" w:rsidTr="00E87D77">
        <w:trPr>
          <w:trHeight w:val="271"/>
          <w:jc w:val="center"/>
        </w:trPr>
        <w:tc>
          <w:tcPr>
            <w:tcW w:w="3657" w:type="dxa"/>
            <w:tcBorders>
              <w:top w:val="single" w:sz="4" w:space="0" w:color="auto"/>
              <w:left w:val="single" w:sz="4" w:space="0" w:color="auto"/>
              <w:bottom w:val="single" w:sz="4" w:space="0" w:color="auto"/>
              <w:right w:val="single" w:sz="4" w:space="0" w:color="auto"/>
            </w:tcBorders>
            <w:hideMark/>
          </w:tcPr>
          <w:p w:rsidR="009D5BD0" w:rsidRPr="002A662B" w:rsidRDefault="009D5BD0" w:rsidP="00082C52">
            <w:pPr>
              <w:spacing w:after="0" w:line="240" w:lineRule="auto"/>
              <w:jc w:val="center"/>
              <w:rPr>
                <w:rFonts w:ascii="Times New Roman" w:hAnsi="Times New Roman" w:cs="Times New Roman"/>
                <w:b/>
                <w:sz w:val="24"/>
                <w:szCs w:val="24"/>
                <w:lang w:eastAsia="id-ID"/>
              </w:rPr>
            </w:pPr>
            <w:r w:rsidRPr="002A662B">
              <w:rPr>
                <w:rFonts w:ascii="Times New Roman" w:hAnsi="Times New Roman" w:cs="Times New Roman"/>
                <w:b/>
                <w:sz w:val="24"/>
                <w:szCs w:val="24"/>
                <w:lang w:eastAsia="id-ID"/>
              </w:rPr>
              <w:t>Pelarut</w:t>
            </w:r>
          </w:p>
        </w:tc>
        <w:tc>
          <w:tcPr>
            <w:tcW w:w="3525" w:type="dxa"/>
            <w:tcBorders>
              <w:top w:val="single" w:sz="4" w:space="0" w:color="auto"/>
              <w:left w:val="single" w:sz="4" w:space="0" w:color="auto"/>
              <w:bottom w:val="single" w:sz="4" w:space="0" w:color="auto"/>
              <w:right w:val="single" w:sz="4" w:space="0" w:color="auto"/>
            </w:tcBorders>
            <w:hideMark/>
          </w:tcPr>
          <w:p w:rsidR="009D5BD0" w:rsidRPr="002A662B" w:rsidRDefault="009D5BD0" w:rsidP="00082C52">
            <w:pPr>
              <w:spacing w:after="0" w:line="240" w:lineRule="auto"/>
              <w:jc w:val="center"/>
              <w:rPr>
                <w:rFonts w:ascii="Times New Roman" w:hAnsi="Times New Roman" w:cs="Times New Roman"/>
                <w:b/>
                <w:sz w:val="24"/>
                <w:szCs w:val="24"/>
                <w:lang w:eastAsia="id-ID"/>
              </w:rPr>
            </w:pPr>
            <w:r w:rsidRPr="002A662B">
              <w:rPr>
                <w:rFonts w:ascii="Times New Roman" w:hAnsi="Times New Roman" w:cs="Times New Roman"/>
                <w:b/>
                <w:sz w:val="24"/>
                <w:szCs w:val="24"/>
                <w:lang w:eastAsia="id-ID"/>
              </w:rPr>
              <w:t>Derajat kelarutan</w:t>
            </w:r>
          </w:p>
        </w:tc>
      </w:tr>
      <w:tr w:rsidR="009D5BD0" w:rsidRPr="002A662B" w:rsidTr="00E87D77">
        <w:trPr>
          <w:trHeight w:val="261"/>
          <w:jc w:val="center"/>
        </w:trPr>
        <w:tc>
          <w:tcPr>
            <w:tcW w:w="3657" w:type="dxa"/>
            <w:tcBorders>
              <w:top w:val="single" w:sz="4" w:space="0" w:color="auto"/>
              <w:left w:val="single" w:sz="4" w:space="0" w:color="auto"/>
              <w:bottom w:val="single" w:sz="4" w:space="0" w:color="auto"/>
              <w:right w:val="single" w:sz="4" w:space="0" w:color="auto"/>
            </w:tcBorders>
            <w:hideMark/>
          </w:tcPr>
          <w:p w:rsidR="009D5BD0" w:rsidRPr="002A662B" w:rsidRDefault="009D5BD0" w:rsidP="00082C52">
            <w:pPr>
              <w:spacing w:after="0" w:line="240" w:lineRule="auto"/>
              <w:jc w:val="center"/>
              <w:rPr>
                <w:rFonts w:ascii="Times New Roman" w:hAnsi="Times New Roman" w:cs="Times New Roman"/>
                <w:sz w:val="24"/>
                <w:szCs w:val="24"/>
                <w:lang w:eastAsia="id-ID"/>
              </w:rPr>
            </w:pPr>
            <w:r w:rsidRPr="002A662B">
              <w:rPr>
                <w:rFonts w:ascii="Times New Roman" w:hAnsi="Times New Roman" w:cs="Times New Roman"/>
                <w:sz w:val="24"/>
                <w:szCs w:val="24"/>
                <w:lang w:eastAsia="id-ID"/>
              </w:rPr>
              <w:t xml:space="preserve">Aquadest </w:t>
            </w:r>
          </w:p>
        </w:tc>
        <w:tc>
          <w:tcPr>
            <w:tcW w:w="3525" w:type="dxa"/>
            <w:tcBorders>
              <w:top w:val="single" w:sz="4" w:space="0" w:color="auto"/>
              <w:left w:val="single" w:sz="4" w:space="0" w:color="auto"/>
              <w:bottom w:val="single" w:sz="4" w:space="0" w:color="auto"/>
              <w:right w:val="single" w:sz="4" w:space="0" w:color="auto"/>
            </w:tcBorders>
            <w:hideMark/>
          </w:tcPr>
          <w:p w:rsidR="009D5BD0" w:rsidRPr="002A662B" w:rsidRDefault="009D5BD0" w:rsidP="00082C52">
            <w:pPr>
              <w:spacing w:after="0" w:line="240" w:lineRule="auto"/>
              <w:jc w:val="center"/>
              <w:rPr>
                <w:rFonts w:ascii="Times New Roman" w:hAnsi="Times New Roman" w:cs="Times New Roman"/>
                <w:sz w:val="24"/>
                <w:szCs w:val="24"/>
                <w:lang w:eastAsia="id-ID"/>
              </w:rPr>
            </w:pPr>
            <w:r w:rsidRPr="002A662B">
              <w:rPr>
                <w:rFonts w:ascii="Times New Roman" w:hAnsi="Times New Roman" w:cs="Times New Roman"/>
                <w:sz w:val="24"/>
                <w:szCs w:val="24"/>
                <w:lang w:eastAsia="id-ID"/>
              </w:rPr>
              <w:t>Tidak larut</w:t>
            </w:r>
          </w:p>
        </w:tc>
      </w:tr>
      <w:tr w:rsidR="009D5BD0" w:rsidRPr="002A662B" w:rsidTr="00E87D77">
        <w:trPr>
          <w:trHeight w:val="271"/>
          <w:jc w:val="center"/>
        </w:trPr>
        <w:tc>
          <w:tcPr>
            <w:tcW w:w="3657" w:type="dxa"/>
            <w:tcBorders>
              <w:top w:val="single" w:sz="4" w:space="0" w:color="auto"/>
              <w:left w:val="single" w:sz="4" w:space="0" w:color="auto"/>
              <w:bottom w:val="single" w:sz="4" w:space="0" w:color="auto"/>
              <w:right w:val="single" w:sz="4" w:space="0" w:color="auto"/>
            </w:tcBorders>
            <w:hideMark/>
          </w:tcPr>
          <w:p w:rsidR="009D5BD0" w:rsidRPr="002A662B" w:rsidRDefault="009D5BD0" w:rsidP="00082C52">
            <w:pPr>
              <w:spacing w:after="0" w:line="240" w:lineRule="auto"/>
              <w:jc w:val="center"/>
              <w:rPr>
                <w:rFonts w:ascii="Times New Roman" w:hAnsi="Times New Roman" w:cs="Times New Roman"/>
                <w:sz w:val="24"/>
                <w:szCs w:val="24"/>
                <w:lang w:eastAsia="id-ID"/>
              </w:rPr>
            </w:pPr>
            <w:r w:rsidRPr="002A662B">
              <w:rPr>
                <w:rFonts w:ascii="Times New Roman" w:hAnsi="Times New Roman" w:cs="Times New Roman"/>
                <w:sz w:val="24"/>
                <w:szCs w:val="24"/>
                <w:lang w:eastAsia="id-ID"/>
              </w:rPr>
              <w:t>Aquadest dipanaskan</w:t>
            </w:r>
          </w:p>
        </w:tc>
        <w:tc>
          <w:tcPr>
            <w:tcW w:w="3525" w:type="dxa"/>
            <w:tcBorders>
              <w:top w:val="single" w:sz="4" w:space="0" w:color="auto"/>
              <w:left w:val="single" w:sz="4" w:space="0" w:color="auto"/>
              <w:bottom w:val="single" w:sz="4" w:space="0" w:color="auto"/>
              <w:right w:val="single" w:sz="4" w:space="0" w:color="auto"/>
            </w:tcBorders>
            <w:hideMark/>
          </w:tcPr>
          <w:p w:rsidR="009D5BD0" w:rsidRPr="002A662B" w:rsidRDefault="009D5BD0" w:rsidP="00082C52">
            <w:pPr>
              <w:spacing w:after="0" w:line="240" w:lineRule="auto"/>
              <w:jc w:val="center"/>
              <w:rPr>
                <w:rFonts w:ascii="Times New Roman" w:hAnsi="Times New Roman" w:cs="Times New Roman"/>
                <w:sz w:val="24"/>
                <w:szCs w:val="24"/>
                <w:lang w:eastAsia="id-ID"/>
              </w:rPr>
            </w:pPr>
            <w:r w:rsidRPr="002A662B">
              <w:rPr>
                <w:rFonts w:ascii="Times New Roman" w:hAnsi="Times New Roman" w:cs="Times New Roman"/>
                <w:sz w:val="24"/>
                <w:szCs w:val="24"/>
                <w:lang w:eastAsia="id-ID"/>
              </w:rPr>
              <w:t>Tidak larut</w:t>
            </w:r>
          </w:p>
        </w:tc>
      </w:tr>
      <w:tr w:rsidR="009D5BD0" w:rsidRPr="002A662B" w:rsidTr="00E87D77">
        <w:trPr>
          <w:trHeight w:val="271"/>
          <w:jc w:val="center"/>
        </w:trPr>
        <w:tc>
          <w:tcPr>
            <w:tcW w:w="3657" w:type="dxa"/>
            <w:tcBorders>
              <w:top w:val="single" w:sz="4" w:space="0" w:color="auto"/>
              <w:left w:val="single" w:sz="4" w:space="0" w:color="auto"/>
              <w:bottom w:val="single" w:sz="4" w:space="0" w:color="auto"/>
              <w:right w:val="single" w:sz="4" w:space="0" w:color="auto"/>
            </w:tcBorders>
            <w:hideMark/>
          </w:tcPr>
          <w:p w:rsidR="009D5BD0" w:rsidRPr="002A662B" w:rsidRDefault="009D5BD0" w:rsidP="00082C52">
            <w:pPr>
              <w:spacing w:after="0" w:line="240" w:lineRule="auto"/>
              <w:jc w:val="center"/>
              <w:rPr>
                <w:rFonts w:ascii="Times New Roman" w:hAnsi="Times New Roman" w:cs="Times New Roman"/>
                <w:sz w:val="24"/>
                <w:szCs w:val="24"/>
                <w:lang w:eastAsia="id-ID"/>
              </w:rPr>
            </w:pPr>
            <w:r w:rsidRPr="002A662B">
              <w:rPr>
                <w:rFonts w:ascii="Times New Roman" w:hAnsi="Times New Roman" w:cs="Times New Roman"/>
                <w:sz w:val="24"/>
                <w:szCs w:val="24"/>
                <w:lang w:eastAsia="id-ID"/>
              </w:rPr>
              <w:t>Alkohol</w:t>
            </w:r>
          </w:p>
        </w:tc>
        <w:tc>
          <w:tcPr>
            <w:tcW w:w="3525" w:type="dxa"/>
            <w:tcBorders>
              <w:top w:val="single" w:sz="4" w:space="0" w:color="auto"/>
              <w:left w:val="single" w:sz="4" w:space="0" w:color="auto"/>
              <w:bottom w:val="single" w:sz="4" w:space="0" w:color="auto"/>
              <w:right w:val="single" w:sz="4" w:space="0" w:color="auto"/>
            </w:tcBorders>
            <w:hideMark/>
          </w:tcPr>
          <w:p w:rsidR="009D5BD0" w:rsidRPr="002A662B" w:rsidRDefault="009D5BD0" w:rsidP="00082C52">
            <w:pPr>
              <w:spacing w:after="0" w:line="240" w:lineRule="auto"/>
              <w:jc w:val="center"/>
              <w:rPr>
                <w:rFonts w:ascii="Times New Roman" w:hAnsi="Times New Roman" w:cs="Times New Roman"/>
                <w:sz w:val="24"/>
                <w:szCs w:val="24"/>
                <w:lang w:eastAsia="id-ID"/>
              </w:rPr>
            </w:pPr>
            <w:r w:rsidRPr="002A662B">
              <w:rPr>
                <w:rFonts w:ascii="Times New Roman" w:hAnsi="Times New Roman" w:cs="Times New Roman"/>
                <w:sz w:val="24"/>
                <w:szCs w:val="24"/>
                <w:lang w:eastAsia="id-ID"/>
              </w:rPr>
              <w:t>Tidak larut</w:t>
            </w:r>
          </w:p>
        </w:tc>
      </w:tr>
      <w:tr w:rsidR="009D5BD0" w:rsidRPr="002A662B" w:rsidTr="00E87D77">
        <w:trPr>
          <w:trHeight w:val="271"/>
          <w:jc w:val="center"/>
        </w:trPr>
        <w:tc>
          <w:tcPr>
            <w:tcW w:w="3657" w:type="dxa"/>
            <w:tcBorders>
              <w:top w:val="single" w:sz="4" w:space="0" w:color="auto"/>
              <w:left w:val="single" w:sz="4" w:space="0" w:color="auto"/>
              <w:bottom w:val="single" w:sz="4" w:space="0" w:color="auto"/>
              <w:right w:val="single" w:sz="4" w:space="0" w:color="auto"/>
            </w:tcBorders>
            <w:hideMark/>
          </w:tcPr>
          <w:p w:rsidR="009D5BD0" w:rsidRPr="002A662B" w:rsidRDefault="009D5BD0" w:rsidP="00082C52">
            <w:pPr>
              <w:spacing w:after="0" w:line="240" w:lineRule="auto"/>
              <w:jc w:val="center"/>
              <w:rPr>
                <w:rFonts w:ascii="Times New Roman" w:hAnsi="Times New Roman" w:cs="Times New Roman"/>
                <w:sz w:val="24"/>
                <w:szCs w:val="24"/>
                <w:lang w:eastAsia="id-ID"/>
              </w:rPr>
            </w:pPr>
            <w:r w:rsidRPr="002A662B">
              <w:rPr>
                <w:rFonts w:ascii="Times New Roman" w:hAnsi="Times New Roman" w:cs="Times New Roman"/>
                <w:sz w:val="24"/>
                <w:szCs w:val="24"/>
                <w:lang w:eastAsia="id-ID"/>
              </w:rPr>
              <w:t>Asam asetat</w:t>
            </w:r>
            <w:r w:rsidR="008C794C" w:rsidRPr="002A662B">
              <w:rPr>
                <w:rFonts w:ascii="Times New Roman" w:hAnsi="Times New Roman" w:cs="Times New Roman"/>
                <w:sz w:val="24"/>
                <w:szCs w:val="24"/>
                <w:lang w:eastAsia="id-ID"/>
              </w:rPr>
              <w:t xml:space="preserve"> glasiat</w:t>
            </w:r>
            <w:r w:rsidRPr="002A662B">
              <w:rPr>
                <w:rFonts w:ascii="Times New Roman" w:hAnsi="Times New Roman" w:cs="Times New Roman"/>
                <w:sz w:val="24"/>
                <w:szCs w:val="24"/>
                <w:lang w:eastAsia="id-ID"/>
              </w:rPr>
              <w:t xml:space="preserve"> 2%</w:t>
            </w:r>
          </w:p>
        </w:tc>
        <w:tc>
          <w:tcPr>
            <w:tcW w:w="3525" w:type="dxa"/>
            <w:tcBorders>
              <w:top w:val="single" w:sz="4" w:space="0" w:color="auto"/>
              <w:left w:val="single" w:sz="4" w:space="0" w:color="auto"/>
              <w:bottom w:val="single" w:sz="4" w:space="0" w:color="auto"/>
              <w:right w:val="single" w:sz="4" w:space="0" w:color="auto"/>
            </w:tcBorders>
            <w:hideMark/>
          </w:tcPr>
          <w:p w:rsidR="009D5BD0" w:rsidRPr="002A662B" w:rsidRDefault="009D5BD0" w:rsidP="00082C52">
            <w:pPr>
              <w:spacing w:after="0" w:line="240" w:lineRule="auto"/>
              <w:jc w:val="center"/>
              <w:rPr>
                <w:rFonts w:ascii="Times New Roman" w:hAnsi="Times New Roman" w:cs="Times New Roman"/>
                <w:sz w:val="24"/>
                <w:szCs w:val="24"/>
                <w:lang w:eastAsia="id-ID"/>
              </w:rPr>
            </w:pPr>
            <w:r w:rsidRPr="002A662B">
              <w:rPr>
                <w:rFonts w:ascii="Times New Roman" w:hAnsi="Times New Roman" w:cs="Times New Roman"/>
                <w:sz w:val="24"/>
                <w:szCs w:val="24"/>
                <w:lang w:eastAsia="id-ID"/>
              </w:rPr>
              <w:t xml:space="preserve">Larut </w:t>
            </w:r>
          </w:p>
        </w:tc>
      </w:tr>
    </w:tbl>
    <w:p w:rsidR="00DA7189" w:rsidRPr="002833C5" w:rsidRDefault="00CE622E" w:rsidP="00082C52">
      <w:pPr>
        <w:spacing w:after="0" w:line="480" w:lineRule="auto"/>
        <w:ind w:firstLine="720"/>
        <w:jc w:val="both"/>
        <w:rPr>
          <w:rFonts w:ascii="Times New Roman" w:hAnsi="Times New Roman" w:cs="Times New Roman"/>
          <w:sz w:val="24"/>
          <w:szCs w:val="24"/>
          <w:lang w:val="sv-SE" w:eastAsia="id-ID"/>
        </w:rPr>
      </w:pPr>
      <w:r w:rsidRPr="002A662B">
        <w:rPr>
          <w:rFonts w:ascii="Times New Roman" w:hAnsi="Times New Roman" w:cs="Times New Roman"/>
          <w:sz w:val="24"/>
          <w:szCs w:val="24"/>
          <w:lang w:val="sv-SE" w:eastAsia="id-ID"/>
        </w:rPr>
        <w:lastRenderedPageBreak/>
        <w:t>Kelarutan kitosan dalam asam asetat  merupakan salah satu parameter</w:t>
      </w:r>
      <w:r w:rsidRPr="002833C5">
        <w:rPr>
          <w:rFonts w:ascii="Times New Roman" w:hAnsi="Times New Roman" w:cs="Times New Roman"/>
          <w:sz w:val="24"/>
          <w:szCs w:val="24"/>
          <w:lang w:val="sv-SE" w:eastAsia="id-ID"/>
        </w:rPr>
        <w:t xml:space="preserve"> yang dapat dijadikan sebagai standar penilaian mutu kitosan. </w:t>
      </w:r>
      <w:r w:rsidRPr="002833C5">
        <w:rPr>
          <w:rFonts w:ascii="Times New Roman" w:hAnsi="Times New Roman" w:cs="Times New Roman"/>
          <w:sz w:val="24"/>
          <w:szCs w:val="24"/>
          <w:lang w:val="fi-FI" w:eastAsia="id-ID"/>
        </w:rPr>
        <w:t xml:space="preserve">Semakin tinggi kelarutan kitosan dalam asam asetat </w:t>
      </w:r>
      <w:r w:rsidR="008C794C" w:rsidRPr="002833C5">
        <w:rPr>
          <w:rFonts w:ascii="Times New Roman" w:hAnsi="Times New Roman" w:cs="Times New Roman"/>
          <w:sz w:val="24"/>
          <w:szCs w:val="24"/>
          <w:lang w:val="fi-FI" w:eastAsia="id-ID"/>
        </w:rPr>
        <w:t xml:space="preserve">gelasiat </w:t>
      </w:r>
      <w:r w:rsidRPr="002833C5">
        <w:rPr>
          <w:rFonts w:ascii="Times New Roman" w:hAnsi="Times New Roman" w:cs="Times New Roman"/>
          <w:sz w:val="24"/>
          <w:szCs w:val="24"/>
          <w:lang w:val="fi-FI" w:eastAsia="id-ID"/>
        </w:rPr>
        <w:t>2% berarti mutu kitosan yang dihasilkan semakin baik. Kitosan yang dihasilkan memiliki kelarutan yang sempurna dalam asam asetat</w:t>
      </w:r>
      <w:r w:rsidR="008C794C" w:rsidRPr="002833C5">
        <w:rPr>
          <w:rFonts w:ascii="Times New Roman" w:hAnsi="Times New Roman" w:cs="Times New Roman"/>
          <w:sz w:val="24"/>
          <w:szCs w:val="24"/>
          <w:lang w:val="fi-FI" w:eastAsia="id-ID"/>
        </w:rPr>
        <w:t xml:space="preserve"> gelasiat</w:t>
      </w:r>
      <w:r w:rsidRPr="002833C5">
        <w:rPr>
          <w:rFonts w:ascii="Times New Roman" w:hAnsi="Times New Roman" w:cs="Times New Roman"/>
          <w:sz w:val="24"/>
          <w:szCs w:val="24"/>
          <w:lang w:val="fi-FI" w:eastAsia="id-ID"/>
        </w:rPr>
        <w:t xml:space="preserve">  2%.  Kitosan merupakan senyawa yang tidak larut dalam air, sedikit larut dalam HCl, HNO</w:t>
      </w:r>
      <w:r w:rsidRPr="002833C5">
        <w:rPr>
          <w:rFonts w:ascii="Times New Roman" w:hAnsi="Times New Roman" w:cs="Times New Roman"/>
          <w:sz w:val="24"/>
          <w:szCs w:val="24"/>
          <w:vertAlign w:val="subscript"/>
          <w:lang w:val="fi-FI" w:eastAsia="id-ID"/>
        </w:rPr>
        <w:t>3</w:t>
      </w:r>
      <w:r w:rsidRPr="002833C5">
        <w:rPr>
          <w:rFonts w:ascii="Times New Roman" w:hAnsi="Times New Roman" w:cs="Times New Roman"/>
          <w:sz w:val="24"/>
          <w:szCs w:val="24"/>
          <w:lang w:val="fi-FI" w:eastAsia="id-ID"/>
        </w:rPr>
        <w:t>, dan H</w:t>
      </w:r>
      <w:r w:rsidRPr="002833C5">
        <w:rPr>
          <w:rFonts w:ascii="Times New Roman" w:hAnsi="Times New Roman" w:cs="Times New Roman"/>
          <w:sz w:val="24"/>
          <w:szCs w:val="24"/>
          <w:vertAlign w:val="subscript"/>
          <w:lang w:val="fi-FI" w:eastAsia="id-ID"/>
        </w:rPr>
        <w:t>3</w:t>
      </w:r>
      <w:r w:rsidRPr="002833C5">
        <w:rPr>
          <w:rFonts w:ascii="Times New Roman" w:hAnsi="Times New Roman" w:cs="Times New Roman"/>
          <w:sz w:val="24"/>
          <w:szCs w:val="24"/>
          <w:lang w:val="fi-FI" w:eastAsia="id-ID"/>
        </w:rPr>
        <w:t>PO</w:t>
      </w:r>
      <w:r w:rsidRPr="002833C5">
        <w:rPr>
          <w:rFonts w:ascii="Times New Roman" w:hAnsi="Times New Roman" w:cs="Times New Roman"/>
          <w:sz w:val="24"/>
          <w:szCs w:val="24"/>
          <w:vertAlign w:val="subscript"/>
          <w:lang w:val="fi-FI" w:eastAsia="id-ID"/>
        </w:rPr>
        <w:t>4</w:t>
      </w:r>
      <w:r w:rsidRPr="002833C5">
        <w:rPr>
          <w:rFonts w:ascii="Times New Roman" w:hAnsi="Times New Roman" w:cs="Times New Roman"/>
          <w:sz w:val="24"/>
          <w:szCs w:val="24"/>
          <w:lang w:val="fi-FI" w:eastAsia="id-ID"/>
        </w:rPr>
        <w:t xml:space="preserve"> serta tidak larut dalam H</w:t>
      </w:r>
      <w:r w:rsidRPr="002833C5">
        <w:rPr>
          <w:rFonts w:ascii="Times New Roman" w:hAnsi="Times New Roman" w:cs="Times New Roman"/>
          <w:sz w:val="24"/>
          <w:szCs w:val="24"/>
          <w:vertAlign w:val="subscript"/>
          <w:lang w:val="fi-FI" w:eastAsia="id-ID"/>
        </w:rPr>
        <w:t>2</w:t>
      </w:r>
      <w:r w:rsidRPr="002833C5">
        <w:rPr>
          <w:rFonts w:ascii="Times New Roman" w:hAnsi="Times New Roman" w:cs="Times New Roman"/>
          <w:sz w:val="24"/>
          <w:szCs w:val="24"/>
          <w:lang w:val="fi-FI" w:eastAsia="id-ID"/>
        </w:rPr>
        <w:t>SO</w:t>
      </w:r>
      <w:r w:rsidRPr="002833C5">
        <w:rPr>
          <w:rFonts w:ascii="Times New Roman" w:hAnsi="Times New Roman" w:cs="Times New Roman"/>
          <w:sz w:val="24"/>
          <w:szCs w:val="24"/>
          <w:vertAlign w:val="subscript"/>
          <w:lang w:val="fi-FI" w:eastAsia="id-ID"/>
        </w:rPr>
        <w:t>4</w:t>
      </w:r>
      <w:r w:rsidRPr="002833C5">
        <w:rPr>
          <w:rFonts w:ascii="Times New Roman" w:hAnsi="Times New Roman" w:cs="Times New Roman"/>
          <w:sz w:val="24"/>
          <w:szCs w:val="24"/>
          <w:lang w:val="fi-FI" w:eastAsia="id-ID"/>
        </w:rPr>
        <w:t xml:space="preserve">. </w:t>
      </w:r>
      <w:r w:rsidRPr="002833C5">
        <w:rPr>
          <w:rFonts w:ascii="Times New Roman" w:hAnsi="Times New Roman" w:cs="Times New Roman"/>
          <w:sz w:val="24"/>
          <w:szCs w:val="24"/>
          <w:lang w:val="sv-SE" w:eastAsia="id-ID"/>
        </w:rPr>
        <w:t>Kitosan lebih larut dalam asam</w:t>
      </w:r>
      <w:r w:rsidRPr="002833C5">
        <w:rPr>
          <w:rFonts w:ascii="Times New Roman" w:hAnsi="Times New Roman" w:cs="Times New Roman"/>
          <w:sz w:val="24"/>
          <w:szCs w:val="24"/>
          <w:lang w:eastAsia="id-ID"/>
        </w:rPr>
        <w:sym w:font="Symbol" w:char="F02D"/>
      </w:r>
      <w:r w:rsidRPr="002833C5">
        <w:rPr>
          <w:rFonts w:ascii="Times New Roman" w:hAnsi="Times New Roman" w:cs="Times New Roman"/>
          <w:sz w:val="24"/>
          <w:szCs w:val="24"/>
          <w:lang w:val="sv-SE" w:eastAsia="id-ID"/>
        </w:rPr>
        <w:t>asam encer seperti asam asetat</w:t>
      </w:r>
      <w:r w:rsidR="00905FA1" w:rsidRPr="002833C5">
        <w:rPr>
          <w:rFonts w:ascii="Times New Roman" w:hAnsi="Times New Roman" w:cs="Times New Roman"/>
          <w:sz w:val="24"/>
          <w:szCs w:val="24"/>
          <w:lang w:val="sv-SE" w:eastAsia="id-ID"/>
        </w:rPr>
        <w:t xml:space="preserve"> glasiat</w:t>
      </w:r>
      <w:r w:rsidRPr="002833C5">
        <w:rPr>
          <w:rFonts w:ascii="Times New Roman" w:hAnsi="Times New Roman" w:cs="Times New Roman"/>
          <w:sz w:val="24"/>
          <w:szCs w:val="24"/>
          <w:lang w:val="sv-SE" w:eastAsia="id-ID"/>
        </w:rPr>
        <w:t>, asam format, asam sitrat.</w:t>
      </w:r>
      <w:r w:rsidR="000773D4" w:rsidRPr="002833C5">
        <w:rPr>
          <w:rFonts w:ascii="Times New Roman" w:hAnsi="Times New Roman" w:cs="Times New Roman"/>
          <w:sz w:val="24"/>
          <w:szCs w:val="24"/>
          <w:lang w:val="sv-SE" w:eastAsia="id-ID"/>
        </w:rPr>
        <w:t xml:space="preserve"> Kitosan juga tidak larut dalam beberapa pelarut organic seperti alkohol, aseton, dimetil formamida dan dimetil sulfoksida, tetapi kitosan larut baik dalam asam format berkonsentrasi 0,2</w:t>
      </w:r>
      <w:r w:rsidR="000773D4" w:rsidRPr="002833C5">
        <w:rPr>
          <w:rFonts w:ascii="Times New Roman" w:hAnsi="Times New Roman" w:cs="Times New Roman"/>
          <w:sz w:val="24"/>
          <w:szCs w:val="24"/>
          <w:lang w:eastAsia="id-ID"/>
        </w:rPr>
        <w:sym w:font="Symbol" w:char="F02D"/>
      </w:r>
      <w:r w:rsidR="000773D4" w:rsidRPr="002833C5">
        <w:rPr>
          <w:rFonts w:ascii="Times New Roman" w:hAnsi="Times New Roman" w:cs="Times New Roman"/>
          <w:sz w:val="24"/>
          <w:szCs w:val="24"/>
          <w:lang w:val="sv-SE" w:eastAsia="id-ID"/>
        </w:rPr>
        <w:t xml:space="preserve">100% dalam pelarut air </w:t>
      </w:r>
      <w:r w:rsidR="00A20092" w:rsidRPr="002833C5">
        <w:rPr>
          <w:rFonts w:ascii="Times New Roman" w:hAnsi="Times New Roman" w:cs="Times New Roman"/>
          <w:sz w:val="24"/>
          <w:szCs w:val="24"/>
          <w:lang w:val="sv-SE" w:eastAsia="id-ID"/>
        </w:rPr>
        <w:t>(Sikorski et al., 2021)</w:t>
      </w:r>
      <w:r w:rsidR="000773D4" w:rsidRPr="002833C5">
        <w:rPr>
          <w:rFonts w:ascii="Times New Roman" w:hAnsi="Times New Roman" w:cs="Times New Roman"/>
          <w:sz w:val="24"/>
          <w:szCs w:val="24"/>
          <w:lang w:val="sv-SE" w:eastAsia="id-ID"/>
        </w:rPr>
        <w:t>.</w:t>
      </w:r>
    </w:p>
    <w:p w:rsidR="00D646BC" w:rsidRPr="002833C5" w:rsidRDefault="00C56C87" w:rsidP="00082C52">
      <w:pPr>
        <w:pStyle w:val="Heading2"/>
        <w:rPr>
          <w:lang w:eastAsia="id-ID"/>
        </w:rPr>
      </w:pPr>
      <w:bookmarkStart w:id="263" w:name="_Toc198576372"/>
      <w:bookmarkStart w:id="264" w:name="_Toc199590054"/>
      <w:r w:rsidRPr="002833C5">
        <w:rPr>
          <w:lang w:eastAsia="id-ID"/>
        </w:rPr>
        <w:t>4</w:t>
      </w:r>
      <w:r w:rsidR="008C794C" w:rsidRPr="002833C5">
        <w:rPr>
          <w:lang w:eastAsia="id-ID"/>
        </w:rPr>
        <w:t xml:space="preserve">.6 </w:t>
      </w:r>
      <w:r w:rsidR="009076D0" w:rsidRPr="002833C5">
        <w:rPr>
          <w:lang w:eastAsia="id-ID"/>
        </w:rPr>
        <w:t>Randeme</w:t>
      </w:r>
      <w:r w:rsidR="00965714" w:rsidRPr="002833C5">
        <w:rPr>
          <w:lang w:eastAsia="id-ID"/>
        </w:rPr>
        <w:t>n</w:t>
      </w:r>
      <w:bookmarkEnd w:id="263"/>
      <w:bookmarkEnd w:id="264"/>
    </w:p>
    <w:p w:rsidR="006D2BB3" w:rsidRPr="002833C5" w:rsidRDefault="00E735E3" w:rsidP="00082C52">
      <w:pPr>
        <w:spacing w:after="0" w:line="480" w:lineRule="auto"/>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Hasil rendemen dari kitosan dapat dilihat pada </w:t>
      </w:r>
      <w:r w:rsidR="00B24DF7" w:rsidRPr="002833C5">
        <w:rPr>
          <w:rFonts w:ascii="Times New Roman" w:hAnsi="Times New Roman" w:cs="Times New Roman"/>
          <w:sz w:val="24"/>
          <w:szCs w:val="24"/>
          <w:lang w:val="sv-SE"/>
        </w:rPr>
        <w:t>tabel di bawah ini</w:t>
      </w:r>
    </w:p>
    <w:p w:rsidR="00D646BC" w:rsidRPr="002833C5" w:rsidRDefault="002A662B" w:rsidP="00E53540">
      <w:pPr>
        <w:pStyle w:val="Caption"/>
        <w:spacing w:after="0" w:line="360" w:lineRule="auto"/>
        <w:rPr>
          <w:rFonts w:ascii="Times New Roman" w:hAnsi="Times New Roman" w:cs="Times New Roman"/>
          <w:b w:val="0"/>
          <w:bCs w:val="0"/>
          <w:color w:val="auto"/>
          <w:sz w:val="24"/>
          <w:szCs w:val="24"/>
        </w:rPr>
      </w:pPr>
      <w:bookmarkStart w:id="265" w:name="_Toc198579169"/>
      <w:bookmarkStart w:id="266" w:name="_Toc198579231"/>
      <w:r>
        <w:rPr>
          <w:rFonts w:ascii="Times New Roman" w:hAnsi="Times New Roman" w:cs="Times New Roman"/>
          <w:color w:val="auto"/>
          <w:sz w:val="24"/>
          <w:szCs w:val="24"/>
        </w:rPr>
        <w:t>Tabel 4.</w:t>
      </w:r>
      <w:r w:rsidR="005E3E6A" w:rsidRPr="002833C5">
        <w:rPr>
          <w:rFonts w:ascii="Times New Roman" w:hAnsi="Times New Roman" w:cs="Times New Roman"/>
          <w:color w:val="auto"/>
          <w:sz w:val="24"/>
          <w:szCs w:val="24"/>
        </w:rPr>
        <w:fldChar w:fldCharType="begin"/>
      </w:r>
      <w:r w:rsidR="00F8288B" w:rsidRPr="002833C5">
        <w:rPr>
          <w:rFonts w:ascii="Times New Roman" w:hAnsi="Times New Roman" w:cs="Times New Roman"/>
          <w:color w:val="auto"/>
          <w:sz w:val="24"/>
          <w:szCs w:val="24"/>
        </w:rPr>
        <w:instrText xml:space="preserve"> SEQ Tabel_4.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20</w:t>
      </w:r>
      <w:r w:rsidR="005E3E6A" w:rsidRPr="002833C5">
        <w:rPr>
          <w:rFonts w:ascii="Times New Roman" w:hAnsi="Times New Roman" w:cs="Times New Roman"/>
          <w:color w:val="auto"/>
          <w:sz w:val="24"/>
          <w:szCs w:val="24"/>
        </w:rPr>
        <w:fldChar w:fldCharType="end"/>
      </w:r>
      <w:r w:rsidR="00D646BC" w:rsidRPr="002833C5">
        <w:rPr>
          <w:rFonts w:ascii="Times New Roman" w:hAnsi="Times New Roman" w:cs="Times New Roman"/>
          <w:b w:val="0"/>
          <w:bCs w:val="0"/>
          <w:color w:val="auto"/>
          <w:sz w:val="24"/>
          <w:szCs w:val="24"/>
        </w:rPr>
        <w:t>Rendemen kitosan</w:t>
      </w:r>
      <w:bookmarkEnd w:id="265"/>
      <w:bookmarkEnd w:id="266"/>
    </w:p>
    <w:tbl>
      <w:tblPr>
        <w:tblStyle w:val="TableGrid"/>
        <w:tblW w:w="6139" w:type="dxa"/>
        <w:jc w:val="center"/>
        <w:tblLook w:val="04A0"/>
      </w:tblPr>
      <w:tblGrid>
        <w:gridCol w:w="4172"/>
        <w:gridCol w:w="1967"/>
      </w:tblGrid>
      <w:tr w:rsidR="00E271EE" w:rsidRPr="002833C5" w:rsidTr="00B24DF7">
        <w:trPr>
          <w:trHeight w:val="20"/>
          <w:jc w:val="center"/>
        </w:trPr>
        <w:tc>
          <w:tcPr>
            <w:tcW w:w="4172" w:type="dxa"/>
            <w:vAlign w:val="center"/>
          </w:tcPr>
          <w:p w:rsidR="00E271EE" w:rsidRPr="002833C5" w:rsidRDefault="00E271EE" w:rsidP="00082C52">
            <w:pPr>
              <w:rPr>
                <w:rFonts w:ascii="Times New Roman" w:hAnsi="Times New Roman" w:cs="Times New Roman"/>
                <w:sz w:val="24"/>
                <w:szCs w:val="24"/>
                <w:lang w:val="sv-SE"/>
              </w:rPr>
            </w:pPr>
            <w:r w:rsidRPr="002833C5">
              <w:rPr>
                <w:rFonts w:ascii="Times New Roman" w:hAnsi="Times New Roman" w:cs="Times New Roman"/>
                <w:sz w:val="24"/>
                <w:szCs w:val="24"/>
                <w:lang w:val="sv-SE"/>
              </w:rPr>
              <w:t>Berat serbuk cangkang bambu awal (g)</w:t>
            </w:r>
          </w:p>
        </w:tc>
        <w:tc>
          <w:tcPr>
            <w:tcW w:w="1967" w:type="dxa"/>
            <w:vAlign w:val="center"/>
          </w:tcPr>
          <w:p w:rsidR="00E271EE" w:rsidRPr="002833C5" w:rsidRDefault="00E271EE" w:rsidP="00082C52">
            <w:pPr>
              <w:jc w:val="center"/>
              <w:rPr>
                <w:rFonts w:ascii="Times New Roman" w:hAnsi="Times New Roman" w:cs="Times New Roman"/>
                <w:sz w:val="24"/>
                <w:szCs w:val="24"/>
              </w:rPr>
            </w:pPr>
            <w:r w:rsidRPr="002833C5">
              <w:rPr>
                <w:rFonts w:ascii="Times New Roman" w:hAnsi="Times New Roman" w:cs="Times New Roman"/>
                <w:sz w:val="24"/>
                <w:szCs w:val="24"/>
              </w:rPr>
              <w:t>100</w:t>
            </w:r>
          </w:p>
        </w:tc>
      </w:tr>
      <w:tr w:rsidR="00E271EE" w:rsidRPr="002833C5" w:rsidTr="00B24DF7">
        <w:trPr>
          <w:trHeight w:val="20"/>
          <w:jc w:val="center"/>
        </w:trPr>
        <w:tc>
          <w:tcPr>
            <w:tcW w:w="4172" w:type="dxa"/>
            <w:vAlign w:val="center"/>
          </w:tcPr>
          <w:p w:rsidR="00E271EE" w:rsidRPr="002833C5" w:rsidRDefault="00E271EE" w:rsidP="00082C52">
            <w:pPr>
              <w:rPr>
                <w:rFonts w:ascii="Times New Roman" w:hAnsi="Times New Roman" w:cs="Times New Roman"/>
                <w:sz w:val="24"/>
                <w:szCs w:val="24"/>
                <w:lang w:val="sv-SE"/>
              </w:rPr>
            </w:pPr>
            <w:r w:rsidRPr="002833C5">
              <w:rPr>
                <w:rFonts w:ascii="Times New Roman" w:hAnsi="Times New Roman" w:cs="Times New Roman"/>
                <w:sz w:val="24"/>
                <w:szCs w:val="24"/>
                <w:lang w:val="sv-SE"/>
              </w:rPr>
              <w:t>Berat sampel setelah deproteinasi (g)</w:t>
            </w:r>
          </w:p>
        </w:tc>
        <w:tc>
          <w:tcPr>
            <w:tcW w:w="1967" w:type="dxa"/>
            <w:vAlign w:val="center"/>
          </w:tcPr>
          <w:p w:rsidR="00E271EE" w:rsidRPr="002833C5" w:rsidRDefault="00E271EE" w:rsidP="00082C52">
            <w:pPr>
              <w:jc w:val="center"/>
              <w:rPr>
                <w:rFonts w:ascii="Times New Roman" w:hAnsi="Times New Roman" w:cs="Times New Roman"/>
                <w:sz w:val="24"/>
                <w:szCs w:val="24"/>
              </w:rPr>
            </w:pPr>
            <w:r w:rsidRPr="002833C5">
              <w:rPr>
                <w:rFonts w:ascii="Times New Roman" w:hAnsi="Times New Roman" w:cs="Times New Roman"/>
                <w:sz w:val="24"/>
                <w:szCs w:val="24"/>
              </w:rPr>
              <w:t>97,95</w:t>
            </w:r>
          </w:p>
        </w:tc>
      </w:tr>
      <w:tr w:rsidR="00E271EE" w:rsidRPr="002833C5" w:rsidTr="00B24DF7">
        <w:trPr>
          <w:trHeight w:val="20"/>
          <w:jc w:val="center"/>
        </w:trPr>
        <w:tc>
          <w:tcPr>
            <w:tcW w:w="4172" w:type="dxa"/>
            <w:vAlign w:val="center"/>
          </w:tcPr>
          <w:p w:rsidR="00E271EE" w:rsidRPr="002833C5" w:rsidRDefault="00E271EE" w:rsidP="00082C52">
            <w:pPr>
              <w:rPr>
                <w:rFonts w:ascii="Times New Roman" w:hAnsi="Times New Roman" w:cs="Times New Roman"/>
                <w:sz w:val="24"/>
                <w:szCs w:val="24"/>
                <w:lang w:val="sv-SE"/>
              </w:rPr>
            </w:pPr>
            <w:r w:rsidRPr="002833C5">
              <w:rPr>
                <w:rFonts w:ascii="Times New Roman" w:hAnsi="Times New Roman" w:cs="Times New Roman"/>
                <w:sz w:val="24"/>
                <w:szCs w:val="24"/>
                <w:lang w:val="sv-SE"/>
              </w:rPr>
              <w:t>Berat sampel setelah demineralisasi (g)</w:t>
            </w:r>
          </w:p>
        </w:tc>
        <w:tc>
          <w:tcPr>
            <w:tcW w:w="1967" w:type="dxa"/>
            <w:vAlign w:val="center"/>
          </w:tcPr>
          <w:p w:rsidR="00E271EE" w:rsidRPr="002833C5" w:rsidRDefault="00E271EE" w:rsidP="00082C52">
            <w:pPr>
              <w:jc w:val="center"/>
              <w:rPr>
                <w:rFonts w:ascii="Times New Roman" w:hAnsi="Times New Roman" w:cs="Times New Roman"/>
                <w:sz w:val="24"/>
                <w:szCs w:val="24"/>
              </w:rPr>
            </w:pPr>
            <w:r w:rsidRPr="002833C5">
              <w:rPr>
                <w:rFonts w:ascii="Times New Roman" w:hAnsi="Times New Roman" w:cs="Times New Roman"/>
                <w:sz w:val="24"/>
                <w:szCs w:val="24"/>
              </w:rPr>
              <w:t>52,12</w:t>
            </w:r>
          </w:p>
        </w:tc>
      </w:tr>
      <w:tr w:rsidR="00E271EE" w:rsidRPr="002833C5" w:rsidTr="00B24DF7">
        <w:trPr>
          <w:trHeight w:val="20"/>
          <w:jc w:val="center"/>
        </w:trPr>
        <w:tc>
          <w:tcPr>
            <w:tcW w:w="4172" w:type="dxa"/>
            <w:vAlign w:val="center"/>
          </w:tcPr>
          <w:p w:rsidR="00E271EE" w:rsidRPr="002833C5" w:rsidRDefault="00E271EE" w:rsidP="00082C52">
            <w:pPr>
              <w:rPr>
                <w:rFonts w:ascii="Times New Roman" w:hAnsi="Times New Roman" w:cs="Times New Roman"/>
                <w:sz w:val="24"/>
                <w:szCs w:val="24"/>
                <w:lang w:val="sv-SE"/>
              </w:rPr>
            </w:pPr>
            <w:r w:rsidRPr="002833C5">
              <w:rPr>
                <w:rFonts w:ascii="Times New Roman" w:hAnsi="Times New Roman" w:cs="Times New Roman"/>
                <w:sz w:val="24"/>
                <w:szCs w:val="24"/>
                <w:lang w:val="sv-SE"/>
              </w:rPr>
              <w:t>Berat sampel setelah dipigmentasi/kitin(g)</w:t>
            </w:r>
          </w:p>
        </w:tc>
        <w:tc>
          <w:tcPr>
            <w:tcW w:w="1967" w:type="dxa"/>
            <w:vAlign w:val="center"/>
          </w:tcPr>
          <w:p w:rsidR="00E271EE" w:rsidRPr="002833C5" w:rsidRDefault="00E271EE" w:rsidP="00082C52">
            <w:pPr>
              <w:jc w:val="center"/>
              <w:rPr>
                <w:rFonts w:ascii="Times New Roman" w:hAnsi="Times New Roman" w:cs="Times New Roman"/>
                <w:sz w:val="24"/>
                <w:szCs w:val="24"/>
              </w:rPr>
            </w:pPr>
            <w:r w:rsidRPr="002833C5">
              <w:rPr>
                <w:rFonts w:ascii="Times New Roman" w:hAnsi="Times New Roman" w:cs="Times New Roman"/>
                <w:sz w:val="24"/>
                <w:szCs w:val="24"/>
              </w:rPr>
              <w:t>95,68</w:t>
            </w:r>
          </w:p>
        </w:tc>
      </w:tr>
      <w:tr w:rsidR="00E271EE" w:rsidRPr="002833C5" w:rsidTr="00B24DF7">
        <w:trPr>
          <w:trHeight w:val="20"/>
          <w:jc w:val="center"/>
        </w:trPr>
        <w:tc>
          <w:tcPr>
            <w:tcW w:w="4172" w:type="dxa"/>
            <w:vAlign w:val="center"/>
          </w:tcPr>
          <w:p w:rsidR="00E271EE" w:rsidRPr="002833C5" w:rsidRDefault="00E271EE" w:rsidP="00082C52">
            <w:pPr>
              <w:rPr>
                <w:rFonts w:ascii="Times New Roman" w:hAnsi="Times New Roman" w:cs="Times New Roman"/>
                <w:sz w:val="24"/>
                <w:szCs w:val="24"/>
              </w:rPr>
            </w:pPr>
            <w:r w:rsidRPr="002833C5">
              <w:rPr>
                <w:rFonts w:ascii="Times New Roman" w:hAnsi="Times New Roman" w:cs="Times New Roman"/>
                <w:sz w:val="24"/>
                <w:szCs w:val="24"/>
              </w:rPr>
              <w:t>Kitosan yang didapatkan (g)</w:t>
            </w:r>
          </w:p>
        </w:tc>
        <w:tc>
          <w:tcPr>
            <w:tcW w:w="1967" w:type="dxa"/>
            <w:vAlign w:val="center"/>
          </w:tcPr>
          <w:p w:rsidR="00E271EE" w:rsidRPr="002833C5" w:rsidRDefault="00E271EE" w:rsidP="00082C52">
            <w:pPr>
              <w:jc w:val="center"/>
              <w:rPr>
                <w:rFonts w:ascii="Times New Roman" w:hAnsi="Times New Roman" w:cs="Times New Roman"/>
                <w:sz w:val="24"/>
                <w:szCs w:val="24"/>
              </w:rPr>
            </w:pPr>
            <w:r w:rsidRPr="002833C5">
              <w:rPr>
                <w:rFonts w:ascii="Times New Roman" w:hAnsi="Times New Roman" w:cs="Times New Roman"/>
                <w:sz w:val="24"/>
                <w:szCs w:val="24"/>
              </w:rPr>
              <w:t>50,35</w:t>
            </w:r>
          </w:p>
        </w:tc>
      </w:tr>
      <w:tr w:rsidR="00E271EE" w:rsidRPr="002833C5" w:rsidTr="00B24DF7">
        <w:trPr>
          <w:trHeight w:val="20"/>
          <w:jc w:val="center"/>
        </w:trPr>
        <w:tc>
          <w:tcPr>
            <w:tcW w:w="4172" w:type="dxa"/>
            <w:vAlign w:val="center"/>
          </w:tcPr>
          <w:p w:rsidR="00E271EE" w:rsidRPr="002833C5" w:rsidRDefault="00E271EE" w:rsidP="00082C52">
            <w:pPr>
              <w:rPr>
                <w:rFonts w:ascii="Times New Roman" w:hAnsi="Times New Roman" w:cs="Times New Roman"/>
                <w:sz w:val="24"/>
                <w:szCs w:val="24"/>
              </w:rPr>
            </w:pPr>
            <w:r w:rsidRPr="002833C5">
              <w:rPr>
                <w:rFonts w:ascii="Times New Roman" w:hAnsi="Times New Roman" w:cs="Times New Roman"/>
                <w:sz w:val="24"/>
                <w:szCs w:val="24"/>
              </w:rPr>
              <w:t>Rendemen Kitosan (%)</w:t>
            </w:r>
          </w:p>
        </w:tc>
        <w:tc>
          <w:tcPr>
            <w:tcW w:w="1967" w:type="dxa"/>
            <w:vAlign w:val="center"/>
          </w:tcPr>
          <w:p w:rsidR="00E271EE" w:rsidRPr="002833C5" w:rsidRDefault="00E271EE" w:rsidP="00082C52">
            <w:pPr>
              <w:jc w:val="center"/>
              <w:rPr>
                <w:rFonts w:ascii="Times New Roman" w:hAnsi="Times New Roman" w:cs="Times New Roman"/>
                <w:sz w:val="24"/>
                <w:szCs w:val="24"/>
              </w:rPr>
            </w:pPr>
            <w:r w:rsidRPr="002833C5">
              <w:rPr>
                <w:rFonts w:ascii="Times New Roman" w:hAnsi="Times New Roman" w:cs="Times New Roman"/>
                <w:sz w:val="24"/>
                <w:szCs w:val="24"/>
              </w:rPr>
              <w:t>52,62</w:t>
            </w:r>
          </w:p>
        </w:tc>
      </w:tr>
    </w:tbl>
    <w:p w:rsidR="00E271EE" w:rsidRPr="002833C5" w:rsidRDefault="00E271EE" w:rsidP="00082C52">
      <w:pPr>
        <w:spacing w:after="0" w:line="240" w:lineRule="auto"/>
        <w:rPr>
          <w:rFonts w:ascii="Times New Roman" w:hAnsi="Times New Roman" w:cs="Times New Roman"/>
          <w:sz w:val="24"/>
          <w:szCs w:val="24"/>
        </w:rPr>
      </w:pPr>
    </w:p>
    <w:p w:rsidR="00045DB8" w:rsidRPr="002833C5" w:rsidRDefault="00A703AF" w:rsidP="00082C52">
      <w:pPr>
        <w:spacing w:after="0" w:line="480" w:lineRule="auto"/>
        <w:ind w:firstLine="720"/>
        <w:jc w:val="both"/>
        <w:rPr>
          <w:rFonts w:ascii="Times New Roman" w:hAnsi="Times New Roman" w:cs="Times New Roman"/>
          <w:sz w:val="24"/>
          <w:szCs w:val="24"/>
          <w:lang w:val="id-ID"/>
        </w:rPr>
      </w:pPr>
      <w:r w:rsidRPr="002833C5">
        <w:rPr>
          <w:rFonts w:ascii="Times New Roman" w:hAnsi="Times New Roman" w:cs="Times New Roman"/>
          <w:bCs/>
          <w:sz w:val="24"/>
          <w:szCs w:val="24"/>
        </w:rPr>
        <w:t>Pada penelitian ini tahap isolasi kitin dimulai dengan tahap de</w:t>
      </w:r>
      <w:r w:rsidR="00AD60FD" w:rsidRPr="002833C5">
        <w:rPr>
          <w:rFonts w:ascii="Times New Roman" w:hAnsi="Times New Roman" w:cs="Times New Roman"/>
          <w:bCs/>
          <w:sz w:val="24"/>
          <w:szCs w:val="24"/>
        </w:rPr>
        <w:t>proteinasi</w:t>
      </w:r>
      <w:r w:rsidR="00E1266A" w:rsidRPr="002833C5">
        <w:rPr>
          <w:rFonts w:ascii="Times New Roman" w:hAnsi="Times New Roman" w:cs="Times New Roman"/>
          <w:bCs/>
          <w:sz w:val="24"/>
          <w:szCs w:val="24"/>
        </w:rPr>
        <w:t xml:space="preserve">, demineralisasi </w:t>
      </w:r>
      <w:r w:rsidRPr="002833C5">
        <w:rPr>
          <w:rFonts w:ascii="Times New Roman" w:hAnsi="Times New Roman" w:cs="Times New Roman"/>
          <w:bCs/>
          <w:sz w:val="24"/>
          <w:szCs w:val="24"/>
        </w:rPr>
        <w:t>dan dilanjutkan dengan tahap dep</w:t>
      </w:r>
      <w:r w:rsidR="00AD60FD" w:rsidRPr="002833C5">
        <w:rPr>
          <w:rFonts w:ascii="Times New Roman" w:hAnsi="Times New Roman" w:cs="Times New Roman"/>
          <w:bCs/>
          <w:sz w:val="24"/>
          <w:szCs w:val="24"/>
        </w:rPr>
        <w:t>igem</w:t>
      </w:r>
      <w:r w:rsidR="00E1266A" w:rsidRPr="002833C5">
        <w:rPr>
          <w:rFonts w:ascii="Times New Roman" w:hAnsi="Times New Roman" w:cs="Times New Roman"/>
          <w:bCs/>
          <w:sz w:val="24"/>
          <w:szCs w:val="24"/>
        </w:rPr>
        <w:t>entasi</w:t>
      </w:r>
      <w:r w:rsidRPr="002833C5">
        <w:rPr>
          <w:rFonts w:ascii="Times New Roman" w:hAnsi="Times New Roman" w:cs="Times New Roman"/>
          <w:bCs/>
          <w:sz w:val="24"/>
          <w:szCs w:val="24"/>
        </w:rPr>
        <w:t xml:space="preserve"> yang berlangsung selama </w:t>
      </w:r>
      <w:r w:rsidR="00E1266A" w:rsidRPr="002833C5">
        <w:rPr>
          <w:rFonts w:ascii="Times New Roman" w:hAnsi="Times New Roman" w:cs="Times New Roman"/>
          <w:bCs/>
          <w:sz w:val="24"/>
          <w:szCs w:val="24"/>
        </w:rPr>
        <w:t>1</w:t>
      </w:r>
      <w:r w:rsidRPr="002833C5">
        <w:rPr>
          <w:rFonts w:ascii="Times New Roman" w:hAnsi="Times New Roman" w:cs="Times New Roman"/>
          <w:bCs/>
          <w:sz w:val="24"/>
          <w:szCs w:val="24"/>
        </w:rPr>
        <w:t xml:space="preserve"> jam pada suhu </w:t>
      </w:r>
      <w:r w:rsidR="00D53AF7" w:rsidRPr="002833C5">
        <w:rPr>
          <w:rFonts w:ascii="Times New Roman" w:hAnsi="Times New Roman" w:cs="Times New Roman"/>
          <w:bCs/>
          <w:sz w:val="24"/>
          <w:szCs w:val="24"/>
        </w:rPr>
        <w:t>100</w:t>
      </w:r>
      <w:r w:rsidRPr="002833C5">
        <w:rPr>
          <w:rFonts w:ascii="Times New Roman" w:hAnsi="Times New Roman" w:cs="Times New Roman"/>
          <w:bCs/>
          <w:sz w:val="24"/>
          <w:szCs w:val="24"/>
        </w:rPr>
        <w:t xml:space="preserve">°C, hal ini berpengaruh terhadap % Randemen kitin yang dihasilkan selain dari faktor suhu pemanasan dan lama pengadukan yang dilakukan. Selain itu, faktor berpengaruh terhadap rendemen kitin adalah urutan tahapan isolasi kitin, pada penelitian ini urutan isolasi kitin dimulai dari </w:t>
      </w:r>
      <w:r w:rsidRPr="002833C5">
        <w:rPr>
          <w:rFonts w:ascii="Times New Roman" w:hAnsi="Times New Roman" w:cs="Times New Roman"/>
          <w:bCs/>
          <w:sz w:val="24"/>
          <w:szCs w:val="24"/>
        </w:rPr>
        <w:lastRenderedPageBreak/>
        <w:t>deproteinasi</w:t>
      </w:r>
      <w:r w:rsidR="00D53AF7" w:rsidRPr="002833C5">
        <w:rPr>
          <w:rFonts w:ascii="Times New Roman" w:hAnsi="Times New Roman" w:cs="Times New Roman"/>
          <w:bCs/>
          <w:sz w:val="24"/>
          <w:szCs w:val="24"/>
        </w:rPr>
        <w:t>- demineralisasi-depigm</w:t>
      </w:r>
      <w:r w:rsidR="00905FA1" w:rsidRPr="002833C5">
        <w:rPr>
          <w:rFonts w:ascii="Times New Roman" w:hAnsi="Times New Roman" w:cs="Times New Roman"/>
          <w:bCs/>
          <w:sz w:val="24"/>
          <w:szCs w:val="24"/>
        </w:rPr>
        <w:t>e</w:t>
      </w:r>
      <w:r w:rsidR="00D53AF7" w:rsidRPr="002833C5">
        <w:rPr>
          <w:rFonts w:ascii="Times New Roman" w:hAnsi="Times New Roman" w:cs="Times New Roman"/>
          <w:bCs/>
          <w:sz w:val="24"/>
          <w:szCs w:val="24"/>
        </w:rPr>
        <w:t>ntasi</w:t>
      </w:r>
      <w:r w:rsidR="00947BD0" w:rsidRPr="002833C5">
        <w:rPr>
          <w:rFonts w:ascii="Times New Roman" w:hAnsi="Times New Roman" w:cs="Times New Roman"/>
          <w:bCs/>
          <w:sz w:val="24"/>
          <w:szCs w:val="24"/>
          <w:lang w:val="id-ID"/>
        </w:rPr>
        <w:t>dan terakhir de</w:t>
      </w:r>
      <w:r w:rsidR="00117DD9" w:rsidRPr="002833C5">
        <w:rPr>
          <w:rFonts w:ascii="Times New Roman" w:hAnsi="Times New Roman" w:cs="Times New Roman"/>
          <w:bCs/>
          <w:sz w:val="24"/>
          <w:szCs w:val="24"/>
          <w:lang w:val="id-ID"/>
        </w:rPr>
        <w:t>asetilasi</w:t>
      </w:r>
      <w:r w:rsidR="00947BD0" w:rsidRPr="002833C5">
        <w:rPr>
          <w:rFonts w:ascii="Times New Roman" w:hAnsi="Times New Roman" w:cs="Times New Roman"/>
          <w:bCs/>
          <w:sz w:val="24"/>
          <w:szCs w:val="24"/>
          <w:lang w:val="id-ID"/>
        </w:rPr>
        <w:t>. Urutan tahapan ini mempengaruhi efektivitas penghilangan komponen-komponen yang tidak diinginkan dalam sampel, seperti protein, mineral, dan pigmen. Setiap tahapan memiliki peran yang penting dalam memastikan bahwa kitin yang dihasilkan memiliki kualitas dan jumlah yang optimal. Misalnya, proses deproteinasi berfungsi untuk menghilangkan protein yang terikat pada kitin, demineralisasi untuk menghilangkan mineral, dan depigmentasi untuk mengurangi kandungan pigmen yang dapat mempengaruhi sifat dan kemurnian kitin yang dihasilkan.</w:t>
      </w:r>
      <w:r w:rsidR="00045DB8" w:rsidRPr="002833C5">
        <w:rPr>
          <w:rFonts w:ascii="Times New Roman" w:hAnsi="Times New Roman" w:cs="Times New Roman"/>
          <w:sz w:val="24"/>
          <w:szCs w:val="24"/>
          <w:lang w:val="id-ID"/>
        </w:rPr>
        <w:t xml:space="preserve">Tahap selanjutnya yaitu deasetilasi untuk mendapat kitosan. </w:t>
      </w:r>
    </w:p>
    <w:p w:rsidR="008209EC" w:rsidRPr="002833C5" w:rsidRDefault="00880765" w:rsidP="00082C52">
      <w:pPr>
        <w:spacing w:after="0" w:line="480" w:lineRule="auto"/>
        <w:ind w:firstLine="720"/>
        <w:jc w:val="both"/>
        <w:rPr>
          <w:rFonts w:ascii="Times New Roman" w:hAnsi="Times New Roman" w:cs="Times New Roman"/>
          <w:sz w:val="24"/>
          <w:szCs w:val="24"/>
          <w:lang w:val="fi-FI"/>
        </w:rPr>
      </w:pPr>
      <w:r w:rsidRPr="002833C5">
        <w:rPr>
          <w:rFonts w:ascii="Times New Roman" w:hAnsi="Times New Roman" w:cs="Times New Roman"/>
          <w:sz w:val="24"/>
          <w:szCs w:val="24"/>
          <w:lang w:val="id-ID"/>
        </w:rPr>
        <w:t xml:space="preserve">Pada tahap ini dilakukan dengan merendam kitin menggunakan NaOH p.a </w:t>
      </w:r>
      <w:r w:rsidR="00974986" w:rsidRPr="002833C5">
        <w:rPr>
          <w:rFonts w:ascii="Times New Roman" w:hAnsi="Times New Roman" w:cs="Times New Roman"/>
          <w:sz w:val="24"/>
          <w:szCs w:val="24"/>
          <w:lang w:val="id-ID"/>
        </w:rPr>
        <w:t>50</w:t>
      </w:r>
      <w:r w:rsidRPr="002833C5">
        <w:rPr>
          <w:rFonts w:ascii="Times New Roman" w:hAnsi="Times New Roman" w:cs="Times New Roman"/>
          <w:sz w:val="24"/>
          <w:szCs w:val="24"/>
          <w:lang w:val="id-ID"/>
        </w:rPr>
        <w:t xml:space="preserve">% dengan perbandingan 1:20 (b/v) kemudian diaduk menggunakan </w:t>
      </w:r>
      <w:r w:rsidR="00B85643" w:rsidRPr="002833C5">
        <w:rPr>
          <w:rFonts w:ascii="Times New Roman" w:hAnsi="Times New Roman" w:cs="Times New Roman"/>
          <w:i/>
          <w:iCs/>
          <w:sz w:val="24"/>
          <w:szCs w:val="24"/>
          <w:lang w:val="id-ID"/>
        </w:rPr>
        <w:t xml:space="preserve">magnetic </w:t>
      </w:r>
      <w:r w:rsidRPr="002833C5">
        <w:rPr>
          <w:rFonts w:ascii="Times New Roman" w:hAnsi="Times New Roman" w:cs="Times New Roman"/>
          <w:i/>
          <w:iCs/>
          <w:sz w:val="24"/>
          <w:szCs w:val="24"/>
          <w:lang w:val="id-ID"/>
        </w:rPr>
        <w:t>stirrer</w:t>
      </w:r>
      <w:r w:rsidRPr="002833C5">
        <w:rPr>
          <w:rFonts w:ascii="Times New Roman" w:hAnsi="Times New Roman" w:cs="Times New Roman"/>
          <w:sz w:val="24"/>
          <w:szCs w:val="24"/>
          <w:lang w:val="id-ID"/>
        </w:rPr>
        <w:t xml:space="preserve"> selama </w:t>
      </w:r>
      <w:r w:rsidR="00974986" w:rsidRPr="002833C5">
        <w:rPr>
          <w:rFonts w:ascii="Times New Roman" w:hAnsi="Times New Roman" w:cs="Times New Roman"/>
          <w:sz w:val="24"/>
          <w:szCs w:val="24"/>
          <w:lang w:val="id-ID"/>
        </w:rPr>
        <w:t>1</w:t>
      </w:r>
      <w:r w:rsidRPr="002833C5">
        <w:rPr>
          <w:rFonts w:ascii="Times New Roman" w:hAnsi="Times New Roman" w:cs="Times New Roman"/>
          <w:sz w:val="24"/>
          <w:szCs w:val="24"/>
          <w:lang w:val="id-ID"/>
        </w:rPr>
        <w:t xml:space="preserve"> jam pada suhu </w:t>
      </w:r>
      <w:r w:rsidR="00974986" w:rsidRPr="002833C5">
        <w:rPr>
          <w:rFonts w:ascii="Times New Roman" w:hAnsi="Times New Roman" w:cs="Times New Roman"/>
          <w:sz w:val="24"/>
          <w:szCs w:val="24"/>
          <w:lang w:val="id-ID"/>
        </w:rPr>
        <w:t>100</w:t>
      </w:r>
      <w:r w:rsidRPr="002833C5">
        <w:rPr>
          <w:rFonts w:ascii="Times New Roman" w:hAnsi="Times New Roman" w:cs="Times New Roman"/>
          <w:sz w:val="24"/>
          <w:szCs w:val="24"/>
          <w:vertAlign w:val="superscript"/>
          <w:lang w:val="id-ID"/>
        </w:rPr>
        <w:t>o</w:t>
      </w:r>
      <w:r w:rsidRPr="002833C5">
        <w:rPr>
          <w:rFonts w:ascii="Times New Roman" w:hAnsi="Times New Roman" w:cs="Times New Roman"/>
          <w:sz w:val="24"/>
          <w:szCs w:val="24"/>
          <w:lang w:val="id-ID"/>
        </w:rPr>
        <w:t>C</w:t>
      </w:r>
      <w:r w:rsidR="00EC135D" w:rsidRPr="002833C5">
        <w:rPr>
          <w:rFonts w:ascii="Times New Roman" w:hAnsi="Times New Roman" w:cs="Times New Roman"/>
          <w:sz w:val="24"/>
          <w:szCs w:val="24"/>
          <w:lang w:val="id-ID"/>
        </w:rPr>
        <w:t>.</w:t>
      </w:r>
      <w:r w:rsidR="00151301" w:rsidRPr="002833C5">
        <w:rPr>
          <w:rFonts w:ascii="Times New Roman" w:hAnsi="Times New Roman" w:cs="Times New Roman"/>
          <w:sz w:val="24"/>
          <w:szCs w:val="24"/>
          <w:lang w:val="id-ID"/>
        </w:rPr>
        <w:t xml:space="preserve">Proses deasetilasi dalam basa kuat panas dilakukan untuk menghilangkan gugus asetil pada kitin melalui pemutusan ikatan antara karbon pada gugus asetil dengan nitrogen pada gugus amin. </w:t>
      </w:r>
      <w:r w:rsidR="00151301" w:rsidRPr="002833C5">
        <w:rPr>
          <w:rFonts w:ascii="Times New Roman" w:hAnsi="Times New Roman" w:cs="Times New Roman"/>
          <w:sz w:val="24"/>
          <w:szCs w:val="24"/>
          <w:lang w:val="fi-FI"/>
        </w:rPr>
        <w:t>Reaksi pembentukan kitosan dari kitin merupakan reaksi hidrolisa suatu amida oleh suatu basa. Kitin bertindak sebagai amida dan NaOH sebagai basanya. Mula-mula terjadi reaksi adisi, dimana gugus–OHmasuk ke dalam gugus NHCOCH</w:t>
      </w:r>
      <w:r w:rsidR="00151301" w:rsidRPr="002833C5">
        <w:rPr>
          <w:rFonts w:ascii="Times New Roman" w:hAnsi="Times New Roman" w:cs="Times New Roman"/>
          <w:sz w:val="24"/>
          <w:szCs w:val="24"/>
          <w:vertAlign w:val="subscript"/>
          <w:lang w:val="fi-FI"/>
        </w:rPr>
        <w:t>3</w:t>
      </w:r>
      <w:r w:rsidR="00151301" w:rsidRPr="002833C5">
        <w:rPr>
          <w:rFonts w:ascii="Times New Roman" w:hAnsi="Times New Roman" w:cs="Times New Roman"/>
          <w:sz w:val="24"/>
          <w:szCs w:val="24"/>
          <w:lang w:val="fi-FI"/>
        </w:rPr>
        <w:t xml:space="preserve"> kemudian terjadi eliminasi gugus CH</w:t>
      </w:r>
      <w:r w:rsidR="00151301" w:rsidRPr="002833C5">
        <w:rPr>
          <w:rFonts w:ascii="Times New Roman" w:hAnsi="Times New Roman" w:cs="Times New Roman"/>
          <w:sz w:val="24"/>
          <w:szCs w:val="24"/>
          <w:vertAlign w:val="subscript"/>
          <w:lang w:val="fi-FI"/>
        </w:rPr>
        <w:t>3</w:t>
      </w:r>
      <w:r w:rsidR="00151301" w:rsidRPr="002833C5">
        <w:rPr>
          <w:rFonts w:ascii="Times New Roman" w:hAnsi="Times New Roman" w:cs="Times New Roman"/>
          <w:sz w:val="24"/>
          <w:szCs w:val="24"/>
          <w:lang w:val="fi-FI"/>
        </w:rPr>
        <w:t>COO sehingga dihasilkan suatu amina yaitu kitosan</w:t>
      </w:r>
      <w:r w:rsidR="009D5F1A" w:rsidRPr="009D5F1A">
        <w:rPr>
          <w:rFonts w:ascii="Times New Roman" w:hAnsi="Times New Roman" w:cs="Times New Roman"/>
          <w:sz w:val="24"/>
          <w:szCs w:val="24"/>
          <w:lang w:val="fi-FI"/>
        </w:rPr>
        <w:t>(Setyawan et al., 2021)</w:t>
      </w:r>
      <w:r w:rsidR="00151301" w:rsidRPr="002833C5">
        <w:rPr>
          <w:rFonts w:ascii="Times New Roman" w:hAnsi="Times New Roman" w:cs="Times New Roman"/>
          <w:sz w:val="24"/>
          <w:szCs w:val="24"/>
          <w:lang w:val="fi-FI"/>
        </w:rPr>
        <w:t>.</w:t>
      </w:r>
      <w:r w:rsidR="00BC4054" w:rsidRPr="002833C5">
        <w:rPr>
          <w:rFonts w:ascii="Times New Roman" w:hAnsi="Times New Roman" w:cs="Times New Roman"/>
          <w:sz w:val="24"/>
          <w:szCs w:val="24"/>
          <w:lang w:val="fi-FI"/>
        </w:rPr>
        <w:t xml:space="preserve"> Dari penelitian ini %Rendemen kitosan yang diperoleh sebanyak 52,62 %.</w:t>
      </w:r>
      <w:r w:rsidR="00211E03" w:rsidRPr="002833C5">
        <w:rPr>
          <w:rFonts w:ascii="Times New Roman" w:hAnsi="Times New Roman" w:cs="Times New Roman"/>
          <w:sz w:val="24"/>
          <w:szCs w:val="24"/>
          <w:lang w:val="fi-FI"/>
        </w:rPr>
        <w:t xml:space="preserve"> Gambar dapat dilihat pada </w:t>
      </w:r>
      <w:r w:rsidR="00211E03" w:rsidRPr="002833C5">
        <w:rPr>
          <w:rFonts w:ascii="Times New Roman" w:hAnsi="Times New Roman" w:cs="Times New Roman"/>
          <w:b/>
          <w:bCs/>
          <w:sz w:val="24"/>
          <w:szCs w:val="24"/>
          <w:lang w:val="fi-FI"/>
        </w:rPr>
        <w:t xml:space="preserve">Lampiran </w:t>
      </w:r>
      <w:r w:rsidR="00C11336">
        <w:rPr>
          <w:rFonts w:ascii="Times New Roman" w:hAnsi="Times New Roman" w:cs="Times New Roman"/>
          <w:b/>
          <w:bCs/>
          <w:sz w:val="24"/>
          <w:szCs w:val="24"/>
          <w:lang w:val="fi-FI"/>
        </w:rPr>
        <w:t>9</w:t>
      </w:r>
      <w:r w:rsidR="00211E03" w:rsidRPr="002833C5">
        <w:rPr>
          <w:rFonts w:ascii="Times New Roman" w:hAnsi="Times New Roman" w:cs="Times New Roman"/>
          <w:sz w:val="24"/>
          <w:szCs w:val="24"/>
          <w:lang w:val="fi-FI"/>
        </w:rPr>
        <w:t>.</w:t>
      </w:r>
    </w:p>
    <w:p w:rsidR="00105223" w:rsidRPr="002A662B" w:rsidRDefault="00105223" w:rsidP="00082C52">
      <w:pPr>
        <w:spacing w:after="0" w:line="480" w:lineRule="auto"/>
        <w:rPr>
          <w:rFonts w:ascii="Times New Roman" w:hAnsi="Times New Roman" w:cs="Times New Roman"/>
          <w:b/>
          <w:sz w:val="24"/>
          <w:szCs w:val="24"/>
        </w:rPr>
      </w:pPr>
      <w:bookmarkStart w:id="267" w:name="_Toc198576373"/>
      <w:bookmarkStart w:id="268" w:name="_Toc199590055"/>
      <w:r w:rsidRPr="002A662B">
        <w:rPr>
          <w:rFonts w:ascii="Times New Roman" w:hAnsi="Times New Roman" w:cs="Times New Roman"/>
          <w:b/>
          <w:sz w:val="24"/>
          <w:szCs w:val="24"/>
        </w:rPr>
        <w:t>4.</w:t>
      </w:r>
      <w:r w:rsidR="008209EC" w:rsidRPr="002A662B">
        <w:rPr>
          <w:rFonts w:ascii="Times New Roman" w:hAnsi="Times New Roman" w:cs="Times New Roman"/>
          <w:b/>
          <w:sz w:val="24"/>
          <w:szCs w:val="24"/>
        </w:rPr>
        <w:t>7</w:t>
      </w:r>
      <w:r w:rsidR="00941C42" w:rsidRPr="002A662B">
        <w:rPr>
          <w:rFonts w:ascii="Times New Roman" w:hAnsi="Times New Roman" w:cs="Times New Roman"/>
          <w:b/>
          <w:sz w:val="24"/>
          <w:szCs w:val="24"/>
        </w:rPr>
        <w:t xml:space="preserve">Hasil Evaluasi Sediaan Hidrogel Chitosan </w:t>
      </w:r>
      <w:r w:rsidR="00207C4E" w:rsidRPr="002A662B">
        <w:rPr>
          <w:rFonts w:ascii="Times New Roman" w:hAnsi="Times New Roman" w:cs="Times New Roman"/>
          <w:b/>
          <w:sz w:val="24"/>
          <w:szCs w:val="24"/>
        </w:rPr>
        <w:t>Kerang Bambu</w:t>
      </w:r>
      <w:bookmarkEnd w:id="267"/>
      <w:bookmarkEnd w:id="268"/>
    </w:p>
    <w:p w:rsidR="00944316" w:rsidRPr="002833C5" w:rsidRDefault="00105223" w:rsidP="00082C52">
      <w:pPr>
        <w:spacing w:after="0" w:line="480" w:lineRule="auto"/>
        <w:ind w:firstLine="720"/>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 xml:space="preserve">Bahan aktif yang digunakan dalam hidrogel ini adalah kitosan, dengan bahan tambahannya terdiri dari </w:t>
      </w:r>
      <w:r w:rsidR="008209EC" w:rsidRPr="002833C5">
        <w:rPr>
          <w:rFonts w:ascii="Times New Roman" w:hAnsi="Times New Roman" w:cs="Times New Roman"/>
          <w:sz w:val="24"/>
          <w:szCs w:val="24"/>
          <w:lang w:val="fi-FI"/>
        </w:rPr>
        <w:t>c</w:t>
      </w:r>
      <w:r w:rsidRPr="002833C5">
        <w:rPr>
          <w:rFonts w:ascii="Times New Roman" w:hAnsi="Times New Roman" w:cs="Times New Roman"/>
          <w:sz w:val="24"/>
          <w:szCs w:val="24"/>
          <w:lang w:val="fi-FI"/>
        </w:rPr>
        <w:t>arbopol</w:t>
      </w:r>
      <w:r w:rsidR="008209EC" w:rsidRPr="002833C5">
        <w:rPr>
          <w:rFonts w:ascii="Times New Roman" w:hAnsi="Times New Roman" w:cs="Times New Roman"/>
          <w:sz w:val="24"/>
          <w:szCs w:val="24"/>
          <w:lang w:val="fi-FI"/>
        </w:rPr>
        <w:t xml:space="preserve"> 940</w:t>
      </w:r>
      <w:r w:rsidRPr="002833C5">
        <w:rPr>
          <w:rFonts w:ascii="Times New Roman" w:hAnsi="Times New Roman" w:cs="Times New Roman"/>
          <w:sz w:val="24"/>
          <w:szCs w:val="24"/>
          <w:lang w:val="fi-FI"/>
        </w:rPr>
        <w:t xml:space="preserve">, gliserin,propilen glikol, metil paraben, tri ethanolamin (TEA) dan aquadest. Pada pembuatan hidrogel ini dibuat </w:t>
      </w:r>
      <w:r w:rsidRPr="002833C5">
        <w:rPr>
          <w:rFonts w:ascii="Times New Roman" w:hAnsi="Times New Roman" w:cs="Times New Roman"/>
          <w:sz w:val="24"/>
          <w:szCs w:val="24"/>
          <w:lang w:val="fi-FI"/>
        </w:rPr>
        <w:lastRenderedPageBreak/>
        <w:t xml:space="preserve">sebanyak 4 formula, formula pertama dibuat tanpa penambahan kitosan, formula kedua dibuat dengan penambahan kitosan dengan konsentrasi 2 %, formula ketiga dibuat dengan penambahan kitosan dengan konsentrasi 4 %, dan formula keempat dibuat dengan penambahan kitosan dengan konsentrasi 6 %. Setelah terbentuk </w:t>
      </w:r>
      <w:r w:rsidR="008209EC" w:rsidRPr="002833C5">
        <w:rPr>
          <w:rFonts w:ascii="Times New Roman" w:hAnsi="Times New Roman" w:cs="Times New Roman"/>
          <w:sz w:val="24"/>
          <w:szCs w:val="24"/>
          <w:lang w:val="fi-FI"/>
        </w:rPr>
        <w:t>hidro</w:t>
      </w:r>
      <w:r w:rsidRPr="002833C5">
        <w:rPr>
          <w:rFonts w:ascii="Times New Roman" w:hAnsi="Times New Roman" w:cs="Times New Roman"/>
          <w:sz w:val="24"/>
          <w:szCs w:val="24"/>
          <w:lang w:val="fi-FI"/>
        </w:rPr>
        <w:t xml:space="preserve">gel dilakukan evaluasi fisik dengan parameter-parameter pengujian meliputi pengamatan organoleptis, homogenitas, pengukuran pH, uji viskositas, uji stabilitas fisik </w:t>
      </w:r>
      <w:r w:rsidR="008209EC" w:rsidRPr="002833C5">
        <w:rPr>
          <w:rFonts w:ascii="Times New Roman" w:hAnsi="Times New Roman" w:cs="Times New Roman"/>
          <w:sz w:val="24"/>
          <w:szCs w:val="24"/>
          <w:lang w:val="fi-FI"/>
        </w:rPr>
        <w:t>hidro</w:t>
      </w:r>
      <w:r w:rsidRPr="002833C5">
        <w:rPr>
          <w:rFonts w:ascii="Times New Roman" w:hAnsi="Times New Roman" w:cs="Times New Roman"/>
          <w:sz w:val="24"/>
          <w:szCs w:val="24"/>
          <w:lang w:val="fi-FI"/>
        </w:rPr>
        <w:t>gel dilakukan penyimpanan pada suhu kamar pengamatan dilakukan pada hari minggu ke-0 sampai minggu ke-3</w:t>
      </w:r>
      <w:r w:rsidR="008209EC" w:rsidRPr="002833C5">
        <w:rPr>
          <w:rFonts w:ascii="Times New Roman" w:hAnsi="Times New Roman" w:cs="Times New Roman"/>
          <w:sz w:val="24"/>
          <w:szCs w:val="24"/>
          <w:lang w:val="fi-FI"/>
        </w:rPr>
        <w:t>.</w:t>
      </w:r>
    </w:p>
    <w:p w:rsidR="00880765" w:rsidRPr="002A662B" w:rsidRDefault="00105223" w:rsidP="00082C52">
      <w:pPr>
        <w:spacing w:after="0" w:line="480" w:lineRule="auto"/>
        <w:rPr>
          <w:rFonts w:ascii="Times New Roman" w:hAnsi="Times New Roman" w:cs="Times New Roman"/>
          <w:b/>
          <w:sz w:val="24"/>
          <w:szCs w:val="24"/>
        </w:rPr>
      </w:pPr>
      <w:bookmarkStart w:id="269" w:name="_Toc198576374"/>
      <w:bookmarkStart w:id="270" w:name="_Toc199590056"/>
      <w:r w:rsidRPr="002A662B">
        <w:rPr>
          <w:rFonts w:ascii="Times New Roman" w:hAnsi="Times New Roman" w:cs="Times New Roman"/>
          <w:b/>
          <w:sz w:val="24"/>
          <w:szCs w:val="24"/>
        </w:rPr>
        <w:t>4.</w:t>
      </w:r>
      <w:r w:rsidR="006142DF" w:rsidRPr="002A662B">
        <w:rPr>
          <w:rFonts w:ascii="Times New Roman" w:hAnsi="Times New Roman" w:cs="Times New Roman"/>
          <w:b/>
          <w:sz w:val="24"/>
          <w:szCs w:val="24"/>
        </w:rPr>
        <w:t>7</w:t>
      </w:r>
      <w:r w:rsidRPr="002A662B">
        <w:rPr>
          <w:rFonts w:ascii="Times New Roman" w:hAnsi="Times New Roman" w:cs="Times New Roman"/>
          <w:b/>
          <w:sz w:val="24"/>
          <w:szCs w:val="24"/>
        </w:rPr>
        <w:t>.1</w:t>
      </w:r>
      <w:r w:rsidR="002A662B">
        <w:rPr>
          <w:rFonts w:ascii="Times New Roman" w:hAnsi="Times New Roman" w:cs="Times New Roman"/>
          <w:b/>
          <w:sz w:val="24"/>
          <w:szCs w:val="24"/>
        </w:rPr>
        <w:tab/>
      </w:r>
      <w:r w:rsidRPr="002A662B">
        <w:rPr>
          <w:rFonts w:ascii="Times New Roman" w:hAnsi="Times New Roman" w:cs="Times New Roman"/>
          <w:b/>
          <w:sz w:val="24"/>
          <w:szCs w:val="24"/>
        </w:rPr>
        <w:t>Hasil Pengujian Organoleptis Fisik Sediaan Hidrogel</w:t>
      </w:r>
      <w:bookmarkEnd w:id="269"/>
      <w:bookmarkEnd w:id="270"/>
    </w:p>
    <w:p w:rsidR="006142DF" w:rsidRPr="002833C5" w:rsidRDefault="005A599F" w:rsidP="00480F7B">
      <w:pPr>
        <w:spacing w:after="0" w:line="36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Hasil pemeriksaan organoleptis hidrogel dapat dilihat pada tabel di bawah ini :</w:t>
      </w:r>
    </w:p>
    <w:p w:rsidR="00FE2593" w:rsidRPr="002833C5" w:rsidRDefault="0071044C" w:rsidP="00082C52">
      <w:pPr>
        <w:pStyle w:val="Caption"/>
        <w:spacing w:after="0" w:line="360" w:lineRule="auto"/>
        <w:rPr>
          <w:rFonts w:ascii="Times New Roman" w:hAnsi="Times New Roman" w:cs="Times New Roman"/>
          <w:b w:val="0"/>
          <w:bCs w:val="0"/>
          <w:color w:val="auto"/>
          <w:sz w:val="24"/>
          <w:szCs w:val="24"/>
        </w:rPr>
      </w:pPr>
      <w:bookmarkStart w:id="271" w:name="_Toc198579170"/>
      <w:bookmarkStart w:id="272" w:name="_Toc198579232"/>
      <w:r>
        <w:rPr>
          <w:rFonts w:ascii="Times New Roman" w:hAnsi="Times New Roman" w:cs="Times New Roman"/>
          <w:color w:val="auto"/>
          <w:sz w:val="24"/>
          <w:szCs w:val="24"/>
        </w:rPr>
        <w:t>Tabel 4.</w:t>
      </w:r>
      <w:r w:rsidR="005E3E6A" w:rsidRPr="002833C5">
        <w:rPr>
          <w:rFonts w:ascii="Times New Roman" w:hAnsi="Times New Roman" w:cs="Times New Roman"/>
          <w:color w:val="auto"/>
          <w:sz w:val="24"/>
          <w:szCs w:val="24"/>
        </w:rPr>
        <w:fldChar w:fldCharType="begin"/>
      </w:r>
      <w:r w:rsidR="00F8288B" w:rsidRPr="002833C5">
        <w:rPr>
          <w:rFonts w:ascii="Times New Roman" w:hAnsi="Times New Roman" w:cs="Times New Roman"/>
          <w:color w:val="auto"/>
          <w:sz w:val="24"/>
          <w:szCs w:val="24"/>
        </w:rPr>
        <w:instrText xml:space="preserve"> SEQ Tabel_4.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21</w:t>
      </w:r>
      <w:r w:rsidR="005E3E6A" w:rsidRPr="002833C5">
        <w:rPr>
          <w:rFonts w:ascii="Times New Roman" w:hAnsi="Times New Roman" w:cs="Times New Roman"/>
          <w:color w:val="auto"/>
          <w:sz w:val="24"/>
          <w:szCs w:val="24"/>
        </w:rPr>
        <w:fldChar w:fldCharType="end"/>
      </w:r>
      <w:r w:rsidR="00105223" w:rsidRPr="002833C5">
        <w:rPr>
          <w:rFonts w:ascii="Times New Roman" w:hAnsi="Times New Roman" w:cs="Times New Roman"/>
          <w:b w:val="0"/>
          <w:bCs w:val="0"/>
          <w:color w:val="auto"/>
          <w:sz w:val="24"/>
          <w:szCs w:val="24"/>
        </w:rPr>
        <w:t xml:space="preserve">Hasil pemeriksaan organoleptis </w:t>
      </w:r>
      <w:r w:rsidR="003F13E2" w:rsidRPr="002833C5">
        <w:rPr>
          <w:rFonts w:ascii="Times New Roman" w:hAnsi="Times New Roman" w:cs="Times New Roman"/>
          <w:b w:val="0"/>
          <w:bCs w:val="0"/>
          <w:color w:val="auto"/>
          <w:sz w:val="24"/>
          <w:szCs w:val="24"/>
        </w:rPr>
        <w:t>hidrogel</w:t>
      </w:r>
      <w:bookmarkEnd w:id="271"/>
      <w:bookmarkEnd w:id="272"/>
    </w:p>
    <w:tbl>
      <w:tblPr>
        <w:tblStyle w:val="TableNormal1"/>
        <w:tblW w:w="781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134"/>
        <w:gridCol w:w="1397"/>
        <w:gridCol w:w="1321"/>
        <w:gridCol w:w="1227"/>
        <w:gridCol w:w="1416"/>
        <w:gridCol w:w="1324"/>
      </w:tblGrid>
      <w:tr w:rsidR="00FE2593" w:rsidRPr="00094A51" w:rsidTr="00E87D77">
        <w:trPr>
          <w:trHeight w:val="20"/>
          <w:jc w:val="center"/>
        </w:trPr>
        <w:tc>
          <w:tcPr>
            <w:tcW w:w="1134" w:type="dxa"/>
            <w:vMerge w:val="restart"/>
            <w:vAlign w:val="center"/>
          </w:tcPr>
          <w:p w:rsidR="00FE2593" w:rsidRPr="00094A51" w:rsidRDefault="00FE2593" w:rsidP="00082C52">
            <w:pPr>
              <w:pStyle w:val="TableParagraph"/>
              <w:ind w:left="67"/>
              <w:rPr>
                <w:b/>
                <w:sz w:val="24"/>
                <w:szCs w:val="24"/>
              </w:rPr>
            </w:pPr>
            <w:r w:rsidRPr="00094A51">
              <w:rPr>
                <w:b/>
                <w:spacing w:val="-2"/>
                <w:sz w:val="24"/>
                <w:szCs w:val="24"/>
              </w:rPr>
              <w:t>Formulasi</w:t>
            </w:r>
          </w:p>
        </w:tc>
        <w:tc>
          <w:tcPr>
            <w:tcW w:w="1397" w:type="dxa"/>
            <w:vMerge w:val="restart"/>
            <w:vAlign w:val="center"/>
          </w:tcPr>
          <w:p w:rsidR="00FE2593" w:rsidRPr="00094A51" w:rsidRDefault="00FE2593" w:rsidP="00082C52">
            <w:pPr>
              <w:pStyle w:val="TableParagraph"/>
              <w:ind w:left="67"/>
              <w:rPr>
                <w:b/>
                <w:sz w:val="24"/>
                <w:szCs w:val="24"/>
              </w:rPr>
            </w:pPr>
            <w:r w:rsidRPr="00094A51">
              <w:rPr>
                <w:b/>
                <w:spacing w:val="-2"/>
                <w:sz w:val="24"/>
                <w:szCs w:val="24"/>
              </w:rPr>
              <w:t>Pengamatan</w:t>
            </w:r>
          </w:p>
        </w:tc>
        <w:tc>
          <w:tcPr>
            <w:tcW w:w="5288" w:type="dxa"/>
            <w:gridSpan w:val="4"/>
            <w:vAlign w:val="center"/>
          </w:tcPr>
          <w:p w:rsidR="00FE2593" w:rsidRPr="00094A51" w:rsidRDefault="00944316" w:rsidP="00082C52">
            <w:pPr>
              <w:pStyle w:val="TableParagraph"/>
              <w:ind w:left="67"/>
              <w:rPr>
                <w:b/>
                <w:sz w:val="24"/>
                <w:szCs w:val="24"/>
              </w:rPr>
            </w:pPr>
            <w:r w:rsidRPr="00094A51">
              <w:rPr>
                <w:b/>
                <w:sz w:val="24"/>
                <w:szCs w:val="24"/>
              </w:rPr>
              <w:t>(</w:t>
            </w:r>
            <w:r w:rsidR="00FE2593" w:rsidRPr="00094A51">
              <w:rPr>
                <w:b/>
                <w:sz w:val="24"/>
                <w:szCs w:val="24"/>
              </w:rPr>
              <w:t>Hari</w:t>
            </w:r>
            <w:r w:rsidRPr="00094A51">
              <w:rPr>
                <w:b/>
                <w:spacing w:val="-10"/>
                <w:sz w:val="24"/>
                <w:szCs w:val="24"/>
              </w:rPr>
              <w:t>)</w:t>
            </w:r>
          </w:p>
        </w:tc>
      </w:tr>
      <w:tr w:rsidR="00FE2593" w:rsidRPr="00094A51" w:rsidTr="00E87D77">
        <w:trPr>
          <w:trHeight w:val="20"/>
          <w:jc w:val="center"/>
        </w:trPr>
        <w:tc>
          <w:tcPr>
            <w:tcW w:w="1134" w:type="dxa"/>
            <w:vMerge/>
            <w:vAlign w:val="center"/>
          </w:tcPr>
          <w:p w:rsidR="00FE2593" w:rsidRPr="00094A51" w:rsidRDefault="00FE2593" w:rsidP="00082C52">
            <w:pPr>
              <w:ind w:left="67"/>
              <w:jc w:val="center"/>
              <w:rPr>
                <w:rFonts w:ascii="Times New Roman" w:hAnsi="Times New Roman" w:cs="Times New Roman"/>
                <w:sz w:val="24"/>
                <w:szCs w:val="24"/>
              </w:rPr>
            </w:pPr>
          </w:p>
        </w:tc>
        <w:tc>
          <w:tcPr>
            <w:tcW w:w="1397" w:type="dxa"/>
            <w:vMerge/>
            <w:vAlign w:val="center"/>
          </w:tcPr>
          <w:p w:rsidR="00FE2593" w:rsidRPr="00094A51" w:rsidRDefault="00FE2593" w:rsidP="00082C52">
            <w:pPr>
              <w:ind w:left="67"/>
              <w:jc w:val="center"/>
              <w:rPr>
                <w:rFonts w:ascii="Times New Roman" w:hAnsi="Times New Roman" w:cs="Times New Roman"/>
                <w:sz w:val="24"/>
                <w:szCs w:val="24"/>
              </w:rPr>
            </w:pPr>
          </w:p>
        </w:tc>
        <w:tc>
          <w:tcPr>
            <w:tcW w:w="1321" w:type="dxa"/>
            <w:vAlign w:val="center"/>
          </w:tcPr>
          <w:p w:rsidR="00FE2593" w:rsidRPr="00094A51" w:rsidRDefault="00FE2593" w:rsidP="00082C52">
            <w:pPr>
              <w:pStyle w:val="TableParagraph"/>
              <w:ind w:left="67"/>
              <w:rPr>
                <w:b/>
                <w:sz w:val="24"/>
                <w:szCs w:val="24"/>
              </w:rPr>
            </w:pPr>
            <w:r w:rsidRPr="00094A51">
              <w:rPr>
                <w:b/>
                <w:spacing w:val="-10"/>
                <w:sz w:val="24"/>
                <w:szCs w:val="24"/>
              </w:rPr>
              <w:t>0</w:t>
            </w:r>
          </w:p>
        </w:tc>
        <w:tc>
          <w:tcPr>
            <w:tcW w:w="1227" w:type="dxa"/>
            <w:vAlign w:val="center"/>
          </w:tcPr>
          <w:p w:rsidR="00FE2593" w:rsidRPr="00094A51" w:rsidRDefault="00FE2593" w:rsidP="00082C52">
            <w:pPr>
              <w:pStyle w:val="TableParagraph"/>
              <w:ind w:left="67"/>
              <w:rPr>
                <w:b/>
                <w:sz w:val="24"/>
                <w:szCs w:val="24"/>
              </w:rPr>
            </w:pPr>
            <w:r w:rsidRPr="00094A51">
              <w:rPr>
                <w:b/>
                <w:spacing w:val="-10"/>
                <w:sz w:val="24"/>
                <w:szCs w:val="24"/>
              </w:rPr>
              <w:t>7</w:t>
            </w:r>
          </w:p>
        </w:tc>
        <w:tc>
          <w:tcPr>
            <w:tcW w:w="1416" w:type="dxa"/>
            <w:vAlign w:val="center"/>
          </w:tcPr>
          <w:p w:rsidR="00FE2593" w:rsidRPr="00094A51" w:rsidRDefault="00FE2593" w:rsidP="00082C52">
            <w:pPr>
              <w:pStyle w:val="TableParagraph"/>
              <w:ind w:left="67"/>
              <w:rPr>
                <w:b/>
                <w:sz w:val="24"/>
                <w:szCs w:val="24"/>
              </w:rPr>
            </w:pPr>
            <w:r w:rsidRPr="00094A51">
              <w:rPr>
                <w:b/>
                <w:spacing w:val="-10"/>
                <w:sz w:val="24"/>
                <w:szCs w:val="24"/>
              </w:rPr>
              <w:t>14</w:t>
            </w:r>
          </w:p>
        </w:tc>
        <w:tc>
          <w:tcPr>
            <w:tcW w:w="1324" w:type="dxa"/>
            <w:vAlign w:val="center"/>
          </w:tcPr>
          <w:p w:rsidR="00FE2593" w:rsidRPr="00094A51" w:rsidRDefault="00FE2593" w:rsidP="00082C52">
            <w:pPr>
              <w:pStyle w:val="TableParagraph"/>
              <w:ind w:left="67"/>
              <w:rPr>
                <w:b/>
                <w:sz w:val="24"/>
                <w:szCs w:val="24"/>
              </w:rPr>
            </w:pPr>
            <w:r w:rsidRPr="00094A51">
              <w:rPr>
                <w:b/>
                <w:spacing w:val="-10"/>
                <w:sz w:val="24"/>
                <w:szCs w:val="24"/>
              </w:rPr>
              <w:t>21</w:t>
            </w:r>
          </w:p>
        </w:tc>
      </w:tr>
      <w:tr w:rsidR="00FE2593" w:rsidRPr="00094A51" w:rsidTr="00E87D77">
        <w:trPr>
          <w:trHeight w:val="20"/>
          <w:jc w:val="center"/>
        </w:trPr>
        <w:tc>
          <w:tcPr>
            <w:tcW w:w="1134" w:type="dxa"/>
            <w:vMerge w:val="restart"/>
            <w:vAlign w:val="center"/>
          </w:tcPr>
          <w:p w:rsidR="00FE2593" w:rsidRPr="00094A51" w:rsidRDefault="00FE2593" w:rsidP="00082C52">
            <w:pPr>
              <w:pStyle w:val="TableParagraph"/>
              <w:ind w:left="67"/>
              <w:rPr>
                <w:b/>
                <w:sz w:val="24"/>
                <w:szCs w:val="24"/>
              </w:rPr>
            </w:pPr>
            <w:r w:rsidRPr="00094A51">
              <w:rPr>
                <w:b/>
                <w:spacing w:val="-5"/>
                <w:sz w:val="24"/>
                <w:szCs w:val="24"/>
              </w:rPr>
              <w:t>FO</w:t>
            </w:r>
          </w:p>
        </w:tc>
        <w:tc>
          <w:tcPr>
            <w:tcW w:w="1397" w:type="dxa"/>
            <w:vAlign w:val="center"/>
          </w:tcPr>
          <w:p w:rsidR="00FE2593" w:rsidRPr="00094A51" w:rsidRDefault="00FE2593" w:rsidP="00082C52">
            <w:pPr>
              <w:pStyle w:val="TableParagraph"/>
              <w:ind w:left="67"/>
              <w:rPr>
                <w:b/>
                <w:sz w:val="24"/>
                <w:szCs w:val="24"/>
              </w:rPr>
            </w:pPr>
            <w:r w:rsidRPr="00094A51">
              <w:rPr>
                <w:b/>
                <w:spacing w:val="-2"/>
                <w:sz w:val="24"/>
                <w:szCs w:val="24"/>
              </w:rPr>
              <w:t>Warna</w:t>
            </w:r>
          </w:p>
        </w:tc>
        <w:tc>
          <w:tcPr>
            <w:tcW w:w="1321" w:type="dxa"/>
            <w:vAlign w:val="center"/>
          </w:tcPr>
          <w:p w:rsidR="00FE2593" w:rsidRPr="00094A51" w:rsidRDefault="00FE2593" w:rsidP="00082C52">
            <w:pPr>
              <w:pStyle w:val="TableParagraph"/>
              <w:ind w:left="67"/>
              <w:rPr>
                <w:sz w:val="24"/>
                <w:szCs w:val="24"/>
              </w:rPr>
            </w:pPr>
            <w:r w:rsidRPr="00094A51">
              <w:rPr>
                <w:spacing w:val="-2"/>
                <w:sz w:val="24"/>
                <w:szCs w:val="24"/>
              </w:rPr>
              <w:t>Jernih</w:t>
            </w:r>
          </w:p>
          <w:p w:rsidR="00FE2593" w:rsidRPr="00094A51" w:rsidRDefault="00FE2593" w:rsidP="00082C52">
            <w:pPr>
              <w:pStyle w:val="TableParagraph"/>
              <w:ind w:left="67"/>
              <w:rPr>
                <w:sz w:val="24"/>
                <w:szCs w:val="24"/>
              </w:rPr>
            </w:pPr>
            <w:r w:rsidRPr="00094A51">
              <w:rPr>
                <w:spacing w:val="-2"/>
                <w:sz w:val="24"/>
                <w:szCs w:val="24"/>
              </w:rPr>
              <w:t>transparan</w:t>
            </w:r>
          </w:p>
        </w:tc>
        <w:tc>
          <w:tcPr>
            <w:tcW w:w="1227" w:type="dxa"/>
            <w:vAlign w:val="center"/>
          </w:tcPr>
          <w:p w:rsidR="00FE2593" w:rsidRPr="00094A51" w:rsidRDefault="00FE2593" w:rsidP="00082C52">
            <w:pPr>
              <w:pStyle w:val="TableParagraph"/>
              <w:ind w:left="67"/>
              <w:rPr>
                <w:sz w:val="24"/>
                <w:szCs w:val="24"/>
              </w:rPr>
            </w:pPr>
            <w:r w:rsidRPr="00094A51">
              <w:rPr>
                <w:sz w:val="24"/>
                <w:szCs w:val="24"/>
              </w:rPr>
              <w:t>Agak</w:t>
            </w:r>
            <w:r w:rsidRPr="00094A51">
              <w:rPr>
                <w:spacing w:val="-2"/>
                <w:sz w:val="24"/>
                <w:szCs w:val="24"/>
              </w:rPr>
              <w:t>keruh</w:t>
            </w:r>
          </w:p>
          <w:p w:rsidR="00FE2593" w:rsidRPr="00094A51" w:rsidRDefault="00FE2593" w:rsidP="00082C52">
            <w:pPr>
              <w:pStyle w:val="TableParagraph"/>
              <w:ind w:left="67"/>
              <w:rPr>
                <w:sz w:val="24"/>
                <w:szCs w:val="24"/>
              </w:rPr>
            </w:pPr>
            <w:r w:rsidRPr="00094A51">
              <w:rPr>
                <w:spacing w:val="-2"/>
                <w:sz w:val="24"/>
                <w:szCs w:val="24"/>
              </w:rPr>
              <w:t>transparan</w:t>
            </w:r>
          </w:p>
        </w:tc>
        <w:tc>
          <w:tcPr>
            <w:tcW w:w="1416" w:type="dxa"/>
            <w:vAlign w:val="center"/>
          </w:tcPr>
          <w:p w:rsidR="00FE2593" w:rsidRPr="00094A51" w:rsidRDefault="00FE2593" w:rsidP="00082C52">
            <w:pPr>
              <w:pStyle w:val="TableParagraph"/>
              <w:ind w:left="67"/>
              <w:rPr>
                <w:sz w:val="24"/>
                <w:szCs w:val="24"/>
              </w:rPr>
            </w:pPr>
            <w:r w:rsidRPr="00094A51">
              <w:rPr>
                <w:spacing w:val="-2"/>
                <w:sz w:val="24"/>
                <w:szCs w:val="24"/>
              </w:rPr>
              <w:t>Keruh</w:t>
            </w:r>
          </w:p>
          <w:p w:rsidR="00FE2593" w:rsidRPr="00094A51" w:rsidRDefault="00FE2593" w:rsidP="00082C52">
            <w:pPr>
              <w:pStyle w:val="TableParagraph"/>
              <w:ind w:left="67"/>
              <w:rPr>
                <w:sz w:val="24"/>
                <w:szCs w:val="24"/>
              </w:rPr>
            </w:pPr>
            <w:r w:rsidRPr="00094A51">
              <w:rPr>
                <w:spacing w:val="-2"/>
                <w:sz w:val="24"/>
                <w:szCs w:val="24"/>
              </w:rPr>
              <w:t>transparan</w:t>
            </w:r>
          </w:p>
        </w:tc>
        <w:tc>
          <w:tcPr>
            <w:tcW w:w="1324" w:type="dxa"/>
            <w:vAlign w:val="center"/>
          </w:tcPr>
          <w:p w:rsidR="00FE2593" w:rsidRPr="00094A51" w:rsidRDefault="00FE2593" w:rsidP="00082C52">
            <w:pPr>
              <w:pStyle w:val="TableParagraph"/>
              <w:ind w:left="67"/>
              <w:rPr>
                <w:sz w:val="24"/>
                <w:szCs w:val="24"/>
              </w:rPr>
            </w:pPr>
            <w:r w:rsidRPr="00094A51">
              <w:rPr>
                <w:spacing w:val="-2"/>
                <w:sz w:val="24"/>
                <w:szCs w:val="24"/>
              </w:rPr>
              <w:t>Keruh</w:t>
            </w:r>
          </w:p>
          <w:p w:rsidR="00FE2593" w:rsidRPr="00094A51" w:rsidRDefault="00FE2593" w:rsidP="00082C52">
            <w:pPr>
              <w:pStyle w:val="TableParagraph"/>
              <w:ind w:left="67"/>
              <w:rPr>
                <w:sz w:val="24"/>
                <w:szCs w:val="24"/>
              </w:rPr>
            </w:pPr>
            <w:r w:rsidRPr="00094A51">
              <w:rPr>
                <w:spacing w:val="-2"/>
                <w:sz w:val="24"/>
                <w:szCs w:val="24"/>
              </w:rPr>
              <w:t>transparan</w:t>
            </w:r>
          </w:p>
        </w:tc>
      </w:tr>
      <w:tr w:rsidR="00FE2593" w:rsidRPr="00094A51" w:rsidTr="00E87D77">
        <w:trPr>
          <w:trHeight w:val="20"/>
          <w:jc w:val="center"/>
        </w:trPr>
        <w:tc>
          <w:tcPr>
            <w:tcW w:w="1134" w:type="dxa"/>
            <w:vMerge/>
            <w:vAlign w:val="center"/>
          </w:tcPr>
          <w:p w:rsidR="00FE2593" w:rsidRPr="00094A51" w:rsidRDefault="00FE2593" w:rsidP="00082C52">
            <w:pPr>
              <w:ind w:left="67"/>
              <w:jc w:val="center"/>
              <w:rPr>
                <w:rFonts w:ascii="Times New Roman" w:hAnsi="Times New Roman" w:cs="Times New Roman"/>
                <w:sz w:val="24"/>
                <w:szCs w:val="24"/>
              </w:rPr>
            </w:pPr>
          </w:p>
        </w:tc>
        <w:tc>
          <w:tcPr>
            <w:tcW w:w="1397" w:type="dxa"/>
            <w:vAlign w:val="center"/>
          </w:tcPr>
          <w:p w:rsidR="00FE2593" w:rsidRPr="00094A51" w:rsidRDefault="00FE2593" w:rsidP="00082C52">
            <w:pPr>
              <w:pStyle w:val="TableParagraph"/>
              <w:ind w:left="67"/>
              <w:rPr>
                <w:b/>
                <w:sz w:val="24"/>
                <w:szCs w:val="24"/>
              </w:rPr>
            </w:pPr>
            <w:r w:rsidRPr="00094A51">
              <w:rPr>
                <w:b/>
                <w:spacing w:val="-5"/>
                <w:sz w:val="24"/>
                <w:szCs w:val="24"/>
              </w:rPr>
              <w:t>Bau</w:t>
            </w:r>
          </w:p>
        </w:tc>
        <w:tc>
          <w:tcPr>
            <w:tcW w:w="1321" w:type="dxa"/>
            <w:vAlign w:val="center"/>
          </w:tcPr>
          <w:p w:rsidR="00FE2593" w:rsidRPr="00094A51" w:rsidRDefault="00FE2593" w:rsidP="00082C52">
            <w:pPr>
              <w:pStyle w:val="TableParagraph"/>
              <w:ind w:left="67"/>
              <w:rPr>
                <w:sz w:val="24"/>
                <w:szCs w:val="24"/>
              </w:rPr>
            </w:pPr>
            <w:r w:rsidRPr="00094A51">
              <w:rPr>
                <w:spacing w:val="-2"/>
                <w:sz w:val="24"/>
                <w:szCs w:val="24"/>
              </w:rPr>
              <w:t>Tidak</w:t>
            </w:r>
          </w:p>
          <w:p w:rsidR="00FE2593" w:rsidRPr="00094A51" w:rsidRDefault="00FE2593" w:rsidP="00082C52">
            <w:pPr>
              <w:pStyle w:val="TableParagraph"/>
              <w:ind w:left="67"/>
              <w:rPr>
                <w:sz w:val="24"/>
                <w:szCs w:val="24"/>
              </w:rPr>
            </w:pPr>
            <w:r w:rsidRPr="00094A51">
              <w:rPr>
                <w:spacing w:val="-2"/>
                <w:sz w:val="24"/>
                <w:szCs w:val="24"/>
              </w:rPr>
              <w:t>Berbau</w:t>
            </w:r>
          </w:p>
        </w:tc>
        <w:tc>
          <w:tcPr>
            <w:tcW w:w="1227" w:type="dxa"/>
            <w:vAlign w:val="center"/>
          </w:tcPr>
          <w:p w:rsidR="00FE2593" w:rsidRPr="00094A51" w:rsidRDefault="00FE2593" w:rsidP="00082C52">
            <w:pPr>
              <w:pStyle w:val="TableParagraph"/>
              <w:ind w:left="67"/>
              <w:rPr>
                <w:sz w:val="24"/>
                <w:szCs w:val="24"/>
              </w:rPr>
            </w:pPr>
            <w:r w:rsidRPr="00094A51">
              <w:rPr>
                <w:spacing w:val="-2"/>
                <w:sz w:val="24"/>
                <w:szCs w:val="24"/>
              </w:rPr>
              <w:t>Tidak</w:t>
            </w:r>
          </w:p>
          <w:p w:rsidR="00FE2593" w:rsidRPr="00094A51" w:rsidRDefault="00FE2593" w:rsidP="00082C52">
            <w:pPr>
              <w:pStyle w:val="TableParagraph"/>
              <w:ind w:left="67"/>
              <w:rPr>
                <w:sz w:val="24"/>
                <w:szCs w:val="24"/>
              </w:rPr>
            </w:pPr>
            <w:r w:rsidRPr="00094A51">
              <w:rPr>
                <w:spacing w:val="-2"/>
                <w:sz w:val="24"/>
                <w:szCs w:val="24"/>
              </w:rPr>
              <w:t>Berbau</w:t>
            </w:r>
          </w:p>
        </w:tc>
        <w:tc>
          <w:tcPr>
            <w:tcW w:w="1416" w:type="dxa"/>
            <w:vAlign w:val="center"/>
          </w:tcPr>
          <w:p w:rsidR="00FE2593" w:rsidRPr="00094A51" w:rsidRDefault="00FE2593" w:rsidP="00082C52">
            <w:pPr>
              <w:pStyle w:val="TableParagraph"/>
              <w:ind w:left="67"/>
              <w:rPr>
                <w:sz w:val="24"/>
                <w:szCs w:val="24"/>
              </w:rPr>
            </w:pPr>
            <w:r w:rsidRPr="00094A51">
              <w:rPr>
                <w:spacing w:val="-2"/>
                <w:sz w:val="24"/>
                <w:szCs w:val="24"/>
              </w:rPr>
              <w:t>Tidak</w:t>
            </w:r>
          </w:p>
          <w:p w:rsidR="00FE2593" w:rsidRPr="00094A51" w:rsidRDefault="00FE2593" w:rsidP="00082C52">
            <w:pPr>
              <w:pStyle w:val="TableParagraph"/>
              <w:ind w:left="67"/>
              <w:rPr>
                <w:sz w:val="24"/>
                <w:szCs w:val="24"/>
              </w:rPr>
            </w:pPr>
            <w:r w:rsidRPr="00094A51">
              <w:rPr>
                <w:spacing w:val="-2"/>
                <w:sz w:val="24"/>
                <w:szCs w:val="24"/>
              </w:rPr>
              <w:t>Berbau</w:t>
            </w:r>
          </w:p>
        </w:tc>
        <w:tc>
          <w:tcPr>
            <w:tcW w:w="1324" w:type="dxa"/>
            <w:vAlign w:val="center"/>
          </w:tcPr>
          <w:p w:rsidR="00FE2593" w:rsidRPr="00094A51" w:rsidRDefault="00FE2593" w:rsidP="00082C52">
            <w:pPr>
              <w:pStyle w:val="TableParagraph"/>
              <w:ind w:left="67"/>
              <w:rPr>
                <w:sz w:val="24"/>
                <w:szCs w:val="24"/>
              </w:rPr>
            </w:pPr>
            <w:r w:rsidRPr="00094A51">
              <w:rPr>
                <w:spacing w:val="-2"/>
                <w:sz w:val="24"/>
                <w:szCs w:val="24"/>
              </w:rPr>
              <w:t>Tidak</w:t>
            </w:r>
          </w:p>
          <w:p w:rsidR="00FE2593" w:rsidRPr="00094A51" w:rsidRDefault="00FE2593" w:rsidP="00082C52">
            <w:pPr>
              <w:pStyle w:val="TableParagraph"/>
              <w:ind w:left="67"/>
              <w:rPr>
                <w:sz w:val="24"/>
                <w:szCs w:val="24"/>
              </w:rPr>
            </w:pPr>
            <w:r w:rsidRPr="00094A51">
              <w:rPr>
                <w:spacing w:val="-2"/>
                <w:sz w:val="24"/>
                <w:szCs w:val="24"/>
              </w:rPr>
              <w:t>Berbau</w:t>
            </w:r>
          </w:p>
        </w:tc>
      </w:tr>
      <w:tr w:rsidR="00FE2593" w:rsidRPr="00094A51" w:rsidTr="00E87D77">
        <w:trPr>
          <w:trHeight w:val="20"/>
          <w:jc w:val="center"/>
        </w:trPr>
        <w:tc>
          <w:tcPr>
            <w:tcW w:w="1134" w:type="dxa"/>
            <w:vMerge/>
            <w:vAlign w:val="center"/>
          </w:tcPr>
          <w:p w:rsidR="00FE2593" w:rsidRPr="00094A51" w:rsidRDefault="00FE2593" w:rsidP="00082C52">
            <w:pPr>
              <w:ind w:left="67"/>
              <w:jc w:val="center"/>
              <w:rPr>
                <w:rFonts w:ascii="Times New Roman" w:hAnsi="Times New Roman" w:cs="Times New Roman"/>
                <w:sz w:val="24"/>
                <w:szCs w:val="24"/>
              </w:rPr>
            </w:pPr>
          </w:p>
        </w:tc>
        <w:tc>
          <w:tcPr>
            <w:tcW w:w="1397" w:type="dxa"/>
            <w:vAlign w:val="center"/>
          </w:tcPr>
          <w:p w:rsidR="00FE2593" w:rsidRPr="00094A51" w:rsidRDefault="00FE2593" w:rsidP="00082C52">
            <w:pPr>
              <w:pStyle w:val="TableParagraph"/>
              <w:ind w:left="67"/>
              <w:rPr>
                <w:b/>
                <w:sz w:val="24"/>
                <w:szCs w:val="24"/>
              </w:rPr>
            </w:pPr>
            <w:r w:rsidRPr="00094A51">
              <w:rPr>
                <w:b/>
                <w:spacing w:val="-2"/>
                <w:sz w:val="24"/>
                <w:szCs w:val="24"/>
              </w:rPr>
              <w:t>Bentuk</w:t>
            </w:r>
          </w:p>
        </w:tc>
        <w:tc>
          <w:tcPr>
            <w:tcW w:w="1321" w:type="dxa"/>
            <w:vAlign w:val="center"/>
          </w:tcPr>
          <w:p w:rsidR="00FE2593" w:rsidRPr="00094A51" w:rsidRDefault="00FE2593" w:rsidP="00082C52">
            <w:pPr>
              <w:pStyle w:val="TableParagraph"/>
              <w:ind w:left="67"/>
              <w:rPr>
                <w:sz w:val="24"/>
                <w:szCs w:val="24"/>
              </w:rPr>
            </w:pPr>
            <w:r w:rsidRPr="00094A51">
              <w:rPr>
                <w:sz w:val="24"/>
                <w:szCs w:val="24"/>
              </w:rPr>
              <w:t>Sangat</w:t>
            </w:r>
            <w:r w:rsidRPr="00094A51">
              <w:rPr>
                <w:spacing w:val="-2"/>
                <w:sz w:val="24"/>
                <w:szCs w:val="24"/>
              </w:rPr>
              <w:t>kental</w:t>
            </w:r>
          </w:p>
        </w:tc>
        <w:tc>
          <w:tcPr>
            <w:tcW w:w="1227" w:type="dxa"/>
            <w:vAlign w:val="center"/>
          </w:tcPr>
          <w:p w:rsidR="00FE2593" w:rsidRPr="00094A51" w:rsidRDefault="00FE2593" w:rsidP="00082C52">
            <w:pPr>
              <w:pStyle w:val="TableParagraph"/>
              <w:ind w:left="67"/>
              <w:rPr>
                <w:sz w:val="24"/>
                <w:szCs w:val="24"/>
              </w:rPr>
            </w:pPr>
            <w:r w:rsidRPr="00094A51">
              <w:rPr>
                <w:sz w:val="24"/>
                <w:szCs w:val="24"/>
              </w:rPr>
              <w:t>Sangat</w:t>
            </w:r>
            <w:r w:rsidRPr="00094A51">
              <w:rPr>
                <w:spacing w:val="-2"/>
                <w:sz w:val="24"/>
                <w:szCs w:val="24"/>
              </w:rPr>
              <w:t>kental</w:t>
            </w:r>
          </w:p>
        </w:tc>
        <w:tc>
          <w:tcPr>
            <w:tcW w:w="1416" w:type="dxa"/>
            <w:vAlign w:val="center"/>
          </w:tcPr>
          <w:p w:rsidR="00FE2593" w:rsidRPr="00094A51" w:rsidRDefault="00FE2593" w:rsidP="00082C52">
            <w:pPr>
              <w:pStyle w:val="TableParagraph"/>
              <w:ind w:left="67"/>
              <w:rPr>
                <w:sz w:val="24"/>
                <w:szCs w:val="24"/>
              </w:rPr>
            </w:pPr>
            <w:r w:rsidRPr="00094A51">
              <w:rPr>
                <w:spacing w:val="-2"/>
                <w:sz w:val="24"/>
                <w:szCs w:val="24"/>
              </w:rPr>
              <w:t>Sangat</w:t>
            </w:r>
          </w:p>
          <w:p w:rsidR="00FE2593" w:rsidRPr="00094A51" w:rsidRDefault="00FE2593" w:rsidP="00082C52">
            <w:pPr>
              <w:pStyle w:val="TableParagraph"/>
              <w:ind w:left="67"/>
              <w:rPr>
                <w:sz w:val="24"/>
                <w:szCs w:val="24"/>
              </w:rPr>
            </w:pPr>
            <w:r w:rsidRPr="00094A51">
              <w:rPr>
                <w:spacing w:val="-2"/>
                <w:sz w:val="24"/>
                <w:szCs w:val="24"/>
              </w:rPr>
              <w:t>kental</w:t>
            </w:r>
          </w:p>
        </w:tc>
        <w:tc>
          <w:tcPr>
            <w:tcW w:w="1324" w:type="dxa"/>
            <w:vAlign w:val="center"/>
          </w:tcPr>
          <w:p w:rsidR="00FE2593" w:rsidRPr="00094A51" w:rsidRDefault="00FE2593" w:rsidP="00082C52">
            <w:pPr>
              <w:pStyle w:val="TableParagraph"/>
              <w:ind w:left="67"/>
              <w:rPr>
                <w:sz w:val="24"/>
                <w:szCs w:val="24"/>
              </w:rPr>
            </w:pPr>
            <w:r w:rsidRPr="00094A51">
              <w:rPr>
                <w:sz w:val="24"/>
                <w:szCs w:val="24"/>
              </w:rPr>
              <w:t>Sangat</w:t>
            </w:r>
            <w:r w:rsidRPr="00094A51">
              <w:rPr>
                <w:spacing w:val="-2"/>
                <w:sz w:val="24"/>
                <w:szCs w:val="24"/>
              </w:rPr>
              <w:t>kental</w:t>
            </w:r>
          </w:p>
        </w:tc>
      </w:tr>
      <w:tr w:rsidR="00FE2593" w:rsidRPr="00094A51" w:rsidTr="00E87D77">
        <w:trPr>
          <w:trHeight w:val="20"/>
          <w:jc w:val="center"/>
        </w:trPr>
        <w:tc>
          <w:tcPr>
            <w:tcW w:w="1134" w:type="dxa"/>
            <w:vMerge w:val="restart"/>
            <w:vAlign w:val="center"/>
          </w:tcPr>
          <w:p w:rsidR="00FE2593" w:rsidRPr="00094A51" w:rsidRDefault="00FE2593" w:rsidP="00082C52">
            <w:pPr>
              <w:pStyle w:val="TableParagraph"/>
              <w:ind w:left="67"/>
              <w:rPr>
                <w:b/>
                <w:sz w:val="24"/>
                <w:szCs w:val="24"/>
              </w:rPr>
            </w:pPr>
            <w:r w:rsidRPr="00094A51">
              <w:rPr>
                <w:b/>
                <w:spacing w:val="-5"/>
                <w:sz w:val="24"/>
                <w:szCs w:val="24"/>
              </w:rPr>
              <w:t>F1</w:t>
            </w:r>
          </w:p>
        </w:tc>
        <w:tc>
          <w:tcPr>
            <w:tcW w:w="1397" w:type="dxa"/>
            <w:vAlign w:val="center"/>
          </w:tcPr>
          <w:p w:rsidR="00FE2593" w:rsidRPr="00094A51" w:rsidRDefault="00FE2593" w:rsidP="00082C52">
            <w:pPr>
              <w:pStyle w:val="TableParagraph"/>
              <w:ind w:left="67"/>
              <w:rPr>
                <w:b/>
                <w:sz w:val="24"/>
                <w:szCs w:val="24"/>
              </w:rPr>
            </w:pPr>
            <w:r w:rsidRPr="00094A51">
              <w:rPr>
                <w:b/>
                <w:spacing w:val="-2"/>
                <w:sz w:val="24"/>
                <w:szCs w:val="24"/>
              </w:rPr>
              <w:t>Warna</w:t>
            </w:r>
          </w:p>
        </w:tc>
        <w:tc>
          <w:tcPr>
            <w:tcW w:w="1321" w:type="dxa"/>
            <w:vAlign w:val="center"/>
          </w:tcPr>
          <w:p w:rsidR="00FE2593" w:rsidRPr="00094A51" w:rsidRDefault="00FE2593" w:rsidP="00082C52">
            <w:pPr>
              <w:pStyle w:val="TableParagraph"/>
              <w:ind w:left="67"/>
              <w:rPr>
                <w:sz w:val="24"/>
                <w:szCs w:val="24"/>
              </w:rPr>
            </w:pPr>
            <w:r w:rsidRPr="00094A51">
              <w:rPr>
                <w:sz w:val="24"/>
                <w:szCs w:val="24"/>
              </w:rPr>
              <w:t>Agak</w:t>
            </w:r>
            <w:r w:rsidRPr="00094A51">
              <w:rPr>
                <w:spacing w:val="-2"/>
                <w:sz w:val="24"/>
                <w:szCs w:val="24"/>
              </w:rPr>
              <w:t>keruh</w:t>
            </w:r>
          </w:p>
          <w:p w:rsidR="00FE2593" w:rsidRPr="00094A51" w:rsidRDefault="00FE2593" w:rsidP="00082C52">
            <w:pPr>
              <w:pStyle w:val="TableParagraph"/>
              <w:ind w:left="67"/>
              <w:rPr>
                <w:sz w:val="24"/>
                <w:szCs w:val="24"/>
              </w:rPr>
            </w:pPr>
            <w:r w:rsidRPr="00094A51">
              <w:rPr>
                <w:spacing w:val="-2"/>
                <w:sz w:val="24"/>
                <w:szCs w:val="24"/>
              </w:rPr>
              <w:t>transparan</w:t>
            </w:r>
          </w:p>
        </w:tc>
        <w:tc>
          <w:tcPr>
            <w:tcW w:w="1227" w:type="dxa"/>
            <w:vAlign w:val="center"/>
          </w:tcPr>
          <w:p w:rsidR="00FE2593" w:rsidRPr="00094A51" w:rsidRDefault="00FE2593" w:rsidP="00082C52">
            <w:pPr>
              <w:pStyle w:val="TableParagraph"/>
              <w:ind w:left="67"/>
              <w:rPr>
                <w:sz w:val="24"/>
                <w:szCs w:val="24"/>
              </w:rPr>
            </w:pPr>
            <w:r w:rsidRPr="00094A51">
              <w:rPr>
                <w:sz w:val="24"/>
                <w:szCs w:val="24"/>
              </w:rPr>
              <w:t>Agak</w:t>
            </w:r>
            <w:r w:rsidRPr="00094A51">
              <w:rPr>
                <w:spacing w:val="-2"/>
                <w:sz w:val="24"/>
                <w:szCs w:val="24"/>
              </w:rPr>
              <w:t>keruh</w:t>
            </w:r>
          </w:p>
          <w:p w:rsidR="00FE2593" w:rsidRPr="00094A51" w:rsidRDefault="00FE2593" w:rsidP="00082C52">
            <w:pPr>
              <w:pStyle w:val="TableParagraph"/>
              <w:ind w:left="67"/>
              <w:rPr>
                <w:sz w:val="24"/>
                <w:szCs w:val="24"/>
              </w:rPr>
            </w:pPr>
            <w:r w:rsidRPr="00094A51">
              <w:rPr>
                <w:spacing w:val="-2"/>
                <w:sz w:val="24"/>
                <w:szCs w:val="24"/>
              </w:rPr>
              <w:t>transparan</w:t>
            </w:r>
          </w:p>
        </w:tc>
        <w:tc>
          <w:tcPr>
            <w:tcW w:w="1416" w:type="dxa"/>
            <w:vAlign w:val="center"/>
          </w:tcPr>
          <w:p w:rsidR="00FE2593" w:rsidRPr="00094A51" w:rsidRDefault="00FE2593" w:rsidP="00082C52">
            <w:pPr>
              <w:pStyle w:val="TableParagraph"/>
              <w:ind w:left="67"/>
              <w:rPr>
                <w:sz w:val="24"/>
                <w:szCs w:val="24"/>
              </w:rPr>
            </w:pPr>
            <w:r w:rsidRPr="00094A51">
              <w:rPr>
                <w:sz w:val="24"/>
                <w:szCs w:val="24"/>
              </w:rPr>
              <w:t>Agak</w:t>
            </w:r>
            <w:r w:rsidRPr="00094A51">
              <w:rPr>
                <w:spacing w:val="-2"/>
                <w:sz w:val="24"/>
                <w:szCs w:val="24"/>
              </w:rPr>
              <w:t>keruh</w:t>
            </w:r>
          </w:p>
          <w:p w:rsidR="00FE2593" w:rsidRPr="00094A51" w:rsidRDefault="00FE2593" w:rsidP="00082C52">
            <w:pPr>
              <w:pStyle w:val="TableParagraph"/>
              <w:ind w:left="67"/>
              <w:rPr>
                <w:sz w:val="24"/>
                <w:szCs w:val="24"/>
              </w:rPr>
            </w:pPr>
            <w:r w:rsidRPr="00094A51">
              <w:rPr>
                <w:spacing w:val="-2"/>
                <w:sz w:val="24"/>
                <w:szCs w:val="24"/>
              </w:rPr>
              <w:t>transparan</w:t>
            </w:r>
          </w:p>
        </w:tc>
        <w:tc>
          <w:tcPr>
            <w:tcW w:w="1324" w:type="dxa"/>
            <w:vAlign w:val="center"/>
          </w:tcPr>
          <w:p w:rsidR="00FE2593" w:rsidRPr="00094A51" w:rsidRDefault="00FE2593" w:rsidP="00082C52">
            <w:pPr>
              <w:pStyle w:val="TableParagraph"/>
              <w:ind w:left="67"/>
              <w:rPr>
                <w:sz w:val="24"/>
                <w:szCs w:val="24"/>
              </w:rPr>
            </w:pPr>
            <w:r w:rsidRPr="00094A51">
              <w:rPr>
                <w:sz w:val="24"/>
                <w:szCs w:val="24"/>
              </w:rPr>
              <w:t>Agak</w:t>
            </w:r>
            <w:r w:rsidRPr="00094A51">
              <w:rPr>
                <w:spacing w:val="-2"/>
                <w:sz w:val="24"/>
                <w:szCs w:val="24"/>
              </w:rPr>
              <w:t>keruh</w:t>
            </w:r>
          </w:p>
          <w:p w:rsidR="00FE2593" w:rsidRPr="00094A51" w:rsidRDefault="00FE2593" w:rsidP="00082C52">
            <w:pPr>
              <w:pStyle w:val="TableParagraph"/>
              <w:ind w:left="67"/>
              <w:rPr>
                <w:sz w:val="24"/>
                <w:szCs w:val="24"/>
              </w:rPr>
            </w:pPr>
            <w:r w:rsidRPr="00094A51">
              <w:rPr>
                <w:spacing w:val="-2"/>
                <w:sz w:val="24"/>
                <w:szCs w:val="24"/>
              </w:rPr>
              <w:t>transparan</w:t>
            </w:r>
          </w:p>
        </w:tc>
      </w:tr>
      <w:tr w:rsidR="00FE2593" w:rsidRPr="00094A51" w:rsidTr="00E87D77">
        <w:trPr>
          <w:trHeight w:val="20"/>
          <w:jc w:val="center"/>
        </w:trPr>
        <w:tc>
          <w:tcPr>
            <w:tcW w:w="1134" w:type="dxa"/>
            <w:vMerge/>
            <w:vAlign w:val="center"/>
          </w:tcPr>
          <w:p w:rsidR="00FE2593" w:rsidRPr="00094A51" w:rsidRDefault="00FE2593" w:rsidP="00082C52">
            <w:pPr>
              <w:ind w:left="67"/>
              <w:jc w:val="center"/>
              <w:rPr>
                <w:rFonts w:ascii="Times New Roman" w:hAnsi="Times New Roman" w:cs="Times New Roman"/>
                <w:sz w:val="24"/>
                <w:szCs w:val="24"/>
              </w:rPr>
            </w:pPr>
          </w:p>
        </w:tc>
        <w:tc>
          <w:tcPr>
            <w:tcW w:w="1397" w:type="dxa"/>
            <w:vAlign w:val="center"/>
          </w:tcPr>
          <w:p w:rsidR="00FE2593" w:rsidRPr="00094A51" w:rsidRDefault="00FE2593" w:rsidP="00082C52">
            <w:pPr>
              <w:pStyle w:val="TableParagraph"/>
              <w:ind w:left="67"/>
              <w:rPr>
                <w:b/>
                <w:sz w:val="24"/>
                <w:szCs w:val="24"/>
              </w:rPr>
            </w:pPr>
            <w:r w:rsidRPr="00094A51">
              <w:rPr>
                <w:b/>
                <w:spacing w:val="-5"/>
                <w:sz w:val="24"/>
                <w:szCs w:val="24"/>
              </w:rPr>
              <w:t>Bau</w:t>
            </w:r>
          </w:p>
        </w:tc>
        <w:tc>
          <w:tcPr>
            <w:tcW w:w="1321" w:type="dxa"/>
            <w:vAlign w:val="center"/>
          </w:tcPr>
          <w:p w:rsidR="00FE2593" w:rsidRPr="00094A51" w:rsidRDefault="00FE2593" w:rsidP="00082C52">
            <w:pPr>
              <w:pStyle w:val="TableParagraph"/>
              <w:ind w:left="67"/>
              <w:rPr>
                <w:sz w:val="24"/>
                <w:szCs w:val="24"/>
              </w:rPr>
            </w:pPr>
            <w:r w:rsidRPr="00094A51">
              <w:rPr>
                <w:spacing w:val="-2"/>
                <w:sz w:val="24"/>
                <w:szCs w:val="24"/>
              </w:rPr>
              <w:t>Tidak</w:t>
            </w:r>
          </w:p>
          <w:p w:rsidR="00FE2593" w:rsidRPr="00094A51" w:rsidRDefault="00FE2593" w:rsidP="00082C52">
            <w:pPr>
              <w:pStyle w:val="TableParagraph"/>
              <w:ind w:left="67"/>
              <w:rPr>
                <w:sz w:val="24"/>
                <w:szCs w:val="24"/>
              </w:rPr>
            </w:pPr>
            <w:r w:rsidRPr="00094A51">
              <w:rPr>
                <w:spacing w:val="-2"/>
                <w:sz w:val="24"/>
                <w:szCs w:val="24"/>
              </w:rPr>
              <w:t>Berbau</w:t>
            </w:r>
          </w:p>
        </w:tc>
        <w:tc>
          <w:tcPr>
            <w:tcW w:w="1227" w:type="dxa"/>
            <w:vAlign w:val="center"/>
          </w:tcPr>
          <w:p w:rsidR="00FE2593" w:rsidRPr="00094A51" w:rsidRDefault="00FE2593" w:rsidP="00082C52">
            <w:pPr>
              <w:pStyle w:val="TableParagraph"/>
              <w:ind w:left="67"/>
              <w:rPr>
                <w:sz w:val="24"/>
                <w:szCs w:val="24"/>
              </w:rPr>
            </w:pPr>
            <w:r w:rsidRPr="00094A51">
              <w:rPr>
                <w:spacing w:val="-2"/>
                <w:sz w:val="24"/>
                <w:szCs w:val="24"/>
              </w:rPr>
              <w:t>Tidak</w:t>
            </w:r>
          </w:p>
          <w:p w:rsidR="00FE2593" w:rsidRPr="00094A51" w:rsidRDefault="00FE2593" w:rsidP="00082C52">
            <w:pPr>
              <w:pStyle w:val="TableParagraph"/>
              <w:ind w:left="67"/>
              <w:rPr>
                <w:sz w:val="24"/>
                <w:szCs w:val="24"/>
              </w:rPr>
            </w:pPr>
            <w:r w:rsidRPr="00094A51">
              <w:rPr>
                <w:spacing w:val="-2"/>
                <w:sz w:val="24"/>
                <w:szCs w:val="24"/>
              </w:rPr>
              <w:t>Berbau</w:t>
            </w:r>
          </w:p>
        </w:tc>
        <w:tc>
          <w:tcPr>
            <w:tcW w:w="1416" w:type="dxa"/>
            <w:vAlign w:val="center"/>
          </w:tcPr>
          <w:p w:rsidR="00FE2593" w:rsidRPr="00094A51" w:rsidRDefault="00FE2593" w:rsidP="00082C52">
            <w:pPr>
              <w:pStyle w:val="TableParagraph"/>
              <w:ind w:left="67"/>
              <w:rPr>
                <w:sz w:val="24"/>
                <w:szCs w:val="24"/>
              </w:rPr>
            </w:pPr>
            <w:r w:rsidRPr="00094A51">
              <w:rPr>
                <w:spacing w:val="-2"/>
                <w:sz w:val="24"/>
                <w:szCs w:val="24"/>
              </w:rPr>
              <w:t>Tidak</w:t>
            </w:r>
          </w:p>
          <w:p w:rsidR="00FE2593" w:rsidRPr="00094A51" w:rsidRDefault="00FE2593" w:rsidP="00082C52">
            <w:pPr>
              <w:pStyle w:val="TableParagraph"/>
              <w:ind w:left="67"/>
              <w:rPr>
                <w:sz w:val="24"/>
                <w:szCs w:val="24"/>
              </w:rPr>
            </w:pPr>
            <w:r w:rsidRPr="00094A51">
              <w:rPr>
                <w:spacing w:val="-2"/>
                <w:sz w:val="24"/>
                <w:szCs w:val="24"/>
              </w:rPr>
              <w:t>Berbau</w:t>
            </w:r>
          </w:p>
        </w:tc>
        <w:tc>
          <w:tcPr>
            <w:tcW w:w="1324" w:type="dxa"/>
            <w:vAlign w:val="center"/>
          </w:tcPr>
          <w:p w:rsidR="00FE2593" w:rsidRPr="00094A51" w:rsidRDefault="00FE2593" w:rsidP="00082C52">
            <w:pPr>
              <w:pStyle w:val="TableParagraph"/>
              <w:ind w:left="67"/>
              <w:rPr>
                <w:sz w:val="24"/>
                <w:szCs w:val="24"/>
              </w:rPr>
            </w:pPr>
            <w:r w:rsidRPr="00094A51">
              <w:rPr>
                <w:spacing w:val="-2"/>
                <w:sz w:val="24"/>
                <w:szCs w:val="24"/>
              </w:rPr>
              <w:t>Tidak</w:t>
            </w:r>
          </w:p>
          <w:p w:rsidR="00FE2593" w:rsidRPr="00094A51" w:rsidRDefault="00FE2593" w:rsidP="00082C52">
            <w:pPr>
              <w:pStyle w:val="TableParagraph"/>
              <w:ind w:left="67"/>
              <w:rPr>
                <w:sz w:val="24"/>
                <w:szCs w:val="24"/>
              </w:rPr>
            </w:pPr>
            <w:r w:rsidRPr="00094A51">
              <w:rPr>
                <w:spacing w:val="-2"/>
                <w:sz w:val="24"/>
                <w:szCs w:val="24"/>
              </w:rPr>
              <w:t>Berbau</w:t>
            </w:r>
          </w:p>
        </w:tc>
      </w:tr>
      <w:tr w:rsidR="00FE2593" w:rsidRPr="00094A51" w:rsidTr="00E87D77">
        <w:trPr>
          <w:trHeight w:val="20"/>
          <w:jc w:val="center"/>
        </w:trPr>
        <w:tc>
          <w:tcPr>
            <w:tcW w:w="1134" w:type="dxa"/>
            <w:vMerge/>
            <w:vAlign w:val="center"/>
          </w:tcPr>
          <w:p w:rsidR="00FE2593" w:rsidRPr="00094A51" w:rsidRDefault="00FE2593" w:rsidP="00082C52">
            <w:pPr>
              <w:ind w:left="67"/>
              <w:jc w:val="center"/>
              <w:rPr>
                <w:rFonts w:ascii="Times New Roman" w:hAnsi="Times New Roman" w:cs="Times New Roman"/>
                <w:sz w:val="24"/>
                <w:szCs w:val="24"/>
              </w:rPr>
            </w:pPr>
          </w:p>
        </w:tc>
        <w:tc>
          <w:tcPr>
            <w:tcW w:w="1397" w:type="dxa"/>
            <w:vAlign w:val="center"/>
          </w:tcPr>
          <w:p w:rsidR="00FE2593" w:rsidRPr="00094A51" w:rsidRDefault="00FE2593" w:rsidP="00082C52">
            <w:pPr>
              <w:pStyle w:val="TableParagraph"/>
              <w:ind w:left="67"/>
              <w:rPr>
                <w:b/>
                <w:sz w:val="24"/>
                <w:szCs w:val="24"/>
              </w:rPr>
            </w:pPr>
            <w:r w:rsidRPr="00094A51">
              <w:rPr>
                <w:b/>
                <w:spacing w:val="-2"/>
                <w:sz w:val="24"/>
                <w:szCs w:val="24"/>
              </w:rPr>
              <w:t>Bentuk</w:t>
            </w:r>
          </w:p>
        </w:tc>
        <w:tc>
          <w:tcPr>
            <w:tcW w:w="1321" w:type="dxa"/>
            <w:vAlign w:val="center"/>
          </w:tcPr>
          <w:p w:rsidR="00FE2593" w:rsidRPr="00094A51" w:rsidRDefault="00FE2593" w:rsidP="00082C52">
            <w:pPr>
              <w:pStyle w:val="TableParagraph"/>
              <w:ind w:left="67"/>
              <w:rPr>
                <w:sz w:val="24"/>
                <w:szCs w:val="24"/>
              </w:rPr>
            </w:pPr>
            <w:r w:rsidRPr="00094A51">
              <w:rPr>
                <w:spacing w:val="-2"/>
                <w:sz w:val="24"/>
                <w:szCs w:val="24"/>
              </w:rPr>
              <w:t>Kental</w:t>
            </w:r>
          </w:p>
        </w:tc>
        <w:tc>
          <w:tcPr>
            <w:tcW w:w="1227" w:type="dxa"/>
            <w:vAlign w:val="center"/>
          </w:tcPr>
          <w:p w:rsidR="00FE2593" w:rsidRPr="00094A51" w:rsidRDefault="00FE2593" w:rsidP="00082C52">
            <w:pPr>
              <w:pStyle w:val="TableParagraph"/>
              <w:ind w:left="67"/>
              <w:rPr>
                <w:sz w:val="24"/>
                <w:szCs w:val="24"/>
              </w:rPr>
            </w:pPr>
            <w:r w:rsidRPr="00094A51">
              <w:rPr>
                <w:spacing w:val="-2"/>
                <w:sz w:val="24"/>
                <w:szCs w:val="24"/>
              </w:rPr>
              <w:t>Kental</w:t>
            </w:r>
          </w:p>
        </w:tc>
        <w:tc>
          <w:tcPr>
            <w:tcW w:w="1416" w:type="dxa"/>
            <w:vAlign w:val="center"/>
          </w:tcPr>
          <w:p w:rsidR="00FE2593" w:rsidRPr="00094A51" w:rsidRDefault="00FE2593" w:rsidP="00082C52">
            <w:pPr>
              <w:pStyle w:val="TableParagraph"/>
              <w:ind w:left="67"/>
              <w:rPr>
                <w:sz w:val="24"/>
                <w:szCs w:val="24"/>
              </w:rPr>
            </w:pPr>
            <w:r w:rsidRPr="00094A51">
              <w:rPr>
                <w:spacing w:val="-2"/>
                <w:sz w:val="24"/>
                <w:szCs w:val="24"/>
              </w:rPr>
              <w:t>Kental</w:t>
            </w:r>
          </w:p>
        </w:tc>
        <w:tc>
          <w:tcPr>
            <w:tcW w:w="1324" w:type="dxa"/>
            <w:vAlign w:val="center"/>
          </w:tcPr>
          <w:p w:rsidR="00FE2593" w:rsidRPr="00094A51" w:rsidRDefault="00FE2593" w:rsidP="00082C52">
            <w:pPr>
              <w:pStyle w:val="TableParagraph"/>
              <w:ind w:left="67"/>
              <w:rPr>
                <w:sz w:val="24"/>
                <w:szCs w:val="24"/>
              </w:rPr>
            </w:pPr>
            <w:r w:rsidRPr="00094A51">
              <w:rPr>
                <w:spacing w:val="-2"/>
                <w:sz w:val="24"/>
                <w:szCs w:val="24"/>
              </w:rPr>
              <w:t>Kental</w:t>
            </w:r>
          </w:p>
        </w:tc>
      </w:tr>
      <w:tr w:rsidR="00FE2593" w:rsidRPr="00094A51" w:rsidTr="00E87D77">
        <w:trPr>
          <w:trHeight w:val="20"/>
          <w:jc w:val="center"/>
        </w:trPr>
        <w:tc>
          <w:tcPr>
            <w:tcW w:w="1134" w:type="dxa"/>
            <w:vMerge w:val="restart"/>
            <w:vAlign w:val="center"/>
          </w:tcPr>
          <w:p w:rsidR="00FE2593" w:rsidRPr="00094A51" w:rsidRDefault="00FE2593" w:rsidP="00082C52">
            <w:pPr>
              <w:pStyle w:val="TableParagraph"/>
              <w:ind w:left="67"/>
              <w:rPr>
                <w:b/>
                <w:sz w:val="24"/>
                <w:szCs w:val="24"/>
              </w:rPr>
            </w:pPr>
            <w:r w:rsidRPr="00094A51">
              <w:rPr>
                <w:b/>
                <w:spacing w:val="-5"/>
                <w:sz w:val="24"/>
                <w:szCs w:val="24"/>
              </w:rPr>
              <w:t>F2</w:t>
            </w:r>
          </w:p>
        </w:tc>
        <w:tc>
          <w:tcPr>
            <w:tcW w:w="1397" w:type="dxa"/>
            <w:vAlign w:val="center"/>
          </w:tcPr>
          <w:p w:rsidR="00FE2593" w:rsidRPr="00094A51" w:rsidRDefault="00FE2593" w:rsidP="00082C52">
            <w:pPr>
              <w:pStyle w:val="TableParagraph"/>
              <w:ind w:left="67"/>
              <w:rPr>
                <w:b/>
                <w:sz w:val="24"/>
                <w:szCs w:val="24"/>
              </w:rPr>
            </w:pPr>
            <w:r w:rsidRPr="00094A51">
              <w:rPr>
                <w:b/>
                <w:spacing w:val="-2"/>
                <w:sz w:val="24"/>
                <w:szCs w:val="24"/>
              </w:rPr>
              <w:t>Warna</w:t>
            </w:r>
          </w:p>
        </w:tc>
        <w:tc>
          <w:tcPr>
            <w:tcW w:w="1321" w:type="dxa"/>
            <w:vAlign w:val="center"/>
          </w:tcPr>
          <w:p w:rsidR="00FE2593" w:rsidRPr="00094A51" w:rsidRDefault="00FE2593" w:rsidP="00082C52">
            <w:pPr>
              <w:pStyle w:val="TableParagraph"/>
              <w:ind w:left="67"/>
              <w:rPr>
                <w:sz w:val="24"/>
                <w:szCs w:val="24"/>
              </w:rPr>
            </w:pPr>
            <w:r w:rsidRPr="00094A51">
              <w:rPr>
                <w:sz w:val="24"/>
                <w:szCs w:val="24"/>
              </w:rPr>
              <w:t>Agak</w:t>
            </w:r>
            <w:r w:rsidRPr="00094A51">
              <w:rPr>
                <w:spacing w:val="-2"/>
                <w:sz w:val="24"/>
                <w:szCs w:val="24"/>
              </w:rPr>
              <w:t>keruh</w:t>
            </w:r>
          </w:p>
          <w:p w:rsidR="00FE2593" w:rsidRPr="00094A51" w:rsidRDefault="00FE2593" w:rsidP="00082C52">
            <w:pPr>
              <w:pStyle w:val="TableParagraph"/>
              <w:ind w:left="67"/>
              <w:rPr>
                <w:sz w:val="24"/>
                <w:szCs w:val="24"/>
              </w:rPr>
            </w:pPr>
            <w:r w:rsidRPr="00094A51">
              <w:rPr>
                <w:spacing w:val="-2"/>
                <w:sz w:val="24"/>
                <w:szCs w:val="24"/>
              </w:rPr>
              <w:t>transparan</w:t>
            </w:r>
          </w:p>
        </w:tc>
        <w:tc>
          <w:tcPr>
            <w:tcW w:w="1227" w:type="dxa"/>
            <w:vAlign w:val="center"/>
          </w:tcPr>
          <w:p w:rsidR="00FE2593" w:rsidRPr="00094A51" w:rsidRDefault="00FE2593" w:rsidP="00082C52">
            <w:pPr>
              <w:pStyle w:val="TableParagraph"/>
              <w:ind w:left="67"/>
              <w:rPr>
                <w:sz w:val="24"/>
                <w:szCs w:val="24"/>
              </w:rPr>
            </w:pPr>
            <w:r w:rsidRPr="00094A51">
              <w:rPr>
                <w:sz w:val="24"/>
                <w:szCs w:val="24"/>
              </w:rPr>
              <w:t>Agak</w:t>
            </w:r>
            <w:r w:rsidRPr="00094A51">
              <w:rPr>
                <w:spacing w:val="-2"/>
                <w:sz w:val="24"/>
                <w:szCs w:val="24"/>
              </w:rPr>
              <w:t>keruh</w:t>
            </w:r>
          </w:p>
          <w:p w:rsidR="00FE2593" w:rsidRPr="00094A51" w:rsidRDefault="00FE2593" w:rsidP="00082C52">
            <w:pPr>
              <w:pStyle w:val="TableParagraph"/>
              <w:ind w:left="67"/>
              <w:rPr>
                <w:sz w:val="24"/>
                <w:szCs w:val="24"/>
              </w:rPr>
            </w:pPr>
            <w:r w:rsidRPr="00094A51">
              <w:rPr>
                <w:spacing w:val="-2"/>
                <w:sz w:val="24"/>
                <w:szCs w:val="24"/>
              </w:rPr>
              <w:t>transparan</w:t>
            </w:r>
          </w:p>
        </w:tc>
        <w:tc>
          <w:tcPr>
            <w:tcW w:w="1416" w:type="dxa"/>
            <w:vAlign w:val="center"/>
          </w:tcPr>
          <w:p w:rsidR="00FE2593" w:rsidRPr="00094A51" w:rsidRDefault="00FE2593" w:rsidP="00082C52">
            <w:pPr>
              <w:pStyle w:val="TableParagraph"/>
              <w:ind w:left="67"/>
              <w:rPr>
                <w:sz w:val="24"/>
                <w:szCs w:val="24"/>
              </w:rPr>
            </w:pPr>
            <w:r w:rsidRPr="00094A51">
              <w:rPr>
                <w:sz w:val="24"/>
                <w:szCs w:val="24"/>
              </w:rPr>
              <w:t>Agak</w:t>
            </w:r>
            <w:r w:rsidRPr="00094A51">
              <w:rPr>
                <w:spacing w:val="-2"/>
                <w:sz w:val="24"/>
                <w:szCs w:val="24"/>
              </w:rPr>
              <w:t>keruh</w:t>
            </w:r>
          </w:p>
          <w:p w:rsidR="00FE2593" w:rsidRPr="00094A51" w:rsidRDefault="00FE2593" w:rsidP="00082C52">
            <w:pPr>
              <w:pStyle w:val="TableParagraph"/>
              <w:ind w:left="67"/>
              <w:rPr>
                <w:sz w:val="24"/>
                <w:szCs w:val="24"/>
              </w:rPr>
            </w:pPr>
            <w:r w:rsidRPr="00094A51">
              <w:rPr>
                <w:spacing w:val="-2"/>
                <w:sz w:val="24"/>
                <w:szCs w:val="24"/>
              </w:rPr>
              <w:t>transparan</w:t>
            </w:r>
          </w:p>
        </w:tc>
        <w:tc>
          <w:tcPr>
            <w:tcW w:w="1324" w:type="dxa"/>
            <w:vAlign w:val="center"/>
          </w:tcPr>
          <w:p w:rsidR="00FE2593" w:rsidRPr="00094A51" w:rsidRDefault="00FE2593" w:rsidP="00082C52">
            <w:pPr>
              <w:pStyle w:val="TableParagraph"/>
              <w:ind w:left="67"/>
              <w:rPr>
                <w:sz w:val="24"/>
                <w:szCs w:val="24"/>
              </w:rPr>
            </w:pPr>
            <w:r w:rsidRPr="00094A51">
              <w:rPr>
                <w:sz w:val="24"/>
                <w:szCs w:val="24"/>
              </w:rPr>
              <w:t>Agak</w:t>
            </w:r>
            <w:r w:rsidRPr="00094A51">
              <w:rPr>
                <w:spacing w:val="-2"/>
                <w:sz w:val="24"/>
                <w:szCs w:val="24"/>
              </w:rPr>
              <w:t>keruh</w:t>
            </w:r>
          </w:p>
          <w:p w:rsidR="00FE2593" w:rsidRPr="00094A51" w:rsidRDefault="00FE2593" w:rsidP="00082C52">
            <w:pPr>
              <w:pStyle w:val="TableParagraph"/>
              <w:ind w:left="67"/>
              <w:rPr>
                <w:sz w:val="24"/>
                <w:szCs w:val="24"/>
              </w:rPr>
            </w:pPr>
            <w:r w:rsidRPr="00094A51">
              <w:rPr>
                <w:spacing w:val="-2"/>
                <w:sz w:val="24"/>
                <w:szCs w:val="24"/>
              </w:rPr>
              <w:t>transparan</w:t>
            </w:r>
          </w:p>
        </w:tc>
      </w:tr>
      <w:tr w:rsidR="00FE2593" w:rsidRPr="00094A51" w:rsidTr="00E87D77">
        <w:trPr>
          <w:trHeight w:val="20"/>
          <w:jc w:val="center"/>
        </w:trPr>
        <w:tc>
          <w:tcPr>
            <w:tcW w:w="1134" w:type="dxa"/>
            <w:vMerge/>
            <w:vAlign w:val="center"/>
          </w:tcPr>
          <w:p w:rsidR="00FE2593" w:rsidRPr="00094A51" w:rsidRDefault="00FE2593" w:rsidP="00082C52">
            <w:pPr>
              <w:ind w:left="67"/>
              <w:jc w:val="center"/>
              <w:rPr>
                <w:rFonts w:ascii="Times New Roman" w:hAnsi="Times New Roman" w:cs="Times New Roman"/>
                <w:sz w:val="24"/>
                <w:szCs w:val="24"/>
              </w:rPr>
            </w:pPr>
          </w:p>
        </w:tc>
        <w:tc>
          <w:tcPr>
            <w:tcW w:w="1397" w:type="dxa"/>
            <w:vAlign w:val="center"/>
          </w:tcPr>
          <w:p w:rsidR="00FE2593" w:rsidRPr="00094A51" w:rsidRDefault="00FE2593" w:rsidP="00082C52">
            <w:pPr>
              <w:pStyle w:val="TableParagraph"/>
              <w:ind w:left="67"/>
              <w:rPr>
                <w:b/>
                <w:sz w:val="24"/>
                <w:szCs w:val="24"/>
              </w:rPr>
            </w:pPr>
            <w:r w:rsidRPr="00094A51">
              <w:rPr>
                <w:b/>
                <w:spacing w:val="-5"/>
                <w:sz w:val="24"/>
                <w:szCs w:val="24"/>
              </w:rPr>
              <w:t>Bau</w:t>
            </w:r>
          </w:p>
        </w:tc>
        <w:tc>
          <w:tcPr>
            <w:tcW w:w="1321" w:type="dxa"/>
            <w:vAlign w:val="center"/>
          </w:tcPr>
          <w:p w:rsidR="00FE2593" w:rsidRPr="00094A51" w:rsidRDefault="00FE2593" w:rsidP="00082C52">
            <w:pPr>
              <w:pStyle w:val="TableParagraph"/>
              <w:ind w:left="67"/>
              <w:rPr>
                <w:sz w:val="24"/>
                <w:szCs w:val="24"/>
              </w:rPr>
            </w:pPr>
            <w:r w:rsidRPr="00094A51">
              <w:rPr>
                <w:spacing w:val="-2"/>
                <w:sz w:val="24"/>
                <w:szCs w:val="24"/>
              </w:rPr>
              <w:t>Tidak</w:t>
            </w:r>
          </w:p>
          <w:p w:rsidR="00FE2593" w:rsidRPr="00094A51" w:rsidRDefault="00FE2593" w:rsidP="00082C52">
            <w:pPr>
              <w:pStyle w:val="TableParagraph"/>
              <w:ind w:left="67"/>
              <w:rPr>
                <w:sz w:val="24"/>
                <w:szCs w:val="24"/>
              </w:rPr>
            </w:pPr>
            <w:r w:rsidRPr="00094A51">
              <w:rPr>
                <w:spacing w:val="-2"/>
                <w:sz w:val="24"/>
                <w:szCs w:val="24"/>
              </w:rPr>
              <w:t>Berbau</w:t>
            </w:r>
          </w:p>
        </w:tc>
        <w:tc>
          <w:tcPr>
            <w:tcW w:w="1227" w:type="dxa"/>
            <w:vAlign w:val="center"/>
          </w:tcPr>
          <w:p w:rsidR="00FE2593" w:rsidRPr="00094A51" w:rsidRDefault="00FE2593" w:rsidP="00082C52">
            <w:pPr>
              <w:pStyle w:val="TableParagraph"/>
              <w:ind w:left="67"/>
              <w:rPr>
                <w:sz w:val="24"/>
                <w:szCs w:val="24"/>
              </w:rPr>
            </w:pPr>
            <w:r w:rsidRPr="00094A51">
              <w:rPr>
                <w:spacing w:val="-2"/>
                <w:sz w:val="24"/>
                <w:szCs w:val="24"/>
              </w:rPr>
              <w:t>Tidak</w:t>
            </w:r>
          </w:p>
          <w:p w:rsidR="00FE2593" w:rsidRPr="00094A51" w:rsidRDefault="00FE2593" w:rsidP="00082C52">
            <w:pPr>
              <w:pStyle w:val="TableParagraph"/>
              <w:ind w:left="67"/>
              <w:rPr>
                <w:sz w:val="24"/>
                <w:szCs w:val="24"/>
              </w:rPr>
            </w:pPr>
            <w:r w:rsidRPr="00094A51">
              <w:rPr>
                <w:spacing w:val="-2"/>
                <w:sz w:val="24"/>
                <w:szCs w:val="24"/>
              </w:rPr>
              <w:t>Berbau</w:t>
            </w:r>
          </w:p>
        </w:tc>
        <w:tc>
          <w:tcPr>
            <w:tcW w:w="1416" w:type="dxa"/>
            <w:vAlign w:val="center"/>
          </w:tcPr>
          <w:p w:rsidR="00FE2593" w:rsidRPr="00094A51" w:rsidRDefault="00FE2593" w:rsidP="00082C52">
            <w:pPr>
              <w:pStyle w:val="TableParagraph"/>
              <w:ind w:left="67"/>
              <w:rPr>
                <w:sz w:val="24"/>
                <w:szCs w:val="24"/>
              </w:rPr>
            </w:pPr>
            <w:r w:rsidRPr="00094A51">
              <w:rPr>
                <w:spacing w:val="-2"/>
                <w:sz w:val="24"/>
                <w:szCs w:val="24"/>
              </w:rPr>
              <w:t>Tidak</w:t>
            </w:r>
          </w:p>
          <w:p w:rsidR="00FE2593" w:rsidRPr="00094A51" w:rsidRDefault="00FE2593" w:rsidP="00082C52">
            <w:pPr>
              <w:pStyle w:val="TableParagraph"/>
              <w:ind w:left="67"/>
              <w:rPr>
                <w:sz w:val="24"/>
                <w:szCs w:val="24"/>
              </w:rPr>
            </w:pPr>
            <w:r w:rsidRPr="00094A51">
              <w:rPr>
                <w:spacing w:val="-2"/>
                <w:sz w:val="24"/>
                <w:szCs w:val="24"/>
              </w:rPr>
              <w:t>Berbau</w:t>
            </w:r>
          </w:p>
        </w:tc>
        <w:tc>
          <w:tcPr>
            <w:tcW w:w="1324" w:type="dxa"/>
            <w:vAlign w:val="center"/>
          </w:tcPr>
          <w:p w:rsidR="00FE2593" w:rsidRPr="00094A51" w:rsidRDefault="00FE2593" w:rsidP="00082C52">
            <w:pPr>
              <w:pStyle w:val="TableParagraph"/>
              <w:ind w:left="67"/>
              <w:rPr>
                <w:sz w:val="24"/>
                <w:szCs w:val="24"/>
              </w:rPr>
            </w:pPr>
            <w:r w:rsidRPr="00094A51">
              <w:rPr>
                <w:spacing w:val="-2"/>
                <w:sz w:val="24"/>
                <w:szCs w:val="24"/>
              </w:rPr>
              <w:t>Tidak</w:t>
            </w:r>
          </w:p>
          <w:p w:rsidR="00FE2593" w:rsidRPr="00094A51" w:rsidRDefault="00FE2593" w:rsidP="00082C52">
            <w:pPr>
              <w:pStyle w:val="TableParagraph"/>
              <w:ind w:left="67"/>
              <w:rPr>
                <w:sz w:val="24"/>
                <w:szCs w:val="24"/>
              </w:rPr>
            </w:pPr>
            <w:r w:rsidRPr="00094A51">
              <w:rPr>
                <w:spacing w:val="-2"/>
                <w:sz w:val="24"/>
                <w:szCs w:val="24"/>
              </w:rPr>
              <w:t>Berbau</w:t>
            </w:r>
          </w:p>
        </w:tc>
      </w:tr>
      <w:tr w:rsidR="00FE2593" w:rsidRPr="00094A51" w:rsidTr="00E87D77">
        <w:trPr>
          <w:trHeight w:val="20"/>
          <w:jc w:val="center"/>
        </w:trPr>
        <w:tc>
          <w:tcPr>
            <w:tcW w:w="1134" w:type="dxa"/>
            <w:vMerge/>
            <w:vAlign w:val="center"/>
          </w:tcPr>
          <w:p w:rsidR="00FE2593" w:rsidRPr="00094A51" w:rsidRDefault="00FE2593" w:rsidP="00082C52">
            <w:pPr>
              <w:ind w:left="67"/>
              <w:jc w:val="center"/>
              <w:rPr>
                <w:rFonts w:ascii="Times New Roman" w:hAnsi="Times New Roman" w:cs="Times New Roman"/>
                <w:sz w:val="24"/>
                <w:szCs w:val="24"/>
              </w:rPr>
            </w:pPr>
          </w:p>
        </w:tc>
        <w:tc>
          <w:tcPr>
            <w:tcW w:w="1397" w:type="dxa"/>
            <w:vAlign w:val="center"/>
          </w:tcPr>
          <w:p w:rsidR="00FE2593" w:rsidRPr="00094A51" w:rsidRDefault="00FE2593" w:rsidP="00082C52">
            <w:pPr>
              <w:pStyle w:val="TableParagraph"/>
              <w:ind w:left="67"/>
              <w:rPr>
                <w:b/>
                <w:sz w:val="24"/>
                <w:szCs w:val="24"/>
              </w:rPr>
            </w:pPr>
            <w:r w:rsidRPr="00094A51">
              <w:rPr>
                <w:b/>
                <w:spacing w:val="-2"/>
                <w:sz w:val="24"/>
                <w:szCs w:val="24"/>
              </w:rPr>
              <w:t>Bentuk</w:t>
            </w:r>
          </w:p>
        </w:tc>
        <w:tc>
          <w:tcPr>
            <w:tcW w:w="1321" w:type="dxa"/>
            <w:vAlign w:val="center"/>
          </w:tcPr>
          <w:p w:rsidR="00FE2593" w:rsidRPr="00094A51" w:rsidRDefault="00FE2593" w:rsidP="00082C52">
            <w:pPr>
              <w:pStyle w:val="TableParagraph"/>
              <w:ind w:left="67"/>
              <w:rPr>
                <w:sz w:val="24"/>
                <w:szCs w:val="24"/>
              </w:rPr>
            </w:pPr>
            <w:r w:rsidRPr="00094A51">
              <w:rPr>
                <w:spacing w:val="-2"/>
                <w:sz w:val="24"/>
                <w:szCs w:val="24"/>
              </w:rPr>
              <w:t>Kental</w:t>
            </w:r>
          </w:p>
        </w:tc>
        <w:tc>
          <w:tcPr>
            <w:tcW w:w="1227" w:type="dxa"/>
            <w:vAlign w:val="center"/>
          </w:tcPr>
          <w:p w:rsidR="00FE2593" w:rsidRPr="00094A51" w:rsidRDefault="00FE2593" w:rsidP="00082C52">
            <w:pPr>
              <w:pStyle w:val="TableParagraph"/>
              <w:ind w:left="67"/>
              <w:rPr>
                <w:sz w:val="24"/>
                <w:szCs w:val="24"/>
              </w:rPr>
            </w:pPr>
            <w:r w:rsidRPr="00094A51">
              <w:rPr>
                <w:spacing w:val="-2"/>
                <w:sz w:val="24"/>
                <w:szCs w:val="24"/>
              </w:rPr>
              <w:t>Kental</w:t>
            </w:r>
          </w:p>
        </w:tc>
        <w:tc>
          <w:tcPr>
            <w:tcW w:w="1416" w:type="dxa"/>
            <w:vAlign w:val="center"/>
          </w:tcPr>
          <w:p w:rsidR="00FE2593" w:rsidRPr="00094A51" w:rsidRDefault="00FE2593" w:rsidP="00082C52">
            <w:pPr>
              <w:pStyle w:val="TableParagraph"/>
              <w:ind w:left="67"/>
              <w:rPr>
                <w:sz w:val="24"/>
                <w:szCs w:val="24"/>
              </w:rPr>
            </w:pPr>
            <w:r w:rsidRPr="00094A51">
              <w:rPr>
                <w:spacing w:val="-2"/>
                <w:sz w:val="24"/>
                <w:szCs w:val="24"/>
              </w:rPr>
              <w:t>Kental</w:t>
            </w:r>
          </w:p>
        </w:tc>
        <w:tc>
          <w:tcPr>
            <w:tcW w:w="1324" w:type="dxa"/>
            <w:vAlign w:val="center"/>
          </w:tcPr>
          <w:p w:rsidR="00FE2593" w:rsidRPr="00094A51" w:rsidRDefault="00FE2593" w:rsidP="00082C52">
            <w:pPr>
              <w:pStyle w:val="TableParagraph"/>
              <w:ind w:left="67"/>
              <w:rPr>
                <w:sz w:val="24"/>
                <w:szCs w:val="24"/>
              </w:rPr>
            </w:pPr>
            <w:r w:rsidRPr="00094A51">
              <w:rPr>
                <w:spacing w:val="-2"/>
                <w:sz w:val="24"/>
                <w:szCs w:val="24"/>
              </w:rPr>
              <w:t>Kental</w:t>
            </w:r>
          </w:p>
        </w:tc>
      </w:tr>
      <w:tr w:rsidR="00FE2593" w:rsidRPr="00094A51" w:rsidTr="00E87D77">
        <w:trPr>
          <w:trHeight w:val="20"/>
          <w:jc w:val="center"/>
        </w:trPr>
        <w:tc>
          <w:tcPr>
            <w:tcW w:w="1134" w:type="dxa"/>
            <w:vMerge w:val="restart"/>
            <w:vAlign w:val="center"/>
          </w:tcPr>
          <w:p w:rsidR="00FE2593" w:rsidRPr="00094A51" w:rsidRDefault="00FE2593" w:rsidP="00082C52">
            <w:pPr>
              <w:pStyle w:val="TableParagraph"/>
              <w:ind w:left="67"/>
              <w:rPr>
                <w:b/>
                <w:sz w:val="24"/>
                <w:szCs w:val="24"/>
              </w:rPr>
            </w:pPr>
            <w:r w:rsidRPr="00094A51">
              <w:rPr>
                <w:b/>
                <w:spacing w:val="-5"/>
                <w:sz w:val="24"/>
                <w:szCs w:val="24"/>
              </w:rPr>
              <w:t>F3</w:t>
            </w:r>
          </w:p>
        </w:tc>
        <w:tc>
          <w:tcPr>
            <w:tcW w:w="1397" w:type="dxa"/>
            <w:vAlign w:val="center"/>
          </w:tcPr>
          <w:p w:rsidR="00FE2593" w:rsidRPr="00094A51" w:rsidRDefault="00FE2593" w:rsidP="00082C52">
            <w:pPr>
              <w:pStyle w:val="TableParagraph"/>
              <w:ind w:left="67"/>
              <w:rPr>
                <w:b/>
                <w:sz w:val="24"/>
                <w:szCs w:val="24"/>
              </w:rPr>
            </w:pPr>
            <w:r w:rsidRPr="00094A51">
              <w:rPr>
                <w:b/>
                <w:spacing w:val="-2"/>
                <w:sz w:val="24"/>
                <w:szCs w:val="24"/>
              </w:rPr>
              <w:t>Warna</w:t>
            </w:r>
          </w:p>
        </w:tc>
        <w:tc>
          <w:tcPr>
            <w:tcW w:w="1321" w:type="dxa"/>
            <w:vAlign w:val="center"/>
          </w:tcPr>
          <w:p w:rsidR="00FE2593" w:rsidRPr="00094A51" w:rsidRDefault="00FE2593" w:rsidP="00082C52">
            <w:pPr>
              <w:pStyle w:val="TableParagraph"/>
              <w:ind w:left="67"/>
              <w:rPr>
                <w:sz w:val="24"/>
                <w:szCs w:val="24"/>
              </w:rPr>
            </w:pPr>
            <w:r w:rsidRPr="00094A51">
              <w:rPr>
                <w:sz w:val="24"/>
                <w:szCs w:val="24"/>
              </w:rPr>
              <w:t>Agak</w:t>
            </w:r>
            <w:r w:rsidRPr="00094A51">
              <w:rPr>
                <w:spacing w:val="-2"/>
                <w:sz w:val="24"/>
                <w:szCs w:val="24"/>
              </w:rPr>
              <w:t>keruh</w:t>
            </w:r>
          </w:p>
          <w:p w:rsidR="00FE2593" w:rsidRPr="00094A51" w:rsidRDefault="00FE2593" w:rsidP="00082C52">
            <w:pPr>
              <w:pStyle w:val="TableParagraph"/>
              <w:ind w:left="67"/>
              <w:rPr>
                <w:sz w:val="24"/>
                <w:szCs w:val="24"/>
              </w:rPr>
            </w:pPr>
            <w:r w:rsidRPr="00094A51">
              <w:rPr>
                <w:spacing w:val="-2"/>
                <w:sz w:val="24"/>
                <w:szCs w:val="24"/>
              </w:rPr>
              <w:t>transparan</w:t>
            </w:r>
          </w:p>
        </w:tc>
        <w:tc>
          <w:tcPr>
            <w:tcW w:w="1227" w:type="dxa"/>
            <w:vAlign w:val="center"/>
          </w:tcPr>
          <w:p w:rsidR="00FE2593" w:rsidRPr="00094A51" w:rsidRDefault="00FE2593" w:rsidP="00082C52">
            <w:pPr>
              <w:pStyle w:val="TableParagraph"/>
              <w:ind w:left="67"/>
              <w:rPr>
                <w:sz w:val="24"/>
                <w:szCs w:val="24"/>
              </w:rPr>
            </w:pPr>
            <w:r w:rsidRPr="00094A51">
              <w:rPr>
                <w:sz w:val="24"/>
                <w:szCs w:val="24"/>
              </w:rPr>
              <w:t>Agak</w:t>
            </w:r>
            <w:r w:rsidRPr="00094A51">
              <w:rPr>
                <w:spacing w:val="-2"/>
                <w:sz w:val="24"/>
                <w:szCs w:val="24"/>
              </w:rPr>
              <w:t>keruh</w:t>
            </w:r>
          </w:p>
          <w:p w:rsidR="00FE2593" w:rsidRPr="00094A51" w:rsidRDefault="00FE2593" w:rsidP="00082C52">
            <w:pPr>
              <w:pStyle w:val="TableParagraph"/>
              <w:ind w:left="67"/>
              <w:rPr>
                <w:sz w:val="24"/>
                <w:szCs w:val="24"/>
              </w:rPr>
            </w:pPr>
            <w:r w:rsidRPr="00094A51">
              <w:rPr>
                <w:spacing w:val="-2"/>
                <w:sz w:val="24"/>
                <w:szCs w:val="24"/>
              </w:rPr>
              <w:t>transparan</w:t>
            </w:r>
          </w:p>
        </w:tc>
        <w:tc>
          <w:tcPr>
            <w:tcW w:w="1416" w:type="dxa"/>
            <w:vAlign w:val="center"/>
          </w:tcPr>
          <w:p w:rsidR="00FE2593" w:rsidRPr="00094A51" w:rsidRDefault="00FE2593" w:rsidP="00082C52">
            <w:pPr>
              <w:pStyle w:val="TableParagraph"/>
              <w:ind w:left="67"/>
              <w:rPr>
                <w:sz w:val="24"/>
                <w:szCs w:val="24"/>
              </w:rPr>
            </w:pPr>
            <w:r w:rsidRPr="00094A51">
              <w:rPr>
                <w:sz w:val="24"/>
                <w:szCs w:val="24"/>
              </w:rPr>
              <w:t>Agak</w:t>
            </w:r>
            <w:r w:rsidRPr="00094A51">
              <w:rPr>
                <w:spacing w:val="-2"/>
                <w:sz w:val="24"/>
                <w:szCs w:val="24"/>
              </w:rPr>
              <w:t>keruh</w:t>
            </w:r>
          </w:p>
          <w:p w:rsidR="00FE2593" w:rsidRPr="00094A51" w:rsidRDefault="00FE2593" w:rsidP="00082C52">
            <w:pPr>
              <w:pStyle w:val="TableParagraph"/>
              <w:ind w:left="67"/>
              <w:rPr>
                <w:sz w:val="24"/>
                <w:szCs w:val="24"/>
              </w:rPr>
            </w:pPr>
            <w:r w:rsidRPr="00094A51">
              <w:rPr>
                <w:spacing w:val="-2"/>
                <w:sz w:val="24"/>
                <w:szCs w:val="24"/>
              </w:rPr>
              <w:t>transparan</w:t>
            </w:r>
          </w:p>
        </w:tc>
        <w:tc>
          <w:tcPr>
            <w:tcW w:w="1324" w:type="dxa"/>
            <w:vAlign w:val="center"/>
          </w:tcPr>
          <w:p w:rsidR="00FE2593" w:rsidRPr="00094A51" w:rsidRDefault="00FE2593" w:rsidP="00082C52">
            <w:pPr>
              <w:pStyle w:val="TableParagraph"/>
              <w:ind w:left="67"/>
              <w:rPr>
                <w:sz w:val="24"/>
                <w:szCs w:val="24"/>
              </w:rPr>
            </w:pPr>
            <w:r w:rsidRPr="00094A51">
              <w:rPr>
                <w:sz w:val="24"/>
                <w:szCs w:val="24"/>
              </w:rPr>
              <w:t>Agak</w:t>
            </w:r>
            <w:r w:rsidRPr="00094A51">
              <w:rPr>
                <w:spacing w:val="-2"/>
                <w:sz w:val="24"/>
                <w:szCs w:val="24"/>
              </w:rPr>
              <w:t>keruh</w:t>
            </w:r>
          </w:p>
          <w:p w:rsidR="00FE2593" w:rsidRPr="00094A51" w:rsidRDefault="00FE2593" w:rsidP="00082C52">
            <w:pPr>
              <w:pStyle w:val="TableParagraph"/>
              <w:ind w:left="67"/>
              <w:rPr>
                <w:sz w:val="24"/>
                <w:szCs w:val="24"/>
              </w:rPr>
            </w:pPr>
            <w:r w:rsidRPr="00094A51">
              <w:rPr>
                <w:spacing w:val="-2"/>
                <w:sz w:val="24"/>
                <w:szCs w:val="24"/>
              </w:rPr>
              <w:t>transparan</w:t>
            </w:r>
          </w:p>
        </w:tc>
      </w:tr>
      <w:tr w:rsidR="00FE2593" w:rsidRPr="00094A51" w:rsidTr="00E87D77">
        <w:trPr>
          <w:trHeight w:val="20"/>
          <w:jc w:val="center"/>
        </w:trPr>
        <w:tc>
          <w:tcPr>
            <w:tcW w:w="1134" w:type="dxa"/>
            <w:vMerge/>
            <w:vAlign w:val="center"/>
          </w:tcPr>
          <w:p w:rsidR="00FE2593" w:rsidRPr="00094A51" w:rsidRDefault="00FE2593" w:rsidP="00082C52">
            <w:pPr>
              <w:ind w:left="67"/>
              <w:jc w:val="center"/>
              <w:rPr>
                <w:rFonts w:ascii="Times New Roman" w:hAnsi="Times New Roman" w:cs="Times New Roman"/>
                <w:sz w:val="24"/>
                <w:szCs w:val="24"/>
              </w:rPr>
            </w:pPr>
          </w:p>
        </w:tc>
        <w:tc>
          <w:tcPr>
            <w:tcW w:w="1397" w:type="dxa"/>
            <w:vAlign w:val="center"/>
          </w:tcPr>
          <w:p w:rsidR="00FE2593" w:rsidRPr="00094A51" w:rsidRDefault="00FE2593" w:rsidP="00082C52">
            <w:pPr>
              <w:pStyle w:val="TableParagraph"/>
              <w:ind w:left="67"/>
              <w:rPr>
                <w:b/>
                <w:sz w:val="24"/>
                <w:szCs w:val="24"/>
              </w:rPr>
            </w:pPr>
            <w:r w:rsidRPr="00094A51">
              <w:rPr>
                <w:b/>
                <w:spacing w:val="-5"/>
                <w:sz w:val="24"/>
                <w:szCs w:val="24"/>
              </w:rPr>
              <w:t>Bau</w:t>
            </w:r>
          </w:p>
        </w:tc>
        <w:tc>
          <w:tcPr>
            <w:tcW w:w="1321" w:type="dxa"/>
            <w:vAlign w:val="center"/>
          </w:tcPr>
          <w:p w:rsidR="00FE2593" w:rsidRPr="00094A51" w:rsidRDefault="00FE2593" w:rsidP="00082C52">
            <w:pPr>
              <w:pStyle w:val="TableParagraph"/>
              <w:ind w:left="67"/>
              <w:rPr>
                <w:sz w:val="24"/>
                <w:szCs w:val="24"/>
              </w:rPr>
            </w:pPr>
            <w:r w:rsidRPr="00094A51">
              <w:rPr>
                <w:spacing w:val="-2"/>
                <w:sz w:val="24"/>
                <w:szCs w:val="24"/>
              </w:rPr>
              <w:t>Tidak</w:t>
            </w:r>
          </w:p>
          <w:p w:rsidR="00FE2593" w:rsidRPr="00094A51" w:rsidRDefault="00FE2593" w:rsidP="00082C52">
            <w:pPr>
              <w:pStyle w:val="TableParagraph"/>
              <w:ind w:left="67"/>
              <w:rPr>
                <w:sz w:val="24"/>
                <w:szCs w:val="24"/>
              </w:rPr>
            </w:pPr>
            <w:r w:rsidRPr="00094A51">
              <w:rPr>
                <w:spacing w:val="-2"/>
                <w:sz w:val="24"/>
                <w:szCs w:val="24"/>
              </w:rPr>
              <w:t>Berbau</w:t>
            </w:r>
          </w:p>
        </w:tc>
        <w:tc>
          <w:tcPr>
            <w:tcW w:w="1227" w:type="dxa"/>
            <w:vAlign w:val="center"/>
          </w:tcPr>
          <w:p w:rsidR="00FE2593" w:rsidRPr="00094A51" w:rsidRDefault="00FE2593" w:rsidP="00082C52">
            <w:pPr>
              <w:pStyle w:val="TableParagraph"/>
              <w:ind w:left="67"/>
              <w:rPr>
                <w:sz w:val="24"/>
                <w:szCs w:val="24"/>
              </w:rPr>
            </w:pPr>
            <w:r w:rsidRPr="00094A51">
              <w:rPr>
                <w:spacing w:val="-2"/>
                <w:sz w:val="24"/>
                <w:szCs w:val="24"/>
              </w:rPr>
              <w:t>Tidak</w:t>
            </w:r>
          </w:p>
          <w:p w:rsidR="00FE2593" w:rsidRPr="00094A51" w:rsidRDefault="00FE2593" w:rsidP="00082C52">
            <w:pPr>
              <w:pStyle w:val="TableParagraph"/>
              <w:ind w:left="67"/>
              <w:rPr>
                <w:sz w:val="24"/>
                <w:szCs w:val="24"/>
              </w:rPr>
            </w:pPr>
            <w:r w:rsidRPr="00094A51">
              <w:rPr>
                <w:spacing w:val="-2"/>
                <w:sz w:val="24"/>
                <w:szCs w:val="24"/>
              </w:rPr>
              <w:t>Berbau</w:t>
            </w:r>
          </w:p>
        </w:tc>
        <w:tc>
          <w:tcPr>
            <w:tcW w:w="1416" w:type="dxa"/>
            <w:vAlign w:val="center"/>
          </w:tcPr>
          <w:p w:rsidR="00FE2593" w:rsidRPr="00094A51" w:rsidRDefault="00FE2593" w:rsidP="00082C52">
            <w:pPr>
              <w:pStyle w:val="TableParagraph"/>
              <w:ind w:left="67"/>
              <w:rPr>
                <w:sz w:val="24"/>
                <w:szCs w:val="24"/>
              </w:rPr>
            </w:pPr>
            <w:r w:rsidRPr="00094A51">
              <w:rPr>
                <w:spacing w:val="-2"/>
                <w:sz w:val="24"/>
                <w:szCs w:val="24"/>
              </w:rPr>
              <w:t>Tidak</w:t>
            </w:r>
          </w:p>
          <w:p w:rsidR="00FE2593" w:rsidRPr="00094A51" w:rsidRDefault="00FE2593" w:rsidP="00082C52">
            <w:pPr>
              <w:pStyle w:val="TableParagraph"/>
              <w:ind w:left="67"/>
              <w:rPr>
                <w:sz w:val="24"/>
                <w:szCs w:val="24"/>
              </w:rPr>
            </w:pPr>
            <w:r w:rsidRPr="00094A51">
              <w:rPr>
                <w:spacing w:val="-2"/>
                <w:sz w:val="24"/>
                <w:szCs w:val="24"/>
              </w:rPr>
              <w:t>Berbau</w:t>
            </w:r>
          </w:p>
        </w:tc>
        <w:tc>
          <w:tcPr>
            <w:tcW w:w="1324" w:type="dxa"/>
            <w:vAlign w:val="center"/>
          </w:tcPr>
          <w:p w:rsidR="00FE2593" w:rsidRPr="00094A51" w:rsidRDefault="00FE2593" w:rsidP="00082C52">
            <w:pPr>
              <w:pStyle w:val="TableParagraph"/>
              <w:ind w:left="67"/>
              <w:rPr>
                <w:sz w:val="24"/>
                <w:szCs w:val="24"/>
              </w:rPr>
            </w:pPr>
            <w:r w:rsidRPr="00094A51">
              <w:rPr>
                <w:spacing w:val="-2"/>
                <w:sz w:val="24"/>
                <w:szCs w:val="24"/>
              </w:rPr>
              <w:t>Tidak</w:t>
            </w:r>
          </w:p>
          <w:p w:rsidR="00FE2593" w:rsidRPr="00094A51" w:rsidRDefault="00FE2593" w:rsidP="00082C52">
            <w:pPr>
              <w:pStyle w:val="TableParagraph"/>
              <w:ind w:left="67"/>
              <w:rPr>
                <w:sz w:val="24"/>
                <w:szCs w:val="24"/>
              </w:rPr>
            </w:pPr>
            <w:r w:rsidRPr="00094A51">
              <w:rPr>
                <w:spacing w:val="-2"/>
                <w:sz w:val="24"/>
                <w:szCs w:val="24"/>
              </w:rPr>
              <w:t>Berbau</w:t>
            </w:r>
          </w:p>
        </w:tc>
      </w:tr>
      <w:tr w:rsidR="00FE2593" w:rsidRPr="00094A51" w:rsidTr="00E87D77">
        <w:trPr>
          <w:trHeight w:val="20"/>
          <w:jc w:val="center"/>
        </w:trPr>
        <w:tc>
          <w:tcPr>
            <w:tcW w:w="1134" w:type="dxa"/>
            <w:vMerge/>
            <w:vAlign w:val="center"/>
          </w:tcPr>
          <w:p w:rsidR="00FE2593" w:rsidRPr="00094A51" w:rsidRDefault="00FE2593" w:rsidP="00082C52">
            <w:pPr>
              <w:ind w:left="67"/>
              <w:jc w:val="center"/>
              <w:rPr>
                <w:rFonts w:ascii="Times New Roman" w:hAnsi="Times New Roman" w:cs="Times New Roman"/>
                <w:sz w:val="24"/>
                <w:szCs w:val="24"/>
              </w:rPr>
            </w:pPr>
          </w:p>
        </w:tc>
        <w:tc>
          <w:tcPr>
            <w:tcW w:w="1397" w:type="dxa"/>
            <w:vAlign w:val="center"/>
          </w:tcPr>
          <w:p w:rsidR="00FE2593" w:rsidRPr="00094A51" w:rsidRDefault="00FE2593" w:rsidP="00082C52">
            <w:pPr>
              <w:pStyle w:val="TableParagraph"/>
              <w:ind w:left="67"/>
              <w:rPr>
                <w:b/>
                <w:sz w:val="24"/>
                <w:szCs w:val="24"/>
              </w:rPr>
            </w:pPr>
            <w:r w:rsidRPr="00094A51">
              <w:rPr>
                <w:b/>
                <w:spacing w:val="-2"/>
                <w:sz w:val="24"/>
                <w:szCs w:val="24"/>
              </w:rPr>
              <w:t>Bentuk</w:t>
            </w:r>
          </w:p>
        </w:tc>
        <w:tc>
          <w:tcPr>
            <w:tcW w:w="1321" w:type="dxa"/>
            <w:vAlign w:val="center"/>
          </w:tcPr>
          <w:p w:rsidR="00FE2593" w:rsidRPr="00094A51" w:rsidRDefault="00FE2593" w:rsidP="00082C52">
            <w:pPr>
              <w:pStyle w:val="TableParagraph"/>
              <w:ind w:left="67"/>
              <w:rPr>
                <w:sz w:val="24"/>
                <w:szCs w:val="24"/>
              </w:rPr>
            </w:pPr>
            <w:r w:rsidRPr="00094A51">
              <w:rPr>
                <w:spacing w:val="-2"/>
                <w:sz w:val="24"/>
                <w:szCs w:val="24"/>
              </w:rPr>
              <w:t>kental</w:t>
            </w:r>
          </w:p>
        </w:tc>
        <w:tc>
          <w:tcPr>
            <w:tcW w:w="1227" w:type="dxa"/>
            <w:vAlign w:val="center"/>
          </w:tcPr>
          <w:p w:rsidR="00FE2593" w:rsidRPr="00094A51" w:rsidRDefault="00FE2593" w:rsidP="00082C52">
            <w:pPr>
              <w:pStyle w:val="TableParagraph"/>
              <w:ind w:left="67"/>
              <w:rPr>
                <w:sz w:val="24"/>
                <w:szCs w:val="24"/>
              </w:rPr>
            </w:pPr>
            <w:r w:rsidRPr="00094A51">
              <w:rPr>
                <w:spacing w:val="-2"/>
                <w:sz w:val="24"/>
                <w:szCs w:val="24"/>
              </w:rPr>
              <w:t>kental</w:t>
            </w:r>
          </w:p>
        </w:tc>
        <w:tc>
          <w:tcPr>
            <w:tcW w:w="1416" w:type="dxa"/>
            <w:vAlign w:val="center"/>
          </w:tcPr>
          <w:p w:rsidR="00FE2593" w:rsidRPr="00094A51" w:rsidRDefault="00FE2593" w:rsidP="00082C52">
            <w:pPr>
              <w:pStyle w:val="TableParagraph"/>
              <w:ind w:left="67"/>
              <w:rPr>
                <w:sz w:val="24"/>
                <w:szCs w:val="24"/>
              </w:rPr>
            </w:pPr>
            <w:r w:rsidRPr="00094A51">
              <w:rPr>
                <w:spacing w:val="-2"/>
                <w:sz w:val="24"/>
                <w:szCs w:val="24"/>
              </w:rPr>
              <w:t>kental</w:t>
            </w:r>
          </w:p>
        </w:tc>
        <w:tc>
          <w:tcPr>
            <w:tcW w:w="1324" w:type="dxa"/>
            <w:vAlign w:val="center"/>
          </w:tcPr>
          <w:p w:rsidR="00FE2593" w:rsidRPr="00094A51" w:rsidRDefault="00FE2593" w:rsidP="00082C52">
            <w:pPr>
              <w:pStyle w:val="TableParagraph"/>
              <w:ind w:left="67"/>
              <w:rPr>
                <w:sz w:val="24"/>
                <w:szCs w:val="24"/>
              </w:rPr>
            </w:pPr>
            <w:r w:rsidRPr="00094A51">
              <w:rPr>
                <w:spacing w:val="-2"/>
                <w:sz w:val="24"/>
                <w:szCs w:val="24"/>
              </w:rPr>
              <w:t>kental</w:t>
            </w:r>
          </w:p>
        </w:tc>
      </w:tr>
    </w:tbl>
    <w:p w:rsidR="00E53540" w:rsidRDefault="00E53540" w:rsidP="00082C52">
      <w:pPr>
        <w:spacing w:after="0" w:line="360" w:lineRule="auto"/>
        <w:ind w:left="-284" w:firstLine="284"/>
        <w:jc w:val="both"/>
        <w:rPr>
          <w:rFonts w:ascii="Times New Roman" w:hAnsi="Times New Roman" w:cs="Times New Roman"/>
          <w:bCs/>
          <w:sz w:val="24"/>
          <w:szCs w:val="24"/>
        </w:rPr>
      </w:pPr>
    </w:p>
    <w:p w:rsidR="00480F7B" w:rsidRDefault="00480F7B" w:rsidP="00082C52">
      <w:pPr>
        <w:spacing w:after="0" w:line="360" w:lineRule="auto"/>
        <w:ind w:left="-284" w:firstLine="284"/>
        <w:jc w:val="both"/>
        <w:rPr>
          <w:rFonts w:ascii="Times New Roman" w:hAnsi="Times New Roman" w:cs="Times New Roman"/>
          <w:bCs/>
          <w:sz w:val="24"/>
          <w:szCs w:val="24"/>
        </w:rPr>
      </w:pPr>
    </w:p>
    <w:p w:rsidR="00480F7B" w:rsidRDefault="00480F7B" w:rsidP="00082C52">
      <w:pPr>
        <w:spacing w:after="0" w:line="360" w:lineRule="auto"/>
        <w:ind w:left="-284" w:firstLine="284"/>
        <w:jc w:val="both"/>
        <w:rPr>
          <w:rFonts w:ascii="Times New Roman" w:hAnsi="Times New Roman" w:cs="Times New Roman"/>
          <w:bCs/>
          <w:sz w:val="24"/>
          <w:szCs w:val="24"/>
        </w:rPr>
      </w:pPr>
    </w:p>
    <w:p w:rsidR="00FE2593" w:rsidRPr="002833C5" w:rsidRDefault="00FE2593" w:rsidP="00082C52">
      <w:pPr>
        <w:spacing w:after="0" w:line="360" w:lineRule="auto"/>
        <w:ind w:left="-284" w:firstLine="284"/>
        <w:jc w:val="both"/>
        <w:rPr>
          <w:rFonts w:ascii="Times New Roman" w:hAnsi="Times New Roman" w:cs="Times New Roman"/>
          <w:bCs/>
          <w:sz w:val="24"/>
          <w:szCs w:val="24"/>
        </w:rPr>
      </w:pPr>
      <w:r w:rsidRPr="002833C5">
        <w:rPr>
          <w:rFonts w:ascii="Times New Roman" w:hAnsi="Times New Roman" w:cs="Times New Roman"/>
          <w:bCs/>
          <w:sz w:val="24"/>
          <w:szCs w:val="24"/>
        </w:rPr>
        <w:t xml:space="preserve">Keterangan: </w:t>
      </w:r>
    </w:p>
    <w:p w:rsidR="00FE2593" w:rsidRPr="002833C5" w:rsidRDefault="00FE2593" w:rsidP="00082C52">
      <w:pPr>
        <w:spacing w:after="0" w:line="276"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 xml:space="preserve">Formula 0 : Blanko (dasar Hidrogel tanpa sampel) </w:t>
      </w:r>
    </w:p>
    <w:p w:rsidR="00FE2593" w:rsidRPr="002833C5" w:rsidRDefault="00FE2593" w:rsidP="00082C52">
      <w:pPr>
        <w:spacing w:after="0" w:line="276"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 xml:space="preserve">Formula 1 : Hidrogel kitosan bambu konsentrasi 2 % </w:t>
      </w:r>
    </w:p>
    <w:p w:rsidR="00FE2593" w:rsidRPr="002833C5" w:rsidRDefault="00FE2593" w:rsidP="00082C52">
      <w:pPr>
        <w:spacing w:after="0" w:line="276"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Formula 2 : Hidrogel kitosan bambu konsentrasi 4 %</w:t>
      </w:r>
    </w:p>
    <w:p w:rsidR="00FE2593" w:rsidRDefault="00FE2593" w:rsidP="00082C52">
      <w:pPr>
        <w:spacing w:after="0" w:line="276"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Formula 3 : Hidrogel kitosan bambu konsentrasi 6 %</w:t>
      </w:r>
    </w:p>
    <w:p w:rsidR="002A662B" w:rsidRPr="002833C5" w:rsidRDefault="002A662B" w:rsidP="00082C52">
      <w:pPr>
        <w:spacing w:after="0" w:line="276" w:lineRule="auto"/>
        <w:jc w:val="both"/>
        <w:rPr>
          <w:rFonts w:ascii="Times New Roman" w:hAnsi="Times New Roman" w:cs="Times New Roman"/>
          <w:bCs/>
          <w:sz w:val="24"/>
          <w:szCs w:val="24"/>
          <w:lang w:val="sv-SE"/>
        </w:rPr>
      </w:pPr>
    </w:p>
    <w:p w:rsidR="00944316" w:rsidRPr="0095508E" w:rsidRDefault="00FE2593" w:rsidP="00082C52">
      <w:pPr>
        <w:spacing w:after="0" w:line="480" w:lineRule="auto"/>
        <w:ind w:firstLine="720"/>
        <w:jc w:val="both"/>
        <w:rPr>
          <w:rFonts w:ascii="Times New Roman" w:hAnsi="Times New Roman" w:cs="Times New Roman"/>
          <w:color w:val="0D0D0D" w:themeColor="text1" w:themeTint="F2"/>
          <w:sz w:val="24"/>
          <w:szCs w:val="24"/>
          <w:lang w:val="sv-SE"/>
        </w:rPr>
      </w:pPr>
      <w:r w:rsidRPr="002833C5">
        <w:rPr>
          <w:rFonts w:ascii="Times New Roman" w:hAnsi="Times New Roman" w:cs="Times New Roman"/>
          <w:bCs/>
          <w:sz w:val="24"/>
          <w:szCs w:val="24"/>
          <w:lang w:val="sv-SE"/>
        </w:rPr>
        <w:t xml:space="preserve">Berdasarkan </w:t>
      </w:r>
      <w:r w:rsidRPr="002833C5">
        <w:rPr>
          <w:rFonts w:ascii="Times New Roman" w:hAnsi="Times New Roman" w:cs="Times New Roman"/>
          <w:b/>
          <w:sz w:val="24"/>
          <w:szCs w:val="24"/>
          <w:lang w:val="sv-SE"/>
        </w:rPr>
        <w:t>Tabel 4.</w:t>
      </w:r>
      <w:r w:rsidR="00F30810" w:rsidRPr="002833C5">
        <w:rPr>
          <w:rFonts w:ascii="Times New Roman" w:hAnsi="Times New Roman" w:cs="Times New Roman"/>
          <w:b/>
          <w:sz w:val="24"/>
          <w:szCs w:val="24"/>
          <w:lang w:val="sv-SE"/>
        </w:rPr>
        <w:t>7</w:t>
      </w:r>
      <w:r w:rsidRPr="002833C5">
        <w:rPr>
          <w:rFonts w:ascii="Times New Roman" w:hAnsi="Times New Roman" w:cs="Times New Roman"/>
          <w:bCs/>
          <w:sz w:val="24"/>
          <w:szCs w:val="24"/>
          <w:lang w:val="sv-SE"/>
        </w:rPr>
        <w:t xml:space="preserve"> di atas menunjukkan bahwa masing-masing formula yang telah diamati selama 3 minggu (21 hari) memberikan hasil yang baik yaitu tidak mengalami perubahan warna, bau, dan bentuk serta tidak mengalami pemisahan sediaan. Hal ini menunjukkan bahwa sediaan hidrogel kitosan stabil dalam penyimpanan.</w:t>
      </w:r>
      <w:r w:rsidR="007031E9" w:rsidRPr="0095508E">
        <w:rPr>
          <w:rFonts w:ascii="Times New Roman" w:hAnsi="Times New Roman" w:cs="Times New Roman"/>
          <w:color w:val="0D0D0D" w:themeColor="text1" w:themeTint="F2"/>
          <w:sz w:val="24"/>
          <w:szCs w:val="24"/>
          <w:lang w:val="sv-SE"/>
        </w:rPr>
        <w:t xml:space="preserve">Gambar dapat dilihat pada </w:t>
      </w:r>
      <w:r w:rsidR="007031E9" w:rsidRPr="0095508E">
        <w:rPr>
          <w:rFonts w:ascii="Times New Roman" w:hAnsi="Times New Roman" w:cs="Times New Roman"/>
          <w:b/>
          <w:bCs/>
          <w:color w:val="0D0D0D" w:themeColor="text1" w:themeTint="F2"/>
          <w:sz w:val="24"/>
          <w:szCs w:val="24"/>
          <w:lang w:val="sv-SE"/>
        </w:rPr>
        <w:t>Lampiran 1</w:t>
      </w:r>
      <w:r w:rsidR="00C11336">
        <w:rPr>
          <w:rFonts w:ascii="Times New Roman" w:hAnsi="Times New Roman" w:cs="Times New Roman"/>
          <w:b/>
          <w:bCs/>
          <w:color w:val="0D0D0D" w:themeColor="text1" w:themeTint="F2"/>
          <w:sz w:val="24"/>
          <w:szCs w:val="24"/>
          <w:lang w:val="sv-SE"/>
        </w:rPr>
        <w:t>2</w:t>
      </w:r>
      <w:r w:rsidR="007031E9" w:rsidRPr="0095508E">
        <w:rPr>
          <w:rFonts w:ascii="Times New Roman" w:hAnsi="Times New Roman" w:cs="Times New Roman"/>
          <w:color w:val="0D0D0D" w:themeColor="text1" w:themeTint="F2"/>
          <w:sz w:val="24"/>
          <w:szCs w:val="24"/>
          <w:lang w:val="sv-SE"/>
        </w:rPr>
        <w:t>.</w:t>
      </w:r>
      <w:r w:rsidRPr="002833C5">
        <w:rPr>
          <w:rFonts w:ascii="Times New Roman" w:hAnsi="Times New Roman" w:cs="Times New Roman"/>
          <w:bCs/>
          <w:sz w:val="24"/>
          <w:szCs w:val="24"/>
          <w:lang w:val="sv-SE"/>
        </w:rPr>
        <w:tab/>
      </w:r>
    </w:p>
    <w:p w:rsidR="00FE2593" w:rsidRPr="002A662B" w:rsidRDefault="00FE2593" w:rsidP="00082C52">
      <w:pPr>
        <w:spacing w:after="0" w:line="480" w:lineRule="auto"/>
        <w:rPr>
          <w:rFonts w:ascii="Times New Roman" w:hAnsi="Times New Roman" w:cs="Times New Roman"/>
          <w:b/>
          <w:sz w:val="24"/>
          <w:szCs w:val="24"/>
        </w:rPr>
      </w:pPr>
      <w:bookmarkStart w:id="273" w:name="_Toc198576375"/>
      <w:bookmarkStart w:id="274" w:name="_Toc199590057"/>
      <w:r w:rsidRPr="002A662B">
        <w:rPr>
          <w:rFonts w:ascii="Times New Roman" w:hAnsi="Times New Roman" w:cs="Times New Roman"/>
          <w:b/>
          <w:sz w:val="24"/>
          <w:szCs w:val="24"/>
        </w:rPr>
        <w:t>4.</w:t>
      </w:r>
      <w:r w:rsidR="005A599F" w:rsidRPr="002A662B">
        <w:rPr>
          <w:rFonts w:ascii="Times New Roman" w:hAnsi="Times New Roman" w:cs="Times New Roman"/>
          <w:b/>
          <w:sz w:val="24"/>
          <w:szCs w:val="24"/>
        </w:rPr>
        <w:t>7</w:t>
      </w:r>
      <w:r w:rsidRPr="002A662B">
        <w:rPr>
          <w:rFonts w:ascii="Times New Roman" w:hAnsi="Times New Roman" w:cs="Times New Roman"/>
          <w:b/>
          <w:sz w:val="24"/>
          <w:szCs w:val="24"/>
        </w:rPr>
        <w:t xml:space="preserve">.2 </w:t>
      </w:r>
      <w:r w:rsidR="00B24DF7" w:rsidRPr="002A662B">
        <w:rPr>
          <w:rFonts w:ascii="Times New Roman" w:hAnsi="Times New Roman" w:cs="Times New Roman"/>
          <w:b/>
          <w:sz w:val="24"/>
          <w:szCs w:val="24"/>
        </w:rPr>
        <w:tab/>
      </w:r>
      <w:r w:rsidRPr="002A662B">
        <w:rPr>
          <w:rFonts w:ascii="Times New Roman" w:hAnsi="Times New Roman" w:cs="Times New Roman"/>
          <w:b/>
          <w:sz w:val="24"/>
          <w:szCs w:val="24"/>
        </w:rPr>
        <w:t>Hasil Pengujian Homogenitas Sediaan Hidrogel</w:t>
      </w:r>
      <w:bookmarkEnd w:id="273"/>
      <w:bookmarkEnd w:id="274"/>
    </w:p>
    <w:p w:rsidR="005A599F" w:rsidRPr="002833C5" w:rsidRDefault="005A599F" w:rsidP="00E53540">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Hasil pengujian homogenitas hidrogel dapat </w:t>
      </w:r>
      <w:r w:rsidR="00E53540">
        <w:rPr>
          <w:rFonts w:ascii="Times New Roman" w:hAnsi="Times New Roman" w:cs="Times New Roman"/>
          <w:sz w:val="24"/>
          <w:szCs w:val="24"/>
          <w:lang w:val="sv-SE"/>
        </w:rPr>
        <w:t>dilihat pada tabel di bawah ini</w:t>
      </w:r>
      <w:r w:rsidRPr="002833C5">
        <w:rPr>
          <w:rFonts w:ascii="Times New Roman" w:hAnsi="Times New Roman" w:cs="Times New Roman"/>
          <w:sz w:val="24"/>
          <w:szCs w:val="24"/>
          <w:lang w:val="sv-SE"/>
        </w:rPr>
        <w:t>:</w:t>
      </w:r>
    </w:p>
    <w:p w:rsidR="00E271EE" w:rsidRPr="002833C5" w:rsidRDefault="002A662B" w:rsidP="00E53540">
      <w:pPr>
        <w:pStyle w:val="Caption"/>
        <w:spacing w:after="0" w:line="360" w:lineRule="auto"/>
        <w:rPr>
          <w:rFonts w:ascii="Times New Roman" w:hAnsi="Times New Roman" w:cs="Times New Roman"/>
          <w:b w:val="0"/>
          <w:bCs w:val="0"/>
          <w:color w:val="000000"/>
          <w:sz w:val="24"/>
          <w:szCs w:val="24"/>
          <w:shd w:val="clear" w:color="auto" w:fill="FFFFFF"/>
        </w:rPr>
      </w:pPr>
      <w:bookmarkStart w:id="275" w:name="_Toc198579171"/>
      <w:bookmarkStart w:id="276" w:name="_Toc198579233"/>
      <w:r>
        <w:rPr>
          <w:rFonts w:ascii="Times New Roman" w:hAnsi="Times New Roman" w:cs="Times New Roman"/>
          <w:color w:val="auto"/>
          <w:sz w:val="24"/>
          <w:szCs w:val="24"/>
        </w:rPr>
        <w:t>Tabel 4.</w:t>
      </w:r>
      <w:r w:rsidR="005E3E6A" w:rsidRPr="002833C5">
        <w:rPr>
          <w:rFonts w:ascii="Times New Roman" w:hAnsi="Times New Roman" w:cs="Times New Roman"/>
          <w:color w:val="auto"/>
          <w:sz w:val="24"/>
          <w:szCs w:val="24"/>
        </w:rPr>
        <w:fldChar w:fldCharType="begin"/>
      </w:r>
      <w:r w:rsidR="00F8288B" w:rsidRPr="002833C5">
        <w:rPr>
          <w:rFonts w:ascii="Times New Roman" w:hAnsi="Times New Roman" w:cs="Times New Roman"/>
          <w:color w:val="auto"/>
          <w:sz w:val="24"/>
          <w:szCs w:val="24"/>
        </w:rPr>
        <w:instrText xml:space="preserve"> SEQ Tabel_4.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22</w:t>
      </w:r>
      <w:r w:rsidR="005E3E6A" w:rsidRPr="002833C5">
        <w:rPr>
          <w:rFonts w:ascii="Times New Roman" w:hAnsi="Times New Roman" w:cs="Times New Roman"/>
          <w:color w:val="auto"/>
          <w:sz w:val="24"/>
          <w:szCs w:val="24"/>
        </w:rPr>
        <w:fldChar w:fldCharType="end"/>
      </w:r>
      <w:r w:rsidR="00E271EE" w:rsidRPr="002833C5">
        <w:rPr>
          <w:rFonts w:ascii="Times New Roman" w:hAnsi="Times New Roman" w:cs="Times New Roman"/>
          <w:b w:val="0"/>
          <w:bCs w:val="0"/>
          <w:color w:val="auto"/>
          <w:sz w:val="24"/>
          <w:szCs w:val="24"/>
          <w:shd w:val="clear" w:color="auto" w:fill="FFFFFF"/>
        </w:rPr>
        <w:t xml:space="preserve"> Hasil pemeriksaan homogenitas </w:t>
      </w:r>
      <w:r w:rsidR="008E534C" w:rsidRPr="002833C5">
        <w:rPr>
          <w:rFonts w:ascii="Times New Roman" w:hAnsi="Times New Roman" w:cs="Times New Roman"/>
          <w:b w:val="0"/>
          <w:bCs w:val="0"/>
          <w:color w:val="auto"/>
          <w:sz w:val="24"/>
          <w:szCs w:val="24"/>
          <w:shd w:val="clear" w:color="auto" w:fill="FFFFFF"/>
        </w:rPr>
        <w:t>hidrogel</w:t>
      </w:r>
      <w:bookmarkEnd w:id="275"/>
      <w:bookmarkEnd w:id="276"/>
    </w:p>
    <w:tbl>
      <w:tblPr>
        <w:tblStyle w:val="TableGrid"/>
        <w:tblW w:w="7928" w:type="dxa"/>
        <w:jc w:val="center"/>
        <w:tblLook w:val="04A0"/>
      </w:tblPr>
      <w:tblGrid>
        <w:gridCol w:w="1311"/>
        <w:gridCol w:w="1323"/>
        <w:gridCol w:w="1208"/>
        <w:gridCol w:w="1286"/>
        <w:gridCol w:w="1239"/>
        <w:gridCol w:w="1561"/>
      </w:tblGrid>
      <w:tr w:rsidR="002C0853" w:rsidRPr="002833C5" w:rsidTr="002A662B">
        <w:trPr>
          <w:trHeight w:val="20"/>
          <w:jc w:val="center"/>
        </w:trPr>
        <w:tc>
          <w:tcPr>
            <w:tcW w:w="1311" w:type="dxa"/>
            <w:vMerge w:val="restart"/>
            <w:vAlign w:val="center"/>
          </w:tcPr>
          <w:p w:rsidR="002C0853" w:rsidRPr="002833C5" w:rsidRDefault="002C0853" w:rsidP="00082C52">
            <w:pPr>
              <w:pStyle w:val="TableParagraph"/>
              <w:ind w:left="33"/>
              <w:rPr>
                <w:b/>
                <w:sz w:val="24"/>
                <w:szCs w:val="24"/>
              </w:rPr>
            </w:pPr>
            <w:r w:rsidRPr="002833C5">
              <w:rPr>
                <w:b/>
                <w:spacing w:val="-2"/>
                <w:sz w:val="24"/>
                <w:szCs w:val="24"/>
              </w:rPr>
              <w:t>Formulasi</w:t>
            </w:r>
          </w:p>
        </w:tc>
        <w:tc>
          <w:tcPr>
            <w:tcW w:w="1323" w:type="dxa"/>
            <w:tcBorders>
              <w:right w:val="nil"/>
            </w:tcBorders>
            <w:vAlign w:val="center"/>
          </w:tcPr>
          <w:p w:rsidR="002C0853" w:rsidRPr="002833C5" w:rsidRDefault="002C0853" w:rsidP="00082C52">
            <w:pPr>
              <w:ind w:left="33"/>
              <w:jc w:val="center"/>
              <w:rPr>
                <w:rFonts w:ascii="Times New Roman" w:hAnsi="Times New Roman" w:cs="Times New Roman"/>
                <w:b/>
                <w:spacing w:val="-5"/>
                <w:sz w:val="24"/>
                <w:szCs w:val="24"/>
                <w:u w:color="7D7D7D"/>
              </w:rPr>
            </w:pPr>
          </w:p>
        </w:tc>
        <w:tc>
          <w:tcPr>
            <w:tcW w:w="3733" w:type="dxa"/>
            <w:gridSpan w:val="3"/>
            <w:tcBorders>
              <w:left w:val="nil"/>
            </w:tcBorders>
            <w:vAlign w:val="center"/>
          </w:tcPr>
          <w:p w:rsidR="002C0853" w:rsidRPr="002833C5" w:rsidRDefault="002C0853" w:rsidP="00082C52">
            <w:pPr>
              <w:ind w:left="33"/>
              <w:jc w:val="center"/>
              <w:rPr>
                <w:rFonts w:ascii="Times New Roman" w:hAnsi="Times New Roman" w:cs="Times New Roman"/>
                <w:b/>
                <w:sz w:val="24"/>
                <w:szCs w:val="24"/>
              </w:rPr>
            </w:pPr>
            <w:r w:rsidRPr="002833C5">
              <w:rPr>
                <w:rFonts w:ascii="Times New Roman" w:hAnsi="Times New Roman" w:cs="Times New Roman"/>
                <w:b/>
                <w:spacing w:val="-5"/>
                <w:sz w:val="24"/>
                <w:szCs w:val="24"/>
                <w:u w:color="7D7D7D"/>
              </w:rPr>
              <w:t>Uji</w:t>
            </w:r>
          </w:p>
        </w:tc>
        <w:tc>
          <w:tcPr>
            <w:tcW w:w="1561" w:type="dxa"/>
            <w:vMerge w:val="restart"/>
            <w:vAlign w:val="center"/>
          </w:tcPr>
          <w:p w:rsidR="002C0853" w:rsidRPr="002833C5" w:rsidRDefault="002C0853" w:rsidP="00082C52">
            <w:pPr>
              <w:ind w:left="33"/>
              <w:jc w:val="center"/>
              <w:rPr>
                <w:rFonts w:ascii="Times New Roman" w:hAnsi="Times New Roman" w:cs="Times New Roman"/>
                <w:b/>
                <w:sz w:val="24"/>
                <w:szCs w:val="24"/>
              </w:rPr>
            </w:pPr>
            <w:r w:rsidRPr="002833C5">
              <w:rPr>
                <w:rFonts w:ascii="Times New Roman" w:hAnsi="Times New Roman" w:cs="Times New Roman"/>
                <w:b/>
                <w:spacing w:val="-2"/>
                <w:sz w:val="24"/>
                <w:szCs w:val="24"/>
              </w:rPr>
              <w:t>Keterangan</w:t>
            </w:r>
          </w:p>
        </w:tc>
      </w:tr>
      <w:tr w:rsidR="002C0853" w:rsidRPr="002833C5" w:rsidTr="002A662B">
        <w:trPr>
          <w:trHeight w:val="20"/>
          <w:jc w:val="center"/>
        </w:trPr>
        <w:tc>
          <w:tcPr>
            <w:tcW w:w="1311" w:type="dxa"/>
            <w:vMerge/>
            <w:vAlign w:val="center"/>
          </w:tcPr>
          <w:p w:rsidR="002C0853" w:rsidRPr="002833C5" w:rsidRDefault="002C0853" w:rsidP="00082C52">
            <w:pPr>
              <w:ind w:left="33"/>
              <w:jc w:val="center"/>
              <w:rPr>
                <w:rFonts w:ascii="Times New Roman" w:hAnsi="Times New Roman" w:cs="Times New Roman"/>
                <w:sz w:val="24"/>
                <w:szCs w:val="24"/>
              </w:rPr>
            </w:pPr>
          </w:p>
        </w:tc>
        <w:tc>
          <w:tcPr>
            <w:tcW w:w="1323" w:type="dxa"/>
            <w:vAlign w:val="center"/>
          </w:tcPr>
          <w:p w:rsidR="002C0853" w:rsidRPr="002833C5" w:rsidRDefault="002C0853" w:rsidP="00082C52">
            <w:pPr>
              <w:pStyle w:val="TableParagraph"/>
              <w:ind w:left="33"/>
              <w:rPr>
                <w:b/>
                <w:sz w:val="24"/>
                <w:szCs w:val="24"/>
              </w:rPr>
            </w:pPr>
            <w:r>
              <w:rPr>
                <w:b/>
                <w:sz w:val="24"/>
                <w:szCs w:val="24"/>
              </w:rPr>
              <w:t>Hari - 0</w:t>
            </w:r>
          </w:p>
        </w:tc>
        <w:tc>
          <w:tcPr>
            <w:tcW w:w="1208" w:type="dxa"/>
            <w:vAlign w:val="center"/>
          </w:tcPr>
          <w:p w:rsidR="002C0853" w:rsidRPr="002833C5" w:rsidRDefault="002C0853" w:rsidP="00082C52">
            <w:pPr>
              <w:pStyle w:val="TableParagraph"/>
              <w:rPr>
                <w:b/>
                <w:sz w:val="24"/>
                <w:szCs w:val="24"/>
              </w:rPr>
            </w:pPr>
            <w:r w:rsidRPr="002833C5">
              <w:rPr>
                <w:b/>
                <w:sz w:val="24"/>
                <w:szCs w:val="24"/>
              </w:rPr>
              <w:t>Minggu-</w:t>
            </w:r>
            <w:r w:rsidRPr="002833C5">
              <w:rPr>
                <w:b/>
                <w:spacing w:val="-10"/>
                <w:sz w:val="24"/>
                <w:szCs w:val="24"/>
              </w:rPr>
              <w:t>1</w:t>
            </w:r>
          </w:p>
        </w:tc>
        <w:tc>
          <w:tcPr>
            <w:tcW w:w="1286" w:type="dxa"/>
            <w:vAlign w:val="center"/>
          </w:tcPr>
          <w:p w:rsidR="002C0853" w:rsidRPr="002833C5" w:rsidRDefault="002C0853" w:rsidP="00082C52">
            <w:pPr>
              <w:pStyle w:val="TableParagraph"/>
              <w:ind w:left="33"/>
              <w:rPr>
                <w:b/>
                <w:sz w:val="24"/>
                <w:szCs w:val="24"/>
              </w:rPr>
            </w:pPr>
            <w:r w:rsidRPr="002833C5">
              <w:rPr>
                <w:b/>
                <w:sz w:val="24"/>
                <w:szCs w:val="24"/>
              </w:rPr>
              <w:t>Minggu-</w:t>
            </w:r>
            <w:r w:rsidRPr="002833C5">
              <w:rPr>
                <w:b/>
                <w:spacing w:val="-10"/>
                <w:sz w:val="24"/>
                <w:szCs w:val="24"/>
              </w:rPr>
              <w:t>2</w:t>
            </w:r>
          </w:p>
        </w:tc>
        <w:tc>
          <w:tcPr>
            <w:tcW w:w="1239" w:type="dxa"/>
            <w:vAlign w:val="center"/>
          </w:tcPr>
          <w:p w:rsidR="002C0853" w:rsidRPr="002833C5" w:rsidRDefault="002C0853" w:rsidP="00082C52">
            <w:pPr>
              <w:pStyle w:val="TableParagraph"/>
              <w:rPr>
                <w:b/>
                <w:sz w:val="24"/>
                <w:szCs w:val="24"/>
              </w:rPr>
            </w:pPr>
            <w:r w:rsidRPr="002833C5">
              <w:rPr>
                <w:b/>
                <w:sz w:val="24"/>
                <w:szCs w:val="24"/>
              </w:rPr>
              <w:t>Minggu-</w:t>
            </w:r>
            <w:r w:rsidRPr="002833C5">
              <w:rPr>
                <w:b/>
                <w:spacing w:val="-10"/>
                <w:sz w:val="24"/>
                <w:szCs w:val="24"/>
              </w:rPr>
              <w:t>3</w:t>
            </w:r>
          </w:p>
        </w:tc>
        <w:tc>
          <w:tcPr>
            <w:tcW w:w="1561" w:type="dxa"/>
            <w:vMerge/>
            <w:vAlign w:val="center"/>
          </w:tcPr>
          <w:p w:rsidR="002C0853" w:rsidRPr="002833C5" w:rsidRDefault="002C0853" w:rsidP="00082C52">
            <w:pPr>
              <w:ind w:left="33"/>
              <w:jc w:val="center"/>
              <w:rPr>
                <w:rFonts w:ascii="Times New Roman" w:hAnsi="Times New Roman" w:cs="Times New Roman"/>
                <w:sz w:val="24"/>
                <w:szCs w:val="24"/>
              </w:rPr>
            </w:pPr>
          </w:p>
        </w:tc>
      </w:tr>
      <w:tr w:rsidR="002C0853" w:rsidRPr="002833C5" w:rsidTr="002A662B">
        <w:trPr>
          <w:trHeight w:val="20"/>
          <w:jc w:val="center"/>
        </w:trPr>
        <w:tc>
          <w:tcPr>
            <w:tcW w:w="1311" w:type="dxa"/>
            <w:vAlign w:val="center"/>
          </w:tcPr>
          <w:p w:rsidR="002C0853" w:rsidRPr="002833C5" w:rsidRDefault="002C0853" w:rsidP="00082C52">
            <w:pPr>
              <w:pStyle w:val="TableParagraph"/>
              <w:ind w:left="33"/>
              <w:rPr>
                <w:b/>
                <w:sz w:val="24"/>
                <w:szCs w:val="24"/>
              </w:rPr>
            </w:pPr>
            <w:r w:rsidRPr="002833C5">
              <w:rPr>
                <w:b/>
                <w:spacing w:val="-5"/>
                <w:sz w:val="24"/>
                <w:szCs w:val="24"/>
              </w:rPr>
              <w:t>F0</w:t>
            </w:r>
          </w:p>
        </w:tc>
        <w:tc>
          <w:tcPr>
            <w:tcW w:w="1323" w:type="dxa"/>
            <w:vAlign w:val="center"/>
          </w:tcPr>
          <w:p w:rsidR="002C0853" w:rsidRPr="002833C5" w:rsidRDefault="002C0853" w:rsidP="00082C52">
            <w:pPr>
              <w:pStyle w:val="TableParagraph"/>
              <w:ind w:left="33"/>
              <w:rPr>
                <w:spacing w:val="-2"/>
                <w:sz w:val="24"/>
                <w:szCs w:val="24"/>
              </w:rPr>
            </w:pPr>
            <w:r>
              <w:rPr>
                <w:spacing w:val="-2"/>
                <w:sz w:val="24"/>
                <w:szCs w:val="24"/>
              </w:rPr>
              <w:t>Homogen</w:t>
            </w:r>
          </w:p>
        </w:tc>
        <w:tc>
          <w:tcPr>
            <w:tcW w:w="1208" w:type="dxa"/>
            <w:vAlign w:val="center"/>
          </w:tcPr>
          <w:p w:rsidR="002C0853" w:rsidRPr="002833C5" w:rsidRDefault="002C0853" w:rsidP="00082C52">
            <w:pPr>
              <w:pStyle w:val="TableParagraph"/>
              <w:ind w:left="33"/>
              <w:rPr>
                <w:sz w:val="24"/>
                <w:szCs w:val="24"/>
              </w:rPr>
            </w:pPr>
            <w:r w:rsidRPr="002833C5">
              <w:rPr>
                <w:spacing w:val="-2"/>
                <w:sz w:val="24"/>
                <w:szCs w:val="24"/>
              </w:rPr>
              <w:t>Homogen</w:t>
            </w:r>
          </w:p>
        </w:tc>
        <w:tc>
          <w:tcPr>
            <w:tcW w:w="1286" w:type="dxa"/>
            <w:vAlign w:val="center"/>
          </w:tcPr>
          <w:p w:rsidR="002C0853" w:rsidRPr="002833C5" w:rsidRDefault="002C0853" w:rsidP="00082C52">
            <w:pPr>
              <w:pStyle w:val="TableParagraph"/>
              <w:ind w:left="33"/>
              <w:rPr>
                <w:sz w:val="24"/>
                <w:szCs w:val="24"/>
              </w:rPr>
            </w:pPr>
            <w:r w:rsidRPr="002833C5">
              <w:rPr>
                <w:spacing w:val="-2"/>
                <w:sz w:val="24"/>
                <w:szCs w:val="24"/>
              </w:rPr>
              <w:t>Homogen</w:t>
            </w:r>
          </w:p>
        </w:tc>
        <w:tc>
          <w:tcPr>
            <w:tcW w:w="1239" w:type="dxa"/>
            <w:vAlign w:val="center"/>
          </w:tcPr>
          <w:p w:rsidR="002C0853" w:rsidRPr="002833C5" w:rsidRDefault="002C0853" w:rsidP="00082C52">
            <w:pPr>
              <w:pStyle w:val="TableParagraph"/>
              <w:ind w:left="33"/>
              <w:rPr>
                <w:sz w:val="24"/>
                <w:szCs w:val="24"/>
              </w:rPr>
            </w:pPr>
            <w:r w:rsidRPr="002833C5">
              <w:rPr>
                <w:spacing w:val="-2"/>
                <w:sz w:val="24"/>
                <w:szCs w:val="24"/>
              </w:rPr>
              <w:t>Homogen</w:t>
            </w:r>
          </w:p>
        </w:tc>
        <w:tc>
          <w:tcPr>
            <w:tcW w:w="1561" w:type="dxa"/>
            <w:vAlign w:val="center"/>
          </w:tcPr>
          <w:p w:rsidR="002C0853" w:rsidRPr="002833C5" w:rsidRDefault="002C0853" w:rsidP="00082C52">
            <w:pPr>
              <w:pStyle w:val="TableParagraph"/>
              <w:ind w:left="33"/>
              <w:rPr>
                <w:sz w:val="24"/>
                <w:szCs w:val="24"/>
              </w:rPr>
            </w:pPr>
            <w:r w:rsidRPr="002833C5">
              <w:rPr>
                <w:spacing w:val="-2"/>
                <w:sz w:val="24"/>
                <w:szCs w:val="24"/>
              </w:rPr>
              <w:t>Tidak berubah</w:t>
            </w:r>
          </w:p>
        </w:tc>
      </w:tr>
      <w:tr w:rsidR="002C0853" w:rsidRPr="002833C5" w:rsidTr="002A662B">
        <w:trPr>
          <w:trHeight w:val="20"/>
          <w:jc w:val="center"/>
        </w:trPr>
        <w:tc>
          <w:tcPr>
            <w:tcW w:w="1311" w:type="dxa"/>
            <w:vAlign w:val="center"/>
          </w:tcPr>
          <w:p w:rsidR="002C0853" w:rsidRPr="002833C5" w:rsidRDefault="002C0853" w:rsidP="00082C52">
            <w:pPr>
              <w:pStyle w:val="TableParagraph"/>
              <w:ind w:left="33"/>
              <w:rPr>
                <w:b/>
                <w:sz w:val="24"/>
                <w:szCs w:val="24"/>
              </w:rPr>
            </w:pPr>
            <w:r w:rsidRPr="002833C5">
              <w:rPr>
                <w:b/>
                <w:spacing w:val="-5"/>
                <w:sz w:val="24"/>
                <w:szCs w:val="24"/>
              </w:rPr>
              <w:t>F1</w:t>
            </w:r>
          </w:p>
        </w:tc>
        <w:tc>
          <w:tcPr>
            <w:tcW w:w="1323" w:type="dxa"/>
            <w:vAlign w:val="center"/>
          </w:tcPr>
          <w:p w:rsidR="002C0853" w:rsidRPr="002833C5" w:rsidRDefault="002C0853" w:rsidP="00082C52">
            <w:pPr>
              <w:pStyle w:val="TableParagraph"/>
              <w:ind w:left="33"/>
              <w:rPr>
                <w:spacing w:val="-2"/>
                <w:sz w:val="24"/>
                <w:szCs w:val="24"/>
              </w:rPr>
            </w:pPr>
            <w:r>
              <w:rPr>
                <w:spacing w:val="-2"/>
                <w:sz w:val="24"/>
                <w:szCs w:val="24"/>
              </w:rPr>
              <w:t>Homogen</w:t>
            </w:r>
          </w:p>
        </w:tc>
        <w:tc>
          <w:tcPr>
            <w:tcW w:w="1208" w:type="dxa"/>
            <w:vAlign w:val="center"/>
          </w:tcPr>
          <w:p w:rsidR="002C0853" w:rsidRPr="002833C5" w:rsidRDefault="002C0853" w:rsidP="00082C52">
            <w:pPr>
              <w:pStyle w:val="TableParagraph"/>
              <w:ind w:left="33"/>
              <w:rPr>
                <w:sz w:val="24"/>
                <w:szCs w:val="24"/>
              </w:rPr>
            </w:pPr>
            <w:r w:rsidRPr="002833C5">
              <w:rPr>
                <w:spacing w:val="-2"/>
                <w:sz w:val="24"/>
                <w:szCs w:val="24"/>
              </w:rPr>
              <w:t>Homogen</w:t>
            </w:r>
          </w:p>
        </w:tc>
        <w:tc>
          <w:tcPr>
            <w:tcW w:w="1286" w:type="dxa"/>
            <w:vAlign w:val="center"/>
          </w:tcPr>
          <w:p w:rsidR="002C0853" w:rsidRPr="002833C5" w:rsidRDefault="002C0853" w:rsidP="00082C52">
            <w:pPr>
              <w:pStyle w:val="TableParagraph"/>
              <w:ind w:left="33"/>
              <w:rPr>
                <w:sz w:val="24"/>
                <w:szCs w:val="24"/>
              </w:rPr>
            </w:pPr>
            <w:r w:rsidRPr="002833C5">
              <w:rPr>
                <w:spacing w:val="-2"/>
                <w:sz w:val="24"/>
                <w:szCs w:val="24"/>
              </w:rPr>
              <w:t>Homogen</w:t>
            </w:r>
          </w:p>
        </w:tc>
        <w:tc>
          <w:tcPr>
            <w:tcW w:w="1239" w:type="dxa"/>
            <w:vAlign w:val="center"/>
          </w:tcPr>
          <w:p w:rsidR="002C0853" w:rsidRPr="002833C5" w:rsidRDefault="002C0853" w:rsidP="00082C52">
            <w:pPr>
              <w:pStyle w:val="TableParagraph"/>
              <w:ind w:left="33"/>
              <w:rPr>
                <w:sz w:val="24"/>
                <w:szCs w:val="24"/>
              </w:rPr>
            </w:pPr>
            <w:r w:rsidRPr="002833C5">
              <w:rPr>
                <w:spacing w:val="-2"/>
                <w:sz w:val="24"/>
                <w:szCs w:val="24"/>
              </w:rPr>
              <w:t>Homogen</w:t>
            </w:r>
          </w:p>
        </w:tc>
        <w:tc>
          <w:tcPr>
            <w:tcW w:w="1561" w:type="dxa"/>
            <w:vAlign w:val="center"/>
          </w:tcPr>
          <w:p w:rsidR="002C0853" w:rsidRPr="002833C5" w:rsidRDefault="002C0853" w:rsidP="00082C52">
            <w:pPr>
              <w:pStyle w:val="TableParagraph"/>
              <w:ind w:left="33"/>
              <w:rPr>
                <w:sz w:val="24"/>
                <w:szCs w:val="24"/>
              </w:rPr>
            </w:pPr>
            <w:r w:rsidRPr="002833C5">
              <w:rPr>
                <w:spacing w:val="-2"/>
                <w:sz w:val="24"/>
                <w:szCs w:val="24"/>
              </w:rPr>
              <w:t>Tidak berubah</w:t>
            </w:r>
          </w:p>
        </w:tc>
      </w:tr>
      <w:tr w:rsidR="002C0853" w:rsidRPr="002833C5" w:rsidTr="002A662B">
        <w:trPr>
          <w:trHeight w:val="20"/>
          <w:jc w:val="center"/>
        </w:trPr>
        <w:tc>
          <w:tcPr>
            <w:tcW w:w="1311" w:type="dxa"/>
            <w:vAlign w:val="center"/>
          </w:tcPr>
          <w:p w:rsidR="002C0853" w:rsidRPr="002833C5" w:rsidRDefault="002C0853" w:rsidP="00082C52">
            <w:pPr>
              <w:pStyle w:val="TableParagraph"/>
              <w:ind w:left="33"/>
              <w:rPr>
                <w:b/>
                <w:sz w:val="24"/>
                <w:szCs w:val="24"/>
              </w:rPr>
            </w:pPr>
            <w:r w:rsidRPr="002833C5">
              <w:rPr>
                <w:b/>
                <w:spacing w:val="-5"/>
                <w:sz w:val="24"/>
                <w:szCs w:val="24"/>
              </w:rPr>
              <w:t>F2</w:t>
            </w:r>
          </w:p>
        </w:tc>
        <w:tc>
          <w:tcPr>
            <w:tcW w:w="1323" w:type="dxa"/>
            <w:vAlign w:val="center"/>
          </w:tcPr>
          <w:p w:rsidR="002C0853" w:rsidRPr="002833C5" w:rsidRDefault="002C0853" w:rsidP="00082C52">
            <w:pPr>
              <w:pStyle w:val="TableParagraph"/>
              <w:ind w:left="33"/>
              <w:rPr>
                <w:spacing w:val="-2"/>
                <w:sz w:val="24"/>
                <w:szCs w:val="24"/>
              </w:rPr>
            </w:pPr>
            <w:r>
              <w:rPr>
                <w:spacing w:val="-2"/>
                <w:sz w:val="24"/>
                <w:szCs w:val="24"/>
              </w:rPr>
              <w:t>Homogen</w:t>
            </w:r>
          </w:p>
        </w:tc>
        <w:tc>
          <w:tcPr>
            <w:tcW w:w="1208" w:type="dxa"/>
            <w:vAlign w:val="center"/>
          </w:tcPr>
          <w:p w:rsidR="002C0853" w:rsidRPr="002833C5" w:rsidRDefault="002C0853" w:rsidP="00082C52">
            <w:pPr>
              <w:pStyle w:val="TableParagraph"/>
              <w:ind w:left="33"/>
              <w:rPr>
                <w:sz w:val="24"/>
                <w:szCs w:val="24"/>
              </w:rPr>
            </w:pPr>
            <w:r w:rsidRPr="002833C5">
              <w:rPr>
                <w:spacing w:val="-2"/>
                <w:sz w:val="24"/>
                <w:szCs w:val="24"/>
              </w:rPr>
              <w:t>Homogen</w:t>
            </w:r>
          </w:p>
        </w:tc>
        <w:tc>
          <w:tcPr>
            <w:tcW w:w="1286" w:type="dxa"/>
            <w:vAlign w:val="center"/>
          </w:tcPr>
          <w:p w:rsidR="002C0853" w:rsidRPr="002833C5" w:rsidRDefault="002C0853" w:rsidP="00082C52">
            <w:pPr>
              <w:pStyle w:val="TableParagraph"/>
              <w:ind w:left="33"/>
              <w:rPr>
                <w:sz w:val="24"/>
                <w:szCs w:val="24"/>
              </w:rPr>
            </w:pPr>
            <w:r w:rsidRPr="002833C5">
              <w:rPr>
                <w:spacing w:val="-2"/>
                <w:sz w:val="24"/>
                <w:szCs w:val="24"/>
              </w:rPr>
              <w:t>Homogen</w:t>
            </w:r>
          </w:p>
        </w:tc>
        <w:tc>
          <w:tcPr>
            <w:tcW w:w="1239" w:type="dxa"/>
            <w:vAlign w:val="center"/>
          </w:tcPr>
          <w:p w:rsidR="002C0853" w:rsidRPr="002833C5" w:rsidRDefault="002C0853" w:rsidP="00082C52">
            <w:pPr>
              <w:pStyle w:val="TableParagraph"/>
              <w:ind w:left="33"/>
              <w:rPr>
                <w:sz w:val="24"/>
                <w:szCs w:val="24"/>
              </w:rPr>
            </w:pPr>
            <w:r w:rsidRPr="002833C5">
              <w:rPr>
                <w:spacing w:val="-2"/>
                <w:sz w:val="24"/>
                <w:szCs w:val="24"/>
              </w:rPr>
              <w:t>Homogen</w:t>
            </w:r>
          </w:p>
        </w:tc>
        <w:tc>
          <w:tcPr>
            <w:tcW w:w="1561" w:type="dxa"/>
            <w:vAlign w:val="center"/>
          </w:tcPr>
          <w:p w:rsidR="002C0853" w:rsidRPr="002833C5" w:rsidRDefault="002C0853" w:rsidP="00082C52">
            <w:pPr>
              <w:pStyle w:val="TableParagraph"/>
              <w:ind w:left="33"/>
              <w:rPr>
                <w:sz w:val="24"/>
                <w:szCs w:val="24"/>
              </w:rPr>
            </w:pPr>
            <w:r w:rsidRPr="002833C5">
              <w:rPr>
                <w:spacing w:val="-2"/>
                <w:sz w:val="24"/>
                <w:szCs w:val="24"/>
              </w:rPr>
              <w:t>Tidak berubah</w:t>
            </w:r>
          </w:p>
        </w:tc>
      </w:tr>
      <w:tr w:rsidR="002C0853" w:rsidRPr="002833C5" w:rsidTr="002A662B">
        <w:trPr>
          <w:trHeight w:val="20"/>
          <w:jc w:val="center"/>
        </w:trPr>
        <w:tc>
          <w:tcPr>
            <w:tcW w:w="1311" w:type="dxa"/>
            <w:vAlign w:val="center"/>
          </w:tcPr>
          <w:p w:rsidR="002C0853" w:rsidRPr="002833C5" w:rsidRDefault="002C0853" w:rsidP="00082C52">
            <w:pPr>
              <w:pStyle w:val="TableParagraph"/>
              <w:ind w:left="33"/>
              <w:rPr>
                <w:b/>
                <w:sz w:val="24"/>
                <w:szCs w:val="24"/>
              </w:rPr>
            </w:pPr>
            <w:r w:rsidRPr="002833C5">
              <w:rPr>
                <w:b/>
                <w:spacing w:val="-5"/>
                <w:sz w:val="24"/>
                <w:szCs w:val="24"/>
              </w:rPr>
              <w:t>F3</w:t>
            </w:r>
          </w:p>
        </w:tc>
        <w:tc>
          <w:tcPr>
            <w:tcW w:w="1323" w:type="dxa"/>
            <w:vAlign w:val="center"/>
          </w:tcPr>
          <w:p w:rsidR="002C0853" w:rsidRPr="002833C5" w:rsidRDefault="002C0853" w:rsidP="00082C52">
            <w:pPr>
              <w:pStyle w:val="TableParagraph"/>
              <w:ind w:left="33"/>
              <w:rPr>
                <w:spacing w:val="-2"/>
                <w:sz w:val="24"/>
                <w:szCs w:val="24"/>
              </w:rPr>
            </w:pPr>
            <w:r>
              <w:rPr>
                <w:spacing w:val="-2"/>
                <w:sz w:val="24"/>
                <w:szCs w:val="24"/>
              </w:rPr>
              <w:t>Homogen</w:t>
            </w:r>
          </w:p>
        </w:tc>
        <w:tc>
          <w:tcPr>
            <w:tcW w:w="1208" w:type="dxa"/>
            <w:vAlign w:val="center"/>
          </w:tcPr>
          <w:p w:rsidR="002C0853" w:rsidRPr="002833C5" w:rsidRDefault="002C0853" w:rsidP="00082C52">
            <w:pPr>
              <w:pStyle w:val="TableParagraph"/>
              <w:ind w:left="33"/>
              <w:rPr>
                <w:sz w:val="24"/>
                <w:szCs w:val="24"/>
              </w:rPr>
            </w:pPr>
            <w:r w:rsidRPr="002833C5">
              <w:rPr>
                <w:spacing w:val="-2"/>
                <w:sz w:val="24"/>
                <w:szCs w:val="24"/>
              </w:rPr>
              <w:t>Homogen</w:t>
            </w:r>
          </w:p>
        </w:tc>
        <w:tc>
          <w:tcPr>
            <w:tcW w:w="1286" w:type="dxa"/>
            <w:vAlign w:val="center"/>
          </w:tcPr>
          <w:p w:rsidR="002C0853" w:rsidRPr="002833C5" w:rsidRDefault="002C0853" w:rsidP="00082C52">
            <w:pPr>
              <w:pStyle w:val="TableParagraph"/>
              <w:ind w:left="33"/>
              <w:rPr>
                <w:sz w:val="24"/>
                <w:szCs w:val="24"/>
              </w:rPr>
            </w:pPr>
            <w:r w:rsidRPr="002833C5">
              <w:rPr>
                <w:spacing w:val="-2"/>
                <w:sz w:val="24"/>
                <w:szCs w:val="24"/>
              </w:rPr>
              <w:t>Homogen</w:t>
            </w:r>
          </w:p>
        </w:tc>
        <w:tc>
          <w:tcPr>
            <w:tcW w:w="1239" w:type="dxa"/>
            <w:vAlign w:val="center"/>
          </w:tcPr>
          <w:p w:rsidR="002C0853" w:rsidRPr="002833C5" w:rsidRDefault="002C0853" w:rsidP="00082C52">
            <w:pPr>
              <w:pStyle w:val="TableParagraph"/>
              <w:ind w:left="33"/>
              <w:rPr>
                <w:sz w:val="24"/>
                <w:szCs w:val="24"/>
              </w:rPr>
            </w:pPr>
            <w:r w:rsidRPr="002833C5">
              <w:rPr>
                <w:spacing w:val="-2"/>
                <w:sz w:val="24"/>
                <w:szCs w:val="24"/>
              </w:rPr>
              <w:t>Homogen</w:t>
            </w:r>
          </w:p>
        </w:tc>
        <w:tc>
          <w:tcPr>
            <w:tcW w:w="1561" w:type="dxa"/>
            <w:vAlign w:val="center"/>
          </w:tcPr>
          <w:p w:rsidR="002C0853" w:rsidRPr="002833C5" w:rsidRDefault="002C0853" w:rsidP="00082C52">
            <w:pPr>
              <w:pStyle w:val="TableParagraph"/>
              <w:ind w:left="33"/>
              <w:rPr>
                <w:sz w:val="24"/>
                <w:szCs w:val="24"/>
              </w:rPr>
            </w:pPr>
            <w:r w:rsidRPr="002833C5">
              <w:rPr>
                <w:spacing w:val="-2"/>
                <w:sz w:val="24"/>
                <w:szCs w:val="24"/>
              </w:rPr>
              <w:t>Tidak berubah</w:t>
            </w:r>
          </w:p>
        </w:tc>
      </w:tr>
    </w:tbl>
    <w:p w:rsidR="00E53540" w:rsidRDefault="00E53540" w:rsidP="00E53540">
      <w:pPr>
        <w:spacing w:after="0" w:line="240" w:lineRule="auto"/>
        <w:ind w:left="-284" w:firstLine="284"/>
        <w:jc w:val="both"/>
        <w:rPr>
          <w:rFonts w:ascii="Times New Roman" w:hAnsi="Times New Roman" w:cs="Times New Roman"/>
          <w:bCs/>
          <w:sz w:val="24"/>
          <w:szCs w:val="24"/>
        </w:rPr>
      </w:pPr>
    </w:p>
    <w:p w:rsidR="00FE2593" w:rsidRPr="002833C5" w:rsidRDefault="00FE2593" w:rsidP="00082C52">
      <w:pPr>
        <w:spacing w:after="0" w:line="360" w:lineRule="auto"/>
        <w:ind w:left="-284" w:firstLine="284"/>
        <w:jc w:val="both"/>
        <w:rPr>
          <w:rFonts w:ascii="Times New Roman" w:hAnsi="Times New Roman" w:cs="Times New Roman"/>
          <w:bCs/>
          <w:sz w:val="24"/>
          <w:szCs w:val="24"/>
        </w:rPr>
      </w:pPr>
      <w:r w:rsidRPr="002833C5">
        <w:rPr>
          <w:rFonts w:ascii="Times New Roman" w:hAnsi="Times New Roman" w:cs="Times New Roman"/>
          <w:bCs/>
          <w:sz w:val="24"/>
          <w:szCs w:val="24"/>
        </w:rPr>
        <w:t xml:space="preserve">Keterangan: </w:t>
      </w:r>
    </w:p>
    <w:p w:rsidR="00FE2593" w:rsidRPr="002833C5" w:rsidRDefault="00FE2593" w:rsidP="00082C52">
      <w:pPr>
        <w:spacing w:after="0" w:line="276"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 xml:space="preserve">Formula 0 : Blanko (dasar Hidrogel tanpa sampel) </w:t>
      </w:r>
    </w:p>
    <w:p w:rsidR="00FE2593" w:rsidRPr="002833C5" w:rsidRDefault="00FE2593" w:rsidP="00082C52">
      <w:pPr>
        <w:spacing w:after="0" w:line="276"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 xml:space="preserve">Formula 1 : Hidrogel kitosan bambu konsentrasi 2 % </w:t>
      </w:r>
    </w:p>
    <w:p w:rsidR="00FE2593" w:rsidRPr="002833C5" w:rsidRDefault="00FE2593" w:rsidP="00082C52">
      <w:pPr>
        <w:spacing w:after="0" w:line="276"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Formula 2 : Hidrogel kitosan bambu konsentrasi 4 %</w:t>
      </w:r>
    </w:p>
    <w:p w:rsidR="00FE2593" w:rsidRDefault="00FE2593" w:rsidP="00082C52">
      <w:pPr>
        <w:spacing w:after="0" w:line="276"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Formula 3 : Hidrogel kitosan bambu konsentrasi 6 %</w:t>
      </w:r>
    </w:p>
    <w:p w:rsidR="002A662B" w:rsidRPr="002833C5" w:rsidRDefault="002A662B" w:rsidP="00082C52">
      <w:pPr>
        <w:spacing w:after="0" w:line="240" w:lineRule="auto"/>
        <w:jc w:val="both"/>
        <w:rPr>
          <w:rFonts w:ascii="Times New Roman" w:hAnsi="Times New Roman" w:cs="Times New Roman"/>
          <w:bCs/>
          <w:sz w:val="24"/>
          <w:szCs w:val="24"/>
          <w:lang w:val="sv-SE"/>
        </w:rPr>
      </w:pPr>
    </w:p>
    <w:p w:rsidR="006F0A83" w:rsidRPr="00C11336" w:rsidRDefault="00082276" w:rsidP="00082C52">
      <w:pPr>
        <w:spacing w:after="0" w:line="480" w:lineRule="auto"/>
        <w:ind w:firstLine="720"/>
        <w:jc w:val="both"/>
        <w:rPr>
          <w:rFonts w:ascii="Times New Roman" w:hAnsi="Times New Roman" w:cs="Times New Roman"/>
          <w:b/>
          <w:sz w:val="24"/>
          <w:szCs w:val="24"/>
          <w:lang w:val="sv-SE"/>
        </w:rPr>
      </w:pPr>
      <w:r w:rsidRPr="002833C5">
        <w:rPr>
          <w:rFonts w:ascii="Times New Roman" w:hAnsi="Times New Roman" w:cs="Times New Roman"/>
          <w:bCs/>
          <w:sz w:val="24"/>
          <w:szCs w:val="24"/>
          <w:lang w:val="sv-SE"/>
        </w:rPr>
        <w:t xml:space="preserve">Berdasarkan hasil pengujian homogenitas yang tercantum pada </w:t>
      </w:r>
      <w:r w:rsidRPr="002833C5">
        <w:rPr>
          <w:rFonts w:ascii="Times New Roman" w:hAnsi="Times New Roman" w:cs="Times New Roman"/>
          <w:b/>
          <w:sz w:val="24"/>
          <w:szCs w:val="24"/>
          <w:lang w:val="sv-SE"/>
        </w:rPr>
        <w:t>Tabel 4.8</w:t>
      </w:r>
      <w:r w:rsidRPr="002833C5">
        <w:rPr>
          <w:rFonts w:ascii="Times New Roman" w:hAnsi="Times New Roman" w:cs="Times New Roman"/>
          <w:bCs/>
          <w:sz w:val="24"/>
          <w:szCs w:val="24"/>
          <w:lang w:val="sv-SE"/>
        </w:rPr>
        <w:t xml:space="preserve">, seluruh formulasi hidrogel dengan berbagai konsentrasi kitosan bambu (2, 4, dan </w:t>
      </w:r>
      <w:r w:rsidRPr="002833C5">
        <w:rPr>
          <w:rFonts w:ascii="Times New Roman" w:hAnsi="Times New Roman" w:cs="Times New Roman"/>
          <w:bCs/>
          <w:sz w:val="24"/>
          <w:szCs w:val="24"/>
          <w:lang w:val="sv-SE"/>
        </w:rPr>
        <w:lastRenderedPageBreak/>
        <w:t>6%) serta blanko (formulasi tanpa sampel) menunjukkan karakteristik yang homogen dan stabil selama periode pengamatan tiga minggu. Tidak terdapat perubahan visual pada tekstur atau konsistensi hidrogel, yang menandakan bahwa sediaan tetap merata dan tidak mengalami pemisahan fase. Hal ini juga didukung oleh hasil uji sentrifugasi, di mana tidak ditemukan pemisahan atau pengendapan partikel setelah dilakukan putaran sentrifugal, yang mengonfirmasi kestabilan dan homogenitas sediaan. Dengan demikian, formulasi hidrogel yang diuji telah memenuhi kriteria homogen dan stabil pada seluruh konsentrasi yang digunakan</w:t>
      </w:r>
      <w:r w:rsidR="00F040EA" w:rsidRPr="002833C5">
        <w:rPr>
          <w:rFonts w:ascii="Times New Roman" w:hAnsi="Times New Roman" w:cs="Times New Roman"/>
          <w:bCs/>
          <w:sz w:val="24"/>
          <w:szCs w:val="24"/>
          <w:lang w:val="sv-SE"/>
        </w:rPr>
        <w:t xml:space="preserve">. Gambar hasil uji homogenitas dapat lihat pada </w:t>
      </w:r>
      <w:r w:rsidR="00F040EA" w:rsidRPr="002833C5">
        <w:rPr>
          <w:rFonts w:ascii="Times New Roman" w:hAnsi="Times New Roman" w:cs="Times New Roman"/>
          <w:b/>
          <w:sz w:val="24"/>
          <w:szCs w:val="24"/>
          <w:lang w:val="sv-SE"/>
        </w:rPr>
        <w:t>Lampira</w:t>
      </w:r>
      <w:r w:rsidR="00F32CF2" w:rsidRPr="002833C5">
        <w:rPr>
          <w:rFonts w:ascii="Times New Roman" w:hAnsi="Times New Roman" w:cs="Times New Roman"/>
          <w:b/>
          <w:sz w:val="24"/>
          <w:szCs w:val="24"/>
          <w:lang w:val="sv-SE"/>
        </w:rPr>
        <w:t xml:space="preserve">n </w:t>
      </w:r>
      <w:r w:rsidR="007031E9" w:rsidRPr="002833C5">
        <w:rPr>
          <w:rFonts w:ascii="Times New Roman" w:hAnsi="Times New Roman" w:cs="Times New Roman"/>
          <w:b/>
          <w:sz w:val="24"/>
          <w:szCs w:val="24"/>
          <w:lang w:val="sv-SE"/>
        </w:rPr>
        <w:t>1</w:t>
      </w:r>
      <w:r w:rsidR="00C11336">
        <w:rPr>
          <w:rFonts w:ascii="Times New Roman" w:hAnsi="Times New Roman" w:cs="Times New Roman"/>
          <w:b/>
          <w:sz w:val="24"/>
          <w:szCs w:val="24"/>
          <w:lang w:val="sv-SE"/>
        </w:rPr>
        <w:t>3</w:t>
      </w:r>
      <w:r w:rsidR="00F32CF2" w:rsidRPr="002833C5">
        <w:rPr>
          <w:rFonts w:ascii="Times New Roman" w:hAnsi="Times New Roman" w:cs="Times New Roman"/>
          <w:b/>
          <w:sz w:val="24"/>
          <w:szCs w:val="24"/>
          <w:lang w:val="sv-SE"/>
        </w:rPr>
        <w:t>.</w:t>
      </w:r>
    </w:p>
    <w:p w:rsidR="00BC6F12" w:rsidRPr="002833C5" w:rsidRDefault="00F040EA" w:rsidP="00082C52">
      <w:pPr>
        <w:pStyle w:val="Heading3"/>
      </w:pPr>
      <w:bookmarkStart w:id="277" w:name="_Toc198576376"/>
      <w:bookmarkStart w:id="278" w:name="_Toc199590058"/>
      <w:r w:rsidRPr="002833C5">
        <w:t>4.</w:t>
      </w:r>
      <w:r w:rsidR="00082276" w:rsidRPr="002833C5">
        <w:t>7</w:t>
      </w:r>
      <w:r w:rsidRPr="002833C5">
        <w:t xml:space="preserve">.3 </w:t>
      </w:r>
      <w:r w:rsidR="00B24DF7" w:rsidRPr="002833C5">
        <w:tab/>
      </w:r>
      <w:r w:rsidRPr="002833C5">
        <w:t>Hasil Pengujian pH Sediaan Hidrogel</w:t>
      </w:r>
      <w:bookmarkEnd w:id="277"/>
      <w:bookmarkEnd w:id="278"/>
    </w:p>
    <w:p w:rsidR="00082276" w:rsidRPr="002833C5" w:rsidRDefault="00145467" w:rsidP="00094A51">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Hasil pengujian pH sediaan hidrogel dapat dilihat pada tabel di bawah ini :</w:t>
      </w:r>
    </w:p>
    <w:p w:rsidR="00BC6F12" w:rsidRPr="002833C5" w:rsidRDefault="006323E5" w:rsidP="00E53540">
      <w:pPr>
        <w:pStyle w:val="Caption"/>
        <w:spacing w:after="0" w:line="360" w:lineRule="auto"/>
        <w:rPr>
          <w:rFonts w:ascii="Times New Roman" w:hAnsi="Times New Roman" w:cs="Times New Roman"/>
          <w:b w:val="0"/>
          <w:bCs w:val="0"/>
          <w:color w:val="auto"/>
          <w:sz w:val="24"/>
          <w:szCs w:val="24"/>
        </w:rPr>
      </w:pPr>
      <w:bookmarkStart w:id="279" w:name="_Toc198579172"/>
      <w:bookmarkStart w:id="280" w:name="_Toc198579234"/>
      <w:r>
        <w:rPr>
          <w:rFonts w:ascii="Times New Roman" w:hAnsi="Times New Roman" w:cs="Times New Roman"/>
          <w:color w:val="auto"/>
          <w:sz w:val="24"/>
          <w:szCs w:val="24"/>
        </w:rPr>
        <w:t>Tabel 4.</w:t>
      </w:r>
      <w:r w:rsidR="005E3E6A" w:rsidRPr="002833C5">
        <w:rPr>
          <w:rFonts w:ascii="Times New Roman" w:hAnsi="Times New Roman" w:cs="Times New Roman"/>
          <w:color w:val="auto"/>
          <w:sz w:val="24"/>
          <w:szCs w:val="24"/>
        </w:rPr>
        <w:fldChar w:fldCharType="begin"/>
      </w:r>
      <w:r w:rsidR="00F8288B" w:rsidRPr="002833C5">
        <w:rPr>
          <w:rFonts w:ascii="Times New Roman" w:hAnsi="Times New Roman" w:cs="Times New Roman"/>
          <w:color w:val="auto"/>
          <w:sz w:val="24"/>
          <w:szCs w:val="24"/>
        </w:rPr>
        <w:instrText xml:space="preserve"> SEQ Tabel_4.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23</w:t>
      </w:r>
      <w:r w:rsidR="005E3E6A" w:rsidRPr="002833C5">
        <w:rPr>
          <w:rFonts w:ascii="Times New Roman" w:hAnsi="Times New Roman" w:cs="Times New Roman"/>
          <w:color w:val="auto"/>
          <w:sz w:val="24"/>
          <w:szCs w:val="24"/>
        </w:rPr>
        <w:fldChar w:fldCharType="end"/>
      </w:r>
      <w:r w:rsidR="00F040EA" w:rsidRPr="002833C5">
        <w:rPr>
          <w:rFonts w:ascii="Times New Roman" w:hAnsi="Times New Roman" w:cs="Times New Roman"/>
          <w:b w:val="0"/>
          <w:bCs w:val="0"/>
          <w:color w:val="auto"/>
          <w:sz w:val="24"/>
          <w:szCs w:val="24"/>
        </w:rPr>
        <w:t xml:space="preserve">Hasil pemeriksaan pH </w:t>
      </w:r>
      <w:r w:rsidR="008E534C" w:rsidRPr="002833C5">
        <w:rPr>
          <w:rFonts w:ascii="Times New Roman" w:hAnsi="Times New Roman" w:cs="Times New Roman"/>
          <w:b w:val="0"/>
          <w:bCs w:val="0"/>
          <w:color w:val="auto"/>
          <w:sz w:val="24"/>
          <w:szCs w:val="24"/>
        </w:rPr>
        <w:t>hidrogel</w:t>
      </w:r>
      <w:bookmarkEnd w:id="279"/>
      <w:bookmarkEnd w:id="280"/>
    </w:p>
    <w:tbl>
      <w:tblPr>
        <w:tblStyle w:val="TableNormal1"/>
        <w:tblW w:w="59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474"/>
        <w:gridCol w:w="946"/>
        <w:gridCol w:w="1134"/>
        <w:gridCol w:w="1276"/>
        <w:gridCol w:w="1134"/>
      </w:tblGrid>
      <w:tr w:rsidR="00F040EA" w:rsidRPr="002833C5" w:rsidTr="00B24DF7">
        <w:trPr>
          <w:trHeight w:val="20"/>
          <w:jc w:val="center"/>
        </w:trPr>
        <w:tc>
          <w:tcPr>
            <w:tcW w:w="1474" w:type="dxa"/>
            <w:vMerge w:val="restart"/>
            <w:vAlign w:val="center"/>
          </w:tcPr>
          <w:p w:rsidR="00F040EA" w:rsidRPr="002833C5" w:rsidRDefault="00F040EA" w:rsidP="00082C52">
            <w:pPr>
              <w:pStyle w:val="TableParagraph"/>
              <w:ind w:left="67"/>
              <w:rPr>
                <w:b/>
                <w:sz w:val="24"/>
              </w:rPr>
            </w:pPr>
            <w:r w:rsidRPr="002833C5">
              <w:rPr>
                <w:b/>
                <w:spacing w:val="-2"/>
                <w:sz w:val="24"/>
              </w:rPr>
              <w:t>Formulasi</w:t>
            </w:r>
          </w:p>
        </w:tc>
        <w:tc>
          <w:tcPr>
            <w:tcW w:w="4490" w:type="dxa"/>
            <w:gridSpan w:val="4"/>
            <w:vAlign w:val="center"/>
          </w:tcPr>
          <w:p w:rsidR="00F040EA" w:rsidRPr="002833C5" w:rsidRDefault="00F040EA" w:rsidP="00082C52">
            <w:pPr>
              <w:pStyle w:val="TableParagraph"/>
              <w:ind w:left="67"/>
              <w:rPr>
                <w:b/>
                <w:sz w:val="24"/>
              </w:rPr>
            </w:pPr>
            <w:r w:rsidRPr="002833C5">
              <w:rPr>
                <w:b/>
                <w:sz w:val="24"/>
              </w:rPr>
              <w:t>Hasilrata-rata3kalipengukuran</w:t>
            </w:r>
            <w:r w:rsidRPr="002833C5">
              <w:rPr>
                <w:b/>
                <w:spacing w:val="-5"/>
                <w:sz w:val="24"/>
              </w:rPr>
              <w:t>pH</w:t>
            </w:r>
          </w:p>
          <w:p w:rsidR="00F040EA" w:rsidRPr="002833C5" w:rsidRDefault="0077304C" w:rsidP="00082C52">
            <w:pPr>
              <w:pStyle w:val="TableParagraph"/>
              <w:ind w:left="67"/>
              <w:rPr>
                <w:b/>
                <w:sz w:val="24"/>
              </w:rPr>
            </w:pPr>
            <w:r w:rsidRPr="002833C5">
              <w:rPr>
                <w:b/>
                <w:sz w:val="24"/>
              </w:rPr>
              <w:t>(</w:t>
            </w:r>
            <w:r w:rsidR="00F040EA" w:rsidRPr="002833C5">
              <w:rPr>
                <w:b/>
                <w:sz w:val="24"/>
              </w:rPr>
              <w:t>Hari</w:t>
            </w:r>
            <w:r w:rsidRPr="002833C5">
              <w:rPr>
                <w:b/>
                <w:spacing w:val="-4"/>
                <w:sz w:val="24"/>
              </w:rPr>
              <w:t>)</w:t>
            </w:r>
          </w:p>
        </w:tc>
      </w:tr>
      <w:tr w:rsidR="00F040EA" w:rsidRPr="002833C5" w:rsidTr="00B24DF7">
        <w:trPr>
          <w:trHeight w:val="20"/>
          <w:jc w:val="center"/>
        </w:trPr>
        <w:tc>
          <w:tcPr>
            <w:tcW w:w="1474" w:type="dxa"/>
            <w:vMerge/>
            <w:tcBorders>
              <w:top w:val="nil"/>
            </w:tcBorders>
            <w:vAlign w:val="center"/>
          </w:tcPr>
          <w:p w:rsidR="00F040EA" w:rsidRPr="002833C5" w:rsidRDefault="00F040EA" w:rsidP="00082C52">
            <w:pPr>
              <w:ind w:left="67"/>
              <w:jc w:val="center"/>
              <w:rPr>
                <w:rFonts w:ascii="Times New Roman" w:hAnsi="Times New Roman" w:cs="Times New Roman"/>
                <w:sz w:val="2"/>
                <w:szCs w:val="2"/>
              </w:rPr>
            </w:pPr>
          </w:p>
        </w:tc>
        <w:tc>
          <w:tcPr>
            <w:tcW w:w="946" w:type="dxa"/>
            <w:vAlign w:val="center"/>
          </w:tcPr>
          <w:p w:rsidR="00F040EA" w:rsidRPr="002833C5" w:rsidRDefault="00F040EA" w:rsidP="00082C52">
            <w:pPr>
              <w:pStyle w:val="TableParagraph"/>
              <w:ind w:left="67"/>
              <w:rPr>
                <w:b/>
                <w:sz w:val="24"/>
              </w:rPr>
            </w:pPr>
            <w:r w:rsidRPr="002833C5">
              <w:rPr>
                <w:b/>
                <w:spacing w:val="-10"/>
                <w:sz w:val="24"/>
              </w:rPr>
              <w:t>0</w:t>
            </w:r>
          </w:p>
        </w:tc>
        <w:tc>
          <w:tcPr>
            <w:tcW w:w="1134" w:type="dxa"/>
            <w:vAlign w:val="center"/>
          </w:tcPr>
          <w:p w:rsidR="00F040EA" w:rsidRPr="002833C5" w:rsidRDefault="00F040EA" w:rsidP="00082C52">
            <w:pPr>
              <w:pStyle w:val="TableParagraph"/>
              <w:ind w:left="67"/>
              <w:rPr>
                <w:b/>
                <w:sz w:val="24"/>
              </w:rPr>
            </w:pPr>
            <w:r w:rsidRPr="002833C5">
              <w:rPr>
                <w:b/>
                <w:spacing w:val="-10"/>
                <w:sz w:val="24"/>
              </w:rPr>
              <w:t>7</w:t>
            </w:r>
          </w:p>
        </w:tc>
        <w:tc>
          <w:tcPr>
            <w:tcW w:w="1276" w:type="dxa"/>
            <w:vAlign w:val="center"/>
          </w:tcPr>
          <w:p w:rsidR="00F040EA" w:rsidRPr="002833C5" w:rsidRDefault="00F040EA" w:rsidP="00082C52">
            <w:pPr>
              <w:pStyle w:val="TableParagraph"/>
              <w:ind w:left="67"/>
              <w:rPr>
                <w:b/>
                <w:sz w:val="24"/>
              </w:rPr>
            </w:pPr>
            <w:r w:rsidRPr="002833C5">
              <w:rPr>
                <w:b/>
                <w:spacing w:val="-5"/>
                <w:sz w:val="24"/>
              </w:rPr>
              <w:t>14</w:t>
            </w:r>
          </w:p>
        </w:tc>
        <w:tc>
          <w:tcPr>
            <w:tcW w:w="1134" w:type="dxa"/>
            <w:vAlign w:val="center"/>
          </w:tcPr>
          <w:p w:rsidR="00F040EA" w:rsidRPr="002833C5" w:rsidRDefault="00F040EA" w:rsidP="00082C52">
            <w:pPr>
              <w:pStyle w:val="TableParagraph"/>
              <w:ind w:left="67"/>
              <w:rPr>
                <w:b/>
                <w:sz w:val="24"/>
              </w:rPr>
            </w:pPr>
            <w:r w:rsidRPr="002833C5">
              <w:rPr>
                <w:b/>
                <w:spacing w:val="-5"/>
                <w:sz w:val="24"/>
              </w:rPr>
              <w:t>21</w:t>
            </w:r>
          </w:p>
        </w:tc>
      </w:tr>
      <w:tr w:rsidR="00F040EA" w:rsidRPr="002833C5" w:rsidTr="00B24DF7">
        <w:trPr>
          <w:trHeight w:val="20"/>
          <w:jc w:val="center"/>
        </w:trPr>
        <w:tc>
          <w:tcPr>
            <w:tcW w:w="1474" w:type="dxa"/>
            <w:vAlign w:val="center"/>
          </w:tcPr>
          <w:p w:rsidR="00F040EA" w:rsidRPr="002833C5" w:rsidRDefault="00F040EA" w:rsidP="00082C52">
            <w:pPr>
              <w:pStyle w:val="TableParagraph"/>
              <w:ind w:left="67"/>
              <w:rPr>
                <w:sz w:val="24"/>
              </w:rPr>
            </w:pPr>
            <w:r w:rsidRPr="002833C5">
              <w:rPr>
                <w:spacing w:val="-5"/>
                <w:sz w:val="24"/>
              </w:rPr>
              <w:t>F0</w:t>
            </w:r>
          </w:p>
        </w:tc>
        <w:tc>
          <w:tcPr>
            <w:tcW w:w="946" w:type="dxa"/>
            <w:vAlign w:val="center"/>
          </w:tcPr>
          <w:p w:rsidR="00F040EA" w:rsidRPr="002833C5" w:rsidRDefault="00D62FAF" w:rsidP="00082C52">
            <w:pPr>
              <w:pStyle w:val="TableParagraph"/>
              <w:ind w:left="67"/>
              <w:rPr>
                <w:sz w:val="24"/>
              </w:rPr>
            </w:pPr>
            <w:r>
              <w:rPr>
                <w:spacing w:val="-4"/>
                <w:sz w:val="24"/>
              </w:rPr>
              <w:t>5,39</w:t>
            </w:r>
          </w:p>
        </w:tc>
        <w:tc>
          <w:tcPr>
            <w:tcW w:w="1134" w:type="dxa"/>
            <w:vAlign w:val="center"/>
          </w:tcPr>
          <w:p w:rsidR="00F040EA" w:rsidRPr="002833C5" w:rsidRDefault="00F040EA" w:rsidP="00082C52">
            <w:pPr>
              <w:pStyle w:val="TableParagraph"/>
              <w:ind w:left="67"/>
              <w:rPr>
                <w:sz w:val="24"/>
              </w:rPr>
            </w:pPr>
            <w:r w:rsidRPr="002833C5">
              <w:rPr>
                <w:spacing w:val="-4"/>
                <w:sz w:val="24"/>
              </w:rPr>
              <w:t>5</w:t>
            </w:r>
            <w:r w:rsidR="00D62FAF">
              <w:rPr>
                <w:spacing w:val="-4"/>
                <w:sz w:val="24"/>
              </w:rPr>
              <w:t>,38</w:t>
            </w:r>
          </w:p>
        </w:tc>
        <w:tc>
          <w:tcPr>
            <w:tcW w:w="1276" w:type="dxa"/>
            <w:vAlign w:val="center"/>
          </w:tcPr>
          <w:p w:rsidR="00F040EA" w:rsidRPr="002833C5" w:rsidRDefault="00F040EA" w:rsidP="00082C52">
            <w:pPr>
              <w:pStyle w:val="TableParagraph"/>
              <w:ind w:left="67"/>
              <w:rPr>
                <w:sz w:val="24"/>
              </w:rPr>
            </w:pPr>
            <w:r w:rsidRPr="002833C5">
              <w:rPr>
                <w:spacing w:val="-4"/>
                <w:sz w:val="24"/>
              </w:rPr>
              <w:t>5,</w:t>
            </w:r>
            <w:r w:rsidR="00D62FAF">
              <w:rPr>
                <w:spacing w:val="-4"/>
                <w:sz w:val="24"/>
              </w:rPr>
              <w:t>36</w:t>
            </w:r>
          </w:p>
        </w:tc>
        <w:tc>
          <w:tcPr>
            <w:tcW w:w="1134" w:type="dxa"/>
            <w:vAlign w:val="center"/>
          </w:tcPr>
          <w:p w:rsidR="00F040EA" w:rsidRPr="002833C5" w:rsidRDefault="00F040EA" w:rsidP="00082C52">
            <w:pPr>
              <w:pStyle w:val="TableParagraph"/>
              <w:ind w:left="67"/>
              <w:rPr>
                <w:sz w:val="24"/>
              </w:rPr>
            </w:pPr>
            <w:r w:rsidRPr="002833C5">
              <w:rPr>
                <w:spacing w:val="-4"/>
                <w:sz w:val="24"/>
              </w:rPr>
              <w:t>5,</w:t>
            </w:r>
            <w:r w:rsidR="00D62FAF">
              <w:rPr>
                <w:spacing w:val="-4"/>
                <w:sz w:val="24"/>
              </w:rPr>
              <w:t>32</w:t>
            </w:r>
          </w:p>
        </w:tc>
      </w:tr>
      <w:tr w:rsidR="00F040EA" w:rsidRPr="002833C5" w:rsidTr="00B24DF7">
        <w:trPr>
          <w:trHeight w:val="20"/>
          <w:jc w:val="center"/>
        </w:trPr>
        <w:tc>
          <w:tcPr>
            <w:tcW w:w="1474" w:type="dxa"/>
            <w:vAlign w:val="center"/>
          </w:tcPr>
          <w:p w:rsidR="00F040EA" w:rsidRPr="002833C5" w:rsidRDefault="00F040EA" w:rsidP="00082C52">
            <w:pPr>
              <w:pStyle w:val="TableParagraph"/>
              <w:ind w:left="67"/>
              <w:rPr>
                <w:sz w:val="24"/>
              </w:rPr>
            </w:pPr>
            <w:r w:rsidRPr="002833C5">
              <w:rPr>
                <w:spacing w:val="-5"/>
                <w:sz w:val="24"/>
              </w:rPr>
              <w:t>F1</w:t>
            </w:r>
          </w:p>
        </w:tc>
        <w:tc>
          <w:tcPr>
            <w:tcW w:w="946" w:type="dxa"/>
            <w:vAlign w:val="center"/>
          </w:tcPr>
          <w:p w:rsidR="00F040EA" w:rsidRPr="002833C5" w:rsidRDefault="00F040EA" w:rsidP="00082C52">
            <w:pPr>
              <w:pStyle w:val="TableParagraph"/>
              <w:ind w:left="67"/>
              <w:rPr>
                <w:sz w:val="24"/>
              </w:rPr>
            </w:pPr>
            <w:r w:rsidRPr="002833C5">
              <w:rPr>
                <w:spacing w:val="-4"/>
                <w:sz w:val="24"/>
              </w:rPr>
              <w:t>5,</w:t>
            </w:r>
            <w:r w:rsidR="00D62FAF">
              <w:rPr>
                <w:spacing w:val="-4"/>
                <w:sz w:val="24"/>
              </w:rPr>
              <w:t>52</w:t>
            </w:r>
          </w:p>
        </w:tc>
        <w:tc>
          <w:tcPr>
            <w:tcW w:w="1134" w:type="dxa"/>
            <w:vAlign w:val="center"/>
          </w:tcPr>
          <w:p w:rsidR="00F040EA" w:rsidRPr="002833C5" w:rsidRDefault="00F040EA" w:rsidP="00082C52">
            <w:pPr>
              <w:pStyle w:val="TableParagraph"/>
              <w:ind w:left="67"/>
              <w:rPr>
                <w:sz w:val="24"/>
              </w:rPr>
            </w:pPr>
            <w:r w:rsidRPr="002833C5">
              <w:rPr>
                <w:spacing w:val="-4"/>
                <w:sz w:val="24"/>
              </w:rPr>
              <w:t>5,</w:t>
            </w:r>
            <w:r w:rsidR="00D62FAF">
              <w:rPr>
                <w:spacing w:val="-4"/>
                <w:sz w:val="24"/>
              </w:rPr>
              <w:t>46</w:t>
            </w:r>
          </w:p>
        </w:tc>
        <w:tc>
          <w:tcPr>
            <w:tcW w:w="1276" w:type="dxa"/>
            <w:vAlign w:val="center"/>
          </w:tcPr>
          <w:p w:rsidR="00F040EA" w:rsidRPr="002833C5" w:rsidRDefault="00F040EA" w:rsidP="00082C52">
            <w:pPr>
              <w:pStyle w:val="TableParagraph"/>
              <w:ind w:left="67"/>
              <w:rPr>
                <w:sz w:val="24"/>
              </w:rPr>
            </w:pPr>
            <w:r w:rsidRPr="002833C5">
              <w:rPr>
                <w:spacing w:val="-4"/>
                <w:sz w:val="24"/>
              </w:rPr>
              <w:t>5,</w:t>
            </w:r>
            <w:r w:rsidR="00D62FAF">
              <w:rPr>
                <w:spacing w:val="-4"/>
                <w:sz w:val="24"/>
              </w:rPr>
              <w:t>43</w:t>
            </w:r>
          </w:p>
        </w:tc>
        <w:tc>
          <w:tcPr>
            <w:tcW w:w="1134" w:type="dxa"/>
            <w:vAlign w:val="center"/>
          </w:tcPr>
          <w:p w:rsidR="00F040EA" w:rsidRPr="002833C5" w:rsidRDefault="00F040EA" w:rsidP="00082C52">
            <w:pPr>
              <w:pStyle w:val="TableParagraph"/>
              <w:ind w:left="67"/>
              <w:rPr>
                <w:sz w:val="24"/>
              </w:rPr>
            </w:pPr>
            <w:r w:rsidRPr="002833C5">
              <w:rPr>
                <w:spacing w:val="-4"/>
                <w:sz w:val="24"/>
              </w:rPr>
              <w:t>5,</w:t>
            </w:r>
            <w:r w:rsidR="00D62FAF">
              <w:rPr>
                <w:spacing w:val="-4"/>
                <w:sz w:val="24"/>
              </w:rPr>
              <w:t>29</w:t>
            </w:r>
          </w:p>
        </w:tc>
      </w:tr>
      <w:tr w:rsidR="00F040EA" w:rsidRPr="002833C5" w:rsidTr="00B24DF7">
        <w:trPr>
          <w:trHeight w:val="20"/>
          <w:jc w:val="center"/>
        </w:trPr>
        <w:tc>
          <w:tcPr>
            <w:tcW w:w="1474" w:type="dxa"/>
            <w:vAlign w:val="center"/>
          </w:tcPr>
          <w:p w:rsidR="00F040EA" w:rsidRPr="002833C5" w:rsidRDefault="00F040EA" w:rsidP="00082C52">
            <w:pPr>
              <w:pStyle w:val="TableParagraph"/>
              <w:ind w:left="67"/>
              <w:rPr>
                <w:sz w:val="24"/>
              </w:rPr>
            </w:pPr>
            <w:r w:rsidRPr="002833C5">
              <w:rPr>
                <w:spacing w:val="-5"/>
                <w:sz w:val="24"/>
              </w:rPr>
              <w:t>F2</w:t>
            </w:r>
          </w:p>
        </w:tc>
        <w:tc>
          <w:tcPr>
            <w:tcW w:w="946" w:type="dxa"/>
            <w:vAlign w:val="center"/>
          </w:tcPr>
          <w:p w:rsidR="00F040EA" w:rsidRPr="002833C5" w:rsidRDefault="00F040EA" w:rsidP="00082C52">
            <w:pPr>
              <w:pStyle w:val="TableParagraph"/>
              <w:ind w:left="67"/>
              <w:rPr>
                <w:sz w:val="24"/>
              </w:rPr>
            </w:pPr>
            <w:r w:rsidRPr="002833C5">
              <w:rPr>
                <w:spacing w:val="-4"/>
                <w:sz w:val="24"/>
              </w:rPr>
              <w:t>5,</w:t>
            </w:r>
            <w:r w:rsidR="00D62FAF">
              <w:rPr>
                <w:spacing w:val="-4"/>
                <w:sz w:val="24"/>
              </w:rPr>
              <w:t>34</w:t>
            </w:r>
          </w:p>
        </w:tc>
        <w:tc>
          <w:tcPr>
            <w:tcW w:w="1134" w:type="dxa"/>
            <w:vAlign w:val="center"/>
          </w:tcPr>
          <w:p w:rsidR="00F040EA" w:rsidRPr="002833C5" w:rsidRDefault="00F040EA" w:rsidP="00082C52">
            <w:pPr>
              <w:pStyle w:val="TableParagraph"/>
              <w:ind w:left="67"/>
              <w:rPr>
                <w:sz w:val="24"/>
              </w:rPr>
            </w:pPr>
            <w:r w:rsidRPr="002833C5">
              <w:rPr>
                <w:spacing w:val="-4"/>
                <w:sz w:val="24"/>
              </w:rPr>
              <w:t>5,</w:t>
            </w:r>
            <w:r w:rsidR="00D62FAF">
              <w:rPr>
                <w:spacing w:val="-4"/>
                <w:sz w:val="24"/>
              </w:rPr>
              <w:t>33</w:t>
            </w:r>
          </w:p>
        </w:tc>
        <w:tc>
          <w:tcPr>
            <w:tcW w:w="1276" w:type="dxa"/>
            <w:vAlign w:val="center"/>
          </w:tcPr>
          <w:p w:rsidR="00F040EA" w:rsidRPr="002833C5" w:rsidRDefault="00D62FAF" w:rsidP="00082C52">
            <w:pPr>
              <w:pStyle w:val="TableParagraph"/>
              <w:ind w:left="67"/>
              <w:rPr>
                <w:sz w:val="24"/>
              </w:rPr>
            </w:pPr>
            <w:r>
              <w:rPr>
                <w:spacing w:val="-4"/>
                <w:sz w:val="24"/>
              </w:rPr>
              <w:t>5,32</w:t>
            </w:r>
          </w:p>
        </w:tc>
        <w:tc>
          <w:tcPr>
            <w:tcW w:w="1134" w:type="dxa"/>
            <w:vAlign w:val="center"/>
          </w:tcPr>
          <w:p w:rsidR="00F040EA" w:rsidRPr="002833C5" w:rsidRDefault="00D62FAF" w:rsidP="00082C52">
            <w:pPr>
              <w:pStyle w:val="TableParagraph"/>
              <w:ind w:left="67"/>
              <w:rPr>
                <w:sz w:val="24"/>
              </w:rPr>
            </w:pPr>
            <w:r>
              <w:rPr>
                <w:spacing w:val="-4"/>
                <w:sz w:val="24"/>
              </w:rPr>
              <w:t>5,22</w:t>
            </w:r>
          </w:p>
        </w:tc>
      </w:tr>
      <w:tr w:rsidR="00F040EA" w:rsidRPr="002833C5" w:rsidTr="00B24DF7">
        <w:trPr>
          <w:trHeight w:val="20"/>
          <w:jc w:val="center"/>
        </w:trPr>
        <w:tc>
          <w:tcPr>
            <w:tcW w:w="1474" w:type="dxa"/>
            <w:vAlign w:val="center"/>
          </w:tcPr>
          <w:p w:rsidR="00F040EA" w:rsidRPr="002833C5" w:rsidRDefault="00F040EA" w:rsidP="00082C52">
            <w:pPr>
              <w:pStyle w:val="TableParagraph"/>
              <w:ind w:left="67"/>
              <w:rPr>
                <w:sz w:val="24"/>
              </w:rPr>
            </w:pPr>
            <w:r w:rsidRPr="002833C5">
              <w:rPr>
                <w:spacing w:val="-5"/>
                <w:sz w:val="24"/>
              </w:rPr>
              <w:t>F3</w:t>
            </w:r>
          </w:p>
        </w:tc>
        <w:tc>
          <w:tcPr>
            <w:tcW w:w="946" w:type="dxa"/>
            <w:vAlign w:val="center"/>
          </w:tcPr>
          <w:p w:rsidR="00F040EA" w:rsidRPr="002833C5" w:rsidRDefault="00D62FAF" w:rsidP="00082C52">
            <w:pPr>
              <w:pStyle w:val="TableParagraph"/>
              <w:ind w:left="67"/>
              <w:rPr>
                <w:sz w:val="24"/>
              </w:rPr>
            </w:pPr>
            <w:r>
              <w:rPr>
                <w:spacing w:val="-4"/>
                <w:sz w:val="24"/>
              </w:rPr>
              <w:t>5,46</w:t>
            </w:r>
          </w:p>
        </w:tc>
        <w:tc>
          <w:tcPr>
            <w:tcW w:w="1134" w:type="dxa"/>
            <w:vAlign w:val="center"/>
          </w:tcPr>
          <w:p w:rsidR="00F040EA" w:rsidRPr="002833C5" w:rsidRDefault="00D62FAF" w:rsidP="00082C52">
            <w:pPr>
              <w:pStyle w:val="TableParagraph"/>
              <w:ind w:left="67"/>
              <w:rPr>
                <w:sz w:val="24"/>
              </w:rPr>
            </w:pPr>
            <w:r>
              <w:rPr>
                <w:spacing w:val="-4"/>
                <w:sz w:val="24"/>
              </w:rPr>
              <w:t>5,44</w:t>
            </w:r>
          </w:p>
        </w:tc>
        <w:tc>
          <w:tcPr>
            <w:tcW w:w="1276" w:type="dxa"/>
            <w:vAlign w:val="center"/>
          </w:tcPr>
          <w:p w:rsidR="00F040EA" w:rsidRPr="002833C5" w:rsidRDefault="00D62FAF" w:rsidP="00082C52">
            <w:pPr>
              <w:pStyle w:val="TableParagraph"/>
              <w:ind w:left="67"/>
              <w:rPr>
                <w:sz w:val="24"/>
              </w:rPr>
            </w:pPr>
            <w:r>
              <w:rPr>
                <w:spacing w:val="-4"/>
                <w:sz w:val="24"/>
              </w:rPr>
              <w:t>5,43</w:t>
            </w:r>
          </w:p>
        </w:tc>
        <w:tc>
          <w:tcPr>
            <w:tcW w:w="1134" w:type="dxa"/>
            <w:vAlign w:val="center"/>
          </w:tcPr>
          <w:p w:rsidR="00F040EA" w:rsidRPr="002833C5" w:rsidRDefault="00D62FAF" w:rsidP="00082C52">
            <w:pPr>
              <w:pStyle w:val="TableParagraph"/>
              <w:ind w:left="67"/>
              <w:rPr>
                <w:sz w:val="24"/>
              </w:rPr>
            </w:pPr>
            <w:r>
              <w:rPr>
                <w:spacing w:val="-4"/>
                <w:sz w:val="24"/>
              </w:rPr>
              <w:t>5,41</w:t>
            </w:r>
          </w:p>
        </w:tc>
      </w:tr>
    </w:tbl>
    <w:p w:rsidR="00F040EA" w:rsidRPr="002833C5" w:rsidRDefault="00F040EA" w:rsidP="00082C52">
      <w:pPr>
        <w:spacing w:after="0" w:line="360" w:lineRule="auto"/>
        <w:ind w:left="-284" w:firstLine="284"/>
        <w:jc w:val="both"/>
        <w:rPr>
          <w:rFonts w:ascii="Times New Roman" w:hAnsi="Times New Roman" w:cs="Times New Roman"/>
          <w:bCs/>
          <w:sz w:val="24"/>
          <w:szCs w:val="24"/>
        </w:rPr>
      </w:pPr>
      <w:r w:rsidRPr="002833C5">
        <w:rPr>
          <w:rFonts w:ascii="Times New Roman" w:hAnsi="Times New Roman" w:cs="Times New Roman"/>
          <w:bCs/>
          <w:sz w:val="24"/>
          <w:szCs w:val="24"/>
        </w:rPr>
        <w:t xml:space="preserve">Keterangan: </w:t>
      </w:r>
    </w:p>
    <w:p w:rsidR="00F040EA" w:rsidRPr="002833C5" w:rsidRDefault="00F040EA" w:rsidP="00082C52">
      <w:pPr>
        <w:spacing w:after="0" w:line="276"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 xml:space="preserve">Formula 0 : Blanko (dasar Hidrogel tanpa sampel) </w:t>
      </w:r>
    </w:p>
    <w:p w:rsidR="00C425C7" w:rsidRPr="002833C5" w:rsidRDefault="00F040EA" w:rsidP="00082C52">
      <w:pPr>
        <w:spacing w:after="0" w:line="276"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 xml:space="preserve">Formula 1 : Hidrogel kitosan bambu konsentrasi 2 % </w:t>
      </w:r>
    </w:p>
    <w:p w:rsidR="00F040EA" w:rsidRPr="002833C5" w:rsidRDefault="00F040EA" w:rsidP="00082C52">
      <w:pPr>
        <w:spacing w:after="0" w:line="276"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Formula 2 : Hidrogel kitosan bambu konsentrasi 4 %</w:t>
      </w:r>
    </w:p>
    <w:p w:rsidR="00CE7616" w:rsidRPr="002833C5" w:rsidRDefault="00F040EA" w:rsidP="00094A51">
      <w:pPr>
        <w:spacing w:line="276"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Formula 3 : Hidrogel kitosa</w:t>
      </w:r>
      <w:r w:rsidR="00C11336">
        <w:rPr>
          <w:rFonts w:ascii="Times New Roman" w:hAnsi="Times New Roman" w:cs="Times New Roman"/>
          <w:bCs/>
          <w:sz w:val="24"/>
          <w:szCs w:val="24"/>
          <w:lang w:val="sv-SE"/>
        </w:rPr>
        <w:t xml:space="preserve">n </w:t>
      </w:r>
      <w:r w:rsidRPr="002833C5">
        <w:rPr>
          <w:rFonts w:ascii="Times New Roman" w:hAnsi="Times New Roman" w:cs="Times New Roman"/>
          <w:bCs/>
          <w:sz w:val="24"/>
          <w:szCs w:val="24"/>
          <w:lang w:val="sv-SE"/>
        </w:rPr>
        <w:t>bambu konsentrasi 6 %</w:t>
      </w:r>
    </w:p>
    <w:p w:rsidR="004B1426" w:rsidRPr="002833C5" w:rsidRDefault="00DD0BBF" w:rsidP="00082C52">
      <w:pPr>
        <w:spacing w:after="0" w:line="240" w:lineRule="auto"/>
        <w:jc w:val="center"/>
        <w:rPr>
          <w:rFonts w:ascii="Times New Roman" w:hAnsi="Times New Roman" w:cs="Times New Roman"/>
          <w:color w:val="0D0D0D" w:themeColor="text1" w:themeTint="F2"/>
          <w:sz w:val="24"/>
          <w:szCs w:val="24"/>
          <w:lang w:val="fi-FI"/>
        </w:rPr>
      </w:pPr>
      <w:r w:rsidRPr="002833C5">
        <w:rPr>
          <w:rFonts w:ascii="Times New Roman" w:hAnsi="Times New Roman" w:cs="Times New Roman"/>
          <w:noProof/>
          <w:color w:val="0D0D0D" w:themeColor="text1" w:themeTint="F2"/>
          <w:sz w:val="24"/>
          <w:szCs w:val="24"/>
          <w:lang w:val="id-ID" w:eastAsia="id-ID"/>
        </w:rPr>
        <w:lastRenderedPageBreak/>
        <w:drawing>
          <wp:inline distT="0" distB="0" distL="0" distR="0">
            <wp:extent cx="3769744" cy="2087592"/>
            <wp:effectExtent l="0" t="0" r="21590" b="27305"/>
            <wp:docPr id="1462673818" name="Bagan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361F16" w:rsidRPr="006F0A83" w:rsidRDefault="006323E5" w:rsidP="00082C52">
      <w:pPr>
        <w:pStyle w:val="Caption"/>
        <w:spacing w:after="0"/>
        <w:jc w:val="center"/>
        <w:rPr>
          <w:rFonts w:ascii="Times New Roman" w:hAnsi="Times New Roman" w:cs="Times New Roman"/>
          <w:b w:val="0"/>
          <w:bCs w:val="0"/>
          <w:color w:val="auto"/>
          <w:sz w:val="24"/>
          <w:szCs w:val="24"/>
          <w:lang w:val="sv-SE"/>
        </w:rPr>
      </w:pPr>
      <w:bookmarkStart w:id="281" w:name="_Toc198585599"/>
      <w:r>
        <w:rPr>
          <w:rFonts w:ascii="Times New Roman" w:hAnsi="Times New Roman" w:cs="Times New Roman"/>
          <w:color w:val="auto"/>
          <w:sz w:val="24"/>
          <w:szCs w:val="24"/>
        </w:rPr>
        <w:t>Gambar 4.</w:t>
      </w:r>
      <w:r w:rsidR="005E3E6A" w:rsidRPr="002833C5">
        <w:rPr>
          <w:rFonts w:ascii="Times New Roman" w:hAnsi="Times New Roman" w:cs="Times New Roman"/>
          <w:color w:val="auto"/>
          <w:sz w:val="24"/>
          <w:szCs w:val="24"/>
        </w:rPr>
        <w:fldChar w:fldCharType="begin"/>
      </w:r>
      <w:r w:rsidR="00361F16" w:rsidRPr="002833C5">
        <w:rPr>
          <w:rFonts w:ascii="Times New Roman" w:hAnsi="Times New Roman" w:cs="Times New Roman"/>
          <w:color w:val="auto"/>
          <w:sz w:val="24"/>
          <w:szCs w:val="24"/>
        </w:rPr>
        <w:instrText xml:space="preserve"> SEQ Gambar_4.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5</w:t>
      </w:r>
      <w:r w:rsidR="005E3E6A" w:rsidRPr="002833C5">
        <w:rPr>
          <w:rFonts w:ascii="Times New Roman" w:hAnsi="Times New Roman" w:cs="Times New Roman"/>
          <w:color w:val="auto"/>
          <w:sz w:val="24"/>
          <w:szCs w:val="24"/>
        </w:rPr>
        <w:fldChar w:fldCharType="end"/>
      </w:r>
      <w:r w:rsidR="00C425C7" w:rsidRPr="002833C5">
        <w:rPr>
          <w:rFonts w:ascii="Times New Roman" w:hAnsi="Times New Roman" w:cs="Times New Roman"/>
          <w:b w:val="0"/>
          <w:bCs w:val="0"/>
          <w:color w:val="auto"/>
          <w:sz w:val="24"/>
          <w:szCs w:val="24"/>
          <w:lang w:val="sv-SE"/>
        </w:rPr>
        <w:t>Grafik hubungan antara waktu dan pH sediaan</w:t>
      </w:r>
      <w:bookmarkEnd w:id="281"/>
    </w:p>
    <w:p w:rsidR="00C11336" w:rsidRPr="002C0853" w:rsidRDefault="00C425C7" w:rsidP="00082C52">
      <w:pPr>
        <w:spacing w:after="0" w:line="480" w:lineRule="auto"/>
        <w:ind w:firstLine="720"/>
        <w:jc w:val="both"/>
        <w:rPr>
          <w:rFonts w:ascii="Times New Roman" w:hAnsi="Times New Roman" w:cs="Times New Roman"/>
          <w:b/>
          <w:bCs/>
          <w:sz w:val="24"/>
          <w:szCs w:val="24"/>
          <w:lang w:val="sv-SE"/>
        </w:rPr>
      </w:pPr>
      <w:r w:rsidRPr="002833C5">
        <w:rPr>
          <w:rFonts w:ascii="Times New Roman" w:hAnsi="Times New Roman" w:cs="Times New Roman"/>
          <w:color w:val="0D0D0D" w:themeColor="text1" w:themeTint="F2"/>
          <w:sz w:val="24"/>
          <w:szCs w:val="24"/>
          <w:lang w:val="sv-SE"/>
        </w:rPr>
        <w:t xml:space="preserve">Berdasarkan </w:t>
      </w:r>
      <w:r w:rsidRPr="002833C5">
        <w:rPr>
          <w:rFonts w:ascii="Times New Roman" w:hAnsi="Times New Roman" w:cs="Times New Roman"/>
          <w:b/>
          <w:bCs/>
          <w:color w:val="0D0D0D" w:themeColor="text1" w:themeTint="F2"/>
          <w:sz w:val="24"/>
          <w:szCs w:val="24"/>
          <w:lang w:val="sv-SE"/>
        </w:rPr>
        <w:t>Tabel 4.</w:t>
      </w:r>
      <w:r w:rsidR="00F30810" w:rsidRPr="002833C5">
        <w:rPr>
          <w:rFonts w:ascii="Times New Roman" w:hAnsi="Times New Roman" w:cs="Times New Roman"/>
          <w:b/>
          <w:bCs/>
          <w:color w:val="0D0D0D" w:themeColor="text1" w:themeTint="F2"/>
          <w:sz w:val="24"/>
          <w:szCs w:val="24"/>
          <w:lang w:val="sv-SE"/>
        </w:rPr>
        <w:t>9</w:t>
      </w:r>
      <w:r w:rsidRPr="002833C5">
        <w:rPr>
          <w:rFonts w:ascii="Times New Roman" w:hAnsi="Times New Roman" w:cs="Times New Roman"/>
          <w:color w:val="0D0D0D" w:themeColor="text1" w:themeTint="F2"/>
          <w:sz w:val="24"/>
          <w:szCs w:val="24"/>
          <w:lang w:val="sv-SE"/>
        </w:rPr>
        <w:t xml:space="preserve"> hasil pengukuran pH yang diperoleh selama 3 minggu (21 hari), menunjukkan hasil pH sediaan hidrogel F0 (blanko), F1 (2 %), F2 (4 %), dan F3 (6 %) berkisar antara </w:t>
      </w:r>
      <w:r w:rsidR="00A67EFD">
        <w:rPr>
          <w:rFonts w:ascii="Times New Roman" w:hAnsi="Times New Roman" w:cs="Times New Roman"/>
          <w:color w:val="0D0D0D" w:themeColor="text1" w:themeTint="F2"/>
          <w:sz w:val="24"/>
          <w:szCs w:val="24"/>
          <w:lang w:val="sv-SE"/>
        </w:rPr>
        <w:t>5</w:t>
      </w:r>
      <w:r w:rsidRPr="002833C5">
        <w:rPr>
          <w:rFonts w:ascii="Times New Roman" w:hAnsi="Times New Roman" w:cs="Times New Roman"/>
          <w:color w:val="0D0D0D" w:themeColor="text1" w:themeTint="F2"/>
          <w:sz w:val="24"/>
          <w:szCs w:val="24"/>
          <w:lang w:val="sv-SE"/>
        </w:rPr>
        <w:t>,</w:t>
      </w:r>
      <w:r w:rsidR="00A67EFD">
        <w:rPr>
          <w:rFonts w:ascii="Times New Roman" w:hAnsi="Times New Roman" w:cs="Times New Roman"/>
          <w:color w:val="0D0D0D" w:themeColor="text1" w:themeTint="F2"/>
          <w:sz w:val="24"/>
          <w:szCs w:val="24"/>
          <w:lang w:val="sv-SE"/>
        </w:rPr>
        <w:t>2</w:t>
      </w:r>
      <w:r w:rsidRPr="002833C5">
        <w:rPr>
          <w:rFonts w:ascii="Times New Roman" w:hAnsi="Times New Roman" w:cs="Times New Roman"/>
          <w:color w:val="0D0D0D" w:themeColor="text1" w:themeTint="F2"/>
          <w:sz w:val="24"/>
          <w:szCs w:val="24"/>
          <w:lang w:val="sv-SE"/>
        </w:rPr>
        <w:t>-</w:t>
      </w:r>
      <w:r w:rsidR="00A67EFD">
        <w:rPr>
          <w:rFonts w:ascii="Times New Roman" w:hAnsi="Times New Roman" w:cs="Times New Roman"/>
          <w:color w:val="0D0D0D" w:themeColor="text1" w:themeTint="F2"/>
          <w:sz w:val="24"/>
          <w:szCs w:val="24"/>
          <w:lang w:val="sv-SE"/>
        </w:rPr>
        <w:t>5</w:t>
      </w:r>
      <w:r w:rsidRPr="002833C5">
        <w:rPr>
          <w:rFonts w:ascii="Times New Roman" w:hAnsi="Times New Roman" w:cs="Times New Roman"/>
          <w:color w:val="0D0D0D" w:themeColor="text1" w:themeTint="F2"/>
          <w:sz w:val="24"/>
          <w:szCs w:val="24"/>
          <w:lang w:val="sv-SE"/>
        </w:rPr>
        <w:t>,5. pH sediaan yang dihasilkan masih memenuhi batas pH fisiologis kulit, Hidrogel yang baik harus memiliki pH yang sesuai dengan pH kulit yaitu 4-6,5</w:t>
      </w:r>
      <w:r w:rsidR="00CE7616" w:rsidRPr="002833C5">
        <w:rPr>
          <w:rFonts w:ascii="Times New Roman" w:hAnsi="Times New Roman" w:cs="Times New Roman"/>
          <w:color w:val="0D0D0D" w:themeColor="text1" w:themeTint="F2"/>
          <w:sz w:val="24"/>
          <w:szCs w:val="24"/>
          <w:lang w:val="sv-SE"/>
        </w:rPr>
        <w:t xml:space="preserve"> (</w:t>
      </w:r>
      <w:r w:rsidR="00CE7616" w:rsidRPr="002833C5">
        <w:rPr>
          <w:rFonts w:ascii="Times New Roman" w:hAnsi="Times New Roman" w:cs="Times New Roman"/>
          <w:sz w:val="24"/>
          <w:szCs w:val="24"/>
          <w:lang w:val="sv-SE"/>
        </w:rPr>
        <w:t>Chasanah et al., 2019).</w:t>
      </w:r>
      <w:r w:rsidR="007B3B15" w:rsidRPr="007B3B15">
        <w:rPr>
          <w:rFonts w:ascii="Times New Roman" w:hAnsi="Times New Roman" w:cs="Times New Roman"/>
          <w:sz w:val="24"/>
          <w:szCs w:val="24"/>
          <w:lang w:val="sv-SE"/>
        </w:rPr>
        <w:t>Secara umum, terdapat penurunan pH pada semua formulasi hidrogel seiring berjalannya waktu, yang kemungkinan disebabkan oleh degradasi bahan, reaksi internal, atau pelepasan senyawa asam selama penyimpanan (Syafira et al., 2021). Namun, jika dilihat berdasarkan formulasi, nilai pH tidak menunjukkan pola perubahan yang konsisten atau linier, melainkan fluktuatif (naik-turun). Hal ini dapat disebabkan oleh interaksi antara bahan aktif atau aditif dengan matriks hidrogel, serta kompleksitas sistem formulasi di mana peningkatan konsentrasi tidak selalu diikuti oleh perubahan pH yang sebanding (Fitriani et al., 2023). Meskipun demikian, seluruh sediaan tetap berada dalam kisaran aman dan sesuai untuk aplikasi topikal.</w:t>
      </w:r>
      <w:r w:rsidR="008C2173" w:rsidRPr="002833C5">
        <w:rPr>
          <w:rFonts w:ascii="Times New Roman" w:hAnsi="Times New Roman" w:cs="Times New Roman"/>
          <w:sz w:val="24"/>
          <w:szCs w:val="24"/>
          <w:lang w:val="sv-SE"/>
        </w:rPr>
        <w:t>Gambar hasil uji</w:t>
      </w:r>
      <w:r w:rsidR="007B3B15">
        <w:rPr>
          <w:rFonts w:ascii="Times New Roman" w:hAnsi="Times New Roman" w:cs="Times New Roman"/>
          <w:sz w:val="24"/>
          <w:szCs w:val="24"/>
          <w:lang w:val="sv-SE"/>
        </w:rPr>
        <w:t xml:space="preserve"> pH </w:t>
      </w:r>
      <w:r w:rsidR="008C2173" w:rsidRPr="002833C5">
        <w:rPr>
          <w:rFonts w:ascii="Times New Roman" w:hAnsi="Times New Roman" w:cs="Times New Roman"/>
          <w:sz w:val="24"/>
          <w:szCs w:val="24"/>
          <w:lang w:val="sv-SE"/>
        </w:rPr>
        <w:t xml:space="preserve">dapat lihat pada </w:t>
      </w:r>
      <w:r w:rsidR="008C2173" w:rsidRPr="002833C5">
        <w:rPr>
          <w:rFonts w:ascii="Times New Roman" w:hAnsi="Times New Roman" w:cs="Times New Roman"/>
          <w:b/>
          <w:bCs/>
          <w:sz w:val="24"/>
          <w:szCs w:val="24"/>
          <w:lang w:val="sv-SE"/>
        </w:rPr>
        <w:t xml:space="preserve">Lampiran </w:t>
      </w:r>
      <w:r w:rsidR="00C400CC" w:rsidRPr="002833C5">
        <w:rPr>
          <w:rFonts w:ascii="Times New Roman" w:hAnsi="Times New Roman" w:cs="Times New Roman"/>
          <w:b/>
          <w:bCs/>
          <w:sz w:val="24"/>
          <w:szCs w:val="24"/>
          <w:lang w:val="sv-SE"/>
        </w:rPr>
        <w:t>1</w:t>
      </w:r>
      <w:r w:rsidR="00C11336">
        <w:rPr>
          <w:rFonts w:ascii="Times New Roman" w:hAnsi="Times New Roman" w:cs="Times New Roman"/>
          <w:b/>
          <w:bCs/>
          <w:sz w:val="24"/>
          <w:szCs w:val="24"/>
          <w:lang w:val="sv-SE"/>
        </w:rPr>
        <w:t>4</w:t>
      </w:r>
      <w:r w:rsidR="00C400CC" w:rsidRPr="002833C5">
        <w:rPr>
          <w:rFonts w:ascii="Times New Roman" w:hAnsi="Times New Roman" w:cs="Times New Roman"/>
          <w:b/>
          <w:bCs/>
          <w:sz w:val="24"/>
          <w:szCs w:val="24"/>
          <w:lang w:val="sv-SE"/>
        </w:rPr>
        <w:t>.</w:t>
      </w:r>
    </w:p>
    <w:p w:rsidR="000A734D" w:rsidRPr="006323E5" w:rsidRDefault="000A734D" w:rsidP="00082C52">
      <w:pPr>
        <w:spacing w:after="0" w:line="480" w:lineRule="auto"/>
        <w:rPr>
          <w:rFonts w:ascii="Times New Roman" w:hAnsi="Times New Roman" w:cs="Times New Roman"/>
          <w:b/>
          <w:sz w:val="24"/>
          <w:szCs w:val="24"/>
        </w:rPr>
      </w:pPr>
      <w:bookmarkStart w:id="282" w:name="_Toc198576377"/>
      <w:bookmarkStart w:id="283" w:name="_Toc199590059"/>
      <w:r w:rsidRPr="006323E5">
        <w:rPr>
          <w:rFonts w:ascii="Times New Roman" w:hAnsi="Times New Roman" w:cs="Times New Roman"/>
          <w:b/>
          <w:sz w:val="24"/>
          <w:szCs w:val="24"/>
        </w:rPr>
        <w:t>4.</w:t>
      </w:r>
      <w:r w:rsidR="00145467" w:rsidRPr="006323E5">
        <w:rPr>
          <w:rFonts w:ascii="Times New Roman" w:hAnsi="Times New Roman" w:cs="Times New Roman"/>
          <w:b/>
          <w:sz w:val="24"/>
          <w:szCs w:val="24"/>
        </w:rPr>
        <w:t>7</w:t>
      </w:r>
      <w:r w:rsidRPr="006323E5">
        <w:rPr>
          <w:rFonts w:ascii="Times New Roman" w:hAnsi="Times New Roman" w:cs="Times New Roman"/>
          <w:b/>
          <w:sz w:val="24"/>
          <w:szCs w:val="24"/>
        </w:rPr>
        <w:t xml:space="preserve">.4 </w:t>
      </w:r>
      <w:r w:rsidR="00B24DF7" w:rsidRPr="006323E5">
        <w:rPr>
          <w:rFonts w:ascii="Times New Roman" w:hAnsi="Times New Roman" w:cs="Times New Roman"/>
          <w:b/>
          <w:sz w:val="24"/>
          <w:szCs w:val="24"/>
        </w:rPr>
        <w:tab/>
      </w:r>
      <w:r w:rsidR="00674C9F" w:rsidRPr="006323E5">
        <w:rPr>
          <w:rFonts w:ascii="Times New Roman" w:hAnsi="Times New Roman" w:cs="Times New Roman"/>
          <w:b/>
          <w:sz w:val="24"/>
          <w:szCs w:val="24"/>
        </w:rPr>
        <w:t>Hasil Pengujian Daya Lekat Sediaan Hidrogel</w:t>
      </w:r>
      <w:bookmarkEnd w:id="282"/>
      <w:bookmarkEnd w:id="283"/>
    </w:p>
    <w:p w:rsidR="00145467" w:rsidRPr="002833C5" w:rsidRDefault="00145467" w:rsidP="00094A51">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Hasil pengujian daya lekat sediaan hidrogel dapat dilihat pada tabel di bawah ini :</w:t>
      </w:r>
    </w:p>
    <w:p w:rsidR="001A4D0F" w:rsidRPr="002833C5" w:rsidRDefault="006323E5" w:rsidP="00094A51">
      <w:pPr>
        <w:pStyle w:val="Caption"/>
        <w:spacing w:after="0" w:line="360" w:lineRule="auto"/>
        <w:rPr>
          <w:rFonts w:ascii="Times New Roman" w:hAnsi="Times New Roman" w:cs="Times New Roman"/>
          <w:b w:val="0"/>
          <w:bCs w:val="0"/>
          <w:color w:val="auto"/>
          <w:sz w:val="24"/>
          <w:szCs w:val="24"/>
        </w:rPr>
      </w:pPr>
      <w:bookmarkStart w:id="284" w:name="_Toc198579173"/>
      <w:bookmarkStart w:id="285" w:name="_Toc198579235"/>
      <w:r>
        <w:rPr>
          <w:rFonts w:ascii="Times New Roman" w:hAnsi="Times New Roman" w:cs="Times New Roman"/>
          <w:color w:val="auto"/>
          <w:sz w:val="24"/>
          <w:szCs w:val="24"/>
        </w:rPr>
        <w:lastRenderedPageBreak/>
        <w:t>Tabel 4.</w:t>
      </w:r>
      <w:r w:rsidR="005E3E6A" w:rsidRPr="002833C5">
        <w:rPr>
          <w:rFonts w:ascii="Times New Roman" w:hAnsi="Times New Roman" w:cs="Times New Roman"/>
          <w:color w:val="auto"/>
          <w:sz w:val="24"/>
          <w:szCs w:val="24"/>
        </w:rPr>
        <w:fldChar w:fldCharType="begin"/>
      </w:r>
      <w:r w:rsidR="00F8288B" w:rsidRPr="002833C5">
        <w:rPr>
          <w:rFonts w:ascii="Times New Roman" w:hAnsi="Times New Roman" w:cs="Times New Roman"/>
          <w:color w:val="auto"/>
          <w:sz w:val="24"/>
          <w:szCs w:val="24"/>
        </w:rPr>
        <w:instrText xml:space="preserve"> SEQ Tabel_4.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24</w:t>
      </w:r>
      <w:r w:rsidR="005E3E6A" w:rsidRPr="002833C5">
        <w:rPr>
          <w:rFonts w:ascii="Times New Roman" w:hAnsi="Times New Roman" w:cs="Times New Roman"/>
          <w:color w:val="auto"/>
          <w:sz w:val="24"/>
          <w:szCs w:val="24"/>
        </w:rPr>
        <w:fldChar w:fldCharType="end"/>
      </w:r>
      <w:r w:rsidR="00E0740F" w:rsidRPr="002833C5">
        <w:rPr>
          <w:rFonts w:ascii="Times New Roman" w:hAnsi="Times New Roman" w:cs="Times New Roman"/>
          <w:b w:val="0"/>
          <w:bCs w:val="0"/>
          <w:color w:val="auto"/>
          <w:sz w:val="24"/>
          <w:szCs w:val="24"/>
          <w:lang w:val="sv-SE"/>
        </w:rPr>
        <w:t xml:space="preserve">Hasil Pemeriksaan daya lekat </w:t>
      </w:r>
      <w:r w:rsidR="00E271EE" w:rsidRPr="002833C5">
        <w:rPr>
          <w:rFonts w:ascii="Times New Roman" w:hAnsi="Times New Roman" w:cs="Times New Roman"/>
          <w:b w:val="0"/>
          <w:bCs w:val="0"/>
          <w:color w:val="auto"/>
          <w:sz w:val="24"/>
          <w:szCs w:val="24"/>
          <w:lang w:val="sv-SE"/>
        </w:rPr>
        <w:t>h</w:t>
      </w:r>
      <w:r w:rsidR="008E534C" w:rsidRPr="002833C5">
        <w:rPr>
          <w:rFonts w:ascii="Times New Roman" w:hAnsi="Times New Roman" w:cs="Times New Roman"/>
          <w:b w:val="0"/>
          <w:bCs w:val="0"/>
          <w:color w:val="auto"/>
          <w:sz w:val="24"/>
          <w:szCs w:val="24"/>
          <w:lang w:val="sv-SE"/>
        </w:rPr>
        <w:t>idrog</w:t>
      </w:r>
      <w:r w:rsidR="008E534C" w:rsidRPr="002833C5">
        <w:rPr>
          <w:rFonts w:ascii="Times New Roman" w:hAnsi="Times New Roman" w:cs="Times New Roman"/>
          <w:b w:val="0"/>
          <w:bCs w:val="0"/>
          <w:color w:val="auto"/>
          <w:sz w:val="24"/>
          <w:szCs w:val="24"/>
        </w:rPr>
        <w:t>el</w:t>
      </w:r>
      <w:bookmarkEnd w:id="284"/>
      <w:bookmarkEnd w:id="285"/>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143"/>
        <w:gridCol w:w="1135"/>
        <w:gridCol w:w="1275"/>
        <w:gridCol w:w="1272"/>
        <w:gridCol w:w="1276"/>
      </w:tblGrid>
      <w:tr w:rsidR="00E0740F" w:rsidRPr="008143F2" w:rsidTr="00B24DF7">
        <w:trPr>
          <w:trHeight w:val="20"/>
          <w:jc w:val="center"/>
        </w:trPr>
        <w:tc>
          <w:tcPr>
            <w:tcW w:w="1143" w:type="dxa"/>
            <w:vMerge w:val="restart"/>
            <w:vAlign w:val="center"/>
          </w:tcPr>
          <w:p w:rsidR="00E0740F" w:rsidRPr="002833C5" w:rsidRDefault="00E0740F" w:rsidP="00082C52">
            <w:pPr>
              <w:pStyle w:val="TableParagraph"/>
              <w:ind w:left="4"/>
              <w:rPr>
                <w:b/>
                <w:sz w:val="24"/>
              </w:rPr>
            </w:pPr>
            <w:r w:rsidRPr="002833C5">
              <w:rPr>
                <w:b/>
                <w:spacing w:val="-2"/>
                <w:sz w:val="24"/>
              </w:rPr>
              <w:t>Formulasi</w:t>
            </w:r>
          </w:p>
        </w:tc>
        <w:tc>
          <w:tcPr>
            <w:tcW w:w="4958" w:type="dxa"/>
            <w:gridSpan w:val="4"/>
            <w:vAlign w:val="center"/>
          </w:tcPr>
          <w:p w:rsidR="00E0740F" w:rsidRPr="002833C5" w:rsidRDefault="00E0740F" w:rsidP="00082C52">
            <w:pPr>
              <w:pStyle w:val="TableParagraph"/>
              <w:ind w:left="4"/>
              <w:rPr>
                <w:b/>
                <w:sz w:val="24"/>
              </w:rPr>
            </w:pPr>
            <w:r w:rsidRPr="002833C5">
              <w:rPr>
                <w:b/>
                <w:sz w:val="24"/>
              </w:rPr>
              <w:t xml:space="preserve">Hasilrata-rata3kalipengukurandayalekat </w:t>
            </w:r>
            <w:r w:rsidR="007F48A9" w:rsidRPr="002833C5">
              <w:rPr>
                <w:b/>
                <w:sz w:val="24"/>
              </w:rPr>
              <w:t>(</w:t>
            </w:r>
            <w:r w:rsidRPr="002833C5">
              <w:rPr>
                <w:b/>
                <w:sz w:val="24"/>
              </w:rPr>
              <w:t>Hari</w:t>
            </w:r>
            <w:r w:rsidR="007F48A9" w:rsidRPr="002833C5">
              <w:rPr>
                <w:b/>
                <w:sz w:val="24"/>
              </w:rPr>
              <w:t xml:space="preserve"> )</w:t>
            </w:r>
          </w:p>
        </w:tc>
      </w:tr>
      <w:tr w:rsidR="00E0740F" w:rsidRPr="002833C5" w:rsidTr="00B24DF7">
        <w:trPr>
          <w:trHeight w:val="20"/>
          <w:jc w:val="center"/>
        </w:trPr>
        <w:tc>
          <w:tcPr>
            <w:tcW w:w="1143" w:type="dxa"/>
            <w:vMerge/>
            <w:tcBorders>
              <w:top w:val="nil"/>
            </w:tcBorders>
            <w:vAlign w:val="center"/>
          </w:tcPr>
          <w:p w:rsidR="00E0740F" w:rsidRPr="002833C5" w:rsidRDefault="00E0740F" w:rsidP="00082C52">
            <w:pPr>
              <w:ind w:left="4"/>
              <w:jc w:val="center"/>
              <w:rPr>
                <w:rFonts w:ascii="Times New Roman" w:hAnsi="Times New Roman" w:cs="Times New Roman"/>
                <w:sz w:val="2"/>
                <w:szCs w:val="2"/>
                <w:lang w:val="fi-FI"/>
              </w:rPr>
            </w:pPr>
          </w:p>
        </w:tc>
        <w:tc>
          <w:tcPr>
            <w:tcW w:w="1135" w:type="dxa"/>
            <w:vAlign w:val="center"/>
          </w:tcPr>
          <w:p w:rsidR="00E0740F" w:rsidRPr="002833C5" w:rsidRDefault="00E0740F" w:rsidP="00082C52">
            <w:pPr>
              <w:pStyle w:val="TableParagraph"/>
              <w:ind w:left="4"/>
              <w:rPr>
                <w:b/>
                <w:sz w:val="24"/>
              </w:rPr>
            </w:pPr>
            <w:r w:rsidRPr="002833C5">
              <w:rPr>
                <w:b/>
                <w:spacing w:val="-10"/>
                <w:sz w:val="24"/>
              </w:rPr>
              <w:t>0</w:t>
            </w:r>
          </w:p>
        </w:tc>
        <w:tc>
          <w:tcPr>
            <w:tcW w:w="1275" w:type="dxa"/>
            <w:vAlign w:val="center"/>
          </w:tcPr>
          <w:p w:rsidR="00E0740F" w:rsidRPr="002833C5" w:rsidRDefault="00E0740F" w:rsidP="00082C52">
            <w:pPr>
              <w:pStyle w:val="TableParagraph"/>
              <w:ind w:left="4"/>
              <w:rPr>
                <w:b/>
                <w:sz w:val="24"/>
              </w:rPr>
            </w:pPr>
            <w:r w:rsidRPr="002833C5">
              <w:rPr>
                <w:b/>
                <w:spacing w:val="-10"/>
                <w:sz w:val="24"/>
              </w:rPr>
              <w:t>7</w:t>
            </w:r>
          </w:p>
        </w:tc>
        <w:tc>
          <w:tcPr>
            <w:tcW w:w="1272" w:type="dxa"/>
            <w:vAlign w:val="center"/>
          </w:tcPr>
          <w:p w:rsidR="00E0740F" w:rsidRPr="002833C5" w:rsidRDefault="00E0740F" w:rsidP="00082C52">
            <w:pPr>
              <w:pStyle w:val="TableParagraph"/>
              <w:ind w:left="4"/>
              <w:rPr>
                <w:b/>
                <w:sz w:val="24"/>
              </w:rPr>
            </w:pPr>
            <w:r w:rsidRPr="002833C5">
              <w:rPr>
                <w:b/>
                <w:spacing w:val="-5"/>
                <w:sz w:val="24"/>
              </w:rPr>
              <w:t>14</w:t>
            </w:r>
          </w:p>
        </w:tc>
        <w:tc>
          <w:tcPr>
            <w:tcW w:w="1276" w:type="dxa"/>
            <w:vAlign w:val="center"/>
          </w:tcPr>
          <w:p w:rsidR="00E0740F" w:rsidRPr="002833C5" w:rsidRDefault="00E0740F" w:rsidP="00082C52">
            <w:pPr>
              <w:pStyle w:val="TableParagraph"/>
              <w:ind w:left="4"/>
              <w:rPr>
                <w:b/>
                <w:sz w:val="24"/>
              </w:rPr>
            </w:pPr>
            <w:r w:rsidRPr="002833C5">
              <w:rPr>
                <w:b/>
                <w:spacing w:val="-5"/>
                <w:sz w:val="24"/>
              </w:rPr>
              <w:t>21</w:t>
            </w:r>
          </w:p>
        </w:tc>
      </w:tr>
      <w:tr w:rsidR="00E0740F" w:rsidRPr="002833C5" w:rsidTr="00B24DF7">
        <w:trPr>
          <w:trHeight w:val="20"/>
          <w:jc w:val="center"/>
        </w:trPr>
        <w:tc>
          <w:tcPr>
            <w:tcW w:w="1143" w:type="dxa"/>
            <w:vAlign w:val="center"/>
          </w:tcPr>
          <w:p w:rsidR="00E0740F" w:rsidRPr="002833C5" w:rsidRDefault="00E0740F" w:rsidP="00082C52">
            <w:pPr>
              <w:pStyle w:val="TableParagraph"/>
              <w:ind w:left="4"/>
              <w:rPr>
                <w:sz w:val="24"/>
              </w:rPr>
            </w:pPr>
            <w:r w:rsidRPr="002833C5">
              <w:rPr>
                <w:spacing w:val="-5"/>
                <w:sz w:val="24"/>
              </w:rPr>
              <w:t>F0</w:t>
            </w:r>
          </w:p>
        </w:tc>
        <w:tc>
          <w:tcPr>
            <w:tcW w:w="1135" w:type="dxa"/>
            <w:vAlign w:val="center"/>
          </w:tcPr>
          <w:p w:rsidR="00E0740F" w:rsidRPr="002833C5" w:rsidRDefault="00E0740F" w:rsidP="00082C52">
            <w:pPr>
              <w:pStyle w:val="TableParagraph"/>
              <w:ind w:left="4"/>
              <w:rPr>
                <w:sz w:val="24"/>
              </w:rPr>
            </w:pPr>
            <w:r w:rsidRPr="002833C5">
              <w:rPr>
                <w:spacing w:val="-2"/>
                <w:sz w:val="24"/>
              </w:rPr>
              <w:t>1,66</w:t>
            </w:r>
          </w:p>
        </w:tc>
        <w:tc>
          <w:tcPr>
            <w:tcW w:w="1275" w:type="dxa"/>
            <w:vAlign w:val="center"/>
          </w:tcPr>
          <w:p w:rsidR="00E0740F" w:rsidRPr="002833C5" w:rsidRDefault="00E0740F" w:rsidP="00082C52">
            <w:pPr>
              <w:pStyle w:val="TableParagraph"/>
              <w:ind w:left="4"/>
              <w:rPr>
                <w:sz w:val="24"/>
              </w:rPr>
            </w:pPr>
            <w:r w:rsidRPr="002833C5">
              <w:rPr>
                <w:spacing w:val="-2"/>
                <w:sz w:val="24"/>
              </w:rPr>
              <w:t>1,58</w:t>
            </w:r>
          </w:p>
        </w:tc>
        <w:tc>
          <w:tcPr>
            <w:tcW w:w="1272" w:type="dxa"/>
            <w:vAlign w:val="center"/>
          </w:tcPr>
          <w:p w:rsidR="00E0740F" w:rsidRPr="002833C5" w:rsidRDefault="00E0740F" w:rsidP="00082C52">
            <w:pPr>
              <w:pStyle w:val="TableParagraph"/>
              <w:ind w:left="4"/>
              <w:rPr>
                <w:sz w:val="24"/>
              </w:rPr>
            </w:pPr>
            <w:r w:rsidRPr="002833C5">
              <w:rPr>
                <w:spacing w:val="-2"/>
                <w:sz w:val="24"/>
              </w:rPr>
              <w:t>1,47</w:t>
            </w:r>
          </w:p>
        </w:tc>
        <w:tc>
          <w:tcPr>
            <w:tcW w:w="1276" w:type="dxa"/>
            <w:vAlign w:val="center"/>
          </w:tcPr>
          <w:p w:rsidR="00E0740F" w:rsidRPr="002833C5" w:rsidRDefault="00E0740F" w:rsidP="00082C52">
            <w:pPr>
              <w:pStyle w:val="TableParagraph"/>
              <w:ind w:left="4"/>
              <w:rPr>
                <w:sz w:val="24"/>
              </w:rPr>
            </w:pPr>
            <w:r w:rsidRPr="002833C5">
              <w:rPr>
                <w:spacing w:val="-2"/>
                <w:sz w:val="24"/>
              </w:rPr>
              <w:t>1,47</w:t>
            </w:r>
          </w:p>
        </w:tc>
      </w:tr>
      <w:tr w:rsidR="00E0740F" w:rsidRPr="002833C5" w:rsidTr="00B24DF7">
        <w:trPr>
          <w:trHeight w:val="20"/>
          <w:jc w:val="center"/>
        </w:trPr>
        <w:tc>
          <w:tcPr>
            <w:tcW w:w="1143" w:type="dxa"/>
            <w:vAlign w:val="center"/>
          </w:tcPr>
          <w:p w:rsidR="00E0740F" w:rsidRPr="002833C5" w:rsidRDefault="00E0740F" w:rsidP="00082C52">
            <w:pPr>
              <w:pStyle w:val="TableParagraph"/>
              <w:ind w:left="4"/>
              <w:rPr>
                <w:sz w:val="24"/>
              </w:rPr>
            </w:pPr>
            <w:r w:rsidRPr="002833C5">
              <w:rPr>
                <w:spacing w:val="-5"/>
                <w:sz w:val="24"/>
              </w:rPr>
              <w:t>F1</w:t>
            </w:r>
          </w:p>
        </w:tc>
        <w:tc>
          <w:tcPr>
            <w:tcW w:w="1135" w:type="dxa"/>
            <w:vAlign w:val="center"/>
          </w:tcPr>
          <w:p w:rsidR="00E0740F" w:rsidRPr="002833C5" w:rsidRDefault="00E0740F" w:rsidP="00082C52">
            <w:pPr>
              <w:pStyle w:val="TableParagraph"/>
              <w:ind w:left="4"/>
              <w:rPr>
                <w:sz w:val="24"/>
              </w:rPr>
            </w:pPr>
            <w:r w:rsidRPr="002833C5">
              <w:rPr>
                <w:spacing w:val="-2"/>
                <w:sz w:val="24"/>
              </w:rPr>
              <w:t>1,54</w:t>
            </w:r>
          </w:p>
        </w:tc>
        <w:tc>
          <w:tcPr>
            <w:tcW w:w="1275" w:type="dxa"/>
            <w:vAlign w:val="center"/>
          </w:tcPr>
          <w:p w:rsidR="00E0740F" w:rsidRPr="002833C5" w:rsidRDefault="00E0740F" w:rsidP="00082C52">
            <w:pPr>
              <w:pStyle w:val="TableParagraph"/>
              <w:ind w:left="4"/>
              <w:rPr>
                <w:sz w:val="24"/>
              </w:rPr>
            </w:pPr>
            <w:r w:rsidRPr="002833C5">
              <w:rPr>
                <w:spacing w:val="-2"/>
                <w:sz w:val="24"/>
              </w:rPr>
              <w:t>1,48</w:t>
            </w:r>
          </w:p>
        </w:tc>
        <w:tc>
          <w:tcPr>
            <w:tcW w:w="1272" w:type="dxa"/>
            <w:vAlign w:val="center"/>
          </w:tcPr>
          <w:p w:rsidR="00E0740F" w:rsidRPr="002833C5" w:rsidRDefault="00E0740F" w:rsidP="00082C52">
            <w:pPr>
              <w:pStyle w:val="TableParagraph"/>
              <w:ind w:left="4"/>
              <w:rPr>
                <w:sz w:val="24"/>
              </w:rPr>
            </w:pPr>
            <w:r w:rsidRPr="002833C5">
              <w:rPr>
                <w:spacing w:val="-2"/>
                <w:sz w:val="24"/>
              </w:rPr>
              <w:t>1,43</w:t>
            </w:r>
          </w:p>
        </w:tc>
        <w:tc>
          <w:tcPr>
            <w:tcW w:w="1276" w:type="dxa"/>
            <w:vAlign w:val="center"/>
          </w:tcPr>
          <w:p w:rsidR="00E0740F" w:rsidRPr="002833C5" w:rsidRDefault="00E0740F" w:rsidP="00082C52">
            <w:pPr>
              <w:pStyle w:val="TableParagraph"/>
              <w:ind w:left="4"/>
              <w:rPr>
                <w:sz w:val="24"/>
              </w:rPr>
            </w:pPr>
            <w:r w:rsidRPr="002833C5">
              <w:rPr>
                <w:spacing w:val="-2"/>
                <w:sz w:val="24"/>
              </w:rPr>
              <w:t>1,25</w:t>
            </w:r>
          </w:p>
        </w:tc>
      </w:tr>
      <w:tr w:rsidR="00E0740F" w:rsidRPr="002833C5" w:rsidTr="00B24DF7">
        <w:trPr>
          <w:trHeight w:val="20"/>
          <w:jc w:val="center"/>
        </w:trPr>
        <w:tc>
          <w:tcPr>
            <w:tcW w:w="1143" w:type="dxa"/>
            <w:vAlign w:val="center"/>
          </w:tcPr>
          <w:p w:rsidR="00E0740F" w:rsidRPr="002833C5" w:rsidRDefault="00E0740F" w:rsidP="00082C52">
            <w:pPr>
              <w:pStyle w:val="TableParagraph"/>
              <w:ind w:left="4"/>
              <w:rPr>
                <w:sz w:val="24"/>
              </w:rPr>
            </w:pPr>
            <w:r w:rsidRPr="002833C5">
              <w:rPr>
                <w:spacing w:val="-5"/>
                <w:sz w:val="24"/>
              </w:rPr>
              <w:t>F2</w:t>
            </w:r>
          </w:p>
        </w:tc>
        <w:tc>
          <w:tcPr>
            <w:tcW w:w="1135" w:type="dxa"/>
            <w:vAlign w:val="center"/>
          </w:tcPr>
          <w:p w:rsidR="00E0740F" w:rsidRPr="002833C5" w:rsidRDefault="00E0740F" w:rsidP="00082C52">
            <w:pPr>
              <w:pStyle w:val="TableParagraph"/>
              <w:ind w:left="4"/>
              <w:rPr>
                <w:sz w:val="24"/>
              </w:rPr>
            </w:pPr>
            <w:r w:rsidRPr="002833C5">
              <w:rPr>
                <w:spacing w:val="-2"/>
                <w:sz w:val="24"/>
              </w:rPr>
              <w:t>1,50</w:t>
            </w:r>
          </w:p>
        </w:tc>
        <w:tc>
          <w:tcPr>
            <w:tcW w:w="1275" w:type="dxa"/>
            <w:vAlign w:val="center"/>
          </w:tcPr>
          <w:p w:rsidR="00E0740F" w:rsidRPr="002833C5" w:rsidRDefault="00E0740F" w:rsidP="00082C52">
            <w:pPr>
              <w:pStyle w:val="TableParagraph"/>
              <w:ind w:left="4"/>
              <w:rPr>
                <w:sz w:val="24"/>
              </w:rPr>
            </w:pPr>
            <w:r w:rsidRPr="002833C5">
              <w:rPr>
                <w:spacing w:val="-2"/>
                <w:sz w:val="24"/>
              </w:rPr>
              <w:t>1,45</w:t>
            </w:r>
          </w:p>
        </w:tc>
        <w:tc>
          <w:tcPr>
            <w:tcW w:w="1272" w:type="dxa"/>
            <w:vAlign w:val="center"/>
          </w:tcPr>
          <w:p w:rsidR="00E0740F" w:rsidRPr="002833C5" w:rsidRDefault="00E0740F" w:rsidP="00082C52">
            <w:pPr>
              <w:pStyle w:val="TableParagraph"/>
              <w:ind w:left="4"/>
              <w:rPr>
                <w:sz w:val="24"/>
              </w:rPr>
            </w:pPr>
            <w:r w:rsidRPr="002833C5">
              <w:rPr>
                <w:spacing w:val="-2"/>
                <w:sz w:val="24"/>
              </w:rPr>
              <w:t>1,32</w:t>
            </w:r>
          </w:p>
        </w:tc>
        <w:tc>
          <w:tcPr>
            <w:tcW w:w="1276" w:type="dxa"/>
            <w:vAlign w:val="center"/>
          </w:tcPr>
          <w:p w:rsidR="00E0740F" w:rsidRPr="002833C5" w:rsidRDefault="00E0740F" w:rsidP="00082C52">
            <w:pPr>
              <w:pStyle w:val="TableParagraph"/>
              <w:ind w:left="4"/>
              <w:rPr>
                <w:sz w:val="24"/>
              </w:rPr>
            </w:pPr>
            <w:r w:rsidRPr="002833C5">
              <w:rPr>
                <w:spacing w:val="-2"/>
                <w:sz w:val="24"/>
              </w:rPr>
              <w:t>1,21</w:t>
            </w:r>
          </w:p>
        </w:tc>
      </w:tr>
      <w:tr w:rsidR="00E0740F" w:rsidRPr="002833C5" w:rsidTr="00B24DF7">
        <w:trPr>
          <w:trHeight w:val="20"/>
          <w:jc w:val="center"/>
        </w:trPr>
        <w:tc>
          <w:tcPr>
            <w:tcW w:w="1143" w:type="dxa"/>
            <w:vAlign w:val="center"/>
          </w:tcPr>
          <w:p w:rsidR="00E0740F" w:rsidRPr="002833C5" w:rsidRDefault="00E0740F" w:rsidP="00082C52">
            <w:pPr>
              <w:pStyle w:val="TableParagraph"/>
              <w:ind w:left="4"/>
              <w:rPr>
                <w:sz w:val="24"/>
              </w:rPr>
            </w:pPr>
            <w:r w:rsidRPr="002833C5">
              <w:rPr>
                <w:spacing w:val="-5"/>
                <w:sz w:val="24"/>
              </w:rPr>
              <w:t>F3</w:t>
            </w:r>
          </w:p>
        </w:tc>
        <w:tc>
          <w:tcPr>
            <w:tcW w:w="1135" w:type="dxa"/>
            <w:vAlign w:val="center"/>
          </w:tcPr>
          <w:p w:rsidR="00E0740F" w:rsidRPr="002833C5" w:rsidRDefault="00E0740F" w:rsidP="00082C52">
            <w:pPr>
              <w:pStyle w:val="TableParagraph"/>
              <w:ind w:left="4"/>
              <w:rPr>
                <w:sz w:val="24"/>
              </w:rPr>
            </w:pPr>
            <w:r w:rsidRPr="002833C5">
              <w:rPr>
                <w:spacing w:val="-2"/>
                <w:sz w:val="24"/>
              </w:rPr>
              <w:t>1,36</w:t>
            </w:r>
          </w:p>
        </w:tc>
        <w:tc>
          <w:tcPr>
            <w:tcW w:w="1275" w:type="dxa"/>
            <w:vAlign w:val="center"/>
          </w:tcPr>
          <w:p w:rsidR="00E0740F" w:rsidRPr="002833C5" w:rsidRDefault="00E0740F" w:rsidP="00082C52">
            <w:pPr>
              <w:pStyle w:val="TableParagraph"/>
              <w:ind w:left="4"/>
              <w:rPr>
                <w:sz w:val="24"/>
              </w:rPr>
            </w:pPr>
            <w:r w:rsidRPr="002833C5">
              <w:rPr>
                <w:spacing w:val="-2"/>
                <w:sz w:val="24"/>
              </w:rPr>
              <w:t>1,16</w:t>
            </w:r>
          </w:p>
        </w:tc>
        <w:tc>
          <w:tcPr>
            <w:tcW w:w="1272" w:type="dxa"/>
            <w:vAlign w:val="center"/>
          </w:tcPr>
          <w:p w:rsidR="00E0740F" w:rsidRPr="002833C5" w:rsidRDefault="00E0740F" w:rsidP="00082C52">
            <w:pPr>
              <w:pStyle w:val="TableParagraph"/>
              <w:ind w:left="4"/>
              <w:rPr>
                <w:sz w:val="24"/>
              </w:rPr>
            </w:pPr>
            <w:r w:rsidRPr="002833C5">
              <w:rPr>
                <w:spacing w:val="-2"/>
                <w:sz w:val="24"/>
              </w:rPr>
              <w:t>1,15</w:t>
            </w:r>
          </w:p>
        </w:tc>
        <w:tc>
          <w:tcPr>
            <w:tcW w:w="1276" w:type="dxa"/>
            <w:vAlign w:val="center"/>
          </w:tcPr>
          <w:p w:rsidR="00E0740F" w:rsidRPr="002833C5" w:rsidRDefault="00E0740F" w:rsidP="00082C52">
            <w:pPr>
              <w:pStyle w:val="TableParagraph"/>
              <w:ind w:left="4"/>
              <w:rPr>
                <w:sz w:val="24"/>
              </w:rPr>
            </w:pPr>
            <w:r w:rsidRPr="002833C5">
              <w:rPr>
                <w:spacing w:val="-2"/>
                <w:sz w:val="24"/>
              </w:rPr>
              <w:t>1,11</w:t>
            </w:r>
          </w:p>
        </w:tc>
      </w:tr>
    </w:tbl>
    <w:p w:rsidR="00094A51" w:rsidRDefault="00094A51" w:rsidP="00094A51">
      <w:pPr>
        <w:spacing w:after="0" w:line="240" w:lineRule="auto"/>
        <w:ind w:left="-284" w:firstLine="284"/>
        <w:jc w:val="both"/>
        <w:rPr>
          <w:rFonts w:ascii="Times New Roman" w:hAnsi="Times New Roman" w:cs="Times New Roman"/>
          <w:bCs/>
          <w:sz w:val="24"/>
          <w:szCs w:val="24"/>
        </w:rPr>
      </w:pPr>
    </w:p>
    <w:p w:rsidR="00E0740F" w:rsidRPr="002833C5" w:rsidRDefault="00E0740F" w:rsidP="00082C52">
      <w:pPr>
        <w:spacing w:after="0" w:line="360" w:lineRule="auto"/>
        <w:ind w:left="-284" w:firstLine="284"/>
        <w:jc w:val="both"/>
        <w:rPr>
          <w:rFonts w:ascii="Times New Roman" w:hAnsi="Times New Roman" w:cs="Times New Roman"/>
          <w:bCs/>
          <w:sz w:val="24"/>
          <w:szCs w:val="24"/>
        </w:rPr>
      </w:pPr>
      <w:r w:rsidRPr="002833C5">
        <w:rPr>
          <w:rFonts w:ascii="Times New Roman" w:hAnsi="Times New Roman" w:cs="Times New Roman"/>
          <w:bCs/>
          <w:sz w:val="24"/>
          <w:szCs w:val="24"/>
        </w:rPr>
        <w:t xml:space="preserve">Keterangan: </w:t>
      </w:r>
    </w:p>
    <w:p w:rsidR="00E0740F" w:rsidRPr="002833C5" w:rsidRDefault="00E0740F" w:rsidP="00082C52">
      <w:pPr>
        <w:spacing w:after="0" w:line="240"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 xml:space="preserve">Formula 0 : Blanko (dasar Hidrogel tanpa sampel) </w:t>
      </w:r>
    </w:p>
    <w:p w:rsidR="00E0740F" w:rsidRPr="002833C5" w:rsidRDefault="00E0740F" w:rsidP="00082C52">
      <w:pPr>
        <w:spacing w:after="0" w:line="240"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 xml:space="preserve">Formula 1 : Hidrogel kitosan bambu konsentrasi 2 % </w:t>
      </w:r>
    </w:p>
    <w:p w:rsidR="00E0740F" w:rsidRPr="002833C5" w:rsidRDefault="00E0740F" w:rsidP="00082C52">
      <w:pPr>
        <w:spacing w:after="0" w:line="240"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Formula 2 : Hidrogel kitosan bambu konsentrasi 4 %</w:t>
      </w:r>
    </w:p>
    <w:p w:rsidR="00E0740F" w:rsidRPr="002833C5" w:rsidRDefault="00E0740F" w:rsidP="00082C52">
      <w:pPr>
        <w:spacing w:after="0" w:line="360"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Formula 3 : Hidrogel kitosan bambu konsentrasi 6 %</w:t>
      </w:r>
    </w:p>
    <w:p w:rsidR="00DD0BBF" w:rsidRPr="002833C5" w:rsidRDefault="00E0740F" w:rsidP="00082C52">
      <w:pPr>
        <w:spacing w:after="0" w:line="240" w:lineRule="auto"/>
        <w:jc w:val="center"/>
        <w:rPr>
          <w:rFonts w:ascii="Times New Roman" w:hAnsi="Times New Roman" w:cs="Times New Roman"/>
          <w:color w:val="0D0D0D" w:themeColor="text1" w:themeTint="F2"/>
          <w:sz w:val="24"/>
          <w:szCs w:val="24"/>
          <w:lang w:val="fi-FI"/>
        </w:rPr>
      </w:pPr>
      <w:r w:rsidRPr="002833C5">
        <w:rPr>
          <w:rFonts w:ascii="Times New Roman" w:hAnsi="Times New Roman" w:cs="Times New Roman"/>
          <w:noProof/>
          <w:color w:val="0D0D0D" w:themeColor="text1" w:themeTint="F2"/>
          <w:sz w:val="24"/>
          <w:szCs w:val="24"/>
          <w:lang w:val="id-ID" w:eastAsia="id-ID"/>
        </w:rPr>
        <w:drawing>
          <wp:inline distT="0" distB="0" distL="0" distR="0">
            <wp:extent cx="4045788" cy="2122098"/>
            <wp:effectExtent l="0" t="0" r="12065" b="12065"/>
            <wp:docPr id="1519686311" name="Bagan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1A4D0F" w:rsidRPr="0071044C" w:rsidRDefault="0071044C" w:rsidP="0071044C">
      <w:pPr>
        <w:pStyle w:val="Caption"/>
        <w:spacing w:after="0" w:line="480" w:lineRule="auto"/>
        <w:jc w:val="center"/>
        <w:rPr>
          <w:rFonts w:ascii="Times New Roman" w:hAnsi="Times New Roman" w:cs="Times New Roman"/>
          <w:color w:val="auto"/>
          <w:sz w:val="24"/>
          <w:szCs w:val="24"/>
          <w:lang w:val="en-US"/>
        </w:rPr>
      </w:pPr>
      <w:bookmarkStart w:id="286" w:name="_Toc198585600"/>
      <w:r>
        <w:rPr>
          <w:rFonts w:ascii="Times New Roman" w:hAnsi="Times New Roman" w:cs="Times New Roman"/>
          <w:color w:val="auto"/>
          <w:sz w:val="24"/>
          <w:szCs w:val="24"/>
        </w:rPr>
        <w:t>Gambar 4.</w:t>
      </w:r>
      <w:r w:rsidR="005E3E6A" w:rsidRPr="002833C5">
        <w:rPr>
          <w:rFonts w:ascii="Times New Roman" w:hAnsi="Times New Roman" w:cs="Times New Roman"/>
          <w:color w:val="auto"/>
          <w:sz w:val="24"/>
          <w:szCs w:val="24"/>
        </w:rPr>
        <w:fldChar w:fldCharType="begin"/>
      </w:r>
      <w:r w:rsidR="00361F16" w:rsidRPr="002833C5">
        <w:rPr>
          <w:rFonts w:ascii="Times New Roman" w:hAnsi="Times New Roman" w:cs="Times New Roman"/>
          <w:color w:val="auto"/>
          <w:sz w:val="24"/>
          <w:szCs w:val="24"/>
        </w:rPr>
        <w:instrText xml:space="preserve"> SEQ Gambar_4.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6</w:t>
      </w:r>
      <w:r w:rsidR="005E3E6A" w:rsidRPr="002833C5">
        <w:rPr>
          <w:rFonts w:ascii="Times New Roman" w:hAnsi="Times New Roman" w:cs="Times New Roman"/>
          <w:color w:val="auto"/>
          <w:sz w:val="24"/>
          <w:szCs w:val="24"/>
        </w:rPr>
        <w:fldChar w:fldCharType="end"/>
      </w:r>
      <w:r w:rsidR="00260040" w:rsidRPr="002833C5">
        <w:rPr>
          <w:rFonts w:ascii="Times New Roman" w:hAnsi="Times New Roman" w:cs="Times New Roman"/>
          <w:b w:val="0"/>
          <w:bCs w:val="0"/>
          <w:color w:val="auto"/>
          <w:sz w:val="24"/>
          <w:szCs w:val="24"/>
          <w:lang w:val="fi-FI"/>
        </w:rPr>
        <w:t>Grafik hubungan antara waktu dan daya lekat sediaan</w:t>
      </w:r>
      <w:bookmarkEnd w:id="286"/>
    </w:p>
    <w:p w:rsidR="001F137D" w:rsidRPr="002833C5" w:rsidRDefault="00C52530" w:rsidP="00082C52">
      <w:pPr>
        <w:spacing w:after="0" w:line="480" w:lineRule="auto"/>
        <w:ind w:firstLine="720"/>
        <w:jc w:val="both"/>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fi-FI"/>
        </w:rPr>
        <w:t xml:space="preserve">Berdasarkan </w:t>
      </w:r>
      <w:r w:rsidRPr="002833C5">
        <w:rPr>
          <w:rFonts w:ascii="Times New Roman" w:hAnsi="Times New Roman" w:cs="Times New Roman"/>
          <w:b/>
          <w:bCs/>
          <w:color w:val="0D0D0D" w:themeColor="text1" w:themeTint="F2"/>
          <w:sz w:val="24"/>
          <w:szCs w:val="24"/>
          <w:lang w:val="fi-FI"/>
        </w:rPr>
        <w:t>Tabel 4.</w:t>
      </w:r>
      <w:r w:rsidR="00F30810" w:rsidRPr="002833C5">
        <w:rPr>
          <w:rFonts w:ascii="Times New Roman" w:hAnsi="Times New Roman" w:cs="Times New Roman"/>
          <w:b/>
          <w:bCs/>
          <w:color w:val="0D0D0D" w:themeColor="text1" w:themeTint="F2"/>
          <w:sz w:val="24"/>
          <w:szCs w:val="24"/>
          <w:lang w:val="fi-FI"/>
        </w:rPr>
        <w:t>10</w:t>
      </w:r>
      <w:r w:rsidRPr="002833C5">
        <w:rPr>
          <w:rFonts w:ascii="Times New Roman" w:hAnsi="Times New Roman" w:cs="Times New Roman"/>
          <w:color w:val="0D0D0D" w:themeColor="text1" w:themeTint="F2"/>
          <w:sz w:val="24"/>
          <w:szCs w:val="24"/>
          <w:lang w:val="fi-FI"/>
        </w:rPr>
        <w:t xml:space="preserve"> diatas hasil pengujian daya lekat sediaan h</w:t>
      </w:r>
      <w:r w:rsidR="001F137D" w:rsidRPr="002833C5">
        <w:rPr>
          <w:rFonts w:ascii="Times New Roman" w:hAnsi="Times New Roman" w:cs="Times New Roman"/>
          <w:color w:val="0D0D0D" w:themeColor="text1" w:themeTint="F2"/>
          <w:sz w:val="24"/>
          <w:szCs w:val="24"/>
          <w:lang w:val="fi-FI"/>
        </w:rPr>
        <w:t>i</w:t>
      </w:r>
      <w:r w:rsidRPr="002833C5">
        <w:rPr>
          <w:rFonts w:ascii="Times New Roman" w:hAnsi="Times New Roman" w:cs="Times New Roman"/>
          <w:color w:val="0D0D0D" w:themeColor="text1" w:themeTint="F2"/>
          <w:sz w:val="24"/>
          <w:szCs w:val="24"/>
          <w:lang w:val="fi-FI"/>
        </w:rPr>
        <w:t xml:space="preserve">drogel </w:t>
      </w:r>
      <w:r w:rsidR="001F137D" w:rsidRPr="002833C5">
        <w:rPr>
          <w:rFonts w:ascii="Times New Roman" w:hAnsi="Times New Roman" w:cs="Times New Roman"/>
          <w:color w:val="0D0D0D" w:themeColor="text1" w:themeTint="F2"/>
          <w:sz w:val="24"/>
          <w:szCs w:val="24"/>
          <w:lang w:val="fi-FI"/>
        </w:rPr>
        <w:t xml:space="preserve">diperoleh rata-rata daya sebar formula 0 yaitu </w:t>
      </w:r>
      <w:r w:rsidR="004A1765" w:rsidRPr="002833C5">
        <w:rPr>
          <w:rFonts w:ascii="Times New Roman" w:hAnsi="Times New Roman" w:cs="Times New Roman"/>
          <w:color w:val="0D0D0D" w:themeColor="text1" w:themeTint="F2"/>
          <w:sz w:val="24"/>
          <w:szCs w:val="24"/>
          <w:lang w:val="fi-FI"/>
        </w:rPr>
        <w:t>1</w:t>
      </w:r>
      <w:r w:rsidR="001F137D" w:rsidRPr="002833C5">
        <w:rPr>
          <w:rFonts w:ascii="Times New Roman" w:hAnsi="Times New Roman" w:cs="Times New Roman"/>
          <w:color w:val="0D0D0D" w:themeColor="text1" w:themeTint="F2"/>
          <w:sz w:val="24"/>
          <w:szCs w:val="24"/>
          <w:lang w:val="fi-FI"/>
        </w:rPr>
        <w:t>,</w:t>
      </w:r>
      <w:r w:rsidR="004A1765" w:rsidRPr="002833C5">
        <w:rPr>
          <w:rFonts w:ascii="Times New Roman" w:hAnsi="Times New Roman" w:cs="Times New Roman"/>
          <w:color w:val="0D0D0D" w:themeColor="text1" w:themeTint="F2"/>
          <w:sz w:val="24"/>
          <w:szCs w:val="24"/>
          <w:lang w:val="fi-FI"/>
        </w:rPr>
        <w:t>54</w:t>
      </w:r>
      <w:r w:rsidR="001F137D" w:rsidRPr="002833C5">
        <w:rPr>
          <w:rFonts w:ascii="Times New Roman" w:hAnsi="Times New Roman" w:cs="Times New Roman"/>
          <w:color w:val="0D0D0D" w:themeColor="text1" w:themeTint="F2"/>
          <w:sz w:val="24"/>
          <w:szCs w:val="24"/>
          <w:lang w:val="fi-FI"/>
        </w:rPr>
        <w:t xml:space="preserve"> detik, formula 1 yaitu </w:t>
      </w:r>
      <w:r w:rsidR="004A1765" w:rsidRPr="002833C5">
        <w:rPr>
          <w:rFonts w:ascii="Times New Roman" w:hAnsi="Times New Roman" w:cs="Times New Roman"/>
          <w:color w:val="0D0D0D" w:themeColor="text1" w:themeTint="F2"/>
          <w:sz w:val="24"/>
          <w:szCs w:val="24"/>
          <w:lang w:val="fi-FI"/>
        </w:rPr>
        <w:t>1</w:t>
      </w:r>
      <w:r w:rsidR="001F137D" w:rsidRPr="002833C5">
        <w:rPr>
          <w:rFonts w:ascii="Times New Roman" w:hAnsi="Times New Roman" w:cs="Times New Roman"/>
          <w:color w:val="0D0D0D" w:themeColor="text1" w:themeTint="F2"/>
          <w:sz w:val="24"/>
          <w:szCs w:val="24"/>
          <w:lang w:val="fi-FI"/>
        </w:rPr>
        <w:t>,4</w:t>
      </w:r>
      <w:r w:rsidR="004A1765" w:rsidRPr="002833C5">
        <w:rPr>
          <w:rFonts w:ascii="Times New Roman" w:hAnsi="Times New Roman" w:cs="Times New Roman"/>
          <w:color w:val="0D0D0D" w:themeColor="text1" w:themeTint="F2"/>
          <w:sz w:val="24"/>
          <w:szCs w:val="24"/>
          <w:lang w:val="fi-FI"/>
        </w:rPr>
        <w:t xml:space="preserve">2 </w:t>
      </w:r>
      <w:r w:rsidR="001F137D" w:rsidRPr="002833C5">
        <w:rPr>
          <w:rFonts w:ascii="Times New Roman" w:hAnsi="Times New Roman" w:cs="Times New Roman"/>
          <w:color w:val="0D0D0D" w:themeColor="text1" w:themeTint="F2"/>
          <w:sz w:val="24"/>
          <w:szCs w:val="24"/>
          <w:lang w:val="fi-FI"/>
        </w:rPr>
        <w:t>detik, formula 2 yaitu 1,</w:t>
      </w:r>
      <w:r w:rsidR="004A1765" w:rsidRPr="002833C5">
        <w:rPr>
          <w:rFonts w:ascii="Times New Roman" w:hAnsi="Times New Roman" w:cs="Times New Roman"/>
          <w:color w:val="0D0D0D" w:themeColor="text1" w:themeTint="F2"/>
          <w:sz w:val="24"/>
          <w:szCs w:val="24"/>
          <w:lang w:val="fi-FI"/>
        </w:rPr>
        <w:t>37</w:t>
      </w:r>
      <w:r w:rsidR="001F137D" w:rsidRPr="002833C5">
        <w:rPr>
          <w:rFonts w:ascii="Times New Roman" w:hAnsi="Times New Roman" w:cs="Times New Roman"/>
          <w:color w:val="0D0D0D" w:themeColor="text1" w:themeTint="F2"/>
          <w:sz w:val="24"/>
          <w:szCs w:val="24"/>
          <w:lang w:val="fi-FI"/>
        </w:rPr>
        <w:t xml:space="preserve"> detik , dan formula 3 yaitu 1,</w:t>
      </w:r>
      <w:r w:rsidR="004A1765" w:rsidRPr="002833C5">
        <w:rPr>
          <w:rFonts w:ascii="Times New Roman" w:hAnsi="Times New Roman" w:cs="Times New Roman"/>
          <w:color w:val="0D0D0D" w:themeColor="text1" w:themeTint="F2"/>
          <w:sz w:val="24"/>
          <w:szCs w:val="24"/>
          <w:lang w:val="fi-FI"/>
        </w:rPr>
        <w:t>19</w:t>
      </w:r>
      <w:r w:rsidR="001F137D" w:rsidRPr="002833C5">
        <w:rPr>
          <w:rFonts w:ascii="Times New Roman" w:hAnsi="Times New Roman" w:cs="Times New Roman"/>
          <w:color w:val="0D0D0D" w:themeColor="text1" w:themeTint="F2"/>
          <w:sz w:val="24"/>
          <w:szCs w:val="24"/>
          <w:lang w:val="fi-FI"/>
        </w:rPr>
        <w:t xml:space="preserve"> detik .</w:t>
      </w:r>
    </w:p>
    <w:p w:rsidR="00C52530" w:rsidRPr="002833C5" w:rsidRDefault="001F137D" w:rsidP="00082C52">
      <w:pPr>
        <w:spacing w:after="0" w:line="480" w:lineRule="auto"/>
        <w:ind w:firstLine="720"/>
        <w:jc w:val="both"/>
        <w:rPr>
          <w:rFonts w:ascii="Times New Roman" w:hAnsi="Times New Roman" w:cs="Times New Roman"/>
          <w:b/>
          <w:bCs/>
          <w:color w:val="0D0D0D" w:themeColor="text1" w:themeTint="F2"/>
          <w:sz w:val="24"/>
          <w:szCs w:val="24"/>
          <w:lang w:val="sv-SE"/>
        </w:rPr>
      </w:pPr>
      <w:r w:rsidRPr="002833C5">
        <w:rPr>
          <w:rFonts w:ascii="Times New Roman" w:hAnsi="Times New Roman" w:cs="Times New Roman"/>
          <w:color w:val="0D0D0D" w:themeColor="text1" w:themeTint="F2"/>
          <w:sz w:val="24"/>
          <w:szCs w:val="24"/>
          <w:lang w:val="fi-FI"/>
        </w:rPr>
        <w:t>U</w:t>
      </w:r>
      <w:r w:rsidR="00C52530" w:rsidRPr="002833C5">
        <w:rPr>
          <w:rFonts w:ascii="Times New Roman" w:hAnsi="Times New Roman" w:cs="Times New Roman"/>
          <w:color w:val="0D0D0D" w:themeColor="text1" w:themeTint="F2"/>
          <w:sz w:val="24"/>
          <w:szCs w:val="24"/>
          <w:lang w:val="fi-FI"/>
        </w:rPr>
        <w:t xml:space="preserve">ji daya lekat dilakukan untuk mengetahui kemampuan hidrogel untuk melekat pada permukaan kulit saat dioleskan pada kulit. Daya lekat yang baik yaitu lebih dari 1 detik (Ayu, dkk, 2020). Dari hasil yang diperoleh dapat disimpulkan bahwa sediaan memenuhi syarat daya lekat. </w:t>
      </w:r>
      <w:r w:rsidR="00C52530" w:rsidRPr="002833C5">
        <w:rPr>
          <w:rFonts w:ascii="Times New Roman" w:hAnsi="Times New Roman" w:cs="Times New Roman"/>
          <w:color w:val="0D0D0D" w:themeColor="text1" w:themeTint="F2"/>
          <w:sz w:val="24"/>
          <w:szCs w:val="24"/>
          <w:lang w:val="sv-SE"/>
        </w:rPr>
        <w:t xml:space="preserve">Gambar dapat dilihat pada </w:t>
      </w:r>
      <w:r w:rsidR="00C52530" w:rsidRPr="002833C5">
        <w:rPr>
          <w:rFonts w:ascii="Times New Roman" w:hAnsi="Times New Roman" w:cs="Times New Roman"/>
          <w:b/>
          <w:bCs/>
          <w:color w:val="0D0D0D" w:themeColor="text1" w:themeTint="F2"/>
          <w:sz w:val="24"/>
          <w:szCs w:val="24"/>
          <w:lang w:val="sv-SE"/>
        </w:rPr>
        <w:t xml:space="preserve">Lampiran </w:t>
      </w:r>
      <w:r w:rsidR="00C400CC" w:rsidRPr="002833C5">
        <w:rPr>
          <w:rFonts w:ascii="Times New Roman" w:hAnsi="Times New Roman" w:cs="Times New Roman"/>
          <w:b/>
          <w:bCs/>
          <w:color w:val="0D0D0D" w:themeColor="text1" w:themeTint="F2"/>
          <w:sz w:val="24"/>
          <w:szCs w:val="24"/>
          <w:lang w:val="sv-SE"/>
        </w:rPr>
        <w:t>1</w:t>
      </w:r>
      <w:r w:rsidR="00C11336">
        <w:rPr>
          <w:rFonts w:ascii="Times New Roman" w:hAnsi="Times New Roman" w:cs="Times New Roman"/>
          <w:b/>
          <w:bCs/>
          <w:color w:val="0D0D0D" w:themeColor="text1" w:themeTint="F2"/>
          <w:sz w:val="24"/>
          <w:szCs w:val="24"/>
          <w:lang w:val="sv-SE"/>
        </w:rPr>
        <w:t>5</w:t>
      </w:r>
      <w:r w:rsidR="00C400CC" w:rsidRPr="002833C5">
        <w:rPr>
          <w:rFonts w:ascii="Times New Roman" w:hAnsi="Times New Roman" w:cs="Times New Roman"/>
          <w:b/>
          <w:bCs/>
          <w:color w:val="0D0D0D" w:themeColor="text1" w:themeTint="F2"/>
          <w:sz w:val="24"/>
          <w:szCs w:val="24"/>
          <w:lang w:val="sv-SE"/>
        </w:rPr>
        <w:t>.</w:t>
      </w:r>
    </w:p>
    <w:p w:rsidR="00C52530" w:rsidRPr="006323E5" w:rsidRDefault="00C52530" w:rsidP="00082C52">
      <w:pPr>
        <w:spacing w:after="0" w:line="480" w:lineRule="auto"/>
        <w:rPr>
          <w:rFonts w:ascii="Times New Roman" w:hAnsi="Times New Roman" w:cs="Times New Roman"/>
          <w:b/>
          <w:sz w:val="24"/>
        </w:rPr>
      </w:pPr>
      <w:bookmarkStart w:id="287" w:name="_Toc198576378"/>
      <w:bookmarkStart w:id="288" w:name="_Toc199590060"/>
      <w:r w:rsidRPr="006323E5">
        <w:rPr>
          <w:rFonts w:ascii="Times New Roman" w:hAnsi="Times New Roman" w:cs="Times New Roman"/>
          <w:b/>
          <w:sz w:val="24"/>
        </w:rPr>
        <w:t>4.</w:t>
      </w:r>
      <w:r w:rsidR="004D7C03" w:rsidRPr="006323E5">
        <w:rPr>
          <w:rFonts w:ascii="Times New Roman" w:hAnsi="Times New Roman" w:cs="Times New Roman"/>
          <w:b/>
          <w:sz w:val="24"/>
        </w:rPr>
        <w:t>7</w:t>
      </w:r>
      <w:r w:rsidRPr="006323E5">
        <w:rPr>
          <w:rFonts w:ascii="Times New Roman" w:hAnsi="Times New Roman" w:cs="Times New Roman"/>
          <w:b/>
          <w:sz w:val="24"/>
        </w:rPr>
        <w:t xml:space="preserve">.5 </w:t>
      </w:r>
      <w:r w:rsidR="00B24DF7" w:rsidRPr="006323E5">
        <w:rPr>
          <w:rFonts w:ascii="Times New Roman" w:hAnsi="Times New Roman" w:cs="Times New Roman"/>
          <w:b/>
          <w:sz w:val="24"/>
        </w:rPr>
        <w:tab/>
      </w:r>
      <w:r w:rsidRPr="006323E5">
        <w:rPr>
          <w:rFonts w:ascii="Times New Roman" w:hAnsi="Times New Roman" w:cs="Times New Roman"/>
          <w:b/>
          <w:sz w:val="24"/>
        </w:rPr>
        <w:t>Hasil Pengujian Daya Sebar Sediaan Hidrogel</w:t>
      </w:r>
      <w:bookmarkEnd w:id="287"/>
      <w:bookmarkEnd w:id="288"/>
    </w:p>
    <w:p w:rsidR="004D7C03" w:rsidRPr="002833C5" w:rsidRDefault="004D7C03" w:rsidP="00094A51">
      <w:pPr>
        <w:spacing w:after="0" w:line="48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lastRenderedPageBreak/>
        <w:t>Hasil pengujian daya sebar sediaan hidrogel dapat dilihat pada tabel di bawah ini :</w:t>
      </w:r>
    </w:p>
    <w:p w:rsidR="00C52530" w:rsidRPr="002833C5" w:rsidRDefault="0071044C" w:rsidP="00082C52">
      <w:pPr>
        <w:pStyle w:val="Caption"/>
        <w:spacing w:after="0"/>
        <w:rPr>
          <w:rFonts w:ascii="Times New Roman" w:hAnsi="Times New Roman" w:cs="Times New Roman"/>
          <w:b w:val="0"/>
          <w:bCs w:val="0"/>
          <w:color w:val="auto"/>
          <w:sz w:val="24"/>
          <w:szCs w:val="24"/>
          <w:lang w:val="sv-SE"/>
        </w:rPr>
      </w:pPr>
      <w:bookmarkStart w:id="289" w:name="_Toc198579174"/>
      <w:bookmarkStart w:id="290" w:name="_Toc198579236"/>
      <w:r>
        <w:rPr>
          <w:rFonts w:ascii="Times New Roman" w:hAnsi="Times New Roman" w:cs="Times New Roman"/>
          <w:color w:val="auto"/>
          <w:sz w:val="24"/>
          <w:szCs w:val="24"/>
        </w:rPr>
        <w:t>Tabel 4.</w:t>
      </w:r>
      <w:r w:rsidR="005E3E6A" w:rsidRPr="002833C5">
        <w:rPr>
          <w:rFonts w:ascii="Times New Roman" w:hAnsi="Times New Roman" w:cs="Times New Roman"/>
          <w:color w:val="auto"/>
          <w:sz w:val="24"/>
          <w:szCs w:val="24"/>
        </w:rPr>
        <w:fldChar w:fldCharType="begin"/>
      </w:r>
      <w:r w:rsidR="00F8288B" w:rsidRPr="002833C5">
        <w:rPr>
          <w:rFonts w:ascii="Times New Roman" w:hAnsi="Times New Roman" w:cs="Times New Roman"/>
          <w:color w:val="auto"/>
          <w:sz w:val="24"/>
          <w:szCs w:val="24"/>
        </w:rPr>
        <w:instrText xml:space="preserve"> SEQ Tabel_4.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25</w:t>
      </w:r>
      <w:r w:rsidR="005E3E6A" w:rsidRPr="002833C5">
        <w:rPr>
          <w:rFonts w:ascii="Times New Roman" w:hAnsi="Times New Roman" w:cs="Times New Roman"/>
          <w:color w:val="auto"/>
          <w:sz w:val="24"/>
          <w:szCs w:val="24"/>
        </w:rPr>
        <w:fldChar w:fldCharType="end"/>
      </w:r>
      <w:r w:rsidR="00C52530" w:rsidRPr="002833C5">
        <w:rPr>
          <w:rFonts w:ascii="Times New Roman" w:hAnsi="Times New Roman" w:cs="Times New Roman"/>
          <w:b w:val="0"/>
          <w:bCs w:val="0"/>
          <w:color w:val="auto"/>
          <w:sz w:val="24"/>
          <w:szCs w:val="24"/>
          <w:lang w:val="sv-SE"/>
        </w:rPr>
        <w:t>Hasil Pemeriksaan daya sebar hidrogel</w:t>
      </w:r>
      <w:bookmarkEnd w:id="289"/>
      <w:bookmarkEnd w:id="290"/>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124"/>
        <w:gridCol w:w="1154"/>
        <w:gridCol w:w="1134"/>
        <w:gridCol w:w="1134"/>
        <w:gridCol w:w="1275"/>
      </w:tblGrid>
      <w:tr w:rsidR="00C52530" w:rsidRPr="008143F2" w:rsidTr="00B24DF7">
        <w:trPr>
          <w:trHeight w:val="20"/>
          <w:jc w:val="center"/>
        </w:trPr>
        <w:tc>
          <w:tcPr>
            <w:tcW w:w="1124" w:type="dxa"/>
            <w:vMerge w:val="restart"/>
            <w:vAlign w:val="center"/>
          </w:tcPr>
          <w:p w:rsidR="00C52530" w:rsidRPr="002833C5" w:rsidRDefault="00C52530" w:rsidP="00082C52">
            <w:pPr>
              <w:pStyle w:val="TableParagraph"/>
              <w:ind w:left="4"/>
              <w:rPr>
                <w:b/>
                <w:sz w:val="24"/>
              </w:rPr>
            </w:pPr>
            <w:r w:rsidRPr="002833C5">
              <w:rPr>
                <w:b/>
                <w:spacing w:val="-2"/>
                <w:sz w:val="24"/>
              </w:rPr>
              <w:t>Formulasi</w:t>
            </w:r>
          </w:p>
        </w:tc>
        <w:tc>
          <w:tcPr>
            <w:tcW w:w="4697" w:type="dxa"/>
            <w:gridSpan w:val="4"/>
            <w:vAlign w:val="center"/>
          </w:tcPr>
          <w:p w:rsidR="00C52530" w:rsidRPr="002833C5" w:rsidRDefault="00C52530" w:rsidP="00082C52">
            <w:pPr>
              <w:pStyle w:val="TableParagraph"/>
              <w:ind w:left="4"/>
              <w:rPr>
                <w:b/>
                <w:sz w:val="24"/>
              </w:rPr>
            </w:pPr>
            <w:r w:rsidRPr="002833C5">
              <w:rPr>
                <w:b/>
                <w:sz w:val="24"/>
              </w:rPr>
              <w:t xml:space="preserve">Hasilrata-rata3kalipengukurandayasebar </w:t>
            </w:r>
            <w:r w:rsidR="007F48A9" w:rsidRPr="002833C5">
              <w:rPr>
                <w:b/>
                <w:sz w:val="24"/>
              </w:rPr>
              <w:t xml:space="preserve">( </w:t>
            </w:r>
            <w:r w:rsidRPr="002833C5">
              <w:rPr>
                <w:b/>
                <w:sz w:val="24"/>
              </w:rPr>
              <w:t>Hari</w:t>
            </w:r>
            <w:r w:rsidR="007F48A9" w:rsidRPr="002833C5">
              <w:rPr>
                <w:b/>
                <w:sz w:val="24"/>
              </w:rPr>
              <w:t xml:space="preserve"> )</w:t>
            </w:r>
          </w:p>
        </w:tc>
      </w:tr>
      <w:tr w:rsidR="00C52530" w:rsidRPr="002833C5" w:rsidTr="00B24DF7">
        <w:trPr>
          <w:trHeight w:val="20"/>
          <w:jc w:val="center"/>
        </w:trPr>
        <w:tc>
          <w:tcPr>
            <w:tcW w:w="1124" w:type="dxa"/>
            <w:vMerge/>
            <w:tcBorders>
              <w:top w:val="nil"/>
            </w:tcBorders>
            <w:vAlign w:val="center"/>
          </w:tcPr>
          <w:p w:rsidR="00C52530" w:rsidRPr="002833C5" w:rsidRDefault="00C52530" w:rsidP="00082C52">
            <w:pPr>
              <w:ind w:left="4"/>
              <w:jc w:val="center"/>
              <w:rPr>
                <w:rFonts w:ascii="Times New Roman" w:hAnsi="Times New Roman" w:cs="Times New Roman"/>
                <w:sz w:val="2"/>
                <w:szCs w:val="2"/>
                <w:lang w:val="fi-FI"/>
              </w:rPr>
            </w:pPr>
          </w:p>
        </w:tc>
        <w:tc>
          <w:tcPr>
            <w:tcW w:w="1154" w:type="dxa"/>
            <w:vAlign w:val="center"/>
          </w:tcPr>
          <w:p w:rsidR="00C52530" w:rsidRPr="002833C5" w:rsidRDefault="00C52530" w:rsidP="00082C52">
            <w:pPr>
              <w:pStyle w:val="TableParagraph"/>
              <w:ind w:left="4"/>
              <w:rPr>
                <w:b/>
                <w:sz w:val="24"/>
              </w:rPr>
            </w:pPr>
            <w:r w:rsidRPr="002833C5">
              <w:rPr>
                <w:b/>
                <w:spacing w:val="-10"/>
                <w:sz w:val="24"/>
              </w:rPr>
              <w:t>0</w:t>
            </w:r>
          </w:p>
        </w:tc>
        <w:tc>
          <w:tcPr>
            <w:tcW w:w="1134" w:type="dxa"/>
            <w:vAlign w:val="center"/>
          </w:tcPr>
          <w:p w:rsidR="00C52530" w:rsidRPr="002833C5" w:rsidRDefault="00C52530" w:rsidP="00082C52">
            <w:pPr>
              <w:pStyle w:val="TableParagraph"/>
              <w:ind w:left="4"/>
              <w:rPr>
                <w:b/>
                <w:sz w:val="24"/>
              </w:rPr>
            </w:pPr>
            <w:r w:rsidRPr="002833C5">
              <w:rPr>
                <w:b/>
                <w:spacing w:val="-10"/>
                <w:sz w:val="24"/>
              </w:rPr>
              <w:t>7</w:t>
            </w:r>
          </w:p>
        </w:tc>
        <w:tc>
          <w:tcPr>
            <w:tcW w:w="1134" w:type="dxa"/>
            <w:vAlign w:val="center"/>
          </w:tcPr>
          <w:p w:rsidR="00C52530" w:rsidRPr="002833C5" w:rsidRDefault="00C52530" w:rsidP="00082C52">
            <w:pPr>
              <w:pStyle w:val="TableParagraph"/>
              <w:ind w:left="4"/>
              <w:rPr>
                <w:b/>
                <w:sz w:val="24"/>
              </w:rPr>
            </w:pPr>
            <w:r w:rsidRPr="002833C5">
              <w:rPr>
                <w:b/>
                <w:spacing w:val="-5"/>
                <w:sz w:val="24"/>
              </w:rPr>
              <w:t>14</w:t>
            </w:r>
          </w:p>
        </w:tc>
        <w:tc>
          <w:tcPr>
            <w:tcW w:w="1275" w:type="dxa"/>
            <w:vAlign w:val="center"/>
          </w:tcPr>
          <w:p w:rsidR="00C52530" w:rsidRPr="002833C5" w:rsidRDefault="00C52530" w:rsidP="00082C52">
            <w:pPr>
              <w:pStyle w:val="TableParagraph"/>
              <w:ind w:left="4"/>
              <w:rPr>
                <w:b/>
                <w:sz w:val="24"/>
              </w:rPr>
            </w:pPr>
            <w:r w:rsidRPr="002833C5">
              <w:rPr>
                <w:b/>
                <w:spacing w:val="-5"/>
                <w:sz w:val="24"/>
              </w:rPr>
              <w:t>21</w:t>
            </w:r>
          </w:p>
        </w:tc>
      </w:tr>
      <w:tr w:rsidR="00C52530" w:rsidRPr="002833C5" w:rsidTr="00B24DF7">
        <w:trPr>
          <w:trHeight w:val="20"/>
          <w:jc w:val="center"/>
        </w:trPr>
        <w:tc>
          <w:tcPr>
            <w:tcW w:w="1124" w:type="dxa"/>
            <w:vAlign w:val="center"/>
          </w:tcPr>
          <w:p w:rsidR="00C52530" w:rsidRPr="002833C5" w:rsidRDefault="00C52530" w:rsidP="00082C52">
            <w:pPr>
              <w:pStyle w:val="TableParagraph"/>
              <w:ind w:left="4"/>
              <w:rPr>
                <w:sz w:val="24"/>
              </w:rPr>
            </w:pPr>
            <w:r w:rsidRPr="002833C5">
              <w:rPr>
                <w:spacing w:val="-5"/>
                <w:sz w:val="24"/>
              </w:rPr>
              <w:t>F0</w:t>
            </w:r>
          </w:p>
        </w:tc>
        <w:tc>
          <w:tcPr>
            <w:tcW w:w="1154" w:type="dxa"/>
            <w:vAlign w:val="center"/>
          </w:tcPr>
          <w:p w:rsidR="00C52530" w:rsidRPr="002833C5" w:rsidRDefault="00C52530" w:rsidP="00082C52">
            <w:pPr>
              <w:pStyle w:val="TableParagraph"/>
              <w:ind w:left="4"/>
              <w:rPr>
                <w:sz w:val="24"/>
              </w:rPr>
            </w:pPr>
            <w:r w:rsidRPr="002833C5">
              <w:rPr>
                <w:spacing w:val="-5"/>
                <w:sz w:val="24"/>
              </w:rPr>
              <w:t>5,1</w:t>
            </w:r>
          </w:p>
        </w:tc>
        <w:tc>
          <w:tcPr>
            <w:tcW w:w="1134" w:type="dxa"/>
            <w:vAlign w:val="center"/>
          </w:tcPr>
          <w:p w:rsidR="00C52530" w:rsidRPr="002833C5" w:rsidRDefault="00C52530" w:rsidP="00082C52">
            <w:pPr>
              <w:pStyle w:val="TableParagraph"/>
              <w:ind w:left="4"/>
              <w:rPr>
                <w:sz w:val="24"/>
              </w:rPr>
            </w:pPr>
            <w:r w:rsidRPr="002833C5">
              <w:rPr>
                <w:spacing w:val="-5"/>
                <w:sz w:val="24"/>
              </w:rPr>
              <w:t>5,2</w:t>
            </w:r>
          </w:p>
        </w:tc>
        <w:tc>
          <w:tcPr>
            <w:tcW w:w="1134" w:type="dxa"/>
            <w:vAlign w:val="center"/>
          </w:tcPr>
          <w:p w:rsidR="00C52530" w:rsidRPr="002833C5" w:rsidRDefault="00C52530" w:rsidP="00082C52">
            <w:pPr>
              <w:pStyle w:val="TableParagraph"/>
              <w:ind w:left="4"/>
              <w:rPr>
                <w:sz w:val="24"/>
              </w:rPr>
            </w:pPr>
            <w:r w:rsidRPr="002833C5">
              <w:rPr>
                <w:spacing w:val="-5"/>
                <w:sz w:val="24"/>
              </w:rPr>
              <w:t>5,2</w:t>
            </w:r>
          </w:p>
        </w:tc>
        <w:tc>
          <w:tcPr>
            <w:tcW w:w="1275" w:type="dxa"/>
            <w:vAlign w:val="center"/>
          </w:tcPr>
          <w:p w:rsidR="00C52530" w:rsidRPr="002833C5" w:rsidRDefault="00C52530" w:rsidP="00082C52">
            <w:pPr>
              <w:pStyle w:val="TableParagraph"/>
              <w:ind w:left="4"/>
              <w:rPr>
                <w:sz w:val="24"/>
              </w:rPr>
            </w:pPr>
            <w:r w:rsidRPr="002833C5">
              <w:rPr>
                <w:spacing w:val="-5"/>
                <w:sz w:val="24"/>
              </w:rPr>
              <w:t>5,2</w:t>
            </w:r>
          </w:p>
        </w:tc>
      </w:tr>
      <w:tr w:rsidR="00C52530" w:rsidRPr="002833C5" w:rsidTr="00B24DF7">
        <w:trPr>
          <w:trHeight w:val="20"/>
          <w:jc w:val="center"/>
        </w:trPr>
        <w:tc>
          <w:tcPr>
            <w:tcW w:w="1124" w:type="dxa"/>
            <w:vAlign w:val="center"/>
          </w:tcPr>
          <w:p w:rsidR="00C52530" w:rsidRPr="002833C5" w:rsidRDefault="00C52530" w:rsidP="00082C52">
            <w:pPr>
              <w:pStyle w:val="TableParagraph"/>
              <w:ind w:left="4"/>
              <w:rPr>
                <w:sz w:val="24"/>
              </w:rPr>
            </w:pPr>
            <w:r w:rsidRPr="002833C5">
              <w:rPr>
                <w:spacing w:val="-5"/>
                <w:sz w:val="24"/>
              </w:rPr>
              <w:t>F1</w:t>
            </w:r>
          </w:p>
        </w:tc>
        <w:tc>
          <w:tcPr>
            <w:tcW w:w="1154" w:type="dxa"/>
            <w:vAlign w:val="center"/>
          </w:tcPr>
          <w:p w:rsidR="00C52530" w:rsidRPr="002833C5" w:rsidRDefault="00C52530" w:rsidP="00082C52">
            <w:pPr>
              <w:pStyle w:val="TableParagraph"/>
              <w:ind w:left="4"/>
              <w:rPr>
                <w:sz w:val="24"/>
              </w:rPr>
            </w:pPr>
            <w:r w:rsidRPr="002833C5">
              <w:rPr>
                <w:spacing w:val="-5"/>
                <w:sz w:val="24"/>
              </w:rPr>
              <w:t>5,3</w:t>
            </w:r>
          </w:p>
        </w:tc>
        <w:tc>
          <w:tcPr>
            <w:tcW w:w="1134" w:type="dxa"/>
            <w:vAlign w:val="center"/>
          </w:tcPr>
          <w:p w:rsidR="00C52530" w:rsidRPr="002833C5" w:rsidRDefault="00C52530" w:rsidP="00082C52">
            <w:pPr>
              <w:pStyle w:val="TableParagraph"/>
              <w:ind w:left="4"/>
              <w:rPr>
                <w:sz w:val="24"/>
              </w:rPr>
            </w:pPr>
            <w:r w:rsidRPr="002833C5">
              <w:rPr>
                <w:spacing w:val="-5"/>
                <w:sz w:val="24"/>
              </w:rPr>
              <w:t>5,4</w:t>
            </w:r>
          </w:p>
        </w:tc>
        <w:tc>
          <w:tcPr>
            <w:tcW w:w="1134" w:type="dxa"/>
            <w:vAlign w:val="center"/>
          </w:tcPr>
          <w:p w:rsidR="00C52530" w:rsidRPr="002833C5" w:rsidRDefault="00C52530" w:rsidP="00082C52">
            <w:pPr>
              <w:pStyle w:val="TableParagraph"/>
              <w:ind w:left="4"/>
              <w:rPr>
                <w:sz w:val="24"/>
              </w:rPr>
            </w:pPr>
            <w:r w:rsidRPr="002833C5">
              <w:rPr>
                <w:spacing w:val="-5"/>
                <w:sz w:val="24"/>
              </w:rPr>
              <w:t>5,4</w:t>
            </w:r>
          </w:p>
        </w:tc>
        <w:tc>
          <w:tcPr>
            <w:tcW w:w="1275" w:type="dxa"/>
            <w:vAlign w:val="center"/>
          </w:tcPr>
          <w:p w:rsidR="00C52530" w:rsidRPr="002833C5" w:rsidRDefault="00C52530" w:rsidP="00082C52">
            <w:pPr>
              <w:pStyle w:val="TableParagraph"/>
              <w:ind w:left="4"/>
              <w:rPr>
                <w:sz w:val="24"/>
              </w:rPr>
            </w:pPr>
            <w:r w:rsidRPr="002833C5">
              <w:rPr>
                <w:spacing w:val="-5"/>
                <w:sz w:val="24"/>
              </w:rPr>
              <w:t>5,4</w:t>
            </w:r>
          </w:p>
        </w:tc>
      </w:tr>
      <w:tr w:rsidR="00C52530" w:rsidRPr="002833C5" w:rsidTr="00B24DF7">
        <w:trPr>
          <w:trHeight w:val="20"/>
          <w:jc w:val="center"/>
        </w:trPr>
        <w:tc>
          <w:tcPr>
            <w:tcW w:w="1124" w:type="dxa"/>
            <w:vAlign w:val="center"/>
          </w:tcPr>
          <w:p w:rsidR="00C52530" w:rsidRPr="002833C5" w:rsidRDefault="00C52530" w:rsidP="00082C52">
            <w:pPr>
              <w:pStyle w:val="TableParagraph"/>
              <w:ind w:left="4"/>
              <w:rPr>
                <w:sz w:val="24"/>
              </w:rPr>
            </w:pPr>
            <w:r w:rsidRPr="002833C5">
              <w:rPr>
                <w:spacing w:val="-5"/>
                <w:sz w:val="24"/>
              </w:rPr>
              <w:t>F2</w:t>
            </w:r>
          </w:p>
        </w:tc>
        <w:tc>
          <w:tcPr>
            <w:tcW w:w="1154" w:type="dxa"/>
            <w:vAlign w:val="center"/>
          </w:tcPr>
          <w:p w:rsidR="00C52530" w:rsidRPr="002833C5" w:rsidRDefault="00C52530" w:rsidP="00082C52">
            <w:pPr>
              <w:pStyle w:val="TableParagraph"/>
              <w:ind w:left="4"/>
              <w:rPr>
                <w:sz w:val="24"/>
              </w:rPr>
            </w:pPr>
            <w:r w:rsidRPr="002833C5">
              <w:rPr>
                <w:spacing w:val="-5"/>
                <w:sz w:val="24"/>
              </w:rPr>
              <w:t>5,5</w:t>
            </w:r>
          </w:p>
        </w:tc>
        <w:tc>
          <w:tcPr>
            <w:tcW w:w="1134" w:type="dxa"/>
            <w:vAlign w:val="center"/>
          </w:tcPr>
          <w:p w:rsidR="00C52530" w:rsidRPr="002833C5" w:rsidRDefault="00C52530" w:rsidP="00082C52">
            <w:pPr>
              <w:pStyle w:val="TableParagraph"/>
              <w:ind w:left="4"/>
              <w:rPr>
                <w:sz w:val="24"/>
              </w:rPr>
            </w:pPr>
            <w:r w:rsidRPr="002833C5">
              <w:rPr>
                <w:spacing w:val="-5"/>
                <w:sz w:val="24"/>
              </w:rPr>
              <w:t>5,7</w:t>
            </w:r>
          </w:p>
        </w:tc>
        <w:tc>
          <w:tcPr>
            <w:tcW w:w="1134" w:type="dxa"/>
            <w:vAlign w:val="center"/>
          </w:tcPr>
          <w:p w:rsidR="00C52530" w:rsidRPr="002833C5" w:rsidRDefault="00C52530" w:rsidP="00082C52">
            <w:pPr>
              <w:pStyle w:val="TableParagraph"/>
              <w:ind w:left="4"/>
              <w:rPr>
                <w:sz w:val="24"/>
              </w:rPr>
            </w:pPr>
            <w:r w:rsidRPr="002833C5">
              <w:rPr>
                <w:spacing w:val="-5"/>
                <w:sz w:val="24"/>
              </w:rPr>
              <w:t>5,7</w:t>
            </w:r>
          </w:p>
        </w:tc>
        <w:tc>
          <w:tcPr>
            <w:tcW w:w="1275" w:type="dxa"/>
            <w:vAlign w:val="center"/>
          </w:tcPr>
          <w:p w:rsidR="00C52530" w:rsidRPr="002833C5" w:rsidRDefault="00C52530" w:rsidP="00082C52">
            <w:pPr>
              <w:pStyle w:val="TableParagraph"/>
              <w:ind w:left="4"/>
              <w:rPr>
                <w:sz w:val="24"/>
              </w:rPr>
            </w:pPr>
            <w:r w:rsidRPr="002833C5">
              <w:rPr>
                <w:spacing w:val="-5"/>
                <w:sz w:val="24"/>
              </w:rPr>
              <w:t>5,7</w:t>
            </w:r>
          </w:p>
        </w:tc>
      </w:tr>
      <w:tr w:rsidR="00C52530" w:rsidRPr="002833C5" w:rsidTr="00B24DF7">
        <w:trPr>
          <w:trHeight w:val="20"/>
          <w:jc w:val="center"/>
        </w:trPr>
        <w:tc>
          <w:tcPr>
            <w:tcW w:w="1124" w:type="dxa"/>
            <w:vAlign w:val="center"/>
          </w:tcPr>
          <w:p w:rsidR="00C52530" w:rsidRPr="002833C5" w:rsidRDefault="00C52530" w:rsidP="00082C52">
            <w:pPr>
              <w:pStyle w:val="TableParagraph"/>
              <w:ind w:left="4"/>
              <w:rPr>
                <w:sz w:val="24"/>
              </w:rPr>
            </w:pPr>
            <w:r w:rsidRPr="002833C5">
              <w:rPr>
                <w:spacing w:val="-5"/>
                <w:sz w:val="24"/>
              </w:rPr>
              <w:t>F3</w:t>
            </w:r>
          </w:p>
        </w:tc>
        <w:tc>
          <w:tcPr>
            <w:tcW w:w="1154" w:type="dxa"/>
            <w:vAlign w:val="center"/>
          </w:tcPr>
          <w:p w:rsidR="00C52530" w:rsidRPr="002833C5" w:rsidRDefault="00C52530" w:rsidP="00082C52">
            <w:pPr>
              <w:pStyle w:val="TableParagraph"/>
              <w:ind w:left="4"/>
              <w:rPr>
                <w:sz w:val="24"/>
              </w:rPr>
            </w:pPr>
            <w:r w:rsidRPr="002833C5">
              <w:rPr>
                <w:spacing w:val="-5"/>
                <w:sz w:val="24"/>
              </w:rPr>
              <w:t>5,7</w:t>
            </w:r>
          </w:p>
        </w:tc>
        <w:tc>
          <w:tcPr>
            <w:tcW w:w="1134" w:type="dxa"/>
            <w:vAlign w:val="center"/>
          </w:tcPr>
          <w:p w:rsidR="00C52530" w:rsidRPr="002833C5" w:rsidRDefault="00C52530" w:rsidP="00082C52">
            <w:pPr>
              <w:pStyle w:val="TableParagraph"/>
              <w:ind w:left="4"/>
              <w:rPr>
                <w:sz w:val="24"/>
              </w:rPr>
            </w:pPr>
            <w:r w:rsidRPr="002833C5">
              <w:rPr>
                <w:spacing w:val="-5"/>
                <w:sz w:val="24"/>
              </w:rPr>
              <w:t>5,9</w:t>
            </w:r>
          </w:p>
        </w:tc>
        <w:tc>
          <w:tcPr>
            <w:tcW w:w="1134" w:type="dxa"/>
            <w:vAlign w:val="center"/>
          </w:tcPr>
          <w:p w:rsidR="00C52530" w:rsidRPr="002833C5" w:rsidRDefault="00C52530" w:rsidP="00082C52">
            <w:pPr>
              <w:pStyle w:val="TableParagraph"/>
              <w:ind w:left="4"/>
              <w:rPr>
                <w:sz w:val="24"/>
              </w:rPr>
            </w:pPr>
            <w:r w:rsidRPr="002833C5">
              <w:rPr>
                <w:spacing w:val="-5"/>
                <w:sz w:val="24"/>
              </w:rPr>
              <w:t>5,9</w:t>
            </w:r>
          </w:p>
        </w:tc>
        <w:tc>
          <w:tcPr>
            <w:tcW w:w="1275" w:type="dxa"/>
            <w:vAlign w:val="center"/>
          </w:tcPr>
          <w:p w:rsidR="00C52530" w:rsidRPr="002833C5" w:rsidRDefault="00C52530" w:rsidP="00082C52">
            <w:pPr>
              <w:pStyle w:val="TableParagraph"/>
              <w:ind w:left="4"/>
              <w:rPr>
                <w:sz w:val="24"/>
              </w:rPr>
            </w:pPr>
            <w:r w:rsidRPr="002833C5">
              <w:rPr>
                <w:spacing w:val="-5"/>
                <w:sz w:val="24"/>
              </w:rPr>
              <w:t>5,9</w:t>
            </w:r>
          </w:p>
        </w:tc>
      </w:tr>
    </w:tbl>
    <w:p w:rsidR="00C52530" w:rsidRPr="002833C5" w:rsidRDefault="00C52530" w:rsidP="00082C52">
      <w:pPr>
        <w:spacing w:after="0" w:line="360" w:lineRule="auto"/>
        <w:ind w:left="-284" w:firstLine="284"/>
        <w:jc w:val="both"/>
        <w:rPr>
          <w:rFonts w:ascii="Times New Roman" w:hAnsi="Times New Roman" w:cs="Times New Roman"/>
          <w:bCs/>
          <w:sz w:val="24"/>
          <w:szCs w:val="24"/>
        </w:rPr>
      </w:pPr>
      <w:r w:rsidRPr="002833C5">
        <w:rPr>
          <w:rFonts w:ascii="Times New Roman" w:hAnsi="Times New Roman" w:cs="Times New Roman"/>
          <w:bCs/>
          <w:sz w:val="24"/>
          <w:szCs w:val="24"/>
        </w:rPr>
        <w:t xml:space="preserve">Keterangan: </w:t>
      </w:r>
    </w:p>
    <w:p w:rsidR="00C52530" w:rsidRPr="002833C5" w:rsidRDefault="00C52530" w:rsidP="00082C52">
      <w:pPr>
        <w:spacing w:after="0" w:line="240"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 xml:space="preserve">Formula 0 : Blanko (dasar Hidrogel tanpa sampel) </w:t>
      </w:r>
    </w:p>
    <w:p w:rsidR="00C52530" w:rsidRPr="002833C5" w:rsidRDefault="00C52530" w:rsidP="00082C52">
      <w:pPr>
        <w:spacing w:after="0" w:line="240"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 xml:space="preserve">Formula 1 : Hidrogel kitosan bambu konsentrasi 2 % </w:t>
      </w:r>
    </w:p>
    <w:p w:rsidR="00C52530" w:rsidRPr="002833C5" w:rsidRDefault="00C52530" w:rsidP="00082C52">
      <w:pPr>
        <w:spacing w:after="0" w:line="240"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Formula 2 : Hidrogel kitosan bambu konsentrasi 4 %</w:t>
      </w:r>
    </w:p>
    <w:p w:rsidR="00C52530" w:rsidRDefault="00C52530" w:rsidP="00082C52">
      <w:pPr>
        <w:spacing w:after="0" w:line="240"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Formula 3 : Hidrogel kitosan bambu konsentrasi 6 %</w:t>
      </w:r>
    </w:p>
    <w:p w:rsidR="00094A51" w:rsidRPr="002833C5" w:rsidRDefault="00094A51" w:rsidP="00082C52">
      <w:pPr>
        <w:spacing w:after="0" w:line="240" w:lineRule="auto"/>
        <w:jc w:val="both"/>
        <w:rPr>
          <w:rFonts w:ascii="Times New Roman" w:hAnsi="Times New Roman" w:cs="Times New Roman"/>
          <w:bCs/>
          <w:sz w:val="24"/>
          <w:szCs w:val="24"/>
          <w:lang w:val="sv-SE"/>
        </w:rPr>
      </w:pPr>
    </w:p>
    <w:p w:rsidR="00260040" w:rsidRPr="002833C5" w:rsidRDefault="004A1765" w:rsidP="00082C52">
      <w:pPr>
        <w:spacing w:after="0" w:line="360" w:lineRule="auto"/>
        <w:jc w:val="center"/>
        <w:rPr>
          <w:rFonts w:ascii="Times New Roman" w:hAnsi="Times New Roman" w:cs="Times New Roman"/>
          <w:color w:val="0D0D0D" w:themeColor="text1" w:themeTint="F2"/>
          <w:sz w:val="24"/>
          <w:szCs w:val="24"/>
          <w:lang w:val="fi-FI"/>
        </w:rPr>
      </w:pPr>
      <w:r w:rsidRPr="002833C5">
        <w:rPr>
          <w:rFonts w:ascii="Times New Roman" w:hAnsi="Times New Roman" w:cs="Times New Roman"/>
          <w:noProof/>
          <w:color w:val="0D0D0D" w:themeColor="text1" w:themeTint="F2"/>
          <w:sz w:val="24"/>
          <w:szCs w:val="24"/>
          <w:lang w:val="id-ID" w:eastAsia="id-ID"/>
        </w:rPr>
        <w:drawing>
          <wp:inline distT="0" distB="0" distL="0" distR="0">
            <wp:extent cx="4787265" cy="2438400"/>
            <wp:effectExtent l="0" t="0" r="13335" b="0"/>
            <wp:docPr id="755559205" name="Bagan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260040" w:rsidRPr="002833C5" w:rsidRDefault="00094A51" w:rsidP="00094A51">
      <w:pPr>
        <w:pStyle w:val="Caption"/>
        <w:spacing w:after="0" w:line="480" w:lineRule="auto"/>
        <w:jc w:val="center"/>
        <w:rPr>
          <w:rFonts w:ascii="Times New Roman" w:hAnsi="Times New Roman" w:cs="Times New Roman"/>
          <w:b w:val="0"/>
          <w:bCs w:val="0"/>
          <w:color w:val="auto"/>
          <w:sz w:val="24"/>
          <w:szCs w:val="24"/>
          <w:lang w:val="sv-SE"/>
        </w:rPr>
      </w:pPr>
      <w:bookmarkStart w:id="291" w:name="_Toc198585601"/>
      <w:r>
        <w:rPr>
          <w:rFonts w:ascii="Times New Roman" w:hAnsi="Times New Roman" w:cs="Times New Roman"/>
          <w:color w:val="auto"/>
          <w:sz w:val="24"/>
          <w:szCs w:val="24"/>
        </w:rPr>
        <w:t>Gambar 4.</w:t>
      </w:r>
      <w:r w:rsidR="005E3E6A" w:rsidRPr="002833C5">
        <w:rPr>
          <w:rFonts w:ascii="Times New Roman" w:hAnsi="Times New Roman" w:cs="Times New Roman"/>
          <w:color w:val="auto"/>
          <w:sz w:val="24"/>
          <w:szCs w:val="24"/>
        </w:rPr>
        <w:fldChar w:fldCharType="begin"/>
      </w:r>
      <w:r w:rsidR="00361F16" w:rsidRPr="002833C5">
        <w:rPr>
          <w:rFonts w:ascii="Times New Roman" w:hAnsi="Times New Roman" w:cs="Times New Roman"/>
          <w:color w:val="auto"/>
          <w:sz w:val="24"/>
          <w:szCs w:val="24"/>
        </w:rPr>
        <w:instrText xml:space="preserve"> SEQ Gambar_4.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7</w:t>
      </w:r>
      <w:r w:rsidR="005E3E6A" w:rsidRPr="002833C5">
        <w:rPr>
          <w:rFonts w:ascii="Times New Roman" w:hAnsi="Times New Roman" w:cs="Times New Roman"/>
          <w:color w:val="auto"/>
          <w:sz w:val="24"/>
          <w:szCs w:val="24"/>
        </w:rPr>
        <w:fldChar w:fldCharType="end"/>
      </w:r>
      <w:r w:rsidR="004A1765" w:rsidRPr="002833C5">
        <w:rPr>
          <w:rFonts w:ascii="Times New Roman" w:hAnsi="Times New Roman" w:cs="Times New Roman"/>
          <w:b w:val="0"/>
          <w:bCs w:val="0"/>
          <w:color w:val="auto"/>
          <w:sz w:val="24"/>
          <w:szCs w:val="24"/>
          <w:lang w:val="sv-SE"/>
        </w:rPr>
        <w:t>Grafik hubungan antara waktu dan daya sebar sediaan</w:t>
      </w:r>
      <w:bookmarkEnd w:id="291"/>
    </w:p>
    <w:p w:rsidR="00B24DF7" w:rsidRPr="002833C5" w:rsidRDefault="004A1765" w:rsidP="00082C52">
      <w:pPr>
        <w:spacing w:after="0" w:line="480" w:lineRule="auto"/>
        <w:ind w:firstLine="720"/>
        <w:jc w:val="both"/>
        <w:rPr>
          <w:rFonts w:ascii="Times New Roman" w:hAnsi="Times New Roman" w:cs="Times New Roman"/>
          <w:color w:val="0D0D0D" w:themeColor="text1" w:themeTint="F2"/>
          <w:sz w:val="24"/>
          <w:szCs w:val="24"/>
          <w:lang w:val="sv-SE"/>
        </w:rPr>
      </w:pPr>
      <w:r w:rsidRPr="002833C5">
        <w:rPr>
          <w:rFonts w:ascii="Times New Roman" w:hAnsi="Times New Roman" w:cs="Times New Roman"/>
          <w:color w:val="0D0D0D" w:themeColor="text1" w:themeTint="F2"/>
          <w:sz w:val="24"/>
          <w:szCs w:val="24"/>
          <w:lang w:val="sv-SE"/>
        </w:rPr>
        <w:t xml:space="preserve">Berdasarkan </w:t>
      </w:r>
      <w:r w:rsidRPr="002833C5">
        <w:rPr>
          <w:rFonts w:ascii="Times New Roman" w:hAnsi="Times New Roman" w:cs="Times New Roman"/>
          <w:b/>
          <w:bCs/>
          <w:color w:val="0D0D0D" w:themeColor="text1" w:themeTint="F2"/>
          <w:sz w:val="24"/>
          <w:szCs w:val="24"/>
          <w:lang w:val="sv-SE"/>
        </w:rPr>
        <w:t>Tabel 4.</w:t>
      </w:r>
      <w:r w:rsidR="00BF76A2" w:rsidRPr="002833C5">
        <w:rPr>
          <w:rFonts w:ascii="Times New Roman" w:hAnsi="Times New Roman" w:cs="Times New Roman"/>
          <w:b/>
          <w:bCs/>
          <w:color w:val="0D0D0D" w:themeColor="text1" w:themeTint="F2"/>
          <w:sz w:val="24"/>
          <w:szCs w:val="24"/>
          <w:lang w:val="sv-SE"/>
        </w:rPr>
        <w:t>1</w:t>
      </w:r>
      <w:r w:rsidR="00F30810" w:rsidRPr="002833C5">
        <w:rPr>
          <w:rFonts w:ascii="Times New Roman" w:hAnsi="Times New Roman" w:cs="Times New Roman"/>
          <w:b/>
          <w:bCs/>
          <w:color w:val="0D0D0D" w:themeColor="text1" w:themeTint="F2"/>
          <w:sz w:val="24"/>
          <w:szCs w:val="24"/>
          <w:lang w:val="sv-SE"/>
        </w:rPr>
        <w:t>1</w:t>
      </w:r>
      <w:r w:rsidRPr="002833C5">
        <w:rPr>
          <w:rFonts w:ascii="Times New Roman" w:hAnsi="Times New Roman" w:cs="Times New Roman"/>
          <w:color w:val="0D0D0D" w:themeColor="text1" w:themeTint="F2"/>
          <w:sz w:val="24"/>
          <w:szCs w:val="24"/>
          <w:lang w:val="sv-SE"/>
        </w:rPr>
        <w:t xml:space="preserve"> diatas hasil pengujian daya sebar sediaan hidrogel diperoleh rata-rata daya sebar formula 0 yaitu 5,</w:t>
      </w:r>
      <w:r w:rsidR="00037C18" w:rsidRPr="002833C5">
        <w:rPr>
          <w:rFonts w:ascii="Times New Roman" w:hAnsi="Times New Roman" w:cs="Times New Roman"/>
          <w:color w:val="0D0D0D" w:themeColor="text1" w:themeTint="F2"/>
          <w:sz w:val="24"/>
          <w:szCs w:val="24"/>
          <w:lang w:val="sv-SE"/>
        </w:rPr>
        <w:t>1</w:t>
      </w:r>
      <w:r w:rsidRPr="002833C5">
        <w:rPr>
          <w:rFonts w:ascii="Times New Roman" w:hAnsi="Times New Roman" w:cs="Times New Roman"/>
          <w:color w:val="0D0D0D" w:themeColor="text1" w:themeTint="F2"/>
          <w:sz w:val="24"/>
          <w:szCs w:val="24"/>
          <w:lang w:val="sv-SE"/>
        </w:rPr>
        <w:t xml:space="preserve"> cm, formula 1 yaitu 5,</w:t>
      </w:r>
      <w:r w:rsidR="00037C18" w:rsidRPr="002833C5">
        <w:rPr>
          <w:rFonts w:ascii="Times New Roman" w:hAnsi="Times New Roman" w:cs="Times New Roman"/>
          <w:color w:val="0D0D0D" w:themeColor="text1" w:themeTint="F2"/>
          <w:sz w:val="24"/>
          <w:szCs w:val="24"/>
          <w:lang w:val="sv-SE"/>
        </w:rPr>
        <w:t>3</w:t>
      </w:r>
      <w:r w:rsidRPr="002833C5">
        <w:rPr>
          <w:rFonts w:ascii="Times New Roman" w:hAnsi="Times New Roman" w:cs="Times New Roman"/>
          <w:color w:val="0D0D0D" w:themeColor="text1" w:themeTint="F2"/>
          <w:sz w:val="24"/>
          <w:szCs w:val="24"/>
          <w:lang w:val="sv-SE"/>
        </w:rPr>
        <w:t xml:space="preserve"> cm, formula 2 yaitu 5,</w:t>
      </w:r>
      <w:r w:rsidR="00037C18" w:rsidRPr="002833C5">
        <w:rPr>
          <w:rFonts w:ascii="Times New Roman" w:hAnsi="Times New Roman" w:cs="Times New Roman"/>
          <w:color w:val="0D0D0D" w:themeColor="text1" w:themeTint="F2"/>
          <w:sz w:val="24"/>
          <w:szCs w:val="24"/>
          <w:lang w:val="sv-SE"/>
        </w:rPr>
        <w:t xml:space="preserve">6 </w:t>
      </w:r>
      <w:r w:rsidRPr="002833C5">
        <w:rPr>
          <w:rFonts w:ascii="Times New Roman" w:hAnsi="Times New Roman" w:cs="Times New Roman"/>
          <w:color w:val="0D0D0D" w:themeColor="text1" w:themeTint="F2"/>
          <w:sz w:val="24"/>
          <w:szCs w:val="24"/>
          <w:lang w:val="sv-SE"/>
        </w:rPr>
        <w:t xml:space="preserve">cm, dan formula 3 yaitu </w:t>
      </w:r>
      <w:r w:rsidR="00037C18" w:rsidRPr="002833C5">
        <w:rPr>
          <w:rFonts w:ascii="Times New Roman" w:hAnsi="Times New Roman" w:cs="Times New Roman"/>
          <w:color w:val="0D0D0D" w:themeColor="text1" w:themeTint="F2"/>
          <w:sz w:val="24"/>
          <w:szCs w:val="24"/>
          <w:lang w:val="sv-SE"/>
        </w:rPr>
        <w:t>5</w:t>
      </w:r>
      <w:r w:rsidRPr="002833C5">
        <w:rPr>
          <w:rFonts w:ascii="Times New Roman" w:hAnsi="Times New Roman" w:cs="Times New Roman"/>
          <w:color w:val="0D0D0D" w:themeColor="text1" w:themeTint="F2"/>
          <w:sz w:val="24"/>
          <w:szCs w:val="24"/>
          <w:lang w:val="sv-SE"/>
        </w:rPr>
        <w:t>,</w:t>
      </w:r>
      <w:r w:rsidR="00037C18" w:rsidRPr="002833C5">
        <w:rPr>
          <w:rFonts w:ascii="Times New Roman" w:hAnsi="Times New Roman" w:cs="Times New Roman"/>
          <w:color w:val="0D0D0D" w:themeColor="text1" w:themeTint="F2"/>
          <w:sz w:val="24"/>
          <w:szCs w:val="24"/>
          <w:lang w:val="sv-SE"/>
        </w:rPr>
        <w:t>8</w:t>
      </w:r>
      <w:r w:rsidRPr="002833C5">
        <w:rPr>
          <w:rFonts w:ascii="Times New Roman" w:hAnsi="Times New Roman" w:cs="Times New Roman"/>
          <w:color w:val="0D0D0D" w:themeColor="text1" w:themeTint="F2"/>
          <w:sz w:val="24"/>
          <w:szCs w:val="24"/>
          <w:lang w:val="sv-SE"/>
        </w:rPr>
        <w:t xml:space="preserve"> cm. </w:t>
      </w:r>
    </w:p>
    <w:p w:rsidR="007B3B15" w:rsidRPr="006323E5" w:rsidRDefault="004A1765" w:rsidP="00082C52">
      <w:pPr>
        <w:spacing w:after="0" w:line="480" w:lineRule="auto"/>
        <w:ind w:firstLine="720"/>
        <w:jc w:val="both"/>
        <w:rPr>
          <w:rFonts w:ascii="Times New Roman" w:hAnsi="Times New Roman" w:cs="Times New Roman"/>
          <w:b/>
          <w:bCs/>
          <w:color w:val="0D0D0D" w:themeColor="text1" w:themeTint="F2"/>
          <w:sz w:val="24"/>
          <w:szCs w:val="24"/>
          <w:lang w:val="sv-SE"/>
        </w:rPr>
      </w:pPr>
      <w:r w:rsidRPr="002833C5">
        <w:rPr>
          <w:rFonts w:ascii="Times New Roman" w:hAnsi="Times New Roman" w:cs="Times New Roman"/>
          <w:color w:val="0D0D0D" w:themeColor="text1" w:themeTint="F2"/>
          <w:sz w:val="24"/>
          <w:szCs w:val="24"/>
          <w:lang w:val="sv-SE"/>
        </w:rPr>
        <w:t xml:space="preserve">Uji daya sebar dilakukan untuk mengetahui besarnya gaya yang diperlukan hidrogel untuk menyebar pada kulit atau untuk mengetahui kemampuan menyebar sediaan hidrogel saat dioleskan pada kulit. Daya sebar </w:t>
      </w:r>
      <w:r w:rsidR="004D7C03" w:rsidRPr="002833C5">
        <w:rPr>
          <w:rFonts w:ascii="Times New Roman" w:hAnsi="Times New Roman" w:cs="Times New Roman"/>
          <w:color w:val="0D0D0D" w:themeColor="text1" w:themeTint="F2"/>
          <w:sz w:val="24"/>
          <w:szCs w:val="24"/>
          <w:lang w:val="sv-SE"/>
        </w:rPr>
        <w:t>hidro</w:t>
      </w:r>
      <w:r w:rsidRPr="002833C5">
        <w:rPr>
          <w:rFonts w:ascii="Times New Roman" w:hAnsi="Times New Roman" w:cs="Times New Roman"/>
          <w:color w:val="0D0D0D" w:themeColor="text1" w:themeTint="F2"/>
          <w:sz w:val="24"/>
          <w:szCs w:val="24"/>
          <w:lang w:val="sv-SE"/>
        </w:rPr>
        <w:t xml:space="preserve">gel yang baik yaitu </w:t>
      </w:r>
      <w:r w:rsidR="00037C18" w:rsidRPr="002833C5">
        <w:rPr>
          <w:rFonts w:ascii="Times New Roman" w:hAnsi="Times New Roman" w:cs="Times New Roman"/>
          <w:color w:val="0D0D0D" w:themeColor="text1" w:themeTint="F2"/>
          <w:sz w:val="24"/>
          <w:szCs w:val="24"/>
          <w:lang w:val="sv-SE"/>
        </w:rPr>
        <w:t xml:space="preserve">sesuai SNI No. 06-2588 yaitu sebesar 5-7 cm (Ayu, 2023). </w:t>
      </w:r>
      <w:r w:rsidRPr="002833C5">
        <w:rPr>
          <w:rFonts w:ascii="Times New Roman" w:hAnsi="Times New Roman" w:cs="Times New Roman"/>
          <w:color w:val="0D0D0D" w:themeColor="text1" w:themeTint="F2"/>
          <w:sz w:val="24"/>
          <w:szCs w:val="24"/>
          <w:lang w:val="sv-SE"/>
        </w:rPr>
        <w:t xml:space="preserve">Dari hasil yang </w:t>
      </w:r>
      <w:r w:rsidRPr="006323E5">
        <w:rPr>
          <w:rFonts w:ascii="Times New Roman" w:hAnsi="Times New Roman" w:cs="Times New Roman"/>
          <w:color w:val="0D0D0D" w:themeColor="text1" w:themeTint="F2"/>
          <w:sz w:val="24"/>
          <w:szCs w:val="24"/>
          <w:lang w:val="sv-SE"/>
        </w:rPr>
        <w:lastRenderedPageBreak/>
        <w:t xml:space="preserve">diperoleh dapat disimpulkan bahwa sediaan memenuhi syarat daya sebar. Gambar dapat dilihat pada </w:t>
      </w:r>
      <w:r w:rsidRPr="006323E5">
        <w:rPr>
          <w:rFonts w:ascii="Times New Roman" w:hAnsi="Times New Roman" w:cs="Times New Roman"/>
          <w:b/>
          <w:bCs/>
          <w:color w:val="0D0D0D" w:themeColor="text1" w:themeTint="F2"/>
          <w:sz w:val="24"/>
          <w:szCs w:val="24"/>
          <w:lang w:val="sv-SE"/>
        </w:rPr>
        <w:t xml:space="preserve">Lampiran </w:t>
      </w:r>
      <w:r w:rsidR="00C400CC" w:rsidRPr="006323E5">
        <w:rPr>
          <w:rFonts w:ascii="Times New Roman" w:hAnsi="Times New Roman" w:cs="Times New Roman"/>
          <w:b/>
          <w:bCs/>
          <w:color w:val="0D0D0D" w:themeColor="text1" w:themeTint="F2"/>
          <w:sz w:val="24"/>
          <w:szCs w:val="24"/>
          <w:lang w:val="sv-SE"/>
        </w:rPr>
        <w:t>1</w:t>
      </w:r>
      <w:r w:rsidR="00C11336" w:rsidRPr="006323E5">
        <w:rPr>
          <w:rFonts w:ascii="Times New Roman" w:hAnsi="Times New Roman" w:cs="Times New Roman"/>
          <w:b/>
          <w:bCs/>
          <w:color w:val="0D0D0D" w:themeColor="text1" w:themeTint="F2"/>
          <w:sz w:val="24"/>
          <w:szCs w:val="24"/>
          <w:lang w:val="sv-SE"/>
        </w:rPr>
        <w:t>6</w:t>
      </w:r>
      <w:r w:rsidR="00C400CC" w:rsidRPr="006323E5">
        <w:rPr>
          <w:rFonts w:ascii="Times New Roman" w:hAnsi="Times New Roman" w:cs="Times New Roman"/>
          <w:b/>
          <w:bCs/>
          <w:color w:val="0D0D0D" w:themeColor="text1" w:themeTint="F2"/>
          <w:sz w:val="24"/>
          <w:szCs w:val="24"/>
          <w:lang w:val="sv-SE"/>
        </w:rPr>
        <w:t>.</w:t>
      </w:r>
    </w:p>
    <w:p w:rsidR="00037C18" w:rsidRPr="006323E5" w:rsidRDefault="00037C18" w:rsidP="00082C52">
      <w:pPr>
        <w:spacing w:after="0" w:line="480" w:lineRule="auto"/>
        <w:rPr>
          <w:rFonts w:ascii="Times New Roman" w:hAnsi="Times New Roman" w:cs="Times New Roman"/>
          <w:b/>
          <w:sz w:val="24"/>
          <w:szCs w:val="24"/>
        </w:rPr>
      </w:pPr>
      <w:bookmarkStart w:id="292" w:name="_Toc198576379"/>
      <w:bookmarkStart w:id="293" w:name="_Toc199590061"/>
      <w:r w:rsidRPr="006323E5">
        <w:rPr>
          <w:rFonts w:ascii="Times New Roman" w:hAnsi="Times New Roman" w:cs="Times New Roman"/>
          <w:b/>
          <w:sz w:val="24"/>
          <w:szCs w:val="24"/>
        </w:rPr>
        <w:t>4.</w:t>
      </w:r>
      <w:r w:rsidR="004D7C03" w:rsidRPr="006323E5">
        <w:rPr>
          <w:rFonts w:ascii="Times New Roman" w:hAnsi="Times New Roman" w:cs="Times New Roman"/>
          <w:b/>
          <w:sz w:val="24"/>
          <w:szCs w:val="24"/>
        </w:rPr>
        <w:t>7</w:t>
      </w:r>
      <w:r w:rsidRPr="006323E5">
        <w:rPr>
          <w:rFonts w:ascii="Times New Roman" w:hAnsi="Times New Roman" w:cs="Times New Roman"/>
          <w:b/>
          <w:sz w:val="24"/>
          <w:szCs w:val="24"/>
        </w:rPr>
        <w:t>.6</w:t>
      </w:r>
      <w:r w:rsidR="00B24DF7" w:rsidRPr="006323E5">
        <w:rPr>
          <w:rFonts w:ascii="Times New Roman" w:hAnsi="Times New Roman" w:cs="Times New Roman"/>
          <w:b/>
          <w:sz w:val="24"/>
          <w:szCs w:val="24"/>
        </w:rPr>
        <w:tab/>
      </w:r>
      <w:r w:rsidRPr="006323E5">
        <w:rPr>
          <w:rFonts w:ascii="Times New Roman" w:hAnsi="Times New Roman" w:cs="Times New Roman"/>
          <w:b/>
          <w:sz w:val="24"/>
          <w:szCs w:val="24"/>
        </w:rPr>
        <w:t>Hasil Pengujian Viskositas Sediaan Hidrogel</w:t>
      </w:r>
      <w:bookmarkEnd w:id="292"/>
      <w:bookmarkEnd w:id="293"/>
    </w:p>
    <w:p w:rsidR="004D7C03" w:rsidRDefault="004D7C03" w:rsidP="00094A51">
      <w:pPr>
        <w:spacing w:after="0" w:line="480" w:lineRule="auto"/>
        <w:ind w:firstLine="720"/>
        <w:jc w:val="both"/>
        <w:rPr>
          <w:rFonts w:ascii="Times New Roman" w:hAnsi="Times New Roman" w:cs="Times New Roman"/>
          <w:sz w:val="24"/>
          <w:szCs w:val="24"/>
          <w:lang w:val="sv-SE"/>
        </w:rPr>
      </w:pPr>
      <w:r w:rsidRPr="006323E5">
        <w:rPr>
          <w:rFonts w:ascii="Times New Roman" w:hAnsi="Times New Roman" w:cs="Times New Roman"/>
          <w:sz w:val="24"/>
          <w:szCs w:val="24"/>
          <w:lang w:val="sv-SE"/>
        </w:rPr>
        <w:t>Hasil pengujian viskositas sediaan hidrogel dapat dilihat pada tabel di bawah ini :</w:t>
      </w:r>
    </w:p>
    <w:p w:rsidR="00094A51" w:rsidRPr="006323E5" w:rsidRDefault="00094A51" w:rsidP="00094A51">
      <w:pPr>
        <w:spacing w:after="0" w:line="480" w:lineRule="auto"/>
        <w:ind w:firstLine="720"/>
        <w:jc w:val="both"/>
        <w:rPr>
          <w:rFonts w:ascii="Times New Roman" w:hAnsi="Times New Roman" w:cs="Times New Roman"/>
          <w:sz w:val="24"/>
          <w:szCs w:val="24"/>
          <w:lang w:val="sv-SE"/>
        </w:rPr>
      </w:pPr>
    </w:p>
    <w:p w:rsidR="00260040" w:rsidRPr="006323E5" w:rsidRDefault="0071044C" w:rsidP="00094A51">
      <w:pPr>
        <w:pStyle w:val="Caption"/>
        <w:spacing w:after="0" w:line="360" w:lineRule="auto"/>
        <w:rPr>
          <w:rFonts w:ascii="Times New Roman" w:hAnsi="Times New Roman" w:cs="Times New Roman"/>
          <w:b w:val="0"/>
          <w:bCs w:val="0"/>
          <w:color w:val="auto"/>
          <w:sz w:val="24"/>
          <w:szCs w:val="24"/>
        </w:rPr>
      </w:pPr>
      <w:bookmarkStart w:id="294" w:name="_Toc198579175"/>
      <w:bookmarkStart w:id="295" w:name="_Toc198579237"/>
      <w:r>
        <w:rPr>
          <w:rFonts w:ascii="Times New Roman" w:hAnsi="Times New Roman" w:cs="Times New Roman"/>
          <w:color w:val="auto"/>
          <w:sz w:val="24"/>
          <w:szCs w:val="24"/>
        </w:rPr>
        <w:t>Tabel 4.</w:t>
      </w:r>
      <w:r w:rsidR="005E3E6A" w:rsidRPr="006323E5">
        <w:rPr>
          <w:rFonts w:ascii="Times New Roman" w:hAnsi="Times New Roman" w:cs="Times New Roman"/>
          <w:color w:val="auto"/>
          <w:sz w:val="24"/>
          <w:szCs w:val="24"/>
        </w:rPr>
        <w:fldChar w:fldCharType="begin"/>
      </w:r>
      <w:r w:rsidR="00F8288B" w:rsidRPr="006323E5">
        <w:rPr>
          <w:rFonts w:ascii="Times New Roman" w:hAnsi="Times New Roman" w:cs="Times New Roman"/>
          <w:color w:val="auto"/>
          <w:sz w:val="24"/>
          <w:szCs w:val="24"/>
        </w:rPr>
        <w:instrText xml:space="preserve"> SEQ Tabel_4. \* ARABIC </w:instrText>
      </w:r>
      <w:r w:rsidR="005E3E6A" w:rsidRPr="006323E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26</w:t>
      </w:r>
      <w:r w:rsidR="005E3E6A" w:rsidRPr="006323E5">
        <w:rPr>
          <w:rFonts w:ascii="Times New Roman" w:hAnsi="Times New Roman" w:cs="Times New Roman"/>
          <w:color w:val="auto"/>
          <w:sz w:val="24"/>
          <w:szCs w:val="24"/>
        </w:rPr>
        <w:fldChar w:fldCharType="end"/>
      </w:r>
      <w:r w:rsidR="00037C18" w:rsidRPr="006323E5">
        <w:rPr>
          <w:rFonts w:ascii="Times New Roman" w:hAnsi="Times New Roman" w:cs="Times New Roman"/>
          <w:b w:val="0"/>
          <w:bCs w:val="0"/>
          <w:color w:val="auto"/>
          <w:sz w:val="24"/>
          <w:szCs w:val="24"/>
        </w:rPr>
        <w:t>Hasil Pemeriksaan viskositas hidrogel</w:t>
      </w:r>
      <w:bookmarkEnd w:id="294"/>
      <w:bookmarkEnd w:id="295"/>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301"/>
        <w:gridCol w:w="1185"/>
        <w:gridCol w:w="1134"/>
        <w:gridCol w:w="1309"/>
        <w:gridCol w:w="1134"/>
      </w:tblGrid>
      <w:tr w:rsidR="00037C18" w:rsidRPr="002833C5" w:rsidTr="006323E5">
        <w:trPr>
          <w:trHeight w:val="20"/>
          <w:jc w:val="center"/>
        </w:trPr>
        <w:tc>
          <w:tcPr>
            <w:tcW w:w="1301" w:type="dxa"/>
            <w:vMerge w:val="restart"/>
            <w:vAlign w:val="center"/>
          </w:tcPr>
          <w:p w:rsidR="00037C18" w:rsidRPr="002833C5" w:rsidRDefault="00037C18" w:rsidP="00082C52">
            <w:pPr>
              <w:pStyle w:val="TableParagraph"/>
              <w:rPr>
                <w:b/>
                <w:sz w:val="24"/>
              </w:rPr>
            </w:pPr>
            <w:r w:rsidRPr="002833C5">
              <w:rPr>
                <w:b/>
                <w:spacing w:val="-2"/>
                <w:sz w:val="24"/>
              </w:rPr>
              <w:t>Formulasi</w:t>
            </w:r>
          </w:p>
        </w:tc>
        <w:tc>
          <w:tcPr>
            <w:tcW w:w="4762" w:type="dxa"/>
            <w:gridSpan w:val="4"/>
            <w:vAlign w:val="center"/>
          </w:tcPr>
          <w:p w:rsidR="00037C18" w:rsidRPr="002833C5" w:rsidRDefault="00037C18" w:rsidP="00082C52">
            <w:pPr>
              <w:pStyle w:val="TableParagraph"/>
              <w:rPr>
                <w:b/>
                <w:sz w:val="24"/>
              </w:rPr>
            </w:pPr>
            <w:r w:rsidRPr="002833C5">
              <w:rPr>
                <w:b/>
                <w:sz w:val="24"/>
              </w:rPr>
              <w:t>Hasilrata-rata3kalipengukuran</w:t>
            </w:r>
            <w:r w:rsidRPr="002833C5">
              <w:rPr>
                <w:b/>
                <w:spacing w:val="-2"/>
                <w:sz w:val="24"/>
              </w:rPr>
              <w:t xml:space="preserve"> viskositas</w:t>
            </w:r>
          </w:p>
          <w:p w:rsidR="00037C18" w:rsidRPr="002833C5" w:rsidRDefault="00C06E67" w:rsidP="00082C52">
            <w:pPr>
              <w:pStyle w:val="TableParagraph"/>
              <w:rPr>
                <w:b/>
                <w:sz w:val="24"/>
              </w:rPr>
            </w:pPr>
            <w:r w:rsidRPr="002833C5">
              <w:rPr>
                <w:b/>
                <w:sz w:val="24"/>
              </w:rPr>
              <w:t>(</w:t>
            </w:r>
            <w:r w:rsidR="00037C18" w:rsidRPr="002833C5">
              <w:rPr>
                <w:b/>
                <w:sz w:val="24"/>
              </w:rPr>
              <w:t>Hari</w:t>
            </w:r>
            <w:r w:rsidRPr="002833C5">
              <w:rPr>
                <w:b/>
                <w:spacing w:val="-4"/>
                <w:sz w:val="24"/>
              </w:rPr>
              <w:t>)</w:t>
            </w:r>
          </w:p>
        </w:tc>
      </w:tr>
      <w:tr w:rsidR="00037C18" w:rsidRPr="002833C5" w:rsidTr="006323E5">
        <w:trPr>
          <w:trHeight w:val="20"/>
          <w:jc w:val="center"/>
        </w:trPr>
        <w:tc>
          <w:tcPr>
            <w:tcW w:w="1301" w:type="dxa"/>
            <w:vMerge/>
            <w:tcBorders>
              <w:top w:val="nil"/>
            </w:tcBorders>
            <w:vAlign w:val="center"/>
          </w:tcPr>
          <w:p w:rsidR="00037C18" w:rsidRPr="002833C5" w:rsidRDefault="00037C18" w:rsidP="00082C52">
            <w:pPr>
              <w:jc w:val="center"/>
              <w:rPr>
                <w:rFonts w:ascii="Times New Roman" w:hAnsi="Times New Roman" w:cs="Times New Roman"/>
                <w:sz w:val="2"/>
                <w:szCs w:val="2"/>
              </w:rPr>
            </w:pPr>
          </w:p>
        </w:tc>
        <w:tc>
          <w:tcPr>
            <w:tcW w:w="1185" w:type="dxa"/>
            <w:vAlign w:val="center"/>
          </w:tcPr>
          <w:p w:rsidR="00037C18" w:rsidRPr="002833C5" w:rsidRDefault="00037C18" w:rsidP="00082C52">
            <w:pPr>
              <w:pStyle w:val="TableParagraph"/>
              <w:rPr>
                <w:b/>
                <w:sz w:val="24"/>
              </w:rPr>
            </w:pPr>
            <w:r w:rsidRPr="002833C5">
              <w:rPr>
                <w:b/>
                <w:spacing w:val="-10"/>
                <w:sz w:val="24"/>
              </w:rPr>
              <w:t>0</w:t>
            </w:r>
          </w:p>
        </w:tc>
        <w:tc>
          <w:tcPr>
            <w:tcW w:w="1134" w:type="dxa"/>
            <w:vAlign w:val="center"/>
          </w:tcPr>
          <w:p w:rsidR="00037C18" w:rsidRPr="002833C5" w:rsidRDefault="00037C18" w:rsidP="00082C52">
            <w:pPr>
              <w:pStyle w:val="TableParagraph"/>
              <w:rPr>
                <w:b/>
                <w:sz w:val="24"/>
              </w:rPr>
            </w:pPr>
            <w:r w:rsidRPr="002833C5">
              <w:rPr>
                <w:b/>
                <w:spacing w:val="-10"/>
                <w:sz w:val="24"/>
              </w:rPr>
              <w:t>7</w:t>
            </w:r>
          </w:p>
        </w:tc>
        <w:tc>
          <w:tcPr>
            <w:tcW w:w="1309" w:type="dxa"/>
            <w:vAlign w:val="center"/>
          </w:tcPr>
          <w:p w:rsidR="00037C18" w:rsidRPr="002833C5" w:rsidRDefault="00037C18" w:rsidP="00082C52">
            <w:pPr>
              <w:pStyle w:val="TableParagraph"/>
              <w:rPr>
                <w:b/>
                <w:sz w:val="24"/>
              </w:rPr>
            </w:pPr>
            <w:r w:rsidRPr="002833C5">
              <w:rPr>
                <w:b/>
                <w:spacing w:val="-5"/>
                <w:sz w:val="24"/>
              </w:rPr>
              <w:t>14</w:t>
            </w:r>
          </w:p>
        </w:tc>
        <w:tc>
          <w:tcPr>
            <w:tcW w:w="1134" w:type="dxa"/>
            <w:vAlign w:val="center"/>
          </w:tcPr>
          <w:p w:rsidR="00037C18" w:rsidRPr="002833C5" w:rsidRDefault="00037C18" w:rsidP="00082C52">
            <w:pPr>
              <w:pStyle w:val="TableParagraph"/>
              <w:rPr>
                <w:b/>
                <w:sz w:val="24"/>
              </w:rPr>
            </w:pPr>
            <w:r w:rsidRPr="002833C5">
              <w:rPr>
                <w:b/>
                <w:spacing w:val="-5"/>
                <w:sz w:val="24"/>
              </w:rPr>
              <w:t>21</w:t>
            </w:r>
          </w:p>
        </w:tc>
      </w:tr>
      <w:tr w:rsidR="00037C18" w:rsidRPr="002833C5" w:rsidTr="006323E5">
        <w:trPr>
          <w:trHeight w:val="20"/>
          <w:jc w:val="center"/>
        </w:trPr>
        <w:tc>
          <w:tcPr>
            <w:tcW w:w="1301" w:type="dxa"/>
            <w:vAlign w:val="center"/>
          </w:tcPr>
          <w:p w:rsidR="00037C18" w:rsidRPr="002833C5" w:rsidRDefault="00037C18" w:rsidP="00082C52">
            <w:pPr>
              <w:pStyle w:val="TableParagraph"/>
              <w:rPr>
                <w:sz w:val="24"/>
              </w:rPr>
            </w:pPr>
            <w:r w:rsidRPr="002833C5">
              <w:rPr>
                <w:spacing w:val="-5"/>
                <w:sz w:val="24"/>
              </w:rPr>
              <w:t>F0</w:t>
            </w:r>
          </w:p>
        </w:tc>
        <w:tc>
          <w:tcPr>
            <w:tcW w:w="1185" w:type="dxa"/>
            <w:vAlign w:val="center"/>
          </w:tcPr>
          <w:p w:rsidR="00037C18" w:rsidRPr="002833C5" w:rsidRDefault="003A5B00" w:rsidP="00082C52">
            <w:pPr>
              <w:pStyle w:val="TableParagraph"/>
              <w:rPr>
                <w:sz w:val="24"/>
              </w:rPr>
            </w:pPr>
            <w:r w:rsidRPr="002833C5">
              <w:rPr>
                <w:spacing w:val="-2"/>
                <w:sz w:val="24"/>
              </w:rPr>
              <w:t>346</w:t>
            </w:r>
            <w:r w:rsidR="003D5193" w:rsidRPr="002833C5">
              <w:rPr>
                <w:spacing w:val="-2"/>
                <w:sz w:val="24"/>
              </w:rPr>
              <w:t>30</w:t>
            </w:r>
          </w:p>
        </w:tc>
        <w:tc>
          <w:tcPr>
            <w:tcW w:w="1134" w:type="dxa"/>
            <w:vAlign w:val="center"/>
          </w:tcPr>
          <w:p w:rsidR="00037C18" w:rsidRPr="002833C5" w:rsidRDefault="00A7490E" w:rsidP="00082C52">
            <w:pPr>
              <w:pStyle w:val="TableParagraph"/>
              <w:rPr>
                <w:sz w:val="24"/>
              </w:rPr>
            </w:pPr>
            <w:r w:rsidRPr="002833C5">
              <w:rPr>
                <w:spacing w:val="-2"/>
                <w:sz w:val="24"/>
              </w:rPr>
              <w:t>33490</w:t>
            </w:r>
          </w:p>
        </w:tc>
        <w:tc>
          <w:tcPr>
            <w:tcW w:w="1309" w:type="dxa"/>
            <w:vAlign w:val="center"/>
          </w:tcPr>
          <w:p w:rsidR="00037C18" w:rsidRPr="002833C5" w:rsidRDefault="00037C18" w:rsidP="00082C52">
            <w:pPr>
              <w:pStyle w:val="TableParagraph"/>
              <w:rPr>
                <w:sz w:val="24"/>
              </w:rPr>
            </w:pPr>
            <w:r w:rsidRPr="002833C5">
              <w:rPr>
                <w:spacing w:val="-2"/>
                <w:sz w:val="24"/>
              </w:rPr>
              <w:t>322</w:t>
            </w:r>
            <w:r w:rsidR="00DF3F6C" w:rsidRPr="002833C5">
              <w:rPr>
                <w:spacing w:val="-2"/>
                <w:sz w:val="24"/>
              </w:rPr>
              <w:t>70</w:t>
            </w:r>
          </w:p>
        </w:tc>
        <w:tc>
          <w:tcPr>
            <w:tcW w:w="1134" w:type="dxa"/>
            <w:vAlign w:val="center"/>
          </w:tcPr>
          <w:p w:rsidR="00037C18" w:rsidRPr="002833C5" w:rsidRDefault="00037C18" w:rsidP="00082C52">
            <w:pPr>
              <w:pStyle w:val="TableParagraph"/>
              <w:rPr>
                <w:sz w:val="24"/>
              </w:rPr>
            </w:pPr>
            <w:r w:rsidRPr="002833C5">
              <w:rPr>
                <w:spacing w:val="-2"/>
                <w:sz w:val="24"/>
              </w:rPr>
              <w:t>31</w:t>
            </w:r>
            <w:r w:rsidR="00C4332F" w:rsidRPr="002833C5">
              <w:rPr>
                <w:spacing w:val="-2"/>
                <w:sz w:val="24"/>
              </w:rPr>
              <w:t>780</w:t>
            </w:r>
          </w:p>
        </w:tc>
      </w:tr>
      <w:tr w:rsidR="00037C18" w:rsidRPr="002833C5" w:rsidTr="006323E5">
        <w:trPr>
          <w:trHeight w:val="20"/>
          <w:jc w:val="center"/>
        </w:trPr>
        <w:tc>
          <w:tcPr>
            <w:tcW w:w="1301" w:type="dxa"/>
            <w:vAlign w:val="center"/>
          </w:tcPr>
          <w:p w:rsidR="00037C18" w:rsidRPr="002833C5" w:rsidRDefault="00037C18" w:rsidP="00082C52">
            <w:pPr>
              <w:pStyle w:val="TableParagraph"/>
              <w:rPr>
                <w:sz w:val="24"/>
              </w:rPr>
            </w:pPr>
            <w:r w:rsidRPr="002833C5">
              <w:rPr>
                <w:spacing w:val="-5"/>
                <w:sz w:val="24"/>
              </w:rPr>
              <w:t>F1</w:t>
            </w:r>
          </w:p>
        </w:tc>
        <w:tc>
          <w:tcPr>
            <w:tcW w:w="1185" w:type="dxa"/>
            <w:vAlign w:val="center"/>
          </w:tcPr>
          <w:p w:rsidR="00037C18" w:rsidRPr="002833C5" w:rsidRDefault="00037C18" w:rsidP="00082C52">
            <w:pPr>
              <w:pStyle w:val="TableParagraph"/>
              <w:rPr>
                <w:sz w:val="24"/>
              </w:rPr>
            </w:pPr>
            <w:r w:rsidRPr="002833C5">
              <w:rPr>
                <w:spacing w:val="-2"/>
                <w:sz w:val="24"/>
              </w:rPr>
              <w:t>3</w:t>
            </w:r>
            <w:r w:rsidR="003D5193" w:rsidRPr="002833C5">
              <w:rPr>
                <w:spacing w:val="-2"/>
                <w:sz w:val="24"/>
              </w:rPr>
              <w:t>6450</w:t>
            </w:r>
          </w:p>
        </w:tc>
        <w:tc>
          <w:tcPr>
            <w:tcW w:w="1134" w:type="dxa"/>
            <w:vAlign w:val="center"/>
          </w:tcPr>
          <w:p w:rsidR="00037C18" w:rsidRPr="002833C5" w:rsidRDefault="00A7490E" w:rsidP="00082C52">
            <w:pPr>
              <w:pStyle w:val="TableParagraph"/>
              <w:rPr>
                <w:sz w:val="24"/>
              </w:rPr>
            </w:pPr>
            <w:r w:rsidRPr="002833C5">
              <w:rPr>
                <w:spacing w:val="-2"/>
                <w:sz w:val="24"/>
              </w:rPr>
              <w:t>34050</w:t>
            </w:r>
          </w:p>
        </w:tc>
        <w:tc>
          <w:tcPr>
            <w:tcW w:w="1309" w:type="dxa"/>
            <w:vAlign w:val="center"/>
          </w:tcPr>
          <w:p w:rsidR="00037C18" w:rsidRPr="002833C5" w:rsidRDefault="00037C18" w:rsidP="00082C52">
            <w:pPr>
              <w:pStyle w:val="TableParagraph"/>
              <w:rPr>
                <w:sz w:val="24"/>
              </w:rPr>
            </w:pPr>
            <w:r w:rsidRPr="002833C5">
              <w:rPr>
                <w:spacing w:val="-2"/>
                <w:sz w:val="24"/>
              </w:rPr>
              <w:t>3</w:t>
            </w:r>
            <w:r w:rsidR="00DF3F6C" w:rsidRPr="002833C5">
              <w:rPr>
                <w:spacing w:val="-2"/>
                <w:sz w:val="24"/>
              </w:rPr>
              <w:t>3670</w:t>
            </w:r>
          </w:p>
        </w:tc>
        <w:tc>
          <w:tcPr>
            <w:tcW w:w="1134" w:type="dxa"/>
            <w:vAlign w:val="center"/>
          </w:tcPr>
          <w:p w:rsidR="00037C18" w:rsidRPr="002833C5" w:rsidRDefault="00037C18" w:rsidP="00082C52">
            <w:pPr>
              <w:pStyle w:val="TableParagraph"/>
              <w:rPr>
                <w:sz w:val="24"/>
              </w:rPr>
            </w:pPr>
            <w:r w:rsidRPr="002833C5">
              <w:rPr>
                <w:spacing w:val="-2"/>
                <w:sz w:val="24"/>
              </w:rPr>
              <w:t>3</w:t>
            </w:r>
            <w:r w:rsidR="00C4332F" w:rsidRPr="002833C5">
              <w:rPr>
                <w:spacing w:val="-2"/>
                <w:sz w:val="24"/>
              </w:rPr>
              <w:t>1520</w:t>
            </w:r>
          </w:p>
        </w:tc>
      </w:tr>
      <w:tr w:rsidR="00037C18" w:rsidRPr="002833C5" w:rsidTr="006323E5">
        <w:trPr>
          <w:trHeight w:val="20"/>
          <w:jc w:val="center"/>
        </w:trPr>
        <w:tc>
          <w:tcPr>
            <w:tcW w:w="1301" w:type="dxa"/>
            <w:vAlign w:val="center"/>
          </w:tcPr>
          <w:p w:rsidR="00037C18" w:rsidRPr="002833C5" w:rsidRDefault="00037C18" w:rsidP="00082C52">
            <w:pPr>
              <w:pStyle w:val="TableParagraph"/>
              <w:rPr>
                <w:sz w:val="24"/>
              </w:rPr>
            </w:pPr>
            <w:r w:rsidRPr="002833C5">
              <w:rPr>
                <w:spacing w:val="-5"/>
                <w:sz w:val="24"/>
              </w:rPr>
              <w:t>F2</w:t>
            </w:r>
          </w:p>
        </w:tc>
        <w:tc>
          <w:tcPr>
            <w:tcW w:w="1185" w:type="dxa"/>
            <w:vAlign w:val="center"/>
          </w:tcPr>
          <w:p w:rsidR="00037C18" w:rsidRPr="002833C5" w:rsidRDefault="00037C18" w:rsidP="00082C52">
            <w:pPr>
              <w:pStyle w:val="TableParagraph"/>
              <w:rPr>
                <w:sz w:val="24"/>
              </w:rPr>
            </w:pPr>
            <w:r w:rsidRPr="002833C5">
              <w:rPr>
                <w:spacing w:val="-2"/>
                <w:sz w:val="24"/>
              </w:rPr>
              <w:t>3</w:t>
            </w:r>
            <w:r w:rsidR="003D5193" w:rsidRPr="002833C5">
              <w:rPr>
                <w:spacing w:val="-2"/>
                <w:sz w:val="24"/>
              </w:rPr>
              <w:t>6690</w:t>
            </w:r>
          </w:p>
        </w:tc>
        <w:tc>
          <w:tcPr>
            <w:tcW w:w="1134" w:type="dxa"/>
            <w:vAlign w:val="center"/>
          </w:tcPr>
          <w:p w:rsidR="00037C18" w:rsidRPr="002833C5" w:rsidRDefault="00037C18" w:rsidP="00082C52">
            <w:pPr>
              <w:pStyle w:val="TableParagraph"/>
              <w:rPr>
                <w:sz w:val="24"/>
              </w:rPr>
            </w:pPr>
            <w:r w:rsidRPr="002833C5">
              <w:rPr>
                <w:spacing w:val="-2"/>
                <w:sz w:val="24"/>
              </w:rPr>
              <w:t>3</w:t>
            </w:r>
            <w:r w:rsidR="00A7490E" w:rsidRPr="002833C5">
              <w:rPr>
                <w:spacing w:val="-2"/>
                <w:sz w:val="24"/>
              </w:rPr>
              <w:t>5880</w:t>
            </w:r>
          </w:p>
        </w:tc>
        <w:tc>
          <w:tcPr>
            <w:tcW w:w="1309" w:type="dxa"/>
            <w:vAlign w:val="center"/>
          </w:tcPr>
          <w:p w:rsidR="00037C18" w:rsidRPr="002833C5" w:rsidRDefault="00037C18" w:rsidP="00082C52">
            <w:pPr>
              <w:pStyle w:val="TableParagraph"/>
              <w:rPr>
                <w:sz w:val="24"/>
              </w:rPr>
            </w:pPr>
            <w:r w:rsidRPr="002833C5">
              <w:rPr>
                <w:spacing w:val="-2"/>
                <w:sz w:val="24"/>
              </w:rPr>
              <w:t>3</w:t>
            </w:r>
            <w:r w:rsidR="00DF3F6C" w:rsidRPr="002833C5">
              <w:rPr>
                <w:spacing w:val="-2"/>
                <w:sz w:val="24"/>
              </w:rPr>
              <w:t>4680</w:t>
            </w:r>
          </w:p>
        </w:tc>
        <w:tc>
          <w:tcPr>
            <w:tcW w:w="1134" w:type="dxa"/>
            <w:vAlign w:val="center"/>
          </w:tcPr>
          <w:p w:rsidR="00037C18" w:rsidRPr="002833C5" w:rsidRDefault="00037C18" w:rsidP="00082C52">
            <w:pPr>
              <w:pStyle w:val="TableParagraph"/>
              <w:rPr>
                <w:sz w:val="24"/>
              </w:rPr>
            </w:pPr>
            <w:r w:rsidRPr="002833C5">
              <w:rPr>
                <w:spacing w:val="-2"/>
                <w:sz w:val="24"/>
              </w:rPr>
              <w:t>3</w:t>
            </w:r>
            <w:r w:rsidR="00C4332F" w:rsidRPr="002833C5">
              <w:rPr>
                <w:spacing w:val="-2"/>
                <w:sz w:val="24"/>
              </w:rPr>
              <w:t>2880</w:t>
            </w:r>
          </w:p>
        </w:tc>
      </w:tr>
      <w:tr w:rsidR="00037C18" w:rsidRPr="002833C5" w:rsidTr="006323E5">
        <w:trPr>
          <w:trHeight w:val="20"/>
          <w:jc w:val="center"/>
        </w:trPr>
        <w:tc>
          <w:tcPr>
            <w:tcW w:w="1301" w:type="dxa"/>
            <w:vAlign w:val="center"/>
          </w:tcPr>
          <w:p w:rsidR="00037C18" w:rsidRPr="002833C5" w:rsidRDefault="00037C18" w:rsidP="00082C52">
            <w:pPr>
              <w:pStyle w:val="TableParagraph"/>
              <w:rPr>
                <w:sz w:val="24"/>
              </w:rPr>
            </w:pPr>
            <w:r w:rsidRPr="002833C5">
              <w:rPr>
                <w:spacing w:val="-5"/>
                <w:sz w:val="24"/>
              </w:rPr>
              <w:t>F3</w:t>
            </w:r>
          </w:p>
        </w:tc>
        <w:tc>
          <w:tcPr>
            <w:tcW w:w="1185" w:type="dxa"/>
            <w:vAlign w:val="center"/>
          </w:tcPr>
          <w:p w:rsidR="00037C18" w:rsidRPr="002833C5" w:rsidRDefault="00037C18" w:rsidP="00082C52">
            <w:pPr>
              <w:pStyle w:val="TableParagraph"/>
              <w:rPr>
                <w:sz w:val="24"/>
              </w:rPr>
            </w:pPr>
            <w:r w:rsidRPr="002833C5">
              <w:rPr>
                <w:spacing w:val="-2"/>
                <w:sz w:val="24"/>
              </w:rPr>
              <w:t>3</w:t>
            </w:r>
            <w:r w:rsidR="003D5193" w:rsidRPr="002833C5">
              <w:rPr>
                <w:spacing w:val="-2"/>
                <w:sz w:val="24"/>
              </w:rPr>
              <w:t>8850</w:t>
            </w:r>
          </w:p>
        </w:tc>
        <w:tc>
          <w:tcPr>
            <w:tcW w:w="1134" w:type="dxa"/>
            <w:vAlign w:val="center"/>
          </w:tcPr>
          <w:p w:rsidR="00037C18" w:rsidRPr="002833C5" w:rsidRDefault="00037C18" w:rsidP="00082C52">
            <w:pPr>
              <w:pStyle w:val="TableParagraph"/>
              <w:rPr>
                <w:sz w:val="24"/>
              </w:rPr>
            </w:pPr>
            <w:r w:rsidRPr="002833C5">
              <w:rPr>
                <w:spacing w:val="-2"/>
                <w:sz w:val="24"/>
              </w:rPr>
              <w:t>3</w:t>
            </w:r>
            <w:r w:rsidR="00A7490E" w:rsidRPr="002833C5">
              <w:rPr>
                <w:spacing w:val="-2"/>
                <w:sz w:val="24"/>
              </w:rPr>
              <w:t>6830</w:t>
            </w:r>
          </w:p>
        </w:tc>
        <w:tc>
          <w:tcPr>
            <w:tcW w:w="1309" w:type="dxa"/>
            <w:vAlign w:val="center"/>
          </w:tcPr>
          <w:p w:rsidR="00037C18" w:rsidRPr="002833C5" w:rsidRDefault="00037C18" w:rsidP="00082C52">
            <w:pPr>
              <w:pStyle w:val="TableParagraph"/>
              <w:rPr>
                <w:sz w:val="24"/>
              </w:rPr>
            </w:pPr>
            <w:r w:rsidRPr="002833C5">
              <w:rPr>
                <w:spacing w:val="-2"/>
                <w:sz w:val="24"/>
              </w:rPr>
              <w:t>3</w:t>
            </w:r>
            <w:r w:rsidR="00DF3F6C" w:rsidRPr="002833C5">
              <w:rPr>
                <w:spacing w:val="-2"/>
                <w:sz w:val="24"/>
              </w:rPr>
              <w:t>49</w:t>
            </w:r>
            <w:r w:rsidR="00C4332F" w:rsidRPr="002833C5">
              <w:rPr>
                <w:spacing w:val="-2"/>
                <w:sz w:val="24"/>
              </w:rPr>
              <w:t>50</w:t>
            </w:r>
          </w:p>
        </w:tc>
        <w:tc>
          <w:tcPr>
            <w:tcW w:w="1134" w:type="dxa"/>
            <w:vAlign w:val="center"/>
          </w:tcPr>
          <w:p w:rsidR="00037C18" w:rsidRPr="002833C5" w:rsidRDefault="00037C18" w:rsidP="00082C52">
            <w:pPr>
              <w:pStyle w:val="TableParagraph"/>
              <w:rPr>
                <w:sz w:val="24"/>
              </w:rPr>
            </w:pPr>
            <w:r w:rsidRPr="002833C5">
              <w:rPr>
                <w:spacing w:val="-2"/>
                <w:sz w:val="24"/>
              </w:rPr>
              <w:t>3</w:t>
            </w:r>
            <w:r w:rsidR="00C4332F" w:rsidRPr="002833C5">
              <w:rPr>
                <w:spacing w:val="-2"/>
                <w:sz w:val="24"/>
              </w:rPr>
              <w:t>3930</w:t>
            </w:r>
          </w:p>
        </w:tc>
      </w:tr>
    </w:tbl>
    <w:p w:rsidR="00242C2F" w:rsidRDefault="00242C2F" w:rsidP="00082C52">
      <w:pPr>
        <w:spacing w:after="0" w:line="360" w:lineRule="auto"/>
        <w:jc w:val="both"/>
        <w:rPr>
          <w:rFonts w:ascii="Times New Roman" w:hAnsi="Times New Roman" w:cs="Times New Roman"/>
          <w:bCs/>
          <w:sz w:val="24"/>
          <w:szCs w:val="24"/>
        </w:rPr>
      </w:pPr>
    </w:p>
    <w:p w:rsidR="00037C18" w:rsidRPr="002833C5" w:rsidRDefault="00037C18" w:rsidP="00082C52">
      <w:pPr>
        <w:spacing w:after="0" w:line="360" w:lineRule="auto"/>
        <w:ind w:left="-284" w:firstLine="284"/>
        <w:jc w:val="both"/>
        <w:rPr>
          <w:rFonts w:ascii="Times New Roman" w:hAnsi="Times New Roman" w:cs="Times New Roman"/>
          <w:bCs/>
          <w:sz w:val="24"/>
          <w:szCs w:val="24"/>
        </w:rPr>
      </w:pPr>
      <w:r w:rsidRPr="002833C5">
        <w:rPr>
          <w:rFonts w:ascii="Times New Roman" w:hAnsi="Times New Roman" w:cs="Times New Roman"/>
          <w:bCs/>
          <w:sz w:val="24"/>
          <w:szCs w:val="24"/>
        </w:rPr>
        <w:t xml:space="preserve">Keterangan: </w:t>
      </w:r>
    </w:p>
    <w:p w:rsidR="00037C18" w:rsidRPr="002833C5" w:rsidRDefault="00037C18" w:rsidP="00082C52">
      <w:pPr>
        <w:spacing w:after="0" w:line="240"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 xml:space="preserve">Formula 0 : Blanko (dasar Hidrogel tanpa sampel) </w:t>
      </w:r>
    </w:p>
    <w:p w:rsidR="00037C18" w:rsidRPr="002833C5" w:rsidRDefault="00037C18" w:rsidP="00082C52">
      <w:pPr>
        <w:spacing w:after="0" w:line="240"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 xml:space="preserve">Formula 1 : Hidrogel kitosan bambu konsentrasi 2 % </w:t>
      </w:r>
    </w:p>
    <w:p w:rsidR="00037C18" w:rsidRPr="002833C5" w:rsidRDefault="00037C18" w:rsidP="00082C52">
      <w:pPr>
        <w:spacing w:after="0" w:line="240"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Formula 2 : Hidrogel kitosan bambu konsentrasi 4 %</w:t>
      </w:r>
    </w:p>
    <w:p w:rsidR="00C11336" w:rsidRPr="002833C5" w:rsidRDefault="00037C18" w:rsidP="00094A51">
      <w:pPr>
        <w:spacing w:after="0" w:line="480"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Formula 3 : Hidrogel kitosan bambu konsentrasi 6 %</w:t>
      </w:r>
    </w:p>
    <w:p w:rsidR="00037C18" w:rsidRPr="002833C5" w:rsidRDefault="008877BB" w:rsidP="00082C52">
      <w:pPr>
        <w:spacing w:after="0" w:line="480" w:lineRule="auto"/>
        <w:rPr>
          <w:rFonts w:ascii="Times New Roman" w:hAnsi="Times New Roman" w:cs="Times New Roman"/>
          <w:color w:val="0D0D0D" w:themeColor="text1" w:themeTint="F2"/>
          <w:sz w:val="24"/>
          <w:szCs w:val="24"/>
          <w:lang w:val="sv-SE"/>
        </w:rPr>
      </w:pPr>
      <w:r w:rsidRPr="002833C5">
        <w:rPr>
          <w:rFonts w:ascii="Times New Roman" w:hAnsi="Times New Roman" w:cs="Times New Roman"/>
          <w:noProof/>
          <w:color w:val="0D0D0D" w:themeColor="text1" w:themeTint="F2"/>
          <w:sz w:val="24"/>
          <w:szCs w:val="24"/>
          <w:lang w:val="id-ID" w:eastAsia="id-ID"/>
        </w:rPr>
        <w:drawing>
          <wp:anchor distT="0" distB="0" distL="114300" distR="114300" simplePos="0" relativeHeight="252044322" behindDoc="0" locked="0" layoutInCell="1" allowOverlap="1">
            <wp:simplePos x="0" y="0"/>
            <wp:positionH relativeFrom="margin">
              <wp:posOffset>90170</wp:posOffset>
            </wp:positionH>
            <wp:positionV relativeFrom="paragraph">
              <wp:posOffset>14605</wp:posOffset>
            </wp:positionV>
            <wp:extent cx="4736465" cy="2425700"/>
            <wp:effectExtent l="0" t="0" r="6985" b="12700"/>
            <wp:wrapNone/>
            <wp:docPr id="1515890510" name="Bagan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p>
    <w:p w:rsidR="008877BB" w:rsidRDefault="008877BB" w:rsidP="00082C52">
      <w:pPr>
        <w:spacing w:after="0" w:line="480" w:lineRule="auto"/>
        <w:rPr>
          <w:rFonts w:ascii="Times New Roman" w:hAnsi="Times New Roman" w:cs="Times New Roman"/>
          <w:color w:val="0D0D0D" w:themeColor="text1" w:themeTint="F2"/>
          <w:sz w:val="24"/>
          <w:szCs w:val="24"/>
          <w:lang w:val="sv-SE"/>
        </w:rPr>
      </w:pPr>
    </w:p>
    <w:p w:rsidR="006F0A83" w:rsidRDefault="006F0A83" w:rsidP="00082C52">
      <w:pPr>
        <w:spacing w:after="0" w:line="480" w:lineRule="auto"/>
        <w:rPr>
          <w:rFonts w:ascii="Times New Roman" w:hAnsi="Times New Roman" w:cs="Times New Roman"/>
          <w:color w:val="0D0D0D" w:themeColor="text1" w:themeTint="F2"/>
          <w:sz w:val="24"/>
          <w:szCs w:val="24"/>
          <w:lang w:val="sv-SE"/>
        </w:rPr>
      </w:pPr>
    </w:p>
    <w:p w:rsidR="006F0A83" w:rsidRDefault="006F0A83" w:rsidP="00082C52">
      <w:pPr>
        <w:spacing w:after="0" w:line="480" w:lineRule="auto"/>
        <w:rPr>
          <w:rFonts w:ascii="Times New Roman" w:hAnsi="Times New Roman" w:cs="Times New Roman"/>
          <w:color w:val="0D0D0D" w:themeColor="text1" w:themeTint="F2"/>
          <w:sz w:val="24"/>
          <w:szCs w:val="24"/>
          <w:lang w:val="sv-SE"/>
        </w:rPr>
      </w:pPr>
    </w:p>
    <w:p w:rsidR="006F0A83" w:rsidRDefault="006F0A83" w:rsidP="00082C52">
      <w:pPr>
        <w:spacing w:after="0" w:line="480" w:lineRule="auto"/>
        <w:rPr>
          <w:rFonts w:ascii="Times New Roman" w:hAnsi="Times New Roman" w:cs="Times New Roman"/>
          <w:color w:val="0D0D0D" w:themeColor="text1" w:themeTint="F2"/>
          <w:sz w:val="24"/>
          <w:szCs w:val="24"/>
          <w:lang w:val="sv-SE"/>
        </w:rPr>
      </w:pPr>
    </w:p>
    <w:p w:rsidR="006F0A83" w:rsidRPr="0095508E" w:rsidRDefault="006F0A83" w:rsidP="00082C52">
      <w:pPr>
        <w:spacing w:after="0" w:line="480" w:lineRule="auto"/>
        <w:rPr>
          <w:rFonts w:ascii="Times New Roman" w:hAnsi="Times New Roman" w:cs="Times New Roman"/>
          <w:color w:val="0D0D0D" w:themeColor="text1" w:themeTint="F2"/>
          <w:sz w:val="24"/>
          <w:szCs w:val="24"/>
          <w:lang w:val="en-ID"/>
        </w:rPr>
      </w:pPr>
    </w:p>
    <w:p w:rsidR="008877BB" w:rsidRPr="0095508E" w:rsidRDefault="008877BB" w:rsidP="00082C52">
      <w:pPr>
        <w:spacing w:after="0" w:line="480" w:lineRule="auto"/>
        <w:jc w:val="center"/>
        <w:rPr>
          <w:rFonts w:ascii="Times New Roman" w:hAnsi="Times New Roman" w:cs="Times New Roman"/>
          <w:color w:val="0D0D0D" w:themeColor="text1" w:themeTint="F2"/>
          <w:sz w:val="24"/>
          <w:szCs w:val="24"/>
          <w:lang w:val="en-ID"/>
        </w:rPr>
      </w:pPr>
    </w:p>
    <w:p w:rsidR="00D20BD0" w:rsidRPr="000342CE" w:rsidRDefault="00361F16" w:rsidP="00094A51">
      <w:pPr>
        <w:pStyle w:val="Caption"/>
        <w:spacing w:after="0" w:line="480" w:lineRule="auto"/>
        <w:jc w:val="center"/>
        <w:rPr>
          <w:rFonts w:ascii="Times New Roman" w:hAnsi="Times New Roman" w:cs="Times New Roman"/>
          <w:b w:val="0"/>
          <w:bCs w:val="0"/>
          <w:color w:val="auto"/>
          <w:sz w:val="24"/>
          <w:szCs w:val="24"/>
          <w:lang w:val="fi-FI"/>
        </w:rPr>
      </w:pPr>
      <w:bookmarkStart w:id="296" w:name="_Toc198585602"/>
      <w:r w:rsidRPr="002833C5">
        <w:rPr>
          <w:rFonts w:ascii="Times New Roman" w:hAnsi="Times New Roman" w:cs="Times New Roman"/>
          <w:color w:val="auto"/>
          <w:sz w:val="24"/>
          <w:szCs w:val="24"/>
        </w:rPr>
        <w:t>Gambar 4.</w:t>
      </w:r>
      <w:r w:rsidR="005E3E6A" w:rsidRPr="002833C5">
        <w:rPr>
          <w:rFonts w:ascii="Times New Roman" w:hAnsi="Times New Roman" w:cs="Times New Roman"/>
          <w:color w:val="auto"/>
          <w:sz w:val="24"/>
          <w:szCs w:val="24"/>
        </w:rPr>
        <w:fldChar w:fldCharType="begin"/>
      </w:r>
      <w:r w:rsidRPr="002833C5">
        <w:rPr>
          <w:rFonts w:ascii="Times New Roman" w:hAnsi="Times New Roman" w:cs="Times New Roman"/>
          <w:color w:val="auto"/>
          <w:sz w:val="24"/>
          <w:szCs w:val="24"/>
        </w:rPr>
        <w:instrText xml:space="preserve"> SEQ Gambar_4.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8</w:t>
      </w:r>
      <w:r w:rsidR="005E3E6A" w:rsidRPr="002833C5">
        <w:rPr>
          <w:rFonts w:ascii="Times New Roman" w:hAnsi="Times New Roman" w:cs="Times New Roman"/>
          <w:color w:val="auto"/>
          <w:sz w:val="24"/>
          <w:szCs w:val="24"/>
        </w:rPr>
        <w:fldChar w:fldCharType="end"/>
      </w:r>
      <w:r w:rsidR="00D93C33" w:rsidRPr="000342CE">
        <w:rPr>
          <w:rFonts w:ascii="Times New Roman" w:hAnsi="Times New Roman" w:cs="Times New Roman"/>
          <w:b w:val="0"/>
          <w:bCs w:val="0"/>
          <w:color w:val="auto"/>
          <w:sz w:val="24"/>
          <w:szCs w:val="24"/>
          <w:lang w:val="fi-FI"/>
        </w:rPr>
        <w:t>Grafik hubungan antara formula dan viskositas sediaan</w:t>
      </w:r>
      <w:bookmarkEnd w:id="296"/>
    </w:p>
    <w:p w:rsidR="00960F35" w:rsidRPr="002833C5" w:rsidRDefault="00960F35" w:rsidP="00082C52">
      <w:pPr>
        <w:spacing w:after="0" w:line="480" w:lineRule="auto"/>
        <w:ind w:firstLine="720"/>
        <w:jc w:val="both"/>
        <w:rPr>
          <w:rFonts w:ascii="Times New Roman" w:hAnsi="Times New Roman" w:cs="Times New Roman"/>
          <w:color w:val="0D0D0D" w:themeColor="text1" w:themeTint="F2"/>
          <w:sz w:val="24"/>
          <w:szCs w:val="24"/>
          <w:lang w:val="sv-SE"/>
        </w:rPr>
      </w:pPr>
      <w:r w:rsidRPr="002833C5">
        <w:rPr>
          <w:rFonts w:ascii="Times New Roman" w:hAnsi="Times New Roman" w:cs="Times New Roman"/>
          <w:color w:val="0D0D0D" w:themeColor="text1" w:themeTint="F2"/>
          <w:sz w:val="24"/>
          <w:szCs w:val="24"/>
          <w:lang w:val="sv-SE"/>
        </w:rPr>
        <w:t xml:space="preserve">Berdasarkan </w:t>
      </w:r>
      <w:r w:rsidR="00094A51">
        <w:rPr>
          <w:rFonts w:ascii="Times New Roman" w:hAnsi="Times New Roman" w:cs="Times New Roman"/>
          <w:b/>
          <w:bCs/>
          <w:color w:val="0D0D0D" w:themeColor="text1" w:themeTint="F2"/>
          <w:sz w:val="24"/>
          <w:szCs w:val="24"/>
          <w:lang w:val="sv-SE"/>
        </w:rPr>
        <w:t>Gambar 4.8</w:t>
      </w:r>
      <w:r w:rsidRPr="002833C5">
        <w:rPr>
          <w:rFonts w:ascii="Times New Roman" w:hAnsi="Times New Roman" w:cs="Times New Roman"/>
          <w:color w:val="0D0D0D" w:themeColor="text1" w:themeTint="F2"/>
          <w:sz w:val="24"/>
          <w:szCs w:val="24"/>
          <w:lang w:val="sv-SE"/>
        </w:rPr>
        <w:t xml:space="preserve">, hasil viskositas berdasarkan formula cenderung mengalami peningkatan. Peningkatan konsentrasi kitosan dalam formulasi </w:t>
      </w:r>
      <w:r w:rsidRPr="002833C5">
        <w:rPr>
          <w:rFonts w:ascii="Times New Roman" w:hAnsi="Times New Roman" w:cs="Times New Roman"/>
          <w:color w:val="0D0D0D" w:themeColor="text1" w:themeTint="F2"/>
          <w:sz w:val="24"/>
          <w:szCs w:val="24"/>
          <w:lang w:val="sv-SE"/>
        </w:rPr>
        <w:lastRenderedPageBreak/>
        <w:t xml:space="preserve">hidrogel menunjukkan hubungan yang signifikan terhadap peningkatan viskositas sediaan. Hal ini disebabkan oleh sifat fisikokimia kitosan sebagai polimer alami yang mampu membentuk jaringan tiga dimensi (3D) ketika dilarutkan dalam pelarut asam seperti asam asetat. Pada konsentrasi kitosan yang lebih tinggi, jumlah rantai polimer yang tersedia dalam sistem juga semakin banyak, sehingga memungkinkan terjadinya lebih banyak interaksi antar rantai, baik melalui ikatan hidrogen maupun interaksi elektrostatik. Interaksi ini memperkuat dan memperpadat struktur jaringan hidrogel, yang pada akhirnya berdampak terhadap peningkatan viskositas. </w:t>
      </w:r>
      <w:r w:rsidRPr="0095508E">
        <w:rPr>
          <w:rFonts w:ascii="Times New Roman" w:hAnsi="Times New Roman" w:cs="Times New Roman"/>
          <w:color w:val="0D0D0D" w:themeColor="text1" w:themeTint="F2"/>
          <w:sz w:val="24"/>
          <w:szCs w:val="24"/>
          <w:lang w:val="sv-SE"/>
        </w:rPr>
        <w:t xml:space="preserve">Selain itu, kitosan memiliki gugus fungsional seperti amino (-NH₂) dan hidroksil (-OH) yang bersifat hidrofilik. Dengan meningkatnya konsentrasi kitosan, jumlah gugus fungsional tersebut juga bertambah sehingga kemampuan untuk mengikat molekul air menjadi lebih besar. </w:t>
      </w:r>
      <w:r w:rsidRPr="002833C5">
        <w:rPr>
          <w:rFonts w:ascii="Times New Roman" w:hAnsi="Times New Roman" w:cs="Times New Roman"/>
          <w:color w:val="0D0D0D" w:themeColor="text1" w:themeTint="F2"/>
          <w:sz w:val="24"/>
          <w:szCs w:val="24"/>
          <w:lang w:val="sv-SE"/>
        </w:rPr>
        <w:t>Air yang terikat dalam jaringan kitosan ini menjadi terperangkap dalam matriks gel, sehingga pergerakan molekul pelarut menjadi lebih terbatas dan menyebabkan larutan menjadi lebih kental (viskositas meningkat).</w:t>
      </w:r>
    </w:p>
    <w:p w:rsidR="00960F35" w:rsidRPr="002833C5" w:rsidRDefault="00960F35" w:rsidP="00082C52">
      <w:pPr>
        <w:spacing w:after="0" w:line="480" w:lineRule="auto"/>
        <w:ind w:firstLine="720"/>
        <w:jc w:val="both"/>
        <w:rPr>
          <w:rFonts w:ascii="Times New Roman" w:hAnsi="Times New Roman" w:cs="Times New Roman"/>
          <w:color w:val="0D0D0D" w:themeColor="text1" w:themeTint="F2"/>
          <w:sz w:val="24"/>
          <w:szCs w:val="24"/>
          <w:lang w:val="sv-SE"/>
        </w:rPr>
      </w:pPr>
      <w:r w:rsidRPr="002833C5">
        <w:rPr>
          <w:rFonts w:ascii="Times New Roman" w:hAnsi="Times New Roman" w:cs="Times New Roman"/>
          <w:color w:val="0D0D0D" w:themeColor="text1" w:themeTint="F2"/>
          <w:sz w:val="24"/>
          <w:szCs w:val="24"/>
          <w:lang w:val="sv-SE"/>
        </w:rPr>
        <w:t xml:space="preserve">Namun, hubungan antara viskositas dengan waktu penyimpanan pada penelitian ini mengalami penurunan. Fenomena ini bisa terjadi karena selama penyimpanan, sediaan hidrogel yang mengandung kitosan dapat mengalami penurunan pH. Penurunan pH ini merupakan hal yang umum dan berkaitan dengan stabilitas kimia kitosan. Sebagai polimer kationik, kitosan umumnya dilarutkan dalam media asam seperti asam asetat untuk membentuk hidrogel. Selama penyimpanan, struktur kitosan dapat mengalami degradasi secara kimia atau biologis, yang menyebabkan pemutusan rantai polimer menjadi senyawa-senyawa yang bersifat asam, seperti glukosamin atau asam asetat bebas. </w:t>
      </w:r>
      <w:r w:rsidRPr="002833C5">
        <w:rPr>
          <w:rFonts w:ascii="Times New Roman" w:hAnsi="Times New Roman" w:cs="Times New Roman"/>
          <w:color w:val="0D0D0D" w:themeColor="text1" w:themeTint="F2"/>
          <w:sz w:val="24"/>
          <w:szCs w:val="24"/>
          <w:lang w:val="sv-SE"/>
        </w:rPr>
        <w:lastRenderedPageBreak/>
        <w:t>Akumulasi senyawa-senyawa tersebut menyebabkan pH sediaan menjadi lebih rendah dari waktu ke waktu. Penurunan pH ini dapat memengaruhi kestabilan fisik sediaan, termasuk viskositasnya. Pada kondisi tertentu, degradasi kitosan dapat mengurangi panjang rantai polimer atau mengubah interaksi antarmolekulnya, yang secara tidak langsung dapat mempengaruhi struktur gel dan menyebabkan fluktuasi viskositas. Oleh karena itu, meskipun pada awalnya peningkatan konsentrasi kitosan berbanding lurus dengan kenaikan viskositas, kestabilan viskositas tetap dipengaruhi oleh faktor penyimpanan seperti suhu, waktu, dan pH sediaan.</w:t>
      </w:r>
    </w:p>
    <w:p w:rsidR="007322CA" w:rsidRPr="002833C5" w:rsidRDefault="00960F35" w:rsidP="00082C52">
      <w:pPr>
        <w:spacing w:after="0" w:line="480" w:lineRule="auto"/>
        <w:ind w:firstLine="720"/>
        <w:jc w:val="both"/>
        <w:rPr>
          <w:rFonts w:ascii="Times New Roman" w:hAnsi="Times New Roman" w:cs="Times New Roman"/>
          <w:color w:val="0D0D0D" w:themeColor="text1" w:themeTint="F2"/>
          <w:sz w:val="24"/>
          <w:szCs w:val="24"/>
          <w:lang w:val="id-ID"/>
        </w:rPr>
      </w:pPr>
      <w:r w:rsidRPr="002833C5">
        <w:rPr>
          <w:rFonts w:ascii="Times New Roman" w:hAnsi="Times New Roman" w:cs="Times New Roman"/>
          <w:color w:val="0D0D0D" w:themeColor="text1" w:themeTint="F2"/>
          <w:sz w:val="24"/>
          <w:szCs w:val="24"/>
          <w:lang w:val="sv-SE"/>
        </w:rPr>
        <w:t>Pada pengujian viskositas hidrogel, digunakan spindle nomor 3 karena rentang viskositas yang diharapkan sesuai dengan kemampuan pengukuran spindle ini. Spindle 3 memiliki kemampuan mengukur viskositas pada kisaran sedang hingga tinggi, sehingga sangat cocok untuk sampel hidrogel yang memiliki viskositas dalam rentang puluhan ribu centipoise (cps) seperti pada penelitian ini (31780–38850 cps). Penggunaan spindle yang tepat sangat penting agar pengukuran viskositas akurat dan stabil, karena spindle dengan ukuran atau kecepatan yang tidak sesuai dapat menyebabkan hasil yang kurang representatif atau bahkan kesalahan pengukuran. Oleh karena itu, spindle 3 dipilih untuk menyesuaikan karakteristik viskositas hidrogel yang diuji, sehingga dapat memberikan hasil yang valid dan konsisten sesuai standar yang berlaku. Viskositas sediaan hidrogel yang baik menurut Badan Standar Nasional Indonesia (BSNI/BSN/SNI) yaitu pada SNI 16-4380-1996, nilai viskositas gel adalah 3.000–50.000 cps (Ayu, 2023)</w:t>
      </w:r>
      <w:r w:rsidR="00EF312F" w:rsidRPr="002833C5">
        <w:rPr>
          <w:rFonts w:ascii="Times New Roman" w:hAnsi="Times New Roman" w:cs="Times New Roman"/>
          <w:color w:val="0D0D0D" w:themeColor="text1" w:themeTint="F2"/>
          <w:sz w:val="24"/>
          <w:szCs w:val="24"/>
          <w:lang w:val="id-ID"/>
        </w:rPr>
        <w:t>.</w:t>
      </w:r>
      <w:r w:rsidR="00242481" w:rsidRPr="002833C5">
        <w:rPr>
          <w:rFonts w:ascii="Times New Roman" w:hAnsi="Times New Roman" w:cs="Times New Roman"/>
          <w:color w:val="0D0D0D" w:themeColor="text1" w:themeTint="F2"/>
          <w:sz w:val="24"/>
          <w:szCs w:val="24"/>
          <w:lang w:val="id-ID"/>
        </w:rPr>
        <w:t xml:space="preserve"> Gambar dapat dilihat pada </w:t>
      </w:r>
      <w:r w:rsidR="00242481" w:rsidRPr="002833C5">
        <w:rPr>
          <w:rFonts w:ascii="Times New Roman" w:hAnsi="Times New Roman" w:cs="Times New Roman"/>
          <w:b/>
          <w:bCs/>
          <w:color w:val="0D0D0D" w:themeColor="text1" w:themeTint="F2"/>
          <w:sz w:val="24"/>
          <w:szCs w:val="24"/>
          <w:lang w:val="id-ID"/>
        </w:rPr>
        <w:t xml:space="preserve">Lampiran </w:t>
      </w:r>
      <w:r w:rsidR="00C400CC" w:rsidRPr="002833C5">
        <w:rPr>
          <w:rFonts w:ascii="Times New Roman" w:hAnsi="Times New Roman" w:cs="Times New Roman"/>
          <w:b/>
          <w:bCs/>
          <w:color w:val="0D0D0D" w:themeColor="text1" w:themeTint="F2"/>
          <w:sz w:val="24"/>
          <w:szCs w:val="24"/>
          <w:lang w:val="id-ID"/>
        </w:rPr>
        <w:t>1</w:t>
      </w:r>
      <w:r w:rsidR="00C11336">
        <w:rPr>
          <w:rFonts w:ascii="Times New Roman" w:hAnsi="Times New Roman" w:cs="Times New Roman"/>
          <w:b/>
          <w:bCs/>
          <w:color w:val="0D0D0D" w:themeColor="text1" w:themeTint="F2"/>
          <w:sz w:val="24"/>
          <w:szCs w:val="24"/>
          <w:lang w:val="id-ID"/>
        </w:rPr>
        <w:t>7</w:t>
      </w:r>
      <w:r w:rsidR="00C400CC" w:rsidRPr="002833C5">
        <w:rPr>
          <w:rFonts w:ascii="Times New Roman" w:hAnsi="Times New Roman" w:cs="Times New Roman"/>
          <w:b/>
          <w:bCs/>
          <w:color w:val="0D0D0D" w:themeColor="text1" w:themeTint="F2"/>
          <w:sz w:val="24"/>
          <w:szCs w:val="24"/>
          <w:lang w:val="id-ID"/>
        </w:rPr>
        <w:t>.</w:t>
      </w:r>
    </w:p>
    <w:p w:rsidR="00242481" w:rsidRPr="003E53A8" w:rsidRDefault="00242481" w:rsidP="00082C52">
      <w:pPr>
        <w:spacing w:after="0" w:line="480" w:lineRule="auto"/>
        <w:rPr>
          <w:rFonts w:ascii="Times New Roman" w:hAnsi="Times New Roman" w:cs="Times New Roman"/>
          <w:b/>
          <w:color w:val="000000" w:themeColor="text1"/>
          <w:sz w:val="24"/>
          <w:szCs w:val="24"/>
        </w:rPr>
      </w:pPr>
      <w:bookmarkStart w:id="297" w:name="_Toc198576380"/>
      <w:bookmarkStart w:id="298" w:name="_Toc199590062"/>
      <w:r w:rsidRPr="003E53A8">
        <w:rPr>
          <w:rFonts w:ascii="Times New Roman" w:hAnsi="Times New Roman" w:cs="Times New Roman"/>
          <w:b/>
          <w:color w:val="000000" w:themeColor="text1"/>
          <w:sz w:val="24"/>
          <w:szCs w:val="24"/>
        </w:rPr>
        <w:t>4.</w:t>
      </w:r>
      <w:r w:rsidR="00960F35" w:rsidRPr="003E53A8">
        <w:rPr>
          <w:rFonts w:ascii="Times New Roman" w:hAnsi="Times New Roman" w:cs="Times New Roman"/>
          <w:b/>
          <w:color w:val="000000" w:themeColor="text1"/>
          <w:sz w:val="24"/>
          <w:szCs w:val="24"/>
        </w:rPr>
        <w:t>7</w:t>
      </w:r>
      <w:r w:rsidRPr="003E53A8">
        <w:rPr>
          <w:rFonts w:ascii="Times New Roman" w:hAnsi="Times New Roman" w:cs="Times New Roman"/>
          <w:b/>
          <w:color w:val="000000" w:themeColor="text1"/>
          <w:sz w:val="24"/>
          <w:szCs w:val="24"/>
        </w:rPr>
        <w:t xml:space="preserve">.7 </w:t>
      </w:r>
      <w:r w:rsidR="00B24DF7" w:rsidRPr="003E53A8">
        <w:rPr>
          <w:rFonts w:ascii="Times New Roman" w:hAnsi="Times New Roman" w:cs="Times New Roman"/>
          <w:b/>
          <w:color w:val="000000" w:themeColor="text1"/>
          <w:sz w:val="24"/>
          <w:szCs w:val="24"/>
        </w:rPr>
        <w:tab/>
      </w:r>
      <w:r w:rsidR="00B96985" w:rsidRPr="003E53A8">
        <w:rPr>
          <w:rFonts w:ascii="Times New Roman" w:hAnsi="Times New Roman" w:cs="Times New Roman"/>
          <w:b/>
          <w:color w:val="000000" w:themeColor="text1"/>
          <w:sz w:val="24"/>
          <w:szCs w:val="24"/>
        </w:rPr>
        <w:t>Uji iritasi hidrogel pada sukarelawan</w:t>
      </w:r>
      <w:bookmarkEnd w:id="297"/>
      <w:bookmarkEnd w:id="298"/>
    </w:p>
    <w:p w:rsidR="006F0A83" w:rsidRDefault="00B404B3" w:rsidP="00082C52">
      <w:pPr>
        <w:spacing w:after="0" w:line="480" w:lineRule="auto"/>
        <w:ind w:firstLine="720"/>
        <w:jc w:val="both"/>
        <w:rPr>
          <w:rFonts w:ascii="Times New Roman" w:hAnsi="Times New Roman" w:cs="Times New Roman"/>
          <w:b/>
          <w:bCs/>
          <w:color w:val="0D0D0D" w:themeColor="text1" w:themeTint="F2"/>
          <w:sz w:val="24"/>
          <w:szCs w:val="24"/>
          <w:lang w:val="id-ID"/>
        </w:rPr>
      </w:pPr>
      <w:r w:rsidRPr="002833C5">
        <w:rPr>
          <w:rFonts w:ascii="Times New Roman" w:hAnsi="Times New Roman" w:cs="Times New Roman"/>
          <w:color w:val="0D0D0D" w:themeColor="text1" w:themeTint="F2"/>
          <w:sz w:val="24"/>
          <w:szCs w:val="24"/>
          <w:lang w:val="id-ID"/>
        </w:rPr>
        <w:lastRenderedPageBreak/>
        <w:t xml:space="preserve">Hasil uji iritasi terhadap kulit dilakukan dengan mengoleskan sediaan hidrogel pada kulit bagian belakang telinga sebanyak enam orang sukarelawan yang memenuhi kriteria inklusi. Pengujian ini dilakukan dengan tujuan untuk mengetahui adanya potensi efek samping atau reaksi iritasi yang mungkin timbul akibat pemakaian sediaan. </w:t>
      </w:r>
      <w:r w:rsidRPr="002833C5">
        <w:rPr>
          <w:rFonts w:ascii="Times New Roman" w:hAnsi="Times New Roman" w:cs="Times New Roman"/>
          <w:color w:val="0D0D0D" w:themeColor="text1" w:themeTint="F2"/>
          <w:sz w:val="24"/>
          <w:szCs w:val="24"/>
          <w:lang w:val="sv-SE"/>
        </w:rPr>
        <w:t xml:space="preserve">Setelah pengolesan, sediaan dibiarkan menempel pada kulit selama 24 jam, kemudian diamati secara seksama terhadap tanda-tanda iritasi seperti kemerahan, rasa gatal, pembengkakan, atau pengkasaran kulit. Penggunaan enam sukarelawan dalam uji iritasi ini dilakukan untuk memperoleh data yang cukup representatif dan valid secara statistik, sekaligus mempertimbangkan aspek etika dan keamanan dalam penelitian awal, sehingga dapat menggambarkan respons kulit yang bervariasi tanpa membebani subjek secara berlebihan (Lifiani et al., 2021). </w:t>
      </w:r>
      <w:r w:rsidR="00BD37E7" w:rsidRPr="002833C5">
        <w:rPr>
          <w:rFonts w:ascii="Times New Roman" w:hAnsi="Times New Roman" w:cs="Times New Roman"/>
          <w:color w:val="0D0D0D" w:themeColor="text1" w:themeTint="F2"/>
          <w:sz w:val="24"/>
          <w:szCs w:val="24"/>
          <w:lang w:val="id-ID"/>
        </w:rPr>
        <w:t xml:space="preserve">Hasil uji iritasi dapat dilihat pada </w:t>
      </w:r>
      <w:r w:rsidR="00BD37E7" w:rsidRPr="002833C5">
        <w:rPr>
          <w:rFonts w:ascii="Times New Roman" w:hAnsi="Times New Roman" w:cs="Times New Roman"/>
          <w:b/>
          <w:bCs/>
          <w:color w:val="0D0D0D" w:themeColor="text1" w:themeTint="F2"/>
          <w:sz w:val="24"/>
          <w:szCs w:val="24"/>
          <w:lang w:val="id-ID"/>
        </w:rPr>
        <w:t>Tabel 4.1</w:t>
      </w:r>
      <w:r w:rsidR="00CE0780" w:rsidRPr="002833C5">
        <w:rPr>
          <w:rFonts w:ascii="Times New Roman" w:hAnsi="Times New Roman" w:cs="Times New Roman"/>
          <w:b/>
          <w:bCs/>
          <w:color w:val="0D0D0D" w:themeColor="text1" w:themeTint="F2"/>
          <w:sz w:val="24"/>
          <w:szCs w:val="24"/>
          <w:lang w:val="id-ID"/>
        </w:rPr>
        <w:t>3</w:t>
      </w:r>
    </w:p>
    <w:p w:rsidR="001857ED" w:rsidRPr="002833C5" w:rsidRDefault="00094A51" w:rsidP="00094A51">
      <w:pPr>
        <w:pStyle w:val="Caption"/>
        <w:spacing w:after="0" w:line="360" w:lineRule="auto"/>
        <w:rPr>
          <w:rFonts w:ascii="Times New Roman" w:hAnsi="Times New Roman" w:cs="Times New Roman"/>
          <w:b w:val="0"/>
          <w:bCs w:val="0"/>
          <w:color w:val="0D0D0D" w:themeColor="text1" w:themeTint="F2"/>
          <w:sz w:val="24"/>
          <w:szCs w:val="24"/>
        </w:rPr>
      </w:pPr>
      <w:bookmarkStart w:id="299" w:name="_Toc198579176"/>
      <w:bookmarkStart w:id="300" w:name="_Toc198579238"/>
      <w:r>
        <w:rPr>
          <w:rFonts w:ascii="Times New Roman" w:hAnsi="Times New Roman" w:cs="Times New Roman"/>
          <w:color w:val="auto"/>
          <w:sz w:val="24"/>
          <w:szCs w:val="24"/>
        </w:rPr>
        <w:t>Tabel 4.</w:t>
      </w:r>
      <w:r w:rsidR="005E3E6A" w:rsidRPr="002833C5">
        <w:rPr>
          <w:rFonts w:ascii="Times New Roman" w:hAnsi="Times New Roman" w:cs="Times New Roman"/>
          <w:color w:val="auto"/>
          <w:sz w:val="24"/>
          <w:szCs w:val="24"/>
        </w:rPr>
        <w:fldChar w:fldCharType="begin"/>
      </w:r>
      <w:r w:rsidR="00F8288B" w:rsidRPr="002833C5">
        <w:rPr>
          <w:rFonts w:ascii="Times New Roman" w:hAnsi="Times New Roman" w:cs="Times New Roman"/>
          <w:color w:val="auto"/>
          <w:sz w:val="24"/>
          <w:szCs w:val="24"/>
        </w:rPr>
        <w:instrText xml:space="preserve"> SEQ Tabel_4.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27</w:t>
      </w:r>
      <w:r w:rsidR="005E3E6A" w:rsidRPr="002833C5">
        <w:rPr>
          <w:rFonts w:ascii="Times New Roman" w:hAnsi="Times New Roman" w:cs="Times New Roman"/>
          <w:color w:val="auto"/>
          <w:sz w:val="24"/>
          <w:szCs w:val="24"/>
        </w:rPr>
        <w:fldChar w:fldCharType="end"/>
      </w:r>
      <w:r w:rsidR="001857ED" w:rsidRPr="002833C5">
        <w:rPr>
          <w:rFonts w:ascii="Times New Roman" w:hAnsi="Times New Roman" w:cs="Times New Roman"/>
          <w:b w:val="0"/>
          <w:bCs w:val="0"/>
          <w:color w:val="auto"/>
          <w:sz w:val="24"/>
          <w:szCs w:val="24"/>
        </w:rPr>
        <w:t>Hasil uji iritasi dari sediaan</w:t>
      </w:r>
      <w:bookmarkEnd w:id="299"/>
      <w:bookmarkEnd w:id="300"/>
    </w:p>
    <w:tbl>
      <w:tblPr>
        <w:tblStyle w:val="TableGrid"/>
        <w:tblW w:w="6917" w:type="dxa"/>
        <w:jc w:val="center"/>
        <w:tblLayout w:type="fixed"/>
        <w:tblLook w:val="04A0"/>
      </w:tblPr>
      <w:tblGrid>
        <w:gridCol w:w="1094"/>
        <w:gridCol w:w="2416"/>
        <w:gridCol w:w="572"/>
        <w:gridCol w:w="573"/>
        <w:gridCol w:w="561"/>
        <w:gridCol w:w="567"/>
        <w:gridCol w:w="567"/>
        <w:gridCol w:w="567"/>
      </w:tblGrid>
      <w:tr w:rsidR="00723F1E" w:rsidRPr="003E53A8" w:rsidTr="003E53A8">
        <w:trPr>
          <w:trHeight w:val="20"/>
          <w:jc w:val="center"/>
        </w:trPr>
        <w:tc>
          <w:tcPr>
            <w:tcW w:w="1094" w:type="dxa"/>
            <w:vMerge w:val="restart"/>
            <w:vAlign w:val="center"/>
          </w:tcPr>
          <w:p w:rsidR="00723F1E" w:rsidRPr="003E53A8" w:rsidRDefault="00723F1E" w:rsidP="00082C52">
            <w:pPr>
              <w:pStyle w:val="TableParagraph"/>
              <w:rPr>
                <w:b/>
                <w:sz w:val="24"/>
              </w:rPr>
            </w:pPr>
            <w:r w:rsidRPr="003E53A8">
              <w:rPr>
                <w:b/>
                <w:spacing w:val="-5"/>
                <w:sz w:val="24"/>
              </w:rPr>
              <w:t>No</w:t>
            </w:r>
          </w:p>
        </w:tc>
        <w:tc>
          <w:tcPr>
            <w:tcW w:w="2416" w:type="dxa"/>
            <w:vMerge w:val="restart"/>
            <w:vAlign w:val="center"/>
          </w:tcPr>
          <w:p w:rsidR="00723F1E" w:rsidRPr="003E53A8" w:rsidRDefault="00723F1E" w:rsidP="00082C52">
            <w:pPr>
              <w:pStyle w:val="TableParagraph"/>
              <w:rPr>
                <w:b/>
                <w:sz w:val="24"/>
              </w:rPr>
            </w:pPr>
            <w:r w:rsidRPr="003E53A8">
              <w:rPr>
                <w:b/>
                <w:spacing w:val="-2"/>
                <w:sz w:val="24"/>
              </w:rPr>
              <w:t>Keterangan</w:t>
            </w:r>
          </w:p>
        </w:tc>
        <w:tc>
          <w:tcPr>
            <w:tcW w:w="3407" w:type="dxa"/>
            <w:gridSpan w:val="6"/>
            <w:vAlign w:val="center"/>
          </w:tcPr>
          <w:p w:rsidR="00723F1E" w:rsidRPr="003E53A8" w:rsidRDefault="00723F1E" w:rsidP="00082C52">
            <w:pPr>
              <w:jc w:val="center"/>
              <w:rPr>
                <w:rFonts w:ascii="Times New Roman" w:hAnsi="Times New Roman" w:cs="Times New Roman"/>
                <w:b/>
                <w:color w:val="0D0D0D" w:themeColor="text1" w:themeTint="F2"/>
                <w:sz w:val="24"/>
                <w:szCs w:val="24"/>
                <w:lang w:val="id-ID"/>
              </w:rPr>
            </w:pPr>
            <w:r w:rsidRPr="003E53A8">
              <w:rPr>
                <w:rFonts w:ascii="Times New Roman" w:hAnsi="Times New Roman" w:cs="Times New Roman"/>
                <w:b/>
                <w:color w:val="0D0D0D" w:themeColor="text1" w:themeTint="F2"/>
                <w:sz w:val="24"/>
                <w:szCs w:val="24"/>
                <w:lang w:val="id-ID"/>
              </w:rPr>
              <w:t>Sukarelawan</w:t>
            </w:r>
          </w:p>
        </w:tc>
      </w:tr>
      <w:tr w:rsidR="00723F1E" w:rsidRPr="003E53A8" w:rsidTr="003E53A8">
        <w:trPr>
          <w:trHeight w:val="20"/>
          <w:jc w:val="center"/>
        </w:trPr>
        <w:tc>
          <w:tcPr>
            <w:tcW w:w="1094" w:type="dxa"/>
            <w:vMerge/>
            <w:vAlign w:val="center"/>
          </w:tcPr>
          <w:p w:rsidR="00723F1E" w:rsidRPr="003E53A8" w:rsidRDefault="00723F1E" w:rsidP="00082C52">
            <w:pPr>
              <w:jc w:val="center"/>
              <w:rPr>
                <w:rFonts w:ascii="Times New Roman" w:hAnsi="Times New Roman" w:cs="Times New Roman"/>
                <w:b/>
                <w:sz w:val="2"/>
                <w:szCs w:val="2"/>
              </w:rPr>
            </w:pPr>
          </w:p>
        </w:tc>
        <w:tc>
          <w:tcPr>
            <w:tcW w:w="2416" w:type="dxa"/>
            <w:vMerge/>
            <w:vAlign w:val="center"/>
          </w:tcPr>
          <w:p w:rsidR="00723F1E" w:rsidRPr="003E53A8" w:rsidRDefault="00723F1E" w:rsidP="00082C52">
            <w:pPr>
              <w:jc w:val="center"/>
              <w:rPr>
                <w:rFonts w:ascii="Times New Roman" w:hAnsi="Times New Roman" w:cs="Times New Roman"/>
                <w:b/>
                <w:sz w:val="2"/>
                <w:szCs w:val="2"/>
              </w:rPr>
            </w:pPr>
          </w:p>
        </w:tc>
        <w:tc>
          <w:tcPr>
            <w:tcW w:w="572" w:type="dxa"/>
            <w:vAlign w:val="center"/>
          </w:tcPr>
          <w:p w:rsidR="00723F1E" w:rsidRPr="003E53A8" w:rsidRDefault="00723F1E" w:rsidP="00082C52">
            <w:pPr>
              <w:pStyle w:val="TableParagraph"/>
              <w:rPr>
                <w:b/>
                <w:sz w:val="24"/>
              </w:rPr>
            </w:pPr>
            <w:r w:rsidRPr="003E53A8">
              <w:rPr>
                <w:b/>
                <w:sz w:val="24"/>
              </w:rPr>
              <w:t>1</w:t>
            </w:r>
          </w:p>
        </w:tc>
        <w:tc>
          <w:tcPr>
            <w:tcW w:w="573" w:type="dxa"/>
            <w:vAlign w:val="center"/>
          </w:tcPr>
          <w:p w:rsidR="00723F1E" w:rsidRPr="003E53A8" w:rsidRDefault="00723F1E" w:rsidP="00082C52">
            <w:pPr>
              <w:pStyle w:val="TableParagraph"/>
              <w:rPr>
                <w:b/>
                <w:sz w:val="24"/>
              </w:rPr>
            </w:pPr>
            <w:r w:rsidRPr="003E53A8">
              <w:rPr>
                <w:b/>
                <w:sz w:val="24"/>
              </w:rPr>
              <w:t>2</w:t>
            </w:r>
          </w:p>
        </w:tc>
        <w:tc>
          <w:tcPr>
            <w:tcW w:w="561" w:type="dxa"/>
            <w:vAlign w:val="center"/>
          </w:tcPr>
          <w:p w:rsidR="00723F1E" w:rsidRPr="003E53A8" w:rsidRDefault="00723F1E" w:rsidP="00082C52">
            <w:pPr>
              <w:pStyle w:val="TableParagraph"/>
              <w:rPr>
                <w:b/>
                <w:sz w:val="24"/>
              </w:rPr>
            </w:pPr>
            <w:r w:rsidRPr="003E53A8">
              <w:rPr>
                <w:b/>
                <w:sz w:val="24"/>
              </w:rPr>
              <w:t>3</w:t>
            </w:r>
          </w:p>
        </w:tc>
        <w:tc>
          <w:tcPr>
            <w:tcW w:w="567" w:type="dxa"/>
            <w:vAlign w:val="center"/>
          </w:tcPr>
          <w:p w:rsidR="00723F1E" w:rsidRPr="003E53A8" w:rsidRDefault="00723F1E" w:rsidP="00082C52">
            <w:pPr>
              <w:pStyle w:val="TableParagraph"/>
              <w:rPr>
                <w:b/>
                <w:sz w:val="24"/>
              </w:rPr>
            </w:pPr>
            <w:r w:rsidRPr="003E53A8">
              <w:rPr>
                <w:b/>
                <w:sz w:val="24"/>
              </w:rPr>
              <w:t>4</w:t>
            </w:r>
          </w:p>
        </w:tc>
        <w:tc>
          <w:tcPr>
            <w:tcW w:w="567" w:type="dxa"/>
          </w:tcPr>
          <w:p w:rsidR="00723F1E" w:rsidRPr="003E53A8" w:rsidRDefault="00723F1E" w:rsidP="00082C52">
            <w:pPr>
              <w:pStyle w:val="TableParagraph"/>
              <w:rPr>
                <w:b/>
                <w:sz w:val="24"/>
              </w:rPr>
            </w:pPr>
            <w:r w:rsidRPr="003E53A8">
              <w:rPr>
                <w:b/>
                <w:sz w:val="24"/>
              </w:rPr>
              <w:t>5</w:t>
            </w:r>
          </w:p>
        </w:tc>
        <w:tc>
          <w:tcPr>
            <w:tcW w:w="567" w:type="dxa"/>
          </w:tcPr>
          <w:p w:rsidR="00723F1E" w:rsidRPr="003E53A8" w:rsidRDefault="00723F1E" w:rsidP="00082C52">
            <w:pPr>
              <w:pStyle w:val="TableParagraph"/>
              <w:rPr>
                <w:b/>
                <w:sz w:val="24"/>
              </w:rPr>
            </w:pPr>
            <w:r w:rsidRPr="003E53A8">
              <w:rPr>
                <w:b/>
                <w:sz w:val="24"/>
              </w:rPr>
              <w:t>6</w:t>
            </w:r>
          </w:p>
        </w:tc>
      </w:tr>
      <w:tr w:rsidR="00723F1E" w:rsidRPr="002833C5" w:rsidTr="003E53A8">
        <w:trPr>
          <w:trHeight w:val="20"/>
          <w:jc w:val="center"/>
        </w:trPr>
        <w:tc>
          <w:tcPr>
            <w:tcW w:w="1094" w:type="dxa"/>
            <w:vAlign w:val="center"/>
          </w:tcPr>
          <w:p w:rsidR="00723F1E" w:rsidRPr="002833C5" w:rsidRDefault="00723F1E" w:rsidP="00082C52">
            <w:pPr>
              <w:pStyle w:val="TableParagraph"/>
              <w:rPr>
                <w:sz w:val="24"/>
              </w:rPr>
            </w:pPr>
            <w:r w:rsidRPr="002833C5">
              <w:rPr>
                <w:spacing w:val="-10"/>
                <w:sz w:val="24"/>
              </w:rPr>
              <w:t>1</w:t>
            </w:r>
          </w:p>
        </w:tc>
        <w:tc>
          <w:tcPr>
            <w:tcW w:w="2416" w:type="dxa"/>
            <w:vAlign w:val="center"/>
          </w:tcPr>
          <w:p w:rsidR="00723F1E" w:rsidRPr="002833C5" w:rsidRDefault="00723F1E" w:rsidP="00082C52">
            <w:pPr>
              <w:pStyle w:val="TableParagraph"/>
              <w:rPr>
                <w:sz w:val="24"/>
              </w:rPr>
            </w:pPr>
            <w:r w:rsidRPr="002833C5">
              <w:rPr>
                <w:sz w:val="24"/>
              </w:rPr>
              <w:t>Kemerahanpada</w:t>
            </w:r>
            <w:r w:rsidRPr="002833C5">
              <w:rPr>
                <w:spacing w:val="-4"/>
                <w:sz w:val="24"/>
              </w:rPr>
              <w:t>kulit</w:t>
            </w:r>
          </w:p>
        </w:tc>
        <w:tc>
          <w:tcPr>
            <w:tcW w:w="572" w:type="dxa"/>
            <w:vAlign w:val="center"/>
          </w:tcPr>
          <w:p w:rsidR="00723F1E" w:rsidRPr="002833C5" w:rsidRDefault="00723F1E" w:rsidP="00082C52">
            <w:pPr>
              <w:pStyle w:val="TableParagraph"/>
              <w:rPr>
                <w:sz w:val="24"/>
              </w:rPr>
            </w:pPr>
            <w:r w:rsidRPr="002833C5">
              <w:rPr>
                <w:spacing w:val="-10"/>
                <w:sz w:val="24"/>
              </w:rPr>
              <w:t>-</w:t>
            </w:r>
          </w:p>
        </w:tc>
        <w:tc>
          <w:tcPr>
            <w:tcW w:w="573" w:type="dxa"/>
            <w:vAlign w:val="center"/>
          </w:tcPr>
          <w:p w:rsidR="00723F1E" w:rsidRPr="002833C5" w:rsidRDefault="00723F1E" w:rsidP="00082C52">
            <w:pPr>
              <w:pStyle w:val="TableParagraph"/>
              <w:rPr>
                <w:sz w:val="24"/>
              </w:rPr>
            </w:pPr>
            <w:r w:rsidRPr="002833C5">
              <w:rPr>
                <w:spacing w:val="-10"/>
                <w:sz w:val="24"/>
              </w:rPr>
              <w:t>-</w:t>
            </w:r>
          </w:p>
        </w:tc>
        <w:tc>
          <w:tcPr>
            <w:tcW w:w="561" w:type="dxa"/>
            <w:vAlign w:val="center"/>
          </w:tcPr>
          <w:p w:rsidR="00723F1E" w:rsidRPr="002833C5" w:rsidRDefault="00723F1E" w:rsidP="00082C52">
            <w:pPr>
              <w:pStyle w:val="TableParagraph"/>
              <w:rPr>
                <w:sz w:val="24"/>
              </w:rPr>
            </w:pPr>
            <w:r w:rsidRPr="002833C5">
              <w:rPr>
                <w:spacing w:val="-10"/>
                <w:sz w:val="24"/>
              </w:rPr>
              <w:t>-</w:t>
            </w:r>
          </w:p>
        </w:tc>
        <w:tc>
          <w:tcPr>
            <w:tcW w:w="567" w:type="dxa"/>
            <w:vAlign w:val="center"/>
          </w:tcPr>
          <w:p w:rsidR="00723F1E" w:rsidRPr="002833C5" w:rsidRDefault="00723F1E" w:rsidP="00082C52">
            <w:pPr>
              <w:pStyle w:val="TableParagraph"/>
              <w:rPr>
                <w:sz w:val="24"/>
              </w:rPr>
            </w:pPr>
            <w:r w:rsidRPr="002833C5">
              <w:rPr>
                <w:spacing w:val="-10"/>
                <w:sz w:val="24"/>
              </w:rPr>
              <w:t>-</w:t>
            </w:r>
          </w:p>
        </w:tc>
        <w:tc>
          <w:tcPr>
            <w:tcW w:w="567" w:type="dxa"/>
          </w:tcPr>
          <w:p w:rsidR="00723F1E" w:rsidRPr="002833C5" w:rsidRDefault="00D61555" w:rsidP="00082C52">
            <w:pPr>
              <w:pStyle w:val="TableParagraph"/>
              <w:rPr>
                <w:spacing w:val="-10"/>
                <w:sz w:val="24"/>
              </w:rPr>
            </w:pPr>
            <w:r w:rsidRPr="002833C5">
              <w:rPr>
                <w:spacing w:val="-10"/>
                <w:sz w:val="24"/>
              </w:rPr>
              <w:t>-</w:t>
            </w:r>
          </w:p>
        </w:tc>
        <w:tc>
          <w:tcPr>
            <w:tcW w:w="567" w:type="dxa"/>
          </w:tcPr>
          <w:p w:rsidR="00723F1E" w:rsidRPr="002833C5" w:rsidRDefault="00D61555" w:rsidP="00082C52">
            <w:pPr>
              <w:pStyle w:val="TableParagraph"/>
              <w:rPr>
                <w:spacing w:val="-10"/>
                <w:sz w:val="24"/>
              </w:rPr>
            </w:pPr>
            <w:r w:rsidRPr="002833C5">
              <w:rPr>
                <w:spacing w:val="-10"/>
                <w:sz w:val="24"/>
              </w:rPr>
              <w:t>-</w:t>
            </w:r>
          </w:p>
        </w:tc>
      </w:tr>
      <w:tr w:rsidR="00723F1E" w:rsidRPr="002833C5" w:rsidTr="003E53A8">
        <w:trPr>
          <w:trHeight w:val="20"/>
          <w:jc w:val="center"/>
        </w:trPr>
        <w:tc>
          <w:tcPr>
            <w:tcW w:w="1094" w:type="dxa"/>
            <w:vAlign w:val="center"/>
          </w:tcPr>
          <w:p w:rsidR="00723F1E" w:rsidRPr="002833C5" w:rsidRDefault="00723F1E" w:rsidP="00082C52">
            <w:pPr>
              <w:pStyle w:val="TableParagraph"/>
              <w:rPr>
                <w:sz w:val="24"/>
              </w:rPr>
            </w:pPr>
            <w:r w:rsidRPr="002833C5">
              <w:rPr>
                <w:spacing w:val="-10"/>
                <w:sz w:val="24"/>
              </w:rPr>
              <w:t>2</w:t>
            </w:r>
          </w:p>
        </w:tc>
        <w:tc>
          <w:tcPr>
            <w:tcW w:w="2416" w:type="dxa"/>
            <w:vAlign w:val="center"/>
          </w:tcPr>
          <w:p w:rsidR="00723F1E" w:rsidRPr="002833C5" w:rsidRDefault="00723F1E" w:rsidP="00082C52">
            <w:pPr>
              <w:pStyle w:val="TableParagraph"/>
              <w:rPr>
                <w:sz w:val="24"/>
              </w:rPr>
            </w:pPr>
            <w:r w:rsidRPr="002833C5">
              <w:rPr>
                <w:sz w:val="24"/>
              </w:rPr>
              <w:t>Gatalpada</w:t>
            </w:r>
            <w:r w:rsidRPr="002833C5">
              <w:rPr>
                <w:spacing w:val="-4"/>
                <w:sz w:val="24"/>
              </w:rPr>
              <w:t>kulit</w:t>
            </w:r>
          </w:p>
        </w:tc>
        <w:tc>
          <w:tcPr>
            <w:tcW w:w="572" w:type="dxa"/>
            <w:vAlign w:val="center"/>
          </w:tcPr>
          <w:p w:rsidR="00723F1E" w:rsidRPr="002833C5" w:rsidRDefault="00723F1E" w:rsidP="00082C52">
            <w:pPr>
              <w:pStyle w:val="TableParagraph"/>
              <w:rPr>
                <w:sz w:val="24"/>
              </w:rPr>
            </w:pPr>
            <w:r w:rsidRPr="002833C5">
              <w:rPr>
                <w:spacing w:val="-10"/>
                <w:sz w:val="24"/>
              </w:rPr>
              <w:t>-</w:t>
            </w:r>
          </w:p>
        </w:tc>
        <w:tc>
          <w:tcPr>
            <w:tcW w:w="573" w:type="dxa"/>
            <w:vAlign w:val="center"/>
          </w:tcPr>
          <w:p w:rsidR="00723F1E" w:rsidRPr="002833C5" w:rsidRDefault="00723F1E" w:rsidP="00082C52">
            <w:pPr>
              <w:pStyle w:val="TableParagraph"/>
              <w:rPr>
                <w:sz w:val="24"/>
              </w:rPr>
            </w:pPr>
            <w:r w:rsidRPr="002833C5">
              <w:rPr>
                <w:spacing w:val="-10"/>
                <w:sz w:val="24"/>
              </w:rPr>
              <w:t>-</w:t>
            </w:r>
          </w:p>
        </w:tc>
        <w:tc>
          <w:tcPr>
            <w:tcW w:w="561" w:type="dxa"/>
            <w:vAlign w:val="center"/>
          </w:tcPr>
          <w:p w:rsidR="00723F1E" w:rsidRPr="002833C5" w:rsidRDefault="00723F1E" w:rsidP="00082C52">
            <w:pPr>
              <w:pStyle w:val="TableParagraph"/>
              <w:rPr>
                <w:sz w:val="24"/>
              </w:rPr>
            </w:pPr>
            <w:r w:rsidRPr="002833C5">
              <w:rPr>
                <w:spacing w:val="-10"/>
                <w:sz w:val="24"/>
              </w:rPr>
              <w:t>-</w:t>
            </w:r>
          </w:p>
        </w:tc>
        <w:tc>
          <w:tcPr>
            <w:tcW w:w="567" w:type="dxa"/>
            <w:vAlign w:val="center"/>
          </w:tcPr>
          <w:p w:rsidR="00723F1E" w:rsidRPr="002833C5" w:rsidRDefault="00723F1E" w:rsidP="00082C52">
            <w:pPr>
              <w:pStyle w:val="TableParagraph"/>
              <w:rPr>
                <w:sz w:val="24"/>
              </w:rPr>
            </w:pPr>
            <w:r w:rsidRPr="002833C5">
              <w:rPr>
                <w:spacing w:val="-10"/>
                <w:sz w:val="24"/>
              </w:rPr>
              <w:t>-</w:t>
            </w:r>
          </w:p>
        </w:tc>
        <w:tc>
          <w:tcPr>
            <w:tcW w:w="567" w:type="dxa"/>
          </w:tcPr>
          <w:p w:rsidR="00723F1E" w:rsidRPr="002833C5" w:rsidRDefault="00D61555" w:rsidP="00082C52">
            <w:pPr>
              <w:pStyle w:val="TableParagraph"/>
              <w:rPr>
                <w:spacing w:val="-10"/>
                <w:sz w:val="24"/>
              </w:rPr>
            </w:pPr>
            <w:r w:rsidRPr="002833C5">
              <w:rPr>
                <w:spacing w:val="-10"/>
                <w:sz w:val="24"/>
              </w:rPr>
              <w:t>-</w:t>
            </w:r>
          </w:p>
        </w:tc>
        <w:tc>
          <w:tcPr>
            <w:tcW w:w="567" w:type="dxa"/>
          </w:tcPr>
          <w:p w:rsidR="00723F1E" w:rsidRPr="002833C5" w:rsidRDefault="00D61555" w:rsidP="00082C52">
            <w:pPr>
              <w:pStyle w:val="TableParagraph"/>
              <w:rPr>
                <w:spacing w:val="-10"/>
                <w:sz w:val="24"/>
              </w:rPr>
            </w:pPr>
            <w:r w:rsidRPr="002833C5">
              <w:rPr>
                <w:spacing w:val="-10"/>
                <w:sz w:val="24"/>
              </w:rPr>
              <w:t>-</w:t>
            </w:r>
          </w:p>
        </w:tc>
      </w:tr>
      <w:tr w:rsidR="00723F1E" w:rsidRPr="002833C5" w:rsidTr="003E53A8">
        <w:trPr>
          <w:trHeight w:val="20"/>
          <w:jc w:val="center"/>
        </w:trPr>
        <w:tc>
          <w:tcPr>
            <w:tcW w:w="1094" w:type="dxa"/>
            <w:vAlign w:val="center"/>
          </w:tcPr>
          <w:p w:rsidR="00723F1E" w:rsidRPr="002833C5" w:rsidRDefault="00723F1E" w:rsidP="00082C52">
            <w:pPr>
              <w:pStyle w:val="TableParagraph"/>
              <w:rPr>
                <w:sz w:val="24"/>
              </w:rPr>
            </w:pPr>
            <w:r w:rsidRPr="002833C5">
              <w:rPr>
                <w:spacing w:val="-10"/>
                <w:sz w:val="24"/>
              </w:rPr>
              <w:t>3</w:t>
            </w:r>
          </w:p>
        </w:tc>
        <w:tc>
          <w:tcPr>
            <w:tcW w:w="2416" w:type="dxa"/>
            <w:vAlign w:val="center"/>
          </w:tcPr>
          <w:p w:rsidR="00723F1E" w:rsidRPr="002833C5" w:rsidRDefault="00723F1E" w:rsidP="00082C52">
            <w:pPr>
              <w:pStyle w:val="TableParagraph"/>
              <w:rPr>
                <w:sz w:val="24"/>
              </w:rPr>
            </w:pPr>
            <w:r w:rsidRPr="002833C5">
              <w:rPr>
                <w:sz w:val="24"/>
              </w:rPr>
              <w:t>Kulitmenjadi</w:t>
            </w:r>
            <w:r w:rsidRPr="002833C5">
              <w:rPr>
                <w:spacing w:val="-4"/>
                <w:sz w:val="24"/>
              </w:rPr>
              <w:t>kasar</w:t>
            </w:r>
          </w:p>
        </w:tc>
        <w:tc>
          <w:tcPr>
            <w:tcW w:w="572" w:type="dxa"/>
            <w:vAlign w:val="center"/>
          </w:tcPr>
          <w:p w:rsidR="00723F1E" w:rsidRPr="002833C5" w:rsidRDefault="00723F1E" w:rsidP="00082C52">
            <w:pPr>
              <w:pStyle w:val="TableParagraph"/>
              <w:rPr>
                <w:sz w:val="24"/>
              </w:rPr>
            </w:pPr>
            <w:r w:rsidRPr="002833C5">
              <w:rPr>
                <w:spacing w:val="-10"/>
                <w:sz w:val="24"/>
              </w:rPr>
              <w:t>-</w:t>
            </w:r>
          </w:p>
        </w:tc>
        <w:tc>
          <w:tcPr>
            <w:tcW w:w="573" w:type="dxa"/>
            <w:vAlign w:val="center"/>
          </w:tcPr>
          <w:p w:rsidR="00723F1E" w:rsidRPr="002833C5" w:rsidRDefault="00723F1E" w:rsidP="00082C52">
            <w:pPr>
              <w:pStyle w:val="TableParagraph"/>
              <w:rPr>
                <w:sz w:val="24"/>
              </w:rPr>
            </w:pPr>
            <w:r w:rsidRPr="002833C5">
              <w:rPr>
                <w:spacing w:val="-10"/>
                <w:sz w:val="24"/>
              </w:rPr>
              <w:t>-</w:t>
            </w:r>
          </w:p>
        </w:tc>
        <w:tc>
          <w:tcPr>
            <w:tcW w:w="561" w:type="dxa"/>
            <w:vAlign w:val="center"/>
          </w:tcPr>
          <w:p w:rsidR="00723F1E" w:rsidRPr="002833C5" w:rsidRDefault="00723F1E" w:rsidP="00082C52">
            <w:pPr>
              <w:pStyle w:val="TableParagraph"/>
              <w:rPr>
                <w:sz w:val="24"/>
              </w:rPr>
            </w:pPr>
            <w:r w:rsidRPr="002833C5">
              <w:rPr>
                <w:spacing w:val="-10"/>
                <w:sz w:val="24"/>
              </w:rPr>
              <w:t>-</w:t>
            </w:r>
          </w:p>
        </w:tc>
        <w:tc>
          <w:tcPr>
            <w:tcW w:w="567" w:type="dxa"/>
            <w:vAlign w:val="center"/>
          </w:tcPr>
          <w:p w:rsidR="00723F1E" w:rsidRPr="002833C5" w:rsidRDefault="00723F1E" w:rsidP="00082C52">
            <w:pPr>
              <w:pStyle w:val="TableParagraph"/>
              <w:rPr>
                <w:sz w:val="24"/>
              </w:rPr>
            </w:pPr>
            <w:r w:rsidRPr="002833C5">
              <w:rPr>
                <w:spacing w:val="-10"/>
                <w:sz w:val="24"/>
              </w:rPr>
              <w:t>-</w:t>
            </w:r>
          </w:p>
        </w:tc>
        <w:tc>
          <w:tcPr>
            <w:tcW w:w="567" w:type="dxa"/>
          </w:tcPr>
          <w:p w:rsidR="00723F1E" w:rsidRPr="002833C5" w:rsidRDefault="00D61555" w:rsidP="00082C52">
            <w:pPr>
              <w:pStyle w:val="TableParagraph"/>
              <w:rPr>
                <w:spacing w:val="-10"/>
                <w:sz w:val="24"/>
              </w:rPr>
            </w:pPr>
            <w:r w:rsidRPr="002833C5">
              <w:rPr>
                <w:spacing w:val="-10"/>
                <w:sz w:val="24"/>
              </w:rPr>
              <w:t>-</w:t>
            </w:r>
          </w:p>
        </w:tc>
        <w:tc>
          <w:tcPr>
            <w:tcW w:w="567" w:type="dxa"/>
          </w:tcPr>
          <w:p w:rsidR="00723F1E" w:rsidRPr="002833C5" w:rsidRDefault="00D61555" w:rsidP="00082C52">
            <w:pPr>
              <w:pStyle w:val="TableParagraph"/>
              <w:rPr>
                <w:spacing w:val="-10"/>
                <w:sz w:val="24"/>
              </w:rPr>
            </w:pPr>
            <w:r w:rsidRPr="002833C5">
              <w:rPr>
                <w:spacing w:val="-10"/>
                <w:sz w:val="24"/>
              </w:rPr>
              <w:t>-</w:t>
            </w:r>
          </w:p>
        </w:tc>
      </w:tr>
    </w:tbl>
    <w:p w:rsidR="00094A51" w:rsidRDefault="00094A51" w:rsidP="00094A51">
      <w:pPr>
        <w:pStyle w:val="BodyText"/>
        <w:rPr>
          <w:spacing w:val="-2"/>
          <w:lang w:val="en-US"/>
        </w:rPr>
      </w:pPr>
    </w:p>
    <w:p w:rsidR="00D148BF" w:rsidRPr="002833C5" w:rsidRDefault="00D148BF" w:rsidP="00082C52">
      <w:pPr>
        <w:pStyle w:val="BodyText"/>
        <w:spacing w:line="360" w:lineRule="auto"/>
      </w:pPr>
      <w:r w:rsidRPr="002833C5">
        <w:rPr>
          <w:spacing w:val="-2"/>
        </w:rPr>
        <w:t>Keterangan:</w:t>
      </w:r>
    </w:p>
    <w:p w:rsidR="00D148BF" w:rsidRPr="002833C5" w:rsidRDefault="00D148BF" w:rsidP="00082C52">
      <w:pPr>
        <w:pStyle w:val="BodyText"/>
        <w:tabs>
          <w:tab w:val="left" w:pos="1276"/>
        </w:tabs>
        <w:spacing w:line="480" w:lineRule="auto"/>
        <w:rPr>
          <w:spacing w:val="-2"/>
        </w:rPr>
      </w:pPr>
      <w:r w:rsidRPr="002833C5">
        <w:t>- Tidakterjadireaksipada</w:t>
      </w:r>
      <w:r w:rsidRPr="002833C5">
        <w:rPr>
          <w:spacing w:val="-2"/>
        </w:rPr>
        <w:t>kulit:</w:t>
      </w:r>
    </w:p>
    <w:p w:rsidR="00480F7B" w:rsidRPr="0095508E" w:rsidRDefault="00B404B3" w:rsidP="00480F7B">
      <w:pPr>
        <w:spacing w:after="0" w:line="480" w:lineRule="auto"/>
        <w:ind w:firstLine="720"/>
        <w:jc w:val="both"/>
        <w:rPr>
          <w:rFonts w:ascii="Times New Roman" w:hAnsi="Times New Roman" w:cs="Times New Roman"/>
          <w:color w:val="0D0D0D" w:themeColor="text1" w:themeTint="F2"/>
          <w:sz w:val="24"/>
          <w:szCs w:val="24"/>
          <w:lang w:val="en-ID"/>
        </w:rPr>
      </w:pPr>
      <w:r w:rsidRPr="002833C5">
        <w:rPr>
          <w:rFonts w:ascii="Times New Roman" w:hAnsi="Times New Roman" w:cs="Times New Roman"/>
          <w:sz w:val="24"/>
          <w:szCs w:val="24"/>
          <w:lang w:val="sv-SE"/>
        </w:rPr>
        <w:t xml:space="preserve">Berdasarkan hasil pengamatan yang tercantum pada </w:t>
      </w:r>
      <w:r w:rsidRPr="002833C5">
        <w:rPr>
          <w:rFonts w:ascii="Times New Roman" w:hAnsi="Times New Roman" w:cs="Times New Roman"/>
          <w:b/>
          <w:bCs/>
          <w:sz w:val="24"/>
          <w:szCs w:val="24"/>
          <w:lang w:val="sv-SE"/>
        </w:rPr>
        <w:t>Tabel 4.13</w:t>
      </w:r>
      <w:r w:rsidRPr="002833C5">
        <w:rPr>
          <w:rFonts w:ascii="Times New Roman" w:hAnsi="Times New Roman" w:cs="Times New Roman"/>
          <w:sz w:val="24"/>
          <w:szCs w:val="24"/>
          <w:lang w:val="sv-SE"/>
        </w:rPr>
        <w:t xml:space="preserve">, tidak ditemukan adanya reaksi negatif seperti kemerahan, gatal, ataupun pengkasaran pada kulit para sukarelawan. Kondisi kulit tetap normal tanpa perubahan visual setelah 24 jam pemakaian hidrogel. Hal ini menunjukkan bahwa sediaan hidrogel yang diuji aman untuk digunakan pada kulit tanpa menimbulkan efek iritasi. Uji iritasi kulit ini sangat penting sebagai salah satu parameter utama dalam evaluasi keamanan produk topikal, guna memastikan bahwa bahan aktif maupun eksipien </w:t>
      </w:r>
      <w:r w:rsidRPr="002833C5">
        <w:rPr>
          <w:rFonts w:ascii="Times New Roman" w:hAnsi="Times New Roman" w:cs="Times New Roman"/>
          <w:sz w:val="24"/>
          <w:szCs w:val="24"/>
          <w:lang w:val="sv-SE"/>
        </w:rPr>
        <w:lastRenderedPageBreak/>
        <w:t>dalam formulasi tidak menyebabkan gangguan atau kerusakan pada kulit pengguna saat digunakan secara rutin.</w:t>
      </w:r>
      <w:r w:rsidR="007031E9" w:rsidRPr="0095508E">
        <w:rPr>
          <w:rFonts w:ascii="Times New Roman" w:hAnsi="Times New Roman" w:cs="Times New Roman"/>
          <w:color w:val="0D0D0D" w:themeColor="text1" w:themeTint="F2"/>
          <w:sz w:val="24"/>
          <w:szCs w:val="24"/>
          <w:lang w:val="en-ID"/>
        </w:rPr>
        <w:t xml:space="preserve">Gambar dapat dilihat pada </w:t>
      </w:r>
      <w:r w:rsidR="007031E9" w:rsidRPr="0095508E">
        <w:rPr>
          <w:rFonts w:ascii="Times New Roman" w:hAnsi="Times New Roman" w:cs="Times New Roman"/>
          <w:b/>
          <w:bCs/>
          <w:color w:val="0D0D0D" w:themeColor="text1" w:themeTint="F2"/>
          <w:sz w:val="24"/>
          <w:szCs w:val="24"/>
          <w:lang w:val="en-ID"/>
        </w:rPr>
        <w:t>Lampiran 1</w:t>
      </w:r>
      <w:r w:rsidR="00C11336">
        <w:rPr>
          <w:rFonts w:ascii="Times New Roman" w:hAnsi="Times New Roman" w:cs="Times New Roman"/>
          <w:b/>
          <w:bCs/>
          <w:color w:val="0D0D0D" w:themeColor="text1" w:themeTint="F2"/>
          <w:sz w:val="24"/>
          <w:szCs w:val="24"/>
          <w:lang w:val="en-ID"/>
        </w:rPr>
        <w:t>8</w:t>
      </w:r>
      <w:r w:rsidR="007031E9" w:rsidRPr="0095508E">
        <w:rPr>
          <w:rFonts w:ascii="Times New Roman" w:hAnsi="Times New Roman" w:cs="Times New Roman"/>
          <w:color w:val="0D0D0D" w:themeColor="text1" w:themeTint="F2"/>
          <w:sz w:val="24"/>
          <w:szCs w:val="24"/>
          <w:lang w:val="en-ID"/>
        </w:rPr>
        <w:t>.</w:t>
      </w:r>
    </w:p>
    <w:p w:rsidR="00242481" w:rsidRDefault="005B0298" w:rsidP="00082C52">
      <w:pPr>
        <w:spacing w:after="0"/>
        <w:ind w:left="567" w:hanging="567"/>
        <w:rPr>
          <w:rFonts w:ascii="Times New Roman" w:hAnsi="Times New Roman" w:cs="Times New Roman"/>
          <w:b/>
          <w:sz w:val="24"/>
          <w:szCs w:val="24"/>
        </w:rPr>
      </w:pPr>
      <w:bookmarkStart w:id="301" w:name="_Toc198576381"/>
      <w:bookmarkStart w:id="302" w:name="_Toc199590063"/>
      <w:r w:rsidRPr="003E53A8">
        <w:rPr>
          <w:rFonts w:ascii="Times New Roman" w:hAnsi="Times New Roman" w:cs="Times New Roman"/>
          <w:b/>
          <w:sz w:val="24"/>
          <w:szCs w:val="24"/>
        </w:rPr>
        <w:t>4.</w:t>
      </w:r>
      <w:r w:rsidR="00B404B3" w:rsidRPr="003E53A8">
        <w:rPr>
          <w:rFonts w:ascii="Times New Roman" w:hAnsi="Times New Roman" w:cs="Times New Roman"/>
          <w:b/>
          <w:sz w:val="24"/>
          <w:szCs w:val="24"/>
        </w:rPr>
        <w:t>8</w:t>
      </w:r>
      <w:r w:rsidR="00B24DF7" w:rsidRPr="003E53A8">
        <w:rPr>
          <w:rFonts w:ascii="Times New Roman" w:hAnsi="Times New Roman" w:cs="Times New Roman"/>
          <w:b/>
          <w:sz w:val="24"/>
          <w:szCs w:val="24"/>
        </w:rPr>
        <w:tab/>
      </w:r>
      <w:r w:rsidR="00494CA3" w:rsidRPr="003E53A8">
        <w:rPr>
          <w:rFonts w:ascii="Times New Roman" w:hAnsi="Times New Roman" w:cs="Times New Roman"/>
          <w:b/>
          <w:sz w:val="24"/>
          <w:szCs w:val="24"/>
        </w:rPr>
        <w:t xml:space="preserve">Hasil Uji Aktivitas Antijamur Hidrogel Terhadap </w:t>
      </w:r>
      <w:r w:rsidR="00067D2D" w:rsidRPr="00067D2D">
        <w:rPr>
          <w:rFonts w:ascii="Times New Roman" w:hAnsi="Times New Roman" w:cs="Times New Roman"/>
          <w:b/>
          <w:i/>
          <w:sz w:val="24"/>
          <w:szCs w:val="24"/>
        </w:rPr>
        <w:t>Trichophyton mentagrophytes</w:t>
      </w:r>
      <w:bookmarkEnd w:id="301"/>
      <w:bookmarkEnd w:id="302"/>
    </w:p>
    <w:p w:rsidR="00094A51" w:rsidRPr="003E53A8" w:rsidRDefault="00094A51" w:rsidP="00082C52">
      <w:pPr>
        <w:spacing w:after="0"/>
        <w:ind w:left="567" w:hanging="567"/>
        <w:rPr>
          <w:rFonts w:ascii="Times New Roman" w:hAnsi="Times New Roman" w:cs="Times New Roman"/>
          <w:b/>
          <w:sz w:val="24"/>
          <w:szCs w:val="24"/>
        </w:rPr>
      </w:pPr>
    </w:p>
    <w:p w:rsidR="00B94BD8" w:rsidRDefault="006957F4" w:rsidP="00480F7B">
      <w:pPr>
        <w:spacing w:after="0" w:line="360" w:lineRule="auto"/>
        <w:ind w:firstLine="720"/>
        <w:jc w:val="both"/>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Hasil uji aktivitas antijamur sediaan hidrogel dapat </w:t>
      </w:r>
      <w:r w:rsidR="00094A51">
        <w:rPr>
          <w:rFonts w:ascii="Times New Roman" w:hAnsi="Times New Roman" w:cs="Times New Roman"/>
          <w:sz w:val="24"/>
          <w:szCs w:val="24"/>
          <w:lang w:val="sv-SE"/>
        </w:rPr>
        <w:t xml:space="preserve">dilihat pada tabel berikut </w:t>
      </w:r>
      <w:r w:rsidR="003E53A8">
        <w:rPr>
          <w:rFonts w:ascii="Times New Roman" w:hAnsi="Times New Roman" w:cs="Times New Roman"/>
          <w:sz w:val="24"/>
          <w:szCs w:val="24"/>
          <w:lang w:val="sv-SE"/>
        </w:rPr>
        <w:t>ini</w:t>
      </w:r>
      <w:r w:rsidRPr="002833C5">
        <w:rPr>
          <w:rFonts w:ascii="Times New Roman" w:hAnsi="Times New Roman" w:cs="Times New Roman"/>
          <w:sz w:val="24"/>
          <w:szCs w:val="24"/>
          <w:lang w:val="sv-SE"/>
        </w:rPr>
        <w:t>:</w:t>
      </w:r>
      <w:bookmarkStart w:id="303" w:name="_Toc198579177"/>
      <w:bookmarkStart w:id="304" w:name="_Toc198579239"/>
    </w:p>
    <w:p w:rsidR="00480F7B" w:rsidRDefault="00480F7B" w:rsidP="00480F7B">
      <w:pPr>
        <w:spacing w:after="0" w:line="360" w:lineRule="auto"/>
        <w:ind w:firstLine="720"/>
        <w:jc w:val="both"/>
        <w:rPr>
          <w:rFonts w:ascii="Times New Roman" w:hAnsi="Times New Roman" w:cs="Times New Roman"/>
          <w:sz w:val="24"/>
          <w:szCs w:val="24"/>
          <w:lang w:val="sv-SE"/>
        </w:rPr>
      </w:pPr>
    </w:p>
    <w:p w:rsidR="00480F7B" w:rsidRDefault="00480F7B" w:rsidP="00480F7B">
      <w:pPr>
        <w:spacing w:after="0" w:line="360" w:lineRule="auto"/>
        <w:ind w:firstLine="720"/>
        <w:jc w:val="both"/>
        <w:rPr>
          <w:rFonts w:ascii="Times New Roman" w:hAnsi="Times New Roman" w:cs="Times New Roman"/>
          <w:sz w:val="24"/>
          <w:szCs w:val="24"/>
          <w:lang w:val="sv-SE"/>
        </w:rPr>
      </w:pPr>
    </w:p>
    <w:p w:rsidR="002A678B" w:rsidRPr="002833C5" w:rsidRDefault="00094A51" w:rsidP="00082C52">
      <w:pPr>
        <w:pStyle w:val="Caption"/>
        <w:spacing w:after="0"/>
        <w:rPr>
          <w:rFonts w:ascii="Times New Roman" w:hAnsi="Times New Roman" w:cs="Times New Roman"/>
          <w:b w:val="0"/>
          <w:bCs w:val="0"/>
          <w:color w:val="auto"/>
          <w:sz w:val="24"/>
          <w:szCs w:val="24"/>
        </w:rPr>
      </w:pPr>
      <w:r>
        <w:rPr>
          <w:rFonts w:ascii="Times New Roman" w:hAnsi="Times New Roman" w:cs="Times New Roman"/>
          <w:color w:val="auto"/>
          <w:sz w:val="24"/>
          <w:szCs w:val="24"/>
        </w:rPr>
        <w:t>Tabel 4.</w:t>
      </w:r>
      <w:r w:rsidR="005E3E6A" w:rsidRPr="002833C5">
        <w:rPr>
          <w:rFonts w:ascii="Times New Roman" w:hAnsi="Times New Roman" w:cs="Times New Roman"/>
          <w:color w:val="auto"/>
          <w:sz w:val="24"/>
          <w:szCs w:val="24"/>
        </w:rPr>
        <w:fldChar w:fldCharType="begin"/>
      </w:r>
      <w:r w:rsidR="00F8288B" w:rsidRPr="002833C5">
        <w:rPr>
          <w:rFonts w:ascii="Times New Roman" w:hAnsi="Times New Roman" w:cs="Times New Roman"/>
          <w:color w:val="auto"/>
          <w:sz w:val="24"/>
          <w:szCs w:val="24"/>
        </w:rPr>
        <w:instrText xml:space="preserve"> SEQ Tabel_4.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28</w:t>
      </w:r>
      <w:r w:rsidR="005E3E6A" w:rsidRPr="002833C5">
        <w:rPr>
          <w:rFonts w:ascii="Times New Roman" w:hAnsi="Times New Roman" w:cs="Times New Roman"/>
          <w:color w:val="auto"/>
          <w:sz w:val="24"/>
          <w:szCs w:val="24"/>
        </w:rPr>
        <w:fldChar w:fldCharType="end"/>
      </w:r>
      <w:r w:rsidR="004E3B1B" w:rsidRPr="002833C5">
        <w:rPr>
          <w:rFonts w:ascii="Times New Roman" w:hAnsi="Times New Roman" w:cs="Times New Roman"/>
          <w:b w:val="0"/>
          <w:bCs w:val="0"/>
          <w:color w:val="auto"/>
          <w:sz w:val="24"/>
          <w:szCs w:val="24"/>
        </w:rPr>
        <w:t>Hasil uji aktivitas antijamur</w:t>
      </w:r>
      <w:bookmarkEnd w:id="303"/>
      <w:bookmarkEnd w:id="304"/>
    </w:p>
    <w:tbl>
      <w:tblPr>
        <w:tblStyle w:val="TableGrid"/>
        <w:tblW w:w="7366" w:type="dxa"/>
        <w:jc w:val="center"/>
        <w:tblLook w:val="04A0"/>
      </w:tblPr>
      <w:tblGrid>
        <w:gridCol w:w="1692"/>
        <w:gridCol w:w="1014"/>
        <w:gridCol w:w="946"/>
        <w:gridCol w:w="950"/>
        <w:gridCol w:w="1347"/>
        <w:gridCol w:w="1417"/>
      </w:tblGrid>
      <w:tr w:rsidR="006957F4" w:rsidRPr="002833C5" w:rsidTr="006957F4">
        <w:trPr>
          <w:trHeight w:val="20"/>
          <w:jc w:val="center"/>
        </w:trPr>
        <w:tc>
          <w:tcPr>
            <w:tcW w:w="1692" w:type="dxa"/>
            <w:vMerge w:val="restart"/>
            <w:vAlign w:val="center"/>
          </w:tcPr>
          <w:p w:rsidR="006957F4" w:rsidRPr="002833C5" w:rsidRDefault="006957F4" w:rsidP="00082C52">
            <w:pPr>
              <w:pStyle w:val="TableParagraph"/>
              <w:rPr>
                <w:b/>
                <w:sz w:val="24"/>
              </w:rPr>
            </w:pPr>
            <w:r w:rsidRPr="002833C5">
              <w:rPr>
                <w:b/>
                <w:spacing w:val="-2"/>
                <w:sz w:val="24"/>
              </w:rPr>
              <w:t>Formulasi</w:t>
            </w:r>
          </w:p>
        </w:tc>
        <w:tc>
          <w:tcPr>
            <w:tcW w:w="2910" w:type="dxa"/>
            <w:gridSpan w:val="3"/>
            <w:vAlign w:val="center"/>
          </w:tcPr>
          <w:p w:rsidR="006957F4" w:rsidRPr="002833C5" w:rsidRDefault="006957F4" w:rsidP="00082C52">
            <w:pPr>
              <w:jc w:val="center"/>
              <w:rPr>
                <w:rFonts w:ascii="Times New Roman" w:hAnsi="Times New Roman" w:cs="Times New Roman"/>
                <w:color w:val="0D0D0D" w:themeColor="text1" w:themeTint="F2"/>
                <w:sz w:val="24"/>
                <w:szCs w:val="24"/>
              </w:rPr>
            </w:pPr>
            <w:r w:rsidRPr="002833C5">
              <w:rPr>
                <w:rFonts w:ascii="Times New Roman" w:hAnsi="Times New Roman" w:cs="Times New Roman"/>
                <w:b/>
                <w:sz w:val="24"/>
              </w:rPr>
              <w:t>Zonahambat</w:t>
            </w:r>
            <w:r w:rsidRPr="002833C5">
              <w:rPr>
                <w:rFonts w:ascii="Times New Roman" w:hAnsi="Times New Roman" w:cs="Times New Roman"/>
                <w:b/>
                <w:spacing w:val="-4"/>
                <w:sz w:val="24"/>
              </w:rPr>
              <w:t>(mm)</w:t>
            </w:r>
          </w:p>
        </w:tc>
        <w:tc>
          <w:tcPr>
            <w:tcW w:w="1347" w:type="dxa"/>
            <w:vMerge w:val="restart"/>
            <w:vAlign w:val="center"/>
          </w:tcPr>
          <w:p w:rsidR="006957F4" w:rsidRPr="002833C5" w:rsidRDefault="006957F4" w:rsidP="00082C52">
            <w:pPr>
              <w:jc w:val="center"/>
              <w:rPr>
                <w:rFonts w:ascii="Times New Roman" w:hAnsi="Times New Roman" w:cs="Times New Roman"/>
                <w:color w:val="0D0D0D" w:themeColor="text1" w:themeTint="F2"/>
                <w:sz w:val="24"/>
                <w:szCs w:val="24"/>
              </w:rPr>
            </w:pPr>
            <w:r w:rsidRPr="002833C5">
              <w:rPr>
                <w:rFonts w:ascii="Times New Roman" w:hAnsi="Times New Roman" w:cs="Times New Roman"/>
                <w:b/>
                <w:sz w:val="24"/>
              </w:rPr>
              <w:t>Rata-rata</w:t>
            </w:r>
            <w:r w:rsidRPr="002833C5">
              <w:rPr>
                <w:rFonts w:ascii="Times New Roman" w:hAnsi="Times New Roman" w:cs="Times New Roman"/>
                <w:b/>
                <w:spacing w:val="-4"/>
                <w:sz w:val="24"/>
              </w:rPr>
              <w:t>(mm)</w:t>
            </w:r>
          </w:p>
        </w:tc>
        <w:tc>
          <w:tcPr>
            <w:tcW w:w="1417" w:type="dxa"/>
            <w:vMerge w:val="restart"/>
          </w:tcPr>
          <w:p w:rsidR="006957F4" w:rsidRPr="002833C5" w:rsidRDefault="006957F4" w:rsidP="00082C52">
            <w:pPr>
              <w:jc w:val="center"/>
              <w:rPr>
                <w:rFonts w:ascii="Times New Roman" w:hAnsi="Times New Roman" w:cs="Times New Roman"/>
                <w:b/>
                <w:sz w:val="24"/>
              </w:rPr>
            </w:pPr>
            <w:r w:rsidRPr="002833C5">
              <w:rPr>
                <w:rFonts w:ascii="Times New Roman" w:hAnsi="Times New Roman" w:cs="Times New Roman"/>
                <w:b/>
                <w:sz w:val="24"/>
              </w:rPr>
              <w:t>Kategori</w:t>
            </w:r>
          </w:p>
        </w:tc>
      </w:tr>
      <w:tr w:rsidR="006957F4" w:rsidRPr="002833C5" w:rsidTr="006957F4">
        <w:trPr>
          <w:trHeight w:val="20"/>
          <w:jc w:val="center"/>
        </w:trPr>
        <w:tc>
          <w:tcPr>
            <w:tcW w:w="1692" w:type="dxa"/>
            <w:vMerge/>
            <w:vAlign w:val="center"/>
          </w:tcPr>
          <w:p w:rsidR="006957F4" w:rsidRPr="002833C5" w:rsidRDefault="006957F4" w:rsidP="00082C52">
            <w:pPr>
              <w:jc w:val="center"/>
              <w:rPr>
                <w:rFonts w:ascii="Times New Roman" w:hAnsi="Times New Roman" w:cs="Times New Roman"/>
                <w:sz w:val="2"/>
                <w:szCs w:val="2"/>
              </w:rPr>
            </w:pPr>
          </w:p>
        </w:tc>
        <w:tc>
          <w:tcPr>
            <w:tcW w:w="1014" w:type="dxa"/>
            <w:vAlign w:val="center"/>
          </w:tcPr>
          <w:p w:rsidR="006957F4" w:rsidRPr="002833C5" w:rsidRDefault="006957F4" w:rsidP="00082C52">
            <w:pPr>
              <w:pStyle w:val="TableParagraph"/>
              <w:rPr>
                <w:b/>
                <w:sz w:val="24"/>
              </w:rPr>
            </w:pPr>
            <w:r w:rsidRPr="002833C5">
              <w:rPr>
                <w:b/>
                <w:spacing w:val="-10"/>
                <w:sz w:val="24"/>
              </w:rPr>
              <w:t>1</w:t>
            </w:r>
          </w:p>
        </w:tc>
        <w:tc>
          <w:tcPr>
            <w:tcW w:w="946" w:type="dxa"/>
            <w:vAlign w:val="center"/>
          </w:tcPr>
          <w:p w:rsidR="006957F4" w:rsidRPr="002833C5" w:rsidRDefault="006957F4" w:rsidP="00082C52">
            <w:pPr>
              <w:pStyle w:val="TableParagraph"/>
              <w:rPr>
                <w:b/>
                <w:sz w:val="24"/>
              </w:rPr>
            </w:pPr>
            <w:r w:rsidRPr="002833C5">
              <w:rPr>
                <w:b/>
                <w:spacing w:val="-10"/>
                <w:sz w:val="24"/>
              </w:rPr>
              <w:t>2</w:t>
            </w:r>
          </w:p>
        </w:tc>
        <w:tc>
          <w:tcPr>
            <w:tcW w:w="950" w:type="dxa"/>
            <w:vAlign w:val="center"/>
          </w:tcPr>
          <w:p w:rsidR="006957F4" w:rsidRPr="002833C5" w:rsidRDefault="006957F4" w:rsidP="00082C52">
            <w:pPr>
              <w:pStyle w:val="TableParagraph"/>
              <w:rPr>
                <w:b/>
                <w:sz w:val="24"/>
              </w:rPr>
            </w:pPr>
            <w:r w:rsidRPr="002833C5">
              <w:rPr>
                <w:b/>
                <w:spacing w:val="-10"/>
                <w:sz w:val="24"/>
              </w:rPr>
              <w:t>3</w:t>
            </w:r>
          </w:p>
        </w:tc>
        <w:tc>
          <w:tcPr>
            <w:tcW w:w="1347" w:type="dxa"/>
            <w:vMerge/>
            <w:vAlign w:val="center"/>
          </w:tcPr>
          <w:p w:rsidR="006957F4" w:rsidRPr="002833C5" w:rsidRDefault="006957F4" w:rsidP="00082C52">
            <w:pPr>
              <w:pStyle w:val="TableParagraph"/>
              <w:rPr>
                <w:sz w:val="24"/>
              </w:rPr>
            </w:pPr>
          </w:p>
        </w:tc>
        <w:tc>
          <w:tcPr>
            <w:tcW w:w="1417" w:type="dxa"/>
            <w:vMerge/>
          </w:tcPr>
          <w:p w:rsidR="006957F4" w:rsidRPr="002833C5" w:rsidRDefault="006957F4" w:rsidP="00082C52">
            <w:pPr>
              <w:pStyle w:val="TableParagraph"/>
              <w:rPr>
                <w:sz w:val="24"/>
              </w:rPr>
            </w:pPr>
          </w:p>
        </w:tc>
      </w:tr>
      <w:tr w:rsidR="006957F4" w:rsidRPr="002833C5" w:rsidTr="006957F4">
        <w:trPr>
          <w:trHeight w:val="20"/>
          <w:jc w:val="center"/>
        </w:trPr>
        <w:tc>
          <w:tcPr>
            <w:tcW w:w="1692" w:type="dxa"/>
            <w:vAlign w:val="center"/>
          </w:tcPr>
          <w:p w:rsidR="006957F4" w:rsidRPr="002833C5" w:rsidRDefault="006957F4" w:rsidP="00082C52">
            <w:pPr>
              <w:pStyle w:val="TableParagraph"/>
              <w:rPr>
                <w:sz w:val="24"/>
              </w:rPr>
            </w:pPr>
            <w:r w:rsidRPr="002833C5">
              <w:rPr>
                <w:sz w:val="24"/>
              </w:rPr>
              <w:t>F1</w:t>
            </w:r>
            <w:r w:rsidRPr="002833C5">
              <w:rPr>
                <w:spacing w:val="-4"/>
                <w:sz w:val="24"/>
              </w:rPr>
              <w:t>(2%)</w:t>
            </w:r>
          </w:p>
        </w:tc>
        <w:tc>
          <w:tcPr>
            <w:tcW w:w="1014" w:type="dxa"/>
            <w:vAlign w:val="center"/>
          </w:tcPr>
          <w:p w:rsidR="006957F4" w:rsidRPr="002833C5" w:rsidRDefault="006957F4" w:rsidP="00082C52">
            <w:pPr>
              <w:pStyle w:val="TableParagraph"/>
              <w:rPr>
                <w:sz w:val="24"/>
              </w:rPr>
            </w:pPr>
            <w:r w:rsidRPr="002833C5">
              <w:rPr>
                <w:spacing w:val="-10"/>
                <w:sz w:val="24"/>
              </w:rPr>
              <w:t>9,6</w:t>
            </w:r>
          </w:p>
        </w:tc>
        <w:tc>
          <w:tcPr>
            <w:tcW w:w="946" w:type="dxa"/>
            <w:vAlign w:val="center"/>
          </w:tcPr>
          <w:p w:rsidR="006957F4" w:rsidRPr="002833C5" w:rsidRDefault="006957F4" w:rsidP="00082C52">
            <w:pPr>
              <w:pStyle w:val="TableParagraph"/>
              <w:rPr>
                <w:sz w:val="24"/>
              </w:rPr>
            </w:pPr>
            <w:r w:rsidRPr="002833C5">
              <w:rPr>
                <w:spacing w:val="-5"/>
                <w:sz w:val="24"/>
              </w:rPr>
              <w:t>9,7</w:t>
            </w:r>
          </w:p>
        </w:tc>
        <w:tc>
          <w:tcPr>
            <w:tcW w:w="950" w:type="dxa"/>
            <w:vAlign w:val="center"/>
          </w:tcPr>
          <w:p w:rsidR="006957F4" w:rsidRPr="002833C5" w:rsidRDefault="006957F4" w:rsidP="00082C52">
            <w:pPr>
              <w:pStyle w:val="TableParagraph"/>
              <w:rPr>
                <w:sz w:val="24"/>
              </w:rPr>
            </w:pPr>
            <w:r w:rsidRPr="002833C5">
              <w:rPr>
                <w:spacing w:val="-10"/>
                <w:sz w:val="24"/>
              </w:rPr>
              <w:t>9,8</w:t>
            </w:r>
          </w:p>
        </w:tc>
        <w:tc>
          <w:tcPr>
            <w:tcW w:w="1347" w:type="dxa"/>
            <w:vAlign w:val="center"/>
          </w:tcPr>
          <w:p w:rsidR="006957F4" w:rsidRPr="002833C5" w:rsidRDefault="006957F4" w:rsidP="00082C52">
            <w:pPr>
              <w:pStyle w:val="TableParagraph"/>
              <w:rPr>
                <w:sz w:val="24"/>
              </w:rPr>
            </w:pPr>
            <w:r w:rsidRPr="002833C5">
              <w:rPr>
                <w:spacing w:val="-5"/>
                <w:sz w:val="24"/>
              </w:rPr>
              <w:t>9,7</w:t>
            </w:r>
          </w:p>
        </w:tc>
        <w:tc>
          <w:tcPr>
            <w:tcW w:w="1417" w:type="dxa"/>
          </w:tcPr>
          <w:p w:rsidR="006957F4" w:rsidRPr="002833C5" w:rsidRDefault="006957F4" w:rsidP="00082C52">
            <w:pPr>
              <w:pStyle w:val="TableParagraph"/>
              <w:rPr>
                <w:spacing w:val="-5"/>
                <w:sz w:val="24"/>
              </w:rPr>
            </w:pPr>
            <w:r w:rsidRPr="002833C5">
              <w:rPr>
                <w:spacing w:val="-5"/>
                <w:sz w:val="24"/>
              </w:rPr>
              <w:t>Sedang</w:t>
            </w:r>
          </w:p>
        </w:tc>
      </w:tr>
      <w:tr w:rsidR="006957F4" w:rsidRPr="002833C5" w:rsidTr="006957F4">
        <w:trPr>
          <w:trHeight w:val="20"/>
          <w:jc w:val="center"/>
        </w:trPr>
        <w:tc>
          <w:tcPr>
            <w:tcW w:w="1692" w:type="dxa"/>
            <w:vAlign w:val="center"/>
          </w:tcPr>
          <w:p w:rsidR="006957F4" w:rsidRPr="002833C5" w:rsidRDefault="006957F4" w:rsidP="00082C52">
            <w:pPr>
              <w:pStyle w:val="TableParagraph"/>
              <w:rPr>
                <w:sz w:val="24"/>
              </w:rPr>
            </w:pPr>
            <w:r w:rsidRPr="002833C5">
              <w:rPr>
                <w:sz w:val="24"/>
              </w:rPr>
              <w:t>F2 (4</w:t>
            </w:r>
            <w:r w:rsidRPr="002833C5">
              <w:rPr>
                <w:spacing w:val="-5"/>
                <w:sz w:val="24"/>
              </w:rPr>
              <w:t>%)</w:t>
            </w:r>
          </w:p>
        </w:tc>
        <w:tc>
          <w:tcPr>
            <w:tcW w:w="1014" w:type="dxa"/>
            <w:vAlign w:val="center"/>
          </w:tcPr>
          <w:p w:rsidR="006957F4" w:rsidRPr="002833C5" w:rsidRDefault="006957F4" w:rsidP="00082C52">
            <w:pPr>
              <w:pStyle w:val="TableParagraph"/>
              <w:rPr>
                <w:sz w:val="24"/>
              </w:rPr>
            </w:pPr>
            <w:r w:rsidRPr="002833C5">
              <w:rPr>
                <w:spacing w:val="-5"/>
                <w:sz w:val="24"/>
              </w:rPr>
              <w:t>10,6</w:t>
            </w:r>
          </w:p>
        </w:tc>
        <w:tc>
          <w:tcPr>
            <w:tcW w:w="946" w:type="dxa"/>
            <w:vAlign w:val="center"/>
          </w:tcPr>
          <w:p w:rsidR="006957F4" w:rsidRPr="002833C5" w:rsidRDefault="006957F4" w:rsidP="00082C52">
            <w:pPr>
              <w:pStyle w:val="TableParagraph"/>
              <w:rPr>
                <w:sz w:val="24"/>
              </w:rPr>
            </w:pPr>
            <w:r w:rsidRPr="002833C5">
              <w:rPr>
                <w:spacing w:val="-5"/>
                <w:sz w:val="24"/>
              </w:rPr>
              <w:t>10,5</w:t>
            </w:r>
          </w:p>
        </w:tc>
        <w:tc>
          <w:tcPr>
            <w:tcW w:w="950" w:type="dxa"/>
            <w:vAlign w:val="center"/>
          </w:tcPr>
          <w:p w:rsidR="006957F4" w:rsidRPr="002833C5" w:rsidRDefault="006957F4" w:rsidP="00082C52">
            <w:pPr>
              <w:pStyle w:val="TableParagraph"/>
              <w:rPr>
                <w:sz w:val="24"/>
              </w:rPr>
            </w:pPr>
            <w:r w:rsidRPr="002833C5">
              <w:rPr>
                <w:spacing w:val="-5"/>
                <w:sz w:val="24"/>
              </w:rPr>
              <w:t>10,3</w:t>
            </w:r>
          </w:p>
        </w:tc>
        <w:tc>
          <w:tcPr>
            <w:tcW w:w="1347" w:type="dxa"/>
            <w:vAlign w:val="center"/>
          </w:tcPr>
          <w:p w:rsidR="006957F4" w:rsidRPr="002833C5" w:rsidRDefault="006957F4" w:rsidP="00082C52">
            <w:pPr>
              <w:pStyle w:val="TableParagraph"/>
              <w:rPr>
                <w:sz w:val="24"/>
              </w:rPr>
            </w:pPr>
            <w:r w:rsidRPr="002833C5">
              <w:rPr>
                <w:spacing w:val="-4"/>
                <w:sz w:val="24"/>
              </w:rPr>
              <w:t>10,4</w:t>
            </w:r>
          </w:p>
        </w:tc>
        <w:tc>
          <w:tcPr>
            <w:tcW w:w="1417" w:type="dxa"/>
          </w:tcPr>
          <w:p w:rsidR="006957F4" w:rsidRPr="002833C5" w:rsidRDefault="006957F4" w:rsidP="00082C52">
            <w:pPr>
              <w:pStyle w:val="TableParagraph"/>
              <w:rPr>
                <w:spacing w:val="-4"/>
                <w:sz w:val="24"/>
              </w:rPr>
            </w:pPr>
            <w:r w:rsidRPr="002833C5">
              <w:rPr>
                <w:spacing w:val="-4"/>
                <w:sz w:val="24"/>
              </w:rPr>
              <w:t>Sedang</w:t>
            </w:r>
          </w:p>
        </w:tc>
      </w:tr>
      <w:tr w:rsidR="006957F4" w:rsidRPr="002833C5" w:rsidTr="006957F4">
        <w:trPr>
          <w:trHeight w:val="20"/>
          <w:jc w:val="center"/>
        </w:trPr>
        <w:tc>
          <w:tcPr>
            <w:tcW w:w="1692" w:type="dxa"/>
            <w:vAlign w:val="center"/>
          </w:tcPr>
          <w:p w:rsidR="006957F4" w:rsidRPr="002833C5" w:rsidRDefault="006957F4" w:rsidP="00082C52">
            <w:pPr>
              <w:pStyle w:val="TableParagraph"/>
              <w:rPr>
                <w:sz w:val="24"/>
              </w:rPr>
            </w:pPr>
            <w:r w:rsidRPr="002833C5">
              <w:rPr>
                <w:sz w:val="24"/>
              </w:rPr>
              <w:t>F3 (6</w:t>
            </w:r>
            <w:r w:rsidRPr="002833C5">
              <w:rPr>
                <w:spacing w:val="-5"/>
                <w:sz w:val="24"/>
              </w:rPr>
              <w:t>%)</w:t>
            </w:r>
          </w:p>
        </w:tc>
        <w:tc>
          <w:tcPr>
            <w:tcW w:w="1014" w:type="dxa"/>
            <w:vAlign w:val="center"/>
          </w:tcPr>
          <w:p w:rsidR="006957F4" w:rsidRPr="002833C5" w:rsidRDefault="006957F4" w:rsidP="00082C52">
            <w:pPr>
              <w:pStyle w:val="TableParagraph"/>
              <w:rPr>
                <w:sz w:val="24"/>
              </w:rPr>
            </w:pPr>
            <w:r w:rsidRPr="002833C5">
              <w:rPr>
                <w:spacing w:val="-4"/>
                <w:sz w:val="24"/>
              </w:rPr>
              <w:t>11,3</w:t>
            </w:r>
          </w:p>
        </w:tc>
        <w:tc>
          <w:tcPr>
            <w:tcW w:w="946" w:type="dxa"/>
            <w:vAlign w:val="center"/>
          </w:tcPr>
          <w:p w:rsidR="006957F4" w:rsidRPr="002833C5" w:rsidRDefault="006957F4" w:rsidP="00082C52">
            <w:pPr>
              <w:pStyle w:val="TableParagraph"/>
              <w:rPr>
                <w:sz w:val="24"/>
              </w:rPr>
            </w:pPr>
            <w:r w:rsidRPr="002833C5">
              <w:rPr>
                <w:spacing w:val="-2"/>
                <w:sz w:val="24"/>
              </w:rPr>
              <w:t>11,7</w:t>
            </w:r>
          </w:p>
        </w:tc>
        <w:tc>
          <w:tcPr>
            <w:tcW w:w="950" w:type="dxa"/>
            <w:vAlign w:val="center"/>
          </w:tcPr>
          <w:p w:rsidR="006957F4" w:rsidRPr="002833C5" w:rsidRDefault="006957F4" w:rsidP="00082C52">
            <w:pPr>
              <w:pStyle w:val="TableParagraph"/>
              <w:rPr>
                <w:sz w:val="24"/>
              </w:rPr>
            </w:pPr>
            <w:r w:rsidRPr="002833C5">
              <w:rPr>
                <w:spacing w:val="-5"/>
                <w:sz w:val="24"/>
              </w:rPr>
              <w:t>11,7</w:t>
            </w:r>
          </w:p>
        </w:tc>
        <w:tc>
          <w:tcPr>
            <w:tcW w:w="1347" w:type="dxa"/>
            <w:vAlign w:val="center"/>
          </w:tcPr>
          <w:p w:rsidR="006957F4" w:rsidRPr="002833C5" w:rsidRDefault="006957F4" w:rsidP="00082C52">
            <w:pPr>
              <w:pStyle w:val="TableParagraph"/>
              <w:rPr>
                <w:sz w:val="24"/>
              </w:rPr>
            </w:pPr>
            <w:r w:rsidRPr="002833C5">
              <w:rPr>
                <w:spacing w:val="-2"/>
                <w:sz w:val="24"/>
              </w:rPr>
              <w:t>11,5</w:t>
            </w:r>
          </w:p>
        </w:tc>
        <w:tc>
          <w:tcPr>
            <w:tcW w:w="1417" w:type="dxa"/>
          </w:tcPr>
          <w:p w:rsidR="006957F4" w:rsidRPr="002833C5" w:rsidRDefault="006957F4" w:rsidP="00082C52">
            <w:pPr>
              <w:pStyle w:val="TableParagraph"/>
              <w:rPr>
                <w:spacing w:val="-2"/>
                <w:sz w:val="24"/>
              </w:rPr>
            </w:pPr>
            <w:r w:rsidRPr="002833C5">
              <w:rPr>
                <w:spacing w:val="-2"/>
                <w:sz w:val="24"/>
              </w:rPr>
              <w:t>Kuat</w:t>
            </w:r>
          </w:p>
        </w:tc>
      </w:tr>
      <w:tr w:rsidR="006957F4" w:rsidRPr="002833C5" w:rsidTr="006957F4">
        <w:trPr>
          <w:trHeight w:val="20"/>
          <w:jc w:val="center"/>
        </w:trPr>
        <w:tc>
          <w:tcPr>
            <w:tcW w:w="1692" w:type="dxa"/>
            <w:vAlign w:val="center"/>
          </w:tcPr>
          <w:p w:rsidR="006957F4" w:rsidRPr="002833C5" w:rsidRDefault="006957F4" w:rsidP="00082C52">
            <w:pPr>
              <w:pStyle w:val="TableParagraph"/>
              <w:rPr>
                <w:sz w:val="24"/>
              </w:rPr>
            </w:pPr>
            <w:r w:rsidRPr="002833C5">
              <w:rPr>
                <w:spacing w:val="-2"/>
                <w:sz w:val="24"/>
              </w:rPr>
              <w:t>Blanko</w:t>
            </w:r>
          </w:p>
        </w:tc>
        <w:tc>
          <w:tcPr>
            <w:tcW w:w="1014" w:type="dxa"/>
            <w:vAlign w:val="center"/>
          </w:tcPr>
          <w:p w:rsidR="006957F4" w:rsidRPr="002833C5" w:rsidRDefault="006957F4" w:rsidP="00082C52">
            <w:pPr>
              <w:pStyle w:val="TableParagraph"/>
              <w:rPr>
                <w:sz w:val="24"/>
              </w:rPr>
            </w:pPr>
            <w:r w:rsidRPr="002833C5">
              <w:rPr>
                <w:spacing w:val="-10"/>
                <w:sz w:val="24"/>
              </w:rPr>
              <w:t>0</w:t>
            </w:r>
          </w:p>
        </w:tc>
        <w:tc>
          <w:tcPr>
            <w:tcW w:w="946" w:type="dxa"/>
            <w:vAlign w:val="center"/>
          </w:tcPr>
          <w:p w:rsidR="006957F4" w:rsidRPr="002833C5" w:rsidRDefault="006957F4" w:rsidP="00082C52">
            <w:pPr>
              <w:jc w:val="center"/>
              <w:rPr>
                <w:rFonts w:ascii="Times New Roman" w:hAnsi="Times New Roman" w:cs="Times New Roman"/>
                <w:color w:val="0D0D0D" w:themeColor="text1" w:themeTint="F2"/>
                <w:sz w:val="24"/>
                <w:szCs w:val="24"/>
              </w:rPr>
            </w:pPr>
          </w:p>
        </w:tc>
        <w:tc>
          <w:tcPr>
            <w:tcW w:w="950" w:type="dxa"/>
            <w:vAlign w:val="center"/>
          </w:tcPr>
          <w:p w:rsidR="006957F4" w:rsidRPr="002833C5" w:rsidRDefault="006957F4" w:rsidP="00082C52">
            <w:pPr>
              <w:jc w:val="center"/>
              <w:rPr>
                <w:rFonts w:ascii="Times New Roman" w:hAnsi="Times New Roman" w:cs="Times New Roman"/>
                <w:color w:val="0D0D0D" w:themeColor="text1" w:themeTint="F2"/>
                <w:sz w:val="24"/>
                <w:szCs w:val="24"/>
              </w:rPr>
            </w:pPr>
          </w:p>
        </w:tc>
        <w:tc>
          <w:tcPr>
            <w:tcW w:w="1347" w:type="dxa"/>
            <w:vAlign w:val="center"/>
          </w:tcPr>
          <w:p w:rsidR="006957F4" w:rsidRPr="002833C5" w:rsidRDefault="006957F4" w:rsidP="00082C52">
            <w:pPr>
              <w:jc w:val="center"/>
              <w:rPr>
                <w:rFonts w:ascii="Times New Roman" w:hAnsi="Times New Roman" w:cs="Times New Roman"/>
                <w:color w:val="0D0D0D" w:themeColor="text1" w:themeTint="F2"/>
                <w:sz w:val="24"/>
                <w:szCs w:val="24"/>
              </w:rPr>
            </w:pPr>
          </w:p>
        </w:tc>
        <w:tc>
          <w:tcPr>
            <w:tcW w:w="1417" w:type="dxa"/>
          </w:tcPr>
          <w:p w:rsidR="006957F4" w:rsidRPr="002833C5" w:rsidRDefault="006957F4" w:rsidP="00082C52">
            <w:pPr>
              <w:jc w:val="center"/>
              <w:rPr>
                <w:rFonts w:ascii="Times New Roman" w:hAnsi="Times New Roman" w:cs="Times New Roman"/>
                <w:color w:val="0D0D0D" w:themeColor="text1" w:themeTint="F2"/>
                <w:sz w:val="24"/>
                <w:szCs w:val="24"/>
              </w:rPr>
            </w:pPr>
            <w:r w:rsidRPr="002833C5">
              <w:rPr>
                <w:rFonts w:ascii="Times New Roman" w:hAnsi="Times New Roman" w:cs="Times New Roman"/>
                <w:color w:val="0D0D0D" w:themeColor="text1" w:themeTint="F2"/>
                <w:sz w:val="24"/>
                <w:szCs w:val="24"/>
              </w:rPr>
              <w:t>Lemah</w:t>
            </w:r>
          </w:p>
        </w:tc>
      </w:tr>
      <w:tr w:rsidR="006957F4" w:rsidRPr="002833C5" w:rsidTr="006957F4">
        <w:trPr>
          <w:trHeight w:val="20"/>
          <w:jc w:val="center"/>
        </w:trPr>
        <w:tc>
          <w:tcPr>
            <w:tcW w:w="1692" w:type="dxa"/>
            <w:vAlign w:val="center"/>
          </w:tcPr>
          <w:p w:rsidR="006957F4" w:rsidRPr="002833C5" w:rsidRDefault="006957F4" w:rsidP="00082C52">
            <w:pPr>
              <w:pStyle w:val="TableParagraph"/>
              <w:rPr>
                <w:sz w:val="24"/>
              </w:rPr>
            </w:pPr>
            <w:r w:rsidRPr="002833C5">
              <w:rPr>
                <w:sz w:val="24"/>
              </w:rPr>
              <w:t>Kontrol</w:t>
            </w:r>
            <w:r w:rsidRPr="002833C5">
              <w:rPr>
                <w:spacing w:val="-2"/>
                <w:sz w:val="24"/>
              </w:rPr>
              <w:t>positif</w:t>
            </w:r>
          </w:p>
        </w:tc>
        <w:tc>
          <w:tcPr>
            <w:tcW w:w="1014" w:type="dxa"/>
            <w:vAlign w:val="center"/>
          </w:tcPr>
          <w:p w:rsidR="006957F4" w:rsidRPr="002833C5" w:rsidRDefault="006957F4" w:rsidP="00082C52">
            <w:pPr>
              <w:pStyle w:val="TableParagraph"/>
              <w:rPr>
                <w:sz w:val="24"/>
              </w:rPr>
            </w:pPr>
            <w:r w:rsidRPr="002833C5">
              <w:rPr>
                <w:spacing w:val="-5"/>
                <w:sz w:val="24"/>
              </w:rPr>
              <w:t>21,0</w:t>
            </w:r>
          </w:p>
        </w:tc>
        <w:tc>
          <w:tcPr>
            <w:tcW w:w="946" w:type="dxa"/>
            <w:vAlign w:val="center"/>
          </w:tcPr>
          <w:p w:rsidR="006957F4" w:rsidRPr="002833C5" w:rsidRDefault="006957F4" w:rsidP="00082C52">
            <w:pPr>
              <w:jc w:val="center"/>
              <w:rPr>
                <w:rFonts w:ascii="Times New Roman" w:hAnsi="Times New Roman" w:cs="Times New Roman"/>
                <w:color w:val="0D0D0D" w:themeColor="text1" w:themeTint="F2"/>
                <w:sz w:val="24"/>
                <w:szCs w:val="24"/>
              </w:rPr>
            </w:pPr>
          </w:p>
        </w:tc>
        <w:tc>
          <w:tcPr>
            <w:tcW w:w="950" w:type="dxa"/>
            <w:vAlign w:val="center"/>
          </w:tcPr>
          <w:p w:rsidR="006957F4" w:rsidRPr="002833C5" w:rsidRDefault="006957F4" w:rsidP="00082C52">
            <w:pPr>
              <w:jc w:val="center"/>
              <w:rPr>
                <w:rFonts w:ascii="Times New Roman" w:hAnsi="Times New Roman" w:cs="Times New Roman"/>
                <w:color w:val="0D0D0D" w:themeColor="text1" w:themeTint="F2"/>
                <w:sz w:val="24"/>
                <w:szCs w:val="24"/>
              </w:rPr>
            </w:pPr>
          </w:p>
        </w:tc>
        <w:tc>
          <w:tcPr>
            <w:tcW w:w="1347" w:type="dxa"/>
            <w:vAlign w:val="center"/>
          </w:tcPr>
          <w:p w:rsidR="006957F4" w:rsidRPr="002833C5" w:rsidRDefault="006957F4" w:rsidP="00082C52">
            <w:pPr>
              <w:jc w:val="center"/>
              <w:rPr>
                <w:rFonts w:ascii="Times New Roman" w:hAnsi="Times New Roman" w:cs="Times New Roman"/>
                <w:color w:val="0D0D0D" w:themeColor="text1" w:themeTint="F2"/>
                <w:sz w:val="24"/>
                <w:szCs w:val="24"/>
              </w:rPr>
            </w:pPr>
          </w:p>
        </w:tc>
        <w:tc>
          <w:tcPr>
            <w:tcW w:w="1417" w:type="dxa"/>
          </w:tcPr>
          <w:p w:rsidR="006957F4" w:rsidRPr="002833C5" w:rsidRDefault="006957F4" w:rsidP="00082C52">
            <w:pPr>
              <w:jc w:val="center"/>
              <w:rPr>
                <w:rFonts w:ascii="Times New Roman" w:hAnsi="Times New Roman" w:cs="Times New Roman"/>
                <w:color w:val="0D0D0D" w:themeColor="text1" w:themeTint="F2"/>
                <w:sz w:val="24"/>
                <w:szCs w:val="24"/>
              </w:rPr>
            </w:pPr>
            <w:r w:rsidRPr="002833C5">
              <w:rPr>
                <w:rFonts w:ascii="Times New Roman" w:hAnsi="Times New Roman" w:cs="Times New Roman"/>
                <w:color w:val="0D0D0D" w:themeColor="text1" w:themeTint="F2"/>
                <w:sz w:val="24"/>
                <w:szCs w:val="24"/>
              </w:rPr>
              <w:t>Sangat Kuat</w:t>
            </w:r>
          </w:p>
        </w:tc>
      </w:tr>
    </w:tbl>
    <w:p w:rsidR="00094A51" w:rsidRDefault="00094A51" w:rsidP="00094A51">
      <w:pPr>
        <w:spacing w:after="0" w:line="240" w:lineRule="auto"/>
        <w:jc w:val="both"/>
        <w:rPr>
          <w:rFonts w:ascii="Times New Roman" w:hAnsi="Times New Roman" w:cs="Times New Roman"/>
          <w:bCs/>
          <w:sz w:val="24"/>
          <w:szCs w:val="24"/>
        </w:rPr>
      </w:pPr>
    </w:p>
    <w:p w:rsidR="00587858" w:rsidRPr="002833C5" w:rsidRDefault="00587858" w:rsidP="00082C52">
      <w:pPr>
        <w:spacing w:after="0" w:line="360" w:lineRule="auto"/>
        <w:jc w:val="both"/>
        <w:rPr>
          <w:rFonts w:ascii="Times New Roman" w:hAnsi="Times New Roman" w:cs="Times New Roman"/>
          <w:bCs/>
          <w:sz w:val="24"/>
          <w:szCs w:val="24"/>
        </w:rPr>
      </w:pPr>
      <w:r w:rsidRPr="002833C5">
        <w:rPr>
          <w:rFonts w:ascii="Times New Roman" w:hAnsi="Times New Roman" w:cs="Times New Roman"/>
          <w:bCs/>
          <w:sz w:val="24"/>
          <w:szCs w:val="24"/>
        </w:rPr>
        <w:t xml:space="preserve">Keterangan: </w:t>
      </w:r>
    </w:p>
    <w:p w:rsidR="00587858" w:rsidRPr="002833C5" w:rsidRDefault="00587858" w:rsidP="00082C52">
      <w:pPr>
        <w:spacing w:after="0" w:line="240"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 xml:space="preserve">Formula 0 </w:t>
      </w:r>
      <w:r w:rsidR="001F765B" w:rsidRPr="002833C5">
        <w:rPr>
          <w:rFonts w:ascii="Times New Roman" w:hAnsi="Times New Roman" w:cs="Times New Roman"/>
          <w:bCs/>
          <w:sz w:val="24"/>
          <w:szCs w:val="24"/>
          <w:lang w:val="sv-SE"/>
        </w:rPr>
        <w:tab/>
      </w:r>
      <w:r w:rsidRPr="002833C5">
        <w:rPr>
          <w:rFonts w:ascii="Times New Roman" w:hAnsi="Times New Roman" w:cs="Times New Roman"/>
          <w:bCs/>
          <w:sz w:val="24"/>
          <w:szCs w:val="24"/>
          <w:lang w:val="sv-SE"/>
        </w:rPr>
        <w:t xml:space="preserve">: Blanko (dasar Hidrogel tanpa sampel) </w:t>
      </w:r>
    </w:p>
    <w:p w:rsidR="00587858" w:rsidRPr="002833C5" w:rsidRDefault="00587858" w:rsidP="00082C52">
      <w:pPr>
        <w:spacing w:after="0" w:line="240"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 xml:space="preserve">Formula 1 </w:t>
      </w:r>
      <w:r w:rsidR="001F765B" w:rsidRPr="002833C5">
        <w:rPr>
          <w:rFonts w:ascii="Times New Roman" w:hAnsi="Times New Roman" w:cs="Times New Roman"/>
          <w:bCs/>
          <w:sz w:val="24"/>
          <w:szCs w:val="24"/>
          <w:lang w:val="sv-SE"/>
        </w:rPr>
        <w:tab/>
      </w:r>
      <w:r w:rsidRPr="002833C5">
        <w:rPr>
          <w:rFonts w:ascii="Times New Roman" w:hAnsi="Times New Roman" w:cs="Times New Roman"/>
          <w:bCs/>
          <w:sz w:val="24"/>
          <w:szCs w:val="24"/>
          <w:lang w:val="sv-SE"/>
        </w:rPr>
        <w:t xml:space="preserve">: Hidrogel kitosan bambu konsentrasi 2 % </w:t>
      </w:r>
    </w:p>
    <w:p w:rsidR="00587858" w:rsidRPr="002833C5" w:rsidRDefault="00587858" w:rsidP="00082C52">
      <w:pPr>
        <w:spacing w:after="0" w:line="240"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 xml:space="preserve">Formula 2 </w:t>
      </w:r>
      <w:r w:rsidR="001F765B" w:rsidRPr="002833C5">
        <w:rPr>
          <w:rFonts w:ascii="Times New Roman" w:hAnsi="Times New Roman" w:cs="Times New Roman"/>
          <w:bCs/>
          <w:sz w:val="24"/>
          <w:szCs w:val="24"/>
          <w:lang w:val="sv-SE"/>
        </w:rPr>
        <w:tab/>
      </w:r>
      <w:r w:rsidRPr="002833C5">
        <w:rPr>
          <w:rFonts w:ascii="Times New Roman" w:hAnsi="Times New Roman" w:cs="Times New Roman"/>
          <w:bCs/>
          <w:sz w:val="24"/>
          <w:szCs w:val="24"/>
          <w:lang w:val="sv-SE"/>
        </w:rPr>
        <w:t>: Hidrogel kitosan bambu konsentrasi 4 %</w:t>
      </w:r>
    </w:p>
    <w:p w:rsidR="00587858" w:rsidRPr="002833C5" w:rsidRDefault="00587858" w:rsidP="00082C52">
      <w:pPr>
        <w:spacing w:after="0" w:line="240" w:lineRule="auto"/>
        <w:jc w:val="both"/>
        <w:rPr>
          <w:rFonts w:ascii="Times New Roman" w:hAnsi="Times New Roman" w:cs="Times New Roman"/>
          <w:bCs/>
          <w:sz w:val="24"/>
          <w:szCs w:val="24"/>
          <w:lang w:val="sv-SE"/>
        </w:rPr>
      </w:pPr>
      <w:r w:rsidRPr="002833C5">
        <w:rPr>
          <w:rFonts w:ascii="Times New Roman" w:hAnsi="Times New Roman" w:cs="Times New Roman"/>
          <w:bCs/>
          <w:sz w:val="24"/>
          <w:szCs w:val="24"/>
          <w:lang w:val="sv-SE"/>
        </w:rPr>
        <w:t xml:space="preserve">Formula 3 </w:t>
      </w:r>
      <w:r w:rsidR="001F765B" w:rsidRPr="002833C5">
        <w:rPr>
          <w:rFonts w:ascii="Times New Roman" w:hAnsi="Times New Roman" w:cs="Times New Roman"/>
          <w:bCs/>
          <w:sz w:val="24"/>
          <w:szCs w:val="24"/>
          <w:lang w:val="sv-SE"/>
        </w:rPr>
        <w:tab/>
      </w:r>
      <w:r w:rsidRPr="002833C5">
        <w:rPr>
          <w:rFonts w:ascii="Times New Roman" w:hAnsi="Times New Roman" w:cs="Times New Roman"/>
          <w:bCs/>
          <w:sz w:val="24"/>
          <w:szCs w:val="24"/>
          <w:lang w:val="sv-SE"/>
        </w:rPr>
        <w:t>: Hidrogel kitosan bambu konsentrasi 6 %</w:t>
      </w:r>
    </w:p>
    <w:p w:rsidR="00242481" w:rsidRPr="002833C5" w:rsidRDefault="00587858" w:rsidP="00082C52">
      <w:pPr>
        <w:spacing w:after="0" w:line="480" w:lineRule="auto"/>
        <w:jc w:val="both"/>
        <w:rPr>
          <w:rFonts w:ascii="Times New Roman" w:hAnsi="Times New Roman" w:cs="Times New Roman"/>
          <w:color w:val="0D0D0D" w:themeColor="text1" w:themeTint="F2"/>
          <w:sz w:val="24"/>
          <w:szCs w:val="24"/>
          <w:lang w:val="sv-SE"/>
        </w:rPr>
      </w:pPr>
      <w:r w:rsidRPr="002833C5">
        <w:rPr>
          <w:rFonts w:ascii="Times New Roman" w:hAnsi="Times New Roman" w:cs="Times New Roman"/>
          <w:color w:val="0D0D0D" w:themeColor="text1" w:themeTint="F2"/>
          <w:sz w:val="24"/>
          <w:szCs w:val="24"/>
          <w:lang w:val="sv-SE"/>
        </w:rPr>
        <w:t xml:space="preserve">Kontrol Positif : </w:t>
      </w:r>
      <w:r w:rsidR="00C97EF2" w:rsidRPr="002833C5">
        <w:rPr>
          <w:rFonts w:ascii="Times New Roman" w:hAnsi="Times New Roman" w:cs="Times New Roman"/>
          <w:color w:val="0D0D0D" w:themeColor="text1" w:themeTint="F2"/>
          <w:sz w:val="24"/>
          <w:szCs w:val="24"/>
          <w:lang w:val="sv-SE"/>
        </w:rPr>
        <w:t>Ketoconazole 2%</w:t>
      </w:r>
    </w:p>
    <w:p w:rsidR="00402451" w:rsidRPr="002833C5" w:rsidRDefault="008E65EB" w:rsidP="00082C52">
      <w:pPr>
        <w:pStyle w:val="BodyText"/>
        <w:spacing w:line="480" w:lineRule="auto"/>
        <w:ind w:firstLine="720"/>
        <w:jc w:val="both"/>
        <w:rPr>
          <w:color w:val="0D0D0D" w:themeColor="text1" w:themeTint="F2"/>
        </w:rPr>
      </w:pPr>
      <w:r w:rsidRPr="002833C5">
        <w:rPr>
          <w:color w:val="0D0D0D" w:themeColor="text1" w:themeTint="F2"/>
          <w:lang w:val="sv-SE"/>
        </w:rPr>
        <w:t xml:space="preserve">Berdasarkan tabel diatas, menunjukkan bahwa diameter zona hambatpada </w:t>
      </w:r>
      <w:r w:rsidR="00067D2D" w:rsidRPr="00067D2D">
        <w:rPr>
          <w:i/>
          <w:iCs/>
          <w:color w:val="0D0D0D" w:themeColor="text1" w:themeTint="F2"/>
        </w:rPr>
        <w:t>Trichophyton mentagrophytes</w:t>
      </w:r>
      <w:r w:rsidRPr="002833C5">
        <w:rPr>
          <w:color w:val="0D0D0D" w:themeColor="text1" w:themeTint="F2"/>
          <w:lang w:val="sv-SE"/>
        </w:rPr>
        <w:t xml:space="preserve">terlihat berbeda dalam berbagai konsentrasi. Pada konsentrasi 2% menunjukkan bahwa diameter zona hambat sebanyak </w:t>
      </w:r>
      <w:r w:rsidRPr="002833C5">
        <w:rPr>
          <w:color w:val="0D0D0D" w:themeColor="text1" w:themeTint="F2"/>
        </w:rPr>
        <w:t>9</w:t>
      </w:r>
      <w:r w:rsidRPr="002833C5">
        <w:rPr>
          <w:color w:val="0D0D0D" w:themeColor="text1" w:themeTint="F2"/>
          <w:lang w:val="sv-SE"/>
        </w:rPr>
        <w:t>,</w:t>
      </w:r>
      <w:r w:rsidRPr="002833C5">
        <w:rPr>
          <w:color w:val="0D0D0D" w:themeColor="text1" w:themeTint="F2"/>
        </w:rPr>
        <w:t>7</w:t>
      </w:r>
      <w:r w:rsidRPr="002833C5">
        <w:rPr>
          <w:color w:val="0D0D0D" w:themeColor="text1" w:themeTint="F2"/>
          <w:lang w:val="sv-SE"/>
        </w:rPr>
        <w:t xml:space="preserve"> mm, konsentrasi 4% sebanyak </w:t>
      </w:r>
      <w:r w:rsidRPr="002833C5">
        <w:rPr>
          <w:color w:val="0D0D0D" w:themeColor="text1" w:themeTint="F2"/>
        </w:rPr>
        <w:t>10,4</w:t>
      </w:r>
      <w:r w:rsidRPr="002833C5">
        <w:rPr>
          <w:color w:val="0D0D0D" w:themeColor="text1" w:themeTint="F2"/>
          <w:lang w:val="sv-SE"/>
        </w:rPr>
        <w:t xml:space="preserve"> mm, dan konsentrasi 6% menunjukkan zona hambat sebesar 1</w:t>
      </w:r>
      <w:r w:rsidRPr="002833C5">
        <w:rPr>
          <w:color w:val="0D0D0D" w:themeColor="text1" w:themeTint="F2"/>
        </w:rPr>
        <w:t>1,5</w:t>
      </w:r>
      <w:r w:rsidRPr="002833C5">
        <w:rPr>
          <w:color w:val="0D0D0D" w:themeColor="text1" w:themeTint="F2"/>
          <w:lang w:val="sv-SE"/>
        </w:rPr>
        <w:t xml:space="preserve"> mm. sedangkan kontrol positif diperoleh daya hambat 2</w:t>
      </w:r>
      <w:r w:rsidR="006B0C73" w:rsidRPr="002833C5">
        <w:rPr>
          <w:color w:val="0D0D0D" w:themeColor="text1" w:themeTint="F2"/>
        </w:rPr>
        <w:t>1,0</w:t>
      </w:r>
      <w:r w:rsidRPr="002833C5">
        <w:rPr>
          <w:color w:val="0D0D0D" w:themeColor="text1" w:themeTint="F2"/>
          <w:lang w:val="sv-SE"/>
        </w:rPr>
        <w:t xml:space="preserve"> mm dan kontrol negatif diperoleh daya hambat 0 mm atau tidak memberikan respon hambatan.</w:t>
      </w:r>
    </w:p>
    <w:p w:rsidR="00242481" w:rsidRPr="002833C5" w:rsidRDefault="006B0C73" w:rsidP="00082C52">
      <w:pPr>
        <w:spacing w:after="0" w:line="480" w:lineRule="auto"/>
        <w:ind w:firstLine="720"/>
        <w:jc w:val="both"/>
        <w:rPr>
          <w:rFonts w:ascii="Times New Roman" w:hAnsi="Times New Roman" w:cs="Times New Roman"/>
          <w:color w:val="0D0D0D" w:themeColor="text1" w:themeTint="F2"/>
          <w:sz w:val="24"/>
          <w:szCs w:val="24"/>
          <w:lang w:val="fi-FI"/>
        </w:rPr>
      </w:pPr>
      <w:r w:rsidRPr="002833C5">
        <w:rPr>
          <w:rFonts w:ascii="Times New Roman" w:hAnsi="Times New Roman" w:cs="Times New Roman"/>
          <w:color w:val="0D0D0D" w:themeColor="text1" w:themeTint="F2"/>
          <w:sz w:val="24"/>
          <w:szCs w:val="24"/>
          <w:lang w:val="id-ID"/>
        </w:rPr>
        <w:t>Zona hambat menunjukkan sensitifitas antijamur terhadap kitosan daricangkang kerang bambu (</w:t>
      </w:r>
      <w:r w:rsidR="00D737DD" w:rsidRPr="002833C5">
        <w:rPr>
          <w:rFonts w:ascii="Times New Roman" w:hAnsi="Times New Roman" w:cs="Times New Roman"/>
          <w:bCs/>
          <w:i/>
          <w:iCs/>
          <w:color w:val="0D0D0D" w:themeColor="text1" w:themeTint="F2"/>
          <w:sz w:val="24"/>
          <w:szCs w:val="24"/>
          <w:lang w:val="id-ID"/>
        </w:rPr>
        <w:t>Solen corneus</w:t>
      </w:r>
      <w:r w:rsidRPr="002833C5">
        <w:rPr>
          <w:rFonts w:ascii="Times New Roman" w:hAnsi="Times New Roman" w:cs="Times New Roman"/>
          <w:color w:val="0D0D0D" w:themeColor="text1" w:themeTint="F2"/>
          <w:sz w:val="24"/>
          <w:szCs w:val="24"/>
          <w:lang w:val="id-ID"/>
        </w:rPr>
        <w:t xml:space="preserve">) dalam menghambat </w:t>
      </w:r>
      <w:r w:rsidRPr="002833C5">
        <w:rPr>
          <w:rFonts w:ascii="Times New Roman" w:hAnsi="Times New Roman" w:cs="Times New Roman"/>
          <w:color w:val="0D0D0D" w:themeColor="text1" w:themeTint="F2"/>
          <w:sz w:val="24"/>
          <w:szCs w:val="24"/>
          <w:lang w:val="id-ID"/>
        </w:rPr>
        <w:lastRenderedPageBreak/>
        <w:t>pertumbuhan</w:t>
      </w:r>
      <w:r w:rsidR="00067D2D" w:rsidRPr="00067D2D">
        <w:rPr>
          <w:rFonts w:ascii="Times New Roman" w:hAnsi="Times New Roman" w:cs="Times New Roman"/>
          <w:i/>
          <w:iCs/>
          <w:color w:val="0D0D0D" w:themeColor="text1" w:themeTint="F2"/>
          <w:sz w:val="24"/>
          <w:szCs w:val="24"/>
          <w:lang w:val="id-ID"/>
        </w:rPr>
        <w:t>Trichophyton mentagrophytes</w:t>
      </w:r>
      <w:r w:rsidRPr="002833C5">
        <w:rPr>
          <w:rFonts w:ascii="Times New Roman" w:hAnsi="Times New Roman" w:cs="Times New Roman"/>
          <w:color w:val="0D0D0D" w:themeColor="text1" w:themeTint="F2"/>
          <w:sz w:val="24"/>
          <w:szCs w:val="24"/>
          <w:lang w:val="id-ID"/>
        </w:rPr>
        <w:t>.</w:t>
      </w:r>
      <w:r w:rsidR="00B54801" w:rsidRPr="002833C5">
        <w:rPr>
          <w:rFonts w:ascii="Times New Roman" w:hAnsi="Times New Roman" w:cs="Times New Roman"/>
          <w:sz w:val="24"/>
          <w:szCs w:val="24"/>
          <w:lang w:val="sv-SE"/>
        </w:rPr>
        <w:t>Zonahambatterkecilterletakpadakonsentrasi 2%</w:t>
      </w:r>
      <w:r w:rsidR="007D4130" w:rsidRPr="002833C5">
        <w:rPr>
          <w:rFonts w:ascii="Times New Roman" w:hAnsi="Times New Roman" w:cs="Times New Roman"/>
          <w:sz w:val="24"/>
          <w:szCs w:val="24"/>
          <w:lang w:val="sv-SE"/>
        </w:rPr>
        <w:t xml:space="preserve"> dikategorikan memiliki kekuatan sedang,</w:t>
      </w:r>
      <w:r w:rsidR="00A9613F" w:rsidRPr="002833C5">
        <w:rPr>
          <w:rFonts w:ascii="Times New Roman" w:hAnsi="Times New Roman" w:cs="Times New Roman"/>
          <w:sz w:val="24"/>
          <w:szCs w:val="24"/>
          <w:lang w:val="sv-SE"/>
        </w:rPr>
        <w:t xml:space="preserve"> sedangkan zona hambat terbesar terletak pada konsentrasi 6% </w:t>
      </w:r>
      <w:r w:rsidR="008C34C1" w:rsidRPr="002833C5">
        <w:rPr>
          <w:rFonts w:ascii="Times New Roman" w:hAnsi="Times New Roman" w:cs="Times New Roman"/>
          <w:sz w:val="24"/>
          <w:szCs w:val="24"/>
          <w:lang w:val="sv-SE"/>
        </w:rPr>
        <w:t xml:space="preserve"> dikategorikan kuat</w:t>
      </w:r>
      <w:r w:rsidR="00B92713" w:rsidRPr="002833C5">
        <w:rPr>
          <w:rFonts w:ascii="Times New Roman" w:hAnsi="Times New Roman" w:cs="Times New Roman"/>
          <w:sz w:val="24"/>
          <w:szCs w:val="24"/>
          <w:lang w:val="sv-SE"/>
        </w:rPr>
        <w:t xml:space="preserve">. Hal ini </w:t>
      </w:r>
      <w:r w:rsidR="00B92713" w:rsidRPr="002833C5">
        <w:rPr>
          <w:rFonts w:ascii="Times New Roman" w:hAnsi="Times New Roman" w:cs="Times New Roman"/>
          <w:spacing w:val="-2"/>
          <w:sz w:val="24"/>
          <w:szCs w:val="24"/>
          <w:lang w:val="sv-SE"/>
        </w:rPr>
        <w:t xml:space="preserve">menunjukkanbahwasemakinbesar konsentrasiyangdiberikanmakasemakinbesar </w:t>
      </w:r>
      <w:r w:rsidR="00B92713" w:rsidRPr="002833C5">
        <w:rPr>
          <w:rFonts w:ascii="Times New Roman" w:hAnsi="Times New Roman" w:cs="Times New Roman"/>
          <w:sz w:val="24"/>
          <w:szCs w:val="24"/>
          <w:lang w:val="sv-SE"/>
        </w:rPr>
        <w:t>pula daya hambat terhadap pertumbuhan suatu jamur</w:t>
      </w:r>
      <w:r w:rsidR="00F12855" w:rsidRPr="002833C5">
        <w:rPr>
          <w:rFonts w:ascii="Times New Roman" w:hAnsi="Times New Roman" w:cs="Times New Roman"/>
          <w:sz w:val="24"/>
          <w:szCs w:val="24"/>
          <w:lang w:val="sv-SE"/>
        </w:rPr>
        <w:t>.</w:t>
      </w:r>
      <w:r w:rsidR="007031E9" w:rsidRPr="002833C5">
        <w:rPr>
          <w:rFonts w:ascii="Times New Roman" w:hAnsi="Times New Roman" w:cs="Times New Roman"/>
          <w:color w:val="0D0D0D" w:themeColor="text1" w:themeTint="F2"/>
          <w:sz w:val="24"/>
          <w:szCs w:val="24"/>
          <w:lang w:val="fi-FI"/>
        </w:rPr>
        <w:t xml:space="preserve">Gambar dapat dilihat pada </w:t>
      </w:r>
      <w:r w:rsidR="007031E9" w:rsidRPr="002833C5">
        <w:rPr>
          <w:rFonts w:ascii="Times New Roman" w:hAnsi="Times New Roman" w:cs="Times New Roman"/>
          <w:b/>
          <w:bCs/>
          <w:color w:val="0D0D0D" w:themeColor="text1" w:themeTint="F2"/>
          <w:sz w:val="24"/>
          <w:szCs w:val="24"/>
          <w:lang w:val="fi-FI"/>
        </w:rPr>
        <w:t xml:space="preserve">Lampiran </w:t>
      </w:r>
      <w:r w:rsidR="00C11336">
        <w:rPr>
          <w:rFonts w:ascii="Times New Roman" w:hAnsi="Times New Roman" w:cs="Times New Roman"/>
          <w:b/>
          <w:bCs/>
          <w:color w:val="0D0D0D" w:themeColor="text1" w:themeTint="F2"/>
          <w:sz w:val="24"/>
          <w:szCs w:val="24"/>
          <w:lang w:val="fi-FI"/>
        </w:rPr>
        <w:t>20</w:t>
      </w:r>
      <w:r w:rsidR="007031E9" w:rsidRPr="002833C5">
        <w:rPr>
          <w:rFonts w:ascii="Times New Roman" w:hAnsi="Times New Roman" w:cs="Times New Roman"/>
          <w:color w:val="0D0D0D" w:themeColor="text1" w:themeTint="F2"/>
          <w:sz w:val="24"/>
          <w:szCs w:val="24"/>
          <w:lang w:val="fi-FI"/>
        </w:rPr>
        <w:t>.</w:t>
      </w:r>
    </w:p>
    <w:p w:rsidR="00094A51" w:rsidRDefault="00094A51" w:rsidP="00082C52">
      <w:pPr>
        <w:pStyle w:val="Heading1"/>
        <w:rPr>
          <w:rFonts w:cs="Times New Roman"/>
          <w:szCs w:val="24"/>
          <w:lang w:val="sv-SE"/>
        </w:rPr>
        <w:sectPr w:rsidR="00094A51" w:rsidSect="00082C52">
          <w:pgSz w:w="11907" w:h="16839" w:code="9"/>
          <w:pgMar w:top="1701" w:right="1701" w:bottom="1701" w:left="2268" w:header="851" w:footer="709" w:gutter="0"/>
          <w:cols w:space="708"/>
          <w:titlePg/>
          <w:docGrid w:linePitch="360"/>
        </w:sectPr>
      </w:pPr>
      <w:bookmarkStart w:id="305" w:name="_Toc198576382"/>
      <w:bookmarkStart w:id="306" w:name="_Toc199590064"/>
    </w:p>
    <w:p w:rsidR="008877BB" w:rsidRPr="003E53A8" w:rsidRDefault="008877BB" w:rsidP="00082C52">
      <w:pPr>
        <w:pStyle w:val="Heading1"/>
        <w:rPr>
          <w:rFonts w:cs="Times New Roman"/>
          <w:szCs w:val="24"/>
          <w:lang w:val="sv-SE"/>
        </w:rPr>
      </w:pPr>
      <w:r w:rsidRPr="003E53A8">
        <w:rPr>
          <w:rFonts w:cs="Times New Roman"/>
          <w:szCs w:val="24"/>
          <w:lang w:val="sv-SE"/>
        </w:rPr>
        <w:lastRenderedPageBreak/>
        <w:t>BAB V</w:t>
      </w:r>
      <w:bookmarkEnd w:id="305"/>
      <w:bookmarkEnd w:id="306"/>
    </w:p>
    <w:p w:rsidR="008877BB" w:rsidRPr="003E53A8" w:rsidRDefault="008877BB" w:rsidP="00082C52">
      <w:pPr>
        <w:pStyle w:val="Heading1"/>
        <w:rPr>
          <w:rFonts w:cs="Times New Roman"/>
          <w:szCs w:val="24"/>
          <w:lang w:val="sv-SE"/>
        </w:rPr>
      </w:pPr>
      <w:bookmarkStart w:id="307" w:name="_Toc198576383"/>
      <w:bookmarkStart w:id="308" w:name="_Toc199590065"/>
      <w:r w:rsidRPr="003E53A8">
        <w:rPr>
          <w:rFonts w:cs="Times New Roman"/>
          <w:szCs w:val="24"/>
          <w:lang w:val="sv-SE"/>
        </w:rPr>
        <w:t>KESIMPULAN DAN SARAN</w:t>
      </w:r>
      <w:bookmarkEnd w:id="307"/>
      <w:bookmarkEnd w:id="308"/>
    </w:p>
    <w:p w:rsidR="008877BB" w:rsidRPr="003E53A8" w:rsidRDefault="008877BB" w:rsidP="00082C52">
      <w:pPr>
        <w:pStyle w:val="Heading2"/>
      </w:pPr>
      <w:bookmarkStart w:id="309" w:name="_Toc198576384"/>
      <w:bookmarkStart w:id="310" w:name="_Toc199590066"/>
      <w:r w:rsidRPr="003E53A8">
        <w:t>5.1 Kesimpulan</w:t>
      </w:r>
      <w:bookmarkEnd w:id="309"/>
      <w:bookmarkEnd w:id="310"/>
    </w:p>
    <w:p w:rsidR="008877BB" w:rsidRPr="003E53A8" w:rsidRDefault="008877BB" w:rsidP="00082C52">
      <w:pPr>
        <w:spacing w:after="0" w:line="480" w:lineRule="auto"/>
        <w:jc w:val="both"/>
        <w:rPr>
          <w:rFonts w:ascii="Times New Roman" w:hAnsi="Times New Roman" w:cs="Times New Roman"/>
          <w:spacing w:val="-2"/>
          <w:sz w:val="24"/>
          <w:szCs w:val="24"/>
          <w:lang w:val="sv-SE"/>
        </w:rPr>
      </w:pPr>
      <w:r w:rsidRPr="003E53A8">
        <w:rPr>
          <w:rFonts w:ascii="Times New Roman" w:hAnsi="Times New Roman" w:cs="Times New Roman"/>
          <w:sz w:val="24"/>
          <w:szCs w:val="24"/>
          <w:lang w:val="sv-SE"/>
        </w:rPr>
        <w:t xml:space="preserve">Berdasarkanhasilpenelitian yangdilakukandapatdisimpulkan </w:t>
      </w:r>
      <w:r w:rsidRPr="003E53A8">
        <w:rPr>
          <w:rFonts w:ascii="Times New Roman" w:hAnsi="Times New Roman" w:cs="Times New Roman"/>
          <w:spacing w:val="-2"/>
          <w:sz w:val="24"/>
          <w:szCs w:val="24"/>
          <w:lang w:val="sv-SE"/>
        </w:rPr>
        <w:t>bahwa:</w:t>
      </w:r>
    </w:p>
    <w:p w:rsidR="008877BB" w:rsidRPr="003E53A8" w:rsidRDefault="008877BB" w:rsidP="00C23FCF">
      <w:pPr>
        <w:pStyle w:val="ListParagraph"/>
        <w:numPr>
          <w:ilvl w:val="0"/>
          <w:numId w:val="22"/>
        </w:numPr>
        <w:spacing w:after="0"/>
        <w:rPr>
          <w:rFonts w:ascii="Times New Roman" w:hAnsi="Times New Roman" w:cs="Times New Roman"/>
          <w:b/>
          <w:bCs/>
          <w:color w:val="0D0D0D" w:themeColor="text1" w:themeTint="F2"/>
          <w:sz w:val="24"/>
          <w:szCs w:val="24"/>
          <w:lang w:val="sv-SE"/>
        </w:rPr>
      </w:pPr>
      <w:r w:rsidRPr="003E53A8">
        <w:rPr>
          <w:rFonts w:ascii="Times New Roman" w:hAnsi="Times New Roman" w:cs="Times New Roman"/>
          <w:sz w:val="24"/>
          <w:szCs w:val="24"/>
          <w:lang w:val="sv-SE"/>
        </w:rPr>
        <w:t>Kitosandari</w:t>
      </w:r>
      <w:r w:rsidRPr="003E53A8">
        <w:rPr>
          <w:rFonts w:ascii="Times New Roman" w:hAnsi="Times New Roman" w:cs="Times New Roman"/>
          <w:spacing w:val="-14"/>
          <w:sz w:val="24"/>
          <w:szCs w:val="24"/>
          <w:lang w:val="sv-SE"/>
        </w:rPr>
        <w:t xml:space="preserve"> cangkang kerang bambu</w:t>
      </w:r>
      <w:r w:rsidRPr="003E53A8">
        <w:rPr>
          <w:rFonts w:ascii="Times New Roman" w:hAnsi="Times New Roman" w:cs="Times New Roman"/>
          <w:sz w:val="24"/>
          <w:szCs w:val="24"/>
          <w:lang w:val="sv-SE"/>
        </w:rPr>
        <w:t>(</w:t>
      </w:r>
      <w:r w:rsidRPr="003E53A8">
        <w:rPr>
          <w:rFonts w:ascii="Times New Roman" w:hAnsi="Times New Roman" w:cs="Times New Roman"/>
          <w:i/>
          <w:iCs/>
          <w:sz w:val="24"/>
          <w:szCs w:val="24"/>
          <w:lang w:val="sv-SE"/>
        </w:rPr>
        <w:t>Solen courneus</w:t>
      </w:r>
      <w:r w:rsidRPr="003E53A8">
        <w:rPr>
          <w:rFonts w:ascii="Times New Roman" w:hAnsi="Times New Roman" w:cs="Times New Roman"/>
          <w:sz w:val="24"/>
          <w:szCs w:val="24"/>
          <w:lang w:val="sv-SE"/>
        </w:rPr>
        <w:t>)dapatdiformulasikan kedalamsediaanhidrogelbaikdarifisiksediaan,homogenitas,pH, dayasebar,dayalekatdanviskositassediaan,sertatidakmenimbulkaniritasi pada kulit.</w:t>
      </w:r>
    </w:p>
    <w:p w:rsidR="008877BB" w:rsidRPr="003E53A8" w:rsidRDefault="008877BB" w:rsidP="00C23FCF">
      <w:pPr>
        <w:pStyle w:val="ListParagraph"/>
        <w:numPr>
          <w:ilvl w:val="0"/>
          <w:numId w:val="22"/>
        </w:numPr>
        <w:spacing w:after="0"/>
        <w:rPr>
          <w:rFonts w:ascii="Times New Roman" w:hAnsi="Times New Roman" w:cs="Times New Roman"/>
          <w:bCs/>
          <w:color w:val="0D0D0D" w:themeColor="text1" w:themeTint="F2"/>
          <w:sz w:val="24"/>
          <w:szCs w:val="24"/>
          <w:lang w:val="sv-SE"/>
        </w:rPr>
      </w:pPr>
      <w:r w:rsidRPr="003E53A8">
        <w:rPr>
          <w:rFonts w:ascii="Times New Roman" w:hAnsi="Times New Roman" w:cs="Times New Roman"/>
          <w:sz w:val="24"/>
          <w:szCs w:val="24"/>
          <w:lang w:val="sv-SE"/>
        </w:rPr>
        <w:t xml:space="preserve">Sediaan hidrogel dari kitosan </w:t>
      </w:r>
      <w:r w:rsidRPr="003E53A8">
        <w:rPr>
          <w:rFonts w:ascii="Times New Roman" w:hAnsi="Times New Roman" w:cs="Times New Roman"/>
          <w:spacing w:val="-14"/>
          <w:sz w:val="24"/>
          <w:szCs w:val="24"/>
          <w:lang w:val="sv-SE"/>
        </w:rPr>
        <w:t>cangkang kerang bambu</w:t>
      </w:r>
      <w:r w:rsidRPr="003E53A8">
        <w:rPr>
          <w:rFonts w:ascii="Times New Roman" w:hAnsi="Times New Roman" w:cs="Times New Roman"/>
          <w:sz w:val="24"/>
          <w:szCs w:val="24"/>
          <w:lang w:val="sv-SE"/>
        </w:rPr>
        <w:t>(</w:t>
      </w:r>
      <w:r w:rsidRPr="003E53A8">
        <w:rPr>
          <w:rFonts w:ascii="Times New Roman" w:hAnsi="Times New Roman" w:cs="Times New Roman"/>
          <w:i/>
          <w:iCs/>
          <w:sz w:val="24"/>
          <w:szCs w:val="24"/>
          <w:lang w:val="sv-SE"/>
        </w:rPr>
        <w:t>Solen courneus</w:t>
      </w:r>
      <w:r w:rsidRPr="003E53A8">
        <w:rPr>
          <w:rFonts w:ascii="Times New Roman" w:hAnsi="Times New Roman" w:cs="Times New Roman"/>
          <w:sz w:val="24"/>
          <w:szCs w:val="24"/>
          <w:lang w:val="sv-SE"/>
        </w:rPr>
        <w:t>)</w:t>
      </w:r>
      <w:r w:rsidRPr="003E53A8">
        <w:rPr>
          <w:rFonts w:ascii="Times New Roman" w:hAnsi="Times New Roman" w:cs="Times New Roman"/>
          <w:spacing w:val="-9"/>
          <w:sz w:val="24"/>
          <w:szCs w:val="24"/>
          <w:lang w:val="sv-SE"/>
        </w:rPr>
        <w:t xml:space="preserve"> mempunyai </w:t>
      </w:r>
      <w:r w:rsidRPr="003E53A8">
        <w:rPr>
          <w:rFonts w:ascii="Times New Roman" w:hAnsi="Times New Roman" w:cs="Times New Roman"/>
          <w:sz w:val="24"/>
          <w:szCs w:val="24"/>
          <w:lang w:val="sv-SE"/>
        </w:rPr>
        <w:t xml:space="preserve">kemampuan aktivitas antijamur terhadap jamur </w:t>
      </w:r>
      <w:r w:rsidR="00067D2D" w:rsidRPr="00067D2D">
        <w:rPr>
          <w:rFonts w:ascii="Times New Roman" w:hAnsi="Times New Roman" w:cs="Times New Roman"/>
          <w:i/>
          <w:iCs/>
          <w:color w:val="0D0D0D" w:themeColor="text1" w:themeTint="F2"/>
          <w:sz w:val="24"/>
          <w:szCs w:val="24"/>
          <w:lang w:val="sv-SE"/>
        </w:rPr>
        <w:t>Trichophyton mentagrophytes</w:t>
      </w:r>
      <w:r w:rsidRPr="003E53A8">
        <w:rPr>
          <w:rFonts w:ascii="Times New Roman" w:hAnsi="Times New Roman" w:cs="Times New Roman"/>
          <w:sz w:val="24"/>
          <w:szCs w:val="24"/>
          <w:lang w:val="sv-SE"/>
        </w:rPr>
        <w:t xml:space="preserve">. Pada Formula 1, 2, dan 3 dengan diameter rata-rata zona hambat </w:t>
      </w:r>
      <w:r w:rsidR="00067D2D" w:rsidRPr="00067D2D">
        <w:rPr>
          <w:rFonts w:ascii="Times New Roman" w:hAnsi="Times New Roman" w:cs="Times New Roman"/>
          <w:i/>
          <w:iCs/>
          <w:color w:val="0D0D0D" w:themeColor="text1" w:themeTint="F2"/>
          <w:sz w:val="24"/>
          <w:szCs w:val="24"/>
          <w:lang w:val="sv-SE"/>
        </w:rPr>
        <w:t>Trichophyton mentagrophytes</w:t>
      </w:r>
      <w:r w:rsidRPr="003E53A8">
        <w:rPr>
          <w:rFonts w:ascii="Times New Roman" w:hAnsi="Times New Roman" w:cs="Times New Roman"/>
          <w:sz w:val="24"/>
          <w:szCs w:val="24"/>
          <w:lang w:val="sv-SE"/>
        </w:rPr>
        <w:t xml:space="preserve"> secara berturut-turut adalah 9,7, 10,4, dan 11,5 mm.</w:t>
      </w:r>
    </w:p>
    <w:p w:rsidR="008877BB" w:rsidRPr="003E53A8" w:rsidRDefault="008877BB" w:rsidP="00C23FCF">
      <w:pPr>
        <w:pStyle w:val="Heading2"/>
      </w:pPr>
      <w:bookmarkStart w:id="311" w:name="_Toc198576385"/>
      <w:bookmarkStart w:id="312" w:name="_Toc199590067"/>
      <w:r w:rsidRPr="003E53A8">
        <w:t>5.2 Saran</w:t>
      </w:r>
      <w:bookmarkEnd w:id="311"/>
      <w:bookmarkEnd w:id="312"/>
    </w:p>
    <w:p w:rsidR="008877BB" w:rsidRPr="003E53A8" w:rsidRDefault="008877BB" w:rsidP="00C23FCF">
      <w:pPr>
        <w:spacing w:after="0" w:line="480" w:lineRule="auto"/>
        <w:ind w:firstLine="720"/>
        <w:jc w:val="both"/>
        <w:rPr>
          <w:rFonts w:ascii="Times New Roman" w:hAnsi="Times New Roman" w:cs="Times New Roman"/>
          <w:bCs/>
          <w:color w:val="0D0D0D" w:themeColor="text1" w:themeTint="F2"/>
          <w:sz w:val="24"/>
          <w:szCs w:val="24"/>
          <w:lang w:val="sv-SE"/>
        </w:rPr>
      </w:pPr>
      <w:r w:rsidRPr="003E53A8">
        <w:rPr>
          <w:rFonts w:ascii="Times New Roman" w:hAnsi="Times New Roman" w:cs="Times New Roman"/>
          <w:sz w:val="24"/>
          <w:szCs w:val="24"/>
          <w:lang w:val="sv-SE"/>
        </w:rPr>
        <w:t xml:space="preserve">Diharapkan agar peneliti selanjutnya melakukan penelitian dalam metode pembuatan hidrogel yang dapat memperbaiki bau dan warna dari sediaan dan memformulasikansediaanantijamur dalamsediaanlain,misalnyacream,salepdan </w:t>
      </w:r>
      <w:r w:rsidRPr="003E53A8">
        <w:rPr>
          <w:rFonts w:ascii="Times New Roman" w:hAnsi="Times New Roman" w:cs="Times New Roman"/>
          <w:spacing w:val="-2"/>
          <w:sz w:val="24"/>
          <w:szCs w:val="24"/>
          <w:lang w:val="sv-SE"/>
        </w:rPr>
        <w:t>emulgel.</w:t>
      </w:r>
    </w:p>
    <w:p w:rsidR="00242481" w:rsidRPr="003E53A8" w:rsidRDefault="00242481" w:rsidP="003E53A8">
      <w:pPr>
        <w:spacing w:after="0" w:line="480" w:lineRule="auto"/>
        <w:jc w:val="both"/>
        <w:rPr>
          <w:rFonts w:ascii="Times New Roman" w:hAnsi="Times New Roman" w:cs="Times New Roman"/>
          <w:color w:val="0D0D0D" w:themeColor="text1" w:themeTint="F2"/>
          <w:sz w:val="24"/>
          <w:szCs w:val="24"/>
          <w:lang w:val="sv-SE"/>
        </w:rPr>
      </w:pPr>
    </w:p>
    <w:p w:rsidR="00242481" w:rsidRPr="003E53A8" w:rsidRDefault="00242481" w:rsidP="003E53A8">
      <w:pPr>
        <w:spacing w:after="0" w:line="480" w:lineRule="auto"/>
        <w:jc w:val="both"/>
        <w:rPr>
          <w:rFonts w:ascii="Times New Roman" w:hAnsi="Times New Roman" w:cs="Times New Roman"/>
          <w:color w:val="0D0D0D" w:themeColor="text1" w:themeTint="F2"/>
          <w:sz w:val="24"/>
          <w:szCs w:val="24"/>
          <w:lang w:val="sv-SE"/>
        </w:rPr>
      </w:pPr>
    </w:p>
    <w:p w:rsidR="00242481" w:rsidRPr="003E53A8" w:rsidRDefault="00242481" w:rsidP="003E53A8">
      <w:pPr>
        <w:spacing w:after="0" w:line="480" w:lineRule="auto"/>
        <w:jc w:val="both"/>
        <w:rPr>
          <w:rFonts w:ascii="Times New Roman" w:hAnsi="Times New Roman" w:cs="Times New Roman"/>
          <w:color w:val="0D0D0D" w:themeColor="text1" w:themeTint="F2"/>
          <w:sz w:val="24"/>
          <w:szCs w:val="24"/>
          <w:lang w:val="sv-SE"/>
        </w:rPr>
      </w:pPr>
    </w:p>
    <w:p w:rsidR="00242481" w:rsidRPr="003E53A8" w:rsidRDefault="00242481" w:rsidP="003E53A8">
      <w:pPr>
        <w:spacing w:after="0" w:line="480" w:lineRule="auto"/>
        <w:jc w:val="both"/>
        <w:rPr>
          <w:rFonts w:ascii="Times New Roman" w:hAnsi="Times New Roman" w:cs="Times New Roman"/>
          <w:color w:val="0D0D0D" w:themeColor="text1" w:themeTint="F2"/>
          <w:sz w:val="24"/>
          <w:szCs w:val="24"/>
          <w:lang w:val="sv-SE"/>
        </w:rPr>
      </w:pPr>
    </w:p>
    <w:p w:rsidR="00242481" w:rsidRPr="003E53A8" w:rsidRDefault="00242481" w:rsidP="003E53A8">
      <w:pPr>
        <w:spacing w:after="0" w:line="480" w:lineRule="auto"/>
        <w:jc w:val="both"/>
        <w:rPr>
          <w:rFonts w:ascii="Times New Roman" w:hAnsi="Times New Roman" w:cs="Times New Roman"/>
          <w:color w:val="0D0D0D" w:themeColor="text1" w:themeTint="F2"/>
          <w:sz w:val="24"/>
          <w:szCs w:val="24"/>
          <w:lang w:val="sv-SE"/>
        </w:rPr>
      </w:pPr>
    </w:p>
    <w:p w:rsidR="008877BB" w:rsidRPr="003E53A8" w:rsidRDefault="008877BB" w:rsidP="003E53A8">
      <w:pPr>
        <w:spacing w:after="0" w:line="480" w:lineRule="auto"/>
        <w:rPr>
          <w:rFonts w:ascii="Times New Roman" w:hAnsi="Times New Roman" w:cs="Times New Roman"/>
          <w:b/>
          <w:bCs/>
          <w:color w:val="0D0D0D" w:themeColor="text1" w:themeTint="F2"/>
          <w:sz w:val="24"/>
          <w:szCs w:val="24"/>
          <w:lang w:val="sv-SE"/>
        </w:rPr>
      </w:pPr>
    </w:p>
    <w:p w:rsidR="00094A51" w:rsidRDefault="00094A51" w:rsidP="005B23F2">
      <w:pPr>
        <w:pStyle w:val="Heading1"/>
        <w:rPr>
          <w:rFonts w:cs="Times New Roman"/>
        </w:rPr>
        <w:sectPr w:rsidR="00094A51" w:rsidSect="00082C52">
          <w:pgSz w:w="11907" w:h="16839" w:code="9"/>
          <w:pgMar w:top="1701" w:right="1701" w:bottom="1701" w:left="2268" w:header="851" w:footer="709" w:gutter="0"/>
          <w:cols w:space="708"/>
          <w:titlePg/>
          <w:docGrid w:linePitch="360"/>
        </w:sectPr>
      </w:pPr>
      <w:bookmarkStart w:id="313" w:name="_Toc156236544"/>
      <w:bookmarkStart w:id="314" w:name="_Toc198576386"/>
      <w:bookmarkStart w:id="315" w:name="_Toc199590068"/>
    </w:p>
    <w:p w:rsidR="009630DD" w:rsidRPr="002833C5" w:rsidRDefault="005465B3" w:rsidP="005B23F2">
      <w:pPr>
        <w:pStyle w:val="Heading1"/>
        <w:rPr>
          <w:rFonts w:cs="Times New Roman"/>
        </w:rPr>
      </w:pPr>
      <w:r w:rsidRPr="002833C5">
        <w:rPr>
          <w:rFonts w:cs="Times New Roman"/>
        </w:rPr>
        <w:lastRenderedPageBreak/>
        <w:t>DAFTAR PUSTAK</w:t>
      </w:r>
      <w:bookmarkEnd w:id="313"/>
      <w:r w:rsidR="00E1050D" w:rsidRPr="002833C5">
        <w:rPr>
          <w:rFonts w:cs="Times New Roman"/>
        </w:rPr>
        <w:t>A</w:t>
      </w:r>
      <w:bookmarkEnd w:id="314"/>
      <w:bookmarkEnd w:id="315"/>
    </w:p>
    <w:sdt>
      <w:sdtPr>
        <w:rPr>
          <w:rFonts w:ascii="Times New Roman" w:hAnsi="Times New Roman" w:cs="Times New Roman"/>
          <w:color w:val="000000" w:themeColor="text1"/>
          <w:sz w:val="24"/>
          <w:szCs w:val="24"/>
          <w:lang w:val="id-ID"/>
        </w:rPr>
        <w:tag w:val="MENDELEY_BIBLIOGRAPHY"/>
        <w:id w:val="1444729892"/>
        <w:placeholder>
          <w:docPart w:val="DefaultPlaceholder_-1854013440"/>
        </w:placeholder>
      </w:sdtPr>
      <w:sdtContent>
        <w:p w:rsidR="001F765B" w:rsidRPr="002833C5" w:rsidRDefault="00164580" w:rsidP="003E53A8">
          <w:pPr>
            <w:autoSpaceDE w:val="0"/>
            <w:autoSpaceDN w:val="0"/>
            <w:spacing w:after="200" w:line="240" w:lineRule="auto"/>
            <w:ind w:left="284" w:hanging="764"/>
            <w:jc w:val="both"/>
            <w:divId w:val="431973422"/>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lang w:val="sv-SE"/>
            </w:rPr>
            <w:t xml:space="preserve">Afifah, H., &amp; Nurwaini, S. (2018). </w:t>
          </w:r>
          <w:r w:rsidRPr="002833C5">
            <w:rPr>
              <w:rFonts w:ascii="Times New Roman" w:eastAsia="Times New Roman" w:hAnsi="Times New Roman" w:cs="Times New Roman"/>
              <w:color w:val="000000" w:themeColor="text1"/>
              <w:sz w:val="24"/>
              <w:szCs w:val="24"/>
            </w:rPr>
            <w:t xml:space="preserve">Antifungal Activity of </w:t>
          </w:r>
          <w:r w:rsidRPr="002833C5">
            <w:rPr>
              <w:rFonts w:ascii="Times New Roman" w:eastAsia="Times New Roman" w:hAnsi="Times New Roman" w:cs="Times New Roman"/>
              <w:i/>
              <w:iCs/>
              <w:color w:val="000000" w:themeColor="text1"/>
              <w:sz w:val="24"/>
              <w:szCs w:val="24"/>
            </w:rPr>
            <w:t>Aloe Vera</w:t>
          </w:r>
          <w:r w:rsidRPr="002833C5">
            <w:rPr>
              <w:rFonts w:ascii="Times New Roman" w:eastAsia="Times New Roman" w:hAnsi="Times New Roman" w:cs="Times New Roman"/>
              <w:color w:val="000000" w:themeColor="text1"/>
              <w:sz w:val="24"/>
              <w:szCs w:val="24"/>
            </w:rPr>
            <w:t xml:space="preserve"> Carbopol 934 </w:t>
          </w:r>
          <w:r w:rsidRPr="002833C5">
            <w:rPr>
              <w:rFonts w:ascii="Times New Roman" w:eastAsia="Times New Roman" w:hAnsi="Times New Roman" w:cs="Times New Roman"/>
              <w:i/>
              <w:iCs/>
              <w:color w:val="000000" w:themeColor="text1"/>
              <w:sz w:val="24"/>
              <w:szCs w:val="24"/>
            </w:rPr>
            <w:t xml:space="preserve">Based Gel against Candida albicans </w:t>
          </w:r>
          <w:r w:rsidRPr="002833C5">
            <w:rPr>
              <w:rFonts w:ascii="Times New Roman" w:eastAsia="Times New Roman" w:hAnsi="Times New Roman" w:cs="Times New Roman"/>
              <w:color w:val="000000" w:themeColor="text1"/>
              <w:sz w:val="24"/>
              <w:szCs w:val="24"/>
            </w:rPr>
            <w:t xml:space="preserve">dan </w:t>
          </w:r>
          <w:r w:rsidR="00067D2D" w:rsidRPr="00067D2D">
            <w:rPr>
              <w:rFonts w:ascii="Times New Roman" w:eastAsia="Times New Roman" w:hAnsi="Times New Roman" w:cs="Times New Roman"/>
              <w:i/>
              <w:iCs/>
              <w:color w:val="000000" w:themeColor="text1"/>
              <w:sz w:val="24"/>
              <w:szCs w:val="24"/>
            </w:rPr>
            <w:t>Trichophyton mentagrophytes</w:t>
          </w:r>
          <w:r w:rsidRPr="002833C5">
            <w:rPr>
              <w:rFonts w:ascii="Times New Roman" w:eastAsia="Times New Roman" w:hAnsi="Times New Roman" w:cs="Times New Roman"/>
              <w:i/>
              <w:iCs/>
              <w:color w:val="000000" w:themeColor="text1"/>
              <w:sz w:val="24"/>
              <w:szCs w:val="24"/>
            </w:rPr>
            <w:t>.</w:t>
          </w:r>
          <w:r w:rsidR="003E53A8">
            <w:rPr>
              <w:rFonts w:ascii="Times New Roman" w:eastAsia="Times New Roman" w:hAnsi="Times New Roman" w:cs="Times New Roman"/>
              <w:color w:val="000000" w:themeColor="text1"/>
              <w:sz w:val="24"/>
              <w:szCs w:val="24"/>
            </w:rPr>
            <w:t xml:space="preserve"> In</w:t>
          </w:r>
          <w:r w:rsidRPr="002833C5">
            <w:rPr>
              <w:rFonts w:ascii="Times New Roman" w:eastAsia="Times New Roman" w:hAnsi="Times New Roman" w:cs="Times New Roman"/>
              <w:i/>
              <w:iCs/>
              <w:color w:val="000000" w:themeColor="text1"/>
              <w:sz w:val="24"/>
              <w:szCs w:val="24"/>
            </w:rPr>
            <w:t>Jurnal</w:t>
          </w:r>
          <w:r w:rsidR="001135A9"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Farmasi</w:t>
          </w:r>
          <w:r w:rsidR="001135A9"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Indonesia</w:t>
          </w:r>
          <w:r w:rsidR="001135A9"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color w:val="000000" w:themeColor="text1"/>
              <w:sz w:val="24"/>
              <w:szCs w:val="24"/>
            </w:rPr>
            <w:t>(Vol.15,</w:t>
          </w:r>
          <w:r w:rsidR="001135A9" w:rsidRPr="002833C5">
            <w:rPr>
              <w:rFonts w:ascii="Times New Roman" w:eastAsia="Times New Roman" w:hAnsi="Times New Roman" w:cs="Times New Roman"/>
              <w:color w:val="000000" w:themeColor="text1"/>
              <w:sz w:val="24"/>
              <w:szCs w:val="24"/>
            </w:rPr>
            <w:t> </w:t>
          </w:r>
          <w:r w:rsidRPr="002833C5">
            <w:rPr>
              <w:rFonts w:ascii="Times New Roman" w:eastAsia="Times New Roman" w:hAnsi="Times New Roman" w:cs="Times New Roman"/>
              <w:color w:val="000000" w:themeColor="text1"/>
              <w:sz w:val="24"/>
              <w:szCs w:val="24"/>
            </w:rPr>
            <w:t>Issue2).</w:t>
          </w:r>
          <w:r w:rsidR="001135A9" w:rsidRPr="002833C5">
            <w:rPr>
              <w:rFonts w:ascii="Times New Roman" w:eastAsia="Times New Roman" w:hAnsi="Times New Roman" w:cs="Times New Roman"/>
              <w:color w:val="000000" w:themeColor="text1"/>
              <w:sz w:val="24"/>
              <w:szCs w:val="24"/>
            </w:rPr>
            <w:t> </w:t>
          </w:r>
          <w:hyperlink r:id="rId39" w:history="1">
            <w:r w:rsidR="001135A9" w:rsidRPr="002833C5">
              <w:rPr>
                <w:rStyle w:val="Hyperlink"/>
                <w:rFonts w:ascii="Times New Roman" w:eastAsia="Times New Roman" w:hAnsi="Times New Roman" w:cs="Times New Roman"/>
                <w:sz w:val="24"/>
                <w:szCs w:val="24"/>
              </w:rPr>
              <w:t>http://journals.ums.ac.id/index.php/pharmacon</w:t>
            </w:r>
          </w:hyperlink>
        </w:p>
        <w:p w:rsidR="001F765B" w:rsidRPr="002833C5" w:rsidRDefault="00BB2422" w:rsidP="003E53A8">
          <w:pPr>
            <w:autoSpaceDE w:val="0"/>
            <w:autoSpaceDN w:val="0"/>
            <w:spacing w:after="200" w:line="240" w:lineRule="auto"/>
            <w:ind w:left="284" w:hanging="764"/>
            <w:jc w:val="both"/>
            <w:divId w:val="431973422"/>
            <w:rPr>
              <w:rFonts w:ascii="Times New Roman" w:eastAsia="Times New Roman" w:hAnsi="Times New Roman" w:cs="Times New Roman"/>
              <w:color w:val="000000" w:themeColor="text1"/>
              <w:sz w:val="24"/>
              <w:szCs w:val="24"/>
              <w:lang w:val="fi-FI"/>
            </w:rPr>
          </w:pPr>
          <w:r w:rsidRPr="002833C5">
            <w:rPr>
              <w:rFonts w:ascii="Times New Roman" w:eastAsia="Times New Roman" w:hAnsi="Times New Roman" w:cs="Times New Roman"/>
              <w:color w:val="000000" w:themeColor="text1"/>
              <w:sz w:val="24"/>
              <w:szCs w:val="24"/>
              <w:lang w:val="fi-FI"/>
            </w:rPr>
            <w:t xml:space="preserve">Afiska, I., Royani, I., Khalid, N. F., &amp; Khalid, A. (2024). Laporan Kasus: Penatalaksanaan </w:t>
          </w:r>
          <w:r w:rsidRPr="002833C5">
            <w:rPr>
              <w:rFonts w:ascii="Times New Roman" w:eastAsia="Times New Roman" w:hAnsi="Times New Roman" w:cs="Times New Roman"/>
              <w:i/>
              <w:iCs/>
              <w:color w:val="000000" w:themeColor="text1"/>
              <w:sz w:val="24"/>
              <w:szCs w:val="24"/>
              <w:lang w:val="fi-FI"/>
            </w:rPr>
            <w:t>Tinea Capitis Tipe Graypatch</w:t>
          </w:r>
          <w:r w:rsidRPr="002833C5">
            <w:rPr>
              <w:rFonts w:ascii="Times New Roman" w:eastAsia="Times New Roman" w:hAnsi="Times New Roman" w:cs="Times New Roman"/>
              <w:color w:val="000000" w:themeColor="text1"/>
              <w:sz w:val="24"/>
              <w:szCs w:val="24"/>
              <w:lang w:val="fi-FI"/>
            </w:rPr>
            <w:t xml:space="preserve"> Pada Anak Usia 10 Tahun Dan Pandangan Islam Terhadap Penyakit. Prepotif: </w:t>
          </w:r>
          <w:r w:rsidRPr="002833C5">
            <w:rPr>
              <w:rFonts w:ascii="Times New Roman" w:eastAsia="Times New Roman" w:hAnsi="Times New Roman" w:cs="Times New Roman"/>
              <w:i/>
              <w:iCs/>
              <w:color w:val="000000" w:themeColor="text1"/>
              <w:sz w:val="24"/>
              <w:szCs w:val="24"/>
              <w:lang w:val="fi-FI"/>
            </w:rPr>
            <w:t>Jurnal Kesehatan Masyarakat</w:t>
          </w:r>
          <w:r w:rsidRPr="002833C5">
            <w:rPr>
              <w:rFonts w:ascii="Times New Roman" w:eastAsia="Times New Roman" w:hAnsi="Times New Roman" w:cs="Times New Roman"/>
              <w:color w:val="000000" w:themeColor="text1"/>
              <w:sz w:val="24"/>
              <w:szCs w:val="24"/>
              <w:lang w:val="fi-FI"/>
            </w:rPr>
            <w:t>, 8(1), 722-728.</w:t>
          </w:r>
        </w:p>
        <w:p w:rsidR="001F765B" w:rsidRDefault="0097340B" w:rsidP="003E53A8">
          <w:pPr>
            <w:autoSpaceDE w:val="0"/>
            <w:autoSpaceDN w:val="0"/>
            <w:spacing w:after="200" w:line="240" w:lineRule="auto"/>
            <w:ind w:left="284" w:hanging="764"/>
            <w:jc w:val="both"/>
            <w:divId w:val="431973422"/>
            <w:rPr>
              <w:rFonts w:ascii="Times New Roman" w:eastAsia="Times New Roman" w:hAnsi="Times New Roman" w:cs="Times New Roman"/>
              <w:color w:val="000000" w:themeColor="text1"/>
              <w:sz w:val="24"/>
              <w:szCs w:val="24"/>
              <w:lang w:val="fi-FI"/>
            </w:rPr>
          </w:pPr>
          <w:r w:rsidRPr="002833C5">
            <w:rPr>
              <w:rFonts w:ascii="Times New Roman" w:eastAsia="Times New Roman" w:hAnsi="Times New Roman" w:cs="Times New Roman"/>
              <w:color w:val="000000" w:themeColor="text1"/>
              <w:sz w:val="24"/>
              <w:szCs w:val="24"/>
              <w:lang w:val="fi-FI"/>
            </w:rPr>
            <w:t>Agung, A. I., Sari, N., Erwati, M., Putra, G., &amp; Pertiwi, N. R. (2022).</w:t>
          </w:r>
          <w:r w:rsidR="002B41AE" w:rsidRPr="002833C5">
            <w:rPr>
              <w:rFonts w:ascii="Times New Roman" w:eastAsia="Times New Roman" w:hAnsi="Times New Roman" w:cs="Times New Roman"/>
              <w:color w:val="000000" w:themeColor="text1"/>
              <w:sz w:val="24"/>
              <w:szCs w:val="24"/>
              <w:lang w:val="fi-FI"/>
            </w:rPr>
            <w:t xml:space="preserve">. </w:t>
          </w:r>
          <w:r w:rsidR="00225AED" w:rsidRPr="002833C5">
            <w:rPr>
              <w:rFonts w:ascii="Times New Roman" w:eastAsia="Times New Roman" w:hAnsi="Times New Roman" w:cs="Times New Roman"/>
              <w:color w:val="000000" w:themeColor="text1"/>
              <w:sz w:val="24"/>
              <w:szCs w:val="24"/>
              <w:lang w:val="fi-FI"/>
            </w:rPr>
            <w:t>Upaya Peningkatan Derajat Kesehatan Masyarakat Terhadap Penyakit Kulit (Kurap) Di Rsud Bangli, Bali.</w:t>
          </w:r>
        </w:p>
        <w:p w:rsidR="006F0A19" w:rsidRPr="002833C5" w:rsidRDefault="006F0A19" w:rsidP="003E53A8">
          <w:pPr>
            <w:autoSpaceDE w:val="0"/>
            <w:autoSpaceDN w:val="0"/>
            <w:spacing w:after="200" w:line="240" w:lineRule="auto"/>
            <w:ind w:left="284" w:hanging="764"/>
            <w:jc w:val="both"/>
            <w:divId w:val="431973422"/>
            <w:rPr>
              <w:rFonts w:ascii="Times New Roman" w:eastAsia="Times New Roman" w:hAnsi="Times New Roman" w:cs="Times New Roman"/>
              <w:color w:val="000000" w:themeColor="text1"/>
              <w:sz w:val="24"/>
              <w:szCs w:val="24"/>
              <w:lang w:val="fi-FI"/>
            </w:rPr>
          </w:pPr>
          <w:r w:rsidRPr="006F0A19">
            <w:rPr>
              <w:rFonts w:ascii="Times New Roman" w:eastAsia="Times New Roman" w:hAnsi="Times New Roman" w:cs="Times New Roman"/>
              <w:color w:val="000000" w:themeColor="text1"/>
              <w:sz w:val="24"/>
              <w:szCs w:val="24"/>
              <w:lang w:val="fi-FI"/>
            </w:rPr>
            <w:t xml:space="preserve">Ahmed, S., Ikram, S., &amp; Chitosan, A. (2021). </w:t>
          </w:r>
          <w:r w:rsidRPr="006F0A19">
            <w:rPr>
              <w:rFonts w:ascii="Times New Roman" w:eastAsia="Times New Roman" w:hAnsi="Times New Roman" w:cs="Times New Roman"/>
              <w:i/>
              <w:iCs/>
              <w:color w:val="000000" w:themeColor="text1"/>
              <w:sz w:val="24"/>
              <w:szCs w:val="24"/>
              <w:lang w:val="fi-FI"/>
            </w:rPr>
            <w:t>Chitosan based scaffolds and their applications in wound healing</w:t>
          </w:r>
          <w:r w:rsidRPr="006F0A19">
            <w:rPr>
              <w:rFonts w:ascii="Times New Roman" w:eastAsia="Times New Roman" w:hAnsi="Times New Roman" w:cs="Times New Roman"/>
              <w:color w:val="000000" w:themeColor="text1"/>
              <w:sz w:val="24"/>
              <w:szCs w:val="24"/>
              <w:lang w:val="fi-FI"/>
            </w:rPr>
            <w:t xml:space="preserve">: A review. </w:t>
          </w:r>
          <w:r w:rsidRPr="006F0A19">
            <w:rPr>
              <w:rFonts w:ascii="Times New Roman" w:eastAsia="Times New Roman" w:hAnsi="Times New Roman" w:cs="Times New Roman"/>
              <w:i/>
              <w:iCs/>
              <w:color w:val="000000" w:themeColor="text1"/>
              <w:sz w:val="24"/>
              <w:szCs w:val="24"/>
              <w:lang w:val="fi-FI"/>
            </w:rPr>
            <w:t>International Journal of Biological</w:t>
          </w:r>
          <w:r>
            <w:rPr>
              <w:rFonts w:ascii="Times New Roman" w:eastAsia="Times New Roman" w:hAnsi="Times New Roman" w:cs="Times New Roman"/>
              <w:i/>
              <w:iCs/>
              <w:color w:val="000000" w:themeColor="text1"/>
              <w:sz w:val="24"/>
              <w:szCs w:val="24"/>
              <w:lang w:val="fi-FI"/>
            </w:rPr>
            <w:t> </w:t>
          </w:r>
          <w:r w:rsidRPr="006F0A19">
            <w:rPr>
              <w:rFonts w:ascii="Times New Roman" w:eastAsia="Times New Roman" w:hAnsi="Times New Roman" w:cs="Times New Roman"/>
              <w:i/>
              <w:iCs/>
              <w:color w:val="000000" w:themeColor="text1"/>
              <w:sz w:val="24"/>
              <w:szCs w:val="24"/>
              <w:lang w:val="fi-FI"/>
            </w:rPr>
            <w:t>Macromolecules</w:t>
          </w:r>
          <w:r w:rsidRPr="006F0A19">
            <w:rPr>
              <w:rFonts w:ascii="Times New Roman" w:eastAsia="Times New Roman" w:hAnsi="Times New Roman" w:cs="Times New Roman"/>
              <w:color w:val="000000" w:themeColor="text1"/>
              <w:sz w:val="24"/>
              <w:szCs w:val="24"/>
              <w:lang w:val="fi-FI"/>
            </w:rPr>
            <w:t>,</w:t>
          </w:r>
          <w:r>
            <w:rPr>
              <w:rFonts w:ascii="Times New Roman" w:eastAsia="Times New Roman" w:hAnsi="Times New Roman" w:cs="Times New Roman"/>
              <w:color w:val="000000" w:themeColor="text1"/>
              <w:sz w:val="24"/>
              <w:szCs w:val="24"/>
              <w:lang w:val="fi-FI"/>
            </w:rPr>
            <w:t> </w:t>
          </w:r>
          <w:r w:rsidRPr="006F0A19">
            <w:rPr>
              <w:rFonts w:ascii="Times New Roman" w:eastAsia="Times New Roman" w:hAnsi="Times New Roman" w:cs="Times New Roman"/>
              <w:color w:val="000000" w:themeColor="text1"/>
              <w:sz w:val="24"/>
              <w:szCs w:val="24"/>
              <w:lang w:val="fi-FI"/>
            </w:rPr>
            <w:t>170,</w:t>
          </w:r>
          <w:r>
            <w:rPr>
              <w:rFonts w:ascii="Times New Roman" w:eastAsia="Times New Roman" w:hAnsi="Times New Roman" w:cs="Times New Roman"/>
              <w:color w:val="000000" w:themeColor="text1"/>
              <w:sz w:val="24"/>
              <w:szCs w:val="24"/>
              <w:lang w:val="fi-FI"/>
            </w:rPr>
            <w:t> </w:t>
          </w:r>
          <w:r w:rsidRPr="006F0A19">
            <w:rPr>
              <w:rFonts w:ascii="Times New Roman" w:eastAsia="Times New Roman" w:hAnsi="Times New Roman" w:cs="Times New Roman"/>
              <w:color w:val="000000" w:themeColor="text1"/>
              <w:sz w:val="24"/>
              <w:szCs w:val="24"/>
              <w:lang w:val="fi-FI"/>
            </w:rPr>
            <w:t>308322.</w:t>
          </w:r>
          <w:r>
            <w:t> </w:t>
          </w:r>
          <w:r w:rsidRPr="006F0A19">
            <w:rPr>
              <w:rFonts w:ascii="Times New Roman" w:eastAsia="Times New Roman" w:hAnsi="Times New Roman" w:cs="Times New Roman"/>
              <w:color w:val="000000" w:themeColor="text1"/>
              <w:sz w:val="24"/>
              <w:szCs w:val="24"/>
              <w:lang w:val="fi-FI"/>
            </w:rPr>
            <w:t>https://doi.org/10.1016/j.ijbiomac.2020.12.089</w:t>
          </w:r>
        </w:p>
        <w:p w:rsidR="0097340B" w:rsidRPr="0095508E" w:rsidRDefault="0097340B" w:rsidP="003E53A8">
          <w:pPr>
            <w:autoSpaceDE w:val="0"/>
            <w:autoSpaceDN w:val="0"/>
            <w:spacing w:after="200" w:line="240" w:lineRule="auto"/>
            <w:ind w:left="284" w:hanging="764"/>
            <w:jc w:val="both"/>
            <w:divId w:val="431973422"/>
            <w:rPr>
              <w:rFonts w:ascii="Times New Roman" w:eastAsia="Times New Roman" w:hAnsi="Times New Roman" w:cs="Times New Roman"/>
              <w:color w:val="000000" w:themeColor="text1"/>
              <w:sz w:val="24"/>
              <w:szCs w:val="24"/>
              <w:lang w:val="fi-FI"/>
            </w:rPr>
          </w:pPr>
          <w:r w:rsidRPr="002833C5">
            <w:rPr>
              <w:rFonts w:ascii="Times New Roman" w:eastAsia="Times New Roman" w:hAnsi="Times New Roman" w:cs="Times New Roman"/>
              <w:color w:val="000000" w:themeColor="text1"/>
              <w:sz w:val="24"/>
              <w:szCs w:val="24"/>
              <w:lang w:val="sv-SE"/>
            </w:rPr>
            <w:t xml:space="preserve">Ali, F., Khan, I., Chen, J., Akhtar, K., Bakhsh, E. M., &amp; Khan, S. B. (2022). </w:t>
          </w:r>
          <w:r w:rsidRPr="002833C5">
            <w:rPr>
              <w:rFonts w:ascii="Times New Roman" w:eastAsia="Times New Roman" w:hAnsi="Times New Roman" w:cs="Times New Roman"/>
              <w:i/>
              <w:iCs/>
              <w:color w:val="000000" w:themeColor="text1"/>
              <w:sz w:val="24"/>
              <w:szCs w:val="24"/>
            </w:rPr>
            <w:t>Emerging fabrication strategies of hydrogels and its applications</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rPr>
            <w:t>Gels, 8</w:t>
          </w:r>
          <w:r w:rsidRPr="002833C5">
            <w:rPr>
              <w:rFonts w:ascii="Times New Roman" w:eastAsia="Times New Roman" w:hAnsi="Times New Roman" w:cs="Times New Roman"/>
              <w:color w:val="000000" w:themeColor="text1"/>
              <w:sz w:val="24"/>
              <w:szCs w:val="24"/>
            </w:rPr>
            <w:t xml:space="preserve">(4), Article 205. </w:t>
          </w:r>
          <w:hyperlink r:id="rId40" w:tgtFrame="_new" w:history="1">
            <w:r w:rsidRPr="0095508E">
              <w:rPr>
                <w:rStyle w:val="Hyperlink"/>
                <w:rFonts w:ascii="Times New Roman" w:eastAsia="Times New Roman" w:hAnsi="Times New Roman" w:cs="Times New Roman"/>
                <w:sz w:val="24"/>
                <w:szCs w:val="24"/>
                <w:lang w:val="fi-FI"/>
              </w:rPr>
              <w:t>https://doi.org/10.3390/gels8040205</w:t>
            </w:r>
          </w:hyperlink>
        </w:p>
        <w:p w:rsidR="00C96308" w:rsidRPr="0095508E" w:rsidRDefault="00C96308" w:rsidP="003E53A8">
          <w:pPr>
            <w:autoSpaceDE w:val="0"/>
            <w:autoSpaceDN w:val="0"/>
            <w:spacing w:after="200" w:line="240" w:lineRule="auto"/>
            <w:ind w:left="284" w:hanging="764"/>
            <w:jc w:val="both"/>
            <w:divId w:val="431973422"/>
            <w:rPr>
              <w:rFonts w:ascii="Times New Roman" w:eastAsia="Times New Roman" w:hAnsi="Times New Roman" w:cs="Times New Roman"/>
              <w:color w:val="000000" w:themeColor="text1"/>
              <w:sz w:val="24"/>
              <w:szCs w:val="24"/>
              <w:lang w:val="en-ID"/>
            </w:rPr>
          </w:pPr>
          <w:r w:rsidRPr="002833C5">
            <w:rPr>
              <w:rFonts w:ascii="Times New Roman" w:eastAsia="Times New Roman" w:hAnsi="Times New Roman" w:cs="Times New Roman"/>
              <w:color w:val="000000" w:themeColor="text1"/>
              <w:sz w:val="24"/>
              <w:szCs w:val="24"/>
              <w:lang w:val="fi-FI"/>
            </w:rPr>
            <w:t xml:space="preserve">Ali, M., Hussain, A., &amp; Ahmad, M. (2021). </w:t>
          </w:r>
          <w:r w:rsidRPr="0095508E">
            <w:rPr>
              <w:rFonts w:ascii="Times New Roman" w:eastAsia="Times New Roman" w:hAnsi="Times New Roman" w:cs="Times New Roman"/>
              <w:i/>
              <w:iCs/>
              <w:color w:val="000000" w:themeColor="text1"/>
              <w:sz w:val="24"/>
              <w:szCs w:val="24"/>
              <w:lang w:val="en-ID"/>
            </w:rPr>
            <w:t>Formulation and stability testing of hydrogel</w:t>
          </w:r>
          <w:r w:rsidRPr="0095508E">
            <w:rPr>
              <w:rFonts w:ascii="Times New Roman" w:eastAsia="Times New Roman" w:hAnsi="Times New Roman" w:cs="Times New Roman"/>
              <w:color w:val="000000" w:themeColor="text1"/>
              <w:sz w:val="24"/>
              <w:szCs w:val="24"/>
              <w:lang w:val="en-ID"/>
            </w:rPr>
            <w:t>-</w:t>
          </w:r>
          <w:r w:rsidRPr="0095508E">
            <w:rPr>
              <w:rFonts w:ascii="Times New Roman" w:eastAsia="Times New Roman" w:hAnsi="Times New Roman" w:cs="Times New Roman"/>
              <w:i/>
              <w:iCs/>
              <w:color w:val="000000" w:themeColor="text1"/>
              <w:sz w:val="24"/>
              <w:szCs w:val="24"/>
              <w:lang w:val="en-ID"/>
            </w:rPr>
            <w:t>based topical delivery systems</w:t>
          </w:r>
          <w:r w:rsidRPr="0095508E">
            <w:rPr>
              <w:rFonts w:ascii="Times New Roman" w:eastAsia="Times New Roman" w:hAnsi="Times New Roman" w:cs="Times New Roman"/>
              <w:color w:val="000000" w:themeColor="text1"/>
              <w:sz w:val="24"/>
              <w:szCs w:val="24"/>
              <w:lang w:val="en-ID"/>
            </w:rPr>
            <w:t xml:space="preserve">. </w:t>
          </w:r>
          <w:r w:rsidRPr="0095508E">
            <w:rPr>
              <w:rFonts w:ascii="Times New Roman" w:eastAsia="Times New Roman" w:hAnsi="Times New Roman" w:cs="Times New Roman"/>
              <w:i/>
              <w:iCs/>
              <w:color w:val="000000" w:themeColor="text1"/>
              <w:sz w:val="24"/>
              <w:szCs w:val="24"/>
              <w:lang w:val="en-ID"/>
            </w:rPr>
            <w:t>Journal of Drug Delivery Science and Technology</w:t>
          </w:r>
          <w:r w:rsidRPr="0095508E">
            <w:rPr>
              <w:rFonts w:ascii="Times New Roman" w:eastAsia="Times New Roman" w:hAnsi="Times New Roman" w:cs="Times New Roman"/>
              <w:color w:val="000000" w:themeColor="text1"/>
              <w:sz w:val="24"/>
              <w:szCs w:val="24"/>
              <w:lang w:val="en-ID"/>
            </w:rPr>
            <w:t>, 61, 102134.</w:t>
          </w:r>
        </w:p>
        <w:p w:rsidR="00E414E5" w:rsidRPr="0095508E" w:rsidRDefault="00E414E5" w:rsidP="003E53A8">
          <w:pPr>
            <w:autoSpaceDE w:val="0"/>
            <w:autoSpaceDN w:val="0"/>
            <w:spacing w:after="200" w:line="240" w:lineRule="auto"/>
            <w:ind w:left="284" w:hanging="764"/>
            <w:jc w:val="both"/>
            <w:divId w:val="431973422"/>
            <w:rPr>
              <w:rFonts w:ascii="Times New Roman" w:eastAsia="Times New Roman" w:hAnsi="Times New Roman" w:cs="Times New Roman"/>
              <w:color w:val="000000" w:themeColor="text1"/>
              <w:sz w:val="24"/>
              <w:szCs w:val="24"/>
              <w:lang w:val="en-ID"/>
            </w:rPr>
          </w:pPr>
          <w:r w:rsidRPr="0095508E">
            <w:rPr>
              <w:rFonts w:ascii="Times New Roman" w:eastAsia="Times New Roman" w:hAnsi="Times New Roman" w:cs="Times New Roman"/>
              <w:color w:val="000000" w:themeColor="text1"/>
              <w:sz w:val="24"/>
              <w:szCs w:val="24"/>
              <w:lang w:val="en-ID"/>
            </w:rPr>
            <w:t xml:space="preserve">Al Shaqsi, N. H. K., Al Hoqani, H. A. S., Hossain, M. A., &amp; Al Sibani, M. A. (2020). </w:t>
          </w:r>
          <w:r w:rsidRPr="0095508E">
            <w:rPr>
              <w:rFonts w:ascii="Times New Roman" w:eastAsia="Times New Roman" w:hAnsi="Times New Roman" w:cs="Times New Roman"/>
              <w:i/>
              <w:iCs/>
              <w:color w:val="000000" w:themeColor="text1"/>
              <w:sz w:val="24"/>
              <w:szCs w:val="24"/>
              <w:lang w:val="en-ID"/>
            </w:rPr>
            <w:t>Optimization of the demineralization process for the extraction of chitin from Omani Portunidae segnis</w:t>
          </w:r>
          <w:r w:rsidRPr="0095508E">
            <w:rPr>
              <w:rFonts w:ascii="Times New Roman" w:eastAsia="Times New Roman" w:hAnsi="Times New Roman" w:cs="Times New Roman"/>
              <w:color w:val="000000" w:themeColor="text1"/>
              <w:sz w:val="24"/>
              <w:szCs w:val="24"/>
              <w:lang w:val="en-ID"/>
            </w:rPr>
            <w:t xml:space="preserve">. </w:t>
          </w:r>
          <w:r w:rsidRPr="0095508E">
            <w:rPr>
              <w:rFonts w:ascii="Times New Roman" w:eastAsia="Times New Roman" w:hAnsi="Times New Roman" w:cs="Times New Roman"/>
              <w:i/>
              <w:iCs/>
              <w:color w:val="000000" w:themeColor="text1"/>
              <w:sz w:val="24"/>
              <w:szCs w:val="24"/>
              <w:lang w:val="en-ID"/>
            </w:rPr>
            <w:t xml:space="preserve">Biochemistry and Biophysics </w:t>
          </w:r>
          <w:r w:rsidRPr="0095508E">
            <w:rPr>
              <w:rFonts w:ascii="Times New Roman" w:eastAsia="Times New Roman" w:hAnsi="Times New Roman" w:cs="Times New Roman"/>
              <w:color w:val="000000" w:themeColor="text1"/>
              <w:sz w:val="24"/>
              <w:szCs w:val="24"/>
              <w:lang w:val="en-ID"/>
            </w:rPr>
            <w:t>Reports, 23, 100779. https://doi.org/10.1016/j.bbrep.2020.100779</w:t>
          </w:r>
        </w:p>
        <w:p w:rsidR="001F765B" w:rsidRPr="002833C5" w:rsidRDefault="00431B62" w:rsidP="003E53A8">
          <w:pPr>
            <w:autoSpaceDE w:val="0"/>
            <w:autoSpaceDN w:val="0"/>
            <w:spacing w:after="200" w:line="240" w:lineRule="auto"/>
            <w:ind w:left="284" w:hanging="764"/>
            <w:jc w:val="both"/>
            <w:divId w:val="672562217"/>
            <w:rPr>
              <w:rFonts w:ascii="Times New Roman" w:eastAsia="Times New Roman" w:hAnsi="Times New Roman" w:cs="Times New Roman"/>
              <w:color w:val="000000" w:themeColor="text1"/>
              <w:sz w:val="24"/>
              <w:szCs w:val="24"/>
              <w:lang w:val="fi-FI"/>
            </w:rPr>
          </w:pPr>
          <w:r w:rsidRPr="0095508E">
            <w:rPr>
              <w:rFonts w:ascii="Times New Roman" w:eastAsia="Times New Roman" w:hAnsi="Times New Roman" w:cs="Times New Roman"/>
              <w:color w:val="000000" w:themeColor="text1"/>
              <w:sz w:val="24"/>
              <w:szCs w:val="24"/>
              <w:lang w:val="en-ID"/>
            </w:rPr>
            <w:t xml:space="preserve">Ansel. </w:t>
          </w:r>
          <w:r w:rsidRPr="002833C5">
            <w:rPr>
              <w:rFonts w:ascii="Times New Roman" w:eastAsia="Times New Roman" w:hAnsi="Times New Roman" w:cs="Times New Roman"/>
              <w:color w:val="000000" w:themeColor="text1"/>
              <w:sz w:val="24"/>
              <w:szCs w:val="24"/>
              <w:lang w:val="fi-FI"/>
            </w:rPr>
            <w:t xml:space="preserve">1989. </w:t>
          </w:r>
          <w:r w:rsidRPr="002833C5">
            <w:rPr>
              <w:rFonts w:ascii="Times New Roman" w:eastAsia="Times New Roman" w:hAnsi="Times New Roman" w:cs="Times New Roman"/>
              <w:i/>
              <w:iCs/>
              <w:color w:val="000000" w:themeColor="text1"/>
              <w:sz w:val="24"/>
              <w:szCs w:val="24"/>
              <w:lang w:val="fi-FI"/>
            </w:rPr>
            <w:t>Pengantar Bentuk Sediaan Farmasi</w:t>
          </w:r>
          <w:r w:rsidRPr="002833C5">
            <w:rPr>
              <w:rFonts w:ascii="Times New Roman" w:eastAsia="Times New Roman" w:hAnsi="Times New Roman" w:cs="Times New Roman"/>
              <w:color w:val="000000" w:themeColor="text1"/>
              <w:sz w:val="24"/>
              <w:szCs w:val="24"/>
              <w:lang w:val="fi-FI"/>
            </w:rPr>
            <w:t xml:space="preserve"> (Edisi Keem). UI Press</w:t>
          </w:r>
        </w:p>
        <w:p w:rsidR="001F765B" w:rsidRPr="002833C5" w:rsidRDefault="00B01E4C" w:rsidP="003E53A8">
          <w:pPr>
            <w:autoSpaceDE w:val="0"/>
            <w:autoSpaceDN w:val="0"/>
            <w:spacing w:after="200" w:line="240" w:lineRule="auto"/>
            <w:ind w:left="284" w:hanging="764"/>
            <w:jc w:val="both"/>
            <w:divId w:val="906843160"/>
            <w:rPr>
              <w:rFonts w:ascii="Times New Roman" w:eastAsia="Times New Roman" w:hAnsi="Times New Roman" w:cs="Times New Roman"/>
              <w:color w:val="000000" w:themeColor="text1"/>
              <w:sz w:val="24"/>
              <w:szCs w:val="24"/>
              <w:lang w:val="fi-FI"/>
            </w:rPr>
          </w:pPr>
          <w:r w:rsidRPr="002833C5">
            <w:rPr>
              <w:rFonts w:ascii="Times New Roman" w:eastAsia="Times New Roman" w:hAnsi="Times New Roman" w:cs="Times New Roman"/>
              <w:color w:val="000000" w:themeColor="text1"/>
              <w:sz w:val="24"/>
              <w:szCs w:val="24"/>
              <w:lang w:val="fi-FI"/>
            </w:rPr>
            <w:t xml:space="preserve">Ayu, TZM (2023). </w:t>
          </w:r>
          <w:r w:rsidR="00F97F61" w:rsidRPr="002833C5">
            <w:rPr>
              <w:rFonts w:ascii="Times New Roman" w:eastAsia="Times New Roman" w:hAnsi="Times New Roman" w:cs="Times New Roman"/>
              <w:color w:val="000000" w:themeColor="text1"/>
              <w:sz w:val="24"/>
              <w:szCs w:val="24"/>
              <w:lang w:val="fi-FI"/>
            </w:rPr>
            <w:t xml:space="preserve">Formulasi Dan Evaluasi Sediaan Gel N-Hexane Dan Ekstrak Etanol Daun Matoa </w:t>
          </w:r>
          <w:r w:rsidRPr="002833C5">
            <w:rPr>
              <w:rFonts w:ascii="Times New Roman" w:eastAsia="Times New Roman" w:hAnsi="Times New Roman" w:cs="Times New Roman"/>
              <w:color w:val="000000" w:themeColor="text1"/>
              <w:sz w:val="24"/>
              <w:szCs w:val="24"/>
              <w:lang w:val="fi-FI"/>
            </w:rPr>
            <w:t>(</w:t>
          </w:r>
          <w:r w:rsidRPr="002833C5">
            <w:rPr>
              <w:rFonts w:ascii="Times New Roman" w:eastAsia="Times New Roman" w:hAnsi="Times New Roman" w:cs="Times New Roman"/>
              <w:i/>
              <w:iCs/>
              <w:color w:val="000000" w:themeColor="text1"/>
              <w:sz w:val="24"/>
              <w:szCs w:val="24"/>
              <w:lang w:val="fi-FI"/>
            </w:rPr>
            <w:t>Pometia pinnata JR &amp; G. Forst</w:t>
          </w:r>
          <w:r w:rsidRPr="002833C5">
            <w:rPr>
              <w:rFonts w:ascii="Times New Roman" w:eastAsia="Times New Roman" w:hAnsi="Times New Roman" w:cs="Times New Roman"/>
              <w:color w:val="000000" w:themeColor="text1"/>
              <w:sz w:val="24"/>
              <w:szCs w:val="24"/>
              <w:lang w:val="fi-FI"/>
            </w:rPr>
            <w:t xml:space="preserve">) </w:t>
          </w:r>
          <w:r w:rsidR="008D426F" w:rsidRPr="002833C5">
            <w:rPr>
              <w:rFonts w:ascii="Times New Roman" w:eastAsia="Times New Roman" w:hAnsi="Times New Roman" w:cs="Times New Roman"/>
              <w:color w:val="000000" w:themeColor="text1"/>
              <w:sz w:val="24"/>
              <w:szCs w:val="24"/>
              <w:lang w:val="fi-FI"/>
            </w:rPr>
            <w:t>Terhadap</w:t>
          </w:r>
          <w:r w:rsidR="00F97F61" w:rsidRPr="002833C5">
            <w:rPr>
              <w:rFonts w:ascii="Times New Roman" w:eastAsia="Times New Roman" w:hAnsi="Times New Roman" w:cs="Times New Roman"/>
              <w:color w:val="000000" w:themeColor="text1"/>
              <w:sz w:val="24"/>
              <w:szCs w:val="24"/>
              <w:lang w:val="fi-FI"/>
            </w:rPr>
            <w:t xml:space="preserve">Pertumbuhan Jamur </w:t>
          </w:r>
          <w:r w:rsidR="00067D2D" w:rsidRPr="00067D2D">
            <w:rPr>
              <w:rFonts w:ascii="Times New Roman" w:eastAsia="Times New Roman" w:hAnsi="Times New Roman" w:cs="Times New Roman"/>
              <w:i/>
              <w:iCs/>
              <w:color w:val="000000" w:themeColor="text1"/>
              <w:sz w:val="24"/>
              <w:szCs w:val="24"/>
              <w:lang w:val="fi-FI"/>
            </w:rPr>
            <w:t>Trichophyton mentagrophytes</w:t>
          </w:r>
          <w:r w:rsidRPr="002833C5">
            <w:rPr>
              <w:rFonts w:ascii="Times New Roman" w:eastAsia="Times New Roman" w:hAnsi="Times New Roman" w:cs="Times New Roman"/>
              <w:color w:val="000000" w:themeColor="text1"/>
              <w:sz w:val="24"/>
              <w:szCs w:val="24"/>
              <w:lang w:val="fi-FI"/>
            </w:rPr>
            <w:t xml:space="preserve"> ATCC 9533. </w:t>
          </w:r>
          <w:r w:rsidR="00F97F61" w:rsidRPr="002833C5">
            <w:rPr>
              <w:rFonts w:ascii="Times New Roman" w:eastAsia="Times New Roman" w:hAnsi="Times New Roman" w:cs="Times New Roman"/>
              <w:color w:val="000000" w:themeColor="text1"/>
              <w:sz w:val="24"/>
              <w:szCs w:val="24"/>
              <w:lang w:val="fi-FI"/>
            </w:rPr>
            <w:t>Warta Bhakti Husada Mulia</w:t>
          </w:r>
          <w:r w:rsidRPr="002833C5">
            <w:rPr>
              <w:rFonts w:ascii="Times New Roman" w:eastAsia="Times New Roman" w:hAnsi="Times New Roman" w:cs="Times New Roman"/>
              <w:i/>
              <w:iCs/>
              <w:color w:val="000000" w:themeColor="text1"/>
              <w:sz w:val="24"/>
              <w:szCs w:val="24"/>
              <w:lang w:val="fi-FI"/>
            </w:rPr>
            <w:t>: Jurnal Kesehatan</w:t>
          </w:r>
          <w:r w:rsidRPr="002833C5">
            <w:rPr>
              <w:rFonts w:ascii="Times New Roman" w:eastAsia="Times New Roman" w:hAnsi="Times New Roman" w:cs="Times New Roman"/>
              <w:color w:val="000000" w:themeColor="text1"/>
              <w:sz w:val="24"/>
              <w:szCs w:val="24"/>
              <w:lang w:val="fi-FI"/>
            </w:rPr>
            <w:t> </w:t>
          </w:r>
          <w:r w:rsidR="004757D7" w:rsidRPr="002833C5">
            <w:rPr>
              <w:rFonts w:ascii="Times New Roman" w:eastAsia="Times New Roman" w:hAnsi="Times New Roman" w:cs="Times New Roman"/>
              <w:color w:val="000000" w:themeColor="text1"/>
              <w:sz w:val="24"/>
              <w:szCs w:val="24"/>
              <w:lang w:val="fi-FI"/>
            </w:rPr>
            <w:t>,</w:t>
          </w:r>
          <w:r w:rsidRPr="002833C5">
            <w:rPr>
              <w:rFonts w:ascii="Times New Roman" w:eastAsia="Times New Roman" w:hAnsi="Times New Roman" w:cs="Times New Roman"/>
              <w:color w:val="000000" w:themeColor="text1"/>
              <w:sz w:val="24"/>
              <w:szCs w:val="24"/>
              <w:lang w:val="fi-FI"/>
            </w:rPr>
            <w:t>10 (1).</w:t>
          </w:r>
        </w:p>
        <w:p w:rsidR="001F765B" w:rsidRPr="002833C5" w:rsidRDefault="0025360A" w:rsidP="003E53A8">
          <w:pPr>
            <w:autoSpaceDE w:val="0"/>
            <w:autoSpaceDN w:val="0"/>
            <w:spacing w:after="200" w:line="240" w:lineRule="auto"/>
            <w:ind w:left="284" w:hanging="764"/>
            <w:jc w:val="both"/>
            <w:divId w:val="906843160"/>
            <w:rPr>
              <w:rFonts w:ascii="Times New Roman" w:eastAsia="Times New Roman" w:hAnsi="Times New Roman" w:cs="Times New Roman"/>
              <w:color w:val="000000" w:themeColor="text1"/>
              <w:sz w:val="24"/>
              <w:szCs w:val="24"/>
              <w:lang w:val="en-ID"/>
            </w:rPr>
          </w:pPr>
          <w:r w:rsidRPr="002833C5">
            <w:rPr>
              <w:rFonts w:ascii="Times New Roman" w:eastAsia="Times New Roman" w:hAnsi="Times New Roman" w:cs="Times New Roman"/>
              <w:color w:val="000000" w:themeColor="text1"/>
              <w:sz w:val="24"/>
              <w:szCs w:val="24"/>
              <w:lang w:val="fi-FI"/>
            </w:rPr>
            <w:t>Chasanah, U., Apriliyanto, A. B., Anggara, D., Kusumawardani, A., &amp; Ermawati, D. (20</w:t>
          </w:r>
          <w:r w:rsidR="00F040EA" w:rsidRPr="002833C5">
            <w:rPr>
              <w:rFonts w:ascii="Times New Roman" w:eastAsia="Times New Roman" w:hAnsi="Times New Roman" w:cs="Times New Roman"/>
              <w:color w:val="000000" w:themeColor="text1"/>
              <w:sz w:val="24"/>
              <w:szCs w:val="24"/>
              <w:lang w:val="fi-FI"/>
            </w:rPr>
            <w:t>19</w:t>
          </w:r>
          <w:r w:rsidRPr="002833C5">
            <w:rPr>
              <w:rFonts w:ascii="Times New Roman" w:eastAsia="Times New Roman" w:hAnsi="Times New Roman" w:cs="Times New Roman"/>
              <w:color w:val="000000" w:themeColor="text1"/>
              <w:sz w:val="24"/>
              <w:szCs w:val="24"/>
              <w:lang w:val="fi-FI"/>
            </w:rPr>
            <w:t xml:space="preserve">). </w:t>
          </w:r>
          <w:r w:rsidRPr="002833C5">
            <w:rPr>
              <w:rFonts w:ascii="Times New Roman" w:eastAsia="Times New Roman" w:hAnsi="Times New Roman" w:cs="Times New Roman"/>
              <w:i/>
              <w:iCs/>
              <w:color w:val="000000" w:themeColor="text1"/>
              <w:sz w:val="24"/>
              <w:szCs w:val="24"/>
              <w:lang w:val="en-ID"/>
            </w:rPr>
            <w:t>Characterization and Antibacterial Activity of Dayak Onion (Eleutherine palmifolia) Hydrogel in Vitro</w:t>
          </w:r>
          <w:r w:rsidR="00674929" w:rsidRPr="002833C5">
            <w:rPr>
              <w:rFonts w:ascii="Times New Roman" w:eastAsia="Times New Roman" w:hAnsi="Times New Roman" w:cs="Times New Roman"/>
              <w:color w:val="000000" w:themeColor="text1"/>
              <w:sz w:val="24"/>
              <w:szCs w:val="24"/>
              <w:lang w:val="en-ID"/>
            </w:rPr>
            <w:t>.</w:t>
          </w:r>
        </w:p>
        <w:p w:rsidR="00B83057" w:rsidRDefault="00B83057" w:rsidP="003E53A8">
          <w:pPr>
            <w:autoSpaceDE w:val="0"/>
            <w:autoSpaceDN w:val="0"/>
            <w:spacing w:after="200" w:line="240" w:lineRule="auto"/>
            <w:ind w:left="284" w:hanging="764"/>
            <w:jc w:val="both"/>
            <w:divId w:val="906843160"/>
            <w:rPr>
              <w:rFonts w:ascii="Times New Roman" w:eastAsia="Times New Roman" w:hAnsi="Times New Roman" w:cs="Times New Roman"/>
              <w:color w:val="000000" w:themeColor="text1"/>
              <w:sz w:val="24"/>
              <w:szCs w:val="24"/>
              <w:lang w:val="en-ID"/>
            </w:rPr>
          </w:pPr>
          <w:r w:rsidRPr="002833C5">
            <w:rPr>
              <w:rFonts w:ascii="Times New Roman" w:eastAsia="Times New Roman" w:hAnsi="Times New Roman" w:cs="Times New Roman"/>
              <w:color w:val="000000" w:themeColor="text1"/>
              <w:sz w:val="24"/>
              <w:szCs w:val="24"/>
              <w:lang w:val="sv-SE"/>
            </w:rPr>
            <w:t xml:space="preserve">Chik, C. E. N. C. E., Kamaruzzan, A. S., Rahim, A. I. A., Lananan, F., Endut, A., Aslamyah, S., &amp; Kasan, N. A. (2023). </w:t>
          </w:r>
          <w:r w:rsidRPr="002833C5">
            <w:rPr>
              <w:rFonts w:ascii="Times New Roman" w:eastAsia="Times New Roman" w:hAnsi="Times New Roman" w:cs="Times New Roman"/>
              <w:i/>
              <w:iCs/>
              <w:color w:val="000000" w:themeColor="text1"/>
              <w:sz w:val="24"/>
              <w:szCs w:val="24"/>
              <w:lang w:val="en-ID"/>
            </w:rPr>
            <w:t>Extraction and Characterization of Litopenaeus vannamei's Shell as Potential Sources of Chitosan Biopolymers</w:t>
          </w:r>
          <w:r w:rsidRPr="002833C5">
            <w:rPr>
              <w:rFonts w:ascii="Times New Roman" w:eastAsia="Times New Roman" w:hAnsi="Times New Roman" w:cs="Times New Roman"/>
              <w:color w:val="000000" w:themeColor="text1"/>
              <w:sz w:val="24"/>
              <w:szCs w:val="24"/>
              <w:lang w:val="en-ID"/>
            </w:rPr>
            <w:t xml:space="preserve">. </w:t>
          </w:r>
          <w:r w:rsidRPr="002833C5">
            <w:rPr>
              <w:rFonts w:ascii="Times New Roman" w:eastAsia="Times New Roman" w:hAnsi="Times New Roman" w:cs="Times New Roman"/>
              <w:i/>
              <w:iCs/>
              <w:color w:val="000000" w:themeColor="text1"/>
              <w:sz w:val="24"/>
              <w:szCs w:val="24"/>
              <w:lang w:val="en-ID"/>
            </w:rPr>
            <w:t>Journal of Renewable Materials</w:t>
          </w:r>
          <w:r w:rsidRPr="002833C5">
            <w:rPr>
              <w:rFonts w:ascii="Times New Roman" w:eastAsia="Times New Roman" w:hAnsi="Times New Roman" w:cs="Times New Roman"/>
              <w:color w:val="000000" w:themeColor="text1"/>
              <w:sz w:val="24"/>
              <w:szCs w:val="24"/>
              <w:lang w:val="en-ID"/>
            </w:rPr>
            <w:t>, 11(3).</w:t>
          </w:r>
        </w:p>
        <w:p w:rsidR="0098351D" w:rsidRPr="002833C5" w:rsidRDefault="0098351D" w:rsidP="003E53A8">
          <w:pPr>
            <w:autoSpaceDE w:val="0"/>
            <w:autoSpaceDN w:val="0"/>
            <w:spacing w:after="200" w:line="240" w:lineRule="auto"/>
            <w:ind w:left="284" w:hanging="764"/>
            <w:jc w:val="both"/>
            <w:divId w:val="906843160"/>
            <w:rPr>
              <w:rFonts w:ascii="Times New Roman" w:eastAsia="Times New Roman" w:hAnsi="Times New Roman" w:cs="Times New Roman"/>
              <w:color w:val="000000" w:themeColor="text1"/>
              <w:sz w:val="24"/>
              <w:szCs w:val="24"/>
              <w:lang w:val="en-ID"/>
            </w:rPr>
          </w:pPr>
          <w:r w:rsidRPr="0098351D">
            <w:rPr>
              <w:rFonts w:ascii="Times New Roman" w:eastAsia="Times New Roman" w:hAnsi="Times New Roman" w:cs="Times New Roman"/>
              <w:color w:val="000000" w:themeColor="text1"/>
              <w:sz w:val="24"/>
              <w:szCs w:val="24"/>
              <w:lang w:val="en-ID"/>
            </w:rPr>
            <w:lastRenderedPageBreak/>
            <w:t xml:space="preserve">Cosmetic Ingredient Review (CIR). (2020). </w:t>
          </w:r>
          <w:r w:rsidRPr="0098351D">
            <w:rPr>
              <w:rFonts w:ascii="Times New Roman" w:eastAsia="Times New Roman" w:hAnsi="Times New Roman" w:cs="Times New Roman"/>
              <w:i/>
              <w:iCs/>
              <w:color w:val="000000" w:themeColor="text1"/>
              <w:sz w:val="24"/>
              <w:szCs w:val="24"/>
              <w:lang w:val="en-ID"/>
            </w:rPr>
            <w:t>Final Report on the Safety Assessment of Methylparaben</w:t>
          </w:r>
          <w:r w:rsidRPr="0098351D">
            <w:rPr>
              <w:rFonts w:ascii="Times New Roman" w:eastAsia="Times New Roman" w:hAnsi="Times New Roman" w:cs="Times New Roman"/>
              <w:color w:val="000000" w:themeColor="text1"/>
              <w:sz w:val="24"/>
              <w:szCs w:val="24"/>
              <w:lang w:val="en-ID"/>
            </w:rPr>
            <w:t>.</w:t>
          </w:r>
        </w:p>
        <w:p w:rsidR="001F765B" w:rsidRPr="0095508E" w:rsidRDefault="0035610B" w:rsidP="003E53A8">
          <w:pPr>
            <w:autoSpaceDE w:val="0"/>
            <w:autoSpaceDN w:val="0"/>
            <w:spacing w:after="200" w:line="240" w:lineRule="auto"/>
            <w:ind w:left="284" w:hanging="764"/>
            <w:jc w:val="both"/>
            <w:divId w:val="906843160"/>
            <w:rPr>
              <w:rFonts w:ascii="Times New Roman" w:eastAsia="Times New Roman" w:hAnsi="Times New Roman" w:cs="Times New Roman"/>
              <w:color w:val="000000" w:themeColor="text1"/>
              <w:sz w:val="24"/>
              <w:szCs w:val="24"/>
              <w:lang w:val="en-ID"/>
            </w:rPr>
          </w:pPr>
          <w:r w:rsidRPr="0095508E">
            <w:rPr>
              <w:rFonts w:ascii="Times New Roman" w:eastAsia="Times New Roman" w:hAnsi="Times New Roman" w:cs="Times New Roman"/>
              <w:color w:val="000000" w:themeColor="text1"/>
              <w:sz w:val="24"/>
              <w:szCs w:val="24"/>
              <w:lang w:val="en-ID"/>
            </w:rPr>
            <w:t>Dahliana, D., Warsidah, W., Helena, S., Safitri, I., &amp; Minsas, S. Kelimpahan Kerang Bambu (</w:t>
          </w:r>
          <w:r w:rsidRPr="0095508E">
            <w:rPr>
              <w:rFonts w:ascii="Times New Roman" w:eastAsia="Times New Roman" w:hAnsi="Times New Roman" w:cs="Times New Roman"/>
              <w:i/>
              <w:iCs/>
              <w:color w:val="000000" w:themeColor="text1"/>
              <w:sz w:val="24"/>
              <w:szCs w:val="24"/>
              <w:lang w:val="en-ID"/>
            </w:rPr>
            <w:t>Solen sp</w:t>
          </w:r>
          <w:r w:rsidRPr="0095508E">
            <w:rPr>
              <w:rFonts w:ascii="Times New Roman" w:eastAsia="Times New Roman" w:hAnsi="Times New Roman" w:cs="Times New Roman"/>
              <w:color w:val="000000" w:themeColor="text1"/>
              <w:sz w:val="24"/>
              <w:szCs w:val="24"/>
              <w:lang w:val="en-ID"/>
            </w:rPr>
            <w:t>.) di Pantai Mutiara Kecamatan Sukadana Kabupaten Kayong Utara. </w:t>
          </w:r>
          <w:r w:rsidRPr="0095508E">
            <w:rPr>
              <w:rFonts w:ascii="Times New Roman" w:eastAsia="Times New Roman" w:hAnsi="Times New Roman" w:cs="Times New Roman"/>
              <w:i/>
              <w:iCs/>
              <w:color w:val="000000" w:themeColor="text1"/>
              <w:sz w:val="24"/>
              <w:szCs w:val="24"/>
              <w:lang w:val="en-ID"/>
            </w:rPr>
            <w:t>Oseanologia</w:t>
          </w:r>
          <w:r w:rsidRPr="0095508E">
            <w:rPr>
              <w:rFonts w:ascii="Times New Roman" w:eastAsia="Times New Roman" w:hAnsi="Times New Roman" w:cs="Times New Roman"/>
              <w:color w:val="000000" w:themeColor="text1"/>
              <w:sz w:val="24"/>
              <w:szCs w:val="24"/>
              <w:lang w:val="en-ID"/>
            </w:rPr>
            <w:t>, </w:t>
          </w:r>
          <w:r w:rsidRPr="0095508E">
            <w:rPr>
              <w:rFonts w:ascii="Times New Roman" w:eastAsia="Times New Roman" w:hAnsi="Times New Roman" w:cs="Times New Roman"/>
              <w:i/>
              <w:iCs/>
              <w:color w:val="000000" w:themeColor="text1"/>
              <w:sz w:val="24"/>
              <w:szCs w:val="24"/>
              <w:lang w:val="en-ID"/>
            </w:rPr>
            <w:t>2</w:t>
          </w:r>
          <w:r w:rsidRPr="0095508E">
            <w:rPr>
              <w:rFonts w:ascii="Times New Roman" w:eastAsia="Times New Roman" w:hAnsi="Times New Roman" w:cs="Times New Roman"/>
              <w:color w:val="000000" w:themeColor="text1"/>
              <w:sz w:val="24"/>
              <w:szCs w:val="24"/>
              <w:lang w:val="en-ID"/>
            </w:rPr>
            <w:t>(3), 89-96.</w:t>
          </w:r>
        </w:p>
        <w:p w:rsidR="001F765B" w:rsidRPr="0095508E" w:rsidRDefault="0019698E" w:rsidP="003E53A8">
          <w:pPr>
            <w:autoSpaceDE w:val="0"/>
            <w:autoSpaceDN w:val="0"/>
            <w:spacing w:after="200" w:line="240" w:lineRule="auto"/>
            <w:ind w:left="284" w:hanging="764"/>
            <w:jc w:val="both"/>
            <w:divId w:val="906843160"/>
            <w:rPr>
              <w:rFonts w:ascii="Times New Roman" w:eastAsia="Times New Roman" w:hAnsi="Times New Roman" w:cs="Times New Roman"/>
              <w:color w:val="000000" w:themeColor="text1"/>
              <w:sz w:val="24"/>
              <w:szCs w:val="24"/>
              <w:lang w:val="en-ID"/>
            </w:rPr>
          </w:pPr>
          <w:r w:rsidRPr="0095508E">
            <w:rPr>
              <w:rFonts w:ascii="Times New Roman" w:eastAsia="Times New Roman" w:hAnsi="Times New Roman" w:cs="Times New Roman"/>
              <w:color w:val="000000" w:themeColor="text1"/>
              <w:sz w:val="24"/>
              <w:szCs w:val="24"/>
              <w:lang w:val="en-ID"/>
            </w:rPr>
            <w:t>Depkes RI, 2014, Farmakope Indonesia Edisi Departemen Keseliatan RI: Jakarta</w:t>
          </w:r>
          <w:r w:rsidR="00270D27" w:rsidRPr="0095508E">
            <w:rPr>
              <w:rFonts w:ascii="Times New Roman" w:eastAsia="Times New Roman" w:hAnsi="Times New Roman" w:cs="Times New Roman"/>
              <w:color w:val="000000" w:themeColor="text1"/>
              <w:sz w:val="24"/>
              <w:szCs w:val="24"/>
              <w:lang w:val="en-ID"/>
            </w:rPr>
            <w:t>.</w:t>
          </w:r>
        </w:p>
        <w:p w:rsidR="001F765B" w:rsidRPr="002833C5" w:rsidRDefault="0094021C" w:rsidP="003E53A8">
          <w:pPr>
            <w:autoSpaceDE w:val="0"/>
            <w:autoSpaceDN w:val="0"/>
            <w:spacing w:after="200" w:line="240" w:lineRule="auto"/>
            <w:ind w:left="284" w:hanging="764"/>
            <w:jc w:val="both"/>
            <w:divId w:val="906843160"/>
            <w:rPr>
              <w:rFonts w:ascii="Times New Roman" w:eastAsia="Times New Roman" w:hAnsi="Times New Roman" w:cs="Times New Roman"/>
              <w:color w:val="000000" w:themeColor="text1"/>
              <w:sz w:val="24"/>
              <w:szCs w:val="24"/>
              <w:lang w:val="sv-SE"/>
            </w:rPr>
          </w:pPr>
          <w:r w:rsidRPr="0095508E">
            <w:rPr>
              <w:rFonts w:ascii="Times New Roman" w:eastAsia="Times New Roman" w:hAnsi="Times New Roman" w:cs="Times New Roman"/>
              <w:color w:val="000000" w:themeColor="text1"/>
              <w:sz w:val="24"/>
              <w:szCs w:val="24"/>
              <w:lang w:val="en-ID"/>
            </w:rPr>
            <w:t>Depkes, R. I. (1995). Farmakope indonesia edisi IV. </w:t>
          </w:r>
          <w:r w:rsidRPr="002833C5">
            <w:rPr>
              <w:rFonts w:ascii="Times New Roman" w:eastAsia="Times New Roman" w:hAnsi="Times New Roman" w:cs="Times New Roman"/>
              <w:i/>
              <w:iCs/>
              <w:color w:val="000000" w:themeColor="text1"/>
              <w:sz w:val="24"/>
              <w:szCs w:val="24"/>
              <w:lang w:val="sv-SE"/>
            </w:rPr>
            <w:t>Jakarta: Departemen Kesehatan Republik Indonesia</w:t>
          </w:r>
          <w:r w:rsidRPr="002833C5">
            <w:rPr>
              <w:rFonts w:ascii="Times New Roman" w:eastAsia="Times New Roman" w:hAnsi="Times New Roman" w:cs="Times New Roman"/>
              <w:color w:val="000000" w:themeColor="text1"/>
              <w:sz w:val="24"/>
              <w:szCs w:val="24"/>
              <w:lang w:val="sv-SE"/>
            </w:rPr>
            <w:t>, </w:t>
          </w:r>
          <w:r w:rsidRPr="002833C5">
            <w:rPr>
              <w:rFonts w:ascii="Times New Roman" w:eastAsia="Times New Roman" w:hAnsi="Times New Roman" w:cs="Times New Roman"/>
              <w:i/>
              <w:iCs/>
              <w:color w:val="000000" w:themeColor="text1"/>
              <w:sz w:val="24"/>
              <w:szCs w:val="24"/>
              <w:lang w:val="sv-SE"/>
            </w:rPr>
            <w:t>45</w:t>
          </w:r>
          <w:r w:rsidRPr="002833C5">
            <w:rPr>
              <w:rFonts w:ascii="Times New Roman" w:eastAsia="Times New Roman" w:hAnsi="Times New Roman" w:cs="Times New Roman"/>
              <w:color w:val="000000" w:themeColor="text1"/>
              <w:sz w:val="24"/>
              <w:szCs w:val="24"/>
              <w:lang w:val="sv-SE"/>
            </w:rPr>
            <w:t>.</w:t>
          </w:r>
        </w:p>
        <w:p w:rsidR="00C96308" w:rsidRPr="002833C5" w:rsidRDefault="00C96308" w:rsidP="003E53A8">
          <w:pPr>
            <w:autoSpaceDE w:val="0"/>
            <w:autoSpaceDN w:val="0"/>
            <w:spacing w:after="200" w:line="240" w:lineRule="auto"/>
            <w:ind w:left="284" w:hanging="764"/>
            <w:jc w:val="both"/>
            <w:divId w:val="906843160"/>
            <w:rPr>
              <w:rFonts w:ascii="Times New Roman" w:eastAsia="Times New Roman" w:hAnsi="Times New Roman" w:cs="Times New Roman"/>
              <w:color w:val="000000" w:themeColor="text1"/>
              <w:sz w:val="24"/>
              <w:szCs w:val="24"/>
              <w:lang w:val="sv-SE"/>
            </w:rPr>
          </w:pPr>
          <w:r w:rsidRPr="002833C5">
            <w:rPr>
              <w:rFonts w:ascii="Times New Roman" w:eastAsia="Times New Roman" w:hAnsi="Times New Roman" w:cs="Times New Roman"/>
              <w:color w:val="000000" w:themeColor="text1"/>
              <w:sz w:val="24"/>
              <w:szCs w:val="24"/>
              <w:lang w:val="sv-SE"/>
            </w:rPr>
            <w:t>Dewi, N. P., Pratiwi, P. D., Deniyati, D., Sibadu, M. S. A., Hadiq, S., Kusumawati, D. E., &amp; Mahardika, M. P. (2024). Farmasi Industri.</w:t>
          </w:r>
        </w:p>
        <w:p w:rsidR="001F765B" w:rsidRDefault="002B41AE" w:rsidP="003E53A8">
          <w:pPr>
            <w:autoSpaceDE w:val="0"/>
            <w:autoSpaceDN w:val="0"/>
            <w:spacing w:after="200" w:line="240" w:lineRule="auto"/>
            <w:ind w:left="284" w:hanging="764"/>
            <w:jc w:val="both"/>
            <w:divId w:val="906843160"/>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lang w:val="sv-SE"/>
            </w:rPr>
            <w:t xml:space="preserve">Elieh-Ali-Komi, D., Hamblin, M. R., &amp; Daniel, E.-A.-K. (2016). </w:t>
          </w:r>
          <w:r w:rsidRPr="002833C5">
            <w:rPr>
              <w:rFonts w:ascii="Times New Roman" w:eastAsia="Times New Roman" w:hAnsi="Times New Roman" w:cs="Times New Roman"/>
              <w:i/>
              <w:iCs/>
              <w:color w:val="000000" w:themeColor="text1"/>
              <w:sz w:val="24"/>
              <w:szCs w:val="24"/>
            </w:rPr>
            <w:t>Chitin and Chitosan:</w:t>
          </w:r>
          <w:r w:rsidR="006B69B4"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Production</w:t>
          </w:r>
          <w:r w:rsidR="006B69B4"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and</w:t>
          </w:r>
          <w:r w:rsidR="006B69B4"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Application</w:t>
          </w:r>
          <w:r w:rsidR="006B69B4"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of</w:t>
          </w:r>
          <w:r w:rsidR="006B69B4"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Versatile</w:t>
          </w:r>
          <w:r w:rsidR="006B69B4"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Biomedical</w:t>
          </w:r>
          <w:r w:rsidR="006B69B4"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Nanomaterials HHS Public Access.</w:t>
          </w:r>
          <w:r w:rsidRPr="002833C5">
            <w:rPr>
              <w:rFonts w:ascii="Times New Roman" w:eastAsia="Times New Roman" w:hAnsi="Times New Roman" w:cs="Times New Roman"/>
              <w:color w:val="000000" w:themeColor="text1"/>
              <w:sz w:val="24"/>
              <w:szCs w:val="24"/>
            </w:rPr>
            <w:t xml:space="preserve"> In </w:t>
          </w:r>
          <w:r w:rsidRPr="002833C5">
            <w:rPr>
              <w:rFonts w:ascii="Times New Roman" w:eastAsia="Times New Roman" w:hAnsi="Times New Roman" w:cs="Times New Roman"/>
              <w:i/>
              <w:iCs/>
              <w:color w:val="000000" w:themeColor="text1"/>
              <w:sz w:val="24"/>
              <w:szCs w:val="24"/>
            </w:rPr>
            <w:t>Int J Adv Res (Indore)</w:t>
          </w:r>
          <w:r w:rsidRPr="002833C5">
            <w:rPr>
              <w:rFonts w:ascii="Times New Roman" w:eastAsia="Times New Roman" w:hAnsi="Times New Roman" w:cs="Times New Roman"/>
              <w:color w:val="000000" w:themeColor="text1"/>
              <w:sz w:val="24"/>
              <w:szCs w:val="24"/>
            </w:rPr>
            <w:t xml:space="preserve"> (Vol. 4, Issue 3).</w:t>
          </w:r>
        </w:p>
        <w:p w:rsidR="002C0853" w:rsidRPr="002833C5" w:rsidRDefault="002C0853" w:rsidP="003E53A8">
          <w:pPr>
            <w:autoSpaceDE w:val="0"/>
            <w:autoSpaceDN w:val="0"/>
            <w:spacing w:after="200" w:line="240" w:lineRule="auto"/>
            <w:ind w:left="284" w:hanging="764"/>
            <w:jc w:val="both"/>
            <w:divId w:val="906843160"/>
            <w:rPr>
              <w:rFonts w:ascii="Times New Roman" w:eastAsia="Times New Roman" w:hAnsi="Times New Roman" w:cs="Times New Roman"/>
              <w:color w:val="000000" w:themeColor="text1"/>
              <w:sz w:val="24"/>
              <w:szCs w:val="24"/>
              <w:lang w:val="en-ID"/>
            </w:rPr>
          </w:pPr>
          <w:r w:rsidRPr="002C0853">
            <w:rPr>
              <w:rFonts w:ascii="Times New Roman" w:eastAsia="Times New Roman" w:hAnsi="Times New Roman" w:cs="Times New Roman"/>
              <w:color w:val="000000" w:themeColor="text1"/>
              <w:sz w:val="24"/>
              <w:szCs w:val="24"/>
              <w:lang w:val="en-ID"/>
            </w:rPr>
            <w:t xml:space="preserve">Elsabee, M. Z., &amp; Abdou, E. S. (2024). </w:t>
          </w:r>
          <w:r w:rsidRPr="002C0853">
            <w:rPr>
              <w:rFonts w:ascii="Times New Roman" w:eastAsia="Times New Roman" w:hAnsi="Times New Roman" w:cs="Times New Roman"/>
              <w:i/>
              <w:iCs/>
              <w:color w:val="000000" w:themeColor="text1"/>
              <w:sz w:val="24"/>
              <w:szCs w:val="24"/>
              <w:lang w:val="en-ID"/>
            </w:rPr>
            <w:t>Chitosan as an antimicrobial agent</w:t>
          </w:r>
          <w:r w:rsidRPr="002C0853">
            <w:rPr>
              <w:rFonts w:ascii="Times New Roman" w:eastAsia="Times New Roman" w:hAnsi="Times New Roman" w:cs="Times New Roman"/>
              <w:color w:val="000000" w:themeColor="text1"/>
              <w:sz w:val="24"/>
              <w:szCs w:val="24"/>
              <w:lang w:val="en-ID"/>
            </w:rPr>
            <w:t xml:space="preserve">: </w:t>
          </w:r>
          <w:r w:rsidRPr="002C0853">
            <w:rPr>
              <w:rFonts w:ascii="Times New Roman" w:eastAsia="Times New Roman" w:hAnsi="Times New Roman" w:cs="Times New Roman"/>
              <w:i/>
              <w:iCs/>
              <w:color w:val="000000" w:themeColor="text1"/>
              <w:sz w:val="24"/>
              <w:szCs w:val="24"/>
              <w:lang w:val="en-ID"/>
            </w:rPr>
            <w:t>mechanisms and applications</w:t>
          </w:r>
          <w:r w:rsidRPr="002C0853">
            <w:rPr>
              <w:rFonts w:ascii="Times New Roman" w:eastAsia="Times New Roman" w:hAnsi="Times New Roman" w:cs="Times New Roman"/>
              <w:color w:val="000000" w:themeColor="text1"/>
              <w:sz w:val="24"/>
              <w:szCs w:val="24"/>
              <w:lang w:val="en-ID"/>
            </w:rPr>
            <w:t xml:space="preserve">. </w:t>
          </w:r>
          <w:r w:rsidRPr="002C0853">
            <w:rPr>
              <w:rFonts w:ascii="Times New Roman" w:eastAsia="Times New Roman" w:hAnsi="Times New Roman" w:cs="Times New Roman"/>
              <w:i/>
              <w:iCs/>
              <w:color w:val="000000" w:themeColor="text1"/>
              <w:sz w:val="24"/>
              <w:szCs w:val="24"/>
              <w:lang w:val="en-ID"/>
            </w:rPr>
            <w:t>Polymer Bulletin</w:t>
          </w:r>
          <w:r w:rsidRPr="002C0853">
            <w:rPr>
              <w:rFonts w:ascii="Times New Roman" w:eastAsia="Times New Roman" w:hAnsi="Times New Roman" w:cs="Times New Roman"/>
              <w:color w:val="000000" w:themeColor="text1"/>
              <w:sz w:val="24"/>
              <w:szCs w:val="24"/>
              <w:lang w:val="en-ID"/>
            </w:rPr>
            <w:t>.</w:t>
          </w:r>
        </w:p>
        <w:p w:rsidR="001F765B" w:rsidRPr="002833C5" w:rsidRDefault="002B41AE" w:rsidP="003E53A8">
          <w:pPr>
            <w:autoSpaceDE w:val="0"/>
            <w:autoSpaceDN w:val="0"/>
            <w:spacing w:after="200" w:line="240" w:lineRule="auto"/>
            <w:ind w:left="284" w:hanging="764"/>
            <w:jc w:val="both"/>
            <w:divId w:val="711921251"/>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rPr>
            <w:t>Fahlevi, R. I., Ramadhan, A. M., &amp; Aryati, F. (n.d.)</w:t>
          </w:r>
          <w:r w:rsidR="00441935" w:rsidRPr="002833C5">
            <w:rPr>
              <w:rFonts w:ascii="Times New Roman" w:eastAsia="Times New Roman" w:hAnsi="Times New Roman" w:cs="Times New Roman"/>
              <w:color w:val="000000" w:themeColor="text1"/>
              <w:sz w:val="24"/>
              <w:szCs w:val="24"/>
            </w:rPr>
            <w:t xml:space="preserve"> (</w:t>
          </w:r>
          <w:r w:rsidR="002E1FCC" w:rsidRPr="002833C5">
            <w:rPr>
              <w:rFonts w:ascii="Times New Roman" w:eastAsia="Times New Roman" w:hAnsi="Times New Roman" w:cs="Times New Roman"/>
              <w:color w:val="000000" w:themeColor="text1"/>
              <w:sz w:val="24"/>
              <w:szCs w:val="24"/>
            </w:rPr>
            <w:t>2021)</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rPr>
            <w:t>Journal homepage</w:t>
          </w:r>
          <w:r w:rsidRPr="002833C5">
            <w:rPr>
              <w:rFonts w:ascii="Times New Roman" w:eastAsia="Times New Roman" w:hAnsi="Times New Roman" w:cs="Times New Roman"/>
              <w:color w:val="000000" w:themeColor="text1"/>
              <w:sz w:val="24"/>
              <w:szCs w:val="24"/>
            </w:rPr>
            <w:t xml:space="preserve">. </w:t>
          </w:r>
          <w:hyperlink r:id="rId41" w:history="1">
            <w:r w:rsidR="001F765B" w:rsidRPr="002833C5">
              <w:rPr>
                <w:rStyle w:val="Hyperlink"/>
                <w:rFonts w:ascii="Times New Roman" w:eastAsia="Times New Roman" w:hAnsi="Times New Roman" w:cs="Times New Roman"/>
                <w:color w:val="000000" w:themeColor="text1"/>
                <w:sz w:val="24"/>
                <w:szCs w:val="24"/>
                <w:u w:val="none"/>
              </w:rPr>
              <w:t>https://doi.org/10.25026/mpc.v13i1.460</w:t>
            </w:r>
          </w:hyperlink>
        </w:p>
        <w:p w:rsidR="00A35A38" w:rsidRPr="002833C5" w:rsidRDefault="00A35A38" w:rsidP="003E53A8">
          <w:pPr>
            <w:autoSpaceDE w:val="0"/>
            <w:autoSpaceDN w:val="0"/>
            <w:spacing w:after="200" w:line="240" w:lineRule="auto"/>
            <w:ind w:left="284" w:hanging="764"/>
            <w:jc w:val="both"/>
            <w:divId w:val="672881447"/>
            <w:rPr>
              <w:rFonts w:ascii="Times New Roman" w:eastAsia="Times New Roman" w:hAnsi="Times New Roman" w:cs="Times New Roman"/>
              <w:color w:val="000000" w:themeColor="text1"/>
              <w:sz w:val="24"/>
              <w:szCs w:val="24"/>
              <w:lang w:val="sv-SE"/>
            </w:rPr>
          </w:pPr>
          <w:r w:rsidRPr="002833C5">
            <w:rPr>
              <w:rFonts w:ascii="Times New Roman" w:eastAsia="Times New Roman" w:hAnsi="Times New Roman" w:cs="Times New Roman"/>
              <w:color w:val="000000" w:themeColor="text1"/>
              <w:sz w:val="24"/>
              <w:szCs w:val="24"/>
              <w:lang w:val="sv-SE"/>
            </w:rPr>
            <w:t>Fitriani, N., Lestari, D., &amp; Wulandari, S. (2023). Epidemiologi Infeksi Jamur Superfisial di Negara Berkembang. Jurnal Biomedik dan Kesehatan Komunitas, 9(2), 115–122.</w:t>
          </w:r>
        </w:p>
        <w:p w:rsidR="008C15F6" w:rsidRDefault="008C15F6" w:rsidP="003E53A8">
          <w:pPr>
            <w:autoSpaceDE w:val="0"/>
            <w:autoSpaceDN w:val="0"/>
            <w:spacing w:after="200" w:line="240" w:lineRule="auto"/>
            <w:ind w:left="284" w:hanging="764"/>
            <w:jc w:val="both"/>
            <w:divId w:val="672881447"/>
            <w:rPr>
              <w:rFonts w:ascii="Times New Roman" w:eastAsia="Times New Roman" w:hAnsi="Times New Roman" w:cs="Times New Roman"/>
              <w:color w:val="000000" w:themeColor="text1"/>
              <w:sz w:val="24"/>
              <w:szCs w:val="24"/>
              <w:lang w:val="sv-SE"/>
            </w:rPr>
          </w:pPr>
          <w:r w:rsidRPr="002833C5">
            <w:rPr>
              <w:rFonts w:ascii="Times New Roman" w:eastAsia="Times New Roman" w:hAnsi="Times New Roman" w:cs="Times New Roman"/>
              <w:color w:val="000000" w:themeColor="text1"/>
              <w:sz w:val="24"/>
              <w:szCs w:val="24"/>
              <w:lang w:val="sv-SE"/>
            </w:rPr>
            <w:t xml:space="preserve">Fitriana, R., Sari, D. K., &amp; Rahayu, R. (2020). Evaluasi aktivitas antimikroba tanaman herbal menggunakan metode difusi. </w:t>
          </w:r>
          <w:r w:rsidRPr="002833C5">
            <w:rPr>
              <w:rFonts w:ascii="Times New Roman" w:eastAsia="Times New Roman" w:hAnsi="Times New Roman" w:cs="Times New Roman"/>
              <w:i/>
              <w:iCs/>
              <w:color w:val="000000" w:themeColor="text1"/>
              <w:sz w:val="24"/>
              <w:szCs w:val="24"/>
              <w:lang w:val="sv-SE"/>
            </w:rPr>
            <w:t>Jurnal Farmasi Indonesia</w:t>
          </w:r>
          <w:r w:rsidRPr="002833C5">
            <w:rPr>
              <w:rFonts w:ascii="Times New Roman" w:eastAsia="Times New Roman" w:hAnsi="Times New Roman" w:cs="Times New Roman"/>
              <w:color w:val="000000" w:themeColor="text1"/>
              <w:sz w:val="24"/>
              <w:szCs w:val="24"/>
              <w:lang w:val="sv-SE"/>
            </w:rPr>
            <w:t>, 17(2), 88–95.</w:t>
          </w:r>
        </w:p>
        <w:p w:rsidR="003B7C56" w:rsidRPr="002833C5" w:rsidRDefault="003B7C56" w:rsidP="003E53A8">
          <w:pPr>
            <w:autoSpaceDE w:val="0"/>
            <w:autoSpaceDN w:val="0"/>
            <w:spacing w:after="200" w:line="240" w:lineRule="auto"/>
            <w:ind w:left="284" w:hanging="764"/>
            <w:jc w:val="both"/>
            <w:divId w:val="672881447"/>
            <w:rPr>
              <w:rFonts w:ascii="Times New Roman" w:eastAsia="Times New Roman" w:hAnsi="Times New Roman" w:cs="Times New Roman"/>
              <w:color w:val="000000" w:themeColor="text1"/>
              <w:sz w:val="24"/>
              <w:szCs w:val="24"/>
              <w:lang w:val="sv-SE"/>
            </w:rPr>
          </w:pPr>
          <w:r w:rsidRPr="003B7C56">
            <w:rPr>
              <w:rFonts w:ascii="Times New Roman" w:eastAsia="Times New Roman" w:hAnsi="Times New Roman" w:cs="Times New Roman"/>
              <w:color w:val="000000" w:themeColor="text1"/>
              <w:sz w:val="24"/>
              <w:szCs w:val="24"/>
              <w:lang w:val="sv-SE"/>
            </w:rPr>
            <w:t>Fitriani, D., Susilawati, R., &amp; Yuliasih, Y. (2023). Pengaruh variasi konsentrasi karbopol 940 terhadap sifat fisik dan stabilitas sediaan hidrogel ekstrak daun</w:t>
          </w:r>
          <w:r>
            <w:rPr>
              <w:rFonts w:ascii="Times New Roman" w:eastAsia="Times New Roman" w:hAnsi="Times New Roman" w:cs="Times New Roman"/>
              <w:color w:val="000000" w:themeColor="text1"/>
              <w:sz w:val="24"/>
              <w:szCs w:val="24"/>
              <w:lang w:val="sv-SE"/>
            </w:rPr>
            <w:t> </w:t>
          </w:r>
          <w:r w:rsidRPr="003B7C56">
            <w:rPr>
              <w:rFonts w:ascii="Times New Roman" w:eastAsia="Times New Roman" w:hAnsi="Times New Roman" w:cs="Times New Roman"/>
              <w:color w:val="000000" w:themeColor="text1"/>
              <w:sz w:val="24"/>
              <w:szCs w:val="24"/>
              <w:lang w:val="sv-SE"/>
            </w:rPr>
            <w:t>sirih.</w:t>
          </w:r>
          <w:r>
            <w:rPr>
              <w:rFonts w:ascii="Times New Roman" w:eastAsia="Times New Roman" w:hAnsi="Times New Roman" w:cs="Times New Roman"/>
              <w:color w:val="000000" w:themeColor="text1"/>
              <w:sz w:val="24"/>
              <w:szCs w:val="24"/>
              <w:lang w:val="sv-SE"/>
            </w:rPr>
            <w:t> </w:t>
          </w:r>
          <w:r w:rsidRPr="003B7C56">
            <w:rPr>
              <w:rFonts w:ascii="Times New Roman" w:eastAsia="Times New Roman" w:hAnsi="Times New Roman" w:cs="Times New Roman"/>
              <w:color w:val="000000" w:themeColor="text1"/>
              <w:sz w:val="24"/>
              <w:szCs w:val="24"/>
              <w:lang w:val="sv-SE"/>
            </w:rPr>
            <w:t>Jurnal</w:t>
          </w:r>
          <w:r>
            <w:rPr>
              <w:rFonts w:ascii="Times New Roman" w:eastAsia="Times New Roman" w:hAnsi="Times New Roman" w:cs="Times New Roman"/>
              <w:color w:val="000000" w:themeColor="text1"/>
              <w:sz w:val="24"/>
              <w:szCs w:val="24"/>
              <w:lang w:val="sv-SE"/>
            </w:rPr>
            <w:t> </w:t>
          </w:r>
          <w:r w:rsidRPr="003B7C56">
            <w:rPr>
              <w:rFonts w:ascii="Times New Roman" w:eastAsia="Times New Roman" w:hAnsi="Times New Roman" w:cs="Times New Roman"/>
              <w:color w:val="000000" w:themeColor="text1"/>
              <w:sz w:val="24"/>
              <w:szCs w:val="24"/>
              <w:lang w:val="sv-SE"/>
            </w:rPr>
            <w:t>Farmasetika,</w:t>
          </w:r>
          <w:r>
            <w:rPr>
              <w:rFonts w:ascii="Times New Roman" w:eastAsia="Times New Roman" w:hAnsi="Times New Roman" w:cs="Times New Roman"/>
              <w:color w:val="000000" w:themeColor="text1"/>
              <w:sz w:val="24"/>
              <w:szCs w:val="24"/>
              <w:lang w:val="sv-SE"/>
            </w:rPr>
            <w:t> </w:t>
          </w:r>
          <w:r w:rsidRPr="003B7C56">
            <w:rPr>
              <w:rFonts w:ascii="Times New Roman" w:eastAsia="Times New Roman" w:hAnsi="Times New Roman" w:cs="Times New Roman"/>
              <w:color w:val="000000" w:themeColor="text1"/>
              <w:sz w:val="24"/>
              <w:szCs w:val="24"/>
              <w:lang w:val="sv-SE"/>
            </w:rPr>
            <w:t>8(1),</w:t>
          </w:r>
          <w:r>
            <w:rPr>
              <w:rFonts w:ascii="Times New Roman" w:eastAsia="Times New Roman" w:hAnsi="Times New Roman" w:cs="Times New Roman"/>
              <w:color w:val="000000" w:themeColor="text1"/>
              <w:sz w:val="24"/>
              <w:szCs w:val="24"/>
              <w:lang w:val="sv-SE"/>
            </w:rPr>
            <w:t> </w:t>
          </w:r>
          <w:r w:rsidRPr="003B7C56">
            <w:rPr>
              <w:rFonts w:ascii="Times New Roman" w:eastAsia="Times New Roman" w:hAnsi="Times New Roman" w:cs="Times New Roman"/>
              <w:color w:val="000000" w:themeColor="text1"/>
              <w:sz w:val="24"/>
              <w:szCs w:val="24"/>
              <w:lang w:val="sv-SE"/>
            </w:rPr>
            <w:t>4552.</w:t>
          </w:r>
          <w:r>
            <w:rPr>
              <w:rFonts w:ascii="Times New Roman" w:eastAsia="Times New Roman" w:hAnsi="Times New Roman" w:cs="Times New Roman"/>
              <w:color w:val="000000" w:themeColor="text1"/>
              <w:sz w:val="24"/>
              <w:szCs w:val="24"/>
              <w:lang w:val="sv-SE"/>
            </w:rPr>
            <w:t> </w:t>
          </w:r>
          <w:r w:rsidRPr="003B7C56">
            <w:rPr>
              <w:rFonts w:ascii="Times New Roman" w:eastAsia="Times New Roman" w:hAnsi="Times New Roman" w:cs="Times New Roman"/>
              <w:color w:val="000000" w:themeColor="text1"/>
              <w:sz w:val="24"/>
              <w:szCs w:val="24"/>
              <w:lang w:val="sv-SE"/>
            </w:rPr>
            <w:t>https://jurnal.unpad.ac.id/farmasetika/article/view/35705</w:t>
          </w:r>
        </w:p>
        <w:p w:rsidR="001F765B" w:rsidRPr="002833C5" w:rsidRDefault="005856E2" w:rsidP="003E53A8">
          <w:pPr>
            <w:autoSpaceDE w:val="0"/>
            <w:autoSpaceDN w:val="0"/>
            <w:spacing w:after="200" w:line="240" w:lineRule="auto"/>
            <w:ind w:left="284" w:hanging="764"/>
            <w:jc w:val="both"/>
            <w:divId w:val="1304693522"/>
            <w:rPr>
              <w:rFonts w:ascii="Times New Roman" w:eastAsia="Times New Roman" w:hAnsi="Times New Roman" w:cs="Times New Roman"/>
              <w:color w:val="000000" w:themeColor="text1"/>
              <w:sz w:val="24"/>
              <w:szCs w:val="24"/>
              <w:lang w:val="sv-SE"/>
            </w:rPr>
          </w:pPr>
          <w:r w:rsidRPr="002833C5">
            <w:rPr>
              <w:rFonts w:ascii="Times New Roman" w:eastAsia="Times New Roman" w:hAnsi="Times New Roman" w:cs="Times New Roman"/>
              <w:color w:val="000000" w:themeColor="text1"/>
              <w:sz w:val="24"/>
              <w:szCs w:val="24"/>
              <w:lang w:val="sv-SE"/>
            </w:rPr>
            <w:t>Hanifa, S. M., Afdhala, R. R., &amp; Sari, S. (2022, October). Keanekaragaman Jamur Mikroskopis Di Kawasan Ekowisata Sarah Kabupaten Aceh Besar. In </w:t>
          </w:r>
          <w:r w:rsidRPr="002833C5">
            <w:rPr>
              <w:rFonts w:ascii="Times New Roman" w:eastAsia="Times New Roman" w:hAnsi="Times New Roman" w:cs="Times New Roman"/>
              <w:i/>
              <w:iCs/>
              <w:color w:val="000000" w:themeColor="text1"/>
              <w:sz w:val="24"/>
              <w:szCs w:val="24"/>
              <w:lang w:val="sv-SE"/>
            </w:rPr>
            <w:t>Prosiding Seminar Nasional Biologi, Teknologi dan Kependidikan</w:t>
          </w:r>
          <w:r w:rsidRPr="002833C5">
            <w:rPr>
              <w:rFonts w:ascii="Times New Roman" w:eastAsia="Times New Roman" w:hAnsi="Times New Roman" w:cs="Times New Roman"/>
              <w:color w:val="000000" w:themeColor="text1"/>
              <w:sz w:val="24"/>
              <w:szCs w:val="24"/>
              <w:lang w:val="sv-SE"/>
            </w:rPr>
            <w:t> (Vol. 10, No. 2, pp. 152-175).</w:t>
          </w:r>
        </w:p>
        <w:p w:rsidR="001F765B" w:rsidRPr="002833C5" w:rsidRDefault="00AD3490" w:rsidP="003E53A8">
          <w:pPr>
            <w:autoSpaceDE w:val="0"/>
            <w:autoSpaceDN w:val="0"/>
            <w:spacing w:after="200" w:line="240" w:lineRule="auto"/>
            <w:ind w:left="284" w:hanging="764"/>
            <w:jc w:val="both"/>
            <w:divId w:val="1304693522"/>
            <w:rPr>
              <w:rFonts w:ascii="Times New Roman" w:eastAsia="Times New Roman" w:hAnsi="Times New Roman" w:cs="Times New Roman"/>
              <w:color w:val="000000" w:themeColor="text1"/>
              <w:sz w:val="24"/>
              <w:szCs w:val="24"/>
              <w:lang w:val="sv-SE"/>
            </w:rPr>
          </w:pPr>
          <w:r w:rsidRPr="002833C5">
            <w:rPr>
              <w:rFonts w:ascii="Times New Roman" w:eastAsia="Times New Roman" w:hAnsi="Times New Roman" w:cs="Times New Roman"/>
              <w:color w:val="000000" w:themeColor="text1"/>
              <w:sz w:val="24"/>
              <w:szCs w:val="24"/>
              <w:lang w:val="sv-SE"/>
            </w:rPr>
            <w:t>Hasliani. (2019). Sistem Integumen. CV. Tohar Media. ( fungsi kulit).</w:t>
          </w:r>
        </w:p>
        <w:p w:rsidR="008C15F6" w:rsidRPr="002833C5" w:rsidRDefault="008C15F6" w:rsidP="003E53A8">
          <w:pPr>
            <w:autoSpaceDE w:val="0"/>
            <w:autoSpaceDN w:val="0"/>
            <w:spacing w:after="200" w:line="240" w:lineRule="auto"/>
            <w:ind w:left="284" w:hanging="764"/>
            <w:jc w:val="both"/>
            <w:divId w:val="1304693522"/>
            <w:rPr>
              <w:rFonts w:ascii="Times New Roman" w:eastAsia="Times New Roman" w:hAnsi="Times New Roman" w:cs="Times New Roman"/>
              <w:color w:val="000000" w:themeColor="text1"/>
              <w:sz w:val="24"/>
              <w:szCs w:val="24"/>
            </w:rPr>
          </w:pPr>
          <w:r w:rsidRPr="0095508E">
            <w:rPr>
              <w:rFonts w:ascii="Times New Roman" w:eastAsia="Times New Roman" w:hAnsi="Times New Roman" w:cs="Times New Roman"/>
              <w:color w:val="000000" w:themeColor="text1"/>
              <w:sz w:val="24"/>
              <w:szCs w:val="24"/>
              <w:lang w:val="fi-FI"/>
            </w:rPr>
            <w:t xml:space="preserve">Hay, R. J. (2017). </w:t>
          </w:r>
          <w:r w:rsidRPr="002833C5">
            <w:rPr>
              <w:rFonts w:ascii="Times New Roman" w:eastAsia="Times New Roman" w:hAnsi="Times New Roman" w:cs="Times New Roman"/>
              <w:i/>
              <w:iCs/>
              <w:color w:val="000000" w:themeColor="text1"/>
              <w:sz w:val="24"/>
              <w:szCs w:val="24"/>
            </w:rPr>
            <w:t>Fungal infections</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rPr>
            <w:t>In Rook’s Textbook of Dermatology</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rPr>
            <w:t>9th ed</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rPr>
            <w:t>Wiley-Blackwell</w:t>
          </w:r>
          <w:r w:rsidRPr="002833C5">
            <w:rPr>
              <w:rFonts w:ascii="Times New Roman" w:eastAsia="Times New Roman" w:hAnsi="Times New Roman" w:cs="Times New Roman"/>
              <w:color w:val="000000" w:themeColor="text1"/>
              <w:sz w:val="24"/>
              <w:szCs w:val="24"/>
            </w:rPr>
            <w:t>.</w:t>
          </w:r>
        </w:p>
        <w:p w:rsidR="008C15F6" w:rsidRPr="002833C5" w:rsidRDefault="002B41AE" w:rsidP="003E53A8">
          <w:pPr>
            <w:autoSpaceDE w:val="0"/>
            <w:autoSpaceDN w:val="0"/>
            <w:spacing w:after="200" w:line="240" w:lineRule="auto"/>
            <w:ind w:left="284" w:hanging="764"/>
            <w:jc w:val="both"/>
            <w:divId w:val="892234408"/>
            <w:rPr>
              <w:rFonts w:ascii="Times New Roman" w:hAnsi="Times New Roman" w:cs="Times New Roman"/>
            </w:rPr>
          </w:pPr>
          <w:r w:rsidRPr="002833C5">
            <w:rPr>
              <w:rFonts w:ascii="Times New Roman" w:eastAsia="Times New Roman" w:hAnsi="Times New Roman" w:cs="Times New Roman"/>
              <w:color w:val="000000" w:themeColor="text1"/>
              <w:sz w:val="24"/>
              <w:szCs w:val="24"/>
            </w:rPr>
            <w:t xml:space="preserve">Hoffer, L., Shvarts, S., &amp; Segal-Engelchin, D. (2020). </w:t>
          </w:r>
          <w:r w:rsidRPr="002833C5">
            <w:rPr>
              <w:rFonts w:ascii="Times New Roman" w:eastAsia="Times New Roman" w:hAnsi="Times New Roman" w:cs="Times New Roman"/>
              <w:i/>
              <w:iCs/>
              <w:color w:val="000000" w:themeColor="text1"/>
              <w:sz w:val="24"/>
              <w:szCs w:val="24"/>
            </w:rPr>
            <w:t>Hair loss due to scalp ringworm irradiation in childhood: health and psychosocial risks for women</w:t>
          </w:r>
          <w:r w:rsidRPr="002833C5">
            <w:rPr>
              <w:rFonts w:ascii="Times New Roman" w:eastAsia="Times New Roman" w:hAnsi="Times New Roman" w:cs="Times New Roman"/>
              <w:color w:val="000000" w:themeColor="text1"/>
              <w:sz w:val="24"/>
              <w:szCs w:val="24"/>
            </w:rPr>
            <w:t>.</w:t>
          </w:r>
          <w:r w:rsidRPr="002833C5">
            <w:rPr>
              <w:rFonts w:ascii="Times New Roman" w:eastAsia="Times New Roman" w:hAnsi="Times New Roman" w:cs="Times New Roman"/>
              <w:i/>
              <w:iCs/>
              <w:color w:val="000000" w:themeColor="text1"/>
              <w:sz w:val="24"/>
              <w:szCs w:val="24"/>
            </w:rPr>
            <w:t>Israel</w:t>
          </w:r>
          <w:r w:rsidR="001135A9"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Journal</w:t>
          </w:r>
          <w:r w:rsidR="001135A9"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of</w:t>
          </w:r>
          <w:r w:rsidR="001135A9"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Health</w:t>
          </w:r>
          <w:r w:rsidR="001135A9"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Policy</w:t>
          </w:r>
          <w:r w:rsidR="001135A9"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Research</w:t>
          </w:r>
          <w:r w:rsidRPr="002833C5">
            <w:rPr>
              <w:rFonts w:ascii="Times New Roman" w:eastAsia="Times New Roman" w:hAnsi="Times New Roman" w:cs="Times New Roman"/>
              <w:color w:val="000000" w:themeColor="text1"/>
              <w:sz w:val="24"/>
              <w:szCs w:val="24"/>
            </w:rPr>
            <w:t>,</w:t>
          </w:r>
          <w:r w:rsidRPr="002833C5">
            <w:rPr>
              <w:rFonts w:ascii="Times New Roman" w:eastAsia="Times New Roman" w:hAnsi="Times New Roman" w:cs="Times New Roman"/>
              <w:i/>
              <w:iCs/>
              <w:color w:val="000000" w:themeColor="text1"/>
              <w:sz w:val="24"/>
              <w:szCs w:val="24"/>
            </w:rPr>
            <w:t>9</w:t>
          </w:r>
          <w:r w:rsidRPr="002833C5">
            <w:rPr>
              <w:rFonts w:ascii="Times New Roman" w:eastAsia="Times New Roman" w:hAnsi="Times New Roman" w:cs="Times New Roman"/>
              <w:color w:val="000000" w:themeColor="text1"/>
              <w:sz w:val="24"/>
              <w:szCs w:val="24"/>
            </w:rPr>
            <w:t>(1).</w:t>
          </w:r>
          <w:hyperlink r:id="rId42" w:history="1">
            <w:r w:rsidR="001135A9" w:rsidRPr="002833C5">
              <w:rPr>
                <w:rStyle w:val="Hyperlink"/>
                <w:rFonts w:ascii="Times New Roman" w:eastAsia="Times New Roman" w:hAnsi="Times New Roman" w:cs="Times New Roman"/>
                <w:sz w:val="24"/>
                <w:szCs w:val="24"/>
              </w:rPr>
              <w:t>https://doi.org/10.1186/s13584-020-00393-2</w:t>
            </w:r>
          </w:hyperlink>
          <w:r w:rsidR="001135A9" w:rsidRPr="002833C5">
            <w:rPr>
              <w:rFonts w:ascii="Times New Roman" w:eastAsia="Times New Roman" w:hAnsi="Times New Roman" w:cs="Times New Roman"/>
              <w:sz w:val="24"/>
              <w:szCs w:val="24"/>
            </w:rPr>
            <w:t> </w:t>
          </w:r>
        </w:p>
        <w:p w:rsidR="001F765B" w:rsidRPr="002833C5" w:rsidRDefault="00BC3A1A" w:rsidP="003E53A8">
          <w:pPr>
            <w:autoSpaceDE w:val="0"/>
            <w:autoSpaceDN w:val="0"/>
            <w:spacing w:after="200" w:line="240" w:lineRule="auto"/>
            <w:ind w:left="284" w:hanging="764"/>
            <w:jc w:val="both"/>
            <w:divId w:val="892234408"/>
            <w:rPr>
              <w:rFonts w:ascii="Times New Roman" w:eastAsia="Times New Roman" w:hAnsi="Times New Roman" w:cs="Times New Roman"/>
              <w:color w:val="000000" w:themeColor="text1"/>
              <w:sz w:val="24"/>
              <w:szCs w:val="24"/>
              <w:lang w:val="sv-SE"/>
            </w:rPr>
          </w:pPr>
          <w:r w:rsidRPr="002833C5">
            <w:rPr>
              <w:rFonts w:ascii="Times New Roman" w:eastAsia="Times New Roman" w:hAnsi="Times New Roman" w:cs="Times New Roman"/>
              <w:color w:val="000000" w:themeColor="text1"/>
              <w:sz w:val="24"/>
              <w:szCs w:val="24"/>
              <w:lang w:val="fi-FI"/>
            </w:rPr>
            <w:lastRenderedPageBreak/>
            <w:t>Imtihani, H. N., Wahyuono, R. A., &amp; Permatasari, S. N. (2020). </w:t>
          </w:r>
          <w:r w:rsidRPr="002833C5">
            <w:rPr>
              <w:rFonts w:ascii="Times New Roman" w:eastAsia="Times New Roman" w:hAnsi="Times New Roman" w:cs="Times New Roman"/>
              <w:color w:val="000000" w:themeColor="text1"/>
              <w:sz w:val="24"/>
              <w:szCs w:val="24"/>
              <w:lang w:val="sv-SE"/>
            </w:rPr>
            <w:t xml:space="preserve">Biopolimer </w:t>
          </w:r>
          <w:r w:rsidR="002C1E9C" w:rsidRPr="002833C5">
            <w:rPr>
              <w:rFonts w:ascii="Times New Roman" w:eastAsia="Times New Roman" w:hAnsi="Times New Roman" w:cs="Times New Roman"/>
              <w:color w:val="000000" w:themeColor="text1"/>
              <w:sz w:val="24"/>
              <w:szCs w:val="24"/>
              <w:lang w:val="sv-SE"/>
            </w:rPr>
            <w:t>Kitosan Dan Penggunaannya Dalam Formulasi Obat</w:t>
          </w:r>
          <w:r w:rsidRPr="002833C5">
            <w:rPr>
              <w:rFonts w:ascii="Times New Roman" w:eastAsia="Times New Roman" w:hAnsi="Times New Roman" w:cs="Times New Roman"/>
              <w:color w:val="000000" w:themeColor="text1"/>
              <w:sz w:val="24"/>
              <w:szCs w:val="24"/>
              <w:lang w:val="sv-SE"/>
            </w:rPr>
            <w:t>. Penerbit Graniti.</w:t>
          </w:r>
        </w:p>
        <w:p w:rsidR="001F765B" w:rsidRPr="002833C5" w:rsidRDefault="002B41AE" w:rsidP="003E53A8">
          <w:pPr>
            <w:autoSpaceDE w:val="0"/>
            <w:autoSpaceDN w:val="0"/>
            <w:spacing w:after="200" w:line="240" w:lineRule="auto"/>
            <w:ind w:left="284" w:hanging="764"/>
            <w:jc w:val="both"/>
            <w:divId w:val="892234408"/>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lang w:val="fi-FI"/>
            </w:rPr>
            <w:t xml:space="preserve">Ismiarti, R. E., &amp; Trisna Praja, T. </w:t>
          </w:r>
          <w:r w:rsidR="006F0A19">
            <w:rPr>
              <w:rFonts w:ascii="Times New Roman" w:eastAsia="Times New Roman" w:hAnsi="Times New Roman" w:cs="Times New Roman"/>
              <w:color w:val="000000" w:themeColor="text1"/>
              <w:sz w:val="24"/>
              <w:szCs w:val="24"/>
              <w:lang w:val="fi-FI"/>
            </w:rPr>
            <w:t>ko</w:t>
          </w:r>
          <w:r w:rsidRPr="002833C5">
            <w:rPr>
              <w:rFonts w:ascii="Times New Roman" w:eastAsia="Times New Roman" w:hAnsi="Times New Roman" w:cs="Times New Roman"/>
              <w:color w:val="000000" w:themeColor="text1"/>
              <w:sz w:val="24"/>
              <w:szCs w:val="24"/>
              <w:lang w:val="fi-FI"/>
            </w:rPr>
            <w:t>(n.d.)</w:t>
          </w:r>
          <w:r w:rsidR="0052408A" w:rsidRPr="002833C5">
            <w:rPr>
              <w:rFonts w:ascii="Times New Roman" w:eastAsia="Times New Roman" w:hAnsi="Times New Roman" w:cs="Times New Roman"/>
              <w:color w:val="000000" w:themeColor="text1"/>
              <w:sz w:val="24"/>
              <w:szCs w:val="24"/>
              <w:lang w:val="fi-FI"/>
            </w:rPr>
            <w:t xml:space="preserve"> (2018)</w:t>
          </w:r>
          <w:r w:rsidRPr="002833C5">
            <w:rPr>
              <w:rFonts w:ascii="Times New Roman" w:eastAsia="Times New Roman" w:hAnsi="Times New Roman" w:cs="Times New Roman"/>
              <w:color w:val="000000" w:themeColor="text1"/>
              <w:sz w:val="24"/>
              <w:szCs w:val="24"/>
              <w:lang w:val="fi-FI"/>
            </w:rPr>
            <w:t xml:space="preserve">. </w:t>
          </w:r>
          <w:r w:rsidR="007911E5" w:rsidRPr="002833C5">
            <w:rPr>
              <w:rFonts w:ascii="Times New Roman" w:eastAsia="Times New Roman" w:hAnsi="Times New Roman" w:cs="Times New Roman"/>
              <w:color w:val="000000" w:themeColor="text1"/>
              <w:sz w:val="24"/>
              <w:szCs w:val="24"/>
              <w:lang w:val="fi-FI"/>
            </w:rPr>
            <w:t>Perbandingan Kitosan Dari Limbah Udang Windu Dan Kitosan Murni Terhadap Penurunan Kadar Besi (Fe) Pada Air Sumur Gali</w:t>
          </w:r>
          <w:r w:rsidRPr="002833C5">
            <w:rPr>
              <w:rFonts w:ascii="Times New Roman" w:eastAsia="Times New Roman" w:hAnsi="Times New Roman" w:cs="Times New Roman"/>
              <w:color w:val="000000" w:themeColor="text1"/>
              <w:sz w:val="24"/>
              <w:szCs w:val="24"/>
              <w:lang w:val="fi-FI"/>
            </w:rPr>
            <w:t xml:space="preserve">. </w:t>
          </w:r>
          <w:r w:rsidRPr="002833C5">
            <w:rPr>
              <w:rFonts w:ascii="Times New Roman" w:eastAsia="Times New Roman" w:hAnsi="Times New Roman" w:cs="Times New Roman"/>
              <w:color w:val="000000" w:themeColor="text1"/>
              <w:sz w:val="24"/>
              <w:szCs w:val="24"/>
            </w:rPr>
            <w:t xml:space="preserve">In </w:t>
          </w:r>
          <w:r w:rsidRPr="002833C5">
            <w:rPr>
              <w:rFonts w:ascii="Times New Roman" w:eastAsia="Times New Roman" w:hAnsi="Times New Roman" w:cs="Times New Roman"/>
              <w:i/>
              <w:iCs/>
              <w:color w:val="000000" w:themeColor="text1"/>
              <w:sz w:val="24"/>
              <w:szCs w:val="24"/>
            </w:rPr>
            <w:t>Telp/Fax</w:t>
          </w:r>
          <w:r w:rsidRPr="002833C5">
            <w:rPr>
              <w:rFonts w:ascii="Times New Roman" w:eastAsia="Times New Roman" w:hAnsi="Times New Roman" w:cs="Times New Roman"/>
              <w:color w:val="000000" w:themeColor="text1"/>
              <w:sz w:val="24"/>
              <w:szCs w:val="24"/>
            </w:rPr>
            <w:t xml:space="preserve"> (Vol. 2, Issue 2).</w:t>
          </w:r>
        </w:p>
        <w:p w:rsidR="001F765B" w:rsidRPr="002833C5" w:rsidRDefault="002B41AE" w:rsidP="003E53A8">
          <w:pPr>
            <w:autoSpaceDE w:val="0"/>
            <w:autoSpaceDN w:val="0"/>
            <w:spacing w:after="200" w:line="240" w:lineRule="auto"/>
            <w:ind w:left="284" w:hanging="764"/>
            <w:jc w:val="both"/>
            <w:divId w:val="1829206338"/>
            <w:rPr>
              <w:rFonts w:ascii="Times New Roman" w:hAnsi="Times New Roman" w:cs="Times New Roman"/>
            </w:rPr>
          </w:pPr>
          <w:r w:rsidRPr="002833C5">
            <w:rPr>
              <w:rFonts w:ascii="Times New Roman" w:eastAsia="Times New Roman" w:hAnsi="Times New Roman" w:cs="Times New Roman"/>
              <w:color w:val="000000" w:themeColor="text1"/>
              <w:sz w:val="24"/>
              <w:szCs w:val="24"/>
            </w:rPr>
            <w:t xml:space="preserve">Jamilatun, M., Azzahra, N., &amp; Aminah, A. (2020). Perbandingan Pertumbuhan </w:t>
          </w:r>
          <w:r w:rsidRPr="002833C5">
            <w:rPr>
              <w:rFonts w:ascii="Times New Roman" w:eastAsia="Times New Roman" w:hAnsi="Times New Roman" w:cs="Times New Roman"/>
              <w:i/>
              <w:iCs/>
              <w:color w:val="000000" w:themeColor="text1"/>
              <w:sz w:val="24"/>
              <w:szCs w:val="24"/>
            </w:rPr>
            <w:t>Aspergillus fumigatus</w:t>
          </w:r>
          <w:r w:rsidRPr="002833C5">
            <w:rPr>
              <w:rFonts w:ascii="Times New Roman" w:eastAsia="Times New Roman" w:hAnsi="Times New Roman" w:cs="Times New Roman"/>
              <w:color w:val="000000" w:themeColor="text1"/>
              <w:sz w:val="24"/>
              <w:szCs w:val="24"/>
            </w:rPr>
            <w:t xml:space="preserve"> pada Media Instan Modifikasi </w:t>
          </w:r>
          <w:r w:rsidRPr="002833C5">
            <w:rPr>
              <w:rFonts w:ascii="Times New Roman" w:eastAsia="Times New Roman" w:hAnsi="Times New Roman" w:cs="Times New Roman"/>
              <w:i/>
              <w:iCs/>
              <w:color w:val="000000" w:themeColor="text1"/>
              <w:sz w:val="24"/>
              <w:szCs w:val="24"/>
            </w:rPr>
            <w:t>Carrot Sucrose Agar</w:t>
          </w:r>
          <w:r w:rsidRPr="002833C5">
            <w:rPr>
              <w:rFonts w:ascii="Times New Roman" w:eastAsia="Times New Roman" w:hAnsi="Times New Roman" w:cs="Times New Roman"/>
              <w:color w:val="000000" w:themeColor="text1"/>
              <w:sz w:val="24"/>
              <w:szCs w:val="24"/>
            </w:rPr>
            <w:t xml:space="preserve"> dan</w:t>
          </w:r>
          <w:r w:rsidR="006B69B4" w:rsidRPr="002833C5">
            <w:rPr>
              <w:rFonts w:ascii="Times New Roman" w:eastAsia="Times New Roman" w:hAnsi="Times New Roman" w:cs="Times New Roman"/>
              <w:color w:val="000000" w:themeColor="text1"/>
              <w:sz w:val="24"/>
              <w:szCs w:val="24"/>
            </w:rPr>
            <w:t> </w:t>
          </w:r>
          <w:r w:rsidRPr="002833C5">
            <w:rPr>
              <w:rFonts w:ascii="Times New Roman" w:eastAsia="Times New Roman" w:hAnsi="Times New Roman" w:cs="Times New Roman"/>
              <w:i/>
              <w:iCs/>
              <w:color w:val="000000" w:themeColor="text1"/>
              <w:sz w:val="24"/>
              <w:szCs w:val="24"/>
            </w:rPr>
            <w:t>Potato</w:t>
          </w:r>
          <w:r w:rsidR="006B69B4"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Dextrose</w:t>
          </w:r>
          <w:r w:rsidR="006B69B4"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Agar</w:t>
          </w:r>
          <w:r w:rsidRPr="002833C5">
            <w:rPr>
              <w:rFonts w:ascii="Times New Roman" w:eastAsia="Times New Roman" w:hAnsi="Times New Roman" w:cs="Times New Roman"/>
              <w:color w:val="000000" w:themeColor="text1"/>
              <w:sz w:val="24"/>
              <w:szCs w:val="24"/>
            </w:rPr>
            <w:t>.</w:t>
          </w:r>
          <w:r w:rsidR="006B69B4" w:rsidRPr="002833C5">
            <w:rPr>
              <w:rFonts w:ascii="Times New Roman" w:eastAsia="Times New Roman" w:hAnsi="Times New Roman" w:cs="Times New Roman"/>
              <w:color w:val="000000" w:themeColor="text1"/>
              <w:sz w:val="24"/>
              <w:szCs w:val="24"/>
            </w:rPr>
            <w:t> </w:t>
          </w:r>
          <w:r w:rsidRPr="002833C5">
            <w:rPr>
              <w:rFonts w:ascii="Times New Roman" w:eastAsia="Times New Roman" w:hAnsi="Times New Roman" w:cs="Times New Roman"/>
              <w:i/>
              <w:iCs/>
              <w:color w:val="000000" w:themeColor="text1"/>
              <w:sz w:val="24"/>
              <w:szCs w:val="24"/>
            </w:rPr>
            <w:t>Jurnal</w:t>
          </w:r>
          <w:r w:rsidR="006B69B4"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Mikologi</w:t>
          </w:r>
          <w:r w:rsidR="006B69B4"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Indonesia</w:t>
          </w:r>
          <w:r w:rsidRPr="002833C5">
            <w:rPr>
              <w:rFonts w:ascii="Times New Roman" w:eastAsia="Times New Roman" w:hAnsi="Times New Roman" w:cs="Times New Roman"/>
              <w:color w:val="000000" w:themeColor="text1"/>
              <w:sz w:val="24"/>
              <w:szCs w:val="24"/>
            </w:rPr>
            <w:t>,</w:t>
          </w:r>
          <w:r w:rsidR="006B69B4" w:rsidRPr="002833C5">
            <w:rPr>
              <w:rFonts w:ascii="Times New Roman" w:eastAsia="Times New Roman" w:hAnsi="Times New Roman" w:cs="Times New Roman"/>
              <w:color w:val="000000" w:themeColor="text1"/>
              <w:sz w:val="24"/>
              <w:szCs w:val="24"/>
            </w:rPr>
            <w:t> </w:t>
          </w:r>
          <w:r w:rsidRPr="002833C5">
            <w:rPr>
              <w:rFonts w:ascii="Times New Roman" w:eastAsia="Times New Roman" w:hAnsi="Times New Roman" w:cs="Times New Roman"/>
              <w:i/>
              <w:iCs/>
              <w:color w:val="000000" w:themeColor="text1"/>
              <w:sz w:val="24"/>
              <w:szCs w:val="24"/>
            </w:rPr>
            <w:t>4</w:t>
          </w:r>
          <w:r w:rsidRPr="002833C5">
            <w:rPr>
              <w:rFonts w:ascii="Times New Roman" w:eastAsia="Times New Roman" w:hAnsi="Times New Roman" w:cs="Times New Roman"/>
              <w:color w:val="000000" w:themeColor="text1"/>
              <w:sz w:val="24"/>
              <w:szCs w:val="24"/>
            </w:rPr>
            <w:t>(1).</w:t>
          </w:r>
          <w:r w:rsidR="006B69B4" w:rsidRPr="002833C5">
            <w:rPr>
              <w:rFonts w:ascii="Times New Roman" w:eastAsia="Times New Roman" w:hAnsi="Times New Roman" w:cs="Times New Roman"/>
              <w:color w:val="000000" w:themeColor="text1"/>
              <w:sz w:val="24"/>
              <w:szCs w:val="24"/>
            </w:rPr>
            <w:t> </w:t>
          </w:r>
          <w:hyperlink r:id="rId43" w:history="1">
            <w:r w:rsidR="006B69B4" w:rsidRPr="002833C5">
              <w:rPr>
                <w:rStyle w:val="Hyperlink"/>
                <w:rFonts w:ascii="Times New Roman" w:eastAsia="Times New Roman" w:hAnsi="Times New Roman" w:cs="Times New Roman"/>
                <w:sz w:val="24"/>
                <w:szCs w:val="24"/>
              </w:rPr>
              <w:t>https://doi.org/10.46638/jmi.v4i1.69</w:t>
            </w:r>
          </w:hyperlink>
        </w:p>
        <w:p w:rsidR="008C15F6" w:rsidRPr="002833C5" w:rsidRDefault="008C15F6" w:rsidP="003E53A8">
          <w:pPr>
            <w:autoSpaceDE w:val="0"/>
            <w:autoSpaceDN w:val="0"/>
            <w:spacing w:after="200" w:line="240" w:lineRule="auto"/>
            <w:ind w:left="284" w:hanging="764"/>
            <w:jc w:val="both"/>
            <w:divId w:val="1829206338"/>
            <w:rPr>
              <w:rFonts w:ascii="Times New Roman" w:hAnsi="Times New Roman" w:cs="Times New Roman"/>
              <w:sz w:val="24"/>
              <w:szCs w:val="24"/>
              <w:lang w:val="sv-SE"/>
            </w:rPr>
          </w:pPr>
          <w:r w:rsidRPr="002833C5">
            <w:rPr>
              <w:rFonts w:ascii="Times New Roman" w:hAnsi="Times New Roman" w:cs="Times New Roman"/>
              <w:sz w:val="24"/>
              <w:szCs w:val="24"/>
            </w:rPr>
            <w:t xml:space="preserve">Januarti, R. F., Nugroho, R. A., &amp; Anwar, E. (2019). </w:t>
          </w:r>
          <w:r w:rsidRPr="002833C5">
            <w:rPr>
              <w:rFonts w:ascii="Times New Roman" w:hAnsi="Times New Roman" w:cs="Times New Roman"/>
              <w:sz w:val="24"/>
              <w:szCs w:val="24"/>
              <w:lang w:val="sv-SE"/>
            </w:rPr>
            <w:t xml:space="preserve">Uji aktivitas antibakteri menggunakan metode dilusi dan difusi. </w:t>
          </w:r>
          <w:r w:rsidRPr="002833C5">
            <w:rPr>
              <w:rFonts w:ascii="Times New Roman" w:hAnsi="Times New Roman" w:cs="Times New Roman"/>
              <w:i/>
              <w:iCs/>
              <w:sz w:val="24"/>
              <w:szCs w:val="24"/>
              <w:lang w:val="sv-SE"/>
            </w:rPr>
            <w:t>Jurnal Sains dan Kesehatan</w:t>
          </w:r>
          <w:r w:rsidRPr="002833C5">
            <w:rPr>
              <w:rFonts w:ascii="Times New Roman" w:hAnsi="Times New Roman" w:cs="Times New Roman"/>
              <w:sz w:val="24"/>
              <w:szCs w:val="24"/>
              <w:lang w:val="sv-SE"/>
            </w:rPr>
            <w:t>, 2(1), 45–52.</w:t>
          </w:r>
        </w:p>
        <w:p w:rsidR="008B1278" w:rsidRPr="002833C5" w:rsidRDefault="008B1278" w:rsidP="003E53A8">
          <w:pPr>
            <w:autoSpaceDE w:val="0"/>
            <w:autoSpaceDN w:val="0"/>
            <w:spacing w:after="200" w:line="240" w:lineRule="auto"/>
            <w:ind w:left="284" w:hanging="764"/>
            <w:jc w:val="both"/>
            <w:divId w:val="1829206338"/>
            <w:rPr>
              <w:rFonts w:ascii="Times New Roman" w:eastAsia="Times New Roman" w:hAnsi="Times New Roman" w:cs="Times New Roman"/>
              <w:color w:val="000000" w:themeColor="text1"/>
              <w:sz w:val="24"/>
              <w:szCs w:val="24"/>
              <w:lang w:val="sv-SE"/>
            </w:rPr>
          </w:pPr>
          <w:r w:rsidRPr="002833C5">
            <w:rPr>
              <w:rFonts w:ascii="Times New Roman" w:eastAsia="Times New Roman" w:hAnsi="Times New Roman" w:cs="Times New Roman"/>
              <w:color w:val="000000" w:themeColor="text1"/>
              <w:sz w:val="24"/>
              <w:szCs w:val="24"/>
              <w:lang w:val="sv-SE"/>
            </w:rPr>
            <w:t>Kadarul, N. N., Isrul, M., &amp; Halid, N. H. A. (2023). Formulasi dan Uji Stabilitas Fisik</w:t>
          </w:r>
          <w:r w:rsidR="006B69B4" w:rsidRPr="002833C5">
            <w:rPr>
              <w:rFonts w:ascii="Times New Roman" w:eastAsia="Times New Roman" w:hAnsi="Times New Roman" w:cs="Times New Roman"/>
              <w:color w:val="000000" w:themeColor="text1"/>
              <w:sz w:val="24"/>
              <w:szCs w:val="24"/>
              <w:lang w:val="sv-SE"/>
            </w:rPr>
            <w:t> </w:t>
          </w:r>
          <w:r w:rsidRPr="002833C5">
            <w:rPr>
              <w:rFonts w:ascii="Times New Roman" w:eastAsia="Times New Roman" w:hAnsi="Times New Roman" w:cs="Times New Roman"/>
              <w:color w:val="000000" w:themeColor="text1"/>
              <w:sz w:val="24"/>
              <w:szCs w:val="24"/>
              <w:lang w:val="sv-SE"/>
            </w:rPr>
            <w:t>Sediaan</w:t>
          </w:r>
          <w:r w:rsidR="006B69B4" w:rsidRPr="002833C5">
            <w:rPr>
              <w:rFonts w:ascii="Times New Roman" w:eastAsia="Times New Roman" w:hAnsi="Times New Roman" w:cs="Times New Roman"/>
              <w:color w:val="000000" w:themeColor="text1"/>
              <w:sz w:val="24"/>
              <w:szCs w:val="24"/>
              <w:lang w:val="sv-SE"/>
            </w:rPr>
            <w:t> </w:t>
          </w:r>
          <w:r w:rsidRPr="002833C5">
            <w:rPr>
              <w:rFonts w:ascii="Times New Roman" w:eastAsia="Times New Roman" w:hAnsi="Times New Roman" w:cs="Times New Roman"/>
              <w:i/>
              <w:iCs/>
              <w:color w:val="000000" w:themeColor="text1"/>
              <w:sz w:val="24"/>
              <w:szCs w:val="24"/>
              <w:lang w:val="sv-SE"/>
            </w:rPr>
            <w:t>Hydrogel</w:t>
          </w:r>
          <w:r w:rsidR="006B69B4" w:rsidRPr="002833C5">
            <w:rPr>
              <w:rFonts w:ascii="Times New Roman" w:eastAsia="Times New Roman" w:hAnsi="Times New Roman" w:cs="Times New Roman"/>
              <w:i/>
              <w:iCs/>
              <w:color w:val="000000" w:themeColor="text1"/>
              <w:sz w:val="24"/>
              <w:szCs w:val="24"/>
              <w:lang w:val="sv-SE"/>
            </w:rPr>
            <w:t> </w:t>
          </w:r>
          <w:r w:rsidRPr="002833C5">
            <w:rPr>
              <w:rFonts w:ascii="Times New Roman" w:eastAsia="Times New Roman" w:hAnsi="Times New Roman" w:cs="Times New Roman"/>
              <w:i/>
              <w:iCs/>
              <w:color w:val="000000" w:themeColor="text1"/>
              <w:sz w:val="24"/>
              <w:szCs w:val="24"/>
              <w:lang w:val="sv-SE"/>
            </w:rPr>
            <w:t>Eye</w:t>
          </w:r>
          <w:r w:rsidR="006B69B4" w:rsidRPr="002833C5">
            <w:rPr>
              <w:rFonts w:ascii="Times New Roman" w:eastAsia="Times New Roman" w:hAnsi="Times New Roman" w:cs="Times New Roman"/>
              <w:color w:val="000000" w:themeColor="text1"/>
              <w:sz w:val="24"/>
              <w:szCs w:val="24"/>
              <w:lang w:val="sv-SE"/>
            </w:rPr>
            <w:t> </w:t>
          </w:r>
          <w:r w:rsidRPr="002833C5">
            <w:rPr>
              <w:rFonts w:ascii="Times New Roman" w:eastAsia="Times New Roman" w:hAnsi="Times New Roman" w:cs="Times New Roman"/>
              <w:i/>
              <w:iCs/>
              <w:color w:val="000000" w:themeColor="text1"/>
              <w:sz w:val="24"/>
              <w:szCs w:val="24"/>
              <w:lang w:val="sv-SE"/>
            </w:rPr>
            <w:t>Mask</w:t>
          </w:r>
          <w:r w:rsidR="006B69B4" w:rsidRPr="002833C5">
            <w:rPr>
              <w:rFonts w:ascii="Times New Roman" w:eastAsia="Times New Roman" w:hAnsi="Times New Roman" w:cs="Times New Roman"/>
              <w:color w:val="000000" w:themeColor="text1"/>
              <w:sz w:val="24"/>
              <w:szCs w:val="24"/>
              <w:lang w:val="sv-SE"/>
            </w:rPr>
            <w:t> </w:t>
          </w:r>
          <w:r w:rsidRPr="002833C5">
            <w:rPr>
              <w:rFonts w:ascii="Times New Roman" w:eastAsia="Times New Roman" w:hAnsi="Times New Roman" w:cs="Times New Roman"/>
              <w:color w:val="000000" w:themeColor="text1"/>
              <w:sz w:val="24"/>
              <w:szCs w:val="24"/>
              <w:lang w:val="sv-SE"/>
            </w:rPr>
            <w:t>Ekstrak</w:t>
          </w:r>
          <w:r w:rsidR="006B69B4" w:rsidRPr="002833C5">
            <w:rPr>
              <w:rFonts w:ascii="Times New Roman" w:eastAsia="Times New Roman" w:hAnsi="Times New Roman" w:cs="Times New Roman"/>
              <w:color w:val="000000" w:themeColor="text1"/>
              <w:sz w:val="24"/>
              <w:szCs w:val="24"/>
              <w:lang w:val="sv-SE"/>
            </w:rPr>
            <w:t> </w:t>
          </w:r>
          <w:r w:rsidRPr="002833C5">
            <w:rPr>
              <w:rFonts w:ascii="Times New Roman" w:eastAsia="Times New Roman" w:hAnsi="Times New Roman" w:cs="Times New Roman"/>
              <w:color w:val="000000" w:themeColor="text1"/>
              <w:sz w:val="24"/>
              <w:szCs w:val="24"/>
              <w:lang w:val="sv-SE"/>
            </w:rPr>
            <w:t>Etanol</w:t>
          </w:r>
          <w:r w:rsidR="006B69B4" w:rsidRPr="002833C5">
            <w:rPr>
              <w:rFonts w:ascii="Times New Roman" w:eastAsia="Times New Roman" w:hAnsi="Times New Roman" w:cs="Times New Roman"/>
              <w:color w:val="000000" w:themeColor="text1"/>
              <w:sz w:val="24"/>
              <w:szCs w:val="24"/>
              <w:lang w:val="sv-SE"/>
            </w:rPr>
            <w:t> </w:t>
          </w:r>
          <w:r w:rsidRPr="002833C5">
            <w:rPr>
              <w:rFonts w:ascii="Times New Roman" w:eastAsia="Times New Roman" w:hAnsi="Times New Roman" w:cs="Times New Roman"/>
              <w:color w:val="000000" w:themeColor="text1"/>
              <w:sz w:val="24"/>
              <w:szCs w:val="24"/>
              <w:lang w:val="sv-SE"/>
            </w:rPr>
            <w:t>Kayu</w:t>
          </w:r>
          <w:r w:rsidR="006B69B4" w:rsidRPr="002833C5">
            <w:rPr>
              <w:rFonts w:ascii="Times New Roman" w:eastAsia="Times New Roman" w:hAnsi="Times New Roman" w:cs="Times New Roman"/>
              <w:color w:val="000000" w:themeColor="text1"/>
              <w:sz w:val="24"/>
              <w:szCs w:val="24"/>
              <w:lang w:val="sv-SE"/>
            </w:rPr>
            <w:t> </w:t>
          </w:r>
          <w:r w:rsidRPr="002833C5">
            <w:rPr>
              <w:rFonts w:ascii="Times New Roman" w:eastAsia="Times New Roman" w:hAnsi="Times New Roman" w:cs="Times New Roman"/>
              <w:color w:val="000000" w:themeColor="text1"/>
              <w:sz w:val="24"/>
              <w:szCs w:val="24"/>
              <w:lang w:val="sv-SE"/>
            </w:rPr>
            <w:t>Secang</w:t>
          </w:r>
          <w:r w:rsidR="006B69B4" w:rsidRPr="002833C5">
            <w:rPr>
              <w:rFonts w:ascii="Times New Roman" w:eastAsia="Times New Roman" w:hAnsi="Times New Roman" w:cs="Times New Roman"/>
              <w:color w:val="000000" w:themeColor="text1"/>
              <w:sz w:val="24"/>
              <w:szCs w:val="24"/>
              <w:lang w:val="sv-SE"/>
            </w:rPr>
            <w:t> </w:t>
          </w:r>
          <w:r w:rsidRPr="002833C5">
            <w:rPr>
              <w:rFonts w:ascii="Times New Roman" w:eastAsia="Times New Roman" w:hAnsi="Times New Roman" w:cs="Times New Roman"/>
              <w:color w:val="000000" w:themeColor="text1"/>
              <w:sz w:val="24"/>
              <w:szCs w:val="24"/>
              <w:lang w:val="sv-SE"/>
            </w:rPr>
            <w:t>(Caesalpinia sappan L). </w:t>
          </w:r>
          <w:r w:rsidRPr="002833C5">
            <w:rPr>
              <w:rFonts w:ascii="Times New Roman" w:eastAsia="Times New Roman" w:hAnsi="Times New Roman" w:cs="Times New Roman"/>
              <w:i/>
              <w:iCs/>
              <w:color w:val="000000" w:themeColor="text1"/>
              <w:sz w:val="24"/>
              <w:szCs w:val="24"/>
              <w:lang w:val="sv-SE"/>
            </w:rPr>
            <w:t>Jurnal Pharmacia Mandala Waluya</w:t>
          </w:r>
          <w:r w:rsidRPr="002833C5">
            <w:rPr>
              <w:rFonts w:ascii="Times New Roman" w:eastAsia="Times New Roman" w:hAnsi="Times New Roman" w:cs="Times New Roman"/>
              <w:color w:val="000000" w:themeColor="text1"/>
              <w:sz w:val="24"/>
              <w:szCs w:val="24"/>
              <w:lang w:val="sv-SE"/>
            </w:rPr>
            <w:t>, </w:t>
          </w:r>
          <w:r w:rsidRPr="002833C5">
            <w:rPr>
              <w:rFonts w:ascii="Times New Roman" w:eastAsia="Times New Roman" w:hAnsi="Times New Roman" w:cs="Times New Roman"/>
              <w:i/>
              <w:iCs/>
              <w:color w:val="000000" w:themeColor="text1"/>
              <w:sz w:val="24"/>
              <w:szCs w:val="24"/>
              <w:lang w:val="sv-SE"/>
            </w:rPr>
            <w:t>2</w:t>
          </w:r>
          <w:r w:rsidRPr="002833C5">
            <w:rPr>
              <w:rFonts w:ascii="Times New Roman" w:eastAsia="Times New Roman" w:hAnsi="Times New Roman" w:cs="Times New Roman"/>
              <w:color w:val="000000" w:themeColor="text1"/>
              <w:sz w:val="24"/>
              <w:szCs w:val="24"/>
              <w:lang w:val="sv-SE"/>
            </w:rPr>
            <w:t>(6), 334-348.</w:t>
          </w:r>
        </w:p>
        <w:p w:rsidR="001F765B" w:rsidRDefault="002B41AE" w:rsidP="003E53A8">
          <w:pPr>
            <w:autoSpaceDE w:val="0"/>
            <w:autoSpaceDN w:val="0"/>
            <w:spacing w:after="200" w:line="240" w:lineRule="auto"/>
            <w:ind w:left="284" w:hanging="764"/>
            <w:jc w:val="both"/>
            <w:divId w:val="456147516"/>
            <w:rPr>
              <w:rFonts w:ascii="Times New Roman" w:eastAsia="Times New Roman" w:hAnsi="Times New Roman" w:cs="Times New Roman"/>
              <w:color w:val="000000" w:themeColor="text1"/>
              <w:sz w:val="24"/>
              <w:szCs w:val="24"/>
              <w:lang w:val="sv-SE"/>
            </w:rPr>
          </w:pPr>
          <w:r w:rsidRPr="002833C5">
            <w:rPr>
              <w:rFonts w:ascii="Times New Roman" w:eastAsia="Times New Roman" w:hAnsi="Times New Roman" w:cs="Times New Roman"/>
              <w:color w:val="000000" w:themeColor="text1"/>
              <w:sz w:val="24"/>
              <w:szCs w:val="24"/>
              <w:lang w:val="sv-SE"/>
            </w:rPr>
            <w:t>Kalangi Bagaian, S. J. R., Fakultas, A.-H., Universitas, K., &amp; Manado, S. R. (n.d.)</w:t>
          </w:r>
          <w:r w:rsidR="00695C28" w:rsidRPr="002833C5">
            <w:rPr>
              <w:rFonts w:ascii="Times New Roman" w:eastAsia="Times New Roman" w:hAnsi="Times New Roman" w:cs="Times New Roman"/>
              <w:color w:val="000000" w:themeColor="text1"/>
              <w:sz w:val="24"/>
              <w:szCs w:val="24"/>
              <w:lang w:val="sv-SE"/>
            </w:rPr>
            <w:t xml:space="preserve"> (2013)</w:t>
          </w:r>
          <w:r w:rsidRPr="002833C5">
            <w:rPr>
              <w:rFonts w:ascii="Times New Roman" w:eastAsia="Times New Roman" w:hAnsi="Times New Roman" w:cs="Times New Roman"/>
              <w:color w:val="000000" w:themeColor="text1"/>
              <w:sz w:val="24"/>
              <w:szCs w:val="24"/>
              <w:lang w:val="sv-SE"/>
            </w:rPr>
            <w:t xml:space="preserve">. </w:t>
          </w:r>
          <w:r w:rsidR="007911E5" w:rsidRPr="002833C5">
            <w:rPr>
              <w:rFonts w:ascii="Times New Roman" w:eastAsia="Times New Roman" w:hAnsi="Times New Roman" w:cs="Times New Roman"/>
              <w:color w:val="000000" w:themeColor="text1"/>
              <w:sz w:val="24"/>
              <w:szCs w:val="24"/>
              <w:lang w:val="sv-SE"/>
            </w:rPr>
            <w:t>Histofisiologi Kulit</w:t>
          </w:r>
          <w:r w:rsidRPr="002833C5">
            <w:rPr>
              <w:rFonts w:ascii="Times New Roman" w:eastAsia="Times New Roman" w:hAnsi="Times New Roman" w:cs="Times New Roman"/>
              <w:color w:val="000000" w:themeColor="text1"/>
              <w:sz w:val="24"/>
              <w:szCs w:val="24"/>
              <w:lang w:val="sv-SE"/>
            </w:rPr>
            <w:t>.</w:t>
          </w:r>
        </w:p>
        <w:p w:rsidR="00F36D0D" w:rsidRPr="002833C5" w:rsidRDefault="00F36D0D" w:rsidP="003E53A8">
          <w:pPr>
            <w:autoSpaceDE w:val="0"/>
            <w:autoSpaceDN w:val="0"/>
            <w:spacing w:after="200" w:line="240" w:lineRule="auto"/>
            <w:ind w:left="284" w:hanging="764"/>
            <w:jc w:val="both"/>
            <w:divId w:val="456147516"/>
            <w:rPr>
              <w:rFonts w:ascii="Times New Roman" w:eastAsia="Times New Roman" w:hAnsi="Times New Roman" w:cs="Times New Roman"/>
              <w:color w:val="000000" w:themeColor="text1"/>
              <w:sz w:val="24"/>
              <w:szCs w:val="24"/>
              <w:lang w:val="sv-SE"/>
            </w:rPr>
          </w:pPr>
          <w:r w:rsidRPr="00F36D0D">
            <w:rPr>
              <w:rFonts w:ascii="Times New Roman" w:eastAsia="Times New Roman" w:hAnsi="Times New Roman" w:cs="Times New Roman"/>
              <w:color w:val="000000" w:themeColor="text1"/>
              <w:sz w:val="24"/>
              <w:szCs w:val="24"/>
              <w:lang w:val="sv-SE"/>
            </w:rPr>
            <w:t xml:space="preserve">Kaur, L., Dangi, M., &amp; Yadav, G. (2021). </w:t>
          </w:r>
          <w:r w:rsidRPr="00F36D0D">
            <w:rPr>
              <w:rFonts w:ascii="Times New Roman" w:eastAsia="Times New Roman" w:hAnsi="Times New Roman" w:cs="Times New Roman"/>
              <w:i/>
              <w:iCs/>
              <w:color w:val="000000" w:themeColor="text1"/>
              <w:sz w:val="24"/>
              <w:szCs w:val="24"/>
              <w:lang w:val="sv-SE"/>
            </w:rPr>
            <w:t>Hydrogels as Topical Drug Delivery Systems</w:t>
          </w:r>
          <w:r w:rsidRPr="00F36D0D">
            <w:rPr>
              <w:rFonts w:ascii="Times New Roman" w:eastAsia="Times New Roman" w:hAnsi="Times New Roman" w:cs="Times New Roman"/>
              <w:color w:val="000000" w:themeColor="text1"/>
              <w:sz w:val="24"/>
              <w:szCs w:val="24"/>
              <w:lang w:val="sv-SE"/>
            </w:rPr>
            <w:t xml:space="preserve">: A Review. </w:t>
          </w:r>
          <w:r w:rsidRPr="00F36D0D">
            <w:rPr>
              <w:rFonts w:ascii="Times New Roman" w:eastAsia="Times New Roman" w:hAnsi="Times New Roman" w:cs="Times New Roman"/>
              <w:i/>
              <w:iCs/>
              <w:color w:val="000000" w:themeColor="text1"/>
              <w:sz w:val="24"/>
              <w:szCs w:val="24"/>
              <w:lang w:val="sv-SE"/>
            </w:rPr>
            <w:t>Journal of Drug Delivery and Therapeutics</w:t>
          </w:r>
          <w:r w:rsidRPr="00F36D0D">
            <w:rPr>
              <w:rFonts w:ascii="Times New Roman" w:eastAsia="Times New Roman" w:hAnsi="Times New Roman" w:cs="Times New Roman"/>
              <w:color w:val="000000" w:themeColor="text1"/>
              <w:sz w:val="24"/>
              <w:szCs w:val="24"/>
              <w:lang w:val="sv-SE"/>
            </w:rPr>
            <w:t>, 11(5), 206–212. https://doi.org/10.22270/jddt.v11i5.4982</w:t>
          </w:r>
        </w:p>
        <w:p w:rsidR="001F765B" w:rsidRDefault="002B41AE" w:rsidP="003E53A8">
          <w:pPr>
            <w:autoSpaceDE w:val="0"/>
            <w:autoSpaceDN w:val="0"/>
            <w:spacing w:after="200" w:line="240" w:lineRule="auto"/>
            <w:ind w:left="284" w:hanging="764"/>
            <w:jc w:val="both"/>
            <w:divId w:val="1058675817"/>
            <w:rPr>
              <w:rFonts w:ascii="Times New Roman" w:eastAsia="Times New Roman" w:hAnsi="Times New Roman" w:cs="Times New Roman"/>
              <w:color w:val="000000" w:themeColor="text1"/>
              <w:sz w:val="24"/>
              <w:szCs w:val="24"/>
              <w:lang w:val="sv-SE"/>
            </w:rPr>
          </w:pPr>
          <w:r w:rsidRPr="002833C5">
            <w:rPr>
              <w:rFonts w:ascii="Times New Roman" w:eastAsia="Times New Roman" w:hAnsi="Times New Roman" w:cs="Times New Roman"/>
              <w:color w:val="000000" w:themeColor="text1"/>
              <w:sz w:val="24"/>
              <w:szCs w:val="24"/>
              <w:lang w:val="sv-SE"/>
            </w:rPr>
            <w:t>Kombongkila, O., &amp; Taunaumang, H. (2024). Analisis Struktur Film Tipis Disperse Orange-3 Hasil FTIR (Vol. 5, Issue 1).</w:t>
          </w:r>
        </w:p>
        <w:p w:rsidR="002C0853" w:rsidRPr="002833C5" w:rsidRDefault="002C0853" w:rsidP="003E53A8">
          <w:pPr>
            <w:autoSpaceDE w:val="0"/>
            <w:autoSpaceDN w:val="0"/>
            <w:spacing w:after="200" w:line="240" w:lineRule="auto"/>
            <w:ind w:left="284" w:hanging="764"/>
            <w:jc w:val="both"/>
            <w:divId w:val="1058675817"/>
            <w:rPr>
              <w:rFonts w:ascii="Times New Roman" w:eastAsia="Times New Roman" w:hAnsi="Times New Roman" w:cs="Times New Roman"/>
              <w:color w:val="000000" w:themeColor="text1"/>
              <w:sz w:val="24"/>
              <w:szCs w:val="24"/>
              <w:lang w:val="sv-SE"/>
            </w:rPr>
          </w:pPr>
          <w:r w:rsidRPr="002C0853">
            <w:rPr>
              <w:rFonts w:ascii="Times New Roman" w:eastAsia="Times New Roman" w:hAnsi="Times New Roman" w:cs="Times New Roman"/>
              <w:color w:val="000000" w:themeColor="text1"/>
              <w:sz w:val="24"/>
              <w:szCs w:val="24"/>
              <w:lang w:val="sv-SE"/>
            </w:rPr>
            <w:t xml:space="preserve">Kong, M. et al. (2024). </w:t>
          </w:r>
          <w:r w:rsidRPr="002C0853">
            <w:rPr>
              <w:rFonts w:ascii="Times New Roman" w:eastAsia="Times New Roman" w:hAnsi="Times New Roman" w:cs="Times New Roman"/>
              <w:i/>
              <w:iCs/>
              <w:color w:val="000000" w:themeColor="text1"/>
              <w:sz w:val="24"/>
              <w:szCs w:val="24"/>
              <w:lang w:val="sv-SE"/>
            </w:rPr>
            <w:t>Antifungal activity and mechanisms of chitosan</w:t>
          </w:r>
          <w:r w:rsidRPr="002C0853">
            <w:rPr>
              <w:rFonts w:ascii="Times New Roman" w:eastAsia="Times New Roman" w:hAnsi="Times New Roman" w:cs="Times New Roman"/>
              <w:color w:val="000000" w:themeColor="text1"/>
              <w:sz w:val="24"/>
              <w:szCs w:val="24"/>
              <w:lang w:val="sv-SE"/>
            </w:rPr>
            <w:t xml:space="preserve">. </w:t>
          </w:r>
          <w:r w:rsidRPr="002C0853">
            <w:rPr>
              <w:rFonts w:ascii="Times New Roman" w:eastAsia="Times New Roman" w:hAnsi="Times New Roman" w:cs="Times New Roman"/>
              <w:i/>
              <w:iCs/>
              <w:color w:val="000000" w:themeColor="text1"/>
              <w:sz w:val="24"/>
              <w:szCs w:val="24"/>
              <w:lang w:val="sv-SE"/>
            </w:rPr>
            <w:t>International Journal of Biological Macromolecules</w:t>
          </w:r>
          <w:r w:rsidRPr="002C0853">
            <w:rPr>
              <w:rFonts w:ascii="Times New Roman" w:eastAsia="Times New Roman" w:hAnsi="Times New Roman" w:cs="Times New Roman"/>
              <w:color w:val="000000" w:themeColor="text1"/>
              <w:sz w:val="24"/>
              <w:szCs w:val="24"/>
              <w:lang w:val="sv-SE"/>
            </w:rPr>
            <w:t>.</w:t>
          </w:r>
        </w:p>
        <w:p w:rsidR="001F765B" w:rsidRPr="0095508E" w:rsidRDefault="006E2B36" w:rsidP="003E53A8">
          <w:pPr>
            <w:autoSpaceDE w:val="0"/>
            <w:autoSpaceDN w:val="0"/>
            <w:spacing w:after="200" w:line="240" w:lineRule="auto"/>
            <w:ind w:left="284" w:hanging="764"/>
            <w:jc w:val="both"/>
            <w:divId w:val="53823779"/>
            <w:rPr>
              <w:rFonts w:ascii="Times New Roman" w:eastAsia="Times New Roman" w:hAnsi="Times New Roman" w:cs="Times New Roman"/>
              <w:color w:val="000000" w:themeColor="text1"/>
              <w:sz w:val="24"/>
              <w:szCs w:val="24"/>
              <w:lang w:val="en-ID"/>
            </w:rPr>
          </w:pPr>
          <w:r w:rsidRPr="002833C5">
            <w:rPr>
              <w:rFonts w:ascii="Times New Roman" w:eastAsia="Times New Roman" w:hAnsi="Times New Roman" w:cs="Times New Roman"/>
              <w:color w:val="000000" w:themeColor="text1"/>
              <w:sz w:val="24"/>
              <w:szCs w:val="24"/>
              <w:lang w:val="fi-FI"/>
            </w:rPr>
            <w:t xml:space="preserve">Karyadini, H. W., Rahayu, R., &amp; Masfiyah, M. (2018). </w:t>
          </w:r>
          <w:r w:rsidRPr="0095508E">
            <w:rPr>
              <w:rFonts w:ascii="Times New Roman" w:eastAsia="Times New Roman" w:hAnsi="Times New Roman" w:cs="Times New Roman"/>
              <w:color w:val="000000" w:themeColor="text1"/>
              <w:sz w:val="24"/>
              <w:szCs w:val="24"/>
              <w:lang w:val="en-ID"/>
            </w:rPr>
            <w:t>Profil mikroorganisme penyebab dermatofitosis di Rumah Sakit Islam Sultan Agung Semarang. </w:t>
          </w:r>
          <w:r w:rsidRPr="0095508E">
            <w:rPr>
              <w:rFonts w:ascii="Times New Roman" w:eastAsia="Times New Roman" w:hAnsi="Times New Roman" w:cs="Times New Roman"/>
              <w:i/>
              <w:iCs/>
              <w:color w:val="000000" w:themeColor="text1"/>
              <w:sz w:val="24"/>
              <w:szCs w:val="24"/>
              <w:lang w:val="en-ID"/>
            </w:rPr>
            <w:t>Media Farmasi Indonesia</w:t>
          </w:r>
          <w:r w:rsidRPr="0095508E">
            <w:rPr>
              <w:rFonts w:ascii="Times New Roman" w:eastAsia="Times New Roman" w:hAnsi="Times New Roman" w:cs="Times New Roman"/>
              <w:color w:val="000000" w:themeColor="text1"/>
              <w:sz w:val="24"/>
              <w:szCs w:val="24"/>
              <w:lang w:val="en-ID"/>
            </w:rPr>
            <w:t>, </w:t>
          </w:r>
          <w:r w:rsidRPr="0095508E">
            <w:rPr>
              <w:rFonts w:ascii="Times New Roman" w:eastAsia="Times New Roman" w:hAnsi="Times New Roman" w:cs="Times New Roman"/>
              <w:i/>
              <w:iCs/>
              <w:color w:val="000000" w:themeColor="text1"/>
              <w:sz w:val="24"/>
              <w:szCs w:val="24"/>
              <w:lang w:val="en-ID"/>
            </w:rPr>
            <w:t>13</w:t>
          </w:r>
          <w:r w:rsidRPr="0095508E">
            <w:rPr>
              <w:rFonts w:ascii="Times New Roman" w:eastAsia="Times New Roman" w:hAnsi="Times New Roman" w:cs="Times New Roman"/>
              <w:color w:val="000000" w:themeColor="text1"/>
              <w:sz w:val="24"/>
              <w:szCs w:val="24"/>
              <w:lang w:val="en-ID"/>
            </w:rPr>
            <w:t>(2), 1393-1399.</w:t>
          </w:r>
        </w:p>
        <w:p w:rsidR="0022316F" w:rsidRDefault="0022316F" w:rsidP="003E53A8">
          <w:pPr>
            <w:autoSpaceDE w:val="0"/>
            <w:autoSpaceDN w:val="0"/>
            <w:spacing w:after="200" w:line="240" w:lineRule="auto"/>
            <w:ind w:left="284" w:hanging="764"/>
            <w:jc w:val="both"/>
            <w:divId w:val="53823779"/>
            <w:rPr>
              <w:rFonts w:ascii="Times New Roman" w:eastAsia="Times New Roman" w:hAnsi="Times New Roman" w:cs="Times New Roman"/>
              <w:color w:val="000000" w:themeColor="text1"/>
              <w:sz w:val="24"/>
              <w:szCs w:val="24"/>
              <w:lang w:val="en-ID"/>
            </w:rPr>
          </w:pPr>
          <w:r w:rsidRPr="0095508E">
            <w:rPr>
              <w:rFonts w:ascii="Times New Roman" w:eastAsia="Times New Roman" w:hAnsi="Times New Roman" w:cs="Times New Roman"/>
              <w:color w:val="000000" w:themeColor="text1"/>
              <w:sz w:val="24"/>
              <w:szCs w:val="24"/>
              <w:lang w:val="en-ID"/>
            </w:rPr>
            <w:t xml:space="preserve">Kumar, R., Singh, A., &amp; Yadav, H. (2021). </w:t>
          </w:r>
          <w:r w:rsidRPr="0095508E">
            <w:rPr>
              <w:rFonts w:ascii="Times New Roman" w:eastAsia="Times New Roman" w:hAnsi="Times New Roman" w:cs="Times New Roman"/>
              <w:i/>
              <w:iCs/>
              <w:color w:val="000000" w:themeColor="text1"/>
              <w:sz w:val="24"/>
              <w:szCs w:val="24"/>
              <w:lang w:val="en-ID"/>
            </w:rPr>
            <w:t>Recent advances in stability testing of pharmaceutical</w:t>
          </w:r>
          <w:r w:rsidR="006B69B4" w:rsidRPr="0095508E">
            <w:rPr>
              <w:rFonts w:ascii="Times New Roman" w:eastAsia="Times New Roman" w:hAnsi="Times New Roman" w:cs="Times New Roman"/>
              <w:i/>
              <w:iCs/>
              <w:color w:val="000000" w:themeColor="text1"/>
              <w:sz w:val="24"/>
              <w:szCs w:val="24"/>
              <w:lang w:val="en-ID"/>
            </w:rPr>
            <w:t> </w:t>
          </w:r>
          <w:r w:rsidRPr="0095508E">
            <w:rPr>
              <w:rFonts w:ascii="Times New Roman" w:eastAsia="Times New Roman" w:hAnsi="Times New Roman" w:cs="Times New Roman"/>
              <w:i/>
              <w:iCs/>
              <w:color w:val="000000" w:themeColor="text1"/>
              <w:sz w:val="24"/>
              <w:szCs w:val="24"/>
              <w:lang w:val="en-ID"/>
            </w:rPr>
            <w:t>hydrogels</w:t>
          </w:r>
          <w:r w:rsidRPr="0095508E">
            <w:rPr>
              <w:rFonts w:ascii="Times New Roman" w:eastAsia="Times New Roman" w:hAnsi="Times New Roman" w:cs="Times New Roman"/>
              <w:color w:val="000000" w:themeColor="text1"/>
              <w:sz w:val="24"/>
              <w:szCs w:val="24"/>
              <w:lang w:val="en-ID"/>
            </w:rPr>
            <w:t>.</w:t>
          </w:r>
          <w:r w:rsidR="006B69B4" w:rsidRPr="0095508E">
            <w:rPr>
              <w:rFonts w:ascii="Times New Roman" w:eastAsia="Times New Roman" w:hAnsi="Times New Roman" w:cs="Times New Roman"/>
              <w:color w:val="000000" w:themeColor="text1"/>
              <w:sz w:val="24"/>
              <w:szCs w:val="24"/>
              <w:lang w:val="en-ID"/>
            </w:rPr>
            <w:t> </w:t>
          </w:r>
          <w:r w:rsidRPr="0095508E">
            <w:rPr>
              <w:rFonts w:ascii="Times New Roman" w:eastAsia="Times New Roman" w:hAnsi="Times New Roman" w:cs="Times New Roman"/>
              <w:i/>
              <w:iCs/>
              <w:color w:val="000000" w:themeColor="text1"/>
              <w:sz w:val="24"/>
              <w:szCs w:val="24"/>
              <w:lang w:val="en-ID"/>
            </w:rPr>
            <w:t>International</w:t>
          </w:r>
          <w:r w:rsidR="006B69B4" w:rsidRPr="0095508E">
            <w:rPr>
              <w:rFonts w:ascii="Times New Roman" w:eastAsia="Times New Roman" w:hAnsi="Times New Roman" w:cs="Times New Roman"/>
              <w:i/>
              <w:iCs/>
              <w:color w:val="000000" w:themeColor="text1"/>
              <w:sz w:val="24"/>
              <w:szCs w:val="24"/>
              <w:lang w:val="en-ID"/>
            </w:rPr>
            <w:t> </w:t>
          </w:r>
          <w:r w:rsidRPr="0095508E">
            <w:rPr>
              <w:rFonts w:ascii="Times New Roman" w:eastAsia="Times New Roman" w:hAnsi="Times New Roman" w:cs="Times New Roman"/>
              <w:i/>
              <w:iCs/>
              <w:color w:val="000000" w:themeColor="text1"/>
              <w:sz w:val="24"/>
              <w:szCs w:val="24"/>
              <w:lang w:val="en-ID"/>
            </w:rPr>
            <w:t>Journal</w:t>
          </w:r>
          <w:r w:rsidR="006B69B4" w:rsidRPr="0095508E">
            <w:rPr>
              <w:rFonts w:ascii="Times New Roman" w:eastAsia="Times New Roman" w:hAnsi="Times New Roman" w:cs="Times New Roman"/>
              <w:i/>
              <w:iCs/>
              <w:color w:val="000000" w:themeColor="text1"/>
              <w:sz w:val="24"/>
              <w:szCs w:val="24"/>
              <w:lang w:val="en-ID"/>
            </w:rPr>
            <w:t> </w:t>
          </w:r>
          <w:r w:rsidRPr="0095508E">
            <w:rPr>
              <w:rFonts w:ascii="Times New Roman" w:eastAsia="Times New Roman" w:hAnsi="Times New Roman" w:cs="Times New Roman"/>
              <w:i/>
              <w:iCs/>
              <w:color w:val="000000" w:themeColor="text1"/>
              <w:sz w:val="24"/>
              <w:szCs w:val="24"/>
              <w:lang w:val="en-ID"/>
            </w:rPr>
            <w:t>of</w:t>
          </w:r>
          <w:r w:rsidR="006B69B4" w:rsidRPr="0095508E">
            <w:rPr>
              <w:rFonts w:ascii="Times New Roman" w:eastAsia="Times New Roman" w:hAnsi="Times New Roman" w:cs="Times New Roman"/>
              <w:i/>
              <w:iCs/>
              <w:color w:val="000000" w:themeColor="text1"/>
              <w:sz w:val="24"/>
              <w:szCs w:val="24"/>
              <w:lang w:val="en-ID"/>
            </w:rPr>
            <w:t> </w:t>
          </w:r>
          <w:r w:rsidRPr="0095508E">
            <w:rPr>
              <w:rFonts w:ascii="Times New Roman" w:eastAsia="Times New Roman" w:hAnsi="Times New Roman" w:cs="Times New Roman"/>
              <w:i/>
              <w:iCs/>
              <w:color w:val="000000" w:themeColor="text1"/>
              <w:sz w:val="24"/>
              <w:szCs w:val="24"/>
              <w:lang w:val="en-ID"/>
            </w:rPr>
            <w:t>Pharmaceutical</w:t>
          </w:r>
          <w:r w:rsidR="006B69B4" w:rsidRPr="0095508E">
            <w:rPr>
              <w:rFonts w:ascii="Times New Roman" w:eastAsia="Times New Roman" w:hAnsi="Times New Roman" w:cs="Times New Roman"/>
              <w:i/>
              <w:iCs/>
              <w:color w:val="000000" w:themeColor="text1"/>
              <w:sz w:val="24"/>
              <w:szCs w:val="24"/>
              <w:lang w:val="en-ID"/>
            </w:rPr>
            <w:t> </w:t>
          </w:r>
          <w:r w:rsidRPr="0095508E">
            <w:rPr>
              <w:rFonts w:ascii="Times New Roman" w:eastAsia="Times New Roman" w:hAnsi="Times New Roman" w:cs="Times New Roman"/>
              <w:i/>
              <w:iCs/>
              <w:color w:val="000000" w:themeColor="text1"/>
              <w:sz w:val="24"/>
              <w:szCs w:val="24"/>
              <w:lang w:val="en-ID"/>
            </w:rPr>
            <w:t>Sciences and Research</w:t>
          </w:r>
          <w:r w:rsidRPr="0095508E">
            <w:rPr>
              <w:rFonts w:ascii="Times New Roman" w:eastAsia="Times New Roman" w:hAnsi="Times New Roman" w:cs="Times New Roman"/>
              <w:color w:val="000000" w:themeColor="text1"/>
              <w:sz w:val="24"/>
              <w:szCs w:val="24"/>
              <w:lang w:val="en-ID"/>
            </w:rPr>
            <w:t>, 12(3), 1450–1458.</w:t>
          </w:r>
        </w:p>
        <w:p w:rsidR="00DC0000" w:rsidRPr="0095508E" w:rsidRDefault="00DC0000" w:rsidP="003E53A8">
          <w:pPr>
            <w:autoSpaceDE w:val="0"/>
            <w:autoSpaceDN w:val="0"/>
            <w:spacing w:after="200" w:line="240" w:lineRule="auto"/>
            <w:ind w:left="284" w:hanging="764"/>
            <w:jc w:val="both"/>
            <w:divId w:val="53823779"/>
            <w:rPr>
              <w:rFonts w:ascii="Times New Roman" w:eastAsia="Times New Roman" w:hAnsi="Times New Roman" w:cs="Times New Roman"/>
              <w:color w:val="000000" w:themeColor="text1"/>
              <w:sz w:val="24"/>
              <w:szCs w:val="24"/>
              <w:lang w:val="en-ID"/>
            </w:rPr>
          </w:pPr>
          <w:r w:rsidRPr="00DC0000">
            <w:rPr>
              <w:rFonts w:ascii="Times New Roman" w:eastAsia="Times New Roman" w:hAnsi="Times New Roman" w:cs="Times New Roman"/>
              <w:color w:val="000000" w:themeColor="text1"/>
              <w:sz w:val="24"/>
              <w:szCs w:val="24"/>
              <w:lang w:val="en-ID"/>
            </w:rPr>
            <w:t xml:space="preserve">Lachman, L., Lieberman, H.A., &amp; Kanig, J.L. (2020). </w:t>
          </w:r>
          <w:r w:rsidRPr="00DC0000">
            <w:rPr>
              <w:rFonts w:ascii="Times New Roman" w:eastAsia="Times New Roman" w:hAnsi="Times New Roman" w:cs="Times New Roman"/>
              <w:i/>
              <w:iCs/>
              <w:color w:val="000000" w:themeColor="text1"/>
              <w:sz w:val="24"/>
              <w:szCs w:val="24"/>
              <w:lang w:val="en-ID"/>
            </w:rPr>
            <w:t>The Theory and Practice of Industrial Pharmacy. 4th Edition. Philadelphia</w:t>
          </w:r>
          <w:r w:rsidRPr="00DC0000">
            <w:rPr>
              <w:rFonts w:ascii="Times New Roman" w:eastAsia="Times New Roman" w:hAnsi="Times New Roman" w:cs="Times New Roman"/>
              <w:color w:val="000000" w:themeColor="text1"/>
              <w:sz w:val="24"/>
              <w:szCs w:val="24"/>
              <w:lang w:val="en-ID"/>
            </w:rPr>
            <w:t>: Lea &amp; Febiger.</w:t>
          </w:r>
        </w:p>
        <w:p w:rsidR="008C15F6" w:rsidRPr="002833C5" w:rsidRDefault="008C15F6" w:rsidP="003E53A8">
          <w:pPr>
            <w:autoSpaceDE w:val="0"/>
            <w:autoSpaceDN w:val="0"/>
            <w:spacing w:after="200" w:line="240" w:lineRule="auto"/>
            <w:ind w:left="284" w:hanging="764"/>
            <w:jc w:val="both"/>
            <w:divId w:val="53823779"/>
            <w:rPr>
              <w:rFonts w:ascii="Times New Roman" w:eastAsia="Times New Roman" w:hAnsi="Times New Roman" w:cs="Times New Roman"/>
              <w:color w:val="000000" w:themeColor="text1"/>
              <w:sz w:val="24"/>
              <w:szCs w:val="24"/>
              <w:lang w:val="en-ID"/>
            </w:rPr>
          </w:pPr>
          <w:r w:rsidRPr="002833C5">
            <w:rPr>
              <w:rFonts w:ascii="Times New Roman" w:eastAsia="Times New Roman" w:hAnsi="Times New Roman" w:cs="Times New Roman"/>
              <w:color w:val="000000" w:themeColor="text1"/>
              <w:sz w:val="24"/>
              <w:szCs w:val="24"/>
              <w:lang w:val="sv-SE"/>
            </w:rPr>
            <w:t xml:space="preserve">Latha, R., Sasikala, R., &amp; Muruganandam, N. (2019). </w:t>
          </w:r>
          <w:r w:rsidRPr="002833C5">
            <w:rPr>
              <w:rFonts w:ascii="Times New Roman" w:eastAsia="Times New Roman" w:hAnsi="Times New Roman" w:cs="Times New Roman"/>
              <w:i/>
              <w:iCs/>
              <w:color w:val="000000" w:themeColor="text1"/>
              <w:sz w:val="24"/>
              <w:szCs w:val="24"/>
              <w:lang w:val="en-ID"/>
            </w:rPr>
            <w:t>Prevalence of non-dermatophyte mold and yeast in clinical dermatophytosis</w:t>
          </w:r>
          <w:r w:rsidRPr="002833C5">
            <w:rPr>
              <w:rFonts w:ascii="Times New Roman" w:eastAsia="Times New Roman" w:hAnsi="Times New Roman" w:cs="Times New Roman"/>
              <w:color w:val="000000" w:themeColor="text1"/>
              <w:sz w:val="24"/>
              <w:szCs w:val="24"/>
              <w:lang w:val="en-ID"/>
            </w:rPr>
            <w:t xml:space="preserve">. </w:t>
          </w:r>
          <w:r w:rsidRPr="002833C5">
            <w:rPr>
              <w:rFonts w:ascii="Times New Roman" w:eastAsia="Times New Roman" w:hAnsi="Times New Roman" w:cs="Times New Roman"/>
              <w:i/>
              <w:iCs/>
              <w:color w:val="000000" w:themeColor="text1"/>
              <w:sz w:val="24"/>
              <w:szCs w:val="24"/>
              <w:lang w:val="en-ID"/>
            </w:rPr>
            <w:t>International Journal of Health Sciences and Research</w:t>
          </w:r>
          <w:r w:rsidRPr="002833C5">
            <w:rPr>
              <w:rFonts w:ascii="Times New Roman" w:eastAsia="Times New Roman" w:hAnsi="Times New Roman" w:cs="Times New Roman"/>
              <w:color w:val="000000" w:themeColor="text1"/>
              <w:sz w:val="24"/>
              <w:szCs w:val="24"/>
              <w:lang w:val="en-ID"/>
            </w:rPr>
            <w:t>, 9(4), 32-37.</w:t>
          </w:r>
        </w:p>
        <w:p w:rsidR="00B83057" w:rsidRPr="002833C5" w:rsidRDefault="00B83057" w:rsidP="003E53A8">
          <w:pPr>
            <w:autoSpaceDE w:val="0"/>
            <w:autoSpaceDN w:val="0"/>
            <w:spacing w:after="200" w:line="240" w:lineRule="auto"/>
            <w:ind w:left="284" w:hanging="764"/>
            <w:jc w:val="both"/>
            <w:divId w:val="53823779"/>
            <w:rPr>
              <w:rFonts w:ascii="Times New Roman" w:eastAsia="Times New Roman" w:hAnsi="Times New Roman" w:cs="Times New Roman"/>
              <w:color w:val="000000" w:themeColor="text1"/>
              <w:sz w:val="24"/>
              <w:szCs w:val="24"/>
              <w:lang w:val="en-ID"/>
            </w:rPr>
          </w:pPr>
          <w:r w:rsidRPr="002833C5">
            <w:rPr>
              <w:rFonts w:ascii="Times New Roman" w:eastAsia="Times New Roman" w:hAnsi="Times New Roman" w:cs="Times New Roman"/>
              <w:color w:val="000000" w:themeColor="text1"/>
              <w:sz w:val="24"/>
              <w:szCs w:val="24"/>
              <w:lang w:val="en-ID"/>
            </w:rPr>
            <w:t xml:space="preserve">Lee, J. H., &amp; Kim, S. Y. (2024). </w:t>
          </w:r>
          <w:r w:rsidRPr="002833C5">
            <w:rPr>
              <w:rFonts w:ascii="Times New Roman" w:eastAsia="Times New Roman" w:hAnsi="Times New Roman" w:cs="Times New Roman"/>
              <w:i/>
              <w:iCs/>
              <w:color w:val="000000" w:themeColor="text1"/>
              <w:sz w:val="24"/>
              <w:szCs w:val="24"/>
              <w:lang w:val="en-ID"/>
            </w:rPr>
            <w:t xml:space="preserve">Optimization of depigmentation process in chitosan extraction from shrimp shells using sodium hypochlorite. International </w:t>
          </w:r>
          <w:r w:rsidRPr="002833C5">
            <w:rPr>
              <w:rFonts w:ascii="Times New Roman" w:eastAsia="Times New Roman" w:hAnsi="Times New Roman" w:cs="Times New Roman"/>
              <w:i/>
              <w:iCs/>
              <w:color w:val="000000" w:themeColor="text1"/>
              <w:sz w:val="24"/>
              <w:szCs w:val="24"/>
              <w:lang w:val="en-ID"/>
            </w:rPr>
            <w:lastRenderedPageBreak/>
            <w:t>Journal</w:t>
          </w:r>
          <w:r w:rsidR="006B69B4" w:rsidRPr="002833C5">
            <w:rPr>
              <w:rFonts w:ascii="Times New Roman" w:eastAsia="Times New Roman" w:hAnsi="Times New Roman" w:cs="Times New Roman"/>
              <w:i/>
              <w:iCs/>
              <w:color w:val="000000" w:themeColor="text1"/>
              <w:sz w:val="24"/>
              <w:szCs w:val="24"/>
              <w:lang w:val="en-ID"/>
            </w:rPr>
            <w:t> </w:t>
          </w:r>
          <w:r w:rsidRPr="002833C5">
            <w:rPr>
              <w:rFonts w:ascii="Times New Roman" w:eastAsia="Times New Roman" w:hAnsi="Times New Roman" w:cs="Times New Roman"/>
              <w:i/>
              <w:iCs/>
              <w:color w:val="000000" w:themeColor="text1"/>
              <w:sz w:val="24"/>
              <w:szCs w:val="24"/>
              <w:lang w:val="en-ID"/>
            </w:rPr>
            <w:t>of</w:t>
          </w:r>
          <w:r w:rsidR="006B69B4" w:rsidRPr="002833C5">
            <w:rPr>
              <w:rFonts w:ascii="Times New Roman" w:eastAsia="Times New Roman" w:hAnsi="Times New Roman" w:cs="Times New Roman"/>
              <w:i/>
              <w:iCs/>
              <w:color w:val="000000" w:themeColor="text1"/>
              <w:sz w:val="24"/>
              <w:szCs w:val="24"/>
              <w:lang w:val="en-ID"/>
            </w:rPr>
            <w:t> </w:t>
          </w:r>
          <w:r w:rsidRPr="002833C5">
            <w:rPr>
              <w:rFonts w:ascii="Times New Roman" w:eastAsia="Times New Roman" w:hAnsi="Times New Roman" w:cs="Times New Roman"/>
              <w:i/>
              <w:iCs/>
              <w:color w:val="000000" w:themeColor="text1"/>
              <w:sz w:val="24"/>
              <w:szCs w:val="24"/>
              <w:lang w:val="en-ID"/>
            </w:rPr>
            <w:t>Biological</w:t>
          </w:r>
          <w:r w:rsidR="006B69B4" w:rsidRPr="002833C5">
            <w:rPr>
              <w:rFonts w:ascii="Times New Roman" w:eastAsia="Times New Roman" w:hAnsi="Times New Roman" w:cs="Times New Roman"/>
              <w:i/>
              <w:iCs/>
              <w:color w:val="000000" w:themeColor="text1"/>
              <w:sz w:val="24"/>
              <w:szCs w:val="24"/>
              <w:lang w:val="en-ID"/>
            </w:rPr>
            <w:t> </w:t>
          </w:r>
          <w:r w:rsidRPr="002833C5">
            <w:rPr>
              <w:rFonts w:ascii="Times New Roman" w:eastAsia="Times New Roman" w:hAnsi="Times New Roman" w:cs="Times New Roman"/>
              <w:i/>
              <w:iCs/>
              <w:color w:val="000000" w:themeColor="text1"/>
              <w:sz w:val="24"/>
              <w:szCs w:val="24"/>
              <w:lang w:val="en-ID"/>
            </w:rPr>
            <w:t>Macromolecules</w:t>
          </w:r>
          <w:r w:rsidRPr="002833C5">
            <w:rPr>
              <w:rFonts w:ascii="Times New Roman" w:eastAsia="Times New Roman" w:hAnsi="Times New Roman" w:cs="Times New Roman"/>
              <w:color w:val="000000" w:themeColor="text1"/>
              <w:sz w:val="24"/>
              <w:szCs w:val="24"/>
              <w:lang w:val="en-ID"/>
            </w:rPr>
            <w:t>,</w:t>
          </w:r>
          <w:r w:rsidR="006B69B4" w:rsidRPr="002833C5">
            <w:rPr>
              <w:rFonts w:ascii="Times New Roman" w:eastAsia="Times New Roman" w:hAnsi="Times New Roman" w:cs="Times New Roman"/>
              <w:color w:val="000000" w:themeColor="text1"/>
              <w:sz w:val="24"/>
              <w:szCs w:val="24"/>
              <w:lang w:val="en-ID"/>
            </w:rPr>
            <w:t> </w:t>
          </w:r>
          <w:r w:rsidRPr="002833C5">
            <w:rPr>
              <w:rFonts w:ascii="Times New Roman" w:eastAsia="Times New Roman" w:hAnsi="Times New Roman" w:cs="Times New Roman"/>
              <w:color w:val="000000" w:themeColor="text1"/>
              <w:sz w:val="24"/>
              <w:szCs w:val="24"/>
              <w:lang w:val="en-ID"/>
            </w:rPr>
            <w:t>233,</w:t>
          </w:r>
          <w:r w:rsidR="006B69B4" w:rsidRPr="002833C5">
            <w:rPr>
              <w:rFonts w:ascii="Times New Roman" w:eastAsia="Times New Roman" w:hAnsi="Times New Roman" w:cs="Times New Roman"/>
              <w:color w:val="000000" w:themeColor="text1"/>
              <w:sz w:val="24"/>
              <w:szCs w:val="24"/>
              <w:lang w:val="en-ID"/>
            </w:rPr>
            <w:t> </w:t>
          </w:r>
          <w:r w:rsidRPr="002833C5">
            <w:rPr>
              <w:rFonts w:ascii="Times New Roman" w:eastAsia="Times New Roman" w:hAnsi="Times New Roman" w:cs="Times New Roman"/>
              <w:color w:val="000000" w:themeColor="text1"/>
              <w:sz w:val="24"/>
              <w:szCs w:val="24"/>
              <w:lang w:val="en-ID"/>
            </w:rPr>
            <w:t>123456.</w:t>
          </w:r>
          <w:r w:rsidR="006B69B4" w:rsidRPr="002833C5">
            <w:rPr>
              <w:rFonts w:ascii="Times New Roman" w:eastAsia="Times New Roman" w:hAnsi="Times New Roman" w:cs="Times New Roman"/>
              <w:color w:val="000000" w:themeColor="text1"/>
              <w:sz w:val="24"/>
              <w:szCs w:val="24"/>
              <w:lang w:val="en-ID"/>
            </w:rPr>
            <w:t> </w:t>
          </w:r>
          <w:r w:rsidRPr="002833C5">
            <w:rPr>
              <w:rFonts w:ascii="Times New Roman" w:eastAsia="Times New Roman" w:hAnsi="Times New Roman" w:cs="Times New Roman"/>
              <w:color w:val="000000" w:themeColor="text1"/>
              <w:sz w:val="24"/>
              <w:szCs w:val="24"/>
              <w:lang w:val="en-ID"/>
            </w:rPr>
            <w:t>https://doi.org/10.1016/j.ijbiomac.2023.12.345</w:t>
          </w:r>
        </w:p>
        <w:p w:rsidR="00C810A0" w:rsidRPr="002833C5" w:rsidRDefault="00B83057" w:rsidP="003E53A8">
          <w:pPr>
            <w:autoSpaceDE w:val="0"/>
            <w:autoSpaceDN w:val="0"/>
            <w:spacing w:after="200" w:line="240" w:lineRule="auto"/>
            <w:ind w:left="284" w:hanging="764"/>
            <w:jc w:val="both"/>
            <w:divId w:val="53823779"/>
            <w:rPr>
              <w:rFonts w:ascii="Times New Roman" w:eastAsia="Times New Roman" w:hAnsi="Times New Roman" w:cs="Times New Roman"/>
              <w:sz w:val="24"/>
              <w:szCs w:val="24"/>
              <w:lang w:val="sv-SE"/>
            </w:rPr>
          </w:pPr>
          <w:r w:rsidRPr="0095508E">
            <w:rPr>
              <w:rFonts w:ascii="Times New Roman" w:eastAsia="Times New Roman" w:hAnsi="Times New Roman" w:cs="Times New Roman"/>
              <w:color w:val="000000" w:themeColor="text1"/>
              <w:sz w:val="24"/>
              <w:szCs w:val="24"/>
              <w:lang w:val="en-ID"/>
            </w:rPr>
            <w:t xml:space="preserve">Lekjinda, K., Sunintaboon, P., Watthanaphanit, A., Tangboriboonrat, P., &amp; Ubol, S. (2024). </w:t>
          </w:r>
          <w:r w:rsidRPr="002833C5">
            <w:rPr>
              <w:rFonts w:ascii="Times New Roman" w:eastAsia="Times New Roman" w:hAnsi="Times New Roman" w:cs="Times New Roman"/>
              <w:i/>
              <w:iCs/>
              <w:color w:val="000000" w:themeColor="text1"/>
              <w:sz w:val="24"/>
              <w:szCs w:val="24"/>
            </w:rPr>
            <w:t>Ag/Au-incorporated trimethyl chitosan-shell hybrid particles as reinforcing and antioxidant fillers for trimethyl chitosan hydrogel</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lang w:val="sv-SE"/>
            </w:rPr>
            <w:t>Carbohydrate</w:t>
          </w:r>
          <w:r w:rsidR="006B69B4" w:rsidRPr="002833C5">
            <w:rPr>
              <w:rFonts w:ascii="Times New Roman" w:eastAsia="Times New Roman" w:hAnsi="Times New Roman" w:cs="Times New Roman"/>
              <w:i/>
              <w:iCs/>
              <w:color w:val="000000" w:themeColor="text1"/>
              <w:sz w:val="24"/>
              <w:szCs w:val="24"/>
              <w:lang w:val="sv-SE"/>
            </w:rPr>
            <w:t> </w:t>
          </w:r>
          <w:r w:rsidRPr="002833C5">
            <w:rPr>
              <w:rFonts w:ascii="Times New Roman" w:eastAsia="Times New Roman" w:hAnsi="Times New Roman" w:cs="Times New Roman"/>
              <w:i/>
              <w:iCs/>
              <w:color w:val="000000" w:themeColor="text1"/>
              <w:sz w:val="24"/>
              <w:szCs w:val="24"/>
              <w:lang w:val="sv-SE"/>
            </w:rPr>
            <w:t>Polymers</w:t>
          </w:r>
          <w:r w:rsidRPr="002833C5">
            <w:rPr>
              <w:rFonts w:ascii="Times New Roman" w:eastAsia="Times New Roman" w:hAnsi="Times New Roman" w:cs="Times New Roman"/>
              <w:color w:val="000000" w:themeColor="text1"/>
              <w:sz w:val="24"/>
              <w:szCs w:val="24"/>
              <w:lang w:val="sv-SE"/>
            </w:rPr>
            <w:t>,</w:t>
          </w:r>
          <w:r w:rsidR="006B69B4" w:rsidRPr="002833C5">
            <w:rPr>
              <w:rFonts w:ascii="Times New Roman" w:eastAsia="Times New Roman" w:hAnsi="Times New Roman" w:cs="Times New Roman"/>
              <w:color w:val="000000" w:themeColor="text1"/>
              <w:sz w:val="24"/>
              <w:szCs w:val="24"/>
              <w:lang w:val="sv-SE"/>
            </w:rPr>
            <w:t> </w:t>
          </w:r>
          <w:r w:rsidRPr="002833C5">
            <w:rPr>
              <w:rFonts w:ascii="Times New Roman" w:eastAsia="Times New Roman" w:hAnsi="Times New Roman" w:cs="Times New Roman"/>
              <w:i/>
              <w:iCs/>
              <w:color w:val="000000" w:themeColor="text1"/>
              <w:sz w:val="24"/>
              <w:szCs w:val="24"/>
              <w:lang w:val="sv-SE"/>
            </w:rPr>
            <w:t>337</w:t>
          </w:r>
          <w:r w:rsidRPr="002833C5">
            <w:rPr>
              <w:rFonts w:ascii="Times New Roman" w:eastAsia="Times New Roman" w:hAnsi="Times New Roman" w:cs="Times New Roman"/>
              <w:color w:val="000000" w:themeColor="text1"/>
              <w:sz w:val="24"/>
              <w:szCs w:val="24"/>
              <w:lang w:val="sv-SE"/>
            </w:rPr>
            <w:t>.</w:t>
          </w:r>
          <w:r w:rsidR="006B69B4" w:rsidRPr="002833C5">
            <w:rPr>
              <w:rFonts w:ascii="Times New Roman" w:eastAsia="Times New Roman" w:hAnsi="Times New Roman" w:cs="Times New Roman"/>
              <w:color w:val="000000" w:themeColor="text1"/>
              <w:sz w:val="24"/>
              <w:szCs w:val="24"/>
              <w:lang w:val="sv-SE"/>
            </w:rPr>
            <w:t> </w:t>
          </w:r>
          <w:hyperlink r:id="rId44" w:history="1">
            <w:r w:rsidR="006B69B4" w:rsidRPr="002833C5">
              <w:rPr>
                <w:rStyle w:val="Hyperlink"/>
                <w:rFonts w:ascii="Times New Roman" w:eastAsia="Times New Roman" w:hAnsi="Times New Roman" w:cs="Times New Roman"/>
                <w:sz w:val="24"/>
                <w:szCs w:val="24"/>
                <w:lang w:val="sv-SE"/>
              </w:rPr>
              <w:t>https://doi.org/10.1016/j.carbpol.2024.122132</w:t>
            </w:r>
          </w:hyperlink>
        </w:p>
        <w:p w:rsidR="006B69B4" w:rsidRPr="002833C5" w:rsidRDefault="006B69B4" w:rsidP="003E53A8">
          <w:pPr>
            <w:autoSpaceDE w:val="0"/>
            <w:autoSpaceDN w:val="0"/>
            <w:spacing w:after="200" w:line="240" w:lineRule="auto"/>
            <w:ind w:left="284" w:hanging="764"/>
            <w:jc w:val="both"/>
            <w:divId w:val="53823779"/>
            <w:rPr>
              <w:rFonts w:ascii="Times New Roman" w:hAnsi="Times New Roman" w:cs="Times New Roman"/>
              <w:lang w:val="sv-SE"/>
            </w:rPr>
          </w:pPr>
          <w:r w:rsidRPr="002833C5">
            <w:rPr>
              <w:rFonts w:ascii="Times New Roman" w:eastAsia="Times New Roman" w:hAnsi="Times New Roman" w:cs="Times New Roman"/>
              <w:color w:val="000000" w:themeColor="text1"/>
              <w:sz w:val="24"/>
              <w:szCs w:val="24"/>
              <w:lang w:val="sv-SE"/>
            </w:rPr>
            <w:t xml:space="preserve">Lestari, G. D., 2015. </w:t>
          </w:r>
          <w:r w:rsidRPr="002833C5">
            <w:rPr>
              <w:rFonts w:ascii="Times New Roman" w:eastAsia="Times New Roman" w:hAnsi="Times New Roman" w:cs="Times New Roman"/>
              <w:color w:val="000000" w:themeColor="text1"/>
              <w:sz w:val="24"/>
              <w:szCs w:val="24"/>
              <w:lang w:val="fi-FI"/>
            </w:rPr>
            <w:t>Tanaman Hias Landskap Edisi Revisi. Jakarta:Swadaya.</w:t>
          </w:r>
        </w:p>
        <w:p w:rsidR="00C00F2B" w:rsidRPr="002833C5" w:rsidRDefault="00C00F2B" w:rsidP="003E53A8">
          <w:pPr>
            <w:autoSpaceDE w:val="0"/>
            <w:autoSpaceDN w:val="0"/>
            <w:spacing w:after="200" w:line="240" w:lineRule="auto"/>
            <w:ind w:left="284" w:hanging="764"/>
            <w:jc w:val="both"/>
            <w:divId w:val="1244299030"/>
            <w:rPr>
              <w:rFonts w:ascii="Times New Roman" w:eastAsia="Times New Roman" w:hAnsi="Times New Roman" w:cs="Times New Roman"/>
              <w:color w:val="000000" w:themeColor="text1"/>
              <w:sz w:val="24"/>
              <w:szCs w:val="24"/>
              <w:lang w:val="fi-FI"/>
            </w:rPr>
          </w:pPr>
          <w:r w:rsidRPr="002833C5">
            <w:rPr>
              <w:rFonts w:ascii="Times New Roman" w:eastAsia="Times New Roman" w:hAnsi="Times New Roman" w:cs="Times New Roman"/>
              <w:color w:val="000000" w:themeColor="text1"/>
              <w:sz w:val="24"/>
              <w:szCs w:val="24"/>
              <w:lang w:val="fi-FI"/>
            </w:rPr>
            <w:t>Lifiani, R., Tampubolon, M. I., &amp; Oktaviana, L. (2021). Formulasi krim anti-aging ekstrak etanol daun jelatang (</w:t>
          </w:r>
          <w:r w:rsidRPr="002833C5">
            <w:rPr>
              <w:rFonts w:ascii="Times New Roman" w:eastAsia="Times New Roman" w:hAnsi="Times New Roman" w:cs="Times New Roman"/>
              <w:i/>
              <w:iCs/>
              <w:color w:val="000000" w:themeColor="text1"/>
              <w:sz w:val="24"/>
              <w:szCs w:val="24"/>
              <w:lang w:val="fi-FI"/>
            </w:rPr>
            <w:t>Urtica dioica L</w:t>
          </w:r>
          <w:r w:rsidRPr="002833C5">
            <w:rPr>
              <w:rFonts w:ascii="Times New Roman" w:eastAsia="Times New Roman" w:hAnsi="Times New Roman" w:cs="Times New Roman"/>
              <w:color w:val="000000" w:themeColor="text1"/>
              <w:sz w:val="24"/>
              <w:szCs w:val="24"/>
              <w:lang w:val="fi-FI"/>
            </w:rPr>
            <w:t>.) dengan penambahan sari lidah buaya (</w:t>
          </w:r>
          <w:r w:rsidRPr="002833C5">
            <w:rPr>
              <w:rFonts w:ascii="Times New Roman" w:eastAsia="Times New Roman" w:hAnsi="Times New Roman" w:cs="Times New Roman"/>
              <w:i/>
              <w:iCs/>
              <w:color w:val="000000" w:themeColor="text1"/>
              <w:sz w:val="24"/>
              <w:szCs w:val="24"/>
              <w:lang w:val="fi-FI"/>
            </w:rPr>
            <w:t>Aloe vera</w:t>
          </w:r>
          <w:r w:rsidRPr="002833C5">
            <w:rPr>
              <w:rFonts w:ascii="Times New Roman" w:eastAsia="Times New Roman" w:hAnsi="Times New Roman" w:cs="Times New Roman"/>
              <w:color w:val="000000" w:themeColor="text1"/>
              <w:sz w:val="24"/>
              <w:szCs w:val="24"/>
              <w:lang w:val="fi-FI"/>
            </w:rPr>
            <w:t>). </w:t>
          </w:r>
          <w:r w:rsidRPr="002833C5">
            <w:rPr>
              <w:rFonts w:ascii="Times New Roman" w:eastAsia="Times New Roman" w:hAnsi="Times New Roman" w:cs="Times New Roman"/>
              <w:i/>
              <w:iCs/>
              <w:color w:val="000000" w:themeColor="text1"/>
              <w:sz w:val="24"/>
              <w:szCs w:val="24"/>
              <w:lang w:val="fi-FI"/>
            </w:rPr>
            <w:t>Jurnal teknologi kesehatan dan ilmu sosial (tekesnos)</w:t>
          </w:r>
          <w:r w:rsidRPr="002833C5">
            <w:rPr>
              <w:rFonts w:ascii="Times New Roman" w:eastAsia="Times New Roman" w:hAnsi="Times New Roman" w:cs="Times New Roman"/>
              <w:color w:val="000000" w:themeColor="text1"/>
              <w:sz w:val="24"/>
              <w:szCs w:val="24"/>
              <w:lang w:val="fi-FI"/>
            </w:rPr>
            <w:t>, </w:t>
          </w:r>
          <w:r w:rsidRPr="002833C5">
            <w:rPr>
              <w:rFonts w:ascii="Times New Roman" w:eastAsia="Times New Roman" w:hAnsi="Times New Roman" w:cs="Times New Roman"/>
              <w:i/>
              <w:iCs/>
              <w:color w:val="000000" w:themeColor="text1"/>
              <w:sz w:val="24"/>
              <w:szCs w:val="24"/>
              <w:lang w:val="fi-FI"/>
            </w:rPr>
            <w:t>3</w:t>
          </w:r>
          <w:r w:rsidRPr="002833C5">
            <w:rPr>
              <w:rFonts w:ascii="Times New Roman" w:eastAsia="Times New Roman" w:hAnsi="Times New Roman" w:cs="Times New Roman"/>
              <w:color w:val="000000" w:themeColor="text1"/>
              <w:sz w:val="24"/>
              <w:szCs w:val="24"/>
              <w:lang w:val="fi-FI"/>
            </w:rPr>
            <w:t>(2), 361-371.</w:t>
          </w:r>
        </w:p>
        <w:p w:rsidR="001F765B" w:rsidRPr="0095508E" w:rsidRDefault="002B41AE" w:rsidP="003E53A8">
          <w:pPr>
            <w:autoSpaceDE w:val="0"/>
            <w:autoSpaceDN w:val="0"/>
            <w:spacing w:after="200" w:line="240" w:lineRule="auto"/>
            <w:ind w:left="284" w:hanging="764"/>
            <w:jc w:val="both"/>
            <w:divId w:val="1244299030"/>
            <w:rPr>
              <w:rFonts w:ascii="Times New Roman" w:eastAsia="Times New Roman" w:hAnsi="Times New Roman" w:cs="Times New Roman"/>
              <w:color w:val="000000" w:themeColor="text1"/>
              <w:sz w:val="24"/>
              <w:szCs w:val="24"/>
              <w:lang w:val="en-ID"/>
            </w:rPr>
          </w:pPr>
          <w:r w:rsidRPr="002833C5">
            <w:rPr>
              <w:rFonts w:ascii="Times New Roman" w:eastAsia="Times New Roman" w:hAnsi="Times New Roman" w:cs="Times New Roman"/>
              <w:color w:val="000000" w:themeColor="text1"/>
              <w:sz w:val="24"/>
              <w:szCs w:val="24"/>
              <w:lang w:val="fi-FI"/>
            </w:rPr>
            <w:t xml:space="preserve">Lidia Putama Mursal, I., Selistiawati, A., Sheyka Meli, D., Chaerani, N., Muyasyar, N., Latipah, T., &amp; Vidia, V. (2022). </w:t>
          </w:r>
          <w:r w:rsidR="007911E5" w:rsidRPr="002833C5">
            <w:rPr>
              <w:rFonts w:ascii="Times New Roman" w:eastAsia="Times New Roman" w:hAnsi="Times New Roman" w:cs="Times New Roman"/>
              <w:color w:val="000000" w:themeColor="text1"/>
              <w:sz w:val="24"/>
              <w:szCs w:val="24"/>
              <w:lang w:val="fi-FI"/>
            </w:rPr>
            <w:t>Uji Kualitas Kitosan Dari Limbah Tulang Sotong Dengan Variasi Suhu Deasetilasi</w:t>
          </w:r>
          <w:r w:rsidRPr="002833C5">
            <w:rPr>
              <w:rFonts w:ascii="Times New Roman" w:eastAsia="Times New Roman" w:hAnsi="Times New Roman" w:cs="Times New Roman"/>
              <w:color w:val="000000" w:themeColor="text1"/>
              <w:sz w:val="24"/>
              <w:szCs w:val="24"/>
              <w:lang w:val="fi-FI"/>
            </w:rPr>
            <w:t xml:space="preserve">. </w:t>
          </w:r>
          <w:r w:rsidRPr="0095508E">
            <w:rPr>
              <w:rFonts w:ascii="Times New Roman" w:eastAsia="Times New Roman" w:hAnsi="Times New Roman" w:cs="Times New Roman"/>
              <w:color w:val="000000" w:themeColor="text1"/>
              <w:sz w:val="24"/>
              <w:szCs w:val="24"/>
              <w:lang w:val="en-ID"/>
            </w:rPr>
            <w:t xml:space="preserve">In </w:t>
          </w:r>
          <w:r w:rsidRPr="0095508E">
            <w:rPr>
              <w:rFonts w:ascii="Times New Roman" w:eastAsia="Times New Roman" w:hAnsi="Times New Roman" w:cs="Times New Roman"/>
              <w:i/>
              <w:iCs/>
              <w:color w:val="000000" w:themeColor="text1"/>
              <w:sz w:val="24"/>
              <w:szCs w:val="24"/>
              <w:lang w:val="en-ID"/>
            </w:rPr>
            <w:t>Jurnal Ilmiah Farmasi</w:t>
          </w:r>
          <w:r w:rsidRPr="0095508E">
            <w:rPr>
              <w:rFonts w:ascii="Times New Roman" w:eastAsia="Times New Roman" w:hAnsi="Times New Roman" w:cs="Times New Roman"/>
              <w:color w:val="000000" w:themeColor="text1"/>
              <w:sz w:val="24"/>
              <w:szCs w:val="24"/>
              <w:lang w:val="en-ID"/>
            </w:rPr>
            <w:t xml:space="preserve"> (Vol. 2, Issue 2).</w:t>
          </w:r>
        </w:p>
        <w:p w:rsidR="00E414E5" w:rsidRPr="0095508E" w:rsidRDefault="00E414E5" w:rsidP="003E53A8">
          <w:pPr>
            <w:autoSpaceDE w:val="0"/>
            <w:autoSpaceDN w:val="0"/>
            <w:spacing w:after="200" w:line="240" w:lineRule="auto"/>
            <w:ind w:left="284" w:hanging="764"/>
            <w:jc w:val="both"/>
            <w:divId w:val="1244299030"/>
            <w:rPr>
              <w:rFonts w:ascii="Times New Roman" w:eastAsia="Times New Roman" w:hAnsi="Times New Roman" w:cs="Times New Roman"/>
              <w:color w:val="000000" w:themeColor="text1"/>
              <w:sz w:val="24"/>
              <w:szCs w:val="24"/>
              <w:lang w:val="en-ID"/>
            </w:rPr>
          </w:pPr>
          <w:r w:rsidRPr="0095508E">
            <w:rPr>
              <w:rFonts w:ascii="Times New Roman" w:eastAsia="Times New Roman" w:hAnsi="Times New Roman" w:cs="Times New Roman"/>
              <w:color w:val="000000" w:themeColor="text1"/>
              <w:sz w:val="24"/>
              <w:szCs w:val="24"/>
              <w:lang w:val="en-ID"/>
            </w:rPr>
            <w:t xml:space="preserve">Liu, Y., Luo, J., Dong, H., Secundo, F., Mao, X., &amp; Huang, W.-C. (2025). </w:t>
          </w:r>
          <w:r w:rsidRPr="0095508E">
            <w:rPr>
              <w:rFonts w:ascii="Times New Roman" w:eastAsia="Times New Roman" w:hAnsi="Times New Roman" w:cs="Times New Roman"/>
              <w:i/>
              <w:iCs/>
              <w:color w:val="000000" w:themeColor="text1"/>
              <w:sz w:val="24"/>
              <w:szCs w:val="24"/>
              <w:lang w:val="en-ID"/>
            </w:rPr>
            <w:t>Chitin extraction at room temperature using a novel temperature-responsive switchable deep eutectic system with enhanced recyclability</w:t>
          </w:r>
          <w:r w:rsidRPr="0095508E">
            <w:rPr>
              <w:rFonts w:ascii="Times New Roman" w:eastAsia="Times New Roman" w:hAnsi="Times New Roman" w:cs="Times New Roman"/>
              <w:color w:val="000000" w:themeColor="text1"/>
              <w:sz w:val="24"/>
              <w:szCs w:val="24"/>
              <w:lang w:val="en-ID"/>
            </w:rPr>
            <w:t xml:space="preserve">. </w:t>
          </w:r>
          <w:r w:rsidRPr="0095508E">
            <w:rPr>
              <w:rFonts w:ascii="Times New Roman" w:eastAsia="Times New Roman" w:hAnsi="Times New Roman" w:cs="Times New Roman"/>
              <w:i/>
              <w:iCs/>
              <w:color w:val="000000" w:themeColor="text1"/>
              <w:sz w:val="24"/>
              <w:szCs w:val="24"/>
              <w:lang w:val="en-ID"/>
            </w:rPr>
            <w:t>Food and Bioprocess Technology</w:t>
          </w:r>
          <w:r w:rsidRPr="0095508E">
            <w:rPr>
              <w:rFonts w:ascii="Times New Roman" w:eastAsia="Times New Roman" w:hAnsi="Times New Roman" w:cs="Times New Roman"/>
              <w:color w:val="000000" w:themeColor="text1"/>
              <w:sz w:val="24"/>
              <w:szCs w:val="24"/>
              <w:lang w:val="en-ID"/>
            </w:rPr>
            <w:t>. https://doi.org/10.1007/s11947-025-03746-4</w:t>
          </w:r>
        </w:p>
        <w:p w:rsidR="001F765B" w:rsidRPr="0095508E" w:rsidRDefault="002B41AE" w:rsidP="003E53A8">
          <w:pPr>
            <w:autoSpaceDE w:val="0"/>
            <w:autoSpaceDN w:val="0"/>
            <w:spacing w:after="200" w:line="240" w:lineRule="auto"/>
            <w:ind w:left="284" w:hanging="764"/>
            <w:jc w:val="both"/>
            <w:divId w:val="1250770119"/>
            <w:rPr>
              <w:rFonts w:ascii="Times New Roman" w:hAnsi="Times New Roman" w:cs="Times New Roman"/>
              <w:lang w:val="fi-FI"/>
            </w:rPr>
          </w:pPr>
          <w:r w:rsidRPr="0095508E">
            <w:rPr>
              <w:rFonts w:ascii="Times New Roman" w:eastAsia="Times New Roman" w:hAnsi="Times New Roman" w:cs="Times New Roman"/>
              <w:color w:val="000000" w:themeColor="text1"/>
              <w:sz w:val="24"/>
              <w:szCs w:val="24"/>
              <w:lang w:val="en-ID"/>
            </w:rPr>
            <w:t xml:space="preserve">Mahatmanti, F. W., Kusumastuti, E., Jumaeri, J., Sulistyani, M., Susiyanti, A., Haryati, U., &amp; Dirgantari, P. S. (2022). </w:t>
          </w:r>
          <w:r w:rsidR="007911E5" w:rsidRPr="0095508E">
            <w:rPr>
              <w:rFonts w:ascii="Times New Roman" w:eastAsia="Times New Roman" w:hAnsi="Times New Roman" w:cs="Times New Roman"/>
              <w:color w:val="000000" w:themeColor="text1"/>
              <w:sz w:val="24"/>
              <w:szCs w:val="24"/>
              <w:lang w:val="en-ID"/>
            </w:rPr>
            <w:t>Pembuatan Kitin Dan Kitosan Dari Limbah Cangkang Udang Sebagai Upaya Memanfaatkan Limbah Menjadi Material Maju</w:t>
          </w:r>
          <w:r w:rsidRPr="0095508E">
            <w:rPr>
              <w:rFonts w:ascii="Times New Roman" w:eastAsia="Times New Roman" w:hAnsi="Times New Roman" w:cs="Times New Roman"/>
              <w:color w:val="000000" w:themeColor="text1"/>
              <w:sz w:val="24"/>
              <w:szCs w:val="24"/>
              <w:lang w:val="en-ID"/>
            </w:rPr>
            <w:t xml:space="preserve">. </w:t>
          </w:r>
          <w:r w:rsidRPr="0095508E">
            <w:rPr>
              <w:rFonts w:ascii="Times New Roman" w:eastAsia="Times New Roman" w:hAnsi="Times New Roman" w:cs="Times New Roman"/>
              <w:color w:val="000000" w:themeColor="text1"/>
              <w:sz w:val="24"/>
              <w:szCs w:val="24"/>
              <w:lang w:val="fi-FI"/>
            </w:rPr>
            <w:t xml:space="preserve">Inovasi Kimia, </w:t>
          </w:r>
          <w:r w:rsidRPr="0095508E">
            <w:rPr>
              <w:rFonts w:ascii="Times New Roman" w:eastAsia="Times New Roman" w:hAnsi="Times New Roman" w:cs="Times New Roman"/>
              <w:i/>
              <w:iCs/>
              <w:color w:val="000000" w:themeColor="text1"/>
              <w:sz w:val="24"/>
              <w:szCs w:val="24"/>
              <w:lang w:val="fi-FI"/>
            </w:rPr>
            <w:t>1</w:t>
          </w:r>
          <w:r w:rsidRPr="0095508E">
            <w:rPr>
              <w:rFonts w:ascii="Times New Roman" w:eastAsia="Times New Roman" w:hAnsi="Times New Roman" w:cs="Times New Roman"/>
              <w:color w:val="000000" w:themeColor="text1"/>
              <w:sz w:val="24"/>
              <w:szCs w:val="24"/>
              <w:lang w:val="fi-FI"/>
            </w:rPr>
            <w:t xml:space="preserve">, 1–38. </w:t>
          </w:r>
          <w:hyperlink r:id="rId45" w:history="1">
            <w:r w:rsidR="00F4112E" w:rsidRPr="0095508E">
              <w:rPr>
                <w:rStyle w:val="Hyperlink"/>
                <w:rFonts w:ascii="Times New Roman" w:eastAsia="Times New Roman" w:hAnsi="Times New Roman" w:cs="Times New Roman"/>
                <w:color w:val="000000" w:themeColor="text1"/>
                <w:sz w:val="24"/>
                <w:szCs w:val="24"/>
                <w:u w:val="none"/>
                <w:lang w:val="fi-FI"/>
              </w:rPr>
              <w:t>https://doi.org/10.15294/ik.v1i1.60</w:t>
            </w:r>
          </w:hyperlink>
        </w:p>
        <w:p w:rsidR="00C96308" w:rsidRPr="002833C5" w:rsidRDefault="00C96308" w:rsidP="003E53A8">
          <w:pPr>
            <w:autoSpaceDE w:val="0"/>
            <w:autoSpaceDN w:val="0"/>
            <w:spacing w:after="200" w:line="240" w:lineRule="auto"/>
            <w:ind w:left="284" w:hanging="764"/>
            <w:jc w:val="both"/>
            <w:divId w:val="1250770119"/>
            <w:rPr>
              <w:rFonts w:ascii="Times New Roman" w:eastAsia="Times New Roman" w:hAnsi="Times New Roman" w:cs="Times New Roman"/>
              <w:color w:val="000000" w:themeColor="text1"/>
              <w:sz w:val="24"/>
              <w:szCs w:val="24"/>
              <w:lang w:val="en-ID"/>
            </w:rPr>
          </w:pPr>
          <w:r w:rsidRPr="0095508E">
            <w:rPr>
              <w:rFonts w:ascii="Times New Roman" w:eastAsia="Times New Roman" w:hAnsi="Times New Roman" w:cs="Times New Roman"/>
              <w:color w:val="000000" w:themeColor="text1"/>
              <w:sz w:val="24"/>
              <w:szCs w:val="24"/>
              <w:lang w:val="fi-FI"/>
            </w:rPr>
            <w:t xml:space="preserve">Maulani, D., Nofianti, K. A., Sugijanto, N. E., &amp; Kartosentono, S. (2021). </w:t>
          </w:r>
          <w:r w:rsidRPr="002833C5">
            <w:rPr>
              <w:rFonts w:ascii="Times New Roman" w:eastAsia="Times New Roman" w:hAnsi="Times New Roman" w:cs="Times New Roman"/>
              <w:i/>
              <w:iCs/>
              <w:color w:val="000000" w:themeColor="text1"/>
              <w:sz w:val="24"/>
              <w:szCs w:val="24"/>
              <w:lang w:val="en-ID"/>
            </w:rPr>
            <w:t>An eco</w:t>
          </w:r>
          <w:r w:rsidRPr="002833C5">
            <w:rPr>
              <w:rFonts w:ascii="Times New Roman" w:eastAsia="Times New Roman" w:hAnsi="Times New Roman" w:cs="Times New Roman"/>
              <w:color w:val="000000" w:themeColor="text1"/>
              <w:sz w:val="24"/>
              <w:szCs w:val="24"/>
              <w:lang w:val="en-ID"/>
            </w:rPr>
            <w:t>-</w:t>
          </w:r>
          <w:r w:rsidRPr="002833C5">
            <w:rPr>
              <w:rFonts w:ascii="Times New Roman" w:eastAsia="Times New Roman" w:hAnsi="Times New Roman" w:cs="Times New Roman"/>
              <w:i/>
              <w:iCs/>
              <w:color w:val="000000" w:themeColor="text1"/>
              <w:sz w:val="24"/>
              <w:szCs w:val="24"/>
              <w:lang w:val="en-ID"/>
            </w:rPr>
            <w:t>friendly absorption method of Cu2</w:t>
          </w:r>
          <w:r w:rsidRPr="002833C5">
            <w:rPr>
              <w:rFonts w:ascii="Times New Roman" w:eastAsia="Times New Roman" w:hAnsi="Times New Roman" w:cs="Times New Roman"/>
              <w:color w:val="000000" w:themeColor="text1"/>
              <w:sz w:val="24"/>
              <w:szCs w:val="24"/>
              <w:lang w:val="en-ID"/>
            </w:rPr>
            <w:t xml:space="preserve">+, </w:t>
          </w:r>
          <w:r w:rsidRPr="002833C5">
            <w:rPr>
              <w:rFonts w:ascii="Times New Roman" w:eastAsia="Times New Roman" w:hAnsi="Times New Roman" w:cs="Times New Roman"/>
              <w:i/>
              <w:iCs/>
              <w:color w:val="000000" w:themeColor="text1"/>
              <w:sz w:val="24"/>
              <w:szCs w:val="24"/>
              <w:lang w:val="en-ID"/>
            </w:rPr>
            <w:t>Cd2</w:t>
          </w:r>
          <w:r w:rsidRPr="002833C5">
            <w:rPr>
              <w:rFonts w:ascii="Times New Roman" w:eastAsia="Times New Roman" w:hAnsi="Times New Roman" w:cs="Times New Roman"/>
              <w:color w:val="000000" w:themeColor="text1"/>
              <w:sz w:val="24"/>
              <w:szCs w:val="24"/>
              <w:lang w:val="en-ID"/>
            </w:rPr>
            <w:t xml:space="preserve">+, </w:t>
          </w:r>
          <w:r w:rsidRPr="002833C5">
            <w:rPr>
              <w:rFonts w:ascii="Times New Roman" w:eastAsia="Times New Roman" w:hAnsi="Times New Roman" w:cs="Times New Roman"/>
              <w:i/>
              <w:iCs/>
              <w:color w:val="000000" w:themeColor="text1"/>
              <w:sz w:val="24"/>
              <w:szCs w:val="24"/>
              <w:lang w:val="en-ID"/>
            </w:rPr>
            <w:t>and Pb2</w:t>
          </w:r>
          <w:r w:rsidRPr="002833C5">
            <w:rPr>
              <w:rFonts w:ascii="Times New Roman" w:eastAsia="Times New Roman" w:hAnsi="Times New Roman" w:cs="Times New Roman"/>
              <w:color w:val="000000" w:themeColor="text1"/>
              <w:sz w:val="24"/>
              <w:szCs w:val="24"/>
              <w:lang w:val="en-ID"/>
            </w:rPr>
            <w:t xml:space="preserve">+ </w:t>
          </w:r>
          <w:r w:rsidRPr="002833C5">
            <w:rPr>
              <w:rFonts w:ascii="Times New Roman" w:eastAsia="Times New Roman" w:hAnsi="Times New Roman" w:cs="Times New Roman"/>
              <w:i/>
              <w:iCs/>
              <w:color w:val="000000" w:themeColor="text1"/>
              <w:sz w:val="24"/>
              <w:szCs w:val="24"/>
              <w:lang w:val="en-ID"/>
            </w:rPr>
            <w:t>using the shells and chitosan</w:t>
          </w:r>
          <w:r w:rsidR="00C810A0" w:rsidRPr="002833C5">
            <w:rPr>
              <w:rFonts w:ascii="Times New Roman" w:eastAsia="Times New Roman" w:hAnsi="Times New Roman" w:cs="Times New Roman"/>
              <w:i/>
              <w:iCs/>
              <w:color w:val="000000" w:themeColor="text1"/>
              <w:sz w:val="24"/>
              <w:szCs w:val="24"/>
              <w:lang w:val="en-ID"/>
            </w:rPr>
            <w:t> </w:t>
          </w:r>
          <w:r w:rsidRPr="002833C5">
            <w:rPr>
              <w:rFonts w:ascii="Times New Roman" w:eastAsia="Times New Roman" w:hAnsi="Times New Roman" w:cs="Times New Roman"/>
              <w:i/>
              <w:iCs/>
              <w:color w:val="000000" w:themeColor="text1"/>
              <w:sz w:val="24"/>
              <w:szCs w:val="24"/>
              <w:lang w:val="en-ID"/>
            </w:rPr>
            <w:t>derived</w:t>
          </w:r>
          <w:r w:rsidR="00C810A0" w:rsidRPr="002833C5">
            <w:rPr>
              <w:rFonts w:ascii="Times New Roman" w:eastAsia="Times New Roman" w:hAnsi="Times New Roman" w:cs="Times New Roman"/>
              <w:i/>
              <w:iCs/>
              <w:color w:val="000000" w:themeColor="text1"/>
              <w:sz w:val="24"/>
              <w:szCs w:val="24"/>
              <w:lang w:val="en-ID"/>
            </w:rPr>
            <w:t> </w:t>
          </w:r>
          <w:r w:rsidRPr="002833C5">
            <w:rPr>
              <w:rFonts w:ascii="Times New Roman" w:eastAsia="Times New Roman" w:hAnsi="Times New Roman" w:cs="Times New Roman"/>
              <w:i/>
              <w:iCs/>
              <w:color w:val="000000" w:themeColor="text1"/>
              <w:sz w:val="24"/>
              <w:szCs w:val="24"/>
              <w:lang w:val="en-ID"/>
            </w:rPr>
            <w:t>from</w:t>
          </w:r>
          <w:r w:rsidR="00C810A0" w:rsidRPr="002833C5">
            <w:rPr>
              <w:rFonts w:ascii="Times New Roman" w:eastAsia="Times New Roman" w:hAnsi="Times New Roman" w:cs="Times New Roman"/>
              <w:i/>
              <w:iCs/>
              <w:color w:val="000000" w:themeColor="text1"/>
              <w:sz w:val="24"/>
              <w:szCs w:val="24"/>
              <w:lang w:val="en-ID"/>
            </w:rPr>
            <w:t> </w:t>
          </w:r>
          <w:r w:rsidRPr="002833C5">
            <w:rPr>
              <w:rFonts w:ascii="Times New Roman" w:eastAsia="Times New Roman" w:hAnsi="Times New Roman" w:cs="Times New Roman"/>
              <w:i/>
              <w:iCs/>
              <w:color w:val="000000" w:themeColor="text1"/>
              <w:sz w:val="24"/>
              <w:szCs w:val="24"/>
              <w:lang w:val="en-ID"/>
            </w:rPr>
            <w:t>Solen</w:t>
          </w:r>
          <w:r w:rsidR="00C810A0" w:rsidRPr="002833C5">
            <w:rPr>
              <w:rFonts w:ascii="Times New Roman" w:eastAsia="Times New Roman" w:hAnsi="Times New Roman" w:cs="Times New Roman"/>
              <w:i/>
              <w:iCs/>
              <w:color w:val="000000" w:themeColor="text1"/>
              <w:sz w:val="24"/>
              <w:szCs w:val="24"/>
              <w:lang w:val="en-ID"/>
            </w:rPr>
            <w:t> </w:t>
          </w:r>
          <w:r w:rsidRPr="002833C5">
            <w:rPr>
              <w:rFonts w:ascii="Times New Roman" w:eastAsia="Times New Roman" w:hAnsi="Times New Roman" w:cs="Times New Roman"/>
              <w:i/>
              <w:iCs/>
              <w:color w:val="000000" w:themeColor="text1"/>
              <w:sz w:val="24"/>
              <w:szCs w:val="24"/>
              <w:lang w:val="en-ID"/>
            </w:rPr>
            <w:t>vagina</w:t>
          </w:r>
          <w:r w:rsidRPr="002833C5">
            <w:rPr>
              <w:rFonts w:ascii="Times New Roman" w:eastAsia="Times New Roman" w:hAnsi="Times New Roman" w:cs="Times New Roman"/>
              <w:color w:val="000000" w:themeColor="text1"/>
              <w:sz w:val="24"/>
              <w:szCs w:val="24"/>
              <w:lang w:val="en-ID"/>
            </w:rPr>
            <w:t>.</w:t>
          </w:r>
          <w:r w:rsidR="00C810A0" w:rsidRPr="002833C5">
            <w:rPr>
              <w:rFonts w:ascii="Times New Roman" w:eastAsia="Times New Roman" w:hAnsi="Times New Roman" w:cs="Times New Roman"/>
              <w:color w:val="000000" w:themeColor="text1"/>
              <w:sz w:val="24"/>
              <w:szCs w:val="24"/>
              <w:lang w:val="en-ID"/>
            </w:rPr>
            <w:t> </w:t>
          </w:r>
          <w:r w:rsidRPr="002833C5">
            <w:rPr>
              <w:rFonts w:ascii="Times New Roman" w:eastAsia="Times New Roman" w:hAnsi="Times New Roman" w:cs="Times New Roman"/>
              <w:i/>
              <w:iCs/>
              <w:color w:val="000000" w:themeColor="text1"/>
              <w:sz w:val="24"/>
              <w:szCs w:val="24"/>
              <w:lang w:val="en-ID"/>
            </w:rPr>
            <w:t>Journal</w:t>
          </w:r>
          <w:r w:rsidR="00C810A0" w:rsidRPr="002833C5">
            <w:rPr>
              <w:rFonts w:ascii="Times New Roman" w:eastAsia="Times New Roman" w:hAnsi="Times New Roman" w:cs="Times New Roman"/>
              <w:i/>
              <w:iCs/>
              <w:color w:val="000000" w:themeColor="text1"/>
              <w:sz w:val="24"/>
              <w:szCs w:val="24"/>
              <w:lang w:val="en-ID"/>
            </w:rPr>
            <w:t> </w:t>
          </w:r>
          <w:r w:rsidRPr="002833C5">
            <w:rPr>
              <w:rFonts w:ascii="Times New Roman" w:eastAsia="Times New Roman" w:hAnsi="Times New Roman" w:cs="Times New Roman"/>
              <w:i/>
              <w:iCs/>
              <w:color w:val="000000" w:themeColor="text1"/>
              <w:sz w:val="24"/>
              <w:szCs w:val="24"/>
              <w:lang w:val="en-ID"/>
            </w:rPr>
            <w:t>of</w:t>
          </w:r>
          <w:r w:rsidR="00C810A0" w:rsidRPr="002833C5">
            <w:rPr>
              <w:rFonts w:ascii="Times New Roman" w:eastAsia="Times New Roman" w:hAnsi="Times New Roman" w:cs="Times New Roman"/>
              <w:i/>
              <w:iCs/>
              <w:color w:val="000000" w:themeColor="text1"/>
              <w:sz w:val="24"/>
              <w:szCs w:val="24"/>
              <w:lang w:val="en-ID"/>
            </w:rPr>
            <w:t> </w:t>
          </w:r>
          <w:r w:rsidRPr="002833C5">
            <w:rPr>
              <w:rFonts w:ascii="Times New Roman" w:eastAsia="Times New Roman" w:hAnsi="Times New Roman" w:cs="Times New Roman"/>
              <w:i/>
              <w:iCs/>
              <w:color w:val="000000" w:themeColor="text1"/>
              <w:sz w:val="24"/>
              <w:szCs w:val="24"/>
              <w:lang w:val="en-ID"/>
            </w:rPr>
            <w:t>Ecological</w:t>
          </w:r>
          <w:r w:rsidR="00C810A0" w:rsidRPr="002833C5">
            <w:rPr>
              <w:rFonts w:ascii="Times New Roman" w:eastAsia="Times New Roman" w:hAnsi="Times New Roman" w:cs="Times New Roman"/>
              <w:i/>
              <w:iCs/>
              <w:color w:val="000000" w:themeColor="text1"/>
              <w:sz w:val="24"/>
              <w:szCs w:val="24"/>
              <w:lang w:val="en-ID"/>
            </w:rPr>
            <w:t> </w:t>
          </w:r>
          <w:r w:rsidRPr="002833C5">
            <w:rPr>
              <w:rFonts w:ascii="Times New Roman" w:eastAsia="Times New Roman" w:hAnsi="Times New Roman" w:cs="Times New Roman"/>
              <w:i/>
              <w:iCs/>
              <w:color w:val="000000" w:themeColor="text1"/>
              <w:sz w:val="24"/>
              <w:szCs w:val="24"/>
              <w:lang w:val="en-ID"/>
            </w:rPr>
            <w:t>Engineering</w:t>
          </w:r>
          <w:r w:rsidRPr="002833C5">
            <w:rPr>
              <w:rFonts w:ascii="Times New Roman" w:eastAsia="Times New Roman" w:hAnsi="Times New Roman" w:cs="Times New Roman"/>
              <w:color w:val="000000" w:themeColor="text1"/>
              <w:sz w:val="24"/>
              <w:szCs w:val="24"/>
              <w:lang w:val="en-ID"/>
            </w:rPr>
            <w:t>, 22(7).</w:t>
          </w:r>
        </w:p>
        <w:p w:rsidR="00FA6A97" w:rsidRPr="002833C5" w:rsidRDefault="00FA6A97" w:rsidP="003E53A8">
          <w:pPr>
            <w:autoSpaceDE w:val="0"/>
            <w:autoSpaceDN w:val="0"/>
            <w:spacing w:after="200" w:line="240" w:lineRule="auto"/>
            <w:ind w:left="284" w:hanging="764"/>
            <w:jc w:val="both"/>
            <w:divId w:val="393939657"/>
            <w:rPr>
              <w:rStyle w:val="Hyperlink"/>
              <w:rFonts w:ascii="Times New Roman" w:hAnsi="Times New Roman" w:cs="Times New Roman"/>
              <w:color w:val="000000" w:themeColor="text1"/>
              <w:sz w:val="24"/>
              <w:szCs w:val="24"/>
              <w:u w:val="none"/>
              <w:lang w:val="en-ID"/>
            </w:rPr>
          </w:pPr>
          <w:r w:rsidRPr="002833C5">
            <w:rPr>
              <w:rFonts w:ascii="Times New Roman" w:hAnsi="Times New Roman" w:cs="Times New Roman"/>
              <w:color w:val="000000" w:themeColor="text1"/>
              <w:sz w:val="24"/>
              <w:szCs w:val="24"/>
            </w:rPr>
            <w:t xml:space="preserve">Mirzayev, M. (2025). </w:t>
          </w:r>
          <w:r w:rsidR="000357C4" w:rsidRPr="002833C5">
            <w:rPr>
              <w:rFonts w:ascii="Times New Roman" w:hAnsi="Times New Roman" w:cs="Times New Roman"/>
              <w:i/>
              <w:iCs/>
              <w:color w:val="000000" w:themeColor="text1"/>
              <w:sz w:val="24"/>
              <w:szCs w:val="24"/>
            </w:rPr>
            <w:t>Anatomy of the skin: structure and functions of the epidermis and dermis</w:t>
          </w:r>
          <w:r w:rsidR="004B4586" w:rsidRPr="002833C5">
            <w:rPr>
              <w:rFonts w:ascii="Times New Roman" w:hAnsi="Times New Roman" w:cs="Times New Roman"/>
              <w:color w:val="000000" w:themeColor="text1"/>
              <w:sz w:val="24"/>
              <w:szCs w:val="24"/>
            </w:rPr>
            <w:t>.</w:t>
          </w:r>
        </w:p>
        <w:p w:rsidR="000A0495" w:rsidRDefault="00925501" w:rsidP="003E53A8">
          <w:pPr>
            <w:autoSpaceDE w:val="0"/>
            <w:autoSpaceDN w:val="0"/>
            <w:spacing w:after="200" w:line="240" w:lineRule="auto"/>
            <w:ind w:left="284" w:hanging="764"/>
            <w:jc w:val="both"/>
            <w:divId w:val="393939657"/>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lang w:val="fi-FI"/>
            </w:rPr>
            <w:t xml:space="preserve">Mulyati, M., Zuraida, Z., Winita, R., &amp; Novita, N. A. (2023). </w:t>
          </w:r>
          <w:r w:rsidR="001F765B" w:rsidRPr="002833C5">
            <w:rPr>
              <w:rFonts w:ascii="Times New Roman" w:eastAsia="Times New Roman" w:hAnsi="Times New Roman" w:cs="Times New Roman"/>
              <w:color w:val="000000" w:themeColor="text1"/>
              <w:sz w:val="24"/>
              <w:szCs w:val="24"/>
            </w:rPr>
            <w:t xml:space="preserve">Deteksi Jamur </w:t>
          </w:r>
          <w:r w:rsidRPr="002833C5">
            <w:rPr>
              <w:rFonts w:ascii="Times New Roman" w:eastAsia="Times New Roman" w:hAnsi="Times New Roman" w:cs="Times New Roman"/>
              <w:color w:val="000000" w:themeColor="text1"/>
              <w:sz w:val="24"/>
              <w:szCs w:val="24"/>
            </w:rPr>
            <w:t>Dermatophyta pada Helm Driver Ojek Online di Kecamatan Ciracas. </w:t>
          </w:r>
          <w:r w:rsidRPr="0095508E">
            <w:rPr>
              <w:rFonts w:ascii="Times New Roman" w:eastAsia="Times New Roman" w:hAnsi="Times New Roman" w:cs="Times New Roman"/>
              <w:i/>
              <w:iCs/>
              <w:color w:val="000000" w:themeColor="text1"/>
              <w:sz w:val="24"/>
              <w:szCs w:val="24"/>
            </w:rPr>
            <w:t>Anakes: Jurnal Ilmiah Analis Kesehatan</w:t>
          </w:r>
          <w:r w:rsidRPr="0095508E">
            <w:rPr>
              <w:rFonts w:ascii="Times New Roman" w:eastAsia="Times New Roman" w:hAnsi="Times New Roman" w:cs="Times New Roman"/>
              <w:color w:val="000000" w:themeColor="text1"/>
              <w:sz w:val="24"/>
              <w:szCs w:val="24"/>
            </w:rPr>
            <w:t>, </w:t>
          </w:r>
          <w:r w:rsidRPr="0095508E">
            <w:rPr>
              <w:rFonts w:ascii="Times New Roman" w:eastAsia="Times New Roman" w:hAnsi="Times New Roman" w:cs="Times New Roman"/>
              <w:i/>
              <w:iCs/>
              <w:color w:val="000000" w:themeColor="text1"/>
              <w:sz w:val="24"/>
              <w:szCs w:val="24"/>
            </w:rPr>
            <w:t>9</w:t>
          </w:r>
          <w:r w:rsidRPr="0095508E">
            <w:rPr>
              <w:rFonts w:ascii="Times New Roman" w:eastAsia="Times New Roman" w:hAnsi="Times New Roman" w:cs="Times New Roman"/>
              <w:color w:val="000000" w:themeColor="text1"/>
              <w:sz w:val="24"/>
              <w:szCs w:val="24"/>
            </w:rPr>
            <w:t>(1), 55-64.</w:t>
          </w:r>
        </w:p>
        <w:p w:rsidR="000A0495" w:rsidRDefault="000A0495" w:rsidP="003E53A8">
          <w:pPr>
            <w:autoSpaceDE w:val="0"/>
            <w:autoSpaceDN w:val="0"/>
            <w:spacing w:after="200" w:line="240" w:lineRule="auto"/>
            <w:ind w:left="284" w:hanging="764"/>
            <w:jc w:val="both"/>
            <w:divId w:val="393939657"/>
            <w:rPr>
              <w:rFonts w:ascii="Times New Roman" w:eastAsia="Times New Roman" w:hAnsi="Times New Roman" w:cs="Times New Roman"/>
              <w:color w:val="000000" w:themeColor="text1"/>
              <w:sz w:val="24"/>
              <w:szCs w:val="24"/>
            </w:rPr>
          </w:pPr>
          <w:r w:rsidRPr="000A0495">
            <w:rPr>
              <w:rFonts w:ascii="Times New Roman" w:eastAsia="Times New Roman" w:hAnsi="Times New Roman" w:cs="Times New Roman"/>
              <w:color w:val="000000" w:themeColor="text1"/>
              <w:sz w:val="24"/>
              <w:szCs w:val="24"/>
            </w:rPr>
            <w:t xml:space="preserve">Nafisi, S., Bagheri, F., Moghimi, H., &amp; Khodayari, S. (2020). </w:t>
          </w:r>
          <w:r w:rsidRPr="000A0495">
            <w:rPr>
              <w:rFonts w:ascii="Times New Roman" w:eastAsia="Times New Roman" w:hAnsi="Times New Roman" w:cs="Times New Roman"/>
              <w:i/>
              <w:iCs/>
              <w:color w:val="000000" w:themeColor="text1"/>
              <w:sz w:val="24"/>
              <w:szCs w:val="24"/>
            </w:rPr>
            <w:t>Applications of natural polymers in topical drug delivery</w:t>
          </w:r>
          <w:r w:rsidRPr="000A0495">
            <w:rPr>
              <w:rFonts w:ascii="Times New Roman" w:eastAsia="Times New Roman" w:hAnsi="Times New Roman" w:cs="Times New Roman"/>
              <w:color w:val="000000" w:themeColor="text1"/>
              <w:sz w:val="24"/>
              <w:szCs w:val="24"/>
            </w:rPr>
            <w:t xml:space="preserve">. </w:t>
          </w:r>
          <w:r w:rsidRPr="000A0495">
            <w:rPr>
              <w:rFonts w:ascii="Times New Roman" w:eastAsia="Times New Roman" w:hAnsi="Times New Roman" w:cs="Times New Roman"/>
              <w:i/>
              <w:iCs/>
              <w:color w:val="000000" w:themeColor="text1"/>
              <w:sz w:val="24"/>
              <w:szCs w:val="24"/>
            </w:rPr>
            <w:t>International Journal of Biological</w:t>
          </w:r>
          <w:r>
            <w:rPr>
              <w:rFonts w:ascii="Times New Roman" w:eastAsia="Times New Roman" w:hAnsi="Times New Roman" w:cs="Times New Roman"/>
              <w:i/>
              <w:iCs/>
              <w:color w:val="000000" w:themeColor="text1"/>
              <w:sz w:val="24"/>
              <w:szCs w:val="24"/>
            </w:rPr>
            <w:t> </w:t>
          </w:r>
          <w:r w:rsidRPr="000A0495">
            <w:rPr>
              <w:rFonts w:ascii="Times New Roman" w:eastAsia="Times New Roman" w:hAnsi="Times New Roman" w:cs="Times New Roman"/>
              <w:i/>
              <w:iCs/>
              <w:color w:val="000000" w:themeColor="text1"/>
              <w:sz w:val="24"/>
              <w:szCs w:val="24"/>
            </w:rPr>
            <w:t>Macromolecules</w:t>
          </w:r>
          <w:r w:rsidRPr="000A0495">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w:t>
          </w:r>
          <w:r w:rsidRPr="000A0495">
            <w:rPr>
              <w:rFonts w:ascii="Times New Roman" w:eastAsia="Times New Roman" w:hAnsi="Times New Roman" w:cs="Times New Roman"/>
              <w:color w:val="000000" w:themeColor="text1"/>
              <w:sz w:val="24"/>
              <w:szCs w:val="24"/>
            </w:rPr>
            <w:t>163,</w:t>
          </w:r>
          <w:r>
            <w:rPr>
              <w:rFonts w:ascii="Times New Roman" w:eastAsia="Times New Roman" w:hAnsi="Times New Roman" w:cs="Times New Roman"/>
              <w:color w:val="000000" w:themeColor="text1"/>
              <w:sz w:val="24"/>
              <w:szCs w:val="24"/>
            </w:rPr>
            <w:t> </w:t>
          </w:r>
          <w:r w:rsidRPr="000A0495">
            <w:rPr>
              <w:rFonts w:ascii="Times New Roman" w:eastAsia="Times New Roman" w:hAnsi="Times New Roman" w:cs="Times New Roman"/>
              <w:color w:val="000000" w:themeColor="text1"/>
              <w:sz w:val="24"/>
              <w:szCs w:val="24"/>
            </w:rPr>
            <w:t>20692080.</w:t>
          </w:r>
          <w:r>
            <w:rPr>
              <w:rFonts w:ascii="Times New Roman" w:eastAsia="Times New Roman" w:hAnsi="Times New Roman" w:cs="Times New Roman"/>
              <w:color w:val="000000" w:themeColor="text1"/>
              <w:sz w:val="24"/>
              <w:szCs w:val="24"/>
            </w:rPr>
            <w:t> </w:t>
          </w:r>
          <w:r w:rsidRPr="000A0495">
            <w:rPr>
              <w:rFonts w:ascii="Times New Roman" w:eastAsia="Times New Roman" w:hAnsi="Times New Roman" w:cs="Times New Roman"/>
              <w:color w:val="000000" w:themeColor="text1"/>
              <w:sz w:val="24"/>
              <w:szCs w:val="24"/>
            </w:rPr>
            <w:t>https://doi.org/10.1016/j.ijbiomac.2020.08.042</w:t>
          </w:r>
        </w:p>
        <w:p w:rsidR="00AD24C8" w:rsidRPr="002833C5" w:rsidRDefault="00AD24C8" w:rsidP="003E53A8">
          <w:pPr>
            <w:autoSpaceDE w:val="0"/>
            <w:autoSpaceDN w:val="0"/>
            <w:spacing w:after="200" w:line="240" w:lineRule="auto"/>
            <w:ind w:left="284" w:hanging="764"/>
            <w:jc w:val="both"/>
            <w:divId w:val="393939657"/>
            <w:rPr>
              <w:rFonts w:ascii="Times New Roman" w:hAnsi="Times New Roman" w:cs="Times New Roman"/>
              <w:color w:val="000000" w:themeColor="text1"/>
              <w:sz w:val="24"/>
              <w:szCs w:val="24"/>
              <w:lang w:val="fi-FI"/>
            </w:rPr>
          </w:pPr>
          <w:r w:rsidRPr="0095508E">
            <w:rPr>
              <w:rFonts w:ascii="Times New Roman" w:hAnsi="Times New Roman" w:cs="Times New Roman"/>
              <w:color w:val="000000" w:themeColor="text1"/>
              <w:sz w:val="24"/>
              <w:szCs w:val="24"/>
            </w:rPr>
            <w:lastRenderedPageBreak/>
            <w:t xml:space="preserve">Natalia, D. A., Dharmayanti, N., &amp; Dewi, F. R. (2021). Produksi kitosan dari cangkang rajungan (Portunus sp.) pada suhu ruang. </w:t>
          </w:r>
          <w:r w:rsidRPr="002833C5">
            <w:rPr>
              <w:rFonts w:ascii="Times New Roman" w:hAnsi="Times New Roman" w:cs="Times New Roman"/>
              <w:i/>
              <w:iCs/>
              <w:color w:val="000000" w:themeColor="text1"/>
              <w:sz w:val="24"/>
              <w:szCs w:val="24"/>
              <w:lang w:val="fi-FI"/>
            </w:rPr>
            <w:t>Jurnal Pengolahan Hasil Perikanan Indonesia</w:t>
          </w:r>
          <w:r w:rsidRPr="002833C5">
            <w:rPr>
              <w:rFonts w:ascii="Times New Roman" w:hAnsi="Times New Roman" w:cs="Times New Roman"/>
              <w:color w:val="000000" w:themeColor="text1"/>
              <w:sz w:val="24"/>
              <w:szCs w:val="24"/>
              <w:lang w:val="fi-FI"/>
            </w:rPr>
            <w:t>, 24(3), 301-309.</w:t>
          </w:r>
        </w:p>
        <w:p w:rsidR="001F765B" w:rsidRPr="002833C5" w:rsidRDefault="00F4112E" w:rsidP="003E53A8">
          <w:pPr>
            <w:autoSpaceDE w:val="0"/>
            <w:autoSpaceDN w:val="0"/>
            <w:spacing w:after="200" w:line="240" w:lineRule="auto"/>
            <w:ind w:left="284" w:hanging="764"/>
            <w:jc w:val="both"/>
            <w:divId w:val="393939657"/>
            <w:rPr>
              <w:rFonts w:ascii="Times New Roman" w:eastAsia="Times New Roman" w:hAnsi="Times New Roman" w:cs="Times New Roman"/>
              <w:color w:val="000000" w:themeColor="text1"/>
              <w:sz w:val="24"/>
              <w:szCs w:val="24"/>
              <w:lang w:val="fi-FI"/>
            </w:rPr>
          </w:pPr>
          <w:r w:rsidRPr="002833C5">
            <w:rPr>
              <w:rFonts w:ascii="Times New Roman" w:eastAsia="Times New Roman" w:hAnsi="Times New Roman" w:cs="Times New Roman"/>
              <w:color w:val="000000" w:themeColor="text1"/>
              <w:sz w:val="24"/>
              <w:szCs w:val="24"/>
              <w:lang w:val="fi-FI"/>
            </w:rPr>
            <w:t xml:space="preserve">Nawaliya, A., Triana, D. &amp; Sinuhaji, B., 2021. Kejadian Infeksi </w:t>
          </w:r>
          <w:r w:rsidR="00067D2D" w:rsidRPr="00067D2D">
            <w:rPr>
              <w:rFonts w:ascii="Times New Roman" w:eastAsia="Times New Roman" w:hAnsi="Times New Roman" w:cs="Times New Roman"/>
              <w:i/>
              <w:iCs/>
              <w:color w:val="000000" w:themeColor="text1"/>
              <w:sz w:val="24"/>
              <w:szCs w:val="24"/>
              <w:lang w:val="fi-FI"/>
            </w:rPr>
            <w:t>Trichophyton mentagrophytes</w:t>
          </w:r>
          <w:r w:rsidRPr="002833C5">
            <w:rPr>
              <w:rFonts w:ascii="Times New Roman" w:eastAsia="Times New Roman" w:hAnsi="Times New Roman" w:cs="Times New Roman"/>
              <w:color w:val="000000" w:themeColor="text1"/>
              <w:sz w:val="24"/>
              <w:szCs w:val="24"/>
              <w:lang w:val="fi-FI"/>
            </w:rPr>
            <w:t xml:space="preserve"> Terkait Personal Hygiene Antara Nelayan Dengan Pengolah Ikan Rumahan Di Wilayah Pesisir Kota Bengkulu. </w:t>
          </w:r>
          <w:r w:rsidRPr="002833C5">
            <w:rPr>
              <w:rFonts w:ascii="Times New Roman" w:eastAsia="Times New Roman" w:hAnsi="Times New Roman" w:cs="Times New Roman"/>
              <w:i/>
              <w:iCs/>
              <w:color w:val="000000" w:themeColor="text1"/>
              <w:sz w:val="24"/>
              <w:szCs w:val="24"/>
              <w:lang w:val="fi-FI"/>
            </w:rPr>
            <w:t>Jurnal Kesehatan Kusuma Husada</w:t>
          </w:r>
          <w:r w:rsidRPr="002833C5">
            <w:rPr>
              <w:rFonts w:ascii="Times New Roman" w:eastAsia="Times New Roman" w:hAnsi="Times New Roman" w:cs="Times New Roman"/>
              <w:color w:val="000000" w:themeColor="text1"/>
              <w:sz w:val="24"/>
              <w:szCs w:val="24"/>
              <w:lang w:val="fi-FI"/>
            </w:rPr>
            <w:t>, Pp. 74-81.</w:t>
          </w:r>
        </w:p>
        <w:p w:rsidR="00E414E5" w:rsidRDefault="00E414E5" w:rsidP="003E53A8">
          <w:pPr>
            <w:autoSpaceDE w:val="0"/>
            <w:autoSpaceDN w:val="0"/>
            <w:spacing w:after="200" w:line="240" w:lineRule="auto"/>
            <w:ind w:left="284" w:hanging="764"/>
            <w:jc w:val="both"/>
            <w:divId w:val="393939657"/>
            <w:rPr>
              <w:rFonts w:ascii="Times New Roman" w:eastAsia="Times New Roman" w:hAnsi="Times New Roman" w:cs="Times New Roman"/>
              <w:color w:val="000000" w:themeColor="text1"/>
              <w:sz w:val="24"/>
              <w:szCs w:val="24"/>
              <w:lang w:val="en-ID"/>
            </w:rPr>
          </w:pPr>
          <w:r w:rsidRPr="002833C5">
            <w:rPr>
              <w:rFonts w:ascii="Times New Roman" w:eastAsia="Times New Roman" w:hAnsi="Times New Roman" w:cs="Times New Roman"/>
              <w:color w:val="000000" w:themeColor="text1"/>
              <w:sz w:val="24"/>
              <w:szCs w:val="24"/>
              <w:lang w:val="fi-FI"/>
            </w:rPr>
            <w:t xml:space="preserve">Nurhayati, T., Wulandari, L. A., &amp; Prasetyo, D. (2020). </w:t>
          </w:r>
          <w:r w:rsidRPr="0095508E">
            <w:rPr>
              <w:rFonts w:ascii="Times New Roman" w:eastAsia="Times New Roman" w:hAnsi="Times New Roman" w:cs="Times New Roman"/>
              <w:color w:val="000000" w:themeColor="text1"/>
              <w:sz w:val="24"/>
              <w:szCs w:val="24"/>
              <w:lang w:val="en-ID"/>
            </w:rPr>
            <w:t>Perbandingan metode lubang</w:t>
          </w:r>
          <w:r w:rsidR="00C810A0" w:rsidRPr="0095508E">
            <w:rPr>
              <w:rFonts w:ascii="Times New Roman" w:eastAsia="Times New Roman" w:hAnsi="Times New Roman" w:cs="Times New Roman"/>
              <w:color w:val="000000" w:themeColor="text1"/>
              <w:sz w:val="24"/>
              <w:szCs w:val="24"/>
              <w:lang w:val="en-ID"/>
            </w:rPr>
            <w:t> </w:t>
          </w:r>
          <w:r w:rsidRPr="0095508E">
            <w:rPr>
              <w:rFonts w:ascii="Times New Roman" w:eastAsia="Times New Roman" w:hAnsi="Times New Roman" w:cs="Times New Roman"/>
              <w:color w:val="000000" w:themeColor="text1"/>
              <w:sz w:val="24"/>
              <w:szCs w:val="24"/>
              <w:lang w:val="en-ID"/>
            </w:rPr>
            <w:t>dan</w:t>
          </w:r>
          <w:r w:rsidR="00C810A0" w:rsidRPr="0095508E">
            <w:rPr>
              <w:rFonts w:ascii="Times New Roman" w:eastAsia="Times New Roman" w:hAnsi="Times New Roman" w:cs="Times New Roman"/>
              <w:color w:val="000000" w:themeColor="text1"/>
              <w:sz w:val="24"/>
              <w:szCs w:val="24"/>
              <w:lang w:val="en-ID"/>
            </w:rPr>
            <w:t> </w:t>
          </w:r>
          <w:r w:rsidRPr="0095508E">
            <w:rPr>
              <w:rFonts w:ascii="Times New Roman" w:eastAsia="Times New Roman" w:hAnsi="Times New Roman" w:cs="Times New Roman"/>
              <w:color w:val="000000" w:themeColor="text1"/>
              <w:sz w:val="24"/>
              <w:szCs w:val="24"/>
              <w:lang w:val="en-ID"/>
            </w:rPr>
            <w:t>cakram</w:t>
          </w:r>
          <w:r w:rsidR="00C810A0" w:rsidRPr="0095508E">
            <w:rPr>
              <w:rFonts w:ascii="Times New Roman" w:eastAsia="Times New Roman" w:hAnsi="Times New Roman" w:cs="Times New Roman"/>
              <w:color w:val="000000" w:themeColor="text1"/>
              <w:sz w:val="24"/>
              <w:szCs w:val="24"/>
              <w:lang w:val="en-ID"/>
            </w:rPr>
            <w:t> </w:t>
          </w:r>
          <w:r w:rsidRPr="0095508E">
            <w:rPr>
              <w:rFonts w:ascii="Times New Roman" w:eastAsia="Times New Roman" w:hAnsi="Times New Roman" w:cs="Times New Roman"/>
              <w:color w:val="000000" w:themeColor="text1"/>
              <w:sz w:val="24"/>
              <w:szCs w:val="24"/>
              <w:lang w:val="en-ID"/>
            </w:rPr>
            <w:t>dalam</w:t>
          </w:r>
          <w:r w:rsidR="00C810A0" w:rsidRPr="0095508E">
            <w:rPr>
              <w:rFonts w:ascii="Times New Roman" w:eastAsia="Times New Roman" w:hAnsi="Times New Roman" w:cs="Times New Roman"/>
              <w:color w:val="000000" w:themeColor="text1"/>
              <w:sz w:val="24"/>
              <w:szCs w:val="24"/>
              <w:lang w:val="en-ID"/>
            </w:rPr>
            <w:t> </w:t>
          </w:r>
          <w:r w:rsidRPr="0095508E">
            <w:rPr>
              <w:rFonts w:ascii="Times New Roman" w:eastAsia="Times New Roman" w:hAnsi="Times New Roman" w:cs="Times New Roman"/>
              <w:color w:val="000000" w:themeColor="text1"/>
              <w:sz w:val="24"/>
              <w:szCs w:val="24"/>
              <w:lang w:val="en-ID"/>
            </w:rPr>
            <w:t>uji</w:t>
          </w:r>
          <w:r w:rsidR="00C810A0" w:rsidRPr="0095508E">
            <w:rPr>
              <w:rFonts w:ascii="Times New Roman" w:eastAsia="Times New Roman" w:hAnsi="Times New Roman" w:cs="Times New Roman"/>
              <w:color w:val="000000" w:themeColor="text1"/>
              <w:sz w:val="24"/>
              <w:szCs w:val="24"/>
              <w:lang w:val="en-ID"/>
            </w:rPr>
            <w:t> </w:t>
          </w:r>
          <w:r w:rsidRPr="0095508E">
            <w:rPr>
              <w:rFonts w:ascii="Times New Roman" w:eastAsia="Times New Roman" w:hAnsi="Times New Roman" w:cs="Times New Roman"/>
              <w:color w:val="000000" w:themeColor="text1"/>
              <w:sz w:val="24"/>
              <w:szCs w:val="24"/>
              <w:lang w:val="en-ID"/>
            </w:rPr>
            <w:t>antimikroba.</w:t>
          </w:r>
          <w:r w:rsidR="00C810A0" w:rsidRPr="0095508E">
            <w:rPr>
              <w:rFonts w:ascii="Times New Roman" w:eastAsia="Times New Roman" w:hAnsi="Times New Roman" w:cs="Times New Roman"/>
              <w:color w:val="000000" w:themeColor="text1"/>
              <w:sz w:val="24"/>
              <w:szCs w:val="24"/>
              <w:lang w:val="en-ID"/>
            </w:rPr>
            <w:t> </w:t>
          </w:r>
          <w:r w:rsidRPr="0095508E">
            <w:rPr>
              <w:rFonts w:ascii="Times New Roman" w:eastAsia="Times New Roman" w:hAnsi="Times New Roman" w:cs="Times New Roman"/>
              <w:i/>
              <w:iCs/>
              <w:color w:val="000000" w:themeColor="text1"/>
              <w:sz w:val="24"/>
              <w:szCs w:val="24"/>
              <w:lang w:val="en-ID"/>
            </w:rPr>
            <w:t>Jurnal</w:t>
          </w:r>
          <w:r w:rsidR="00C810A0" w:rsidRPr="0095508E">
            <w:rPr>
              <w:rFonts w:ascii="Times New Roman" w:eastAsia="Times New Roman" w:hAnsi="Times New Roman" w:cs="Times New Roman"/>
              <w:i/>
              <w:iCs/>
              <w:color w:val="000000" w:themeColor="text1"/>
              <w:sz w:val="24"/>
              <w:szCs w:val="24"/>
              <w:lang w:val="en-ID"/>
            </w:rPr>
            <w:t> </w:t>
          </w:r>
          <w:r w:rsidRPr="0095508E">
            <w:rPr>
              <w:rFonts w:ascii="Times New Roman" w:eastAsia="Times New Roman" w:hAnsi="Times New Roman" w:cs="Times New Roman"/>
              <w:i/>
              <w:iCs/>
              <w:color w:val="000000" w:themeColor="text1"/>
              <w:sz w:val="24"/>
              <w:szCs w:val="24"/>
              <w:lang w:val="en-ID"/>
            </w:rPr>
            <w:t>Ilmu</w:t>
          </w:r>
          <w:r w:rsidR="00C810A0" w:rsidRPr="0095508E">
            <w:rPr>
              <w:rFonts w:ascii="Times New Roman" w:eastAsia="Times New Roman" w:hAnsi="Times New Roman" w:cs="Times New Roman"/>
              <w:i/>
              <w:iCs/>
              <w:color w:val="000000" w:themeColor="text1"/>
              <w:sz w:val="24"/>
              <w:szCs w:val="24"/>
              <w:lang w:val="en-ID"/>
            </w:rPr>
            <w:t> </w:t>
          </w:r>
          <w:r w:rsidRPr="0095508E">
            <w:rPr>
              <w:rFonts w:ascii="Times New Roman" w:eastAsia="Times New Roman" w:hAnsi="Times New Roman" w:cs="Times New Roman"/>
              <w:i/>
              <w:iCs/>
              <w:color w:val="000000" w:themeColor="text1"/>
              <w:sz w:val="24"/>
              <w:szCs w:val="24"/>
              <w:lang w:val="en-ID"/>
            </w:rPr>
            <w:t>Kesehatan</w:t>
          </w:r>
          <w:r w:rsidRPr="0095508E">
            <w:rPr>
              <w:rFonts w:ascii="Times New Roman" w:eastAsia="Times New Roman" w:hAnsi="Times New Roman" w:cs="Times New Roman"/>
              <w:color w:val="000000" w:themeColor="text1"/>
              <w:sz w:val="24"/>
              <w:szCs w:val="24"/>
              <w:lang w:val="en-ID"/>
            </w:rPr>
            <w:t>, 9(1), 25–30.</w:t>
          </w:r>
        </w:p>
        <w:p w:rsidR="007C6BE3" w:rsidRPr="0095508E" w:rsidRDefault="007C6BE3" w:rsidP="003E53A8">
          <w:pPr>
            <w:autoSpaceDE w:val="0"/>
            <w:autoSpaceDN w:val="0"/>
            <w:spacing w:after="200" w:line="240" w:lineRule="auto"/>
            <w:ind w:left="284" w:hanging="764"/>
            <w:jc w:val="both"/>
            <w:divId w:val="393939657"/>
            <w:rPr>
              <w:rFonts w:ascii="Times New Roman" w:eastAsia="Times New Roman" w:hAnsi="Times New Roman" w:cs="Times New Roman"/>
              <w:color w:val="000000" w:themeColor="text1"/>
              <w:sz w:val="24"/>
              <w:szCs w:val="24"/>
              <w:lang w:val="en-ID"/>
            </w:rPr>
          </w:pPr>
          <w:r w:rsidRPr="007C6BE3">
            <w:rPr>
              <w:rFonts w:ascii="Times New Roman" w:eastAsia="Times New Roman" w:hAnsi="Times New Roman" w:cs="Times New Roman"/>
              <w:color w:val="000000" w:themeColor="text1"/>
              <w:sz w:val="24"/>
              <w:szCs w:val="24"/>
            </w:rPr>
            <w:t xml:space="preserve">Nurhayati, N., Ridwanto, R., Daulay, A.S., Syahputra, R.A. dan Rani, Z. (2022). Utilization of chitosan as a natural preservative against catfish. </w:t>
          </w:r>
          <w:r w:rsidRPr="007C6BE3">
            <w:rPr>
              <w:rFonts w:ascii="Times New Roman" w:eastAsia="Times New Roman" w:hAnsi="Times New Roman" w:cs="Times New Roman"/>
              <w:i/>
              <w:iCs/>
              <w:color w:val="000000" w:themeColor="text1"/>
              <w:sz w:val="24"/>
              <w:szCs w:val="24"/>
            </w:rPr>
            <w:t>International Journal of Science, Technology &amp; Management</w:t>
          </w:r>
          <w:r w:rsidRPr="007C6BE3">
            <w:rPr>
              <w:rFonts w:ascii="Times New Roman" w:eastAsia="Times New Roman" w:hAnsi="Times New Roman" w:cs="Times New Roman"/>
              <w:color w:val="000000" w:themeColor="text1"/>
              <w:sz w:val="24"/>
              <w:szCs w:val="24"/>
            </w:rPr>
            <w:t>, 3(5), hal. 1396–1399.</w:t>
          </w:r>
        </w:p>
        <w:p w:rsidR="001F765B" w:rsidRPr="002833C5" w:rsidRDefault="00225AED" w:rsidP="003E53A8">
          <w:pPr>
            <w:autoSpaceDE w:val="0"/>
            <w:autoSpaceDN w:val="0"/>
            <w:spacing w:after="200" w:line="240" w:lineRule="auto"/>
            <w:ind w:left="284" w:hanging="764"/>
            <w:jc w:val="both"/>
            <w:divId w:val="393939657"/>
            <w:rPr>
              <w:rFonts w:ascii="Times New Roman" w:eastAsia="Times New Roman" w:hAnsi="Times New Roman" w:cs="Times New Roman"/>
              <w:color w:val="000000" w:themeColor="text1"/>
              <w:sz w:val="24"/>
              <w:szCs w:val="24"/>
              <w:lang w:val="fi-FI"/>
            </w:rPr>
          </w:pPr>
          <w:r w:rsidRPr="0095508E">
            <w:rPr>
              <w:rFonts w:ascii="Times New Roman" w:hAnsi="Times New Roman" w:cs="Times New Roman"/>
              <w:color w:val="000000" w:themeColor="text1"/>
              <w:sz w:val="24"/>
              <w:szCs w:val="24"/>
              <w:lang w:val="en-ID"/>
            </w:rPr>
            <w:t xml:space="preserve">Nurjanah., Jacoeb, Agoes M., Gita, Rianda F. 2013. </w:t>
          </w:r>
          <w:r w:rsidRPr="002833C5">
            <w:rPr>
              <w:rFonts w:ascii="Times New Roman" w:hAnsi="Times New Roman" w:cs="Times New Roman"/>
              <w:color w:val="000000" w:themeColor="text1"/>
              <w:sz w:val="24"/>
              <w:szCs w:val="24"/>
              <w:lang w:val="fi-FI"/>
            </w:rPr>
            <w:t>Komposisi Kimia Kerang Pisau (</w:t>
          </w:r>
          <w:r w:rsidRPr="002833C5">
            <w:rPr>
              <w:rFonts w:ascii="Times New Roman" w:hAnsi="Times New Roman" w:cs="Times New Roman"/>
              <w:i/>
              <w:color w:val="000000" w:themeColor="text1"/>
              <w:sz w:val="24"/>
              <w:szCs w:val="24"/>
              <w:lang w:val="fi-FI"/>
            </w:rPr>
            <w:t>Solen</w:t>
          </w:r>
          <w:r w:rsidR="00C810A0" w:rsidRPr="002833C5">
            <w:rPr>
              <w:rFonts w:ascii="Times New Roman" w:hAnsi="Times New Roman" w:cs="Times New Roman"/>
              <w:i/>
              <w:color w:val="000000" w:themeColor="text1"/>
              <w:sz w:val="24"/>
              <w:szCs w:val="24"/>
              <w:lang w:val="fi-FI"/>
            </w:rPr>
            <w:t> </w:t>
          </w:r>
          <w:r w:rsidRPr="002833C5">
            <w:rPr>
              <w:rFonts w:ascii="Times New Roman" w:hAnsi="Times New Roman" w:cs="Times New Roman"/>
              <w:i/>
              <w:color w:val="000000" w:themeColor="text1"/>
              <w:sz w:val="24"/>
              <w:szCs w:val="24"/>
              <w:lang w:val="fi-FI"/>
            </w:rPr>
            <w:t>spp.)</w:t>
          </w:r>
          <w:r w:rsidR="00C810A0" w:rsidRPr="002833C5">
            <w:rPr>
              <w:rFonts w:ascii="Times New Roman" w:hAnsi="Times New Roman" w:cs="Times New Roman"/>
              <w:color w:val="000000" w:themeColor="text1"/>
              <w:sz w:val="24"/>
              <w:szCs w:val="24"/>
              <w:lang w:val="fi-FI"/>
            </w:rPr>
            <w:t> </w:t>
          </w:r>
          <w:r w:rsidRPr="002833C5">
            <w:rPr>
              <w:rFonts w:ascii="Times New Roman" w:hAnsi="Times New Roman" w:cs="Times New Roman"/>
              <w:color w:val="000000" w:themeColor="text1"/>
              <w:sz w:val="24"/>
              <w:szCs w:val="24"/>
              <w:lang w:val="fi-FI"/>
            </w:rPr>
            <w:t>dari</w:t>
          </w:r>
          <w:r w:rsidR="00C810A0" w:rsidRPr="002833C5">
            <w:rPr>
              <w:rFonts w:ascii="Times New Roman" w:hAnsi="Times New Roman" w:cs="Times New Roman"/>
              <w:color w:val="000000" w:themeColor="text1"/>
              <w:sz w:val="24"/>
              <w:szCs w:val="24"/>
              <w:lang w:val="fi-FI"/>
            </w:rPr>
            <w:t> </w:t>
          </w:r>
          <w:r w:rsidRPr="002833C5">
            <w:rPr>
              <w:rFonts w:ascii="Times New Roman" w:hAnsi="Times New Roman" w:cs="Times New Roman"/>
              <w:color w:val="000000" w:themeColor="text1"/>
              <w:sz w:val="24"/>
              <w:szCs w:val="24"/>
              <w:lang w:val="fi-FI"/>
            </w:rPr>
            <w:t>Pantai</w:t>
          </w:r>
          <w:r w:rsidR="00C810A0" w:rsidRPr="002833C5">
            <w:rPr>
              <w:rFonts w:ascii="Times New Roman" w:hAnsi="Times New Roman" w:cs="Times New Roman"/>
              <w:color w:val="000000" w:themeColor="text1"/>
              <w:sz w:val="24"/>
              <w:szCs w:val="24"/>
              <w:lang w:val="fi-FI"/>
            </w:rPr>
            <w:t> </w:t>
          </w:r>
          <w:r w:rsidRPr="002833C5">
            <w:rPr>
              <w:rFonts w:ascii="Times New Roman" w:hAnsi="Times New Roman" w:cs="Times New Roman"/>
              <w:color w:val="000000" w:themeColor="text1"/>
              <w:sz w:val="24"/>
              <w:szCs w:val="24"/>
              <w:lang w:val="fi-FI"/>
            </w:rPr>
            <w:t>Kejawanan,</w:t>
          </w:r>
          <w:r w:rsidR="00C810A0" w:rsidRPr="002833C5">
            <w:rPr>
              <w:rFonts w:ascii="Times New Roman" w:hAnsi="Times New Roman" w:cs="Times New Roman"/>
              <w:color w:val="000000" w:themeColor="text1"/>
              <w:sz w:val="24"/>
              <w:szCs w:val="24"/>
              <w:lang w:val="fi-FI"/>
            </w:rPr>
            <w:t> </w:t>
          </w:r>
          <w:r w:rsidRPr="002833C5">
            <w:rPr>
              <w:rFonts w:ascii="Times New Roman" w:hAnsi="Times New Roman" w:cs="Times New Roman"/>
              <w:color w:val="000000" w:themeColor="text1"/>
              <w:sz w:val="24"/>
              <w:szCs w:val="24"/>
              <w:lang w:val="fi-FI"/>
            </w:rPr>
            <w:t>Cirebon,</w:t>
          </w:r>
          <w:r w:rsidR="00C810A0" w:rsidRPr="002833C5">
            <w:rPr>
              <w:rFonts w:ascii="Times New Roman" w:hAnsi="Times New Roman" w:cs="Times New Roman"/>
              <w:color w:val="000000" w:themeColor="text1"/>
              <w:sz w:val="24"/>
              <w:szCs w:val="24"/>
              <w:lang w:val="fi-FI"/>
            </w:rPr>
            <w:t> </w:t>
          </w:r>
          <w:r w:rsidRPr="002833C5">
            <w:rPr>
              <w:rFonts w:ascii="Times New Roman" w:hAnsi="Times New Roman" w:cs="Times New Roman"/>
              <w:color w:val="000000" w:themeColor="text1"/>
              <w:sz w:val="24"/>
              <w:szCs w:val="24"/>
              <w:lang w:val="fi-FI"/>
            </w:rPr>
            <w:t>Jawa</w:t>
          </w:r>
          <w:r w:rsidR="00C810A0" w:rsidRPr="002833C5">
            <w:rPr>
              <w:rFonts w:ascii="Times New Roman" w:hAnsi="Times New Roman" w:cs="Times New Roman"/>
              <w:color w:val="000000" w:themeColor="text1"/>
              <w:sz w:val="24"/>
              <w:szCs w:val="24"/>
              <w:lang w:val="fi-FI"/>
            </w:rPr>
            <w:t> </w:t>
          </w:r>
          <w:r w:rsidRPr="002833C5">
            <w:rPr>
              <w:rFonts w:ascii="Times New Roman" w:hAnsi="Times New Roman" w:cs="Times New Roman"/>
              <w:color w:val="000000" w:themeColor="text1"/>
              <w:sz w:val="24"/>
              <w:szCs w:val="24"/>
              <w:lang w:val="fi-FI"/>
            </w:rPr>
            <w:t>Barat.</w:t>
          </w:r>
          <w:r w:rsidR="00C810A0" w:rsidRPr="002833C5">
            <w:rPr>
              <w:rFonts w:ascii="Times New Roman" w:hAnsi="Times New Roman" w:cs="Times New Roman"/>
              <w:color w:val="000000" w:themeColor="text1"/>
              <w:sz w:val="24"/>
              <w:szCs w:val="24"/>
              <w:lang w:val="fi-FI"/>
            </w:rPr>
            <w:t> </w:t>
          </w:r>
          <w:r w:rsidRPr="002833C5">
            <w:rPr>
              <w:rFonts w:ascii="Times New Roman" w:hAnsi="Times New Roman" w:cs="Times New Roman"/>
              <w:i/>
              <w:color w:val="000000" w:themeColor="text1"/>
              <w:sz w:val="24"/>
              <w:szCs w:val="24"/>
              <w:lang w:val="fi-FI"/>
            </w:rPr>
            <w:t>Jurnal</w:t>
          </w:r>
          <w:r w:rsidR="00C810A0" w:rsidRPr="002833C5">
            <w:rPr>
              <w:rFonts w:ascii="Times New Roman" w:hAnsi="Times New Roman" w:cs="Times New Roman"/>
              <w:i/>
              <w:color w:val="000000" w:themeColor="text1"/>
              <w:sz w:val="24"/>
              <w:szCs w:val="24"/>
              <w:lang w:val="fi-FI"/>
            </w:rPr>
            <w:t> </w:t>
          </w:r>
          <w:r w:rsidRPr="002833C5">
            <w:rPr>
              <w:rFonts w:ascii="Times New Roman" w:hAnsi="Times New Roman" w:cs="Times New Roman"/>
              <w:i/>
              <w:color w:val="000000" w:themeColor="text1"/>
              <w:sz w:val="24"/>
              <w:szCs w:val="24"/>
              <w:lang w:val="fi-FI"/>
            </w:rPr>
            <w:t xml:space="preserve">Pengolahan Hasil Perikanan Indonesia. </w:t>
          </w:r>
          <w:r w:rsidRPr="002833C5">
            <w:rPr>
              <w:rFonts w:ascii="Times New Roman" w:hAnsi="Times New Roman" w:cs="Times New Roman"/>
              <w:color w:val="000000" w:themeColor="text1"/>
              <w:sz w:val="24"/>
              <w:szCs w:val="24"/>
              <w:lang w:val="fi-FI"/>
            </w:rPr>
            <w:t>16 (1): 22-32</w:t>
          </w:r>
          <w:r w:rsidRPr="002833C5">
            <w:rPr>
              <w:rFonts w:ascii="Times New Roman" w:eastAsia="Times New Roman" w:hAnsi="Times New Roman" w:cs="Times New Roman"/>
              <w:color w:val="000000" w:themeColor="text1"/>
              <w:sz w:val="24"/>
              <w:szCs w:val="24"/>
              <w:lang w:val="fi-FI"/>
            </w:rPr>
            <w:t>.</w:t>
          </w:r>
        </w:p>
        <w:p w:rsidR="001F765B" w:rsidRPr="002833C5" w:rsidRDefault="002B41AE" w:rsidP="003E53A8">
          <w:pPr>
            <w:autoSpaceDE w:val="0"/>
            <w:autoSpaceDN w:val="0"/>
            <w:spacing w:after="200" w:line="240" w:lineRule="auto"/>
            <w:ind w:left="284" w:hanging="764"/>
            <w:jc w:val="both"/>
            <w:divId w:val="393939657"/>
            <w:rPr>
              <w:rFonts w:ascii="Times New Roman" w:eastAsia="Times New Roman" w:hAnsi="Times New Roman" w:cs="Times New Roman"/>
              <w:color w:val="000000" w:themeColor="text1"/>
              <w:sz w:val="24"/>
              <w:szCs w:val="24"/>
              <w:lang w:val="fi-FI"/>
            </w:rPr>
          </w:pPr>
          <w:r w:rsidRPr="002833C5">
            <w:rPr>
              <w:rFonts w:ascii="Times New Roman" w:eastAsia="Times New Roman" w:hAnsi="Times New Roman" w:cs="Times New Roman"/>
              <w:color w:val="000000" w:themeColor="text1"/>
              <w:sz w:val="24"/>
              <w:szCs w:val="24"/>
              <w:lang w:val="fi-FI"/>
            </w:rPr>
            <w:t>Nur, N., Windari, R., Fauziah, S. I., Juniar, A. E., &amp; Purnomo, T. (n.d.)</w:t>
          </w:r>
          <w:r w:rsidR="00052BCC" w:rsidRPr="002833C5">
            <w:rPr>
              <w:rFonts w:ascii="Times New Roman" w:eastAsia="Times New Roman" w:hAnsi="Times New Roman" w:cs="Times New Roman"/>
              <w:color w:val="000000" w:themeColor="text1"/>
              <w:sz w:val="24"/>
              <w:szCs w:val="24"/>
              <w:lang w:val="fi-FI"/>
            </w:rPr>
            <w:t xml:space="preserve"> (2019)</w:t>
          </w:r>
          <w:r w:rsidRPr="002833C5">
            <w:rPr>
              <w:rFonts w:ascii="Times New Roman" w:eastAsia="Times New Roman" w:hAnsi="Times New Roman" w:cs="Times New Roman"/>
              <w:color w:val="000000" w:themeColor="text1"/>
              <w:sz w:val="24"/>
              <w:szCs w:val="24"/>
              <w:lang w:val="fi-FI"/>
            </w:rPr>
            <w:t xml:space="preserve">. </w:t>
          </w:r>
          <w:r w:rsidRPr="002833C5">
            <w:rPr>
              <w:rFonts w:ascii="Times New Roman" w:eastAsia="Times New Roman" w:hAnsi="Times New Roman" w:cs="Times New Roman"/>
              <w:i/>
              <w:iCs/>
              <w:color w:val="000000" w:themeColor="text1"/>
              <w:sz w:val="24"/>
              <w:szCs w:val="24"/>
              <w:lang w:val="fi-FI"/>
            </w:rPr>
            <w:t>Biobakterisida</w:t>
          </w:r>
          <w:r w:rsidRPr="002833C5">
            <w:rPr>
              <w:rFonts w:ascii="Times New Roman" w:eastAsia="Times New Roman" w:hAnsi="Times New Roman" w:cs="Times New Roman"/>
              <w:color w:val="000000" w:themeColor="text1"/>
              <w:sz w:val="24"/>
              <w:szCs w:val="24"/>
              <w:lang w:val="fi-FI"/>
            </w:rPr>
            <w:t xml:space="preserve"> Kitosan Cangkang Kerang Darah sebagai Anti Bakteri </w:t>
          </w:r>
          <w:r w:rsidRPr="002833C5">
            <w:rPr>
              <w:rFonts w:ascii="Times New Roman" w:eastAsia="Times New Roman" w:hAnsi="Times New Roman" w:cs="Times New Roman"/>
              <w:i/>
              <w:iCs/>
              <w:color w:val="000000" w:themeColor="text1"/>
              <w:sz w:val="24"/>
              <w:szCs w:val="24"/>
              <w:lang w:val="fi-FI"/>
            </w:rPr>
            <w:t>Ralstonia solanacearum Biobactericide Chitosan Blood Shell as an Anti Bacterial Ralstonia solanacearum</w:t>
          </w:r>
          <w:r w:rsidRPr="002833C5">
            <w:rPr>
              <w:rFonts w:ascii="Times New Roman" w:eastAsia="Times New Roman" w:hAnsi="Times New Roman" w:cs="Times New Roman"/>
              <w:color w:val="000000" w:themeColor="text1"/>
              <w:sz w:val="24"/>
              <w:szCs w:val="24"/>
              <w:lang w:val="fi-FI"/>
            </w:rPr>
            <w:t xml:space="preserve"> (Vol. 16, Issue 1).</w:t>
          </w:r>
        </w:p>
        <w:p w:rsidR="001F765B" w:rsidRPr="002833C5" w:rsidRDefault="002B41AE" w:rsidP="003E53A8">
          <w:pPr>
            <w:autoSpaceDE w:val="0"/>
            <w:autoSpaceDN w:val="0"/>
            <w:spacing w:after="200" w:line="240" w:lineRule="auto"/>
            <w:ind w:left="284" w:hanging="764"/>
            <w:jc w:val="both"/>
            <w:divId w:val="886719812"/>
            <w:rPr>
              <w:rFonts w:ascii="Times New Roman" w:hAnsi="Times New Roman" w:cs="Times New Roman"/>
            </w:rPr>
          </w:pPr>
          <w:r w:rsidRPr="002833C5">
            <w:rPr>
              <w:rFonts w:ascii="Times New Roman" w:eastAsia="Times New Roman" w:hAnsi="Times New Roman" w:cs="Times New Roman"/>
              <w:color w:val="000000" w:themeColor="text1"/>
              <w:sz w:val="24"/>
              <w:szCs w:val="24"/>
            </w:rPr>
            <w:t>Parhi, R. (2017). Cross-linked hydrogel for pharmaceutical applications</w:t>
          </w:r>
          <w:r w:rsidR="007911E5" w:rsidRPr="002833C5">
            <w:rPr>
              <w:rFonts w:ascii="Times New Roman" w:eastAsia="Times New Roman" w:hAnsi="Times New Roman" w:cs="Times New Roman"/>
              <w:color w:val="000000" w:themeColor="text1"/>
              <w:sz w:val="24"/>
              <w:szCs w:val="24"/>
            </w:rPr>
            <w:t>.</w:t>
          </w:r>
          <w:r w:rsidRPr="002833C5">
            <w:rPr>
              <w:rFonts w:ascii="Times New Roman" w:eastAsia="Times New Roman" w:hAnsi="Times New Roman" w:cs="Times New Roman"/>
              <w:i/>
              <w:iCs/>
              <w:color w:val="000000" w:themeColor="text1"/>
              <w:sz w:val="24"/>
              <w:szCs w:val="24"/>
            </w:rPr>
            <w:t>Advanced Pharmaceutical Bulletin</w:t>
          </w:r>
          <w:r w:rsidRPr="002833C5">
            <w:rPr>
              <w:rFonts w:ascii="Times New Roman" w:eastAsia="Times New Roman" w:hAnsi="Times New Roman" w:cs="Times New Roman"/>
              <w:color w:val="000000" w:themeColor="text1"/>
              <w:sz w:val="24"/>
              <w:szCs w:val="24"/>
            </w:rPr>
            <w:t xml:space="preserve"> (Vol. 7, Issue 4, pp. 515–530). Tabriz University of Medical Sciences. </w:t>
          </w:r>
          <w:hyperlink r:id="rId46" w:history="1">
            <w:r w:rsidR="00904432" w:rsidRPr="0095508E">
              <w:rPr>
                <w:rStyle w:val="Hyperlink"/>
                <w:rFonts w:ascii="Times New Roman" w:eastAsia="Times New Roman" w:hAnsi="Times New Roman" w:cs="Times New Roman"/>
                <w:color w:val="000000" w:themeColor="text1"/>
                <w:sz w:val="24"/>
                <w:szCs w:val="24"/>
                <w:u w:val="none"/>
                <w:lang w:val="en-ID"/>
              </w:rPr>
              <w:t>https://doi.org/10.15171/apb.2017.064</w:t>
            </w:r>
          </w:hyperlink>
        </w:p>
        <w:p w:rsidR="0022316F" w:rsidRPr="0095508E" w:rsidRDefault="0022316F" w:rsidP="003E53A8">
          <w:pPr>
            <w:autoSpaceDE w:val="0"/>
            <w:autoSpaceDN w:val="0"/>
            <w:spacing w:after="200" w:line="240" w:lineRule="auto"/>
            <w:ind w:left="284" w:hanging="764"/>
            <w:jc w:val="both"/>
            <w:divId w:val="886719812"/>
            <w:rPr>
              <w:rFonts w:ascii="Times New Roman" w:eastAsia="Times New Roman" w:hAnsi="Times New Roman" w:cs="Times New Roman"/>
              <w:color w:val="000000" w:themeColor="text1"/>
              <w:sz w:val="24"/>
              <w:szCs w:val="24"/>
              <w:lang w:val="en-ID"/>
            </w:rPr>
          </w:pPr>
          <w:r w:rsidRPr="0095508E">
            <w:rPr>
              <w:rFonts w:ascii="Times New Roman" w:eastAsia="Times New Roman" w:hAnsi="Times New Roman" w:cs="Times New Roman"/>
              <w:color w:val="000000" w:themeColor="text1"/>
              <w:sz w:val="24"/>
              <w:szCs w:val="24"/>
              <w:lang w:val="en-ID"/>
            </w:rPr>
            <w:t xml:space="preserve">Patel, D., Shah, P., &amp; Desai, T. (2022). </w:t>
          </w:r>
          <w:r w:rsidRPr="0095508E">
            <w:rPr>
              <w:rFonts w:ascii="Times New Roman" w:eastAsia="Times New Roman" w:hAnsi="Times New Roman" w:cs="Times New Roman"/>
              <w:i/>
              <w:iCs/>
              <w:color w:val="000000" w:themeColor="text1"/>
              <w:sz w:val="24"/>
              <w:szCs w:val="24"/>
              <w:lang w:val="en-ID"/>
            </w:rPr>
            <w:t>Evaluation of long-term and accelerated stability of topical hydrogels</w:t>
          </w:r>
          <w:r w:rsidRPr="0095508E">
            <w:rPr>
              <w:rFonts w:ascii="Times New Roman" w:eastAsia="Times New Roman" w:hAnsi="Times New Roman" w:cs="Times New Roman"/>
              <w:color w:val="000000" w:themeColor="text1"/>
              <w:sz w:val="24"/>
              <w:szCs w:val="24"/>
              <w:lang w:val="en-ID"/>
            </w:rPr>
            <w:t xml:space="preserve">. </w:t>
          </w:r>
          <w:r w:rsidRPr="0095508E">
            <w:rPr>
              <w:rFonts w:ascii="Times New Roman" w:eastAsia="Times New Roman" w:hAnsi="Times New Roman" w:cs="Times New Roman"/>
              <w:i/>
              <w:iCs/>
              <w:color w:val="000000" w:themeColor="text1"/>
              <w:sz w:val="24"/>
              <w:szCs w:val="24"/>
              <w:lang w:val="en-ID"/>
            </w:rPr>
            <w:t>Asian Journal of Pharmaceutics</w:t>
          </w:r>
          <w:r w:rsidRPr="0095508E">
            <w:rPr>
              <w:rFonts w:ascii="Times New Roman" w:eastAsia="Times New Roman" w:hAnsi="Times New Roman" w:cs="Times New Roman"/>
              <w:color w:val="000000" w:themeColor="text1"/>
              <w:sz w:val="24"/>
              <w:szCs w:val="24"/>
              <w:lang w:val="en-ID"/>
            </w:rPr>
            <w:t>, 16(1), 12–19.</w:t>
          </w:r>
        </w:p>
        <w:p w:rsidR="001F765B" w:rsidRPr="002833C5" w:rsidRDefault="00904432" w:rsidP="003E53A8">
          <w:pPr>
            <w:autoSpaceDE w:val="0"/>
            <w:autoSpaceDN w:val="0"/>
            <w:spacing w:after="200" w:line="240" w:lineRule="auto"/>
            <w:ind w:left="284" w:hanging="764"/>
            <w:jc w:val="both"/>
            <w:divId w:val="1287733690"/>
            <w:rPr>
              <w:rFonts w:ascii="Times New Roman" w:eastAsia="Times New Roman" w:hAnsi="Times New Roman" w:cs="Times New Roman"/>
              <w:color w:val="000000" w:themeColor="text1"/>
              <w:sz w:val="24"/>
              <w:szCs w:val="24"/>
              <w:lang w:val="sv-SE"/>
            </w:rPr>
          </w:pPr>
          <w:r w:rsidRPr="0095508E">
            <w:rPr>
              <w:rFonts w:ascii="Times New Roman" w:eastAsia="Times New Roman" w:hAnsi="Times New Roman" w:cs="Times New Roman"/>
              <w:color w:val="000000" w:themeColor="text1"/>
              <w:sz w:val="24"/>
              <w:szCs w:val="24"/>
              <w:lang w:val="en-ID"/>
            </w:rPr>
            <w:t xml:space="preserve">Pelu, A. D., Lihi, M., &amp; Wokas, M. N. I. (2022). </w:t>
          </w:r>
          <w:r w:rsidRPr="002833C5">
            <w:rPr>
              <w:rFonts w:ascii="Times New Roman" w:eastAsia="Times New Roman" w:hAnsi="Times New Roman" w:cs="Times New Roman"/>
              <w:color w:val="000000" w:themeColor="text1"/>
              <w:sz w:val="24"/>
              <w:szCs w:val="24"/>
              <w:lang w:val="sv-SE"/>
            </w:rPr>
            <w:t>Uji Aktivitas Antifungi Ekstrak Anggur Laut (</w:t>
          </w:r>
          <w:r w:rsidRPr="002833C5">
            <w:rPr>
              <w:rFonts w:ascii="Times New Roman" w:eastAsia="Times New Roman" w:hAnsi="Times New Roman" w:cs="Times New Roman"/>
              <w:i/>
              <w:iCs/>
              <w:color w:val="000000" w:themeColor="text1"/>
              <w:sz w:val="24"/>
              <w:szCs w:val="24"/>
              <w:lang w:val="sv-SE"/>
            </w:rPr>
            <w:t>Caulerpa sp.</w:t>
          </w:r>
          <w:r w:rsidRPr="002833C5">
            <w:rPr>
              <w:rFonts w:ascii="Times New Roman" w:eastAsia="Times New Roman" w:hAnsi="Times New Roman" w:cs="Times New Roman"/>
              <w:color w:val="000000" w:themeColor="text1"/>
              <w:sz w:val="24"/>
              <w:szCs w:val="24"/>
              <w:lang w:val="sv-SE"/>
            </w:rPr>
            <w:t xml:space="preserve">) Asal Pulau Geser Kabupaten Seram Bagian Timur Terhadap Fungi </w:t>
          </w:r>
          <w:r w:rsidRPr="002833C5">
            <w:rPr>
              <w:rFonts w:ascii="Times New Roman" w:eastAsia="Times New Roman" w:hAnsi="Times New Roman" w:cs="Times New Roman"/>
              <w:i/>
              <w:iCs/>
              <w:color w:val="000000" w:themeColor="text1"/>
              <w:sz w:val="24"/>
              <w:szCs w:val="24"/>
              <w:lang w:val="sv-SE"/>
            </w:rPr>
            <w:t>Candida albicans</w:t>
          </w:r>
          <w:r w:rsidRPr="002833C5">
            <w:rPr>
              <w:rFonts w:ascii="Times New Roman" w:eastAsia="Times New Roman" w:hAnsi="Times New Roman" w:cs="Times New Roman"/>
              <w:color w:val="000000" w:themeColor="text1"/>
              <w:sz w:val="24"/>
              <w:szCs w:val="24"/>
              <w:lang w:val="sv-SE"/>
            </w:rPr>
            <w:t>. </w:t>
          </w:r>
          <w:r w:rsidRPr="002833C5">
            <w:rPr>
              <w:rFonts w:ascii="Times New Roman" w:eastAsia="Times New Roman" w:hAnsi="Times New Roman" w:cs="Times New Roman"/>
              <w:i/>
              <w:iCs/>
              <w:color w:val="000000" w:themeColor="text1"/>
              <w:sz w:val="24"/>
              <w:szCs w:val="24"/>
              <w:lang w:val="sv-SE"/>
            </w:rPr>
            <w:t>Jurnal Ilmu Kedokteran dan Kesehatan Indonesia</w:t>
          </w:r>
          <w:r w:rsidRPr="002833C5">
            <w:rPr>
              <w:rFonts w:ascii="Times New Roman" w:eastAsia="Times New Roman" w:hAnsi="Times New Roman" w:cs="Times New Roman"/>
              <w:color w:val="000000" w:themeColor="text1"/>
              <w:sz w:val="24"/>
              <w:szCs w:val="24"/>
              <w:lang w:val="sv-SE"/>
            </w:rPr>
            <w:t>, </w:t>
          </w:r>
          <w:r w:rsidRPr="002833C5">
            <w:rPr>
              <w:rFonts w:ascii="Times New Roman" w:eastAsia="Times New Roman" w:hAnsi="Times New Roman" w:cs="Times New Roman"/>
              <w:i/>
              <w:iCs/>
              <w:color w:val="000000" w:themeColor="text1"/>
              <w:sz w:val="24"/>
              <w:szCs w:val="24"/>
              <w:lang w:val="sv-SE"/>
            </w:rPr>
            <w:t>2</w:t>
          </w:r>
          <w:r w:rsidRPr="002833C5">
            <w:rPr>
              <w:rFonts w:ascii="Times New Roman" w:eastAsia="Times New Roman" w:hAnsi="Times New Roman" w:cs="Times New Roman"/>
              <w:color w:val="000000" w:themeColor="text1"/>
              <w:sz w:val="24"/>
              <w:szCs w:val="24"/>
              <w:lang w:val="sv-SE"/>
            </w:rPr>
            <w:t>(2), 153-163.</w:t>
          </w:r>
        </w:p>
        <w:p w:rsidR="001F765B" w:rsidRPr="002833C5" w:rsidRDefault="00D402C3" w:rsidP="003E53A8">
          <w:pPr>
            <w:autoSpaceDE w:val="0"/>
            <w:autoSpaceDN w:val="0"/>
            <w:spacing w:after="200" w:line="240" w:lineRule="auto"/>
            <w:ind w:left="284" w:hanging="764"/>
            <w:jc w:val="both"/>
            <w:divId w:val="1287733690"/>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lang w:val="sv-SE"/>
            </w:rPr>
            <w:t xml:space="preserve">Prayoga, A., Bastian, B., &amp; Aristoteles, A. (2023). Perbedaan Jumlah Koloni Jamur </w:t>
          </w:r>
          <w:r w:rsidRPr="002833C5">
            <w:rPr>
              <w:rFonts w:ascii="Times New Roman" w:eastAsia="Times New Roman" w:hAnsi="Times New Roman" w:cs="Times New Roman"/>
              <w:i/>
              <w:iCs/>
              <w:color w:val="000000" w:themeColor="text1"/>
              <w:sz w:val="24"/>
              <w:szCs w:val="24"/>
              <w:lang w:val="sv-SE"/>
            </w:rPr>
            <w:t>Candida Albicans</w:t>
          </w:r>
          <w:r w:rsidRPr="002833C5">
            <w:rPr>
              <w:rFonts w:ascii="Times New Roman" w:eastAsia="Times New Roman" w:hAnsi="Times New Roman" w:cs="Times New Roman"/>
              <w:color w:val="000000" w:themeColor="text1"/>
              <w:sz w:val="24"/>
              <w:szCs w:val="24"/>
              <w:lang w:val="sv-SE"/>
            </w:rPr>
            <w:t xml:space="preserve"> Pada Media </w:t>
          </w:r>
          <w:r w:rsidRPr="002833C5">
            <w:rPr>
              <w:rFonts w:ascii="Times New Roman" w:eastAsia="Times New Roman" w:hAnsi="Times New Roman" w:cs="Times New Roman"/>
              <w:i/>
              <w:iCs/>
              <w:color w:val="000000" w:themeColor="text1"/>
              <w:sz w:val="24"/>
              <w:szCs w:val="24"/>
              <w:lang w:val="sv-SE"/>
            </w:rPr>
            <w:t>Sabouraud Dextrose Agar</w:t>
          </w:r>
          <w:r w:rsidRPr="002833C5">
            <w:rPr>
              <w:rFonts w:ascii="Times New Roman" w:eastAsia="Times New Roman" w:hAnsi="Times New Roman" w:cs="Times New Roman"/>
              <w:color w:val="000000" w:themeColor="text1"/>
              <w:sz w:val="24"/>
              <w:szCs w:val="24"/>
              <w:lang w:val="sv-SE"/>
            </w:rPr>
            <w:t xml:space="preserve"> (SDA) DAN Media Modifikasi Biji Nangka (</w:t>
          </w:r>
          <w:r w:rsidRPr="002833C5">
            <w:rPr>
              <w:rFonts w:ascii="Times New Roman" w:eastAsia="Times New Roman" w:hAnsi="Times New Roman" w:cs="Times New Roman"/>
              <w:i/>
              <w:iCs/>
              <w:color w:val="000000" w:themeColor="text1"/>
              <w:sz w:val="24"/>
              <w:szCs w:val="24"/>
              <w:lang w:val="sv-SE"/>
            </w:rPr>
            <w:t>Artocarpus heterophyllus lamk</w:t>
          </w:r>
          <w:r w:rsidRPr="002833C5">
            <w:rPr>
              <w:rFonts w:ascii="Times New Roman" w:eastAsia="Times New Roman" w:hAnsi="Times New Roman" w:cs="Times New Roman"/>
              <w:color w:val="000000" w:themeColor="text1"/>
              <w:sz w:val="24"/>
              <w:szCs w:val="24"/>
              <w:lang w:val="sv-SE"/>
            </w:rPr>
            <w:t xml:space="preserve">). </w:t>
          </w:r>
          <w:r w:rsidRPr="002833C5">
            <w:rPr>
              <w:rFonts w:ascii="Times New Roman" w:eastAsia="Times New Roman" w:hAnsi="Times New Roman" w:cs="Times New Roman"/>
              <w:i/>
              <w:iCs/>
              <w:color w:val="000000" w:themeColor="text1"/>
              <w:sz w:val="24"/>
              <w:szCs w:val="24"/>
            </w:rPr>
            <w:t>Journal of Indonesian Medical Laboratory and Science</w:t>
          </w:r>
          <w:r w:rsidRPr="002833C5">
            <w:rPr>
              <w:rFonts w:ascii="Times New Roman" w:eastAsia="Times New Roman" w:hAnsi="Times New Roman" w:cs="Times New Roman"/>
              <w:color w:val="000000" w:themeColor="text1"/>
              <w:sz w:val="24"/>
              <w:szCs w:val="24"/>
            </w:rPr>
            <w:t xml:space="preserve"> (JoIMedLabS), 4(1), 78–86.</w:t>
          </w:r>
        </w:p>
        <w:p w:rsidR="00B83057" w:rsidRPr="0095508E" w:rsidRDefault="002B41AE" w:rsidP="003E53A8">
          <w:pPr>
            <w:autoSpaceDE w:val="0"/>
            <w:autoSpaceDN w:val="0"/>
            <w:spacing w:after="200" w:line="240" w:lineRule="auto"/>
            <w:ind w:left="284" w:hanging="764"/>
            <w:jc w:val="both"/>
            <w:divId w:val="1287733690"/>
            <w:rPr>
              <w:rFonts w:ascii="Times New Roman" w:hAnsi="Times New Roman" w:cs="Times New Roman"/>
              <w:lang w:val="fi-FI"/>
            </w:rPr>
          </w:pPr>
          <w:r w:rsidRPr="002833C5">
            <w:rPr>
              <w:rFonts w:ascii="Times New Roman" w:eastAsia="Times New Roman" w:hAnsi="Times New Roman" w:cs="Times New Roman"/>
              <w:color w:val="000000" w:themeColor="text1"/>
              <w:sz w:val="24"/>
              <w:szCs w:val="24"/>
            </w:rPr>
            <w:t xml:space="preserve">Poznanski, P., Hameed, A., &amp; Orczyk, W. (2023). </w:t>
          </w:r>
          <w:r w:rsidRPr="002833C5">
            <w:rPr>
              <w:rFonts w:ascii="Times New Roman" w:eastAsia="Times New Roman" w:hAnsi="Times New Roman" w:cs="Times New Roman"/>
              <w:i/>
              <w:iCs/>
              <w:color w:val="000000" w:themeColor="text1"/>
              <w:sz w:val="24"/>
              <w:szCs w:val="24"/>
            </w:rPr>
            <w:t>Chitosan and Chitosan Nanoparticles:</w:t>
          </w:r>
          <w:r w:rsidR="00C810A0"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Parameters</w:t>
          </w:r>
          <w:r w:rsidR="00C810A0"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Enhancing</w:t>
          </w:r>
          <w:r w:rsidR="00C810A0"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Antifungal</w:t>
          </w:r>
          <w:r w:rsidR="00C810A0"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Activity</w:t>
          </w:r>
          <w:r w:rsidRPr="002833C5">
            <w:rPr>
              <w:rFonts w:ascii="Times New Roman" w:eastAsia="Times New Roman" w:hAnsi="Times New Roman" w:cs="Times New Roman"/>
              <w:color w:val="000000" w:themeColor="text1"/>
              <w:sz w:val="24"/>
              <w:szCs w:val="24"/>
            </w:rPr>
            <w:t>.</w:t>
          </w:r>
          <w:r w:rsidR="00C810A0" w:rsidRPr="002833C5">
            <w:rPr>
              <w:rFonts w:ascii="Times New Roman" w:eastAsia="Times New Roman" w:hAnsi="Times New Roman" w:cs="Times New Roman"/>
              <w:color w:val="000000" w:themeColor="text1"/>
              <w:sz w:val="24"/>
              <w:szCs w:val="24"/>
            </w:rPr>
            <w:t> </w:t>
          </w:r>
          <w:r w:rsidRPr="0095508E">
            <w:rPr>
              <w:rFonts w:ascii="Times New Roman" w:eastAsia="Times New Roman" w:hAnsi="Times New Roman" w:cs="Times New Roman"/>
              <w:color w:val="000000" w:themeColor="text1"/>
              <w:sz w:val="24"/>
              <w:szCs w:val="24"/>
              <w:lang w:val="fi-FI"/>
            </w:rPr>
            <w:t>In</w:t>
          </w:r>
          <w:r w:rsidR="00C810A0" w:rsidRPr="0095508E">
            <w:rPr>
              <w:rFonts w:ascii="Times New Roman" w:eastAsia="Times New Roman" w:hAnsi="Times New Roman" w:cs="Times New Roman"/>
              <w:color w:val="000000" w:themeColor="text1"/>
              <w:sz w:val="24"/>
              <w:szCs w:val="24"/>
              <w:lang w:val="fi-FI"/>
            </w:rPr>
            <w:t> </w:t>
          </w:r>
          <w:r w:rsidRPr="0095508E">
            <w:rPr>
              <w:rFonts w:ascii="Times New Roman" w:eastAsia="Times New Roman" w:hAnsi="Times New Roman" w:cs="Times New Roman"/>
              <w:i/>
              <w:iCs/>
              <w:color w:val="000000" w:themeColor="text1"/>
              <w:sz w:val="24"/>
              <w:szCs w:val="24"/>
              <w:lang w:val="fi-FI"/>
            </w:rPr>
            <w:t>Molecules</w:t>
          </w:r>
          <w:r w:rsidR="00DC487F" w:rsidRPr="0095508E">
            <w:rPr>
              <w:rFonts w:ascii="Times New Roman" w:eastAsia="Times New Roman" w:hAnsi="Times New Roman" w:cs="Times New Roman"/>
              <w:color w:val="000000" w:themeColor="text1"/>
              <w:sz w:val="24"/>
              <w:szCs w:val="24"/>
              <w:lang w:val="fi-FI"/>
            </w:rPr>
            <w:t> </w:t>
          </w:r>
          <w:r w:rsidRPr="0095508E">
            <w:rPr>
              <w:rFonts w:ascii="Times New Roman" w:eastAsia="Times New Roman" w:hAnsi="Times New Roman" w:cs="Times New Roman"/>
              <w:color w:val="000000" w:themeColor="text1"/>
              <w:sz w:val="24"/>
              <w:szCs w:val="24"/>
              <w:lang w:val="fi-FI"/>
            </w:rPr>
            <w:t>(Vol.</w:t>
          </w:r>
          <w:r w:rsidR="00DC487F" w:rsidRPr="0095508E">
            <w:rPr>
              <w:rFonts w:ascii="Times New Roman" w:eastAsia="Times New Roman" w:hAnsi="Times New Roman" w:cs="Times New Roman"/>
              <w:color w:val="000000" w:themeColor="text1"/>
              <w:sz w:val="24"/>
              <w:szCs w:val="24"/>
              <w:lang w:val="fi-FI"/>
            </w:rPr>
            <w:t> </w:t>
          </w:r>
          <w:r w:rsidRPr="0095508E">
            <w:rPr>
              <w:rFonts w:ascii="Times New Roman" w:eastAsia="Times New Roman" w:hAnsi="Times New Roman" w:cs="Times New Roman"/>
              <w:color w:val="000000" w:themeColor="text1"/>
              <w:sz w:val="24"/>
              <w:szCs w:val="24"/>
              <w:lang w:val="fi-FI"/>
            </w:rPr>
            <w:t>28,</w:t>
          </w:r>
          <w:r w:rsidR="00DC487F" w:rsidRPr="0095508E">
            <w:rPr>
              <w:rFonts w:ascii="Times New Roman" w:eastAsia="Times New Roman" w:hAnsi="Times New Roman" w:cs="Times New Roman"/>
              <w:color w:val="000000" w:themeColor="text1"/>
              <w:sz w:val="24"/>
              <w:szCs w:val="24"/>
              <w:lang w:val="fi-FI"/>
            </w:rPr>
            <w:t> </w:t>
          </w:r>
          <w:r w:rsidRPr="0095508E">
            <w:rPr>
              <w:rFonts w:ascii="Times New Roman" w:eastAsia="Times New Roman" w:hAnsi="Times New Roman" w:cs="Times New Roman"/>
              <w:color w:val="000000" w:themeColor="text1"/>
              <w:sz w:val="24"/>
              <w:szCs w:val="24"/>
              <w:lang w:val="fi-FI"/>
            </w:rPr>
            <w:t>Issue</w:t>
          </w:r>
          <w:r w:rsidR="00DC487F" w:rsidRPr="0095508E">
            <w:rPr>
              <w:rFonts w:ascii="Times New Roman" w:eastAsia="Times New Roman" w:hAnsi="Times New Roman" w:cs="Times New Roman"/>
              <w:color w:val="000000" w:themeColor="text1"/>
              <w:sz w:val="24"/>
              <w:szCs w:val="24"/>
              <w:lang w:val="fi-FI"/>
            </w:rPr>
            <w:t> </w:t>
          </w:r>
          <w:r w:rsidRPr="0095508E">
            <w:rPr>
              <w:rFonts w:ascii="Times New Roman" w:eastAsia="Times New Roman" w:hAnsi="Times New Roman" w:cs="Times New Roman"/>
              <w:color w:val="000000" w:themeColor="text1"/>
              <w:sz w:val="24"/>
              <w:szCs w:val="24"/>
              <w:lang w:val="fi-FI"/>
            </w:rPr>
            <w:t>7).</w:t>
          </w:r>
          <w:r w:rsidR="00DC487F" w:rsidRPr="0095508E">
            <w:rPr>
              <w:rFonts w:ascii="Times New Roman" w:eastAsia="Times New Roman" w:hAnsi="Times New Roman" w:cs="Times New Roman"/>
              <w:color w:val="000000" w:themeColor="text1"/>
              <w:sz w:val="24"/>
              <w:szCs w:val="24"/>
              <w:lang w:val="fi-FI"/>
            </w:rPr>
            <w:t> </w:t>
          </w:r>
          <w:r w:rsidRPr="0095508E">
            <w:rPr>
              <w:rFonts w:ascii="Times New Roman" w:eastAsia="Times New Roman" w:hAnsi="Times New Roman" w:cs="Times New Roman"/>
              <w:color w:val="000000" w:themeColor="text1"/>
              <w:sz w:val="24"/>
              <w:szCs w:val="24"/>
              <w:lang w:val="fi-FI"/>
            </w:rPr>
            <w:t>MDPI.</w:t>
          </w:r>
          <w:r w:rsidR="00DC487F" w:rsidRPr="0095508E">
            <w:rPr>
              <w:rFonts w:ascii="Times New Roman" w:eastAsia="Times New Roman" w:hAnsi="Times New Roman" w:cs="Times New Roman"/>
              <w:color w:val="000000" w:themeColor="text1"/>
              <w:sz w:val="24"/>
              <w:szCs w:val="24"/>
              <w:lang w:val="fi-FI"/>
            </w:rPr>
            <w:t> </w:t>
          </w:r>
          <w:hyperlink r:id="rId47" w:history="1">
            <w:r w:rsidR="00DC487F" w:rsidRPr="0095508E">
              <w:rPr>
                <w:rStyle w:val="Hyperlink"/>
                <w:rFonts w:ascii="Times New Roman" w:eastAsia="Times New Roman" w:hAnsi="Times New Roman" w:cs="Times New Roman"/>
                <w:sz w:val="24"/>
                <w:szCs w:val="24"/>
                <w:lang w:val="fi-FI"/>
              </w:rPr>
              <w:t>https://doi.org/10.3390/molecules28072996</w:t>
            </w:r>
          </w:hyperlink>
        </w:p>
        <w:p w:rsidR="00B83057" w:rsidRDefault="00B83057" w:rsidP="003E53A8">
          <w:pPr>
            <w:autoSpaceDE w:val="0"/>
            <w:autoSpaceDN w:val="0"/>
            <w:spacing w:after="200" w:line="240" w:lineRule="auto"/>
            <w:ind w:left="284" w:hanging="764"/>
            <w:jc w:val="both"/>
            <w:divId w:val="1287733690"/>
            <w:rPr>
              <w:rFonts w:ascii="Times New Roman" w:hAnsi="Times New Roman" w:cs="Times New Roman"/>
              <w:sz w:val="24"/>
              <w:szCs w:val="24"/>
            </w:rPr>
          </w:pPr>
          <w:r w:rsidRPr="0095508E">
            <w:rPr>
              <w:rFonts w:ascii="Times New Roman" w:hAnsi="Times New Roman" w:cs="Times New Roman"/>
              <w:sz w:val="24"/>
              <w:szCs w:val="24"/>
              <w:lang w:val="fi-FI"/>
            </w:rPr>
            <w:lastRenderedPageBreak/>
            <w:t>Putri, S. D., Hartono, D., &amp; Pratama, Y. (2024)</w:t>
          </w:r>
          <w:r w:rsidRPr="0095508E">
            <w:rPr>
              <w:rFonts w:ascii="Times New Roman" w:hAnsi="Times New Roman" w:cs="Times New Roman"/>
              <w:lang w:val="fi-FI"/>
            </w:rPr>
            <w:t xml:space="preserve">. </w:t>
          </w:r>
          <w:r w:rsidRPr="002833C5">
            <w:rPr>
              <w:rFonts w:ascii="Times New Roman" w:hAnsi="Times New Roman" w:cs="Times New Roman"/>
              <w:i/>
              <w:iCs/>
              <w:sz w:val="24"/>
              <w:szCs w:val="24"/>
            </w:rPr>
            <w:t>Eco-friendly approach in chitosan production:</w:t>
          </w:r>
          <w:r w:rsidR="00DC487F" w:rsidRPr="002833C5">
            <w:rPr>
              <w:rFonts w:ascii="Times New Roman" w:hAnsi="Times New Roman" w:cs="Times New Roman"/>
              <w:i/>
              <w:iCs/>
              <w:sz w:val="24"/>
              <w:szCs w:val="24"/>
            </w:rPr>
            <w:t> </w:t>
          </w:r>
          <w:r w:rsidRPr="002833C5">
            <w:rPr>
              <w:rFonts w:ascii="Times New Roman" w:hAnsi="Times New Roman" w:cs="Times New Roman"/>
              <w:i/>
              <w:iCs/>
              <w:sz w:val="24"/>
              <w:szCs w:val="24"/>
            </w:rPr>
            <w:t>Optimization</w:t>
          </w:r>
          <w:r w:rsidR="00DC487F" w:rsidRPr="002833C5">
            <w:rPr>
              <w:rFonts w:ascii="Times New Roman" w:hAnsi="Times New Roman" w:cs="Times New Roman"/>
              <w:i/>
              <w:iCs/>
              <w:sz w:val="24"/>
              <w:szCs w:val="24"/>
            </w:rPr>
            <w:t> </w:t>
          </w:r>
          <w:r w:rsidRPr="002833C5">
            <w:rPr>
              <w:rFonts w:ascii="Times New Roman" w:hAnsi="Times New Roman" w:cs="Times New Roman"/>
              <w:i/>
              <w:iCs/>
              <w:sz w:val="24"/>
              <w:szCs w:val="24"/>
            </w:rPr>
            <w:t>of</w:t>
          </w:r>
          <w:r w:rsidR="00DC487F" w:rsidRPr="002833C5">
            <w:rPr>
              <w:rFonts w:ascii="Times New Roman" w:hAnsi="Times New Roman" w:cs="Times New Roman"/>
              <w:i/>
              <w:iCs/>
              <w:sz w:val="24"/>
              <w:szCs w:val="24"/>
            </w:rPr>
            <w:t> </w:t>
          </w:r>
          <w:r w:rsidRPr="002833C5">
            <w:rPr>
              <w:rFonts w:ascii="Times New Roman" w:hAnsi="Times New Roman" w:cs="Times New Roman"/>
              <w:i/>
              <w:iCs/>
              <w:sz w:val="24"/>
              <w:szCs w:val="24"/>
            </w:rPr>
            <w:t>NaOH</w:t>
          </w:r>
          <w:r w:rsidR="00DC487F" w:rsidRPr="002833C5">
            <w:rPr>
              <w:rFonts w:ascii="Times New Roman" w:hAnsi="Times New Roman" w:cs="Times New Roman"/>
              <w:i/>
              <w:iCs/>
              <w:sz w:val="24"/>
              <w:szCs w:val="24"/>
            </w:rPr>
            <w:t> </w:t>
          </w:r>
          <w:r w:rsidRPr="002833C5">
            <w:rPr>
              <w:rFonts w:ascii="Times New Roman" w:hAnsi="Times New Roman" w:cs="Times New Roman"/>
              <w:i/>
              <w:iCs/>
              <w:sz w:val="24"/>
              <w:szCs w:val="24"/>
            </w:rPr>
            <w:t>concentration</w:t>
          </w:r>
          <w:r w:rsidR="00DC487F" w:rsidRPr="002833C5">
            <w:rPr>
              <w:rFonts w:ascii="Times New Roman" w:hAnsi="Times New Roman" w:cs="Times New Roman"/>
              <w:i/>
              <w:iCs/>
              <w:sz w:val="24"/>
              <w:szCs w:val="24"/>
            </w:rPr>
            <w:t> </w:t>
          </w:r>
          <w:r w:rsidRPr="002833C5">
            <w:rPr>
              <w:rFonts w:ascii="Times New Roman" w:hAnsi="Times New Roman" w:cs="Times New Roman"/>
              <w:i/>
              <w:iCs/>
              <w:sz w:val="24"/>
              <w:szCs w:val="24"/>
            </w:rPr>
            <w:t>for</w:t>
          </w:r>
          <w:r w:rsidR="00DC487F" w:rsidRPr="002833C5">
            <w:rPr>
              <w:rFonts w:ascii="Times New Roman" w:hAnsi="Times New Roman" w:cs="Times New Roman"/>
              <w:i/>
              <w:iCs/>
              <w:sz w:val="24"/>
              <w:szCs w:val="24"/>
            </w:rPr>
            <w:t> </w:t>
          </w:r>
          <w:r w:rsidRPr="002833C5">
            <w:rPr>
              <w:rFonts w:ascii="Times New Roman" w:hAnsi="Times New Roman" w:cs="Times New Roman"/>
              <w:i/>
              <w:iCs/>
              <w:sz w:val="24"/>
              <w:szCs w:val="24"/>
            </w:rPr>
            <w:t>deacetylation. Journal of Environmental Chemical Engineering</w:t>
          </w:r>
          <w:r w:rsidRPr="002833C5">
            <w:rPr>
              <w:rFonts w:ascii="Times New Roman" w:hAnsi="Times New Roman" w:cs="Times New Roman"/>
            </w:rPr>
            <w:t xml:space="preserve">, </w:t>
          </w:r>
          <w:r w:rsidRPr="002833C5">
            <w:rPr>
              <w:rFonts w:ascii="Times New Roman" w:hAnsi="Times New Roman" w:cs="Times New Roman"/>
              <w:sz w:val="24"/>
              <w:szCs w:val="24"/>
            </w:rPr>
            <w:t xml:space="preserve">12(2), 110567. </w:t>
          </w:r>
          <w:hyperlink r:id="rId48" w:history="1">
            <w:r w:rsidR="00DC0000" w:rsidRPr="00313EBA">
              <w:rPr>
                <w:rStyle w:val="Hyperlink"/>
                <w:rFonts w:ascii="Times New Roman" w:hAnsi="Times New Roman" w:cs="Times New Roman"/>
                <w:sz w:val="24"/>
                <w:szCs w:val="24"/>
              </w:rPr>
              <w:t>https://doi.org/10.1016/j.jece.2023.110567</w:t>
            </w:r>
          </w:hyperlink>
        </w:p>
        <w:p w:rsidR="00DC0000" w:rsidRDefault="00DC0000" w:rsidP="003E53A8">
          <w:pPr>
            <w:autoSpaceDE w:val="0"/>
            <w:autoSpaceDN w:val="0"/>
            <w:spacing w:after="200" w:line="240" w:lineRule="auto"/>
            <w:ind w:left="284" w:hanging="764"/>
            <w:jc w:val="both"/>
            <w:divId w:val="1287733690"/>
            <w:rPr>
              <w:rFonts w:ascii="Times New Roman" w:hAnsi="Times New Roman" w:cs="Times New Roman"/>
            </w:rPr>
          </w:pPr>
          <w:r w:rsidRPr="00DC0000">
            <w:rPr>
              <w:rFonts w:ascii="Times New Roman" w:hAnsi="Times New Roman" w:cs="Times New Roman"/>
            </w:rPr>
            <w:t xml:space="preserve">Putri, A.S., Nurhidayat, N., &amp; Widiyarti, G. (2022). Studi Stabilitas Fisik dan Kimia Gel Ekstrak Daun Binahong (Anredera cordifolia) Menggunakan </w:t>
          </w:r>
          <w:r w:rsidRPr="00DC0000">
            <w:rPr>
              <w:rFonts w:ascii="Times New Roman" w:hAnsi="Times New Roman" w:cs="Times New Roman"/>
              <w:i/>
              <w:iCs/>
            </w:rPr>
            <w:t>Climatic Chamber</w:t>
          </w:r>
          <w:r w:rsidRPr="00DC0000">
            <w:rPr>
              <w:rFonts w:ascii="Times New Roman" w:hAnsi="Times New Roman" w:cs="Times New Roman"/>
            </w:rPr>
            <w:t xml:space="preserve">. </w:t>
          </w:r>
          <w:r w:rsidRPr="00DC0000">
            <w:rPr>
              <w:rFonts w:ascii="Times New Roman" w:hAnsi="Times New Roman" w:cs="Times New Roman"/>
              <w:i/>
              <w:iCs/>
            </w:rPr>
            <w:t>Jurnal Ilmu Kefarmasian Indonesia</w:t>
          </w:r>
          <w:r w:rsidRPr="00DC0000">
            <w:rPr>
              <w:rFonts w:ascii="Times New Roman" w:hAnsi="Times New Roman" w:cs="Times New Roman"/>
            </w:rPr>
            <w:t>,</w:t>
          </w:r>
          <w:r>
            <w:rPr>
              <w:rFonts w:ascii="Times New Roman" w:hAnsi="Times New Roman" w:cs="Times New Roman"/>
            </w:rPr>
            <w:t> </w:t>
          </w:r>
          <w:r w:rsidRPr="00DC0000">
            <w:rPr>
              <w:rFonts w:ascii="Times New Roman" w:hAnsi="Times New Roman" w:cs="Times New Roman"/>
            </w:rPr>
            <w:t>20(2),</w:t>
          </w:r>
          <w:r>
            <w:rPr>
              <w:rFonts w:ascii="Times New Roman" w:hAnsi="Times New Roman" w:cs="Times New Roman"/>
            </w:rPr>
            <w:t> </w:t>
          </w:r>
          <w:r w:rsidRPr="00DC0000">
            <w:rPr>
              <w:rFonts w:ascii="Times New Roman" w:hAnsi="Times New Roman" w:cs="Times New Roman"/>
            </w:rPr>
            <w:t>141148.</w:t>
          </w:r>
          <w:r>
            <w:rPr>
              <w:rFonts w:ascii="Times New Roman" w:hAnsi="Times New Roman" w:cs="Times New Roman"/>
            </w:rPr>
            <w:t> </w:t>
          </w:r>
          <w:hyperlink r:id="rId49" w:history="1">
            <w:r w:rsidR="002C0853" w:rsidRPr="00313EBA">
              <w:rPr>
                <w:rStyle w:val="Hyperlink"/>
                <w:rFonts w:ascii="Times New Roman" w:hAnsi="Times New Roman" w:cs="Times New Roman"/>
              </w:rPr>
              <w:t>https://doi.org/10.35814/jifi.v20i2.3213</w:t>
            </w:r>
          </w:hyperlink>
        </w:p>
        <w:p w:rsidR="002C0853" w:rsidRPr="002C0853" w:rsidRDefault="002C0853" w:rsidP="003E53A8">
          <w:pPr>
            <w:autoSpaceDE w:val="0"/>
            <w:autoSpaceDN w:val="0"/>
            <w:spacing w:after="200" w:line="240" w:lineRule="auto"/>
            <w:ind w:left="284" w:hanging="764"/>
            <w:jc w:val="both"/>
            <w:divId w:val="1287733690"/>
            <w:rPr>
              <w:rFonts w:ascii="Times New Roman" w:hAnsi="Times New Roman" w:cs="Times New Roman"/>
              <w:sz w:val="24"/>
              <w:szCs w:val="24"/>
            </w:rPr>
          </w:pPr>
          <w:r w:rsidRPr="002C0853">
            <w:rPr>
              <w:rFonts w:ascii="Times New Roman" w:hAnsi="Times New Roman" w:cs="Times New Roman"/>
              <w:sz w:val="24"/>
              <w:szCs w:val="24"/>
            </w:rPr>
            <w:t>Rabea, E. I. et al. (2023). </w:t>
          </w:r>
          <w:r w:rsidRPr="002C0853">
            <w:rPr>
              <w:rFonts w:ascii="Times New Roman" w:hAnsi="Times New Roman" w:cs="Times New Roman"/>
              <w:i/>
              <w:iCs/>
              <w:sz w:val="24"/>
              <w:szCs w:val="24"/>
            </w:rPr>
            <w:t>Chitosan and its derivatives as antifungal agents</w:t>
          </w:r>
          <w:r w:rsidRPr="002C0853">
            <w:rPr>
              <w:rFonts w:ascii="Times New Roman" w:hAnsi="Times New Roman" w:cs="Times New Roman"/>
              <w:sz w:val="24"/>
              <w:szCs w:val="24"/>
            </w:rPr>
            <w:t>. </w:t>
          </w:r>
          <w:r w:rsidRPr="002C0853">
            <w:rPr>
              <w:rFonts w:ascii="Times New Roman" w:hAnsi="Times New Roman" w:cs="Times New Roman"/>
              <w:i/>
              <w:iCs/>
              <w:sz w:val="24"/>
              <w:szCs w:val="24"/>
            </w:rPr>
            <w:t>Biomacromolecules</w:t>
          </w:r>
          <w:r w:rsidRPr="002C0853">
            <w:rPr>
              <w:rFonts w:ascii="Times New Roman" w:hAnsi="Times New Roman" w:cs="Times New Roman"/>
              <w:sz w:val="24"/>
              <w:szCs w:val="24"/>
            </w:rPr>
            <w:t>.</w:t>
          </w:r>
        </w:p>
        <w:p w:rsidR="0022316F" w:rsidRPr="002833C5" w:rsidRDefault="0022316F" w:rsidP="003E53A8">
          <w:pPr>
            <w:autoSpaceDE w:val="0"/>
            <w:autoSpaceDN w:val="0"/>
            <w:spacing w:after="200" w:line="240" w:lineRule="auto"/>
            <w:ind w:left="284" w:hanging="764"/>
            <w:jc w:val="both"/>
            <w:divId w:val="1287733690"/>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lang w:val="sv-SE"/>
            </w:rPr>
            <w:t xml:space="preserve">Rahman, M., Akhtar, J., &amp; Beg, S. (2023). </w:t>
          </w:r>
          <w:r w:rsidRPr="002833C5">
            <w:rPr>
              <w:rFonts w:ascii="Times New Roman" w:eastAsia="Times New Roman" w:hAnsi="Times New Roman" w:cs="Times New Roman"/>
              <w:i/>
              <w:iCs/>
              <w:color w:val="000000" w:themeColor="text1"/>
              <w:sz w:val="24"/>
              <w:szCs w:val="24"/>
            </w:rPr>
            <w:t>Advanced techniques in rheological evaluation and physical stability testing of gels</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rPr>
            <w:t>Current Pharmaceutical Design</w:t>
          </w:r>
          <w:r w:rsidRPr="002833C5">
            <w:rPr>
              <w:rFonts w:ascii="Times New Roman" w:eastAsia="Times New Roman" w:hAnsi="Times New Roman" w:cs="Times New Roman"/>
              <w:color w:val="000000" w:themeColor="text1"/>
              <w:sz w:val="24"/>
              <w:szCs w:val="24"/>
            </w:rPr>
            <w:t>, 29(4), 352–360.</w:t>
          </w:r>
        </w:p>
        <w:p w:rsidR="001F765B" w:rsidRDefault="002B41AE" w:rsidP="003E53A8">
          <w:pPr>
            <w:autoSpaceDE w:val="0"/>
            <w:autoSpaceDN w:val="0"/>
            <w:spacing w:after="200" w:line="240" w:lineRule="auto"/>
            <w:ind w:left="284" w:hanging="764"/>
            <w:jc w:val="both"/>
            <w:divId w:val="1494448428"/>
            <w:rPr>
              <w:rFonts w:ascii="Times New Roman" w:eastAsia="Times New Roman" w:hAnsi="Times New Roman" w:cs="Times New Roman"/>
              <w:color w:val="000000" w:themeColor="text1"/>
              <w:sz w:val="24"/>
              <w:szCs w:val="24"/>
              <w:lang w:val="fi-FI"/>
            </w:rPr>
          </w:pPr>
          <w:r w:rsidRPr="002833C5">
            <w:rPr>
              <w:rFonts w:ascii="Times New Roman" w:eastAsia="Times New Roman" w:hAnsi="Times New Roman" w:cs="Times New Roman"/>
              <w:color w:val="000000" w:themeColor="text1"/>
              <w:sz w:val="24"/>
              <w:szCs w:val="24"/>
            </w:rPr>
            <w:t xml:space="preserve">Ramadhani, F., Pasaribu, S. P., Sentosa Panggabean Jurusan Kimia FMIPA, A., Mulawarman, U., Jalan Barong Tongkok No, S., Gunung Kelua Samarinda, K., &amp; Timur, K. (n.d.). </w:t>
          </w:r>
          <w:r w:rsidRPr="002833C5">
            <w:rPr>
              <w:rFonts w:ascii="Times New Roman" w:eastAsia="Times New Roman" w:hAnsi="Times New Roman" w:cs="Times New Roman"/>
              <w:color w:val="000000" w:themeColor="text1"/>
              <w:sz w:val="24"/>
              <w:szCs w:val="24"/>
              <w:lang w:val="fi-FI"/>
            </w:rPr>
            <w:t>Prosiding Seminar Nasional Kimia2023 eISSN 2987-9922 Jurusan Kimia FMIPA UNMUL.</w:t>
          </w:r>
        </w:p>
        <w:p w:rsidR="007C6BE3" w:rsidRPr="002833C5" w:rsidRDefault="007C6BE3" w:rsidP="003E53A8">
          <w:pPr>
            <w:autoSpaceDE w:val="0"/>
            <w:autoSpaceDN w:val="0"/>
            <w:spacing w:after="200" w:line="240" w:lineRule="auto"/>
            <w:ind w:left="284" w:hanging="764"/>
            <w:jc w:val="both"/>
            <w:divId w:val="1494448428"/>
            <w:rPr>
              <w:rFonts w:ascii="Times New Roman" w:eastAsia="Times New Roman" w:hAnsi="Times New Roman" w:cs="Times New Roman"/>
              <w:color w:val="000000" w:themeColor="text1"/>
              <w:sz w:val="24"/>
              <w:szCs w:val="24"/>
              <w:lang w:val="fi-FI"/>
            </w:rPr>
          </w:pPr>
          <w:r w:rsidRPr="007C6BE3">
            <w:rPr>
              <w:rFonts w:ascii="Times New Roman" w:eastAsia="Times New Roman" w:hAnsi="Times New Roman" w:cs="Times New Roman"/>
              <w:color w:val="000000" w:themeColor="text1"/>
              <w:sz w:val="24"/>
              <w:szCs w:val="24"/>
            </w:rPr>
            <w:t>Rani, Z., Ridwanto, R., Nasution, H.M., Kaban, V.E., Nasri, N. dan Nurhayati, B.K. (2023).</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color w:val="000000" w:themeColor="text1"/>
              <w:sz w:val="24"/>
              <w:szCs w:val="24"/>
            </w:rPr>
            <w:t>Antibacterial</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color w:val="000000" w:themeColor="text1"/>
              <w:sz w:val="24"/>
              <w:szCs w:val="24"/>
            </w:rPr>
            <w:t>activity</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color w:val="000000" w:themeColor="text1"/>
              <w:sz w:val="24"/>
              <w:szCs w:val="24"/>
            </w:rPr>
            <w:t>of</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color w:val="000000" w:themeColor="text1"/>
              <w:sz w:val="24"/>
              <w:szCs w:val="24"/>
            </w:rPr>
            <w:t>freshwater</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color w:val="000000" w:themeColor="text1"/>
              <w:sz w:val="24"/>
              <w:szCs w:val="24"/>
            </w:rPr>
            <w:t>lobster</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color w:val="000000" w:themeColor="text1"/>
              <w:sz w:val="24"/>
              <w:szCs w:val="24"/>
            </w:rPr>
            <w:t>(</w:t>
          </w:r>
          <w:r w:rsidRPr="007C6BE3">
            <w:rPr>
              <w:rFonts w:ascii="Times New Roman" w:eastAsia="Times New Roman" w:hAnsi="Times New Roman" w:cs="Times New Roman"/>
              <w:i/>
              <w:iCs/>
              <w:color w:val="000000" w:themeColor="text1"/>
              <w:sz w:val="24"/>
              <w:szCs w:val="24"/>
            </w:rPr>
            <w:t>Cherax</w:t>
          </w:r>
          <w:r>
            <w:rPr>
              <w:rFonts w:ascii="Times New Roman" w:eastAsia="Times New Roman" w:hAnsi="Times New Roman" w:cs="Times New Roman"/>
              <w:i/>
              <w:iCs/>
              <w:color w:val="000000" w:themeColor="text1"/>
              <w:sz w:val="24"/>
              <w:szCs w:val="24"/>
            </w:rPr>
            <w:t> </w:t>
          </w:r>
          <w:r w:rsidRPr="007C6BE3">
            <w:rPr>
              <w:rFonts w:ascii="Times New Roman" w:eastAsia="Times New Roman" w:hAnsi="Times New Roman" w:cs="Times New Roman"/>
              <w:i/>
              <w:iCs/>
              <w:color w:val="000000" w:themeColor="text1"/>
              <w:sz w:val="24"/>
              <w:szCs w:val="24"/>
            </w:rPr>
            <w:t>quadricarinatus</w:t>
          </w:r>
          <w:r w:rsidRPr="007C6BE3">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color w:val="000000" w:themeColor="text1"/>
              <w:sz w:val="24"/>
              <w:szCs w:val="24"/>
            </w:rPr>
            <w:t>shell</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color w:val="000000" w:themeColor="text1"/>
              <w:sz w:val="24"/>
              <w:szCs w:val="24"/>
            </w:rPr>
            <w:t>chitosan</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color w:val="000000" w:themeColor="text1"/>
              <w:sz w:val="24"/>
              <w:szCs w:val="24"/>
            </w:rPr>
            <w:t>gel</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color w:val="000000" w:themeColor="text1"/>
              <w:sz w:val="24"/>
              <w:szCs w:val="24"/>
            </w:rPr>
            <w:t>preparation</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color w:val="000000" w:themeColor="text1"/>
              <w:sz w:val="24"/>
              <w:szCs w:val="24"/>
            </w:rPr>
            <w:t>against</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i/>
              <w:iCs/>
              <w:color w:val="000000" w:themeColor="text1"/>
              <w:sz w:val="24"/>
              <w:szCs w:val="24"/>
            </w:rPr>
            <w:t>Escherichia</w:t>
          </w:r>
          <w:r>
            <w:rPr>
              <w:rFonts w:ascii="Times New Roman" w:eastAsia="Times New Roman" w:hAnsi="Times New Roman" w:cs="Times New Roman"/>
              <w:i/>
              <w:iCs/>
              <w:color w:val="000000" w:themeColor="text1"/>
              <w:sz w:val="24"/>
              <w:szCs w:val="24"/>
            </w:rPr>
            <w:t> </w:t>
          </w:r>
          <w:r w:rsidRPr="007C6BE3">
            <w:rPr>
              <w:rFonts w:ascii="Times New Roman" w:eastAsia="Times New Roman" w:hAnsi="Times New Roman" w:cs="Times New Roman"/>
              <w:i/>
              <w:iCs/>
              <w:color w:val="000000" w:themeColor="text1"/>
              <w:sz w:val="24"/>
              <w:szCs w:val="24"/>
            </w:rPr>
            <w:t>coli</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color w:val="000000" w:themeColor="text1"/>
              <w:sz w:val="24"/>
              <w:szCs w:val="24"/>
            </w:rPr>
            <w:t>and</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i/>
              <w:iCs/>
              <w:color w:val="000000" w:themeColor="text1"/>
              <w:sz w:val="24"/>
              <w:szCs w:val="24"/>
            </w:rPr>
            <w:t>Staphylococcus aureus</w:t>
          </w:r>
          <w:r w:rsidRPr="007C6BE3">
            <w:rPr>
              <w:rFonts w:ascii="Times New Roman" w:eastAsia="Times New Roman" w:hAnsi="Times New Roman" w:cs="Times New Roman"/>
              <w:color w:val="000000" w:themeColor="text1"/>
              <w:sz w:val="24"/>
              <w:szCs w:val="24"/>
            </w:rPr>
            <w:t xml:space="preserve">. </w:t>
          </w:r>
          <w:r w:rsidRPr="007C6BE3">
            <w:rPr>
              <w:rFonts w:ascii="Times New Roman" w:eastAsia="Times New Roman" w:hAnsi="Times New Roman" w:cs="Times New Roman"/>
              <w:i/>
              <w:iCs/>
              <w:color w:val="000000" w:themeColor="text1"/>
              <w:sz w:val="24"/>
              <w:szCs w:val="24"/>
            </w:rPr>
            <w:t>Journal of Applied Pharmaceutical Science</w:t>
          </w:r>
          <w:r w:rsidRPr="007C6BE3">
            <w:rPr>
              <w:rFonts w:ascii="Times New Roman" w:eastAsia="Times New Roman" w:hAnsi="Times New Roman" w:cs="Times New Roman"/>
              <w:color w:val="000000" w:themeColor="text1"/>
              <w:sz w:val="24"/>
              <w:szCs w:val="24"/>
            </w:rPr>
            <w:t>, 13(2), hal. 146–153. https://doi.org/10.7324/JAPS.2023.130216</w:t>
          </w:r>
        </w:p>
        <w:p w:rsidR="001F765B" w:rsidRDefault="002B41AE" w:rsidP="003E53A8">
          <w:pPr>
            <w:autoSpaceDE w:val="0"/>
            <w:autoSpaceDN w:val="0"/>
            <w:spacing w:after="200" w:line="240" w:lineRule="auto"/>
            <w:ind w:left="284" w:hanging="764"/>
            <w:jc w:val="both"/>
            <w:divId w:val="1589192620"/>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lang w:val="fi-FI"/>
            </w:rPr>
            <w:t>Riani Kusmiati, A. (n.d.)</w:t>
          </w:r>
          <w:r w:rsidR="001B53A3" w:rsidRPr="002833C5">
            <w:rPr>
              <w:rFonts w:ascii="Times New Roman" w:eastAsia="Times New Roman" w:hAnsi="Times New Roman" w:cs="Times New Roman"/>
              <w:color w:val="000000" w:themeColor="text1"/>
              <w:sz w:val="24"/>
              <w:szCs w:val="24"/>
              <w:lang w:val="fi-FI"/>
            </w:rPr>
            <w:t>(</w:t>
          </w:r>
          <w:r w:rsidR="00A97476" w:rsidRPr="002833C5">
            <w:rPr>
              <w:rFonts w:ascii="Times New Roman" w:eastAsia="Times New Roman" w:hAnsi="Times New Roman" w:cs="Times New Roman"/>
              <w:color w:val="000000" w:themeColor="text1"/>
              <w:sz w:val="24"/>
              <w:szCs w:val="24"/>
              <w:lang w:val="fi-FI"/>
            </w:rPr>
            <w:t>2020</w:t>
          </w:r>
          <w:r w:rsidR="001B53A3" w:rsidRPr="002833C5">
            <w:rPr>
              <w:rFonts w:ascii="Times New Roman" w:eastAsia="Times New Roman" w:hAnsi="Times New Roman" w:cs="Times New Roman"/>
              <w:color w:val="000000" w:themeColor="text1"/>
              <w:sz w:val="24"/>
              <w:szCs w:val="24"/>
              <w:lang w:val="fi-FI"/>
            </w:rPr>
            <w:t>)</w:t>
          </w:r>
          <w:r w:rsidRPr="002833C5">
            <w:rPr>
              <w:rFonts w:ascii="Times New Roman" w:eastAsia="Times New Roman" w:hAnsi="Times New Roman" w:cs="Times New Roman"/>
              <w:color w:val="000000" w:themeColor="text1"/>
              <w:sz w:val="24"/>
              <w:szCs w:val="24"/>
              <w:lang w:val="fi-FI"/>
            </w:rPr>
            <w:t xml:space="preserve">. Pemanfaatan Kitosan Dari Cangkang Udang sebagai Adsorben Logam Berat Pb pada Limbah Praktikum Kimia Farmasi. </w:t>
          </w:r>
          <w:r w:rsidRPr="002833C5">
            <w:rPr>
              <w:rFonts w:ascii="Times New Roman" w:eastAsia="Times New Roman" w:hAnsi="Times New Roman" w:cs="Times New Roman"/>
              <w:color w:val="000000" w:themeColor="text1"/>
              <w:sz w:val="24"/>
              <w:szCs w:val="24"/>
            </w:rPr>
            <w:t xml:space="preserve">In </w:t>
          </w:r>
          <w:r w:rsidR="00950CC4" w:rsidRPr="002833C5">
            <w:rPr>
              <w:rFonts w:ascii="Times New Roman" w:eastAsia="Times New Roman" w:hAnsi="Times New Roman" w:cs="Times New Roman"/>
              <w:i/>
              <w:iCs/>
              <w:color w:val="000000" w:themeColor="text1"/>
              <w:sz w:val="24"/>
              <w:szCs w:val="24"/>
            </w:rPr>
            <w:t>Journal Of Laboratory</w:t>
          </w:r>
          <w:r w:rsidR="00FF0BFD" w:rsidRPr="002833C5">
            <w:rPr>
              <w:rFonts w:ascii="Times New Roman" w:eastAsia="Times New Roman" w:hAnsi="Times New Roman" w:cs="Times New Roman"/>
              <w:color w:val="000000" w:themeColor="text1"/>
              <w:sz w:val="24"/>
              <w:szCs w:val="24"/>
            </w:rPr>
            <w:t>ISSN</w:t>
          </w:r>
          <w:r w:rsidRPr="002833C5">
            <w:rPr>
              <w:rFonts w:ascii="Times New Roman" w:eastAsia="Times New Roman" w:hAnsi="Times New Roman" w:cs="Times New Roman"/>
              <w:color w:val="000000" w:themeColor="text1"/>
              <w:sz w:val="24"/>
              <w:szCs w:val="24"/>
            </w:rPr>
            <w:t xml:space="preserve">(Vol. 3, Issue 1). </w:t>
          </w:r>
        </w:p>
        <w:p w:rsidR="007C6BE3" w:rsidRPr="002833C5" w:rsidRDefault="007C6BE3" w:rsidP="003E53A8">
          <w:pPr>
            <w:autoSpaceDE w:val="0"/>
            <w:autoSpaceDN w:val="0"/>
            <w:spacing w:after="200" w:line="240" w:lineRule="auto"/>
            <w:ind w:left="284" w:hanging="764"/>
            <w:jc w:val="both"/>
            <w:divId w:val="1589192620"/>
            <w:rPr>
              <w:rFonts w:ascii="Times New Roman" w:eastAsia="Times New Roman" w:hAnsi="Times New Roman" w:cs="Times New Roman"/>
              <w:color w:val="000000" w:themeColor="text1"/>
              <w:sz w:val="24"/>
              <w:szCs w:val="24"/>
            </w:rPr>
          </w:pPr>
          <w:r w:rsidRPr="007C6BE3">
            <w:rPr>
              <w:rFonts w:ascii="Times New Roman" w:eastAsia="Times New Roman" w:hAnsi="Times New Roman" w:cs="Times New Roman"/>
              <w:color w:val="000000" w:themeColor="text1"/>
              <w:sz w:val="24"/>
              <w:szCs w:val="24"/>
            </w:rPr>
            <w:t>Ridwanto, R., Rosa, V.D., Rani, Z. dan Fauzi, Z.P.A. (2024). Utilization of chitosan from fresh water lobster (</w:t>
          </w:r>
          <w:r w:rsidRPr="007C6BE3">
            <w:rPr>
              <w:rFonts w:ascii="Times New Roman" w:eastAsia="Times New Roman" w:hAnsi="Times New Roman" w:cs="Times New Roman"/>
              <w:i/>
              <w:iCs/>
              <w:color w:val="000000" w:themeColor="text1"/>
              <w:sz w:val="24"/>
              <w:szCs w:val="24"/>
            </w:rPr>
            <w:t>Cherax quadricarinatus</w:t>
          </w:r>
          <w:r w:rsidRPr="007C6BE3">
            <w:rPr>
              <w:rFonts w:ascii="Times New Roman" w:eastAsia="Times New Roman" w:hAnsi="Times New Roman" w:cs="Times New Roman"/>
              <w:color w:val="000000" w:themeColor="text1"/>
              <w:sz w:val="24"/>
              <w:szCs w:val="24"/>
            </w:rPr>
            <w:t>) shells in anti-acne gel preparations.</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i/>
              <w:iCs/>
              <w:color w:val="000000" w:themeColor="text1"/>
              <w:sz w:val="24"/>
              <w:szCs w:val="24"/>
            </w:rPr>
            <w:t>Trends</w:t>
          </w:r>
          <w:r>
            <w:rPr>
              <w:rFonts w:ascii="Times New Roman" w:eastAsia="Times New Roman" w:hAnsi="Times New Roman" w:cs="Times New Roman"/>
              <w:i/>
              <w:iCs/>
              <w:color w:val="000000" w:themeColor="text1"/>
              <w:sz w:val="24"/>
              <w:szCs w:val="24"/>
            </w:rPr>
            <w:t> </w:t>
          </w:r>
          <w:r w:rsidRPr="007C6BE3">
            <w:rPr>
              <w:rFonts w:ascii="Times New Roman" w:eastAsia="Times New Roman" w:hAnsi="Times New Roman" w:cs="Times New Roman"/>
              <w:i/>
              <w:iCs/>
              <w:color w:val="000000" w:themeColor="text1"/>
              <w:sz w:val="24"/>
              <w:szCs w:val="24"/>
            </w:rPr>
            <w:t>in</w:t>
          </w:r>
          <w:r>
            <w:rPr>
              <w:rFonts w:ascii="Times New Roman" w:eastAsia="Times New Roman" w:hAnsi="Times New Roman" w:cs="Times New Roman"/>
              <w:i/>
              <w:iCs/>
              <w:color w:val="000000" w:themeColor="text1"/>
              <w:sz w:val="24"/>
              <w:szCs w:val="24"/>
            </w:rPr>
            <w:t> </w:t>
          </w:r>
          <w:r w:rsidRPr="007C6BE3">
            <w:rPr>
              <w:rFonts w:ascii="Times New Roman" w:eastAsia="Times New Roman" w:hAnsi="Times New Roman" w:cs="Times New Roman"/>
              <w:i/>
              <w:iCs/>
              <w:color w:val="000000" w:themeColor="text1"/>
              <w:sz w:val="24"/>
              <w:szCs w:val="24"/>
            </w:rPr>
            <w:t>Sciences</w:t>
          </w:r>
          <w:r w:rsidRPr="007C6BE3">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color w:val="000000" w:themeColor="text1"/>
              <w:sz w:val="24"/>
              <w:szCs w:val="24"/>
            </w:rPr>
            <w:t>21(2),</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color w:val="000000" w:themeColor="text1"/>
              <w:sz w:val="24"/>
              <w:szCs w:val="24"/>
            </w:rPr>
            <w:t>hal.</w:t>
          </w:r>
          <w:r>
            <w:rPr>
              <w:rFonts w:ascii="Times New Roman" w:eastAsia="Times New Roman" w:hAnsi="Times New Roman" w:cs="Times New Roman"/>
              <w:color w:val="000000" w:themeColor="text1"/>
              <w:sz w:val="24"/>
              <w:szCs w:val="24"/>
            </w:rPr>
            <w:t> </w:t>
          </w:r>
          <w:r w:rsidRPr="007C6BE3">
            <w:rPr>
              <w:rFonts w:ascii="Times New Roman" w:eastAsia="Times New Roman" w:hAnsi="Times New Roman" w:cs="Times New Roman"/>
              <w:color w:val="000000" w:themeColor="text1"/>
              <w:sz w:val="24"/>
              <w:szCs w:val="24"/>
            </w:rPr>
            <w:t>19.</w:t>
          </w:r>
          <w:r>
            <w:rPr>
              <w:rFonts w:ascii="Times New Roman" w:eastAsia="Times New Roman" w:hAnsi="Times New Roman" w:cs="Times New Roman"/>
              <w:color w:val="000000" w:themeColor="text1"/>
              <w:sz w:val="24"/>
              <w:szCs w:val="24"/>
            </w:rPr>
            <w:t> </w:t>
          </w:r>
          <w:hyperlink r:id="rId50" w:history="1">
            <w:r w:rsidRPr="00FD7BE1">
              <w:rPr>
                <w:rStyle w:val="Hyperlink"/>
                <w:rFonts w:ascii="Times New Roman" w:eastAsia="Times New Roman" w:hAnsi="Times New Roman" w:cs="Times New Roman"/>
                <w:sz w:val="24"/>
                <w:szCs w:val="24"/>
              </w:rPr>
              <w:t>https://doi.org/10.48048/tis.2024.7243</w:t>
            </w:r>
          </w:hyperlink>
        </w:p>
        <w:p w:rsidR="001F765B" w:rsidRPr="002833C5" w:rsidRDefault="003F6EFA" w:rsidP="003E53A8">
          <w:pPr>
            <w:autoSpaceDE w:val="0"/>
            <w:autoSpaceDN w:val="0"/>
            <w:spacing w:after="200" w:line="240" w:lineRule="auto"/>
            <w:ind w:left="284" w:hanging="764"/>
            <w:jc w:val="both"/>
            <w:divId w:val="1214344890"/>
            <w:rPr>
              <w:rFonts w:ascii="Times New Roman" w:eastAsia="Times New Roman" w:hAnsi="Times New Roman" w:cs="Times New Roman"/>
              <w:color w:val="000000" w:themeColor="text1"/>
              <w:sz w:val="24"/>
              <w:szCs w:val="24"/>
              <w:lang w:val="sv-SE"/>
            </w:rPr>
          </w:pPr>
          <w:r w:rsidRPr="002833C5">
            <w:rPr>
              <w:rFonts w:ascii="Times New Roman" w:eastAsia="Times New Roman" w:hAnsi="Times New Roman" w:cs="Times New Roman"/>
              <w:color w:val="000000" w:themeColor="text1"/>
              <w:sz w:val="24"/>
              <w:szCs w:val="24"/>
            </w:rPr>
            <w:t xml:space="preserve">Ristiari, N. P. N., Julyasih, K. S. M., &amp; Suryanti, I. A. P. (2019). Isolasi dan identifikasi jamur mikroskopis pada </w:t>
          </w:r>
          <w:r w:rsidRPr="002833C5">
            <w:rPr>
              <w:rFonts w:ascii="Times New Roman" w:eastAsia="Times New Roman" w:hAnsi="Times New Roman" w:cs="Times New Roman"/>
              <w:i/>
              <w:iCs/>
              <w:color w:val="000000" w:themeColor="text1"/>
              <w:sz w:val="24"/>
              <w:szCs w:val="24"/>
            </w:rPr>
            <w:t>rizosfer</w:t>
          </w:r>
          <w:r w:rsidRPr="002833C5">
            <w:rPr>
              <w:rFonts w:ascii="Times New Roman" w:eastAsia="Times New Roman" w:hAnsi="Times New Roman" w:cs="Times New Roman"/>
              <w:color w:val="000000" w:themeColor="text1"/>
              <w:sz w:val="24"/>
              <w:szCs w:val="24"/>
            </w:rPr>
            <w:t xml:space="preserve"> tanaman jeruk siam (</w:t>
          </w:r>
          <w:r w:rsidRPr="002833C5">
            <w:rPr>
              <w:rFonts w:ascii="Times New Roman" w:eastAsia="Times New Roman" w:hAnsi="Times New Roman" w:cs="Times New Roman"/>
              <w:i/>
              <w:iCs/>
              <w:color w:val="000000" w:themeColor="text1"/>
              <w:sz w:val="24"/>
              <w:szCs w:val="24"/>
            </w:rPr>
            <w:t>Citrus nobilis Lour</w:t>
          </w:r>
          <w:r w:rsidRPr="002833C5">
            <w:rPr>
              <w:rFonts w:ascii="Times New Roman" w:eastAsia="Times New Roman" w:hAnsi="Times New Roman" w:cs="Times New Roman"/>
              <w:color w:val="000000" w:themeColor="text1"/>
              <w:sz w:val="24"/>
              <w:szCs w:val="24"/>
            </w:rPr>
            <w:t>.) di Kecamatan Kintamani, Bali. </w:t>
          </w:r>
          <w:r w:rsidRPr="002833C5">
            <w:rPr>
              <w:rFonts w:ascii="Times New Roman" w:eastAsia="Times New Roman" w:hAnsi="Times New Roman" w:cs="Times New Roman"/>
              <w:i/>
              <w:iCs/>
              <w:color w:val="000000" w:themeColor="text1"/>
              <w:sz w:val="24"/>
              <w:szCs w:val="24"/>
              <w:lang w:val="sv-SE"/>
            </w:rPr>
            <w:t>Jurnal Pendidikan Biologi Undiksha</w:t>
          </w:r>
          <w:r w:rsidRPr="002833C5">
            <w:rPr>
              <w:rFonts w:ascii="Times New Roman" w:eastAsia="Times New Roman" w:hAnsi="Times New Roman" w:cs="Times New Roman"/>
              <w:color w:val="000000" w:themeColor="text1"/>
              <w:sz w:val="24"/>
              <w:szCs w:val="24"/>
              <w:lang w:val="sv-SE"/>
            </w:rPr>
            <w:t>, </w:t>
          </w:r>
          <w:r w:rsidRPr="002833C5">
            <w:rPr>
              <w:rFonts w:ascii="Times New Roman" w:eastAsia="Times New Roman" w:hAnsi="Times New Roman" w:cs="Times New Roman"/>
              <w:i/>
              <w:iCs/>
              <w:color w:val="000000" w:themeColor="text1"/>
              <w:sz w:val="24"/>
              <w:szCs w:val="24"/>
              <w:lang w:val="sv-SE"/>
            </w:rPr>
            <w:t>6</w:t>
          </w:r>
          <w:r w:rsidRPr="002833C5">
            <w:rPr>
              <w:rFonts w:ascii="Times New Roman" w:eastAsia="Times New Roman" w:hAnsi="Times New Roman" w:cs="Times New Roman"/>
              <w:color w:val="000000" w:themeColor="text1"/>
              <w:sz w:val="24"/>
              <w:szCs w:val="24"/>
              <w:lang w:val="sv-SE"/>
            </w:rPr>
            <w:t>(1), 10-19.</w:t>
          </w:r>
        </w:p>
        <w:p w:rsidR="001F765B" w:rsidRPr="002833C5" w:rsidRDefault="006D4BAE" w:rsidP="003E53A8">
          <w:pPr>
            <w:autoSpaceDE w:val="0"/>
            <w:autoSpaceDN w:val="0"/>
            <w:spacing w:after="200" w:line="240" w:lineRule="auto"/>
            <w:ind w:left="284" w:hanging="764"/>
            <w:jc w:val="both"/>
            <w:divId w:val="1214344890"/>
            <w:rPr>
              <w:rFonts w:ascii="Times New Roman" w:eastAsia="Times New Roman" w:hAnsi="Times New Roman" w:cs="Times New Roman"/>
              <w:color w:val="000000" w:themeColor="text1"/>
              <w:sz w:val="24"/>
              <w:szCs w:val="24"/>
              <w:lang w:val="sv-SE"/>
            </w:rPr>
          </w:pPr>
          <w:r w:rsidRPr="002833C5">
            <w:rPr>
              <w:rFonts w:ascii="Times New Roman" w:eastAsia="Times New Roman" w:hAnsi="Times New Roman" w:cs="Times New Roman"/>
              <w:color w:val="000000" w:themeColor="text1"/>
              <w:sz w:val="24"/>
              <w:szCs w:val="24"/>
              <w:lang w:val="sv-SE"/>
            </w:rPr>
            <w:t>Rizki, D., &amp; Rani, Z. (2023). Isolasi Dan Identifikasi Kitosan Dari Cangkang Kerang Bulu (</w:t>
          </w:r>
          <w:r w:rsidRPr="002833C5">
            <w:rPr>
              <w:rFonts w:ascii="Times New Roman" w:eastAsia="Times New Roman" w:hAnsi="Times New Roman" w:cs="Times New Roman"/>
              <w:i/>
              <w:iCs/>
              <w:color w:val="000000" w:themeColor="text1"/>
              <w:sz w:val="24"/>
              <w:szCs w:val="24"/>
              <w:lang w:val="sv-SE"/>
            </w:rPr>
            <w:t>Anadara antiquata</w:t>
          </w:r>
          <w:r w:rsidRPr="002833C5">
            <w:rPr>
              <w:rFonts w:ascii="Times New Roman" w:eastAsia="Times New Roman" w:hAnsi="Times New Roman" w:cs="Times New Roman"/>
              <w:color w:val="000000" w:themeColor="text1"/>
              <w:sz w:val="24"/>
              <w:szCs w:val="24"/>
              <w:lang w:val="sv-SE"/>
            </w:rPr>
            <w:t>). </w:t>
          </w:r>
          <w:r w:rsidRPr="002833C5">
            <w:rPr>
              <w:rFonts w:ascii="Times New Roman" w:eastAsia="Times New Roman" w:hAnsi="Times New Roman" w:cs="Times New Roman"/>
              <w:i/>
              <w:iCs/>
              <w:color w:val="000000" w:themeColor="text1"/>
              <w:sz w:val="24"/>
              <w:szCs w:val="24"/>
              <w:lang w:val="sv-SE"/>
            </w:rPr>
            <w:t>Media Farmasi</w:t>
          </w:r>
          <w:r w:rsidRPr="002833C5">
            <w:rPr>
              <w:rFonts w:ascii="Times New Roman" w:eastAsia="Times New Roman" w:hAnsi="Times New Roman" w:cs="Times New Roman"/>
              <w:color w:val="000000" w:themeColor="text1"/>
              <w:sz w:val="24"/>
              <w:szCs w:val="24"/>
              <w:lang w:val="sv-SE"/>
            </w:rPr>
            <w:t>, </w:t>
          </w:r>
          <w:r w:rsidRPr="002833C5">
            <w:rPr>
              <w:rFonts w:ascii="Times New Roman" w:eastAsia="Times New Roman" w:hAnsi="Times New Roman" w:cs="Times New Roman"/>
              <w:i/>
              <w:iCs/>
              <w:color w:val="000000" w:themeColor="text1"/>
              <w:sz w:val="24"/>
              <w:szCs w:val="24"/>
              <w:lang w:val="sv-SE"/>
            </w:rPr>
            <w:t>19</w:t>
          </w:r>
          <w:r w:rsidRPr="002833C5">
            <w:rPr>
              <w:rFonts w:ascii="Times New Roman" w:eastAsia="Times New Roman" w:hAnsi="Times New Roman" w:cs="Times New Roman"/>
              <w:color w:val="000000" w:themeColor="text1"/>
              <w:sz w:val="24"/>
              <w:szCs w:val="24"/>
              <w:lang w:val="sv-SE"/>
            </w:rPr>
            <w:t>(2), 74-80.</w:t>
          </w:r>
        </w:p>
        <w:p w:rsidR="00735B44" w:rsidRDefault="00735B44" w:rsidP="003E53A8">
          <w:pPr>
            <w:autoSpaceDE w:val="0"/>
            <w:autoSpaceDN w:val="0"/>
            <w:spacing w:after="200" w:line="240" w:lineRule="auto"/>
            <w:ind w:left="284" w:hanging="764"/>
            <w:jc w:val="both"/>
            <w:divId w:val="1214344890"/>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lang w:val="sv-SE"/>
            </w:rPr>
            <w:t>Rodrı́guez-Tudela, J. L., Cuenca-Estrella, M., Dı́az-Guerra, T. M., &amp; Mellado, E. (20</w:t>
          </w:r>
          <w:r w:rsidR="00587AD6" w:rsidRPr="002833C5">
            <w:rPr>
              <w:rFonts w:ascii="Times New Roman" w:eastAsia="Times New Roman" w:hAnsi="Times New Roman" w:cs="Times New Roman"/>
              <w:color w:val="000000" w:themeColor="text1"/>
              <w:sz w:val="24"/>
              <w:szCs w:val="24"/>
              <w:lang w:val="sv-SE"/>
            </w:rPr>
            <w:t>21</w:t>
          </w:r>
          <w:r w:rsidRPr="002833C5">
            <w:rPr>
              <w:rFonts w:ascii="Times New Roman" w:eastAsia="Times New Roman" w:hAnsi="Times New Roman" w:cs="Times New Roman"/>
              <w:color w:val="000000" w:themeColor="text1"/>
              <w:sz w:val="24"/>
              <w:szCs w:val="24"/>
              <w:lang w:val="sv-SE"/>
            </w:rPr>
            <w:t>).</w:t>
          </w:r>
          <w:r w:rsidR="00DC487F" w:rsidRPr="002833C5">
            <w:rPr>
              <w:rFonts w:ascii="Times New Roman" w:eastAsia="Times New Roman" w:hAnsi="Times New Roman" w:cs="Times New Roman"/>
              <w:color w:val="000000" w:themeColor="text1"/>
              <w:sz w:val="24"/>
              <w:szCs w:val="24"/>
              <w:lang w:val="sv-SE"/>
            </w:rPr>
            <w:t> </w:t>
          </w:r>
          <w:r w:rsidRPr="002833C5">
            <w:rPr>
              <w:rFonts w:ascii="Times New Roman" w:eastAsia="Times New Roman" w:hAnsi="Times New Roman" w:cs="Times New Roman"/>
              <w:i/>
              <w:iCs/>
              <w:color w:val="000000" w:themeColor="text1"/>
              <w:sz w:val="24"/>
              <w:szCs w:val="24"/>
            </w:rPr>
            <w:t>Standardization</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of</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antifungal</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susceptibility</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variables</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for</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a</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semiautomated methodology.</w:t>
          </w:r>
          <w:r w:rsidRPr="002833C5">
            <w:rPr>
              <w:rFonts w:ascii="Times New Roman" w:eastAsia="Times New Roman" w:hAnsi="Times New Roman" w:cs="Times New Roman"/>
              <w:color w:val="000000" w:themeColor="text1"/>
              <w:sz w:val="24"/>
              <w:szCs w:val="24"/>
            </w:rPr>
            <w:t> </w:t>
          </w:r>
          <w:r w:rsidRPr="002833C5">
            <w:rPr>
              <w:rFonts w:ascii="Times New Roman" w:eastAsia="Times New Roman" w:hAnsi="Times New Roman" w:cs="Times New Roman"/>
              <w:i/>
              <w:iCs/>
              <w:color w:val="000000" w:themeColor="text1"/>
              <w:sz w:val="24"/>
              <w:szCs w:val="24"/>
            </w:rPr>
            <w:t>Journal of clinical microbiology</w:t>
          </w:r>
          <w:r w:rsidRPr="002833C5">
            <w:rPr>
              <w:rFonts w:ascii="Times New Roman" w:eastAsia="Times New Roman" w:hAnsi="Times New Roman" w:cs="Times New Roman"/>
              <w:color w:val="000000" w:themeColor="text1"/>
              <w:sz w:val="24"/>
              <w:szCs w:val="24"/>
            </w:rPr>
            <w:t>, </w:t>
          </w:r>
          <w:r w:rsidRPr="002833C5">
            <w:rPr>
              <w:rFonts w:ascii="Times New Roman" w:eastAsia="Times New Roman" w:hAnsi="Times New Roman" w:cs="Times New Roman"/>
              <w:i/>
              <w:iCs/>
              <w:color w:val="000000" w:themeColor="text1"/>
              <w:sz w:val="24"/>
              <w:szCs w:val="24"/>
            </w:rPr>
            <w:t>39</w:t>
          </w:r>
          <w:r w:rsidRPr="002833C5">
            <w:rPr>
              <w:rFonts w:ascii="Times New Roman" w:eastAsia="Times New Roman" w:hAnsi="Times New Roman" w:cs="Times New Roman"/>
              <w:color w:val="000000" w:themeColor="text1"/>
              <w:sz w:val="24"/>
              <w:szCs w:val="24"/>
            </w:rPr>
            <w:t>(7), 2513-2517.</w:t>
          </w:r>
        </w:p>
        <w:p w:rsidR="000A0495" w:rsidRPr="002833C5" w:rsidRDefault="000A0495" w:rsidP="003E53A8">
          <w:pPr>
            <w:autoSpaceDE w:val="0"/>
            <w:autoSpaceDN w:val="0"/>
            <w:spacing w:after="200" w:line="240" w:lineRule="auto"/>
            <w:ind w:left="284" w:hanging="764"/>
            <w:jc w:val="both"/>
            <w:divId w:val="1214344890"/>
            <w:rPr>
              <w:rFonts w:ascii="Times New Roman" w:eastAsia="Times New Roman" w:hAnsi="Times New Roman" w:cs="Times New Roman"/>
              <w:color w:val="000000" w:themeColor="text1"/>
              <w:sz w:val="24"/>
              <w:szCs w:val="24"/>
            </w:rPr>
          </w:pPr>
          <w:r w:rsidRPr="000A0495">
            <w:rPr>
              <w:rFonts w:ascii="Times New Roman" w:eastAsia="Times New Roman" w:hAnsi="Times New Roman" w:cs="Times New Roman"/>
              <w:color w:val="000000" w:themeColor="text1"/>
              <w:sz w:val="24"/>
              <w:szCs w:val="24"/>
            </w:rPr>
            <w:lastRenderedPageBreak/>
            <w:t xml:space="preserve">Rowe, R.C., Sheskey, P.J., &amp; Quinn, M.E. (2021). </w:t>
          </w:r>
          <w:r w:rsidRPr="000A0495">
            <w:rPr>
              <w:rFonts w:ascii="Times New Roman" w:eastAsia="Times New Roman" w:hAnsi="Times New Roman" w:cs="Times New Roman"/>
              <w:i/>
              <w:iCs/>
              <w:color w:val="000000" w:themeColor="text1"/>
              <w:sz w:val="24"/>
              <w:szCs w:val="24"/>
            </w:rPr>
            <w:t>Handbook of Pharmaceutical Excipients</w:t>
          </w:r>
          <w:r w:rsidRPr="000A0495">
            <w:rPr>
              <w:rFonts w:ascii="Times New Roman" w:eastAsia="Times New Roman" w:hAnsi="Times New Roman" w:cs="Times New Roman"/>
              <w:color w:val="000000" w:themeColor="text1"/>
              <w:sz w:val="24"/>
              <w:szCs w:val="24"/>
            </w:rPr>
            <w:t xml:space="preserve">. </w:t>
          </w:r>
          <w:r w:rsidRPr="000A0495">
            <w:rPr>
              <w:rFonts w:ascii="Times New Roman" w:eastAsia="Times New Roman" w:hAnsi="Times New Roman" w:cs="Times New Roman"/>
              <w:i/>
              <w:iCs/>
              <w:color w:val="000000" w:themeColor="text1"/>
              <w:sz w:val="24"/>
              <w:szCs w:val="24"/>
            </w:rPr>
            <w:t>Pharmaceutical Press</w:t>
          </w:r>
          <w:r w:rsidRPr="000A0495">
            <w:rPr>
              <w:rFonts w:ascii="Times New Roman" w:eastAsia="Times New Roman" w:hAnsi="Times New Roman" w:cs="Times New Roman"/>
              <w:color w:val="000000" w:themeColor="text1"/>
              <w:sz w:val="24"/>
              <w:szCs w:val="24"/>
            </w:rPr>
            <w:t>.</w:t>
          </w:r>
        </w:p>
        <w:p w:rsidR="000B5F52" w:rsidRPr="002833C5" w:rsidRDefault="000B5F52" w:rsidP="003E53A8">
          <w:pPr>
            <w:autoSpaceDE w:val="0"/>
            <w:autoSpaceDN w:val="0"/>
            <w:spacing w:after="200" w:line="240" w:lineRule="auto"/>
            <w:ind w:left="284" w:hanging="764"/>
            <w:jc w:val="both"/>
            <w:divId w:val="1214344890"/>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rPr>
            <w:t>Sapiun, Z., Sophian, A., Abinawanto, M., Kamba, V., Damiti, S. A., &amp; Luawo, H. (2020).</w:t>
          </w:r>
          <w:r w:rsidR="00DC487F" w:rsidRPr="002833C5">
            <w:rPr>
              <w:rFonts w:ascii="Times New Roman" w:eastAsia="Times New Roman" w:hAnsi="Times New Roman" w:cs="Times New Roman"/>
              <w:color w:val="000000" w:themeColor="text1"/>
              <w:sz w:val="24"/>
              <w:szCs w:val="24"/>
            </w:rPr>
            <w:t> </w:t>
          </w:r>
          <w:r w:rsidRPr="002833C5">
            <w:rPr>
              <w:rFonts w:ascii="Times New Roman" w:eastAsia="Times New Roman" w:hAnsi="Times New Roman" w:cs="Times New Roman"/>
              <w:i/>
              <w:iCs/>
              <w:color w:val="000000" w:themeColor="text1"/>
              <w:sz w:val="24"/>
              <w:szCs w:val="24"/>
            </w:rPr>
            <w:t>Optimization</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of</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Mcfarland</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Turbidity</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standards</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value</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in</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determining template DNA as reference in Salmonella Typhimurium ATCC 14028 test using Real-Time PCR (QPCR).</w:t>
          </w:r>
          <w:r w:rsidRPr="002833C5">
            <w:rPr>
              <w:rFonts w:ascii="Times New Roman" w:eastAsia="Times New Roman" w:hAnsi="Times New Roman" w:cs="Times New Roman"/>
              <w:color w:val="000000" w:themeColor="text1"/>
              <w:sz w:val="24"/>
              <w:szCs w:val="24"/>
            </w:rPr>
            <w:t> </w:t>
          </w:r>
          <w:r w:rsidRPr="002833C5">
            <w:rPr>
              <w:rFonts w:ascii="Times New Roman" w:eastAsia="Times New Roman" w:hAnsi="Times New Roman" w:cs="Times New Roman"/>
              <w:i/>
              <w:iCs/>
              <w:color w:val="000000" w:themeColor="text1"/>
              <w:sz w:val="24"/>
              <w:szCs w:val="24"/>
            </w:rPr>
            <w:t>PalArch’s Journal of Archaeology of Egypt/Egyptology</w:t>
          </w:r>
          <w:r w:rsidRPr="002833C5">
            <w:rPr>
              <w:rFonts w:ascii="Times New Roman" w:eastAsia="Times New Roman" w:hAnsi="Times New Roman" w:cs="Times New Roman"/>
              <w:color w:val="000000" w:themeColor="text1"/>
              <w:sz w:val="24"/>
              <w:szCs w:val="24"/>
            </w:rPr>
            <w:t>, 17(6), 10916-10922.</w:t>
          </w:r>
        </w:p>
        <w:p w:rsidR="00B83057" w:rsidRPr="002833C5" w:rsidRDefault="00B83057" w:rsidP="003E53A8">
          <w:pPr>
            <w:autoSpaceDE w:val="0"/>
            <w:autoSpaceDN w:val="0"/>
            <w:spacing w:after="200" w:line="240" w:lineRule="auto"/>
            <w:ind w:left="284" w:hanging="764"/>
            <w:jc w:val="both"/>
            <w:divId w:val="1214344890"/>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rPr>
            <w:t xml:space="preserve">Sari, L. P., &amp; Nugroho, A. (2023). </w:t>
          </w:r>
          <w:r w:rsidRPr="002833C5">
            <w:rPr>
              <w:rFonts w:ascii="Times New Roman" w:eastAsia="Times New Roman" w:hAnsi="Times New Roman" w:cs="Times New Roman"/>
              <w:i/>
              <w:iCs/>
              <w:color w:val="000000" w:themeColor="text1"/>
              <w:sz w:val="24"/>
              <w:szCs w:val="24"/>
            </w:rPr>
            <w:t>Effect of stirring and temperature on deacetylation efficiency in chitosan synthesis</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rPr>
            <w:t>International Journal of Biological</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Macromolecules</w:t>
          </w:r>
          <w:r w:rsidRPr="002833C5">
            <w:rPr>
              <w:rFonts w:ascii="Times New Roman" w:eastAsia="Times New Roman" w:hAnsi="Times New Roman" w:cs="Times New Roman"/>
              <w:color w:val="000000" w:themeColor="text1"/>
              <w:sz w:val="24"/>
              <w:szCs w:val="24"/>
            </w:rPr>
            <w:t>,</w:t>
          </w:r>
          <w:r w:rsidR="00DC487F" w:rsidRPr="002833C5">
            <w:rPr>
              <w:rFonts w:ascii="Times New Roman" w:eastAsia="Times New Roman" w:hAnsi="Times New Roman" w:cs="Times New Roman"/>
              <w:color w:val="000000" w:themeColor="text1"/>
              <w:sz w:val="24"/>
              <w:szCs w:val="24"/>
            </w:rPr>
            <w:t> </w:t>
          </w:r>
          <w:r w:rsidRPr="002833C5">
            <w:rPr>
              <w:rFonts w:ascii="Times New Roman" w:eastAsia="Times New Roman" w:hAnsi="Times New Roman" w:cs="Times New Roman"/>
              <w:color w:val="000000" w:themeColor="text1"/>
              <w:sz w:val="24"/>
              <w:szCs w:val="24"/>
            </w:rPr>
            <w:t>234,</w:t>
          </w:r>
          <w:r w:rsidR="00DC487F" w:rsidRPr="002833C5">
            <w:rPr>
              <w:rFonts w:ascii="Times New Roman" w:eastAsia="Times New Roman" w:hAnsi="Times New Roman" w:cs="Times New Roman"/>
              <w:color w:val="000000" w:themeColor="text1"/>
              <w:sz w:val="24"/>
              <w:szCs w:val="24"/>
            </w:rPr>
            <w:t> </w:t>
          </w:r>
          <w:r w:rsidRPr="002833C5">
            <w:rPr>
              <w:rFonts w:ascii="Times New Roman" w:eastAsia="Times New Roman" w:hAnsi="Times New Roman" w:cs="Times New Roman"/>
              <w:color w:val="000000" w:themeColor="text1"/>
              <w:sz w:val="24"/>
              <w:szCs w:val="24"/>
            </w:rPr>
            <w:t>123589.</w:t>
          </w:r>
          <w:r w:rsidR="00DC487F" w:rsidRPr="002833C5">
            <w:rPr>
              <w:rFonts w:ascii="Times New Roman" w:eastAsia="Times New Roman" w:hAnsi="Times New Roman" w:cs="Times New Roman"/>
              <w:color w:val="000000" w:themeColor="text1"/>
              <w:sz w:val="24"/>
              <w:szCs w:val="24"/>
            </w:rPr>
            <w:t> </w:t>
          </w:r>
          <w:r w:rsidRPr="002833C5">
            <w:rPr>
              <w:rFonts w:ascii="Times New Roman" w:eastAsia="Times New Roman" w:hAnsi="Times New Roman" w:cs="Times New Roman"/>
              <w:color w:val="000000" w:themeColor="text1"/>
              <w:sz w:val="24"/>
              <w:szCs w:val="24"/>
            </w:rPr>
            <w:t>https://doi.org/10.1016/j.ijbiomac.2023.123589</w:t>
          </w:r>
        </w:p>
        <w:p w:rsidR="001F765B" w:rsidRDefault="00711EB4" w:rsidP="003E53A8">
          <w:pPr>
            <w:autoSpaceDE w:val="0"/>
            <w:autoSpaceDN w:val="0"/>
            <w:spacing w:after="200" w:line="240" w:lineRule="auto"/>
            <w:ind w:left="284" w:hanging="764"/>
            <w:jc w:val="both"/>
            <w:divId w:val="1214344890"/>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lang w:val="sv-SE"/>
            </w:rPr>
            <w:t xml:space="preserve">Sari, P. P., Alamsyah, Y., &amp; Kornialia, K. (2024). </w:t>
          </w:r>
          <w:r w:rsidRPr="002833C5">
            <w:rPr>
              <w:rFonts w:ascii="Times New Roman" w:eastAsia="Times New Roman" w:hAnsi="Times New Roman" w:cs="Times New Roman"/>
              <w:color w:val="000000" w:themeColor="text1"/>
              <w:sz w:val="24"/>
              <w:szCs w:val="24"/>
            </w:rPr>
            <w:t>Daya hambat ekstrak daun mangga (</w:t>
          </w:r>
          <w:r w:rsidRPr="002833C5">
            <w:rPr>
              <w:rFonts w:ascii="Times New Roman" w:eastAsia="Times New Roman" w:hAnsi="Times New Roman" w:cs="Times New Roman"/>
              <w:i/>
              <w:iCs/>
              <w:color w:val="000000" w:themeColor="text1"/>
              <w:sz w:val="24"/>
              <w:szCs w:val="24"/>
            </w:rPr>
            <w:t>Mangifera indica L</w:t>
          </w:r>
          <w:r w:rsidRPr="002833C5">
            <w:rPr>
              <w:rFonts w:ascii="Times New Roman" w:eastAsia="Times New Roman" w:hAnsi="Times New Roman" w:cs="Times New Roman"/>
              <w:color w:val="000000" w:themeColor="text1"/>
              <w:sz w:val="24"/>
              <w:szCs w:val="24"/>
            </w:rPr>
            <w:t xml:space="preserve">.) terhadap pertumbuhan </w:t>
          </w:r>
          <w:r w:rsidRPr="002833C5">
            <w:rPr>
              <w:rFonts w:ascii="Times New Roman" w:eastAsia="Times New Roman" w:hAnsi="Times New Roman" w:cs="Times New Roman"/>
              <w:i/>
              <w:iCs/>
              <w:color w:val="000000" w:themeColor="text1"/>
              <w:sz w:val="24"/>
              <w:szCs w:val="24"/>
            </w:rPr>
            <w:t>Candida albicans</w:t>
          </w:r>
          <w:r w:rsidRPr="002833C5">
            <w:rPr>
              <w:rFonts w:ascii="Times New Roman" w:eastAsia="Times New Roman" w:hAnsi="Times New Roman" w:cs="Times New Roman"/>
              <w:color w:val="000000" w:themeColor="text1"/>
              <w:sz w:val="24"/>
              <w:szCs w:val="24"/>
            </w:rPr>
            <w:t>: Studi</w:t>
          </w:r>
          <w:r w:rsidR="00DC487F" w:rsidRPr="002833C5">
            <w:rPr>
              <w:rFonts w:ascii="Times New Roman" w:eastAsia="Times New Roman" w:hAnsi="Times New Roman" w:cs="Times New Roman"/>
              <w:color w:val="000000" w:themeColor="text1"/>
              <w:sz w:val="24"/>
              <w:szCs w:val="24"/>
            </w:rPr>
            <w:t> </w:t>
          </w:r>
          <w:r w:rsidRPr="002833C5">
            <w:rPr>
              <w:rFonts w:ascii="Times New Roman" w:eastAsia="Times New Roman" w:hAnsi="Times New Roman" w:cs="Times New Roman"/>
              <w:color w:val="000000" w:themeColor="text1"/>
              <w:sz w:val="24"/>
              <w:szCs w:val="24"/>
            </w:rPr>
            <w:t>deskriptif. </w:t>
          </w:r>
          <w:r w:rsidRPr="002833C5">
            <w:rPr>
              <w:rFonts w:ascii="Times New Roman" w:eastAsia="Times New Roman" w:hAnsi="Times New Roman" w:cs="Times New Roman"/>
              <w:i/>
              <w:iCs/>
              <w:color w:val="000000" w:themeColor="text1"/>
              <w:sz w:val="24"/>
              <w:szCs w:val="24"/>
            </w:rPr>
            <w:t>Padjadjaran</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Journal</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of</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Dental</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Researchers</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and</w:t>
          </w:r>
          <w:r w:rsidR="00DC487F" w:rsidRPr="002833C5">
            <w:rPr>
              <w:rFonts w:ascii="Times New Roman" w:eastAsia="Times New Roman" w:hAnsi="Times New Roman" w:cs="Times New Roman"/>
              <w:i/>
              <w:iCs/>
              <w:color w:val="000000" w:themeColor="text1"/>
              <w:sz w:val="24"/>
              <w:szCs w:val="24"/>
            </w:rPr>
            <w:t> </w:t>
          </w:r>
          <w:r w:rsidRPr="002833C5">
            <w:rPr>
              <w:rFonts w:ascii="Times New Roman" w:eastAsia="Times New Roman" w:hAnsi="Times New Roman" w:cs="Times New Roman"/>
              <w:i/>
              <w:iCs/>
              <w:color w:val="000000" w:themeColor="text1"/>
              <w:sz w:val="24"/>
              <w:szCs w:val="24"/>
            </w:rPr>
            <w:t>Students</w:t>
          </w:r>
          <w:r w:rsidRPr="002833C5">
            <w:rPr>
              <w:rFonts w:ascii="Times New Roman" w:eastAsia="Times New Roman" w:hAnsi="Times New Roman" w:cs="Times New Roman"/>
              <w:color w:val="000000" w:themeColor="text1"/>
              <w:sz w:val="24"/>
              <w:szCs w:val="24"/>
            </w:rPr>
            <w:t>, </w:t>
          </w:r>
          <w:r w:rsidRPr="002833C5">
            <w:rPr>
              <w:rFonts w:ascii="Times New Roman" w:eastAsia="Times New Roman" w:hAnsi="Times New Roman" w:cs="Times New Roman"/>
              <w:i/>
              <w:iCs/>
              <w:color w:val="000000" w:themeColor="text1"/>
              <w:sz w:val="24"/>
              <w:szCs w:val="24"/>
            </w:rPr>
            <w:t>8</w:t>
          </w:r>
          <w:r w:rsidRPr="002833C5">
            <w:rPr>
              <w:rFonts w:ascii="Times New Roman" w:eastAsia="Times New Roman" w:hAnsi="Times New Roman" w:cs="Times New Roman"/>
              <w:color w:val="000000" w:themeColor="text1"/>
              <w:sz w:val="24"/>
              <w:szCs w:val="24"/>
            </w:rPr>
            <w:t>(1), 128-135.</w:t>
          </w:r>
        </w:p>
        <w:p w:rsidR="009D5F1A" w:rsidRPr="002833C5" w:rsidRDefault="009D5F1A" w:rsidP="003E53A8">
          <w:pPr>
            <w:autoSpaceDE w:val="0"/>
            <w:autoSpaceDN w:val="0"/>
            <w:spacing w:after="200" w:line="240" w:lineRule="auto"/>
            <w:ind w:left="284" w:hanging="764"/>
            <w:jc w:val="both"/>
            <w:divId w:val="1214344890"/>
            <w:rPr>
              <w:rFonts w:ascii="Times New Roman" w:eastAsia="Times New Roman" w:hAnsi="Times New Roman" w:cs="Times New Roman"/>
              <w:color w:val="000000" w:themeColor="text1"/>
              <w:sz w:val="24"/>
              <w:szCs w:val="24"/>
            </w:rPr>
          </w:pPr>
          <w:r w:rsidRPr="009D5F1A">
            <w:rPr>
              <w:rFonts w:ascii="Times New Roman" w:eastAsia="Times New Roman" w:hAnsi="Times New Roman" w:cs="Times New Roman"/>
              <w:color w:val="000000" w:themeColor="text1"/>
              <w:sz w:val="24"/>
              <w:szCs w:val="24"/>
            </w:rPr>
            <w:t xml:space="preserve">Setyawan, D., Sari, D.P., &amp; Putri, R.K. (2021). Sintesis dan Karakterisasi Kitosan dari Limbah Cangkang Udang. </w:t>
          </w:r>
          <w:r w:rsidRPr="009D5F1A">
            <w:rPr>
              <w:rFonts w:ascii="Times New Roman" w:eastAsia="Times New Roman" w:hAnsi="Times New Roman" w:cs="Times New Roman"/>
              <w:i/>
              <w:iCs/>
              <w:color w:val="000000" w:themeColor="text1"/>
              <w:sz w:val="24"/>
              <w:szCs w:val="24"/>
            </w:rPr>
            <w:t>Jurnal Ilmu Kefarmasian Indonesia</w:t>
          </w:r>
          <w:r w:rsidRPr="009D5F1A">
            <w:rPr>
              <w:rFonts w:ascii="Times New Roman" w:eastAsia="Times New Roman" w:hAnsi="Times New Roman" w:cs="Times New Roman"/>
              <w:color w:val="000000" w:themeColor="text1"/>
              <w:sz w:val="24"/>
              <w:szCs w:val="24"/>
            </w:rPr>
            <w:t>, 19(3), 192–198. https://doi.org/10.35814/jifi.v19i3.2512</w:t>
          </w:r>
        </w:p>
        <w:p w:rsidR="00C96308" w:rsidRPr="002833C5" w:rsidRDefault="00C96308" w:rsidP="003E53A8">
          <w:pPr>
            <w:autoSpaceDE w:val="0"/>
            <w:autoSpaceDN w:val="0"/>
            <w:spacing w:after="200" w:line="240" w:lineRule="auto"/>
            <w:ind w:left="284" w:hanging="764"/>
            <w:jc w:val="both"/>
            <w:divId w:val="1214344890"/>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rPr>
            <w:t xml:space="preserve">Sharma, A., Kaur, J., &amp; Goyal, A. (2021). Carbopol 940 Vs Carbol 904: </w:t>
          </w:r>
          <w:r w:rsidRPr="002833C5">
            <w:rPr>
              <w:rFonts w:ascii="Times New Roman" w:eastAsia="Times New Roman" w:hAnsi="Times New Roman" w:cs="Times New Roman"/>
              <w:i/>
              <w:iCs/>
              <w:color w:val="000000" w:themeColor="text1"/>
              <w:sz w:val="24"/>
              <w:szCs w:val="24"/>
            </w:rPr>
            <w:t>A better Polymer for Hydrogel Formulation</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rPr>
            <w:t>Research Journal of Pharmacy and Technology</w:t>
          </w:r>
          <w:r w:rsidRPr="002833C5">
            <w:rPr>
              <w:rFonts w:ascii="Times New Roman" w:eastAsia="Times New Roman" w:hAnsi="Times New Roman" w:cs="Times New Roman"/>
              <w:color w:val="000000" w:themeColor="text1"/>
              <w:sz w:val="24"/>
              <w:szCs w:val="24"/>
            </w:rPr>
            <w:t>, 14(3), 1561-1564.</w:t>
          </w:r>
        </w:p>
        <w:p w:rsidR="001F765B" w:rsidRPr="002833C5" w:rsidRDefault="0018260C" w:rsidP="003E53A8">
          <w:pPr>
            <w:autoSpaceDE w:val="0"/>
            <w:autoSpaceDN w:val="0"/>
            <w:spacing w:after="200" w:line="240" w:lineRule="auto"/>
            <w:ind w:left="284" w:hanging="764"/>
            <w:jc w:val="both"/>
            <w:divId w:val="1557274244"/>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rPr>
            <w:t xml:space="preserve">Sheskey, Paul J., Cook, Walter G., &amp; Cable, Colin G. (2017). </w:t>
          </w:r>
          <w:r w:rsidRPr="002833C5">
            <w:rPr>
              <w:rFonts w:ascii="Times New Roman" w:eastAsia="Times New Roman" w:hAnsi="Times New Roman" w:cs="Times New Roman"/>
              <w:i/>
              <w:iCs/>
              <w:color w:val="000000" w:themeColor="text1"/>
              <w:sz w:val="24"/>
              <w:szCs w:val="24"/>
            </w:rPr>
            <w:t>Handbook Of PharmaceuticalExcipients</w:t>
          </w:r>
          <w:r w:rsidRPr="002833C5">
            <w:rPr>
              <w:rFonts w:ascii="Times New Roman" w:eastAsia="Times New Roman" w:hAnsi="Times New Roman" w:cs="Times New Roman"/>
              <w:color w:val="000000" w:themeColor="text1"/>
              <w:sz w:val="24"/>
              <w:szCs w:val="24"/>
            </w:rPr>
            <w:t>.Edisikedelapan.London: P</w:t>
          </w:r>
          <w:r w:rsidR="001F765B" w:rsidRPr="002833C5">
            <w:rPr>
              <w:rFonts w:ascii="Times New Roman" w:eastAsia="Times New Roman" w:hAnsi="Times New Roman" w:cs="Times New Roman"/>
              <w:color w:val="000000" w:themeColor="text1"/>
              <w:sz w:val="24"/>
              <w:szCs w:val="24"/>
            </w:rPr>
            <w:t xml:space="preserve">harmaceutical  </w:t>
          </w:r>
          <w:r w:rsidRPr="002833C5">
            <w:rPr>
              <w:rFonts w:ascii="Times New Roman" w:eastAsia="Times New Roman" w:hAnsi="Times New Roman" w:cs="Times New Roman"/>
              <w:color w:val="000000" w:themeColor="text1"/>
              <w:sz w:val="24"/>
              <w:szCs w:val="24"/>
            </w:rPr>
            <w:t>Press.</w:t>
          </w:r>
        </w:p>
        <w:p w:rsidR="00C62AEF" w:rsidRPr="002833C5" w:rsidRDefault="00C62AEF" w:rsidP="003E53A8">
          <w:pPr>
            <w:autoSpaceDE w:val="0"/>
            <w:autoSpaceDN w:val="0"/>
            <w:spacing w:after="200" w:line="240" w:lineRule="auto"/>
            <w:ind w:left="284" w:hanging="764"/>
            <w:jc w:val="both"/>
            <w:divId w:val="1557274244"/>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lang w:val="sv-SE"/>
            </w:rPr>
            <w:t xml:space="preserve">Sikorski, D., Gzyra-Jagieła, K., &amp; Draczyński, Z. (2021). </w:t>
          </w:r>
          <w:r w:rsidRPr="002833C5">
            <w:rPr>
              <w:rFonts w:ascii="Times New Roman" w:eastAsia="Times New Roman" w:hAnsi="Times New Roman" w:cs="Times New Roman"/>
              <w:i/>
              <w:iCs/>
              <w:color w:val="000000" w:themeColor="text1"/>
              <w:sz w:val="24"/>
              <w:szCs w:val="24"/>
            </w:rPr>
            <w:t>The kinetics of chitosan degradation in organic acid solutions</w:t>
          </w:r>
          <w:r w:rsidRPr="002833C5">
            <w:rPr>
              <w:rFonts w:ascii="Times New Roman" w:eastAsia="Times New Roman" w:hAnsi="Times New Roman" w:cs="Times New Roman"/>
              <w:color w:val="000000" w:themeColor="text1"/>
              <w:sz w:val="24"/>
              <w:szCs w:val="24"/>
            </w:rPr>
            <w:t>. </w:t>
          </w:r>
          <w:r w:rsidRPr="002833C5">
            <w:rPr>
              <w:rFonts w:ascii="Times New Roman" w:eastAsia="Times New Roman" w:hAnsi="Times New Roman" w:cs="Times New Roman"/>
              <w:i/>
              <w:iCs/>
              <w:color w:val="000000" w:themeColor="text1"/>
              <w:sz w:val="24"/>
              <w:szCs w:val="24"/>
            </w:rPr>
            <w:t>Marine Drugs</w:t>
          </w:r>
          <w:r w:rsidRPr="002833C5">
            <w:rPr>
              <w:rFonts w:ascii="Times New Roman" w:eastAsia="Times New Roman" w:hAnsi="Times New Roman" w:cs="Times New Roman"/>
              <w:color w:val="000000" w:themeColor="text1"/>
              <w:sz w:val="24"/>
              <w:szCs w:val="24"/>
            </w:rPr>
            <w:t>, </w:t>
          </w:r>
          <w:r w:rsidRPr="002833C5">
            <w:rPr>
              <w:rFonts w:ascii="Times New Roman" w:eastAsia="Times New Roman" w:hAnsi="Times New Roman" w:cs="Times New Roman"/>
              <w:i/>
              <w:iCs/>
              <w:color w:val="000000" w:themeColor="text1"/>
              <w:sz w:val="24"/>
              <w:szCs w:val="24"/>
            </w:rPr>
            <w:t>19</w:t>
          </w:r>
          <w:r w:rsidRPr="002833C5">
            <w:rPr>
              <w:rFonts w:ascii="Times New Roman" w:eastAsia="Times New Roman" w:hAnsi="Times New Roman" w:cs="Times New Roman"/>
              <w:color w:val="000000" w:themeColor="text1"/>
              <w:sz w:val="24"/>
              <w:szCs w:val="24"/>
            </w:rPr>
            <w:t>(5), 236.</w:t>
          </w:r>
        </w:p>
        <w:p w:rsidR="00C96308" w:rsidRPr="002833C5" w:rsidRDefault="00C96308" w:rsidP="003E53A8">
          <w:pPr>
            <w:autoSpaceDE w:val="0"/>
            <w:autoSpaceDN w:val="0"/>
            <w:spacing w:after="200" w:line="240" w:lineRule="auto"/>
            <w:ind w:left="284" w:hanging="764"/>
            <w:jc w:val="both"/>
            <w:divId w:val="1557274244"/>
            <w:rPr>
              <w:rFonts w:ascii="Times New Roman" w:eastAsia="Times New Roman" w:hAnsi="Times New Roman" w:cs="Times New Roman"/>
              <w:i/>
              <w:iCs/>
              <w:color w:val="000000" w:themeColor="text1"/>
              <w:sz w:val="24"/>
              <w:szCs w:val="24"/>
            </w:rPr>
          </w:pPr>
          <w:r w:rsidRPr="002833C5">
            <w:rPr>
              <w:rFonts w:ascii="Times New Roman" w:eastAsia="Times New Roman" w:hAnsi="Times New Roman" w:cs="Times New Roman"/>
              <w:color w:val="000000" w:themeColor="text1"/>
              <w:sz w:val="24"/>
              <w:szCs w:val="24"/>
            </w:rPr>
            <w:t xml:space="preserve">Sinko, P. J. (2011). </w:t>
          </w:r>
          <w:r w:rsidRPr="002833C5">
            <w:rPr>
              <w:rFonts w:ascii="Times New Roman" w:eastAsia="Times New Roman" w:hAnsi="Times New Roman" w:cs="Times New Roman"/>
              <w:i/>
              <w:iCs/>
              <w:color w:val="000000" w:themeColor="text1"/>
              <w:sz w:val="24"/>
              <w:szCs w:val="24"/>
            </w:rPr>
            <w:t>Martin’s Physical Pharmacy and Pharmaceutical Sciences</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rPr>
            <w:t>6th ed</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rPr>
            <w:t>Lippincott</w:t>
          </w:r>
        </w:p>
        <w:p w:rsidR="00B83057" w:rsidRPr="002833C5" w:rsidRDefault="00B83057" w:rsidP="003E53A8">
          <w:pPr>
            <w:autoSpaceDE w:val="0"/>
            <w:autoSpaceDN w:val="0"/>
            <w:spacing w:after="200" w:line="240" w:lineRule="auto"/>
            <w:ind w:left="284" w:hanging="764"/>
            <w:jc w:val="both"/>
            <w:divId w:val="1557274244"/>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rPr>
            <w:t xml:space="preserve">Singh, R., Patel, A., &amp; Kumar, P. (2023). </w:t>
          </w:r>
          <w:r w:rsidRPr="002833C5">
            <w:rPr>
              <w:rFonts w:ascii="Times New Roman" w:eastAsia="Times New Roman" w:hAnsi="Times New Roman" w:cs="Times New Roman"/>
              <w:i/>
              <w:iCs/>
              <w:color w:val="000000" w:themeColor="text1"/>
              <w:sz w:val="24"/>
              <w:szCs w:val="24"/>
            </w:rPr>
            <w:t>Effect of sodium hypochlorite concentration on depigmentation and quality of chitosan extracted from crustacean shells</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rPr>
            <w:t>Journal of Polymers and the Environment</w:t>
          </w:r>
          <w:r w:rsidRPr="002833C5">
            <w:rPr>
              <w:rFonts w:ascii="Times New Roman" w:eastAsia="Times New Roman" w:hAnsi="Times New Roman" w:cs="Times New Roman"/>
              <w:color w:val="000000" w:themeColor="text1"/>
              <w:sz w:val="24"/>
              <w:szCs w:val="24"/>
            </w:rPr>
            <w:t>, 31(2), 789-798. https://doi.org/10.1007/s10924-022-02456-x</w:t>
          </w:r>
        </w:p>
        <w:p w:rsidR="001F765B" w:rsidRPr="002833C5" w:rsidRDefault="00300196" w:rsidP="003E53A8">
          <w:pPr>
            <w:autoSpaceDE w:val="0"/>
            <w:autoSpaceDN w:val="0"/>
            <w:spacing w:after="200" w:line="240" w:lineRule="auto"/>
            <w:ind w:left="284" w:hanging="764"/>
            <w:jc w:val="both"/>
            <w:divId w:val="1557274244"/>
            <w:rPr>
              <w:rFonts w:ascii="Times New Roman" w:eastAsia="Times New Roman" w:hAnsi="Times New Roman" w:cs="Times New Roman"/>
              <w:color w:val="000000" w:themeColor="text1"/>
              <w:sz w:val="24"/>
              <w:szCs w:val="24"/>
              <w:lang w:val="sv-SE"/>
            </w:rPr>
          </w:pPr>
          <w:r w:rsidRPr="0095508E">
            <w:rPr>
              <w:rFonts w:ascii="Times New Roman" w:eastAsia="Times New Roman" w:hAnsi="Times New Roman" w:cs="Times New Roman"/>
              <w:color w:val="000000" w:themeColor="text1"/>
              <w:sz w:val="24"/>
              <w:szCs w:val="24"/>
              <w:lang w:val="fi-FI"/>
            </w:rPr>
            <w:t xml:space="preserve">Sudjarwo, G. W., &amp; Rosalia, M. S. (2019). </w:t>
          </w:r>
          <w:r w:rsidRPr="002833C5">
            <w:rPr>
              <w:rFonts w:ascii="Times New Roman" w:eastAsia="Times New Roman" w:hAnsi="Times New Roman" w:cs="Times New Roman"/>
              <w:color w:val="000000" w:themeColor="text1"/>
              <w:sz w:val="24"/>
              <w:szCs w:val="24"/>
              <w:lang w:val="sv-SE"/>
            </w:rPr>
            <w:t xml:space="preserve">Uji Aktivitas Anti Jamur Nanopartikel Kitosan Terhadap Jamur </w:t>
          </w:r>
          <w:r w:rsidRPr="002833C5">
            <w:rPr>
              <w:rFonts w:ascii="Times New Roman" w:eastAsia="Times New Roman" w:hAnsi="Times New Roman" w:cs="Times New Roman"/>
              <w:i/>
              <w:iCs/>
              <w:color w:val="000000" w:themeColor="text1"/>
              <w:sz w:val="24"/>
              <w:szCs w:val="24"/>
              <w:lang w:val="sv-SE"/>
            </w:rPr>
            <w:t>Candida albicans</w:t>
          </w:r>
          <w:r w:rsidRPr="002833C5">
            <w:rPr>
              <w:rFonts w:ascii="Times New Roman" w:eastAsia="Times New Roman" w:hAnsi="Times New Roman" w:cs="Times New Roman"/>
              <w:color w:val="000000" w:themeColor="text1"/>
              <w:sz w:val="24"/>
              <w:szCs w:val="24"/>
              <w:lang w:val="sv-SE"/>
            </w:rPr>
            <w:t xml:space="preserve"> secara In Vitro. </w:t>
          </w:r>
          <w:r w:rsidRPr="002833C5">
            <w:rPr>
              <w:rFonts w:ascii="Times New Roman" w:eastAsia="Times New Roman" w:hAnsi="Times New Roman" w:cs="Times New Roman"/>
              <w:i/>
              <w:iCs/>
              <w:color w:val="000000" w:themeColor="text1"/>
              <w:sz w:val="24"/>
              <w:szCs w:val="24"/>
              <w:lang w:val="sv-SE"/>
            </w:rPr>
            <w:t>Prosiding Seminakel</w:t>
          </w:r>
          <w:r w:rsidRPr="002833C5">
            <w:rPr>
              <w:rFonts w:ascii="Times New Roman" w:eastAsia="Times New Roman" w:hAnsi="Times New Roman" w:cs="Times New Roman"/>
              <w:color w:val="000000" w:themeColor="text1"/>
              <w:sz w:val="24"/>
              <w:szCs w:val="24"/>
              <w:lang w:val="sv-SE"/>
            </w:rPr>
            <w:t>, 50-57.</w:t>
          </w:r>
        </w:p>
        <w:p w:rsidR="001F765B" w:rsidRDefault="001A34AB" w:rsidP="003E53A8">
          <w:pPr>
            <w:autoSpaceDE w:val="0"/>
            <w:autoSpaceDN w:val="0"/>
            <w:spacing w:after="200" w:line="240" w:lineRule="auto"/>
            <w:ind w:left="284" w:hanging="764"/>
            <w:jc w:val="both"/>
            <w:divId w:val="1557274244"/>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lang w:val="sv-SE"/>
            </w:rPr>
            <w:t xml:space="preserve">Sulviana, D., Basarang, M., &amp; Fatmawati, A. (2020). </w:t>
          </w:r>
          <w:r w:rsidR="004661F5" w:rsidRPr="002833C5">
            <w:rPr>
              <w:rFonts w:ascii="Times New Roman" w:eastAsia="Times New Roman" w:hAnsi="Times New Roman" w:cs="Times New Roman"/>
              <w:color w:val="000000" w:themeColor="text1"/>
              <w:sz w:val="24"/>
              <w:szCs w:val="24"/>
              <w:lang w:val="sv-SE"/>
            </w:rPr>
            <w:t xml:space="preserve">Identifikasi </w:t>
          </w:r>
          <w:r w:rsidR="00067D2D" w:rsidRPr="00067D2D">
            <w:rPr>
              <w:rFonts w:ascii="Times New Roman" w:eastAsia="Times New Roman" w:hAnsi="Times New Roman" w:cs="Times New Roman"/>
              <w:i/>
              <w:iCs/>
              <w:color w:val="000000" w:themeColor="text1"/>
              <w:sz w:val="24"/>
              <w:szCs w:val="24"/>
              <w:lang w:val="sv-SE"/>
            </w:rPr>
            <w:t>Trichophyton mentagrophytes</w:t>
          </w:r>
          <w:r w:rsidR="004661F5" w:rsidRPr="002833C5">
            <w:rPr>
              <w:rFonts w:ascii="Times New Roman" w:eastAsia="Times New Roman" w:hAnsi="Times New Roman" w:cs="Times New Roman"/>
              <w:color w:val="000000" w:themeColor="text1"/>
              <w:sz w:val="24"/>
              <w:szCs w:val="24"/>
              <w:lang w:val="sv-SE"/>
            </w:rPr>
            <w:t>Pada Pedagang Ikan Penderita Tinea Pedis Di Pasar Daya Kota Makassar</w:t>
          </w:r>
          <w:r w:rsidRPr="002833C5">
            <w:rPr>
              <w:rFonts w:ascii="Times New Roman" w:eastAsia="Times New Roman" w:hAnsi="Times New Roman" w:cs="Times New Roman"/>
              <w:color w:val="000000" w:themeColor="text1"/>
              <w:sz w:val="24"/>
              <w:szCs w:val="24"/>
              <w:lang w:val="sv-SE"/>
            </w:rPr>
            <w:t xml:space="preserve">. </w:t>
          </w:r>
          <w:r w:rsidRPr="002833C5">
            <w:rPr>
              <w:rFonts w:ascii="Times New Roman" w:eastAsia="Times New Roman" w:hAnsi="Times New Roman" w:cs="Times New Roman"/>
              <w:color w:val="000000" w:themeColor="text1"/>
              <w:sz w:val="24"/>
              <w:szCs w:val="24"/>
            </w:rPr>
            <w:t>Jurnal Medika, 5(1), 19-24.</w:t>
          </w:r>
        </w:p>
        <w:p w:rsidR="003B7C56" w:rsidRPr="002833C5" w:rsidRDefault="003B7C56" w:rsidP="003E53A8">
          <w:pPr>
            <w:autoSpaceDE w:val="0"/>
            <w:autoSpaceDN w:val="0"/>
            <w:spacing w:after="200" w:line="240" w:lineRule="auto"/>
            <w:ind w:left="284" w:hanging="764"/>
            <w:jc w:val="both"/>
            <w:divId w:val="1557274244"/>
            <w:rPr>
              <w:rFonts w:ascii="Times New Roman" w:eastAsia="Times New Roman" w:hAnsi="Times New Roman" w:cs="Times New Roman"/>
              <w:color w:val="000000" w:themeColor="text1"/>
              <w:sz w:val="24"/>
              <w:szCs w:val="24"/>
            </w:rPr>
          </w:pPr>
          <w:r w:rsidRPr="003B7C56">
            <w:rPr>
              <w:rFonts w:ascii="Times New Roman" w:eastAsia="Times New Roman" w:hAnsi="Times New Roman" w:cs="Times New Roman"/>
              <w:color w:val="000000" w:themeColor="text1"/>
              <w:sz w:val="24"/>
              <w:szCs w:val="24"/>
            </w:rPr>
            <w:lastRenderedPageBreak/>
            <w:t>Syafira, A., Puspitasari, D., &amp; Pramesthi, Y. (2021). Evaluasi stabilitas fisik dan pH sediaan gel antibakteri. Jurnal Ilmu Kefarmasian Indonesia, 19(2), 120–128. https://jurnal.unpad.ac.id/farmasetika/article/view/50293</w:t>
          </w:r>
        </w:p>
        <w:p w:rsidR="00C96308" w:rsidRPr="002833C5" w:rsidRDefault="00C96308" w:rsidP="003E53A8">
          <w:pPr>
            <w:autoSpaceDE w:val="0"/>
            <w:autoSpaceDN w:val="0"/>
            <w:spacing w:after="200" w:line="240" w:lineRule="auto"/>
            <w:ind w:left="284" w:hanging="764"/>
            <w:jc w:val="both"/>
            <w:divId w:val="1557274244"/>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rPr>
            <w:t xml:space="preserve">Thapliyal, P. C., &amp; Singh, K. (2014). </w:t>
          </w:r>
          <w:r w:rsidRPr="002833C5">
            <w:rPr>
              <w:rFonts w:ascii="Times New Roman" w:eastAsia="Times New Roman" w:hAnsi="Times New Roman" w:cs="Times New Roman"/>
              <w:i/>
              <w:iCs/>
              <w:color w:val="000000" w:themeColor="text1"/>
              <w:sz w:val="24"/>
              <w:szCs w:val="24"/>
            </w:rPr>
            <w:t>Aerogels as promising thermal insulating materials</w:t>
          </w:r>
          <w:r w:rsidRPr="002833C5">
            <w:rPr>
              <w:rFonts w:ascii="Times New Roman" w:eastAsia="Times New Roman" w:hAnsi="Times New Roman" w:cs="Times New Roman"/>
              <w:color w:val="000000" w:themeColor="text1"/>
              <w:sz w:val="24"/>
              <w:szCs w:val="24"/>
            </w:rPr>
            <w:t>:</w:t>
          </w:r>
          <w:r w:rsidRPr="002833C5">
            <w:rPr>
              <w:rFonts w:ascii="Times New Roman" w:eastAsia="Times New Roman" w:hAnsi="Times New Roman" w:cs="Times New Roman"/>
              <w:i/>
              <w:iCs/>
              <w:color w:val="000000" w:themeColor="text1"/>
              <w:sz w:val="24"/>
              <w:szCs w:val="24"/>
            </w:rPr>
            <w:t xml:space="preserve"> An overview</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rPr>
            <w:t>Journal of materials</w:t>
          </w:r>
          <w:r w:rsidRPr="002833C5">
            <w:rPr>
              <w:rFonts w:ascii="Times New Roman" w:eastAsia="Times New Roman" w:hAnsi="Times New Roman" w:cs="Times New Roman"/>
              <w:color w:val="000000" w:themeColor="text1"/>
              <w:sz w:val="24"/>
              <w:szCs w:val="24"/>
            </w:rPr>
            <w:t xml:space="preserve">, 2014(1), 127049.  </w:t>
          </w:r>
        </w:p>
        <w:p w:rsidR="001F765B" w:rsidRPr="002833C5" w:rsidRDefault="002B41AE" w:rsidP="003E53A8">
          <w:pPr>
            <w:autoSpaceDE w:val="0"/>
            <w:autoSpaceDN w:val="0"/>
            <w:spacing w:after="200" w:line="240" w:lineRule="auto"/>
            <w:ind w:left="284" w:hanging="764"/>
            <w:jc w:val="both"/>
            <w:divId w:val="1557274244"/>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rPr>
            <w:t xml:space="preserve">Teng, Y., Li, S., Tang, H., Tao, X., Fan, Y., &amp; Huang, Y. (2023). </w:t>
          </w:r>
          <w:r w:rsidRPr="002833C5">
            <w:rPr>
              <w:rFonts w:ascii="Times New Roman" w:eastAsia="Times New Roman" w:hAnsi="Times New Roman" w:cs="Times New Roman"/>
              <w:i/>
              <w:iCs/>
              <w:color w:val="000000" w:themeColor="text1"/>
              <w:sz w:val="24"/>
              <w:szCs w:val="24"/>
            </w:rPr>
            <w:t>Medical Applications of Hydrogels in Skin Infections: A Review</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rPr>
            <w:t>InInfection and Drug Resistance</w:t>
          </w:r>
          <w:r w:rsidRPr="002833C5">
            <w:rPr>
              <w:rFonts w:ascii="Times New Roman" w:eastAsia="Times New Roman" w:hAnsi="Times New Roman" w:cs="Times New Roman"/>
              <w:color w:val="000000" w:themeColor="text1"/>
              <w:sz w:val="24"/>
              <w:szCs w:val="24"/>
            </w:rPr>
            <w:t xml:space="preserve"> (Vol. 16, pp. 391–401). </w:t>
          </w:r>
          <w:r w:rsidRPr="002833C5">
            <w:rPr>
              <w:rFonts w:ascii="Times New Roman" w:eastAsia="Times New Roman" w:hAnsi="Times New Roman" w:cs="Times New Roman"/>
              <w:i/>
              <w:iCs/>
              <w:color w:val="000000" w:themeColor="text1"/>
              <w:sz w:val="24"/>
              <w:szCs w:val="24"/>
            </w:rPr>
            <w:t>Dove Medical Press Ltd</w:t>
          </w:r>
          <w:r w:rsidRPr="002833C5">
            <w:rPr>
              <w:rFonts w:ascii="Times New Roman" w:eastAsia="Times New Roman" w:hAnsi="Times New Roman" w:cs="Times New Roman"/>
              <w:color w:val="000000" w:themeColor="text1"/>
              <w:sz w:val="24"/>
              <w:szCs w:val="24"/>
            </w:rPr>
            <w:t xml:space="preserve">. </w:t>
          </w:r>
          <w:hyperlink r:id="rId51" w:history="1">
            <w:r w:rsidR="001F765B" w:rsidRPr="002833C5">
              <w:rPr>
                <w:rStyle w:val="Hyperlink"/>
                <w:rFonts w:ascii="Times New Roman" w:eastAsia="Times New Roman" w:hAnsi="Times New Roman" w:cs="Times New Roman"/>
                <w:color w:val="000000" w:themeColor="text1"/>
                <w:sz w:val="24"/>
                <w:szCs w:val="24"/>
                <w:u w:val="none"/>
              </w:rPr>
              <w:t>https://doi.org/10.2147/IDR.S396990</w:t>
            </w:r>
          </w:hyperlink>
        </w:p>
        <w:p w:rsidR="001F765B" w:rsidRPr="002833C5" w:rsidRDefault="002B41AE" w:rsidP="003E53A8">
          <w:pPr>
            <w:autoSpaceDE w:val="0"/>
            <w:autoSpaceDN w:val="0"/>
            <w:spacing w:after="200" w:line="240" w:lineRule="auto"/>
            <w:ind w:left="284" w:hanging="764"/>
            <w:jc w:val="both"/>
            <w:divId w:val="1414549772"/>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lang w:val="en-ID"/>
            </w:rPr>
            <w:t xml:space="preserve">Thomas, N. A., Tungadi, R., Hiola, F., &amp; S. Latif, M. (2023). </w:t>
          </w:r>
          <w:r w:rsidRPr="002833C5">
            <w:rPr>
              <w:rFonts w:ascii="Times New Roman" w:eastAsia="Times New Roman" w:hAnsi="Times New Roman" w:cs="Times New Roman"/>
              <w:color w:val="000000" w:themeColor="text1"/>
              <w:sz w:val="24"/>
              <w:szCs w:val="24"/>
              <w:lang w:val="sv-SE"/>
            </w:rPr>
            <w:t xml:space="preserve">Pengaruh Konsentrasi Carbopol 940 Sebagai </w:t>
          </w:r>
          <w:r w:rsidRPr="002833C5">
            <w:rPr>
              <w:rFonts w:ascii="Times New Roman" w:eastAsia="Times New Roman" w:hAnsi="Times New Roman" w:cs="Times New Roman"/>
              <w:i/>
              <w:iCs/>
              <w:color w:val="000000" w:themeColor="text1"/>
              <w:sz w:val="24"/>
              <w:szCs w:val="24"/>
              <w:lang w:val="sv-SE"/>
            </w:rPr>
            <w:t>Gelling Agent</w:t>
          </w:r>
          <w:r w:rsidRPr="002833C5">
            <w:rPr>
              <w:rFonts w:ascii="Times New Roman" w:eastAsia="Times New Roman" w:hAnsi="Times New Roman" w:cs="Times New Roman"/>
              <w:color w:val="000000" w:themeColor="text1"/>
              <w:sz w:val="24"/>
              <w:szCs w:val="24"/>
              <w:lang w:val="sv-SE"/>
            </w:rPr>
            <w:t xml:space="preserve"> Terhadap Stabilitas Fisik Sediaan Gel Lidah Buaya (</w:t>
          </w:r>
          <w:r w:rsidRPr="002833C5">
            <w:rPr>
              <w:rFonts w:ascii="Times New Roman" w:eastAsia="Times New Roman" w:hAnsi="Times New Roman" w:cs="Times New Roman"/>
              <w:i/>
              <w:iCs/>
              <w:color w:val="000000" w:themeColor="text1"/>
              <w:sz w:val="24"/>
              <w:szCs w:val="24"/>
              <w:lang w:val="sv-SE"/>
            </w:rPr>
            <w:t>Aloe Vera</w:t>
          </w:r>
          <w:r w:rsidRPr="002833C5">
            <w:rPr>
              <w:rFonts w:ascii="Times New Roman" w:eastAsia="Times New Roman" w:hAnsi="Times New Roman" w:cs="Times New Roman"/>
              <w:color w:val="000000" w:themeColor="text1"/>
              <w:sz w:val="24"/>
              <w:szCs w:val="24"/>
              <w:lang w:val="sv-SE"/>
            </w:rPr>
            <w:t xml:space="preserve">). </w:t>
          </w:r>
          <w:r w:rsidRPr="002833C5">
            <w:rPr>
              <w:rFonts w:ascii="Times New Roman" w:eastAsia="Times New Roman" w:hAnsi="Times New Roman" w:cs="Times New Roman"/>
              <w:i/>
              <w:iCs/>
              <w:color w:val="000000" w:themeColor="text1"/>
              <w:sz w:val="24"/>
              <w:szCs w:val="24"/>
            </w:rPr>
            <w:t>Indonesian Journal of Pharmaceutical Education</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rPr>
            <w:t>3</w:t>
          </w:r>
          <w:r w:rsidRPr="002833C5">
            <w:rPr>
              <w:rFonts w:ascii="Times New Roman" w:eastAsia="Times New Roman" w:hAnsi="Times New Roman" w:cs="Times New Roman"/>
              <w:color w:val="000000" w:themeColor="text1"/>
              <w:sz w:val="24"/>
              <w:szCs w:val="24"/>
            </w:rPr>
            <w:t xml:space="preserve">(2). </w:t>
          </w:r>
          <w:hyperlink r:id="rId52" w:history="1">
            <w:r w:rsidR="000379C0" w:rsidRPr="002833C5">
              <w:rPr>
                <w:rStyle w:val="Hyperlink"/>
                <w:rFonts w:ascii="Times New Roman" w:eastAsia="Times New Roman" w:hAnsi="Times New Roman" w:cs="Times New Roman"/>
                <w:color w:val="000000" w:themeColor="text1"/>
                <w:sz w:val="24"/>
                <w:szCs w:val="24"/>
                <w:u w:val="none"/>
              </w:rPr>
              <w:t>https://doi.org/10.37311/ijpe.v3i2.18050</w:t>
            </w:r>
          </w:hyperlink>
        </w:p>
        <w:p w:rsidR="001F765B" w:rsidRPr="002833C5" w:rsidRDefault="002B41AE" w:rsidP="003E53A8">
          <w:pPr>
            <w:autoSpaceDE w:val="0"/>
            <w:autoSpaceDN w:val="0"/>
            <w:spacing w:after="200" w:line="240" w:lineRule="auto"/>
            <w:ind w:left="284" w:hanging="764"/>
            <w:jc w:val="both"/>
            <w:divId w:val="701369397"/>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rPr>
            <w:t>Trisyani, N. (n.d.)</w:t>
          </w:r>
          <w:r w:rsidR="00F60F5B" w:rsidRPr="002833C5">
            <w:rPr>
              <w:rFonts w:ascii="Times New Roman" w:eastAsia="Times New Roman" w:hAnsi="Times New Roman" w:cs="Times New Roman"/>
              <w:color w:val="000000" w:themeColor="text1"/>
              <w:sz w:val="24"/>
              <w:szCs w:val="24"/>
            </w:rPr>
            <w:t>(2022)</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rPr>
            <w:t xml:space="preserve">The Role of Mineral Content in Bamboo Shell Meat </w:t>
          </w:r>
          <w:r w:rsidRPr="002833C5">
            <w:rPr>
              <w:rFonts w:ascii="Times New Roman" w:eastAsia="Times New Roman" w:hAnsi="Times New Roman" w:cs="Times New Roman"/>
              <w:color w:val="000000" w:themeColor="text1"/>
              <w:sz w:val="24"/>
              <w:szCs w:val="24"/>
            </w:rPr>
            <w:t>(</w:t>
          </w:r>
          <w:r w:rsidRPr="002833C5">
            <w:rPr>
              <w:rFonts w:ascii="Times New Roman" w:eastAsia="Times New Roman" w:hAnsi="Times New Roman" w:cs="Times New Roman"/>
              <w:i/>
              <w:iCs/>
              <w:color w:val="000000" w:themeColor="text1"/>
              <w:sz w:val="24"/>
              <w:szCs w:val="24"/>
            </w:rPr>
            <w:t>Shell Meal</w:t>
          </w:r>
          <w:r w:rsidRPr="002833C5">
            <w:rPr>
              <w:rFonts w:ascii="Times New Roman" w:eastAsia="Times New Roman" w:hAnsi="Times New Roman" w:cs="Times New Roman"/>
              <w:color w:val="000000" w:themeColor="text1"/>
              <w:sz w:val="24"/>
              <w:szCs w:val="24"/>
            </w:rPr>
            <w:t>)</w:t>
          </w:r>
          <w:r w:rsidRPr="002833C5">
            <w:rPr>
              <w:rFonts w:ascii="Times New Roman" w:eastAsia="Times New Roman" w:hAnsi="Times New Roman" w:cs="Times New Roman"/>
              <w:i/>
              <w:iCs/>
              <w:color w:val="000000" w:themeColor="text1"/>
              <w:sz w:val="24"/>
              <w:szCs w:val="24"/>
            </w:rPr>
            <w:t xml:space="preserve"> and Calm Flour</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rPr>
            <w:t>Meat Meal</w:t>
          </w:r>
          <w:r w:rsidRPr="002833C5">
            <w:rPr>
              <w:rFonts w:ascii="Times New Roman" w:eastAsia="Times New Roman" w:hAnsi="Times New Roman" w:cs="Times New Roman"/>
              <w:color w:val="000000" w:themeColor="text1"/>
              <w:sz w:val="24"/>
              <w:szCs w:val="24"/>
            </w:rPr>
            <w:t>)</w:t>
          </w:r>
          <w:r w:rsidRPr="002833C5">
            <w:rPr>
              <w:rFonts w:ascii="Times New Roman" w:eastAsia="Times New Roman" w:hAnsi="Times New Roman" w:cs="Times New Roman"/>
              <w:i/>
              <w:iCs/>
              <w:color w:val="000000" w:themeColor="text1"/>
              <w:sz w:val="24"/>
              <w:szCs w:val="24"/>
            </w:rPr>
            <w:t xml:space="preserve"> and Formation Process on the Health of Living-Being in</w:t>
          </w:r>
          <w:r w:rsidRPr="002833C5">
            <w:rPr>
              <w:rFonts w:ascii="Times New Roman" w:eastAsia="Times New Roman" w:hAnsi="Times New Roman" w:cs="Times New Roman"/>
              <w:color w:val="000000" w:themeColor="text1"/>
              <w:sz w:val="24"/>
              <w:szCs w:val="24"/>
            </w:rPr>
            <w:t xml:space="preserve"> Indonesia (Vol. 24, Issue 1).</w:t>
          </w:r>
        </w:p>
        <w:p w:rsidR="001F765B" w:rsidRPr="0095508E" w:rsidRDefault="00951AA8" w:rsidP="003E53A8">
          <w:pPr>
            <w:autoSpaceDE w:val="0"/>
            <w:autoSpaceDN w:val="0"/>
            <w:spacing w:after="200" w:line="240" w:lineRule="auto"/>
            <w:ind w:left="284" w:hanging="764"/>
            <w:jc w:val="both"/>
            <w:divId w:val="2063482187"/>
            <w:rPr>
              <w:rFonts w:ascii="Times New Roman" w:eastAsia="Times New Roman" w:hAnsi="Times New Roman" w:cs="Times New Roman"/>
              <w:color w:val="000000" w:themeColor="text1"/>
              <w:sz w:val="24"/>
              <w:szCs w:val="24"/>
              <w:lang w:val="en-ID"/>
            </w:rPr>
          </w:pPr>
          <w:r w:rsidRPr="002833C5">
            <w:rPr>
              <w:rFonts w:ascii="Times New Roman" w:eastAsia="Times New Roman" w:hAnsi="Times New Roman" w:cs="Times New Roman"/>
              <w:color w:val="000000" w:themeColor="text1"/>
              <w:sz w:val="24"/>
              <w:szCs w:val="24"/>
              <w:lang w:val="fi-FI"/>
            </w:rPr>
            <w:t>Tyas, A. A., 2021. Pemanfaatan Bekatul Padi (</w:t>
          </w:r>
          <w:r w:rsidRPr="002833C5">
            <w:rPr>
              <w:rFonts w:ascii="Times New Roman" w:eastAsia="Times New Roman" w:hAnsi="Times New Roman" w:cs="Times New Roman"/>
              <w:i/>
              <w:iCs/>
              <w:color w:val="000000" w:themeColor="text1"/>
              <w:sz w:val="24"/>
              <w:szCs w:val="24"/>
              <w:lang w:val="fi-FI"/>
            </w:rPr>
            <w:t>Oryza Sativa L.</w:t>
          </w:r>
          <w:r w:rsidRPr="002833C5">
            <w:rPr>
              <w:rFonts w:ascii="Times New Roman" w:eastAsia="Times New Roman" w:hAnsi="Times New Roman" w:cs="Times New Roman"/>
              <w:color w:val="000000" w:themeColor="text1"/>
              <w:sz w:val="24"/>
              <w:szCs w:val="24"/>
              <w:lang w:val="fi-FI"/>
            </w:rPr>
            <w:t xml:space="preserve">) </w:t>
          </w:r>
          <w:r w:rsidRPr="0095508E">
            <w:rPr>
              <w:rFonts w:ascii="Times New Roman" w:eastAsia="Times New Roman" w:hAnsi="Times New Roman" w:cs="Times New Roman"/>
              <w:color w:val="000000" w:themeColor="text1"/>
              <w:sz w:val="24"/>
              <w:szCs w:val="24"/>
              <w:lang w:val="en-ID"/>
            </w:rPr>
            <w:t xml:space="preserve">Varietas Situ Bagendit Sebagai Media Alternatif Pertumbuhan Jamur </w:t>
          </w:r>
          <w:r w:rsidR="00067D2D" w:rsidRPr="00067D2D">
            <w:rPr>
              <w:rFonts w:ascii="Times New Roman" w:eastAsia="Times New Roman" w:hAnsi="Times New Roman" w:cs="Times New Roman"/>
              <w:i/>
              <w:iCs/>
              <w:color w:val="000000" w:themeColor="text1"/>
              <w:sz w:val="24"/>
              <w:szCs w:val="24"/>
              <w:lang w:val="en-ID"/>
            </w:rPr>
            <w:t>Trichophyton mentagrophytes</w:t>
          </w:r>
          <w:r w:rsidRPr="0095508E">
            <w:rPr>
              <w:rFonts w:ascii="Times New Roman" w:eastAsia="Times New Roman" w:hAnsi="Times New Roman" w:cs="Times New Roman"/>
              <w:color w:val="000000" w:themeColor="text1"/>
              <w:sz w:val="24"/>
              <w:szCs w:val="24"/>
              <w:lang w:val="en-ID"/>
            </w:rPr>
            <w:t>. Doctoral Dissertation, Poltekkes Kemenkes Yogyakarta.</w:t>
          </w:r>
        </w:p>
        <w:p w:rsidR="001F765B" w:rsidRPr="0095508E" w:rsidRDefault="005854CC" w:rsidP="003E53A8">
          <w:pPr>
            <w:autoSpaceDE w:val="0"/>
            <w:autoSpaceDN w:val="0"/>
            <w:spacing w:after="200" w:line="240" w:lineRule="auto"/>
            <w:ind w:left="284" w:hanging="764"/>
            <w:jc w:val="both"/>
            <w:divId w:val="1478254581"/>
            <w:rPr>
              <w:rFonts w:ascii="Times New Roman" w:hAnsi="Times New Roman" w:cs="Times New Roman"/>
              <w:lang w:val="en-ID"/>
            </w:rPr>
          </w:pPr>
          <w:r w:rsidRPr="0095508E">
            <w:rPr>
              <w:rFonts w:ascii="Times New Roman" w:eastAsia="Times New Roman" w:hAnsi="Times New Roman" w:cs="Times New Roman"/>
              <w:color w:val="000000" w:themeColor="text1"/>
              <w:sz w:val="24"/>
              <w:szCs w:val="24"/>
              <w:lang w:val="en-ID"/>
            </w:rPr>
            <w:t>Utami, R. T., Ismail, I. U., Dinata, A. S., Delfira, A</w:t>
          </w:r>
          <w:r w:rsidR="001F765B" w:rsidRPr="0095508E">
            <w:rPr>
              <w:rFonts w:ascii="Times New Roman" w:eastAsia="Times New Roman" w:hAnsi="Times New Roman" w:cs="Times New Roman"/>
              <w:color w:val="000000" w:themeColor="text1"/>
              <w:sz w:val="24"/>
              <w:szCs w:val="24"/>
              <w:lang w:val="en-ID"/>
            </w:rPr>
            <w:t>., Rinarto, N. D., Safitri, M.,</w:t>
          </w:r>
          <w:r w:rsidRPr="0095508E">
            <w:rPr>
              <w:rFonts w:ascii="Times New Roman" w:eastAsia="Times New Roman" w:hAnsi="Times New Roman" w:cs="Times New Roman"/>
              <w:color w:val="000000" w:themeColor="text1"/>
              <w:sz w:val="24"/>
              <w:szCs w:val="24"/>
              <w:lang w:val="en-ID"/>
            </w:rPr>
            <w:t xml:space="preserve">Afrianti, N., Sari, D. M., Hazmi, A. A., Fitriani, I., &amp; others. </w:t>
          </w:r>
          <w:r w:rsidR="001F765B" w:rsidRPr="0095508E">
            <w:rPr>
              <w:rFonts w:ascii="Times New Roman" w:eastAsia="Times New Roman" w:hAnsi="Times New Roman" w:cs="Times New Roman"/>
              <w:color w:val="000000" w:themeColor="text1"/>
              <w:sz w:val="24"/>
              <w:szCs w:val="24"/>
              <w:lang w:val="en-ID"/>
            </w:rPr>
            <w:t xml:space="preserve">(2023). </w:t>
          </w:r>
          <w:r w:rsidRPr="0095508E">
            <w:rPr>
              <w:rFonts w:ascii="Times New Roman" w:eastAsia="Times New Roman" w:hAnsi="Times New Roman" w:cs="Times New Roman"/>
              <w:color w:val="000000" w:themeColor="text1"/>
              <w:sz w:val="24"/>
              <w:szCs w:val="24"/>
              <w:lang w:val="en-ID"/>
            </w:rPr>
            <w:t xml:space="preserve">ANFISMAN : </w:t>
          </w:r>
          <w:r w:rsidRPr="0095508E">
            <w:rPr>
              <w:rFonts w:ascii="Times New Roman" w:eastAsia="Times New Roman" w:hAnsi="Times New Roman" w:cs="Times New Roman"/>
              <w:i/>
              <w:iCs/>
              <w:color w:val="000000" w:themeColor="text1"/>
              <w:sz w:val="24"/>
              <w:szCs w:val="24"/>
              <w:lang w:val="en-ID"/>
            </w:rPr>
            <w:t>Anatomi \&amp; Fisiologi Manusia</w:t>
          </w:r>
          <w:r w:rsidR="001F765B" w:rsidRPr="0095508E">
            <w:rPr>
              <w:rFonts w:ascii="Times New Roman" w:eastAsia="Times New Roman" w:hAnsi="Times New Roman" w:cs="Times New Roman"/>
              <w:color w:val="000000" w:themeColor="text1"/>
              <w:sz w:val="24"/>
              <w:szCs w:val="24"/>
              <w:lang w:val="en-ID"/>
            </w:rPr>
            <w:t xml:space="preserve">. PT. Sonpedia Publishing </w:t>
          </w:r>
          <w:r w:rsidRPr="0095508E">
            <w:rPr>
              <w:rFonts w:ascii="Times New Roman" w:eastAsia="Times New Roman" w:hAnsi="Times New Roman" w:cs="Times New Roman"/>
              <w:color w:val="000000" w:themeColor="text1"/>
              <w:sz w:val="24"/>
              <w:szCs w:val="24"/>
              <w:lang w:val="en-ID"/>
            </w:rPr>
            <w:t>Indonesia.</w:t>
          </w:r>
          <w:hyperlink r:id="rId53" w:history="1">
            <w:r w:rsidR="00860677" w:rsidRPr="0095508E">
              <w:rPr>
                <w:rStyle w:val="Hyperlink"/>
                <w:rFonts w:ascii="Times New Roman" w:eastAsia="Times New Roman" w:hAnsi="Times New Roman" w:cs="Times New Roman"/>
                <w:color w:val="000000" w:themeColor="text1"/>
                <w:sz w:val="24"/>
                <w:szCs w:val="24"/>
                <w:u w:val="none"/>
                <w:lang w:val="en-ID"/>
              </w:rPr>
              <w:t>https://books.google.co.id/books?id=fbLQEAAAQBAJ</w:t>
            </w:r>
          </w:hyperlink>
        </w:p>
        <w:p w:rsidR="009F25BD" w:rsidRPr="002833C5" w:rsidRDefault="009F25BD" w:rsidP="003E53A8">
          <w:pPr>
            <w:autoSpaceDE w:val="0"/>
            <w:autoSpaceDN w:val="0"/>
            <w:spacing w:after="200" w:line="240" w:lineRule="auto"/>
            <w:ind w:left="284" w:hanging="764"/>
            <w:jc w:val="both"/>
            <w:divId w:val="1478254581"/>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lang w:val="fi-FI"/>
            </w:rPr>
            <w:t xml:space="preserve">Wahyuni, E. A., Qomaria, N., &amp; Lisdiana, L. (2023). </w:t>
          </w:r>
          <w:r w:rsidRPr="002833C5">
            <w:rPr>
              <w:rFonts w:ascii="Times New Roman" w:eastAsia="Times New Roman" w:hAnsi="Times New Roman" w:cs="Times New Roman"/>
              <w:color w:val="000000" w:themeColor="text1"/>
              <w:sz w:val="24"/>
              <w:szCs w:val="24"/>
            </w:rPr>
            <w:t xml:space="preserve">Anatomical respiratory organ of </w:t>
          </w:r>
          <w:r w:rsidRPr="002833C5">
            <w:rPr>
              <w:rFonts w:ascii="Times New Roman" w:eastAsia="Times New Roman" w:hAnsi="Times New Roman" w:cs="Times New Roman"/>
              <w:i/>
              <w:color w:val="000000" w:themeColor="text1"/>
              <w:sz w:val="24"/>
              <w:szCs w:val="24"/>
            </w:rPr>
            <w:t>Solen sp</w:t>
          </w:r>
          <w:r w:rsidRPr="002833C5">
            <w:rPr>
              <w:rFonts w:ascii="Times New Roman" w:eastAsia="Times New Roman" w:hAnsi="Times New Roman" w:cs="Times New Roman"/>
              <w:color w:val="000000" w:themeColor="text1"/>
              <w:sz w:val="24"/>
              <w:szCs w:val="24"/>
            </w:rPr>
            <w:t>. In </w:t>
          </w:r>
          <w:r w:rsidRPr="002833C5">
            <w:rPr>
              <w:rFonts w:ascii="Times New Roman" w:eastAsia="Times New Roman" w:hAnsi="Times New Roman" w:cs="Times New Roman"/>
              <w:i/>
              <w:iCs/>
              <w:color w:val="000000" w:themeColor="text1"/>
              <w:sz w:val="24"/>
              <w:szCs w:val="24"/>
            </w:rPr>
            <w:t>BIO Web of Conferences</w:t>
          </w:r>
          <w:r w:rsidRPr="002833C5">
            <w:rPr>
              <w:rFonts w:ascii="Times New Roman" w:eastAsia="Times New Roman" w:hAnsi="Times New Roman" w:cs="Times New Roman"/>
              <w:color w:val="000000" w:themeColor="text1"/>
              <w:sz w:val="24"/>
              <w:szCs w:val="24"/>
            </w:rPr>
            <w:t> (Vol. 74, p. 03007). EDP Sciences.</w:t>
          </w:r>
        </w:p>
        <w:p w:rsidR="00B83057" w:rsidRPr="002833C5" w:rsidRDefault="00B83057" w:rsidP="003E53A8">
          <w:pPr>
            <w:autoSpaceDE w:val="0"/>
            <w:autoSpaceDN w:val="0"/>
            <w:spacing w:after="200" w:line="240" w:lineRule="auto"/>
            <w:ind w:left="284" w:hanging="764"/>
            <w:jc w:val="both"/>
            <w:divId w:val="1478254581"/>
            <w:rPr>
              <w:rStyle w:val="Hyperlink"/>
              <w:rFonts w:ascii="Times New Roman" w:eastAsia="Times New Roman" w:hAnsi="Times New Roman" w:cs="Times New Roman"/>
              <w:color w:val="000000" w:themeColor="text1"/>
              <w:sz w:val="24"/>
              <w:szCs w:val="24"/>
              <w:u w:val="none"/>
            </w:rPr>
          </w:pPr>
          <w:r w:rsidRPr="002833C5">
            <w:rPr>
              <w:rStyle w:val="Hyperlink"/>
              <w:rFonts w:ascii="Times New Roman" w:eastAsia="Times New Roman" w:hAnsi="Times New Roman" w:cs="Times New Roman"/>
              <w:color w:val="000000" w:themeColor="text1"/>
              <w:sz w:val="24"/>
              <w:szCs w:val="24"/>
              <w:u w:val="none"/>
            </w:rPr>
            <w:t xml:space="preserve">Wang, X., Chen, Y., &amp; Zhao, L. (2023). </w:t>
          </w:r>
          <w:r w:rsidRPr="002833C5">
            <w:rPr>
              <w:rStyle w:val="Hyperlink"/>
              <w:rFonts w:ascii="Times New Roman" w:eastAsia="Times New Roman" w:hAnsi="Times New Roman" w:cs="Times New Roman"/>
              <w:i/>
              <w:iCs/>
              <w:color w:val="000000" w:themeColor="text1"/>
              <w:sz w:val="24"/>
              <w:szCs w:val="24"/>
              <w:u w:val="none"/>
            </w:rPr>
            <w:t>Role of washing and drying methods on the purity and characteristics of chitosan obtained from seafood waste. Journal</w:t>
          </w:r>
          <w:r w:rsidR="00DC487F" w:rsidRPr="002833C5">
            <w:rPr>
              <w:rStyle w:val="Hyperlink"/>
              <w:rFonts w:ascii="Times New Roman" w:eastAsia="Times New Roman" w:hAnsi="Times New Roman" w:cs="Times New Roman"/>
              <w:i/>
              <w:iCs/>
              <w:color w:val="000000" w:themeColor="text1"/>
              <w:sz w:val="24"/>
              <w:szCs w:val="24"/>
              <w:u w:val="none"/>
            </w:rPr>
            <w:t> </w:t>
          </w:r>
          <w:r w:rsidRPr="002833C5">
            <w:rPr>
              <w:rStyle w:val="Hyperlink"/>
              <w:rFonts w:ascii="Times New Roman" w:eastAsia="Times New Roman" w:hAnsi="Times New Roman" w:cs="Times New Roman"/>
              <w:i/>
              <w:iCs/>
              <w:color w:val="000000" w:themeColor="text1"/>
              <w:sz w:val="24"/>
              <w:szCs w:val="24"/>
              <w:u w:val="none"/>
            </w:rPr>
            <w:t>of</w:t>
          </w:r>
          <w:r w:rsidR="00DC487F" w:rsidRPr="002833C5">
            <w:rPr>
              <w:rStyle w:val="Hyperlink"/>
              <w:rFonts w:ascii="Times New Roman" w:eastAsia="Times New Roman" w:hAnsi="Times New Roman" w:cs="Times New Roman"/>
              <w:i/>
              <w:iCs/>
              <w:color w:val="000000" w:themeColor="text1"/>
              <w:sz w:val="24"/>
              <w:szCs w:val="24"/>
              <w:u w:val="none"/>
            </w:rPr>
            <w:t> </w:t>
          </w:r>
          <w:r w:rsidRPr="002833C5">
            <w:rPr>
              <w:rStyle w:val="Hyperlink"/>
              <w:rFonts w:ascii="Times New Roman" w:eastAsia="Times New Roman" w:hAnsi="Times New Roman" w:cs="Times New Roman"/>
              <w:i/>
              <w:iCs/>
              <w:color w:val="000000" w:themeColor="text1"/>
              <w:sz w:val="24"/>
              <w:szCs w:val="24"/>
              <w:u w:val="none"/>
            </w:rPr>
            <w:t>Cleaner</w:t>
          </w:r>
          <w:r w:rsidR="00DC487F" w:rsidRPr="002833C5">
            <w:rPr>
              <w:rStyle w:val="Hyperlink"/>
              <w:rFonts w:ascii="Times New Roman" w:eastAsia="Times New Roman" w:hAnsi="Times New Roman" w:cs="Times New Roman"/>
              <w:i/>
              <w:iCs/>
              <w:color w:val="000000" w:themeColor="text1"/>
              <w:sz w:val="24"/>
              <w:szCs w:val="24"/>
              <w:u w:val="none"/>
            </w:rPr>
            <w:t> </w:t>
          </w:r>
          <w:r w:rsidRPr="002833C5">
            <w:rPr>
              <w:rStyle w:val="Hyperlink"/>
              <w:rFonts w:ascii="Times New Roman" w:eastAsia="Times New Roman" w:hAnsi="Times New Roman" w:cs="Times New Roman"/>
              <w:i/>
              <w:iCs/>
              <w:color w:val="000000" w:themeColor="text1"/>
              <w:sz w:val="24"/>
              <w:szCs w:val="24"/>
              <w:u w:val="none"/>
            </w:rPr>
            <w:t>Production</w:t>
          </w:r>
          <w:r w:rsidRPr="002833C5">
            <w:rPr>
              <w:rStyle w:val="Hyperlink"/>
              <w:rFonts w:ascii="Times New Roman" w:eastAsia="Times New Roman" w:hAnsi="Times New Roman" w:cs="Times New Roman"/>
              <w:color w:val="000000" w:themeColor="text1"/>
              <w:sz w:val="24"/>
              <w:szCs w:val="24"/>
              <w:u w:val="none"/>
            </w:rPr>
            <w:t>,</w:t>
          </w:r>
          <w:r w:rsidR="00DC487F" w:rsidRPr="002833C5">
            <w:rPr>
              <w:rStyle w:val="Hyperlink"/>
              <w:rFonts w:ascii="Times New Roman" w:eastAsia="Times New Roman" w:hAnsi="Times New Roman" w:cs="Times New Roman"/>
              <w:color w:val="000000" w:themeColor="text1"/>
              <w:sz w:val="24"/>
              <w:szCs w:val="24"/>
              <w:u w:val="none"/>
            </w:rPr>
            <w:t> </w:t>
          </w:r>
          <w:r w:rsidRPr="002833C5">
            <w:rPr>
              <w:rStyle w:val="Hyperlink"/>
              <w:rFonts w:ascii="Times New Roman" w:eastAsia="Times New Roman" w:hAnsi="Times New Roman" w:cs="Times New Roman"/>
              <w:color w:val="000000" w:themeColor="text1"/>
              <w:sz w:val="24"/>
              <w:szCs w:val="24"/>
              <w:u w:val="none"/>
            </w:rPr>
            <w:t>390,</w:t>
          </w:r>
          <w:r w:rsidR="00DC487F" w:rsidRPr="002833C5">
            <w:rPr>
              <w:rStyle w:val="Hyperlink"/>
              <w:rFonts w:ascii="Times New Roman" w:eastAsia="Times New Roman" w:hAnsi="Times New Roman" w:cs="Times New Roman"/>
              <w:color w:val="000000" w:themeColor="text1"/>
              <w:sz w:val="24"/>
              <w:szCs w:val="24"/>
              <w:u w:val="none"/>
            </w:rPr>
            <w:t> </w:t>
          </w:r>
          <w:r w:rsidRPr="002833C5">
            <w:rPr>
              <w:rStyle w:val="Hyperlink"/>
              <w:rFonts w:ascii="Times New Roman" w:eastAsia="Times New Roman" w:hAnsi="Times New Roman" w:cs="Times New Roman"/>
              <w:color w:val="000000" w:themeColor="text1"/>
              <w:sz w:val="24"/>
              <w:szCs w:val="24"/>
              <w:u w:val="none"/>
            </w:rPr>
            <w:t>136474.</w:t>
          </w:r>
          <w:r w:rsidR="00DC487F" w:rsidRPr="002833C5">
            <w:rPr>
              <w:rStyle w:val="Hyperlink"/>
              <w:rFonts w:ascii="Times New Roman" w:eastAsia="Times New Roman" w:hAnsi="Times New Roman" w:cs="Times New Roman"/>
              <w:color w:val="000000" w:themeColor="text1"/>
              <w:sz w:val="24"/>
              <w:szCs w:val="24"/>
              <w:u w:val="none"/>
            </w:rPr>
            <w:t> </w:t>
          </w:r>
          <w:r w:rsidRPr="002833C5">
            <w:rPr>
              <w:rStyle w:val="Hyperlink"/>
              <w:rFonts w:ascii="Times New Roman" w:eastAsia="Times New Roman" w:hAnsi="Times New Roman" w:cs="Times New Roman"/>
              <w:color w:val="000000" w:themeColor="text1"/>
              <w:sz w:val="24"/>
              <w:szCs w:val="24"/>
              <w:u w:val="none"/>
            </w:rPr>
            <w:t>https://doi.org/10.1016/j.jclepro.2023.136474</w:t>
          </w:r>
        </w:p>
        <w:p w:rsidR="001F765B" w:rsidRPr="002833C5" w:rsidRDefault="002B41AE" w:rsidP="003E53A8">
          <w:pPr>
            <w:autoSpaceDE w:val="0"/>
            <w:autoSpaceDN w:val="0"/>
            <w:spacing w:after="200" w:line="240" w:lineRule="auto"/>
            <w:ind w:left="284" w:hanging="764"/>
            <w:jc w:val="both"/>
            <w:divId w:val="331690669"/>
            <w:rPr>
              <w:rFonts w:ascii="Times New Roman" w:eastAsia="Times New Roman" w:hAnsi="Times New Roman" w:cs="Times New Roman"/>
              <w:color w:val="000000" w:themeColor="text1"/>
              <w:sz w:val="24"/>
              <w:szCs w:val="24"/>
              <w:lang w:val="sv-SE"/>
            </w:rPr>
          </w:pPr>
          <w:r w:rsidRPr="002833C5">
            <w:rPr>
              <w:rFonts w:ascii="Times New Roman" w:eastAsia="Times New Roman" w:hAnsi="Times New Roman" w:cs="Times New Roman"/>
              <w:color w:val="000000" w:themeColor="text1"/>
              <w:sz w:val="24"/>
              <w:szCs w:val="24"/>
            </w:rPr>
            <w:t xml:space="preserve">Wei, X., Chen, S., Rong, J., Sui, Z., Wang, S., Lin, Y., Xiao, J., &amp; Huang, D. (2021). </w:t>
          </w:r>
          <w:r w:rsidRPr="002833C5">
            <w:rPr>
              <w:rFonts w:ascii="Times New Roman" w:eastAsia="Times New Roman" w:hAnsi="Times New Roman" w:cs="Times New Roman"/>
              <w:i/>
              <w:iCs/>
              <w:color w:val="000000" w:themeColor="text1"/>
              <w:sz w:val="24"/>
              <w:szCs w:val="24"/>
            </w:rPr>
            <w:t>Improving the</w:t>
          </w:r>
          <w:r w:rsidRPr="002833C5">
            <w:rPr>
              <w:rFonts w:ascii="Times New Roman" w:eastAsia="Times New Roman" w:hAnsi="Times New Roman" w:cs="Times New Roman"/>
              <w:color w:val="000000" w:themeColor="text1"/>
              <w:sz w:val="24"/>
              <w:szCs w:val="24"/>
            </w:rPr>
            <w:t xml:space="preserve"> Ca(II) </w:t>
          </w:r>
          <w:r w:rsidRPr="002833C5">
            <w:rPr>
              <w:rFonts w:ascii="Times New Roman" w:eastAsia="Times New Roman" w:hAnsi="Times New Roman" w:cs="Times New Roman"/>
              <w:i/>
              <w:iCs/>
              <w:color w:val="000000" w:themeColor="text1"/>
              <w:sz w:val="24"/>
              <w:szCs w:val="24"/>
            </w:rPr>
            <w:t>adsorption of chitosan via physical and chemical modifications and charactering the structures of the calcified complexes</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lang w:val="sv-SE"/>
            </w:rPr>
            <w:t>Polymer Testing</w:t>
          </w:r>
          <w:r w:rsidRPr="002833C5">
            <w:rPr>
              <w:rFonts w:ascii="Times New Roman" w:eastAsia="Times New Roman" w:hAnsi="Times New Roman" w:cs="Times New Roman"/>
              <w:color w:val="000000" w:themeColor="text1"/>
              <w:sz w:val="24"/>
              <w:szCs w:val="24"/>
              <w:lang w:val="sv-SE"/>
            </w:rPr>
            <w:t xml:space="preserve">, </w:t>
          </w:r>
          <w:r w:rsidRPr="002833C5">
            <w:rPr>
              <w:rFonts w:ascii="Times New Roman" w:eastAsia="Times New Roman" w:hAnsi="Times New Roman" w:cs="Times New Roman"/>
              <w:i/>
              <w:iCs/>
              <w:color w:val="000000" w:themeColor="text1"/>
              <w:sz w:val="24"/>
              <w:szCs w:val="24"/>
              <w:lang w:val="sv-SE"/>
            </w:rPr>
            <w:t>98</w:t>
          </w:r>
          <w:r w:rsidRPr="002833C5">
            <w:rPr>
              <w:rFonts w:ascii="Times New Roman" w:eastAsia="Times New Roman" w:hAnsi="Times New Roman" w:cs="Times New Roman"/>
              <w:color w:val="000000" w:themeColor="text1"/>
              <w:sz w:val="24"/>
              <w:szCs w:val="24"/>
              <w:lang w:val="sv-SE"/>
            </w:rPr>
            <w:t xml:space="preserve">. </w:t>
          </w:r>
          <w:hyperlink r:id="rId54" w:history="1">
            <w:r w:rsidR="001F765B" w:rsidRPr="002833C5">
              <w:rPr>
                <w:rStyle w:val="Hyperlink"/>
                <w:rFonts w:ascii="Times New Roman" w:eastAsia="Times New Roman" w:hAnsi="Times New Roman" w:cs="Times New Roman"/>
                <w:color w:val="000000" w:themeColor="text1"/>
                <w:sz w:val="24"/>
                <w:szCs w:val="24"/>
                <w:u w:val="none"/>
                <w:lang w:val="sv-SE"/>
              </w:rPr>
              <w:t>https://doi.org/10.1016/j.polymertesting.2021.107192</w:t>
            </w:r>
          </w:hyperlink>
        </w:p>
        <w:p w:rsidR="001F765B" w:rsidRDefault="002B41AE" w:rsidP="003E53A8">
          <w:pPr>
            <w:autoSpaceDE w:val="0"/>
            <w:autoSpaceDN w:val="0"/>
            <w:spacing w:after="200" w:line="240" w:lineRule="auto"/>
            <w:ind w:left="284" w:hanging="764"/>
            <w:jc w:val="both"/>
            <w:divId w:val="331690669"/>
            <w:rPr>
              <w:rFonts w:ascii="Times New Roman" w:eastAsia="Times New Roman" w:hAnsi="Times New Roman" w:cs="Times New Roman"/>
              <w:color w:val="000000" w:themeColor="text1"/>
              <w:sz w:val="24"/>
              <w:szCs w:val="24"/>
              <w:lang w:val="sv-SE"/>
            </w:rPr>
          </w:pPr>
          <w:r w:rsidRPr="002833C5">
            <w:rPr>
              <w:rFonts w:ascii="Times New Roman" w:eastAsia="Times New Roman" w:hAnsi="Times New Roman" w:cs="Times New Roman"/>
              <w:color w:val="000000" w:themeColor="text1"/>
              <w:sz w:val="24"/>
              <w:szCs w:val="24"/>
              <w:lang w:val="sv-SE"/>
            </w:rPr>
            <w:t>Wulan Sari, N., &amp; Fajri, M. (2018</w:t>
          </w:r>
          <w:r w:rsidR="007911E5" w:rsidRPr="002833C5">
            <w:rPr>
              <w:rFonts w:ascii="Times New Roman" w:eastAsia="Times New Roman" w:hAnsi="Times New Roman" w:cs="Times New Roman"/>
              <w:color w:val="000000" w:themeColor="text1"/>
              <w:sz w:val="24"/>
              <w:szCs w:val="24"/>
              <w:lang w:val="sv-SE"/>
            </w:rPr>
            <w:t>). Analisis Fitokimia Dan Gugus Fungsi Dari Ekstrak Etanol Pisang Goroho Merah (</w:t>
          </w:r>
          <w:r w:rsidR="007911E5" w:rsidRPr="002833C5">
            <w:rPr>
              <w:rFonts w:ascii="Times New Roman" w:eastAsia="Times New Roman" w:hAnsi="Times New Roman" w:cs="Times New Roman"/>
              <w:i/>
              <w:iCs/>
              <w:color w:val="000000" w:themeColor="text1"/>
              <w:sz w:val="24"/>
              <w:szCs w:val="24"/>
              <w:lang w:val="sv-SE"/>
            </w:rPr>
            <w:t>Musa Acuminate</w:t>
          </w:r>
          <w:r w:rsidR="007911E5" w:rsidRPr="002833C5">
            <w:rPr>
              <w:rFonts w:ascii="Times New Roman" w:eastAsia="Times New Roman" w:hAnsi="Times New Roman" w:cs="Times New Roman"/>
              <w:color w:val="000000" w:themeColor="text1"/>
              <w:sz w:val="24"/>
              <w:szCs w:val="24"/>
              <w:lang w:val="sv-SE"/>
            </w:rPr>
            <w:t xml:space="preserve"> (</w:t>
          </w:r>
          <w:r w:rsidR="007911E5" w:rsidRPr="002833C5">
            <w:rPr>
              <w:rFonts w:ascii="Times New Roman" w:eastAsia="Times New Roman" w:hAnsi="Times New Roman" w:cs="Times New Roman"/>
              <w:i/>
              <w:iCs/>
              <w:color w:val="000000" w:themeColor="text1"/>
              <w:sz w:val="24"/>
              <w:szCs w:val="24"/>
              <w:lang w:val="sv-SE"/>
            </w:rPr>
            <w:t>L</w:t>
          </w:r>
          <w:r w:rsidR="007911E5" w:rsidRPr="002833C5">
            <w:rPr>
              <w:rFonts w:ascii="Times New Roman" w:eastAsia="Times New Roman" w:hAnsi="Times New Roman" w:cs="Times New Roman"/>
              <w:color w:val="000000" w:themeColor="text1"/>
              <w:sz w:val="24"/>
              <w:szCs w:val="24"/>
              <w:lang w:val="sv-SE"/>
            </w:rPr>
            <w:t xml:space="preserve">)) </w:t>
          </w:r>
          <w:r w:rsidRPr="002833C5">
            <w:rPr>
              <w:rFonts w:ascii="Times New Roman" w:eastAsia="Times New Roman" w:hAnsi="Times New Roman" w:cs="Times New Roman"/>
              <w:color w:val="000000" w:themeColor="text1"/>
              <w:sz w:val="24"/>
              <w:szCs w:val="24"/>
              <w:lang w:val="sv-SE"/>
            </w:rPr>
            <w:t>(Vol. 2, Issue 1).</w:t>
          </w:r>
        </w:p>
        <w:p w:rsidR="002C0853" w:rsidRPr="002833C5" w:rsidRDefault="002C0853" w:rsidP="003E53A8">
          <w:pPr>
            <w:autoSpaceDE w:val="0"/>
            <w:autoSpaceDN w:val="0"/>
            <w:spacing w:after="200" w:line="240" w:lineRule="auto"/>
            <w:ind w:left="284" w:hanging="764"/>
            <w:jc w:val="both"/>
            <w:divId w:val="331690669"/>
            <w:rPr>
              <w:rFonts w:ascii="Times New Roman" w:eastAsia="Times New Roman" w:hAnsi="Times New Roman" w:cs="Times New Roman"/>
              <w:color w:val="000000" w:themeColor="text1"/>
              <w:sz w:val="24"/>
              <w:szCs w:val="24"/>
              <w:lang w:val="sv-SE"/>
            </w:rPr>
          </w:pPr>
          <w:r w:rsidRPr="002C0853">
            <w:rPr>
              <w:rFonts w:ascii="Times New Roman" w:eastAsia="Times New Roman" w:hAnsi="Times New Roman" w:cs="Times New Roman"/>
              <w:color w:val="000000" w:themeColor="text1"/>
              <w:sz w:val="24"/>
              <w:szCs w:val="24"/>
              <w:lang w:val="sv-SE"/>
            </w:rPr>
            <w:t xml:space="preserve">Xing, K. et al. (2023). </w:t>
          </w:r>
          <w:r w:rsidRPr="002C0853">
            <w:rPr>
              <w:rFonts w:ascii="Times New Roman" w:eastAsia="Times New Roman" w:hAnsi="Times New Roman" w:cs="Times New Roman"/>
              <w:i/>
              <w:iCs/>
              <w:color w:val="000000" w:themeColor="text1"/>
              <w:sz w:val="24"/>
              <w:szCs w:val="24"/>
              <w:lang w:val="sv-SE"/>
            </w:rPr>
            <w:t>Reactive oxygen species generation by chitosan in fungal inhibition</w:t>
          </w:r>
          <w:r w:rsidRPr="002C0853">
            <w:rPr>
              <w:rFonts w:ascii="Times New Roman" w:eastAsia="Times New Roman" w:hAnsi="Times New Roman" w:cs="Times New Roman"/>
              <w:color w:val="000000" w:themeColor="text1"/>
              <w:sz w:val="24"/>
              <w:szCs w:val="24"/>
              <w:lang w:val="sv-SE"/>
            </w:rPr>
            <w:t xml:space="preserve">. </w:t>
          </w:r>
          <w:r w:rsidRPr="002C0853">
            <w:rPr>
              <w:rFonts w:ascii="Times New Roman" w:eastAsia="Times New Roman" w:hAnsi="Times New Roman" w:cs="Times New Roman"/>
              <w:i/>
              <w:iCs/>
              <w:color w:val="000000" w:themeColor="text1"/>
              <w:sz w:val="24"/>
              <w:szCs w:val="24"/>
              <w:lang w:val="sv-SE"/>
            </w:rPr>
            <w:t>Journal of Applied Microbiology</w:t>
          </w:r>
          <w:r w:rsidRPr="002C0853">
            <w:rPr>
              <w:rFonts w:ascii="Times New Roman" w:eastAsia="Times New Roman" w:hAnsi="Times New Roman" w:cs="Times New Roman"/>
              <w:color w:val="000000" w:themeColor="text1"/>
              <w:sz w:val="24"/>
              <w:szCs w:val="24"/>
              <w:lang w:val="sv-SE"/>
            </w:rPr>
            <w:t>.</w:t>
          </w:r>
        </w:p>
        <w:p w:rsidR="00880EFA" w:rsidRDefault="00880EFA" w:rsidP="003E53A8">
          <w:pPr>
            <w:autoSpaceDE w:val="0"/>
            <w:autoSpaceDN w:val="0"/>
            <w:spacing w:after="200" w:line="240" w:lineRule="auto"/>
            <w:ind w:left="284" w:hanging="764"/>
            <w:jc w:val="both"/>
            <w:divId w:val="331690669"/>
            <w:rPr>
              <w:rFonts w:ascii="Times New Roman" w:eastAsia="Times New Roman" w:hAnsi="Times New Roman" w:cs="Times New Roman"/>
              <w:color w:val="000000" w:themeColor="text1"/>
              <w:sz w:val="24"/>
              <w:szCs w:val="24"/>
              <w:lang w:val="sv-SE"/>
            </w:rPr>
          </w:pPr>
          <w:r w:rsidRPr="002833C5">
            <w:rPr>
              <w:rFonts w:ascii="Times New Roman" w:eastAsia="Times New Roman" w:hAnsi="Times New Roman" w:cs="Times New Roman"/>
              <w:color w:val="000000" w:themeColor="text1"/>
              <w:sz w:val="24"/>
              <w:szCs w:val="24"/>
              <w:lang w:val="sv-SE"/>
            </w:rPr>
            <w:lastRenderedPageBreak/>
            <w:t>Yamlean, Paulina V.Y. (2020).</w:t>
          </w:r>
          <w:r w:rsidRPr="002833C5">
            <w:rPr>
              <w:rFonts w:ascii="Times New Roman" w:eastAsia="Times New Roman" w:hAnsi="Times New Roman" w:cs="Times New Roman"/>
              <w:i/>
              <w:iCs/>
              <w:color w:val="000000" w:themeColor="text1"/>
              <w:sz w:val="24"/>
              <w:szCs w:val="24"/>
              <w:lang w:val="sv-SE"/>
            </w:rPr>
            <w:t>Farmasetika</w:t>
          </w:r>
          <w:r w:rsidRPr="002833C5">
            <w:rPr>
              <w:rFonts w:ascii="Times New Roman" w:eastAsia="Times New Roman" w:hAnsi="Times New Roman" w:cs="Times New Roman"/>
              <w:color w:val="000000" w:themeColor="text1"/>
              <w:sz w:val="24"/>
              <w:szCs w:val="24"/>
              <w:lang w:val="sv-SE"/>
            </w:rPr>
            <w:t>.Klaten:Penerbit Lakeisha.</w:t>
          </w:r>
        </w:p>
        <w:p w:rsidR="002C0853" w:rsidRPr="002833C5" w:rsidRDefault="002C0853" w:rsidP="003E53A8">
          <w:pPr>
            <w:autoSpaceDE w:val="0"/>
            <w:autoSpaceDN w:val="0"/>
            <w:spacing w:after="200" w:line="240" w:lineRule="auto"/>
            <w:ind w:left="284" w:hanging="764"/>
            <w:jc w:val="both"/>
            <w:divId w:val="331690669"/>
            <w:rPr>
              <w:rFonts w:ascii="Times New Roman" w:eastAsia="Times New Roman" w:hAnsi="Times New Roman" w:cs="Times New Roman"/>
              <w:color w:val="000000" w:themeColor="text1"/>
              <w:sz w:val="24"/>
              <w:szCs w:val="24"/>
              <w:lang w:val="sv-SE"/>
            </w:rPr>
          </w:pPr>
          <w:r w:rsidRPr="002C0853">
            <w:rPr>
              <w:rFonts w:ascii="Times New Roman" w:eastAsia="Times New Roman" w:hAnsi="Times New Roman" w:cs="Times New Roman"/>
              <w:color w:val="000000" w:themeColor="text1"/>
              <w:sz w:val="24"/>
              <w:szCs w:val="24"/>
              <w:lang w:val="sv-SE"/>
            </w:rPr>
            <w:t xml:space="preserve">Younes, I., &amp; Rinaudo, M. (2023). </w:t>
          </w:r>
          <w:r w:rsidRPr="002C0853">
            <w:rPr>
              <w:rFonts w:ascii="Times New Roman" w:eastAsia="Times New Roman" w:hAnsi="Times New Roman" w:cs="Times New Roman"/>
              <w:i/>
              <w:iCs/>
              <w:color w:val="000000" w:themeColor="text1"/>
              <w:sz w:val="24"/>
              <w:szCs w:val="24"/>
              <w:lang w:val="sv-SE"/>
            </w:rPr>
            <w:t>Chitosan antimicrobial properties and applications</w:t>
          </w:r>
          <w:r w:rsidRPr="002C0853">
            <w:rPr>
              <w:rFonts w:ascii="Times New Roman" w:eastAsia="Times New Roman" w:hAnsi="Times New Roman" w:cs="Times New Roman"/>
              <w:color w:val="000000" w:themeColor="text1"/>
              <w:sz w:val="24"/>
              <w:szCs w:val="24"/>
              <w:lang w:val="sv-SE"/>
            </w:rPr>
            <w:t xml:space="preserve">. </w:t>
          </w:r>
          <w:r w:rsidRPr="002C0853">
            <w:rPr>
              <w:rFonts w:ascii="Times New Roman" w:eastAsia="Times New Roman" w:hAnsi="Times New Roman" w:cs="Times New Roman"/>
              <w:i/>
              <w:iCs/>
              <w:color w:val="000000" w:themeColor="text1"/>
              <w:sz w:val="24"/>
              <w:szCs w:val="24"/>
              <w:lang w:val="sv-SE"/>
            </w:rPr>
            <w:t>Carbohydrate Polymers</w:t>
          </w:r>
          <w:r w:rsidRPr="002C0853">
            <w:rPr>
              <w:rFonts w:ascii="Times New Roman" w:eastAsia="Times New Roman" w:hAnsi="Times New Roman" w:cs="Times New Roman"/>
              <w:color w:val="000000" w:themeColor="text1"/>
              <w:sz w:val="24"/>
              <w:szCs w:val="24"/>
              <w:lang w:val="sv-SE"/>
            </w:rPr>
            <w:t>, 312, 120746.</w:t>
          </w:r>
        </w:p>
        <w:p w:rsidR="00E414E5" w:rsidRPr="002833C5" w:rsidRDefault="00E414E5" w:rsidP="003E53A8">
          <w:pPr>
            <w:autoSpaceDE w:val="0"/>
            <w:autoSpaceDN w:val="0"/>
            <w:spacing w:after="200" w:line="240" w:lineRule="auto"/>
            <w:ind w:left="284" w:hanging="764"/>
            <w:jc w:val="both"/>
            <w:divId w:val="331690669"/>
            <w:rPr>
              <w:rFonts w:ascii="Times New Roman" w:eastAsia="Times New Roman" w:hAnsi="Times New Roman" w:cs="Times New Roman"/>
              <w:color w:val="000000" w:themeColor="text1"/>
              <w:sz w:val="24"/>
              <w:szCs w:val="24"/>
            </w:rPr>
          </w:pPr>
          <w:r w:rsidRPr="002833C5">
            <w:rPr>
              <w:rFonts w:ascii="Times New Roman" w:eastAsia="Times New Roman" w:hAnsi="Times New Roman" w:cs="Times New Roman"/>
              <w:color w:val="000000" w:themeColor="text1"/>
              <w:sz w:val="24"/>
              <w:szCs w:val="24"/>
              <w:lang w:val="sv-SE"/>
            </w:rPr>
            <w:t xml:space="preserve">Zhang, J., Xu, W.-R., &amp; Zhang, Y.-C. (2022). </w:t>
          </w:r>
          <w:r w:rsidRPr="002833C5">
            <w:rPr>
              <w:rFonts w:ascii="Times New Roman" w:eastAsia="Times New Roman" w:hAnsi="Times New Roman" w:cs="Times New Roman"/>
              <w:i/>
              <w:iCs/>
              <w:color w:val="000000" w:themeColor="text1"/>
              <w:sz w:val="24"/>
              <w:szCs w:val="24"/>
            </w:rPr>
            <w:t>Facile production of chitin from shrimp shells using a deep eutectic solvent and acetic acid</w:t>
          </w:r>
          <w:r w:rsidRPr="002833C5">
            <w:rPr>
              <w:rFonts w:ascii="Times New Roman" w:eastAsia="Times New Roman" w:hAnsi="Times New Roman" w:cs="Times New Roman"/>
              <w:color w:val="000000" w:themeColor="text1"/>
              <w:sz w:val="24"/>
              <w:szCs w:val="24"/>
            </w:rPr>
            <w:t xml:space="preserve">. </w:t>
          </w:r>
          <w:r w:rsidRPr="002833C5">
            <w:rPr>
              <w:rFonts w:ascii="Times New Roman" w:eastAsia="Times New Roman" w:hAnsi="Times New Roman" w:cs="Times New Roman"/>
              <w:i/>
              <w:iCs/>
              <w:color w:val="000000" w:themeColor="text1"/>
              <w:sz w:val="24"/>
              <w:szCs w:val="24"/>
            </w:rPr>
            <w:t>RSC Advances</w:t>
          </w:r>
          <w:r w:rsidRPr="002833C5">
            <w:rPr>
              <w:rFonts w:ascii="Times New Roman" w:eastAsia="Times New Roman" w:hAnsi="Times New Roman" w:cs="Times New Roman"/>
              <w:color w:val="000000" w:themeColor="text1"/>
              <w:sz w:val="24"/>
              <w:szCs w:val="24"/>
            </w:rPr>
            <w:t>, 12(34), 22017–22025. https://doi.org/10.1039/D2RA03417D</w:t>
          </w:r>
        </w:p>
        <w:p w:rsidR="00A51DA5" w:rsidRPr="002833C5" w:rsidRDefault="002B41AE" w:rsidP="003E53A8">
          <w:pPr>
            <w:spacing w:after="200" w:line="240" w:lineRule="auto"/>
            <w:ind w:left="284" w:hanging="764"/>
            <w:jc w:val="both"/>
            <w:rPr>
              <w:rFonts w:ascii="Times New Roman" w:hAnsi="Times New Roman" w:cs="Times New Roman"/>
              <w:color w:val="0D0D0D" w:themeColor="text1" w:themeTint="F2"/>
              <w:sz w:val="24"/>
              <w:szCs w:val="24"/>
              <w:lang w:val="id-ID"/>
            </w:rPr>
          </w:pPr>
          <w:r w:rsidRPr="002833C5">
            <w:rPr>
              <w:rFonts w:ascii="Times New Roman" w:eastAsia="Times New Roman" w:hAnsi="Times New Roman" w:cs="Times New Roman"/>
              <w:color w:val="000000" w:themeColor="text1"/>
              <w:sz w:val="24"/>
              <w:szCs w:val="24"/>
            </w:rPr>
            <w:t> </w:t>
          </w:r>
        </w:p>
      </w:sdtContent>
    </w:sdt>
    <w:p w:rsidR="0022316F" w:rsidRPr="002833C5" w:rsidRDefault="0022316F" w:rsidP="00B064CA">
      <w:pPr>
        <w:spacing w:line="480" w:lineRule="auto"/>
        <w:jc w:val="center"/>
        <w:rPr>
          <w:rFonts w:ascii="Times New Roman" w:hAnsi="Times New Roman" w:cs="Times New Roman"/>
          <w:b/>
          <w:bCs/>
          <w:color w:val="0D0D0D" w:themeColor="text1" w:themeTint="F2"/>
          <w:sz w:val="24"/>
          <w:szCs w:val="24"/>
          <w:lang w:val="id-ID"/>
        </w:rPr>
      </w:pPr>
    </w:p>
    <w:p w:rsidR="0022316F" w:rsidRPr="002833C5" w:rsidRDefault="0022316F" w:rsidP="00B064CA">
      <w:pPr>
        <w:spacing w:line="480" w:lineRule="auto"/>
        <w:jc w:val="center"/>
        <w:rPr>
          <w:rFonts w:ascii="Times New Roman" w:hAnsi="Times New Roman" w:cs="Times New Roman"/>
          <w:b/>
          <w:bCs/>
          <w:color w:val="0D0D0D" w:themeColor="text1" w:themeTint="F2"/>
          <w:sz w:val="24"/>
          <w:szCs w:val="24"/>
          <w:lang w:val="id-ID"/>
        </w:rPr>
      </w:pPr>
    </w:p>
    <w:p w:rsidR="002458CC" w:rsidRPr="00480F7B" w:rsidRDefault="002458CC" w:rsidP="00480F7B">
      <w:pPr>
        <w:jc w:val="center"/>
        <w:rPr>
          <w:rFonts w:ascii="Times New Roman" w:eastAsiaTheme="majorEastAsia" w:hAnsi="Times New Roman" w:cs="Times New Roman"/>
          <w:b/>
          <w:bCs/>
          <w:sz w:val="24"/>
          <w:szCs w:val="24"/>
          <w:lang w:val="id-ID"/>
        </w:rPr>
      </w:pPr>
      <w:bookmarkStart w:id="316" w:name="_Toc198576387"/>
      <w:bookmarkStart w:id="317" w:name="_Toc198576570"/>
      <w:bookmarkStart w:id="318" w:name="_Toc199590069"/>
      <w:r w:rsidRPr="00480F7B">
        <w:rPr>
          <w:rFonts w:ascii="Times New Roman" w:hAnsi="Times New Roman" w:cs="Times New Roman"/>
          <w:b/>
          <w:bCs/>
          <w:sz w:val="24"/>
          <w:szCs w:val="24"/>
        </w:rPr>
        <w:t>LAMPIRAN</w:t>
      </w:r>
      <w:bookmarkEnd w:id="316"/>
      <w:bookmarkEnd w:id="317"/>
      <w:bookmarkEnd w:id="318"/>
    </w:p>
    <w:p w:rsidR="009A1E30" w:rsidRDefault="00D75DED" w:rsidP="00D75DED">
      <w:pPr>
        <w:pStyle w:val="Caption"/>
        <w:rPr>
          <w:rFonts w:ascii="Times New Roman" w:hAnsi="Times New Roman" w:cs="Times New Roman"/>
          <w:b w:val="0"/>
          <w:bCs w:val="0"/>
          <w:color w:val="auto"/>
          <w:sz w:val="24"/>
          <w:szCs w:val="24"/>
          <w:lang w:val="fi-FI"/>
        </w:rPr>
      </w:pPr>
      <w:bookmarkStart w:id="319" w:name="_Toc198581846"/>
      <w:r w:rsidRPr="002833C5">
        <w:rPr>
          <w:rFonts w:ascii="Times New Roman" w:hAnsi="Times New Roman" w:cs="Times New Roman"/>
          <w:color w:val="auto"/>
          <w:sz w:val="24"/>
          <w:szCs w:val="24"/>
        </w:rPr>
        <w:t xml:space="preserve">Lampiran </w:t>
      </w:r>
      <w:r w:rsidR="005E3E6A" w:rsidRPr="002833C5">
        <w:rPr>
          <w:rFonts w:ascii="Times New Roman" w:hAnsi="Times New Roman" w:cs="Times New Roman"/>
          <w:color w:val="auto"/>
          <w:sz w:val="24"/>
          <w:szCs w:val="24"/>
        </w:rPr>
        <w:fldChar w:fldCharType="begin"/>
      </w:r>
      <w:r w:rsidRPr="002833C5">
        <w:rPr>
          <w:rFonts w:ascii="Times New Roman" w:hAnsi="Times New Roman" w:cs="Times New Roman"/>
          <w:color w:val="auto"/>
          <w:sz w:val="24"/>
          <w:szCs w:val="24"/>
        </w:rPr>
        <w:instrText xml:space="preserve"> SEQ Lampiran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1</w:t>
      </w:r>
      <w:r w:rsidR="005E3E6A" w:rsidRPr="002833C5">
        <w:rPr>
          <w:rFonts w:ascii="Times New Roman" w:hAnsi="Times New Roman" w:cs="Times New Roman"/>
          <w:color w:val="auto"/>
          <w:sz w:val="24"/>
          <w:szCs w:val="24"/>
        </w:rPr>
        <w:fldChar w:fldCharType="end"/>
      </w:r>
      <w:r w:rsidRPr="002833C5">
        <w:rPr>
          <w:rFonts w:ascii="Times New Roman" w:hAnsi="Times New Roman" w:cs="Times New Roman"/>
          <w:color w:val="auto"/>
          <w:sz w:val="24"/>
          <w:szCs w:val="24"/>
        </w:rPr>
        <w:t>.</w:t>
      </w:r>
      <w:r w:rsidR="002458CC" w:rsidRPr="002833C5">
        <w:rPr>
          <w:rFonts w:ascii="Times New Roman" w:hAnsi="Times New Roman" w:cs="Times New Roman"/>
          <w:b w:val="0"/>
          <w:bCs w:val="0"/>
          <w:color w:val="auto"/>
          <w:sz w:val="24"/>
          <w:szCs w:val="24"/>
          <w:lang w:val="fi-FI"/>
        </w:rPr>
        <w:t>Surat Permohonan Izin Penelitian</w:t>
      </w:r>
      <w:bookmarkStart w:id="320" w:name="_Hlk136243549"/>
      <w:bookmarkEnd w:id="319"/>
    </w:p>
    <w:p w:rsidR="003E53A8" w:rsidRPr="003E53A8" w:rsidRDefault="003E53A8" w:rsidP="003E53A8">
      <w:pPr>
        <w:rPr>
          <w:lang w:val="fi-FI"/>
        </w:rPr>
      </w:pPr>
      <w:r w:rsidRPr="002833C5">
        <w:rPr>
          <w:rFonts w:ascii="Times New Roman" w:eastAsia="Times New Roman" w:hAnsi="Times New Roman" w:cs="Times New Roman"/>
          <w:noProof/>
          <w:sz w:val="24"/>
          <w:szCs w:val="24"/>
          <w:lang w:val="id-ID" w:eastAsia="id-ID"/>
        </w:rPr>
        <w:lastRenderedPageBreak/>
        <w:drawing>
          <wp:inline distT="0" distB="0" distL="0" distR="0">
            <wp:extent cx="5040630" cy="7222781"/>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0630" cy="7222781"/>
                    </a:xfrm>
                    <a:prstGeom prst="rect">
                      <a:avLst/>
                    </a:prstGeom>
                    <a:noFill/>
                    <a:ln>
                      <a:noFill/>
                    </a:ln>
                  </pic:spPr>
                </pic:pic>
              </a:graphicData>
            </a:graphic>
          </wp:inline>
        </w:drawing>
      </w:r>
    </w:p>
    <w:p w:rsidR="00D75DED" w:rsidRPr="0095508E" w:rsidRDefault="00D75DED" w:rsidP="009A1E30">
      <w:pPr>
        <w:spacing w:line="480" w:lineRule="auto"/>
        <w:jc w:val="both"/>
        <w:rPr>
          <w:rFonts w:ascii="Times New Roman" w:hAnsi="Times New Roman" w:cs="Times New Roman"/>
          <w:b/>
          <w:bCs/>
          <w:color w:val="000000" w:themeColor="text1"/>
          <w:sz w:val="24"/>
          <w:szCs w:val="24"/>
          <w:lang w:val="fi-FI"/>
        </w:rPr>
      </w:pPr>
    </w:p>
    <w:p w:rsidR="009A1E30" w:rsidRPr="002833C5" w:rsidRDefault="00D75DED" w:rsidP="00D75DED">
      <w:pPr>
        <w:pStyle w:val="Caption"/>
        <w:rPr>
          <w:rFonts w:ascii="Times New Roman" w:hAnsi="Times New Roman" w:cs="Times New Roman"/>
          <w:b w:val="0"/>
          <w:bCs w:val="0"/>
          <w:color w:val="auto"/>
          <w:sz w:val="24"/>
          <w:szCs w:val="24"/>
        </w:rPr>
      </w:pPr>
      <w:bookmarkStart w:id="321" w:name="_Toc198581847"/>
      <w:r w:rsidRPr="002833C5">
        <w:rPr>
          <w:rFonts w:ascii="Times New Roman" w:hAnsi="Times New Roman" w:cs="Times New Roman"/>
          <w:color w:val="auto"/>
          <w:sz w:val="24"/>
          <w:szCs w:val="24"/>
        </w:rPr>
        <w:t xml:space="preserve">Lampiran </w:t>
      </w:r>
      <w:r w:rsidR="005E3E6A" w:rsidRPr="002833C5">
        <w:rPr>
          <w:rFonts w:ascii="Times New Roman" w:hAnsi="Times New Roman" w:cs="Times New Roman"/>
          <w:color w:val="auto"/>
          <w:sz w:val="24"/>
          <w:szCs w:val="24"/>
        </w:rPr>
        <w:fldChar w:fldCharType="begin"/>
      </w:r>
      <w:r w:rsidRPr="002833C5">
        <w:rPr>
          <w:rFonts w:ascii="Times New Roman" w:hAnsi="Times New Roman" w:cs="Times New Roman"/>
          <w:color w:val="auto"/>
          <w:sz w:val="24"/>
          <w:szCs w:val="24"/>
        </w:rPr>
        <w:instrText xml:space="preserve"> SEQ Lampiran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2</w:t>
      </w:r>
      <w:r w:rsidR="005E3E6A" w:rsidRPr="002833C5">
        <w:rPr>
          <w:rFonts w:ascii="Times New Roman" w:hAnsi="Times New Roman" w:cs="Times New Roman"/>
          <w:color w:val="auto"/>
          <w:sz w:val="24"/>
          <w:szCs w:val="24"/>
        </w:rPr>
        <w:fldChar w:fldCharType="end"/>
      </w:r>
      <w:r w:rsidRPr="002833C5">
        <w:rPr>
          <w:rFonts w:ascii="Times New Roman" w:hAnsi="Times New Roman" w:cs="Times New Roman"/>
          <w:color w:val="auto"/>
          <w:sz w:val="24"/>
          <w:szCs w:val="24"/>
        </w:rPr>
        <w:t>.</w:t>
      </w:r>
      <w:r w:rsidR="002458CC" w:rsidRPr="002833C5">
        <w:rPr>
          <w:rFonts w:ascii="Times New Roman" w:hAnsi="Times New Roman" w:cs="Times New Roman"/>
          <w:b w:val="0"/>
          <w:bCs w:val="0"/>
          <w:color w:val="auto"/>
          <w:sz w:val="24"/>
          <w:szCs w:val="24"/>
        </w:rPr>
        <w:t xml:space="preserve">Surat Permohonan </w:t>
      </w:r>
      <w:r w:rsidR="00A37191" w:rsidRPr="002833C5">
        <w:rPr>
          <w:rFonts w:ascii="Times New Roman" w:hAnsi="Times New Roman" w:cs="Times New Roman"/>
          <w:b w:val="0"/>
          <w:bCs w:val="0"/>
          <w:color w:val="auto"/>
          <w:sz w:val="24"/>
          <w:szCs w:val="24"/>
        </w:rPr>
        <w:t>Etchical Clearance</w:t>
      </w:r>
      <w:bookmarkEnd w:id="320"/>
      <w:bookmarkEnd w:id="321"/>
    </w:p>
    <w:p w:rsidR="002458CC" w:rsidRPr="002833C5" w:rsidRDefault="003E53A8" w:rsidP="009A1E30">
      <w:pPr>
        <w:spacing w:line="480" w:lineRule="auto"/>
        <w:jc w:val="both"/>
        <w:rPr>
          <w:rFonts w:ascii="Times New Roman" w:hAnsi="Times New Roman" w:cs="Times New Roman"/>
          <w:color w:val="000000" w:themeColor="text1"/>
          <w:sz w:val="24"/>
          <w:szCs w:val="24"/>
        </w:rPr>
      </w:pPr>
      <w:r w:rsidRPr="002833C5">
        <w:rPr>
          <w:rFonts w:ascii="Times New Roman" w:hAnsi="Times New Roman" w:cs="Times New Roman"/>
          <w:noProof/>
          <w:sz w:val="24"/>
          <w:szCs w:val="24"/>
          <w:lang w:val="id-ID" w:eastAsia="id-ID"/>
        </w:rPr>
        <w:lastRenderedPageBreak/>
        <w:drawing>
          <wp:inline distT="0" distB="0" distL="0" distR="0">
            <wp:extent cx="5040630" cy="7394575"/>
            <wp:effectExtent l="0" t="0" r="7620" b="0"/>
            <wp:docPr id="1487470910" name="Gambar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0630" cy="7394575"/>
                    </a:xfrm>
                    <a:prstGeom prst="rect">
                      <a:avLst/>
                    </a:prstGeom>
                    <a:noFill/>
                    <a:ln>
                      <a:noFill/>
                    </a:ln>
                  </pic:spPr>
                </pic:pic>
              </a:graphicData>
            </a:graphic>
          </wp:inline>
        </w:drawing>
      </w:r>
    </w:p>
    <w:p w:rsidR="003E53A8" w:rsidRDefault="003E53A8">
      <w:pPr>
        <w:rPr>
          <w:rFonts w:ascii="Times New Roman" w:hAnsi="Times New Roman" w:cs="Times New Roman"/>
          <w:b/>
          <w:bCs/>
          <w:sz w:val="24"/>
          <w:szCs w:val="24"/>
          <w:lang w:val="id-ID"/>
        </w:rPr>
      </w:pPr>
      <w:bookmarkStart w:id="322" w:name="_Toc198581848"/>
      <w:r>
        <w:rPr>
          <w:rFonts w:ascii="Times New Roman" w:hAnsi="Times New Roman" w:cs="Times New Roman"/>
          <w:sz w:val="24"/>
          <w:szCs w:val="24"/>
        </w:rPr>
        <w:br w:type="page"/>
      </w:r>
    </w:p>
    <w:p w:rsidR="002458CC" w:rsidRPr="002833C5" w:rsidRDefault="00D75DED" w:rsidP="00D75DED">
      <w:pPr>
        <w:pStyle w:val="Caption"/>
        <w:rPr>
          <w:rFonts w:ascii="Times New Roman" w:hAnsi="Times New Roman" w:cs="Times New Roman"/>
          <w:b w:val="0"/>
          <w:bCs w:val="0"/>
          <w:color w:val="auto"/>
          <w:sz w:val="24"/>
          <w:szCs w:val="24"/>
          <w:lang w:val="sv-SE"/>
        </w:rPr>
      </w:pPr>
      <w:r w:rsidRPr="002833C5">
        <w:rPr>
          <w:rFonts w:ascii="Times New Roman" w:hAnsi="Times New Roman" w:cs="Times New Roman"/>
          <w:color w:val="auto"/>
          <w:sz w:val="24"/>
          <w:szCs w:val="24"/>
        </w:rPr>
        <w:lastRenderedPageBreak/>
        <w:t xml:space="preserve">Lampiran </w:t>
      </w:r>
      <w:r w:rsidR="005E3E6A" w:rsidRPr="002833C5">
        <w:rPr>
          <w:rFonts w:ascii="Times New Roman" w:hAnsi="Times New Roman" w:cs="Times New Roman"/>
          <w:color w:val="auto"/>
          <w:sz w:val="24"/>
          <w:szCs w:val="24"/>
        </w:rPr>
        <w:fldChar w:fldCharType="begin"/>
      </w:r>
      <w:r w:rsidRPr="002833C5">
        <w:rPr>
          <w:rFonts w:ascii="Times New Roman" w:hAnsi="Times New Roman" w:cs="Times New Roman"/>
          <w:color w:val="auto"/>
          <w:sz w:val="24"/>
          <w:szCs w:val="24"/>
        </w:rPr>
        <w:instrText xml:space="preserve"> SEQ Lampiran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3</w:t>
      </w:r>
      <w:r w:rsidR="005E3E6A" w:rsidRPr="002833C5">
        <w:rPr>
          <w:rFonts w:ascii="Times New Roman" w:hAnsi="Times New Roman" w:cs="Times New Roman"/>
          <w:color w:val="auto"/>
          <w:sz w:val="24"/>
          <w:szCs w:val="24"/>
        </w:rPr>
        <w:fldChar w:fldCharType="end"/>
      </w:r>
      <w:r w:rsidRPr="002833C5">
        <w:rPr>
          <w:rFonts w:ascii="Times New Roman" w:hAnsi="Times New Roman" w:cs="Times New Roman"/>
          <w:color w:val="auto"/>
          <w:sz w:val="24"/>
          <w:szCs w:val="24"/>
        </w:rPr>
        <w:t>.</w:t>
      </w:r>
      <w:r w:rsidR="002458CC" w:rsidRPr="002833C5">
        <w:rPr>
          <w:rFonts w:ascii="Times New Roman" w:hAnsi="Times New Roman" w:cs="Times New Roman"/>
          <w:b w:val="0"/>
          <w:bCs w:val="0"/>
          <w:color w:val="auto"/>
          <w:sz w:val="24"/>
          <w:szCs w:val="24"/>
          <w:lang w:val="sv-SE"/>
        </w:rPr>
        <w:t>Hasil Determinasi</w:t>
      </w:r>
      <w:bookmarkEnd w:id="322"/>
    </w:p>
    <w:p w:rsidR="002458CC" w:rsidRPr="002833C5" w:rsidRDefault="003E53A8" w:rsidP="004A1DDC">
      <w:pPr>
        <w:jc w:val="both"/>
        <w:rPr>
          <w:rFonts w:ascii="Times New Roman" w:hAnsi="Times New Roman" w:cs="Times New Roman"/>
          <w:sz w:val="24"/>
          <w:szCs w:val="24"/>
          <w:lang w:val="sv-SE"/>
        </w:rPr>
      </w:pPr>
      <w:r w:rsidRPr="002833C5">
        <w:rPr>
          <w:rFonts w:ascii="Times New Roman" w:hAnsi="Times New Roman" w:cs="Times New Roman"/>
          <w:noProof/>
          <w:sz w:val="24"/>
          <w:szCs w:val="24"/>
          <w:lang w:val="id-ID" w:eastAsia="id-ID"/>
        </w:rPr>
        <w:drawing>
          <wp:inline distT="0" distB="0" distL="0" distR="0">
            <wp:extent cx="5040630" cy="6605905"/>
            <wp:effectExtent l="0" t="0" r="7620" b="4445"/>
            <wp:docPr id="810223492" name="Gambar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0630" cy="6605905"/>
                    </a:xfrm>
                    <a:prstGeom prst="rect">
                      <a:avLst/>
                    </a:prstGeom>
                    <a:noFill/>
                    <a:ln>
                      <a:noFill/>
                    </a:ln>
                  </pic:spPr>
                </pic:pic>
              </a:graphicData>
            </a:graphic>
          </wp:inline>
        </w:drawing>
      </w:r>
    </w:p>
    <w:p w:rsidR="002458CC" w:rsidRPr="002833C5" w:rsidRDefault="002458CC" w:rsidP="004A1DDC">
      <w:pPr>
        <w:jc w:val="both"/>
        <w:rPr>
          <w:rFonts w:ascii="Times New Roman" w:hAnsi="Times New Roman" w:cs="Times New Roman"/>
          <w:sz w:val="24"/>
          <w:szCs w:val="24"/>
          <w:lang w:val="sv-SE"/>
        </w:rPr>
      </w:pPr>
    </w:p>
    <w:p w:rsidR="002458CC" w:rsidRPr="002833C5" w:rsidRDefault="002458CC" w:rsidP="004A1DDC">
      <w:pPr>
        <w:jc w:val="both"/>
        <w:rPr>
          <w:rFonts w:ascii="Times New Roman" w:hAnsi="Times New Roman" w:cs="Times New Roman"/>
          <w:sz w:val="24"/>
          <w:szCs w:val="24"/>
          <w:lang w:val="sv-SE"/>
        </w:rPr>
      </w:pPr>
    </w:p>
    <w:p w:rsidR="002458CC" w:rsidRPr="002833C5" w:rsidRDefault="002458CC" w:rsidP="004A1DDC">
      <w:pPr>
        <w:jc w:val="both"/>
        <w:rPr>
          <w:rFonts w:ascii="Times New Roman" w:hAnsi="Times New Roman" w:cs="Times New Roman"/>
          <w:sz w:val="24"/>
          <w:szCs w:val="24"/>
          <w:lang w:val="sv-SE"/>
        </w:rPr>
      </w:pPr>
    </w:p>
    <w:p w:rsidR="009A1E30" w:rsidRDefault="009A1E30" w:rsidP="004A1DDC">
      <w:pPr>
        <w:jc w:val="both"/>
        <w:rPr>
          <w:rFonts w:ascii="Times New Roman" w:hAnsi="Times New Roman" w:cs="Times New Roman"/>
          <w:sz w:val="24"/>
          <w:szCs w:val="24"/>
          <w:lang w:val="sv-SE"/>
        </w:rPr>
      </w:pPr>
    </w:p>
    <w:p w:rsidR="003E53A8" w:rsidRDefault="003E53A8" w:rsidP="00C11336">
      <w:pPr>
        <w:pStyle w:val="Caption"/>
        <w:rPr>
          <w:rFonts w:ascii="Times New Roman" w:hAnsi="Times New Roman" w:cs="Times New Roman"/>
          <w:noProof/>
          <w:sz w:val="24"/>
          <w:szCs w:val="24"/>
          <w:lang w:val="en-US"/>
        </w:rPr>
      </w:pPr>
    </w:p>
    <w:p w:rsidR="00C11336" w:rsidRPr="002833C5" w:rsidRDefault="00C11336" w:rsidP="00C11336">
      <w:pPr>
        <w:pStyle w:val="Caption"/>
        <w:rPr>
          <w:rFonts w:ascii="Times New Roman" w:hAnsi="Times New Roman" w:cs="Times New Roman"/>
          <w:b w:val="0"/>
          <w:bCs w:val="0"/>
          <w:color w:val="auto"/>
          <w:sz w:val="24"/>
          <w:szCs w:val="24"/>
        </w:rPr>
      </w:pPr>
      <w:r w:rsidRPr="002833C5">
        <w:rPr>
          <w:rFonts w:ascii="Times New Roman" w:hAnsi="Times New Roman" w:cs="Times New Roman"/>
          <w:color w:val="auto"/>
          <w:sz w:val="24"/>
          <w:szCs w:val="24"/>
        </w:rPr>
        <w:lastRenderedPageBreak/>
        <w:t xml:space="preserve">Lampiran </w:t>
      </w:r>
      <w:r>
        <w:rPr>
          <w:rFonts w:ascii="Times New Roman" w:hAnsi="Times New Roman" w:cs="Times New Roman"/>
          <w:color w:val="auto"/>
          <w:sz w:val="24"/>
          <w:szCs w:val="24"/>
        </w:rPr>
        <w:t>4</w:t>
      </w:r>
      <w:r w:rsidRPr="002833C5">
        <w:rPr>
          <w:rFonts w:ascii="Times New Roman" w:hAnsi="Times New Roman" w:cs="Times New Roman"/>
          <w:color w:val="auto"/>
          <w:sz w:val="24"/>
          <w:szCs w:val="24"/>
        </w:rPr>
        <w:t>.</w:t>
      </w:r>
      <w:r w:rsidRPr="002833C5">
        <w:rPr>
          <w:rFonts w:ascii="Times New Roman" w:hAnsi="Times New Roman" w:cs="Times New Roman"/>
          <w:b w:val="0"/>
          <w:bCs w:val="0"/>
          <w:color w:val="auto"/>
          <w:sz w:val="24"/>
          <w:szCs w:val="24"/>
          <w:lang w:val="sv-SE"/>
        </w:rPr>
        <w:t xml:space="preserve"> Hasil </w:t>
      </w:r>
      <w:r w:rsidRPr="002833C5">
        <w:rPr>
          <w:rFonts w:ascii="Times New Roman" w:hAnsi="Times New Roman" w:cs="Times New Roman"/>
          <w:b w:val="0"/>
          <w:bCs w:val="0"/>
          <w:color w:val="auto"/>
          <w:sz w:val="24"/>
          <w:szCs w:val="24"/>
        </w:rPr>
        <w:t>Etchical Clearance</w:t>
      </w:r>
      <w:r>
        <w:rPr>
          <w:rFonts w:ascii="Times New Roman" w:hAnsi="Times New Roman" w:cs="Times New Roman"/>
          <w:b w:val="0"/>
          <w:bCs w:val="0"/>
          <w:color w:val="auto"/>
          <w:sz w:val="24"/>
          <w:szCs w:val="24"/>
        </w:rPr>
        <w:t xml:space="preserve"> Uji Iritasi Manusia</w:t>
      </w:r>
    </w:p>
    <w:p w:rsidR="00C11336" w:rsidRPr="002833C5" w:rsidRDefault="003E53A8" w:rsidP="00C11336">
      <w:pPr>
        <w:pStyle w:val="Caption"/>
        <w:rPr>
          <w:rFonts w:ascii="Times New Roman" w:hAnsi="Times New Roman" w:cs="Times New Roman"/>
          <w:b w:val="0"/>
          <w:bCs w:val="0"/>
          <w:color w:val="auto"/>
          <w:sz w:val="24"/>
          <w:szCs w:val="24"/>
          <w:lang w:val="sv-SE"/>
        </w:rPr>
      </w:pPr>
      <w:r w:rsidRPr="00290554">
        <w:rPr>
          <w:rFonts w:ascii="Times New Roman" w:hAnsi="Times New Roman" w:cs="Times New Roman"/>
          <w:noProof/>
          <w:sz w:val="24"/>
          <w:szCs w:val="24"/>
          <w:lang w:eastAsia="id-ID"/>
        </w:rPr>
        <w:drawing>
          <wp:inline distT="0" distB="0" distL="0" distR="0">
            <wp:extent cx="4762500" cy="6469380"/>
            <wp:effectExtent l="0" t="0" r="0" b="7620"/>
            <wp:docPr id="1747578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578768" name=""/>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62500" cy="6469380"/>
                    </a:xfrm>
                    <a:prstGeom prst="rect">
                      <a:avLst/>
                    </a:prstGeom>
                  </pic:spPr>
                </pic:pic>
              </a:graphicData>
            </a:graphic>
          </wp:inline>
        </w:drawing>
      </w:r>
    </w:p>
    <w:p w:rsidR="007B3B15" w:rsidRDefault="007B3B15" w:rsidP="004A1DDC">
      <w:pPr>
        <w:jc w:val="both"/>
        <w:rPr>
          <w:rFonts w:ascii="Times New Roman" w:hAnsi="Times New Roman" w:cs="Times New Roman"/>
          <w:sz w:val="24"/>
          <w:szCs w:val="24"/>
          <w:lang w:val="sv-SE"/>
        </w:rPr>
      </w:pPr>
    </w:p>
    <w:p w:rsidR="00290554" w:rsidRDefault="00290554" w:rsidP="004A1DDC">
      <w:pPr>
        <w:jc w:val="both"/>
        <w:rPr>
          <w:rFonts w:ascii="Times New Roman" w:hAnsi="Times New Roman" w:cs="Times New Roman"/>
          <w:sz w:val="24"/>
          <w:szCs w:val="24"/>
          <w:lang w:val="sv-SE"/>
        </w:rPr>
      </w:pPr>
    </w:p>
    <w:p w:rsidR="00C11336" w:rsidRDefault="00C11336" w:rsidP="004A1DDC">
      <w:pPr>
        <w:jc w:val="both"/>
        <w:rPr>
          <w:rFonts w:ascii="Times New Roman" w:hAnsi="Times New Roman" w:cs="Times New Roman"/>
          <w:sz w:val="24"/>
          <w:szCs w:val="24"/>
          <w:lang w:val="sv-SE"/>
        </w:rPr>
      </w:pPr>
    </w:p>
    <w:p w:rsidR="00290554" w:rsidRDefault="00290554" w:rsidP="004A1DDC">
      <w:pPr>
        <w:jc w:val="both"/>
        <w:rPr>
          <w:rFonts w:ascii="Times New Roman" w:hAnsi="Times New Roman" w:cs="Times New Roman"/>
          <w:sz w:val="24"/>
          <w:szCs w:val="24"/>
          <w:lang w:val="sv-SE"/>
        </w:rPr>
      </w:pPr>
    </w:p>
    <w:p w:rsidR="007B3B15" w:rsidRPr="002833C5" w:rsidRDefault="007B3B15" w:rsidP="004A1DDC">
      <w:pPr>
        <w:jc w:val="both"/>
        <w:rPr>
          <w:rFonts w:ascii="Times New Roman" w:hAnsi="Times New Roman" w:cs="Times New Roman"/>
          <w:sz w:val="24"/>
          <w:szCs w:val="24"/>
          <w:lang w:val="sv-SE"/>
        </w:rPr>
      </w:pPr>
    </w:p>
    <w:p w:rsidR="009C5490" w:rsidRPr="002833C5" w:rsidRDefault="00D75DED" w:rsidP="00D75DED">
      <w:pPr>
        <w:pStyle w:val="Caption"/>
        <w:rPr>
          <w:rFonts w:ascii="Times New Roman" w:hAnsi="Times New Roman" w:cs="Times New Roman"/>
          <w:b w:val="0"/>
          <w:bCs w:val="0"/>
          <w:color w:val="auto"/>
          <w:sz w:val="24"/>
          <w:szCs w:val="24"/>
          <w:lang w:val="sv-SE"/>
        </w:rPr>
      </w:pPr>
      <w:bookmarkStart w:id="323" w:name="_Toc198581849"/>
      <w:bookmarkStart w:id="324" w:name="_Hlk136243610"/>
      <w:r w:rsidRPr="002833C5">
        <w:rPr>
          <w:rFonts w:ascii="Times New Roman" w:hAnsi="Times New Roman" w:cs="Times New Roman"/>
          <w:color w:val="auto"/>
          <w:sz w:val="24"/>
          <w:szCs w:val="24"/>
        </w:rPr>
        <w:lastRenderedPageBreak/>
        <w:t xml:space="preserve">Lampiran </w:t>
      </w:r>
      <w:r w:rsidR="00C11336">
        <w:rPr>
          <w:rFonts w:ascii="Times New Roman" w:hAnsi="Times New Roman" w:cs="Times New Roman"/>
          <w:color w:val="auto"/>
          <w:sz w:val="24"/>
          <w:szCs w:val="24"/>
        </w:rPr>
        <w:t>5</w:t>
      </w:r>
      <w:r w:rsidRPr="002833C5">
        <w:rPr>
          <w:rFonts w:ascii="Times New Roman" w:hAnsi="Times New Roman" w:cs="Times New Roman"/>
          <w:color w:val="auto"/>
          <w:sz w:val="24"/>
          <w:szCs w:val="24"/>
        </w:rPr>
        <w:t>.</w:t>
      </w:r>
      <w:r w:rsidR="009C5490" w:rsidRPr="002833C5">
        <w:rPr>
          <w:rFonts w:ascii="Times New Roman" w:hAnsi="Times New Roman" w:cs="Times New Roman"/>
          <w:b w:val="0"/>
          <w:bCs w:val="0"/>
          <w:color w:val="auto"/>
          <w:sz w:val="24"/>
          <w:szCs w:val="24"/>
          <w:lang w:val="sv-SE"/>
        </w:rPr>
        <w:t>Bagan alir Penelitian</w:t>
      </w:r>
      <w:bookmarkEnd w:id="323"/>
    </w:p>
    <w:bookmarkEnd w:id="324"/>
    <w:p w:rsidR="009C5490" w:rsidRPr="002833C5" w:rsidRDefault="005E3E6A" w:rsidP="004A1DDC">
      <w:pPr>
        <w:jc w:val="center"/>
        <w:rPr>
          <w:rFonts w:ascii="Times New Roman" w:hAnsi="Times New Roman" w:cs="Times New Roman"/>
          <w:sz w:val="24"/>
          <w:szCs w:val="24"/>
          <w:lang w:val="sv-SE"/>
        </w:rPr>
      </w:pPr>
      <w:r w:rsidRPr="005E3E6A">
        <w:rPr>
          <w:rFonts w:ascii="Times New Roman" w:hAnsi="Times New Roman" w:cs="Times New Roman"/>
          <w:noProof/>
          <w:sz w:val="24"/>
          <w:szCs w:val="24"/>
        </w:rPr>
        <w:pict>
          <v:group id="Group 6" o:spid="_x0000_s1041" style="position:absolute;left:0;text-align:left;margin-left:15.6pt;margin-top:8.65pt;width:369pt;height:580pt;z-index:251708450" coordsize="46863,7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">
            <v:shapetype id="_x0000_t202" coordsize="21600,21600" o:spt="202" path="m,l,21600r21600,l21600,xe">
              <v:stroke joinstyle="miter"/>
              <v:path gradientshapeok="t" o:connecttype="rect"/>
            </v:shapetype>
            <v:shape id="Text Box 60" o:spid="_x0000_s1042" type="#_x0000_t202" style="position:absolute;top:24511;width:28340;height:36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" fillcolor="white [3201]" strokeweight=".5pt">
              <v:textbox>
                <w:txbxContent>
                  <w:p w:rsidR="00D04B7E" w:rsidRPr="005B23F2" w:rsidRDefault="00D04B7E" w:rsidP="009C5490">
                    <w:pPr>
                      <w:rPr>
                        <w:rFonts w:ascii="Times New Roman" w:hAnsi="Times New Roman" w:cs="Times New Roman"/>
                        <w:sz w:val="24"/>
                        <w:szCs w:val="24"/>
                        <w:lang w:val="sv-SE"/>
                      </w:rPr>
                    </w:pPr>
                    <w:r w:rsidRPr="005B23F2">
                      <w:rPr>
                        <w:rFonts w:ascii="Times New Roman" w:hAnsi="Times New Roman" w:cs="Times New Roman"/>
                        <w:sz w:val="24"/>
                        <w:szCs w:val="24"/>
                        <w:lang w:val="sv-SE"/>
                      </w:rPr>
                      <w:t>Berat basah cangkang kerang bambu 2 kg</w:t>
                    </w:r>
                  </w:p>
                </w:txbxContent>
              </v:textbox>
            </v:shape>
            <v:shape id="Text Box 61" o:spid="_x0000_s1043" type="#_x0000_t202" style="position:absolute;left:17526;top:30797;width:29337;height:41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rsidR="00D04B7E" w:rsidRPr="00C753B7" w:rsidRDefault="00D04B7E" w:rsidP="009C5490">
                    <w:pPr>
                      <w:rPr>
                        <w:rFonts w:ascii="Times New Roman" w:hAnsi="Times New Roman" w:cs="Times New Roman"/>
                        <w:lang w:val="fi-FI"/>
                      </w:rPr>
                    </w:pPr>
                    <w:r w:rsidRPr="00C753B7">
                      <w:rPr>
                        <w:rFonts w:ascii="Times New Roman" w:hAnsi="Times New Roman" w:cs="Times New Roman"/>
                        <w:lang w:val="fi-FI"/>
                      </w:rPr>
                      <w:t>Dikeringkan dibawah sinar matahari selama 5 hari</w:t>
                    </w:r>
                  </w:p>
                </w:txbxContent>
              </v:textbox>
            </v:shape>
            <v:shape id="Text Box 56" o:spid="_x0000_s1044" type="#_x0000_t202" style="position:absolute;left:17462;top:4953;width:11703;height:26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rsidR="00D04B7E" w:rsidRPr="00556100" w:rsidRDefault="00D04B7E" w:rsidP="009C5490">
                    <w:pPr>
                      <w:rPr>
                        <w:rFonts w:ascii="Times New Roman" w:hAnsi="Times New Roman" w:cs="Times New Roman"/>
                      </w:rPr>
                    </w:pPr>
                    <w:r w:rsidRPr="00556100">
                      <w:rPr>
                        <w:rFonts w:ascii="Times New Roman" w:hAnsi="Times New Roman" w:cs="Times New Roman"/>
                      </w:rPr>
                      <w:t>Disortasi basah</w:t>
                    </w:r>
                  </w:p>
                </w:txbxContent>
              </v:textbox>
            </v:shape>
            <v:shape id="Text Box 57" o:spid="_x0000_s1045" type="#_x0000_t202" style="position:absolute;left:17399;top:9398;width:14160;height:28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" filled="f" stroked="f" strokeweight=".5pt">
              <v:textbox>
                <w:txbxContent>
                  <w:p w:rsidR="00D04B7E" w:rsidRPr="00CB1356" w:rsidRDefault="00D04B7E" w:rsidP="009C5490">
                    <w:pPr>
                      <w:rPr>
                        <w:rFonts w:ascii="Times New Roman" w:hAnsi="Times New Roman" w:cs="Times New Roman"/>
                        <w:sz w:val="24"/>
                        <w:szCs w:val="24"/>
                      </w:rPr>
                    </w:pPr>
                    <w:r w:rsidRPr="00556100">
                      <w:rPr>
                        <w:rFonts w:ascii="Times New Roman" w:hAnsi="Times New Roman" w:cs="Times New Roman"/>
                      </w:rPr>
                      <w:t>Dicuci dengan air</w:t>
                    </w:r>
                    <w:r w:rsidRPr="00CB1356">
                      <w:rPr>
                        <w:rFonts w:ascii="Times New Roman" w:hAnsi="Times New Roman" w:cs="Times New Roman"/>
                        <w:sz w:val="24"/>
                        <w:szCs w:val="24"/>
                      </w:rPr>
                      <w:t xml:space="preserve"> mengalir</w:t>
                    </w:r>
                  </w:p>
                </w:txbxContent>
              </v:textbox>
            </v:shape>
            <v:shape id="Text Box 58" o:spid="_x0000_s1046" type="#_x0000_t202" style="position:absolute;left:17272;top:14351;width:26797;height:29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" filled="f" stroked="f" strokeweight=".5pt">
              <v:textbox>
                <w:txbxContent>
                  <w:p w:rsidR="00D04B7E" w:rsidRPr="00556100" w:rsidRDefault="00D04B7E" w:rsidP="009C5490">
                    <w:pPr>
                      <w:rPr>
                        <w:rFonts w:ascii="Times New Roman" w:hAnsi="Times New Roman" w:cs="Times New Roman"/>
                      </w:rPr>
                    </w:pPr>
                    <w:r w:rsidRPr="00556100">
                      <w:rPr>
                        <w:rFonts w:ascii="Times New Roman" w:hAnsi="Times New Roman" w:cs="Times New Roman"/>
                      </w:rPr>
                      <w:t>Dikeringkan dengan cara diangin- anginkan</w:t>
                    </w:r>
                  </w:p>
                </w:txbxContent>
              </v:textbox>
            </v:shape>
            <v:shape id="Text Box 59" o:spid="_x0000_s1047" type="#_x0000_t202" style="position:absolute;left:17399;top:18161;width:9509;height:28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" filled="f" stroked="f" strokeweight=".5pt">
              <v:textbox>
                <w:txbxContent>
                  <w:p w:rsidR="00D04B7E" w:rsidRPr="00556100" w:rsidRDefault="00D04B7E" w:rsidP="009C5490">
                    <w:pPr>
                      <w:rPr>
                        <w:rFonts w:ascii="Times New Roman" w:hAnsi="Times New Roman" w:cs="Times New Roman"/>
                      </w:rPr>
                    </w:pPr>
                    <w:r w:rsidRPr="00556100">
                      <w:rPr>
                        <w:rFonts w:ascii="Times New Roman" w:hAnsi="Times New Roman" w:cs="Times New Roman"/>
                      </w:rPr>
                      <w:t>Ditimbang</w:t>
                    </w:r>
                  </w:p>
                </w:txbxContent>
              </v:textbox>
            </v:shape>
            <v:shape id="Text Box 62" o:spid="_x0000_s1048" type="#_x0000_t202" style="position:absolute;left:17907;top:35814;width:12801;height:27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rsidR="00D04B7E" w:rsidRPr="00556100" w:rsidRDefault="00D04B7E" w:rsidP="009C5490">
                    <w:pPr>
                      <w:rPr>
                        <w:rFonts w:ascii="Times New Roman" w:hAnsi="Times New Roman" w:cs="Times New Roman"/>
                      </w:rPr>
                    </w:pPr>
                    <w:r w:rsidRPr="00556100">
                      <w:rPr>
                        <w:rFonts w:ascii="Times New Roman" w:hAnsi="Times New Roman" w:cs="Times New Roman"/>
                      </w:rPr>
                      <w:t>Disortasi Kering</w:t>
                    </w:r>
                  </w:p>
                </w:txbxContent>
              </v:textbox>
            </v:shape>
            <v:shape id="Text Box 63" o:spid="_x0000_s1049" type="#_x0000_t202" style="position:absolute;left:17907;top:41211;width:13779;height:2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" filled="f" stroked="f" strokeweight=".5pt">
              <v:textbox>
                <w:txbxContent>
                  <w:p w:rsidR="00D04B7E" w:rsidRPr="00556100" w:rsidRDefault="00D04B7E" w:rsidP="009C5490">
                    <w:pPr>
                      <w:rPr>
                        <w:rFonts w:ascii="Times New Roman" w:hAnsi="Times New Roman" w:cs="Times New Roman"/>
                      </w:rPr>
                    </w:pPr>
                    <w:r w:rsidRPr="00556100">
                      <w:rPr>
                        <w:rFonts w:ascii="Times New Roman" w:hAnsi="Times New Roman" w:cs="Times New Roman"/>
                      </w:rPr>
                      <w:t>Ditimbang kembali</w:t>
                    </w:r>
                  </w:p>
                </w:txbxContent>
              </v:textbox>
            </v:shape>
            <v:shape id="Text Box 64" o:spid="_x0000_s1050" type="#_x0000_t202" style="position:absolute;left:635;top:47053;width:27178;height:35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h4cwgAAANsAAAAPAAAAZHJzL2Rvd25yZXYueG1sRI9BawIx&#10;FITvhf6H8Aq91WyLyL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BAah4cwgAAANsAAAAPAAAA&#10;AAAAAAAAAAAAAAcCAABkcnMvZG93bnJldi54bWxQSwUGAAAAAAMAAwC3AAAA9gIAAAAA&#10;" fillcolor="white [3201]" strokeweight=".5pt">
              <v:textbox>
                <w:txbxContent>
                  <w:p w:rsidR="00D04B7E" w:rsidRPr="00CB1356" w:rsidRDefault="00D04B7E" w:rsidP="00174CC1">
                    <w:pPr>
                      <w:jc w:val="center"/>
                      <w:rPr>
                        <w:rFonts w:ascii="Times New Roman" w:hAnsi="Times New Roman" w:cs="Times New Roman"/>
                        <w:sz w:val="24"/>
                        <w:szCs w:val="24"/>
                      </w:rPr>
                    </w:pPr>
                    <w:r w:rsidRPr="00CB1356">
                      <w:rPr>
                        <w:rFonts w:ascii="Times New Roman" w:hAnsi="Times New Roman" w:cs="Times New Roman"/>
                        <w:sz w:val="24"/>
                        <w:szCs w:val="24"/>
                      </w:rPr>
                      <w:t xml:space="preserve">Berat </w:t>
                    </w:r>
                    <w:r>
                      <w:rPr>
                        <w:rFonts w:ascii="Times New Roman" w:hAnsi="Times New Roman" w:cs="Times New Roman"/>
                        <w:sz w:val="24"/>
                        <w:szCs w:val="24"/>
                      </w:rPr>
                      <w:t>k</w:t>
                    </w:r>
                    <w:r w:rsidRPr="00CB1356">
                      <w:rPr>
                        <w:rFonts w:ascii="Times New Roman" w:hAnsi="Times New Roman" w:cs="Times New Roman"/>
                        <w:sz w:val="24"/>
                        <w:szCs w:val="24"/>
                      </w:rPr>
                      <w:t xml:space="preserve">ering </w:t>
                    </w:r>
                    <w:r>
                      <w:rPr>
                        <w:rFonts w:ascii="Times New Roman" w:hAnsi="Times New Roman" w:cs="Times New Roman"/>
                        <w:sz w:val="24"/>
                        <w:szCs w:val="24"/>
                      </w:rPr>
                      <w:t>cangkang bambu 1,4 kg</w:t>
                    </w:r>
                  </w:p>
                </w:txbxContent>
              </v:textbox>
            </v:shape>
            <v:shape id="Text Box 65" o:spid="_x0000_s1051" type="#_x0000_t202" style="position:absolute;left:17145;top:52006;width:21272;height:31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" filled="f" stroked="f" strokeweight=".5pt">
              <v:textbox>
                <w:txbxContent>
                  <w:p w:rsidR="00D04B7E" w:rsidRPr="00556100" w:rsidRDefault="00D04B7E" w:rsidP="009C5490">
                    <w:pPr>
                      <w:rPr>
                        <w:rFonts w:ascii="Times New Roman" w:hAnsi="Times New Roman" w:cs="Times New Roman"/>
                      </w:rPr>
                    </w:pPr>
                    <w:r w:rsidRPr="00556100">
                      <w:rPr>
                        <w:rFonts w:ascii="Times New Roman" w:hAnsi="Times New Roman" w:cs="Times New Roman"/>
                      </w:rPr>
                      <w:t>Dihaluskan menggunakan blender</w:t>
                    </w:r>
                  </w:p>
                </w:txbxContent>
              </v:textbox>
            </v:shape>
            <v:shape id="Text Box 55" o:spid="_x0000_s1052" type="#_x0000_t202" style="position:absolute;left:5397;width:17590;height:35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" fillcolor="white [3201]" strokeweight=".5pt">
              <v:textbox>
                <w:txbxContent>
                  <w:p w:rsidR="00D04B7E" w:rsidRPr="009C5490" w:rsidRDefault="00D04B7E" w:rsidP="009C5490">
                    <w:pPr>
                      <w:rPr>
                        <w:rFonts w:ascii="Times New Roman" w:hAnsi="Times New Roman" w:cs="Times New Roman"/>
                        <w:sz w:val="24"/>
                        <w:szCs w:val="24"/>
                        <w:lang w:val="id-ID"/>
                      </w:rPr>
                    </w:pPr>
                    <w:r>
                      <w:rPr>
                        <w:rFonts w:ascii="Times New Roman" w:hAnsi="Times New Roman" w:cs="Times New Roman"/>
                        <w:sz w:val="24"/>
                        <w:szCs w:val="24"/>
                        <w:lang w:val="id-ID"/>
                      </w:rPr>
                      <w:t>Cangkang kerang bambu</w:t>
                    </w:r>
                  </w:p>
                </w:txbxContent>
              </v:textbox>
            </v:shape>
            <v:shape id="Straight Arrow Connector 1" o:spid="_x0000_s1053" type="#_x0000_t32" style="position:absolute;left:14160;top:3619;width:0;height:2060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" strokecolor="black [3200]" strokeweight=".5pt">
              <v:stroke endarrow="block" joinstyle="miter"/>
            </v:shape>
            <v:shape id="Straight Arrow Connector 2" o:spid="_x0000_s1054" type="#_x0000_t32" style="position:absolute;left:15113;top:19621;width:2032;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" strokecolor="black [3200]" strokeweight=".5pt">
              <v:stroke endarrow="block" joinstyle="miter"/>
            </v:shape>
            <v:shape id="Straight Arrow Connector 2" o:spid="_x0000_s1055" type="#_x0000_t32" style="position:absolute;left:14922;top:15621;width:2032;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" strokecolor="black [3200]" strokeweight=".5pt">
              <v:stroke endarrow="block" joinstyle="miter"/>
            </v:shape>
            <v:shape id="Straight Arrow Connector 2" o:spid="_x0000_s1056" type="#_x0000_t32" style="position:absolute;left:14986;top:10668;width:216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" strokecolor="black [3200]" strokeweight=".5pt">
              <v:stroke endarrow="block" joinstyle="miter"/>
            </v:shape>
            <v:shape id="Straight Arrow Connector 2" o:spid="_x0000_s1057" type="#_x0000_t32" style="position:absolute;left:14986;top:6477;width:216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" strokecolor="black [3200]" strokeweight=".5pt">
              <v:stroke endarrow="block" joinstyle="miter"/>
            </v:shape>
            <v:shape id="Straight Arrow Connector 2" o:spid="_x0000_s1058" type="#_x0000_t32" style="position:absolute;left:15049;top:32131;width:216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" strokecolor="black [3200]" strokeweight=".5pt">
              <v:stroke endarrow="block" joinstyle="miter"/>
            </v:shape>
            <v:shape id="Straight Arrow Connector 2" o:spid="_x0000_s1059" type="#_x0000_t32" style="position:absolute;left:14922;top:37211;width:252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" strokecolor="black [3200]" strokeweight=".5pt">
              <v:stroke endarrow="block" joinstyle="miter"/>
            </v:shape>
            <v:shape id="Straight Arrow Connector 2" o:spid="_x0000_s1060" type="#_x0000_t32" style="position:absolute;left:14986;top:42481;width:252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" strokecolor="black [3200]" strokeweight=".5pt">
              <v:stroke endarrow="block" joinstyle="miter"/>
            </v:shape>
            <v:shape id="Straight Arrow Connector 2" o:spid="_x0000_s1061" type="#_x0000_t32" style="position:absolute;left:14478;top:53340;width:2514;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" strokecolor="black [3200]" strokeweight=".5pt">
              <v:stroke endarrow="block" joinstyle="miter"/>
            </v:shape>
            <v:shape id="Konektor Panah Lurus 25" o:spid="_x0000_s1062" type="#_x0000_t32" style="position:absolute;left:14160;top:28448;width:0;height:1835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" strokecolor="black [3200]" strokeweight=".5pt">
              <v:stroke endarrow="block" joinstyle="miter"/>
            </v:shape>
            <v:shape id="Konektor Panah Lurus 27" o:spid="_x0000_s1063" type="#_x0000_t32" style="position:absolute;left:14160;top:50736;width:0;height:946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" strokecolor="black [3200]" strokeweight=".5pt">
              <v:stroke endarrow="block" joinstyle="miter"/>
            </v:shape>
            <v:shape id="Straight Arrow Connector 2" o:spid="_x0000_s1064" type="#_x0000_t32" style="position:absolute;left:14414;top:57594;width:252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" strokecolor="black [3200]" strokeweight=".5pt">
              <v:stroke endarrow="block" joinstyle="miter"/>
            </v:shape>
            <v:shape id="Text Box 65" o:spid="_x0000_s1065" type="#_x0000_t202" style="position:absolute;left:17208;top:56451;width:21336;height:31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" filled="f" stroked="f" strokeweight=".5pt">
              <v:textbox>
                <w:txbxContent>
                  <w:p w:rsidR="00D04B7E" w:rsidRPr="00556100" w:rsidRDefault="00D04B7E" w:rsidP="006C0D1C">
                    <w:pPr>
                      <w:rPr>
                        <w:rFonts w:ascii="Times New Roman" w:hAnsi="Times New Roman" w:cs="Times New Roman"/>
                      </w:rPr>
                    </w:pPr>
                    <w:r w:rsidRPr="00556100">
                      <w:rPr>
                        <w:rFonts w:ascii="Times New Roman" w:hAnsi="Times New Roman" w:cs="Times New Roman"/>
                      </w:rPr>
                      <w:t>Disimpan dalam wadah tertutup</w:t>
                    </w:r>
                  </w:p>
                </w:txbxContent>
              </v:textbox>
            </v:shape>
            <v:shape id="Text Box 64" o:spid="_x0000_s1066" type="#_x0000_t202" style="position:absolute;left:2222;top:60325;width:23686;height:35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" fillcolor="white [3201]" strokeweight=".5pt">
              <v:textbox>
                <w:txbxContent>
                  <w:p w:rsidR="00D04B7E" w:rsidRPr="006C0D1C" w:rsidRDefault="00D04B7E" w:rsidP="006C0D1C">
                    <w:pPr>
                      <w:rPr>
                        <w:rFonts w:ascii="Times New Roman" w:hAnsi="Times New Roman" w:cs="Times New Roman"/>
                        <w:sz w:val="24"/>
                        <w:szCs w:val="24"/>
                        <w:lang w:val="id-ID"/>
                      </w:rPr>
                    </w:pPr>
                    <w:r>
                      <w:rPr>
                        <w:rFonts w:ascii="Times New Roman" w:hAnsi="Times New Roman" w:cs="Times New Roman"/>
                        <w:sz w:val="24"/>
                        <w:szCs w:val="24"/>
                        <w:lang w:val="id-ID"/>
                      </w:rPr>
                      <w:t>Serbuk cangkang bambu 1.1800 kg</w:t>
                    </w:r>
                  </w:p>
                </w:txbxContent>
              </v:textbox>
            </v:shape>
            <v:shape id="Konektor Panah Lurus 28" o:spid="_x0000_s1067" type="#_x0000_t32" style="position:absolute;left:14097;top:63944;width:0;height:590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" strokecolor="black [3200]" strokeweight=".5pt">
              <v:stroke endarrow="block" joinstyle="miter"/>
            </v:shape>
            <v:shape id="Text Box 64" o:spid="_x0000_s1068" type="#_x0000_t202" style="position:absolute;left:2730;top:70104;width:22606;height:35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" fillcolor="white [3201]" strokeweight=".5pt">
              <v:textbox>
                <w:txbxContent>
                  <w:p w:rsidR="00D04B7E" w:rsidRPr="006C0D1C" w:rsidRDefault="00D04B7E" w:rsidP="006C0D1C">
                    <w:pPr>
                      <w:rPr>
                        <w:rFonts w:ascii="Times New Roman" w:hAnsi="Times New Roman" w:cs="Times New Roman"/>
                        <w:sz w:val="24"/>
                        <w:szCs w:val="24"/>
                        <w:lang w:val="id-ID"/>
                      </w:rPr>
                    </w:pPr>
                    <w:r>
                      <w:rPr>
                        <w:rFonts w:ascii="Times New Roman" w:hAnsi="Times New Roman" w:cs="Times New Roman"/>
                        <w:sz w:val="24"/>
                        <w:szCs w:val="24"/>
                        <w:lang w:val="id-ID"/>
                      </w:rPr>
                      <w:t>Pengubahan kitin menjadi kitosan</w:t>
                    </w:r>
                  </w:p>
                </w:txbxContent>
              </v:textbox>
            </v:shape>
          </v:group>
        </w:pict>
      </w:r>
    </w:p>
    <w:p w:rsidR="009C5490" w:rsidRPr="002833C5" w:rsidRDefault="009C5490" w:rsidP="004A1DDC">
      <w:pPr>
        <w:tabs>
          <w:tab w:val="left" w:pos="4992"/>
        </w:tabs>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sz w:val="24"/>
          <w:szCs w:val="24"/>
          <w:lang w:val="sv-SE"/>
        </w:rPr>
      </w:pPr>
    </w:p>
    <w:p w:rsidR="009C5490" w:rsidRPr="002833C5" w:rsidRDefault="009C5490" w:rsidP="004A1DDC">
      <w:pPr>
        <w:rPr>
          <w:rFonts w:ascii="Times New Roman" w:hAnsi="Times New Roman" w:cs="Times New Roman"/>
          <w:b/>
          <w:bCs/>
          <w:sz w:val="24"/>
          <w:szCs w:val="24"/>
          <w:lang w:val="sv-SE"/>
        </w:rPr>
      </w:pPr>
    </w:p>
    <w:p w:rsidR="00FD3760" w:rsidRPr="002833C5" w:rsidRDefault="006C0D1C" w:rsidP="004A1DDC">
      <w:pPr>
        <w:tabs>
          <w:tab w:val="left" w:pos="5960"/>
        </w:tabs>
        <w:rPr>
          <w:rFonts w:ascii="Times New Roman" w:hAnsi="Times New Roman" w:cs="Times New Roman"/>
          <w:color w:val="0D0D0D" w:themeColor="text1" w:themeTint="F2"/>
          <w:sz w:val="24"/>
          <w:szCs w:val="24"/>
          <w:lang w:val="id-ID"/>
        </w:rPr>
      </w:pPr>
      <w:r w:rsidRPr="002833C5">
        <w:rPr>
          <w:rFonts w:ascii="Times New Roman" w:hAnsi="Times New Roman" w:cs="Times New Roman"/>
          <w:color w:val="0D0D0D" w:themeColor="text1" w:themeTint="F2"/>
          <w:sz w:val="24"/>
          <w:szCs w:val="24"/>
          <w:lang w:val="id-ID"/>
        </w:rPr>
        <w:tab/>
      </w:r>
    </w:p>
    <w:p w:rsidR="006C0D1C" w:rsidRPr="002833C5" w:rsidRDefault="006C0D1C" w:rsidP="004A1DDC">
      <w:pPr>
        <w:tabs>
          <w:tab w:val="left" w:pos="5960"/>
        </w:tabs>
        <w:rPr>
          <w:rFonts w:ascii="Times New Roman" w:hAnsi="Times New Roman" w:cs="Times New Roman"/>
          <w:color w:val="0D0D0D" w:themeColor="text1" w:themeTint="F2"/>
          <w:sz w:val="24"/>
          <w:szCs w:val="24"/>
          <w:lang w:val="id-ID"/>
        </w:rPr>
      </w:pPr>
    </w:p>
    <w:p w:rsidR="006C0D1C" w:rsidRPr="002833C5" w:rsidRDefault="006C0D1C" w:rsidP="004A1DDC">
      <w:pPr>
        <w:tabs>
          <w:tab w:val="left" w:pos="5960"/>
        </w:tabs>
        <w:rPr>
          <w:rFonts w:ascii="Times New Roman" w:hAnsi="Times New Roman" w:cs="Times New Roman"/>
          <w:color w:val="0D0D0D" w:themeColor="text1" w:themeTint="F2"/>
          <w:sz w:val="24"/>
          <w:szCs w:val="24"/>
          <w:lang w:val="id-ID"/>
        </w:rPr>
      </w:pPr>
    </w:p>
    <w:p w:rsidR="00D45DC6" w:rsidRPr="002833C5" w:rsidRDefault="00D45DC6" w:rsidP="00D45DC6">
      <w:pPr>
        <w:pStyle w:val="Caption"/>
        <w:rPr>
          <w:rFonts w:ascii="Times New Roman" w:hAnsi="Times New Roman" w:cs="Times New Roman"/>
          <w:color w:val="auto"/>
          <w:sz w:val="24"/>
          <w:szCs w:val="24"/>
          <w:lang w:val="fi-FI"/>
        </w:rPr>
      </w:pPr>
      <w:bookmarkStart w:id="325" w:name="_Toc198583064"/>
      <w:r w:rsidRPr="002833C5">
        <w:rPr>
          <w:rFonts w:ascii="Times New Roman" w:hAnsi="Times New Roman" w:cs="Times New Roman"/>
          <w:color w:val="auto"/>
          <w:sz w:val="24"/>
          <w:szCs w:val="24"/>
        </w:rPr>
        <w:lastRenderedPageBreak/>
        <w:t xml:space="preserve">Lampiran </w:t>
      </w:r>
      <w:r w:rsidR="00C11336">
        <w:rPr>
          <w:rFonts w:ascii="Times New Roman" w:hAnsi="Times New Roman" w:cs="Times New Roman"/>
          <w:color w:val="auto"/>
          <w:sz w:val="24"/>
          <w:szCs w:val="24"/>
        </w:rPr>
        <w:t>5</w:t>
      </w:r>
      <w:r w:rsidRPr="002833C5">
        <w:rPr>
          <w:rFonts w:ascii="Times New Roman" w:hAnsi="Times New Roman" w:cs="Times New Roman"/>
          <w:color w:val="auto"/>
          <w:sz w:val="24"/>
          <w:szCs w:val="24"/>
        </w:rPr>
        <w:t xml:space="preserve"> lanjutan </w:t>
      </w:r>
      <w:r w:rsidR="005E3E6A" w:rsidRPr="002833C5">
        <w:rPr>
          <w:rFonts w:ascii="Times New Roman" w:hAnsi="Times New Roman" w:cs="Times New Roman"/>
          <w:color w:val="auto"/>
          <w:sz w:val="24"/>
          <w:szCs w:val="24"/>
        </w:rPr>
        <w:fldChar w:fldCharType="begin"/>
      </w:r>
      <w:r w:rsidRPr="002833C5">
        <w:rPr>
          <w:rFonts w:ascii="Times New Roman" w:hAnsi="Times New Roman" w:cs="Times New Roman"/>
          <w:color w:val="auto"/>
          <w:sz w:val="24"/>
          <w:szCs w:val="24"/>
        </w:rPr>
        <w:instrText xml:space="preserve"> SEQ Lampiran_4_lanjutan \* ARABIC </w:instrText>
      </w:r>
      <w:r w:rsidR="005E3E6A" w:rsidRPr="002833C5">
        <w:rPr>
          <w:rFonts w:ascii="Times New Roman" w:hAnsi="Times New Roman" w:cs="Times New Roman"/>
          <w:color w:val="auto"/>
          <w:sz w:val="24"/>
          <w:szCs w:val="24"/>
        </w:rPr>
        <w:fldChar w:fldCharType="separate"/>
      </w:r>
      <w:r w:rsidR="006072C3">
        <w:rPr>
          <w:rFonts w:ascii="Times New Roman" w:hAnsi="Times New Roman" w:cs="Times New Roman"/>
          <w:noProof/>
          <w:color w:val="auto"/>
          <w:sz w:val="24"/>
          <w:szCs w:val="24"/>
        </w:rPr>
        <w:t>1</w:t>
      </w:r>
      <w:bookmarkEnd w:id="325"/>
      <w:r w:rsidR="005E3E6A" w:rsidRPr="002833C5">
        <w:rPr>
          <w:rFonts w:ascii="Times New Roman" w:hAnsi="Times New Roman" w:cs="Times New Roman"/>
          <w:color w:val="auto"/>
          <w:sz w:val="24"/>
          <w:szCs w:val="24"/>
        </w:rPr>
        <w:fldChar w:fldCharType="end"/>
      </w:r>
    </w:p>
    <w:p w:rsidR="006C0D1C" w:rsidRPr="002833C5" w:rsidRDefault="006C0D1C" w:rsidP="004A1DDC">
      <w:pPr>
        <w:rPr>
          <w:rFonts w:ascii="Times New Roman" w:hAnsi="Times New Roman" w:cs="Times New Roman"/>
          <w:sz w:val="24"/>
          <w:szCs w:val="24"/>
          <w:lang w:val="fi-FI"/>
        </w:rPr>
      </w:pPr>
      <w:r w:rsidRPr="002833C5">
        <w:rPr>
          <w:rFonts w:ascii="Times New Roman" w:hAnsi="Times New Roman" w:cs="Times New Roman"/>
          <w:sz w:val="24"/>
          <w:szCs w:val="24"/>
          <w:lang w:val="fi-FI"/>
        </w:rPr>
        <w:t>Bagan alir pengubahan kitin menjadi kitosan</w:t>
      </w:r>
    </w:p>
    <w:p w:rsidR="006C0D1C" w:rsidRPr="002833C5" w:rsidRDefault="006C0D1C" w:rsidP="004A1DDC">
      <w:pPr>
        <w:rPr>
          <w:rFonts w:ascii="Times New Roman" w:hAnsi="Times New Roman" w:cs="Times New Roman"/>
          <w:sz w:val="24"/>
          <w:szCs w:val="24"/>
          <w:lang w:val="fi-FI"/>
        </w:rPr>
      </w:pPr>
      <w:r w:rsidRPr="002833C5">
        <w:rPr>
          <w:rFonts w:ascii="Times New Roman" w:hAnsi="Times New Roman" w:cs="Times New Roman"/>
          <w:sz w:val="24"/>
          <w:szCs w:val="24"/>
          <w:lang w:val="fi-FI"/>
        </w:rPr>
        <w:t>a. Tahap Deproteinasi</w:t>
      </w:r>
    </w:p>
    <w:p w:rsidR="006C0D1C" w:rsidRPr="002833C5" w:rsidRDefault="005E3E6A" w:rsidP="004A1DDC">
      <w:pPr>
        <w:rPr>
          <w:rFonts w:ascii="Times New Roman" w:hAnsi="Times New Roman" w:cs="Times New Roman"/>
          <w:sz w:val="24"/>
          <w:szCs w:val="24"/>
          <w:lang w:val="fi-FI"/>
        </w:rPr>
      </w:pPr>
      <w:r w:rsidRPr="005E3E6A">
        <w:rPr>
          <w:rFonts w:ascii="Times New Roman" w:hAnsi="Times New Roman" w:cs="Times New Roman"/>
          <w:noProof/>
          <w:sz w:val="24"/>
          <w:szCs w:val="24"/>
        </w:rPr>
        <w:pict>
          <v:group id="Group 9" o:spid="_x0000_s1069" style="position:absolute;margin-left:-1.4pt;margin-top:15.8pt;width:403.15pt;height:390.95pt;z-index:251744290" coordsize="51200,49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">
            <v:shape id="Text Box 64" o:spid="_x0000_s1070" type="#_x0000_t202" style="position:absolute;left:3956;width:21527;height:35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" fillcolor="white [3201]" strokeweight=".5pt">
              <v:textbox>
                <w:txbxContent>
                  <w:p w:rsidR="00D04B7E" w:rsidRPr="006C0D1C" w:rsidRDefault="00D04B7E" w:rsidP="00BF7B4B">
                    <w:pPr>
                      <w:rPr>
                        <w:rFonts w:ascii="Times New Roman" w:hAnsi="Times New Roman" w:cs="Times New Roman"/>
                        <w:sz w:val="24"/>
                        <w:szCs w:val="24"/>
                        <w:lang w:val="id-ID"/>
                      </w:rPr>
                    </w:pPr>
                    <w:r>
                      <w:rPr>
                        <w:rFonts w:ascii="Times New Roman" w:hAnsi="Times New Roman" w:cs="Times New Roman"/>
                        <w:sz w:val="24"/>
                        <w:szCs w:val="24"/>
                        <w:lang w:val="id-ID"/>
                      </w:rPr>
                      <w:t xml:space="preserve">Serbuk cangkang kerang bambu </w:t>
                    </w:r>
                  </w:p>
                </w:txbxContent>
              </v:textbox>
            </v:shape>
            <v:shape id="Konektor Panah Lurus 54" o:spid="_x0000_s1071" type="#_x0000_t32" style="position:absolute;left:15034;top:5802;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" strokecolor="black [3200]" strokeweight=".5pt">
              <v:stroke endarrow="block" joinstyle="miter"/>
            </v:shape>
            <v:shape id="Text Box 63" o:spid="_x0000_s1072" type="#_x0000_t202" style="position:absolute;left:17848;top:4484;width:25273;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" filled="f" stroked="f" strokeweight=".5pt">
              <v:textbox>
                <w:txbxContent>
                  <w:p w:rsidR="00D04B7E" w:rsidRPr="00556100" w:rsidRDefault="00D04B7E" w:rsidP="000C5075">
                    <w:pPr>
                      <w:rPr>
                        <w:rFonts w:ascii="Times New Roman" w:hAnsi="Times New Roman" w:cs="Times New Roman"/>
                      </w:rPr>
                    </w:pPr>
                    <w:r w:rsidRPr="00556100">
                      <w:rPr>
                        <w:rFonts w:ascii="Times New Roman" w:hAnsi="Times New Roman" w:cs="Times New Roman"/>
                      </w:rPr>
                      <w:t xml:space="preserve">Ditimbang </w:t>
                    </w:r>
                    <w:r>
                      <w:rPr>
                        <w:rFonts w:ascii="Times New Roman" w:hAnsi="Times New Roman" w:cs="Times New Roman"/>
                      </w:rPr>
                      <w:t>100g serbuk cangkang bambu</w:t>
                    </w:r>
                  </w:p>
                </w:txbxContent>
              </v:textbox>
            </v:shape>
            <v:shape id="Konektor Panah Lurus 54" o:spid="_x0000_s1073" type="#_x0000_t32" style="position:absolute;left:15034;top:8792;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" strokecolor="black [3200]" strokeweight=".5pt">
              <v:stroke endarrow="block" joinstyle="miter"/>
            </v:shape>
            <v:shape id="Text Box 63" o:spid="_x0000_s1074" type="#_x0000_t202" style="position:absolute;left:17848;top:7561;width:27432;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" filled="f" stroked="f" strokeweight=".5pt">
              <v:textbox>
                <w:txbxContent>
                  <w:p w:rsidR="00D04B7E" w:rsidRPr="00556100" w:rsidRDefault="00D04B7E" w:rsidP="003010FB">
                    <w:pPr>
                      <w:rPr>
                        <w:rFonts w:ascii="Times New Roman" w:hAnsi="Times New Roman" w:cs="Times New Roman"/>
                      </w:rPr>
                    </w:pPr>
                    <w:r w:rsidRPr="00556100">
                      <w:rPr>
                        <w:rFonts w:ascii="Times New Roman" w:hAnsi="Times New Roman" w:cs="Times New Roman"/>
                      </w:rPr>
                      <w:t>Di</w:t>
                    </w:r>
                    <w:r>
                      <w:rPr>
                        <w:rFonts w:ascii="Times New Roman" w:hAnsi="Times New Roman" w:cs="Times New Roman"/>
                      </w:rPr>
                      <w:t>tambahkan NaOH 4 % sebanyak 1L (1:10)</w:t>
                    </w:r>
                  </w:p>
                </w:txbxContent>
              </v:textbox>
            </v:shape>
            <v:shape id="Konektor Panah Lurus 54" o:spid="_x0000_s1075" type="#_x0000_t32" style="position:absolute;left:15034;top:12836;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" strokecolor="black [3200]" strokeweight=".5pt">
              <v:stroke endarrow="block" joinstyle="miter"/>
            </v:shape>
            <v:shape id="Text Box 63" o:spid="_x0000_s1076" type="#_x0000_t202" style="position:absolute;left:17848;top:10902;width:27432;height:44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" filled="f" stroked="f" strokeweight=".5pt">
              <v:textbox>
                <w:txbxContent>
                  <w:p w:rsidR="00D04B7E" w:rsidRPr="00C753B7" w:rsidRDefault="00D04B7E" w:rsidP="00A52EBF">
                    <w:pPr>
                      <w:rPr>
                        <w:rFonts w:ascii="Times New Roman" w:hAnsi="Times New Roman" w:cs="Times New Roman"/>
                        <w:lang w:val="fi-FI"/>
                      </w:rPr>
                    </w:pPr>
                    <w:r w:rsidRPr="00C753B7">
                      <w:rPr>
                        <w:rFonts w:ascii="Times New Roman" w:hAnsi="Times New Roman" w:cs="Times New Roman"/>
                        <w:lang w:val="fi-FI"/>
                      </w:rPr>
                      <w:t>Dipanaskan pada suhu 100°C dan diaduk hingga kecepatan 100 rpm selama 1 jam</w:t>
                    </w:r>
                  </w:p>
                </w:txbxContent>
              </v:textbox>
            </v:shape>
            <v:shape id="Konektor Panah Lurus 56" o:spid="_x0000_s1077" type="#_x0000_t32" style="position:absolute;left:14155;top:3868;width:0;height:1416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" strokecolor="black [3200]" strokeweight=".5pt">
              <v:stroke endarrow="block" joinstyle="miter"/>
            </v:shape>
            <v:line id="Konektor Lurus 58" o:spid="_x0000_s1078" style="position:absolute;visibility:visible" from="3956,18024" to="24149,18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" strokecolor="black [3200]" strokeweight=".5pt">
              <v:stroke joinstyle="miter"/>
            </v:line>
            <v:line id="Konektor Lurus 59" o:spid="_x0000_s1079" style="position:absolute;visibility:visible" from="3956,18024" to="3956,21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" strokecolor="black [3200]" strokeweight=".5pt">
              <v:stroke joinstyle="miter"/>
            </v:line>
            <v:line id="Konektor Lurus 59" o:spid="_x0000_s1080" style="position:absolute;visibility:visible" from="24178,18112" to="24178,21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" strokecolor="black [3200]" strokeweight=".5pt">
              <v:stroke joinstyle="miter"/>
            </v:line>
            <v:shape id="Text Box 63" o:spid="_x0000_s1081" type="#_x0000_t202" style="position:absolute;top:21804;width:8001;height:3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" fillcolor="white [3201]" strokeweight=".5pt">
              <v:textbox>
                <w:txbxContent>
                  <w:p w:rsidR="00D04B7E" w:rsidRPr="00187037" w:rsidRDefault="00D04B7E" w:rsidP="00187037">
                    <w:pPr>
                      <w:rPr>
                        <w:rFonts w:ascii="Times New Roman" w:hAnsi="Times New Roman" w:cs="Times New Roman"/>
                        <w:sz w:val="24"/>
                        <w:szCs w:val="24"/>
                        <w:lang w:val="id-ID"/>
                      </w:rPr>
                    </w:pPr>
                    <w:r w:rsidRPr="00187037">
                      <w:rPr>
                        <w:rFonts w:ascii="Times New Roman" w:hAnsi="Times New Roman" w:cs="Times New Roman"/>
                        <w:sz w:val="24"/>
                        <w:szCs w:val="24"/>
                        <w:lang w:val="id-ID"/>
                      </w:rPr>
                      <w:t>Filtrat</w:t>
                    </w:r>
                  </w:p>
                </w:txbxContent>
              </v:textbox>
            </v:shape>
            <v:shape id="Text Box 63" o:spid="_x0000_s1082" type="#_x0000_t202" style="position:absolute;left:20222;top:21717;width:8064;height:3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" fillcolor="white [3201]" strokeweight=".5pt">
              <v:textbox>
                <w:txbxContent>
                  <w:p w:rsidR="00D04B7E" w:rsidRPr="00187037" w:rsidRDefault="00D04B7E" w:rsidP="00187037">
                    <w:pPr>
                      <w:rPr>
                        <w:rFonts w:ascii="Times New Roman" w:hAnsi="Times New Roman" w:cs="Times New Roman"/>
                        <w:sz w:val="24"/>
                        <w:szCs w:val="24"/>
                        <w:lang w:val="id-ID"/>
                      </w:rPr>
                    </w:pPr>
                    <w:r>
                      <w:rPr>
                        <w:rFonts w:ascii="Times New Roman" w:hAnsi="Times New Roman" w:cs="Times New Roman"/>
                        <w:sz w:val="24"/>
                        <w:szCs w:val="24"/>
                        <w:lang w:val="id-ID"/>
                      </w:rPr>
                      <w:t xml:space="preserve"> Endapan</w:t>
                    </w:r>
                  </w:p>
                </w:txbxContent>
              </v:textbox>
            </v:shape>
            <v:shape id="Konektor Panah Lurus 60" o:spid="_x0000_s1083" type="#_x0000_t32" style="position:absolute;left:24178;top:24882;width:0;height:1981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" strokecolor="black [3200]" strokeweight=".5pt">
              <v:stroke endarrow="block" joinstyle="miter"/>
            </v:shape>
            <v:shape id="Konektor Panah Lurus 54" o:spid="_x0000_s1084" type="#_x0000_t32" style="position:absolute;left:24354;top:29366;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" strokecolor="black [3200]" strokeweight=".5pt">
              <v:stroke endarrow="block" joinstyle="miter"/>
            </v:shape>
            <v:shape id="Text Box 63" o:spid="_x0000_s1085" type="#_x0000_t202" style="position:absolute;left:26752;top:26825;width:24384;height:51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" filled="f" stroked="f" strokeweight=".5pt">
              <v:textbox>
                <w:txbxContent>
                  <w:p w:rsidR="00D04B7E" w:rsidRPr="005B23F2" w:rsidRDefault="00D04B7E" w:rsidP="00966076">
                    <w:pPr>
                      <w:rPr>
                        <w:rFonts w:ascii="Times New Roman" w:hAnsi="Times New Roman" w:cs="Times New Roman"/>
                        <w:lang w:val="sv-SE"/>
                      </w:rPr>
                    </w:pPr>
                    <w:r w:rsidRPr="005B23F2">
                      <w:rPr>
                        <w:rFonts w:ascii="Times New Roman" w:hAnsi="Times New Roman" w:cs="Times New Roman"/>
                        <w:lang w:val="sv-SE"/>
                      </w:rPr>
                      <w:t xml:space="preserve">Dibilas dengan Aquadest hingga Ph netral 7 sebanyak 1,7 L hingga </w:t>
                    </w:r>
                  </w:p>
                </w:txbxContent>
              </v:textbox>
            </v:shape>
            <v:shape id="Konektor Panah Lurus 54" o:spid="_x0000_s1086" type="#_x0000_t32" style="position:absolute;left:24354;top:36576;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" strokecolor="black [3200]" strokeweight=".5pt">
              <v:stroke endarrow="block" joinstyle="miter"/>
            </v:shape>
            <v:shape id="Text Box 63" o:spid="_x0000_s1087" type="#_x0000_t202" style="position:absolute;left:26816;top:34290;width:24384;height:41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" filled="f" stroked="f" strokeweight=".5pt">
              <v:textbox>
                <w:txbxContent>
                  <w:p w:rsidR="00D04B7E" w:rsidRPr="00C753B7" w:rsidRDefault="00D04B7E" w:rsidP="00A33C46">
                    <w:pPr>
                      <w:rPr>
                        <w:rFonts w:ascii="Times New Roman" w:hAnsi="Times New Roman" w:cs="Times New Roman"/>
                        <w:lang w:val="fi-FI"/>
                      </w:rPr>
                    </w:pPr>
                    <w:r w:rsidRPr="00C753B7">
                      <w:rPr>
                        <w:rFonts w:ascii="Times New Roman" w:hAnsi="Times New Roman" w:cs="Times New Roman"/>
                        <w:lang w:val="fi-FI"/>
                      </w:rPr>
                      <w:t>Dikeringkan dalam oven pada suhu 60ºC selama 4 jam</w:t>
                    </w:r>
                  </w:p>
                </w:txbxContent>
              </v:textbox>
            </v:shape>
            <v:shape id="Text Box 64" o:spid="_x0000_s1088" type="#_x0000_t202" style="position:absolute;left:13100;top:45016;width:22289;height:46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" fillcolor="white [3201]" strokeweight=".5pt">
              <v:textbox>
                <w:txbxContent>
                  <w:p w:rsidR="00D04B7E" w:rsidRPr="006C0D1C" w:rsidRDefault="00D04B7E" w:rsidP="00EF32BD">
                    <w:pPr>
                      <w:jc w:val="center"/>
                      <w:rPr>
                        <w:rFonts w:ascii="Times New Roman" w:hAnsi="Times New Roman" w:cs="Times New Roman"/>
                        <w:sz w:val="24"/>
                        <w:szCs w:val="24"/>
                        <w:lang w:val="id-ID"/>
                      </w:rPr>
                    </w:pPr>
                    <w:r>
                      <w:rPr>
                        <w:rFonts w:ascii="Times New Roman" w:hAnsi="Times New Roman" w:cs="Times New Roman"/>
                        <w:sz w:val="24"/>
                        <w:szCs w:val="24"/>
                        <w:lang w:val="id-ID"/>
                      </w:rPr>
                      <w:t>Serbuk cangkang kerang bambu bebas protein sebanyak 97,75 g</w:t>
                    </w:r>
                  </w:p>
                </w:txbxContent>
              </v:textbox>
            </v:shape>
          </v:group>
        </w:pict>
      </w:r>
    </w:p>
    <w:p w:rsidR="006C0D1C" w:rsidRPr="002833C5" w:rsidRDefault="005E3E6A" w:rsidP="004A1DDC">
      <w:pPr>
        <w:tabs>
          <w:tab w:val="left" w:pos="5960"/>
        </w:tabs>
        <w:rPr>
          <w:rFonts w:ascii="Times New Roman" w:hAnsi="Times New Roman" w:cs="Times New Roman"/>
          <w:color w:val="0D0D0D" w:themeColor="text1" w:themeTint="F2"/>
          <w:sz w:val="24"/>
          <w:szCs w:val="24"/>
          <w:lang w:val="id-ID"/>
        </w:rPr>
      </w:pPr>
      <w:r w:rsidRPr="005E3E6A">
        <w:rPr>
          <w:rFonts w:ascii="Times New Roman" w:hAnsi="Times New Roman" w:cs="Times New Roman"/>
          <w:noProof/>
          <w:color w:val="0D0D0D" w:themeColor="text1" w:themeTint="F2"/>
          <w:sz w:val="24"/>
          <w:szCs w:val="24"/>
        </w:rPr>
        <w:pict>
          <v:line id="Konektor Lurus 57" o:spid="_x0000_s1212" style="position:absolute;z-index:251724834;visibility:visible" from="80.1pt,132.4pt" to="80.1pt,1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" strokecolor="#5b9bd5 [3204]" strokeweight=".5pt">
            <v:stroke joinstyle="miter"/>
          </v:line>
        </w:pict>
      </w: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color w:val="0D0D0D" w:themeColor="text1" w:themeTint="F2"/>
          <w:sz w:val="24"/>
          <w:szCs w:val="24"/>
          <w:lang w:val="id-ID"/>
        </w:rPr>
      </w:pPr>
    </w:p>
    <w:p w:rsidR="00EF32BD" w:rsidRPr="002833C5" w:rsidRDefault="00EF32BD" w:rsidP="004A1DDC">
      <w:pPr>
        <w:tabs>
          <w:tab w:val="left" w:pos="5740"/>
        </w:tabs>
        <w:rPr>
          <w:rFonts w:ascii="Times New Roman" w:hAnsi="Times New Roman" w:cs="Times New Roman"/>
          <w:sz w:val="24"/>
          <w:szCs w:val="24"/>
          <w:lang w:val="id-ID"/>
        </w:rPr>
      </w:pPr>
      <w:r w:rsidRPr="002833C5">
        <w:rPr>
          <w:rFonts w:ascii="Times New Roman" w:hAnsi="Times New Roman" w:cs="Times New Roman"/>
          <w:sz w:val="24"/>
          <w:szCs w:val="24"/>
          <w:lang w:val="id-ID"/>
        </w:rPr>
        <w:tab/>
      </w:r>
    </w:p>
    <w:p w:rsidR="00EF32BD" w:rsidRPr="002833C5" w:rsidRDefault="00EF32BD" w:rsidP="004A1DDC">
      <w:pPr>
        <w:tabs>
          <w:tab w:val="left" w:pos="5740"/>
        </w:tabs>
        <w:rPr>
          <w:rFonts w:ascii="Times New Roman" w:hAnsi="Times New Roman" w:cs="Times New Roman"/>
          <w:sz w:val="24"/>
          <w:szCs w:val="24"/>
          <w:lang w:val="id-ID"/>
        </w:rPr>
      </w:pPr>
    </w:p>
    <w:p w:rsidR="00EF32BD" w:rsidRPr="002833C5" w:rsidRDefault="00EF32BD" w:rsidP="004A1DDC">
      <w:pPr>
        <w:tabs>
          <w:tab w:val="left" w:pos="5740"/>
        </w:tabs>
        <w:rPr>
          <w:rFonts w:ascii="Times New Roman" w:hAnsi="Times New Roman" w:cs="Times New Roman"/>
          <w:sz w:val="24"/>
          <w:szCs w:val="24"/>
          <w:lang w:val="id-ID"/>
        </w:rPr>
      </w:pPr>
    </w:p>
    <w:p w:rsidR="00EF32BD" w:rsidRPr="002833C5" w:rsidRDefault="00EF32BD" w:rsidP="004A1DDC">
      <w:pPr>
        <w:tabs>
          <w:tab w:val="left" w:pos="5740"/>
        </w:tabs>
        <w:rPr>
          <w:rFonts w:ascii="Times New Roman" w:hAnsi="Times New Roman" w:cs="Times New Roman"/>
          <w:sz w:val="24"/>
          <w:szCs w:val="24"/>
          <w:lang w:val="id-ID"/>
        </w:rPr>
      </w:pPr>
    </w:p>
    <w:p w:rsidR="00EF32BD" w:rsidRPr="002833C5" w:rsidRDefault="00EF32BD" w:rsidP="004A1DDC">
      <w:pPr>
        <w:tabs>
          <w:tab w:val="left" w:pos="5740"/>
        </w:tabs>
        <w:rPr>
          <w:rFonts w:ascii="Times New Roman" w:hAnsi="Times New Roman" w:cs="Times New Roman"/>
          <w:sz w:val="24"/>
          <w:szCs w:val="24"/>
          <w:lang w:val="id-ID"/>
        </w:rPr>
      </w:pPr>
    </w:p>
    <w:p w:rsidR="00EF32BD" w:rsidRPr="002833C5" w:rsidRDefault="00EF32BD" w:rsidP="004A1DDC">
      <w:pPr>
        <w:rPr>
          <w:rFonts w:ascii="Times New Roman" w:hAnsi="Times New Roman" w:cs="Times New Roman"/>
          <w:sz w:val="24"/>
          <w:szCs w:val="24"/>
          <w:lang w:val="fi-FI"/>
        </w:rPr>
      </w:pPr>
      <w:r w:rsidRPr="002833C5">
        <w:rPr>
          <w:rFonts w:ascii="Times New Roman" w:hAnsi="Times New Roman" w:cs="Times New Roman"/>
          <w:b/>
          <w:bCs/>
          <w:sz w:val="24"/>
          <w:szCs w:val="24"/>
          <w:lang w:val="fi-FI"/>
        </w:rPr>
        <w:lastRenderedPageBreak/>
        <w:t xml:space="preserve">Lampiran </w:t>
      </w:r>
      <w:r w:rsidR="00C11336">
        <w:rPr>
          <w:rFonts w:ascii="Times New Roman" w:hAnsi="Times New Roman" w:cs="Times New Roman"/>
          <w:b/>
          <w:bCs/>
          <w:sz w:val="24"/>
          <w:szCs w:val="24"/>
          <w:lang w:val="fi-FI"/>
        </w:rPr>
        <w:t>5</w:t>
      </w:r>
      <w:r w:rsidRPr="002833C5">
        <w:rPr>
          <w:rFonts w:ascii="Times New Roman" w:hAnsi="Times New Roman" w:cs="Times New Roman"/>
          <w:b/>
          <w:bCs/>
          <w:sz w:val="24"/>
          <w:szCs w:val="24"/>
          <w:lang w:val="fi-FI"/>
        </w:rPr>
        <w:t>.</w:t>
      </w:r>
      <w:r w:rsidRPr="002833C5">
        <w:rPr>
          <w:rFonts w:ascii="Times New Roman" w:hAnsi="Times New Roman" w:cs="Times New Roman"/>
          <w:sz w:val="24"/>
          <w:szCs w:val="24"/>
          <w:lang w:val="fi-FI"/>
        </w:rPr>
        <w:t>(Lanjutan )</w:t>
      </w:r>
    </w:p>
    <w:p w:rsidR="00C310BA" w:rsidRPr="002833C5" w:rsidRDefault="00EF32BD" w:rsidP="004A1DDC">
      <w:pPr>
        <w:tabs>
          <w:tab w:val="left" w:pos="5740"/>
        </w:tabs>
        <w:rPr>
          <w:rFonts w:ascii="Times New Roman" w:hAnsi="Times New Roman" w:cs="Times New Roman"/>
          <w:sz w:val="24"/>
          <w:szCs w:val="24"/>
          <w:lang w:val="id-ID"/>
        </w:rPr>
      </w:pPr>
      <w:r w:rsidRPr="002833C5">
        <w:rPr>
          <w:rFonts w:ascii="Times New Roman" w:hAnsi="Times New Roman" w:cs="Times New Roman"/>
          <w:sz w:val="24"/>
          <w:szCs w:val="24"/>
          <w:lang w:val="id-ID"/>
        </w:rPr>
        <w:t xml:space="preserve">b. Tahap </w:t>
      </w:r>
      <w:r w:rsidR="00C310BA" w:rsidRPr="002833C5">
        <w:rPr>
          <w:rFonts w:ascii="Times New Roman" w:hAnsi="Times New Roman" w:cs="Times New Roman"/>
          <w:sz w:val="24"/>
          <w:szCs w:val="24"/>
          <w:lang w:val="id-ID"/>
        </w:rPr>
        <w:t xml:space="preserve">Demineralisasi </w:t>
      </w:r>
    </w:p>
    <w:p w:rsidR="00C310BA" w:rsidRPr="002833C5" w:rsidRDefault="005E3E6A" w:rsidP="004A1DDC">
      <w:pPr>
        <w:rPr>
          <w:rFonts w:ascii="Times New Roman" w:hAnsi="Times New Roman" w:cs="Times New Roman"/>
          <w:sz w:val="24"/>
          <w:szCs w:val="24"/>
          <w:lang w:val="fi-FI"/>
        </w:rPr>
      </w:pPr>
      <w:r w:rsidRPr="005E3E6A">
        <w:rPr>
          <w:rFonts w:ascii="Times New Roman" w:hAnsi="Times New Roman" w:cs="Times New Roman"/>
          <w:noProof/>
          <w:sz w:val="24"/>
          <w:szCs w:val="24"/>
        </w:rPr>
        <w:pict>
          <v:group id="Group 14" o:spid="_x0000_s1089" style="position:absolute;margin-left:-8.9pt;margin-top:18.15pt;width:403.15pt;height:403.5pt;z-index:251765794" coordsize="51200,51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">
            <v:shape id="Text Box 64" o:spid="_x0000_s1090" type="#_x0000_t202" style="position:absolute;left:2110;width:24384;height:49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" fillcolor="white [3201]" strokeweight=".5pt">
              <v:textbox>
                <w:txbxContent>
                  <w:p w:rsidR="00D04B7E" w:rsidRPr="006C0D1C" w:rsidRDefault="00D04B7E" w:rsidP="00581900">
                    <w:pPr>
                      <w:jc w:val="center"/>
                      <w:rPr>
                        <w:rFonts w:ascii="Times New Roman" w:hAnsi="Times New Roman" w:cs="Times New Roman"/>
                        <w:sz w:val="24"/>
                        <w:szCs w:val="24"/>
                        <w:lang w:val="id-ID"/>
                      </w:rPr>
                    </w:pPr>
                    <w:r>
                      <w:rPr>
                        <w:rFonts w:ascii="Times New Roman" w:hAnsi="Times New Roman" w:cs="Times New Roman"/>
                        <w:sz w:val="24"/>
                        <w:szCs w:val="24"/>
                        <w:lang w:val="id-ID"/>
                      </w:rPr>
                      <w:t>Serbuk cangkang bambu bebas protein</w:t>
                    </w:r>
                  </w:p>
                </w:txbxContent>
              </v:textbox>
            </v:shape>
            <v:shape id="Konektor Panah Lurus 54" o:spid="_x0000_s1091" type="#_x0000_t32" style="position:absolute;left:15034;top:7209;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" strokecolor="black [3200]" strokeweight=".5pt">
              <v:stroke endarrow="block" joinstyle="miter"/>
            </v:shape>
            <v:shape id="Text Box 63" o:spid="_x0000_s1092" type="#_x0000_t202" style="position:absolute;left:17848;top:5890;width:29908;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" filled="f" stroked="f" strokeweight=".5pt">
              <v:textbox>
                <w:txbxContent>
                  <w:p w:rsidR="00D04B7E" w:rsidRPr="005B23F2" w:rsidRDefault="00D04B7E" w:rsidP="00C310BA">
                    <w:pPr>
                      <w:rPr>
                        <w:rFonts w:ascii="Times New Roman" w:hAnsi="Times New Roman" w:cs="Times New Roman"/>
                        <w:lang w:val="sv-SE"/>
                      </w:rPr>
                    </w:pPr>
                    <w:r w:rsidRPr="005B23F2">
                      <w:rPr>
                        <w:rFonts w:ascii="Times New Roman" w:hAnsi="Times New Roman" w:cs="Times New Roman"/>
                        <w:lang w:val="sv-SE"/>
                      </w:rPr>
                      <w:t>Ditimbang serbuk cangkang bambu bebas protein</w:t>
                    </w:r>
                  </w:p>
                </w:txbxContent>
              </v:textbox>
            </v:shape>
            <v:shape id="Konektor Panah Lurus 54" o:spid="_x0000_s1093" type="#_x0000_t32" style="position:absolute;left:15034;top:10199;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" strokecolor="black [3200]" strokeweight=".5pt">
              <v:stroke endarrow="block" joinstyle="miter"/>
            </v:shape>
            <v:shape id="Text Box 63" o:spid="_x0000_s1094" type="#_x0000_t202" style="position:absolute;left:17848;top:8968;width:30480;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" filled="f" stroked="f" strokeweight=".5pt">
              <v:textbox>
                <w:txbxContent>
                  <w:p w:rsidR="00D04B7E" w:rsidRPr="005B23F2" w:rsidRDefault="00D04B7E" w:rsidP="00C310BA">
                    <w:pPr>
                      <w:rPr>
                        <w:rFonts w:ascii="Times New Roman" w:hAnsi="Times New Roman" w:cs="Times New Roman"/>
                        <w:lang w:val="sv-SE"/>
                      </w:rPr>
                    </w:pPr>
                    <w:r w:rsidRPr="005B23F2">
                      <w:rPr>
                        <w:rFonts w:ascii="Times New Roman" w:hAnsi="Times New Roman" w:cs="Times New Roman"/>
                        <w:lang w:val="sv-SE"/>
                      </w:rPr>
                      <w:t>Ditambahkan HCL 2 N sebanyak 488,750 ml (1:5)</w:t>
                    </w:r>
                  </w:p>
                </w:txbxContent>
              </v:textbox>
            </v:shape>
            <v:shape id="Konektor Panah Lurus 54" o:spid="_x0000_s1095" type="#_x0000_t32" style="position:absolute;left:15034;top:14243;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" strokecolor="black [3200]" strokeweight=".5pt">
              <v:stroke endarrow="block" joinstyle="miter"/>
            </v:shape>
            <v:shape id="Text Box 63" o:spid="_x0000_s1096" type="#_x0000_t202" style="position:absolute;left:17848;top:12309;width:27432;height:44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" filled="f" stroked="f" strokeweight=".5pt">
              <v:textbox>
                <w:txbxContent>
                  <w:p w:rsidR="00D04B7E" w:rsidRPr="00C753B7" w:rsidRDefault="00D04B7E" w:rsidP="00C310BA">
                    <w:pPr>
                      <w:rPr>
                        <w:rFonts w:ascii="Times New Roman" w:hAnsi="Times New Roman" w:cs="Times New Roman"/>
                        <w:lang w:val="fi-FI"/>
                      </w:rPr>
                    </w:pPr>
                    <w:r w:rsidRPr="00C753B7">
                      <w:rPr>
                        <w:rFonts w:ascii="Times New Roman" w:hAnsi="Times New Roman" w:cs="Times New Roman"/>
                        <w:lang w:val="fi-FI"/>
                      </w:rPr>
                      <w:t>Dipanaskan pada suhu 100°C dan diaduk hingga kecepatan 100 rpm selama 1 jam</w:t>
                    </w:r>
                  </w:p>
                </w:txbxContent>
              </v:textbox>
            </v:shape>
            <v:shape id="Konektor Panah Lurus 56" o:spid="_x0000_s1097" type="#_x0000_t32" style="position:absolute;left:14155;top:5275;width:0;height:1416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" strokecolor="black [3200]" strokeweight=".5pt">
              <v:stroke endarrow="block" joinstyle="miter"/>
            </v:shape>
            <v:line id="Konektor Lurus 58" o:spid="_x0000_s1098" style="position:absolute;visibility:visible" from="3956,19431" to="24149,19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" strokecolor="black [3200]" strokeweight=".5pt">
              <v:stroke joinstyle="miter"/>
            </v:line>
            <v:line id="Konektor Lurus 59" o:spid="_x0000_s1099" style="position:absolute;visibility:visible" from="3956,19431" to="3956,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" strokecolor="black [3200]" strokeweight=".5pt">
              <v:stroke joinstyle="miter"/>
            </v:line>
            <v:line id="Konektor Lurus 59" o:spid="_x0000_s1100" style="position:absolute;visibility:visible" from="24178,19431" to="24178,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" strokecolor="black [3200]" strokeweight=".5pt">
              <v:stroke joinstyle="miter"/>
            </v:line>
            <v:shape id="Text Box 63" o:spid="_x0000_s1101" type="#_x0000_t202" style="position:absolute;top:23211;width:8001;height:3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" fillcolor="white [3201]" strokeweight=".5pt">
              <v:textbox>
                <w:txbxContent>
                  <w:p w:rsidR="00D04B7E" w:rsidRPr="00187037" w:rsidRDefault="00D04B7E" w:rsidP="00C310BA">
                    <w:pPr>
                      <w:rPr>
                        <w:rFonts w:ascii="Times New Roman" w:hAnsi="Times New Roman" w:cs="Times New Roman"/>
                        <w:sz w:val="24"/>
                        <w:szCs w:val="24"/>
                        <w:lang w:val="id-ID"/>
                      </w:rPr>
                    </w:pPr>
                    <w:r w:rsidRPr="00187037">
                      <w:rPr>
                        <w:rFonts w:ascii="Times New Roman" w:hAnsi="Times New Roman" w:cs="Times New Roman"/>
                        <w:sz w:val="24"/>
                        <w:szCs w:val="24"/>
                        <w:lang w:val="id-ID"/>
                      </w:rPr>
                      <w:t>Filtrat</w:t>
                    </w:r>
                  </w:p>
                </w:txbxContent>
              </v:textbox>
            </v:shape>
            <v:shape id="Text Box 63" o:spid="_x0000_s1102" type="#_x0000_t202" style="position:absolute;left:20222;top:23035;width:8064;height:3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" fillcolor="white [3201]" strokeweight=".5pt">
              <v:textbox>
                <w:txbxContent>
                  <w:p w:rsidR="00D04B7E" w:rsidRPr="00187037" w:rsidRDefault="00D04B7E" w:rsidP="00C310BA">
                    <w:pPr>
                      <w:rPr>
                        <w:rFonts w:ascii="Times New Roman" w:hAnsi="Times New Roman" w:cs="Times New Roman"/>
                        <w:sz w:val="24"/>
                        <w:szCs w:val="24"/>
                        <w:lang w:val="id-ID"/>
                      </w:rPr>
                    </w:pPr>
                    <w:r>
                      <w:rPr>
                        <w:rFonts w:ascii="Times New Roman" w:hAnsi="Times New Roman" w:cs="Times New Roman"/>
                        <w:sz w:val="24"/>
                        <w:szCs w:val="24"/>
                        <w:lang w:val="id-ID"/>
                      </w:rPr>
                      <w:t xml:space="preserve"> Endapan</w:t>
                    </w:r>
                  </w:p>
                </w:txbxContent>
              </v:textbox>
            </v:shape>
            <v:shape id="Konektor Panah Lurus 60" o:spid="_x0000_s1103" type="#_x0000_t32" style="position:absolute;left:24178;top:26289;width:0;height:1981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" strokecolor="black [3200]" strokeweight=".5pt">
              <v:stroke endarrow="block" joinstyle="miter"/>
            </v:shape>
            <v:shape id="Konektor Panah Lurus 54" o:spid="_x0000_s1104" type="#_x0000_t32" style="position:absolute;left:24354;top:30773;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" strokecolor="black [3200]" strokeweight=".5pt">
              <v:stroke endarrow="block" joinstyle="miter"/>
            </v:shape>
            <v:shape id="Text Box 63" o:spid="_x0000_s1105" type="#_x0000_t202" style="position:absolute;left:26626;top:28360;width:24384;height:47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" filled="f" stroked="f" strokeweight=".5pt">
              <v:textbox>
                <w:txbxContent>
                  <w:p w:rsidR="00D04B7E" w:rsidRPr="005B23F2" w:rsidRDefault="00D04B7E" w:rsidP="00C310BA">
                    <w:pPr>
                      <w:rPr>
                        <w:rFonts w:ascii="Times New Roman" w:hAnsi="Times New Roman" w:cs="Times New Roman"/>
                        <w:lang w:val="sv-SE"/>
                      </w:rPr>
                    </w:pPr>
                    <w:r w:rsidRPr="005B23F2">
                      <w:rPr>
                        <w:rFonts w:ascii="Times New Roman" w:hAnsi="Times New Roman" w:cs="Times New Roman"/>
                        <w:lang w:val="sv-SE"/>
                      </w:rPr>
                      <w:t xml:space="preserve">Dibilas dengan Aquadest hingga Ph netral 7 sebanyak 1,7 L </w:t>
                    </w:r>
                  </w:p>
                </w:txbxContent>
              </v:textbox>
            </v:shape>
            <v:shape id="Konektor Panah Lurus 54" o:spid="_x0000_s1106" type="#_x0000_t32" style="position:absolute;left:24354;top:37982;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" strokecolor="black [3200]" strokeweight=".5pt">
              <v:stroke endarrow="block" joinstyle="miter"/>
            </v:shape>
            <v:shape id="Text Box 63" o:spid="_x0000_s1107" type="#_x0000_t202" style="position:absolute;left:26816;top:35696;width:24384;height:41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" filled="f" stroked="f" strokeweight=".5pt">
              <v:textbox>
                <w:txbxContent>
                  <w:p w:rsidR="00D04B7E" w:rsidRPr="00C753B7" w:rsidRDefault="00D04B7E" w:rsidP="00C310BA">
                    <w:pPr>
                      <w:rPr>
                        <w:rFonts w:ascii="Times New Roman" w:hAnsi="Times New Roman" w:cs="Times New Roman"/>
                        <w:lang w:val="fi-FI"/>
                      </w:rPr>
                    </w:pPr>
                    <w:r w:rsidRPr="00C753B7">
                      <w:rPr>
                        <w:rFonts w:ascii="Times New Roman" w:hAnsi="Times New Roman" w:cs="Times New Roman"/>
                        <w:lang w:val="fi-FI"/>
                      </w:rPr>
                      <w:t>Dikeringkan dalam oven pada suhu 60ºC selama 4 jam</w:t>
                    </w:r>
                  </w:p>
                </w:txbxContent>
              </v:textbox>
            </v:shape>
            <v:shape id="Text Box 64" o:spid="_x0000_s1108" type="#_x0000_t202" style="position:absolute;left:13540;top:46423;width:21526;height:48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" fillcolor="white [3201]" strokeweight=".5pt">
              <v:textbox>
                <w:txbxContent>
                  <w:p w:rsidR="00D04B7E" w:rsidRPr="006C0D1C" w:rsidRDefault="00D04B7E" w:rsidP="00C310BA">
                    <w:pPr>
                      <w:jc w:val="center"/>
                      <w:rPr>
                        <w:rFonts w:ascii="Times New Roman" w:hAnsi="Times New Roman" w:cs="Times New Roman"/>
                        <w:sz w:val="24"/>
                        <w:szCs w:val="24"/>
                        <w:lang w:val="id-ID"/>
                      </w:rPr>
                    </w:pPr>
                    <w:r>
                      <w:rPr>
                        <w:rFonts w:ascii="Times New Roman" w:hAnsi="Times New Roman" w:cs="Times New Roman"/>
                        <w:sz w:val="24"/>
                        <w:szCs w:val="24"/>
                        <w:lang w:val="id-ID"/>
                      </w:rPr>
                      <w:t>Serbuk cangkang kerang bambu bebas mineral sebanyak 50,95 g</w:t>
                    </w:r>
                  </w:p>
                </w:txbxContent>
              </v:textbox>
            </v:shape>
          </v:group>
        </w:pict>
      </w:r>
    </w:p>
    <w:p w:rsidR="00C310BA" w:rsidRPr="002833C5" w:rsidRDefault="005E3E6A" w:rsidP="004A1DDC">
      <w:pPr>
        <w:tabs>
          <w:tab w:val="left" w:pos="5960"/>
        </w:tabs>
        <w:rPr>
          <w:rFonts w:ascii="Times New Roman" w:hAnsi="Times New Roman" w:cs="Times New Roman"/>
          <w:color w:val="0D0D0D" w:themeColor="text1" w:themeTint="F2"/>
          <w:sz w:val="24"/>
          <w:szCs w:val="24"/>
          <w:lang w:val="id-ID"/>
        </w:rPr>
      </w:pPr>
      <w:r w:rsidRPr="005E3E6A">
        <w:rPr>
          <w:rFonts w:ascii="Times New Roman" w:hAnsi="Times New Roman" w:cs="Times New Roman"/>
          <w:noProof/>
          <w:color w:val="0D0D0D" w:themeColor="text1" w:themeTint="F2"/>
          <w:sz w:val="24"/>
          <w:szCs w:val="24"/>
        </w:rPr>
        <w:pict>
          <v:line id="_x0000_s1211" style="position:absolute;z-index:251754530;visibility:visible" from="80.1pt,132.4pt" to="80.1pt,1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" strokecolor="#5b9bd5 [3204]" strokeweight=".5pt">
            <v:stroke joinstyle="miter"/>
          </v:line>
        </w:pict>
      </w:r>
    </w:p>
    <w:p w:rsidR="00C310BA" w:rsidRPr="002833C5" w:rsidRDefault="00C310BA" w:rsidP="004A1DDC">
      <w:pPr>
        <w:rPr>
          <w:rFonts w:ascii="Times New Roman" w:hAnsi="Times New Roman" w:cs="Times New Roman"/>
          <w:sz w:val="24"/>
          <w:szCs w:val="24"/>
          <w:lang w:val="id-ID"/>
        </w:rPr>
      </w:pPr>
    </w:p>
    <w:p w:rsidR="00C310BA" w:rsidRPr="002833C5" w:rsidRDefault="00C310BA" w:rsidP="004A1DDC">
      <w:pPr>
        <w:rPr>
          <w:rFonts w:ascii="Times New Roman" w:hAnsi="Times New Roman" w:cs="Times New Roman"/>
          <w:sz w:val="24"/>
          <w:szCs w:val="24"/>
          <w:lang w:val="id-ID"/>
        </w:rPr>
      </w:pPr>
    </w:p>
    <w:p w:rsidR="00C310BA" w:rsidRPr="002833C5" w:rsidRDefault="00C310BA" w:rsidP="004A1DDC">
      <w:pPr>
        <w:rPr>
          <w:rFonts w:ascii="Times New Roman" w:hAnsi="Times New Roman" w:cs="Times New Roman"/>
          <w:sz w:val="24"/>
          <w:szCs w:val="24"/>
          <w:lang w:val="id-ID"/>
        </w:rPr>
      </w:pPr>
    </w:p>
    <w:p w:rsidR="00C310BA" w:rsidRPr="002833C5" w:rsidRDefault="00C310BA" w:rsidP="004A1DDC">
      <w:pPr>
        <w:rPr>
          <w:rFonts w:ascii="Times New Roman" w:hAnsi="Times New Roman" w:cs="Times New Roman"/>
          <w:sz w:val="24"/>
          <w:szCs w:val="24"/>
          <w:lang w:val="id-ID"/>
        </w:rPr>
      </w:pPr>
    </w:p>
    <w:p w:rsidR="00C310BA" w:rsidRPr="002833C5" w:rsidRDefault="00C310BA" w:rsidP="004A1DDC">
      <w:pPr>
        <w:rPr>
          <w:rFonts w:ascii="Times New Roman" w:hAnsi="Times New Roman" w:cs="Times New Roman"/>
          <w:sz w:val="24"/>
          <w:szCs w:val="24"/>
          <w:lang w:val="id-ID"/>
        </w:rPr>
      </w:pPr>
    </w:p>
    <w:p w:rsidR="00C310BA" w:rsidRPr="002833C5" w:rsidRDefault="00C310BA" w:rsidP="004A1DDC">
      <w:pPr>
        <w:rPr>
          <w:rFonts w:ascii="Times New Roman" w:hAnsi="Times New Roman" w:cs="Times New Roman"/>
          <w:sz w:val="24"/>
          <w:szCs w:val="24"/>
          <w:lang w:val="id-ID"/>
        </w:rPr>
      </w:pPr>
    </w:p>
    <w:p w:rsidR="00C310BA" w:rsidRPr="002833C5" w:rsidRDefault="00C310BA" w:rsidP="004A1DDC">
      <w:pPr>
        <w:rPr>
          <w:rFonts w:ascii="Times New Roman" w:hAnsi="Times New Roman" w:cs="Times New Roman"/>
          <w:sz w:val="24"/>
          <w:szCs w:val="24"/>
          <w:lang w:val="id-ID"/>
        </w:rPr>
      </w:pPr>
    </w:p>
    <w:p w:rsidR="00C310BA" w:rsidRPr="002833C5" w:rsidRDefault="00C310BA" w:rsidP="004A1DDC">
      <w:pPr>
        <w:rPr>
          <w:rFonts w:ascii="Times New Roman" w:hAnsi="Times New Roman" w:cs="Times New Roman"/>
          <w:sz w:val="24"/>
          <w:szCs w:val="24"/>
          <w:lang w:val="id-ID"/>
        </w:rPr>
      </w:pPr>
    </w:p>
    <w:p w:rsidR="00C310BA" w:rsidRPr="002833C5" w:rsidRDefault="00C310BA" w:rsidP="004A1DDC">
      <w:pPr>
        <w:rPr>
          <w:rFonts w:ascii="Times New Roman" w:hAnsi="Times New Roman" w:cs="Times New Roman"/>
          <w:sz w:val="24"/>
          <w:szCs w:val="24"/>
          <w:lang w:val="id-ID"/>
        </w:rPr>
      </w:pPr>
    </w:p>
    <w:p w:rsidR="00C310BA" w:rsidRPr="002833C5" w:rsidRDefault="00C310BA" w:rsidP="004A1DDC">
      <w:pPr>
        <w:rPr>
          <w:rFonts w:ascii="Times New Roman" w:hAnsi="Times New Roman" w:cs="Times New Roman"/>
          <w:sz w:val="24"/>
          <w:szCs w:val="24"/>
          <w:lang w:val="id-ID"/>
        </w:rPr>
      </w:pPr>
    </w:p>
    <w:p w:rsidR="00C310BA" w:rsidRPr="002833C5" w:rsidRDefault="00C310BA" w:rsidP="004A1DDC">
      <w:pPr>
        <w:rPr>
          <w:rFonts w:ascii="Times New Roman" w:hAnsi="Times New Roman" w:cs="Times New Roman"/>
          <w:sz w:val="24"/>
          <w:szCs w:val="24"/>
          <w:lang w:val="id-ID"/>
        </w:rPr>
      </w:pPr>
    </w:p>
    <w:p w:rsidR="00C310BA" w:rsidRPr="002833C5" w:rsidRDefault="00C310BA" w:rsidP="004A1DDC">
      <w:pPr>
        <w:rPr>
          <w:rFonts w:ascii="Times New Roman" w:hAnsi="Times New Roman" w:cs="Times New Roman"/>
          <w:sz w:val="24"/>
          <w:szCs w:val="24"/>
          <w:lang w:val="id-ID"/>
        </w:rPr>
      </w:pPr>
    </w:p>
    <w:p w:rsidR="00C310BA" w:rsidRPr="002833C5" w:rsidRDefault="00C310BA" w:rsidP="004A1DDC">
      <w:pPr>
        <w:rPr>
          <w:rFonts w:ascii="Times New Roman" w:hAnsi="Times New Roman" w:cs="Times New Roman"/>
          <w:sz w:val="24"/>
          <w:szCs w:val="24"/>
          <w:lang w:val="id-ID"/>
        </w:rPr>
      </w:pPr>
    </w:p>
    <w:p w:rsidR="00C310BA" w:rsidRPr="002833C5" w:rsidRDefault="00C310BA" w:rsidP="004A1DDC">
      <w:pPr>
        <w:rPr>
          <w:rFonts w:ascii="Times New Roman" w:hAnsi="Times New Roman" w:cs="Times New Roman"/>
          <w:sz w:val="24"/>
          <w:szCs w:val="24"/>
          <w:lang w:val="id-ID"/>
        </w:rPr>
      </w:pPr>
    </w:p>
    <w:p w:rsidR="00C310BA" w:rsidRPr="002833C5" w:rsidRDefault="00C310BA" w:rsidP="004A1DDC">
      <w:pPr>
        <w:rPr>
          <w:rFonts w:ascii="Times New Roman" w:hAnsi="Times New Roman" w:cs="Times New Roman"/>
          <w:sz w:val="24"/>
          <w:szCs w:val="24"/>
          <w:lang w:val="id-ID"/>
        </w:rPr>
      </w:pPr>
    </w:p>
    <w:p w:rsidR="00C310BA" w:rsidRPr="002833C5" w:rsidRDefault="00C310BA" w:rsidP="004A1DDC">
      <w:pPr>
        <w:tabs>
          <w:tab w:val="left" w:pos="5740"/>
        </w:tabs>
        <w:rPr>
          <w:rFonts w:ascii="Times New Roman" w:hAnsi="Times New Roman" w:cs="Times New Roman"/>
          <w:sz w:val="24"/>
          <w:szCs w:val="24"/>
          <w:lang w:val="id-ID"/>
        </w:rPr>
      </w:pPr>
    </w:p>
    <w:p w:rsidR="00DA2935" w:rsidRPr="002833C5" w:rsidRDefault="00DA2935" w:rsidP="004A1DDC">
      <w:pPr>
        <w:tabs>
          <w:tab w:val="left" w:pos="5740"/>
        </w:tabs>
        <w:rPr>
          <w:rFonts w:ascii="Times New Roman" w:hAnsi="Times New Roman" w:cs="Times New Roman"/>
          <w:sz w:val="24"/>
          <w:szCs w:val="24"/>
          <w:lang w:val="id-ID"/>
        </w:rPr>
      </w:pPr>
    </w:p>
    <w:p w:rsidR="00DA2935" w:rsidRPr="002833C5" w:rsidRDefault="00DA2935" w:rsidP="004A1DDC">
      <w:pPr>
        <w:tabs>
          <w:tab w:val="left" w:pos="5740"/>
        </w:tabs>
        <w:rPr>
          <w:rFonts w:ascii="Times New Roman" w:hAnsi="Times New Roman" w:cs="Times New Roman"/>
          <w:sz w:val="24"/>
          <w:szCs w:val="24"/>
          <w:lang w:val="id-ID"/>
        </w:rPr>
      </w:pPr>
    </w:p>
    <w:p w:rsidR="00DA2935" w:rsidRPr="002833C5" w:rsidRDefault="00DA2935" w:rsidP="004A1DDC">
      <w:pPr>
        <w:tabs>
          <w:tab w:val="left" w:pos="5740"/>
        </w:tabs>
        <w:rPr>
          <w:rFonts w:ascii="Times New Roman" w:hAnsi="Times New Roman" w:cs="Times New Roman"/>
          <w:sz w:val="24"/>
          <w:szCs w:val="24"/>
          <w:lang w:val="id-ID"/>
        </w:rPr>
      </w:pPr>
    </w:p>
    <w:p w:rsidR="00DA2935" w:rsidRPr="002833C5" w:rsidRDefault="00DA2935" w:rsidP="004A1DDC">
      <w:pPr>
        <w:tabs>
          <w:tab w:val="left" w:pos="5740"/>
        </w:tabs>
        <w:rPr>
          <w:rFonts w:ascii="Times New Roman" w:hAnsi="Times New Roman" w:cs="Times New Roman"/>
          <w:sz w:val="24"/>
          <w:szCs w:val="24"/>
          <w:lang w:val="id-ID"/>
        </w:rPr>
      </w:pPr>
    </w:p>
    <w:p w:rsidR="00DA2935" w:rsidRPr="002833C5" w:rsidRDefault="00DA2935" w:rsidP="004A1DDC">
      <w:pPr>
        <w:tabs>
          <w:tab w:val="left" w:pos="5740"/>
        </w:tabs>
        <w:rPr>
          <w:rFonts w:ascii="Times New Roman" w:hAnsi="Times New Roman" w:cs="Times New Roman"/>
          <w:sz w:val="24"/>
          <w:szCs w:val="24"/>
          <w:lang w:val="id-ID"/>
        </w:rPr>
      </w:pPr>
    </w:p>
    <w:p w:rsidR="00DA2935" w:rsidRPr="002833C5" w:rsidRDefault="00DA2935" w:rsidP="004A1DDC">
      <w:pPr>
        <w:tabs>
          <w:tab w:val="left" w:pos="5740"/>
        </w:tabs>
        <w:rPr>
          <w:rFonts w:ascii="Times New Roman" w:hAnsi="Times New Roman" w:cs="Times New Roman"/>
          <w:sz w:val="24"/>
          <w:szCs w:val="24"/>
          <w:lang w:val="id-ID"/>
        </w:rPr>
      </w:pPr>
    </w:p>
    <w:p w:rsidR="00DA2935" w:rsidRPr="002833C5" w:rsidRDefault="00DA2935" w:rsidP="004A1DDC">
      <w:pPr>
        <w:tabs>
          <w:tab w:val="left" w:pos="5740"/>
        </w:tabs>
        <w:rPr>
          <w:rFonts w:ascii="Times New Roman" w:hAnsi="Times New Roman" w:cs="Times New Roman"/>
          <w:sz w:val="24"/>
          <w:szCs w:val="24"/>
          <w:lang w:val="id-ID"/>
        </w:rPr>
      </w:pPr>
    </w:p>
    <w:p w:rsidR="00DA2935" w:rsidRPr="002833C5" w:rsidRDefault="00DA2935" w:rsidP="004A1DDC">
      <w:pPr>
        <w:tabs>
          <w:tab w:val="left" w:pos="5740"/>
        </w:tabs>
        <w:rPr>
          <w:rFonts w:ascii="Times New Roman" w:hAnsi="Times New Roman" w:cs="Times New Roman"/>
          <w:sz w:val="24"/>
          <w:szCs w:val="24"/>
          <w:lang w:val="id-ID"/>
        </w:rPr>
      </w:pPr>
    </w:p>
    <w:p w:rsidR="00DA2935" w:rsidRPr="002833C5" w:rsidRDefault="00DA2935" w:rsidP="004A1DDC">
      <w:pPr>
        <w:tabs>
          <w:tab w:val="left" w:pos="5740"/>
        </w:tabs>
        <w:rPr>
          <w:rFonts w:ascii="Times New Roman" w:hAnsi="Times New Roman" w:cs="Times New Roman"/>
          <w:sz w:val="24"/>
          <w:szCs w:val="24"/>
          <w:lang w:val="id-ID"/>
        </w:rPr>
      </w:pPr>
    </w:p>
    <w:p w:rsidR="00DA2935" w:rsidRPr="002833C5" w:rsidRDefault="00DA2935" w:rsidP="004A1DDC">
      <w:pPr>
        <w:rPr>
          <w:rFonts w:ascii="Times New Roman" w:hAnsi="Times New Roman" w:cs="Times New Roman"/>
          <w:sz w:val="24"/>
          <w:szCs w:val="24"/>
          <w:lang w:val="fi-FI"/>
        </w:rPr>
      </w:pPr>
      <w:r w:rsidRPr="002833C5">
        <w:rPr>
          <w:rFonts w:ascii="Times New Roman" w:hAnsi="Times New Roman" w:cs="Times New Roman"/>
          <w:b/>
          <w:bCs/>
          <w:sz w:val="24"/>
          <w:szCs w:val="24"/>
          <w:lang w:val="fi-FI"/>
        </w:rPr>
        <w:lastRenderedPageBreak/>
        <w:t xml:space="preserve">Lampiran </w:t>
      </w:r>
      <w:r w:rsidR="00C11336">
        <w:rPr>
          <w:rFonts w:ascii="Times New Roman" w:hAnsi="Times New Roman" w:cs="Times New Roman"/>
          <w:b/>
          <w:bCs/>
          <w:sz w:val="24"/>
          <w:szCs w:val="24"/>
          <w:lang w:val="fi-FI"/>
        </w:rPr>
        <w:t>5</w:t>
      </w:r>
      <w:r w:rsidRPr="002833C5">
        <w:rPr>
          <w:rFonts w:ascii="Times New Roman" w:hAnsi="Times New Roman" w:cs="Times New Roman"/>
          <w:b/>
          <w:bCs/>
          <w:sz w:val="24"/>
          <w:szCs w:val="24"/>
          <w:lang w:val="fi-FI"/>
        </w:rPr>
        <w:t>.</w:t>
      </w:r>
      <w:r w:rsidRPr="002833C5">
        <w:rPr>
          <w:rFonts w:ascii="Times New Roman" w:hAnsi="Times New Roman" w:cs="Times New Roman"/>
          <w:sz w:val="24"/>
          <w:szCs w:val="24"/>
          <w:lang w:val="fi-FI"/>
        </w:rPr>
        <w:t>(Lanjutan )</w:t>
      </w:r>
    </w:p>
    <w:p w:rsidR="00DA2935" w:rsidRPr="002833C5" w:rsidRDefault="00DA2935" w:rsidP="004A1DDC">
      <w:pPr>
        <w:tabs>
          <w:tab w:val="left" w:pos="5740"/>
        </w:tabs>
        <w:rPr>
          <w:rFonts w:ascii="Times New Roman" w:hAnsi="Times New Roman" w:cs="Times New Roman"/>
          <w:sz w:val="24"/>
          <w:szCs w:val="24"/>
          <w:lang w:val="id-ID"/>
        </w:rPr>
      </w:pPr>
      <w:r w:rsidRPr="002833C5">
        <w:rPr>
          <w:rFonts w:ascii="Times New Roman" w:hAnsi="Times New Roman" w:cs="Times New Roman"/>
          <w:sz w:val="24"/>
          <w:szCs w:val="24"/>
          <w:lang w:val="id-ID"/>
        </w:rPr>
        <w:t>c. Tahap D</w:t>
      </w:r>
      <w:r w:rsidR="002D19AD" w:rsidRPr="002833C5">
        <w:rPr>
          <w:rFonts w:ascii="Times New Roman" w:hAnsi="Times New Roman" w:cs="Times New Roman"/>
          <w:sz w:val="24"/>
          <w:szCs w:val="24"/>
          <w:lang w:val="id-ID"/>
        </w:rPr>
        <w:t>epigmentasi</w:t>
      </w:r>
    </w:p>
    <w:p w:rsidR="002D19AD" w:rsidRPr="002833C5" w:rsidRDefault="005E3E6A" w:rsidP="004A1DDC">
      <w:pPr>
        <w:rPr>
          <w:rFonts w:ascii="Times New Roman" w:hAnsi="Times New Roman" w:cs="Times New Roman"/>
          <w:sz w:val="24"/>
          <w:szCs w:val="24"/>
          <w:lang w:val="id-ID"/>
        </w:rPr>
      </w:pPr>
      <w:r w:rsidRPr="005E3E6A">
        <w:rPr>
          <w:rFonts w:ascii="Times New Roman" w:hAnsi="Times New Roman" w:cs="Times New Roman"/>
          <w:noProof/>
          <w:sz w:val="24"/>
          <w:szCs w:val="24"/>
        </w:rPr>
        <w:pict>
          <v:group id="Group 15" o:spid="_x0000_s1109" style="position:absolute;margin-left:-6.4pt;margin-top:14.15pt;width:406.1pt;height:422.9pt;z-index:251788322;mso-height-relative:margin" coordsize="51575,5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">
            <v:shape id="Konektor Panah Lurus 54" o:spid="_x0000_s1110" type="#_x0000_t32" style="position:absolute;left:15099;top:7399;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" strokecolor="black [3200]" strokeweight=".5pt">
              <v:stroke endarrow="block" joinstyle="miter"/>
            </v:shape>
            <v:shape id="Text Box 63" o:spid="_x0000_s1111" type="#_x0000_t202" style="position:absolute;left:17806;top:6075;width:30480;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" filled="f" stroked="f" strokeweight=".5pt">
              <v:textbox>
                <w:txbxContent>
                  <w:p w:rsidR="00D04B7E" w:rsidRPr="005B23F2" w:rsidRDefault="00D04B7E" w:rsidP="002D19AD">
                    <w:pPr>
                      <w:rPr>
                        <w:rFonts w:ascii="Times New Roman" w:hAnsi="Times New Roman" w:cs="Times New Roman"/>
                        <w:lang w:val="sv-SE"/>
                      </w:rPr>
                    </w:pPr>
                    <w:r w:rsidRPr="005B23F2">
                      <w:rPr>
                        <w:rFonts w:ascii="Times New Roman" w:hAnsi="Times New Roman" w:cs="Times New Roman"/>
                        <w:lang w:val="sv-SE"/>
                      </w:rPr>
                      <w:t>Ditimbang serbuk cangkang bambu bebas mineral</w:t>
                    </w:r>
                  </w:p>
                </w:txbxContent>
              </v:textbox>
            </v:shape>
            <v:shape id="Konektor Panah Lurus 54" o:spid="_x0000_s1112" type="#_x0000_t32" style="position:absolute;left:15099;top:10467;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" strokecolor="black [3200]" strokeweight=".5pt">
              <v:stroke endarrow="block" joinstyle="miter"/>
            </v:shape>
            <v:shape id="Text Box 63" o:spid="_x0000_s1113" type="#_x0000_t202" style="position:absolute;left:17806;top:9204;width:28321;height:42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" filled="f" stroked="f" strokeweight=".5pt">
              <v:textbox>
                <w:txbxContent>
                  <w:p w:rsidR="00D04B7E" w:rsidRPr="00556100" w:rsidRDefault="00D04B7E" w:rsidP="002D19AD">
                    <w:pPr>
                      <w:rPr>
                        <w:rFonts w:ascii="Times New Roman" w:hAnsi="Times New Roman" w:cs="Times New Roman"/>
                      </w:rPr>
                    </w:pPr>
                    <w:r w:rsidRPr="00556100">
                      <w:rPr>
                        <w:rFonts w:ascii="Times New Roman" w:hAnsi="Times New Roman" w:cs="Times New Roman"/>
                      </w:rPr>
                      <w:t>Di</w:t>
                    </w:r>
                    <w:r>
                      <w:rPr>
                        <w:rFonts w:ascii="Times New Roman" w:hAnsi="Times New Roman" w:cs="Times New Roman"/>
                      </w:rPr>
                      <w:t>tambahkan NaOCl 4% sebanyak 509,500 ml (1:10)</w:t>
                    </w:r>
                  </w:p>
                </w:txbxContent>
              </v:textbox>
            </v:shape>
            <v:shape id="Konektor Panah Lurus 54" o:spid="_x0000_s1114" type="#_x0000_t32" style="position:absolute;left:15099;top:15941;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" strokecolor="black [3200]" strokeweight=".5pt">
              <v:stroke endarrow="block" joinstyle="miter"/>
            </v:shape>
            <v:shape id="Text Box 63" o:spid="_x0000_s1115" type="#_x0000_t202" style="position:absolute;left:17806;top:13836;width:27432;height:44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" filled="f" stroked="f" strokeweight=".5pt">
              <v:textbox>
                <w:txbxContent>
                  <w:p w:rsidR="00D04B7E" w:rsidRPr="00C753B7" w:rsidRDefault="00D04B7E" w:rsidP="002D19AD">
                    <w:pPr>
                      <w:rPr>
                        <w:rFonts w:ascii="Times New Roman" w:hAnsi="Times New Roman" w:cs="Times New Roman"/>
                        <w:lang w:val="fi-FI"/>
                      </w:rPr>
                    </w:pPr>
                    <w:r w:rsidRPr="00C753B7">
                      <w:rPr>
                        <w:rFonts w:ascii="Times New Roman" w:hAnsi="Times New Roman" w:cs="Times New Roman"/>
                        <w:lang w:val="fi-FI"/>
                      </w:rPr>
                      <w:t>Diaduk hingga kecepatan 100 rpm selama 1 jam pada suhu ruang</w:t>
                    </w:r>
                  </w:p>
                </w:txbxContent>
              </v:textbox>
            </v:shape>
            <v:shape id="Konektor Panah Lurus 56" o:spid="_x0000_s1116" type="#_x0000_t32" style="position:absolute;left:14197;top:5534;width:0;height:1416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" strokecolor="black [3200]" strokeweight=".5pt">
              <v:stroke endarrow="block" joinstyle="miter"/>
            </v:shape>
            <v:line id="Konektor Lurus 58" o:spid="_x0000_s1117" style="position:absolute;visibility:visible" from="3970,19671" to="24163,19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" strokecolor="black [3200]" strokeweight=".5pt">
              <v:stroke joinstyle="miter"/>
            </v:line>
            <v:line id="Konektor Lurus 59" o:spid="_x0000_s1118" style="position:absolute;visibility:visible" from="3970,19671" to="3970,22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" strokecolor="black [3200]" strokeweight=".5pt">
              <v:stroke joinstyle="miter"/>
            </v:line>
            <v:line id="Konektor Lurus 59" o:spid="_x0000_s1119" style="position:absolute;visibility:visible" from="24183,19731" to="24183,22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" strokecolor="black [3200]" strokeweight=".5pt">
              <v:stroke joinstyle="miter"/>
            </v:line>
            <v:shape id="Text Box 63" o:spid="_x0000_s1120" type="#_x0000_t202" style="position:absolute;top:23461;width:8001;height:3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" fillcolor="white [3201]" strokeweight=".5pt">
              <v:textbox>
                <w:txbxContent>
                  <w:p w:rsidR="00D04B7E" w:rsidRPr="00187037" w:rsidRDefault="00D04B7E" w:rsidP="002D19AD">
                    <w:pPr>
                      <w:rPr>
                        <w:rFonts w:ascii="Times New Roman" w:hAnsi="Times New Roman" w:cs="Times New Roman"/>
                        <w:sz w:val="24"/>
                        <w:szCs w:val="24"/>
                        <w:lang w:val="id-ID"/>
                      </w:rPr>
                    </w:pPr>
                    <w:r w:rsidRPr="00187037">
                      <w:rPr>
                        <w:rFonts w:ascii="Times New Roman" w:hAnsi="Times New Roman" w:cs="Times New Roman"/>
                        <w:sz w:val="24"/>
                        <w:szCs w:val="24"/>
                        <w:lang w:val="id-ID"/>
                      </w:rPr>
                      <w:t>Filtrat</w:t>
                    </w:r>
                  </w:p>
                </w:txbxContent>
              </v:textbox>
            </v:shape>
            <v:shape id="Text Box 63" o:spid="_x0000_s1121" type="#_x0000_t202" style="position:absolute;left:20213;top:23341;width:8064;height:3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" fillcolor="white [3201]" strokeweight=".5pt">
              <v:textbox>
                <w:txbxContent>
                  <w:p w:rsidR="00D04B7E" w:rsidRPr="00187037" w:rsidRDefault="00D04B7E" w:rsidP="002D19AD">
                    <w:pPr>
                      <w:rPr>
                        <w:rFonts w:ascii="Times New Roman" w:hAnsi="Times New Roman" w:cs="Times New Roman"/>
                        <w:sz w:val="24"/>
                        <w:szCs w:val="24"/>
                        <w:lang w:val="id-ID"/>
                      </w:rPr>
                    </w:pPr>
                    <w:r>
                      <w:rPr>
                        <w:rFonts w:ascii="Times New Roman" w:hAnsi="Times New Roman" w:cs="Times New Roman"/>
                        <w:sz w:val="24"/>
                        <w:szCs w:val="24"/>
                        <w:lang w:val="id-ID"/>
                      </w:rPr>
                      <w:t xml:space="preserve"> Endapan</w:t>
                    </w:r>
                  </w:p>
                </w:txbxContent>
              </v:textbox>
            </v:shape>
            <v:shape id="Konektor Panah Lurus 60" o:spid="_x0000_s1122" type="#_x0000_t32" style="position:absolute;left:24183;top:26469;width:0;height:1981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" strokecolor="black [3200]" strokeweight=".5pt">
              <v:stroke endarrow="block" joinstyle="miter"/>
            </v:shape>
            <v:shape id="Konektor Panah Lurus 54" o:spid="_x0000_s1123" type="#_x0000_t32" style="position:absolute;left:24424;top:31041;width:2095;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" strokecolor="black [3200]" strokeweight=".5pt">
              <v:stroke endarrow="block" joinstyle="miter"/>
            </v:shape>
            <v:shape id="Text Box 63" o:spid="_x0000_s1124" type="#_x0000_t202" style="position:absolute;left:27191;top:28635;width:24384;height:46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" filled="f" stroked="f" strokeweight=".5pt">
              <v:textbox>
                <w:txbxContent>
                  <w:p w:rsidR="00D04B7E" w:rsidRPr="005B23F2" w:rsidRDefault="00D04B7E" w:rsidP="002D19AD">
                    <w:pPr>
                      <w:rPr>
                        <w:rFonts w:ascii="Times New Roman" w:hAnsi="Times New Roman" w:cs="Times New Roman"/>
                        <w:lang w:val="sv-SE"/>
                      </w:rPr>
                    </w:pPr>
                    <w:r w:rsidRPr="005B23F2">
                      <w:rPr>
                        <w:rFonts w:ascii="Times New Roman" w:hAnsi="Times New Roman" w:cs="Times New Roman"/>
                        <w:lang w:val="sv-SE"/>
                      </w:rPr>
                      <w:t xml:space="preserve">Dibilas dengan Aquadest hingga Ph netral 7 sebanyak 1,2 L </w:t>
                    </w:r>
                  </w:p>
                </w:txbxContent>
              </v:textbox>
            </v:shape>
            <v:shape id="Konektor Panah Lurus 54" o:spid="_x0000_s1125" type="#_x0000_t32" style="position:absolute;left:24424;top:38200;width:2095;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" strokecolor="black [3200]" strokeweight=".5pt">
              <v:stroke endarrow="block" joinstyle="miter"/>
            </v:shape>
            <v:shape id="Text Box 63" o:spid="_x0000_s1126" type="#_x0000_t202" style="position:absolute;left:26830;top:35974;width:24384;height:41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" filled="f" stroked="f" strokeweight=".5pt">
              <v:textbox>
                <w:txbxContent>
                  <w:p w:rsidR="00D04B7E" w:rsidRPr="00C753B7" w:rsidRDefault="00D04B7E" w:rsidP="002D19AD">
                    <w:pPr>
                      <w:rPr>
                        <w:rFonts w:ascii="Times New Roman" w:hAnsi="Times New Roman" w:cs="Times New Roman"/>
                        <w:lang w:val="fi-FI"/>
                      </w:rPr>
                    </w:pPr>
                    <w:r w:rsidRPr="00C753B7">
                      <w:rPr>
                        <w:rFonts w:ascii="Times New Roman" w:hAnsi="Times New Roman" w:cs="Times New Roman"/>
                        <w:lang w:val="fi-FI"/>
                      </w:rPr>
                      <w:t>Dikeringkan dalam oven pada suhu 60ºC selama 4 jam</w:t>
                    </w:r>
                  </w:p>
                </w:txbxContent>
              </v:textbox>
            </v:shape>
            <v:shape id="Text Box 64" o:spid="_x0000_s1127" type="#_x0000_t202" style="position:absolute;left:12873;top:46468;width:22606;height:72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" fillcolor="white [3201]" strokeweight=".5pt">
              <v:textbox>
                <w:txbxContent>
                  <w:p w:rsidR="00D04B7E" w:rsidRPr="006C0D1C" w:rsidRDefault="00D04B7E" w:rsidP="00FA178F">
                    <w:pPr>
                      <w:jc w:val="center"/>
                      <w:rPr>
                        <w:rFonts w:ascii="Times New Roman" w:hAnsi="Times New Roman" w:cs="Times New Roman"/>
                        <w:sz w:val="24"/>
                        <w:szCs w:val="24"/>
                        <w:lang w:val="id-ID"/>
                      </w:rPr>
                    </w:pPr>
                    <w:r>
                      <w:rPr>
                        <w:rFonts w:ascii="Times New Roman" w:hAnsi="Times New Roman" w:cs="Times New Roman"/>
                        <w:sz w:val="24"/>
                        <w:szCs w:val="24"/>
                        <w:lang w:val="id-ID"/>
                      </w:rPr>
                      <w:t>Serbuk cangkang kerang bambu setelah depigemntasi menghasilkan sebanyak 48,75g</w:t>
                    </w:r>
                  </w:p>
                </w:txbxContent>
              </v:textbox>
            </v:shape>
            <v:shape id="Text Box 64" o:spid="_x0000_s1128" type="#_x0000_t202" style="position:absolute;left:2165;width:24384;height:49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" fillcolor="white [3201]" strokeweight=".5pt">
              <v:textbox>
                <w:txbxContent>
                  <w:p w:rsidR="00D04B7E" w:rsidRPr="006C0D1C" w:rsidRDefault="00D04B7E" w:rsidP="000E2ED2">
                    <w:pPr>
                      <w:jc w:val="center"/>
                      <w:rPr>
                        <w:rFonts w:ascii="Times New Roman" w:hAnsi="Times New Roman" w:cs="Times New Roman"/>
                        <w:sz w:val="24"/>
                        <w:szCs w:val="24"/>
                        <w:lang w:val="id-ID"/>
                      </w:rPr>
                    </w:pPr>
                    <w:r>
                      <w:rPr>
                        <w:rFonts w:ascii="Times New Roman" w:hAnsi="Times New Roman" w:cs="Times New Roman"/>
                        <w:sz w:val="24"/>
                        <w:szCs w:val="24"/>
                        <w:lang w:val="id-ID"/>
                      </w:rPr>
                      <w:t>Serbuk cangkang bambu bebas mineral</w:t>
                    </w:r>
                  </w:p>
                </w:txbxContent>
              </v:textbox>
            </v:shape>
          </v:group>
        </w:pict>
      </w:r>
    </w:p>
    <w:p w:rsidR="002D19AD" w:rsidRPr="002833C5" w:rsidRDefault="002D19AD" w:rsidP="004A1DDC">
      <w:pPr>
        <w:rPr>
          <w:rFonts w:ascii="Times New Roman" w:hAnsi="Times New Roman" w:cs="Times New Roman"/>
          <w:sz w:val="24"/>
          <w:szCs w:val="24"/>
          <w:lang w:val="fi-FI"/>
        </w:rPr>
      </w:pPr>
    </w:p>
    <w:p w:rsidR="002D19AD" w:rsidRPr="002833C5" w:rsidRDefault="005E3E6A" w:rsidP="004A1DDC">
      <w:pPr>
        <w:tabs>
          <w:tab w:val="left" w:pos="5960"/>
        </w:tabs>
        <w:rPr>
          <w:rFonts w:ascii="Times New Roman" w:hAnsi="Times New Roman" w:cs="Times New Roman"/>
          <w:color w:val="0D0D0D" w:themeColor="text1" w:themeTint="F2"/>
          <w:sz w:val="24"/>
          <w:szCs w:val="24"/>
          <w:lang w:val="id-ID"/>
        </w:rPr>
      </w:pPr>
      <w:r w:rsidRPr="005E3E6A">
        <w:rPr>
          <w:rFonts w:ascii="Times New Roman" w:hAnsi="Times New Roman" w:cs="Times New Roman"/>
          <w:noProof/>
          <w:color w:val="0D0D0D" w:themeColor="text1" w:themeTint="F2"/>
          <w:sz w:val="24"/>
          <w:szCs w:val="24"/>
        </w:rPr>
        <w:pict>
          <v:line id="_x0000_s1210" style="position:absolute;z-index:251775010;visibility:visible" from="80.1pt,132.4pt" to="80.1pt,1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" strokecolor="#5b9bd5 [3204]" strokeweight=".5pt">
            <v:stroke joinstyle="miter"/>
          </v:line>
        </w:pict>
      </w:r>
    </w:p>
    <w:p w:rsidR="002D19AD" w:rsidRPr="002833C5" w:rsidRDefault="002D19AD" w:rsidP="004A1DDC">
      <w:pPr>
        <w:rPr>
          <w:rFonts w:ascii="Times New Roman" w:hAnsi="Times New Roman" w:cs="Times New Roman"/>
          <w:sz w:val="24"/>
          <w:szCs w:val="24"/>
          <w:lang w:val="id-ID"/>
        </w:rPr>
      </w:pPr>
    </w:p>
    <w:p w:rsidR="002D19AD" w:rsidRPr="002833C5" w:rsidRDefault="002D19AD" w:rsidP="004A1DDC">
      <w:pPr>
        <w:rPr>
          <w:rFonts w:ascii="Times New Roman" w:hAnsi="Times New Roman" w:cs="Times New Roman"/>
          <w:sz w:val="24"/>
          <w:szCs w:val="24"/>
          <w:lang w:val="id-ID"/>
        </w:rPr>
      </w:pPr>
    </w:p>
    <w:p w:rsidR="002D19AD" w:rsidRPr="002833C5" w:rsidRDefault="002D19AD" w:rsidP="004A1DDC">
      <w:pPr>
        <w:rPr>
          <w:rFonts w:ascii="Times New Roman" w:hAnsi="Times New Roman" w:cs="Times New Roman"/>
          <w:sz w:val="24"/>
          <w:szCs w:val="24"/>
          <w:lang w:val="id-ID"/>
        </w:rPr>
      </w:pPr>
    </w:p>
    <w:p w:rsidR="002D19AD" w:rsidRPr="002833C5" w:rsidRDefault="002D19AD" w:rsidP="004A1DDC">
      <w:pPr>
        <w:rPr>
          <w:rFonts w:ascii="Times New Roman" w:hAnsi="Times New Roman" w:cs="Times New Roman"/>
          <w:sz w:val="24"/>
          <w:szCs w:val="24"/>
          <w:lang w:val="id-ID"/>
        </w:rPr>
      </w:pPr>
    </w:p>
    <w:p w:rsidR="002D19AD" w:rsidRPr="002833C5" w:rsidRDefault="002D19AD" w:rsidP="004A1DDC">
      <w:pPr>
        <w:rPr>
          <w:rFonts w:ascii="Times New Roman" w:hAnsi="Times New Roman" w:cs="Times New Roman"/>
          <w:sz w:val="24"/>
          <w:szCs w:val="24"/>
          <w:lang w:val="id-ID"/>
        </w:rPr>
      </w:pPr>
    </w:p>
    <w:p w:rsidR="002D19AD" w:rsidRPr="002833C5" w:rsidRDefault="002D19AD" w:rsidP="004A1DDC">
      <w:pPr>
        <w:rPr>
          <w:rFonts w:ascii="Times New Roman" w:hAnsi="Times New Roman" w:cs="Times New Roman"/>
          <w:sz w:val="24"/>
          <w:szCs w:val="24"/>
          <w:lang w:val="id-ID"/>
        </w:rPr>
      </w:pPr>
    </w:p>
    <w:p w:rsidR="002D19AD" w:rsidRPr="002833C5" w:rsidRDefault="002D19AD" w:rsidP="004A1DDC">
      <w:pPr>
        <w:rPr>
          <w:rFonts w:ascii="Times New Roman" w:hAnsi="Times New Roman" w:cs="Times New Roman"/>
          <w:sz w:val="24"/>
          <w:szCs w:val="24"/>
          <w:lang w:val="id-ID"/>
        </w:rPr>
      </w:pPr>
    </w:p>
    <w:p w:rsidR="002D19AD" w:rsidRPr="002833C5" w:rsidRDefault="002D19AD" w:rsidP="004A1DDC">
      <w:pPr>
        <w:rPr>
          <w:rFonts w:ascii="Times New Roman" w:hAnsi="Times New Roman" w:cs="Times New Roman"/>
          <w:sz w:val="24"/>
          <w:szCs w:val="24"/>
          <w:lang w:val="id-ID"/>
        </w:rPr>
      </w:pPr>
    </w:p>
    <w:p w:rsidR="002D19AD" w:rsidRPr="002833C5" w:rsidRDefault="002D19AD" w:rsidP="004A1DDC">
      <w:pPr>
        <w:rPr>
          <w:rFonts w:ascii="Times New Roman" w:hAnsi="Times New Roman" w:cs="Times New Roman"/>
          <w:sz w:val="24"/>
          <w:szCs w:val="24"/>
          <w:lang w:val="id-ID"/>
        </w:rPr>
      </w:pPr>
    </w:p>
    <w:p w:rsidR="002D19AD" w:rsidRPr="002833C5" w:rsidRDefault="002D19AD" w:rsidP="004A1DDC">
      <w:pPr>
        <w:rPr>
          <w:rFonts w:ascii="Times New Roman" w:hAnsi="Times New Roman" w:cs="Times New Roman"/>
          <w:sz w:val="24"/>
          <w:szCs w:val="24"/>
          <w:lang w:val="id-ID"/>
        </w:rPr>
      </w:pPr>
    </w:p>
    <w:p w:rsidR="002D19AD" w:rsidRPr="002833C5" w:rsidRDefault="002D19AD" w:rsidP="004A1DDC">
      <w:pPr>
        <w:rPr>
          <w:rFonts w:ascii="Times New Roman" w:hAnsi="Times New Roman" w:cs="Times New Roman"/>
          <w:sz w:val="24"/>
          <w:szCs w:val="24"/>
          <w:lang w:val="id-ID"/>
        </w:rPr>
      </w:pPr>
    </w:p>
    <w:p w:rsidR="002D19AD" w:rsidRPr="002833C5" w:rsidRDefault="002D19AD" w:rsidP="004A1DDC">
      <w:pPr>
        <w:rPr>
          <w:rFonts w:ascii="Times New Roman" w:hAnsi="Times New Roman" w:cs="Times New Roman"/>
          <w:sz w:val="24"/>
          <w:szCs w:val="24"/>
          <w:lang w:val="id-ID"/>
        </w:rPr>
      </w:pPr>
    </w:p>
    <w:p w:rsidR="002D19AD" w:rsidRPr="002833C5" w:rsidRDefault="002D19AD" w:rsidP="004A1DDC">
      <w:pPr>
        <w:rPr>
          <w:rFonts w:ascii="Times New Roman" w:hAnsi="Times New Roman" w:cs="Times New Roman"/>
          <w:sz w:val="24"/>
          <w:szCs w:val="24"/>
          <w:lang w:val="id-ID"/>
        </w:rPr>
      </w:pPr>
    </w:p>
    <w:p w:rsidR="002D19AD" w:rsidRPr="002833C5" w:rsidRDefault="002D19AD" w:rsidP="004A1DDC">
      <w:pPr>
        <w:rPr>
          <w:rFonts w:ascii="Times New Roman" w:hAnsi="Times New Roman" w:cs="Times New Roman"/>
          <w:sz w:val="24"/>
          <w:szCs w:val="24"/>
          <w:lang w:val="id-ID"/>
        </w:rPr>
      </w:pPr>
    </w:p>
    <w:p w:rsidR="002D19AD" w:rsidRPr="002833C5" w:rsidRDefault="002D19AD" w:rsidP="004A1DDC">
      <w:pPr>
        <w:rPr>
          <w:rFonts w:ascii="Times New Roman" w:hAnsi="Times New Roman" w:cs="Times New Roman"/>
          <w:sz w:val="24"/>
          <w:szCs w:val="24"/>
          <w:lang w:val="id-ID"/>
        </w:rPr>
      </w:pPr>
    </w:p>
    <w:p w:rsidR="002D19AD" w:rsidRPr="002833C5" w:rsidRDefault="002D19AD" w:rsidP="004A1DDC">
      <w:pPr>
        <w:tabs>
          <w:tab w:val="left" w:pos="5740"/>
        </w:tabs>
        <w:rPr>
          <w:rFonts w:ascii="Times New Roman" w:hAnsi="Times New Roman" w:cs="Times New Roman"/>
          <w:sz w:val="24"/>
          <w:szCs w:val="24"/>
          <w:lang w:val="id-ID"/>
        </w:rPr>
      </w:pPr>
    </w:p>
    <w:p w:rsidR="002D19AD" w:rsidRPr="002833C5" w:rsidRDefault="002D19AD" w:rsidP="004A1DDC">
      <w:pPr>
        <w:tabs>
          <w:tab w:val="left" w:pos="5740"/>
        </w:tabs>
        <w:rPr>
          <w:rFonts w:ascii="Times New Roman" w:hAnsi="Times New Roman" w:cs="Times New Roman"/>
          <w:sz w:val="24"/>
          <w:szCs w:val="24"/>
          <w:lang w:val="id-ID"/>
        </w:rPr>
      </w:pPr>
    </w:p>
    <w:p w:rsidR="007D66C4" w:rsidRPr="002833C5" w:rsidRDefault="007D66C4" w:rsidP="004A1DDC">
      <w:pPr>
        <w:tabs>
          <w:tab w:val="left" w:pos="5740"/>
        </w:tabs>
        <w:rPr>
          <w:rFonts w:ascii="Times New Roman" w:hAnsi="Times New Roman" w:cs="Times New Roman"/>
          <w:sz w:val="24"/>
          <w:szCs w:val="24"/>
          <w:lang w:val="id-ID"/>
        </w:rPr>
      </w:pPr>
    </w:p>
    <w:p w:rsidR="007D66C4" w:rsidRPr="002833C5" w:rsidRDefault="007D66C4" w:rsidP="004A1DDC">
      <w:pPr>
        <w:tabs>
          <w:tab w:val="left" w:pos="5740"/>
        </w:tabs>
        <w:rPr>
          <w:rFonts w:ascii="Times New Roman" w:hAnsi="Times New Roman" w:cs="Times New Roman"/>
          <w:sz w:val="24"/>
          <w:szCs w:val="24"/>
          <w:lang w:val="id-ID"/>
        </w:rPr>
      </w:pPr>
    </w:p>
    <w:p w:rsidR="007D66C4" w:rsidRPr="002833C5" w:rsidRDefault="007D66C4" w:rsidP="004A1DDC">
      <w:pPr>
        <w:tabs>
          <w:tab w:val="left" w:pos="5740"/>
        </w:tabs>
        <w:rPr>
          <w:rFonts w:ascii="Times New Roman" w:hAnsi="Times New Roman" w:cs="Times New Roman"/>
          <w:sz w:val="24"/>
          <w:szCs w:val="24"/>
          <w:lang w:val="id-ID"/>
        </w:rPr>
      </w:pPr>
    </w:p>
    <w:p w:rsidR="007D66C4" w:rsidRPr="002833C5" w:rsidRDefault="007D66C4" w:rsidP="004A1DDC">
      <w:pPr>
        <w:tabs>
          <w:tab w:val="left" w:pos="5740"/>
        </w:tabs>
        <w:rPr>
          <w:rFonts w:ascii="Times New Roman" w:hAnsi="Times New Roman" w:cs="Times New Roman"/>
          <w:sz w:val="24"/>
          <w:szCs w:val="24"/>
          <w:lang w:val="id-ID"/>
        </w:rPr>
      </w:pPr>
    </w:p>
    <w:p w:rsidR="007D66C4" w:rsidRPr="002833C5" w:rsidRDefault="007D66C4" w:rsidP="004A1DDC">
      <w:pPr>
        <w:tabs>
          <w:tab w:val="left" w:pos="5740"/>
        </w:tabs>
        <w:rPr>
          <w:rFonts w:ascii="Times New Roman" w:hAnsi="Times New Roman" w:cs="Times New Roman"/>
          <w:sz w:val="24"/>
          <w:szCs w:val="24"/>
          <w:lang w:val="id-ID"/>
        </w:rPr>
      </w:pPr>
    </w:p>
    <w:p w:rsidR="007D66C4" w:rsidRPr="002833C5" w:rsidRDefault="007D66C4" w:rsidP="004A1DDC">
      <w:pPr>
        <w:tabs>
          <w:tab w:val="left" w:pos="5740"/>
        </w:tabs>
        <w:rPr>
          <w:rFonts w:ascii="Times New Roman" w:hAnsi="Times New Roman" w:cs="Times New Roman"/>
          <w:sz w:val="24"/>
          <w:szCs w:val="24"/>
          <w:lang w:val="id-ID"/>
        </w:rPr>
      </w:pPr>
    </w:p>
    <w:p w:rsidR="007D66C4" w:rsidRPr="002833C5" w:rsidRDefault="007D66C4" w:rsidP="004A1DDC">
      <w:pPr>
        <w:tabs>
          <w:tab w:val="left" w:pos="5740"/>
        </w:tabs>
        <w:rPr>
          <w:rFonts w:ascii="Times New Roman" w:hAnsi="Times New Roman" w:cs="Times New Roman"/>
          <w:sz w:val="24"/>
          <w:szCs w:val="24"/>
          <w:lang w:val="id-ID"/>
        </w:rPr>
      </w:pPr>
    </w:p>
    <w:p w:rsidR="005D6ABF" w:rsidRPr="002833C5" w:rsidRDefault="005D6ABF" w:rsidP="004A1DDC">
      <w:pPr>
        <w:rPr>
          <w:rFonts w:ascii="Times New Roman" w:hAnsi="Times New Roman" w:cs="Times New Roman"/>
          <w:sz w:val="24"/>
          <w:szCs w:val="24"/>
          <w:lang w:val="fi-FI"/>
        </w:rPr>
      </w:pPr>
      <w:r w:rsidRPr="002833C5">
        <w:rPr>
          <w:rFonts w:ascii="Times New Roman" w:hAnsi="Times New Roman" w:cs="Times New Roman"/>
          <w:b/>
          <w:bCs/>
          <w:sz w:val="24"/>
          <w:szCs w:val="24"/>
          <w:lang w:val="fi-FI"/>
        </w:rPr>
        <w:lastRenderedPageBreak/>
        <w:t xml:space="preserve">Lampiran </w:t>
      </w:r>
      <w:r w:rsidR="00C11336">
        <w:rPr>
          <w:rFonts w:ascii="Times New Roman" w:hAnsi="Times New Roman" w:cs="Times New Roman"/>
          <w:b/>
          <w:bCs/>
          <w:sz w:val="24"/>
          <w:szCs w:val="24"/>
          <w:lang w:val="fi-FI"/>
        </w:rPr>
        <w:t>5</w:t>
      </w:r>
      <w:r w:rsidRPr="002833C5">
        <w:rPr>
          <w:rFonts w:ascii="Times New Roman" w:hAnsi="Times New Roman" w:cs="Times New Roman"/>
          <w:b/>
          <w:bCs/>
          <w:sz w:val="24"/>
          <w:szCs w:val="24"/>
          <w:lang w:val="fi-FI"/>
        </w:rPr>
        <w:t>.</w:t>
      </w:r>
      <w:r w:rsidRPr="002833C5">
        <w:rPr>
          <w:rFonts w:ascii="Times New Roman" w:hAnsi="Times New Roman" w:cs="Times New Roman"/>
          <w:sz w:val="24"/>
          <w:szCs w:val="24"/>
          <w:lang w:val="fi-FI"/>
        </w:rPr>
        <w:t>(Lanjutan )</w:t>
      </w:r>
    </w:p>
    <w:p w:rsidR="00EF4843" w:rsidRPr="002833C5" w:rsidRDefault="005D6ABF" w:rsidP="004A1DDC">
      <w:pPr>
        <w:tabs>
          <w:tab w:val="left" w:pos="5740"/>
        </w:tabs>
        <w:rPr>
          <w:rFonts w:ascii="Times New Roman" w:hAnsi="Times New Roman" w:cs="Times New Roman"/>
          <w:sz w:val="24"/>
          <w:szCs w:val="24"/>
          <w:lang w:val="id-ID"/>
        </w:rPr>
      </w:pPr>
      <w:r w:rsidRPr="002833C5">
        <w:rPr>
          <w:rFonts w:ascii="Times New Roman" w:hAnsi="Times New Roman" w:cs="Times New Roman"/>
          <w:sz w:val="24"/>
          <w:szCs w:val="24"/>
          <w:lang w:val="id-ID"/>
        </w:rPr>
        <w:t>d. Tahap De</w:t>
      </w:r>
      <w:r w:rsidR="00EF4843" w:rsidRPr="002833C5">
        <w:rPr>
          <w:rFonts w:ascii="Times New Roman" w:hAnsi="Times New Roman" w:cs="Times New Roman"/>
          <w:sz w:val="24"/>
          <w:szCs w:val="24"/>
          <w:lang w:val="id-ID"/>
        </w:rPr>
        <w:t>asetilasi</w:t>
      </w:r>
    </w:p>
    <w:p w:rsidR="00EF4843" w:rsidRPr="002833C5" w:rsidRDefault="005E3E6A" w:rsidP="004A1DDC">
      <w:pPr>
        <w:rPr>
          <w:rFonts w:ascii="Times New Roman" w:hAnsi="Times New Roman" w:cs="Times New Roman"/>
          <w:sz w:val="24"/>
          <w:szCs w:val="24"/>
          <w:lang w:val="id-ID"/>
        </w:rPr>
      </w:pPr>
      <w:r w:rsidRPr="005E3E6A">
        <w:rPr>
          <w:rFonts w:ascii="Times New Roman" w:hAnsi="Times New Roman" w:cs="Times New Roman"/>
          <w:noProof/>
          <w:sz w:val="24"/>
          <w:szCs w:val="24"/>
        </w:rPr>
        <w:pict>
          <v:group id="Group 18" o:spid="_x0000_s1129" style="position:absolute;margin-left:-3.75pt;margin-top:2pt;width:403.3pt;height:478.35pt;z-index:251820066" coordsize="51221,60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">
            <v:shape id="Konektor Panah Lurus 54" o:spid="_x0000_s1130" type="#_x0000_t32" style="position:absolute;left:15091;top:8400;width:2095;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" strokecolor="black [3200]" strokeweight=".5pt">
              <v:stroke endarrow="block" joinstyle="miter"/>
            </v:shape>
            <v:shape id="Text Box 63" o:spid="_x0000_s1131" type="#_x0000_t202" style="position:absolute;left:17841;top:5798;width:28321;height:48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" filled="f" stroked="f" strokeweight=".5pt">
              <v:textbox>
                <w:txbxContent>
                  <w:p w:rsidR="00D04B7E" w:rsidRPr="005B23F2" w:rsidRDefault="00D04B7E" w:rsidP="00EF4843">
                    <w:pPr>
                      <w:rPr>
                        <w:rFonts w:ascii="Times New Roman" w:hAnsi="Times New Roman" w:cs="Times New Roman"/>
                        <w:lang w:val="sv-SE"/>
                      </w:rPr>
                    </w:pPr>
                    <w:r w:rsidRPr="005B23F2">
                      <w:rPr>
                        <w:rFonts w:ascii="Times New Roman" w:hAnsi="Times New Roman" w:cs="Times New Roman"/>
                        <w:lang w:val="sv-SE"/>
                      </w:rPr>
                      <w:t>Ditimbang serbuk cangkang bambu yang diperoleh</w:t>
                    </w:r>
                  </w:p>
                </w:txbxContent>
              </v:textbox>
            </v:shape>
            <v:shape id="Konektor Panah Lurus 54" o:spid="_x0000_s1132" type="#_x0000_t32" style="position:absolute;left:15091;top:13381;width:2095;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" strokecolor="black [3200]" strokeweight=".5pt">
              <v:stroke endarrow="block" joinstyle="miter"/>
            </v:shape>
            <v:shape id="Text Box 63" o:spid="_x0000_s1133" type="#_x0000_t202" style="position:absolute;left:17841;top:11374;width:28321;height:42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" filled="f" stroked="f" strokeweight=".5pt">
              <v:textbox>
                <w:txbxContent>
                  <w:p w:rsidR="00D04B7E" w:rsidRPr="00556100" w:rsidRDefault="00D04B7E" w:rsidP="00EF4843">
                    <w:pPr>
                      <w:rPr>
                        <w:rFonts w:ascii="Times New Roman" w:hAnsi="Times New Roman" w:cs="Times New Roman"/>
                      </w:rPr>
                    </w:pPr>
                    <w:r w:rsidRPr="00556100">
                      <w:rPr>
                        <w:rFonts w:ascii="Times New Roman" w:hAnsi="Times New Roman" w:cs="Times New Roman"/>
                      </w:rPr>
                      <w:t>Di</w:t>
                    </w:r>
                    <w:r>
                      <w:rPr>
                        <w:rFonts w:ascii="Times New Roman" w:hAnsi="Times New Roman" w:cs="Times New Roman"/>
                      </w:rPr>
                      <w:t>tambahkan NaOH 50 % sebanyak 9,800 ml (1:20)</w:t>
                    </w:r>
                  </w:p>
                </w:txbxContent>
              </v:textbox>
            </v:shape>
            <v:shape id="Konektor Panah Lurus 54" o:spid="_x0000_s1134" type="#_x0000_t32" style="position:absolute;left:15091;top:18213;width:2095;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" strokecolor="black [3200]" strokeweight=".5pt">
              <v:stroke endarrow="block" joinstyle="miter"/>
            </v:shape>
            <v:shape id="Text Box 63" o:spid="_x0000_s1135" type="#_x0000_t202" style="position:absolute;left:17841;top:16132;width:27432;height:44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" filled="f" stroked="f" strokeweight=".5pt">
              <v:textbox>
                <w:txbxContent>
                  <w:p w:rsidR="00D04B7E" w:rsidRPr="00C753B7" w:rsidRDefault="00D04B7E" w:rsidP="00EF4843">
                    <w:pPr>
                      <w:rPr>
                        <w:rFonts w:ascii="Times New Roman" w:hAnsi="Times New Roman" w:cs="Times New Roman"/>
                        <w:lang w:val="fi-FI"/>
                      </w:rPr>
                    </w:pPr>
                    <w:r w:rsidRPr="00C753B7">
                      <w:rPr>
                        <w:rFonts w:ascii="Times New Roman" w:hAnsi="Times New Roman" w:cs="Times New Roman"/>
                        <w:lang w:val="fi-FI"/>
                      </w:rPr>
                      <w:t>Diaduk hingga kecepatan 300 rpm selama 1 jam pada suhu 100 ºC</w:t>
                    </w:r>
                  </w:p>
                </w:txbxContent>
              </v:textbox>
            </v:shape>
            <v:line id="Konektor Lurus 58" o:spid="_x0000_s1136" style="position:absolute;visibility:visible" from="3940,21261" to="24133,21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" strokecolor="black [3200]" strokeweight=".5pt">
              <v:stroke joinstyle="miter"/>
            </v:line>
            <v:line id="Konektor Lurus 59" o:spid="_x0000_s1137" style="position:absolute;visibility:visible" from="3940,21261" to="3940,24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" strokecolor="black [3200]" strokeweight=".5pt">
              <v:stroke joinstyle="miter"/>
            </v:line>
            <v:line id="Konektor Lurus 59" o:spid="_x0000_s1138" style="position:absolute;visibility:visible" from="24160,21261" to="24160,24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" strokecolor="black [3200]" strokeweight=".5pt">
              <v:stroke joinstyle="miter"/>
            </v:line>
            <v:shape id="Text Box 63" o:spid="_x0000_s1139" type="#_x0000_t202" style="position:absolute;top:24978;width:8001;height:3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" fillcolor="white [3201]" strokeweight=".5pt">
              <v:textbox>
                <w:txbxContent>
                  <w:p w:rsidR="00D04B7E" w:rsidRPr="00187037" w:rsidRDefault="00D04B7E" w:rsidP="00EF4843">
                    <w:pPr>
                      <w:rPr>
                        <w:rFonts w:ascii="Times New Roman" w:hAnsi="Times New Roman" w:cs="Times New Roman"/>
                        <w:sz w:val="24"/>
                        <w:szCs w:val="24"/>
                        <w:lang w:val="id-ID"/>
                      </w:rPr>
                    </w:pPr>
                    <w:r w:rsidRPr="00187037">
                      <w:rPr>
                        <w:rFonts w:ascii="Times New Roman" w:hAnsi="Times New Roman" w:cs="Times New Roman"/>
                        <w:sz w:val="24"/>
                        <w:szCs w:val="24"/>
                        <w:lang w:val="id-ID"/>
                      </w:rPr>
                      <w:t>Filtrat</w:t>
                    </w:r>
                  </w:p>
                </w:txbxContent>
              </v:textbox>
            </v:shape>
            <v:shape id="Text Box 63" o:spid="_x0000_s1140" type="#_x0000_t202" style="position:absolute;left:20146;top:24830;width:8065;height:3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" fillcolor="white [3201]" strokeweight=".5pt">
              <v:textbox>
                <w:txbxContent>
                  <w:p w:rsidR="00D04B7E" w:rsidRPr="00187037" w:rsidRDefault="00D04B7E" w:rsidP="00EF4843">
                    <w:pPr>
                      <w:rPr>
                        <w:rFonts w:ascii="Times New Roman" w:hAnsi="Times New Roman" w:cs="Times New Roman"/>
                        <w:sz w:val="24"/>
                        <w:szCs w:val="24"/>
                        <w:lang w:val="id-ID"/>
                      </w:rPr>
                    </w:pPr>
                    <w:r>
                      <w:rPr>
                        <w:rFonts w:ascii="Times New Roman" w:hAnsi="Times New Roman" w:cs="Times New Roman"/>
                        <w:sz w:val="24"/>
                        <w:szCs w:val="24"/>
                        <w:lang w:val="id-ID"/>
                      </w:rPr>
                      <w:t xml:space="preserve"> Endapan</w:t>
                    </w:r>
                  </w:p>
                </w:txbxContent>
              </v:textbox>
            </v:shape>
            <v:shape id="Konektor Panah Lurus 60" o:spid="_x0000_s1141" type="#_x0000_t32" style="position:absolute;left:24160;top:28026;width:0;height:1981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" strokecolor="black [3200]" strokeweight=".5pt">
              <v:stroke endarrow="block" joinstyle="miter"/>
            </v:shape>
            <v:shape id="Konektor Panah Lurus 54" o:spid="_x0000_s1142" type="#_x0000_t32" style="position:absolute;left:24384;top:32487;width:2095;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" strokecolor="black [3200]" strokeweight=".5pt">
              <v:stroke endarrow="block" joinstyle="miter"/>
            </v:shape>
            <v:shape id="Text Box 63" o:spid="_x0000_s1143" type="#_x0000_t202" style="position:absolute;left:26837;top:30182;width:24384;height:48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" filled="f" stroked="f" strokeweight=".5pt">
              <v:textbox>
                <w:txbxContent>
                  <w:p w:rsidR="00D04B7E" w:rsidRPr="005B23F2" w:rsidRDefault="00D04B7E" w:rsidP="00EF4843">
                    <w:pPr>
                      <w:rPr>
                        <w:rFonts w:ascii="Times New Roman" w:hAnsi="Times New Roman" w:cs="Times New Roman"/>
                        <w:lang w:val="sv-SE"/>
                      </w:rPr>
                    </w:pPr>
                    <w:r w:rsidRPr="005B23F2">
                      <w:rPr>
                        <w:rFonts w:ascii="Times New Roman" w:hAnsi="Times New Roman" w:cs="Times New Roman"/>
                        <w:lang w:val="sv-SE"/>
                      </w:rPr>
                      <w:t xml:space="preserve">Dibilas dengan Aquadest hingga Ph netral 7 sebanyak 22,4 L </w:t>
                    </w:r>
                  </w:p>
                </w:txbxContent>
              </v:textbox>
            </v:shape>
            <v:shape id="Konektor Panah Lurus 54" o:spid="_x0000_s1144" type="#_x0000_t32" style="position:absolute;left:24384;top:39698;width:2095;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" strokecolor="black [3200]" strokeweight=".5pt">
              <v:stroke endarrow="block" joinstyle="miter"/>
            </v:shape>
            <v:shape id="Text Box 63" o:spid="_x0000_s1145" type="#_x0000_t202" style="position:absolute;left:26837;top:37468;width:24384;height:41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" filled="f" stroked="f" strokeweight=".5pt">
              <v:textbox>
                <w:txbxContent>
                  <w:p w:rsidR="00D04B7E" w:rsidRPr="00C753B7" w:rsidRDefault="00D04B7E" w:rsidP="00EF4843">
                    <w:pPr>
                      <w:rPr>
                        <w:rFonts w:ascii="Times New Roman" w:hAnsi="Times New Roman" w:cs="Times New Roman"/>
                        <w:lang w:val="fi-FI"/>
                      </w:rPr>
                    </w:pPr>
                    <w:r w:rsidRPr="00C753B7">
                      <w:rPr>
                        <w:rFonts w:ascii="Times New Roman" w:hAnsi="Times New Roman" w:cs="Times New Roman"/>
                        <w:lang w:val="fi-FI"/>
                      </w:rPr>
                      <w:t>Dikeringkan dalam oven pada suhu 100ºC selama 80 menit</w:t>
                    </w:r>
                  </w:p>
                </w:txbxContent>
              </v:textbox>
            </v:shape>
            <v:shape id="Text Box 64" o:spid="_x0000_s1146" type="#_x0000_t202" style="position:absolute;left:18288;top:47801;width:11747;height:2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" fillcolor="white [3201]" strokeweight=".5pt">
              <v:textbox>
                <w:txbxContent>
                  <w:p w:rsidR="00D04B7E" w:rsidRPr="006C0D1C" w:rsidRDefault="00D04B7E" w:rsidP="00EF4843">
                    <w:pPr>
                      <w:jc w:val="center"/>
                      <w:rPr>
                        <w:rFonts w:ascii="Times New Roman" w:hAnsi="Times New Roman" w:cs="Times New Roman"/>
                        <w:sz w:val="24"/>
                        <w:szCs w:val="24"/>
                        <w:lang w:val="id-ID"/>
                      </w:rPr>
                    </w:pPr>
                    <w:r>
                      <w:rPr>
                        <w:rFonts w:ascii="Times New Roman" w:hAnsi="Times New Roman" w:cs="Times New Roman"/>
                        <w:sz w:val="24"/>
                        <w:szCs w:val="24"/>
                        <w:lang w:val="id-ID"/>
                      </w:rPr>
                      <w:t>Kitosan murni</w:t>
                    </w:r>
                  </w:p>
                </w:txbxContent>
              </v:textbox>
            </v:shape>
            <v:shape id="Text Box 64" o:spid="_x0000_s1147" type="#_x0000_t202" style="position:absolute;left:2081;width:24384;height:49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" fillcolor="white [3201]" strokeweight=".5pt">
              <v:textbox>
                <w:txbxContent>
                  <w:p w:rsidR="00D04B7E" w:rsidRPr="006C0D1C" w:rsidRDefault="00D04B7E" w:rsidP="00EF4843">
                    <w:pPr>
                      <w:jc w:val="center"/>
                      <w:rPr>
                        <w:rFonts w:ascii="Times New Roman" w:hAnsi="Times New Roman" w:cs="Times New Roman"/>
                        <w:sz w:val="24"/>
                        <w:szCs w:val="24"/>
                        <w:lang w:val="id-ID"/>
                      </w:rPr>
                    </w:pPr>
                    <w:r>
                      <w:rPr>
                        <w:rFonts w:ascii="Times New Roman" w:hAnsi="Times New Roman" w:cs="Times New Roman"/>
                        <w:sz w:val="24"/>
                        <w:szCs w:val="24"/>
                        <w:lang w:val="id-ID"/>
                      </w:rPr>
                      <w:t>Serbuk cangkang bambu setelah depigmentasi</w:t>
                    </w:r>
                  </w:p>
                </w:txbxContent>
              </v:textbox>
            </v:shape>
            <v:shape id="Konektor Panah Lurus 63" o:spid="_x0000_s1148" type="#_x0000_t32" style="position:absolute;left:14496;top:4980;width:0;height:1625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" strokecolor="black [3200]" strokeweight=".5pt">
              <v:stroke endarrow="block" joinstyle="miter"/>
            </v:shape>
            <v:line id="Konektor Lurus 64" o:spid="_x0000_s1149" style="position:absolute;visibility:visible" from="24160,50849" to="24160,55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" strokecolor="black [3200]" strokeweight=".5pt">
              <v:stroke joinstyle="miter"/>
            </v:line>
            <v:line id="Konektor Lurus 65" o:spid="_x0000_s1150" style="position:absolute;visibility:visible" from="16429,55087" to="32685,55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" strokecolor="black [3200]" strokeweight=".5pt">
              <v:stroke joinstyle="miter"/>
            </v:line>
            <v:line id="Konektor Lurus 66" o:spid="_x0000_s1151" style="position:absolute;visibility:visible" from="16429,55087" to="16429,57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" strokecolor="black [3200]" strokeweight=".5pt">
              <v:stroke joinstyle="miter"/>
            </v:line>
            <v:line id="Konektor Lurus 66" o:spid="_x0000_s1152" style="position:absolute;visibility:visible" from="32635,55087" to="32635,57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" strokecolor="black [3200]" strokeweight=".5pt">
              <v:stroke joinstyle="miter"/>
            </v:line>
            <v:shape id="Text Box 64" o:spid="_x0000_s1153" type="#_x0000_t202" style="position:absolute;left:10556;top:57912;width:11747;height:2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" fillcolor="white [3201]" strokeweight=".5pt">
              <v:textbox>
                <w:txbxContent>
                  <w:p w:rsidR="00D04B7E" w:rsidRPr="006C0D1C" w:rsidRDefault="00D04B7E" w:rsidP="009E68D5">
                    <w:pPr>
                      <w:jc w:val="center"/>
                      <w:rPr>
                        <w:rFonts w:ascii="Times New Roman" w:hAnsi="Times New Roman" w:cs="Times New Roman"/>
                        <w:sz w:val="24"/>
                        <w:szCs w:val="24"/>
                        <w:lang w:val="id-ID"/>
                      </w:rPr>
                    </w:pPr>
                    <w:r>
                      <w:rPr>
                        <w:rFonts w:ascii="Times New Roman" w:hAnsi="Times New Roman" w:cs="Times New Roman"/>
                        <w:sz w:val="24"/>
                        <w:szCs w:val="24"/>
                        <w:lang w:val="id-ID"/>
                      </w:rPr>
                      <w:t>Analisis FTIR</w:t>
                    </w:r>
                    <w:r w:rsidRPr="00125265">
                      <w:rPr>
                        <w:rFonts w:ascii="Times New Roman" w:hAnsi="Times New Roman" w:cs="Times New Roman"/>
                        <w:noProof/>
                        <w:sz w:val="24"/>
                        <w:szCs w:val="24"/>
                        <w:lang w:val="id-ID" w:eastAsia="id-ID"/>
                      </w:rPr>
                      <w:drawing>
                        <wp:inline distT="0" distB="0" distL="0" distR="0">
                          <wp:extent cx="702945" cy="156210"/>
                          <wp:effectExtent l="0" t="0" r="1905" b="0"/>
                          <wp:docPr id="16" name="Gambar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2945" cy="156210"/>
                                  </a:xfrm>
                                  <a:prstGeom prst="rect">
                                    <a:avLst/>
                                  </a:prstGeom>
                                  <a:noFill/>
                                  <a:ln>
                                    <a:noFill/>
                                  </a:ln>
                                </pic:spPr>
                              </pic:pic>
                            </a:graphicData>
                          </a:graphic>
                        </wp:inline>
                      </w:drawing>
                    </w:r>
                  </w:p>
                </w:txbxContent>
              </v:textbox>
            </v:shape>
            <v:shape id="Text Box 64" o:spid="_x0000_s1154" type="#_x0000_t202" style="position:absolute;left:26837;top:58209;width:11747;height:2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" fillcolor="white [3201]" strokeweight=".5pt">
              <v:textbox>
                <w:txbxContent>
                  <w:p w:rsidR="00D04B7E" w:rsidRPr="006C0D1C" w:rsidRDefault="00D04B7E" w:rsidP="00125265">
                    <w:pPr>
                      <w:jc w:val="center"/>
                      <w:rPr>
                        <w:rFonts w:ascii="Times New Roman" w:hAnsi="Times New Roman" w:cs="Times New Roman"/>
                        <w:sz w:val="24"/>
                        <w:szCs w:val="24"/>
                        <w:lang w:val="id-ID"/>
                      </w:rPr>
                    </w:pPr>
                    <w:r>
                      <w:rPr>
                        <w:rFonts w:ascii="Times New Roman" w:hAnsi="Times New Roman" w:cs="Times New Roman"/>
                        <w:noProof/>
                        <w:sz w:val="24"/>
                        <w:szCs w:val="24"/>
                        <w:lang w:val="id-ID"/>
                      </w:rPr>
                      <w:t>Karakterisasi</w:t>
                    </w:r>
                  </w:p>
                </w:txbxContent>
              </v:textbox>
            </v:shape>
          </v:group>
        </w:pict>
      </w:r>
    </w:p>
    <w:p w:rsidR="00EF4843" w:rsidRPr="002833C5" w:rsidRDefault="00EF4843" w:rsidP="004A1DDC">
      <w:pPr>
        <w:rPr>
          <w:rFonts w:ascii="Times New Roman" w:hAnsi="Times New Roman" w:cs="Times New Roman"/>
          <w:sz w:val="24"/>
          <w:szCs w:val="24"/>
          <w:lang w:val="fi-FI"/>
        </w:rPr>
      </w:pPr>
    </w:p>
    <w:p w:rsidR="00EF4843" w:rsidRPr="002833C5" w:rsidRDefault="005E3E6A" w:rsidP="004A1DDC">
      <w:pPr>
        <w:tabs>
          <w:tab w:val="left" w:pos="5960"/>
        </w:tabs>
        <w:rPr>
          <w:rFonts w:ascii="Times New Roman" w:hAnsi="Times New Roman" w:cs="Times New Roman"/>
          <w:color w:val="0D0D0D" w:themeColor="text1" w:themeTint="F2"/>
          <w:sz w:val="24"/>
          <w:szCs w:val="24"/>
          <w:lang w:val="id-ID"/>
        </w:rPr>
      </w:pPr>
      <w:r w:rsidRPr="005E3E6A">
        <w:rPr>
          <w:rFonts w:ascii="Times New Roman" w:hAnsi="Times New Roman" w:cs="Times New Roman"/>
          <w:noProof/>
          <w:color w:val="0D0D0D" w:themeColor="text1" w:themeTint="F2"/>
          <w:sz w:val="24"/>
          <w:szCs w:val="24"/>
        </w:rPr>
        <w:pict>
          <v:line id="_x0000_s1209" style="position:absolute;z-index:251797538;visibility:visible" from="80.1pt,132.4pt" to="80.1pt,1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" strokecolor="#5b9bd5 [3204]" strokeweight=".5pt">
            <v:stroke joinstyle="miter"/>
          </v:line>
        </w:pict>
      </w:r>
    </w:p>
    <w:p w:rsidR="00EF4843" w:rsidRPr="002833C5" w:rsidRDefault="00EF4843" w:rsidP="004A1DDC">
      <w:pPr>
        <w:rPr>
          <w:rFonts w:ascii="Times New Roman" w:hAnsi="Times New Roman" w:cs="Times New Roman"/>
          <w:sz w:val="24"/>
          <w:szCs w:val="24"/>
          <w:lang w:val="id-ID"/>
        </w:rPr>
      </w:pPr>
    </w:p>
    <w:p w:rsidR="00EF4843" w:rsidRPr="002833C5" w:rsidRDefault="00EF4843" w:rsidP="004A1DDC">
      <w:pPr>
        <w:rPr>
          <w:rFonts w:ascii="Times New Roman" w:hAnsi="Times New Roman" w:cs="Times New Roman"/>
          <w:sz w:val="24"/>
          <w:szCs w:val="24"/>
          <w:lang w:val="id-ID"/>
        </w:rPr>
      </w:pPr>
    </w:p>
    <w:p w:rsidR="00EF4843" w:rsidRPr="002833C5" w:rsidRDefault="00EF4843" w:rsidP="004A1DDC">
      <w:pPr>
        <w:rPr>
          <w:rFonts w:ascii="Times New Roman" w:hAnsi="Times New Roman" w:cs="Times New Roman"/>
          <w:sz w:val="24"/>
          <w:szCs w:val="24"/>
          <w:lang w:val="id-ID"/>
        </w:rPr>
      </w:pPr>
    </w:p>
    <w:p w:rsidR="00EF4843" w:rsidRPr="002833C5" w:rsidRDefault="00EF4843" w:rsidP="004A1DDC">
      <w:pPr>
        <w:rPr>
          <w:rFonts w:ascii="Times New Roman" w:hAnsi="Times New Roman" w:cs="Times New Roman"/>
          <w:sz w:val="24"/>
          <w:szCs w:val="24"/>
          <w:lang w:val="id-ID"/>
        </w:rPr>
      </w:pPr>
    </w:p>
    <w:p w:rsidR="00EF4843" w:rsidRPr="002833C5" w:rsidRDefault="00EF4843" w:rsidP="004A1DDC">
      <w:pPr>
        <w:rPr>
          <w:rFonts w:ascii="Times New Roman" w:hAnsi="Times New Roman" w:cs="Times New Roman"/>
          <w:sz w:val="24"/>
          <w:szCs w:val="24"/>
          <w:lang w:val="id-ID"/>
        </w:rPr>
      </w:pPr>
    </w:p>
    <w:p w:rsidR="00EF4843" w:rsidRPr="002833C5" w:rsidRDefault="00EF4843" w:rsidP="004A1DDC">
      <w:pPr>
        <w:rPr>
          <w:rFonts w:ascii="Times New Roman" w:hAnsi="Times New Roman" w:cs="Times New Roman"/>
          <w:sz w:val="24"/>
          <w:szCs w:val="24"/>
          <w:lang w:val="id-ID"/>
        </w:rPr>
      </w:pPr>
    </w:p>
    <w:p w:rsidR="00EF4843" w:rsidRPr="002833C5" w:rsidRDefault="00EF4843" w:rsidP="004A1DDC">
      <w:pPr>
        <w:rPr>
          <w:rFonts w:ascii="Times New Roman" w:hAnsi="Times New Roman" w:cs="Times New Roman"/>
          <w:sz w:val="24"/>
          <w:szCs w:val="24"/>
          <w:lang w:val="id-ID"/>
        </w:rPr>
      </w:pPr>
    </w:p>
    <w:p w:rsidR="00EF4843" w:rsidRPr="002833C5" w:rsidRDefault="00EF4843" w:rsidP="004A1DDC">
      <w:pPr>
        <w:rPr>
          <w:rFonts w:ascii="Times New Roman" w:hAnsi="Times New Roman" w:cs="Times New Roman"/>
          <w:sz w:val="24"/>
          <w:szCs w:val="24"/>
          <w:lang w:val="id-ID"/>
        </w:rPr>
      </w:pPr>
    </w:p>
    <w:p w:rsidR="00EF4843" w:rsidRPr="002833C5" w:rsidRDefault="00EF4843" w:rsidP="004A1DDC">
      <w:pPr>
        <w:rPr>
          <w:rFonts w:ascii="Times New Roman" w:hAnsi="Times New Roman" w:cs="Times New Roman"/>
          <w:sz w:val="24"/>
          <w:szCs w:val="24"/>
          <w:lang w:val="id-ID"/>
        </w:rPr>
      </w:pPr>
    </w:p>
    <w:p w:rsidR="00EF4843" w:rsidRPr="002833C5" w:rsidRDefault="00EF4843" w:rsidP="004A1DDC">
      <w:pPr>
        <w:rPr>
          <w:rFonts w:ascii="Times New Roman" w:hAnsi="Times New Roman" w:cs="Times New Roman"/>
          <w:sz w:val="24"/>
          <w:szCs w:val="24"/>
          <w:lang w:val="id-ID"/>
        </w:rPr>
      </w:pPr>
    </w:p>
    <w:p w:rsidR="00EF4843" w:rsidRPr="002833C5" w:rsidRDefault="00EF4843" w:rsidP="004A1DDC">
      <w:pPr>
        <w:rPr>
          <w:rFonts w:ascii="Times New Roman" w:hAnsi="Times New Roman" w:cs="Times New Roman"/>
          <w:sz w:val="24"/>
          <w:szCs w:val="24"/>
          <w:lang w:val="id-ID"/>
        </w:rPr>
      </w:pPr>
    </w:p>
    <w:p w:rsidR="00EF4843" w:rsidRPr="002833C5" w:rsidRDefault="00EF4843" w:rsidP="004A1DDC">
      <w:pPr>
        <w:rPr>
          <w:rFonts w:ascii="Times New Roman" w:hAnsi="Times New Roman" w:cs="Times New Roman"/>
          <w:sz w:val="24"/>
          <w:szCs w:val="24"/>
          <w:lang w:val="id-ID"/>
        </w:rPr>
      </w:pPr>
    </w:p>
    <w:p w:rsidR="00EF4843" w:rsidRPr="002833C5" w:rsidRDefault="00EF4843" w:rsidP="004A1DDC">
      <w:pPr>
        <w:rPr>
          <w:rFonts w:ascii="Times New Roman" w:hAnsi="Times New Roman" w:cs="Times New Roman"/>
          <w:sz w:val="24"/>
          <w:szCs w:val="24"/>
          <w:lang w:val="id-ID"/>
        </w:rPr>
      </w:pPr>
    </w:p>
    <w:p w:rsidR="00EF4843" w:rsidRPr="002833C5" w:rsidRDefault="00EF4843" w:rsidP="004A1DDC">
      <w:pPr>
        <w:rPr>
          <w:rFonts w:ascii="Times New Roman" w:hAnsi="Times New Roman" w:cs="Times New Roman"/>
          <w:sz w:val="24"/>
          <w:szCs w:val="24"/>
          <w:lang w:val="id-ID"/>
        </w:rPr>
      </w:pPr>
    </w:p>
    <w:p w:rsidR="00EF4843" w:rsidRPr="002833C5" w:rsidRDefault="00EF4843" w:rsidP="004A1DDC">
      <w:pPr>
        <w:rPr>
          <w:rFonts w:ascii="Times New Roman" w:hAnsi="Times New Roman" w:cs="Times New Roman"/>
          <w:sz w:val="24"/>
          <w:szCs w:val="24"/>
          <w:lang w:val="id-ID"/>
        </w:rPr>
      </w:pPr>
    </w:p>
    <w:p w:rsidR="00EF4843" w:rsidRPr="002833C5" w:rsidRDefault="00EF4843" w:rsidP="004A1DDC">
      <w:pPr>
        <w:tabs>
          <w:tab w:val="left" w:pos="5740"/>
        </w:tabs>
        <w:rPr>
          <w:rFonts w:ascii="Times New Roman" w:hAnsi="Times New Roman" w:cs="Times New Roman"/>
          <w:sz w:val="24"/>
          <w:szCs w:val="24"/>
          <w:lang w:val="id-ID"/>
        </w:rPr>
      </w:pPr>
    </w:p>
    <w:p w:rsidR="00EF4843" w:rsidRPr="002833C5" w:rsidRDefault="00EF4843" w:rsidP="004A1DDC">
      <w:pPr>
        <w:tabs>
          <w:tab w:val="left" w:pos="5740"/>
        </w:tabs>
        <w:rPr>
          <w:rFonts w:ascii="Times New Roman" w:hAnsi="Times New Roman" w:cs="Times New Roman"/>
          <w:sz w:val="24"/>
          <w:szCs w:val="24"/>
          <w:lang w:val="id-ID"/>
        </w:rPr>
      </w:pPr>
    </w:p>
    <w:p w:rsidR="00EF4843" w:rsidRPr="002833C5" w:rsidRDefault="00EF4843" w:rsidP="004A1DDC">
      <w:pPr>
        <w:tabs>
          <w:tab w:val="left" w:pos="5740"/>
        </w:tabs>
        <w:rPr>
          <w:rFonts w:ascii="Times New Roman" w:hAnsi="Times New Roman" w:cs="Times New Roman"/>
          <w:sz w:val="24"/>
          <w:szCs w:val="24"/>
          <w:lang w:val="id-ID"/>
        </w:rPr>
      </w:pPr>
    </w:p>
    <w:p w:rsidR="00EF4843" w:rsidRPr="002833C5" w:rsidRDefault="00EF4843" w:rsidP="004A1DDC">
      <w:pPr>
        <w:tabs>
          <w:tab w:val="left" w:pos="5740"/>
        </w:tabs>
        <w:rPr>
          <w:rFonts w:ascii="Times New Roman" w:hAnsi="Times New Roman" w:cs="Times New Roman"/>
          <w:sz w:val="24"/>
          <w:szCs w:val="24"/>
          <w:lang w:val="id-ID"/>
        </w:rPr>
      </w:pPr>
    </w:p>
    <w:p w:rsidR="00EF4843" w:rsidRPr="002833C5" w:rsidRDefault="00EF4843" w:rsidP="004A1DDC">
      <w:pPr>
        <w:tabs>
          <w:tab w:val="left" w:pos="5740"/>
        </w:tabs>
        <w:rPr>
          <w:rFonts w:ascii="Times New Roman" w:hAnsi="Times New Roman" w:cs="Times New Roman"/>
          <w:sz w:val="24"/>
          <w:szCs w:val="24"/>
          <w:lang w:val="id-ID"/>
        </w:rPr>
      </w:pPr>
    </w:p>
    <w:p w:rsidR="00EF4843" w:rsidRPr="002833C5" w:rsidRDefault="00EF4843" w:rsidP="004A1DDC">
      <w:pPr>
        <w:tabs>
          <w:tab w:val="left" w:pos="5740"/>
        </w:tabs>
        <w:rPr>
          <w:rFonts w:ascii="Times New Roman" w:hAnsi="Times New Roman" w:cs="Times New Roman"/>
          <w:sz w:val="24"/>
          <w:szCs w:val="24"/>
          <w:lang w:val="id-ID"/>
        </w:rPr>
      </w:pPr>
    </w:p>
    <w:p w:rsidR="00EF4843" w:rsidRPr="002833C5" w:rsidRDefault="00EF4843" w:rsidP="004A1DDC">
      <w:pPr>
        <w:tabs>
          <w:tab w:val="left" w:pos="5740"/>
        </w:tabs>
        <w:rPr>
          <w:rFonts w:ascii="Times New Roman" w:hAnsi="Times New Roman" w:cs="Times New Roman"/>
          <w:sz w:val="24"/>
          <w:szCs w:val="24"/>
          <w:lang w:val="id-ID"/>
        </w:rPr>
      </w:pPr>
    </w:p>
    <w:p w:rsidR="002D19AD" w:rsidRPr="002833C5" w:rsidRDefault="002D19AD" w:rsidP="004A1DDC">
      <w:pPr>
        <w:tabs>
          <w:tab w:val="left" w:pos="5740"/>
        </w:tabs>
        <w:rPr>
          <w:rFonts w:ascii="Times New Roman" w:hAnsi="Times New Roman" w:cs="Times New Roman"/>
          <w:sz w:val="24"/>
          <w:szCs w:val="24"/>
          <w:lang w:val="id-ID"/>
        </w:rPr>
      </w:pPr>
    </w:p>
    <w:p w:rsidR="00B675E0" w:rsidRPr="002833C5" w:rsidRDefault="00B675E0" w:rsidP="004A1DDC">
      <w:pPr>
        <w:tabs>
          <w:tab w:val="left" w:pos="5740"/>
        </w:tabs>
        <w:rPr>
          <w:rFonts w:ascii="Times New Roman" w:hAnsi="Times New Roman" w:cs="Times New Roman"/>
          <w:sz w:val="24"/>
          <w:szCs w:val="24"/>
          <w:lang w:val="id-ID"/>
        </w:rPr>
      </w:pPr>
    </w:p>
    <w:p w:rsidR="00D148B7" w:rsidRPr="002833C5" w:rsidRDefault="00D148B7" w:rsidP="004A1DDC">
      <w:pPr>
        <w:rPr>
          <w:rFonts w:ascii="Times New Roman" w:hAnsi="Times New Roman" w:cs="Times New Roman"/>
          <w:sz w:val="24"/>
          <w:szCs w:val="24"/>
          <w:lang w:val="fi-FI"/>
        </w:rPr>
      </w:pPr>
      <w:r w:rsidRPr="002833C5">
        <w:rPr>
          <w:rFonts w:ascii="Times New Roman" w:hAnsi="Times New Roman" w:cs="Times New Roman"/>
          <w:b/>
          <w:bCs/>
          <w:sz w:val="24"/>
          <w:szCs w:val="24"/>
          <w:lang w:val="fi-FI"/>
        </w:rPr>
        <w:lastRenderedPageBreak/>
        <w:t xml:space="preserve">Lampiran </w:t>
      </w:r>
      <w:r w:rsidR="00C11336">
        <w:rPr>
          <w:rFonts w:ascii="Times New Roman" w:hAnsi="Times New Roman" w:cs="Times New Roman"/>
          <w:b/>
          <w:bCs/>
          <w:sz w:val="24"/>
          <w:szCs w:val="24"/>
          <w:lang w:val="fi-FI"/>
        </w:rPr>
        <w:t>5</w:t>
      </w:r>
      <w:r w:rsidRPr="002833C5">
        <w:rPr>
          <w:rFonts w:ascii="Times New Roman" w:hAnsi="Times New Roman" w:cs="Times New Roman"/>
          <w:b/>
          <w:bCs/>
          <w:sz w:val="24"/>
          <w:szCs w:val="24"/>
          <w:lang w:val="fi-FI"/>
        </w:rPr>
        <w:t>.</w:t>
      </w:r>
      <w:r w:rsidRPr="002833C5">
        <w:rPr>
          <w:rFonts w:ascii="Times New Roman" w:hAnsi="Times New Roman" w:cs="Times New Roman"/>
          <w:sz w:val="24"/>
          <w:szCs w:val="24"/>
          <w:lang w:val="fi-FI"/>
        </w:rPr>
        <w:t>(La</w:t>
      </w:r>
      <w:r w:rsidR="00B675E0" w:rsidRPr="002833C5">
        <w:rPr>
          <w:rFonts w:ascii="Times New Roman" w:hAnsi="Times New Roman" w:cs="Times New Roman"/>
          <w:sz w:val="24"/>
          <w:szCs w:val="24"/>
          <w:lang w:val="fi-FI"/>
        </w:rPr>
        <w:t>n</w:t>
      </w:r>
      <w:r w:rsidRPr="002833C5">
        <w:rPr>
          <w:rFonts w:ascii="Times New Roman" w:hAnsi="Times New Roman" w:cs="Times New Roman"/>
          <w:sz w:val="24"/>
          <w:szCs w:val="24"/>
          <w:lang w:val="fi-FI"/>
        </w:rPr>
        <w:t>jutan )</w:t>
      </w:r>
    </w:p>
    <w:p w:rsidR="00165375" w:rsidRPr="002833C5" w:rsidRDefault="00165375" w:rsidP="004A1DDC">
      <w:pPr>
        <w:tabs>
          <w:tab w:val="left" w:pos="5740"/>
        </w:tabs>
        <w:rPr>
          <w:rFonts w:ascii="Times New Roman" w:hAnsi="Times New Roman" w:cs="Times New Roman"/>
          <w:sz w:val="24"/>
          <w:szCs w:val="24"/>
          <w:lang w:val="fi-FI"/>
        </w:rPr>
      </w:pPr>
      <w:r w:rsidRPr="002833C5">
        <w:rPr>
          <w:rFonts w:ascii="Times New Roman" w:hAnsi="Times New Roman" w:cs="Times New Roman"/>
          <w:sz w:val="24"/>
          <w:szCs w:val="24"/>
          <w:lang w:val="fi-FI"/>
        </w:rPr>
        <w:t>Bagan alir formulasi sediaan hidrogel</w:t>
      </w:r>
    </w:p>
    <w:p w:rsidR="002D19AD" w:rsidRPr="002833C5" w:rsidRDefault="00165375" w:rsidP="004A1DDC">
      <w:pPr>
        <w:tabs>
          <w:tab w:val="left" w:pos="5740"/>
        </w:tabs>
        <w:rPr>
          <w:rFonts w:ascii="Times New Roman" w:hAnsi="Times New Roman" w:cs="Times New Roman"/>
          <w:sz w:val="24"/>
          <w:szCs w:val="24"/>
          <w:lang w:val="id-ID"/>
        </w:rPr>
      </w:pPr>
      <w:r w:rsidRPr="002833C5">
        <w:rPr>
          <w:rFonts w:ascii="Times New Roman" w:hAnsi="Times New Roman" w:cs="Times New Roman"/>
          <w:sz w:val="24"/>
          <w:szCs w:val="24"/>
          <w:lang w:val="fi-FI"/>
        </w:rPr>
        <w:t xml:space="preserve"> a. Pembuatan konsentrasi kitosan</w:t>
      </w:r>
    </w:p>
    <w:p w:rsidR="002D19AD" w:rsidRPr="002833C5" w:rsidRDefault="005E3E6A" w:rsidP="004A1DDC">
      <w:pPr>
        <w:tabs>
          <w:tab w:val="left" w:pos="5740"/>
        </w:tabs>
        <w:rPr>
          <w:rFonts w:ascii="Times New Roman" w:hAnsi="Times New Roman" w:cs="Times New Roman"/>
          <w:sz w:val="24"/>
          <w:szCs w:val="24"/>
          <w:lang w:val="id-ID"/>
        </w:rPr>
      </w:pPr>
      <w:r w:rsidRPr="005E3E6A">
        <w:rPr>
          <w:rFonts w:ascii="Times New Roman" w:hAnsi="Times New Roman" w:cs="Times New Roman"/>
          <w:noProof/>
          <w:sz w:val="24"/>
          <w:szCs w:val="24"/>
        </w:rPr>
        <w:pict>
          <v:group id="Group 19" o:spid="_x0000_s1155" style="position:absolute;margin-left:42.7pt;margin-top:9pt;width:307.9pt;height:109.6pt;z-index:251829282" coordsize="39103,13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">
            <v:shape id="Text Box 64" o:spid="_x0000_s1156" type="#_x0000_t202" style="position:absolute;width:24384;height:33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" fillcolor="white [3201]" strokeweight=".5pt">
              <v:textbox>
                <w:txbxContent>
                  <w:p w:rsidR="00D04B7E" w:rsidRPr="006C0D1C" w:rsidRDefault="00D04B7E" w:rsidP="00B868DA">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Kitosan sebanyak 2 g ; 4 g ; 6 g </w:t>
                    </w:r>
                  </w:p>
                </w:txbxContent>
              </v:textbox>
            </v:shape>
            <v:shape id="Konektor Panah Lurus 68" o:spid="_x0000_s1157" type="#_x0000_t32" style="position:absolute;left:12117;top:3419;width:0;height:711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" strokecolor="black [3200]" strokeweight=".5pt">
              <v:stroke endarrow="block" joinstyle="miter"/>
            </v:shape>
            <v:shape id="Text Box 64" o:spid="_x0000_s1158" type="#_x0000_t202" style="position:absolute;top:10556;width:24384;height:33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" fillcolor="white [3201]" strokeweight=".5pt">
              <v:textbox>
                <w:txbxContent>
                  <w:p w:rsidR="00D04B7E" w:rsidRPr="006C0D1C" w:rsidRDefault="00D04B7E" w:rsidP="00E74F6D">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Kitosan dalam berbagai konsentrasi </w:t>
                    </w:r>
                  </w:p>
                </w:txbxContent>
              </v:textbox>
            </v:shape>
            <v:shape id="Konektor Panah Lurus 54" o:spid="_x0000_s1159" type="#_x0000_t32" style="position:absolute;left:12117;top:6542;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" strokecolor="black [3200]" strokeweight=".5pt">
              <v:stroke endarrow="block" joinstyle="miter"/>
            </v:shape>
            <v:shape id="Text Box 63" o:spid="_x0000_s1160" type="#_x0000_t202" style="position:absolute;left:14719;top:4460;width:24384;height:42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" fillcolor="white [3201]" stroked="f" strokeweight=".5pt">
              <v:textbox>
                <w:txbxContent>
                  <w:p w:rsidR="00D04B7E" w:rsidRPr="005B23F2" w:rsidRDefault="00D04B7E" w:rsidP="00E74F6D">
                    <w:pPr>
                      <w:rPr>
                        <w:rFonts w:ascii="Times New Roman" w:hAnsi="Times New Roman" w:cs="Times New Roman"/>
                        <w:lang w:val="sv-SE"/>
                      </w:rPr>
                    </w:pPr>
                    <w:r w:rsidRPr="005B23F2">
                      <w:rPr>
                        <w:rFonts w:ascii="Times New Roman" w:hAnsi="Times New Roman" w:cs="Times New Roman"/>
                        <w:lang w:val="sv-SE"/>
                      </w:rPr>
                      <w:t>Dilarutkan dengan 100 ml asam asetat 2%</w:t>
                    </w:r>
                  </w:p>
                </w:txbxContent>
              </v:textbox>
            </v:shape>
          </v:group>
        </w:pict>
      </w:r>
    </w:p>
    <w:p w:rsidR="00BD45F9" w:rsidRPr="002833C5" w:rsidRDefault="00BD45F9" w:rsidP="004A1DDC">
      <w:pPr>
        <w:rPr>
          <w:rFonts w:ascii="Times New Roman" w:hAnsi="Times New Roman" w:cs="Times New Roman"/>
          <w:sz w:val="24"/>
          <w:szCs w:val="24"/>
          <w:lang w:val="id-ID"/>
        </w:rPr>
      </w:pPr>
    </w:p>
    <w:p w:rsidR="00BD45F9" w:rsidRPr="002833C5" w:rsidRDefault="00BD45F9" w:rsidP="004A1DDC">
      <w:pPr>
        <w:rPr>
          <w:rFonts w:ascii="Times New Roman" w:hAnsi="Times New Roman" w:cs="Times New Roman"/>
          <w:sz w:val="24"/>
          <w:szCs w:val="24"/>
          <w:lang w:val="id-ID"/>
        </w:rPr>
      </w:pPr>
    </w:p>
    <w:p w:rsidR="00BD45F9" w:rsidRPr="002833C5" w:rsidRDefault="00BD45F9" w:rsidP="004A1DDC">
      <w:pPr>
        <w:rPr>
          <w:rFonts w:ascii="Times New Roman" w:hAnsi="Times New Roman" w:cs="Times New Roman"/>
          <w:sz w:val="24"/>
          <w:szCs w:val="24"/>
          <w:lang w:val="id-ID"/>
        </w:rPr>
      </w:pPr>
    </w:p>
    <w:p w:rsidR="00BD45F9" w:rsidRPr="002833C5" w:rsidRDefault="00BD45F9" w:rsidP="004A1DDC">
      <w:pPr>
        <w:rPr>
          <w:rFonts w:ascii="Times New Roman" w:hAnsi="Times New Roman" w:cs="Times New Roman"/>
          <w:sz w:val="24"/>
          <w:szCs w:val="24"/>
          <w:lang w:val="id-ID"/>
        </w:rPr>
      </w:pPr>
    </w:p>
    <w:p w:rsidR="00BD45F9" w:rsidRPr="002833C5" w:rsidRDefault="00BD45F9" w:rsidP="004A1DDC">
      <w:pPr>
        <w:rPr>
          <w:rFonts w:ascii="Times New Roman" w:hAnsi="Times New Roman" w:cs="Times New Roman"/>
          <w:sz w:val="24"/>
          <w:szCs w:val="24"/>
          <w:lang w:val="id-ID"/>
        </w:rPr>
      </w:pPr>
    </w:p>
    <w:p w:rsidR="00BD45F9" w:rsidRPr="002833C5" w:rsidRDefault="005E3E6A" w:rsidP="004A1DDC">
      <w:pPr>
        <w:tabs>
          <w:tab w:val="left" w:pos="4720"/>
        </w:tabs>
        <w:rPr>
          <w:rFonts w:ascii="Times New Roman" w:hAnsi="Times New Roman" w:cs="Times New Roman"/>
          <w:sz w:val="24"/>
          <w:szCs w:val="24"/>
          <w:lang w:val="fi-FI"/>
        </w:rPr>
      </w:pPr>
      <w:r w:rsidRPr="005E3E6A">
        <w:rPr>
          <w:rFonts w:ascii="Times New Roman" w:hAnsi="Times New Roman" w:cs="Times New Roman"/>
          <w:noProof/>
          <w:sz w:val="24"/>
          <w:szCs w:val="24"/>
        </w:rPr>
        <w:pict>
          <v:shape id="Konektor Panah Lurus 71" o:spid="_x0000_s1208" type="#_x0000_t32" style="position:absolute;margin-left:196.1pt;margin-top:172.45pt;width:0;height:0;z-index:2518548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" strokecolor="#5b9bd5 [3204]" strokeweight=".5pt">
            <v:stroke endarrow="block" joinstyle="miter"/>
          </v:shape>
        </w:pict>
      </w:r>
      <w:r w:rsidR="00BD45F9" w:rsidRPr="002833C5">
        <w:rPr>
          <w:rFonts w:ascii="Times New Roman" w:hAnsi="Times New Roman" w:cs="Times New Roman"/>
          <w:sz w:val="24"/>
          <w:szCs w:val="24"/>
          <w:lang w:val="fi-FI"/>
        </w:rPr>
        <w:t>b. Pembuatan sediaan hidrogel kitosa</w:t>
      </w:r>
      <w:r w:rsidR="00B675E0" w:rsidRPr="002833C5">
        <w:rPr>
          <w:rFonts w:ascii="Times New Roman" w:hAnsi="Times New Roman" w:cs="Times New Roman"/>
          <w:sz w:val="24"/>
          <w:szCs w:val="24"/>
          <w:lang w:val="fi-FI"/>
        </w:rPr>
        <w:t>n</w:t>
      </w:r>
    </w:p>
    <w:p w:rsidR="00B675E0" w:rsidRPr="002833C5" w:rsidRDefault="005E3E6A" w:rsidP="004A1DDC">
      <w:pPr>
        <w:rPr>
          <w:rFonts w:ascii="Times New Roman" w:hAnsi="Times New Roman" w:cs="Times New Roman"/>
          <w:sz w:val="24"/>
          <w:szCs w:val="24"/>
          <w:lang w:val="id-ID"/>
        </w:rPr>
      </w:pPr>
      <w:r w:rsidRPr="005E3E6A">
        <w:rPr>
          <w:rFonts w:ascii="Times New Roman" w:hAnsi="Times New Roman" w:cs="Times New Roman"/>
          <w:noProof/>
          <w:sz w:val="24"/>
          <w:szCs w:val="24"/>
        </w:rPr>
        <w:pict>
          <v:group id="Group 20" o:spid="_x0000_s1161" style="position:absolute;margin-left:19.6pt;margin-top:14.55pt;width:353.55pt;height:443.95pt;z-index:251881506" coordsize="44900,5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">
            <v:shape id="Text Box 64" o:spid="_x0000_s1162" type="#_x0000_t202" style="position:absolute;left:10259;width:14478;height:33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" fillcolor="white [3201]" strokeweight=".5pt">
              <v:textbox>
                <w:txbxContent>
                  <w:p w:rsidR="00D04B7E" w:rsidRPr="006C0D1C" w:rsidRDefault="00D04B7E" w:rsidP="0028359B">
                    <w:pPr>
                      <w:jc w:val="center"/>
                      <w:rPr>
                        <w:rFonts w:ascii="Times New Roman" w:hAnsi="Times New Roman" w:cs="Times New Roman"/>
                        <w:sz w:val="24"/>
                        <w:szCs w:val="24"/>
                        <w:lang w:val="id-ID"/>
                      </w:rPr>
                    </w:pPr>
                    <w:r>
                      <w:rPr>
                        <w:rFonts w:ascii="Times New Roman" w:hAnsi="Times New Roman" w:cs="Times New Roman"/>
                        <w:sz w:val="24"/>
                        <w:szCs w:val="24"/>
                        <w:lang w:val="id-ID"/>
                      </w:rPr>
                      <w:t>Karbopol</w:t>
                    </w:r>
                  </w:p>
                </w:txbxContent>
              </v:textbox>
            </v:shape>
            <v:shape id="Konektor Panah Lurus 69" o:spid="_x0000_s1163" type="#_x0000_t32" style="position:absolute;left:17470;top:3345;width:0;height:990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" strokecolor="black [3200]" strokeweight=".5pt">
              <v:stroke endarrow="block" joinstyle="miter"/>
            </v:shape>
            <v:shape id="Konektor Panah Lurus 54" o:spid="_x0000_s1164" type="#_x0000_t32" style="position:absolute;left:18148;top:5753;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" strokecolor="black [3200]" strokeweight=".5pt">
              <v:stroke endarrow="block" joinstyle="miter"/>
            </v:shape>
            <v:shape id="Text Box 63" o:spid="_x0000_s1165" type="#_x0000_t202" style="position:absolute;left:20072;top:4311;width:19685;height:28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" filled="f" stroked="f" strokeweight=".5pt">
              <v:textbox>
                <w:txbxContent>
                  <w:p w:rsidR="00D04B7E" w:rsidRPr="00556100" w:rsidRDefault="00D04B7E" w:rsidP="0028359B">
                    <w:pPr>
                      <w:rPr>
                        <w:rFonts w:ascii="Times New Roman" w:hAnsi="Times New Roman" w:cs="Times New Roman"/>
                      </w:rPr>
                    </w:pPr>
                    <w:r w:rsidRPr="00556100">
                      <w:rPr>
                        <w:rFonts w:ascii="Times New Roman" w:hAnsi="Times New Roman" w:cs="Times New Roman"/>
                      </w:rPr>
                      <w:t>Di</w:t>
                    </w:r>
                    <w:r>
                      <w:rPr>
                        <w:rFonts w:ascii="Times New Roman" w:hAnsi="Times New Roman" w:cs="Times New Roman"/>
                      </w:rPr>
                      <w:t>kembangkan dalam aquadest</w:t>
                    </w:r>
                  </w:p>
                </w:txbxContent>
              </v:textbox>
            </v:shape>
            <v:shape id="Konektor Panah Lurus 54" o:spid="_x0000_s1166" type="#_x0000_t32" style="position:absolute;left:18275;top:9612;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" strokecolor="black [3200]" strokeweight=".5pt">
              <v:stroke endarrow="block" joinstyle="miter"/>
            </v:shape>
            <v:shape id="Text Box 63" o:spid="_x0000_s1167" type="#_x0000_t202" style="position:absolute;left:20072;top:8251;width:19685;height:41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" filled="f" stroked="f" strokeweight=".5pt">
              <v:textbox>
                <w:txbxContent>
                  <w:p w:rsidR="00D04B7E" w:rsidRPr="00556100" w:rsidRDefault="00D04B7E" w:rsidP="00664AD1">
                    <w:pPr>
                      <w:rPr>
                        <w:rFonts w:ascii="Times New Roman" w:hAnsi="Times New Roman" w:cs="Times New Roman"/>
                      </w:rPr>
                    </w:pPr>
                    <w:r w:rsidRPr="00556100">
                      <w:rPr>
                        <w:rFonts w:ascii="Times New Roman" w:hAnsi="Times New Roman" w:cs="Times New Roman"/>
                      </w:rPr>
                      <w:t>Di</w:t>
                    </w:r>
                    <w:r>
                      <w:rPr>
                        <w:rFonts w:ascii="Times New Roman" w:hAnsi="Times New Roman" w:cs="Times New Roman"/>
                      </w:rPr>
                      <w:t>tutup dan didiamkan selama 24 jam</w:t>
                    </w:r>
                  </w:p>
                </w:txbxContent>
              </v:textbox>
            </v:shape>
            <v:shape id="Text Box 64" o:spid="_x0000_s1168" type="#_x0000_t202" style="position:absolute;left:10259;top:13827;width:14478;height:33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" fillcolor="white [3201]" strokeweight=".5pt">
              <v:textbox>
                <w:txbxContent>
                  <w:p w:rsidR="00D04B7E" w:rsidRPr="006C0D1C" w:rsidRDefault="00D04B7E" w:rsidP="00B870F4">
                    <w:pPr>
                      <w:jc w:val="center"/>
                      <w:rPr>
                        <w:rFonts w:ascii="Times New Roman" w:hAnsi="Times New Roman" w:cs="Times New Roman"/>
                        <w:sz w:val="24"/>
                        <w:szCs w:val="24"/>
                        <w:lang w:val="id-ID"/>
                      </w:rPr>
                    </w:pPr>
                    <w:r>
                      <w:rPr>
                        <w:rFonts w:ascii="Times New Roman" w:hAnsi="Times New Roman" w:cs="Times New Roman"/>
                        <w:sz w:val="24"/>
                        <w:szCs w:val="24"/>
                        <w:lang w:val="id-ID"/>
                      </w:rPr>
                      <w:t>Gel transparan</w:t>
                    </w:r>
                  </w:p>
                </w:txbxContent>
              </v:textbox>
            </v:shape>
            <v:shape id="Konektor Panah Lurus 54" o:spid="_x0000_s1169" type="#_x0000_t32" style="position:absolute;left:17976;top:26512;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" strokecolor="black [3200]" strokeweight=".5pt">
              <v:stroke endarrow="block" joinstyle="miter"/>
            </v:shape>
            <v:shape id="Konektor Panah Lurus 54" o:spid="_x0000_s1170" type="#_x0000_t32" style="position:absolute;left:18085;top:19525;width:2095;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" strokecolor="black [3200]" strokeweight=".5pt">
              <v:stroke endarrow="block" joinstyle="miter"/>
            </v:shape>
            <v:shape id="Text Box 63" o:spid="_x0000_s1171" type="#_x0000_t202" style="position:absolute;left:19849;top:18064;width:22987;height:61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" filled="f" stroked="f" strokeweight=".5pt">
              <v:textbox>
                <w:txbxContent>
                  <w:p w:rsidR="00D04B7E" w:rsidRPr="005B23F2" w:rsidRDefault="00D04B7E" w:rsidP="00B870F4">
                    <w:pPr>
                      <w:rPr>
                        <w:rFonts w:ascii="Times New Roman" w:hAnsi="Times New Roman" w:cs="Times New Roman"/>
                        <w:lang w:val="sv-SE"/>
                      </w:rPr>
                    </w:pPr>
                    <w:r w:rsidRPr="005B23F2">
                      <w:rPr>
                        <w:rFonts w:ascii="Times New Roman" w:hAnsi="Times New Roman" w:cs="Times New Roman"/>
                        <w:lang w:val="sv-SE"/>
                      </w:rPr>
                      <w:t>Dimasukan metil paraben yang telah di larutkan dengan propilen glikol, diaduk ad hohomogen</w:t>
                    </w:r>
                  </w:p>
                </w:txbxContent>
              </v:textbox>
            </v:shape>
            <v:shape id="Text Box 63" o:spid="_x0000_s1172" type="#_x0000_t202" style="position:absolute;left:19849;top:25053;width:23241;height:59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" filled="f" stroked="f" strokeweight=".5pt">
              <v:textbox>
                <w:txbxContent>
                  <w:p w:rsidR="00D04B7E" w:rsidRPr="005B23F2" w:rsidRDefault="00D04B7E" w:rsidP="001874A6">
                    <w:pPr>
                      <w:rPr>
                        <w:rFonts w:ascii="Times New Roman" w:hAnsi="Times New Roman" w:cs="Times New Roman"/>
                        <w:lang w:val="sv-SE"/>
                      </w:rPr>
                    </w:pPr>
                    <w:r w:rsidRPr="005B23F2">
                      <w:rPr>
                        <w:rFonts w:ascii="Times New Roman" w:hAnsi="Times New Roman" w:cs="Times New Roman"/>
                        <w:lang w:val="sv-SE"/>
                      </w:rPr>
                      <w:t>Ditambahkan gliserin,diaduk homogen , tetesi</w:t>
                    </w:r>
                    <w:r>
                      <w:rPr>
                        <w:rFonts w:ascii="Times New Roman" w:hAnsi="Times New Roman" w:cs="Times New Roman"/>
                        <w:lang w:val="id-ID"/>
                      </w:rPr>
                      <w:t>n</w:t>
                    </w:r>
                    <w:r w:rsidRPr="005B23F2">
                      <w:rPr>
                        <w:rFonts w:ascii="Times New Roman" w:hAnsi="Times New Roman" w:cs="Times New Roman"/>
                        <w:lang w:val="sv-SE"/>
                      </w:rPr>
                      <w:t xml:space="preserve"> TEA sampai </w:t>
                    </w:r>
                    <w:r>
                      <w:rPr>
                        <w:rFonts w:ascii="Times New Roman" w:hAnsi="Times New Roman" w:cs="Times New Roman"/>
                        <w:lang w:val="id-ID"/>
                      </w:rPr>
                      <w:t>pH</w:t>
                    </w:r>
                    <w:r w:rsidRPr="005B23F2">
                      <w:rPr>
                        <w:rFonts w:ascii="Times New Roman" w:hAnsi="Times New Roman" w:cs="Times New Roman"/>
                        <w:lang w:val="sv-SE"/>
                      </w:rPr>
                      <w:t xml:space="preserve"> netral</w:t>
                    </w:r>
                  </w:p>
                </w:txbxContent>
              </v:textbox>
            </v:shape>
            <v:shape id="Text Box 64" o:spid="_x0000_s1173" type="#_x0000_t202" style="position:absolute;left:10333;top:32041;width:14478;height:33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" fillcolor="white [3201]" strokeweight=".5pt">
              <v:textbox>
                <w:txbxContent>
                  <w:p w:rsidR="00D04B7E" w:rsidRPr="006C0D1C" w:rsidRDefault="00D04B7E" w:rsidP="003675F1">
                    <w:pPr>
                      <w:jc w:val="center"/>
                      <w:rPr>
                        <w:rFonts w:ascii="Times New Roman" w:hAnsi="Times New Roman" w:cs="Times New Roman"/>
                        <w:sz w:val="24"/>
                        <w:szCs w:val="24"/>
                        <w:lang w:val="id-ID"/>
                      </w:rPr>
                    </w:pPr>
                    <w:r>
                      <w:rPr>
                        <w:rFonts w:ascii="Times New Roman" w:hAnsi="Times New Roman" w:cs="Times New Roman"/>
                        <w:sz w:val="24"/>
                        <w:szCs w:val="24"/>
                        <w:lang w:val="id-ID"/>
                      </w:rPr>
                      <w:t>Dasar hidrogel</w:t>
                    </w:r>
                  </w:p>
                </w:txbxContent>
              </v:textbox>
            </v:shape>
            <v:shape id="Konektor Panah Lurus 54" o:spid="_x0000_s1174" type="#_x0000_t32" style="position:absolute;left:18085;top:37245;width:2095;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" strokecolor="black [3200]" strokeweight=".5pt">
              <v:stroke endarrow="block" joinstyle="miter"/>
            </v:shape>
            <v:shape id="Konektor Panah Lurus 54" o:spid="_x0000_s1175" type="#_x0000_t32" style="position:absolute;left:18148;top:40664;width:209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" strokecolor="black [3200]" strokeweight=".5pt">
              <v:stroke endarrow="block" joinstyle="miter"/>
            </v:shape>
            <v:shape id="Text Box 63" o:spid="_x0000_s1176" type="#_x0000_t202" style="position:absolute;left:20072;top:35832;width:24828;height:28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" filled="f" stroked="f" strokeweight=".5pt">
              <v:textbox>
                <w:txbxContent>
                  <w:p w:rsidR="00D04B7E" w:rsidRPr="00556100" w:rsidRDefault="00D04B7E" w:rsidP="003675F1">
                    <w:pPr>
                      <w:rPr>
                        <w:rFonts w:ascii="Times New Roman" w:hAnsi="Times New Roman" w:cs="Times New Roman"/>
                      </w:rPr>
                    </w:pPr>
                    <w:r w:rsidRPr="00556100">
                      <w:rPr>
                        <w:rFonts w:ascii="Times New Roman" w:hAnsi="Times New Roman" w:cs="Times New Roman"/>
                      </w:rPr>
                      <w:t>Di</w:t>
                    </w:r>
                    <w:r>
                      <w:rPr>
                        <w:rFonts w:ascii="Times New Roman" w:hAnsi="Times New Roman" w:cs="Times New Roman"/>
                      </w:rPr>
                      <w:t>tambahkan kitosan sesuai konsentrasi</w:t>
                    </w:r>
                  </w:p>
                </w:txbxContent>
              </v:textbox>
            </v:shape>
            <v:shape id="Text Box 63" o:spid="_x0000_s1177" type="#_x0000_t202" style="position:absolute;left:20072;top:39326;width:24828;height:28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" filled="f" stroked="f" strokeweight=".5pt">
              <v:textbox>
                <w:txbxContent>
                  <w:p w:rsidR="00D04B7E" w:rsidRPr="00556100" w:rsidRDefault="00D04B7E" w:rsidP="00B675E0">
                    <w:pPr>
                      <w:rPr>
                        <w:rFonts w:ascii="Times New Roman" w:hAnsi="Times New Roman" w:cs="Times New Roman"/>
                      </w:rPr>
                    </w:pPr>
                    <w:r w:rsidRPr="00556100">
                      <w:rPr>
                        <w:rFonts w:ascii="Times New Roman" w:hAnsi="Times New Roman" w:cs="Times New Roman"/>
                      </w:rPr>
                      <w:t>Di</w:t>
                    </w:r>
                    <w:r>
                      <w:rPr>
                        <w:rFonts w:ascii="Times New Roman" w:hAnsi="Times New Roman" w:cs="Times New Roman"/>
                      </w:rPr>
                      <w:t xml:space="preserve">gerus ad homogen </w:t>
                    </w:r>
                  </w:p>
                </w:txbxContent>
              </v:textbox>
            </v:shape>
            <v:shape id="Konektor Panah Lurus 73" o:spid="_x0000_s1178" type="#_x0000_t32" style="position:absolute;left:17321;top:35386;width:0;height:825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" strokecolor="black [3200]" strokeweight=".5pt">
              <v:stroke endarrow="block" joinstyle="miter"/>
            </v:shape>
            <v:shape id="Text Box 64" o:spid="_x0000_s1179" type="#_x0000_t202" style="position:absolute;left:10259;top:44010;width:14478;height:26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" fillcolor="white [3201]" strokeweight=".5pt">
              <v:textbox>
                <w:txbxContent>
                  <w:p w:rsidR="00D04B7E" w:rsidRPr="006C0D1C" w:rsidRDefault="00D04B7E" w:rsidP="00B675E0">
                    <w:pPr>
                      <w:jc w:val="center"/>
                      <w:rPr>
                        <w:rFonts w:ascii="Times New Roman" w:hAnsi="Times New Roman" w:cs="Times New Roman"/>
                        <w:sz w:val="24"/>
                        <w:szCs w:val="24"/>
                        <w:lang w:val="id-ID"/>
                      </w:rPr>
                    </w:pPr>
                    <w:r>
                      <w:rPr>
                        <w:rFonts w:ascii="Times New Roman" w:hAnsi="Times New Roman" w:cs="Times New Roman"/>
                        <w:sz w:val="24"/>
                        <w:szCs w:val="24"/>
                        <w:lang w:val="id-ID"/>
                      </w:rPr>
                      <w:t>Hidrogel Kitosan</w:t>
                    </w:r>
                  </w:p>
                </w:txbxContent>
              </v:textbox>
            </v:shape>
            <v:shape id="Konektor Panah Lurus 74" o:spid="_x0000_s1180" type="#_x0000_t32" style="position:absolute;left:17470;top:46612;width:0;height:171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" strokecolor="black [3200]" strokeweight=".5pt">
              <v:stroke endarrow="block" joinstyle="miter"/>
            </v:shape>
            <v:shape id="Konektor Panah Lurus 76" o:spid="_x0000_s1181" type="#_x0000_t32" style="position:absolute;left:17321;top:17172;width:0;height:1485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" strokecolor="black [3200]" strokeweight=".5pt">
              <v:stroke endarrow="block" joinstyle="miter"/>
            </v:shape>
            <v:line id="Konektor Lurus 77" o:spid="_x0000_s1182" style="position:absolute;visibility:visible" from="31074,48321" to="31074,49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" strokecolor="black [3200]" strokeweight=".5pt">
              <v:stroke joinstyle="miter"/>
            </v:line>
            <v:shape id="Text Box 64" o:spid="_x0000_s1183" type="#_x0000_t202" style="position:absolute;top:50477;width:14097;height:59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" fillcolor="white [3201]" strokeweight=".5pt">
              <v:textbox>
                <w:txbxContent>
                  <w:p w:rsidR="00D04B7E" w:rsidRPr="006C0D1C" w:rsidRDefault="00D04B7E" w:rsidP="00B675E0">
                    <w:pPr>
                      <w:jc w:val="center"/>
                      <w:rPr>
                        <w:rFonts w:ascii="Times New Roman" w:hAnsi="Times New Roman" w:cs="Times New Roman"/>
                        <w:sz w:val="24"/>
                        <w:szCs w:val="24"/>
                        <w:lang w:val="id-ID"/>
                      </w:rPr>
                    </w:pPr>
                    <w:r>
                      <w:rPr>
                        <w:rFonts w:ascii="Times New Roman" w:hAnsi="Times New Roman" w:cs="Times New Roman"/>
                        <w:sz w:val="24"/>
                        <w:szCs w:val="24"/>
                        <w:lang w:val="id-ID"/>
                      </w:rPr>
                      <w:t>Evaluasi sediaan hidrogel</w:t>
                    </w:r>
                  </w:p>
                </w:txbxContent>
              </v:textbox>
            </v:shape>
            <v:shape id="Text Box 64" o:spid="_x0000_s1184" type="#_x0000_t202" style="position:absolute;left:20964;top:49957;width:20510;height:59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" fillcolor="white [3201]" strokeweight=".5pt">
              <v:textbox>
                <w:txbxContent>
                  <w:p w:rsidR="00D04B7E" w:rsidRDefault="00D04B7E" w:rsidP="00E8502C">
                    <w:pPr>
                      <w:rPr>
                        <w:rFonts w:ascii="Times New Roman" w:hAnsi="Times New Roman" w:cs="Times New Roman"/>
                        <w:sz w:val="24"/>
                        <w:szCs w:val="24"/>
                        <w:lang w:val="id-ID"/>
                      </w:rPr>
                    </w:pPr>
                    <w:r>
                      <w:rPr>
                        <w:rFonts w:ascii="Times New Roman" w:hAnsi="Times New Roman" w:cs="Times New Roman"/>
                        <w:sz w:val="24"/>
                        <w:szCs w:val="24"/>
                        <w:lang w:val="id-ID"/>
                      </w:rPr>
                      <w:t xml:space="preserve">Uji antijamur terhadap jamur </w:t>
                    </w:r>
                  </w:p>
                  <w:p w:rsidR="00D04B7E" w:rsidRPr="006C0D1C" w:rsidRDefault="00D04B7E" w:rsidP="00E8502C">
                    <w:pPr>
                      <w:rPr>
                        <w:rFonts w:ascii="Times New Roman" w:hAnsi="Times New Roman" w:cs="Times New Roman"/>
                        <w:sz w:val="24"/>
                        <w:szCs w:val="24"/>
                        <w:lang w:val="id-ID"/>
                      </w:rPr>
                    </w:pPr>
                    <w:r w:rsidRPr="008E65EB">
                      <w:rPr>
                        <w:rFonts w:ascii="Times New Roman" w:hAnsi="Times New Roman" w:cs="Times New Roman"/>
                        <w:i/>
                        <w:iCs/>
                        <w:color w:val="0D0D0D" w:themeColor="text1" w:themeTint="F2"/>
                        <w:sz w:val="24"/>
                        <w:szCs w:val="24"/>
                      </w:rPr>
                      <w:t>Trichophytonmentagrophytes</w:t>
                    </w:r>
                  </w:p>
                </w:txbxContent>
              </v:textbox>
            </v:shape>
            <v:line id="Konektor Lurus 78" o:spid="_x0000_s1185" style="position:absolute;visibility:visible" from="7211,48321" to="31087,4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" strokecolor="black [3200]" strokeweight=".5pt">
              <v:stroke joinstyle="miter"/>
            </v:line>
            <v:line id="Konektor Lurus 79" o:spid="_x0000_s1186" style="position:absolute;visibility:visible" from="7211,48321" to="7211,5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" strokecolor="black [3200]" strokeweight=".5pt">
              <v:stroke joinstyle="miter"/>
            </v:line>
          </v:group>
        </w:pict>
      </w:r>
    </w:p>
    <w:p w:rsidR="00B675E0" w:rsidRPr="002833C5" w:rsidRDefault="00B675E0" w:rsidP="004A1DDC">
      <w:pPr>
        <w:rPr>
          <w:rFonts w:ascii="Times New Roman" w:hAnsi="Times New Roman" w:cs="Times New Roman"/>
          <w:sz w:val="24"/>
          <w:szCs w:val="24"/>
          <w:lang w:val="id-ID"/>
        </w:rPr>
      </w:pPr>
    </w:p>
    <w:p w:rsidR="00B675E0" w:rsidRPr="002833C5" w:rsidRDefault="00B675E0" w:rsidP="004A1DDC">
      <w:pPr>
        <w:rPr>
          <w:rFonts w:ascii="Times New Roman" w:hAnsi="Times New Roman" w:cs="Times New Roman"/>
          <w:sz w:val="24"/>
          <w:szCs w:val="24"/>
          <w:lang w:val="id-ID"/>
        </w:rPr>
      </w:pPr>
    </w:p>
    <w:p w:rsidR="00B675E0" w:rsidRPr="002833C5" w:rsidRDefault="00B675E0" w:rsidP="004A1DDC">
      <w:pPr>
        <w:rPr>
          <w:rFonts w:ascii="Times New Roman" w:hAnsi="Times New Roman" w:cs="Times New Roman"/>
          <w:sz w:val="24"/>
          <w:szCs w:val="24"/>
          <w:lang w:val="id-ID"/>
        </w:rPr>
      </w:pPr>
    </w:p>
    <w:p w:rsidR="00B675E0" w:rsidRPr="002833C5" w:rsidRDefault="00B675E0" w:rsidP="004A1DDC">
      <w:pPr>
        <w:rPr>
          <w:rFonts w:ascii="Times New Roman" w:hAnsi="Times New Roman" w:cs="Times New Roman"/>
          <w:sz w:val="24"/>
          <w:szCs w:val="24"/>
          <w:lang w:val="id-ID"/>
        </w:rPr>
      </w:pPr>
    </w:p>
    <w:p w:rsidR="00B675E0" w:rsidRPr="002833C5" w:rsidRDefault="00B675E0" w:rsidP="004A1DDC">
      <w:pPr>
        <w:rPr>
          <w:rFonts w:ascii="Times New Roman" w:hAnsi="Times New Roman" w:cs="Times New Roman"/>
          <w:sz w:val="24"/>
          <w:szCs w:val="24"/>
          <w:lang w:val="id-ID"/>
        </w:rPr>
      </w:pPr>
    </w:p>
    <w:p w:rsidR="00B675E0" w:rsidRPr="002833C5" w:rsidRDefault="00B675E0" w:rsidP="004A1DDC">
      <w:pPr>
        <w:rPr>
          <w:rFonts w:ascii="Times New Roman" w:hAnsi="Times New Roman" w:cs="Times New Roman"/>
          <w:sz w:val="24"/>
          <w:szCs w:val="24"/>
          <w:lang w:val="id-ID"/>
        </w:rPr>
      </w:pPr>
    </w:p>
    <w:p w:rsidR="00B675E0" w:rsidRPr="002833C5" w:rsidRDefault="00B675E0" w:rsidP="004A1DDC">
      <w:pPr>
        <w:rPr>
          <w:rFonts w:ascii="Times New Roman" w:hAnsi="Times New Roman" w:cs="Times New Roman"/>
          <w:sz w:val="24"/>
          <w:szCs w:val="24"/>
          <w:lang w:val="id-ID"/>
        </w:rPr>
      </w:pPr>
    </w:p>
    <w:p w:rsidR="00B675E0" w:rsidRPr="002833C5" w:rsidRDefault="00B675E0" w:rsidP="004A1DDC">
      <w:pPr>
        <w:rPr>
          <w:rFonts w:ascii="Times New Roman" w:hAnsi="Times New Roman" w:cs="Times New Roman"/>
          <w:sz w:val="24"/>
          <w:szCs w:val="24"/>
          <w:lang w:val="id-ID"/>
        </w:rPr>
      </w:pPr>
    </w:p>
    <w:p w:rsidR="00B675E0" w:rsidRPr="002833C5" w:rsidRDefault="00B675E0" w:rsidP="004A1DDC">
      <w:pPr>
        <w:rPr>
          <w:rFonts w:ascii="Times New Roman" w:hAnsi="Times New Roman" w:cs="Times New Roman"/>
          <w:sz w:val="24"/>
          <w:szCs w:val="24"/>
          <w:lang w:val="id-ID"/>
        </w:rPr>
      </w:pPr>
    </w:p>
    <w:p w:rsidR="00B675E0" w:rsidRPr="002833C5" w:rsidRDefault="00B675E0" w:rsidP="004A1DDC">
      <w:pPr>
        <w:rPr>
          <w:rFonts w:ascii="Times New Roman" w:hAnsi="Times New Roman" w:cs="Times New Roman"/>
          <w:sz w:val="24"/>
          <w:szCs w:val="24"/>
          <w:lang w:val="id-ID"/>
        </w:rPr>
      </w:pPr>
    </w:p>
    <w:p w:rsidR="00B675E0" w:rsidRPr="002833C5" w:rsidRDefault="00B675E0" w:rsidP="004A1DDC">
      <w:pPr>
        <w:rPr>
          <w:rFonts w:ascii="Times New Roman" w:hAnsi="Times New Roman" w:cs="Times New Roman"/>
          <w:sz w:val="24"/>
          <w:szCs w:val="24"/>
          <w:lang w:val="id-ID"/>
        </w:rPr>
      </w:pPr>
    </w:p>
    <w:p w:rsidR="00B675E0" w:rsidRPr="002833C5" w:rsidRDefault="00B675E0" w:rsidP="004A1DDC">
      <w:pPr>
        <w:rPr>
          <w:rFonts w:ascii="Times New Roman" w:hAnsi="Times New Roman" w:cs="Times New Roman"/>
          <w:sz w:val="24"/>
          <w:szCs w:val="24"/>
          <w:lang w:val="id-ID"/>
        </w:rPr>
      </w:pPr>
    </w:p>
    <w:p w:rsidR="00B675E0" w:rsidRPr="002833C5" w:rsidRDefault="00B675E0" w:rsidP="004A1DDC">
      <w:pPr>
        <w:rPr>
          <w:rFonts w:ascii="Times New Roman" w:hAnsi="Times New Roman" w:cs="Times New Roman"/>
          <w:sz w:val="24"/>
          <w:szCs w:val="24"/>
          <w:lang w:val="id-ID"/>
        </w:rPr>
      </w:pPr>
    </w:p>
    <w:p w:rsidR="00B675E0" w:rsidRPr="002833C5" w:rsidRDefault="00B675E0" w:rsidP="004A1DDC">
      <w:pPr>
        <w:rPr>
          <w:rFonts w:ascii="Times New Roman" w:hAnsi="Times New Roman" w:cs="Times New Roman"/>
          <w:sz w:val="24"/>
          <w:szCs w:val="24"/>
          <w:lang w:val="id-ID"/>
        </w:rPr>
      </w:pPr>
    </w:p>
    <w:p w:rsidR="00B675E0" w:rsidRPr="002833C5" w:rsidRDefault="00B675E0" w:rsidP="004A1DDC">
      <w:pPr>
        <w:rPr>
          <w:rFonts w:ascii="Times New Roman" w:hAnsi="Times New Roman" w:cs="Times New Roman"/>
          <w:sz w:val="24"/>
          <w:szCs w:val="24"/>
          <w:lang w:val="id-ID"/>
        </w:rPr>
      </w:pPr>
    </w:p>
    <w:p w:rsidR="00B675E0" w:rsidRPr="002833C5" w:rsidRDefault="00B675E0" w:rsidP="004A1DDC">
      <w:pPr>
        <w:rPr>
          <w:rFonts w:ascii="Times New Roman" w:hAnsi="Times New Roman" w:cs="Times New Roman"/>
          <w:sz w:val="24"/>
          <w:szCs w:val="24"/>
          <w:lang w:val="id-ID"/>
        </w:rPr>
      </w:pPr>
    </w:p>
    <w:p w:rsidR="00B675E0" w:rsidRPr="002833C5" w:rsidRDefault="00B675E0" w:rsidP="004A1DDC">
      <w:pPr>
        <w:rPr>
          <w:rFonts w:ascii="Times New Roman" w:hAnsi="Times New Roman" w:cs="Times New Roman"/>
          <w:sz w:val="24"/>
          <w:szCs w:val="24"/>
          <w:lang w:val="fi-FI"/>
        </w:rPr>
      </w:pPr>
    </w:p>
    <w:p w:rsidR="00B675E0" w:rsidRPr="002833C5" w:rsidRDefault="00B675E0" w:rsidP="004A1DDC">
      <w:pPr>
        <w:tabs>
          <w:tab w:val="left" w:pos="5340"/>
        </w:tabs>
        <w:rPr>
          <w:rFonts w:ascii="Times New Roman" w:hAnsi="Times New Roman" w:cs="Times New Roman"/>
          <w:sz w:val="24"/>
          <w:szCs w:val="24"/>
          <w:lang w:val="id-ID"/>
        </w:rPr>
      </w:pPr>
    </w:p>
    <w:p w:rsidR="006F160E" w:rsidRPr="002833C5" w:rsidRDefault="00E151BB" w:rsidP="00E151BB">
      <w:pPr>
        <w:pStyle w:val="Caption"/>
        <w:rPr>
          <w:rFonts w:ascii="Times New Roman" w:hAnsi="Times New Roman" w:cs="Times New Roman"/>
          <w:b w:val="0"/>
          <w:bCs w:val="0"/>
          <w:color w:val="auto"/>
          <w:sz w:val="24"/>
          <w:szCs w:val="24"/>
        </w:rPr>
      </w:pPr>
      <w:bookmarkStart w:id="326" w:name="_Toc198581850"/>
      <w:r w:rsidRPr="002833C5">
        <w:rPr>
          <w:rFonts w:ascii="Times New Roman" w:hAnsi="Times New Roman" w:cs="Times New Roman"/>
          <w:color w:val="auto"/>
          <w:sz w:val="24"/>
          <w:szCs w:val="24"/>
        </w:rPr>
        <w:lastRenderedPageBreak/>
        <w:t xml:space="preserve">Lampiran </w:t>
      </w:r>
      <w:r w:rsidR="00C11336">
        <w:rPr>
          <w:rFonts w:ascii="Times New Roman" w:hAnsi="Times New Roman" w:cs="Times New Roman"/>
          <w:color w:val="auto"/>
          <w:sz w:val="24"/>
          <w:szCs w:val="24"/>
        </w:rPr>
        <w:t>6</w:t>
      </w:r>
      <w:r w:rsidRPr="002833C5">
        <w:rPr>
          <w:rFonts w:ascii="Times New Roman" w:hAnsi="Times New Roman" w:cs="Times New Roman"/>
          <w:color w:val="auto"/>
          <w:sz w:val="24"/>
          <w:szCs w:val="24"/>
        </w:rPr>
        <w:t>.</w:t>
      </w:r>
      <w:r w:rsidR="006F160E" w:rsidRPr="002833C5">
        <w:rPr>
          <w:rFonts w:ascii="Times New Roman" w:hAnsi="Times New Roman" w:cs="Times New Roman"/>
          <w:b w:val="0"/>
          <w:bCs w:val="0"/>
          <w:color w:val="auto"/>
          <w:sz w:val="24"/>
          <w:szCs w:val="24"/>
        </w:rPr>
        <w:t>Penyiapan sampel</w:t>
      </w:r>
      <w:bookmarkEnd w:id="326"/>
    </w:p>
    <w:tbl>
      <w:tblPr>
        <w:tblStyle w:val="TableGrid"/>
        <w:tblW w:w="0" w:type="auto"/>
        <w:tblLook w:val="04A0"/>
      </w:tblPr>
      <w:tblGrid>
        <w:gridCol w:w="4077"/>
        <w:gridCol w:w="4077"/>
      </w:tblGrid>
      <w:tr w:rsidR="006F160E" w:rsidRPr="002833C5" w:rsidTr="005D2B66">
        <w:trPr>
          <w:trHeight w:val="2587"/>
        </w:trPr>
        <w:tc>
          <w:tcPr>
            <w:tcW w:w="4133" w:type="dxa"/>
            <w:vAlign w:val="center"/>
          </w:tcPr>
          <w:p w:rsidR="006F160E" w:rsidRPr="002833C5" w:rsidRDefault="005D2B66" w:rsidP="005D2B66">
            <w:pPr>
              <w:jc w:val="center"/>
              <w:rPr>
                <w:rFonts w:ascii="Times New Roman" w:hAnsi="Times New Roman" w:cs="Times New Roman"/>
                <w:sz w:val="24"/>
                <w:szCs w:val="24"/>
              </w:rPr>
            </w:pPr>
            <w:r w:rsidRPr="002833C5">
              <w:rPr>
                <w:rFonts w:ascii="Times New Roman" w:hAnsi="Times New Roman" w:cs="Times New Roman"/>
                <w:noProof/>
                <w:lang w:val="id-ID" w:eastAsia="id-ID"/>
              </w:rPr>
              <w:drawing>
                <wp:inline distT="0" distB="0" distL="0" distR="0">
                  <wp:extent cx="2340000" cy="1980000"/>
                  <wp:effectExtent l="0" t="0" r="3175" b="1270"/>
                  <wp:docPr id="104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a:xfrm>
                            <a:off x="0" y="0"/>
                            <a:ext cx="2340000" cy="1980000"/>
                          </a:xfrm>
                          <a:prstGeom prst="rect">
                            <a:avLst/>
                          </a:prstGeom>
                        </pic:spPr>
                      </pic:pic>
                    </a:graphicData>
                  </a:graphic>
                </wp:inline>
              </w:drawing>
            </w:r>
          </w:p>
        </w:tc>
        <w:tc>
          <w:tcPr>
            <w:tcW w:w="4134" w:type="dxa"/>
            <w:vAlign w:val="center"/>
          </w:tcPr>
          <w:p w:rsidR="006F160E" w:rsidRPr="002833C5" w:rsidRDefault="00A553F3" w:rsidP="005D2B66">
            <w:pPr>
              <w:jc w:val="center"/>
              <w:rPr>
                <w:rFonts w:ascii="Times New Roman" w:hAnsi="Times New Roman" w:cs="Times New Roman"/>
                <w:sz w:val="24"/>
                <w:szCs w:val="24"/>
              </w:rPr>
            </w:pPr>
            <w:r w:rsidRPr="002833C5">
              <w:rPr>
                <w:rFonts w:ascii="Times New Roman" w:hAnsi="Times New Roman" w:cs="Times New Roman"/>
                <w:noProof/>
                <w:lang w:val="id-ID" w:eastAsia="id-ID"/>
              </w:rPr>
              <w:drawing>
                <wp:inline distT="0" distB="0" distL="0" distR="0">
                  <wp:extent cx="2340000" cy="1980000"/>
                  <wp:effectExtent l="0" t="0" r="3175" b="1270"/>
                  <wp:docPr id="104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a:xfrm>
                            <a:off x="0" y="0"/>
                            <a:ext cx="2340000" cy="1980000"/>
                          </a:xfrm>
                          <a:prstGeom prst="rect">
                            <a:avLst/>
                          </a:prstGeom>
                        </pic:spPr>
                      </pic:pic>
                    </a:graphicData>
                  </a:graphic>
                </wp:inline>
              </w:drawing>
            </w:r>
          </w:p>
        </w:tc>
      </w:tr>
      <w:tr w:rsidR="006F160E" w:rsidRPr="002833C5" w:rsidTr="005D2B66">
        <w:trPr>
          <w:trHeight w:val="503"/>
        </w:trPr>
        <w:tc>
          <w:tcPr>
            <w:tcW w:w="4133" w:type="dxa"/>
          </w:tcPr>
          <w:p w:rsidR="006F160E" w:rsidRPr="002833C5" w:rsidRDefault="006F160E" w:rsidP="005D2B66">
            <w:pPr>
              <w:rPr>
                <w:rFonts w:ascii="Times New Roman" w:hAnsi="Times New Roman" w:cs="Times New Roman"/>
                <w:sz w:val="24"/>
                <w:szCs w:val="24"/>
              </w:rPr>
            </w:pPr>
            <w:r w:rsidRPr="002833C5">
              <w:rPr>
                <w:rFonts w:ascii="Times New Roman" w:hAnsi="Times New Roman" w:cs="Times New Roman"/>
                <w:sz w:val="24"/>
                <w:szCs w:val="24"/>
              </w:rPr>
              <w:t>Sampel kerang bambu</w:t>
            </w:r>
          </w:p>
        </w:tc>
        <w:tc>
          <w:tcPr>
            <w:tcW w:w="4134" w:type="dxa"/>
          </w:tcPr>
          <w:p w:rsidR="006F160E" w:rsidRPr="002833C5" w:rsidRDefault="00A553F3" w:rsidP="005D2B66">
            <w:pPr>
              <w:rPr>
                <w:rFonts w:ascii="Times New Roman" w:hAnsi="Times New Roman" w:cs="Times New Roman"/>
                <w:sz w:val="24"/>
                <w:szCs w:val="24"/>
                <w:lang w:val="sv-SE"/>
              </w:rPr>
            </w:pPr>
            <w:r w:rsidRPr="002833C5">
              <w:rPr>
                <w:rFonts w:ascii="Times New Roman" w:hAnsi="Times New Roman" w:cs="Times New Roman"/>
                <w:sz w:val="24"/>
                <w:szCs w:val="24"/>
                <w:lang w:val="sv-SE"/>
              </w:rPr>
              <w:t>Propses pengeringan cangkang kerang bambu yang telah dibersihkan sebelumnya</w:t>
            </w:r>
          </w:p>
          <w:p w:rsidR="005D2B66" w:rsidRPr="002833C5" w:rsidRDefault="005D2B66" w:rsidP="005D2B66">
            <w:pPr>
              <w:rPr>
                <w:rFonts w:ascii="Times New Roman" w:hAnsi="Times New Roman" w:cs="Times New Roman"/>
                <w:sz w:val="24"/>
                <w:szCs w:val="24"/>
                <w:lang w:val="sv-SE"/>
              </w:rPr>
            </w:pPr>
          </w:p>
        </w:tc>
      </w:tr>
      <w:tr w:rsidR="006F160E" w:rsidRPr="002833C5" w:rsidTr="005D2B66">
        <w:trPr>
          <w:trHeight w:val="503"/>
        </w:trPr>
        <w:tc>
          <w:tcPr>
            <w:tcW w:w="4133" w:type="dxa"/>
            <w:vAlign w:val="center"/>
          </w:tcPr>
          <w:p w:rsidR="006F160E" w:rsidRPr="002833C5" w:rsidRDefault="00A553F3" w:rsidP="005D2B66">
            <w:pPr>
              <w:jc w:val="center"/>
              <w:rPr>
                <w:rFonts w:ascii="Times New Roman" w:hAnsi="Times New Roman" w:cs="Times New Roman"/>
                <w:sz w:val="24"/>
                <w:szCs w:val="24"/>
              </w:rPr>
            </w:pPr>
            <w:r w:rsidRPr="002833C5">
              <w:rPr>
                <w:rFonts w:ascii="Times New Roman" w:hAnsi="Times New Roman" w:cs="Times New Roman"/>
                <w:noProof/>
                <w:lang w:val="id-ID" w:eastAsia="id-ID"/>
              </w:rPr>
              <w:drawing>
                <wp:inline distT="0" distB="0" distL="0" distR="0">
                  <wp:extent cx="2340000" cy="1980000"/>
                  <wp:effectExtent l="0" t="0" r="3175" b="1270"/>
                  <wp:docPr id="103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a:xfrm>
                            <a:off x="0" y="0"/>
                            <a:ext cx="2340000" cy="1980000"/>
                          </a:xfrm>
                          <a:prstGeom prst="rect">
                            <a:avLst/>
                          </a:prstGeom>
                        </pic:spPr>
                      </pic:pic>
                    </a:graphicData>
                  </a:graphic>
                </wp:inline>
              </w:drawing>
            </w:r>
          </w:p>
        </w:tc>
        <w:tc>
          <w:tcPr>
            <w:tcW w:w="4134" w:type="dxa"/>
            <w:vAlign w:val="center"/>
          </w:tcPr>
          <w:p w:rsidR="006F160E" w:rsidRPr="002833C5" w:rsidRDefault="00A553F3" w:rsidP="005D2B66">
            <w:pPr>
              <w:jc w:val="center"/>
              <w:rPr>
                <w:rFonts w:ascii="Times New Roman" w:hAnsi="Times New Roman" w:cs="Times New Roman"/>
                <w:sz w:val="24"/>
                <w:szCs w:val="24"/>
              </w:rPr>
            </w:pPr>
            <w:r w:rsidRPr="002833C5">
              <w:rPr>
                <w:rFonts w:ascii="Times New Roman" w:hAnsi="Times New Roman" w:cs="Times New Roman"/>
                <w:noProof/>
                <w:lang w:val="id-ID" w:eastAsia="id-ID"/>
              </w:rPr>
              <w:drawing>
                <wp:inline distT="0" distB="0" distL="0" distR="0">
                  <wp:extent cx="2340000" cy="1980000"/>
                  <wp:effectExtent l="0" t="0" r="3175" b="1270"/>
                  <wp:docPr id="1109746318" name="Gambar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r>
      <w:tr w:rsidR="006F160E" w:rsidRPr="002833C5" w:rsidTr="005D2B66">
        <w:trPr>
          <w:trHeight w:val="503"/>
        </w:trPr>
        <w:tc>
          <w:tcPr>
            <w:tcW w:w="4133" w:type="dxa"/>
            <w:vAlign w:val="center"/>
          </w:tcPr>
          <w:p w:rsidR="006F160E" w:rsidRPr="002833C5" w:rsidRDefault="00A553F3" w:rsidP="005D2B66">
            <w:pPr>
              <w:rPr>
                <w:rFonts w:ascii="Times New Roman" w:hAnsi="Times New Roman" w:cs="Times New Roman"/>
                <w:sz w:val="24"/>
                <w:szCs w:val="24"/>
                <w:lang w:val="sv-SE"/>
              </w:rPr>
            </w:pPr>
            <w:r w:rsidRPr="002833C5">
              <w:rPr>
                <w:rFonts w:ascii="Times New Roman" w:hAnsi="Times New Roman" w:cs="Times New Roman"/>
                <w:sz w:val="24"/>
                <w:szCs w:val="24"/>
                <w:lang w:val="sv-SE"/>
              </w:rPr>
              <w:t>Proses penggilingan cangkang kerang bambu yang telah di keringkan sebelumnya</w:t>
            </w:r>
          </w:p>
        </w:tc>
        <w:tc>
          <w:tcPr>
            <w:tcW w:w="4134" w:type="dxa"/>
            <w:vAlign w:val="center"/>
          </w:tcPr>
          <w:p w:rsidR="006F160E" w:rsidRPr="002833C5" w:rsidRDefault="00A553F3" w:rsidP="005D2B66">
            <w:pPr>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Proses pengayakan cangkang kerang </w:t>
            </w:r>
            <w:r w:rsidR="004E6C74" w:rsidRPr="002833C5">
              <w:rPr>
                <w:rFonts w:ascii="Times New Roman" w:hAnsi="Times New Roman" w:cs="Times New Roman"/>
                <w:sz w:val="24"/>
                <w:szCs w:val="24"/>
                <w:lang w:val="sv-SE"/>
              </w:rPr>
              <w:t>bambu</w:t>
            </w:r>
            <w:r w:rsidRPr="002833C5">
              <w:rPr>
                <w:rFonts w:ascii="Times New Roman" w:hAnsi="Times New Roman" w:cs="Times New Roman"/>
                <w:sz w:val="24"/>
                <w:szCs w:val="24"/>
                <w:lang w:val="sv-SE"/>
              </w:rPr>
              <w:t xml:space="preserve"> setelah digiling  menggunakan mesh 40</w:t>
            </w:r>
          </w:p>
        </w:tc>
      </w:tr>
    </w:tbl>
    <w:p w:rsidR="006F160E" w:rsidRPr="002833C5" w:rsidRDefault="006F160E" w:rsidP="004A1DDC">
      <w:pPr>
        <w:tabs>
          <w:tab w:val="left" w:pos="5340"/>
        </w:tabs>
        <w:rPr>
          <w:rFonts w:ascii="Times New Roman" w:hAnsi="Times New Roman" w:cs="Times New Roman"/>
          <w:sz w:val="24"/>
          <w:szCs w:val="24"/>
          <w:lang w:val="id-ID"/>
        </w:rPr>
      </w:pPr>
    </w:p>
    <w:p w:rsidR="00A553F3" w:rsidRPr="002833C5" w:rsidRDefault="00A553F3" w:rsidP="004A1DDC">
      <w:pPr>
        <w:tabs>
          <w:tab w:val="left" w:pos="5340"/>
        </w:tabs>
        <w:rPr>
          <w:rFonts w:ascii="Times New Roman" w:hAnsi="Times New Roman" w:cs="Times New Roman"/>
          <w:sz w:val="24"/>
          <w:szCs w:val="24"/>
          <w:lang w:val="id-ID"/>
        </w:rPr>
      </w:pPr>
    </w:p>
    <w:p w:rsidR="00A553F3" w:rsidRPr="002833C5" w:rsidRDefault="00A553F3" w:rsidP="004A1DDC">
      <w:pPr>
        <w:tabs>
          <w:tab w:val="left" w:pos="5340"/>
        </w:tabs>
        <w:rPr>
          <w:rFonts w:ascii="Times New Roman" w:hAnsi="Times New Roman" w:cs="Times New Roman"/>
          <w:sz w:val="24"/>
          <w:szCs w:val="24"/>
          <w:lang w:val="id-ID"/>
        </w:rPr>
      </w:pPr>
    </w:p>
    <w:p w:rsidR="00A553F3" w:rsidRPr="002833C5" w:rsidRDefault="00A553F3" w:rsidP="004A1DDC">
      <w:pPr>
        <w:tabs>
          <w:tab w:val="left" w:pos="5340"/>
        </w:tabs>
        <w:rPr>
          <w:rFonts w:ascii="Times New Roman" w:hAnsi="Times New Roman" w:cs="Times New Roman"/>
          <w:sz w:val="24"/>
          <w:szCs w:val="24"/>
          <w:lang w:val="id-ID"/>
        </w:rPr>
      </w:pPr>
    </w:p>
    <w:p w:rsidR="00A553F3" w:rsidRPr="002833C5" w:rsidRDefault="00A553F3" w:rsidP="004A1DDC">
      <w:pPr>
        <w:tabs>
          <w:tab w:val="left" w:pos="5340"/>
        </w:tabs>
        <w:rPr>
          <w:rFonts w:ascii="Times New Roman" w:hAnsi="Times New Roman" w:cs="Times New Roman"/>
          <w:sz w:val="24"/>
          <w:szCs w:val="24"/>
          <w:lang w:val="id-ID"/>
        </w:rPr>
      </w:pPr>
    </w:p>
    <w:p w:rsidR="00A553F3" w:rsidRPr="002833C5" w:rsidRDefault="00A553F3" w:rsidP="004A1DDC">
      <w:pPr>
        <w:tabs>
          <w:tab w:val="left" w:pos="5340"/>
        </w:tabs>
        <w:rPr>
          <w:rFonts w:ascii="Times New Roman" w:hAnsi="Times New Roman" w:cs="Times New Roman"/>
          <w:sz w:val="24"/>
          <w:szCs w:val="24"/>
          <w:lang w:val="id-ID"/>
        </w:rPr>
      </w:pPr>
    </w:p>
    <w:p w:rsidR="00A553F3" w:rsidRPr="002833C5" w:rsidRDefault="00A553F3" w:rsidP="004A1DDC">
      <w:pPr>
        <w:tabs>
          <w:tab w:val="left" w:pos="5340"/>
        </w:tabs>
        <w:rPr>
          <w:rFonts w:ascii="Times New Roman" w:hAnsi="Times New Roman" w:cs="Times New Roman"/>
          <w:sz w:val="24"/>
          <w:szCs w:val="24"/>
          <w:lang w:val="id-ID"/>
        </w:rPr>
      </w:pPr>
    </w:p>
    <w:p w:rsidR="00A553F3" w:rsidRPr="002833C5" w:rsidRDefault="00A553F3" w:rsidP="004A1DDC">
      <w:pPr>
        <w:tabs>
          <w:tab w:val="left" w:pos="5340"/>
        </w:tabs>
        <w:rPr>
          <w:rFonts w:ascii="Times New Roman" w:hAnsi="Times New Roman" w:cs="Times New Roman"/>
          <w:sz w:val="24"/>
          <w:szCs w:val="24"/>
          <w:lang w:val="sv-SE"/>
        </w:rPr>
      </w:pPr>
    </w:p>
    <w:p w:rsidR="005D2B66" w:rsidRPr="002833C5" w:rsidRDefault="005D2B66" w:rsidP="004A1DDC">
      <w:pPr>
        <w:tabs>
          <w:tab w:val="left" w:pos="5340"/>
        </w:tabs>
        <w:rPr>
          <w:rFonts w:ascii="Times New Roman" w:hAnsi="Times New Roman" w:cs="Times New Roman"/>
          <w:sz w:val="24"/>
          <w:szCs w:val="24"/>
          <w:lang w:val="sv-SE"/>
        </w:rPr>
      </w:pPr>
    </w:p>
    <w:p w:rsidR="005D2B66" w:rsidRPr="002833C5" w:rsidRDefault="005D2B66" w:rsidP="004A1DDC">
      <w:pPr>
        <w:tabs>
          <w:tab w:val="left" w:pos="5340"/>
        </w:tabs>
        <w:rPr>
          <w:rFonts w:ascii="Times New Roman" w:hAnsi="Times New Roman" w:cs="Times New Roman"/>
          <w:sz w:val="24"/>
          <w:szCs w:val="24"/>
          <w:lang w:val="sv-SE"/>
        </w:rPr>
      </w:pPr>
    </w:p>
    <w:p w:rsidR="00A553F3" w:rsidRPr="002833C5" w:rsidRDefault="00E151BB" w:rsidP="00E151BB">
      <w:pPr>
        <w:pStyle w:val="Caption"/>
        <w:rPr>
          <w:rFonts w:ascii="Times New Roman" w:hAnsi="Times New Roman" w:cs="Times New Roman"/>
          <w:b w:val="0"/>
          <w:bCs w:val="0"/>
          <w:color w:val="auto"/>
          <w:sz w:val="24"/>
          <w:szCs w:val="24"/>
          <w:lang w:val="fi-FI"/>
        </w:rPr>
      </w:pPr>
      <w:bookmarkStart w:id="327" w:name="_Toc198581851"/>
      <w:r w:rsidRPr="002833C5">
        <w:rPr>
          <w:rFonts w:ascii="Times New Roman" w:hAnsi="Times New Roman" w:cs="Times New Roman"/>
          <w:color w:val="auto"/>
          <w:sz w:val="24"/>
          <w:szCs w:val="24"/>
        </w:rPr>
        <w:lastRenderedPageBreak/>
        <w:t xml:space="preserve">Lampiran </w:t>
      </w:r>
      <w:r w:rsidR="00C11336">
        <w:rPr>
          <w:rFonts w:ascii="Times New Roman" w:hAnsi="Times New Roman" w:cs="Times New Roman"/>
          <w:color w:val="auto"/>
          <w:sz w:val="24"/>
          <w:szCs w:val="24"/>
        </w:rPr>
        <w:t>7</w:t>
      </w:r>
      <w:r w:rsidRPr="002833C5">
        <w:rPr>
          <w:rFonts w:ascii="Times New Roman" w:hAnsi="Times New Roman" w:cs="Times New Roman"/>
          <w:color w:val="auto"/>
          <w:sz w:val="24"/>
          <w:szCs w:val="24"/>
        </w:rPr>
        <w:t>.</w:t>
      </w:r>
      <w:r w:rsidR="00A553F3" w:rsidRPr="002833C5">
        <w:rPr>
          <w:rFonts w:ascii="Times New Roman" w:hAnsi="Times New Roman" w:cs="Times New Roman"/>
          <w:b w:val="0"/>
          <w:bCs w:val="0"/>
          <w:color w:val="auto"/>
          <w:sz w:val="24"/>
          <w:szCs w:val="24"/>
          <w:lang w:val="fi-FI"/>
        </w:rPr>
        <w:t>Peroses Pembuatan Kitosan</w:t>
      </w:r>
      <w:bookmarkEnd w:id="327"/>
    </w:p>
    <w:p w:rsidR="00A553F3" w:rsidRPr="002833C5" w:rsidRDefault="00CA760F" w:rsidP="004A1DDC">
      <w:pPr>
        <w:tabs>
          <w:tab w:val="left" w:pos="5340"/>
        </w:tabs>
        <w:ind w:left="-426" w:firstLine="426"/>
        <w:rPr>
          <w:rFonts w:ascii="Times New Roman" w:hAnsi="Times New Roman" w:cs="Times New Roman"/>
          <w:sz w:val="24"/>
          <w:szCs w:val="24"/>
          <w:lang w:val="fi-FI"/>
        </w:rPr>
      </w:pPr>
      <w:r w:rsidRPr="002833C5">
        <w:rPr>
          <w:rFonts w:ascii="Times New Roman" w:hAnsi="Times New Roman" w:cs="Times New Roman"/>
          <w:lang w:val="fi-FI"/>
        </w:rPr>
        <w:t xml:space="preserve">1. </w:t>
      </w:r>
      <w:r w:rsidRPr="002833C5">
        <w:rPr>
          <w:rFonts w:ascii="Times New Roman" w:hAnsi="Times New Roman" w:cs="Times New Roman"/>
          <w:sz w:val="24"/>
          <w:szCs w:val="24"/>
          <w:lang w:val="fi-FI"/>
        </w:rPr>
        <w:t>Proses</w:t>
      </w:r>
      <w:r w:rsidRPr="002833C5">
        <w:rPr>
          <w:rFonts w:ascii="Times New Roman" w:hAnsi="Times New Roman" w:cs="Times New Roman"/>
          <w:spacing w:val="-2"/>
          <w:sz w:val="24"/>
          <w:szCs w:val="24"/>
          <w:lang w:val="fi-FI"/>
        </w:rPr>
        <w:t xml:space="preserve">Deproteinasi </w:t>
      </w:r>
    </w:p>
    <w:tbl>
      <w:tblPr>
        <w:tblStyle w:val="TableGrid"/>
        <w:tblW w:w="0" w:type="auto"/>
        <w:tblLook w:val="04A0"/>
      </w:tblPr>
      <w:tblGrid>
        <w:gridCol w:w="4077"/>
        <w:gridCol w:w="4077"/>
      </w:tblGrid>
      <w:tr w:rsidR="00CA760F" w:rsidRPr="002833C5" w:rsidTr="005D2B66">
        <w:trPr>
          <w:trHeight w:val="2587"/>
        </w:trPr>
        <w:tc>
          <w:tcPr>
            <w:tcW w:w="4133" w:type="dxa"/>
            <w:vAlign w:val="center"/>
          </w:tcPr>
          <w:p w:rsidR="00CA760F" w:rsidRPr="002833C5" w:rsidRDefault="00CA760F" w:rsidP="005D2B66">
            <w:pPr>
              <w:jc w:val="center"/>
              <w:rPr>
                <w:rFonts w:ascii="Times New Roman" w:hAnsi="Times New Roman" w:cs="Times New Roman"/>
                <w:sz w:val="24"/>
                <w:szCs w:val="24"/>
              </w:rPr>
            </w:pPr>
            <w:r w:rsidRPr="002833C5">
              <w:rPr>
                <w:rFonts w:ascii="Times New Roman" w:hAnsi="Times New Roman" w:cs="Times New Roman"/>
                <w:noProof/>
                <w:lang w:val="id-ID" w:eastAsia="id-ID"/>
              </w:rPr>
              <w:drawing>
                <wp:inline distT="0" distB="0" distL="0" distR="0">
                  <wp:extent cx="2340000" cy="1980000"/>
                  <wp:effectExtent l="0" t="0" r="3175" b="1270"/>
                  <wp:docPr id="1032" name="Image1"/>
                  <wp:cNvGraphicFramePr/>
                  <a:graphic xmlns:a="http://schemas.openxmlformats.org/drawingml/2006/main">
                    <a:graphicData uri="http://schemas.openxmlformats.org/drawingml/2006/picture">
                      <pic:pic xmlns:pic="http://schemas.openxmlformats.org/drawingml/2006/picture">
                        <pic:nvPicPr>
                          <pic:cNvPr id="1032" name="Image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a:xfrm>
                            <a:off x="0" y="0"/>
                            <a:ext cx="2340000" cy="1980000"/>
                          </a:xfrm>
                          <a:prstGeom prst="rect">
                            <a:avLst/>
                          </a:prstGeom>
                        </pic:spPr>
                      </pic:pic>
                    </a:graphicData>
                  </a:graphic>
                </wp:inline>
              </w:drawing>
            </w:r>
          </w:p>
        </w:tc>
        <w:tc>
          <w:tcPr>
            <w:tcW w:w="4134" w:type="dxa"/>
            <w:vAlign w:val="center"/>
          </w:tcPr>
          <w:p w:rsidR="00CA760F" w:rsidRPr="002833C5" w:rsidRDefault="00CA760F" w:rsidP="005D2B66">
            <w:pPr>
              <w:jc w:val="center"/>
              <w:rPr>
                <w:rFonts w:ascii="Times New Roman" w:hAnsi="Times New Roman" w:cs="Times New Roman"/>
                <w:sz w:val="24"/>
                <w:szCs w:val="24"/>
              </w:rPr>
            </w:pPr>
            <w:r w:rsidRPr="002833C5">
              <w:rPr>
                <w:rFonts w:ascii="Times New Roman" w:hAnsi="Times New Roman" w:cs="Times New Roman"/>
                <w:noProof/>
                <w:lang w:val="id-ID" w:eastAsia="id-ID"/>
              </w:rPr>
              <w:drawing>
                <wp:inline distT="0" distB="0" distL="0" distR="0">
                  <wp:extent cx="2340000" cy="1980000"/>
                  <wp:effectExtent l="0" t="0" r="3175" b="1270"/>
                  <wp:docPr id="1031" name="Image1"/>
                  <wp:cNvGraphicFramePr/>
                  <a:graphic xmlns:a="http://schemas.openxmlformats.org/drawingml/2006/main">
                    <a:graphicData uri="http://schemas.openxmlformats.org/drawingml/2006/picture">
                      <pic:pic xmlns:pic="http://schemas.openxmlformats.org/drawingml/2006/picture">
                        <pic:nvPicPr>
                          <pic:cNvPr id="1031" name="Image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a:xfrm>
                            <a:off x="0" y="0"/>
                            <a:ext cx="2340000" cy="1980000"/>
                          </a:xfrm>
                          <a:prstGeom prst="rect">
                            <a:avLst/>
                          </a:prstGeom>
                        </pic:spPr>
                      </pic:pic>
                    </a:graphicData>
                  </a:graphic>
                </wp:inline>
              </w:drawing>
            </w:r>
          </w:p>
        </w:tc>
      </w:tr>
      <w:tr w:rsidR="00CA760F" w:rsidRPr="002833C5" w:rsidTr="00457AD3">
        <w:trPr>
          <w:trHeight w:val="503"/>
        </w:trPr>
        <w:tc>
          <w:tcPr>
            <w:tcW w:w="4133" w:type="dxa"/>
          </w:tcPr>
          <w:p w:rsidR="00CA760F" w:rsidRPr="002833C5" w:rsidRDefault="00CA760F" w:rsidP="004A1DDC">
            <w:pPr>
              <w:rPr>
                <w:rFonts w:ascii="Times New Roman" w:hAnsi="Times New Roman" w:cs="Times New Roman"/>
                <w:sz w:val="24"/>
                <w:szCs w:val="24"/>
                <w:lang w:val="sv-SE"/>
              </w:rPr>
            </w:pPr>
            <w:r w:rsidRPr="002833C5">
              <w:rPr>
                <w:rFonts w:ascii="Times New Roman" w:hAnsi="Times New Roman" w:cs="Times New Roman"/>
                <w:sz w:val="24"/>
                <w:szCs w:val="24"/>
                <w:lang w:val="sv-SE"/>
              </w:rPr>
              <w:t>Prosespengadukanserbukcangkang bambu selama 1 jam</w:t>
            </w:r>
          </w:p>
        </w:tc>
        <w:tc>
          <w:tcPr>
            <w:tcW w:w="4134" w:type="dxa"/>
          </w:tcPr>
          <w:p w:rsidR="00CA760F" w:rsidRPr="002833C5" w:rsidRDefault="00CA760F" w:rsidP="004A1DDC">
            <w:pPr>
              <w:rPr>
                <w:rFonts w:ascii="Times New Roman" w:hAnsi="Times New Roman" w:cs="Times New Roman"/>
                <w:sz w:val="24"/>
                <w:szCs w:val="24"/>
                <w:lang w:val="sv-SE"/>
              </w:rPr>
            </w:pPr>
            <w:r w:rsidRPr="002833C5">
              <w:rPr>
                <w:rFonts w:ascii="Times New Roman" w:hAnsi="Times New Roman" w:cs="Times New Roman"/>
                <w:sz w:val="24"/>
                <w:szCs w:val="24"/>
                <w:lang w:val="sv-SE"/>
              </w:rPr>
              <w:t>Prosespenyaringanserbukcangkang</w:t>
            </w:r>
            <w:r w:rsidRPr="002833C5">
              <w:rPr>
                <w:rFonts w:ascii="Times New Roman" w:hAnsi="Times New Roman" w:cs="Times New Roman"/>
                <w:spacing w:val="-11"/>
                <w:sz w:val="24"/>
                <w:szCs w:val="24"/>
                <w:lang w:val="sv-SE"/>
              </w:rPr>
              <w:t xml:space="preserve"> bambu</w:t>
            </w:r>
            <w:r w:rsidRPr="002833C5">
              <w:rPr>
                <w:rFonts w:ascii="Times New Roman" w:hAnsi="Times New Roman" w:cs="Times New Roman"/>
                <w:sz w:val="24"/>
                <w:szCs w:val="24"/>
                <w:lang w:val="sv-SE"/>
              </w:rPr>
              <w:t>setelah pengadukan</w:t>
            </w:r>
          </w:p>
          <w:p w:rsidR="005D2B66" w:rsidRPr="002833C5" w:rsidRDefault="005D2B66" w:rsidP="004A1DDC">
            <w:pPr>
              <w:rPr>
                <w:rFonts w:ascii="Times New Roman" w:hAnsi="Times New Roman" w:cs="Times New Roman"/>
                <w:sz w:val="24"/>
                <w:szCs w:val="24"/>
                <w:lang w:val="sv-SE"/>
              </w:rPr>
            </w:pPr>
          </w:p>
        </w:tc>
      </w:tr>
      <w:tr w:rsidR="00CA760F" w:rsidRPr="002833C5" w:rsidTr="005D2B66">
        <w:trPr>
          <w:trHeight w:val="503"/>
        </w:trPr>
        <w:tc>
          <w:tcPr>
            <w:tcW w:w="4133" w:type="dxa"/>
            <w:vAlign w:val="center"/>
          </w:tcPr>
          <w:p w:rsidR="00CA760F" w:rsidRPr="002833C5" w:rsidRDefault="00CA760F" w:rsidP="005D2B66">
            <w:pPr>
              <w:jc w:val="center"/>
              <w:rPr>
                <w:rFonts w:ascii="Times New Roman" w:hAnsi="Times New Roman" w:cs="Times New Roman"/>
                <w:noProof/>
                <w:sz w:val="24"/>
                <w:szCs w:val="24"/>
                <w:lang w:val="id-ID" w:eastAsia="id-ID"/>
              </w:rPr>
            </w:pPr>
            <w:r w:rsidRPr="002833C5">
              <w:rPr>
                <w:rFonts w:ascii="Times New Roman" w:hAnsi="Times New Roman" w:cs="Times New Roman"/>
                <w:noProof/>
                <w:lang w:val="id-ID" w:eastAsia="id-ID"/>
              </w:rPr>
              <w:drawing>
                <wp:inline distT="0" distB="0" distL="0" distR="0">
                  <wp:extent cx="2340000" cy="1980000"/>
                  <wp:effectExtent l="0" t="0" r="3175" b="1270"/>
                  <wp:docPr id="792434725"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c>
          <w:tcPr>
            <w:tcW w:w="4134" w:type="dxa"/>
            <w:vAlign w:val="center"/>
          </w:tcPr>
          <w:p w:rsidR="00CA760F" w:rsidRPr="002833C5" w:rsidRDefault="00CA760F" w:rsidP="005D2B66">
            <w:pPr>
              <w:jc w:val="center"/>
              <w:rPr>
                <w:rFonts w:ascii="Times New Roman" w:hAnsi="Times New Roman" w:cs="Times New Roman"/>
                <w:sz w:val="24"/>
                <w:szCs w:val="24"/>
              </w:rPr>
            </w:pPr>
            <w:r w:rsidRPr="002833C5">
              <w:rPr>
                <w:rFonts w:ascii="Times New Roman" w:hAnsi="Times New Roman" w:cs="Times New Roman"/>
                <w:noProof/>
                <w:lang w:val="id-ID" w:eastAsia="id-ID"/>
              </w:rPr>
              <w:drawing>
                <wp:inline distT="0" distB="0" distL="0" distR="0">
                  <wp:extent cx="2340000" cy="1980000"/>
                  <wp:effectExtent l="0" t="0" r="3175" b="127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r>
      <w:tr w:rsidR="00CA760F" w:rsidRPr="008143F2" w:rsidTr="00457AD3">
        <w:trPr>
          <w:trHeight w:val="503"/>
        </w:trPr>
        <w:tc>
          <w:tcPr>
            <w:tcW w:w="4133" w:type="dxa"/>
          </w:tcPr>
          <w:p w:rsidR="00CA760F" w:rsidRPr="002833C5" w:rsidRDefault="00CA760F" w:rsidP="004A1DDC">
            <w:pPr>
              <w:rPr>
                <w:rFonts w:ascii="Times New Roman" w:hAnsi="Times New Roman" w:cs="Times New Roman"/>
                <w:sz w:val="24"/>
                <w:szCs w:val="24"/>
                <w:lang w:val="fi-FI"/>
              </w:rPr>
            </w:pPr>
            <w:r w:rsidRPr="002833C5">
              <w:rPr>
                <w:rFonts w:ascii="Times New Roman" w:hAnsi="Times New Roman" w:cs="Times New Roman"/>
                <w:sz w:val="24"/>
                <w:szCs w:val="24"/>
                <w:lang w:val="fi-FI"/>
              </w:rPr>
              <w:t>Proses pengeringan dalam oven pada suhu 60</w:t>
            </w:r>
            <w:r w:rsidRPr="002833C5">
              <w:rPr>
                <w:rFonts w:ascii="Times New Roman" w:hAnsi="Times New Roman" w:cs="Times New Roman"/>
                <w:lang w:val="fi-FI"/>
              </w:rPr>
              <w:t xml:space="preserve">°C </w:t>
            </w:r>
            <w:r w:rsidRPr="002833C5">
              <w:rPr>
                <w:rFonts w:ascii="Times New Roman" w:hAnsi="Times New Roman" w:cs="Times New Roman"/>
                <w:sz w:val="24"/>
                <w:szCs w:val="24"/>
                <w:lang w:val="fi-FI"/>
              </w:rPr>
              <w:t>selama 4 jam</w:t>
            </w:r>
          </w:p>
        </w:tc>
        <w:tc>
          <w:tcPr>
            <w:tcW w:w="4134" w:type="dxa"/>
          </w:tcPr>
          <w:p w:rsidR="00CA760F" w:rsidRPr="002833C5" w:rsidRDefault="00CA760F" w:rsidP="004A1DDC">
            <w:pPr>
              <w:spacing w:before="91" w:line="283" w:lineRule="auto"/>
              <w:rPr>
                <w:rFonts w:ascii="Times New Roman" w:hAnsi="Times New Roman" w:cs="Times New Roman"/>
                <w:sz w:val="24"/>
                <w:szCs w:val="24"/>
                <w:lang w:val="fi-FI"/>
              </w:rPr>
            </w:pPr>
            <w:r w:rsidRPr="002833C5">
              <w:rPr>
                <w:rFonts w:ascii="Times New Roman" w:hAnsi="Times New Roman" w:cs="Times New Roman"/>
                <w:sz w:val="24"/>
                <w:szCs w:val="24"/>
                <w:lang w:val="fi-FI"/>
              </w:rPr>
              <w:t>Hasil</w:t>
            </w:r>
            <w:r w:rsidR="00354310" w:rsidRPr="002833C5">
              <w:rPr>
                <w:rFonts w:ascii="Times New Roman" w:hAnsi="Times New Roman" w:cs="Times New Roman"/>
                <w:sz w:val="24"/>
                <w:szCs w:val="24"/>
                <w:lang w:val="fi-FI"/>
              </w:rPr>
              <w:t>akhir deproteinasi setelah di oven selama 4 jam</w:t>
            </w:r>
          </w:p>
        </w:tc>
      </w:tr>
    </w:tbl>
    <w:p w:rsidR="00A553F3" w:rsidRPr="002833C5" w:rsidRDefault="00A553F3" w:rsidP="004A1DDC">
      <w:pPr>
        <w:tabs>
          <w:tab w:val="left" w:pos="5340"/>
        </w:tabs>
        <w:rPr>
          <w:rFonts w:ascii="Times New Roman" w:hAnsi="Times New Roman" w:cs="Times New Roman"/>
          <w:sz w:val="24"/>
          <w:szCs w:val="24"/>
          <w:lang w:val="id-ID"/>
        </w:rPr>
      </w:pPr>
    </w:p>
    <w:p w:rsidR="00354310" w:rsidRPr="002833C5" w:rsidRDefault="00354310" w:rsidP="004A1DDC">
      <w:pPr>
        <w:tabs>
          <w:tab w:val="left" w:pos="5340"/>
        </w:tabs>
        <w:rPr>
          <w:rFonts w:ascii="Times New Roman" w:hAnsi="Times New Roman" w:cs="Times New Roman"/>
          <w:sz w:val="24"/>
          <w:szCs w:val="24"/>
          <w:lang w:val="id-ID"/>
        </w:rPr>
      </w:pPr>
    </w:p>
    <w:p w:rsidR="00354310" w:rsidRPr="002833C5" w:rsidRDefault="00354310" w:rsidP="004A1DDC">
      <w:pPr>
        <w:tabs>
          <w:tab w:val="left" w:pos="5340"/>
        </w:tabs>
        <w:rPr>
          <w:rFonts w:ascii="Times New Roman" w:hAnsi="Times New Roman" w:cs="Times New Roman"/>
          <w:sz w:val="24"/>
          <w:szCs w:val="24"/>
          <w:lang w:val="id-ID"/>
        </w:rPr>
      </w:pPr>
    </w:p>
    <w:p w:rsidR="00354310" w:rsidRPr="002833C5" w:rsidRDefault="00354310" w:rsidP="004A1DDC">
      <w:pPr>
        <w:tabs>
          <w:tab w:val="left" w:pos="5340"/>
        </w:tabs>
        <w:rPr>
          <w:rFonts w:ascii="Times New Roman" w:hAnsi="Times New Roman" w:cs="Times New Roman"/>
          <w:sz w:val="24"/>
          <w:szCs w:val="24"/>
          <w:lang w:val="id-ID"/>
        </w:rPr>
      </w:pPr>
    </w:p>
    <w:p w:rsidR="00354310" w:rsidRPr="002833C5" w:rsidRDefault="00354310" w:rsidP="004A1DDC">
      <w:pPr>
        <w:tabs>
          <w:tab w:val="left" w:pos="5340"/>
        </w:tabs>
        <w:rPr>
          <w:rFonts w:ascii="Times New Roman" w:hAnsi="Times New Roman" w:cs="Times New Roman"/>
          <w:sz w:val="24"/>
          <w:szCs w:val="24"/>
          <w:lang w:val="id-ID"/>
        </w:rPr>
      </w:pPr>
    </w:p>
    <w:p w:rsidR="00354310" w:rsidRDefault="00354310" w:rsidP="004A1DDC">
      <w:pPr>
        <w:tabs>
          <w:tab w:val="left" w:pos="5340"/>
        </w:tabs>
        <w:rPr>
          <w:rFonts w:ascii="Times New Roman" w:hAnsi="Times New Roman" w:cs="Times New Roman"/>
          <w:sz w:val="24"/>
          <w:szCs w:val="24"/>
          <w:lang w:val="fi-FI"/>
        </w:rPr>
      </w:pPr>
    </w:p>
    <w:p w:rsidR="00BC41F5" w:rsidRPr="002833C5" w:rsidRDefault="00BC41F5" w:rsidP="004A1DDC">
      <w:pPr>
        <w:tabs>
          <w:tab w:val="left" w:pos="5340"/>
        </w:tabs>
        <w:rPr>
          <w:rFonts w:ascii="Times New Roman" w:hAnsi="Times New Roman" w:cs="Times New Roman"/>
          <w:sz w:val="24"/>
          <w:szCs w:val="24"/>
          <w:lang w:val="fi-FI"/>
        </w:rPr>
      </w:pPr>
    </w:p>
    <w:p w:rsidR="005D2B66" w:rsidRPr="002833C5" w:rsidRDefault="005D2B66" w:rsidP="004A1DDC">
      <w:pPr>
        <w:tabs>
          <w:tab w:val="left" w:pos="5340"/>
        </w:tabs>
        <w:rPr>
          <w:rFonts w:ascii="Times New Roman" w:hAnsi="Times New Roman" w:cs="Times New Roman"/>
          <w:sz w:val="24"/>
          <w:szCs w:val="24"/>
          <w:lang w:val="fi-FI"/>
        </w:rPr>
      </w:pPr>
    </w:p>
    <w:p w:rsidR="005D2B66" w:rsidRPr="002833C5" w:rsidRDefault="005D2B66" w:rsidP="004A1DDC">
      <w:pPr>
        <w:tabs>
          <w:tab w:val="left" w:pos="5340"/>
        </w:tabs>
        <w:rPr>
          <w:rFonts w:ascii="Times New Roman" w:hAnsi="Times New Roman" w:cs="Times New Roman"/>
          <w:sz w:val="24"/>
          <w:szCs w:val="24"/>
          <w:lang w:val="fi-FI"/>
        </w:rPr>
      </w:pPr>
    </w:p>
    <w:p w:rsidR="00354310" w:rsidRPr="002833C5" w:rsidRDefault="00354310" w:rsidP="004A1DDC">
      <w:pPr>
        <w:tabs>
          <w:tab w:val="left" w:pos="5340"/>
        </w:tabs>
        <w:rPr>
          <w:rFonts w:ascii="Times New Roman" w:hAnsi="Times New Roman" w:cs="Times New Roman"/>
          <w:sz w:val="24"/>
          <w:szCs w:val="24"/>
          <w:lang w:val="id-ID"/>
        </w:rPr>
      </w:pPr>
    </w:p>
    <w:p w:rsidR="00354310" w:rsidRPr="002833C5" w:rsidRDefault="00354310" w:rsidP="004A1DDC">
      <w:pPr>
        <w:tabs>
          <w:tab w:val="left" w:pos="5340"/>
        </w:tabs>
        <w:rPr>
          <w:rFonts w:ascii="Times New Roman" w:hAnsi="Times New Roman" w:cs="Times New Roman"/>
          <w:sz w:val="24"/>
          <w:szCs w:val="24"/>
        </w:rPr>
      </w:pPr>
      <w:r w:rsidRPr="002833C5">
        <w:rPr>
          <w:rFonts w:ascii="Times New Roman" w:hAnsi="Times New Roman" w:cs="Times New Roman"/>
          <w:b/>
          <w:bCs/>
          <w:sz w:val="24"/>
          <w:szCs w:val="24"/>
        </w:rPr>
        <w:lastRenderedPageBreak/>
        <w:t xml:space="preserve">Lampiran </w:t>
      </w:r>
      <w:r w:rsidR="00C11336">
        <w:rPr>
          <w:rFonts w:ascii="Times New Roman" w:hAnsi="Times New Roman" w:cs="Times New Roman"/>
          <w:b/>
          <w:bCs/>
          <w:sz w:val="24"/>
          <w:szCs w:val="24"/>
        </w:rPr>
        <w:t>7</w:t>
      </w:r>
      <w:r w:rsidRPr="002833C5">
        <w:rPr>
          <w:rFonts w:ascii="Times New Roman" w:hAnsi="Times New Roman" w:cs="Times New Roman"/>
          <w:b/>
          <w:bCs/>
          <w:sz w:val="24"/>
          <w:szCs w:val="24"/>
        </w:rPr>
        <w:t xml:space="preserve">. </w:t>
      </w:r>
      <w:r w:rsidRPr="002833C5">
        <w:rPr>
          <w:rFonts w:ascii="Times New Roman" w:hAnsi="Times New Roman" w:cs="Times New Roman"/>
          <w:sz w:val="24"/>
          <w:szCs w:val="24"/>
        </w:rPr>
        <w:t>( Lanjutan )</w:t>
      </w:r>
    </w:p>
    <w:p w:rsidR="00354310" w:rsidRPr="002833C5" w:rsidRDefault="00354310" w:rsidP="004A1DDC">
      <w:pPr>
        <w:widowControl w:val="0"/>
        <w:tabs>
          <w:tab w:val="left" w:pos="1568"/>
        </w:tabs>
        <w:autoSpaceDE w:val="0"/>
        <w:autoSpaceDN w:val="0"/>
        <w:spacing w:after="0" w:line="240" w:lineRule="auto"/>
        <w:rPr>
          <w:rFonts w:ascii="Times New Roman" w:hAnsi="Times New Roman" w:cs="Times New Roman"/>
        </w:rPr>
      </w:pPr>
      <w:r w:rsidRPr="002833C5">
        <w:rPr>
          <w:rFonts w:ascii="Times New Roman" w:hAnsi="Times New Roman" w:cs="Times New Roman"/>
          <w:sz w:val="24"/>
          <w:szCs w:val="24"/>
        </w:rPr>
        <w:t>2. Proses</w:t>
      </w:r>
      <w:r w:rsidRPr="002833C5">
        <w:rPr>
          <w:rFonts w:ascii="Times New Roman" w:hAnsi="Times New Roman" w:cs="Times New Roman"/>
          <w:spacing w:val="-2"/>
          <w:sz w:val="24"/>
          <w:szCs w:val="24"/>
        </w:rPr>
        <w:t>Demineralisasi</w:t>
      </w:r>
    </w:p>
    <w:p w:rsidR="00354310" w:rsidRPr="002833C5" w:rsidRDefault="00354310" w:rsidP="004A1DDC">
      <w:pPr>
        <w:tabs>
          <w:tab w:val="left" w:pos="5340"/>
        </w:tabs>
        <w:rPr>
          <w:rFonts w:ascii="Times New Roman" w:hAnsi="Times New Roman" w:cs="Times New Roman"/>
          <w:sz w:val="24"/>
          <w:szCs w:val="24"/>
        </w:rPr>
      </w:pPr>
    </w:p>
    <w:tbl>
      <w:tblPr>
        <w:tblStyle w:val="TableGrid"/>
        <w:tblW w:w="0" w:type="auto"/>
        <w:tblLook w:val="04A0"/>
      </w:tblPr>
      <w:tblGrid>
        <w:gridCol w:w="4077"/>
        <w:gridCol w:w="4077"/>
      </w:tblGrid>
      <w:tr w:rsidR="00354310" w:rsidRPr="002833C5" w:rsidTr="005D2B66">
        <w:trPr>
          <w:trHeight w:val="2587"/>
        </w:trPr>
        <w:tc>
          <w:tcPr>
            <w:tcW w:w="4133" w:type="dxa"/>
            <w:vAlign w:val="center"/>
          </w:tcPr>
          <w:p w:rsidR="00354310" w:rsidRPr="002833C5" w:rsidRDefault="00354310" w:rsidP="005D2B66">
            <w:pPr>
              <w:jc w:val="center"/>
              <w:rPr>
                <w:rFonts w:ascii="Times New Roman" w:hAnsi="Times New Roman" w:cs="Times New Roman"/>
                <w:sz w:val="24"/>
                <w:szCs w:val="24"/>
              </w:rPr>
            </w:pPr>
            <w:r w:rsidRPr="002833C5">
              <w:rPr>
                <w:rFonts w:ascii="Times New Roman" w:hAnsi="Times New Roman" w:cs="Times New Roman"/>
                <w:noProof/>
                <w:lang w:val="id-ID" w:eastAsia="id-ID"/>
              </w:rPr>
              <w:drawing>
                <wp:inline distT="0" distB="0" distL="0" distR="0">
                  <wp:extent cx="2340000" cy="1980000"/>
                  <wp:effectExtent l="0" t="0" r="3175" b="1270"/>
                  <wp:docPr id="1823441358"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c>
          <w:tcPr>
            <w:tcW w:w="4134" w:type="dxa"/>
            <w:vAlign w:val="center"/>
          </w:tcPr>
          <w:p w:rsidR="00354310" w:rsidRPr="002833C5" w:rsidRDefault="00354310" w:rsidP="005D2B66">
            <w:pPr>
              <w:jc w:val="center"/>
              <w:rPr>
                <w:rFonts w:ascii="Times New Roman" w:hAnsi="Times New Roman" w:cs="Times New Roman"/>
                <w:sz w:val="24"/>
                <w:szCs w:val="24"/>
              </w:rPr>
            </w:pPr>
            <w:r w:rsidRPr="002833C5">
              <w:rPr>
                <w:rFonts w:ascii="Times New Roman" w:hAnsi="Times New Roman" w:cs="Times New Roman"/>
                <w:noProof/>
                <w:lang w:val="id-ID" w:eastAsia="id-ID"/>
              </w:rPr>
              <w:drawing>
                <wp:inline distT="0" distB="0" distL="0" distR="0">
                  <wp:extent cx="2340000" cy="1980000"/>
                  <wp:effectExtent l="0" t="0" r="3175" b="1270"/>
                  <wp:docPr id="636327251"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r>
      <w:tr w:rsidR="00354310" w:rsidRPr="008143F2" w:rsidTr="00457AD3">
        <w:trPr>
          <w:trHeight w:val="503"/>
        </w:trPr>
        <w:tc>
          <w:tcPr>
            <w:tcW w:w="4133" w:type="dxa"/>
          </w:tcPr>
          <w:p w:rsidR="00354310" w:rsidRPr="002833C5" w:rsidRDefault="00354310" w:rsidP="004A1DDC">
            <w:pPr>
              <w:rPr>
                <w:rFonts w:ascii="Times New Roman" w:hAnsi="Times New Roman" w:cs="Times New Roman"/>
                <w:sz w:val="24"/>
                <w:szCs w:val="24"/>
                <w:lang w:val="sv-SE"/>
              </w:rPr>
            </w:pPr>
            <w:r w:rsidRPr="002833C5">
              <w:rPr>
                <w:rFonts w:ascii="Times New Roman" w:hAnsi="Times New Roman" w:cs="Times New Roman"/>
                <w:spacing w:val="-14"/>
                <w:sz w:val="24"/>
                <w:szCs w:val="24"/>
                <w:lang w:val="sv-SE"/>
              </w:rPr>
              <w:t>Hasil deproteinasi  di</w:t>
            </w:r>
            <w:r w:rsidRPr="002833C5">
              <w:rPr>
                <w:rFonts w:ascii="Times New Roman" w:hAnsi="Times New Roman" w:cs="Times New Roman"/>
                <w:sz w:val="24"/>
                <w:szCs w:val="24"/>
                <w:lang w:val="sv-SE"/>
              </w:rPr>
              <w:t>aduk</w:t>
            </w:r>
            <w:r w:rsidRPr="002833C5">
              <w:rPr>
                <w:rFonts w:ascii="Times New Roman" w:hAnsi="Times New Roman" w:cs="Times New Roman"/>
                <w:spacing w:val="-14"/>
                <w:sz w:val="24"/>
                <w:szCs w:val="24"/>
                <w:lang w:val="sv-SE"/>
              </w:rPr>
              <w:t xml:space="preserve"> lagi selama 1 jam menggunakan larutan HCL 2N </w:t>
            </w:r>
          </w:p>
        </w:tc>
        <w:tc>
          <w:tcPr>
            <w:tcW w:w="4134" w:type="dxa"/>
          </w:tcPr>
          <w:p w:rsidR="00354310" w:rsidRPr="002833C5" w:rsidRDefault="00354310" w:rsidP="004A1DDC">
            <w:pPr>
              <w:rPr>
                <w:rFonts w:ascii="Times New Roman" w:hAnsi="Times New Roman" w:cs="Times New Roman"/>
                <w:sz w:val="24"/>
                <w:szCs w:val="24"/>
                <w:lang w:val="fi-FI"/>
              </w:rPr>
            </w:pPr>
            <w:r w:rsidRPr="002833C5">
              <w:rPr>
                <w:rFonts w:ascii="Times New Roman" w:hAnsi="Times New Roman" w:cs="Times New Roman"/>
                <w:sz w:val="24"/>
                <w:szCs w:val="24"/>
                <w:lang w:val="fi-FI"/>
              </w:rPr>
              <w:t>Prosespenyaringansetelah pengadukan</w:t>
            </w:r>
            <w:r w:rsidR="00E87C1E" w:rsidRPr="002833C5">
              <w:rPr>
                <w:rFonts w:ascii="Times New Roman" w:hAnsi="Times New Roman" w:cs="Times New Roman"/>
                <w:sz w:val="24"/>
                <w:szCs w:val="24"/>
                <w:lang w:val="fi-FI"/>
              </w:rPr>
              <w:t xml:space="preserve"> selama 1 jam</w:t>
            </w:r>
          </w:p>
        </w:tc>
      </w:tr>
      <w:tr w:rsidR="00354310" w:rsidRPr="002833C5" w:rsidTr="005D2B66">
        <w:trPr>
          <w:trHeight w:val="503"/>
        </w:trPr>
        <w:tc>
          <w:tcPr>
            <w:tcW w:w="4133" w:type="dxa"/>
            <w:vAlign w:val="center"/>
          </w:tcPr>
          <w:p w:rsidR="00354310" w:rsidRPr="002833C5" w:rsidRDefault="00354310" w:rsidP="005D2B66">
            <w:pPr>
              <w:jc w:val="center"/>
              <w:rPr>
                <w:rFonts w:ascii="Times New Roman" w:hAnsi="Times New Roman" w:cs="Times New Roman"/>
                <w:noProof/>
                <w:sz w:val="24"/>
                <w:szCs w:val="24"/>
                <w:lang w:val="id-ID" w:eastAsia="id-ID"/>
              </w:rPr>
            </w:pPr>
            <w:r w:rsidRPr="002833C5">
              <w:rPr>
                <w:rFonts w:ascii="Times New Roman" w:hAnsi="Times New Roman" w:cs="Times New Roman"/>
                <w:noProof/>
                <w:lang w:val="id-ID" w:eastAsia="id-ID"/>
              </w:rPr>
              <w:drawing>
                <wp:inline distT="0" distB="0" distL="0" distR="0">
                  <wp:extent cx="2340000" cy="1980000"/>
                  <wp:effectExtent l="0" t="0" r="3175" b="1270"/>
                  <wp:docPr id="1137549903"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c>
          <w:tcPr>
            <w:tcW w:w="4134" w:type="dxa"/>
            <w:vAlign w:val="center"/>
          </w:tcPr>
          <w:p w:rsidR="00354310" w:rsidRPr="002833C5" w:rsidRDefault="00354310" w:rsidP="005D2B66">
            <w:pPr>
              <w:jc w:val="center"/>
              <w:rPr>
                <w:rFonts w:ascii="Times New Roman" w:hAnsi="Times New Roman" w:cs="Times New Roman"/>
                <w:sz w:val="24"/>
                <w:szCs w:val="24"/>
              </w:rPr>
            </w:pPr>
            <w:r w:rsidRPr="002833C5">
              <w:rPr>
                <w:rFonts w:ascii="Times New Roman" w:hAnsi="Times New Roman" w:cs="Times New Roman"/>
                <w:noProof/>
                <w:lang w:val="id-ID" w:eastAsia="id-ID"/>
              </w:rPr>
              <w:drawing>
                <wp:inline distT="0" distB="0" distL="0" distR="0">
                  <wp:extent cx="2340000" cy="1980000"/>
                  <wp:effectExtent l="0" t="0" r="3175" b="1270"/>
                  <wp:docPr id="144080250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r>
      <w:tr w:rsidR="00354310" w:rsidRPr="008143F2" w:rsidTr="00457AD3">
        <w:trPr>
          <w:trHeight w:val="503"/>
        </w:trPr>
        <w:tc>
          <w:tcPr>
            <w:tcW w:w="4133" w:type="dxa"/>
          </w:tcPr>
          <w:p w:rsidR="00354310" w:rsidRPr="002833C5" w:rsidRDefault="00354310" w:rsidP="004A1DDC">
            <w:pPr>
              <w:rPr>
                <w:rFonts w:ascii="Times New Roman" w:hAnsi="Times New Roman" w:cs="Times New Roman"/>
                <w:sz w:val="24"/>
                <w:szCs w:val="24"/>
                <w:lang w:val="fi-FI"/>
              </w:rPr>
            </w:pPr>
            <w:r w:rsidRPr="002833C5">
              <w:rPr>
                <w:rFonts w:ascii="Times New Roman" w:hAnsi="Times New Roman" w:cs="Times New Roman"/>
                <w:sz w:val="24"/>
                <w:szCs w:val="24"/>
                <w:lang w:val="fi-FI"/>
              </w:rPr>
              <w:t>Proses pengeringan dalam oven pada suhu 60</w:t>
            </w:r>
            <w:r w:rsidRPr="002833C5">
              <w:rPr>
                <w:rFonts w:ascii="Times New Roman" w:hAnsi="Times New Roman" w:cs="Times New Roman"/>
                <w:lang w:val="fi-FI"/>
              </w:rPr>
              <w:t xml:space="preserve">°C </w:t>
            </w:r>
            <w:r w:rsidRPr="002833C5">
              <w:rPr>
                <w:rFonts w:ascii="Times New Roman" w:hAnsi="Times New Roman" w:cs="Times New Roman"/>
                <w:sz w:val="24"/>
                <w:szCs w:val="24"/>
                <w:lang w:val="fi-FI"/>
              </w:rPr>
              <w:t>selama 4 jam</w:t>
            </w:r>
          </w:p>
        </w:tc>
        <w:tc>
          <w:tcPr>
            <w:tcW w:w="4134" w:type="dxa"/>
          </w:tcPr>
          <w:p w:rsidR="00354310" w:rsidRPr="002833C5" w:rsidRDefault="00354310" w:rsidP="004A1DDC">
            <w:pPr>
              <w:spacing w:before="91" w:line="283" w:lineRule="auto"/>
              <w:rPr>
                <w:rFonts w:ascii="Times New Roman" w:hAnsi="Times New Roman" w:cs="Times New Roman"/>
                <w:sz w:val="24"/>
                <w:szCs w:val="24"/>
                <w:lang w:val="fi-FI"/>
              </w:rPr>
            </w:pPr>
            <w:r w:rsidRPr="002833C5">
              <w:rPr>
                <w:rFonts w:ascii="Times New Roman" w:hAnsi="Times New Roman" w:cs="Times New Roman"/>
                <w:sz w:val="24"/>
                <w:szCs w:val="24"/>
                <w:lang w:val="fi-FI"/>
              </w:rPr>
              <w:t xml:space="preserve">Hasilakhir demineralisasi setelah di oven selama </w:t>
            </w:r>
            <w:r w:rsidR="00AF090E" w:rsidRPr="002833C5">
              <w:rPr>
                <w:rFonts w:ascii="Times New Roman" w:hAnsi="Times New Roman" w:cs="Times New Roman"/>
                <w:sz w:val="24"/>
                <w:szCs w:val="24"/>
                <w:lang w:val="fi-FI"/>
              </w:rPr>
              <w:t>4</w:t>
            </w:r>
            <w:r w:rsidRPr="002833C5">
              <w:rPr>
                <w:rFonts w:ascii="Times New Roman" w:hAnsi="Times New Roman" w:cs="Times New Roman"/>
                <w:sz w:val="24"/>
                <w:szCs w:val="24"/>
                <w:lang w:val="fi-FI"/>
              </w:rPr>
              <w:t xml:space="preserve"> jam</w:t>
            </w:r>
          </w:p>
        </w:tc>
      </w:tr>
    </w:tbl>
    <w:p w:rsidR="00354310" w:rsidRPr="002833C5" w:rsidRDefault="00354310" w:rsidP="004A1DDC">
      <w:pPr>
        <w:tabs>
          <w:tab w:val="left" w:pos="5340"/>
        </w:tabs>
        <w:rPr>
          <w:rFonts w:ascii="Times New Roman" w:hAnsi="Times New Roman" w:cs="Times New Roman"/>
          <w:sz w:val="24"/>
          <w:szCs w:val="24"/>
          <w:lang w:val="id-ID"/>
        </w:rPr>
      </w:pPr>
    </w:p>
    <w:p w:rsidR="00DE4F71" w:rsidRPr="002833C5" w:rsidRDefault="00DE4F71" w:rsidP="004A1DDC">
      <w:pPr>
        <w:tabs>
          <w:tab w:val="left" w:pos="5340"/>
        </w:tabs>
        <w:rPr>
          <w:rFonts w:ascii="Times New Roman" w:hAnsi="Times New Roman" w:cs="Times New Roman"/>
          <w:sz w:val="24"/>
          <w:szCs w:val="24"/>
          <w:lang w:val="id-ID"/>
        </w:rPr>
      </w:pPr>
    </w:p>
    <w:p w:rsidR="00DE4F71" w:rsidRPr="002833C5" w:rsidRDefault="00DE4F71" w:rsidP="004A1DDC">
      <w:pPr>
        <w:tabs>
          <w:tab w:val="left" w:pos="5340"/>
        </w:tabs>
        <w:rPr>
          <w:rFonts w:ascii="Times New Roman" w:hAnsi="Times New Roman" w:cs="Times New Roman"/>
          <w:sz w:val="24"/>
          <w:szCs w:val="24"/>
          <w:lang w:val="id-ID"/>
        </w:rPr>
      </w:pPr>
    </w:p>
    <w:p w:rsidR="00DE4F71" w:rsidRPr="002833C5" w:rsidRDefault="00DE4F71" w:rsidP="004A1DDC">
      <w:pPr>
        <w:tabs>
          <w:tab w:val="left" w:pos="5340"/>
        </w:tabs>
        <w:rPr>
          <w:rFonts w:ascii="Times New Roman" w:hAnsi="Times New Roman" w:cs="Times New Roman"/>
          <w:sz w:val="24"/>
          <w:szCs w:val="24"/>
          <w:lang w:val="id-ID"/>
        </w:rPr>
      </w:pPr>
    </w:p>
    <w:p w:rsidR="00DE4F71" w:rsidRPr="002833C5" w:rsidRDefault="00DE4F71" w:rsidP="004A1DDC">
      <w:pPr>
        <w:tabs>
          <w:tab w:val="left" w:pos="5340"/>
        </w:tabs>
        <w:rPr>
          <w:rFonts w:ascii="Times New Roman" w:hAnsi="Times New Roman" w:cs="Times New Roman"/>
          <w:sz w:val="24"/>
          <w:szCs w:val="24"/>
          <w:lang w:val="fi-FI"/>
        </w:rPr>
      </w:pPr>
    </w:p>
    <w:p w:rsidR="005D2B66" w:rsidRPr="002833C5" w:rsidRDefault="005D2B66" w:rsidP="004A1DDC">
      <w:pPr>
        <w:tabs>
          <w:tab w:val="left" w:pos="5340"/>
        </w:tabs>
        <w:rPr>
          <w:rFonts w:ascii="Times New Roman" w:hAnsi="Times New Roman" w:cs="Times New Roman"/>
          <w:sz w:val="24"/>
          <w:szCs w:val="24"/>
          <w:lang w:val="fi-FI"/>
        </w:rPr>
      </w:pPr>
    </w:p>
    <w:p w:rsidR="005D2B66" w:rsidRPr="002833C5" w:rsidRDefault="005D2B66" w:rsidP="004A1DDC">
      <w:pPr>
        <w:tabs>
          <w:tab w:val="left" w:pos="5340"/>
        </w:tabs>
        <w:rPr>
          <w:rFonts w:ascii="Times New Roman" w:hAnsi="Times New Roman" w:cs="Times New Roman"/>
          <w:sz w:val="24"/>
          <w:szCs w:val="24"/>
          <w:lang w:val="fi-FI"/>
        </w:rPr>
      </w:pPr>
    </w:p>
    <w:p w:rsidR="004A1DDC" w:rsidRPr="002833C5" w:rsidRDefault="004A1DDC" w:rsidP="004A1DDC">
      <w:pPr>
        <w:tabs>
          <w:tab w:val="left" w:pos="5340"/>
        </w:tabs>
        <w:rPr>
          <w:rFonts w:ascii="Times New Roman" w:hAnsi="Times New Roman" w:cs="Times New Roman"/>
          <w:sz w:val="24"/>
          <w:szCs w:val="24"/>
          <w:lang w:val="fi-FI"/>
        </w:rPr>
      </w:pPr>
    </w:p>
    <w:p w:rsidR="00DE4F71" w:rsidRPr="002833C5" w:rsidRDefault="00DE4F71" w:rsidP="004A1DDC">
      <w:pPr>
        <w:tabs>
          <w:tab w:val="left" w:pos="5340"/>
        </w:tabs>
        <w:rPr>
          <w:rFonts w:ascii="Times New Roman" w:hAnsi="Times New Roman" w:cs="Times New Roman"/>
          <w:sz w:val="24"/>
          <w:szCs w:val="24"/>
          <w:lang w:val="id-ID"/>
        </w:rPr>
      </w:pPr>
    </w:p>
    <w:p w:rsidR="00DE4F71" w:rsidRPr="002833C5" w:rsidRDefault="00DE4F71" w:rsidP="004A1DDC">
      <w:pPr>
        <w:tabs>
          <w:tab w:val="left" w:pos="5340"/>
        </w:tabs>
        <w:rPr>
          <w:rFonts w:ascii="Times New Roman" w:hAnsi="Times New Roman" w:cs="Times New Roman"/>
          <w:sz w:val="24"/>
          <w:szCs w:val="24"/>
          <w:lang w:val="id-ID"/>
        </w:rPr>
      </w:pPr>
    </w:p>
    <w:p w:rsidR="00DE4F71" w:rsidRPr="002833C5" w:rsidRDefault="00DE4F71" w:rsidP="004A1DDC">
      <w:pPr>
        <w:tabs>
          <w:tab w:val="left" w:pos="5340"/>
        </w:tabs>
        <w:rPr>
          <w:rFonts w:ascii="Times New Roman" w:hAnsi="Times New Roman" w:cs="Times New Roman"/>
          <w:sz w:val="24"/>
          <w:szCs w:val="24"/>
          <w:lang w:val="id-ID"/>
        </w:rPr>
      </w:pPr>
    </w:p>
    <w:p w:rsidR="00DE4F71" w:rsidRPr="002833C5" w:rsidRDefault="00DE4F71" w:rsidP="004A1DDC">
      <w:pPr>
        <w:tabs>
          <w:tab w:val="left" w:pos="5340"/>
        </w:tabs>
        <w:rPr>
          <w:rFonts w:ascii="Times New Roman" w:hAnsi="Times New Roman" w:cs="Times New Roman"/>
          <w:sz w:val="24"/>
          <w:szCs w:val="24"/>
        </w:rPr>
      </w:pPr>
      <w:r w:rsidRPr="002833C5">
        <w:rPr>
          <w:rFonts w:ascii="Times New Roman" w:hAnsi="Times New Roman" w:cs="Times New Roman"/>
          <w:b/>
          <w:bCs/>
          <w:sz w:val="24"/>
          <w:szCs w:val="24"/>
        </w:rPr>
        <w:t xml:space="preserve">Lampiran </w:t>
      </w:r>
      <w:r w:rsidR="00C11336">
        <w:rPr>
          <w:rFonts w:ascii="Times New Roman" w:hAnsi="Times New Roman" w:cs="Times New Roman"/>
          <w:b/>
          <w:bCs/>
          <w:sz w:val="24"/>
          <w:szCs w:val="24"/>
        </w:rPr>
        <w:t>7</w:t>
      </w:r>
      <w:r w:rsidRPr="002833C5">
        <w:rPr>
          <w:rFonts w:ascii="Times New Roman" w:hAnsi="Times New Roman" w:cs="Times New Roman"/>
          <w:b/>
          <w:bCs/>
          <w:sz w:val="24"/>
          <w:szCs w:val="24"/>
        </w:rPr>
        <w:t xml:space="preserve">. </w:t>
      </w:r>
      <w:r w:rsidRPr="002833C5">
        <w:rPr>
          <w:rFonts w:ascii="Times New Roman" w:hAnsi="Times New Roman" w:cs="Times New Roman"/>
          <w:sz w:val="24"/>
          <w:szCs w:val="24"/>
        </w:rPr>
        <w:t>( Lanjutan )</w:t>
      </w:r>
    </w:p>
    <w:p w:rsidR="00DE4F71" w:rsidRPr="002833C5" w:rsidRDefault="00DE4F71" w:rsidP="004A1DDC">
      <w:pPr>
        <w:widowControl w:val="0"/>
        <w:tabs>
          <w:tab w:val="left" w:pos="1568"/>
        </w:tabs>
        <w:autoSpaceDE w:val="0"/>
        <w:autoSpaceDN w:val="0"/>
        <w:spacing w:after="0" w:line="240" w:lineRule="auto"/>
        <w:rPr>
          <w:rFonts w:ascii="Times New Roman" w:hAnsi="Times New Roman" w:cs="Times New Roman"/>
          <w:spacing w:val="-2"/>
          <w:sz w:val="24"/>
          <w:szCs w:val="24"/>
        </w:rPr>
      </w:pPr>
      <w:r w:rsidRPr="002833C5">
        <w:rPr>
          <w:rFonts w:ascii="Times New Roman" w:hAnsi="Times New Roman" w:cs="Times New Roman"/>
          <w:sz w:val="24"/>
          <w:szCs w:val="24"/>
        </w:rPr>
        <w:t>3. Proses</w:t>
      </w:r>
      <w:r w:rsidRPr="002833C5">
        <w:rPr>
          <w:rFonts w:ascii="Times New Roman" w:hAnsi="Times New Roman" w:cs="Times New Roman"/>
          <w:spacing w:val="-2"/>
          <w:sz w:val="24"/>
          <w:szCs w:val="24"/>
        </w:rPr>
        <w:t>D</w:t>
      </w:r>
      <w:r w:rsidR="0076708D" w:rsidRPr="002833C5">
        <w:rPr>
          <w:rFonts w:ascii="Times New Roman" w:hAnsi="Times New Roman" w:cs="Times New Roman"/>
          <w:spacing w:val="-2"/>
          <w:sz w:val="24"/>
          <w:szCs w:val="24"/>
        </w:rPr>
        <w:t xml:space="preserve">epigmentasi </w:t>
      </w:r>
    </w:p>
    <w:p w:rsidR="0076708D" w:rsidRPr="002833C5" w:rsidRDefault="0076708D" w:rsidP="004A1DDC">
      <w:pPr>
        <w:widowControl w:val="0"/>
        <w:tabs>
          <w:tab w:val="left" w:pos="1568"/>
        </w:tabs>
        <w:autoSpaceDE w:val="0"/>
        <w:autoSpaceDN w:val="0"/>
        <w:spacing w:after="0" w:line="240" w:lineRule="auto"/>
        <w:rPr>
          <w:rFonts w:ascii="Times New Roman" w:hAnsi="Times New Roman" w:cs="Times New Roman"/>
        </w:rPr>
      </w:pPr>
    </w:p>
    <w:tbl>
      <w:tblPr>
        <w:tblStyle w:val="TableGrid"/>
        <w:tblW w:w="0" w:type="auto"/>
        <w:tblLook w:val="04A0"/>
      </w:tblPr>
      <w:tblGrid>
        <w:gridCol w:w="4077"/>
        <w:gridCol w:w="4077"/>
      </w:tblGrid>
      <w:tr w:rsidR="0076708D" w:rsidRPr="002833C5" w:rsidTr="005D2B66">
        <w:trPr>
          <w:trHeight w:val="20"/>
        </w:trPr>
        <w:tc>
          <w:tcPr>
            <w:tcW w:w="4133" w:type="dxa"/>
            <w:vAlign w:val="center"/>
          </w:tcPr>
          <w:p w:rsidR="0076708D" w:rsidRPr="002833C5" w:rsidRDefault="00B86886" w:rsidP="005D2B66">
            <w:pPr>
              <w:jc w:val="center"/>
              <w:rPr>
                <w:rFonts w:ascii="Times New Roman" w:hAnsi="Times New Roman" w:cs="Times New Roman"/>
                <w:sz w:val="24"/>
                <w:szCs w:val="24"/>
              </w:rPr>
            </w:pPr>
            <w:r w:rsidRPr="002833C5">
              <w:rPr>
                <w:rFonts w:ascii="Times New Roman" w:eastAsia="Times New Roman" w:hAnsi="Times New Roman" w:cs="Times New Roman"/>
                <w:noProof/>
                <w:sz w:val="24"/>
                <w:szCs w:val="24"/>
                <w:lang w:val="id-ID" w:eastAsia="id-ID"/>
              </w:rPr>
              <w:drawing>
                <wp:inline distT="0" distB="0" distL="0" distR="0">
                  <wp:extent cx="2340000" cy="1980000"/>
                  <wp:effectExtent l="0" t="0" r="3175" b="127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c>
          <w:tcPr>
            <w:tcW w:w="4134" w:type="dxa"/>
            <w:vAlign w:val="center"/>
          </w:tcPr>
          <w:p w:rsidR="0076708D" w:rsidRPr="002833C5" w:rsidRDefault="002A7A55" w:rsidP="005D2B66">
            <w:pPr>
              <w:jc w:val="center"/>
              <w:rPr>
                <w:rFonts w:ascii="Times New Roman" w:hAnsi="Times New Roman" w:cs="Times New Roman"/>
                <w:sz w:val="24"/>
                <w:szCs w:val="24"/>
              </w:rPr>
            </w:pPr>
            <w:r w:rsidRPr="002833C5">
              <w:rPr>
                <w:rFonts w:ascii="Times New Roman" w:eastAsia="Times New Roman" w:hAnsi="Times New Roman" w:cs="Times New Roman"/>
                <w:noProof/>
                <w:sz w:val="24"/>
                <w:szCs w:val="24"/>
                <w:lang w:val="id-ID" w:eastAsia="id-ID"/>
              </w:rPr>
              <w:drawing>
                <wp:inline distT="0" distB="0" distL="0" distR="0">
                  <wp:extent cx="2340000" cy="1980000"/>
                  <wp:effectExtent l="0" t="0" r="3175" b="1270"/>
                  <wp:docPr id="132349262"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r>
      <w:tr w:rsidR="0076708D" w:rsidRPr="008143F2" w:rsidTr="005D2B66">
        <w:trPr>
          <w:trHeight w:val="20"/>
        </w:trPr>
        <w:tc>
          <w:tcPr>
            <w:tcW w:w="4133" w:type="dxa"/>
          </w:tcPr>
          <w:p w:rsidR="0076708D" w:rsidRPr="002833C5" w:rsidRDefault="0076708D" w:rsidP="004A1DDC">
            <w:pPr>
              <w:rPr>
                <w:rFonts w:ascii="Times New Roman" w:hAnsi="Times New Roman" w:cs="Times New Roman"/>
                <w:sz w:val="24"/>
                <w:szCs w:val="24"/>
                <w:lang w:val="fi-FI"/>
              </w:rPr>
            </w:pPr>
            <w:r w:rsidRPr="002833C5">
              <w:rPr>
                <w:rFonts w:ascii="Times New Roman" w:hAnsi="Times New Roman" w:cs="Times New Roman"/>
                <w:spacing w:val="-14"/>
                <w:sz w:val="24"/>
                <w:szCs w:val="24"/>
                <w:lang w:val="fi-FI"/>
              </w:rPr>
              <w:t>Hasil de</w:t>
            </w:r>
            <w:r w:rsidR="001A0CC4" w:rsidRPr="002833C5">
              <w:rPr>
                <w:rFonts w:ascii="Times New Roman" w:hAnsi="Times New Roman" w:cs="Times New Roman"/>
                <w:spacing w:val="-14"/>
                <w:sz w:val="24"/>
                <w:szCs w:val="24"/>
                <w:lang w:val="fi-FI"/>
              </w:rPr>
              <w:t>mineralisasi</w:t>
            </w:r>
            <w:r w:rsidRPr="002833C5">
              <w:rPr>
                <w:rFonts w:ascii="Times New Roman" w:hAnsi="Times New Roman" w:cs="Times New Roman"/>
                <w:spacing w:val="-14"/>
                <w:sz w:val="24"/>
                <w:szCs w:val="24"/>
                <w:lang w:val="fi-FI"/>
              </w:rPr>
              <w:t xml:space="preserve"> di</w:t>
            </w:r>
            <w:r w:rsidRPr="002833C5">
              <w:rPr>
                <w:rFonts w:ascii="Times New Roman" w:hAnsi="Times New Roman" w:cs="Times New Roman"/>
                <w:sz w:val="24"/>
                <w:szCs w:val="24"/>
                <w:lang w:val="fi-FI"/>
              </w:rPr>
              <w:t>aduk</w:t>
            </w:r>
            <w:r w:rsidRPr="002833C5">
              <w:rPr>
                <w:rFonts w:ascii="Times New Roman" w:hAnsi="Times New Roman" w:cs="Times New Roman"/>
                <w:spacing w:val="-14"/>
                <w:sz w:val="24"/>
                <w:szCs w:val="24"/>
                <w:lang w:val="fi-FI"/>
              </w:rPr>
              <w:t xml:space="preserve"> lagi selama 1 jam menggunakan larutan </w:t>
            </w:r>
            <w:r w:rsidR="001A0CC4" w:rsidRPr="002833C5">
              <w:rPr>
                <w:rFonts w:ascii="Times New Roman" w:hAnsi="Times New Roman" w:cs="Times New Roman"/>
                <w:spacing w:val="-14"/>
                <w:sz w:val="24"/>
                <w:szCs w:val="24"/>
                <w:lang w:val="fi-FI"/>
              </w:rPr>
              <w:t xml:space="preserve">NaOCl4% suhu ruang </w:t>
            </w:r>
          </w:p>
        </w:tc>
        <w:tc>
          <w:tcPr>
            <w:tcW w:w="4134" w:type="dxa"/>
          </w:tcPr>
          <w:p w:rsidR="0076708D" w:rsidRPr="002833C5" w:rsidRDefault="0076708D" w:rsidP="004A1DDC">
            <w:pPr>
              <w:rPr>
                <w:rFonts w:ascii="Times New Roman" w:hAnsi="Times New Roman" w:cs="Times New Roman"/>
                <w:sz w:val="24"/>
                <w:szCs w:val="24"/>
                <w:lang w:val="fi-FI"/>
              </w:rPr>
            </w:pPr>
            <w:r w:rsidRPr="002833C5">
              <w:rPr>
                <w:rFonts w:ascii="Times New Roman" w:hAnsi="Times New Roman" w:cs="Times New Roman"/>
                <w:sz w:val="24"/>
                <w:szCs w:val="24"/>
                <w:lang w:val="fi-FI"/>
              </w:rPr>
              <w:t>Prosespenyaringan</w:t>
            </w:r>
            <w:r w:rsidR="002A7A55" w:rsidRPr="002833C5">
              <w:rPr>
                <w:rFonts w:ascii="Times New Roman" w:hAnsi="Times New Roman" w:cs="Times New Roman"/>
                <w:sz w:val="24"/>
                <w:szCs w:val="24"/>
                <w:lang w:val="fi-FI"/>
              </w:rPr>
              <w:t xml:space="preserve">setelah </w:t>
            </w:r>
            <w:r w:rsidRPr="002833C5">
              <w:rPr>
                <w:rFonts w:ascii="Times New Roman" w:hAnsi="Times New Roman" w:cs="Times New Roman"/>
                <w:sz w:val="24"/>
                <w:szCs w:val="24"/>
                <w:lang w:val="fi-FI"/>
              </w:rPr>
              <w:t>pengadukan</w:t>
            </w:r>
            <w:r w:rsidR="00E87C1E" w:rsidRPr="002833C5">
              <w:rPr>
                <w:rFonts w:ascii="Times New Roman" w:hAnsi="Times New Roman" w:cs="Times New Roman"/>
                <w:sz w:val="24"/>
                <w:szCs w:val="24"/>
                <w:lang w:val="fi-FI"/>
              </w:rPr>
              <w:t xml:space="preserve"> selama 1 jam</w:t>
            </w:r>
          </w:p>
          <w:p w:rsidR="005D2B66" w:rsidRPr="002833C5" w:rsidRDefault="005D2B66" w:rsidP="004A1DDC">
            <w:pPr>
              <w:rPr>
                <w:rFonts w:ascii="Times New Roman" w:hAnsi="Times New Roman" w:cs="Times New Roman"/>
                <w:sz w:val="24"/>
                <w:szCs w:val="24"/>
                <w:lang w:val="fi-FI"/>
              </w:rPr>
            </w:pPr>
          </w:p>
        </w:tc>
      </w:tr>
      <w:tr w:rsidR="0076708D" w:rsidRPr="002833C5" w:rsidTr="005D2B66">
        <w:trPr>
          <w:trHeight w:val="20"/>
        </w:trPr>
        <w:tc>
          <w:tcPr>
            <w:tcW w:w="4133" w:type="dxa"/>
          </w:tcPr>
          <w:p w:rsidR="0076708D" w:rsidRPr="002833C5" w:rsidRDefault="0076708D" w:rsidP="004A1DDC">
            <w:pPr>
              <w:rPr>
                <w:rFonts w:ascii="Times New Roman" w:hAnsi="Times New Roman" w:cs="Times New Roman"/>
                <w:noProof/>
                <w:sz w:val="24"/>
                <w:szCs w:val="24"/>
                <w:lang w:val="id-ID" w:eastAsia="id-ID"/>
              </w:rPr>
            </w:pPr>
            <w:r w:rsidRPr="002833C5">
              <w:rPr>
                <w:rFonts w:ascii="Times New Roman" w:hAnsi="Times New Roman" w:cs="Times New Roman"/>
                <w:noProof/>
                <w:lang w:val="id-ID" w:eastAsia="id-ID"/>
              </w:rPr>
              <w:drawing>
                <wp:inline distT="0" distB="0" distL="0" distR="0">
                  <wp:extent cx="2340000" cy="1980000"/>
                  <wp:effectExtent l="0" t="0" r="3175" b="1270"/>
                  <wp:docPr id="174816557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c>
          <w:tcPr>
            <w:tcW w:w="4134" w:type="dxa"/>
          </w:tcPr>
          <w:p w:rsidR="0076708D" w:rsidRPr="002833C5" w:rsidRDefault="00096F21" w:rsidP="004A1DDC">
            <w:pPr>
              <w:rPr>
                <w:rFonts w:ascii="Times New Roman" w:hAnsi="Times New Roman" w:cs="Times New Roman"/>
                <w:sz w:val="24"/>
                <w:szCs w:val="24"/>
              </w:rPr>
            </w:pPr>
            <w:r w:rsidRPr="002833C5">
              <w:rPr>
                <w:rFonts w:ascii="Times New Roman" w:eastAsia="Times New Roman" w:hAnsi="Times New Roman" w:cs="Times New Roman"/>
                <w:noProof/>
                <w:sz w:val="24"/>
                <w:szCs w:val="24"/>
                <w:lang w:val="id-ID" w:eastAsia="id-ID"/>
              </w:rPr>
              <w:drawing>
                <wp:inline distT="0" distB="0" distL="0" distR="0">
                  <wp:extent cx="2340000" cy="1980000"/>
                  <wp:effectExtent l="0" t="0" r="3175" b="127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r>
      <w:tr w:rsidR="0076708D" w:rsidRPr="008143F2" w:rsidTr="005D2B66">
        <w:trPr>
          <w:trHeight w:val="20"/>
        </w:trPr>
        <w:tc>
          <w:tcPr>
            <w:tcW w:w="4133" w:type="dxa"/>
          </w:tcPr>
          <w:p w:rsidR="0076708D" w:rsidRPr="002833C5" w:rsidRDefault="0076708D" w:rsidP="004A1DDC">
            <w:pPr>
              <w:rPr>
                <w:rFonts w:ascii="Times New Roman" w:hAnsi="Times New Roman" w:cs="Times New Roman"/>
                <w:sz w:val="24"/>
                <w:szCs w:val="24"/>
                <w:lang w:val="fi-FI"/>
              </w:rPr>
            </w:pPr>
            <w:r w:rsidRPr="002833C5">
              <w:rPr>
                <w:rFonts w:ascii="Times New Roman" w:hAnsi="Times New Roman" w:cs="Times New Roman"/>
                <w:sz w:val="24"/>
                <w:szCs w:val="24"/>
                <w:lang w:val="fi-FI"/>
              </w:rPr>
              <w:t>Proses pengeringan dalam oven pada suhu 60</w:t>
            </w:r>
            <w:r w:rsidRPr="002833C5">
              <w:rPr>
                <w:rFonts w:ascii="Times New Roman" w:hAnsi="Times New Roman" w:cs="Times New Roman"/>
                <w:lang w:val="fi-FI"/>
              </w:rPr>
              <w:t xml:space="preserve">°C </w:t>
            </w:r>
            <w:r w:rsidRPr="002833C5">
              <w:rPr>
                <w:rFonts w:ascii="Times New Roman" w:hAnsi="Times New Roman" w:cs="Times New Roman"/>
                <w:sz w:val="24"/>
                <w:szCs w:val="24"/>
                <w:lang w:val="fi-FI"/>
              </w:rPr>
              <w:t>selama 4 jam</w:t>
            </w:r>
          </w:p>
        </w:tc>
        <w:tc>
          <w:tcPr>
            <w:tcW w:w="4134" w:type="dxa"/>
          </w:tcPr>
          <w:p w:rsidR="0076708D" w:rsidRPr="002833C5" w:rsidRDefault="0076708D" w:rsidP="004A1DDC">
            <w:pPr>
              <w:spacing w:before="91" w:line="283" w:lineRule="auto"/>
              <w:rPr>
                <w:rFonts w:ascii="Times New Roman" w:hAnsi="Times New Roman" w:cs="Times New Roman"/>
                <w:sz w:val="24"/>
                <w:szCs w:val="24"/>
                <w:lang w:val="fi-FI"/>
              </w:rPr>
            </w:pPr>
            <w:r w:rsidRPr="002833C5">
              <w:rPr>
                <w:rFonts w:ascii="Times New Roman" w:hAnsi="Times New Roman" w:cs="Times New Roman"/>
                <w:sz w:val="24"/>
                <w:szCs w:val="24"/>
                <w:lang w:val="fi-FI"/>
              </w:rPr>
              <w:t xml:space="preserve">Hasilakhir </w:t>
            </w:r>
            <w:r w:rsidR="00B26065" w:rsidRPr="002833C5">
              <w:rPr>
                <w:rFonts w:ascii="Times New Roman" w:hAnsi="Times New Roman" w:cs="Times New Roman"/>
                <w:sz w:val="24"/>
                <w:szCs w:val="24"/>
                <w:lang w:val="fi-FI"/>
              </w:rPr>
              <w:t xml:space="preserve">depigemntasi </w:t>
            </w:r>
            <w:r w:rsidRPr="002833C5">
              <w:rPr>
                <w:rFonts w:ascii="Times New Roman" w:hAnsi="Times New Roman" w:cs="Times New Roman"/>
                <w:sz w:val="24"/>
                <w:szCs w:val="24"/>
                <w:lang w:val="fi-FI"/>
              </w:rPr>
              <w:t xml:space="preserve">setelah di oven selama </w:t>
            </w:r>
            <w:r w:rsidR="00AF090E" w:rsidRPr="002833C5">
              <w:rPr>
                <w:rFonts w:ascii="Times New Roman" w:hAnsi="Times New Roman" w:cs="Times New Roman"/>
                <w:sz w:val="24"/>
                <w:szCs w:val="24"/>
                <w:lang w:val="fi-FI"/>
              </w:rPr>
              <w:t xml:space="preserve">4 </w:t>
            </w:r>
            <w:r w:rsidRPr="002833C5">
              <w:rPr>
                <w:rFonts w:ascii="Times New Roman" w:hAnsi="Times New Roman" w:cs="Times New Roman"/>
                <w:sz w:val="24"/>
                <w:szCs w:val="24"/>
                <w:lang w:val="fi-FI"/>
              </w:rPr>
              <w:t>jam</w:t>
            </w:r>
          </w:p>
        </w:tc>
      </w:tr>
    </w:tbl>
    <w:p w:rsidR="00DE4F71" w:rsidRPr="002833C5" w:rsidRDefault="00DE4F71" w:rsidP="004A1DDC">
      <w:pPr>
        <w:tabs>
          <w:tab w:val="left" w:pos="5340"/>
        </w:tabs>
        <w:rPr>
          <w:rFonts w:ascii="Times New Roman" w:hAnsi="Times New Roman" w:cs="Times New Roman"/>
          <w:sz w:val="24"/>
          <w:szCs w:val="24"/>
          <w:lang w:val="fi-FI"/>
        </w:rPr>
      </w:pPr>
    </w:p>
    <w:p w:rsidR="00DE4F71" w:rsidRPr="002833C5" w:rsidRDefault="00DE4F71" w:rsidP="004A1DDC">
      <w:pPr>
        <w:tabs>
          <w:tab w:val="left" w:pos="5340"/>
        </w:tabs>
        <w:rPr>
          <w:rFonts w:ascii="Times New Roman" w:hAnsi="Times New Roman" w:cs="Times New Roman"/>
          <w:sz w:val="24"/>
          <w:szCs w:val="24"/>
          <w:lang w:val="id-ID"/>
        </w:rPr>
      </w:pPr>
    </w:p>
    <w:p w:rsidR="00096F21" w:rsidRPr="002833C5" w:rsidRDefault="00096F21" w:rsidP="004A1DDC">
      <w:pPr>
        <w:tabs>
          <w:tab w:val="left" w:pos="5340"/>
        </w:tabs>
        <w:rPr>
          <w:rFonts w:ascii="Times New Roman" w:hAnsi="Times New Roman" w:cs="Times New Roman"/>
          <w:sz w:val="24"/>
          <w:szCs w:val="24"/>
          <w:lang w:val="id-ID"/>
        </w:rPr>
      </w:pPr>
    </w:p>
    <w:p w:rsidR="00096F21" w:rsidRPr="002833C5" w:rsidRDefault="00096F21" w:rsidP="004A1DDC">
      <w:pPr>
        <w:tabs>
          <w:tab w:val="left" w:pos="5340"/>
        </w:tabs>
        <w:rPr>
          <w:rFonts w:ascii="Times New Roman" w:hAnsi="Times New Roman" w:cs="Times New Roman"/>
          <w:sz w:val="24"/>
          <w:szCs w:val="24"/>
          <w:lang w:val="id-ID"/>
        </w:rPr>
      </w:pPr>
    </w:p>
    <w:p w:rsidR="00096F21" w:rsidRPr="002833C5" w:rsidRDefault="00096F21" w:rsidP="004A1DDC">
      <w:pPr>
        <w:tabs>
          <w:tab w:val="left" w:pos="5340"/>
        </w:tabs>
        <w:rPr>
          <w:rFonts w:ascii="Times New Roman" w:hAnsi="Times New Roman" w:cs="Times New Roman"/>
          <w:sz w:val="24"/>
          <w:szCs w:val="24"/>
          <w:lang w:val="id-ID"/>
        </w:rPr>
      </w:pPr>
    </w:p>
    <w:p w:rsidR="00096F21" w:rsidRPr="002833C5" w:rsidRDefault="00096F21" w:rsidP="004A1DDC">
      <w:pPr>
        <w:tabs>
          <w:tab w:val="left" w:pos="5340"/>
        </w:tabs>
        <w:rPr>
          <w:rFonts w:ascii="Times New Roman" w:hAnsi="Times New Roman" w:cs="Times New Roman"/>
          <w:sz w:val="24"/>
          <w:szCs w:val="24"/>
          <w:lang w:val="id-ID"/>
        </w:rPr>
      </w:pPr>
    </w:p>
    <w:p w:rsidR="00096F21" w:rsidRPr="002833C5" w:rsidRDefault="00096F21" w:rsidP="004A1DDC">
      <w:pPr>
        <w:tabs>
          <w:tab w:val="left" w:pos="5340"/>
        </w:tabs>
        <w:rPr>
          <w:rFonts w:ascii="Times New Roman" w:hAnsi="Times New Roman" w:cs="Times New Roman"/>
          <w:sz w:val="24"/>
          <w:szCs w:val="24"/>
          <w:lang w:val="fi-FI"/>
        </w:rPr>
      </w:pPr>
    </w:p>
    <w:p w:rsidR="004A1DDC" w:rsidRPr="002833C5" w:rsidRDefault="004A1DDC" w:rsidP="004A1DDC">
      <w:pPr>
        <w:tabs>
          <w:tab w:val="left" w:pos="5340"/>
        </w:tabs>
        <w:rPr>
          <w:rFonts w:ascii="Times New Roman" w:hAnsi="Times New Roman" w:cs="Times New Roman"/>
          <w:sz w:val="24"/>
          <w:szCs w:val="24"/>
          <w:lang w:val="fi-FI"/>
        </w:rPr>
      </w:pPr>
    </w:p>
    <w:p w:rsidR="005D2B66" w:rsidRPr="002833C5" w:rsidRDefault="005D2B66" w:rsidP="004A1DDC">
      <w:pPr>
        <w:tabs>
          <w:tab w:val="left" w:pos="5340"/>
        </w:tabs>
        <w:rPr>
          <w:rFonts w:ascii="Times New Roman" w:hAnsi="Times New Roman" w:cs="Times New Roman"/>
          <w:sz w:val="24"/>
          <w:szCs w:val="24"/>
          <w:lang w:val="fi-FI"/>
        </w:rPr>
      </w:pPr>
    </w:p>
    <w:p w:rsidR="00783B72" w:rsidRPr="002833C5" w:rsidRDefault="00783B72" w:rsidP="004A1DDC">
      <w:pPr>
        <w:tabs>
          <w:tab w:val="left" w:pos="5340"/>
        </w:tabs>
        <w:rPr>
          <w:rFonts w:ascii="Times New Roman" w:hAnsi="Times New Roman" w:cs="Times New Roman"/>
          <w:sz w:val="24"/>
          <w:szCs w:val="24"/>
          <w:lang w:val="id-ID"/>
        </w:rPr>
      </w:pPr>
    </w:p>
    <w:p w:rsidR="00783B72" w:rsidRPr="002833C5" w:rsidRDefault="00783B72" w:rsidP="004A1DDC">
      <w:pPr>
        <w:tabs>
          <w:tab w:val="left" w:pos="5340"/>
        </w:tabs>
        <w:rPr>
          <w:rFonts w:ascii="Times New Roman" w:hAnsi="Times New Roman" w:cs="Times New Roman"/>
          <w:sz w:val="24"/>
          <w:szCs w:val="24"/>
        </w:rPr>
      </w:pPr>
      <w:r w:rsidRPr="002833C5">
        <w:rPr>
          <w:rFonts w:ascii="Times New Roman" w:hAnsi="Times New Roman" w:cs="Times New Roman"/>
          <w:b/>
          <w:bCs/>
          <w:sz w:val="24"/>
          <w:szCs w:val="24"/>
        </w:rPr>
        <w:t xml:space="preserve">Lampiran </w:t>
      </w:r>
      <w:r w:rsidR="00C11336">
        <w:rPr>
          <w:rFonts w:ascii="Times New Roman" w:hAnsi="Times New Roman" w:cs="Times New Roman"/>
          <w:b/>
          <w:bCs/>
          <w:sz w:val="24"/>
          <w:szCs w:val="24"/>
        </w:rPr>
        <w:t>7</w:t>
      </w:r>
      <w:r w:rsidRPr="002833C5">
        <w:rPr>
          <w:rFonts w:ascii="Times New Roman" w:hAnsi="Times New Roman" w:cs="Times New Roman"/>
          <w:b/>
          <w:bCs/>
          <w:sz w:val="24"/>
          <w:szCs w:val="24"/>
        </w:rPr>
        <w:t xml:space="preserve">. </w:t>
      </w:r>
      <w:r w:rsidRPr="002833C5">
        <w:rPr>
          <w:rFonts w:ascii="Times New Roman" w:hAnsi="Times New Roman" w:cs="Times New Roman"/>
          <w:sz w:val="24"/>
          <w:szCs w:val="24"/>
        </w:rPr>
        <w:t>( Lanjutan )</w:t>
      </w:r>
    </w:p>
    <w:p w:rsidR="00C35494" w:rsidRPr="002833C5" w:rsidRDefault="00783B72" w:rsidP="004A1DDC">
      <w:pPr>
        <w:tabs>
          <w:tab w:val="left" w:pos="5340"/>
        </w:tabs>
        <w:rPr>
          <w:rFonts w:ascii="Times New Roman" w:hAnsi="Times New Roman" w:cs="Times New Roman"/>
          <w:spacing w:val="-2"/>
          <w:sz w:val="24"/>
          <w:szCs w:val="24"/>
        </w:rPr>
      </w:pPr>
      <w:r w:rsidRPr="002833C5">
        <w:rPr>
          <w:rFonts w:ascii="Times New Roman" w:hAnsi="Times New Roman" w:cs="Times New Roman"/>
          <w:sz w:val="24"/>
          <w:szCs w:val="24"/>
        </w:rPr>
        <w:t>4. Proses</w:t>
      </w:r>
      <w:r w:rsidRPr="002833C5">
        <w:rPr>
          <w:rFonts w:ascii="Times New Roman" w:hAnsi="Times New Roman" w:cs="Times New Roman"/>
          <w:spacing w:val="-2"/>
          <w:sz w:val="24"/>
          <w:szCs w:val="24"/>
        </w:rPr>
        <w:t>Deasitilas</w:t>
      </w:r>
      <w:r w:rsidR="00C35494" w:rsidRPr="002833C5">
        <w:rPr>
          <w:rFonts w:ascii="Times New Roman" w:hAnsi="Times New Roman" w:cs="Times New Roman"/>
          <w:spacing w:val="-2"/>
          <w:sz w:val="24"/>
          <w:szCs w:val="24"/>
        </w:rPr>
        <w:t>i</w:t>
      </w:r>
    </w:p>
    <w:tbl>
      <w:tblPr>
        <w:tblStyle w:val="TableGrid"/>
        <w:tblW w:w="0" w:type="auto"/>
        <w:tblLook w:val="04A0"/>
      </w:tblPr>
      <w:tblGrid>
        <w:gridCol w:w="4077"/>
        <w:gridCol w:w="4077"/>
      </w:tblGrid>
      <w:tr w:rsidR="000C7611" w:rsidRPr="002833C5" w:rsidTr="00BE3756">
        <w:trPr>
          <w:trHeight w:val="2587"/>
        </w:trPr>
        <w:tc>
          <w:tcPr>
            <w:tcW w:w="4133" w:type="dxa"/>
            <w:vAlign w:val="center"/>
          </w:tcPr>
          <w:p w:rsidR="00C35494" w:rsidRPr="002833C5" w:rsidRDefault="000A2A2C" w:rsidP="00BE3756">
            <w:pPr>
              <w:jc w:val="center"/>
              <w:rPr>
                <w:rFonts w:ascii="Times New Roman" w:hAnsi="Times New Roman" w:cs="Times New Roman"/>
                <w:sz w:val="24"/>
                <w:szCs w:val="24"/>
              </w:rPr>
            </w:pPr>
            <w:r w:rsidRPr="002833C5">
              <w:rPr>
                <w:rFonts w:ascii="Times New Roman" w:hAnsi="Times New Roman" w:cs="Times New Roman"/>
                <w:noProof/>
                <w:sz w:val="24"/>
                <w:szCs w:val="24"/>
                <w:lang w:val="id-ID" w:eastAsia="id-ID"/>
              </w:rPr>
              <w:drawing>
                <wp:inline distT="0" distB="0" distL="0" distR="0">
                  <wp:extent cx="2340000" cy="1980000"/>
                  <wp:effectExtent l="0" t="0" r="3175" b="1270"/>
                  <wp:docPr id="559703179" name="Gambar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c>
          <w:tcPr>
            <w:tcW w:w="4134" w:type="dxa"/>
            <w:vAlign w:val="center"/>
          </w:tcPr>
          <w:p w:rsidR="00C35494" w:rsidRPr="002833C5" w:rsidRDefault="00846FFA" w:rsidP="00BE3756">
            <w:pPr>
              <w:jc w:val="center"/>
              <w:rPr>
                <w:rFonts w:ascii="Times New Roman" w:hAnsi="Times New Roman" w:cs="Times New Roman"/>
                <w:sz w:val="24"/>
                <w:szCs w:val="24"/>
              </w:rPr>
            </w:pPr>
            <w:r w:rsidRPr="002833C5">
              <w:rPr>
                <w:rFonts w:ascii="Times New Roman" w:hAnsi="Times New Roman" w:cs="Times New Roman"/>
                <w:noProof/>
                <w:sz w:val="24"/>
                <w:szCs w:val="24"/>
                <w:lang w:val="id-ID" w:eastAsia="id-ID"/>
              </w:rPr>
              <w:drawing>
                <wp:inline distT="0" distB="0" distL="0" distR="0">
                  <wp:extent cx="2340000" cy="1980000"/>
                  <wp:effectExtent l="0" t="0" r="3175" b="1270"/>
                  <wp:docPr id="1263816280" name="Gambar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r>
      <w:tr w:rsidR="000C7611" w:rsidRPr="008143F2" w:rsidTr="00457AD3">
        <w:trPr>
          <w:trHeight w:val="503"/>
        </w:trPr>
        <w:tc>
          <w:tcPr>
            <w:tcW w:w="4133" w:type="dxa"/>
          </w:tcPr>
          <w:p w:rsidR="00C35494" w:rsidRPr="002833C5" w:rsidRDefault="00C35494" w:rsidP="004A1DDC">
            <w:pPr>
              <w:rPr>
                <w:rFonts w:ascii="Times New Roman" w:hAnsi="Times New Roman" w:cs="Times New Roman"/>
                <w:spacing w:val="-14"/>
                <w:sz w:val="24"/>
                <w:szCs w:val="24"/>
                <w:lang w:val="fi-FI"/>
              </w:rPr>
            </w:pPr>
            <w:r w:rsidRPr="002833C5">
              <w:rPr>
                <w:rFonts w:ascii="Times New Roman" w:hAnsi="Times New Roman" w:cs="Times New Roman"/>
                <w:spacing w:val="-14"/>
                <w:sz w:val="24"/>
                <w:szCs w:val="24"/>
                <w:lang w:val="fi-FI"/>
              </w:rPr>
              <w:t>Hasil de</w:t>
            </w:r>
            <w:r w:rsidR="00846FFA" w:rsidRPr="002833C5">
              <w:rPr>
                <w:rFonts w:ascii="Times New Roman" w:hAnsi="Times New Roman" w:cs="Times New Roman"/>
                <w:spacing w:val="-14"/>
                <w:sz w:val="24"/>
                <w:szCs w:val="24"/>
                <w:lang w:val="fi-FI"/>
              </w:rPr>
              <w:t>pigem</w:t>
            </w:r>
            <w:r w:rsidR="000A4DC3" w:rsidRPr="002833C5">
              <w:rPr>
                <w:rFonts w:ascii="Times New Roman" w:hAnsi="Times New Roman" w:cs="Times New Roman"/>
                <w:spacing w:val="-14"/>
                <w:sz w:val="24"/>
                <w:szCs w:val="24"/>
                <w:lang w:val="fi-FI"/>
              </w:rPr>
              <w:t>entasi</w:t>
            </w:r>
            <w:r w:rsidRPr="002833C5">
              <w:rPr>
                <w:rFonts w:ascii="Times New Roman" w:hAnsi="Times New Roman" w:cs="Times New Roman"/>
                <w:spacing w:val="-14"/>
                <w:sz w:val="24"/>
                <w:szCs w:val="24"/>
                <w:lang w:val="fi-FI"/>
              </w:rPr>
              <w:t xml:space="preserve"> di</w:t>
            </w:r>
            <w:r w:rsidRPr="002833C5">
              <w:rPr>
                <w:rFonts w:ascii="Times New Roman" w:hAnsi="Times New Roman" w:cs="Times New Roman"/>
                <w:sz w:val="24"/>
                <w:szCs w:val="24"/>
                <w:lang w:val="fi-FI"/>
              </w:rPr>
              <w:t>aduk</w:t>
            </w:r>
            <w:r w:rsidRPr="002833C5">
              <w:rPr>
                <w:rFonts w:ascii="Times New Roman" w:hAnsi="Times New Roman" w:cs="Times New Roman"/>
                <w:spacing w:val="-14"/>
                <w:sz w:val="24"/>
                <w:szCs w:val="24"/>
                <w:lang w:val="fi-FI"/>
              </w:rPr>
              <w:t xml:space="preserve"> lagi selama 1 jam menggunakan larutan Na</w:t>
            </w:r>
            <w:r w:rsidR="000A4DC3" w:rsidRPr="002833C5">
              <w:rPr>
                <w:rFonts w:ascii="Times New Roman" w:hAnsi="Times New Roman" w:cs="Times New Roman"/>
                <w:spacing w:val="-14"/>
                <w:sz w:val="24"/>
                <w:szCs w:val="24"/>
                <w:lang w:val="fi-FI"/>
              </w:rPr>
              <w:t xml:space="preserve">OH 50 </w:t>
            </w:r>
            <w:r w:rsidRPr="002833C5">
              <w:rPr>
                <w:rFonts w:ascii="Times New Roman" w:hAnsi="Times New Roman" w:cs="Times New Roman"/>
                <w:spacing w:val="-14"/>
                <w:sz w:val="24"/>
                <w:szCs w:val="24"/>
                <w:lang w:val="fi-FI"/>
              </w:rPr>
              <w:t xml:space="preserve">% </w:t>
            </w:r>
          </w:p>
          <w:p w:rsidR="005D2B66" w:rsidRPr="002833C5" w:rsidRDefault="005D2B66" w:rsidP="004A1DDC">
            <w:pPr>
              <w:rPr>
                <w:rFonts w:ascii="Times New Roman" w:hAnsi="Times New Roman" w:cs="Times New Roman"/>
                <w:sz w:val="24"/>
                <w:szCs w:val="24"/>
                <w:lang w:val="fi-FI"/>
              </w:rPr>
            </w:pPr>
          </w:p>
        </w:tc>
        <w:tc>
          <w:tcPr>
            <w:tcW w:w="4134" w:type="dxa"/>
          </w:tcPr>
          <w:p w:rsidR="00C35494" w:rsidRPr="002833C5" w:rsidRDefault="00C35494" w:rsidP="004A1DDC">
            <w:pPr>
              <w:rPr>
                <w:rFonts w:ascii="Times New Roman" w:hAnsi="Times New Roman" w:cs="Times New Roman"/>
                <w:sz w:val="24"/>
                <w:szCs w:val="24"/>
                <w:lang w:val="fi-FI"/>
              </w:rPr>
            </w:pPr>
            <w:r w:rsidRPr="002833C5">
              <w:rPr>
                <w:rFonts w:ascii="Times New Roman" w:hAnsi="Times New Roman" w:cs="Times New Roman"/>
                <w:sz w:val="24"/>
                <w:szCs w:val="24"/>
                <w:lang w:val="fi-FI"/>
              </w:rPr>
              <w:t>Prosespenyaringansetelah pengadukan selama 1 jam</w:t>
            </w:r>
          </w:p>
        </w:tc>
      </w:tr>
      <w:tr w:rsidR="000C7611" w:rsidRPr="002833C5" w:rsidTr="00BE3756">
        <w:trPr>
          <w:trHeight w:val="503"/>
        </w:trPr>
        <w:tc>
          <w:tcPr>
            <w:tcW w:w="4133" w:type="dxa"/>
            <w:vAlign w:val="center"/>
          </w:tcPr>
          <w:p w:rsidR="00C35494" w:rsidRPr="002833C5" w:rsidRDefault="000C7611" w:rsidP="00BE3756">
            <w:pPr>
              <w:jc w:val="center"/>
              <w:rPr>
                <w:rFonts w:ascii="Times New Roman" w:hAnsi="Times New Roman" w:cs="Times New Roman"/>
                <w:noProof/>
                <w:sz w:val="24"/>
                <w:szCs w:val="24"/>
                <w:lang w:val="id-ID" w:eastAsia="id-ID"/>
              </w:rPr>
            </w:pPr>
            <w:r w:rsidRPr="002833C5">
              <w:rPr>
                <w:rFonts w:ascii="Times New Roman" w:hAnsi="Times New Roman" w:cs="Times New Roman"/>
                <w:noProof/>
                <w:sz w:val="24"/>
                <w:szCs w:val="24"/>
                <w:lang w:val="id-ID" w:eastAsia="id-ID"/>
              </w:rPr>
              <w:drawing>
                <wp:inline distT="0" distB="0" distL="0" distR="0">
                  <wp:extent cx="2340000" cy="1980000"/>
                  <wp:effectExtent l="0" t="0" r="3175" b="1270"/>
                  <wp:docPr id="1678020727" name="Gambar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c>
          <w:tcPr>
            <w:tcW w:w="4134" w:type="dxa"/>
            <w:vAlign w:val="center"/>
          </w:tcPr>
          <w:p w:rsidR="00C35494" w:rsidRPr="002833C5" w:rsidRDefault="00C35494" w:rsidP="00BE3756">
            <w:pPr>
              <w:jc w:val="center"/>
              <w:rPr>
                <w:rFonts w:ascii="Times New Roman" w:hAnsi="Times New Roman" w:cs="Times New Roman"/>
                <w:sz w:val="24"/>
                <w:szCs w:val="24"/>
              </w:rPr>
            </w:pPr>
            <w:r w:rsidRPr="002833C5">
              <w:rPr>
                <w:rFonts w:ascii="Times New Roman" w:eastAsia="Times New Roman" w:hAnsi="Times New Roman" w:cs="Times New Roman"/>
                <w:noProof/>
                <w:sz w:val="24"/>
                <w:szCs w:val="24"/>
                <w:lang w:val="id-ID" w:eastAsia="id-ID"/>
              </w:rPr>
              <w:drawing>
                <wp:inline distT="0" distB="0" distL="0" distR="0">
                  <wp:extent cx="2340000" cy="1980000"/>
                  <wp:effectExtent l="0" t="0" r="3175" b="1270"/>
                  <wp:docPr id="65999816"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r>
      <w:tr w:rsidR="000C7611" w:rsidRPr="008143F2" w:rsidTr="00457AD3">
        <w:trPr>
          <w:trHeight w:val="503"/>
        </w:trPr>
        <w:tc>
          <w:tcPr>
            <w:tcW w:w="4133" w:type="dxa"/>
          </w:tcPr>
          <w:p w:rsidR="00C35494" w:rsidRPr="002833C5" w:rsidRDefault="000C7611" w:rsidP="004A1DDC">
            <w:pPr>
              <w:rPr>
                <w:rFonts w:ascii="Times New Roman" w:hAnsi="Times New Roman" w:cs="Times New Roman"/>
                <w:sz w:val="24"/>
                <w:szCs w:val="24"/>
              </w:rPr>
            </w:pPr>
            <w:r w:rsidRPr="002833C5">
              <w:rPr>
                <w:rFonts w:ascii="Times New Roman" w:hAnsi="Times New Roman" w:cs="Times New Roman"/>
                <w:sz w:val="24"/>
                <w:szCs w:val="24"/>
              </w:rPr>
              <w:t xml:space="preserve">Hasil uji menggunakan pH </w:t>
            </w:r>
          </w:p>
        </w:tc>
        <w:tc>
          <w:tcPr>
            <w:tcW w:w="4134" w:type="dxa"/>
          </w:tcPr>
          <w:p w:rsidR="00C35494" w:rsidRPr="002833C5" w:rsidRDefault="00C35494" w:rsidP="004A1DDC">
            <w:pPr>
              <w:spacing w:before="91" w:line="283" w:lineRule="auto"/>
              <w:rPr>
                <w:rFonts w:ascii="Times New Roman" w:hAnsi="Times New Roman" w:cs="Times New Roman"/>
                <w:sz w:val="24"/>
                <w:szCs w:val="24"/>
                <w:lang w:val="fi-FI"/>
              </w:rPr>
            </w:pPr>
            <w:r w:rsidRPr="002833C5">
              <w:rPr>
                <w:rFonts w:ascii="Times New Roman" w:hAnsi="Times New Roman" w:cs="Times New Roman"/>
                <w:sz w:val="24"/>
                <w:szCs w:val="24"/>
                <w:lang w:val="fi-FI"/>
              </w:rPr>
              <w:t>Hasilakhir d</w:t>
            </w:r>
            <w:r w:rsidR="00E1504D" w:rsidRPr="002833C5">
              <w:rPr>
                <w:rFonts w:ascii="Times New Roman" w:hAnsi="Times New Roman" w:cs="Times New Roman"/>
                <w:sz w:val="24"/>
                <w:szCs w:val="24"/>
                <w:lang w:val="fi-FI"/>
              </w:rPr>
              <w:t xml:space="preserve">easitilasi </w:t>
            </w:r>
            <w:r w:rsidRPr="002833C5">
              <w:rPr>
                <w:rFonts w:ascii="Times New Roman" w:hAnsi="Times New Roman" w:cs="Times New Roman"/>
                <w:sz w:val="24"/>
                <w:szCs w:val="24"/>
                <w:lang w:val="fi-FI"/>
              </w:rPr>
              <w:t xml:space="preserve">setelah di oven selama </w:t>
            </w:r>
            <w:r w:rsidR="00E1504D" w:rsidRPr="002833C5">
              <w:rPr>
                <w:rFonts w:ascii="Times New Roman" w:hAnsi="Times New Roman" w:cs="Times New Roman"/>
                <w:sz w:val="24"/>
                <w:szCs w:val="24"/>
                <w:lang w:val="fi-FI"/>
              </w:rPr>
              <w:t>80 menit</w:t>
            </w:r>
          </w:p>
        </w:tc>
      </w:tr>
    </w:tbl>
    <w:p w:rsidR="00096F21" w:rsidRPr="002833C5" w:rsidRDefault="00096F21" w:rsidP="004A1DDC">
      <w:pPr>
        <w:tabs>
          <w:tab w:val="left" w:pos="5340"/>
        </w:tabs>
        <w:rPr>
          <w:rFonts w:ascii="Times New Roman" w:hAnsi="Times New Roman" w:cs="Times New Roman"/>
          <w:sz w:val="24"/>
          <w:szCs w:val="24"/>
          <w:lang w:val="id-ID"/>
        </w:rPr>
      </w:pPr>
    </w:p>
    <w:p w:rsidR="00096F21" w:rsidRPr="002833C5" w:rsidRDefault="00096F21" w:rsidP="004A1DDC">
      <w:pPr>
        <w:tabs>
          <w:tab w:val="left" w:pos="5340"/>
        </w:tabs>
        <w:rPr>
          <w:rFonts w:ascii="Times New Roman" w:hAnsi="Times New Roman" w:cs="Times New Roman"/>
          <w:sz w:val="24"/>
          <w:szCs w:val="24"/>
          <w:lang w:val="id-ID"/>
        </w:rPr>
      </w:pPr>
    </w:p>
    <w:p w:rsidR="006A2AE5" w:rsidRPr="002833C5" w:rsidRDefault="006A2AE5" w:rsidP="004A1DDC">
      <w:pPr>
        <w:tabs>
          <w:tab w:val="left" w:pos="5340"/>
        </w:tabs>
        <w:rPr>
          <w:rFonts w:ascii="Times New Roman" w:hAnsi="Times New Roman" w:cs="Times New Roman"/>
          <w:sz w:val="24"/>
          <w:szCs w:val="24"/>
          <w:lang w:val="id-ID"/>
        </w:rPr>
      </w:pPr>
    </w:p>
    <w:p w:rsidR="006A2AE5" w:rsidRPr="002833C5" w:rsidRDefault="006A2AE5" w:rsidP="004A1DDC">
      <w:pPr>
        <w:tabs>
          <w:tab w:val="left" w:pos="5340"/>
        </w:tabs>
        <w:rPr>
          <w:rFonts w:ascii="Times New Roman" w:hAnsi="Times New Roman" w:cs="Times New Roman"/>
          <w:sz w:val="24"/>
          <w:szCs w:val="24"/>
          <w:lang w:val="id-ID"/>
        </w:rPr>
      </w:pPr>
    </w:p>
    <w:p w:rsidR="006A2AE5" w:rsidRPr="002833C5" w:rsidRDefault="006A2AE5" w:rsidP="004A1DDC">
      <w:pPr>
        <w:tabs>
          <w:tab w:val="left" w:pos="5340"/>
        </w:tabs>
        <w:rPr>
          <w:rFonts w:ascii="Times New Roman" w:hAnsi="Times New Roman" w:cs="Times New Roman"/>
          <w:sz w:val="24"/>
          <w:szCs w:val="24"/>
          <w:lang w:val="id-ID"/>
        </w:rPr>
      </w:pPr>
    </w:p>
    <w:p w:rsidR="006A2AE5" w:rsidRPr="002833C5" w:rsidRDefault="006A2AE5" w:rsidP="004A1DDC">
      <w:pPr>
        <w:tabs>
          <w:tab w:val="left" w:pos="5340"/>
        </w:tabs>
        <w:rPr>
          <w:rFonts w:ascii="Times New Roman" w:hAnsi="Times New Roman" w:cs="Times New Roman"/>
          <w:sz w:val="24"/>
          <w:szCs w:val="24"/>
          <w:lang w:val="id-ID"/>
        </w:rPr>
      </w:pPr>
    </w:p>
    <w:p w:rsidR="006A2AE5" w:rsidRPr="002833C5" w:rsidRDefault="006A2AE5" w:rsidP="004A1DDC">
      <w:pPr>
        <w:tabs>
          <w:tab w:val="left" w:pos="5340"/>
        </w:tabs>
        <w:rPr>
          <w:rFonts w:ascii="Times New Roman" w:hAnsi="Times New Roman" w:cs="Times New Roman"/>
          <w:sz w:val="24"/>
          <w:szCs w:val="24"/>
          <w:lang w:val="id-ID"/>
        </w:rPr>
      </w:pPr>
    </w:p>
    <w:p w:rsidR="006A2AE5" w:rsidRPr="002833C5" w:rsidRDefault="006A2AE5" w:rsidP="004A1DDC">
      <w:pPr>
        <w:tabs>
          <w:tab w:val="left" w:pos="5340"/>
        </w:tabs>
        <w:rPr>
          <w:rFonts w:ascii="Times New Roman" w:hAnsi="Times New Roman" w:cs="Times New Roman"/>
          <w:sz w:val="24"/>
          <w:szCs w:val="24"/>
          <w:lang w:val="fi-FI"/>
        </w:rPr>
      </w:pPr>
    </w:p>
    <w:p w:rsidR="005D2B66" w:rsidRPr="002833C5" w:rsidRDefault="005D2B66" w:rsidP="004A1DDC">
      <w:pPr>
        <w:tabs>
          <w:tab w:val="left" w:pos="5340"/>
        </w:tabs>
        <w:rPr>
          <w:rFonts w:ascii="Times New Roman" w:hAnsi="Times New Roman" w:cs="Times New Roman"/>
          <w:sz w:val="24"/>
          <w:szCs w:val="24"/>
          <w:lang w:val="fi-FI"/>
        </w:rPr>
      </w:pPr>
    </w:p>
    <w:p w:rsidR="006A2AE5" w:rsidRPr="002833C5" w:rsidRDefault="00E151BB" w:rsidP="00E151BB">
      <w:pPr>
        <w:pStyle w:val="Caption"/>
        <w:rPr>
          <w:rFonts w:ascii="Times New Roman" w:hAnsi="Times New Roman" w:cs="Times New Roman"/>
          <w:b w:val="0"/>
          <w:bCs w:val="0"/>
          <w:color w:val="auto"/>
          <w:sz w:val="24"/>
          <w:szCs w:val="24"/>
          <w:lang w:val="sv-SE"/>
        </w:rPr>
      </w:pPr>
      <w:bookmarkStart w:id="328" w:name="_Toc198581852"/>
      <w:r w:rsidRPr="002833C5">
        <w:rPr>
          <w:rFonts w:ascii="Times New Roman" w:hAnsi="Times New Roman" w:cs="Times New Roman"/>
          <w:color w:val="auto"/>
          <w:sz w:val="24"/>
          <w:szCs w:val="24"/>
        </w:rPr>
        <w:lastRenderedPageBreak/>
        <w:t>Lampiran</w:t>
      </w:r>
      <w:r w:rsidR="00C11336">
        <w:rPr>
          <w:rFonts w:ascii="Times New Roman" w:hAnsi="Times New Roman" w:cs="Times New Roman"/>
          <w:color w:val="auto"/>
          <w:sz w:val="24"/>
          <w:szCs w:val="24"/>
        </w:rPr>
        <w:t xml:space="preserve"> 8</w:t>
      </w:r>
      <w:r w:rsidRPr="002833C5">
        <w:rPr>
          <w:rFonts w:ascii="Times New Roman" w:hAnsi="Times New Roman" w:cs="Times New Roman"/>
          <w:color w:val="auto"/>
          <w:sz w:val="24"/>
          <w:szCs w:val="24"/>
        </w:rPr>
        <w:t>.</w:t>
      </w:r>
      <w:r w:rsidR="0041092D" w:rsidRPr="002833C5">
        <w:rPr>
          <w:rFonts w:ascii="Times New Roman" w:hAnsi="Times New Roman" w:cs="Times New Roman"/>
          <w:b w:val="0"/>
          <w:bCs w:val="0"/>
          <w:color w:val="auto"/>
          <w:sz w:val="24"/>
          <w:szCs w:val="24"/>
          <w:lang w:val="sv-SE"/>
        </w:rPr>
        <w:t>Hasil FTIR Kitosan Cangkang Kerang Bambu</w:t>
      </w:r>
      <w:bookmarkEnd w:id="328"/>
    </w:p>
    <w:p w:rsidR="00710E54" w:rsidRPr="002833C5" w:rsidRDefault="00880946" w:rsidP="004A1DDC">
      <w:pPr>
        <w:tabs>
          <w:tab w:val="left" w:pos="5340"/>
        </w:tabs>
        <w:rPr>
          <w:rFonts w:ascii="Times New Roman" w:hAnsi="Times New Roman" w:cs="Times New Roman"/>
          <w:sz w:val="24"/>
          <w:szCs w:val="24"/>
          <w:lang w:val="id-ID"/>
        </w:rPr>
      </w:pPr>
      <w:r w:rsidRPr="002833C5">
        <w:rPr>
          <w:rFonts w:ascii="Times New Roman" w:hAnsi="Times New Roman" w:cs="Times New Roman"/>
          <w:noProof/>
          <w:sz w:val="24"/>
          <w:szCs w:val="24"/>
          <w:lang w:val="id-ID" w:eastAsia="id-ID"/>
        </w:rPr>
        <w:drawing>
          <wp:inline distT="0" distB="0" distL="0" distR="0">
            <wp:extent cx="4591050" cy="3342005"/>
            <wp:effectExtent l="19050" t="19050" r="19050" b="10795"/>
            <wp:docPr id="820059297"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59297" name=""/>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91050" cy="3342005"/>
                    </a:xfrm>
                    <a:prstGeom prst="rect">
                      <a:avLst/>
                    </a:prstGeom>
                    <a:ln>
                      <a:solidFill>
                        <a:schemeClr val="tx1"/>
                      </a:solidFill>
                    </a:ln>
                  </pic:spPr>
                </pic:pic>
              </a:graphicData>
            </a:graphic>
          </wp:inline>
        </w:drawing>
      </w:r>
    </w:p>
    <w:p w:rsidR="0041092D" w:rsidRPr="002833C5" w:rsidRDefault="0041092D" w:rsidP="004A1DDC">
      <w:pPr>
        <w:tabs>
          <w:tab w:val="left" w:pos="5340"/>
        </w:tabs>
        <w:rPr>
          <w:rFonts w:ascii="Times New Roman" w:hAnsi="Times New Roman" w:cs="Times New Roman"/>
          <w:sz w:val="24"/>
          <w:szCs w:val="24"/>
          <w:lang w:val="id-ID"/>
        </w:rPr>
      </w:pPr>
    </w:p>
    <w:p w:rsidR="00757683" w:rsidRPr="002833C5" w:rsidRDefault="00880946" w:rsidP="004A1DDC">
      <w:pPr>
        <w:tabs>
          <w:tab w:val="left" w:pos="5340"/>
        </w:tabs>
        <w:rPr>
          <w:rFonts w:ascii="Times New Roman" w:hAnsi="Times New Roman" w:cs="Times New Roman"/>
          <w:sz w:val="24"/>
          <w:szCs w:val="24"/>
          <w:lang w:val="id-ID"/>
        </w:rPr>
      </w:pPr>
      <w:r>
        <w:rPr>
          <w:noProof/>
          <w:lang w:val="id-ID" w:eastAsia="id-ID"/>
        </w:rPr>
        <w:drawing>
          <wp:inline distT="0" distB="0" distL="0" distR="0">
            <wp:extent cx="4540250" cy="3280410"/>
            <wp:effectExtent l="19050" t="19050" r="12700" b="15240"/>
            <wp:docPr id="2084528379" name="Gambar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71372" name="Gambar 169"/>
                    <pic:cNvPicPr>
                      <a:picLocks noChangeAspect="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40250" cy="3280410"/>
                    </a:xfrm>
                    <a:prstGeom prst="rect">
                      <a:avLst/>
                    </a:prstGeom>
                    <a:noFill/>
                    <a:ln>
                      <a:solidFill>
                        <a:schemeClr val="tx1"/>
                      </a:solidFill>
                    </a:ln>
                  </pic:spPr>
                </pic:pic>
              </a:graphicData>
            </a:graphic>
          </wp:inline>
        </w:drawing>
      </w:r>
    </w:p>
    <w:p w:rsidR="00757683" w:rsidRPr="002833C5" w:rsidRDefault="00757683" w:rsidP="004A1DDC">
      <w:pPr>
        <w:tabs>
          <w:tab w:val="left" w:pos="5340"/>
        </w:tabs>
        <w:rPr>
          <w:rFonts w:ascii="Times New Roman" w:hAnsi="Times New Roman" w:cs="Times New Roman"/>
          <w:sz w:val="24"/>
          <w:szCs w:val="24"/>
          <w:lang w:val="id-ID"/>
        </w:rPr>
      </w:pPr>
    </w:p>
    <w:p w:rsidR="00757683" w:rsidRPr="002833C5" w:rsidRDefault="00757683" w:rsidP="004A1DDC">
      <w:pPr>
        <w:tabs>
          <w:tab w:val="left" w:pos="5340"/>
        </w:tabs>
        <w:rPr>
          <w:rFonts w:ascii="Times New Roman" w:hAnsi="Times New Roman" w:cs="Times New Roman"/>
          <w:sz w:val="24"/>
          <w:szCs w:val="24"/>
          <w:lang w:val="id-ID"/>
        </w:rPr>
      </w:pPr>
    </w:p>
    <w:p w:rsidR="00757683" w:rsidRPr="002833C5" w:rsidRDefault="00757683" w:rsidP="004A1DDC">
      <w:pPr>
        <w:tabs>
          <w:tab w:val="left" w:pos="5340"/>
        </w:tabs>
        <w:rPr>
          <w:rFonts w:ascii="Times New Roman" w:hAnsi="Times New Roman" w:cs="Times New Roman"/>
          <w:sz w:val="24"/>
          <w:szCs w:val="24"/>
          <w:lang w:val="id-ID"/>
        </w:rPr>
      </w:pPr>
    </w:p>
    <w:p w:rsidR="00483E54" w:rsidRPr="002833C5" w:rsidRDefault="00E151BB" w:rsidP="00E151BB">
      <w:pPr>
        <w:pStyle w:val="Caption"/>
        <w:rPr>
          <w:rFonts w:ascii="Times New Roman" w:hAnsi="Times New Roman" w:cs="Times New Roman"/>
          <w:b w:val="0"/>
          <w:bCs w:val="0"/>
          <w:color w:val="auto"/>
          <w:sz w:val="24"/>
          <w:szCs w:val="24"/>
        </w:rPr>
      </w:pPr>
      <w:bookmarkStart w:id="329" w:name="_Toc198581853"/>
      <w:r w:rsidRPr="002833C5">
        <w:rPr>
          <w:rFonts w:ascii="Times New Roman" w:hAnsi="Times New Roman" w:cs="Times New Roman"/>
          <w:color w:val="auto"/>
          <w:sz w:val="24"/>
          <w:szCs w:val="24"/>
        </w:rPr>
        <w:lastRenderedPageBreak/>
        <w:t xml:space="preserve">Lampiran </w:t>
      </w:r>
      <w:r w:rsidR="00C11336">
        <w:rPr>
          <w:rFonts w:ascii="Times New Roman" w:hAnsi="Times New Roman" w:cs="Times New Roman"/>
          <w:color w:val="auto"/>
          <w:sz w:val="24"/>
          <w:szCs w:val="24"/>
        </w:rPr>
        <w:t>9</w:t>
      </w:r>
      <w:r w:rsidRPr="002833C5">
        <w:rPr>
          <w:rFonts w:ascii="Times New Roman" w:hAnsi="Times New Roman" w:cs="Times New Roman"/>
          <w:color w:val="auto"/>
          <w:sz w:val="24"/>
          <w:szCs w:val="24"/>
        </w:rPr>
        <w:t>.</w:t>
      </w:r>
      <w:r w:rsidR="00483E54" w:rsidRPr="002833C5">
        <w:rPr>
          <w:rFonts w:ascii="Times New Roman" w:hAnsi="Times New Roman" w:cs="Times New Roman"/>
          <w:b w:val="0"/>
          <w:bCs w:val="0"/>
          <w:color w:val="auto"/>
          <w:sz w:val="24"/>
          <w:szCs w:val="24"/>
        </w:rPr>
        <w:t>Rendemen</w:t>
      </w:r>
      <w:bookmarkEnd w:id="329"/>
    </w:p>
    <w:tbl>
      <w:tblPr>
        <w:tblStyle w:val="TableGrid"/>
        <w:tblW w:w="0" w:type="auto"/>
        <w:tblLook w:val="04A0"/>
      </w:tblPr>
      <w:tblGrid>
        <w:gridCol w:w="4008"/>
        <w:gridCol w:w="3920"/>
      </w:tblGrid>
      <w:tr w:rsidR="00483E54" w:rsidRPr="002833C5" w:rsidTr="00880946">
        <w:trPr>
          <w:trHeight w:val="20"/>
        </w:trPr>
        <w:tc>
          <w:tcPr>
            <w:tcW w:w="4008" w:type="dxa"/>
            <w:vAlign w:val="center"/>
          </w:tcPr>
          <w:p w:rsidR="00483E54" w:rsidRPr="002833C5" w:rsidRDefault="00880946" w:rsidP="00880946">
            <w:pPr>
              <w:jc w:val="center"/>
              <w:rPr>
                <w:rFonts w:ascii="Times New Roman" w:hAnsi="Times New Roman" w:cs="Times New Roman"/>
                <w:sz w:val="24"/>
                <w:szCs w:val="24"/>
              </w:rPr>
            </w:pPr>
            <w:r w:rsidRPr="002833C5">
              <w:rPr>
                <w:rFonts w:ascii="Times New Roman" w:hAnsi="Times New Roman" w:cs="Times New Roman"/>
                <w:noProof/>
                <w:sz w:val="24"/>
                <w:szCs w:val="24"/>
                <w:lang w:val="id-ID" w:eastAsia="id-ID"/>
              </w:rPr>
              <w:drawing>
                <wp:inline distT="0" distB="0" distL="0" distR="0">
                  <wp:extent cx="2340000" cy="1980000"/>
                  <wp:effectExtent l="0" t="0" r="3175" b="1270"/>
                  <wp:docPr id="11403698"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p w:rsidR="00483E54" w:rsidRPr="002833C5" w:rsidRDefault="00483E54" w:rsidP="00880946">
            <w:pPr>
              <w:jc w:val="center"/>
              <w:rPr>
                <w:rFonts w:ascii="Times New Roman" w:hAnsi="Times New Roman" w:cs="Times New Roman"/>
                <w:sz w:val="24"/>
                <w:szCs w:val="24"/>
              </w:rPr>
            </w:pPr>
          </w:p>
        </w:tc>
        <w:tc>
          <w:tcPr>
            <w:tcW w:w="3920" w:type="dxa"/>
            <w:vAlign w:val="center"/>
          </w:tcPr>
          <w:p w:rsidR="00483E54" w:rsidRPr="002833C5" w:rsidRDefault="00483E54" w:rsidP="00880946">
            <w:pPr>
              <w:jc w:val="center"/>
              <w:rPr>
                <w:rFonts w:ascii="Times New Roman" w:hAnsi="Times New Roman" w:cs="Times New Roman"/>
                <w:sz w:val="24"/>
                <w:szCs w:val="24"/>
              </w:rPr>
            </w:pPr>
            <w:r w:rsidRPr="002833C5">
              <w:rPr>
                <w:rFonts w:ascii="Times New Roman" w:hAnsi="Times New Roman" w:cs="Times New Roman"/>
                <w:noProof/>
                <w:sz w:val="24"/>
                <w:szCs w:val="24"/>
                <w:lang w:val="id-ID" w:eastAsia="id-ID"/>
              </w:rPr>
              <w:drawing>
                <wp:inline distT="0" distB="0" distL="0" distR="0">
                  <wp:extent cx="2340000" cy="1980000"/>
                  <wp:effectExtent l="0" t="0" r="3175" b="1270"/>
                  <wp:docPr id="463505491"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p w:rsidR="00483E54" w:rsidRPr="002833C5" w:rsidRDefault="00483E54" w:rsidP="00880946">
            <w:pPr>
              <w:jc w:val="center"/>
              <w:rPr>
                <w:rFonts w:ascii="Times New Roman" w:hAnsi="Times New Roman" w:cs="Times New Roman"/>
                <w:sz w:val="24"/>
                <w:szCs w:val="24"/>
              </w:rPr>
            </w:pPr>
          </w:p>
        </w:tc>
      </w:tr>
      <w:tr w:rsidR="00483E54" w:rsidRPr="002833C5" w:rsidTr="00880946">
        <w:trPr>
          <w:trHeight w:val="20"/>
        </w:trPr>
        <w:tc>
          <w:tcPr>
            <w:tcW w:w="4008" w:type="dxa"/>
            <w:vAlign w:val="center"/>
          </w:tcPr>
          <w:p w:rsidR="00483E54" w:rsidRPr="002833C5" w:rsidRDefault="00483E54" w:rsidP="00880946">
            <w:pPr>
              <w:jc w:val="center"/>
              <w:rPr>
                <w:rFonts w:ascii="Times New Roman" w:hAnsi="Times New Roman" w:cs="Times New Roman"/>
                <w:sz w:val="24"/>
                <w:szCs w:val="24"/>
              </w:rPr>
            </w:pPr>
            <w:r w:rsidRPr="002833C5">
              <w:rPr>
                <w:rFonts w:ascii="Times New Roman" w:hAnsi="Times New Roman" w:cs="Times New Roman"/>
                <w:sz w:val="24"/>
                <w:szCs w:val="24"/>
              </w:rPr>
              <w:t>Kitin</w:t>
            </w:r>
          </w:p>
        </w:tc>
        <w:tc>
          <w:tcPr>
            <w:tcW w:w="3920" w:type="dxa"/>
            <w:vAlign w:val="center"/>
          </w:tcPr>
          <w:p w:rsidR="00483E54" w:rsidRPr="002833C5" w:rsidRDefault="00483E54" w:rsidP="00880946">
            <w:pPr>
              <w:jc w:val="center"/>
              <w:rPr>
                <w:rFonts w:ascii="Times New Roman" w:hAnsi="Times New Roman" w:cs="Times New Roman"/>
                <w:sz w:val="24"/>
                <w:szCs w:val="24"/>
              </w:rPr>
            </w:pPr>
            <w:r w:rsidRPr="002833C5">
              <w:rPr>
                <w:rFonts w:ascii="Times New Roman" w:hAnsi="Times New Roman" w:cs="Times New Roman"/>
                <w:sz w:val="24"/>
                <w:szCs w:val="24"/>
              </w:rPr>
              <w:t>Kitosan</w:t>
            </w:r>
          </w:p>
        </w:tc>
      </w:tr>
    </w:tbl>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Default="00483E54" w:rsidP="004A1DDC">
      <w:pPr>
        <w:tabs>
          <w:tab w:val="left" w:pos="5340"/>
        </w:tabs>
        <w:rPr>
          <w:rFonts w:ascii="Times New Roman" w:hAnsi="Times New Roman" w:cs="Times New Roman"/>
          <w:sz w:val="24"/>
          <w:szCs w:val="24"/>
        </w:rPr>
      </w:pPr>
    </w:p>
    <w:p w:rsidR="00880946" w:rsidRDefault="00880946" w:rsidP="004A1DDC">
      <w:pPr>
        <w:tabs>
          <w:tab w:val="left" w:pos="5340"/>
        </w:tabs>
        <w:rPr>
          <w:rFonts w:ascii="Times New Roman" w:hAnsi="Times New Roman" w:cs="Times New Roman"/>
          <w:sz w:val="24"/>
          <w:szCs w:val="24"/>
        </w:rPr>
      </w:pPr>
    </w:p>
    <w:p w:rsidR="00880946" w:rsidRDefault="00880946" w:rsidP="004A1DDC">
      <w:pPr>
        <w:tabs>
          <w:tab w:val="left" w:pos="5340"/>
        </w:tabs>
        <w:rPr>
          <w:rFonts w:ascii="Times New Roman" w:hAnsi="Times New Roman" w:cs="Times New Roman"/>
          <w:sz w:val="24"/>
          <w:szCs w:val="24"/>
        </w:rPr>
      </w:pPr>
    </w:p>
    <w:p w:rsidR="00880946" w:rsidRDefault="00880946" w:rsidP="004A1DDC">
      <w:pPr>
        <w:tabs>
          <w:tab w:val="left" w:pos="5340"/>
        </w:tabs>
        <w:rPr>
          <w:rFonts w:ascii="Times New Roman" w:hAnsi="Times New Roman" w:cs="Times New Roman"/>
          <w:sz w:val="24"/>
          <w:szCs w:val="24"/>
        </w:rPr>
      </w:pPr>
    </w:p>
    <w:p w:rsidR="00483E54" w:rsidRPr="002833C5" w:rsidRDefault="00E151BB" w:rsidP="00E151BB">
      <w:pPr>
        <w:pStyle w:val="Caption"/>
        <w:rPr>
          <w:rFonts w:ascii="Times New Roman" w:hAnsi="Times New Roman" w:cs="Times New Roman"/>
          <w:b w:val="0"/>
          <w:bCs w:val="0"/>
          <w:color w:val="auto"/>
          <w:sz w:val="24"/>
          <w:szCs w:val="24"/>
        </w:rPr>
      </w:pPr>
      <w:bookmarkStart w:id="330" w:name="_Toc198581854"/>
      <w:r w:rsidRPr="002833C5">
        <w:rPr>
          <w:rFonts w:ascii="Times New Roman" w:hAnsi="Times New Roman" w:cs="Times New Roman"/>
          <w:color w:val="auto"/>
          <w:sz w:val="24"/>
          <w:szCs w:val="24"/>
        </w:rPr>
        <w:lastRenderedPageBreak/>
        <w:t>Lampiran</w:t>
      </w:r>
      <w:r w:rsidR="00C11336">
        <w:rPr>
          <w:rFonts w:ascii="Times New Roman" w:hAnsi="Times New Roman" w:cs="Times New Roman"/>
          <w:color w:val="auto"/>
          <w:sz w:val="24"/>
          <w:szCs w:val="24"/>
        </w:rPr>
        <w:t>10</w:t>
      </w:r>
      <w:r w:rsidRPr="002833C5">
        <w:rPr>
          <w:rFonts w:ascii="Times New Roman" w:hAnsi="Times New Roman" w:cs="Times New Roman"/>
          <w:color w:val="auto"/>
          <w:sz w:val="24"/>
          <w:szCs w:val="24"/>
        </w:rPr>
        <w:t>.</w:t>
      </w:r>
      <w:r w:rsidR="00483E54" w:rsidRPr="002833C5">
        <w:rPr>
          <w:rFonts w:ascii="Times New Roman" w:hAnsi="Times New Roman" w:cs="Times New Roman"/>
          <w:b w:val="0"/>
          <w:bCs w:val="0"/>
          <w:color w:val="auto"/>
          <w:sz w:val="24"/>
          <w:szCs w:val="24"/>
        </w:rPr>
        <w:t>Kadar Air</w:t>
      </w:r>
      <w:bookmarkEnd w:id="330"/>
    </w:p>
    <w:tbl>
      <w:tblPr>
        <w:tblStyle w:val="TableGrid"/>
        <w:tblW w:w="0" w:type="auto"/>
        <w:tblLook w:val="04A0"/>
      </w:tblPr>
      <w:tblGrid>
        <w:gridCol w:w="4091"/>
        <w:gridCol w:w="4063"/>
      </w:tblGrid>
      <w:tr w:rsidR="004537FE" w:rsidRPr="00E509FF" w:rsidTr="00880946">
        <w:trPr>
          <w:trHeight w:val="20"/>
        </w:trPr>
        <w:tc>
          <w:tcPr>
            <w:tcW w:w="4091" w:type="dxa"/>
          </w:tcPr>
          <w:p w:rsidR="00372DCE" w:rsidRPr="00E509FF" w:rsidRDefault="00372DCE" w:rsidP="00E509FF">
            <w:pPr>
              <w:jc w:val="center"/>
              <w:rPr>
                <w:rFonts w:ascii="Times New Roman" w:hAnsi="Times New Roman" w:cs="Times New Roman"/>
                <w:sz w:val="24"/>
                <w:szCs w:val="24"/>
              </w:rPr>
            </w:pPr>
            <w:r w:rsidRPr="00E509FF">
              <w:rPr>
                <w:rFonts w:ascii="Times New Roman" w:hAnsi="Times New Roman" w:cs="Times New Roman"/>
                <w:noProof/>
                <w:sz w:val="24"/>
                <w:szCs w:val="24"/>
                <w:lang w:val="id-ID" w:eastAsia="id-ID"/>
              </w:rPr>
              <w:drawing>
                <wp:inline distT="0" distB="0" distL="0" distR="0">
                  <wp:extent cx="2340000" cy="1980000"/>
                  <wp:effectExtent l="0" t="0" r="3175" b="1270"/>
                  <wp:docPr id="1378901819"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c>
          <w:tcPr>
            <w:tcW w:w="4063" w:type="dxa"/>
          </w:tcPr>
          <w:p w:rsidR="00372DCE" w:rsidRPr="00E509FF" w:rsidRDefault="00372DCE" w:rsidP="00E509FF">
            <w:pPr>
              <w:jc w:val="center"/>
              <w:rPr>
                <w:rFonts w:ascii="Times New Roman" w:hAnsi="Times New Roman" w:cs="Times New Roman"/>
                <w:sz w:val="24"/>
                <w:szCs w:val="24"/>
              </w:rPr>
            </w:pPr>
            <w:r w:rsidRPr="00E509FF">
              <w:rPr>
                <w:rFonts w:ascii="Times New Roman" w:hAnsi="Times New Roman" w:cs="Times New Roman"/>
                <w:noProof/>
                <w:sz w:val="24"/>
                <w:szCs w:val="24"/>
                <w:lang w:val="id-ID" w:eastAsia="id-ID"/>
              </w:rPr>
              <w:drawing>
                <wp:inline distT="0" distB="0" distL="0" distR="0">
                  <wp:extent cx="2340000" cy="1980000"/>
                  <wp:effectExtent l="0" t="0" r="3175" b="1270"/>
                  <wp:docPr id="2082351722"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r>
      <w:tr w:rsidR="004537FE" w:rsidRPr="00E509FF" w:rsidTr="00880946">
        <w:trPr>
          <w:trHeight w:val="20"/>
        </w:trPr>
        <w:tc>
          <w:tcPr>
            <w:tcW w:w="4091" w:type="dxa"/>
          </w:tcPr>
          <w:p w:rsidR="00372DCE" w:rsidRPr="00E509FF" w:rsidRDefault="00372DCE" w:rsidP="00E509FF">
            <w:pPr>
              <w:spacing w:line="480" w:lineRule="auto"/>
              <w:jc w:val="center"/>
              <w:rPr>
                <w:rFonts w:ascii="Times New Roman" w:hAnsi="Times New Roman" w:cs="Times New Roman"/>
                <w:sz w:val="24"/>
                <w:szCs w:val="24"/>
              </w:rPr>
            </w:pPr>
            <w:r w:rsidRPr="00E509FF">
              <w:rPr>
                <w:rFonts w:ascii="Times New Roman" w:hAnsi="Times New Roman" w:cs="Times New Roman"/>
                <w:sz w:val="24"/>
                <w:szCs w:val="24"/>
              </w:rPr>
              <w:t xml:space="preserve">Cawan </w:t>
            </w:r>
            <w:r w:rsidR="004537FE" w:rsidRPr="00E509FF">
              <w:rPr>
                <w:rFonts w:ascii="Times New Roman" w:hAnsi="Times New Roman" w:cs="Times New Roman"/>
                <w:sz w:val="24"/>
                <w:szCs w:val="24"/>
              </w:rPr>
              <w:t>k</w:t>
            </w:r>
            <w:r w:rsidRPr="00E509FF">
              <w:rPr>
                <w:rFonts w:ascii="Times New Roman" w:hAnsi="Times New Roman" w:cs="Times New Roman"/>
                <w:sz w:val="24"/>
                <w:szCs w:val="24"/>
              </w:rPr>
              <w:t>osong</w:t>
            </w:r>
          </w:p>
        </w:tc>
        <w:tc>
          <w:tcPr>
            <w:tcW w:w="4063" w:type="dxa"/>
          </w:tcPr>
          <w:p w:rsidR="00372DCE" w:rsidRPr="00E509FF" w:rsidRDefault="00372DCE" w:rsidP="00E509FF">
            <w:pPr>
              <w:spacing w:line="480" w:lineRule="auto"/>
              <w:jc w:val="center"/>
              <w:rPr>
                <w:rFonts w:ascii="Times New Roman" w:hAnsi="Times New Roman" w:cs="Times New Roman"/>
                <w:sz w:val="24"/>
                <w:szCs w:val="24"/>
              </w:rPr>
            </w:pPr>
            <w:r w:rsidRPr="00E509FF">
              <w:rPr>
                <w:rFonts w:ascii="Times New Roman" w:hAnsi="Times New Roman" w:cs="Times New Roman"/>
                <w:sz w:val="24"/>
                <w:szCs w:val="24"/>
              </w:rPr>
              <w:t xml:space="preserve">Cawan </w:t>
            </w:r>
            <w:r w:rsidR="004537FE" w:rsidRPr="00E509FF">
              <w:rPr>
                <w:rFonts w:ascii="Times New Roman" w:hAnsi="Times New Roman" w:cs="Times New Roman"/>
                <w:sz w:val="24"/>
                <w:szCs w:val="24"/>
              </w:rPr>
              <w:t>i</w:t>
            </w:r>
            <w:r w:rsidRPr="00E509FF">
              <w:rPr>
                <w:rFonts w:ascii="Times New Roman" w:hAnsi="Times New Roman" w:cs="Times New Roman"/>
                <w:sz w:val="24"/>
                <w:szCs w:val="24"/>
              </w:rPr>
              <w:t>si</w:t>
            </w:r>
          </w:p>
        </w:tc>
      </w:tr>
      <w:tr w:rsidR="004537FE" w:rsidRPr="00E509FF" w:rsidTr="00880946">
        <w:trPr>
          <w:trHeight w:val="20"/>
        </w:trPr>
        <w:tc>
          <w:tcPr>
            <w:tcW w:w="4091" w:type="dxa"/>
          </w:tcPr>
          <w:p w:rsidR="00372DCE" w:rsidRPr="00E509FF" w:rsidRDefault="004537FE" w:rsidP="00E509FF">
            <w:pPr>
              <w:jc w:val="center"/>
              <w:rPr>
                <w:rFonts w:ascii="Times New Roman" w:hAnsi="Times New Roman" w:cs="Times New Roman"/>
                <w:noProof/>
                <w:sz w:val="24"/>
                <w:szCs w:val="24"/>
                <w:lang w:val="id-ID" w:eastAsia="id-ID"/>
              </w:rPr>
            </w:pPr>
            <w:r w:rsidRPr="00E509FF">
              <w:rPr>
                <w:rFonts w:ascii="Times New Roman" w:hAnsi="Times New Roman" w:cs="Times New Roman"/>
                <w:noProof/>
                <w:sz w:val="24"/>
                <w:szCs w:val="24"/>
                <w:lang w:val="id-ID" w:eastAsia="id-ID"/>
              </w:rPr>
              <w:drawing>
                <wp:inline distT="0" distB="0" distL="0" distR="0">
                  <wp:extent cx="2340000" cy="1980000"/>
                  <wp:effectExtent l="0" t="0" r="3175" b="1270"/>
                  <wp:docPr id="2131568962"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c>
          <w:tcPr>
            <w:tcW w:w="4063" w:type="dxa"/>
          </w:tcPr>
          <w:p w:rsidR="00372DCE" w:rsidRPr="00E509FF" w:rsidRDefault="004537FE" w:rsidP="00E509FF">
            <w:pPr>
              <w:jc w:val="center"/>
              <w:rPr>
                <w:rFonts w:ascii="Times New Roman" w:hAnsi="Times New Roman" w:cs="Times New Roman"/>
                <w:sz w:val="24"/>
                <w:szCs w:val="24"/>
              </w:rPr>
            </w:pPr>
            <w:r w:rsidRPr="00E509FF">
              <w:rPr>
                <w:rFonts w:ascii="Times New Roman" w:hAnsi="Times New Roman" w:cs="Times New Roman"/>
                <w:noProof/>
                <w:sz w:val="24"/>
                <w:szCs w:val="24"/>
                <w:lang w:val="id-ID" w:eastAsia="id-ID"/>
              </w:rPr>
              <w:drawing>
                <wp:inline distT="0" distB="0" distL="0" distR="0">
                  <wp:extent cx="2340000" cy="1980000"/>
                  <wp:effectExtent l="0" t="0" r="3175" b="1270"/>
                  <wp:docPr id="1241494705"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r>
      <w:tr w:rsidR="004537FE" w:rsidRPr="00E509FF" w:rsidTr="00880946">
        <w:trPr>
          <w:trHeight w:val="20"/>
        </w:trPr>
        <w:tc>
          <w:tcPr>
            <w:tcW w:w="4091" w:type="dxa"/>
          </w:tcPr>
          <w:p w:rsidR="00372DCE" w:rsidRPr="00E509FF" w:rsidRDefault="004537FE" w:rsidP="00E509FF">
            <w:pPr>
              <w:jc w:val="center"/>
              <w:rPr>
                <w:rFonts w:ascii="Times New Roman" w:hAnsi="Times New Roman" w:cs="Times New Roman"/>
                <w:sz w:val="24"/>
                <w:szCs w:val="24"/>
                <w:lang w:val="fi-FI"/>
              </w:rPr>
            </w:pPr>
            <w:r w:rsidRPr="00E509FF">
              <w:rPr>
                <w:rFonts w:ascii="Times New Roman" w:hAnsi="Times New Roman" w:cs="Times New Roman"/>
                <w:sz w:val="24"/>
                <w:szCs w:val="24"/>
                <w:lang w:val="fi-FI"/>
              </w:rPr>
              <w:t>Cawan isi dimasukan oven suhu 105</w:t>
            </w:r>
            <w:r w:rsidRPr="00E509FF">
              <w:rPr>
                <w:rFonts w:ascii="Cambria Math" w:hAnsi="Cambria Math" w:cs="Cambria Math"/>
                <w:sz w:val="24"/>
                <w:szCs w:val="24"/>
                <w:lang w:val="fi-FI"/>
              </w:rPr>
              <w:t>℃</w:t>
            </w:r>
            <w:r w:rsidRPr="00E509FF">
              <w:rPr>
                <w:rFonts w:ascii="Times New Roman" w:hAnsi="Times New Roman" w:cs="Times New Roman"/>
                <w:sz w:val="24"/>
                <w:szCs w:val="24"/>
                <w:lang w:val="fi-FI"/>
              </w:rPr>
              <w:t xml:space="preserve"> selama 1-2 jam</w:t>
            </w:r>
          </w:p>
        </w:tc>
        <w:tc>
          <w:tcPr>
            <w:tcW w:w="4063" w:type="dxa"/>
          </w:tcPr>
          <w:p w:rsidR="00372DCE" w:rsidRPr="00E509FF" w:rsidRDefault="004537FE" w:rsidP="00E509FF">
            <w:pPr>
              <w:jc w:val="center"/>
              <w:rPr>
                <w:rFonts w:ascii="Times New Roman" w:hAnsi="Times New Roman" w:cs="Times New Roman"/>
                <w:sz w:val="24"/>
                <w:szCs w:val="24"/>
                <w:lang w:val="sv-SE"/>
              </w:rPr>
            </w:pPr>
            <w:r w:rsidRPr="00E509FF">
              <w:rPr>
                <w:rFonts w:ascii="Times New Roman" w:hAnsi="Times New Roman" w:cs="Times New Roman"/>
                <w:sz w:val="24"/>
                <w:szCs w:val="24"/>
                <w:lang w:val="sv-SE"/>
              </w:rPr>
              <w:t>Hasil setelah dioven dimasukan ke desikator selama 30 menit dan ditimbang</w:t>
            </w:r>
          </w:p>
        </w:tc>
      </w:tr>
    </w:tbl>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880946" w:rsidRDefault="00880946">
      <w:pPr>
        <w:rPr>
          <w:rFonts w:ascii="Times New Roman" w:hAnsi="Times New Roman" w:cs="Times New Roman"/>
          <w:b/>
          <w:bCs/>
          <w:sz w:val="24"/>
          <w:szCs w:val="24"/>
          <w:lang w:val="id-ID"/>
        </w:rPr>
      </w:pPr>
      <w:bookmarkStart w:id="331" w:name="_Toc198581855"/>
      <w:r>
        <w:rPr>
          <w:rFonts w:ascii="Times New Roman" w:hAnsi="Times New Roman" w:cs="Times New Roman"/>
          <w:sz w:val="24"/>
          <w:szCs w:val="24"/>
        </w:rPr>
        <w:br w:type="page"/>
      </w:r>
    </w:p>
    <w:p w:rsidR="004537FE" w:rsidRPr="002833C5" w:rsidRDefault="00E151BB" w:rsidP="00E151BB">
      <w:pPr>
        <w:pStyle w:val="Caption"/>
        <w:rPr>
          <w:rFonts w:ascii="Times New Roman" w:hAnsi="Times New Roman" w:cs="Times New Roman"/>
          <w:b w:val="0"/>
          <w:bCs w:val="0"/>
          <w:color w:val="auto"/>
          <w:sz w:val="24"/>
          <w:szCs w:val="24"/>
        </w:rPr>
      </w:pPr>
      <w:r w:rsidRPr="002833C5">
        <w:rPr>
          <w:rFonts w:ascii="Times New Roman" w:hAnsi="Times New Roman" w:cs="Times New Roman"/>
          <w:color w:val="auto"/>
          <w:sz w:val="24"/>
          <w:szCs w:val="24"/>
        </w:rPr>
        <w:lastRenderedPageBreak/>
        <w:t>Lampiran</w:t>
      </w:r>
      <w:r w:rsidR="00C11336">
        <w:rPr>
          <w:rFonts w:ascii="Times New Roman" w:hAnsi="Times New Roman" w:cs="Times New Roman"/>
          <w:color w:val="auto"/>
          <w:sz w:val="24"/>
          <w:szCs w:val="24"/>
        </w:rPr>
        <w:t xml:space="preserve"> 11</w:t>
      </w:r>
      <w:r w:rsidRPr="002833C5">
        <w:rPr>
          <w:rFonts w:ascii="Times New Roman" w:hAnsi="Times New Roman" w:cs="Times New Roman"/>
          <w:color w:val="auto"/>
          <w:sz w:val="24"/>
          <w:szCs w:val="24"/>
        </w:rPr>
        <w:t>.</w:t>
      </w:r>
      <w:r w:rsidR="004537FE" w:rsidRPr="002833C5">
        <w:rPr>
          <w:rFonts w:ascii="Times New Roman" w:hAnsi="Times New Roman" w:cs="Times New Roman"/>
          <w:b w:val="0"/>
          <w:bCs w:val="0"/>
          <w:color w:val="auto"/>
          <w:sz w:val="24"/>
          <w:szCs w:val="24"/>
        </w:rPr>
        <w:t>Kadar Abu</w:t>
      </w:r>
      <w:bookmarkEnd w:id="331"/>
    </w:p>
    <w:tbl>
      <w:tblPr>
        <w:tblStyle w:val="TableGrid"/>
        <w:tblW w:w="0" w:type="auto"/>
        <w:tblLook w:val="04A0"/>
      </w:tblPr>
      <w:tblGrid>
        <w:gridCol w:w="4091"/>
        <w:gridCol w:w="4063"/>
      </w:tblGrid>
      <w:tr w:rsidR="00AD29C2" w:rsidRPr="002833C5" w:rsidTr="00880946">
        <w:trPr>
          <w:trHeight w:val="20"/>
        </w:trPr>
        <w:tc>
          <w:tcPr>
            <w:tcW w:w="4091" w:type="dxa"/>
          </w:tcPr>
          <w:p w:rsidR="004537FE" w:rsidRPr="002833C5" w:rsidRDefault="00AD29C2" w:rsidP="00880946">
            <w:pPr>
              <w:jc w:val="center"/>
              <w:rPr>
                <w:rFonts w:ascii="Times New Roman" w:hAnsi="Times New Roman" w:cs="Times New Roman"/>
                <w:sz w:val="24"/>
                <w:szCs w:val="24"/>
              </w:rPr>
            </w:pPr>
            <w:r w:rsidRPr="002833C5">
              <w:rPr>
                <w:rFonts w:ascii="Times New Roman" w:hAnsi="Times New Roman" w:cs="Times New Roman"/>
                <w:noProof/>
                <w:sz w:val="24"/>
                <w:szCs w:val="24"/>
                <w:lang w:val="id-ID" w:eastAsia="id-ID"/>
              </w:rPr>
              <w:drawing>
                <wp:inline distT="0" distB="0" distL="0" distR="0">
                  <wp:extent cx="2340000" cy="1980000"/>
                  <wp:effectExtent l="0" t="0" r="3175" b="1270"/>
                  <wp:docPr id="940973900"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c>
          <w:tcPr>
            <w:tcW w:w="4063" w:type="dxa"/>
          </w:tcPr>
          <w:p w:rsidR="004537FE" w:rsidRPr="002833C5" w:rsidRDefault="00AD29C2" w:rsidP="00880946">
            <w:pPr>
              <w:jc w:val="center"/>
              <w:rPr>
                <w:rFonts w:ascii="Times New Roman" w:hAnsi="Times New Roman" w:cs="Times New Roman"/>
                <w:sz w:val="24"/>
                <w:szCs w:val="24"/>
              </w:rPr>
            </w:pPr>
            <w:r w:rsidRPr="002833C5">
              <w:rPr>
                <w:rFonts w:ascii="Times New Roman" w:hAnsi="Times New Roman" w:cs="Times New Roman"/>
                <w:noProof/>
                <w:sz w:val="24"/>
                <w:szCs w:val="24"/>
                <w:lang w:val="id-ID" w:eastAsia="id-ID"/>
              </w:rPr>
              <w:drawing>
                <wp:inline distT="0" distB="0" distL="0" distR="0">
                  <wp:extent cx="2340000" cy="1980000"/>
                  <wp:effectExtent l="0" t="0" r="3175" b="1270"/>
                  <wp:docPr id="1510139032"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r>
      <w:tr w:rsidR="00AD29C2" w:rsidRPr="002833C5" w:rsidTr="00880946">
        <w:trPr>
          <w:trHeight w:val="20"/>
        </w:trPr>
        <w:tc>
          <w:tcPr>
            <w:tcW w:w="4091" w:type="dxa"/>
          </w:tcPr>
          <w:p w:rsidR="004537FE" w:rsidRPr="002833C5" w:rsidRDefault="00AD29C2" w:rsidP="00880946">
            <w:pPr>
              <w:spacing w:before="40" w:after="40"/>
              <w:jc w:val="center"/>
              <w:rPr>
                <w:rFonts w:ascii="Times New Roman" w:hAnsi="Times New Roman" w:cs="Times New Roman"/>
                <w:sz w:val="24"/>
                <w:szCs w:val="24"/>
                <w:lang w:val="sv-SE"/>
              </w:rPr>
            </w:pPr>
            <w:r w:rsidRPr="002833C5">
              <w:rPr>
                <w:rFonts w:ascii="Times New Roman" w:hAnsi="Times New Roman" w:cs="Times New Roman"/>
                <w:sz w:val="24"/>
                <w:szCs w:val="24"/>
                <w:lang w:val="sv-SE"/>
              </w:rPr>
              <w:t>Berat kitosan ditimbang sebanyak 0,5 g</w:t>
            </w:r>
          </w:p>
        </w:tc>
        <w:tc>
          <w:tcPr>
            <w:tcW w:w="4063" w:type="dxa"/>
          </w:tcPr>
          <w:p w:rsidR="004537FE" w:rsidRPr="002833C5" w:rsidRDefault="004537FE" w:rsidP="00880946">
            <w:pPr>
              <w:spacing w:before="40" w:after="40"/>
              <w:jc w:val="center"/>
              <w:rPr>
                <w:rFonts w:ascii="Times New Roman" w:hAnsi="Times New Roman" w:cs="Times New Roman"/>
                <w:sz w:val="24"/>
                <w:szCs w:val="24"/>
              </w:rPr>
            </w:pPr>
            <w:r w:rsidRPr="002833C5">
              <w:rPr>
                <w:rFonts w:ascii="Times New Roman" w:hAnsi="Times New Roman" w:cs="Times New Roman"/>
                <w:sz w:val="24"/>
                <w:szCs w:val="24"/>
              </w:rPr>
              <w:t xml:space="preserve">Cawan </w:t>
            </w:r>
            <w:r w:rsidR="004745DD" w:rsidRPr="002833C5">
              <w:rPr>
                <w:rFonts w:ascii="Times New Roman" w:hAnsi="Times New Roman" w:cs="Times New Roman"/>
                <w:sz w:val="24"/>
                <w:szCs w:val="24"/>
              </w:rPr>
              <w:t xml:space="preserve">porselin </w:t>
            </w:r>
            <w:r w:rsidRPr="002833C5">
              <w:rPr>
                <w:rFonts w:ascii="Times New Roman" w:hAnsi="Times New Roman" w:cs="Times New Roman"/>
                <w:sz w:val="24"/>
                <w:szCs w:val="24"/>
              </w:rPr>
              <w:t>isi</w:t>
            </w:r>
            <w:r w:rsidR="00AD29C2" w:rsidRPr="002833C5">
              <w:rPr>
                <w:rFonts w:ascii="Times New Roman" w:hAnsi="Times New Roman" w:cs="Times New Roman"/>
                <w:sz w:val="24"/>
                <w:szCs w:val="24"/>
              </w:rPr>
              <w:t xml:space="preserve"> dan cawan</w:t>
            </w:r>
            <w:r w:rsidR="004745DD" w:rsidRPr="002833C5">
              <w:rPr>
                <w:rFonts w:ascii="Times New Roman" w:hAnsi="Times New Roman" w:cs="Times New Roman"/>
                <w:sz w:val="24"/>
                <w:szCs w:val="24"/>
              </w:rPr>
              <w:t xml:space="preserve"> porselin</w:t>
            </w:r>
            <w:r w:rsidR="00AD29C2" w:rsidRPr="002833C5">
              <w:rPr>
                <w:rFonts w:ascii="Times New Roman" w:hAnsi="Times New Roman" w:cs="Times New Roman"/>
                <w:sz w:val="24"/>
                <w:szCs w:val="24"/>
              </w:rPr>
              <w:t xml:space="preserve"> kosong ditimbang</w:t>
            </w:r>
          </w:p>
        </w:tc>
      </w:tr>
      <w:tr w:rsidR="00AD29C2" w:rsidRPr="002833C5" w:rsidTr="00880946">
        <w:trPr>
          <w:trHeight w:val="20"/>
        </w:trPr>
        <w:tc>
          <w:tcPr>
            <w:tcW w:w="4091" w:type="dxa"/>
          </w:tcPr>
          <w:p w:rsidR="004537FE" w:rsidRPr="00E509FF" w:rsidRDefault="00AD29C2" w:rsidP="00E509FF">
            <w:pPr>
              <w:jc w:val="center"/>
              <w:rPr>
                <w:rFonts w:ascii="Times New Roman" w:hAnsi="Times New Roman" w:cs="Times New Roman"/>
                <w:noProof/>
                <w:sz w:val="24"/>
                <w:szCs w:val="24"/>
                <w:lang w:eastAsia="id-ID"/>
              </w:rPr>
            </w:pPr>
            <w:r w:rsidRPr="002833C5">
              <w:rPr>
                <w:rFonts w:ascii="Times New Roman" w:hAnsi="Times New Roman" w:cs="Times New Roman"/>
                <w:noProof/>
                <w:sz w:val="24"/>
                <w:szCs w:val="24"/>
                <w:lang w:val="id-ID" w:eastAsia="id-ID"/>
              </w:rPr>
              <w:drawing>
                <wp:inline distT="0" distB="0" distL="0" distR="0">
                  <wp:extent cx="2340000" cy="1980000"/>
                  <wp:effectExtent l="0" t="0" r="3175" b="1270"/>
                  <wp:docPr id="865865652"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1967"/>
                          <a:stretch>
                            <a:fillRect/>
                          </a:stretch>
                        </pic:blipFill>
                        <pic:spPr bwMode="auto">
                          <a:xfrm>
                            <a:off x="0" y="0"/>
                            <a:ext cx="2340000" cy="198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063" w:type="dxa"/>
          </w:tcPr>
          <w:p w:rsidR="004537FE" w:rsidRPr="002833C5" w:rsidRDefault="004745DD" w:rsidP="00E509FF">
            <w:pPr>
              <w:jc w:val="center"/>
              <w:rPr>
                <w:rFonts w:ascii="Times New Roman" w:hAnsi="Times New Roman" w:cs="Times New Roman"/>
                <w:sz w:val="24"/>
                <w:szCs w:val="24"/>
              </w:rPr>
            </w:pPr>
            <w:r w:rsidRPr="002833C5">
              <w:rPr>
                <w:rFonts w:ascii="Times New Roman" w:hAnsi="Times New Roman" w:cs="Times New Roman"/>
                <w:noProof/>
                <w:sz w:val="24"/>
                <w:szCs w:val="24"/>
                <w:lang w:val="id-ID" w:eastAsia="id-ID"/>
              </w:rPr>
              <w:drawing>
                <wp:inline distT="0" distB="0" distL="0" distR="0">
                  <wp:extent cx="2340000" cy="1980000"/>
                  <wp:effectExtent l="0" t="0" r="3175" b="1270"/>
                  <wp:docPr id="1953736805"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1980000"/>
                          </a:xfrm>
                          <a:prstGeom prst="rect">
                            <a:avLst/>
                          </a:prstGeom>
                          <a:noFill/>
                          <a:ln>
                            <a:noFill/>
                          </a:ln>
                        </pic:spPr>
                      </pic:pic>
                    </a:graphicData>
                  </a:graphic>
                </wp:inline>
              </w:drawing>
            </w:r>
          </w:p>
        </w:tc>
      </w:tr>
      <w:tr w:rsidR="00AD29C2" w:rsidRPr="002833C5" w:rsidTr="00880946">
        <w:trPr>
          <w:trHeight w:val="20"/>
        </w:trPr>
        <w:tc>
          <w:tcPr>
            <w:tcW w:w="4091" w:type="dxa"/>
          </w:tcPr>
          <w:p w:rsidR="004537FE" w:rsidRPr="002833C5" w:rsidRDefault="004745DD" w:rsidP="00880946">
            <w:pPr>
              <w:jc w:val="center"/>
              <w:rPr>
                <w:rFonts w:ascii="Times New Roman" w:hAnsi="Times New Roman" w:cs="Times New Roman"/>
                <w:sz w:val="24"/>
                <w:szCs w:val="24"/>
                <w:lang w:val="sv-SE"/>
              </w:rPr>
            </w:pPr>
            <w:r w:rsidRPr="002833C5">
              <w:rPr>
                <w:rFonts w:ascii="Times New Roman" w:hAnsi="Times New Roman" w:cs="Times New Roman"/>
                <w:sz w:val="24"/>
                <w:szCs w:val="24"/>
                <w:lang w:val="sv-SE"/>
              </w:rPr>
              <w:t>Cawan porselin isi sebelum dimasukan tanur suhu 600℃</w:t>
            </w:r>
          </w:p>
        </w:tc>
        <w:tc>
          <w:tcPr>
            <w:tcW w:w="4063" w:type="dxa"/>
          </w:tcPr>
          <w:p w:rsidR="004537FE" w:rsidRPr="002833C5" w:rsidRDefault="004745DD" w:rsidP="00880946">
            <w:pPr>
              <w:spacing w:before="91"/>
              <w:jc w:val="center"/>
              <w:rPr>
                <w:rFonts w:ascii="Times New Roman" w:hAnsi="Times New Roman" w:cs="Times New Roman"/>
                <w:sz w:val="24"/>
                <w:szCs w:val="24"/>
                <w:lang w:val="sv-SE"/>
              </w:rPr>
            </w:pPr>
            <w:r w:rsidRPr="002833C5">
              <w:rPr>
                <w:rFonts w:ascii="Times New Roman" w:hAnsi="Times New Roman" w:cs="Times New Roman"/>
                <w:sz w:val="24"/>
                <w:szCs w:val="24"/>
                <w:lang w:val="sv-SE"/>
              </w:rPr>
              <w:t>Hasil kadar abu setelah ditanur</w:t>
            </w:r>
          </w:p>
        </w:tc>
      </w:tr>
    </w:tbl>
    <w:p w:rsidR="004537FE" w:rsidRPr="002833C5" w:rsidRDefault="004537FE" w:rsidP="004537FE">
      <w:pPr>
        <w:tabs>
          <w:tab w:val="left" w:pos="5340"/>
        </w:tabs>
        <w:rPr>
          <w:rFonts w:ascii="Times New Roman" w:hAnsi="Times New Roman" w:cs="Times New Roman"/>
          <w:sz w:val="24"/>
          <w:szCs w:val="24"/>
          <w:lang w:val="id-ID"/>
        </w:rPr>
      </w:pPr>
    </w:p>
    <w:p w:rsidR="004537FE" w:rsidRPr="002833C5" w:rsidRDefault="004537FE"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4745DD" w:rsidRPr="002833C5" w:rsidRDefault="004745DD" w:rsidP="004A1DDC">
      <w:pPr>
        <w:tabs>
          <w:tab w:val="left" w:pos="5340"/>
        </w:tabs>
        <w:rPr>
          <w:rFonts w:ascii="Times New Roman" w:hAnsi="Times New Roman" w:cs="Times New Roman"/>
          <w:sz w:val="24"/>
          <w:szCs w:val="24"/>
          <w:lang w:val="id-ID"/>
        </w:rPr>
      </w:pPr>
    </w:p>
    <w:p w:rsidR="00483E54" w:rsidRPr="002833C5" w:rsidRDefault="00483E54" w:rsidP="004A1DDC">
      <w:pPr>
        <w:tabs>
          <w:tab w:val="left" w:pos="5340"/>
        </w:tabs>
        <w:rPr>
          <w:rFonts w:ascii="Times New Roman" w:hAnsi="Times New Roman" w:cs="Times New Roman"/>
          <w:sz w:val="24"/>
          <w:szCs w:val="24"/>
          <w:lang w:val="id-ID"/>
        </w:rPr>
      </w:pPr>
    </w:p>
    <w:p w:rsidR="00E509FF" w:rsidRDefault="00E509FF">
      <w:pPr>
        <w:rPr>
          <w:rFonts w:ascii="Times New Roman" w:hAnsi="Times New Roman" w:cs="Times New Roman"/>
          <w:b/>
          <w:bCs/>
          <w:sz w:val="24"/>
          <w:szCs w:val="24"/>
          <w:lang w:val="id-ID"/>
        </w:rPr>
      </w:pPr>
      <w:bookmarkStart w:id="332" w:name="_Toc198581856"/>
      <w:r>
        <w:rPr>
          <w:rFonts w:ascii="Times New Roman" w:hAnsi="Times New Roman" w:cs="Times New Roman"/>
          <w:sz w:val="24"/>
          <w:szCs w:val="24"/>
        </w:rPr>
        <w:br w:type="page"/>
      </w:r>
    </w:p>
    <w:p w:rsidR="00423B2B" w:rsidRPr="002833C5" w:rsidRDefault="00E151BB" w:rsidP="00E151BB">
      <w:pPr>
        <w:pStyle w:val="Caption"/>
        <w:rPr>
          <w:rFonts w:ascii="Times New Roman" w:hAnsi="Times New Roman" w:cs="Times New Roman"/>
          <w:b w:val="0"/>
          <w:bCs w:val="0"/>
          <w:color w:val="auto"/>
          <w:sz w:val="24"/>
          <w:szCs w:val="24"/>
          <w:lang w:val="sv-SE"/>
        </w:rPr>
      </w:pPr>
      <w:r w:rsidRPr="002833C5">
        <w:rPr>
          <w:rFonts w:ascii="Times New Roman" w:hAnsi="Times New Roman" w:cs="Times New Roman"/>
          <w:color w:val="auto"/>
          <w:sz w:val="24"/>
          <w:szCs w:val="24"/>
        </w:rPr>
        <w:lastRenderedPageBreak/>
        <w:t xml:space="preserve">Lampiran </w:t>
      </w:r>
      <w:r w:rsidR="005E3E6A" w:rsidRPr="005E3E6A">
        <w:rPr>
          <w:rFonts w:ascii="Times New Roman" w:hAnsi="Times New Roman" w:cs="Times New Roman"/>
          <w:noProof/>
          <w:color w:val="auto"/>
          <w:sz w:val="24"/>
          <w:szCs w:val="24"/>
          <w:lang w:val="en-US"/>
        </w:rPr>
        <w:pict>
          <v:rect id="Persegi Panjang 182" o:spid="_x0000_s1187" style="position:absolute;margin-left:19.6pt;margin-top:21.95pt;width:383.5pt;height:160pt;z-index:25200233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" fillcolor="white [3201]" strokecolor="black [3200]" strokeweight="1pt">
            <v:textbox>
              <w:txbxContent>
                <w:p w:rsidR="00D04B7E" w:rsidRDefault="00D04B7E" w:rsidP="005D2B66">
                  <w:pPr>
                    <w:jc w:val="center"/>
                  </w:pPr>
                  <w:r w:rsidRPr="00192A9C">
                    <w:rPr>
                      <w:rFonts w:ascii="Times New Roman" w:hAnsi="Times New Roman" w:cs="Times New Roman"/>
                      <w:noProof/>
                      <w:sz w:val="16"/>
                      <w:szCs w:val="16"/>
                      <w:lang w:val="id-ID" w:eastAsia="id-ID"/>
                    </w:rPr>
                    <w:drawing>
                      <wp:inline distT="0" distB="0" distL="0" distR="0">
                        <wp:extent cx="4654550" cy="1898650"/>
                        <wp:effectExtent l="0" t="0" r="0" b="6350"/>
                        <wp:docPr id="21" name="Gambar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0" cstate="print">
                                  <a:extLst>
                                    <a:ext uri="{28A0092B-C50C-407E-A947-70E740481C1C}">
                                      <a14:useLocalDpi xmlns:a14="http://schemas.microsoft.com/office/drawing/2010/main"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4550" cy="1898650"/>
                                </a:xfrm>
                                <a:prstGeom prst="rect">
                                  <a:avLst/>
                                </a:prstGeom>
                                <a:noFill/>
                                <a:ln>
                                  <a:noFill/>
                                </a:ln>
                              </pic:spPr>
                            </pic:pic>
                          </a:graphicData>
                        </a:graphic>
                      </wp:inline>
                    </w:drawing>
                  </w:r>
                </w:p>
              </w:txbxContent>
            </v:textbox>
          </v:rect>
        </w:pict>
      </w:r>
      <w:r w:rsidR="005E3E6A" w:rsidRPr="005E3E6A">
        <w:rPr>
          <w:rFonts w:ascii="Times New Roman" w:hAnsi="Times New Roman" w:cs="Times New Roman"/>
          <w:noProof/>
          <w:color w:val="auto"/>
          <w:sz w:val="24"/>
          <w:szCs w:val="24"/>
          <w:lang w:val="en-US"/>
        </w:rPr>
        <w:pict>
          <v:shape id="_x0000_s1207" type="#_x0000_t32" style="position:absolute;margin-left:339.1pt;margin-top:175.95pt;width:0;height:87.5pt;z-index:25194704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" strokecolor="black [3200]" strokeweight=".5pt">
            <v:stroke endarrow="block" joinstyle="miter"/>
          </v:shape>
        </w:pict>
      </w:r>
      <w:r w:rsidR="005E3E6A" w:rsidRPr="005E3E6A">
        <w:rPr>
          <w:rFonts w:ascii="Times New Roman" w:hAnsi="Times New Roman" w:cs="Times New Roman"/>
          <w:noProof/>
          <w:color w:val="auto"/>
          <w:sz w:val="24"/>
          <w:szCs w:val="24"/>
          <w:lang w:val="en-US"/>
        </w:rPr>
        <w:pict>
          <v:shape id="_x0000_s1206" type="#_x0000_t32" style="position:absolute;margin-left:263.6pt;margin-top:175.95pt;width:0;height:87.5pt;z-index:25194499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" strokecolor="black [3200]" strokeweight=".5pt">
            <v:stroke endarrow="block" joinstyle="miter"/>
          </v:shape>
        </w:pict>
      </w:r>
      <w:r w:rsidR="005E3E6A" w:rsidRPr="005E3E6A">
        <w:rPr>
          <w:rFonts w:ascii="Times New Roman" w:hAnsi="Times New Roman" w:cs="Times New Roman"/>
          <w:noProof/>
          <w:color w:val="auto"/>
          <w:sz w:val="24"/>
          <w:szCs w:val="24"/>
          <w:lang w:val="en-US"/>
        </w:rPr>
        <w:pict>
          <v:shape id="_x0000_s1205" type="#_x0000_t32" style="position:absolute;margin-left:169.6pt;margin-top:175.95pt;width:0;height:87.5pt;z-index:25194294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" strokecolor="black [3200]" strokeweight=".5pt">
            <v:stroke endarrow="block" joinstyle="miter"/>
          </v:shape>
        </w:pict>
      </w:r>
      <w:r w:rsidR="005E3E6A" w:rsidRPr="005E3E6A">
        <w:rPr>
          <w:rFonts w:ascii="Times New Roman" w:hAnsi="Times New Roman" w:cs="Times New Roman"/>
          <w:noProof/>
          <w:color w:val="auto"/>
          <w:sz w:val="24"/>
          <w:szCs w:val="24"/>
          <w:lang w:val="en-US"/>
        </w:rPr>
        <w:pict>
          <v:shape id="Konektor Panah Lurus 170" o:spid="_x0000_s1204" type="#_x0000_t32" style="position:absolute;margin-left:78.6pt;margin-top:175.95pt;width:0;height:87.5pt;z-index:25194089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" strokecolor="black [3200]" strokeweight=".5pt">
            <v:stroke endarrow="block" joinstyle="miter"/>
          </v:shape>
        </w:pict>
      </w:r>
      <w:r w:rsidR="00457898">
        <w:rPr>
          <w:rFonts w:ascii="Times New Roman" w:hAnsi="Times New Roman" w:cs="Times New Roman"/>
          <w:color w:val="auto"/>
          <w:sz w:val="24"/>
          <w:szCs w:val="24"/>
          <w:lang w:val="en-US"/>
        </w:rPr>
        <w:t>12</w:t>
      </w:r>
      <w:r w:rsidRPr="002833C5">
        <w:rPr>
          <w:rFonts w:ascii="Times New Roman" w:hAnsi="Times New Roman" w:cs="Times New Roman"/>
          <w:color w:val="auto"/>
          <w:sz w:val="24"/>
          <w:szCs w:val="24"/>
        </w:rPr>
        <w:t>.</w:t>
      </w:r>
      <w:r w:rsidR="001D2761" w:rsidRPr="002833C5">
        <w:rPr>
          <w:rFonts w:ascii="Times New Roman" w:hAnsi="Times New Roman" w:cs="Times New Roman"/>
          <w:b w:val="0"/>
          <w:bCs w:val="0"/>
          <w:color w:val="auto"/>
          <w:sz w:val="24"/>
          <w:szCs w:val="24"/>
          <w:lang w:val="sv-SE"/>
        </w:rPr>
        <w:t>Sediaan Hidrogel</w:t>
      </w:r>
      <w:bookmarkEnd w:id="332"/>
    </w:p>
    <w:p w:rsidR="00757683" w:rsidRPr="002833C5" w:rsidRDefault="00757683" w:rsidP="004A1DDC">
      <w:pPr>
        <w:tabs>
          <w:tab w:val="left" w:pos="5340"/>
        </w:tabs>
        <w:rPr>
          <w:rFonts w:ascii="Times New Roman" w:hAnsi="Times New Roman" w:cs="Times New Roman"/>
          <w:noProof/>
          <w:sz w:val="16"/>
          <w:szCs w:val="16"/>
          <w:lang w:val="id-ID"/>
        </w:rPr>
      </w:pPr>
    </w:p>
    <w:p w:rsidR="00757683" w:rsidRPr="002833C5" w:rsidRDefault="00757683" w:rsidP="004A1DDC">
      <w:pPr>
        <w:tabs>
          <w:tab w:val="left" w:pos="5340"/>
        </w:tabs>
        <w:rPr>
          <w:rFonts w:ascii="Times New Roman" w:hAnsi="Times New Roman" w:cs="Times New Roman"/>
          <w:noProof/>
          <w:sz w:val="16"/>
          <w:szCs w:val="16"/>
          <w:lang w:val="id-ID"/>
        </w:rPr>
      </w:pPr>
    </w:p>
    <w:p w:rsidR="00757683" w:rsidRPr="002833C5" w:rsidRDefault="00757683" w:rsidP="004A1DDC">
      <w:pPr>
        <w:tabs>
          <w:tab w:val="left" w:pos="5340"/>
        </w:tabs>
        <w:rPr>
          <w:rFonts w:ascii="Times New Roman" w:hAnsi="Times New Roman" w:cs="Times New Roman"/>
          <w:sz w:val="24"/>
          <w:szCs w:val="24"/>
          <w:lang w:val="sv-SE"/>
        </w:rPr>
      </w:pPr>
    </w:p>
    <w:p w:rsidR="00757683" w:rsidRPr="002833C5" w:rsidRDefault="00757683" w:rsidP="004A1DDC">
      <w:pPr>
        <w:tabs>
          <w:tab w:val="left" w:pos="5340"/>
        </w:tabs>
        <w:rPr>
          <w:rFonts w:ascii="Times New Roman" w:hAnsi="Times New Roman" w:cs="Times New Roman"/>
          <w:sz w:val="24"/>
          <w:szCs w:val="24"/>
          <w:lang w:val="sv-SE"/>
        </w:rPr>
      </w:pPr>
    </w:p>
    <w:p w:rsidR="00677348" w:rsidRPr="002833C5" w:rsidRDefault="00677348" w:rsidP="004A1DDC">
      <w:pPr>
        <w:tabs>
          <w:tab w:val="left" w:pos="5340"/>
        </w:tabs>
        <w:rPr>
          <w:rFonts w:ascii="Times New Roman" w:hAnsi="Times New Roman" w:cs="Times New Roman"/>
          <w:sz w:val="24"/>
          <w:szCs w:val="24"/>
          <w:lang w:val="sv-SE"/>
        </w:rPr>
      </w:pPr>
    </w:p>
    <w:p w:rsidR="001D2761" w:rsidRPr="002833C5" w:rsidRDefault="001D2761" w:rsidP="004A1DDC">
      <w:pPr>
        <w:tabs>
          <w:tab w:val="left" w:pos="5340"/>
        </w:tabs>
        <w:rPr>
          <w:rFonts w:ascii="Times New Roman" w:hAnsi="Times New Roman" w:cs="Times New Roman"/>
          <w:sz w:val="24"/>
          <w:szCs w:val="24"/>
          <w:lang w:val="id-ID"/>
        </w:rPr>
      </w:pPr>
    </w:p>
    <w:p w:rsidR="00CC6EED" w:rsidRPr="002833C5" w:rsidRDefault="00CC6EED" w:rsidP="004A1DDC">
      <w:pPr>
        <w:tabs>
          <w:tab w:val="left" w:pos="5340"/>
        </w:tabs>
        <w:rPr>
          <w:rFonts w:ascii="Times New Roman" w:hAnsi="Times New Roman" w:cs="Times New Roman"/>
          <w:sz w:val="24"/>
          <w:szCs w:val="24"/>
          <w:lang w:val="id-ID"/>
        </w:rPr>
      </w:pPr>
    </w:p>
    <w:p w:rsidR="00757683" w:rsidRPr="002833C5" w:rsidRDefault="00757683" w:rsidP="004A1DDC">
      <w:pPr>
        <w:tabs>
          <w:tab w:val="left" w:pos="5340"/>
        </w:tabs>
        <w:rPr>
          <w:rFonts w:ascii="Times New Roman" w:hAnsi="Times New Roman" w:cs="Times New Roman"/>
          <w:sz w:val="24"/>
          <w:szCs w:val="24"/>
          <w:lang w:val="id-ID"/>
        </w:rPr>
      </w:pPr>
    </w:p>
    <w:p w:rsidR="00757683" w:rsidRPr="002833C5" w:rsidRDefault="00757683" w:rsidP="004A1DDC">
      <w:pPr>
        <w:tabs>
          <w:tab w:val="left" w:pos="5340"/>
        </w:tabs>
        <w:rPr>
          <w:rFonts w:ascii="Times New Roman" w:hAnsi="Times New Roman" w:cs="Times New Roman"/>
          <w:sz w:val="24"/>
          <w:szCs w:val="24"/>
          <w:lang w:val="id-ID"/>
        </w:rPr>
      </w:pPr>
    </w:p>
    <w:p w:rsidR="00757683" w:rsidRPr="002833C5" w:rsidRDefault="00757683" w:rsidP="004A1DDC">
      <w:pPr>
        <w:tabs>
          <w:tab w:val="left" w:pos="5340"/>
        </w:tabs>
        <w:rPr>
          <w:rFonts w:ascii="Times New Roman" w:hAnsi="Times New Roman" w:cs="Times New Roman"/>
          <w:sz w:val="24"/>
          <w:szCs w:val="24"/>
          <w:lang w:val="id-ID"/>
        </w:rPr>
      </w:pPr>
    </w:p>
    <w:p w:rsidR="00CC6EED" w:rsidRPr="002833C5" w:rsidRDefault="00CC6EED" w:rsidP="004A1DDC">
      <w:pPr>
        <w:tabs>
          <w:tab w:val="left" w:pos="5340"/>
        </w:tabs>
        <w:rPr>
          <w:rFonts w:ascii="Times New Roman" w:hAnsi="Times New Roman" w:cs="Times New Roman"/>
          <w:sz w:val="24"/>
          <w:szCs w:val="24"/>
          <w:lang w:val="id-ID"/>
        </w:rPr>
      </w:pPr>
    </w:p>
    <w:p w:rsidR="00DC68E8" w:rsidRPr="002833C5" w:rsidRDefault="00DC68E8" w:rsidP="004A1DDC">
      <w:pPr>
        <w:tabs>
          <w:tab w:val="left" w:pos="5340"/>
        </w:tabs>
        <w:rPr>
          <w:rFonts w:ascii="Times New Roman" w:hAnsi="Times New Roman" w:cs="Times New Roman"/>
          <w:sz w:val="24"/>
          <w:szCs w:val="24"/>
          <w:lang w:val="id-ID"/>
        </w:rPr>
      </w:pPr>
    </w:p>
    <w:p w:rsidR="00757683" w:rsidRPr="002833C5" w:rsidRDefault="00CC6EED" w:rsidP="004A1DDC">
      <w:pPr>
        <w:tabs>
          <w:tab w:val="left" w:pos="5340"/>
        </w:tabs>
        <w:rPr>
          <w:rFonts w:ascii="Times New Roman" w:hAnsi="Times New Roman" w:cs="Times New Roman"/>
          <w:sz w:val="24"/>
          <w:szCs w:val="24"/>
          <w:lang w:val="id-ID"/>
        </w:rPr>
      </w:pPr>
      <w:r w:rsidRPr="002833C5">
        <w:rPr>
          <w:rFonts w:ascii="Times New Roman" w:hAnsi="Times New Roman" w:cs="Times New Roman"/>
          <w:sz w:val="24"/>
          <w:szCs w:val="24"/>
          <w:lang w:val="id-ID"/>
        </w:rPr>
        <w:t xml:space="preserve">                         A </w:t>
      </w:r>
      <w:r w:rsidR="009154CE" w:rsidRPr="002833C5">
        <w:rPr>
          <w:rFonts w:ascii="Times New Roman" w:hAnsi="Times New Roman" w:cs="Times New Roman"/>
          <w:sz w:val="24"/>
          <w:szCs w:val="24"/>
          <w:lang w:val="id-ID"/>
        </w:rPr>
        <w:t xml:space="preserve">                           B                            C                       D</w:t>
      </w:r>
    </w:p>
    <w:p w:rsidR="00757683" w:rsidRPr="002833C5" w:rsidRDefault="00757683" w:rsidP="004A1DDC">
      <w:pPr>
        <w:tabs>
          <w:tab w:val="left" w:pos="5340"/>
        </w:tabs>
        <w:rPr>
          <w:rFonts w:ascii="Times New Roman" w:hAnsi="Times New Roman" w:cs="Times New Roman"/>
          <w:sz w:val="24"/>
          <w:szCs w:val="24"/>
          <w:lang w:val="id-ID"/>
        </w:rPr>
      </w:pPr>
    </w:p>
    <w:p w:rsidR="00CC6EED" w:rsidRPr="002833C5" w:rsidRDefault="00CC6EED" w:rsidP="004A1DDC">
      <w:pPr>
        <w:tabs>
          <w:tab w:val="left" w:pos="5340"/>
        </w:tabs>
        <w:rPr>
          <w:rFonts w:ascii="Times New Roman" w:hAnsi="Times New Roman" w:cs="Times New Roman"/>
          <w:sz w:val="24"/>
          <w:szCs w:val="24"/>
          <w:lang w:val="sv-SE"/>
        </w:rPr>
      </w:pPr>
      <w:r w:rsidRPr="002833C5">
        <w:rPr>
          <w:rFonts w:ascii="Times New Roman" w:hAnsi="Times New Roman" w:cs="Times New Roman"/>
          <w:sz w:val="24"/>
          <w:szCs w:val="24"/>
          <w:lang w:val="sv-SE"/>
        </w:rPr>
        <w:t>Keterangan:</w:t>
      </w:r>
    </w:p>
    <w:p w:rsidR="00CC6EED" w:rsidRPr="002833C5" w:rsidRDefault="00CC6EED" w:rsidP="004A1DDC">
      <w:pPr>
        <w:tabs>
          <w:tab w:val="left" w:pos="5340"/>
        </w:tabs>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A : Blanko </w:t>
      </w:r>
    </w:p>
    <w:p w:rsidR="00CC6EED" w:rsidRPr="002833C5" w:rsidRDefault="00CC6EED" w:rsidP="004A1DDC">
      <w:pPr>
        <w:tabs>
          <w:tab w:val="left" w:pos="5340"/>
        </w:tabs>
        <w:rPr>
          <w:rFonts w:ascii="Times New Roman" w:hAnsi="Times New Roman" w:cs="Times New Roman"/>
          <w:sz w:val="24"/>
          <w:szCs w:val="24"/>
          <w:lang w:val="fi-FI"/>
        </w:rPr>
      </w:pPr>
      <w:r w:rsidRPr="002833C5">
        <w:rPr>
          <w:rFonts w:ascii="Times New Roman" w:hAnsi="Times New Roman" w:cs="Times New Roman"/>
          <w:sz w:val="24"/>
          <w:szCs w:val="24"/>
          <w:lang w:val="fi-FI"/>
        </w:rPr>
        <w:t>B : Konsentrasi 2 %</w:t>
      </w:r>
    </w:p>
    <w:p w:rsidR="00CC6EED" w:rsidRPr="002833C5" w:rsidRDefault="00CC6EED" w:rsidP="004A1DDC">
      <w:pPr>
        <w:tabs>
          <w:tab w:val="left" w:pos="5340"/>
        </w:tabs>
        <w:rPr>
          <w:rFonts w:ascii="Times New Roman" w:hAnsi="Times New Roman" w:cs="Times New Roman"/>
          <w:sz w:val="24"/>
          <w:szCs w:val="24"/>
          <w:lang w:val="fi-FI"/>
        </w:rPr>
      </w:pPr>
      <w:r w:rsidRPr="002833C5">
        <w:rPr>
          <w:rFonts w:ascii="Times New Roman" w:hAnsi="Times New Roman" w:cs="Times New Roman"/>
          <w:sz w:val="24"/>
          <w:szCs w:val="24"/>
          <w:lang w:val="fi-FI"/>
        </w:rPr>
        <w:t xml:space="preserve">C : Konsentrasi 4 % </w:t>
      </w:r>
    </w:p>
    <w:p w:rsidR="00CC6EED" w:rsidRPr="002833C5" w:rsidRDefault="00CC6EED" w:rsidP="004A1DDC">
      <w:pPr>
        <w:tabs>
          <w:tab w:val="left" w:pos="5340"/>
        </w:tabs>
        <w:rPr>
          <w:rFonts w:ascii="Times New Roman" w:hAnsi="Times New Roman" w:cs="Times New Roman"/>
          <w:sz w:val="24"/>
          <w:szCs w:val="24"/>
          <w:lang w:val="fi-FI"/>
        </w:rPr>
      </w:pPr>
      <w:r w:rsidRPr="002833C5">
        <w:rPr>
          <w:rFonts w:ascii="Times New Roman" w:hAnsi="Times New Roman" w:cs="Times New Roman"/>
          <w:sz w:val="24"/>
          <w:szCs w:val="24"/>
          <w:lang w:val="fi-FI"/>
        </w:rPr>
        <w:t>D : Konsentrasi 6 %</w:t>
      </w:r>
    </w:p>
    <w:p w:rsidR="00FF73F2" w:rsidRPr="002833C5" w:rsidRDefault="00FF73F2" w:rsidP="004A1DDC">
      <w:pPr>
        <w:tabs>
          <w:tab w:val="left" w:pos="5340"/>
        </w:tabs>
        <w:rPr>
          <w:rFonts w:ascii="Times New Roman" w:hAnsi="Times New Roman" w:cs="Times New Roman"/>
          <w:sz w:val="24"/>
          <w:szCs w:val="24"/>
          <w:lang w:val="fi-FI"/>
        </w:rPr>
      </w:pPr>
    </w:p>
    <w:p w:rsidR="00FF73F2" w:rsidRPr="002833C5" w:rsidRDefault="00FF73F2" w:rsidP="004A1DDC">
      <w:pPr>
        <w:tabs>
          <w:tab w:val="left" w:pos="5340"/>
        </w:tabs>
        <w:rPr>
          <w:rFonts w:ascii="Times New Roman" w:hAnsi="Times New Roman" w:cs="Times New Roman"/>
          <w:sz w:val="24"/>
          <w:szCs w:val="24"/>
          <w:lang w:val="fi-FI"/>
        </w:rPr>
      </w:pPr>
    </w:p>
    <w:p w:rsidR="00FF73F2" w:rsidRPr="002833C5" w:rsidRDefault="00FF73F2" w:rsidP="004A1DDC">
      <w:pPr>
        <w:tabs>
          <w:tab w:val="left" w:pos="5340"/>
        </w:tabs>
        <w:rPr>
          <w:rFonts w:ascii="Times New Roman" w:hAnsi="Times New Roman" w:cs="Times New Roman"/>
          <w:sz w:val="24"/>
          <w:szCs w:val="24"/>
          <w:lang w:val="fi-FI"/>
        </w:rPr>
      </w:pPr>
    </w:p>
    <w:p w:rsidR="00FF73F2" w:rsidRPr="002833C5" w:rsidRDefault="00FF73F2" w:rsidP="004A1DDC">
      <w:pPr>
        <w:tabs>
          <w:tab w:val="left" w:pos="5340"/>
        </w:tabs>
        <w:rPr>
          <w:rFonts w:ascii="Times New Roman" w:hAnsi="Times New Roman" w:cs="Times New Roman"/>
          <w:sz w:val="24"/>
          <w:szCs w:val="24"/>
          <w:lang w:val="fi-FI"/>
        </w:rPr>
      </w:pPr>
    </w:p>
    <w:p w:rsidR="00FF73F2" w:rsidRPr="002833C5" w:rsidRDefault="00FF73F2" w:rsidP="004A1DDC">
      <w:pPr>
        <w:tabs>
          <w:tab w:val="left" w:pos="5340"/>
        </w:tabs>
        <w:rPr>
          <w:rFonts w:ascii="Times New Roman" w:hAnsi="Times New Roman" w:cs="Times New Roman"/>
          <w:sz w:val="24"/>
          <w:szCs w:val="24"/>
          <w:lang w:val="fi-FI"/>
        </w:rPr>
      </w:pPr>
    </w:p>
    <w:p w:rsidR="00FF73F2" w:rsidRPr="002833C5" w:rsidRDefault="00FF73F2" w:rsidP="004A1DDC">
      <w:pPr>
        <w:tabs>
          <w:tab w:val="left" w:pos="5340"/>
        </w:tabs>
        <w:rPr>
          <w:rFonts w:ascii="Times New Roman" w:hAnsi="Times New Roman" w:cs="Times New Roman"/>
          <w:sz w:val="24"/>
          <w:szCs w:val="24"/>
          <w:lang w:val="fi-FI"/>
        </w:rPr>
      </w:pPr>
    </w:p>
    <w:p w:rsidR="00FF73F2" w:rsidRPr="002833C5" w:rsidRDefault="00FF73F2" w:rsidP="004A1DDC">
      <w:pPr>
        <w:tabs>
          <w:tab w:val="left" w:pos="5340"/>
        </w:tabs>
        <w:rPr>
          <w:rFonts w:ascii="Times New Roman" w:hAnsi="Times New Roman" w:cs="Times New Roman"/>
          <w:sz w:val="24"/>
          <w:szCs w:val="24"/>
          <w:lang w:val="fi-FI"/>
        </w:rPr>
      </w:pPr>
    </w:p>
    <w:p w:rsidR="00FF73F2" w:rsidRPr="002833C5" w:rsidRDefault="00FF73F2" w:rsidP="004A1DDC">
      <w:pPr>
        <w:tabs>
          <w:tab w:val="left" w:pos="5340"/>
        </w:tabs>
        <w:rPr>
          <w:rFonts w:ascii="Times New Roman" w:hAnsi="Times New Roman" w:cs="Times New Roman"/>
          <w:sz w:val="24"/>
          <w:szCs w:val="24"/>
          <w:lang w:val="fi-FI"/>
        </w:rPr>
      </w:pPr>
    </w:p>
    <w:p w:rsidR="00FF73F2" w:rsidRPr="002833C5" w:rsidRDefault="00FF73F2" w:rsidP="004A1DDC">
      <w:pPr>
        <w:tabs>
          <w:tab w:val="left" w:pos="5340"/>
        </w:tabs>
        <w:rPr>
          <w:rFonts w:ascii="Times New Roman" w:hAnsi="Times New Roman" w:cs="Times New Roman"/>
          <w:sz w:val="24"/>
          <w:szCs w:val="24"/>
          <w:lang w:val="fi-FI"/>
        </w:rPr>
      </w:pPr>
    </w:p>
    <w:p w:rsidR="00FF73F2" w:rsidRPr="002833C5" w:rsidRDefault="00FF73F2" w:rsidP="004A1DDC">
      <w:pPr>
        <w:tabs>
          <w:tab w:val="left" w:pos="5340"/>
        </w:tabs>
        <w:rPr>
          <w:rFonts w:ascii="Times New Roman" w:hAnsi="Times New Roman" w:cs="Times New Roman"/>
          <w:sz w:val="24"/>
          <w:szCs w:val="24"/>
          <w:lang w:val="fi-FI"/>
        </w:rPr>
      </w:pPr>
    </w:p>
    <w:p w:rsidR="00FF73F2" w:rsidRPr="002833C5" w:rsidRDefault="00E151BB" w:rsidP="00E151BB">
      <w:pPr>
        <w:pStyle w:val="Caption"/>
        <w:rPr>
          <w:rFonts w:ascii="Times New Roman" w:hAnsi="Times New Roman" w:cs="Times New Roman"/>
          <w:b w:val="0"/>
          <w:bCs w:val="0"/>
          <w:sz w:val="24"/>
          <w:szCs w:val="24"/>
          <w:lang w:val="fi-FI"/>
        </w:rPr>
      </w:pPr>
      <w:bookmarkStart w:id="333" w:name="_Toc198581857"/>
      <w:r w:rsidRPr="002833C5">
        <w:rPr>
          <w:rFonts w:ascii="Times New Roman" w:hAnsi="Times New Roman" w:cs="Times New Roman"/>
          <w:color w:val="auto"/>
          <w:sz w:val="24"/>
          <w:szCs w:val="24"/>
        </w:rPr>
        <w:lastRenderedPageBreak/>
        <w:t xml:space="preserve">Lampiran </w:t>
      </w:r>
      <w:r w:rsidR="00457898">
        <w:rPr>
          <w:rFonts w:ascii="Times New Roman" w:hAnsi="Times New Roman" w:cs="Times New Roman"/>
          <w:color w:val="auto"/>
          <w:sz w:val="24"/>
          <w:szCs w:val="24"/>
          <w:lang w:val="en-US"/>
        </w:rPr>
        <w:t>13</w:t>
      </w:r>
      <w:r w:rsidRPr="002833C5">
        <w:rPr>
          <w:rFonts w:ascii="Times New Roman" w:hAnsi="Times New Roman" w:cs="Times New Roman"/>
          <w:color w:val="auto"/>
          <w:sz w:val="24"/>
          <w:szCs w:val="24"/>
        </w:rPr>
        <w:t>.</w:t>
      </w:r>
      <w:r w:rsidR="00B40BF6" w:rsidRPr="002833C5">
        <w:rPr>
          <w:rFonts w:ascii="Times New Roman" w:hAnsi="Times New Roman" w:cs="Times New Roman"/>
          <w:b w:val="0"/>
          <w:bCs w:val="0"/>
          <w:color w:val="auto"/>
          <w:sz w:val="24"/>
          <w:szCs w:val="24"/>
          <w:lang w:val="fi-FI"/>
        </w:rPr>
        <w:t>Hasil Uji Homogenitas Sediaan Hidrogel</w:t>
      </w:r>
      <w:bookmarkEnd w:id="333"/>
    </w:p>
    <w:p w:rsidR="00B40BF6" w:rsidRPr="002833C5" w:rsidRDefault="005E3E6A" w:rsidP="004A1DDC">
      <w:pPr>
        <w:tabs>
          <w:tab w:val="left" w:pos="5340"/>
        </w:tabs>
        <w:rPr>
          <w:rFonts w:ascii="Times New Roman" w:hAnsi="Times New Roman" w:cs="Times New Roman"/>
          <w:sz w:val="24"/>
          <w:szCs w:val="24"/>
          <w:lang w:val="id-ID"/>
        </w:rPr>
      </w:pPr>
      <w:r w:rsidRPr="005E3E6A">
        <w:rPr>
          <w:rFonts w:ascii="Times New Roman" w:hAnsi="Times New Roman" w:cs="Times New Roman"/>
          <w:b/>
          <w:bCs/>
          <w:noProof/>
          <w:sz w:val="24"/>
          <w:szCs w:val="24"/>
        </w:rPr>
        <w:pict>
          <v:rect id="Persegi Panjang 180" o:spid="_x0000_s1188" style="position:absolute;margin-left:21.6pt;margin-top:1.55pt;width:348.5pt;height:212.5pt;z-index:25199926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" fillcolor="white [3201]" strokecolor="black [3200]" strokeweight="1pt">
            <v:textbox>
              <w:txbxContent>
                <w:p w:rsidR="00D04B7E" w:rsidRDefault="00D04B7E" w:rsidP="005D2B66">
                  <w:pPr>
                    <w:jc w:val="center"/>
                  </w:pPr>
                  <w:r w:rsidRPr="00C94701">
                    <w:rPr>
                      <w:rFonts w:ascii="Times New Roman" w:hAnsi="Times New Roman" w:cs="Times New Roman"/>
                      <w:noProof/>
                      <w:sz w:val="16"/>
                      <w:szCs w:val="16"/>
                      <w:lang w:val="id-ID" w:eastAsia="id-ID"/>
                    </w:rPr>
                    <w:drawing>
                      <wp:inline distT="0" distB="0" distL="0" distR="0">
                        <wp:extent cx="4178300" cy="2571750"/>
                        <wp:effectExtent l="0" t="0" r="0" b="0"/>
                        <wp:docPr id="23" name="Gambar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91" cstate="print">
                                  <a:extLst>
                                    <a:ext uri="{28A0092B-C50C-407E-A947-70E740481C1C}">
                                      <a14:useLocalDpi xmlns:a14="http://schemas.microsoft.com/office/drawing/2010/main"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8300" cy="2571750"/>
                                </a:xfrm>
                                <a:prstGeom prst="rect">
                                  <a:avLst/>
                                </a:prstGeom>
                                <a:noFill/>
                                <a:ln>
                                  <a:noFill/>
                                </a:ln>
                              </pic:spPr>
                            </pic:pic>
                          </a:graphicData>
                        </a:graphic>
                      </wp:inline>
                    </w:drawing>
                  </w:r>
                </w:p>
              </w:txbxContent>
            </v:textbox>
          </v:rect>
        </w:pict>
      </w:r>
    </w:p>
    <w:p w:rsidR="00B87E88" w:rsidRPr="002833C5" w:rsidRDefault="00B87E88" w:rsidP="004A1DDC">
      <w:pPr>
        <w:rPr>
          <w:rFonts w:ascii="Times New Roman" w:hAnsi="Times New Roman" w:cs="Times New Roman"/>
          <w:sz w:val="24"/>
          <w:szCs w:val="24"/>
          <w:lang w:val="id-ID"/>
        </w:rPr>
      </w:pPr>
    </w:p>
    <w:p w:rsidR="00B87E88" w:rsidRPr="002833C5" w:rsidRDefault="00B87E88" w:rsidP="004A1DDC">
      <w:pPr>
        <w:rPr>
          <w:rFonts w:ascii="Times New Roman" w:hAnsi="Times New Roman" w:cs="Times New Roman"/>
          <w:sz w:val="24"/>
          <w:szCs w:val="24"/>
          <w:lang w:val="id-ID"/>
        </w:rPr>
      </w:pPr>
    </w:p>
    <w:p w:rsidR="00B87E88" w:rsidRPr="002833C5" w:rsidRDefault="00B87E88" w:rsidP="004A1DDC">
      <w:pPr>
        <w:rPr>
          <w:rFonts w:ascii="Times New Roman" w:hAnsi="Times New Roman" w:cs="Times New Roman"/>
          <w:sz w:val="24"/>
          <w:szCs w:val="24"/>
          <w:lang w:val="id-ID"/>
        </w:rPr>
      </w:pPr>
    </w:p>
    <w:p w:rsidR="00B87E88" w:rsidRPr="002833C5" w:rsidRDefault="00B87E88" w:rsidP="004A1DDC">
      <w:pPr>
        <w:rPr>
          <w:rFonts w:ascii="Times New Roman" w:hAnsi="Times New Roman" w:cs="Times New Roman"/>
          <w:sz w:val="24"/>
          <w:szCs w:val="24"/>
          <w:lang w:val="id-ID"/>
        </w:rPr>
      </w:pPr>
    </w:p>
    <w:p w:rsidR="00B87E88" w:rsidRPr="002833C5" w:rsidRDefault="00B87E88" w:rsidP="004A1DDC">
      <w:pPr>
        <w:rPr>
          <w:rFonts w:ascii="Times New Roman" w:hAnsi="Times New Roman" w:cs="Times New Roman"/>
          <w:sz w:val="24"/>
          <w:szCs w:val="24"/>
          <w:lang w:val="id-ID"/>
        </w:rPr>
      </w:pPr>
    </w:p>
    <w:p w:rsidR="00B87E88" w:rsidRPr="002833C5" w:rsidRDefault="00B87E88" w:rsidP="004A1DDC">
      <w:pPr>
        <w:rPr>
          <w:rFonts w:ascii="Times New Roman" w:hAnsi="Times New Roman" w:cs="Times New Roman"/>
          <w:sz w:val="24"/>
          <w:szCs w:val="24"/>
          <w:lang w:val="id-ID"/>
        </w:rPr>
      </w:pPr>
    </w:p>
    <w:p w:rsidR="00B87E88" w:rsidRPr="002833C5" w:rsidRDefault="00B87E88" w:rsidP="004A1DDC">
      <w:pPr>
        <w:rPr>
          <w:rFonts w:ascii="Times New Roman" w:hAnsi="Times New Roman" w:cs="Times New Roman"/>
          <w:sz w:val="24"/>
          <w:szCs w:val="24"/>
          <w:lang w:val="id-ID"/>
        </w:rPr>
      </w:pPr>
    </w:p>
    <w:p w:rsidR="00B87E88" w:rsidRPr="002833C5" w:rsidRDefault="005E3E6A" w:rsidP="004A1DDC">
      <w:pPr>
        <w:rPr>
          <w:rFonts w:ascii="Times New Roman" w:hAnsi="Times New Roman" w:cs="Times New Roman"/>
          <w:sz w:val="24"/>
          <w:szCs w:val="24"/>
          <w:lang w:val="id-ID"/>
        </w:rPr>
      </w:pPr>
      <w:r w:rsidRPr="005E3E6A">
        <w:rPr>
          <w:rFonts w:ascii="Times New Roman" w:hAnsi="Times New Roman" w:cs="Times New Roman"/>
          <w:noProof/>
          <w:sz w:val="24"/>
          <w:szCs w:val="24"/>
        </w:rPr>
        <w:pict>
          <v:shape id="_x0000_s1203" type="#_x0000_t32" style="position:absolute;margin-left:296.1pt;margin-top:21.45pt;width:0;height:58.5pt;z-index:25196240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" strokecolor="black [3200]" strokeweight=".5pt">
            <v:stroke endarrow="block" joinstyle="miter"/>
          </v:shape>
        </w:pict>
      </w:r>
      <w:r w:rsidRPr="005E3E6A">
        <w:rPr>
          <w:rFonts w:ascii="Times New Roman" w:hAnsi="Times New Roman" w:cs="Times New Roman"/>
          <w:noProof/>
          <w:sz w:val="24"/>
          <w:szCs w:val="24"/>
        </w:rPr>
        <w:pict>
          <v:shape id="_x0000_s1202" type="#_x0000_t32" style="position:absolute;margin-left:219.1pt;margin-top:21.45pt;width:0;height:58.5pt;z-index:25196035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" strokecolor="black [3200]" strokeweight=".5pt">
            <v:stroke endarrow="block" joinstyle="miter"/>
          </v:shape>
        </w:pict>
      </w:r>
      <w:r w:rsidRPr="005E3E6A">
        <w:rPr>
          <w:rFonts w:ascii="Times New Roman" w:hAnsi="Times New Roman" w:cs="Times New Roman"/>
          <w:noProof/>
          <w:sz w:val="24"/>
          <w:szCs w:val="24"/>
        </w:rPr>
        <w:pict>
          <v:shape id="_x0000_s1201" type="#_x0000_t32" style="position:absolute;margin-left:146pt;margin-top:21.3pt;width:0;height:58.5pt;z-index:25195830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" strokecolor="black [3200]" strokeweight=".5pt">
            <v:stroke endarrow="block" joinstyle="miter"/>
          </v:shape>
        </w:pict>
      </w:r>
      <w:r w:rsidRPr="005E3E6A">
        <w:rPr>
          <w:rFonts w:ascii="Times New Roman" w:hAnsi="Times New Roman" w:cs="Times New Roman"/>
          <w:noProof/>
          <w:sz w:val="24"/>
          <w:szCs w:val="24"/>
        </w:rPr>
        <w:pict>
          <v:shape id="Konektor Panah Lurus 171" o:spid="_x0000_s1200" type="#_x0000_t32" style="position:absolute;margin-left:66.1pt;margin-top:21.45pt;width:0;height:58.5pt;z-index:25195625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" strokecolor="black [3200]" strokeweight=".5pt">
            <v:stroke endarrow="block" joinstyle="miter"/>
          </v:shape>
        </w:pict>
      </w:r>
    </w:p>
    <w:p w:rsidR="00B87E88" w:rsidRPr="002833C5" w:rsidRDefault="00B87E88" w:rsidP="004A1DDC">
      <w:pPr>
        <w:rPr>
          <w:rFonts w:ascii="Times New Roman" w:hAnsi="Times New Roman" w:cs="Times New Roman"/>
          <w:sz w:val="24"/>
          <w:szCs w:val="24"/>
          <w:lang w:val="id-ID"/>
        </w:rPr>
      </w:pPr>
    </w:p>
    <w:p w:rsidR="00B87E88" w:rsidRPr="002833C5" w:rsidRDefault="00B87E88" w:rsidP="004A1DDC">
      <w:pPr>
        <w:rPr>
          <w:rFonts w:ascii="Times New Roman" w:hAnsi="Times New Roman" w:cs="Times New Roman"/>
          <w:sz w:val="24"/>
          <w:szCs w:val="24"/>
          <w:lang w:val="id-ID"/>
        </w:rPr>
      </w:pPr>
    </w:p>
    <w:p w:rsidR="00B87E88" w:rsidRPr="002833C5" w:rsidRDefault="00B87E88" w:rsidP="004A1DDC">
      <w:pPr>
        <w:tabs>
          <w:tab w:val="left" w:pos="1690"/>
        </w:tabs>
        <w:rPr>
          <w:rFonts w:ascii="Times New Roman" w:hAnsi="Times New Roman" w:cs="Times New Roman"/>
          <w:sz w:val="24"/>
          <w:szCs w:val="24"/>
          <w:lang w:val="id-ID"/>
        </w:rPr>
      </w:pPr>
      <w:r w:rsidRPr="002833C5">
        <w:rPr>
          <w:rFonts w:ascii="Times New Roman" w:hAnsi="Times New Roman" w:cs="Times New Roman"/>
          <w:sz w:val="24"/>
          <w:szCs w:val="24"/>
          <w:lang w:val="id-ID"/>
        </w:rPr>
        <w:tab/>
      </w:r>
    </w:p>
    <w:p w:rsidR="00B87E88" w:rsidRPr="002833C5" w:rsidRDefault="00D51841" w:rsidP="004A1DDC">
      <w:pPr>
        <w:tabs>
          <w:tab w:val="left" w:pos="1690"/>
        </w:tabs>
        <w:rPr>
          <w:rFonts w:ascii="Times New Roman" w:hAnsi="Times New Roman" w:cs="Times New Roman"/>
          <w:sz w:val="24"/>
          <w:szCs w:val="24"/>
          <w:lang w:val="id-ID"/>
        </w:rPr>
      </w:pPr>
      <w:r w:rsidRPr="002833C5">
        <w:rPr>
          <w:rFonts w:ascii="Times New Roman" w:hAnsi="Times New Roman" w:cs="Times New Roman"/>
          <w:sz w:val="24"/>
          <w:szCs w:val="24"/>
          <w:lang w:val="id-ID"/>
        </w:rPr>
        <w:t xml:space="preserve">                     A                        B                     C</w:t>
      </w:r>
      <w:r w:rsidR="008272BD" w:rsidRPr="002833C5">
        <w:rPr>
          <w:rFonts w:ascii="Times New Roman" w:hAnsi="Times New Roman" w:cs="Times New Roman"/>
          <w:sz w:val="24"/>
          <w:szCs w:val="24"/>
          <w:lang w:val="id-ID"/>
        </w:rPr>
        <w:t xml:space="preserve">                      D</w:t>
      </w:r>
    </w:p>
    <w:p w:rsidR="00B87E88" w:rsidRPr="002833C5" w:rsidRDefault="00B87E88" w:rsidP="004A1DDC">
      <w:pPr>
        <w:tabs>
          <w:tab w:val="left" w:pos="1690"/>
        </w:tabs>
        <w:rPr>
          <w:rFonts w:ascii="Times New Roman" w:hAnsi="Times New Roman" w:cs="Times New Roman"/>
          <w:sz w:val="24"/>
          <w:szCs w:val="24"/>
          <w:lang w:val="id-ID"/>
        </w:rPr>
      </w:pPr>
    </w:p>
    <w:p w:rsidR="00D51841" w:rsidRPr="002833C5" w:rsidRDefault="00D51841" w:rsidP="004A1DDC">
      <w:pPr>
        <w:tabs>
          <w:tab w:val="left" w:pos="5340"/>
        </w:tabs>
        <w:rPr>
          <w:rFonts w:ascii="Times New Roman" w:hAnsi="Times New Roman" w:cs="Times New Roman"/>
          <w:sz w:val="24"/>
          <w:szCs w:val="24"/>
          <w:lang w:val="sv-SE"/>
        </w:rPr>
      </w:pPr>
      <w:r w:rsidRPr="002833C5">
        <w:rPr>
          <w:rFonts w:ascii="Times New Roman" w:hAnsi="Times New Roman" w:cs="Times New Roman"/>
          <w:sz w:val="24"/>
          <w:szCs w:val="24"/>
          <w:lang w:val="sv-SE"/>
        </w:rPr>
        <w:t>Keterangan:</w:t>
      </w:r>
    </w:p>
    <w:p w:rsidR="00D51841" w:rsidRPr="002833C5" w:rsidRDefault="00D51841" w:rsidP="004A1DDC">
      <w:pPr>
        <w:tabs>
          <w:tab w:val="left" w:pos="5340"/>
        </w:tabs>
        <w:rPr>
          <w:rFonts w:ascii="Times New Roman" w:hAnsi="Times New Roman" w:cs="Times New Roman"/>
          <w:sz w:val="24"/>
          <w:szCs w:val="24"/>
          <w:lang w:val="fi-FI"/>
        </w:rPr>
      </w:pPr>
      <w:r w:rsidRPr="002833C5">
        <w:rPr>
          <w:rFonts w:ascii="Times New Roman" w:hAnsi="Times New Roman" w:cs="Times New Roman"/>
          <w:sz w:val="24"/>
          <w:szCs w:val="24"/>
          <w:lang w:val="fi-FI"/>
        </w:rPr>
        <w:t xml:space="preserve">A : Blanko </w:t>
      </w:r>
    </w:p>
    <w:p w:rsidR="00D51841" w:rsidRPr="002833C5" w:rsidRDefault="00D51841" w:rsidP="004A1DDC">
      <w:pPr>
        <w:tabs>
          <w:tab w:val="left" w:pos="5340"/>
        </w:tabs>
        <w:rPr>
          <w:rFonts w:ascii="Times New Roman" w:hAnsi="Times New Roman" w:cs="Times New Roman"/>
          <w:sz w:val="24"/>
          <w:szCs w:val="24"/>
          <w:lang w:val="fi-FI"/>
        </w:rPr>
      </w:pPr>
      <w:r w:rsidRPr="002833C5">
        <w:rPr>
          <w:rFonts w:ascii="Times New Roman" w:hAnsi="Times New Roman" w:cs="Times New Roman"/>
          <w:sz w:val="24"/>
          <w:szCs w:val="24"/>
          <w:lang w:val="fi-FI"/>
        </w:rPr>
        <w:t>B : Konsentrasi 2 %</w:t>
      </w:r>
    </w:p>
    <w:p w:rsidR="00D51841" w:rsidRPr="002833C5" w:rsidRDefault="00D51841" w:rsidP="004A1DDC">
      <w:pPr>
        <w:tabs>
          <w:tab w:val="left" w:pos="5340"/>
        </w:tabs>
        <w:rPr>
          <w:rFonts w:ascii="Times New Roman" w:hAnsi="Times New Roman" w:cs="Times New Roman"/>
          <w:sz w:val="24"/>
          <w:szCs w:val="24"/>
          <w:lang w:val="fi-FI"/>
        </w:rPr>
      </w:pPr>
      <w:r w:rsidRPr="002833C5">
        <w:rPr>
          <w:rFonts w:ascii="Times New Roman" w:hAnsi="Times New Roman" w:cs="Times New Roman"/>
          <w:sz w:val="24"/>
          <w:szCs w:val="24"/>
          <w:lang w:val="fi-FI"/>
        </w:rPr>
        <w:t xml:space="preserve">C : Konsentrasi 4 % </w:t>
      </w:r>
    </w:p>
    <w:p w:rsidR="00D51841" w:rsidRPr="002833C5" w:rsidRDefault="00D51841" w:rsidP="004A1DDC">
      <w:pPr>
        <w:tabs>
          <w:tab w:val="left" w:pos="5340"/>
        </w:tabs>
        <w:rPr>
          <w:rFonts w:ascii="Times New Roman" w:hAnsi="Times New Roman" w:cs="Times New Roman"/>
          <w:sz w:val="24"/>
          <w:szCs w:val="24"/>
          <w:lang w:val="fi-FI"/>
        </w:rPr>
      </w:pPr>
      <w:r w:rsidRPr="002833C5">
        <w:rPr>
          <w:rFonts w:ascii="Times New Roman" w:hAnsi="Times New Roman" w:cs="Times New Roman"/>
          <w:sz w:val="24"/>
          <w:szCs w:val="24"/>
          <w:lang w:val="fi-FI"/>
        </w:rPr>
        <w:t>D : Konsentrasi 6 %</w:t>
      </w:r>
    </w:p>
    <w:p w:rsidR="00D51841" w:rsidRPr="002833C5" w:rsidRDefault="00D51841" w:rsidP="004A1DDC">
      <w:pPr>
        <w:tabs>
          <w:tab w:val="left" w:pos="1690"/>
        </w:tabs>
        <w:rPr>
          <w:rFonts w:ascii="Times New Roman" w:hAnsi="Times New Roman" w:cs="Times New Roman"/>
          <w:sz w:val="24"/>
          <w:szCs w:val="24"/>
          <w:lang w:val="id-ID"/>
        </w:rPr>
      </w:pPr>
    </w:p>
    <w:p w:rsidR="00B87E88" w:rsidRPr="002833C5" w:rsidRDefault="00B87E88" w:rsidP="004A1DDC">
      <w:pPr>
        <w:tabs>
          <w:tab w:val="left" w:pos="1690"/>
        </w:tabs>
        <w:rPr>
          <w:rFonts w:ascii="Times New Roman" w:hAnsi="Times New Roman" w:cs="Times New Roman"/>
          <w:sz w:val="24"/>
          <w:szCs w:val="24"/>
          <w:lang w:val="id-ID"/>
        </w:rPr>
      </w:pPr>
    </w:p>
    <w:p w:rsidR="00B87E88" w:rsidRPr="002833C5" w:rsidRDefault="00B87E88" w:rsidP="004A1DDC">
      <w:pPr>
        <w:tabs>
          <w:tab w:val="left" w:pos="1690"/>
        </w:tabs>
        <w:rPr>
          <w:rFonts w:ascii="Times New Roman" w:hAnsi="Times New Roman" w:cs="Times New Roman"/>
          <w:sz w:val="24"/>
          <w:szCs w:val="24"/>
          <w:lang w:val="id-ID"/>
        </w:rPr>
      </w:pPr>
    </w:p>
    <w:p w:rsidR="00B87E88" w:rsidRPr="002833C5" w:rsidRDefault="00B87E88" w:rsidP="004A1DDC">
      <w:pPr>
        <w:tabs>
          <w:tab w:val="left" w:pos="1690"/>
        </w:tabs>
        <w:rPr>
          <w:rFonts w:ascii="Times New Roman" w:hAnsi="Times New Roman" w:cs="Times New Roman"/>
          <w:sz w:val="24"/>
          <w:szCs w:val="24"/>
          <w:lang w:val="id-ID"/>
        </w:rPr>
      </w:pPr>
    </w:p>
    <w:p w:rsidR="00B87E88" w:rsidRPr="002833C5" w:rsidRDefault="00B87E88" w:rsidP="004A1DDC">
      <w:pPr>
        <w:tabs>
          <w:tab w:val="left" w:pos="1690"/>
        </w:tabs>
        <w:rPr>
          <w:rFonts w:ascii="Times New Roman" w:hAnsi="Times New Roman" w:cs="Times New Roman"/>
          <w:sz w:val="24"/>
          <w:szCs w:val="24"/>
          <w:lang w:val="id-ID"/>
        </w:rPr>
      </w:pPr>
    </w:p>
    <w:p w:rsidR="00B87E88" w:rsidRPr="002833C5" w:rsidRDefault="00B87E88" w:rsidP="004A1DDC">
      <w:pPr>
        <w:tabs>
          <w:tab w:val="left" w:pos="1690"/>
        </w:tabs>
        <w:rPr>
          <w:rFonts w:ascii="Times New Roman" w:hAnsi="Times New Roman" w:cs="Times New Roman"/>
          <w:sz w:val="24"/>
          <w:szCs w:val="24"/>
          <w:lang w:val="id-ID"/>
        </w:rPr>
      </w:pPr>
    </w:p>
    <w:p w:rsidR="008272BD" w:rsidRPr="002833C5" w:rsidRDefault="008272BD" w:rsidP="004A1DDC">
      <w:pPr>
        <w:tabs>
          <w:tab w:val="left" w:pos="1690"/>
        </w:tabs>
        <w:rPr>
          <w:rFonts w:ascii="Times New Roman" w:hAnsi="Times New Roman" w:cs="Times New Roman"/>
          <w:sz w:val="24"/>
          <w:szCs w:val="24"/>
          <w:lang w:val="id-ID"/>
        </w:rPr>
      </w:pPr>
    </w:p>
    <w:p w:rsidR="00B87E88" w:rsidRPr="002833C5" w:rsidRDefault="00B87E88" w:rsidP="004A1DDC">
      <w:pPr>
        <w:tabs>
          <w:tab w:val="left" w:pos="1690"/>
        </w:tabs>
        <w:rPr>
          <w:rFonts w:ascii="Times New Roman" w:hAnsi="Times New Roman" w:cs="Times New Roman"/>
          <w:sz w:val="24"/>
          <w:szCs w:val="24"/>
          <w:lang w:val="fi-FI"/>
        </w:rPr>
      </w:pPr>
    </w:p>
    <w:p w:rsidR="005D2B66" w:rsidRPr="002833C5" w:rsidRDefault="005D2B66" w:rsidP="004A1DDC">
      <w:pPr>
        <w:tabs>
          <w:tab w:val="left" w:pos="1690"/>
        </w:tabs>
        <w:rPr>
          <w:rFonts w:ascii="Times New Roman" w:hAnsi="Times New Roman" w:cs="Times New Roman"/>
          <w:sz w:val="24"/>
          <w:szCs w:val="24"/>
          <w:lang w:val="fi-FI"/>
        </w:rPr>
      </w:pPr>
    </w:p>
    <w:p w:rsidR="00B87E88" w:rsidRPr="002833C5" w:rsidRDefault="00E151BB" w:rsidP="00E151BB">
      <w:pPr>
        <w:pStyle w:val="Caption"/>
        <w:rPr>
          <w:rFonts w:ascii="Times New Roman" w:hAnsi="Times New Roman" w:cs="Times New Roman"/>
          <w:b w:val="0"/>
          <w:bCs w:val="0"/>
          <w:color w:val="auto"/>
          <w:sz w:val="24"/>
          <w:szCs w:val="24"/>
        </w:rPr>
      </w:pPr>
      <w:bookmarkStart w:id="334" w:name="_Toc198581858"/>
      <w:r w:rsidRPr="002833C5">
        <w:rPr>
          <w:rFonts w:ascii="Times New Roman" w:hAnsi="Times New Roman" w:cs="Times New Roman"/>
          <w:color w:val="auto"/>
          <w:sz w:val="24"/>
          <w:szCs w:val="24"/>
        </w:rPr>
        <w:lastRenderedPageBreak/>
        <w:t>Lampiran</w:t>
      </w:r>
      <w:r w:rsidR="00457898">
        <w:rPr>
          <w:rFonts w:ascii="Times New Roman" w:hAnsi="Times New Roman" w:cs="Times New Roman"/>
          <w:color w:val="auto"/>
          <w:sz w:val="24"/>
          <w:szCs w:val="24"/>
          <w:lang w:val="en-US"/>
        </w:rPr>
        <w:t>14</w:t>
      </w:r>
      <w:r w:rsidRPr="002833C5">
        <w:rPr>
          <w:rFonts w:ascii="Times New Roman" w:hAnsi="Times New Roman" w:cs="Times New Roman"/>
          <w:color w:val="auto"/>
          <w:sz w:val="24"/>
          <w:szCs w:val="24"/>
        </w:rPr>
        <w:t>.</w:t>
      </w:r>
      <w:r w:rsidR="00682A5A" w:rsidRPr="002833C5">
        <w:rPr>
          <w:rFonts w:ascii="Times New Roman" w:hAnsi="Times New Roman" w:cs="Times New Roman"/>
          <w:b w:val="0"/>
          <w:bCs w:val="0"/>
          <w:color w:val="auto"/>
          <w:sz w:val="24"/>
          <w:szCs w:val="24"/>
        </w:rPr>
        <w:t>Hasil Uji pH Sediaan Hidrogel</w:t>
      </w:r>
      <w:bookmarkEnd w:id="334"/>
    </w:p>
    <w:tbl>
      <w:tblPr>
        <w:tblStyle w:val="TableGrid"/>
        <w:tblW w:w="0" w:type="auto"/>
        <w:tblLook w:val="04A0"/>
      </w:tblPr>
      <w:tblGrid>
        <w:gridCol w:w="4091"/>
        <w:gridCol w:w="4063"/>
      </w:tblGrid>
      <w:tr w:rsidR="00B179C1" w:rsidRPr="002833C5" w:rsidTr="00E509FF">
        <w:trPr>
          <w:trHeight w:val="20"/>
        </w:trPr>
        <w:tc>
          <w:tcPr>
            <w:tcW w:w="4091" w:type="dxa"/>
            <w:vAlign w:val="center"/>
          </w:tcPr>
          <w:p w:rsidR="00682A5A" w:rsidRPr="002833C5" w:rsidRDefault="00E22108" w:rsidP="00E509FF">
            <w:pPr>
              <w:jc w:val="center"/>
              <w:rPr>
                <w:rFonts w:ascii="Times New Roman" w:hAnsi="Times New Roman" w:cs="Times New Roman"/>
                <w:sz w:val="24"/>
                <w:szCs w:val="24"/>
              </w:rPr>
            </w:pPr>
            <w:r w:rsidRPr="00E22108">
              <w:rPr>
                <w:rFonts w:ascii="Times New Roman" w:hAnsi="Times New Roman" w:cs="Times New Roman"/>
                <w:noProof/>
                <w:sz w:val="24"/>
                <w:szCs w:val="24"/>
                <w:lang w:val="id-ID" w:eastAsia="id-ID"/>
              </w:rPr>
              <w:drawing>
                <wp:inline distT="0" distB="0" distL="0" distR="0">
                  <wp:extent cx="2160000" cy="1980000"/>
                  <wp:effectExtent l="0" t="0" r="0" b="1270"/>
                  <wp:docPr id="1390472767"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0" cy="1980000"/>
                          </a:xfrm>
                          <a:prstGeom prst="rect">
                            <a:avLst/>
                          </a:prstGeom>
                          <a:noFill/>
                          <a:ln>
                            <a:noFill/>
                          </a:ln>
                        </pic:spPr>
                      </pic:pic>
                    </a:graphicData>
                  </a:graphic>
                </wp:inline>
              </w:drawing>
            </w:r>
          </w:p>
        </w:tc>
        <w:tc>
          <w:tcPr>
            <w:tcW w:w="4063" w:type="dxa"/>
            <w:vAlign w:val="center"/>
          </w:tcPr>
          <w:p w:rsidR="00682A5A" w:rsidRPr="002833C5" w:rsidRDefault="00E22108" w:rsidP="00E509FF">
            <w:pPr>
              <w:jc w:val="center"/>
              <w:rPr>
                <w:rFonts w:ascii="Times New Roman" w:hAnsi="Times New Roman" w:cs="Times New Roman"/>
                <w:sz w:val="24"/>
                <w:szCs w:val="24"/>
              </w:rPr>
            </w:pPr>
            <w:r w:rsidRPr="00E22108">
              <w:rPr>
                <w:rFonts w:ascii="Times New Roman" w:hAnsi="Times New Roman" w:cs="Times New Roman"/>
                <w:noProof/>
                <w:sz w:val="24"/>
                <w:szCs w:val="24"/>
                <w:lang w:val="id-ID" w:eastAsia="id-ID"/>
              </w:rPr>
              <w:drawing>
                <wp:inline distT="0" distB="0" distL="0" distR="0">
                  <wp:extent cx="2160000" cy="1980000"/>
                  <wp:effectExtent l="0" t="0" r="0" b="1270"/>
                  <wp:docPr id="2135649333"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0" cy="1980000"/>
                          </a:xfrm>
                          <a:prstGeom prst="rect">
                            <a:avLst/>
                          </a:prstGeom>
                          <a:noFill/>
                          <a:ln>
                            <a:noFill/>
                          </a:ln>
                        </pic:spPr>
                      </pic:pic>
                    </a:graphicData>
                  </a:graphic>
                </wp:inline>
              </w:drawing>
            </w:r>
          </w:p>
        </w:tc>
      </w:tr>
      <w:tr w:rsidR="00B179C1" w:rsidRPr="002833C5" w:rsidTr="00E509FF">
        <w:trPr>
          <w:trHeight w:val="20"/>
        </w:trPr>
        <w:tc>
          <w:tcPr>
            <w:tcW w:w="4091" w:type="dxa"/>
            <w:vAlign w:val="center"/>
          </w:tcPr>
          <w:p w:rsidR="00682A5A" w:rsidRPr="002833C5" w:rsidRDefault="00B179C1" w:rsidP="00E509FF">
            <w:pPr>
              <w:spacing w:line="480" w:lineRule="auto"/>
              <w:jc w:val="center"/>
              <w:rPr>
                <w:rFonts w:ascii="Times New Roman" w:hAnsi="Times New Roman" w:cs="Times New Roman"/>
                <w:sz w:val="24"/>
                <w:szCs w:val="24"/>
              </w:rPr>
            </w:pPr>
            <w:r w:rsidRPr="002833C5">
              <w:rPr>
                <w:rFonts w:ascii="Times New Roman" w:hAnsi="Times New Roman" w:cs="Times New Roman"/>
                <w:sz w:val="24"/>
                <w:szCs w:val="24"/>
              </w:rPr>
              <w:t>Blanko</w:t>
            </w:r>
          </w:p>
        </w:tc>
        <w:tc>
          <w:tcPr>
            <w:tcW w:w="4063" w:type="dxa"/>
            <w:vAlign w:val="center"/>
          </w:tcPr>
          <w:p w:rsidR="00BB70CB" w:rsidRPr="002833C5" w:rsidRDefault="00B179C1" w:rsidP="00E509FF">
            <w:pPr>
              <w:spacing w:line="480" w:lineRule="auto"/>
              <w:jc w:val="center"/>
              <w:rPr>
                <w:rFonts w:ascii="Times New Roman" w:hAnsi="Times New Roman" w:cs="Times New Roman"/>
                <w:sz w:val="24"/>
                <w:szCs w:val="24"/>
              </w:rPr>
            </w:pPr>
            <w:r w:rsidRPr="002833C5">
              <w:rPr>
                <w:rFonts w:ascii="Times New Roman" w:hAnsi="Times New Roman" w:cs="Times New Roman"/>
                <w:sz w:val="24"/>
                <w:szCs w:val="24"/>
              </w:rPr>
              <w:t>Konsenterasi 2 %</w:t>
            </w:r>
          </w:p>
        </w:tc>
      </w:tr>
      <w:tr w:rsidR="00B179C1" w:rsidRPr="002833C5" w:rsidTr="00E509FF">
        <w:trPr>
          <w:trHeight w:val="20"/>
        </w:trPr>
        <w:tc>
          <w:tcPr>
            <w:tcW w:w="4091" w:type="dxa"/>
            <w:vAlign w:val="center"/>
          </w:tcPr>
          <w:p w:rsidR="00682A5A" w:rsidRPr="002833C5" w:rsidRDefault="00E22108" w:rsidP="00E509FF">
            <w:pPr>
              <w:jc w:val="center"/>
              <w:rPr>
                <w:rFonts w:ascii="Times New Roman" w:hAnsi="Times New Roman" w:cs="Times New Roman"/>
                <w:noProof/>
                <w:sz w:val="24"/>
                <w:szCs w:val="24"/>
                <w:lang w:val="id-ID" w:eastAsia="id-ID"/>
              </w:rPr>
            </w:pPr>
            <w:r w:rsidRPr="00E22108">
              <w:rPr>
                <w:rFonts w:ascii="Times New Roman" w:hAnsi="Times New Roman" w:cs="Times New Roman"/>
                <w:noProof/>
                <w:sz w:val="24"/>
                <w:szCs w:val="24"/>
                <w:lang w:val="id-ID" w:eastAsia="id-ID"/>
              </w:rPr>
              <w:drawing>
                <wp:inline distT="0" distB="0" distL="0" distR="0">
                  <wp:extent cx="2160000" cy="1980000"/>
                  <wp:effectExtent l="0" t="0" r="0" b="1270"/>
                  <wp:docPr id="1429477721"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0" cy="1980000"/>
                          </a:xfrm>
                          <a:prstGeom prst="rect">
                            <a:avLst/>
                          </a:prstGeom>
                          <a:noFill/>
                          <a:ln>
                            <a:noFill/>
                          </a:ln>
                        </pic:spPr>
                      </pic:pic>
                    </a:graphicData>
                  </a:graphic>
                </wp:inline>
              </w:drawing>
            </w:r>
          </w:p>
        </w:tc>
        <w:tc>
          <w:tcPr>
            <w:tcW w:w="4063" w:type="dxa"/>
            <w:vAlign w:val="center"/>
          </w:tcPr>
          <w:p w:rsidR="00682A5A" w:rsidRPr="002833C5" w:rsidRDefault="005B3E6C" w:rsidP="00E509FF">
            <w:pPr>
              <w:jc w:val="center"/>
              <w:rPr>
                <w:rFonts w:ascii="Times New Roman" w:hAnsi="Times New Roman" w:cs="Times New Roman"/>
                <w:sz w:val="24"/>
                <w:szCs w:val="24"/>
              </w:rPr>
            </w:pPr>
            <w:r w:rsidRPr="005B3E6C">
              <w:rPr>
                <w:rFonts w:ascii="Times New Roman" w:hAnsi="Times New Roman" w:cs="Times New Roman"/>
                <w:noProof/>
                <w:sz w:val="24"/>
                <w:szCs w:val="24"/>
                <w:lang w:val="id-ID" w:eastAsia="id-ID"/>
              </w:rPr>
              <w:drawing>
                <wp:inline distT="0" distB="0" distL="0" distR="0">
                  <wp:extent cx="2160000" cy="1980000"/>
                  <wp:effectExtent l="0" t="0" r="0" b="1270"/>
                  <wp:docPr id="849420091"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0" cy="1980000"/>
                          </a:xfrm>
                          <a:prstGeom prst="rect">
                            <a:avLst/>
                          </a:prstGeom>
                          <a:noFill/>
                          <a:ln>
                            <a:noFill/>
                          </a:ln>
                        </pic:spPr>
                      </pic:pic>
                    </a:graphicData>
                  </a:graphic>
                </wp:inline>
              </w:drawing>
            </w:r>
          </w:p>
        </w:tc>
      </w:tr>
      <w:tr w:rsidR="00B179C1" w:rsidRPr="002833C5" w:rsidTr="00E509FF">
        <w:trPr>
          <w:trHeight w:val="20"/>
        </w:trPr>
        <w:tc>
          <w:tcPr>
            <w:tcW w:w="4091" w:type="dxa"/>
            <w:vAlign w:val="center"/>
          </w:tcPr>
          <w:p w:rsidR="00682A5A" w:rsidRPr="002833C5" w:rsidRDefault="008939FB" w:rsidP="00E509FF">
            <w:pPr>
              <w:jc w:val="center"/>
              <w:rPr>
                <w:rFonts w:ascii="Times New Roman" w:hAnsi="Times New Roman" w:cs="Times New Roman"/>
                <w:sz w:val="24"/>
                <w:szCs w:val="24"/>
              </w:rPr>
            </w:pPr>
            <w:r w:rsidRPr="002833C5">
              <w:rPr>
                <w:rFonts w:ascii="Times New Roman" w:hAnsi="Times New Roman" w:cs="Times New Roman"/>
                <w:sz w:val="24"/>
                <w:szCs w:val="24"/>
              </w:rPr>
              <w:t>Konsenterasi 4 %</w:t>
            </w:r>
          </w:p>
        </w:tc>
        <w:tc>
          <w:tcPr>
            <w:tcW w:w="4063" w:type="dxa"/>
            <w:vAlign w:val="center"/>
          </w:tcPr>
          <w:p w:rsidR="00682A5A" w:rsidRPr="002833C5" w:rsidRDefault="00A22252" w:rsidP="00E509FF">
            <w:pPr>
              <w:jc w:val="center"/>
              <w:rPr>
                <w:rFonts w:ascii="Times New Roman" w:hAnsi="Times New Roman" w:cs="Times New Roman"/>
                <w:sz w:val="24"/>
                <w:szCs w:val="24"/>
              </w:rPr>
            </w:pPr>
            <w:r w:rsidRPr="002833C5">
              <w:rPr>
                <w:rFonts w:ascii="Times New Roman" w:hAnsi="Times New Roman" w:cs="Times New Roman"/>
                <w:sz w:val="24"/>
                <w:szCs w:val="24"/>
              </w:rPr>
              <w:t>Konsenterasi 6 %</w:t>
            </w:r>
          </w:p>
        </w:tc>
      </w:tr>
    </w:tbl>
    <w:p w:rsidR="00682A5A" w:rsidRPr="002833C5" w:rsidRDefault="00682A5A" w:rsidP="004A1DDC">
      <w:pPr>
        <w:tabs>
          <w:tab w:val="left" w:pos="1690"/>
        </w:tabs>
        <w:rPr>
          <w:rFonts w:ascii="Times New Roman" w:hAnsi="Times New Roman" w:cs="Times New Roman"/>
          <w:sz w:val="24"/>
          <w:szCs w:val="24"/>
          <w:lang w:val="id-ID"/>
        </w:rPr>
      </w:pPr>
    </w:p>
    <w:p w:rsidR="00C5770A" w:rsidRPr="002833C5" w:rsidRDefault="00C5770A" w:rsidP="004A1DDC">
      <w:pPr>
        <w:tabs>
          <w:tab w:val="left" w:pos="1690"/>
        </w:tabs>
        <w:rPr>
          <w:rFonts w:ascii="Times New Roman" w:hAnsi="Times New Roman" w:cs="Times New Roman"/>
          <w:sz w:val="24"/>
          <w:szCs w:val="24"/>
          <w:lang w:val="id-ID"/>
        </w:rPr>
      </w:pPr>
    </w:p>
    <w:p w:rsidR="00C5770A" w:rsidRPr="002833C5" w:rsidRDefault="00C5770A" w:rsidP="004A1DDC">
      <w:pPr>
        <w:tabs>
          <w:tab w:val="left" w:pos="1690"/>
        </w:tabs>
        <w:rPr>
          <w:rFonts w:ascii="Times New Roman" w:hAnsi="Times New Roman" w:cs="Times New Roman"/>
          <w:sz w:val="24"/>
          <w:szCs w:val="24"/>
          <w:lang w:val="id-ID"/>
        </w:rPr>
      </w:pPr>
    </w:p>
    <w:p w:rsidR="00C5770A" w:rsidRPr="002833C5" w:rsidRDefault="00C5770A" w:rsidP="004A1DDC">
      <w:pPr>
        <w:tabs>
          <w:tab w:val="left" w:pos="1690"/>
        </w:tabs>
        <w:rPr>
          <w:rFonts w:ascii="Times New Roman" w:hAnsi="Times New Roman" w:cs="Times New Roman"/>
          <w:sz w:val="24"/>
          <w:szCs w:val="24"/>
          <w:lang w:val="id-ID"/>
        </w:rPr>
      </w:pPr>
    </w:p>
    <w:p w:rsidR="00C5770A" w:rsidRPr="002833C5" w:rsidRDefault="00C5770A" w:rsidP="004A1DDC">
      <w:pPr>
        <w:tabs>
          <w:tab w:val="left" w:pos="1690"/>
        </w:tabs>
        <w:rPr>
          <w:rFonts w:ascii="Times New Roman" w:hAnsi="Times New Roman" w:cs="Times New Roman"/>
          <w:sz w:val="24"/>
          <w:szCs w:val="24"/>
          <w:lang w:val="id-ID"/>
        </w:rPr>
      </w:pPr>
    </w:p>
    <w:p w:rsidR="00C5770A" w:rsidRPr="002833C5" w:rsidRDefault="00C5770A" w:rsidP="004A1DDC">
      <w:pPr>
        <w:tabs>
          <w:tab w:val="left" w:pos="1690"/>
        </w:tabs>
        <w:rPr>
          <w:rFonts w:ascii="Times New Roman" w:hAnsi="Times New Roman" w:cs="Times New Roman"/>
          <w:sz w:val="24"/>
          <w:szCs w:val="24"/>
          <w:lang w:val="id-ID"/>
        </w:rPr>
      </w:pPr>
    </w:p>
    <w:p w:rsidR="00C5770A" w:rsidRPr="002833C5" w:rsidRDefault="00C5770A" w:rsidP="004A1DDC">
      <w:pPr>
        <w:tabs>
          <w:tab w:val="left" w:pos="1690"/>
        </w:tabs>
        <w:rPr>
          <w:rFonts w:ascii="Times New Roman" w:hAnsi="Times New Roman" w:cs="Times New Roman"/>
          <w:sz w:val="24"/>
          <w:szCs w:val="24"/>
        </w:rPr>
      </w:pPr>
    </w:p>
    <w:p w:rsidR="00BB70CB" w:rsidRPr="002833C5" w:rsidRDefault="00BB70CB" w:rsidP="004A1DDC">
      <w:pPr>
        <w:tabs>
          <w:tab w:val="left" w:pos="1690"/>
        </w:tabs>
        <w:rPr>
          <w:rFonts w:ascii="Times New Roman" w:hAnsi="Times New Roman" w:cs="Times New Roman"/>
          <w:sz w:val="24"/>
          <w:szCs w:val="24"/>
        </w:rPr>
      </w:pPr>
    </w:p>
    <w:p w:rsidR="00BB70CB" w:rsidRPr="002833C5" w:rsidRDefault="00BB70CB" w:rsidP="004A1DDC">
      <w:pPr>
        <w:tabs>
          <w:tab w:val="left" w:pos="1690"/>
        </w:tabs>
        <w:rPr>
          <w:rFonts w:ascii="Times New Roman" w:hAnsi="Times New Roman" w:cs="Times New Roman"/>
          <w:sz w:val="24"/>
          <w:szCs w:val="24"/>
        </w:rPr>
      </w:pPr>
    </w:p>
    <w:p w:rsidR="00E509FF" w:rsidRDefault="00E509FF" w:rsidP="00E151BB">
      <w:pPr>
        <w:pStyle w:val="Caption"/>
        <w:rPr>
          <w:rFonts w:ascii="Times New Roman" w:hAnsi="Times New Roman" w:cs="Times New Roman"/>
          <w:color w:val="auto"/>
          <w:sz w:val="24"/>
          <w:szCs w:val="24"/>
          <w:lang w:val="en-US"/>
        </w:rPr>
      </w:pPr>
      <w:bookmarkStart w:id="335" w:name="_Toc198581859"/>
    </w:p>
    <w:p w:rsidR="00E509FF" w:rsidRDefault="00E509FF" w:rsidP="00E151BB">
      <w:pPr>
        <w:pStyle w:val="Caption"/>
        <w:rPr>
          <w:rFonts w:ascii="Times New Roman" w:hAnsi="Times New Roman" w:cs="Times New Roman"/>
          <w:color w:val="auto"/>
          <w:sz w:val="24"/>
          <w:szCs w:val="24"/>
          <w:lang w:val="en-US"/>
        </w:rPr>
      </w:pPr>
    </w:p>
    <w:p w:rsidR="00E509FF" w:rsidRDefault="00E509FF" w:rsidP="00E151BB">
      <w:pPr>
        <w:pStyle w:val="Caption"/>
        <w:rPr>
          <w:rFonts w:ascii="Times New Roman" w:hAnsi="Times New Roman" w:cs="Times New Roman"/>
          <w:color w:val="auto"/>
          <w:sz w:val="24"/>
          <w:szCs w:val="24"/>
          <w:lang w:val="en-US"/>
        </w:rPr>
      </w:pPr>
    </w:p>
    <w:p w:rsidR="00E509FF" w:rsidRDefault="00E509FF" w:rsidP="00E151BB">
      <w:pPr>
        <w:pStyle w:val="Caption"/>
        <w:rPr>
          <w:rFonts w:ascii="Times New Roman" w:hAnsi="Times New Roman" w:cs="Times New Roman"/>
          <w:color w:val="auto"/>
          <w:sz w:val="24"/>
          <w:szCs w:val="24"/>
          <w:lang w:val="en-US"/>
        </w:rPr>
      </w:pPr>
    </w:p>
    <w:p w:rsidR="007662E8" w:rsidRPr="002833C5" w:rsidRDefault="00E151BB" w:rsidP="00E151BB">
      <w:pPr>
        <w:pStyle w:val="Caption"/>
        <w:rPr>
          <w:rFonts w:ascii="Times New Roman" w:hAnsi="Times New Roman" w:cs="Times New Roman"/>
          <w:b w:val="0"/>
          <w:bCs w:val="0"/>
          <w:color w:val="auto"/>
          <w:sz w:val="24"/>
          <w:szCs w:val="24"/>
          <w:lang w:val="fi-FI"/>
        </w:rPr>
      </w:pPr>
      <w:r w:rsidRPr="002833C5">
        <w:rPr>
          <w:rFonts w:ascii="Times New Roman" w:hAnsi="Times New Roman" w:cs="Times New Roman"/>
          <w:color w:val="auto"/>
          <w:sz w:val="24"/>
          <w:szCs w:val="24"/>
        </w:rPr>
        <w:lastRenderedPageBreak/>
        <w:t>Lampiran</w:t>
      </w:r>
      <w:r w:rsidR="00457898">
        <w:rPr>
          <w:rFonts w:ascii="Times New Roman" w:hAnsi="Times New Roman" w:cs="Times New Roman"/>
          <w:color w:val="auto"/>
          <w:sz w:val="24"/>
          <w:szCs w:val="24"/>
          <w:lang w:val="en-US"/>
        </w:rPr>
        <w:t>15</w:t>
      </w:r>
      <w:r w:rsidRPr="002833C5">
        <w:rPr>
          <w:rFonts w:ascii="Times New Roman" w:hAnsi="Times New Roman" w:cs="Times New Roman"/>
          <w:b w:val="0"/>
          <w:bCs w:val="0"/>
          <w:color w:val="auto"/>
          <w:sz w:val="24"/>
          <w:szCs w:val="24"/>
        </w:rPr>
        <w:t>.</w:t>
      </w:r>
      <w:r w:rsidR="00733430" w:rsidRPr="002833C5">
        <w:rPr>
          <w:rFonts w:ascii="Times New Roman" w:hAnsi="Times New Roman" w:cs="Times New Roman"/>
          <w:b w:val="0"/>
          <w:bCs w:val="0"/>
          <w:color w:val="auto"/>
          <w:sz w:val="24"/>
          <w:szCs w:val="24"/>
          <w:lang w:val="fi-FI"/>
        </w:rPr>
        <w:t>Hasil Uji Daya Lekat Sediaan Hidrogel</w:t>
      </w:r>
      <w:bookmarkEnd w:id="335"/>
    </w:p>
    <w:tbl>
      <w:tblPr>
        <w:tblStyle w:val="TableGrid"/>
        <w:tblW w:w="0" w:type="auto"/>
        <w:tblLook w:val="04A0"/>
      </w:tblPr>
      <w:tblGrid>
        <w:gridCol w:w="4077"/>
        <w:gridCol w:w="4077"/>
      </w:tblGrid>
      <w:tr w:rsidR="00130A4B" w:rsidRPr="002833C5" w:rsidTr="00E509FF">
        <w:trPr>
          <w:trHeight w:val="20"/>
        </w:trPr>
        <w:tc>
          <w:tcPr>
            <w:tcW w:w="4133" w:type="dxa"/>
            <w:vAlign w:val="center"/>
          </w:tcPr>
          <w:p w:rsidR="00130A4B" w:rsidRPr="002833C5" w:rsidRDefault="00A620DA" w:rsidP="00E509FF">
            <w:pPr>
              <w:jc w:val="center"/>
              <w:rPr>
                <w:rFonts w:ascii="Times New Roman" w:hAnsi="Times New Roman" w:cs="Times New Roman"/>
                <w:sz w:val="24"/>
                <w:szCs w:val="24"/>
              </w:rPr>
            </w:pPr>
            <w:r w:rsidRPr="002833C5">
              <w:rPr>
                <w:rFonts w:ascii="Times New Roman" w:hAnsi="Times New Roman" w:cs="Times New Roman"/>
                <w:noProof/>
                <w:lang w:val="id-ID" w:eastAsia="id-ID"/>
              </w:rPr>
              <w:drawing>
                <wp:inline distT="0" distB="0" distL="0" distR="0">
                  <wp:extent cx="1800000" cy="2016000"/>
                  <wp:effectExtent l="6350" t="0" r="0" b="0"/>
                  <wp:docPr id="984741399" name="Gambar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800000" cy="2016000"/>
                          </a:xfrm>
                          <a:prstGeom prst="rect">
                            <a:avLst/>
                          </a:prstGeom>
                          <a:noFill/>
                          <a:ln>
                            <a:noFill/>
                          </a:ln>
                        </pic:spPr>
                      </pic:pic>
                    </a:graphicData>
                  </a:graphic>
                </wp:inline>
              </w:drawing>
            </w:r>
          </w:p>
        </w:tc>
        <w:tc>
          <w:tcPr>
            <w:tcW w:w="4134" w:type="dxa"/>
            <w:vAlign w:val="center"/>
          </w:tcPr>
          <w:p w:rsidR="00130A4B" w:rsidRPr="002833C5" w:rsidRDefault="003E7270" w:rsidP="00E509FF">
            <w:pPr>
              <w:jc w:val="center"/>
              <w:rPr>
                <w:rFonts w:ascii="Times New Roman" w:hAnsi="Times New Roman" w:cs="Times New Roman"/>
                <w:sz w:val="24"/>
                <w:szCs w:val="24"/>
              </w:rPr>
            </w:pPr>
            <w:r w:rsidRPr="002833C5">
              <w:rPr>
                <w:rFonts w:ascii="Times New Roman" w:hAnsi="Times New Roman" w:cs="Times New Roman"/>
                <w:noProof/>
                <w:lang w:val="id-ID" w:eastAsia="id-ID"/>
              </w:rPr>
              <w:drawing>
                <wp:inline distT="0" distB="0" distL="0" distR="0">
                  <wp:extent cx="1800000" cy="2016000"/>
                  <wp:effectExtent l="6350" t="0" r="0" b="0"/>
                  <wp:docPr id="1578017655" name="Gambar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1476" b="3520"/>
                          <a:stretch/>
                        </pic:blipFill>
                        <pic:spPr bwMode="auto">
                          <a:xfrm rot="16200000">
                            <a:off x="0" y="0"/>
                            <a:ext cx="1800000" cy="2016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130A4B" w:rsidRPr="002833C5" w:rsidTr="00E509FF">
        <w:trPr>
          <w:trHeight w:val="20"/>
        </w:trPr>
        <w:tc>
          <w:tcPr>
            <w:tcW w:w="4133" w:type="dxa"/>
            <w:vAlign w:val="center"/>
          </w:tcPr>
          <w:p w:rsidR="00130A4B" w:rsidRPr="002833C5" w:rsidRDefault="00130A4B" w:rsidP="00E509FF">
            <w:pPr>
              <w:spacing w:line="480" w:lineRule="auto"/>
              <w:jc w:val="center"/>
              <w:rPr>
                <w:rFonts w:ascii="Times New Roman" w:hAnsi="Times New Roman" w:cs="Times New Roman"/>
                <w:sz w:val="24"/>
                <w:szCs w:val="24"/>
              </w:rPr>
            </w:pPr>
            <w:r w:rsidRPr="002833C5">
              <w:rPr>
                <w:rFonts w:ascii="Times New Roman" w:hAnsi="Times New Roman" w:cs="Times New Roman"/>
                <w:sz w:val="24"/>
                <w:szCs w:val="24"/>
              </w:rPr>
              <w:t>Blanko</w:t>
            </w:r>
          </w:p>
        </w:tc>
        <w:tc>
          <w:tcPr>
            <w:tcW w:w="4134" w:type="dxa"/>
            <w:vAlign w:val="center"/>
          </w:tcPr>
          <w:p w:rsidR="00130A4B" w:rsidRPr="002833C5" w:rsidRDefault="000A1055" w:rsidP="00E509FF">
            <w:pPr>
              <w:spacing w:line="480" w:lineRule="auto"/>
              <w:jc w:val="center"/>
              <w:rPr>
                <w:rFonts w:ascii="Times New Roman" w:hAnsi="Times New Roman" w:cs="Times New Roman"/>
                <w:sz w:val="24"/>
                <w:szCs w:val="24"/>
              </w:rPr>
            </w:pPr>
            <w:r w:rsidRPr="002833C5">
              <w:rPr>
                <w:rFonts w:ascii="Times New Roman" w:hAnsi="Times New Roman" w:cs="Times New Roman"/>
                <w:sz w:val="24"/>
                <w:szCs w:val="24"/>
              </w:rPr>
              <w:t>F1</w:t>
            </w:r>
          </w:p>
        </w:tc>
      </w:tr>
      <w:tr w:rsidR="00130A4B" w:rsidRPr="002833C5" w:rsidTr="00E509FF">
        <w:trPr>
          <w:trHeight w:val="20"/>
        </w:trPr>
        <w:tc>
          <w:tcPr>
            <w:tcW w:w="4133" w:type="dxa"/>
            <w:vAlign w:val="center"/>
          </w:tcPr>
          <w:p w:rsidR="00130A4B" w:rsidRPr="002833C5" w:rsidRDefault="00AB2896" w:rsidP="00E509FF">
            <w:pPr>
              <w:jc w:val="center"/>
              <w:rPr>
                <w:rFonts w:ascii="Times New Roman" w:hAnsi="Times New Roman" w:cs="Times New Roman"/>
                <w:noProof/>
                <w:sz w:val="24"/>
                <w:szCs w:val="24"/>
                <w:lang w:val="id-ID" w:eastAsia="id-ID"/>
              </w:rPr>
            </w:pPr>
            <w:r w:rsidRPr="002833C5">
              <w:rPr>
                <w:rFonts w:ascii="Times New Roman" w:hAnsi="Times New Roman" w:cs="Times New Roman"/>
                <w:noProof/>
                <w:lang w:val="id-ID" w:eastAsia="id-ID"/>
              </w:rPr>
              <w:drawing>
                <wp:inline distT="0" distB="0" distL="0" distR="0">
                  <wp:extent cx="1800000" cy="2016000"/>
                  <wp:effectExtent l="6350" t="0" r="0" b="0"/>
                  <wp:docPr id="836837312" name="Gambar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298" r="13321" b="2226"/>
                          <a:stretch/>
                        </pic:blipFill>
                        <pic:spPr bwMode="auto">
                          <a:xfrm rot="16200000">
                            <a:off x="0" y="0"/>
                            <a:ext cx="1800000" cy="2016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134" w:type="dxa"/>
            <w:vAlign w:val="center"/>
          </w:tcPr>
          <w:p w:rsidR="00130A4B" w:rsidRPr="002833C5" w:rsidRDefault="00F372DA" w:rsidP="00E509FF">
            <w:pPr>
              <w:jc w:val="center"/>
              <w:rPr>
                <w:rFonts w:ascii="Times New Roman" w:hAnsi="Times New Roman" w:cs="Times New Roman"/>
                <w:sz w:val="24"/>
                <w:szCs w:val="24"/>
              </w:rPr>
            </w:pPr>
            <w:r w:rsidRPr="002833C5">
              <w:rPr>
                <w:rFonts w:ascii="Times New Roman" w:hAnsi="Times New Roman" w:cs="Times New Roman"/>
                <w:noProof/>
                <w:lang w:val="id-ID" w:eastAsia="id-ID"/>
              </w:rPr>
              <w:drawing>
                <wp:inline distT="0" distB="0" distL="0" distR="0">
                  <wp:extent cx="1800000" cy="2016000"/>
                  <wp:effectExtent l="6350" t="0" r="0" b="0"/>
                  <wp:docPr id="228197438" name="Gambar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800000" cy="2016000"/>
                          </a:xfrm>
                          <a:prstGeom prst="rect">
                            <a:avLst/>
                          </a:prstGeom>
                          <a:noFill/>
                          <a:ln>
                            <a:noFill/>
                          </a:ln>
                        </pic:spPr>
                      </pic:pic>
                    </a:graphicData>
                  </a:graphic>
                </wp:inline>
              </w:drawing>
            </w:r>
          </w:p>
        </w:tc>
      </w:tr>
      <w:tr w:rsidR="00130A4B" w:rsidRPr="002833C5" w:rsidTr="00E509FF">
        <w:trPr>
          <w:trHeight w:val="20"/>
        </w:trPr>
        <w:tc>
          <w:tcPr>
            <w:tcW w:w="4133" w:type="dxa"/>
            <w:vAlign w:val="center"/>
          </w:tcPr>
          <w:p w:rsidR="00130A4B" w:rsidRPr="002833C5" w:rsidRDefault="000A1055" w:rsidP="00E509FF">
            <w:pPr>
              <w:jc w:val="center"/>
              <w:rPr>
                <w:rFonts w:ascii="Times New Roman" w:hAnsi="Times New Roman" w:cs="Times New Roman"/>
                <w:sz w:val="24"/>
                <w:szCs w:val="24"/>
              </w:rPr>
            </w:pPr>
            <w:r w:rsidRPr="002833C5">
              <w:rPr>
                <w:rFonts w:ascii="Times New Roman" w:hAnsi="Times New Roman" w:cs="Times New Roman"/>
                <w:sz w:val="24"/>
                <w:szCs w:val="24"/>
              </w:rPr>
              <w:t>F2</w:t>
            </w:r>
          </w:p>
        </w:tc>
        <w:tc>
          <w:tcPr>
            <w:tcW w:w="4134" w:type="dxa"/>
            <w:vAlign w:val="center"/>
          </w:tcPr>
          <w:p w:rsidR="00130A4B" w:rsidRPr="002833C5" w:rsidRDefault="000A1055" w:rsidP="00E509FF">
            <w:pPr>
              <w:jc w:val="center"/>
              <w:rPr>
                <w:rFonts w:ascii="Times New Roman" w:hAnsi="Times New Roman" w:cs="Times New Roman"/>
                <w:sz w:val="24"/>
                <w:szCs w:val="24"/>
              </w:rPr>
            </w:pPr>
            <w:r w:rsidRPr="002833C5">
              <w:rPr>
                <w:rFonts w:ascii="Times New Roman" w:hAnsi="Times New Roman" w:cs="Times New Roman"/>
                <w:sz w:val="24"/>
                <w:szCs w:val="24"/>
              </w:rPr>
              <w:t>F3</w:t>
            </w:r>
          </w:p>
        </w:tc>
      </w:tr>
    </w:tbl>
    <w:p w:rsidR="00733430" w:rsidRPr="002833C5" w:rsidRDefault="00733430" w:rsidP="004A1DDC">
      <w:pPr>
        <w:tabs>
          <w:tab w:val="left" w:pos="1690"/>
        </w:tabs>
        <w:rPr>
          <w:rFonts w:ascii="Times New Roman" w:hAnsi="Times New Roman" w:cs="Times New Roman"/>
          <w:sz w:val="24"/>
          <w:szCs w:val="24"/>
          <w:lang w:val="id-ID"/>
        </w:rPr>
      </w:pPr>
    </w:p>
    <w:p w:rsidR="00E4662D" w:rsidRPr="002833C5" w:rsidRDefault="00E4662D" w:rsidP="004A1DDC">
      <w:pPr>
        <w:tabs>
          <w:tab w:val="left" w:pos="1690"/>
        </w:tabs>
        <w:rPr>
          <w:rFonts w:ascii="Times New Roman" w:hAnsi="Times New Roman" w:cs="Times New Roman"/>
          <w:sz w:val="24"/>
          <w:szCs w:val="24"/>
          <w:lang w:val="id-ID"/>
        </w:rPr>
      </w:pPr>
    </w:p>
    <w:p w:rsidR="00E4662D" w:rsidRPr="002833C5" w:rsidRDefault="00E4662D" w:rsidP="004A1DDC">
      <w:pPr>
        <w:tabs>
          <w:tab w:val="left" w:pos="1690"/>
        </w:tabs>
        <w:rPr>
          <w:rFonts w:ascii="Times New Roman" w:hAnsi="Times New Roman" w:cs="Times New Roman"/>
          <w:sz w:val="24"/>
          <w:szCs w:val="24"/>
          <w:lang w:val="id-ID"/>
        </w:rPr>
      </w:pPr>
    </w:p>
    <w:p w:rsidR="00E4662D" w:rsidRPr="002833C5" w:rsidRDefault="00E4662D" w:rsidP="004A1DDC">
      <w:pPr>
        <w:tabs>
          <w:tab w:val="left" w:pos="1690"/>
        </w:tabs>
        <w:rPr>
          <w:rFonts w:ascii="Times New Roman" w:hAnsi="Times New Roman" w:cs="Times New Roman"/>
          <w:sz w:val="24"/>
          <w:szCs w:val="24"/>
          <w:lang w:val="id-ID"/>
        </w:rPr>
      </w:pPr>
    </w:p>
    <w:p w:rsidR="00E4662D" w:rsidRPr="002833C5" w:rsidRDefault="00E4662D" w:rsidP="004A1DDC">
      <w:pPr>
        <w:tabs>
          <w:tab w:val="left" w:pos="1690"/>
        </w:tabs>
        <w:rPr>
          <w:rFonts w:ascii="Times New Roman" w:hAnsi="Times New Roman" w:cs="Times New Roman"/>
          <w:sz w:val="24"/>
          <w:szCs w:val="24"/>
          <w:lang w:val="id-ID"/>
        </w:rPr>
      </w:pPr>
    </w:p>
    <w:p w:rsidR="00E4662D" w:rsidRPr="002833C5" w:rsidRDefault="00E4662D" w:rsidP="004A1DDC">
      <w:pPr>
        <w:tabs>
          <w:tab w:val="left" w:pos="1690"/>
        </w:tabs>
        <w:rPr>
          <w:rFonts w:ascii="Times New Roman" w:hAnsi="Times New Roman" w:cs="Times New Roman"/>
          <w:sz w:val="24"/>
          <w:szCs w:val="24"/>
          <w:lang w:val="id-ID"/>
        </w:rPr>
      </w:pPr>
    </w:p>
    <w:p w:rsidR="00E4662D" w:rsidRPr="002833C5" w:rsidRDefault="00E4662D" w:rsidP="004A1DDC">
      <w:pPr>
        <w:tabs>
          <w:tab w:val="left" w:pos="1690"/>
        </w:tabs>
        <w:rPr>
          <w:rFonts w:ascii="Times New Roman" w:hAnsi="Times New Roman" w:cs="Times New Roman"/>
          <w:sz w:val="24"/>
          <w:szCs w:val="24"/>
        </w:rPr>
      </w:pPr>
    </w:p>
    <w:p w:rsidR="00BB70CB" w:rsidRPr="002833C5" w:rsidRDefault="00BB70CB" w:rsidP="004A1DDC">
      <w:pPr>
        <w:tabs>
          <w:tab w:val="left" w:pos="1690"/>
        </w:tabs>
        <w:rPr>
          <w:rFonts w:ascii="Times New Roman" w:hAnsi="Times New Roman" w:cs="Times New Roman"/>
          <w:sz w:val="24"/>
          <w:szCs w:val="24"/>
        </w:rPr>
      </w:pPr>
    </w:p>
    <w:p w:rsidR="00BB70CB" w:rsidRPr="002833C5" w:rsidRDefault="00BB70CB" w:rsidP="004A1DDC">
      <w:pPr>
        <w:tabs>
          <w:tab w:val="left" w:pos="1690"/>
        </w:tabs>
        <w:rPr>
          <w:rFonts w:ascii="Times New Roman" w:hAnsi="Times New Roman" w:cs="Times New Roman"/>
          <w:sz w:val="24"/>
          <w:szCs w:val="24"/>
        </w:rPr>
      </w:pPr>
    </w:p>
    <w:p w:rsidR="00E4662D" w:rsidRPr="002833C5" w:rsidRDefault="00E4662D" w:rsidP="004A1DDC">
      <w:pPr>
        <w:tabs>
          <w:tab w:val="left" w:pos="1690"/>
        </w:tabs>
        <w:rPr>
          <w:rFonts w:ascii="Times New Roman" w:hAnsi="Times New Roman" w:cs="Times New Roman"/>
          <w:sz w:val="24"/>
          <w:szCs w:val="24"/>
          <w:lang w:val="id-ID"/>
        </w:rPr>
      </w:pPr>
    </w:p>
    <w:p w:rsidR="00E509FF" w:rsidRDefault="00E509FF">
      <w:pPr>
        <w:rPr>
          <w:rFonts w:ascii="Times New Roman" w:hAnsi="Times New Roman" w:cs="Times New Roman"/>
          <w:b/>
          <w:bCs/>
          <w:sz w:val="24"/>
          <w:szCs w:val="24"/>
          <w:lang w:val="id-ID"/>
        </w:rPr>
      </w:pPr>
      <w:bookmarkStart w:id="336" w:name="_Toc198581860"/>
      <w:r>
        <w:rPr>
          <w:rFonts w:ascii="Times New Roman" w:hAnsi="Times New Roman" w:cs="Times New Roman"/>
          <w:sz w:val="24"/>
          <w:szCs w:val="24"/>
        </w:rPr>
        <w:br w:type="page"/>
      </w:r>
    </w:p>
    <w:p w:rsidR="00E4662D" w:rsidRPr="002833C5" w:rsidRDefault="00E151BB" w:rsidP="00E151BB">
      <w:pPr>
        <w:pStyle w:val="Caption"/>
        <w:rPr>
          <w:rFonts w:ascii="Times New Roman" w:hAnsi="Times New Roman" w:cs="Times New Roman"/>
          <w:b w:val="0"/>
          <w:bCs w:val="0"/>
          <w:color w:val="auto"/>
          <w:sz w:val="24"/>
          <w:szCs w:val="24"/>
          <w:lang w:val="sv-SE"/>
        </w:rPr>
      </w:pPr>
      <w:r w:rsidRPr="002833C5">
        <w:rPr>
          <w:rFonts w:ascii="Times New Roman" w:hAnsi="Times New Roman" w:cs="Times New Roman"/>
          <w:color w:val="auto"/>
          <w:sz w:val="24"/>
          <w:szCs w:val="24"/>
        </w:rPr>
        <w:lastRenderedPageBreak/>
        <w:t>Lampiran</w:t>
      </w:r>
      <w:r w:rsidR="00C11336">
        <w:rPr>
          <w:rFonts w:ascii="Times New Roman" w:hAnsi="Times New Roman" w:cs="Times New Roman"/>
          <w:color w:val="auto"/>
          <w:sz w:val="24"/>
          <w:szCs w:val="24"/>
        </w:rPr>
        <w:t xml:space="preserve"> 16</w:t>
      </w:r>
      <w:r w:rsidRPr="002833C5">
        <w:rPr>
          <w:rFonts w:ascii="Times New Roman" w:hAnsi="Times New Roman" w:cs="Times New Roman"/>
          <w:color w:val="auto"/>
          <w:sz w:val="24"/>
          <w:szCs w:val="24"/>
        </w:rPr>
        <w:t>.</w:t>
      </w:r>
      <w:r w:rsidR="00E1545D" w:rsidRPr="002833C5">
        <w:rPr>
          <w:rFonts w:ascii="Times New Roman" w:hAnsi="Times New Roman" w:cs="Times New Roman"/>
          <w:b w:val="0"/>
          <w:bCs w:val="0"/>
          <w:color w:val="auto"/>
          <w:sz w:val="24"/>
          <w:szCs w:val="24"/>
          <w:lang w:val="sv-SE"/>
        </w:rPr>
        <w:t>Hasil Uji Daya Sebar Sediaan Hidrogel</w:t>
      </w:r>
      <w:bookmarkEnd w:id="336"/>
    </w:p>
    <w:tbl>
      <w:tblPr>
        <w:tblStyle w:val="TableGrid"/>
        <w:tblW w:w="0" w:type="auto"/>
        <w:tblLook w:val="04A0"/>
      </w:tblPr>
      <w:tblGrid>
        <w:gridCol w:w="4077"/>
        <w:gridCol w:w="4077"/>
      </w:tblGrid>
      <w:tr w:rsidR="00E1545D" w:rsidRPr="002833C5" w:rsidTr="00E509FF">
        <w:trPr>
          <w:trHeight w:val="20"/>
        </w:trPr>
        <w:tc>
          <w:tcPr>
            <w:tcW w:w="4133" w:type="dxa"/>
            <w:vAlign w:val="center"/>
          </w:tcPr>
          <w:p w:rsidR="00E1545D" w:rsidRPr="002833C5" w:rsidRDefault="00262A90" w:rsidP="00E509FF">
            <w:pPr>
              <w:jc w:val="center"/>
              <w:rPr>
                <w:rFonts w:ascii="Times New Roman" w:hAnsi="Times New Roman" w:cs="Times New Roman"/>
                <w:sz w:val="24"/>
                <w:szCs w:val="24"/>
              </w:rPr>
            </w:pPr>
            <w:r w:rsidRPr="002833C5">
              <w:rPr>
                <w:rFonts w:ascii="Times New Roman" w:hAnsi="Times New Roman" w:cs="Times New Roman"/>
                <w:noProof/>
                <w:lang w:val="id-ID" w:eastAsia="id-ID"/>
              </w:rPr>
              <w:drawing>
                <wp:inline distT="0" distB="0" distL="0" distR="0">
                  <wp:extent cx="1800000" cy="2016000"/>
                  <wp:effectExtent l="0" t="0" r="0" b="3810"/>
                  <wp:docPr id="218378528" name="Gambar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0" cy="2016000"/>
                          </a:xfrm>
                          <a:prstGeom prst="rect">
                            <a:avLst/>
                          </a:prstGeom>
                          <a:noFill/>
                          <a:ln>
                            <a:noFill/>
                          </a:ln>
                        </pic:spPr>
                      </pic:pic>
                    </a:graphicData>
                  </a:graphic>
                </wp:inline>
              </w:drawing>
            </w:r>
          </w:p>
        </w:tc>
        <w:tc>
          <w:tcPr>
            <w:tcW w:w="4134" w:type="dxa"/>
            <w:vAlign w:val="center"/>
          </w:tcPr>
          <w:p w:rsidR="00E1545D" w:rsidRPr="002833C5" w:rsidRDefault="002F2DE5" w:rsidP="00E509FF">
            <w:pPr>
              <w:jc w:val="center"/>
              <w:rPr>
                <w:rFonts w:ascii="Times New Roman" w:hAnsi="Times New Roman" w:cs="Times New Roman"/>
                <w:sz w:val="24"/>
                <w:szCs w:val="24"/>
              </w:rPr>
            </w:pPr>
            <w:r w:rsidRPr="002833C5">
              <w:rPr>
                <w:rFonts w:ascii="Times New Roman" w:hAnsi="Times New Roman" w:cs="Times New Roman"/>
                <w:noProof/>
                <w:lang w:val="id-ID" w:eastAsia="id-ID"/>
              </w:rPr>
              <w:drawing>
                <wp:inline distT="0" distB="0" distL="0" distR="0">
                  <wp:extent cx="1800000" cy="2016000"/>
                  <wp:effectExtent l="0" t="0" r="0" b="3810"/>
                  <wp:docPr id="975893514" name="Gambar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0" cy="2016000"/>
                          </a:xfrm>
                          <a:prstGeom prst="rect">
                            <a:avLst/>
                          </a:prstGeom>
                          <a:noFill/>
                          <a:ln>
                            <a:noFill/>
                          </a:ln>
                        </pic:spPr>
                      </pic:pic>
                    </a:graphicData>
                  </a:graphic>
                </wp:inline>
              </w:drawing>
            </w:r>
          </w:p>
        </w:tc>
      </w:tr>
      <w:tr w:rsidR="00E1545D" w:rsidRPr="002833C5" w:rsidTr="00E509FF">
        <w:trPr>
          <w:trHeight w:val="20"/>
        </w:trPr>
        <w:tc>
          <w:tcPr>
            <w:tcW w:w="4133" w:type="dxa"/>
            <w:vAlign w:val="center"/>
          </w:tcPr>
          <w:p w:rsidR="00E1545D" w:rsidRPr="002833C5" w:rsidRDefault="00A83ACD" w:rsidP="00E509FF">
            <w:pPr>
              <w:spacing w:line="480" w:lineRule="auto"/>
              <w:jc w:val="center"/>
              <w:rPr>
                <w:rFonts w:ascii="Times New Roman" w:hAnsi="Times New Roman" w:cs="Times New Roman"/>
                <w:sz w:val="24"/>
                <w:szCs w:val="24"/>
              </w:rPr>
            </w:pPr>
            <w:r w:rsidRPr="002833C5">
              <w:rPr>
                <w:rFonts w:ascii="Times New Roman" w:hAnsi="Times New Roman" w:cs="Times New Roman"/>
                <w:sz w:val="24"/>
                <w:szCs w:val="24"/>
              </w:rPr>
              <w:t>Blanko</w:t>
            </w:r>
          </w:p>
        </w:tc>
        <w:tc>
          <w:tcPr>
            <w:tcW w:w="4134" w:type="dxa"/>
            <w:vAlign w:val="center"/>
          </w:tcPr>
          <w:p w:rsidR="00E1545D" w:rsidRPr="002833C5" w:rsidRDefault="00A83ACD" w:rsidP="00E509FF">
            <w:pPr>
              <w:spacing w:line="480" w:lineRule="auto"/>
              <w:jc w:val="center"/>
              <w:rPr>
                <w:rFonts w:ascii="Times New Roman" w:hAnsi="Times New Roman" w:cs="Times New Roman"/>
                <w:sz w:val="24"/>
                <w:szCs w:val="24"/>
              </w:rPr>
            </w:pPr>
            <w:r w:rsidRPr="002833C5">
              <w:rPr>
                <w:rFonts w:ascii="Times New Roman" w:hAnsi="Times New Roman" w:cs="Times New Roman"/>
                <w:sz w:val="24"/>
                <w:szCs w:val="24"/>
              </w:rPr>
              <w:t>F1</w:t>
            </w:r>
          </w:p>
        </w:tc>
      </w:tr>
      <w:tr w:rsidR="00E1545D" w:rsidRPr="002833C5" w:rsidTr="00E509FF">
        <w:trPr>
          <w:trHeight w:val="20"/>
        </w:trPr>
        <w:tc>
          <w:tcPr>
            <w:tcW w:w="4133" w:type="dxa"/>
            <w:vAlign w:val="center"/>
          </w:tcPr>
          <w:p w:rsidR="00E1545D" w:rsidRPr="002833C5" w:rsidRDefault="00D33CDF" w:rsidP="00E509FF">
            <w:pPr>
              <w:jc w:val="center"/>
              <w:rPr>
                <w:rFonts w:ascii="Times New Roman" w:hAnsi="Times New Roman" w:cs="Times New Roman"/>
                <w:noProof/>
                <w:sz w:val="24"/>
                <w:szCs w:val="24"/>
                <w:lang w:val="id-ID" w:eastAsia="id-ID"/>
              </w:rPr>
            </w:pPr>
            <w:r w:rsidRPr="002833C5">
              <w:rPr>
                <w:rFonts w:ascii="Times New Roman" w:hAnsi="Times New Roman" w:cs="Times New Roman"/>
                <w:noProof/>
                <w:lang w:val="id-ID" w:eastAsia="id-ID"/>
              </w:rPr>
              <w:drawing>
                <wp:inline distT="0" distB="0" distL="0" distR="0">
                  <wp:extent cx="1800000" cy="2016000"/>
                  <wp:effectExtent l="0" t="0" r="0" b="3810"/>
                  <wp:docPr id="1098292148" name="Gambar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0" cy="2016000"/>
                          </a:xfrm>
                          <a:prstGeom prst="rect">
                            <a:avLst/>
                          </a:prstGeom>
                          <a:noFill/>
                          <a:ln>
                            <a:noFill/>
                          </a:ln>
                        </pic:spPr>
                      </pic:pic>
                    </a:graphicData>
                  </a:graphic>
                </wp:inline>
              </w:drawing>
            </w:r>
          </w:p>
        </w:tc>
        <w:tc>
          <w:tcPr>
            <w:tcW w:w="4134" w:type="dxa"/>
            <w:vAlign w:val="center"/>
          </w:tcPr>
          <w:p w:rsidR="00E1545D" w:rsidRPr="002833C5" w:rsidRDefault="00D738DA" w:rsidP="00E509FF">
            <w:pPr>
              <w:jc w:val="center"/>
              <w:rPr>
                <w:rFonts w:ascii="Times New Roman" w:hAnsi="Times New Roman" w:cs="Times New Roman"/>
                <w:sz w:val="24"/>
                <w:szCs w:val="24"/>
              </w:rPr>
            </w:pPr>
            <w:r w:rsidRPr="002833C5">
              <w:rPr>
                <w:rFonts w:ascii="Times New Roman" w:hAnsi="Times New Roman" w:cs="Times New Roman"/>
                <w:noProof/>
                <w:lang w:val="id-ID" w:eastAsia="id-ID"/>
              </w:rPr>
              <w:drawing>
                <wp:inline distT="0" distB="0" distL="0" distR="0">
                  <wp:extent cx="1800000" cy="2016000"/>
                  <wp:effectExtent l="0" t="0" r="0" b="3810"/>
                  <wp:docPr id="1193417966" name="Gambar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0" cy="2016000"/>
                          </a:xfrm>
                          <a:prstGeom prst="rect">
                            <a:avLst/>
                          </a:prstGeom>
                          <a:noFill/>
                          <a:ln>
                            <a:noFill/>
                          </a:ln>
                        </pic:spPr>
                      </pic:pic>
                    </a:graphicData>
                  </a:graphic>
                </wp:inline>
              </w:drawing>
            </w:r>
          </w:p>
        </w:tc>
      </w:tr>
      <w:tr w:rsidR="00E1545D" w:rsidRPr="002833C5" w:rsidTr="00E509FF">
        <w:trPr>
          <w:trHeight w:val="20"/>
        </w:trPr>
        <w:tc>
          <w:tcPr>
            <w:tcW w:w="4133" w:type="dxa"/>
            <w:vAlign w:val="center"/>
          </w:tcPr>
          <w:p w:rsidR="00E1545D" w:rsidRPr="002833C5" w:rsidRDefault="00A83ACD" w:rsidP="00AD1773">
            <w:pPr>
              <w:spacing w:line="480" w:lineRule="auto"/>
              <w:jc w:val="center"/>
              <w:rPr>
                <w:rFonts w:ascii="Times New Roman" w:hAnsi="Times New Roman" w:cs="Times New Roman"/>
                <w:sz w:val="24"/>
                <w:szCs w:val="24"/>
              </w:rPr>
            </w:pPr>
            <w:r w:rsidRPr="002833C5">
              <w:rPr>
                <w:rFonts w:ascii="Times New Roman" w:hAnsi="Times New Roman" w:cs="Times New Roman"/>
                <w:sz w:val="24"/>
                <w:szCs w:val="24"/>
              </w:rPr>
              <w:t>F2</w:t>
            </w:r>
          </w:p>
        </w:tc>
        <w:tc>
          <w:tcPr>
            <w:tcW w:w="4134" w:type="dxa"/>
            <w:vAlign w:val="center"/>
          </w:tcPr>
          <w:p w:rsidR="00E1545D" w:rsidRPr="002833C5" w:rsidRDefault="00A83ACD" w:rsidP="00AD1773">
            <w:pPr>
              <w:spacing w:before="91" w:line="480" w:lineRule="auto"/>
              <w:jc w:val="center"/>
              <w:rPr>
                <w:rFonts w:ascii="Times New Roman" w:hAnsi="Times New Roman" w:cs="Times New Roman"/>
                <w:sz w:val="24"/>
                <w:szCs w:val="24"/>
              </w:rPr>
            </w:pPr>
            <w:r w:rsidRPr="002833C5">
              <w:rPr>
                <w:rFonts w:ascii="Times New Roman" w:hAnsi="Times New Roman" w:cs="Times New Roman"/>
                <w:sz w:val="24"/>
                <w:szCs w:val="24"/>
              </w:rPr>
              <w:t>F3</w:t>
            </w:r>
          </w:p>
        </w:tc>
      </w:tr>
    </w:tbl>
    <w:p w:rsidR="00E1545D" w:rsidRPr="002833C5" w:rsidRDefault="00E1545D" w:rsidP="004A1DDC">
      <w:pPr>
        <w:tabs>
          <w:tab w:val="left" w:pos="1690"/>
        </w:tabs>
        <w:rPr>
          <w:rFonts w:ascii="Times New Roman" w:hAnsi="Times New Roman" w:cs="Times New Roman"/>
          <w:sz w:val="24"/>
          <w:szCs w:val="24"/>
          <w:lang w:val="id-ID"/>
        </w:rPr>
      </w:pPr>
    </w:p>
    <w:p w:rsidR="00A83ACD" w:rsidRPr="002833C5" w:rsidRDefault="00A83ACD" w:rsidP="004A1DDC">
      <w:pPr>
        <w:tabs>
          <w:tab w:val="left" w:pos="1690"/>
        </w:tabs>
        <w:rPr>
          <w:rFonts w:ascii="Times New Roman" w:hAnsi="Times New Roman" w:cs="Times New Roman"/>
          <w:sz w:val="24"/>
          <w:szCs w:val="24"/>
          <w:lang w:val="id-ID"/>
        </w:rPr>
      </w:pPr>
    </w:p>
    <w:p w:rsidR="00A83ACD" w:rsidRPr="002833C5" w:rsidRDefault="00A83ACD" w:rsidP="004A1DDC">
      <w:pPr>
        <w:tabs>
          <w:tab w:val="left" w:pos="1690"/>
        </w:tabs>
        <w:rPr>
          <w:rFonts w:ascii="Times New Roman" w:hAnsi="Times New Roman" w:cs="Times New Roman"/>
          <w:sz w:val="24"/>
          <w:szCs w:val="24"/>
          <w:lang w:val="id-ID"/>
        </w:rPr>
      </w:pPr>
    </w:p>
    <w:p w:rsidR="00A83ACD" w:rsidRPr="002833C5" w:rsidRDefault="00A83ACD" w:rsidP="004A1DDC">
      <w:pPr>
        <w:tabs>
          <w:tab w:val="left" w:pos="1690"/>
        </w:tabs>
        <w:rPr>
          <w:rFonts w:ascii="Times New Roman" w:hAnsi="Times New Roman" w:cs="Times New Roman"/>
          <w:sz w:val="24"/>
          <w:szCs w:val="24"/>
          <w:lang w:val="id-ID"/>
        </w:rPr>
      </w:pPr>
    </w:p>
    <w:p w:rsidR="00A83ACD" w:rsidRPr="002833C5" w:rsidRDefault="00A83ACD" w:rsidP="004A1DDC">
      <w:pPr>
        <w:tabs>
          <w:tab w:val="left" w:pos="1690"/>
        </w:tabs>
        <w:rPr>
          <w:rFonts w:ascii="Times New Roman" w:hAnsi="Times New Roman" w:cs="Times New Roman"/>
          <w:sz w:val="24"/>
          <w:szCs w:val="24"/>
          <w:lang w:val="id-ID"/>
        </w:rPr>
      </w:pPr>
    </w:p>
    <w:p w:rsidR="00A83ACD" w:rsidRPr="002833C5" w:rsidRDefault="00A83ACD" w:rsidP="004A1DDC">
      <w:pPr>
        <w:tabs>
          <w:tab w:val="left" w:pos="1690"/>
        </w:tabs>
        <w:rPr>
          <w:rFonts w:ascii="Times New Roman" w:hAnsi="Times New Roman" w:cs="Times New Roman"/>
          <w:sz w:val="24"/>
          <w:szCs w:val="24"/>
          <w:lang w:val="id-ID"/>
        </w:rPr>
      </w:pPr>
    </w:p>
    <w:p w:rsidR="00A83ACD" w:rsidRPr="002833C5" w:rsidRDefault="00A83ACD" w:rsidP="004A1DDC">
      <w:pPr>
        <w:tabs>
          <w:tab w:val="left" w:pos="1690"/>
        </w:tabs>
        <w:rPr>
          <w:rFonts w:ascii="Times New Roman" w:hAnsi="Times New Roman" w:cs="Times New Roman"/>
          <w:sz w:val="24"/>
          <w:szCs w:val="24"/>
          <w:lang w:val="id-ID"/>
        </w:rPr>
      </w:pPr>
    </w:p>
    <w:p w:rsidR="00A83ACD" w:rsidRPr="002833C5" w:rsidRDefault="00A83ACD" w:rsidP="004A1DDC">
      <w:pPr>
        <w:tabs>
          <w:tab w:val="left" w:pos="1690"/>
        </w:tabs>
        <w:rPr>
          <w:rFonts w:ascii="Times New Roman" w:hAnsi="Times New Roman" w:cs="Times New Roman"/>
          <w:sz w:val="24"/>
          <w:szCs w:val="24"/>
        </w:rPr>
      </w:pPr>
    </w:p>
    <w:p w:rsidR="004A1DDC" w:rsidRPr="002833C5" w:rsidRDefault="004A1DDC" w:rsidP="004A1DDC">
      <w:pPr>
        <w:tabs>
          <w:tab w:val="left" w:pos="1690"/>
        </w:tabs>
        <w:rPr>
          <w:rFonts w:ascii="Times New Roman" w:hAnsi="Times New Roman" w:cs="Times New Roman"/>
          <w:sz w:val="24"/>
          <w:szCs w:val="24"/>
        </w:rPr>
      </w:pPr>
    </w:p>
    <w:p w:rsidR="004A1DDC" w:rsidRPr="002833C5" w:rsidRDefault="004A1DDC" w:rsidP="004A1DDC">
      <w:pPr>
        <w:tabs>
          <w:tab w:val="left" w:pos="1690"/>
        </w:tabs>
        <w:rPr>
          <w:rFonts w:ascii="Times New Roman" w:hAnsi="Times New Roman" w:cs="Times New Roman"/>
          <w:sz w:val="24"/>
          <w:szCs w:val="24"/>
        </w:rPr>
      </w:pPr>
    </w:p>
    <w:p w:rsidR="00E509FF" w:rsidRDefault="00E509FF" w:rsidP="00E151BB">
      <w:pPr>
        <w:pStyle w:val="Caption"/>
        <w:rPr>
          <w:rFonts w:ascii="Times New Roman" w:hAnsi="Times New Roman" w:cs="Times New Roman"/>
          <w:color w:val="auto"/>
          <w:sz w:val="24"/>
          <w:szCs w:val="24"/>
          <w:lang w:val="en-US"/>
        </w:rPr>
      </w:pPr>
      <w:bookmarkStart w:id="337" w:name="_Toc198581861"/>
    </w:p>
    <w:p w:rsidR="00E509FF" w:rsidRDefault="00E509FF" w:rsidP="00E151BB">
      <w:pPr>
        <w:pStyle w:val="Caption"/>
        <w:rPr>
          <w:rFonts w:ascii="Times New Roman" w:hAnsi="Times New Roman" w:cs="Times New Roman"/>
          <w:color w:val="auto"/>
          <w:sz w:val="24"/>
          <w:szCs w:val="24"/>
          <w:lang w:val="en-US"/>
        </w:rPr>
      </w:pPr>
    </w:p>
    <w:p w:rsidR="00A83ACD" w:rsidRPr="002833C5" w:rsidRDefault="00E151BB" w:rsidP="00E151BB">
      <w:pPr>
        <w:pStyle w:val="Caption"/>
        <w:rPr>
          <w:rFonts w:ascii="Times New Roman" w:hAnsi="Times New Roman" w:cs="Times New Roman"/>
          <w:b w:val="0"/>
          <w:bCs w:val="0"/>
          <w:color w:val="auto"/>
          <w:sz w:val="24"/>
          <w:szCs w:val="24"/>
          <w:lang w:val="fi-FI"/>
        </w:rPr>
      </w:pPr>
      <w:r w:rsidRPr="002833C5">
        <w:rPr>
          <w:rFonts w:ascii="Times New Roman" w:hAnsi="Times New Roman" w:cs="Times New Roman"/>
          <w:color w:val="auto"/>
          <w:sz w:val="24"/>
          <w:szCs w:val="24"/>
        </w:rPr>
        <w:lastRenderedPageBreak/>
        <w:t>Lampiran</w:t>
      </w:r>
      <w:r w:rsidR="00457898">
        <w:rPr>
          <w:rFonts w:ascii="Times New Roman" w:hAnsi="Times New Roman" w:cs="Times New Roman"/>
          <w:color w:val="auto"/>
          <w:sz w:val="24"/>
          <w:szCs w:val="24"/>
          <w:lang w:val="en-US"/>
        </w:rPr>
        <w:t>1</w:t>
      </w:r>
      <w:r w:rsidR="00C11336">
        <w:rPr>
          <w:rFonts w:ascii="Times New Roman" w:hAnsi="Times New Roman" w:cs="Times New Roman"/>
          <w:color w:val="auto"/>
          <w:sz w:val="24"/>
          <w:szCs w:val="24"/>
        </w:rPr>
        <w:t>7</w:t>
      </w:r>
      <w:r w:rsidRPr="002833C5">
        <w:rPr>
          <w:rFonts w:ascii="Times New Roman" w:hAnsi="Times New Roman" w:cs="Times New Roman"/>
          <w:color w:val="auto"/>
          <w:sz w:val="24"/>
          <w:szCs w:val="24"/>
        </w:rPr>
        <w:t>.</w:t>
      </w:r>
      <w:r w:rsidR="00274B81" w:rsidRPr="002833C5">
        <w:rPr>
          <w:rFonts w:ascii="Times New Roman" w:hAnsi="Times New Roman" w:cs="Times New Roman"/>
          <w:b w:val="0"/>
          <w:bCs w:val="0"/>
          <w:color w:val="auto"/>
          <w:sz w:val="24"/>
          <w:szCs w:val="24"/>
          <w:lang w:val="fi-FI"/>
        </w:rPr>
        <w:t>Hasil Uji Viskositas Sediaan Hidrogel</w:t>
      </w:r>
      <w:bookmarkEnd w:id="337"/>
    </w:p>
    <w:tbl>
      <w:tblPr>
        <w:tblStyle w:val="TableGrid"/>
        <w:tblW w:w="0" w:type="auto"/>
        <w:jc w:val="center"/>
        <w:tblLook w:val="04A0"/>
      </w:tblPr>
      <w:tblGrid>
        <w:gridCol w:w="4077"/>
        <w:gridCol w:w="4077"/>
      </w:tblGrid>
      <w:tr w:rsidR="002E5FE6" w:rsidRPr="008143F2" w:rsidTr="00E509FF">
        <w:trPr>
          <w:trHeight w:val="20"/>
          <w:jc w:val="center"/>
        </w:trPr>
        <w:tc>
          <w:tcPr>
            <w:tcW w:w="4133" w:type="dxa"/>
            <w:vAlign w:val="center"/>
          </w:tcPr>
          <w:p w:rsidR="00274B81" w:rsidRPr="002833C5" w:rsidRDefault="004F5ECE" w:rsidP="00E509FF">
            <w:pPr>
              <w:jc w:val="center"/>
              <w:rPr>
                <w:rFonts w:ascii="Times New Roman" w:hAnsi="Times New Roman" w:cs="Times New Roman"/>
                <w:sz w:val="24"/>
                <w:szCs w:val="24"/>
                <w:lang w:val="fi-FI"/>
              </w:rPr>
            </w:pPr>
            <w:r w:rsidRPr="002833C5">
              <w:rPr>
                <w:rFonts w:ascii="Times New Roman" w:hAnsi="Times New Roman" w:cs="Times New Roman"/>
                <w:noProof/>
                <w:sz w:val="24"/>
                <w:szCs w:val="24"/>
                <w:lang w:val="id-ID" w:eastAsia="id-ID"/>
              </w:rPr>
              <w:drawing>
                <wp:inline distT="0" distB="0" distL="0" distR="0">
                  <wp:extent cx="1800000" cy="2016000"/>
                  <wp:effectExtent l="0" t="0" r="0" b="3810"/>
                  <wp:docPr id="743397816" name="Gambar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0" cy="2016000"/>
                          </a:xfrm>
                          <a:prstGeom prst="rect">
                            <a:avLst/>
                          </a:prstGeom>
                          <a:noFill/>
                          <a:ln>
                            <a:noFill/>
                          </a:ln>
                        </pic:spPr>
                      </pic:pic>
                    </a:graphicData>
                  </a:graphic>
                </wp:inline>
              </w:drawing>
            </w:r>
          </w:p>
        </w:tc>
        <w:tc>
          <w:tcPr>
            <w:tcW w:w="4134" w:type="dxa"/>
            <w:vAlign w:val="center"/>
          </w:tcPr>
          <w:p w:rsidR="00274B81" w:rsidRPr="002833C5" w:rsidRDefault="004F5ECE" w:rsidP="00E509FF">
            <w:pPr>
              <w:jc w:val="center"/>
              <w:rPr>
                <w:rFonts w:ascii="Times New Roman" w:hAnsi="Times New Roman" w:cs="Times New Roman"/>
                <w:sz w:val="24"/>
                <w:szCs w:val="24"/>
                <w:lang w:val="fi-FI"/>
              </w:rPr>
            </w:pPr>
            <w:r w:rsidRPr="002833C5">
              <w:rPr>
                <w:rFonts w:ascii="Times New Roman" w:hAnsi="Times New Roman" w:cs="Times New Roman"/>
                <w:noProof/>
                <w:sz w:val="24"/>
                <w:szCs w:val="24"/>
                <w:lang w:val="id-ID" w:eastAsia="id-ID"/>
              </w:rPr>
              <w:drawing>
                <wp:inline distT="0" distB="0" distL="0" distR="0">
                  <wp:extent cx="1800000" cy="2016000"/>
                  <wp:effectExtent l="0" t="0" r="0" b="3810"/>
                  <wp:docPr id="1900536602" name="Gambar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0" cy="2016000"/>
                          </a:xfrm>
                          <a:prstGeom prst="rect">
                            <a:avLst/>
                          </a:prstGeom>
                          <a:noFill/>
                          <a:ln>
                            <a:noFill/>
                          </a:ln>
                        </pic:spPr>
                      </pic:pic>
                    </a:graphicData>
                  </a:graphic>
                </wp:inline>
              </w:drawing>
            </w:r>
          </w:p>
        </w:tc>
      </w:tr>
      <w:tr w:rsidR="002E5FE6" w:rsidRPr="002833C5" w:rsidTr="00E509FF">
        <w:trPr>
          <w:trHeight w:val="20"/>
          <w:jc w:val="center"/>
        </w:trPr>
        <w:tc>
          <w:tcPr>
            <w:tcW w:w="4133" w:type="dxa"/>
            <w:vAlign w:val="center"/>
          </w:tcPr>
          <w:p w:rsidR="00274B81" w:rsidRPr="002833C5" w:rsidRDefault="00274B81" w:rsidP="00E509FF">
            <w:pPr>
              <w:spacing w:line="480" w:lineRule="auto"/>
              <w:jc w:val="center"/>
              <w:rPr>
                <w:rFonts w:ascii="Times New Roman" w:hAnsi="Times New Roman" w:cs="Times New Roman"/>
                <w:sz w:val="24"/>
                <w:szCs w:val="24"/>
              </w:rPr>
            </w:pPr>
            <w:r w:rsidRPr="002833C5">
              <w:rPr>
                <w:rFonts w:ascii="Times New Roman" w:hAnsi="Times New Roman" w:cs="Times New Roman"/>
                <w:sz w:val="24"/>
                <w:szCs w:val="24"/>
              </w:rPr>
              <w:t>Blanko</w:t>
            </w:r>
          </w:p>
        </w:tc>
        <w:tc>
          <w:tcPr>
            <w:tcW w:w="4134" w:type="dxa"/>
            <w:vAlign w:val="center"/>
          </w:tcPr>
          <w:p w:rsidR="00274B81" w:rsidRPr="002833C5" w:rsidRDefault="00274B81" w:rsidP="00E509FF">
            <w:pPr>
              <w:spacing w:line="480" w:lineRule="auto"/>
              <w:jc w:val="center"/>
              <w:rPr>
                <w:rFonts w:ascii="Times New Roman" w:hAnsi="Times New Roman" w:cs="Times New Roman"/>
                <w:sz w:val="24"/>
                <w:szCs w:val="24"/>
              </w:rPr>
            </w:pPr>
            <w:r w:rsidRPr="002833C5">
              <w:rPr>
                <w:rFonts w:ascii="Times New Roman" w:hAnsi="Times New Roman" w:cs="Times New Roman"/>
                <w:sz w:val="24"/>
                <w:szCs w:val="24"/>
              </w:rPr>
              <w:t>F1</w:t>
            </w:r>
          </w:p>
        </w:tc>
      </w:tr>
      <w:tr w:rsidR="002E5FE6" w:rsidRPr="002833C5" w:rsidTr="00E509FF">
        <w:trPr>
          <w:trHeight w:val="20"/>
          <w:jc w:val="center"/>
        </w:trPr>
        <w:tc>
          <w:tcPr>
            <w:tcW w:w="4133" w:type="dxa"/>
            <w:vAlign w:val="center"/>
          </w:tcPr>
          <w:p w:rsidR="00274B81" w:rsidRPr="002833C5" w:rsidRDefault="00A159E2" w:rsidP="00E509FF">
            <w:pPr>
              <w:jc w:val="center"/>
              <w:rPr>
                <w:rFonts w:ascii="Times New Roman" w:hAnsi="Times New Roman" w:cs="Times New Roman"/>
                <w:noProof/>
                <w:sz w:val="24"/>
                <w:szCs w:val="24"/>
                <w:lang w:val="id-ID" w:eastAsia="id-ID"/>
              </w:rPr>
            </w:pPr>
            <w:r w:rsidRPr="002833C5">
              <w:rPr>
                <w:rFonts w:ascii="Times New Roman" w:hAnsi="Times New Roman" w:cs="Times New Roman"/>
                <w:noProof/>
                <w:sz w:val="24"/>
                <w:szCs w:val="24"/>
                <w:lang w:val="id-ID" w:eastAsia="id-ID"/>
              </w:rPr>
              <w:drawing>
                <wp:inline distT="0" distB="0" distL="0" distR="0">
                  <wp:extent cx="1800000" cy="2016000"/>
                  <wp:effectExtent l="0" t="0" r="0" b="3810"/>
                  <wp:docPr id="85890155" name="Gambar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0" cy="2016000"/>
                          </a:xfrm>
                          <a:prstGeom prst="rect">
                            <a:avLst/>
                          </a:prstGeom>
                          <a:noFill/>
                          <a:ln>
                            <a:noFill/>
                          </a:ln>
                        </pic:spPr>
                      </pic:pic>
                    </a:graphicData>
                  </a:graphic>
                </wp:inline>
              </w:drawing>
            </w:r>
          </w:p>
        </w:tc>
        <w:tc>
          <w:tcPr>
            <w:tcW w:w="4134" w:type="dxa"/>
            <w:vAlign w:val="center"/>
          </w:tcPr>
          <w:p w:rsidR="00274B81" w:rsidRPr="002833C5" w:rsidRDefault="008D39ED" w:rsidP="00E509FF">
            <w:pPr>
              <w:jc w:val="center"/>
              <w:rPr>
                <w:rFonts w:ascii="Times New Roman" w:hAnsi="Times New Roman" w:cs="Times New Roman"/>
                <w:sz w:val="24"/>
                <w:szCs w:val="24"/>
              </w:rPr>
            </w:pPr>
            <w:r w:rsidRPr="002833C5">
              <w:rPr>
                <w:rFonts w:ascii="Times New Roman" w:hAnsi="Times New Roman" w:cs="Times New Roman"/>
                <w:noProof/>
                <w:sz w:val="24"/>
                <w:szCs w:val="24"/>
                <w:lang w:val="id-ID" w:eastAsia="id-ID"/>
              </w:rPr>
              <w:drawing>
                <wp:inline distT="0" distB="0" distL="0" distR="0">
                  <wp:extent cx="1800000" cy="2016000"/>
                  <wp:effectExtent l="0" t="0" r="0" b="3810"/>
                  <wp:docPr id="99548696" name="Gambar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0" cy="2016000"/>
                          </a:xfrm>
                          <a:prstGeom prst="rect">
                            <a:avLst/>
                          </a:prstGeom>
                          <a:noFill/>
                          <a:ln>
                            <a:noFill/>
                          </a:ln>
                        </pic:spPr>
                      </pic:pic>
                    </a:graphicData>
                  </a:graphic>
                </wp:inline>
              </w:drawing>
            </w:r>
          </w:p>
        </w:tc>
      </w:tr>
      <w:tr w:rsidR="002E5FE6" w:rsidRPr="002833C5" w:rsidTr="00E509FF">
        <w:trPr>
          <w:trHeight w:val="20"/>
          <w:jc w:val="center"/>
        </w:trPr>
        <w:tc>
          <w:tcPr>
            <w:tcW w:w="4133" w:type="dxa"/>
            <w:vAlign w:val="center"/>
          </w:tcPr>
          <w:p w:rsidR="00274B81" w:rsidRPr="002833C5" w:rsidRDefault="00274B81" w:rsidP="00E509FF">
            <w:pPr>
              <w:spacing w:line="480" w:lineRule="auto"/>
              <w:jc w:val="center"/>
              <w:rPr>
                <w:rFonts w:ascii="Times New Roman" w:hAnsi="Times New Roman" w:cs="Times New Roman"/>
                <w:sz w:val="24"/>
                <w:szCs w:val="24"/>
              </w:rPr>
            </w:pPr>
            <w:r w:rsidRPr="002833C5">
              <w:rPr>
                <w:rFonts w:ascii="Times New Roman" w:hAnsi="Times New Roman" w:cs="Times New Roman"/>
                <w:sz w:val="24"/>
                <w:szCs w:val="24"/>
              </w:rPr>
              <w:t>F2</w:t>
            </w:r>
          </w:p>
        </w:tc>
        <w:tc>
          <w:tcPr>
            <w:tcW w:w="4134" w:type="dxa"/>
            <w:vAlign w:val="center"/>
          </w:tcPr>
          <w:p w:rsidR="00274B81" w:rsidRPr="002833C5" w:rsidRDefault="00274B81" w:rsidP="00E509FF">
            <w:pPr>
              <w:spacing w:before="91" w:line="480" w:lineRule="auto"/>
              <w:jc w:val="center"/>
              <w:rPr>
                <w:rFonts w:ascii="Times New Roman" w:hAnsi="Times New Roman" w:cs="Times New Roman"/>
                <w:sz w:val="24"/>
                <w:szCs w:val="24"/>
              </w:rPr>
            </w:pPr>
            <w:r w:rsidRPr="002833C5">
              <w:rPr>
                <w:rFonts w:ascii="Times New Roman" w:hAnsi="Times New Roman" w:cs="Times New Roman"/>
                <w:sz w:val="24"/>
                <w:szCs w:val="24"/>
              </w:rPr>
              <w:t>F3</w:t>
            </w:r>
          </w:p>
        </w:tc>
      </w:tr>
    </w:tbl>
    <w:p w:rsidR="00274B81" w:rsidRPr="002833C5" w:rsidRDefault="00274B81" w:rsidP="004A1DDC">
      <w:pPr>
        <w:tabs>
          <w:tab w:val="left" w:pos="1690"/>
        </w:tabs>
        <w:rPr>
          <w:rFonts w:ascii="Times New Roman" w:hAnsi="Times New Roman" w:cs="Times New Roman"/>
          <w:sz w:val="24"/>
          <w:szCs w:val="24"/>
          <w:lang w:val="id-ID"/>
        </w:rPr>
      </w:pPr>
    </w:p>
    <w:p w:rsidR="00A159E2" w:rsidRPr="002833C5" w:rsidRDefault="00A159E2" w:rsidP="004A1DDC">
      <w:pPr>
        <w:tabs>
          <w:tab w:val="left" w:pos="1690"/>
        </w:tabs>
        <w:rPr>
          <w:rFonts w:ascii="Times New Roman" w:hAnsi="Times New Roman" w:cs="Times New Roman"/>
          <w:sz w:val="24"/>
          <w:szCs w:val="24"/>
          <w:lang w:val="id-ID"/>
        </w:rPr>
      </w:pPr>
    </w:p>
    <w:p w:rsidR="00A159E2" w:rsidRPr="002833C5" w:rsidRDefault="00A159E2" w:rsidP="004A1DDC">
      <w:pPr>
        <w:tabs>
          <w:tab w:val="left" w:pos="1690"/>
        </w:tabs>
        <w:rPr>
          <w:rFonts w:ascii="Times New Roman" w:hAnsi="Times New Roman" w:cs="Times New Roman"/>
          <w:sz w:val="24"/>
          <w:szCs w:val="24"/>
        </w:rPr>
      </w:pPr>
    </w:p>
    <w:p w:rsidR="00A159E2" w:rsidRPr="002833C5" w:rsidRDefault="00A159E2" w:rsidP="004A1DDC">
      <w:pPr>
        <w:tabs>
          <w:tab w:val="left" w:pos="1690"/>
        </w:tabs>
        <w:rPr>
          <w:rFonts w:ascii="Times New Roman" w:hAnsi="Times New Roman" w:cs="Times New Roman"/>
          <w:sz w:val="24"/>
          <w:szCs w:val="24"/>
        </w:rPr>
      </w:pPr>
    </w:p>
    <w:p w:rsidR="004F5ECE" w:rsidRPr="002833C5" w:rsidRDefault="004F5ECE" w:rsidP="004A1DDC">
      <w:pPr>
        <w:tabs>
          <w:tab w:val="left" w:pos="1690"/>
        </w:tabs>
        <w:rPr>
          <w:rFonts w:ascii="Times New Roman" w:hAnsi="Times New Roman" w:cs="Times New Roman"/>
          <w:sz w:val="24"/>
          <w:szCs w:val="24"/>
        </w:rPr>
      </w:pPr>
    </w:p>
    <w:p w:rsidR="00BB70CB" w:rsidRPr="002833C5" w:rsidRDefault="00BB70CB" w:rsidP="004A1DDC">
      <w:pPr>
        <w:tabs>
          <w:tab w:val="left" w:pos="1690"/>
        </w:tabs>
        <w:rPr>
          <w:rFonts w:ascii="Times New Roman" w:hAnsi="Times New Roman" w:cs="Times New Roman"/>
          <w:sz w:val="24"/>
          <w:szCs w:val="24"/>
        </w:rPr>
      </w:pPr>
    </w:p>
    <w:p w:rsidR="00BB70CB" w:rsidRPr="002833C5" w:rsidRDefault="00BB70CB" w:rsidP="004A1DDC">
      <w:pPr>
        <w:tabs>
          <w:tab w:val="left" w:pos="1690"/>
        </w:tabs>
        <w:rPr>
          <w:rFonts w:ascii="Times New Roman" w:hAnsi="Times New Roman" w:cs="Times New Roman"/>
          <w:sz w:val="24"/>
          <w:szCs w:val="24"/>
        </w:rPr>
      </w:pPr>
    </w:p>
    <w:p w:rsidR="00E509FF" w:rsidRDefault="00E509FF">
      <w:pPr>
        <w:rPr>
          <w:rFonts w:ascii="Times New Roman" w:hAnsi="Times New Roman" w:cs="Times New Roman"/>
          <w:b/>
          <w:bCs/>
          <w:sz w:val="24"/>
          <w:szCs w:val="24"/>
          <w:lang w:val="id-ID"/>
        </w:rPr>
      </w:pPr>
      <w:bookmarkStart w:id="338" w:name="_Toc198581862"/>
      <w:r>
        <w:rPr>
          <w:rFonts w:ascii="Times New Roman" w:hAnsi="Times New Roman" w:cs="Times New Roman"/>
          <w:sz w:val="24"/>
          <w:szCs w:val="24"/>
        </w:rPr>
        <w:br w:type="page"/>
      </w:r>
    </w:p>
    <w:p w:rsidR="00A159E2" w:rsidRPr="002833C5" w:rsidRDefault="00E151BB" w:rsidP="00E151BB">
      <w:pPr>
        <w:pStyle w:val="Caption"/>
        <w:rPr>
          <w:rFonts w:ascii="Times New Roman" w:hAnsi="Times New Roman" w:cs="Times New Roman"/>
          <w:b w:val="0"/>
          <w:bCs w:val="0"/>
          <w:color w:val="auto"/>
          <w:sz w:val="24"/>
          <w:szCs w:val="24"/>
        </w:rPr>
      </w:pPr>
      <w:r w:rsidRPr="002833C5">
        <w:rPr>
          <w:rFonts w:ascii="Times New Roman" w:hAnsi="Times New Roman" w:cs="Times New Roman"/>
          <w:color w:val="auto"/>
          <w:sz w:val="24"/>
          <w:szCs w:val="24"/>
        </w:rPr>
        <w:lastRenderedPageBreak/>
        <w:t>Lampiran</w:t>
      </w:r>
      <w:r w:rsidR="00C11336">
        <w:rPr>
          <w:rFonts w:ascii="Times New Roman" w:hAnsi="Times New Roman" w:cs="Times New Roman"/>
          <w:color w:val="auto"/>
          <w:sz w:val="24"/>
          <w:szCs w:val="24"/>
        </w:rPr>
        <w:t xml:space="preserve"> 18</w:t>
      </w:r>
      <w:r w:rsidRPr="002833C5">
        <w:rPr>
          <w:rFonts w:ascii="Times New Roman" w:hAnsi="Times New Roman" w:cs="Times New Roman"/>
          <w:color w:val="auto"/>
          <w:sz w:val="24"/>
          <w:szCs w:val="24"/>
        </w:rPr>
        <w:t>.</w:t>
      </w:r>
      <w:r w:rsidR="00F918EE" w:rsidRPr="002833C5">
        <w:rPr>
          <w:rFonts w:ascii="Times New Roman" w:hAnsi="Times New Roman" w:cs="Times New Roman"/>
          <w:b w:val="0"/>
          <w:bCs w:val="0"/>
          <w:color w:val="auto"/>
          <w:sz w:val="24"/>
          <w:szCs w:val="24"/>
        </w:rPr>
        <w:t>Hasil Uji Iritasi</w:t>
      </w:r>
      <w:bookmarkEnd w:id="338"/>
    </w:p>
    <w:tbl>
      <w:tblPr>
        <w:tblStyle w:val="TableGrid"/>
        <w:tblW w:w="0" w:type="auto"/>
        <w:tblLook w:val="04A0"/>
      </w:tblPr>
      <w:tblGrid>
        <w:gridCol w:w="4083"/>
        <w:gridCol w:w="4071"/>
      </w:tblGrid>
      <w:tr w:rsidR="00F918EE" w:rsidRPr="002833C5" w:rsidTr="00397893">
        <w:trPr>
          <w:trHeight w:val="20"/>
        </w:trPr>
        <w:tc>
          <w:tcPr>
            <w:tcW w:w="4133" w:type="dxa"/>
            <w:vAlign w:val="center"/>
          </w:tcPr>
          <w:p w:rsidR="00F918EE" w:rsidRPr="002833C5" w:rsidRDefault="00DD0520" w:rsidP="00397893">
            <w:pPr>
              <w:jc w:val="center"/>
              <w:rPr>
                <w:rFonts w:ascii="Times New Roman" w:hAnsi="Times New Roman" w:cs="Times New Roman"/>
                <w:sz w:val="24"/>
                <w:szCs w:val="24"/>
              </w:rPr>
            </w:pPr>
            <w:r w:rsidRPr="002833C5">
              <w:rPr>
                <w:rFonts w:ascii="Times New Roman" w:hAnsi="Times New Roman" w:cs="Times New Roman"/>
                <w:noProof/>
                <w:sz w:val="24"/>
                <w:szCs w:val="24"/>
                <w:lang w:val="id-ID" w:eastAsia="id-ID"/>
              </w:rPr>
              <w:drawing>
                <wp:inline distT="0" distB="0" distL="0" distR="0">
                  <wp:extent cx="2338070" cy="1958340"/>
                  <wp:effectExtent l="0" t="0" r="5080" b="3810"/>
                  <wp:docPr id="2082816683" name="Gambar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8070" cy="1958340"/>
                          </a:xfrm>
                          <a:prstGeom prst="rect">
                            <a:avLst/>
                          </a:prstGeom>
                          <a:noFill/>
                          <a:ln>
                            <a:noFill/>
                          </a:ln>
                        </pic:spPr>
                      </pic:pic>
                    </a:graphicData>
                  </a:graphic>
                </wp:inline>
              </w:drawing>
            </w:r>
          </w:p>
        </w:tc>
        <w:tc>
          <w:tcPr>
            <w:tcW w:w="4134" w:type="dxa"/>
            <w:vAlign w:val="center"/>
          </w:tcPr>
          <w:p w:rsidR="00F918EE" w:rsidRPr="002833C5" w:rsidRDefault="00C400CC" w:rsidP="00397893">
            <w:pPr>
              <w:jc w:val="center"/>
              <w:rPr>
                <w:rFonts w:ascii="Times New Roman" w:hAnsi="Times New Roman" w:cs="Times New Roman"/>
                <w:sz w:val="24"/>
                <w:szCs w:val="24"/>
              </w:rPr>
            </w:pPr>
            <w:r w:rsidRPr="002833C5">
              <w:rPr>
                <w:rFonts w:ascii="Times New Roman" w:hAnsi="Times New Roman" w:cs="Times New Roman"/>
                <w:noProof/>
                <w:sz w:val="24"/>
                <w:szCs w:val="24"/>
                <w:lang w:val="id-ID" w:eastAsia="id-ID"/>
              </w:rPr>
              <w:drawing>
                <wp:inline distT="0" distB="0" distL="0" distR="0">
                  <wp:extent cx="2305050" cy="1958340"/>
                  <wp:effectExtent l="0" t="0" r="0" b="3810"/>
                  <wp:docPr id="1352219478" name="Gambar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5050" cy="1958340"/>
                          </a:xfrm>
                          <a:prstGeom prst="rect">
                            <a:avLst/>
                          </a:prstGeom>
                          <a:noFill/>
                          <a:ln>
                            <a:noFill/>
                          </a:ln>
                        </pic:spPr>
                      </pic:pic>
                    </a:graphicData>
                  </a:graphic>
                </wp:inline>
              </w:drawing>
            </w:r>
          </w:p>
        </w:tc>
      </w:tr>
      <w:tr w:rsidR="00F918EE" w:rsidRPr="002833C5" w:rsidTr="00397893">
        <w:trPr>
          <w:trHeight w:val="20"/>
        </w:trPr>
        <w:tc>
          <w:tcPr>
            <w:tcW w:w="4133" w:type="dxa"/>
            <w:vAlign w:val="center"/>
          </w:tcPr>
          <w:p w:rsidR="00F918EE" w:rsidRPr="002833C5" w:rsidRDefault="00F32CF2" w:rsidP="00397893">
            <w:pPr>
              <w:jc w:val="center"/>
              <w:rPr>
                <w:rFonts w:ascii="Times New Roman" w:hAnsi="Times New Roman" w:cs="Times New Roman"/>
                <w:sz w:val="24"/>
                <w:szCs w:val="24"/>
              </w:rPr>
            </w:pPr>
            <w:r w:rsidRPr="002833C5">
              <w:rPr>
                <w:rFonts w:ascii="Times New Roman" w:hAnsi="Times New Roman" w:cs="Times New Roman"/>
                <w:sz w:val="24"/>
                <w:szCs w:val="24"/>
              </w:rPr>
              <w:t>Sebelum</w:t>
            </w:r>
          </w:p>
        </w:tc>
        <w:tc>
          <w:tcPr>
            <w:tcW w:w="4134" w:type="dxa"/>
            <w:vAlign w:val="center"/>
          </w:tcPr>
          <w:p w:rsidR="00F918EE" w:rsidRPr="002833C5" w:rsidRDefault="00F32CF2" w:rsidP="00397893">
            <w:pPr>
              <w:jc w:val="center"/>
              <w:rPr>
                <w:rFonts w:ascii="Times New Roman" w:hAnsi="Times New Roman" w:cs="Times New Roman"/>
                <w:sz w:val="24"/>
                <w:szCs w:val="24"/>
              </w:rPr>
            </w:pPr>
            <w:r w:rsidRPr="002833C5">
              <w:rPr>
                <w:rFonts w:ascii="Times New Roman" w:hAnsi="Times New Roman" w:cs="Times New Roman"/>
                <w:sz w:val="24"/>
                <w:szCs w:val="24"/>
              </w:rPr>
              <w:t>Sesudah</w:t>
            </w:r>
          </w:p>
        </w:tc>
      </w:tr>
    </w:tbl>
    <w:p w:rsidR="00F918EE" w:rsidRPr="002833C5" w:rsidRDefault="00F918EE" w:rsidP="004A1DDC">
      <w:pPr>
        <w:tabs>
          <w:tab w:val="left" w:pos="1690"/>
        </w:tabs>
        <w:rPr>
          <w:rFonts w:ascii="Times New Roman" w:hAnsi="Times New Roman" w:cs="Times New Roman"/>
          <w:sz w:val="24"/>
          <w:szCs w:val="24"/>
          <w:lang w:val="id-ID"/>
        </w:rPr>
      </w:pPr>
    </w:p>
    <w:p w:rsidR="00DD0520" w:rsidRPr="002833C5" w:rsidRDefault="00DD0520" w:rsidP="004A1DDC">
      <w:pPr>
        <w:tabs>
          <w:tab w:val="left" w:pos="1690"/>
        </w:tabs>
        <w:rPr>
          <w:rFonts w:ascii="Times New Roman" w:hAnsi="Times New Roman" w:cs="Times New Roman"/>
          <w:sz w:val="24"/>
          <w:szCs w:val="24"/>
          <w:lang w:val="id-ID"/>
        </w:rPr>
      </w:pPr>
    </w:p>
    <w:p w:rsidR="00DD0520" w:rsidRPr="002833C5" w:rsidRDefault="00DD0520" w:rsidP="004A1DDC">
      <w:pPr>
        <w:tabs>
          <w:tab w:val="left" w:pos="1690"/>
        </w:tabs>
        <w:rPr>
          <w:rFonts w:ascii="Times New Roman" w:hAnsi="Times New Roman" w:cs="Times New Roman"/>
          <w:sz w:val="24"/>
          <w:szCs w:val="24"/>
          <w:lang w:val="id-ID"/>
        </w:rPr>
      </w:pPr>
    </w:p>
    <w:p w:rsidR="006B4170" w:rsidRPr="002833C5" w:rsidRDefault="006B4170" w:rsidP="004A1DDC">
      <w:pPr>
        <w:tabs>
          <w:tab w:val="left" w:pos="1690"/>
        </w:tabs>
        <w:rPr>
          <w:rFonts w:ascii="Times New Roman" w:hAnsi="Times New Roman" w:cs="Times New Roman"/>
          <w:sz w:val="24"/>
          <w:szCs w:val="24"/>
          <w:lang w:val="id-ID"/>
        </w:rPr>
      </w:pPr>
    </w:p>
    <w:p w:rsidR="006B4170" w:rsidRPr="002833C5" w:rsidRDefault="006B4170" w:rsidP="004A1DDC">
      <w:pPr>
        <w:tabs>
          <w:tab w:val="left" w:pos="1690"/>
        </w:tabs>
        <w:rPr>
          <w:rFonts w:ascii="Times New Roman" w:hAnsi="Times New Roman" w:cs="Times New Roman"/>
          <w:sz w:val="24"/>
          <w:szCs w:val="24"/>
          <w:lang w:val="id-ID"/>
        </w:rPr>
      </w:pPr>
    </w:p>
    <w:p w:rsidR="006B4170" w:rsidRPr="002833C5" w:rsidRDefault="006B4170" w:rsidP="004A1DDC">
      <w:pPr>
        <w:tabs>
          <w:tab w:val="left" w:pos="1690"/>
        </w:tabs>
        <w:rPr>
          <w:rFonts w:ascii="Times New Roman" w:hAnsi="Times New Roman" w:cs="Times New Roman"/>
          <w:sz w:val="24"/>
          <w:szCs w:val="24"/>
          <w:lang w:val="id-ID"/>
        </w:rPr>
      </w:pPr>
    </w:p>
    <w:p w:rsidR="00DD0520" w:rsidRPr="002833C5" w:rsidRDefault="00DD0520" w:rsidP="004A1DDC">
      <w:pPr>
        <w:tabs>
          <w:tab w:val="left" w:pos="1690"/>
        </w:tabs>
        <w:rPr>
          <w:rFonts w:ascii="Times New Roman" w:hAnsi="Times New Roman" w:cs="Times New Roman"/>
          <w:sz w:val="24"/>
          <w:szCs w:val="24"/>
          <w:lang w:val="id-ID"/>
        </w:rPr>
      </w:pPr>
    </w:p>
    <w:p w:rsidR="00DD0520" w:rsidRPr="002833C5" w:rsidRDefault="00DD0520" w:rsidP="004A1DDC">
      <w:pPr>
        <w:tabs>
          <w:tab w:val="left" w:pos="1690"/>
        </w:tabs>
        <w:rPr>
          <w:rFonts w:ascii="Times New Roman" w:hAnsi="Times New Roman" w:cs="Times New Roman"/>
          <w:sz w:val="24"/>
          <w:szCs w:val="24"/>
          <w:lang w:val="id-ID"/>
        </w:rPr>
      </w:pPr>
    </w:p>
    <w:p w:rsidR="006B4170" w:rsidRPr="002833C5" w:rsidRDefault="006B4170" w:rsidP="004A1DDC">
      <w:pPr>
        <w:tabs>
          <w:tab w:val="left" w:pos="1690"/>
        </w:tabs>
        <w:rPr>
          <w:rFonts w:ascii="Times New Roman" w:hAnsi="Times New Roman" w:cs="Times New Roman"/>
          <w:sz w:val="24"/>
          <w:szCs w:val="24"/>
          <w:lang w:val="id-ID"/>
        </w:rPr>
      </w:pPr>
    </w:p>
    <w:p w:rsidR="006B4170" w:rsidRPr="002833C5" w:rsidRDefault="006B4170" w:rsidP="004A1DDC">
      <w:pPr>
        <w:tabs>
          <w:tab w:val="left" w:pos="1690"/>
        </w:tabs>
        <w:rPr>
          <w:rFonts w:ascii="Times New Roman" w:hAnsi="Times New Roman" w:cs="Times New Roman"/>
          <w:sz w:val="24"/>
          <w:szCs w:val="24"/>
          <w:lang w:val="id-ID"/>
        </w:rPr>
      </w:pPr>
    </w:p>
    <w:p w:rsidR="006B4170" w:rsidRPr="002833C5" w:rsidRDefault="006B4170" w:rsidP="004A1DDC">
      <w:pPr>
        <w:tabs>
          <w:tab w:val="left" w:pos="1690"/>
        </w:tabs>
        <w:rPr>
          <w:rFonts w:ascii="Times New Roman" w:hAnsi="Times New Roman" w:cs="Times New Roman"/>
          <w:sz w:val="24"/>
          <w:szCs w:val="24"/>
          <w:lang w:val="id-ID"/>
        </w:rPr>
      </w:pPr>
    </w:p>
    <w:p w:rsidR="00DD0520" w:rsidRPr="002833C5" w:rsidRDefault="00DD0520" w:rsidP="004A1DDC">
      <w:pPr>
        <w:tabs>
          <w:tab w:val="left" w:pos="1690"/>
        </w:tabs>
        <w:rPr>
          <w:rFonts w:ascii="Times New Roman" w:hAnsi="Times New Roman" w:cs="Times New Roman"/>
          <w:sz w:val="24"/>
          <w:szCs w:val="24"/>
          <w:lang w:val="id-ID"/>
        </w:rPr>
      </w:pPr>
    </w:p>
    <w:p w:rsidR="006B4170" w:rsidRPr="002833C5" w:rsidRDefault="006B4170" w:rsidP="004A1DDC">
      <w:pPr>
        <w:tabs>
          <w:tab w:val="left" w:pos="1690"/>
        </w:tabs>
        <w:rPr>
          <w:rFonts w:ascii="Times New Roman" w:hAnsi="Times New Roman" w:cs="Times New Roman"/>
          <w:sz w:val="24"/>
          <w:szCs w:val="24"/>
          <w:lang w:val="id-ID"/>
        </w:rPr>
      </w:pPr>
    </w:p>
    <w:p w:rsidR="006B4170" w:rsidRPr="002833C5" w:rsidRDefault="006B4170" w:rsidP="004A1DDC">
      <w:pPr>
        <w:tabs>
          <w:tab w:val="left" w:pos="1690"/>
        </w:tabs>
        <w:rPr>
          <w:rFonts w:ascii="Times New Roman" w:hAnsi="Times New Roman" w:cs="Times New Roman"/>
          <w:sz w:val="24"/>
          <w:szCs w:val="24"/>
          <w:lang w:val="id-ID"/>
        </w:rPr>
      </w:pPr>
    </w:p>
    <w:p w:rsidR="00537A74" w:rsidRPr="002833C5" w:rsidRDefault="00537A74" w:rsidP="004A1DDC">
      <w:pPr>
        <w:tabs>
          <w:tab w:val="left" w:pos="1690"/>
        </w:tabs>
        <w:rPr>
          <w:rFonts w:ascii="Times New Roman" w:hAnsi="Times New Roman" w:cs="Times New Roman"/>
          <w:sz w:val="24"/>
          <w:szCs w:val="24"/>
          <w:lang w:val="id-ID"/>
        </w:rPr>
      </w:pPr>
    </w:p>
    <w:p w:rsidR="006B4170" w:rsidRPr="002833C5" w:rsidRDefault="006B4170" w:rsidP="004A1DDC">
      <w:pPr>
        <w:tabs>
          <w:tab w:val="left" w:pos="1690"/>
        </w:tabs>
        <w:rPr>
          <w:rFonts w:ascii="Times New Roman" w:hAnsi="Times New Roman" w:cs="Times New Roman"/>
          <w:sz w:val="24"/>
          <w:szCs w:val="24"/>
          <w:lang w:val="id-ID"/>
        </w:rPr>
      </w:pPr>
    </w:p>
    <w:p w:rsidR="006B4170" w:rsidRPr="002833C5" w:rsidRDefault="006B4170" w:rsidP="004A1DDC">
      <w:pPr>
        <w:tabs>
          <w:tab w:val="left" w:pos="1690"/>
        </w:tabs>
        <w:rPr>
          <w:rFonts w:ascii="Times New Roman" w:hAnsi="Times New Roman" w:cs="Times New Roman"/>
          <w:sz w:val="24"/>
          <w:szCs w:val="24"/>
        </w:rPr>
      </w:pPr>
    </w:p>
    <w:p w:rsidR="004A1DDC" w:rsidRPr="002833C5" w:rsidRDefault="004A1DDC" w:rsidP="004A1DDC">
      <w:pPr>
        <w:tabs>
          <w:tab w:val="left" w:pos="1690"/>
        </w:tabs>
        <w:rPr>
          <w:rFonts w:ascii="Times New Roman" w:hAnsi="Times New Roman" w:cs="Times New Roman"/>
          <w:sz w:val="24"/>
          <w:szCs w:val="24"/>
        </w:rPr>
      </w:pPr>
    </w:p>
    <w:p w:rsidR="004A1DDC" w:rsidRPr="002833C5" w:rsidRDefault="004A1DDC" w:rsidP="004A1DDC">
      <w:pPr>
        <w:tabs>
          <w:tab w:val="left" w:pos="1690"/>
        </w:tabs>
        <w:rPr>
          <w:rFonts w:ascii="Times New Roman" w:hAnsi="Times New Roman" w:cs="Times New Roman"/>
          <w:sz w:val="24"/>
          <w:szCs w:val="24"/>
        </w:rPr>
      </w:pPr>
    </w:p>
    <w:p w:rsidR="006B4170" w:rsidRPr="002833C5" w:rsidRDefault="006B4170" w:rsidP="004A1DDC">
      <w:pPr>
        <w:tabs>
          <w:tab w:val="left" w:pos="1690"/>
        </w:tabs>
        <w:rPr>
          <w:rFonts w:ascii="Times New Roman" w:hAnsi="Times New Roman" w:cs="Times New Roman"/>
          <w:sz w:val="24"/>
          <w:szCs w:val="24"/>
        </w:rPr>
      </w:pPr>
    </w:p>
    <w:p w:rsidR="00BB70CB" w:rsidRPr="002833C5" w:rsidRDefault="00BB70CB" w:rsidP="004A1DDC">
      <w:pPr>
        <w:tabs>
          <w:tab w:val="left" w:pos="1690"/>
        </w:tabs>
        <w:rPr>
          <w:rFonts w:ascii="Times New Roman" w:hAnsi="Times New Roman" w:cs="Times New Roman"/>
          <w:sz w:val="24"/>
          <w:szCs w:val="24"/>
        </w:rPr>
      </w:pPr>
    </w:p>
    <w:p w:rsidR="006B4170" w:rsidRPr="002833C5" w:rsidRDefault="00E151BB" w:rsidP="00E151BB">
      <w:pPr>
        <w:pStyle w:val="Caption"/>
        <w:rPr>
          <w:rFonts w:ascii="Times New Roman" w:hAnsi="Times New Roman" w:cs="Times New Roman"/>
          <w:i/>
          <w:iCs/>
          <w:color w:val="0D0D0D" w:themeColor="text1" w:themeTint="F2"/>
          <w:sz w:val="24"/>
          <w:szCs w:val="24"/>
        </w:rPr>
      </w:pPr>
      <w:bookmarkStart w:id="339" w:name="_Toc198581863"/>
      <w:r w:rsidRPr="002833C5">
        <w:rPr>
          <w:rFonts w:ascii="Times New Roman" w:hAnsi="Times New Roman" w:cs="Times New Roman"/>
          <w:color w:val="auto"/>
          <w:sz w:val="24"/>
          <w:szCs w:val="24"/>
        </w:rPr>
        <w:lastRenderedPageBreak/>
        <w:t>Lampiran</w:t>
      </w:r>
      <w:r w:rsidR="00C11336">
        <w:rPr>
          <w:rFonts w:ascii="Times New Roman" w:hAnsi="Times New Roman" w:cs="Times New Roman"/>
          <w:color w:val="auto"/>
          <w:sz w:val="24"/>
          <w:szCs w:val="24"/>
        </w:rPr>
        <w:t xml:space="preserve"> 19</w:t>
      </w:r>
      <w:r w:rsidRPr="002833C5">
        <w:rPr>
          <w:rFonts w:ascii="Times New Roman" w:hAnsi="Times New Roman" w:cs="Times New Roman"/>
          <w:color w:val="auto"/>
          <w:sz w:val="24"/>
          <w:szCs w:val="24"/>
        </w:rPr>
        <w:t>.</w:t>
      </w:r>
      <w:r w:rsidR="006B4170" w:rsidRPr="002833C5">
        <w:rPr>
          <w:rFonts w:ascii="Times New Roman" w:hAnsi="Times New Roman" w:cs="Times New Roman"/>
          <w:b w:val="0"/>
          <w:bCs w:val="0"/>
          <w:color w:val="auto"/>
          <w:sz w:val="24"/>
          <w:szCs w:val="24"/>
        </w:rPr>
        <w:t>Identifikasi Jamur</w:t>
      </w:r>
      <w:r w:rsidR="00067D2D" w:rsidRPr="00067D2D">
        <w:rPr>
          <w:rFonts w:ascii="Times New Roman" w:hAnsi="Times New Roman" w:cs="Times New Roman"/>
          <w:i/>
          <w:iCs/>
          <w:color w:val="0D0D0D" w:themeColor="text1" w:themeTint="F2"/>
          <w:sz w:val="24"/>
          <w:szCs w:val="24"/>
        </w:rPr>
        <w:t>Trichophyton mentagrophytes</w:t>
      </w:r>
      <w:bookmarkEnd w:id="339"/>
    </w:p>
    <w:p w:rsidR="007D1484" w:rsidRPr="002833C5" w:rsidRDefault="007D1484" w:rsidP="004A1DDC">
      <w:pPr>
        <w:tabs>
          <w:tab w:val="left" w:pos="1690"/>
        </w:tabs>
        <w:rPr>
          <w:rFonts w:ascii="Times New Roman" w:hAnsi="Times New Roman" w:cs="Times New Roman"/>
          <w:sz w:val="24"/>
          <w:szCs w:val="24"/>
          <w:lang w:val="id-ID"/>
        </w:rPr>
      </w:pPr>
    </w:p>
    <w:p w:rsidR="007D1484" w:rsidRPr="002833C5" w:rsidRDefault="00397893" w:rsidP="00397893">
      <w:pPr>
        <w:jc w:val="center"/>
        <w:rPr>
          <w:rFonts w:ascii="Times New Roman" w:hAnsi="Times New Roman" w:cs="Times New Roman"/>
          <w:sz w:val="24"/>
          <w:szCs w:val="24"/>
          <w:lang w:val="id-ID"/>
        </w:rPr>
      </w:pPr>
      <w:r w:rsidRPr="00DD0520">
        <w:rPr>
          <w:rFonts w:ascii="Times New Roman" w:hAnsi="Times New Roman" w:cs="Times New Roman"/>
          <w:noProof/>
          <w:sz w:val="24"/>
          <w:szCs w:val="24"/>
          <w:lang w:val="id-ID" w:eastAsia="id-ID"/>
        </w:rPr>
        <w:drawing>
          <wp:inline distT="0" distB="0" distL="0" distR="0">
            <wp:extent cx="2526030" cy="2411441"/>
            <wp:effectExtent l="0" t="0" r="7620" b="8255"/>
            <wp:docPr id="339338784" name="Gambar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6030" cy="2411441"/>
                    </a:xfrm>
                    <a:prstGeom prst="rect">
                      <a:avLst/>
                    </a:prstGeom>
                    <a:noFill/>
                    <a:ln>
                      <a:noFill/>
                    </a:ln>
                  </pic:spPr>
                </pic:pic>
              </a:graphicData>
            </a:graphic>
          </wp:inline>
        </w:drawing>
      </w:r>
    </w:p>
    <w:p w:rsidR="007D1484" w:rsidRPr="002833C5" w:rsidRDefault="007D1484" w:rsidP="004A1DDC">
      <w:pPr>
        <w:rPr>
          <w:rFonts w:ascii="Times New Roman" w:hAnsi="Times New Roman" w:cs="Times New Roman"/>
          <w:sz w:val="24"/>
          <w:szCs w:val="24"/>
          <w:lang w:val="id-ID"/>
        </w:rPr>
      </w:pPr>
    </w:p>
    <w:p w:rsidR="007D1484" w:rsidRPr="002833C5" w:rsidRDefault="007D1484" w:rsidP="004A1DDC">
      <w:pPr>
        <w:rPr>
          <w:rFonts w:ascii="Times New Roman" w:hAnsi="Times New Roman" w:cs="Times New Roman"/>
          <w:sz w:val="24"/>
          <w:szCs w:val="24"/>
          <w:lang w:val="id-ID"/>
        </w:rPr>
      </w:pPr>
    </w:p>
    <w:p w:rsidR="007D1484" w:rsidRPr="002833C5" w:rsidRDefault="007D1484" w:rsidP="004A1DDC">
      <w:pPr>
        <w:rPr>
          <w:rFonts w:ascii="Times New Roman" w:hAnsi="Times New Roman" w:cs="Times New Roman"/>
          <w:sz w:val="24"/>
          <w:szCs w:val="24"/>
          <w:lang w:val="id-ID"/>
        </w:rPr>
      </w:pPr>
    </w:p>
    <w:p w:rsidR="007D1484" w:rsidRPr="002833C5" w:rsidRDefault="007D1484" w:rsidP="004A1DDC">
      <w:pPr>
        <w:rPr>
          <w:rFonts w:ascii="Times New Roman" w:hAnsi="Times New Roman" w:cs="Times New Roman"/>
          <w:sz w:val="24"/>
          <w:szCs w:val="24"/>
          <w:lang w:val="id-ID"/>
        </w:rPr>
      </w:pPr>
    </w:p>
    <w:p w:rsidR="007D1484" w:rsidRPr="002833C5" w:rsidRDefault="007D1484" w:rsidP="004A1DDC">
      <w:pPr>
        <w:rPr>
          <w:rFonts w:ascii="Times New Roman" w:hAnsi="Times New Roman" w:cs="Times New Roman"/>
          <w:sz w:val="24"/>
          <w:szCs w:val="24"/>
          <w:lang w:val="id-ID"/>
        </w:rPr>
      </w:pPr>
    </w:p>
    <w:p w:rsidR="007D1484" w:rsidRPr="002833C5" w:rsidRDefault="007D1484" w:rsidP="004A1DDC">
      <w:pPr>
        <w:rPr>
          <w:rFonts w:ascii="Times New Roman" w:hAnsi="Times New Roman" w:cs="Times New Roman"/>
          <w:sz w:val="24"/>
          <w:szCs w:val="24"/>
          <w:lang w:val="id-ID"/>
        </w:rPr>
      </w:pPr>
    </w:p>
    <w:p w:rsidR="007D1484" w:rsidRPr="002833C5" w:rsidRDefault="007D1484" w:rsidP="004A1DDC">
      <w:pPr>
        <w:rPr>
          <w:rFonts w:ascii="Times New Roman" w:hAnsi="Times New Roman" w:cs="Times New Roman"/>
          <w:sz w:val="24"/>
          <w:szCs w:val="24"/>
          <w:lang w:val="id-ID"/>
        </w:rPr>
      </w:pPr>
    </w:p>
    <w:p w:rsidR="007D1484" w:rsidRPr="002833C5" w:rsidRDefault="007D1484" w:rsidP="004A1DDC">
      <w:pPr>
        <w:rPr>
          <w:rFonts w:ascii="Times New Roman" w:hAnsi="Times New Roman" w:cs="Times New Roman"/>
          <w:sz w:val="24"/>
          <w:szCs w:val="24"/>
          <w:lang w:val="id-ID"/>
        </w:rPr>
      </w:pPr>
    </w:p>
    <w:p w:rsidR="007D1484" w:rsidRPr="002833C5" w:rsidRDefault="007D1484" w:rsidP="004A1DDC">
      <w:pPr>
        <w:rPr>
          <w:rFonts w:ascii="Times New Roman" w:hAnsi="Times New Roman" w:cs="Times New Roman"/>
          <w:sz w:val="24"/>
          <w:szCs w:val="24"/>
          <w:lang w:val="id-ID"/>
        </w:rPr>
      </w:pPr>
    </w:p>
    <w:p w:rsidR="007D1484" w:rsidRPr="002833C5" w:rsidRDefault="007D1484" w:rsidP="004A1DDC">
      <w:pPr>
        <w:tabs>
          <w:tab w:val="left" w:pos="6160"/>
        </w:tabs>
        <w:rPr>
          <w:rFonts w:ascii="Times New Roman" w:hAnsi="Times New Roman" w:cs="Times New Roman"/>
          <w:sz w:val="24"/>
          <w:szCs w:val="24"/>
          <w:lang w:val="id-ID"/>
        </w:rPr>
      </w:pPr>
      <w:r w:rsidRPr="002833C5">
        <w:rPr>
          <w:rFonts w:ascii="Times New Roman" w:hAnsi="Times New Roman" w:cs="Times New Roman"/>
          <w:sz w:val="24"/>
          <w:szCs w:val="24"/>
          <w:lang w:val="id-ID"/>
        </w:rPr>
        <w:tab/>
      </w:r>
    </w:p>
    <w:p w:rsidR="007D1484" w:rsidRPr="002833C5" w:rsidRDefault="007D1484" w:rsidP="004A1DDC">
      <w:pPr>
        <w:tabs>
          <w:tab w:val="left" w:pos="6160"/>
        </w:tabs>
        <w:rPr>
          <w:rFonts w:ascii="Times New Roman" w:hAnsi="Times New Roman" w:cs="Times New Roman"/>
          <w:sz w:val="24"/>
          <w:szCs w:val="24"/>
          <w:lang w:val="id-ID"/>
        </w:rPr>
      </w:pPr>
    </w:p>
    <w:p w:rsidR="007D1484" w:rsidRPr="002833C5" w:rsidRDefault="007D1484" w:rsidP="004A1DDC">
      <w:pPr>
        <w:tabs>
          <w:tab w:val="left" w:pos="6160"/>
        </w:tabs>
        <w:rPr>
          <w:rFonts w:ascii="Times New Roman" w:hAnsi="Times New Roman" w:cs="Times New Roman"/>
          <w:sz w:val="24"/>
          <w:szCs w:val="24"/>
          <w:lang w:val="id-ID"/>
        </w:rPr>
      </w:pPr>
    </w:p>
    <w:p w:rsidR="007D1484" w:rsidRPr="002833C5" w:rsidRDefault="007D1484" w:rsidP="004A1DDC">
      <w:pPr>
        <w:tabs>
          <w:tab w:val="left" w:pos="6160"/>
        </w:tabs>
        <w:rPr>
          <w:rFonts w:ascii="Times New Roman" w:hAnsi="Times New Roman" w:cs="Times New Roman"/>
          <w:sz w:val="24"/>
          <w:szCs w:val="24"/>
          <w:lang w:val="id-ID"/>
        </w:rPr>
      </w:pPr>
    </w:p>
    <w:p w:rsidR="007D1484" w:rsidRPr="002833C5" w:rsidRDefault="007D1484" w:rsidP="004A1DDC">
      <w:pPr>
        <w:tabs>
          <w:tab w:val="left" w:pos="6160"/>
        </w:tabs>
        <w:rPr>
          <w:rFonts w:ascii="Times New Roman" w:hAnsi="Times New Roman" w:cs="Times New Roman"/>
          <w:sz w:val="24"/>
          <w:szCs w:val="24"/>
          <w:lang w:val="id-ID"/>
        </w:rPr>
      </w:pPr>
    </w:p>
    <w:p w:rsidR="007D1484" w:rsidRPr="002833C5" w:rsidRDefault="007D1484" w:rsidP="004A1DDC">
      <w:pPr>
        <w:tabs>
          <w:tab w:val="left" w:pos="6160"/>
        </w:tabs>
        <w:rPr>
          <w:rFonts w:ascii="Times New Roman" w:hAnsi="Times New Roman" w:cs="Times New Roman"/>
          <w:sz w:val="24"/>
          <w:szCs w:val="24"/>
          <w:lang w:val="id-ID"/>
        </w:rPr>
      </w:pPr>
    </w:p>
    <w:p w:rsidR="007D1484" w:rsidRPr="002833C5" w:rsidRDefault="007D1484" w:rsidP="004A1DDC">
      <w:pPr>
        <w:tabs>
          <w:tab w:val="left" w:pos="6160"/>
        </w:tabs>
        <w:rPr>
          <w:rFonts w:ascii="Times New Roman" w:hAnsi="Times New Roman" w:cs="Times New Roman"/>
          <w:sz w:val="24"/>
          <w:szCs w:val="24"/>
          <w:lang w:val="id-ID"/>
        </w:rPr>
      </w:pPr>
    </w:p>
    <w:p w:rsidR="007D1484" w:rsidRPr="002833C5" w:rsidRDefault="007D1484" w:rsidP="004A1DDC">
      <w:pPr>
        <w:tabs>
          <w:tab w:val="left" w:pos="6160"/>
        </w:tabs>
        <w:rPr>
          <w:rFonts w:ascii="Times New Roman" w:hAnsi="Times New Roman" w:cs="Times New Roman"/>
          <w:sz w:val="24"/>
          <w:szCs w:val="24"/>
          <w:lang w:val="id-ID"/>
        </w:rPr>
      </w:pPr>
    </w:p>
    <w:p w:rsidR="007D1484" w:rsidRPr="002833C5" w:rsidRDefault="007D1484" w:rsidP="004A1DDC">
      <w:pPr>
        <w:tabs>
          <w:tab w:val="left" w:pos="6160"/>
        </w:tabs>
        <w:rPr>
          <w:rFonts w:ascii="Times New Roman" w:hAnsi="Times New Roman" w:cs="Times New Roman"/>
          <w:sz w:val="24"/>
          <w:szCs w:val="24"/>
          <w:lang w:val="id-ID"/>
        </w:rPr>
      </w:pPr>
    </w:p>
    <w:p w:rsidR="007D1484" w:rsidRPr="002833C5" w:rsidRDefault="00E151BB" w:rsidP="00E151BB">
      <w:pPr>
        <w:pStyle w:val="Caption"/>
        <w:rPr>
          <w:rFonts w:ascii="Times New Roman" w:hAnsi="Times New Roman" w:cs="Times New Roman"/>
          <w:b w:val="0"/>
          <w:bCs w:val="0"/>
          <w:color w:val="auto"/>
          <w:sz w:val="24"/>
          <w:szCs w:val="24"/>
        </w:rPr>
      </w:pPr>
      <w:bookmarkStart w:id="340" w:name="_Toc198581864"/>
      <w:r w:rsidRPr="002833C5">
        <w:rPr>
          <w:rFonts w:ascii="Times New Roman" w:hAnsi="Times New Roman" w:cs="Times New Roman"/>
          <w:color w:val="auto"/>
          <w:sz w:val="24"/>
          <w:szCs w:val="24"/>
        </w:rPr>
        <w:lastRenderedPageBreak/>
        <w:t>Lampiran</w:t>
      </w:r>
      <w:r w:rsidR="00C11336">
        <w:rPr>
          <w:rFonts w:ascii="Times New Roman" w:hAnsi="Times New Roman" w:cs="Times New Roman"/>
          <w:color w:val="auto"/>
          <w:sz w:val="24"/>
          <w:szCs w:val="24"/>
        </w:rPr>
        <w:t xml:space="preserve"> 20</w:t>
      </w:r>
      <w:r w:rsidRPr="002833C5">
        <w:rPr>
          <w:rFonts w:ascii="Times New Roman" w:hAnsi="Times New Roman" w:cs="Times New Roman"/>
          <w:color w:val="auto"/>
          <w:sz w:val="24"/>
          <w:szCs w:val="24"/>
        </w:rPr>
        <w:t>.</w:t>
      </w:r>
      <w:r w:rsidR="00601A27" w:rsidRPr="002833C5">
        <w:rPr>
          <w:rFonts w:ascii="Times New Roman" w:hAnsi="Times New Roman" w:cs="Times New Roman"/>
          <w:b w:val="0"/>
          <w:bCs w:val="0"/>
          <w:color w:val="auto"/>
          <w:sz w:val="24"/>
          <w:szCs w:val="24"/>
        </w:rPr>
        <w:t>Hasil Uji Aktivitas Antijamur</w:t>
      </w:r>
      <w:bookmarkEnd w:id="340"/>
    </w:p>
    <w:tbl>
      <w:tblPr>
        <w:tblStyle w:val="TableGrid"/>
        <w:tblW w:w="0" w:type="auto"/>
        <w:jc w:val="center"/>
        <w:tblLook w:val="04A0"/>
      </w:tblPr>
      <w:tblGrid>
        <w:gridCol w:w="7026"/>
      </w:tblGrid>
      <w:tr w:rsidR="0030036E" w:rsidRPr="002833C5" w:rsidTr="004A1DDC">
        <w:trPr>
          <w:trHeight w:val="2587"/>
          <w:jc w:val="center"/>
        </w:trPr>
        <w:tc>
          <w:tcPr>
            <w:tcW w:w="7026" w:type="dxa"/>
            <w:vAlign w:val="bottom"/>
          </w:tcPr>
          <w:p w:rsidR="0030036E" w:rsidRPr="002833C5" w:rsidRDefault="001900B1" w:rsidP="004A1DDC">
            <w:pPr>
              <w:spacing w:before="240" w:line="480" w:lineRule="auto"/>
              <w:jc w:val="center"/>
              <w:rPr>
                <w:rFonts w:ascii="Times New Roman" w:hAnsi="Times New Roman" w:cs="Times New Roman"/>
                <w:sz w:val="24"/>
                <w:szCs w:val="24"/>
              </w:rPr>
            </w:pPr>
            <w:r w:rsidRPr="002833C5">
              <w:rPr>
                <w:rFonts w:ascii="Times New Roman" w:hAnsi="Times New Roman" w:cs="Times New Roman"/>
                <w:noProof/>
                <w:lang w:val="id-ID" w:eastAsia="id-ID"/>
              </w:rPr>
              <w:drawing>
                <wp:inline distT="0" distB="0" distL="0" distR="0">
                  <wp:extent cx="4133850" cy="1936750"/>
                  <wp:effectExtent l="0" t="0" r="0" b="6350"/>
                  <wp:docPr id="1736339783" name="Gambar 24" descr="P1&#10;P2 &#10;P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339783" name="Gambar 24" descr="P1&#10;P2 &#10;P3&#10;"/>
                          <pic:cNvPicPr>
                            <a:picLocks noChangeAspect="1" noChangeArrowheads="1"/>
                          </pic:cNvPicPr>
                        </pic:nvPicPr>
                        <pic:blipFill rotWithShape="1">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670" b="24768"/>
                          <a:stretch/>
                        </pic:blipFill>
                        <pic:spPr bwMode="auto">
                          <a:xfrm>
                            <a:off x="0" y="0"/>
                            <a:ext cx="4133850" cy="19367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DE0040" w:rsidRPr="002833C5" w:rsidTr="004A1DDC">
        <w:trPr>
          <w:trHeight w:val="2587"/>
          <w:jc w:val="center"/>
        </w:trPr>
        <w:tc>
          <w:tcPr>
            <w:tcW w:w="7026" w:type="dxa"/>
          </w:tcPr>
          <w:p w:rsidR="00DE0040" w:rsidRPr="002833C5" w:rsidRDefault="00A44861" w:rsidP="004A1DDC">
            <w:pPr>
              <w:spacing w:before="240" w:line="480" w:lineRule="auto"/>
              <w:jc w:val="center"/>
              <w:rPr>
                <w:rFonts w:ascii="Times New Roman" w:hAnsi="Times New Roman" w:cs="Times New Roman"/>
                <w:noProof/>
                <w:lang w:val="id-ID"/>
              </w:rPr>
            </w:pPr>
            <w:r w:rsidRPr="002833C5">
              <w:rPr>
                <w:rFonts w:ascii="Times New Roman" w:eastAsia="Times New Roman" w:hAnsi="Times New Roman" w:cs="Times New Roman"/>
                <w:noProof/>
                <w:sz w:val="24"/>
                <w:szCs w:val="24"/>
                <w:lang w:val="id-ID" w:eastAsia="id-ID"/>
              </w:rPr>
              <w:drawing>
                <wp:inline distT="0" distB="0" distL="0" distR="0">
                  <wp:extent cx="1815465" cy="4225925"/>
                  <wp:effectExtent l="0" t="5080" r="8255" b="8255"/>
                  <wp:docPr id="1041509471" name="Gambar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629"/>
                          <a:stretch/>
                        </pic:blipFill>
                        <pic:spPr bwMode="auto">
                          <a:xfrm rot="16200000">
                            <a:off x="0" y="0"/>
                            <a:ext cx="1815465" cy="42259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601A27" w:rsidRPr="002833C5" w:rsidRDefault="005E3E6A" w:rsidP="004A1DDC">
      <w:pPr>
        <w:tabs>
          <w:tab w:val="left" w:pos="6160"/>
        </w:tabs>
        <w:rPr>
          <w:rFonts w:ascii="Times New Roman" w:hAnsi="Times New Roman" w:cs="Times New Roman"/>
          <w:sz w:val="24"/>
          <w:szCs w:val="24"/>
          <w:lang w:val="id-ID"/>
        </w:rPr>
      </w:pPr>
      <w:r w:rsidRPr="005E3E6A">
        <w:rPr>
          <w:rFonts w:ascii="Times New Roman" w:hAnsi="Times New Roman" w:cs="Times New Roman"/>
          <w:noProof/>
          <w:sz w:val="24"/>
          <w:szCs w:val="24"/>
        </w:rPr>
        <w:pict>
          <v:shape id="_x0000_s1199" type="#_x0000_t32" style="position:absolute;margin-left:309.1pt;margin-top:0;width:0;height:56pt;z-index:25201872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" strokecolor="black [3200]" strokeweight=".5pt">
            <v:stroke endarrow="block" joinstyle="miter"/>
          </v:shape>
        </w:pict>
      </w:r>
      <w:r w:rsidRPr="005E3E6A">
        <w:rPr>
          <w:rFonts w:ascii="Times New Roman" w:hAnsi="Times New Roman" w:cs="Times New Roman"/>
          <w:noProof/>
          <w:sz w:val="24"/>
          <w:szCs w:val="24"/>
        </w:rPr>
        <w:pict>
          <v:shape id="_x0000_s1198" type="#_x0000_t32" style="position:absolute;margin-left:191.5pt;margin-top:0;width:0;height:56pt;z-index:25201667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" strokecolor="black [3200]" strokeweight=".5pt">
            <v:stroke endarrow="block" joinstyle="miter"/>
          </v:shape>
        </w:pict>
      </w:r>
      <w:r w:rsidRPr="005E3E6A">
        <w:rPr>
          <w:rFonts w:ascii="Times New Roman" w:hAnsi="Times New Roman" w:cs="Times New Roman"/>
          <w:noProof/>
          <w:sz w:val="24"/>
          <w:szCs w:val="24"/>
        </w:rPr>
        <w:pict>
          <v:shape id="Konektor Panah Lurus 190" o:spid="_x0000_s1197" type="#_x0000_t32" style="position:absolute;margin-left:80.6pt;margin-top:0;width:0;height:56pt;z-index:25201462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" strokecolor="black [3200]" strokeweight=".5pt">
            <v:stroke endarrow="block" joinstyle="miter"/>
          </v:shape>
        </w:pict>
      </w:r>
    </w:p>
    <w:p w:rsidR="001900B1" w:rsidRPr="002833C5" w:rsidRDefault="001900B1" w:rsidP="004A1DDC">
      <w:pPr>
        <w:rPr>
          <w:rFonts w:ascii="Times New Roman" w:hAnsi="Times New Roman" w:cs="Times New Roman"/>
          <w:sz w:val="24"/>
          <w:szCs w:val="24"/>
          <w:lang w:val="id-ID"/>
        </w:rPr>
      </w:pPr>
    </w:p>
    <w:p w:rsidR="001900B1" w:rsidRPr="002833C5" w:rsidRDefault="001900B1" w:rsidP="004A1DDC">
      <w:pPr>
        <w:rPr>
          <w:rFonts w:ascii="Times New Roman" w:hAnsi="Times New Roman" w:cs="Times New Roman"/>
          <w:sz w:val="24"/>
          <w:szCs w:val="24"/>
          <w:lang w:val="id-ID"/>
        </w:rPr>
      </w:pPr>
    </w:p>
    <w:p w:rsidR="001900B1" w:rsidRPr="002833C5" w:rsidRDefault="001900B1" w:rsidP="004A1DDC">
      <w:pPr>
        <w:tabs>
          <w:tab w:val="left" w:pos="1590"/>
        </w:tabs>
        <w:rPr>
          <w:rFonts w:ascii="Times New Roman" w:hAnsi="Times New Roman" w:cs="Times New Roman"/>
          <w:sz w:val="24"/>
          <w:szCs w:val="24"/>
          <w:lang w:val="id-ID"/>
        </w:rPr>
      </w:pPr>
      <w:r w:rsidRPr="002833C5">
        <w:rPr>
          <w:rFonts w:ascii="Times New Roman" w:hAnsi="Times New Roman" w:cs="Times New Roman"/>
          <w:sz w:val="24"/>
          <w:szCs w:val="24"/>
          <w:lang w:val="id-ID"/>
        </w:rPr>
        <w:t xml:space="preserve">                        P1                                  P2                                   P3</w:t>
      </w:r>
    </w:p>
    <w:p w:rsidR="00530171" w:rsidRPr="002833C5" w:rsidRDefault="00530171" w:rsidP="004A1DDC">
      <w:pPr>
        <w:tabs>
          <w:tab w:val="left" w:pos="5340"/>
        </w:tabs>
        <w:rPr>
          <w:rFonts w:ascii="Times New Roman" w:hAnsi="Times New Roman" w:cs="Times New Roman"/>
          <w:sz w:val="24"/>
          <w:szCs w:val="24"/>
          <w:lang w:val="sv-SE"/>
        </w:rPr>
      </w:pPr>
      <w:r w:rsidRPr="002833C5">
        <w:rPr>
          <w:rFonts w:ascii="Times New Roman" w:hAnsi="Times New Roman" w:cs="Times New Roman"/>
          <w:sz w:val="24"/>
          <w:szCs w:val="24"/>
          <w:lang w:val="sv-SE"/>
        </w:rPr>
        <w:t>Keterangan:</w:t>
      </w:r>
    </w:p>
    <w:p w:rsidR="00530171" w:rsidRPr="002833C5" w:rsidRDefault="00530171" w:rsidP="004A1DDC">
      <w:pPr>
        <w:tabs>
          <w:tab w:val="left" w:pos="5340"/>
        </w:tabs>
        <w:rPr>
          <w:rFonts w:ascii="Times New Roman" w:hAnsi="Times New Roman" w:cs="Times New Roman"/>
          <w:sz w:val="24"/>
          <w:szCs w:val="24"/>
          <w:lang w:val="sv-SE"/>
        </w:rPr>
      </w:pPr>
      <w:r w:rsidRPr="002833C5">
        <w:rPr>
          <w:rFonts w:ascii="Times New Roman" w:hAnsi="Times New Roman" w:cs="Times New Roman"/>
          <w:sz w:val="24"/>
          <w:szCs w:val="24"/>
          <w:lang w:val="sv-SE"/>
        </w:rPr>
        <w:lastRenderedPageBreak/>
        <w:t>P1 : Pengulangan 1</w:t>
      </w:r>
    </w:p>
    <w:p w:rsidR="00530171" w:rsidRPr="002833C5" w:rsidRDefault="00530171" w:rsidP="004A1DDC">
      <w:pPr>
        <w:tabs>
          <w:tab w:val="left" w:pos="5340"/>
        </w:tabs>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P2 : Pengulangan 2 </w:t>
      </w:r>
    </w:p>
    <w:p w:rsidR="00530171" w:rsidRPr="002833C5" w:rsidRDefault="00530171" w:rsidP="004A1DDC">
      <w:pPr>
        <w:tabs>
          <w:tab w:val="left" w:pos="5340"/>
        </w:tabs>
        <w:rPr>
          <w:rFonts w:ascii="Times New Roman" w:hAnsi="Times New Roman" w:cs="Times New Roman"/>
          <w:sz w:val="24"/>
          <w:szCs w:val="24"/>
          <w:lang w:val="sv-SE"/>
        </w:rPr>
      </w:pPr>
      <w:r w:rsidRPr="002833C5">
        <w:rPr>
          <w:rFonts w:ascii="Times New Roman" w:hAnsi="Times New Roman" w:cs="Times New Roman"/>
          <w:sz w:val="24"/>
          <w:szCs w:val="24"/>
          <w:lang w:val="sv-SE"/>
        </w:rPr>
        <w:t xml:space="preserve">P3 : Pengulangan 3 </w:t>
      </w:r>
    </w:p>
    <w:p w:rsidR="00B7196F" w:rsidRPr="002833C5" w:rsidRDefault="00B7196F" w:rsidP="004A1DDC">
      <w:pPr>
        <w:tabs>
          <w:tab w:val="left" w:pos="5340"/>
        </w:tabs>
        <w:rPr>
          <w:rFonts w:ascii="Times New Roman" w:hAnsi="Times New Roman" w:cs="Times New Roman"/>
          <w:sz w:val="24"/>
          <w:szCs w:val="24"/>
          <w:lang w:val="sv-SE"/>
        </w:rPr>
      </w:pPr>
    </w:p>
    <w:p w:rsidR="00B7196F" w:rsidRPr="002833C5" w:rsidRDefault="00B7196F" w:rsidP="004A1DDC">
      <w:pPr>
        <w:tabs>
          <w:tab w:val="left" w:pos="5340"/>
        </w:tabs>
        <w:rPr>
          <w:rFonts w:ascii="Times New Roman" w:hAnsi="Times New Roman" w:cs="Times New Roman"/>
          <w:sz w:val="24"/>
          <w:szCs w:val="24"/>
          <w:lang w:val="sv-SE"/>
        </w:rPr>
      </w:pPr>
    </w:p>
    <w:p w:rsidR="00B7196F" w:rsidRPr="002833C5" w:rsidRDefault="00B7196F" w:rsidP="004A1DDC">
      <w:pPr>
        <w:tabs>
          <w:tab w:val="left" w:pos="5340"/>
        </w:tabs>
        <w:rPr>
          <w:rFonts w:ascii="Times New Roman" w:hAnsi="Times New Roman" w:cs="Times New Roman"/>
          <w:sz w:val="24"/>
          <w:szCs w:val="24"/>
          <w:lang w:val="sv-SE"/>
        </w:rPr>
      </w:pPr>
    </w:p>
    <w:p w:rsidR="00B7196F" w:rsidRPr="002833C5" w:rsidRDefault="00B7196F" w:rsidP="004A1DDC">
      <w:pPr>
        <w:tabs>
          <w:tab w:val="left" w:pos="5340"/>
        </w:tabs>
        <w:rPr>
          <w:rFonts w:ascii="Times New Roman" w:hAnsi="Times New Roman" w:cs="Times New Roman"/>
          <w:sz w:val="24"/>
          <w:szCs w:val="24"/>
          <w:lang w:val="sv-SE"/>
        </w:rPr>
      </w:pPr>
    </w:p>
    <w:p w:rsidR="004A1DDC" w:rsidRPr="002833C5" w:rsidRDefault="004A1DDC" w:rsidP="004A1DDC">
      <w:pPr>
        <w:tabs>
          <w:tab w:val="left" w:pos="5340"/>
        </w:tabs>
        <w:rPr>
          <w:rFonts w:ascii="Times New Roman" w:hAnsi="Times New Roman" w:cs="Times New Roman"/>
          <w:sz w:val="24"/>
          <w:szCs w:val="24"/>
          <w:lang w:val="sv-SE"/>
        </w:rPr>
      </w:pPr>
    </w:p>
    <w:p w:rsidR="00BB70CB" w:rsidRPr="00C11336" w:rsidRDefault="00E151BB" w:rsidP="00C11336">
      <w:pPr>
        <w:pStyle w:val="Caption"/>
        <w:rPr>
          <w:rFonts w:ascii="Times New Roman" w:hAnsi="Times New Roman" w:cs="Times New Roman"/>
          <w:b w:val="0"/>
          <w:bCs w:val="0"/>
          <w:color w:val="auto"/>
          <w:sz w:val="24"/>
          <w:szCs w:val="24"/>
        </w:rPr>
      </w:pPr>
      <w:bookmarkStart w:id="341" w:name="_Toc198581865"/>
      <w:r w:rsidRPr="002833C5">
        <w:rPr>
          <w:rFonts w:ascii="Times New Roman" w:hAnsi="Times New Roman" w:cs="Times New Roman"/>
          <w:color w:val="auto"/>
          <w:sz w:val="24"/>
          <w:szCs w:val="24"/>
        </w:rPr>
        <w:t>Lampiran</w:t>
      </w:r>
      <w:r w:rsidR="00C11336">
        <w:rPr>
          <w:rFonts w:ascii="Times New Roman" w:hAnsi="Times New Roman" w:cs="Times New Roman"/>
          <w:color w:val="auto"/>
          <w:sz w:val="24"/>
          <w:szCs w:val="24"/>
        </w:rPr>
        <w:t xml:space="preserve"> 21</w:t>
      </w:r>
      <w:r w:rsidRPr="002833C5">
        <w:rPr>
          <w:rFonts w:ascii="Times New Roman" w:hAnsi="Times New Roman" w:cs="Times New Roman"/>
          <w:color w:val="auto"/>
          <w:sz w:val="24"/>
          <w:szCs w:val="24"/>
        </w:rPr>
        <w:t>.</w:t>
      </w:r>
      <w:r w:rsidR="00B7196F" w:rsidRPr="002833C5">
        <w:rPr>
          <w:rFonts w:ascii="Times New Roman" w:hAnsi="Times New Roman" w:cs="Times New Roman"/>
          <w:b w:val="0"/>
          <w:bCs w:val="0"/>
          <w:color w:val="auto"/>
          <w:sz w:val="24"/>
          <w:szCs w:val="24"/>
        </w:rPr>
        <w:t>Perhitungan Kadar Air</w:t>
      </w:r>
      <w:bookmarkEnd w:id="341"/>
    </w:p>
    <w:tbl>
      <w:tblPr>
        <w:tblStyle w:val="TableNormal1"/>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315"/>
        <w:gridCol w:w="2737"/>
        <w:gridCol w:w="2632"/>
      </w:tblGrid>
      <w:tr w:rsidR="00190B96" w:rsidRPr="002833C5" w:rsidTr="00BB70CB">
        <w:trPr>
          <w:trHeight w:val="20"/>
        </w:trPr>
        <w:tc>
          <w:tcPr>
            <w:tcW w:w="2315" w:type="dxa"/>
          </w:tcPr>
          <w:p w:rsidR="00190B96" w:rsidRPr="002833C5" w:rsidRDefault="00190B96" w:rsidP="00BB70CB">
            <w:pPr>
              <w:pStyle w:val="TableParagraph"/>
              <w:ind w:left="13"/>
              <w:rPr>
                <w:sz w:val="24"/>
                <w:szCs w:val="24"/>
              </w:rPr>
            </w:pPr>
            <w:r w:rsidRPr="002833C5">
              <w:rPr>
                <w:spacing w:val="-2"/>
                <w:sz w:val="24"/>
                <w:szCs w:val="24"/>
              </w:rPr>
              <w:t>Pengulangan</w:t>
            </w:r>
          </w:p>
        </w:tc>
        <w:tc>
          <w:tcPr>
            <w:tcW w:w="2737" w:type="dxa"/>
          </w:tcPr>
          <w:p w:rsidR="00190B96" w:rsidRPr="002833C5" w:rsidRDefault="00190B96" w:rsidP="00BB70CB">
            <w:pPr>
              <w:pStyle w:val="TableParagraph"/>
              <w:ind w:left="13"/>
              <w:rPr>
                <w:sz w:val="24"/>
                <w:szCs w:val="24"/>
              </w:rPr>
            </w:pPr>
            <w:r w:rsidRPr="002833C5">
              <w:rPr>
                <w:sz w:val="24"/>
                <w:szCs w:val="24"/>
              </w:rPr>
              <w:t>Beratawal</w:t>
            </w:r>
            <w:r w:rsidRPr="002833C5">
              <w:rPr>
                <w:spacing w:val="-5"/>
                <w:sz w:val="24"/>
                <w:szCs w:val="24"/>
              </w:rPr>
              <w:t>(g)</w:t>
            </w:r>
          </w:p>
        </w:tc>
        <w:tc>
          <w:tcPr>
            <w:tcW w:w="2632" w:type="dxa"/>
          </w:tcPr>
          <w:p w:rsidR="00190B96" w:rsidRPr="002833C5" w:rsidRDefault="00190B96" w:rsidP="00BB70CB">
            <w:pPr>
              <w:pStyle w:val="TableParagraph"/>
              <w:ind w:left="17"/>
              <w:rPr>
                <w:sz w:val="24"/>
                <w:szCs w:val="24"/>
              </w:rPr>
            </w:pPr>
            <w:r w:rsidRPr="002833C5">
              <w:rPr>
                <w:sz w:val="24"/>
                <w:szCs w:val="24"/>
              </w:rPr>
              <w:t>Beratakhir</w:t>
            </w:r>
            <w:r w:rsidRPr="002833C5">
              <w:rPr>
                <w:spacing w:val="-5"/>
                <w:sz w:val="24"/>
                <w:szCs w:val="24"/>
              </w:rPr>
              <w:t>(g)</w:t>
            </w:r>
          </w:p>
        </w:tc>
      </w:tr>
      <w:tr w:rsidR="00190B96" w:rsidRPr="002833C5" w:rsidTr="00BB70CB">
        <w:trPr>
          <w:trHeight w:val="20"/>
        </w:trPr>
        <w:tc>
          <w:tcPr>
            <w:tcW w:w="2315" w:type="dxa"/>
          </w:tcPr>
          <w:p w:rsidR="00190B96" w:rsidRPr="002833C5" w:rsidRDefault="00190B96" w:rsidP="00BB70CB">
            <w:pPr>
              <w:pStyle w:val="TableParagraph"/>
              <w:ind w:left="13"/>
              <w:rPr>
                <w:sz w:val="24"/>
                <w:szCs w:val="24"/>
              </w:rPr>
            </w:pPr>
            <w:r w:rsidRPr="002833C5">
              <w:rPr>
                <w:spacing w:val="-10"/>
                <w:sz w:val="24"/>
                <w:szCs w:val="24"/>
              </w:rPr>
              <w:t>1</w:t>
            </w:r>
          </w:p>
        </w:tc>
        <w:tc>
          <w:tcPr>
            <w:tcW w:w="2737" w:type="dxa"/>
          </w:tcPr>
          <w:p w:rsidR="00190B96" w:rsidRPr="002833C5" w:rsidRDefault="00190B96" w:rsidP="00BB70CB">
            <w:pPr>
              <w:pStyle w:val="TableParagraph"/>
              <w:ind w:left="13"/>
              <w:rPr>
                <w:sz w:val="24"/>
                <w:szCs w:val="24"/>
              </w:rPr>
            </w:pPr>
            <w:r w:rsidRPr="002833C5">
              <w:rPr>
                <w:spacing w:val="-2"/>
                <w:sz w:val="24"/>
                <w:szCs w:val="24"/>
              </w:rPr>
              <w:t>72,000</w:t>
            </w:r>
          </w:p>
        </w:tc>
        <w:tc>
          <w:tcPr>
            <w:tcW w:w="2632" w:type="dxa"/>
          </w:tcPr>
          <w:p w:rsidR="00190B96" w:rsidRPr="002833C5" w:rsidRDefault="00190B96" w:rsidP="00BB70CB">
            <w:pPr>
              <w:pStyle w:val="TableParagraph"/>
              <w:ind w:left="17"/>
              <w:rPr>
                <w:sz w:val="24"/>
                <w:szCs w:val="24"/>
              </w:rPr>
            </w:pPr>
            <w:r w:rsidRPr="002833C5">
              <w:rPr>
                <w:spacing w:val="-2"/>
                <w:sz w:val="24"/>
                <w:szCs w:val="24"/>
              </w:rPr>
              <w:t>71,992</w:t>
            </w:r>
          </w:p>
        </w:tc>
      </w:tr>
      <w:tr w:rsidR="00190B96" w:rsidRPr="002833C5" w:rsidTr="00BB70CB">
        <w:trPr>
          <w:trHeight w:val="20"/>
        </w:trPr>
        <w:tc>
          <w:tcPr>
            <w:tcW w:w="2315" w:type="dxa"/>
          </w:tcPr>
          <w:p w:rsidR="00190B96" w:rsidRPr="002833C5" w:rsidRDefault="00190B96" w:rsidP="00BB70CB">
            <w:pPr>
              <w:pStyle w:val="TableParagraph"/>
              <w:ind w:left="13"/>
              <w:rPr>
                <w:sz w:val="24"/>
                <w:szCs w:val="24"/>
              </w:rPr>
            </w:pPr>
            <w:r w:rsidRPr="002833C5">
              <w:rPr>
                <w:spacing w:val="-10"/>
                <w:sz w:val="24"/>
                <w:szCs w:val="24"/>
              </w:rPr>
              <w:t>2</w:t>
            </w:r>
          </w:p>
        </w:tc>
        <w:tc>
          <w:tcPr>
            <w:tcW w:w="2737" w:type="dxa"/>
          </w:tcPr>
          <w:p w:rsidR="00190B96" w:rsidRPr="002833C5" w:rsidRDefault="00190B96" w:rsidP="00BB70CB">
            <w:pPr>
              <w:pStyle w:val="TableParagraph"/>
              <w:ind w:left="13"/>
              <w:rPr>
                <w:sz w:val="24"/>
                <w:szCs w:val="24"/>
              </w:rPr>
            </w:pPr>
            <w:r w:rsidRPr="002833C5">
              <w:rPr>
                <w:spacing w:val="-2"/>
                <w:sz w:val="24"/>
                <w:szCs w:val="24"/>
              </w:rPr>
              <w:t>69,750</w:t>
            </w:r>
          </w:p>
        </w:tc>
        <w:tc>
          <w:tcPr>
            <w:tcW w:w="2632" w:type="dxa"/>
          </w:tcPr>
          <w:p w:rsidR="00190B96" w:rsidRPr="002833C5" w:rsidRDefault="00190B96" w:rsidP="00BB70CB">
            <w:pPr>
              <w:pStyle w:val="TableParagraph"/>
              <w:ind w:left="17"/>
              <w:rPr>
                <w:sz w:val="24"/>
                <w:szCs w:val="24"/>
              </w:rPr>
            </w:pPr>
            <w:r w:rsidRPr="002833C5">
              <w:rPr>
                <w:spacing w:val="-2"/>
                <w:sz w:val="24"/>
                <w:szCs w:val="24"/>
              </w:rPr>
              <w:t>69,742</w:t>
            </w:r>
          </w:p>
        </w:tc>
      </w:tr>
      <w:tr w:rsidR="00190B96" w:rsidRPr="002833C5" w:rsidTr="00BB70CB">
        <w:trPr>
          <w:trHeight w:val="20"/>
        </w:trPr>
        <w:tc>
          <w:tcPr>
            <w:tcW w:w="2315" w:type="dxa"/>
          </w:tcPr>
          <w:p w:rsidR="00190B96" w:rsidRPr="002833C5" w:rsidRDefault="00190B96" w:rsidP="00BB70CB">
            <w:pPr>
              <w:pStyle w:val="TableParagraph"/>
              <w:ind w:left="13"/>
              <w:rPr>
                <w:sz w:val="24"/>
                <w:szCs w:val="24"/>
              </w:rPr>
            </w:pPr>
            <w:r w:rsidRPr="002833C5">
              <w:rPr>
                <w:spacing w:val="-10"/>
                <w:sz w:val="24"/>
                <w:szCs w:val="24"/>
              </w:rPr>
              <w:t>3</w:t>
            </w:r>
          </w:p>
        </w:tc>
        <w:tc>
          <w:tcPr>
            <w:tcW w:w="2737" w:type="dxa"/>
          </w:tcPr>
          <w:p w:rsidR="00190B96" w:rsidRPr="002833C5" w:rsidRDefault="00190B96" w:rsidP="00BB70CB">
            <w:pPr>
              <w:pStyle w:val="TableParagraph"/>
              <w:ind w:left="13"/>
              <w:rPr>
                <w:sz w:val="24"/>
                <w:szCs w:val="24"/>
              </w:rPr>
            </w:pPr>
            <w:r w:rsidRPr="002833C5">
              <w:rPr>
                <w:spacing w:val="-2"/>
                <w:sz w:val="24"/>
                <w:szCs w:val="24"/>
              </w:rPr>
              <w:t>75,350</w:t>
            </w:r>
          </w:p>
        </w:tc>
        <w:tc>
          <w:tcPr>
            <w:tcW w:w="2632" w:type="dxa"/>
          </w:tcPr>
          <w:p w:rsidR="00190B96" w:rsidRPr="002833C5" w:rsidRDefault="00190B96" w:rsidP="00BB70CB">
            <w:pPr>
              <w:pStyle w:val="TableParagraph"/>
              <w:ind w:left="17"/>
              <w:rPr>
                <w:sz w:val="24"/>
                <w:szCs w:val="24"/>
              </w:rPr>
            </w:pPr>
            <w:r w:rsidRPr="002833C5">
              <w:rPr>
                <w:spacing w:val="-2"/>
                <w:sz w:val="24"/>
                <w:szCs w:val="24"/>
              </w:rPr>
              <w:t>75,344</w:t>
            </w:r>
          </w:p>
        </w:tc>
      </w:tr>
    </w:tbl>
    <w:p w:rsidR="00190B96" w:rsidRPr="002833C5" w:rsidRDefault="00190B96" w:rsidP="00BB70CB">
      <w:pPr>
        <w:tabs>
          <w:tab w:val="left" w:pos="5340"/>
        </w:tabs>
        <w:spacing w:after="0" w:line="360" w:lineRule="auto"/>
        <w:rPr>
          <w:rFonts w:ascii="Times New Roman" w:hAnsi="Times New Roman" w:cs="Times New Roman"/>
          <w:sz w:val="24"/>
          <w:szCs w:val="24"/>
        </w:rPr>
      </w:pPr>
    </w:p>
    <w:p w:rsidR="00530171" w:rsidRPr="002833C5" w:rsidRDefault="00190B96" w:rsidP="00BB70CB">
      <w:pPr>
        <w:tabs>
          <w:tab w:val="left" w:pos="1590"/>
        </w:tabs>
        <w:spacing w:after="0" w:line="360" w:lineRule="auto"/>
        <w:jc w:val="center"/>
        <w:rPr>
          <w:rFonts w:ascii="Times New Roman" w:eastAsiaTheme="minorEastAsia" w:hAnsi="Times New Roman" w:cs="Times New Roman"/>
          <w:sz w:val="24"/>
          <w:szCs w:val="24"/>
          <w:lang w:val="sv-SE"/>
        </w:rPr>
      </w:pPr>
      <w:r w:rsidRPr="002833C5">
        <w:rPr>
          <w:rFonts w:ascii="Times New Roman" w:hAnsi="Times New Roman" w:cs="Times New Roman"/>
          <w:sz w:val="24"/>
          <w:szCs w:val="24"/>
          <w:lang w:val="sv-SE"/>
        </w:rPr>
        <w:t xml:space="preserve">%kadarair = </w:t>
      </w:r>
      <m:oMath>
        <m:f>
          <m:fPr>
            <m:ctrlPr>
              <w:rPr>
                <w:rFonts w:ascii="Cambria Math" w:hAnsi="Cambria Math" w:cs="Times New Roman"/>
                <w:sz w:val="24"/>
                <w:szCs w:val="24"/>
              </w:rPr>
            </m:ctrlPr>
          </m:fPr>
          <m:num>
            <m:r>
              <w:rPr>
                <w:rFonts w:ascii="Cambria Math" w:hAnsi="Cambria Math" w:cs="Times New Roman"/>
                <w:sz w:val="24"/>
                <w:szCs w:val="24"/>
              </w:rPr>
              <m:t>a</m:t>
            </m:r>
            <m:r>
              <w:rPr>
                <w:rFonts w:ascii="Cambria Math" w:hAnsi="Cambria Math" w:cs="Times New Roman"/>
                <w:sz w:val="24"/>
                <w:szCs w:val="24"/>
                <w:lang w:val="sv-SE"/>
              </w:rPr>
              <m:t>-</m:t>
            </m:r>
            <m:r>
              <w:rPr>
                <w:rFonts w:ascii="Cambria Math" w:hAnsi="Cambria Math" w:cs="Times New Roman"/>
                <w:sz w:val="24"/>
                <w:szCs w:val="24"/>
              </w:rPr>
              <m:t>b</m:t>
            </m:r>
          </m:num>
          <m:den>
            <m:r>
              <m:rPr>
                <m:sty m:val="p"/>
              </m:rPr>
              <w:rPr>
                <w:rFonts w:ascii="Cambria Math" w:hAnsi="Cambria Math" w:cs="Times New Roman"/>
                <w:sz w:val="24"/>
                <w:szCs w:val="24"/>
                <w:lang w:val="sv-SE"/>
              </w:rPr>
              <m:t>c</m:t>
            </m:r>
          </m:den>
        </m:f>
      </m:oMath>
      <w:r w:rsidR="00817476" w:rsidRPr="002833C5">
        <w:rPr>
          <w:rFonts w:ascii="Times New Roman" w:eastAsiaTheme="minorEastAsia" w:hAnsi="Times New Roman" w:cs="Times New Roman"/>
          <w:sz w:val="24"/>
          <w:szCs w:val="24"/>
          <w:lang w:val="sv-SE"/>
        </w:rPr>
        <w:t xml:space="preserve"> × 100%</w:t>
      </w:r>
    </w:p>
    <w:p w:rsidR="00817476" w:rsidRPr="002833C5" w:rsidRDefault="00817476" w:rsidP="00BB70CB">
      <w:pPr>
        <w:pStyle w:val="BodyText"/>
        <w:spacing w:line="360" w:lineRule="auto"/>
      </w:pPr>
      <w:r w:rsidRPr="002833C5">
        <w:rPr>
          <w:spacing w:val="-2"/>
        </w:rPr>
        <w:t>Keterangan:</w:t>
      </w:r>
    </w:p>
    <w:p w:rsidR="00817476" w:rsidRPr="002833C5" w:rsidRDefault="00817476" w:rsidP="00BB70CB">
      <w:pPr>
        <w:pStyle w:val="BodyText"/>
        <w:spacing w:line="360" w:lineRule="auto"/>
      </w:pPr>
      <w:r w:rsidRPr="002833C5">
        <w:t>a: Beratcawandansampelawal</w:t>
      </w:r>
      <w:r w:rsidRPr="002833C5">
        <w:rPr>
          <w:spacing w:val="-5"/>
        </w:rPr>
        <w:t>(g)</w:t>
      </w:r>
    </w:p>
    <w:p w:rsidR="00817476" w:rsidRPr="002833C5" w:rsidRDefault="00817476" w:rsidP="00BB70CB">
      <w:pPr>
        <w:pStyle w:val="BodyText"/>
        <w:spacing w:line="360" w:lineRule="auto"/>
      </w:pPr>
      <w:r w:rsidRPr="002833C5">
        <w:t>b: Beratcawandansampelsetelahkering</w:t>
      </w:r>
      <w:r w:rsidRPr="002833C5">
        <w:rPr>
          <w:spacing w:val="-5"/>
        </w:rPr>
        <w:t>(g)</w:t>
      </w:r>
    </w:p>
    <w:p w:rsidR="00817476" w:rsidRPr="002833C5" w:rsidRDefault="00817476" w:rsidP="00BB70CB">
      <w:pPr>
        <w:pStyle w:val="BodyText"/>
        <w:spacing w:line="360" w:lineRule="auto"/>
        <w:rPr>
          <w:spacing w:val="-5"/>
        </w:rPr>
      </w:pPr>
      <w:r w:rsidRPr="002833C5">
        <w:t>c:Beratsampelawal</w:t>
      </w:r>
      <w:r w:rsidRPr="002833C5">
        <w:rPr>
          <w:spacing w:val="-5"/>
        </w:rPr>
        <w:t xml:space="preserve"> (g)</w:t>
      </w:r>
    </w:p>
    <w:p w:rsidR="00817476" w:rsidRPr="002833C5" w:rsidRDefault="00817476" w:rsidP="00BB70CB">
      <w:pPr>
        <w:pStyle w:val="BodyText"/>
        <w:spacing w:line="360" w:lineRule="auto"/>
      </w:pPr>
    </w:p>
    <w:p w:rsidR="007731D2" w:rsidRPr="002833C5" w:rsidRDefault="00817476" w:rsidP="00BB70CB">
      <w:pPr>
        <w:pStyle w:val="BodyText"/>
        <w:spacing w:line="360" w:lineRule="auto"/>
      </w:pPr>
      <w:r w:rsidRPr="002833C5">
        <w:t>Perhitungan :</w:t>
      </w:r>
    </w:p>
    <w:p w:rsidR="007731D2" w:rsidRPr="002833C5" w:rsidRDefault="00817476" w:rsidP="00FF5756">
      <w:pPr>
        <w:pStyle w:val="BodyText"/>
        <w:numPr>
          <w:ilvl w:val="0"/>
          <w:numId w:val="4"/>
        </w:numPr>
        <w:spacing w:line="360" w:lineRule="auto"/>
      </w:pPr>
      <w:r w:rsidRPr="002833C5">
        <w:t xml:space="preserve">%kadarair = </w:t>
      </w:r>
      <m:oMath>
        <m:f>
          <m:fPr>
            <m:ctrlPr>
              <w:rPr>
                <w:rFonts w:ascii="Cambria Math" w:hAnsi="Cambria Math"/>
              </w:rPr>
            </m:ctrlPr>
          </m:fPr>
          <m:num>
            <m:r>
              <w:rPr>
                <w:rFonts w:ascii="Cambria Math" w:hAnsi="Cambria Math"/>
              </w:rPr>
              <m:t>a-b</m:t>
            </m:r>
          </m:num>
          <m:den>
            <m:r>
              <m:rPr>
                <m:sty m:val="p"/>
              </m:rPr>
              <w:rPr>
                <w:rFonts w:ascii="Cambria Math" w:hAnsi="Cambria Math"/>
              </w:rPr>
              <m:t>c</m:t>
            </m:r>
          </m:den>
        </m:f>
      </m:oMath>
      <w:r w:rsidRPr="002833C5">
        <w:rPr>
          <w:rFonts w:eastAsiaTheme="minorEastAsia"/>
        </w:rPr>
        <w:t xml:space="preserve"> × 100%</w:t>
      </w:r>
      <w:r w:rsidR="007731D2" w:rsidRPr="002833C5">
        <w:rPr>
          <w:rFonts w:eastAsiaTheme="minorEastAsia"/>
        </w:rPr>
        <w:tab/>
      </w:r>
      <w:r w:rsidR="007731D2" w:rsidRPr="002833C5">
        <w:rPr>
          <w:rFonts w:eastAsiaTheme="minorEastAsia"/>
        </w:rPr>
        <w:tab/>
      </w:r>
      <w:r w:rsidR="007731D2" w:rsidRPr="002833C5">
        <w:rPr>
          <w:rFonts w:eastAsiaTheme="minorEastAsia"/>
        </w:rPr>
        <w:tab/>
      </w:r>
      <w:r w:rsidR="007731D2" w:rsidRPr="002833C5">
        <w:rPr>
          <w:rFonts w:eastAsiaTheme="minorEastAsia"/>
        </w:rPr>
        <w:tab/>
      </w:r>
    </w:p>
    <w:p w:rsidR="00211CB1" w:rsidRPr="002833C5" w:rsidRDefault="007731D2" w:rsidP="00BB70CB">
      <w:pPr>
        <w:pStyle w:val="BodyText"/>
        <w:spacing w:line="360" w:lineRule="auto"/>
        <w:ind w:left="1440"/>
        <w:rPr>
          <w:rFonts w:eastAsiaTheme="minorEastAsia"/>
        </w:rPr>
      </w:pPr>
      <m:oMath>
        <m:r>
          <m:rPr>
            <m:sty m:val="p"/>
          </m:rP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72,000-71,992</m:t>
            </m:r>
          </m:num>
          <m:den>
            <m:r>
              <m:rPr>
                <m:sty m:val="p"/>
              </m:rPr>
              <w:rPr>
                <w:rFonts w:ascii="Cambria Math" w:eastAsiaTheme="minorEastAsia" w:hAnsi="Cambria Math"/>
              </w:rPr>
              <m:t>0,5</m:t>
            </m:r>
          </m:den>
        </m:f>
        <m:r>
          <w:rPr>
            <w:rFonts w:ascii="Cambria Math" w:eastAsiaTheme="minorEastAsia" w:hAnsi="Cambria Math"/>
          </w:rPr>
          <m:t xml:space="preserve"> ×100 %</m:t>
        </m:r>
      </m:oMath>
      <w:r w:rsidRPr="002833C5">
        <w:rPr>
          <w:rFonts w:eastAsiaTheme="minorEastAsia"/>
        </w:rPr>
        <w:t xml:space="preserve"> = 1,6 %</w:t>
      </w:r>
    </w:p>
    <w:p w:rsidR="007731D2" w:rsidRPr="002833C5" w:rsidRDefault="007731D2" w:rsidP="00BB70CB">
      <w:pPr>
        <w:pStyle w:val="BodyText"/>
        <w:spacing w:line="360" w:lineRule="auto"/>
        <w:ind w:left="1440"/>
        <w:rPr>
          <w:rFonts w:eastAsiaTheme="minorEastAsia"/>
        </w:rPr>
      </w:pPr>
    </w:p>
    <w:p w:rsidR="007731D2" w:rsidRPr="002833C5" w:rsidRDefault="007731D2" w:rsidP="00FF5756">
      <w:pPr>
        <w:pStyle w:val="BodyText"/>
        <w:numPr>
          <w:ilvl w:val="0"/>
          <w:numId w:val="4"/>
        </w:numPr>
        <w:spacing w:line="360" w:lineRule="auto"/>
      </w:pPr>
      <w:r w:rsidRPr="002833C5">
        <w:t xml:space="preserve">%kadarair = </w:t>
      </w:r>
      <m:oMath>
        <m:f>
          <m:fPr>
            <m:ctrlPr>
              <w:rPr>
                <w:rFonts w:ascii="Cambria Math" w:hAnsi="Cambria Math"/>
              </w:rPr>
            </m:ctrlPr>
          </m:fPr>
          <m:num>
            <m:r>
              <w:rPr>
                <w:rFonts w:ascii="Cambria Math" w:hAnsi="Cambria Math"/>
              </w:rPr>
              <m:t>a-b</m:t>
            </m:r>
          </m:num>
          <m:den>
            <m:r>
              <m:rPr>
                <m:sty m:val="p"/>
              </m:rPr>
              <w:rPr>
                <w:rFonts w:ascii="Cambria Math" w:hAnsi="Cambria Math"/>
              </w:rPr>
              <m:t>c</m:t>
            </m:r>
          </m:den>
        </m:f>
      </m:oMath>
      <w:r w:rsidRPr="002833C5">
        <w:rPr>
          <w:rFonts w:eastAsiaTheme="minorEastAsia"/>
        </w:rPr>
        <w:t xml:space="preserve"> × 100%</w:t>
      </w:r>
    </w:p>
    <w:p w:rsidR="007731D2" w:rsidRPr="002833C5" w:rsidRDefault="007731D2" w:rsidP="00BB70CB">
      <w:pPr>
        <w:pStyle w:val="BodyText"/>
        <w:spacing w:line="360" w:lineRule="auto"/>
        <w:ind w:left="2160"/>
        <w:rPr>
          <w:rFonts w:eastAsiaTheme="minorEastAsia"/>
        </w:rPr>
      </w:pPr>
      <m:oMath>
        <m:r>
          <m:rPr>
            <m:sty m:val="p"/>
          </m:rP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69, 750 - 69,742</m:t>
            </m:r>
          </m:num>
          <m:den>
            <m:r>
              <m:rPr>
                <m:sty m:val="p"/>
              </m:rPr>
              <w:rPr>
                <w:rFonts w:ascii="Cambria Math" w:eastAsiaTheme="minorEastAsia" w:hAnsi="Cambria Math"/>
              </w:rPr>
              <m:t>0,5</m:t>
            </m:r>
          </m:den>
        </m:f>
        <m:r>
          <w:rPr>
            <w:rFonts w:ascii="Cambria Math" w:eastAsiaTheme="minorEastAsia" w:hAnsi="Cambria Math"/>
          </w:rPr>
          <m:t xml:space="preserve"> ×100 %</m:t>
        </m:r>
      </m:oMath>
      <w:r w:rsidRPr="002833C5">
        <w:rPr>
          <w:rFonts w:eastAsiaTheme="minorEastAsia"/>
        </w:rPr>
        <w:t xml:space="preserve"> = 1,6 %</w:t>
      </w:r>
    </w:p>
    <w:p w:rsidR="007731D2" w:rsidRPr="002833C5" w:rsidRDefault="007731D2" w:rsidP="00BB70CB">
      <w:pPr>
        <w:pStyle w:val="BodyText"/>
        <w:spacing w:line="360" w:lineRule="auto"/>
        <w:rPr>
          <w:rFonts w:eastAsiaTheme="minorEastAsia"/>
        </w:rPr>
      </w:pPr>
    </w:p>
    <w:p w:rsidR="007731D2" w:rsidRPr="002833C5" w:rsidRDefault="007731D2" w:rsidP="00FF5756">
      <w:pPr>
        <w:pStyle w:val="BodyText"/>
        <w:numPr>
          <w:ilvl w:val="0"/>
          <w:numId w:val="4"/>
        </w:numPr>
        <w:spacing w:line="360" w:lineRule="auto"/>
      </w:pPr>
      <w:r w:rsidRPr="002833C5">
        <w:t xml:space="preserve">%kadarair = </w:t>
      </w:r>
      <m:oMath>
        <m:f>
          <m:fPr>
            <m:ctrlPr>
              <w:rPr>
                <w:rFonts w:ascii="Cambria Math" w:hAnsi="Cambria Math"/>
              </w:rPr>
            </m:ctrlPr>
          </m:fPr>
          <m:num>
            <m:r>
              <w:rPr>
                <w:rFonts w:ascii="Cambria Math" w:hAnsi="Cambria Math"/>
              </w:rPr>
              <m:t>a-b</m:t>
            </m:r>
          </m:num>
          <m:den>
            <m:r>
              <m:rPr>
                <m:sty m:val="p"/>
              </m:rPr>
              <w:rPr>
                <w:rFonts w:ascii="Cambria Math" w:hAnsi="Cambria Math"/>
              </w:rPr>
              <m:t>c</m:t>
            </m:r>
          </m:den>
        </m:f>
      </m:oMath>
      <w:r w:rsidRPr="002833C5">
        <w:rPr>
          <w:rFonts w:eastAsiaTheme="minorEastAsia"/>
        </w:rPr>
        <w:t xml:space="preserve"> × 100%</w:t>
      </w:r>
    </w:p>
    <w:p w:rsidR="007731D2" w:rsidRPr="002833C5" w:rsidRDefault="007731D2" w:rsidP="00BB70CB">
      <w:pPr>
        <w:pStyle w:val="BodyText"/>
        <w:spacing w:line="360" w:lineRule="auto"/>
        <w:ind w:left="720"/>
        <w:rPr>
          <w:rFonts w:eastAsiaTheme="minorEastAsia"/>
        </w:rPr>
      </w:pPr>
      <m:oMath>
        <m:r>
          <m:rPr>
            <m:sty m:val="p"/>
          </m:rPr>
          <w:rPr>
            <w:rFonts w:ascii="Cambria Math" w:eastAsiaTheme="minorEastAsia" w:hAnsi="Cambria Math"/>
          </w:rPr>
          <m:t xml:space="preserve">                            =</m:t>
        </m:r>
        <m:f>
          <m:fPr>
            <m:ctrlPr>
              <w:rPr>
                <w:rFonts w:ascii="Cambria Math" w:eastAsiaTheme="minorEastAsia" w:hAnsi="Cambria Math"/>
              </w:rPr>
            </m:ctrlPr>
          </m:fPr>
          <m:num>
            <m:r>
              <w:rPr>
                <w:rFonts w:ascii="Cambria Math" w:eastAsiaTheme="minorEastAsia" w:hAnsi="Cambria Math"/>
              </w:rPr>
              <m:t>75,350 -75,344</m:t>
            </m:r>
          </m:num>
          <m:den>
            <m:r>
              <m:rPr>
                <m:sty m:val="p"/>
              </m:rPr>
              <w:rPr>
                <w:rFonts w:ascii="Cambria Math" w:eastAsiaTheme="minorEastAsia" w:hAnsi="Cambria Math"/>
              </w:rPr>
              <m:t>0,5</m:t>
            </m:r>
          </m:den>
        </m:f>
        <m:r>
          <w:rPr>
            <w:rFonts w:ascii="Cambria Math" w:eastAsiaTheme="minorEastAsia" w:hAnsi="Cambria Math"/>
          </w:rPr>
          <m:t xml:space="preserve"> ×100 %</m:t>
        </m:r>
      </m:oMath>
      <w:r w:rsidRPr="002833C5">
        <w:rPr>
          <w:rFonts w:eastAsiaTheme="minorEastAsia"/>
        </w:rPr>
        <w:t xml:space="preserve"> = 1,2 %</w:t>
      </w:r>
    </w:p>
    <w:p w:rsidR="007731D2" w:rsidRPr="002833C5" w:rsidRDefault="007731D2" w:rsidP="00BB70CB">
      <w:pPr>
        <w:pStyle w:val="BodyText"/>
        <w:spacing w:line="360" w:lineRule="auto"/>
        <w:ind w:left="720"/>
        <w:rPr>
          <w:rFonts w:eastAsiaTheme="minorEastAsia"/>
        </w:rPr>
      </w:pPr>
    </w:p>
    <w:p w:rsidR="007731D2" w:rsidRPr="002833C5" w:rsidRDefault="007731D2" w:rsidP="00BB70CB">
      <w:pPr>
        <w:pStyle w:val="BodyText"/>
        <w:spacing w:line="360" w:lineRule="auto"/>
        <w:ind w:left="720"/>
        <w:rPr>
          <w:rFonts w:eastAsiaTheme="minorEastAsia"/>
        </w:rPr>
      </w:pPr>
      <w:r w:rsidRPr="002833C5">
        <w:lastRenderedPageBreak/>
        <w:t>Rata</w:t>
      </w:r>
      <w:r w:rsidR="004745DD" w:rsidRPr="002833C5">
        <w:t>-</w:t>
      </w:r>
      <w:r w:rsidRPr="002833C5">
        <w:t>rata%kadarair</w:t>
      </w:r>
      <w:r w:rsidRPr="002833C5">
        <w:rPr>
          <w:spacing w:val="-10"/>
        </w:rPr>
        <w:t xml:space="preserve">= </w:t>
      </w:r>
      <m:oMath>
        <m:f>
          <m:fPr>
            <m:ctrlPr>
              <w:rPr>
                <w:rFonts w:ascii="Cambria Math" w:eastAsiaTheme="minorEastAsia" w:hAnsi="Cambria Math"/>
              </w:rPr>
            </m:ctrlPr>
          </m:fPr>
          <m:num>
            <m:r>
              <w:rPr>
                <w:rFonts w:ascii="Cambria Math" w:eastAsiaTheme="minorEastAsia" w:hAnsi="Cambria Math"/>
              </w:rPr>
              <m:t xml:space="preserve">1,6+1,6+1,2 </m:t>
            </m:r>
          </m:num>
          <m:den>
            <m:r>
              <m:rPr>
                <m:sty m:val="p"/>
              </m:rPr>
              <w:rPr>
                <w:rFonts w:ascii="Cambria Math" w:eastAsiaTheme="minorEastAsia" w:hAnsi="Cambria Math"/>
              </w:rPr>
              <m:t>3</m:t>
            </m:r>
          </m:den>
        </m:f>
        <m:r>
          <w:rPr>
            <w:rFonts w:ascii="Cambria Math" w:eastAsiaTheme="minorEastAsia" w:hAnsi="Cambria Math"/>
          </w:rPr>
          <m:t xml:space="preserve"> ×100% </m:t>
        </m:r>
      </m:oMath>
      <w:r w:rsidRPr="002833C5">
        <w:t>= 1,46 %</w:t>
      </w:r>
    </w:p>
    <w:p w:rsidR="007731D2" w:rsidRPr="002833C5" w:rsidRDefault="007731D2" w:rsidP="00BB70CB">
      <w:pPr>
        <w:pStyle w:val="BodyText"/>
        <w:spacing w:line="360" w:lineRule="auto"/>
        <w:ind w:left="2160"/>
        <w:rPr>
          <w:rFonts w:eastAsiaTheme="minorEastAsia"/>
        </w:rPr>
      </w:pPr>
    </w:p>
    <w:p w:rsidR="00817476" w:rsidRPr="002833C5" w:rsidRDefault="00817476" w:rsidP="00BB70CB">
      <w:pPr>
        <w:tabs>
          <w:tab w:val="left" w:pos="1590"/>
        </w:tabs>
        <w:spacing w:after="0" w:line="360" w:lineRule="auto"/>
        <w:rPr>
          <w:rFonts w:ascii="Times New Roman" w:hAnsi="Times New Roman" w:cs="Times New Roman"/>
          <w:sz w:val="24"/>
          <w:szCs w:val="24"/>
          <w:lang w:val="fi-FI"/>
        </w:rPr>
      </w:pPr>
    </w:p>
    <w:p w:rsidR="007731D2" w:rsidRPr="002833C5" w:rsidRDefault="007731D2" w:rsidP="00BB70CB">
      <w:pPr>
        <w:tabs>
          <w:tab w:val="left" w:pos="1590"/>
        </w:tabs>
        <w:spacing w:after="0" w:line="360" w:lineRule="auto"/>
        <w:rPr>
          <w:rFonts w:ascii="Times New Roman" w:hAnsi="Times New Roman" w:cs="Times New Roman"/>
          <w:sz w:val="24"/>
          <w:szCs w:val="24"/>
          <w:lang w:val="fi-FI"/>
        </w:rPr>
      </w:pPr>
    </w:p>
    <w:p w:rsidR="007731D2" w:rsidRPr="002833C5" w:rsidRDefault="007731D2" w:rsidP="00BB70CB">
      <w:pPr>
        <w:tabs>
          <w:tab w:val="left" w:pos="1590"/>
        </w:tabs>
        <w:spacing w:after="0" w:line="360" w:lineRule="auto"/>
        <w:rPr>
          <w:rFonts w:ascii="Times New Roman" w:hAnsi="Times New Roman" w:cs="Times New Roman"/>
          <w:sz w:val="24"/>
          <w:szCs w:val="24"/>
          <w:lang w:val="fi-FI"/>
        </w:rPr>
      </w:pPr>
    </w:p>
    <w:p w:rsidR="007731D2" w:rsidRPr="002833C5" w:rsidRDefault="007731D2" w:rsidP="00BB70CB">
      <w:pPr>
        <w:tabs>
          <w:tab w:val="left" w:pos="1590"/>
        </w:tabs>
        <w:spacing w:after="0" w:line="360" w:lineRule="auto"/>
        <w:rPr>
          <w:rFonts w:ascii="Times New Roman" w:hAnsi="Times New Roman" w:cs="Times New Roman"/>
          <w:sz w:val="24"/>
          <w:szCs w:val="24"/>
          <w:lang w:val="fi-FI"/>
        </w:rPr>
      </w:pPr>
    </w:p>
    <w:p w:rsidR="00BB70CB" w:rsidRPr="002833C5" w:rsidRDefault="00BB70CB" w:rsidP="00BB70CB">
      <w:pPr>
        <w:tabs>
          <w:tab w:val="left" w:pos="1590"/>
        </w:tabs>
        <w:spacing w:after="0" w:line="360" w:lineRule="auto"/>
        <w:rPr>
          <w:rFonts w:ascii="Times New Roman" w:hAnsi="Times New Roman" w:cs="Times New Roman"/>
          <w:sz w:val="24"/>
          <w:szCs w:val="24"/>
          <w:lang w:val="fi-FI"/>
        </w:rPr>
      </w:pPr>
    </w:p>
    <w:p w:rsidR="00BB70CB" w:rsidRDefault="00BB70CB" w:rsidP="00BB70CB">
      <w:pPr>
        <w:tabs>
          <w:tab w:val="left" w:pos="1590"/>
        </w:tabs>
        <w:spacing w:after="0" w:line="360" w:lineRule="auto"/>
        <w:rPr>
          <w:rFonts w:ascii="Times New Roman" w:hAnsi="Times New Roman" w:cs="Times New Roman"/>
          <w:sz w:val="24"/>
          <w:szCs w:val="24"/>
          <w:lang w:val="fi-FI"/>
        </w:rPr>
      </w:pPr>
    </w:p>
    <w:p w:rsidR="00BC41F5" w:rsidRPr="002833C5" w:rsidRDefault="00BC41F5" w:rsidP="00BB70CB">
      <w:pPr>
        <w:tabs>
          <w:tab w:val="left" w:pos="1590"/>
        </w:tabs>
        <w:spacing w:after="0" w:line="360" w:lineRule="auto"/>
        <w:rPr>
          <w:rFonts w:ascii="Times New Roman" w:hAnsi="Times New Roman" w:cs="Times New Roman"/>
          <w:sz w:val="24"/>
          <w:szCs w:val="24"/>
          <w:lang w:val="fi-FI"/>
        </w:rPr>
      </w:pPr>
    </w:p>
    <w:p w:rsidR="00BB70CB" w:rsidRPr="00C11336" w:rsidRDefault="00E151BB" w:rsidP="00C11336">
      <w:pPr>
        <w:pStyle w:val="Caption"/>
        <w:rPr>
          <w:rFonts w:ascii="Times New Roman" w:hAnsi="Times New Roman" w:cs="Times New Roman"/>
          <w:b w:val="0"/>
          <w:bCs w:val="0"/>
          <w:color w:val="auto"/>
          <w:sz w:val="24"/>
          <w:szCs w:val="24"/>
        </w:rPr>
      </w:pPr>
      <w:bookmarkStart w:id="342" w:name="_Toc198581866"/>
      <w:r w:rsidRPr="002833C5">
        <w:rPr>
          <w:rFonts w:ascii="Times New Roman" w:hAnsi="Times New Roman" w:cs="Times New Roman"/>
          <w:color w:val="auto"/>
          <w:sz w:val="24"/>
          <w:szCs w:val="24"/>
        </w:rPr>
        <w:t>Lampiran</w:t>
      </w:r>
      <w:r w:rsidR="00C11336">
        <w:rPr>
          <w:rFonts w:ascii="Times New Roman" w:hAnsi="Times New Roman" w:cs="Times New Roman"/>
          <w:color w:val="auto"/>
          <w:sz w:val="24"/>
          <w:szCs w:val="24"/>
        </w:rPr>
        <w:t xml:space="preserve"> 22</w:t>
      </w:r>
      <w:r w:rsidRPr="002833C5">
        <w:rPr>
          <w:rFonts w:ascii="Times New Roman" w:hAnsi="Times New Roman" w:cs="Times New Roman"/>
          <w:color w:val="auto"/>
          <w:sz w:val="24"/>
          <w:szCs w:val="24"/>
        </w:rPr>
        <w:t>.</w:t>
      </w:r>
      <w:r w:rsidR="007731D2" w:rsidRPr="002833C5">
        <w:rPr>
          <w:rFonts w:ascii="Times New Roman" w:hAnsi="Times New Roman" w:cs="Times New Roman"/>
          <w:b w:val="0"/>
          <w:bCs w:val="0"/>
          <w:color w:val="auto"/>
          <w:sz w:val="24"/>
          <w:szCs w:val="24"/>
        </w:rPr>
        <w:t>Perhitungan Kadar Abu</w:t>
      </w:r>
      <w:bookmarkEnd w:id="342"/>
    </w:p>
    <w:tbl>
      <w:tblPr>
        <w:tblStyle w:val="TableNormal1"/>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796"/>
        <w:gridCol w:w="1748"/>
        <w:gridCol w:w="2268"/>
        <w:gridCol w:w="1985"/>
      </w:tblGrid>
      <w:tr w:rsidR="009C2FB0" w:rsidRPr="002833C5" w:rsidTr="00BB70CB">
        <w:trPr>
          <w:trHeight w:val="20"/>
        </w:trPr>
        <w:tc>
          <w:tcPr>
            <w:tcW w:w="1796" w:type="dxa"/>
          </w:tcPr>
          <w:p w:rsidR="009C2FB0" w:rsidRPr="002833C5" w:rsidRDefault="009C2FB0" w:rsidP="00BB70CB">
            <w:pPr>
              <w:pStyle w:val="TableParagraph"/>
              <w:ind w:left="16"/>
              <w:rPr>
                <w:sz w:val="24"/>
                <w:szCs w:val="24"/>
              </w:rPr>
            </w:pPr>
            <w:r w:rsidRPr="002833C5">
              <w:rPr>
                <w:sz w:val="24"/>
                <w:szCs w:val="24"/>
              </w:rPr>
              <w:t>Pengulangan</w:t>
            </w:r>
          </w:p>
        </w:tc>
        <w:tc>
          <w:tcPr>
            <w:tcW w:w="1748" w:type="dxa"/>
          </w:tcPr>
          <w:p w:rsidR="009C2FB0" w:rsidRPr="002833C5" w:rsidRDefault="009C2FB0" w:rsidP="00BB70CB">
            <w:pPr>
              <w:pStyle w:val="TableParagraph"/>
              <w:ind w:left="7"/>
              <w:rPr>
                <w:sz w:val="24"/>
                <w:szCs w:val="24"/>
              </w:rPr>
            </w:pPr>
            <w:r w:rsidRPr="002833C5">
              <w:rPr>
                <w:sz w:val="24"/>
                <w:szCs w:val="24"/>
              </w:rPr>
              <w:t>Beratsampel</w:t>
            </w:r>
          </w:p>
        </w:tc>
        <w:tc>
          <w:tcPr>
            <w:tcW w:w="2268" w:type="dxa"/>
          </w:tcPr>
          <w:p w:rsidR="009C2FB0" w:rsidRPr="002833C5" w:rsidRDefault="009C2FB0" w:rsidP="00BB70CB">
            <w:pPr>
              <w:pStyle w:val="TableParagraph"/>
              <w:ind w:left="21"/>
              <w:rPr>
                <w:sz w:val="24"/>
                <w:szCs w:val="24"/>
              </w:rPr>
            </w:pPr>
            <w:r w:rsidRPr="002833C5">
              <w:rPr>
                <w:sz w:val="24"/>
                <w:szCs w:val="24"/>
              </w:rPr>
              <w:t>Beratcawan</w:t>
            </w:r>
            <w:r w:rsidRPr="002833C5">
              <w:rPr>
                <w:spacing w:val="-6"/>
                <w:sz w:val="24"/>
                <w:szCs w:val="24"/>
              </w:rPr>
              <w:t xml:space="preserve"> kosong</w:t>
            </w:r>
          </w:p>
        </w:tc>
        <w:tc>
          <w:tcPr>
            <w:tcW w:w="1985" w:type="dxa"/>
          </w:tcPr>
          <w:p w:rsidR="009C2FB0" w:rsidRPr="002833C5" w:rsidRDefault="009C2FB0" w:rsidP="00BB70CB">
            <w:pPr>
              <w:pStyle w:val="TableParagraph"/>
              <w:ind w:left="7"/>
              <w:rPr>
                <w:sz w:val="24"/>
                <w:szCs w:val="24"/>
              </w:rPr>
            </w:pPr>
            <w:r w:rsidRPr="002833C5">
              <w:rPr>
                <w:sz w:val="24"/>
                <w:szCs w:val="24"/>
              </w:rPr>
              <w:t>Berat cawan berisi</w:t>
            </w:r>
          </w:p>
        </w:tc>
      </w:tr>
      <w:tr w:rsidR="009C2FB0" w:rsidRPr="002833C5" w:rsidTr="00BB70CB">
        <w:trPr>
          <w:trHeight w:val="20"/>
        </w:trPr>
        <w:tc>
          <w:tcPr>
            <w:tcW w:w="1796" w:type="dxa"/>
          </w:tcPr>
          <w:p w:rsidR="009C2FB0" w:rsidRPr="002833C5" w:rsidRDefault="009C2FB0" w:rsidP="00BB70CB">
            <w:pPr>
              <w:pStyle w:val="TableParagraph"/>
              <w:ind w:left="16"/>
              <w:rPr>
                <w:sz w:val="24"/>
                <w:szCs w:val="24"/>
              </w:rPr>
            </w:pPr>
            <w:r w:rsidRPr="002833C5">
              <w:rPr>
                <w:sz w:val="24"/>
                <w:szCs w:val="24"/>
              </w:rPr>
              <w:t>1</w:t>
            </w:r>
          </w:p>
        </w:tc>
        <w:tc>
          <w:tcPr>
            <w:tcW w:w="1748" w:type="dxa"/>
          </w:tcPr>
          <w:p w:rsidR="009C2FB0" w:rsidRPr="002833C5" w:rsidRDefault="009C2FB0" w:rsidP="00BB70CB">
            <w:pPr>
              <w:pStyle w:val="TableParagraph"/>
              <w:ind w:left="7"/>
              <w:rPr>
                <w:sz w:val="24"/>
                <w:szCs w:val="24"/>
              </w:rPr>
            </w:pPr>
            <w:r w:rsidRPr="002833C5">
              <w:rPr>
                <w:sz w:val="24"/>
                <w:szCs w:val="24"/>
              </w:rPr>
              <w:t>0,5</w:t>
            </w:r>
            <w:r w:rsidRPr="002833C5">
              <w:rPr>
                <w:spacing w:val="-4"/>
                <w:sz w:val="24"/>
                <w:szCs w:val="24"/>
              </w:rPr>
              <w:t>gram</w:t>
            </w:r>
          </w:p>
        </w:tc>
        <w:tc>
          <w:tcPr>
            <w:tcW w:w="2268" w:type="dxa"/>
          </w:tcPr>
          <w:p w:rsidR="009C2FB0" w:rsidRPr="002833C5" w:rsidRDefault="009C2FB0" w:rsidP="00BB70CB">
            <w:pPr>
              <w:pStyle w:val="TableParagraph"/>
              <w:ind w:left="21"/>
              <w:rPr>
                <w:sz w:val="24"/>
                <w:szCs w:val="24"/>
              </w:rPr>
            </w:pPr>
            <w:r w:rsidRPr="002833C5">
              <w:rPr>
                <w:sz w:val="24"/>
                <w:szCs w:val="24"/>
              </w:rPr>
              <w:t>43, 448 gram</w:t>
            </w:r>
          </w:p>
        </w:tc>
        <w:tc>
          <w:tcPr>
            <w:tcW w:w="1985" w:type="dxa"/>
          </w:tcPr>
          <w:p w:rsidR="009C2FB0" w:rsidRPr="002833C5" w:rsidRDefault="009C2FB0" w:rsidP="00BB70CB">
            <w:pPr>
              <w:pStyle w:val="TableParagraph"/>
              <w:ind w:left="7"/>
              <w:rPr>
                <w:sz w:val="24"/>
                <w:szCs w:val="24"/>
              </w:rPr>
            </w:pPr>
            <w:r w:rsidRPr="002833C5">
              <w:rPr>
                <w:sz w:val="24"/>
                <w:szCs w:val="24"/>
              </w:rPr>
              <w:t xml:space="preserve">43, 450 </w:t>
            </w:r>
            <w:r w:rsidRPr="002833C5">
              <w:rPr>
                <w:spacing w:val="-4"/>
                <w:sz w:val="24"/>
                <w:szCs w:val="24"/>
              </w:rPr>
              <w:t>gram</w:t>
            </w:r>
          </w:p>
        </w:tc>
      </w:tr>
      <w:tr w:rsidR="009C2FB0" w:rsidRPr="002833C5" w:rsidTr="00BB70CB">
        <w:trPr>
          <w:trHeight w:val="20"/>
        </w:trPr>
        <w:tc>
          <w:tcPr>
            <w:tcW w:w="1796" w:type="dxa"/>
          </w:tcPr>
          <w:p w:rsidR="009C2FB0" w:rsidRPr="002833C5" w:rsidRDefault="009C2FB0" w:rsidP="00BB70CB">
            <w:pPr>
              <w:pStyle w:val="TableParagraph"/>
              <w:ind w:left="16"/>
              <w:rPr>
                <w:sz w:val="24"/>
                <w:szCs w:val="24"/>
              </w:rPr>
            </w:pPr>
            <w:r w:rsidRPr="002833C5">
              <w:rPr>
                <w:sz w:val="24"/>
                <w:szCs w:val="24"/>
              </w:rPr>
              <w:t>2</w:t>
            </w:r>
          </w:p>
        </w:tc>
        <w:tc>
          <w:tcPr>
            <w:tcW w:w="1748" w:type="dxa"/>
          </w:tcPr>
          <w:p w:rsidR="009C2FB0" w:rsidRPr="002833C5" w:rsidRDefault="009C2FB0" w:rsidP="00BB70CB">
            <w:pPr>
              <w:pStyle w:val="TableParagraph"/>
              <w:ind w:left="7"/>
              <w:rPr>
                <w:sz w:val="24"/>
                <w:szCs w:val="24"/>
              </w:rPr>
            </w:pPr>
            <w:r w:rsidRPr="002833C5">
              <w:rPr>
                <w:sz w:val="24"/>
                <w:szCs w:val="24"/>
              </w:rPr>
              <w:t xml:space="preserve">0,5 </w:t>
            </w:r>
            <w:r w:rsidRPr="002833C5">
              <w:rPr>
                <w:spacing w:val="-4"/>
                <w:sz w:val="24"/>
                <w:szCs w:val="24"/>
              </w:rPr>
              <w:t>gram</w:t>
            </w:r>
          </w:p>
        </w:tc>
        <w:tc>
          <w:tcPr>
            <w:tcW w:w="2268" w:type="dxa"/>
          </w:tcPr>
          <w:p w:rsidR="009C2FB0" w:rsidRPr="002833C5" w:rsidRDefault="009C2FB0" w:rsidP="00BB70CB">
            <w:pPr>
              <w:pStyle w:val="TableParagraph"/>
              <w:ind w:left="21"/>
              <w:rPr>
                <w:sz w:val="24"/>
                <w:szCs w:val="24"/>
              </w:rPr>
            </w:pPr>
            <w:r w:rsidRPr="002833C5">
              <w:rPr>
                <w:sz w:val="24"/>
                <w:szCs w:val="24"/>
              </w:rPr>
              <w:t>45, 449</w:t>
            </w:r>
            <w:r w:rsidRPr="002833C5">
              <w:rPr>
                <w:spacing w:val="-4"/>
                <w:sz w:val="24"/>
                <w:szCs w:val="24"/>
              </w:rPr>
              <w:t>gram</w:t>
            </w:r>
          </w:p>
        </w:tc>
        <w:tc>
          <w:tcPr>
            <w:tcW w:w="1985" w:type="dxa"/>
          </w:tcPr>
          <w:p w:rsidR="009C2FB0" w:rsidRPr="002833C5" w:rsidRDefault="009C2FB0" w:rsidP="00BB70CB">
            <w:pPr>
              <w:pStyle w:val="TableParagraph"/>
              <w:ind w:left="7"/>
              <w:rPr>
                <w:sz w:val="24"/>
                <w:szCs w:val="24"/>
              </w:rPr>
            </w:pPr>
            <w:r w:rsidRPr="002833C5">
              <w:rPr>
                <w:sz w:val="24"/>
                <w:szCs w:val="24"/>
              </w:rPr>
              <w:t>45,450</w:t>
            </w:r>
            <w:r w:rsidRPr="002833C5">
              <w:rPr>
                <w:spacing w:val="-4"/>
                <w:sz w:val="24"/>
                <w:szCs w:val="24"/>
              </w:rPr>
              <w:t>gram</w:t>
            </w:r>
          </w:p>
        </w:tc>
      </w:tr>
      <w:tr w:rsidR="009C2FB0" w:rsidRPr="002833C5" w:rsidTr="00BB70CB">
        <w:trPr>
          <w:trHeight w:val="20"/>
        </w:trPr>
        <w:tc>
          <w:tcPr>
            <w:tcW w:w="1796" w:type="dxa"/>
          </w:tcPr>
          <w:p w:rsidR="009C2FB0" w:rsidRPr="002833C5" w:rsidRDefault="009C2FB0" w:rsidP="00BB70CB">
            <w:pPr>
              <w:pStyle w:val="TableParagraph"/>
              <w:ind w:left="16"/>
              <w:rPr>
                <w:sz w:val="24"/>
                <w:szCs w:val="24"/>
              </w:rPr>
            </w:pPr>
            <w:r w:rsidRPr="002833C5">
              <w:rPr>
                <w:sz w:val="24"/>
                <w:szCs w:val="24"/>
              </w:rPr>
              <w:t>3</w:t>
            </w:r>
          </w:p>
        </w:tc>
        <w:tc>
          <w:tcPr>
            <w:tcW w:w="1748" w:type="dxa"/>
          </w:tcPr>
          <w:p w:rsidR="009C2FB0" w:rsidRPr="002833C5" w:rsidRDefault="009C2FB0" w:rsidP="00BB70CB">
            <w:pPr>
              <w:pStyle w:val="TableParagraph"/>
              <w:ind w:left="7"/>
              <w:rPr>
                <w:sz w:val="24"/>
                <w:szCs w:val="24"/>
              </w:rPr>
            </w:pPr>
            <w:r w:rsidRPr="002833C5">
              <w:rPr>
                <w:sz w:val="24"/>
                <w:szCs w:val="24"/>
              </w:rPr>
              <w:t xml:space="preserve">0,5 </w:t>
            </w:r>
            <w:r w:rsidRPr="002833C5">
              <w:rPr>
                <w:spacing w:val="-4"/>
                <w:sz w:val="24"/>
                <w:szCs w:val="24"/>
              </w:rPr>
              <w:t>gram</w:t>
            </w:r>
          </w:p>
        </w:tc>
        <w:tc>
          <w:tcPr>
            <w:tcW w:w="2268" w:type="dxa"/>
          </w:tcPr>
          <w:p w:rsidR="009C2FB0" w:rsidRPr="002833C5" w:rsidRDefault="009C2FB0" w:rsidP="00BB70CB">
            <w:pPr>
              <w:pStyle w:val="TableParagraph"/>
              <w:ind w:left="21"/>
              <w:rPr>
                <w:sz w:val="24"/>
                <w:szCs w:val="24"/>
              </w:rPr>
            </w:pPr>
            <w:r w:rsidRPr="002833C5">
              <w:rPr>
                <w:sz w:val="24"/>
                <w:szCs w:val="24"/>
              </w:rPr>
              <w:t>40, 698</w:t>
            </w:r>
            <w:r w:rsidRPr="002833C5">
              <w:rPr>
                <w:spacing w:val="-4"/>
                <w:sz w:val="24"/>
                <w:szCs w:val="24"/>
              </w:rPr>
              <w:t>gram</w:t>
            </w:r>
          </w:p>
        </w:tc>
        <w:tc>
          <w:tcPr>
            <w:tcW w:w="1985" w:type="dxa"/>
          </w:tcPr>
          <w:p w:rsidR="009C2FB0" w:rsidRPr="002833C5" w:rsidRDefault="009C2FB0" w:rsidP="00BB70CB">
            <w:pPr>
              <w:pStyle w:val="TableParagraph"/>
              <w:ind w:left="7"/>
              <w:rPr>
                <w:sz w:val="24"/>
                <w:szCs w:val="24"/>
              </w:rPr>
            </w:pPr>
            <w:r w:rsidRPr="002833C5">
              <w:rPr>
                <w:sz w:val="24"/>
                <w:szCs w:val="24"/>
              </w:rPr>
              <w:t>40,700</w:t>
            </w:r>
            <w:r w:rsidRPr="002833C5">
              <w:rPr>
                <w:spacing w:val="-4"/>
                <w:sz w:val="24"/>
                <w:szCs w:val="24"/>
              </w:rPr>
              <w:t>gram</w:t>
            </w:r>
          </w:p>
        </w:tc>
      </w:tr>
    </w:tbl>
    <w:p w:rsidR="009C2FB0" w:rsidRPr="002833C5" w:rsidRDefault="009C2FB0" w:rsidP="00BB70CB">
      <w:pPr>
        <w:tabs>
          <w:tab w:val="left" w:pos="5340"/>
        </w:tabs>
        <w:spacing w:after="0" w:line="360" w:lineRule="auto"/>
        <w:rPr>
          <w:rFonts w:ascii="Times New Roman" w:hAnsi="Times New Roman" w:cs="Times New Roman"/>
          <w:sz w:val="24"/>
          <w:szCs w:val="24"/>
        </w:rPr>
      </w:pPr>
    </w:p>
    <w:p w:rsidR="009C2FB0" w:rsidRPr="002833C5" w:rsidRDefault="009C2FB0" w:rsidP="00BB70CB">
      <w:pPr>
        <w:tabs>
          <w:tab w:val="left" w:pos="5340"/>
        </w:tabs>
        <w:spacing w:after="0" w:line="360" w:lineRule="auto"/>
        <w:jc w:val="center"/>
        <w:rPr>
          <w:rFonts w:ascii="Times New Roman" w:eastAsiaTheme="minorEastAsia" w:hAnsi="Times New Roman" w:cs="Times New Roman"/>
          <w:sz w:val="24"/>
          <w:szCs w:val="24"/>
          <w:lang w:val="sv-SE"/>
        </w:rPr>
      </w:pPr>
      <w:r w:rsidRPr="002833C5">
        <w:rPr>
          <w:rFonts w:ascii="Times New Roman" w:hAnsi="Times New Roman" w:cs="Times New Roman"/>
          <w:sz w:val="24"/>
          <w:szCs w:val="24"/>
          <w:lang w:val="sv-SE"/>
        </w:rPr>
        <w:t xml:space="preserve">%kadarabu </w:t>
      </w:r>
      <m:oMath>
        <m:r>
          <m:rPr>
            <m:sty m:val="p"/>
          </m:rPr>
          <w:rPr>
            <w:rFonts w:ascii="Cambria Math" w:hAnsi="Cambria Math" w:cs="Times New Roman"/>
            <w:sz w:val="24"/>
            <w:szCs w:val="24"/>
            <w:lang w:val="sv-SE"/>
          </w:rPr>
          <m:t>=</m:t>
        </m:r>
        <m:f>
          <m:fPr>
            <m:ctrlPr>
              <w:rPr>
                <w:rFonts w:ascii="Cambria Math" w:hAnsi="Cambria Math" w:cs="Times New Roman"/>
                <w:sz w:val="24"/>
                <w:szCs w:val="24"/>
              </w:rPr>
            </m:ctrlPr>
          </m:fPr>
          <m:num>
            <m:r>
              <m:rPr>
                <m:sty m:val="p"/>
              </m:rPr>
              <w:rPr>
                <w:rFonts w:ascii="Cambria Math" w:hAnsi="Cambria Math" w:cs="Times New Roman"/>
                <w:sz w:val="24"/>
                <w:szCs w:val="24"/>
                <w:lang w:val="sv-SE"/>
              </w:rPr>
              <m:t>Berat cawan isi-Berat cawan kosong</m:t>
            </m:r>
          </m:num>
          <m:den>
            <m:r>
              <m:rPr>
                <m:sty m:val="p"/>
              </m:rPr>
              <w:rPr>
                <w:rFonts w:ascii="Cambria Math" w:hAnsi="Cambria Math" w:cs="Times New Roman"/>
                <w:sz w:val="24"/>
                <w:szCs w:val="24"/>
                <w:lang w:val="sv-SE"/>
              </w:rPr>
              <m:t xml:space="preserve">Berat Simplisia </m:t>
            </m:r>
          </m:den>
        </m:f>
      </m:oMath>
      <w:r w:rsidR="00244FA5" w:rsidRPr="002833C5">
        <w:rPr>
          <w:rFonts w:ascii="Times New Roman" w:eastAsiaTheme="minorEastAsia" w:hAnsi="Times New Roman" w:cs="Times New Roman"/>
          <w:sz w:val="24"/>
          <w:szCs w:val="24"/>
          <w:lang w:val="sv-SE"/>
        </w:rPr>
        <w:t xml:space="preserve"> x 100 %</w:t>
      </w:r>
    </w:p>
    <w:p w:rsidR="00244FA5" w:rsidRPr="002833C5" w:rsidRDefault="00244FA5" w:rsidP="00BB70CB">
      <w:pPr>
        <w:tabs>
          <w:tab w:val="left" w:pos="5340"/>
        </w:tabs>
        <w:spacing w:after="0" w:line="360" w:lineRule="auto"/>
        <w:rPr>
          <w:rFonts w:ascii="Times New Roman" w:eastAsiaTheme="minorEastAsia" w:hAnsi="Times New Roman" w:cs="Times New Roman"/>
          <w:sz w:val="24"/>
          <w:szCs w:val="24"/>
          <w:lang w:val="sv-SE"/>
        </w:rPr>
      </w:pPr>
    </w:p>
    <w:p w:rsidR="00244FA5" w:rsidRPr="002833C5" w:rsidRDefault="00244FA5" w:rsidP="00BB70CB">
      <w:pPr>
        <w:tabs>
          <w:tab w:val="left" w:pos="5340"/>
        </w:tabs>
        <w:spacing w:after="0" w:line="360" w:lineRule="auto"/>
        <w:rPr>
          <w:rFonts w:ascii="Times New Roman" w:eastAsiaTheme="minorEastAsia" w:hAnsi="Times New Roman" w:cs="Times New Roman"/>
          <w:sz w:val="24"/>
          <w:szCs w:val="24"/>
        </w:rPr>
      </w:pPr>
      <w:r w:rsidRPr="002833C5">
        <w:rPr>
          <w:rFonts w:ascii="Times New Roman" w:eastAsiaTheme="minorEastAsia" w:hAnsi="Times New Roman" w:cs="Times New Roman"/>
          <w:sz w:val="24"/>
          <w:szCs w:val="24"/>
        </w:rPr>
        <w:t>Perhitungan :</w:t>
      </w:r>
    </w:p>
    <w:p w:rsidR="00244FA5" w:rsidRPr="002833C5" w:rsidRDefault="00244FA5" w:rsidP="00FF5756">
      <w:pPr>
        <w:pStyle w:val="ListParagraph"/>
        <w:numPr>
          <w:ilvl w:val="0"/>
          <w:numId w:val="5"/>
        </w:numPr>
        <w:tabs>
          <w:tab w:val="left" w:pos="5340"/>
        </w:tabs>
        <w:spacing w:after="0" w:line="360" w:lineRule="auto"/>
        <w:rPr>
          <w:rFonts w:ascii="Times New Roman" w:eastAsiaTheme="minorEastAsia" w:hAnsi="Times New Roman" w:cs="Times New Roman"/>
          <w:sz w:val="24"/>
          <w:szCs w:val="24"/>
          <w:lang w:val="sv-SE"/>
        </w:rPr>
      </w:pPr>
      <w:r w:rsidRPr="002833C5">
        <w:rPr>
          <w:rFonts w:ascii="Times New Roman" w:hAnsi="Times New Roman" w:cs="Times New Roman"/>
          <w:sz w:val="24"/>
          <w:szCs w:val="24"/>
          <w:lang w:val="sv-SE"/>
        </w:rPr>
        <w:t xml:space="preserve">%kadarabu     </w:t>
      </w:r>
      <m:oMath>
        <m:r>
          <m:rPr>
            <m:sty m:val="p"/>
          </m:rPr>
          <w:rPr>
            <w:rFonts w:ascii="Cambria Math" w:hAnsi="Cambria Math" w:cs="Times New Roman"/>
            <w:sz w:val="24"/>
            <w:szCs w:val="24"/>
            <w:lang w:val="sv-SE"/>
          </w:rPr>
          <m:t>=</m:t>
        </m:r>
        <m:f>
          <m:fPr>
            <m:ctrlPr>
              <w:rPr>
                <w:rFonts w:ascii="Cambria Math" w:hAnsi="Cambria Math" w:cs="Times New Roman"/>
                <w:sz w:val="24"/>
                <w:szCs w:val="24"/>
              </w:rPr>
            </m:ctrlPr>
          </m:fPr>
          <m:num>
            <m:r>
              <m:rPr>
                <m:sty m:val="p"/>
              </m:rPr>
              <w:rPr>
                <w:rFonts w:ascii="Cambria Math" w:hAnsi="Cambria Math" w:cs="Times New Roman"/>
                <w:sz w:val="24"/>
                <w:szCs w:val="24"/>
                <w:lang w:val="sv-SE"/>
              </w:rPr>
              <m:t>Berat cawan isi-Berat cawan kosong</m:t>
            </m:r>
          </m:num>
          <m:den>
            <m:r>
              <m:rPr>
                <m:sty m:val="p"/>
              </m:rPr>
              <w:rPr>
                <w:rFonts w:ascii="Cambria Math" w:hAnsi="Cambria Math" w:cs="Times New Roman"/>
                <w:sz w:val="24"/>
                <w:szCs w:val="24"/>
                <w:lang w:val="sv-SE"/>
              </w:rPr>
              <m:t xml:space="preserve">Berat Simplisia </m:t>
            </m:r>
          </m:den>
        </m:f>
      </m:oMath>
      <w:r w:rsidRPr="002833C5">
        <w:rPr>
          <w:rFonts w:ascii="Times New Roman" w:eastAsiaTheme="minorEastAsia" w:hAnsi="Times New Roman" w:cs="Times New Roman"/>
          <w:sz w:val="24"/>
          <w:szCs w:val="24"/>
          <w:lang w:val="sv-SE"/>
        </w:rPr>
        <w:t xml:space="preserve"> x 100 %</w:t>
      </w:r>
    </w:p>
    <w:p w:rsidR="00244FA5" w:rsidRPr="002833C5" w:rsidRDefault="00244FA5" w:rsidP="00BB70CB">
      <w:pPr>
        <w:tabs>
          <w:tab w:val="left" w:pos="5340"/>
        </w:tabs>
        <w:spacing w:after="0" w:line="360" w:lineRule="auto"/>
        <w:ind w:left="284"/>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w:rPr>
                <w:rFonts w:ascii="Cambria Math" w:eastAsiaTheme="minorEastAsia" w:hAnsi="Cambria Math" w:cs="Times New Roman"/>
                <w:sz w:val="24"/>
                <w:szCs w:val="24"/>
              </w:rPr>
              <m:t>43, 450 - 43, 448</m:t>
            </m:r>
          </m:num>
          <m:den>
            <m:r>
              <m:rPr>
                <m:sty m:val="p"/>
              </m:rPr>
              <w:rPr>
                <w:rFonts w:ascii="Cambria Math" w:eastAsiaTheme="minorEastAsia" w:hAnsi="Cambria Math" w:cs="Times New Roman"/>
                <w:sz w:val="24"/>
                <w:szCs w:val="24"/>
              </w:rPr>
              <m:t>0,5</m:t>
            </m:r>
          </m:den>
        </m:f>
      </m:oMath>
      <w:r w:rsidRPr="002833C5">
        <w:rPr>
          <w:rFonts w:ascii="Times New Roman" w:eastAsiaTheme="minorEastAsia" w:hAnsi="Times New Roman" w:cs="Times New Roman"/>
          <w:sz w:val="24"/>
          <w:szCs w:val="24"/>
        </w:rPr>
        <w:t xml:space="preserve"> × 100 %</w:t>
      </w:r>
      <w:r w:rsidR="00694813" w:rsidRPr="002833C5">
        <w:rPr>
          <w:rFonts w:ascii="Times New Roman" w:eastAsiaTheme="minorEastAsia" w:hAnsi="Times New Roman" w:cs="Times New Roman"/>
          <w:sz w:val="24"/>
          <w:szCs w:val="24"/>
        </w:rPr>
        <w:t xml:space="preserve"> = 0,4 %</w:t>
      </w:r>
    </w:p>
    <w:p w:rsidR="00244FA5" w:rsidRPr="002833C5" w:rsidRDefault="00244FA5" w:rsidP="00BB70CB">
      <w:pPr>
        <w:tabs>
          <w:tab w:val="left" w:pos="5340"/>
        </w:tabs>
        <w:spacing w:after="0" w:line="360" w:lineRule="auto"/>
        <w:ind w:left="284"/>
        <w:rPr>
          <w:rFonts w:ascii="Times New Roman" w:eastAsiaTheme="minorEastAsia" w:hAnsi="Times New Roman" w:cs="Times New Roman"/>
          <w:sz w:val="24"/>
          <w:szCs w:val="24"/>
        </w:rPr>
      </w:pPr>
    </w:p>
    <w:p w:rsidR="00244FA5" w:rsidRPr="002833C5" w:rsidRDefault="00244FA5" w:rsidP="00FF5756">
      <w:pPr>
        <w:pStyle w:val="ListParagraph"/>
        <w:numPr>
          <w:ilvl w:val="0"/>
          <w:numId w:val="5"/>
        </w:numPr>
        <w:tabs>
          <w:tab w:val="left" w:pos="5340"/>
        </w:tabs>
        <w:spacing w:after="0" w:line="360" w:lineRule="auto"/>
        <w:rPr>
          <w:rFonts w:ascii="Times New Roman" w:eastAsiaTheme="minorEastAsia" w:hAnsi="Times New Roman" w:cs="Times New Roman"/>
          <w:sz w:val="24"/>
          <w:szCs w:val="24"/>
          <w:lang w:val="sv-SE"/>
        </w:rPr>
      </w:pPr>
      <w:r w:rsidRPr="002833C5">
        <w:rPr>
          <w:rFonts w:ascii="Times New Roman" w:hAnsi="Times New Roman" w:cs="Times New Roman"/>
          <w:sz w:val="24"/>
          <w:szCs w:val="24"/>
          <w:lang w:val="sv-SE"/>
        </w:rPr>
        <w:t xml:space="preserve">%kadarabu     </w:t>
      </w:r>
      <m:oMath>
        <m:r>
          <m:rPr>
            <m:sty m:val="p"/>
          </m:rPr>
          <w:rPr>
            <w:rFonts w:ascii="Cambria Math" w:hAnsi="Cambria Math" w:cs="Times New Roman"/>
            <w:sz w:val="24"/>
            <w:szCs w:val="24"/>
            <w:lang w:val="sv-SE"/>
          </w:rPr>
          <m:t>=</m:t>
        </m:r>
        <m:f>
          <m:fPr>
            <m:ctrlPr>
              <w:rPr>
                <w:rFonts w:ascii="Cambria Math" w:hAnsi="Cambria Math" w:cs="Times New Roman"/>
                <w:sz w:val="24"/>
                <w:szCs w:val="24"/>
              </w:rPr>
            </m:ctrlPr>
          </m:fPr>
          <m:num>
            <m:r>
              <m:rPr>
                <m:sty m:val="p"/>
              </m:rPr>
              <w:rPr>
                <w:rFonts w:ascii="Cambria Math" w:hAnsi="Cambria Math" w:cs="Times New Roman"/>
                <w:sz w:val="24"/>
                <w:szCs w:val="24"/>
                <w:lang w:val="sv-SE"/>
              </w:rPr>
              <m:t>Berat cawan isi-Berat cawan kosong</m:t>
            </m:r>
          </m:num>
          <m:den>
            <m:r>
              <m:rPr>
                <m:sty m:val="p"/>
              </m:rPr>
              <w:rPr>
                <w:rFonts w:ascii="Cambria Math" w:hAnsi="Cambria Math" w:cs="Times New Roman"/>
                <w:sz w:val="24"/>
                <w:szCs w:val="24"/>
                <w:lang w:val="sv-SE"/>
              </w:rPr>
              <m:t xml:space="preserve">Berat Simplisia </m:t>
            </m:r>
          </m:den>
        </m:f>
      </m:oMath>
      <w:r w:rsidRPr="002833C5">
        <w:rPr>
          <w:rFonts w:ascii="Times New Roman" w:eastAsiaTheme="minorEastAsia" w:hAnsi="Times New Roman" w:cs="Times New Roman"/>
          <w:sz w:val="24"/>
          <w:szCs w:val="24"/>
          <w:lang w:val="sv-SE"/>
        </w:rPr>
        <w:t xml:space="preserve"> x 100 %</w:t>
      </w:r>
    </w:p>
    <w:p w:rsidR="00244FA5" w:rsidRPr="002833C5" w:rsidRDefault="00244FA5" w:rsidP="00BB70CB">
      <w:pPr>
        <w:tabs>
          <w:tab w:val="left" w:pos="5340"/>
        </w:tabs>
        <w:spacing w:after="0" w:line="360" w:lineRule="auto"/>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w:rPr>
                <w:rFonts w:ascii="Cambria Math" w:eastAsiaTheme="minorEastAsia" w:hAnsi="Cambria Math" w:cs="Times New Roman"/>
                <w:sz w:val="24"/>
                <w:szCs w:val="24"/>
              </w:rPr>
              <m:t>45, 450 - 45, 449</m:t>
            </m:r>
          </m:num>
          <m:den>
            <m:r>
              <m:rPr>
                <m:sty m:val="p"/>
              </m:rPr>
              <w:rPr>
                <w:rFonts w:ascii="Cambria Math" w:eastAsiaTheme="minorEastAsia" w:hAnsi="Cambria Math" w:cs="Times New Roman"/>
                <w:sz w:val="24"/>
                <w:szCs w:val="24"/>
              </w:rPr>
              <m:t>0,5</m:t>
            </m:r>
          </m:den>
        </m:f>
      </m:oMath>
      <w:r w:rsidRPr="002833C5">
        <w:rPr>
          <w:rFonts w:ascii="Times New Roman" w:eastAsiaTheme="minorEastAsia" w:hAnsi="Times New Roman" w:cs="Times New Roman"/>
          <w:sz w:val="24"/>
          <w:szCs w:val="24"/>
        </w:rPr>
        <w:t xml:space="preserve"> × 100 %</w:t>
      </w:r>
      <w:r w:rsidR="00694813" w:rsidRPr="002833C5">
        <w:rPr>
          <w:rFonts w:ascii="Times New Roman" w:eastAsiaTheme="minorEastAsia" w:hAnsi="Times New Roman" w:cs="Times New Roman"/>
          <w:sz w:val="24"/>
          <w:szCs w:val="24"/>
        </w:rPr>
        <w:t xml:space="preserve"> = 0,2 %</w:t>
      </w:r>
    </w:p>
    <w:p w:rsidR="00694813" w:rsidRPr="002833C5" w:rsidRDefault="00694813" w:rsidP="00BB70CB">
      <w:pPr>
        <w:tabs>
          <w:tab w:val="left" w:pos="5340"/>
        </w:tabs>
        <w:spacing w:after="0" w:line="360" w:lineRule="auto"/>
        <w:rPr>
          <w:rFonts w:ascii="Times New Roman" w:eastAsiaTheme="minorEastAsia" w:hAnsi="Times New Roman" w:cs="Times New Roman"/>
          <w:sz w:val="24"/>
          <w:szCs w:val="24"/>
        </w:rPr>
      </w:pPr>
    </w:p>
    <w:p w:rsidR="00694813" w:rsidRPr="002833C5" w:rsidRDefault="00694813" w:rsidP="00FF5756">
      <w:pPr>
        <w:pStyle w:val="ListParagraph"/>
        <w:numPr>
          <w:ilvl w:val="0"/>
          <w:numId w:val="5"/>
        </w:numPr>
        <w:tabs>
          <w:tab w:val="left" w:pos="5340"/>
        </w:tabs>
        <w:spacing w:after="0" w:line="360" w:lineRule="auto"/>
        <w:rPr>
          <w:rFonts w:ascii="Times New Roman" w:eastAsiaTheme="minorEastAsia" w:hAnsi="Times New Roman" w:cs="Times New Roman"/>
          <w:sz w:val="24"/>
          <w:szCs w:val="24"/>
          <w:lang w:val="sv-SE"/>
        </w:rPr>
      </w:pPr>
      <w:r w:rsidRPr="002833C5">
        <w:rPr>
          <w:rFonts w:ascii="Times New Roman" w:hAnsi="Times New Roman" w:cs="Times New Roman"/>
          <w:sz w:val="24"/>
          <w:szCs w:val="24"/>
          <w:lang w:val="sv-SE"/>
        </w:rPr>
        <w:t xml:space="preserve">%kadarabu     </w:t>
      </w:r>
      <m:oMath>
        <m:r>
          <m:rPr>
            <m:sty m:val="p"/>
          </m:rPr>
          <w:rPr>
            <w:rFonts w:ascii="Cambria Math" w:hAnsi="Cambria Math" w:cs="Times New Roman"/>
            <w:sz w:val="24"/>
            <w:szCs w:val="24"/>
            <w:lang w:val="sv-SE"/>
          </w:rPr>
          <m:t>=</m:t>
        </m:r>
        <m:f>
          <m:fPr>
            <m:ctrlPr>
              <w:rPr>
                <w:rFonts w:ascii="Cambria Math" w:hAnsi="Cambria Math" w:cs="Times New Roman"/>
                <w:sz w:val="24"/>
                <w:szCs w:val="24"/>
              </w:rPr>
            </m:ctrlPr>
          </m:fPr>
          <m:num>
            <m:r>
              <m:rPr>
                <m:sty m:val="p"/>
              </m:rPr>
              <w:rPr>
                <w:rFonts w:ascii="Cambria Math" w:hAnsi="Cambria Math" w:cs="Times New Roman"/>
                <w:sz w:val="24"/>
                <w:szCs w:val="24"/>
                <w:lang w:val="sv-SE"/>
              </w:rPr>
              <m:t>Berat cawan isi-Berat cawan kosong</m:t>
            </m:r>
          </m:num>
          <m:den>
            <m:r>
              <m:rPr>
                <m:sty m:val="p"/>
              </m:rPr>
              <w:rPr>
                <w:rFonts w:ascii="Cambria Math" w:hAnsi="Cambria Math" w:cs="Times New Roman"/>
                <w:sz w:val="24"/>
                <w:szCs w:val="24"/>
                <w:lang w:val="sv-SE"/>
              </w:rPr>
              <m:t xml:space="preserve">Berat Simplisia </m:t>
            </m:r>
          </m:den>
        </m:f>
      </m:oMath>
      <w:r w:rsidRPr="002833C5">
        <w:rPr>
          <w:rFonts w:ascii="Times New Roman" w:eastAsiaTheme="minorEastAsia" w:hAnsi="Times New Roman" w:cs="Times New Roman"/>
          <w:sz w:val="24"/>
          <w:szCs w:val="24"/>
          <w:lang w:val="sv-SE"/>
        </w:rPr>
        <w:t xml:space="preserve"> x 100 %</w:t>
      </w:r>
    </w:p>
    <w:p w:rsidR="00694813" w:rsidRPr="002833C5" w:rsidRDefault="00694813" w:rsidP="00BB70CB">
      <w:pPr>
        <w:pStyle w:val="ListParagraph"/>
        <w:tabs>
          <w:tab w:val="left" w:pos="5340"/>
        </w:tabs>
        <w:spacing w:after="0" w:line="360" w:lineRule="auto"/>
        <w:ind w:left="644" w:firstLine="0"/>
        <w:rPr>
          <w:rFonts w:ascii="Times New Roman" w:eastAsiaTheme="minorEastAsia" w:hAnsi="Times New Roman" w:cs="Times New Roman"/>
          <w:sz w:val="24"/>
          <w:szCs w:val="24"/>
          <w:lang w:val="fi-FI"/>
        </w:rPr>
      </w:pPr>
      <m:oMath>
        <m:r>
          <m:rPr>
            <m:sty m:val="p"/>
          </m:rPr>
          <w:rPr>
            <w:rFonts w:ascii="Cambria Math" w:eastAsiaTheme="minorEastAsia" w:hAnsi="Cambria Math" w:cs="Times New Roman"/>
            <w:sz w:val="24"/>
            <w:szCs w:val="24"/>
            <w:lang w:val="fi-FI"/>
          </w:rPr>
          <m:t>=</m:t>
        </m:r>
        <m:f>
          <m:fPr>
            <m:ctrlPr>
              <w:rPr>
                <w:rFonts w:ascii="Cambria Math" w:eastAsiaTheme="minorEastAsia" w:hAnsi="Cambria Math" w:cs="Times New Roman"/>
                <w:sz w:val="24"/>
                <w:szCs w:val="24"/>
              </w:rPr>
            </m:ctrlPr>
          </m:fPr>
          <m:num>
            <m:r>
              <w:rPr>
                <w:rFonts w:ascii="Cambria Math" w:eastAsiaTheme="minorEastAsia" w:hAnsi="Cambria Math" w:cs="Times New Roman"/>
                <w:sz w:val="24"/>
                <w:szCs w:val="24"/>
                <w:lang w:val="fi-FI"/>
              </w:rPr>
              <m:t>40, 700 - 40, 698</m:t>
            </m:r>
          </m:num>
          <m:den>
            <m:r>
              <m:rPr>
                <m:sty m:val="p"/>
              </m:rPr>
              <w:rPr>
                <w:rFonts w:ascii="Cambria Math" w:eastAsiaTheme="minorEastAsia" w:hAnsi="Cambria Math" w:cs="Times New Roman"/>
                <w:sz w:val="24"/>
                <w:szCs w:val="24"/>
                <w:lang w:val="fi-FI"/>
              </w:rPr>
              <m:t>0,5</m:t>
            </m:r>
          </m:den>
        </m:f>
      </m:oMath>
      <w:r w:rsidRPr="002833C5">
        <w:rPr>
          <w:rFonts w:ascii="Times New Roman" w:eastAsiaTheme="minorEastAsia" w:hAnsi="Times New Roman" w:cs="Times New Roman"/>
          <w:sz w:val="24"/>
          <w:szCs w:val="24"/>
          <w:lang w:val="fi-FI"/>
        </w:rPr>
        <w:t xml:space="preserve"> × 100 % = 0,4 %</w:t>
      </w:r>
    </w:p>
    <w:p w:rsidR="00694813" w:rsidRPr="002833C5" w:rsidRDefault="00694813" w:rsidP="00BB70CB">
      <w:pPr>
        <w:pStyle w:val="ListParagraph"/>
        <w:tabs>
          <w:tab w:val="left" w:pos="5340"/>
        </w:tabs>
        <w:spacing w:after="0" w:line="360" w:lineRule="auto"/>
        <w:ind w:left="644" w:firstLine="0"/>
        <w:rPr>
          <w:rFonts w:ascii="Times New Roman" w:eastAsiaTheme="minorEastAsia" w:hAnsi="Times New Roman" w:cs="Times New Roman"/>
          <w:sz w:val="24"/>
          <w:szCs w:val="24"/>
          <w:lang w:val="fi-FI"/>
        </w:rPr>
      </w:pPr>
    </w:p>
    <w:p w:rsidR="00694813" w:rsidRPr="002833C5" w:rsidRDefault="00694813" w:rsidP="00BB70CB">
      <w:pPr>
        <w:pStyle w:val="ListParagraph"/>
        <w:tabs>
          <w:tab w:val="left" w:pos="5340"/>
        </w:tabs>
        <w:spacing w:after="0" w:line="360" w:lineRule="auto"/>
        <w:ind w:left="644" w:firstLine="0"/>
        <w:rPr>
          <w:rFonts w:ascii="Times New Roman" w:eastAsiaTheme="minorEastAsia" w:hAnsi="Times New Roman" w:cs="Times New Roman"/>
          <w:sz w:val="24"/>
          <w:szCs w:val="24"/>
          <w:lang w:val="fi-FI"/>
        </w:rPr>
      </w:pPr>
      <w:r w:rsidRPr="002833C5">
        <w:rPr>
          <w:rFonts w:ascii="Times New Roman" w:hAnsi="Times New Roman" w:cs="Times New Roman"/>
          <w:sz w:val="24"/>
          <w:szCs w:val="24"/>
          <w:lang w:val="fi-FI"/>
        </w:rPr>
        <w:t xml:space="preserve">   Rata- rata%kadarabu</w:t>
      </w:r>
      <w:r w:rsidRPr="002833C5">
        <w:rPr>
          <w:rFonts w:ascii="Times New Roman" w:hAnsi="Times New Roman" w:cs="Times New Roman"/>
          <w:spacing w:val="-10"/>
          <w:sz w:val="24"/>
          <w:szCs w:val="24"/>
          <w:lang w:val="fi-FI"/>
        </w:rPr>
        <w:t xml:space="preserve">= </w:t>
      </w:r>
      <m:oMath>
        <m:f>
          <m:fPr>
            <m:ctrlPr>
              <w:rPr>
                <w:rFonts w:ascii="Cambria Math" w:eastAsiaTheme="minorEastAsia" w:hAnsi="Cambria Math" w:cs="Times New Roman"/>
                <w:sz w:val="24"/>
                <w:szCs w:val="24"/>
              </w:rPr>
            </m:ctrlPr>
          </m:fPr>
          <m:num>
            <m:r>
              <w:rPr>
                <w:rFonts w:ascii="Cambria Math" w:eastAsiaTheme="minorEastAsia" w:hAnsi="Cambria Math" w:cs="Times New Roman"/>
                <w:sz w:val="24"/>
                <w:szCs w:val="24"/>
                <w:lang w:val="fi-FI"/>
              </w:rPr>
              <m:t xml:space="preserve">0,4+0,2+0,4 </m:t>
            </m:r>
          </m:num>
          <m:den>
            <m:r>
              <m:rPr>
                <m:sty m:val="p"/>
              </m:rPr>
              <w:rPr>
                <w:rFonts w:ascii="Cambria Math" w:eastAsiaTheme="minorEastAsia" w:hAnsi="Cambria Math" w:cs="Times New Roman"/>
                <w:sz w:val="24"/>
                <w:szCs w:val="24"/>
                <w:lang w:val="fi-FI"/>
              </w:rPr>
              <m:t>3</m:t>
            </m:r>
          </m:den>
        </m:f>
      </m:oMath>
      <w:r w:rsidRPr="002833C5">
        <w:rPr>
          <w:rFonts w:ascii="Times New Roman" w:eastAsiaTheme="minorEastAsia" w:hAnsi="Times New Roman" w:cs="Times New Roman"/>
          <w:sz w:val="24"/>
          <w:szCs w:val="24"/>
          <w:lang w:val="fi-FI"/>
        </w:rPr>
        <w:t xml:space="preserve"> × 100% = 0, 33 %</w:t>
      </w:r>
    </w:p>
    <w:p w:rsidR="00694813" w:rsidRPr="002833C5" w:rsidRDefault="00694813" w:rsidP="00BB70CB">
      <w:pPr>
        <w:tabs>
          <w:tab w:val="left" w:pos="5340"/>
        </w:tabs>
        <w:spacing w:after="0" w:line="360" w:lineRule="auto"/>
        <w:rPr>
          <w:rFonts w:ascii="Times New Roman" w:eastAsiaTheme="minorEastAsia" w:hAnsi="Times New Roman" w:cs="Times New Roman"/>
          <w:sz w:val="24"/>
          <w:szCs w:val="24"/>
          <w:lang w:val="fi-FI"/>
        </w:rPr>
      </w:pPr>
    </w:p>
    <w:p w:rsidR="00BB70CB" w:rsidRPr="002833C5" w:rsidRDefault="00BB70CB" w:rsidP="00BB70CB">
      <w:pPr>
        <w:tabs>
          <w:tab w:val="left" w:pos="5340"/>
        </w:tabs>
        <w:spacing w:after="0" w:line="360" w:lineRule="auto"/>
        <w:rPr>
          <w:rFonts w:ascii="Times New Roman" w:hAnsi="Times New Roman" w:cs="Times New Roman"/>
          <w:b/>
          <w:bCs/>
          <w:sz w:val="24"/>
          <w:szCs w:val="24"/>
          <w:lang w:val="fi-FI"/>
        </w:rPr>
      </w:pPr>
      <w:bookmarkStart w:id="343" w:name="_Hlk194508448"/>
    </w:p>
    <w:p w:rsidR="00BB70CB" w:rsidRPr="002833C5" w:rsidRDefault="00BB70CB" w:rsidP="00BB70CB">
      <w:pPr>
        <w:tabs>
          <w:tab w:val="left" w:pos="5340"/>
        </w:tabs>
        <w:spacing w:after="0" w:line="360" w:lineRule="auto"/>
        <w:rPr>
          <w:rFonts w:ascii="Times New Roman" w:hAnsi="Times New Roman" w:cs="Times New Roman"/>
          <w:b/>
          <w:bCs/>
          <w:sz w:val="24"/>
          <w:szCs w:val="24"/>
          <w:lang w:val="fi-FI"/>
        </w:rPr>
      </w:pPr>
    </w:p>
    <w:p w:rsidR="00BB70CB" w:rsidRPr="002833C5" w:rsidRDefault="00BB70CB" w:rsidP="00BB70CB">
      <w:pPr>
        <w:tabs>
          <w:tab w:val="left" w:pos="5340"/>
        </w:tabs>
        <w:spacing w:after="0" w:line="360" w:lineRule="auto"/>
        <w:rPr>
          <w:rFonts w:ascii="Times New Roman" w:hAnsi="Times New Roman" w:cs="Times New Roman"/>
          <w:b/>
          <w:bCs/>
          <w:sz w:val="24"/>
          <w:szCs w:val="24"/>
          <w:lang w:val="fi-FI"/>
        </w:rPr>
      </w:pPr>
    </w:p>
    <w:p w:rsidR="00BB70CB" w:rsidRPr="002833C5" w:rsidRDefault="00BB70CB" w:rsidP="00BB70CB">
      <w:pPr>
        <w:tabs>
          <w:tab w:val="left" w:pos="5340"/>
        </w:tabs>
        <w:spacing w:after="0" w:line="360" w:lineRule="auto"/>
        <w:rPr>
          <w:rFonts w:ascii="Times New Roman" w:hAnsi="Times New Roman" w:cs="Times New Roman"/>
          <w:b/>
          <w:bCs/>
          <w:sz w:val="24"/>
          <w:szCs w:val="24"/>
          <w:lang w:val="fi-FI"/>
        </w:rPr>
      </w:pPr>
    </w:p>
    <w:p w:rsidR="00BB70CB" w:rsidRPr="002833C5" w:rsidRDefault="00BB70CB" w:rsidP="00BB70CB">
      <w:pPr>
        <w:tabs>
          <w:tab w:val="left" w:pos="5340"/>
        </w:tabs>
        <w:spacing w:after="0" w:line="360" w:lineRule="auto"/>
        <w:rPr>
          <w:rFonts w:ascii="Times New Roman" w:hAnsi="Times New Roman" w:cs="Times New Roman"/>
          <w:b/>
          <w:bCs/>
          <w:sz w:val="24"/>
          <w:szCs w:val="24"/>
          <w:lang w:val="fi-FI"/>
        </w:rPr>
      </w:pPr>
    </w:p>
    <w:p w:rsidR="00BB70CB" w:rsidRPr="002833C5" w:rsidRDefault="00BB70CB" w:rsidP="00BB70CB">
      <w:pPr>
        <w:tabs>
          <w:tab w:val="left" w:pos="5340"/>
        </w:tabs>
        <w:spacing w:after="0" w:line="360" w:lineRule="auto"/>
        <w:rPr>
          <w:rFonts w:ascii="Times New Roman" w:hAnsi="Times New Roman" w:cs="Times New Roman"/>
          <w:b/>
          <w:bCs/>
          <w:sz w:val="24"/>
          <w:szCs w:val="24"/>
          <w:lang w:val="fi-FI"/>
        </w:rPr>
      </w:pPr>
    </w:p>
    <w:p w:rsidR="00BB70CB" w:rsidRPr="002833C5" w:rsidRDefault="00BB70CB" w:rsidP="00BB70CB">
      <w:pPr>
        <w:tabs>
          <w:tab w:val="left" w:pos="5340"/>
        </w:tabs>
        <w:spacing w:after="0" w:line="360" w:lineRule="auto"/>
        <w:rPr>
          <w:rFonts w:ascii="Times New Roman" w:hAnsi="Times New Roman" w:cs="Times New Roman"/>
          <w:b/>
          <w:bCs/>
          <w:sz w:val="24"/>
          <w:szCs w:val="24"/>
          <w:lang w:val="fi-FI"/>
        </w:rPr>
      </w:pPr>
    </w:p>
    <w:p w:rsidR="00537A74" w:rsidRPr="002833C5" w:rsidRDefault="00537A74" w:rsidP="00BB70CB">
      <w:pPr>
        <w:tabs>
          <w:tab w:val="left" w:pos="5340"/>
        </w:tabs>
        <w:spacing w:after="0" w:line="360" w:lineRule="auto"/>
        <w:rPr>
          <w:rFonts w:ascii="Times New Roman" w:hAnsi="Times New Roman" w:cs="Times New Roman"/>
          <w:b/>
          <w:bCs/>
          <w:sz w:val="24"/>
          <w:szCs w:val="24"/>
          <w:lang w:val="fi-FI"/>
        </w:rPr>
      </w:pPr>
    </w:p>
    <w:p w:rsidR="00BB70CB" w:rsidRPr="002833C5" w:rsidRDefault="00BB70CB" w:rsidP="00BB70CB">
      <w:pPr>
        <w:tabs>
          <w:tab w:val="left" w:pos="5340"/>
        </w:tabs>
        <w:spacing w:after="0" w:line="360" w:lineRule="auto"/>
        <w:rPr>
          <w:rFonts w:ascii="Times New Roman" w:hAnsi="Times New Roman" w:cs="Times New Roman"/>
          <w:b/>
          <w:bCs/>
          <w:sz w:val="24"/>
          <w:szCs w:val="24"/>
          <w:lang w:val="fi-FI"/>
        </w:rPr>
      </w:pPr>
    </w:p>
    <w:p w:rsidR="00BB70CB" w:rsidRPr="002833C5" w:rsidRDefault="00BB70CB" w:rsidP="00BB70CB">
      <w:pPr>
        <w:tabs>
          <w:tab w:val="left" w:pos="5340"/>
        </w:tabs>
        <w:spacing w:after="0" w:line="360" w:lineRule="auto"/>
        <w:rPr>
          <w:rFonts w:ascii="Times New Roman" w:hAnsi="Times New Roman" w:cs="Times New Roman"/>
          <w:b/>
          <w:bCs/>
          <w:sz w:val="24"/>
          <w:szCs w:val="24"/>
          <w:lang w:val="fi-FI"/>
        </w:rPr>
      </w:pPr>
    </w:p>
    <w:p w:rsidR="00BB70CB" w:rsidRPr="00C11336" w:rsidRDefault="00E151BB" w:rsidP="00C11336">
      <w:pPr>
        <w:pStyle w:val="Caption"/>
        <w:rPr>
          <w:rFonts w:ascii="Times New Roman" w:hAnsi="Times New Roman" w:cs="Times New Roman"/>
          <w:b w:val="0"/>
          <w:bCs w:val="0"/>
          <w:color w:val="auto"/>
          <w:sz w:val="24"/>
          <w:szCs w:val="24"/>
        </w:rPr>
      </w:pPr>
      <w:bookmarkStart w:id="344" w:name="_Toc198581867"/>
      <w:r w:rsidRPr="002833C5">
        <w:rPr>
          <w:rFonts w:ascii="Times New Roman" w:hAnsi="Times New Roman" w:cs="Times New Roman"/>
          <w:color w:val="auto"/>
          <w:sz w:val="24"/>
          <w:szCs w:val="24"/>
        </w:rPr>
        <w:t>Lampiran</w:t>
      </w:r>
      <w:r w:rsidR="00457898">
        <w:rPr>
          <w:rFonts w:ascii="Times New Roman" w:hAnsi="Times New Roman" w:cs="Times New Roman"/>
          <w:color w:val="auto"/>
          <w:sz w:val="24"/>
          <w:szCs w:val="24"/>
          <w:lang w:val="en-US"/>
        </w:rPr>
        <w:t xml:space="preserve"> 23</w:t>
      </w:r>
      <w:r w:rsidRPr="002833C5">
        <w:rPr>
          <w:rFonts w:ascii="Times New Roman" w:hAnsi="Times New Roman" w:cs="Times New Roman"/>
          <w:color w:val="auto"/>
          <w:sz w:val="24"/>
          <w:szCs w:val="24"/>
        </w:rPr>
        <w:t>.</w:t>
      </w:r>
      <w:r w:rsidR="00694813" w:rsidRPr="002833C5">
        <w:rPr>
          <w:rFonts w:ascii="Times New Roman" w:hAnsi="Times New Roman" w:cs="Times New Roman"/>
          <w:b w:val="0"/>
          <w:bCs w:val="0"/>
          <w:color w:val="auto"/>
          <w:sz w:val="24"/>
          <w:szCs w:val="24"/>
        </w:rPr>
        <w:t>Perhitungan Rendemen Kitosan</w:t>
      </w:r>
      <w:bookmarkEnd w:id="344"/>
    </w:p>
    <w:tbl>
      <w:tblPr>
        <w:tblStyle w:val="TableGrid"/>
        <w:tblW w:w="7196" w:type="dxa"/>
        <w:jc w:val="center"/>
        <w:tblLook w:val="04A0"/>
      </w:tblPr>
      <w:tblGrid>
        <w:gridCol w:w="4077"/>
        <w:gridCol w:w="3119"/>
      </w:tblGrid>
      <w:tr w:rsidR="00BB70CB" w:rsidRPr="002833C5" w:rsidTr="00BB70CB">
        <w:trPr>
          <w:jc w:val="center"/>
        </w:trPr>
        <w:tc>
          <w:tcPr>
            <w:tcW w:w="4077" w:type="dxa"/>
          </w:tcPr>
          <w:bookmarkEnd w:id="343"/>
          <w:p w:rsidR="00BB70CB" w:rsidRPr="002833C5" w:rsidRDefault="00BB70CB" w:rsidP="00BB70CB">
            <w:pPr>
              <w:pStyle w:val="TableParagraph"/>
              <w:ind w:left="18"/>
              <w:rPr>
                <w:sz w:val="24"/>
                <w:szCs w:val="24"/>
              </w:rPr>
            </w:pPr>
            <w:r w:rsidRPr="002833C5">
              <w:rPr>
                <w:sz w:val="24"/>
                <w:szCs w:val="24"/>
              </w:rPr>
              <w:t>Beratserbukcangkangkerang bambu</w:t>
            </w:r>
          </w:p>
        </w:tc>
        <w:tc>
          <w:tcPr>
            <w:tcW w:w="3119" w:type="dxa"/>
          </w:tcPr>
          <w:p w:rsidR="00BB70CB" w:rsidRPr="002833C5" w:rsidRDefault="00BB70CB" w:rsidP="00BB70CB">
            <w:pPr>
              <w:pStyle w:val="TableParagraph"/>
              <w:ind w:left="16"/>
              <w:rPr>
                <w:sz w:val="24"/>
                <w:szCs w:val="24"/>
              </w:rPr>
            </w:pPr>
            <w:r w:rsidRPr="002833C5">
              <w:rPr>
                <w:sz w:val="24"/>
                <w:szCs w:val="24"/>
              </w:rPr>
              <w:t>100</w:t>
            </w:r>
            <w:r w:rsidRPr="002833C5">
              <w:rPr>
                <w:spacing w:val="-4"/>
                <w:sz w:val="24"/>
                <w:szCs w:val="24"/>
              </w:rPr>
              <w:t>gram</w:t>
            </w:r>
          </w:p>
        </w:tc>
      </w:tr>
      <w:tr w:rsidR="00BB70CB" w:rsidRPr="002833C5" w:rsidTr="00BB70CB">
        <w:trPr>
          <w:jc w:val="center"/>
        </w:trPr>
        <w:tc>
          <w:tcPr>
            <w:tcW w:w="4077" w:type="dxa"/>
          </w:tcPr>
          <w:p w:rsidR="00BB70CB" w:rsidRPr="002833C5" w:rsidRDefault="00BB70CB" w:rsidP="00BB70CB">
            <w:pPr>
              <w:pStyle w:val="TableParagraph"/>
              <w:ind w:left="18"/>
              <w:rPr>
                <w:sz w:val="24"/>
                <w:szCs w:val="24"/>
              </w:rPr>
            </w:pPr>
            <w:r w:rsidRPr="002833C5">
              <w:rPr>
                <w:sz w:val="24"/>
                <w:szCs w:val="24"/>
              </w:rPr>
              <w:t>Beratsampelsetelah</w:t>
            </w:r>
            <w:r w:rsidRPr="002833C5">
              <w:rPr>
                <w:spacing w:val="-2"/>
                <w:sz w:val="24"/>
                <w:szCs w:val="24"/>
              </w:rPr>
              <w:t>deproteinasi</w:t>
            </w:r>
          </w:p>
        </w:tc>
        <w:tc>
          <w:tcPr>
            <w:tcW w:w="3119" w:type="dxa"/>
          </w:tcPr>
          <w:p w:rsidR="00BB70CB" w:rsidRPr="002833C5" w:rsidRDefault="00BB70CB" w:rsidP="00BB70CB">
            <w:pPr>
              <w:pStyle w:val="TableParagraph"/>
              <w:ind w:left="16"/>
              <w:rPr>
                <w:sz w:val="24"/>
                <w:szCs w:val="24"/>
              </w:rPr>
            </w:pPr>
            <w:r w:rsidRPr="002833C5">
              <w:rPr>
                <w:spacing w:val="-4"/>
                <w:sz w:val="24"/>
                <w:szCs w:val="24"/>
              </w:rPr>
              <w:t>97, 75 gram</w:t>
            </w:r>
          </w:p>
        </w:tc>
      </w:tr>
      <w:tr w:rsidR="00BB70CB" w:rsidRPr="002833C5" w:rsidTr="00BB70CB">
        <w:trPr>
          <w:jc w:val="center"/>
        </w:trPr>
        <w:tc>
          <w:tcPr>
            <w:tcW w:w="4077" w:type="dxa"/>
          </w:tcPr>
          <w:p w:rsidR="00BB70CB" w:rsidRPr="002833C5" w:rsidRDefault="00BB70CB" w:rsidP="00BB70CB">
            <w:pPr>
              <w:pStyle w:val="TableParagraph"/>
              <w:ind w:left="18"/>
              <w:rPr>
                <w:sz w:val="24"/>
                <w:szCs w:val="24"/>
              </w:rPr>
            </w:pPr>
            <w:r w:rsidRPr="002833C5">
              <w:rPr>
                <w:sz w:val="24"/>
                <w:szCs w:val="24"/>
              </w:rPr>
              <w:t>Beratsampelsetelah</w:t>
            </w:r>
            <w:r w:rsidRPr="002833C5">
              <w:rPr>
                <w:spacing w:val="-2"/>
                <w:sz w:val="24"/>
                <w:szCs w:val="24"/>
              </w:rPr>
              <w:t>demineralisasi</w:t>
            </w:r>
          </w:p>
        </w:tc>
        <w:tc>
          <w:tcPr>
            <w:tcW w:w="3119" w:type="dxa"/>
          </w:tcPr>
          <w:p w:rsidR="00BB70CB" w:rsidRPr="002833C5" w:rsidRDefault="00BB70CB" w:rsidP="00BB70CB">
            <w:pPr>
              <w:pStyle w:val="TableParagraph"/>
              <w:ind w:left="16"/>
              <w:rPr>
                <w:sz w:val="24"/>
                <w:szCs w:val="24"/>
              </w:rPr>
            </w:pPr>
            <w:r w:rsidRPr="002833C5">
              <w:rPr>
                <w:sz w:val="24"/>
                <w:szCs w:val="24"/>
              </w:rPr>
              <w:t>52,12</w:t>
            </w:r>
            <w:r w:rsidRPr="002833C5">
              <w:rPr>
                <w:spacing w:val="-4"/>
                <w:sz w:val="24"/>
                <w:szCs w:val="24"/>
              </w:rPr>
              <w:t>gram</w:t>
            </w:r>
          </w:p>
        </w:tc>
      </w:tr>
      <w:tr w:rsidR="00BB70CB" w:rsidRPr="002833C5" w:rsidTr="00BB70CB">
        <w:trPr>
          <w:jc w:val="center"/>
        </w:trPr>
        <w:tc>
          <w:tcPr>
            <w:tcW w:w="4077" w:type="dxa"/>
          </w:tcPr>
          <w:p w:rsidR="00BB70CB" w:rsidRPr="002833C5" w:rsidRDefault="00BB70CB" w:rsidP="00BB70CB">
            <w:pPr>
              <w:pStyle w:val="TableParagraph"/>
              <w:ind w:left="18"/>
              <w:rPr>
                <w:sz w:val="24"/>
                <w:szCs w:val="24"/>
              </w:rPr>
            </w:pPr>
            <w:r w:rsidRPr="002833C5">
              <w:rPr>
                <w:sz w:val="24"/>
                <w:szCs w:val="24"/>
              </w:rPr>
              <w:t>Berat sampel setelah dipigmentasi</w:t>
            </w:r>
          </w:p>
        </w:tc>
        <w:tc>
          <w:tcPr>
            <w:tcW w:w="3119" w:type="dxa"/>
          </w:tcPr>
          <w:p w:rsidR="00BB70CB" w:rsidRPr="002833C5" w:rsidRDefault="00BB70CB" w:rsidP="00BB70CB">
            <w:pPr>
              <w:pStyle w:val="TableParagraph"/>
              <w:ind w:left="16"/>
              <w:rPr>
                <w:sz w:val="24"/>
                <w:szCs w:val="24"/>
              </w:rPr>
            </w:pPr>
            <w:r w:rsidRPr="002833C5">
              <w:rPr>
                <w:sz w:val="24"/>
                <w:szCs w:val="24"/>
              </w:rPr>
              <w:t>95,68 gram</w:t>
            </w:r>
          </w:p>
        </w:tc>
      </w:tr>
      <w:tr w:rsidR="00BB70CB" w:rsidRPr="002833C5" w:rsidTr="00BB70CB">
        <w:trPr>
          <w:jc w:val="center"/>
        </w:trPr>
        <w:tc>
          <w:tcPr>
            <w:tcW w:w="4077" w:type="dxa"/>
          </w:tcPr>
          <w:p w:rsidR="00BB70CB" w:rsidRPr="002833C5" w:rsidRDefault="00BB70CB" w:rsidP="00BB70CB">
            <w:pPr>
              <w:pStyle w:val="TableParagraph"/>
              <w:ind w:left="18"/>
              <w:rPr>
                <w:sz w:val="24"/>
                <w:szCs w:val="24"/>
              </w:rPr>
            </w:pPr>
            <w:r w:rsidRPr="002833C5">
              <w:rPr>
                <w:sz w:val="24"/>
                <w:szCs w:val="24"/>
              </w:rPr>
              <w:t>Kitosanyang</w:t>
            </w:r>
            <w:r w:rsidRPr="002833C5">
              <w:rPr>
                <w:spacing w:val="-2"/>
                <w:sz w:val="24"/>
                <w:szCs w:val="24"/>
              </w:rPr>
              <w:t>didapatkan</w:t>
            </w:r>
          </w:p>
        </w:tc>
        <w:tc>
          <w:tcPr>
            <w:tcW w:w="3119" w:type="dxa"/>
          </w:tcPr>
          <w:p w:rsidR="00BB70CB" w:rsidRPr="002833C5" w:rsidRDefault="00BB70CB" w:rsidP="00BB70CB">
            <w:pPr>
              <w:pStyle w:val="TableParagraph"/>
              <w:ind w:left="16"/>
              <w:rPr>
                <w:sz w:val="24"/>
                <w:szCs w:val="24"/>
              </w:rPr>
            </w:pPr>
            <w:r w:rsidRPr="002833C5">
              <w:rPr>
                <w:sz w:val="24"/>
                <w:szCs w:val="24"/>
              </w:rPr>
              <w:t xml:space="preserve">50, 35 </w:t>
            </w:r>
            <w:r w:rsidRPr="002833C5">
              <w:rPr>
                <w:spacing w:val="-4"/>
                <w:sz w:val="24"/>
                <w:szCs w:val="24"/>
              </w:rPr>
              <w:t>gram</w:t>
            </w:r>
          </w:p>
        </w:tc>
      </w:tr>
      <w:tr w:rsidR="00BB70CB" w:rsidRPr="002833C5" w:rsidTr="00BB70CB">
        <w:trPr>
          <w:jc w:val="center"/>
        </w:trPr>
        <w:tc>
          <w:tcPr>
            <w:tcW w:w="4077" w:type="dxa"/>
          </w:tcPr>
          <w:p w:rsidR="00BB70CB" w:rsidRPr="002833C5" w:rsidRDefault="00BB70CB" w:rsidP="00BB70CB">
            <w:pPr>
              <w:pStyle w:val="TableParagraph"/>
              <w:ind w:left="18"/>
              <w:rPr>
                <w:sz w:val="24"/>
                <w:szCs w:val="24"/>
              </w:rPr>
            </w:pPr>
            <w:r w:rsidRPr="002833C5">
              <w:rPr>
                <w:sz w:val="24"/>
                <w:szCs w:val="24"/>
              </w:rPr>
              <w:t>%</w:t>
            </w:r>
            <w:r w:rsidRPr="002833C5">
              <w:rPr>
                <w:spacing w:val="-2"/>
                <w:sz w:val="24"/>
                <w:szCs w:val="24"/>
              </w:rPr>
              <w:t xml:space="preserve"> Rendemen</w:t>
            </w:r>
          </w:p>
        </w:tc>
        <w:tc>
          <w:tcPr>
            <w:tcW w:w="3119" w:type="dxa"/>
          </w:tcPr>
          <w:p w:rsidR="00BB70CB" w:rsidRPr="002833C5" w:rsidRDefault="00BB70CB" w:rsidP="00BB70CB">
            <w:pPr>
              <w:pStyle w:val="TableParagraph"/>
              <w:ind w:left="16"/>
              <w:rPr>
                <w:sz w:val="24"/>
                <w:szCs w:val="24"/>
              </w:rPr>
            </w:pPr>
            <w:r w:rsidRPr="002833C5">
              <w:rPr>
                <w:spacing w:val="-2"/>
                <w:sz w:val="24"/>
                <w:szCs w:val="24"/>
              </w:rPr>
              <w:t>52, 62 %</w:t>
            </w:r>
          </w:p>
        </w:tc>
      </w:tr>
    </w:tbl>
    <w:p w:rsidR="00DE42E6" w:rsidRPr="002833C5" w:rsidRDefault="00DE42E6" w:rsidP="00BB70CB">
      <w:pPr>
        <w:tabs>
          <w:tab w:val="left" w:pos="5340"/>
        </w:tabs>
        <w:spacing w:after="0" w:line="360" w:lineRule="auto"/>
        <w:rPr>
          <w:rFonts w:ascii="Times New Roman" w:hAnsi="Times New Roman" w:cs="Times New Roman"/>
          <w:sz w:val="24"/>
          <w:szCs w:val="24"/>
        </w:rPr>
      </w:pPr>
    </w:p>
    <w:p w:rsidR="00DE42E6" w:rsidRPr="002833C5" w:rsidRDefault="00DE42E6" w:rsidP="00BB70CB">
      <w:pPr>
        <w:tabs>
          <w:tab w:val="left" w:pos="5340"/>
        </w:tabs>
        <w:spacing w:after="0" w:line="360" w:lineRule="auto"/>
        <w:rPr>
          <w:rFonts w:ascii="Times New Roman" w:hAnsi="Times New Roman" w:cs="Times New Roman"/>
          <w:sz w:val="24"/>
          <w:szCs w:val="24"/>
        </w:rPr>
      </w:pPr>
      <w:r w:rsidRPr="002833C5">
        <w:rPr>
          <w:rFonts w:ascii="Times New Roman" w:hAnsi="Times New Roman" w:cs="Times New Roman"/>
          <w:sz w:val="24"/>
          <w:szCs w:val="24"/>
        </w:rPr>
        <w:t>Perhitungan :</w:t>
      </w:r>
    </w:p>
    <w:p w:rsidR="008243B6" w:rsidRPr="002833C5" w:rsidRDefault="008243B6" w:rsidP="00BB70CB">
      <w:pPr>
        <w:tabs>
          <w:tab w:val="left" w:pos="5340"/>
        </w:tabs>
        <w:spacing w:after="0" w:line="360" w:lineRule="auto"/>
        <w:rPr>
          <w:rFonts w:ascii="Times New Roman" w:eastAsiaTheme="minorEastAsia" w:hAnsi="Times New Roman" w:cs="Times New Roman"/>
          <w:iCs/>
          <w:sz w:val="24"/>
          <w:szCs w:val="24"/>
          <w:lang w:val="sv-SE"/>
        </w:rPr>
      </w:pPr>
      <w:r w:rsidRPr="002833C5">
        <w:rPr>
          <w:rFonts w:ascii="Times New Roman" w:hAnsi="Times New Roman" w:cs="Times New Roman"/>
          <w:sz w:val="24"/>
          <w:szCs w:val="24"/>
          <w:lang w:val="sv-SE"/>
        </w:rPr>
        <w:t xml:space="preserve">% </w:t>
      </w:r>
      <w:r w:rsidR="00DE42E6" w:rsidRPr="002833C5">
        <w:rPr>
          <w:rFonts w:ascii="Times New Roman" w:hAnsi="Times New Roman" w:cs="Times New Roman"/>
          <w:sz w:val="24"/>
          <w:szCs w:val="24"/>
          <w:lang w:val="sv-SE"/>
        </w:rPr>
        <w:t xml:space="preserve">Rendemen  </w:t>
      </w:r>
      <m:oMath>
        <m:r>
          <m:rPr>
            <m:sty m:val="p"/>
          </m:rPr>
          <w:rPr>
            <w:rFonts w:ascii="Cambria Math" w:hAnsi="Cambria Math" w:cs="Times New Roman"/>
            <w:sz w:val="24"/>
            <w:szCs w:val="24"/>
            <w:lang w:val="sv-SE"/>
          </w:rPr>
          <m:t>=</m:t>
        </m:r>
        <m:f>
          <m:fPr>
            <m:ctrlPr>
              <w:rPr>
                <w:rFonts w:ascii="Cambria Math" w:hAnsi="Cambria Math" w:cs="Times New Roman"/>
                <w:iCs/>
                <w:sz w:val="24"/>
                <w:szCs w:val="24"/>
              </w:rPr>
            </m:ctrlPr>
          </m:fPr>
          <m:num>
            <m:r>
              <m:rPr>
                <m:sty m:val="p"/>
              </m:rPr>
              <w:rPr>
                <w:rFonts w:ascii="Cambria Math" w:hAnsi="Cambria Math" w:cs="Times New Roman"/>
                <w:sz w:val="24"/>
                <w:szCs w:val="24"/>
                <w:lang w:val="sv-SE"/>
              </w:rPr>
              <m:t>Berat kitosan yang dihasilkan (g)</m:t>
            </m:r>
          </m:num>
          <m:den>
            <m:r>
              <m:rPr>
                <m:sty m:val="p"/>
              </m:rPr>
              <w:rPr>
                <w:rFonts w:ascii="Cambria Math" w:hAnsi="Cambria Math" w:cs="Times New Roman"/>
                <w:sz w:val="24"/>
                <w:szCs w:val="24"/>
                <w:lang w:val="sv-SE"/>
              </w:rPr>
              <m:t xml:space="preserve">Berat awal </m:t>
            </m:r>
            <m:d>
              <m:dPr>
                <m:ctrlPr>
                  <w:rPr>
                    <w:rFonts w:ascii="Cambria Math" w:hAnsi="Cambria Math" w:cs="Times New Roman"/>
                    <w:iCs/>
                    <w:sz w:val="24"/>
                    <w:szCs w:val="24"/>
                  </w:rPr>
                </m:ctrlPr>
              </m:dPr>
              <m:e>
                <m:r>
                  <m:rPr>
                    <m:sty m:val="p"/>
                  </m:rPr>
                  <w:rPr>
                    <w:rFonts w:ascii="Cambria Math" w:hAnsi="Cambria Math" w:cs="Times New Roman"/>
                    <w:sz w:val="24"/>
                    <w:szCs w:val="24"/>
                    <w:lang w:val="sv-SE"/>
                  </w:rPr>
                  <m:t xml:space="preserve"> kitin</m:t>
                </m:r>
              </m:e>
            </m:d>
            <m:r>
              <m:rPr>
                <m:sty m:val="p"/>
              </m:rPr>
              <w:rPr>
                <w:rFonts w:ascii="Cambria Math" w:hAnsi="Cambria Math" w:cs="Times New Roman"/>
                <w:sz w:val="24"/>
                <w:szCs w:val="24"/>
                <w:lang w:val="sv-SE"/>
              </w:rPr>
              <m:t xml:space="preserve"> (g)</m:t>
            </m:r>
          </m:den>
        </m:f>
      </m:oMath>
      <w:r w:rsidR="00DE42E6" w:rsidRPr="002833C5">
        <w:rPr>
          <w:rFonts w:ascii="Times New Roman" w:eastAsiaTheme="minorEastAsia" w:hAnsi="Times New Roman" w:cs="Times New Roman"/>
          <w:iCs/>
          <w:sz w:val="24"/>
          <w:szCs w:val="24"/>
          <w:lang w:val="sv-SE"/>
        </w:rPr>
        <w:t xml:space="preserve"> × 100 %</w:t>
      </w:r>
    </w:p>
    <w:p w:rsidR="008243B6" w:rsidRPr="002833C5" w:rsidRDefault="008243B6" w:rsidP="00BB70CB">
      <w:pPr>
        <w:tabs>
          <w:tab w:val="left" w:pos="5340"/>
        </w:tabs>
        <w:spacing w:after="0" w:line="360" w:lineRule="auto"/>
        <w:rPr>
          <w:rFonts w:ascii="Times New Roman" w:eastAsiaTheme="minorEastAsia" w:hAnsi="Times New Roman" w:cs="Times New Roman"/>
          <w:iCs/>
          <w:sz w:val="24"/>
          <w:szCs w:val="24"/>
          <w:lang w:val="sv-SE"/>
        </w:rPr>
      </w:pPr>
      <m:oMath>
        <m:r>
          <m:rPr>
            <m:sty m:val="p"/>
          </m:rPr>
          <w:rPr>
            <w:rFonts w:ascii="Cambria Math" w:hAnsi="Cambria Math" w:cs="Times New Roman"/>
            <w:sz w:val="24"/>
            <w:szCs w:val="24"/>
            <w:lang w:val="sv-SE"/>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lang w:val="sv-SE"/>
              </w:rPr>
              <m:t>50,35 gram</m:t>
            </m:r>
          </m:num>
          <m:den>
            <m:r>
              <m:rPr>
                <m:sty m:val="p"/>
              </m:rPr>
              <w:rPr>
                <w:rFonts w:ascii="Cambria Math" w:hAnsi="Cambria Math" w:cs="Times New Roman"/>
                <w:sz w:val="24"/>
                <w:szCs w:val="24"/>
                <w:lang w:val="sv-SE"/>
              </w:rPr>
              <m:t>95, 68 gram</m:t>
            </m:r>
          </m:den>
        </m:f>
      </m:oMath>
      <w:r w:rsidRPr="002833C5">
        <w:rPr>
          <w:rFonts w:ascii="Times New Roman" w:eastAsiaTheme="minorEastAsia" w:hAnsi="Times New Roman" w:cs="Times New Roman"/>
          <w:iCs/>
          <w:sz w:val="24"/>
          <w:szCs w:val="24"/>
          <w:lang w:val="sv-SE"/>
        </w:rPr>
        <w:t xml:space="preserve"> × 100 %  </w:t>
      </w:r>
    </w:p>
    <w:p w:rsidR="008243B6" w:rsidRPr="002833C5" w:rsidRDefault="008243B6" w:rsidP="00BB70CB">
      <w:pPr>
        <w:tabs>
          <w:tab w:val="left" w:pos="5340"/>
        </w:tabs>
        <w:spacing w:after="0" w:line="360" w:lineRule="auto"/>
        <w:rPr>
          <w:rFonts w:ascii="Times New Roman" w:eastAsiaTheme="minorEastAsia" w:hAnsi="Times New Roman" w:cs="Times New Roman"/>
          <w:iCs/>
          <w:sz w:val="24"/>
          <w:szCs w:val="24"/>
          <w:lang w:val="sv-SE"/>
        </w:rPr>
      </w:pPr>
      <w:r w:rsidRPr="002833C5">
        <w:rPr>
          <w:rFonts w:ascii="Times New Roman" w:eastAsiaTheme="minorEastAsia" w:hAnsi="Times New Roman" w:cs="Times New Roman"/>
          <w:iCs/>
          <w:sz w:val="24"/>
          <w:szCs w:val="24"/>
          <w:lang w:val="sv-SE"/>
        </w:rPr>
        <w:t xml:space="preserve">                            = 52,62 %</w:t>
      </w:r>
    </w:p>
    <w:p w:rsidR="008243B6" w:rsidRPr="002833C5" w:rsidRDefault="008243B6" w:rsidP="00BB70CB">
      <w:pPr>
        <w:tabs>
          <w:tab w:val="left" w:pos="5340"/>
        </w:tabs>
        <w:spacing w:after="0" w:line="360" w:lineRule="auto"/>
        <w:rPr>
          <w:rFonts w:ascii="Times New Roman" w:hAnsi="Times New Roman" w:cs="Times New Roman"/>
          <w:sz w:val="24"/>
          <w:szCs w:val="24"/>
          <w:lang w:val="sv-SE"/>
        </w:rPr>
      </w:pPr>
    </w:p>
    <w:p w:rsidR="00DE42E6" w:rsidRPr="002833C5" w:rsidRDefault="00DE42E6" w:rsidP="00BB70CB">
      <w:pPr>
        <w:tabs>
          <w:tab w:val="left" w:pos="5340"/>
        </w:tabs>
        <w:spacing w:after="0" w:line="360" w:lineRule="auto"/>
        <w:rPr>
          <w:rFonts w:ascii="Times New Roman" w:hAnsi="Times New Roman" w:cs="Times New Roman"/>
          <w:sz w:val="24"/>
          <w:szCs w:val="24"/>
          <w:lang w:val="sv-SE"/>
        </w:rPr>
      </w:pPr>
    </w:p>
    <w:p w:rsidR="00694813" w:rsidRPr="002833C5" w:rsidRDefault="00694813" w:rsidP="00BB70CB">
      <w:pPr>
        <w:tabs>
          <w:tab w:val="left" w:pos="5340"/>
        </w:tabs>
        <w:spacing w:after="0" w:line="360" w:lineRule="auto"/>
        <w:rPr>
          <w:rFonts w:ascii="Times New Roman" w:hAnsi="Times New Roman" w:cs="Times New Roman"/>
          <w:sz w:val="24"/>
          <w:szCs w:val="24"/>
          <w:lang w:val="sv-SE"/>
        </w:rPr>
      </w:pPr>
    </w:p>
    <w:p w:rsidR="00694813" w:rsidRPr="002833C5" w:rsidRDefault="00694813" w:rsidP="00BB70CB">
      <w:pPr>
        <w:tabs>
          <w:tab w:val="left" w:pos="5340"/>
        </w:tabs>
        <w:spacing w:after="0" w:line="360" w:lineRule="auto"/>
        <w:rPr>
          <w:rFonts w:ascii="Times New Roman" w:eastAsiaTheme="minorEastAsia" w:hAnsi="Times New Roman" w:cs="Times New Roman"/>
          <w:sz w:val="24"/>
          <w:szCs w:val="24"/>
          <w:lang w:val="sv-SE"/>
        </w:rPr>
      </w:pPr>
    </w:p>
    <w:p w:rsidR="00244FA5" w:rsidRPr="002833C5" w:rsidRDefault="00244FA5" w:rsidP="00BB70CB">
      <w:pPr>
        <w:tabs>
          <w:tab w:val="left" w:pos="5340"/>
        </w:tabs>
        <w:spacing w:after="0" w:line="360" w:lineRule="auto"/>
        <w:rPr>
          <w:rFonts w:ascii="Times New Roman" w:hAnsi="Times New Roman" w:cs="Times New Roman"/>
          <w:sz w:val="24"/>
          <w:szCs w:val="24"/>
          <w:lang w:val="sv-SE"/>
        </w:rPr>
      </w:pPr>
    </w:p>
    <w:p w:rsidR="008243B6" w:rsidRPr="002833C5" w:rsidRDefault="008243B6" w:rsidP="00BB70CB">
      <w:pPr>
        <w:tabs>
          <w:tab w:val="left" w:pos="5340"/>
        </w:tabs>
        <w:spacing w:after="0" w:line="360" w:lineRule="auto"/>
        <w:rPr>
          <w:rFonts w:ascii="Times New Roman" w:hAnsi="Times New Roman" w:cs="Times New Roman"/>
          <w:sz w:val="24"/>
          <w:szCs w:val="24"/>
          <w:lang w:val="sv-SE"/>
        </w:rPr>
      </w:pPr>
    </w:p>
    <w:p w:rsidR="008243B6" w:rsidRPr="002833C5" w:rsidRDefault="008243B6" w:rsidP="00BB70CB">
      <w:pPr>
        <w:tabs>
          <w:tab w:val="left" w:pos="5340"/>
        </w:tabs>
        <w:spacing w:after="0" w:line="360" w:lineRule="auto"/>
        <w:rPr>
          <w:rFonts w:ascii="Times New Roman" w:hAnsi="Times New Roman" w:cs="Times New Roman"/>
          <w:sz w:val="24"/>
          <w:szCs w:val="24"/>
          <w:lang w:val="sv-SE"/>
        </w:rPr>
      </w:pPr>
    </w:p>
    <w:p w:rsidR="008243B6" w:rsidRPr="002833C5" w:rsidRDefault="008243B6" w:rsidP="00BB70CB">
      <w:pPr>
        <w:tabs>
          <w:tab w:val="left" w:pos="5340"/>
        </w:tabs>
        <w:spacing w:after="0" w:line="360" w:lineRule="auto"/>
        <w:rPr>
          <w:rFonts w:ascii="Times New Roman" w:hAnsi="Times New Roman" w:cs="Times New Roman"/>
          <w:sz w:val="24"/>
          <w:szCs w:val="24"/>
          <w:lang w:val="sv-SE"/>
        </w:rPr>
      </w:pPr>
    </w:p>
    <w:p w:rsidR="008243B6" w:rsidRPr="002833C5" w:rsidRDefault="008243B6" w:rsidP="00BB70CB">
      <w:pPr>
        <w:tabs>
          <w:tab w:val="left" w:pos="5340"/>
        </w:tabs>
        <w:spacing w:after="0" w:line="360" w:lineRule="auto"/>
        <w:rPr>
          <w:rFonts w:ascii="Times New Roman" w:hAnsi="Times New Roman" w:cs="Times New Roman"/>
          <w:sz w:val="24"/>
          <w:szCs w:val="24"/>
          <w:lang w:val="sv-SE"/>
        </w:rPr>
      </w:pPr>
    </w:p>
    <w:p w:rsidR="008243B6" w:rsidRPr="002833C5" w:rsidRDefault="008243B6" w:rsidP="00BB70CB">
      <w:pPr>
        <w:tabs>
          <w:tab w:val="left" w:pos="5340"/>
        </w:tabs>
        <w:spacing w:after="0" w:line="360" w:lineRule="auto"/>
        <w:rPr>
          <w:rFonts w:ascii="Times New Roman" w:hAnsi="Times New Roman" w:cs="Times New Roman"/>
          <w:sz w:val="24"/>
          <w:szCs w:val="24"/>
          <w:lang w:val="sv-SE"/>
        </w:rPr>
      </w:pPr>
    </w:p>
    <w:p w:rsidR="008243B6" w:rsidRPr="002833C5" w:rsidRDefault="008243B6" w:rsidP="00BB70CB">
      <w:pPr>
        <w:tabs>
          <w:tab w:val="left" w:pos="5340"/>
        </w:tabs>
        <w:spacing w:after="0" w:line="360" w:lineRule="auto"/>
        <w:rPr>
          <w:rFonts w:ascii="Times New Roman" w:hAnsi="Times New Roman" w:cs="Times New Roman"/>
          <w:sz w:val="24"/>
          <w:szCs w:val="24"/>
          <w:lang w:val="sv-SE"/>
        </w:rPr>
      </w:pPr>
    </w:p>
    <w:p w:rsidR="008243B6" w:rsidRPr="002833C5" w:rsidRDefault="008243B6" w:rsidP="00BB70CB">
      <w:pPr>
        <w:tabs>
          <w:tab w:val="left" w:pos="5340"/>
        </w:tabs>
        <w:spacing w:after="0" w:line="360" w:lineRule="auto"/>
        <w:rPr>
          <w:rFonts w:ascii="Times New Roman" w:hAnsi="Times New Roman" w:cs="Times New Roman"/>
          <w:sz w:val="24"/>
          <w:szCs w:val="24"/>
          <w:lang w:val="sv-SE"/>
        </w:rPr>
      </w:pPr>
    </w:p>
    <w:p w:rsidR="008243B6" w:rsidRPr="002833C5" w:rsidRDefault="008243B6" w:rsidP="00BB70CB">
      <w:pPr>
        <w:tabs>
          <w:tab w:val="left" w:pos="5340"/>
        </w:tabs>
        <w:spacing w:after="0" w:line="360" w:lineRule="auto"/>
        <w:rPr>
          <w:rFonts w:ascii="Times New Roman" w:hAnsi="Times New Roman" w:cs="Times New Roman"/>
          <w:sz w:val="24"/>
          <w:szCs w:val="24"/>
          <w:lang w:val="sv-SE"/>
        </w:rPr>
      </w:pPr>
    </w:p>
    <w:p w:rsidR="00BB70CB" w:rsidRPr="002833C5" w:rsidRDefault="00BB70CB" w:rsidP="00BB70CB">
      <w:pPr>
        <w:tabs>
          <w:tab w:val="left" w:pos="5340"/>
        </w:tabs>
        <w:spacing w:after="0" w:line="360" w:lineRule="auto"/>
        <w:rPr>
          <w:rFonts w:ascii="Times New Roman" w:hAnsi="Times New Roman" w:cs="Times New Roman"/>
          <w:b/>
          <w:bCs/>
          <w:sz w:val="24"/>
          <w:szCs w:val="24"/>
          <w:lang w:val="sv-SE"/>
        </w:rPr>
      </w:pPr>
    </w:p>
    <w:p w:rsidR="00BB70CB" w:rsidRPr="002833C5" w:rsidRDefault="00BB70CB" w:rsidP="00BB70CB">
      <w:pPr>
        <w:tabs>
          <w:tab w:val="left" w:pos="5340"/>
        </w:tabs>
        <w:spacing w:after="0" w:line="360" w:lineRule="auto"/>
        <w:rPr>
          <w:rFonts w:ascii="Times New Roman" w:hAnsi="Times New Roman" w:cs="Times New Roman"/>
          <w:b/>
          <w:bCs/>
          <w:sz w:val="24"/>
          <w:szCs w:val="24"/>
          <w:lang w:val="sv-SE"/>
        </w:rPr>
      </w:pPr>
    </w:p>
    <w:p w:rsidR="00BB70CB" w:rsidRPr="002833C5" w:rsidRDefault="00BB70CB" w:rsidP="00BB70CB">
      <w:pPr>
        <w:tabs>
          <w:tab w:val="left" w:pos="5340"/>
        </w:tabs>
        <w:spacing w:after="0" w:line="360" w:lineRule="auto"/>
        <w:rPr>
          <w:rFonts w:ascii="Times New Roman" w:hAnsi="Times New Roman" w:cs="Times New Roman"/>
          <w:b/>
          <w:bCs/>
          <w:sz w:val="24"/>
          <w:szCs w:val="24"/>
          <w:lang w:val="sv-SE"/>
        </w:rPr>
      </w:pPr>
    </w:p>
    <w:p w:rsidR="00BB70CB" w:rsidRPr="002833C5" w:rsidRDefault="00BB70CB" w:rsidP="00BB70CB">
      <w:pPr>
        <w:tabs>
          <w:tab w:val="left" w:pos="5340"/>
        </w:tabs>
        <w:spacing w:after="0" w:line="360" w:lineRule="auto"/>
        <w:rPr>
          <w:rFonts w:ascii="Times New Roman" w:hAnsi="Times New Roman" w:cs="Times New Roman"/>
          <w:b/>
          <w:bCs/>
          <w:sz w:val="24"/>
          <w:szCs w:val="24"/>
          <w:lang w:val="sv-SE"/>
        </w:rPr>
      </w:pPr>
    </w:p>
    <w:p w:rsidR="00BB70CB" w:rsidRPr="002833C5" w:rsidRDefault="00BB70CB" w:rsidP="00BB70CB">
      <w:pPr>
        <w:tabs>
          <w:tab w:val="left" w:pos="5340"/>
        </w:tabs>
        <w:spacing w:after="0" w:line="360" w:lineRule="auto"/>
        <w:rPr>
          <w:rFonts w:ascii="Times New Roman" w:hAnsi="Times New Roman" w:cs="Times New Roman"/>
          <w:b/>
          <w:bCs/>
          <w:sz w:val="24"/>
          <w:szCs w:val="24"/>
          <w:lang w:val="sv-SE"/>
        </w:rPr>
      </w:pPr>
    </w:p>
    <w:p w:rsidR="00BB70CB" w:rsidRPr="002833C5" w:rsidRDefault="00BB70CB" w:rsidP="00BB70CB">
      <w:pPr>
        <w:tabs>
          <w:tab w:val="left" w:pos="5340"/>
        </w:tabs>
        <w:spacing w:after="0" w:line="360" w:lineRule="auto"/>
        <w:rPr>
          <w:rFonts w:ascii="Times New Roman" w:hAnsi="Times New Roman" w:cs="Times New Roman"/>
          <w:b/>
          <w:bCs/>
          <w:sz w:val="24"/>
          <w:szCs w:val="24"/>
          <w:lang w:val="sv-SE"/>
        </w:rPr>
      </w:pPr>
    </w:p>
    <w:p w:rsidR="00BB70CB" w:rsidRPr="002833C5" w:rsidRDefault="00BB70CB" w:rsidP="00BB70CB">
      <w:pPr>
        <w:tabs>
          <w:tab w:val="left" w:pos="5340"/>
        </w:tabs>
        <w:spacing w:after="0" w:line="360" w:lineRule="auto"/>
        <w:rPr>
          <w:rFonts w:ascii="Times New Roman" w:hAnsi="Times New Roman" w:cs="Times New Roman"/>
          <w:b/>
          <w:bCs/>
          <w:sz w:val="24"/>
          <w:szCs w:val="24"/>
          <w:lang w:val="sv-SE"/>
        </w:rPr>
      </w:pPr>
    </w:p>
    <w:p w:rsidR="008243B6" w:rsidRPr="002833C5" w:rsidRDefault="00E151BB" w:rsidP="00457898">
      <w:pPr>
        <w:pStyle w:val="Caption"/>
        <w:ind w:left="1560" w:hanging="1560"/>
        <w:rPr>
          <w:rFonts w:ascii="Times New Roman" w:hAnsi="Times New Roman" w:cs="Times New Roman"/>
          <w:b w:val="0"/>
          <w:bCs w:val="0"/>
          <w:color w:val="auto"/>
          <w:sz w:val="24"/>
          <w:szCs w:val="24"/>
          <w:lang w:val="sv-SE"/>
        </w:rPr>
      </w:pPr>
      <w:bookmarkStart w:id="345" w:name="_Toc198581868"/>
      <w:r w:rsidRPr="002833C5">
        <w:rPr>
          <w:rFonts w:ascii="Times New Roman" w:hAnsi="Times New Roman" w:cs="Times New Roman"/>
          <w:color w:val="auto"/>
          <w:sz w:val="24"/>
          <w:szCs w:val="24"/>
        </w:rPr>
        <w:t>Lampiran</w:t>
      </w:r>
      <w:r w:rsidR="00457898">
        <w:rPr>
          <w:rFonts w:ascii="Times New Roman" w:hAnsi="Times New Roman" w:cs="Times New Roman"/>
          <w:color w:val="auto"/>
          <w:sz w:val="24"/>
          <w:szCs w:val="24"/>
          <w:lang w:val="en-US"/>
        </w:rPr>
        <w:t>24</w:t>
      </w:r>
      <w:r w:rsidRPr="002833C5">
        <w:rPr>
          <w:rFonts w:ascii="Times New Roman" w:hAnsi="Times New Roman" w:cs="Times New Roman"/>
          <w:color w:val="auto"/>
          <w:sz w:val="24"/>
          <w:szCs w:val="24"/>
        </w:rPr>
        <w:t>.</w:t>
      </w:r>
      <w:r w:rsidR="00457898">
        <w:rPr>
          <w:rFonts w:ascii="Times New Roman" w:hAnsi="Times New Roman" w:cs="Times New Roman"/>
          <w:b w:val="0"/>
          <w:bCs w:val="0"/>
          <w:color w:val="auto"/>
          <w:sz w:val="24"/>
          <w:szCs w:val="24"/>
          <w:lang w:val="sv-SE"/>
        </w:rPr>
        <w:tab/>
      </w:r>
      <w:r w:rsidR="008243B6" w:rsidRPr="002833C5">
        <w:rPr>
          <w:rFonts w:ascii="Times New Roman" w:hAnsi="Times New Roman" w:cs="Times New Roman"/>
          <w:b w:val="0"/>
          <w:bCs w:val="0"/>
          <w:color w:val="auto"/>
          <w:sz w:val="24"/>
          <w:szCs w:val="24"/>
          <w:lang w:val="sv-SE"/>
        </w:rPr>
        <w:t>Hasil Analisa Derajat Deasetilasi FTIR Kitosan Cangkang Kerang Bambu</w:t>
      </w:r>
      <w:bookmarkEnd w:id="345"/>
    </w:p>
    <w:p w:rsidR="008243B6" w:rsidRPr="002833C5" w:rsidRDefault="00322D99" w:rsidP="00BB70CB">
      <w:pPr>
        <w:tabs>
          <w:tab w:val="left" w:pos="5340"/>
        </w:tabs>
        <w:spacing w:after="0" w:line="360" w:lineRule="auto"/>
        <w:rPr>
          <w:rFonts w:ascii="Times New Roman" w:hAnsi="Times New Roman" w:cs="Times New Roman"/>
          <w:sz w:val="24"/>
          <w:szCs w:val="24"/>
          <w:lang w:val="sv-SE"/>
        </w:rPr>
      </w:pPr>
      <w:r w:rsidRPr="002833C5">
        <w:rPr>
          <w:rFonts w:ascii="Times New Roman" w:eastAsiaTheme="minorEastAsia" w:hAnsi="Times New Roman" w:cs="Times New Roman"/>
          <w:noProof/>
          <w:spacing w:val="-5"/>
          <w:sz w:val="24"/>
          <w:szCs w:val="24"/>
          <w:lang w:val="id-ID" w:eastAsia="id-ID"/>
        </w:rPr>
        <w:drawing>
          <wp:anchor distT="0" distB="0" distL="114300" distR="114300" simplePos="0" relativeHeight="252034082" behindDoc="0" locked="0" layoutInCell="1" allowOverlap="1">
            <wp:simplePos x="0" y="0"/>
            <wp:positionH relativeFrom="column">
              <wp:posOffset>2787650</wp:posOffset>
            </wp:positionH>
            <wp:positionV relativeFrom="paragraph">
              <wp:posOffset>259715</wp:posOffset>
            </wp:positionV>
            <wp:extent cx="45085" cy="95885"/>
            <wp:effectExtent l="0" t="0" r="0" b="0"/>
            <wp:wrapSquare wrapText="bothSides"/>
            <wp:docPr id="2143327226"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327226" name=""/>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085" cy="95885"/>
                    </a:xfrm>
                    <a:prstGeom prst="rect">
                      <a:avLst/>
                    </a:prstGeom>
                  </pic:spPr>
                </pic:pic>
              </a:graphicData>
            </a:graphic>
          </wp:anchor>
        </w:drawing>
      </w:r>
      <w:r w:rsidR="00B71815" w:rsidRPr="002833C5">
        <w:rPr>
          <w:rFonts w:ascii="Times New Roman" w:eastAsiaTheme="minorEastAsia" w:hAnsi="Times New Roman" w:cs="Times New Roman"/>
          <w:noProof/>
          <w:spacing w:val="-5"/>
          <w:sz w:val="24"/>
          <w:szCs w:val="24"/>
          <w:lang w:val="id-ID" w:eastAsia="id-ID"/>
        </w:rPr>
        <w:drawing>
          <wp:anchor distT="0" distB="0" distL="114300" distR="114300" simplePos="0" relativeHeight="252031010" behindDoc="0" locked="0" layoutInCell="1" allowOverlap="1">
            <wp:simplePos x="0" y="0"/>
            <wp:positionH relativeFrom="column">
              <wp:posOffset>1234867</wp:posOffset>
            </wp:positionH>
            <wp:positionV relativeFrom="paragraph">
              <wp:posOffset>223818</wp:posOffset>
            </wp:positionV>
            <wp:extent cx="68580" cy="74295"/>
            <wp:effectExtent l="0" t="0" r="7620" b="1905"/>
            <wp:wrapSquare wrapText="bothSides"/>
            <wp:docPr id="492253635"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53635" name=""/>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580" cy="74295"/>
                    </a:xfrm>
                    <a:prstGeom prst="rect">
                      <a:avLst/>
                    </a:prstGeom>
                  </pic:spPr>
                </pic:pic>
              </a:graphicData>
            </a:graphic>
          </wp:anchor>
        </w:drawing>
      </w:r>
      <w:r w:rsidR="005E3E6A" w:rsidRPr="005E3E6A">
        <w:rPr>
          <w:rFonts w:ascii="Times New Roman" w:hAnsi="Times New Roman" w:cs="Times New Roman"/>
          <w:noProof/>
          <w:sz w:val="24"/>
          <w:szCs w:val="24"/>
        </w:rPr>
        <w:pict>
          <v:line id="Konektor Lurus 186" o:spid="_x0000_s1196" style="position:absolute;z-index:252022818;visibility:visible;mso-position-horizontal-relative:text;mso-position-vertical-relative:text;mso-height-relative:margin" from="176.1pt,16.15pt" to="271.35pt,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" strokecolor="#ed7d31 [3205]" strokeweight=".5pt">
            <v:stroke joinstyle="miter"/>
          </v:line>
        </w:pict>
      </w:r>
      <w:r w:rsidR="005E3E6A" w:rsidRPr="005E3E6A">
        <w:rPr>
          <w:rFonts w:ascii="Times New Roman" w:hAnsi="Times New Roman" w:cs="Times New Roman"/>
          <w:noProof/>
          <w:sz w:val="24"/>
          <w:szCs w:val="24"/>
        </w:rPr>
        <w:pict>
          <v:line id="Konektor Lurus 188" o:spid="_x0000_s1195" style="position:absolute;flip:x y;z-index:252023842;visibility:visible;mso-position-horizontal-relative:text;mso-position-vertical-relative:text;mso-width-relative:margin;mso-height-relative:margin" from="96.1pt,8.35pt" to="97.35pt,2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" strokecolor="#ed7d31 [3205]" strokeweight=".5pt">
            <v:stroke joinstyle="miter"/>
          </v:line>
        </w:pict>
      </w:r>
      <w:r w:rsidR="005E3E6A" w:rsidRPr="005E3E6A">
        <w:rPr>
          <w:rFonts w:ascii="Times New Roman" w:hAnsi="Times New Roman" w:cs="Times New Roman"/>
          <w:noProof/>
          <w:sz w:val="24"/>
          <w:szCs w:val="24"/>
        </w:rPr>
        <w:pict>
          <v:line id="Konektor Lurus 189" o:spid="_x0000_s1194" style="position:absolute;flip:y;z-index:252024866;visibility:visible;mso-position-horizontal-relative:text;mso-position-vertical-relative:text;mso-height-relative:margin" from="218.85pt,16.15pt" to="218.85pt,2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" strokecolor="#ed7d31 [3205]" strokeweight=".5pt">
            <v:stroke joinstyle="miter"/>
          </v:line>
        </w:pict>
      </w:r>
      <w:r w:rsidR="005E3E6A" w:rsidRPr="005E3E6A">
        <w:rPr>
          <w:rFonts w:ascii="Times New Roman" w:hAnsi="Times New Roman" w:cs="Times New Roman"/>
          <w:noProof/>
          <w:sz w:val="24"/>
          <w:szCs w:val="24"/>
        </w:rPr>
        <w:pict>
          <v:line id="Konektor Lurus 185" o:spid="_x0000_s1193" style="position:absolute;flip:x y;z-index:252021794;visibility:visible;mso-position-horizontal-relative:text;mso-position-vertical-relative:text" from="75.85pt,16.15pt" to="167.6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" strokecolor="#ed7d31 [3205]" strokeweight=".5pt">
            <v:stroke joinstyle="miter"/>
          </v:line>
        </w:pict>
      </w:r>
      <w:r w:rsidR="005471F8" w:rsidRPr="002833C5">
        <w:rPr>
          <w:rFonts w:ascii="Times New Roman" w:hAnsi="Times New Roman" w:cs="Times New Roman"/>
          <w:noProof/>
          <w:color w:val="FF0000"/>
          <w:sz w:val="24"/>
          <w:szCs w:val="24"/>
          <w:lang w:val="id-ID" w:eastAsia="id-ID"/>
        </w:rPr>
        <w:drawing>
          <wp:anchor distT="0" distB="0" distL="114300" distR="114300" simplePos="0" relativeHeight="252020770" behindDoc="0" locked="0" layoutInCell="1" allowOverlap="1">
            <wp:simplePos x="0" y="0"/>
            <wp:positionH relativeFrom="column">
              <wp:posOffset>463550</wp:posOffset>
            </wp:positionH>
            <wp:positionV relativeFrom="paragraph">
              <wp:posOffset>27940</wp:posOffset>
            </wp:positionV>
            <wp:extent cx="4273550" cy="2946400"/>
            <wp:effectExtent l="0" t="0" r="0" b="6350"/>
            <wp:wrapSquare wrapText="bothSides"/>
            <wp:docPr id="80009791" name="Gambar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3550" cy="2946400"/>
                    </a:xfrm>
                    <a:prstGeom prst="rect">
                      <a:avLst/>
                    </a:prstGeom>
                    <a:noFill/>
                    <a:ln>
                      <a:noFill/>
                    </a:ln>
                  </pic:spPr>
                </pic:pic>
              </a:graphicData>
            </a:graphic>
          </wp:anchor>
        </w:drawing>
      </w:r>
    </w:p>
    <w:p w:rsidR="008243B6" w:rsidRPr="002833C5" w:rsidRDefault="005E3E6A" w:rsidP="00BB70CB">
      <w:pPr>
        <w:spacing w:after="0" w:line="360" w:lineRule="auto"/>
        <w:rPr>
          <w:rFonts w:ascii="Times New Roman" w:hAnsi="Times New Roman" w:cs="Times New Roman"/>
          <w:sz w:val="24"/>
          <w:szCs w:val="24"/>
          <w:lang w:val="sv-SE"/>
        </w:rPr>
      </w:pPr>
      <w:r w:rsidRPr="005E3E6A">
        <w:rPr>
          <w:rFonts w:ascii="Times New Roman" w:hAnsi="Times New Roman" w:cs="Times New Roman"/>
          <w:noProof/>
          <w:sz w:val="24"/>
          <w:szCs w:val="24"/>
        </w:rPr>
        <w:pict>
          <v:line id="Konektor Lurus 193" o:spid="_x0000_s1192" style="position:absolute;flip:x;z-index:252027938;visibility:visible" from="60.1pt,7.85pt" to="218.8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" strokecolor="#70ad47 [3209]">
            <v:stroke dashstyle="dash"/>
          </v:line>
        </w:pict>
      </w:r>
    </w:p>
    <w:p w:rsidR="00B71815" w:rsidRPr="002833C5" w:rsidRDefault="00322D99" w:rsidP="00BB70CB">
      <w:pPr>
        <w:spacing w:after="0" w:line="360" w:lineRule="auto"/>
        <w:rPr>
          <w:rFonts w:ascii="Times New Roman" w:hAnsi="Times New Roman" w:cs="Times New Roman"/>
          <w:sz w:val="24"/>
          <w:szCs w:val="24"/>
          <w:lang w:val="sv-SE"/>
        </w:rPr>
      </w:pPr>
      <w:r w:rsidRPr="002833C5">
        <w:rPr>
          <w:rFonts w:ascii="Times New Roman" w:eastAsiaTheme="minorEastAsia" w:hAnsi="Times New Roman" w:cs="Times New Roman"/>
          <w:noProof/>
          <w:spacing w:val="-5"/>
          <w:sz w:val="24"/>
          <w:szCs w:val="24"/>
          <w:lang w:val="id-ID" w:eastAsia="id-ID"/>
        </w:rPr>
        <w:drawing>
          <wp:anchor distT="0" distB="0" distL="114300" distR="114300" simplePos="0" relativeHeight="252033058" behindDoc="0" locked="0" layoutInCell="1" allowOverlap="1">
            <wp:simplePos x="0" y="0"/>
            <wp:positionH relativeFrom="column">
              <wp:posOffset>2784475</wp:posOffset>
            </wp:positionH>
            <wp:positionV relativeFrom="paragraph">
              <wp:posOffset>276860</wp:posOffset>
            </wp:positionV>
            <wp:extent cx="48260" cy="66675"/>
            <wp:effectExtent l="0" t="0" r="8890" b="9525"/>
            <wp:wrapSquare wrapText="bothSides"/>
            <wp:docPr id="1723592930"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92930" name=""/>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260" cy="66675"/>
                    </a:xfrm>
                    <a:prstGeom prst="rect">
                      <a:avLst/>
                    </a:prstGeom>
                  </pic:spPr>
                </pic:pic>
              </a:graphicData>
            </a:graphic>
          </wp:anchor>
        </w:drawing>
      </w:r>
    </w:p>
    <w:p w:rsidR="00B71815" w:rsidRPr="002833C5" w:rsidRDefault="005E3E6A" w:rsidP="00BB70CB">
      <w:pPr>
        <w:spacing w:after="0" w:line="360" w:lineRule="auto"/>
        <w:rPr>
          <w:rFonts w:ascii="Times New Roman" w:hAnsi="Times New Roman" w:cs="Times New Roman"/>
          <w:sz w:val="24"/>
          <w:szCs w:val="24"/>
          <w:lang w:val="sv-SE"/>
        </w:rPr>
      </w:pPr>
      <w:r w:rsidRPr="005E3E6A">
        <w:rPr>
          <w:rFonts w:ascii="Times New Roman" w:hAnsi="Times New Roman" w:cs="Times New Roman"/>
          <w:noProof/>
          <w:sz w:val="24"/>
          <w:szCs w:val="24"/>
        </w:rPr>
        <w:pict>
          <v:line id="Konektor Lurus 191" o:spid="_x0000_s1191" style="position:absolute;flip:x;z-index:252026914;visibility:visible" from="55.4pt,8pt" to="216.6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" strokecolor="#4472c4 [3208]">
            <v:stroke dashstyle="dash"/>
          </v:line>
        </w:pict>
      </w:r>
    </w:p>
    <w:p w:rsidR="008243B6" w:rsidRPr="002833C5" w:rsidRDefault="008243B6" w:rsidP="00BB70CB">
      <w:pPr>
        <w:spacing w:after="0" w:line="360" w:lineRule="auto"/>
        <w:rPr>
          <w:rFonts w:ascii="Times New Roman" w:hAnsi="Times New Roman" w:cs="Times New Roman"/>
          <w:sz w:val="24"/>
          <w:szCs w:val="24"/>
          <w:lang w:val="sv-SE"/>
        </w:rPr>
      </w:pPr>
    </w:p>
    <w:p w:rsidR="008243B6" w:rsidRPr="002833C5" w:rsidRDefault="008243B6" w:rsidP="00BB70CB">
      <w:pPr>
        <w:spacing w:after="0" w:line="360" w:lineRule="auto"/>
        <w:rPr>
          <w:rFonts w:ascii="Times New Roman" w:hAnsi="Times New Roman" w:cs="Times New Roman"/>
          <w:sz w:val="24"/>
          <w:szCs w:val="24"/>
          <w:lang w:val="sv-SE"/>
        </w:rPr>
      </w:pPr>
    </w:p>
    <w:p w:rsidR="008243B6" w:rsidRPr="002833C5" w:rsidRDefault="00B71815" w:rsidP="00BB70CB">
      <w:pPr>
        <w:spacing w:after="0" w:line="360" w:lineRule="auto"/>
        <w:rPr>
          <w:rFonts w:ascii="Times New Roman" w:hAnsi="Times New Roman" w:cs="Times New Roman"/>
          <w:sz w:val="24"/>
          <w:szCs w:val="24"/>
          <w:lang w:val="sv-SE"/>
        </w:rPr>
      </w:pPr>
      <w:r w:rsidRPr="002833C5">
        <w:rPr>
          <w:rFonts w:ascii="Times New Roman" w:hAnsi="Times New Roman" w:cs="Times New Roman"/>
          <w:noProof/>
          <w:sz w:val="24"/>
          <w:szCs w:val="24"/>
          <w:lang w:val="id-ID" w:eastAsia="id-ID"/>
        </w:rPr>
        <w:drawing>
          <wp:anchor distT="0" distB="0" distL="114300" distR="114300" simplePos="0" relativeHeight="252029986" behindDoc="0" locked="0" layoutInCell="1" allowOverlap="1">
            <wp:simplePos x="0" y="0"/>
            <wp:positionH relativeFrom="column">
              <wp:posOffset>1121410</wp:posOffset>
            </wp:positionH>
            <wp:positionV relativeFrom="paragraph">
              <wp:posOffset>26670</wp:posOffset>
            </wp:positionV>
            <wp:extent cx="48895" cy="82550"/>
            <wp:effectExtent l="0" t="0" r="8255" b="0"/>
            <wp:wrapSquare wrapText="bothSides"/>
            <wp:docPr id="734273051"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273051" name=""/>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895" cy="82550"/>
                    </a:xfrm>
                    <a:prstGeom prst="rect">
                      <a:avLst/>
                    </a:prstGeom>
                  </pic:spPr>
                </pic:pic>
              </a:graphicData>
            </a:graphic>
          </wp:anchor>
        </w:drawing>
      </w:r>
    </w:p>
    <w:p w:rsidR="008243B6" w:rsidRPr="002833C5" w:rsidRDefault="005E3E6A" w:rsidP="00BB70CB">
      <w:pPr>
        <w:spacing w:after="0" w:line="360" w:lineRule="auto"/>
        <w:rPr>
          <w:rFonts w:ascii="Times New Roman" w:hAnsi="Times New Roman" w:cs="Times New Roman"/>
          <w:sz w:val="24"/>
          <w:szCs w:val="24"/>
          <w:lang w:val="sv-SE"/>
        </w:rPr>
      </w:pPr>
      <w:r w:rsidRPr="005E3E6A">
        <w:rPr>
          <w:rFonts w:ascii="Times New Roman" w:hAnsi="Times New Roman" w:cs="Times New Roman"/>
          <w:noProof/>
          <w:sz w:val="24"/>
          <w:szCs w:val="24"/>
        </w:rPr>
        <w:pict>
          <v:line id="Konektor Lurus 190" o:spid="_x0000_s1190" style="position:absolute;z-index:252025890;visibility:visible" from="59.1pt,1.35pt" to="96.3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" strokecolor="#ed7d31 [3205]">
            <v:stroke dashstyle="dash"/>
          </v:line>
        </w:pict>
      </w:r>
    </w:p>
    <w:p w:rsidR="008243B6" w:rsidRPr="002833C5" w:rsidRDefault="008243B6" w:rsidP="00BB70CB">
      <w:pPr>
        <w:spacing w:after="0" w:line="360" w:lineRule="auto"/>
        <w:rPr>
          <w:rFonts w:ascii="Times New Roman" w:hAnsi="Times New Roman" w:cs="Times New Roman"/>
          <w:sz w:val="24"/>
          <w:szCs w:val="24"/>
          <w:lang w:val="sv-SE"/>
        </w:rPr>
      </w:pPr>
    </w:p>
    <w:p w:rsidR="008243B6" w:rsidRPr="002833C5" w:rsidRDefault="00322D99" w:rsidP="00BB70CB">
      <w:pPr>
        <w:spacing w:after="0" w:line="360" w:lineRule="auto"/>
        <w:rPr>
          <w:rFonts w:ascii="Times New Roman" w:hAnsi="Times New Roman" w:cs="Times New Roman"/>
          <w:sz w:val="24"/>
          <w:szCs w:val="24"/>
          <w:lang w:val="sv-SE"/>
        </w:rPr>
      </w:pPr>
      <w:r w:rsidRPr="002833C5">
        <w:rPr>
          <w:rFonts w:ascii="Times New Roman" w:eastAsiaTheme="minorEastAsia" w:hAnsi="Times New Roman" w:cs="Times New Roman"/>
          <w:noProof/>
          <w:spacing w:val="-5"/>
          <w:sz w:val="24"/>
          <w:szCs w:val="24"/>
          <w:lang w:val="id-ID" w:eastAsia="id-ID"/>
        </w:rPr>
        <w:drawing>
          <wp:anchor distT="0" distB="0" distL="114300" distR="114300" simplePos="0" relativeHeight="252032034" behindDoc="0" locked="0" layoutInCell="1" allowOverlap="1">
            <wp:simplePos x="0" y="0"/>
            <wp:positionH relativeFrom="column">
              <wp:posOffset>2814320</wp:posOffset>
            </wp:positionH>
            <wp:positionV relativeFrom="paragraph">
              <wp:posOffset>59690</wp:posOffset>
            </wp:positionV>
            <wp:extent cx="60325" cy="77470"/>
            <wp:effectExtent l="0" t="0" r="0" b="0"/>
            <wp:wrapSquare wrapText="bothSides"/>
            <wp:docPr id="1870565490"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565490" name=""/>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325" cy="77470"/>
                    </a:xfrm>
                    <a:prstGeom prst="rect">
                      <a:avLst/>
                    </a:prstGeom>
                  </pic:spPr>
                </pic:pic>
              </a:graphicData>
            </a:graphic>
          </wp:anchor>
        </w:drawing>
      </w:r>
      <w:r w:rsidR="00B71815" w:rsidRPr="002833C5">
        <w:rPr>
          <w:rFonts w:ascii="Times New Roman" w:hAnsi="Times New Roman" w:cs="Times New Roman"/>
          <w:noProof/>
          <w:sz w:val="24"/>
          <w:szCs w:val="24"/>
          <w:lang w:val="id-ID" w:eastAsia="id-ID"/>
        </w:rPr>
        <w:drawing>
          <wp:anchor distT="0" distB="0" distL="114300" distR="114300" simplePos="0" relativeHeight="252028962" behindDoc="0" locked="0" layoutInCell="1" allowOverlap="1">
            <wp:simplePos x="0" y="0"/>
            <wp:positionH relativeFrom="column">
              <wp:posOffset>1117067</wp:posOffset>
            </wp:positionH>
            <wp:positionV relativeFrom="paragraph">
              <wp:posOffset>60325</wp:posOffset>
            </wp:positionV>
            <wp:extent cx="97790" cy="62865"/>
            <wp:effectExtent l="0" t="0" r="0" b="0"/>
            <wp:wrapSquare wrapText="bothSides"/>
            <wp:docPr id="1785128688"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128688" name=""/>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7790" cy="62865"/>
                    </a:xfrm>
                    <a:prstGeom prst="rect">
                      <a:avLst/>
                    </a:prstGeom>
                  </pic:spPr>
                </pic:pic>
              </a:graphicData>
            </a:graphic>
          </wp:anchor>
        </w:drawing>
      </w:r>
    </w:p>
    <w:p w:rsidR="008243B6" w:rsidRPr="002833C5" w:rsidRDefault="008243B6" w:rsidP="00BB70CB">
      <w:pPr>
        <w:pStyle w:val="BodyText"/>
        <w:tabs>
          <w:tab w:val="left" w:pos="2289"/>
        </w:tabs>
        <w:spacing w:line="360" w:lineRule="auto"/>
        <w:ind w:left="849"/>
      </w:pPr>
      <w:r w:rsidRPr="002833C5">
        <w:t>Diketahui</w:t>
      </w:r>
      <w:r w:rsidRPr="002833C5">
        <w:rPr>
          <w:spacing w:val="-10"/>
        </w:rPr>
        <w:t>:</w:t>
      </w:r>
      <w:r w:rsidRPr="002833C5">
        <w:tab/>
        <w:t>AB=</w:t>
      </w:r>
      <w:r w:rsidRPr="002833C5">
        <w:rPr>
          <w:spacing w:val="-1"/>
        </w:rPr>
        <w:t xml:space="preserve"> 85</w:t>
      </w:r>
    </w:p>
    <w:p w:rsidR="008243B6" w:rsidRPr="002833C5" w:rsidRDefault="008243B6" w:rsidP="00BB70CB">
      <w:pPr>
        <w:pStyle w:val="BodyText"/>
        <w:spacing w:line="360" w:lineRule="auto"/>
        <w:ind w:left="2290"/>
      </w:pPr>
      <w:r w:rsidRPr="002833C5">
        <w:t>AC=</w:t>
      </w:r>
      <w:r w:rsidRPr="002833C5">
        <w:rPr>
          <w:spacing w:val="-1"/>
        </w:rPr>
        <w:t xml:space="preserve"> 101</w:t>
      </w:r>
    </w:p>
    <w:p w:rsidR="008243B6" w:rsidRPr="002833C5" w:rsidRDefault="008243B6" w:rsidP="00BB70CB">
      <w:pPr>
        <w:pStyle w:val="BodyText"/>
        <w:spacing w:line="360" w:lineRule="auto"/>
        <w:ind w:left="2290"/>
      </w:pPr>
      <w:r w:rsidRPr="002833C5">
        <w:t>DE=</w:t>
      </w:r>
      <w:r w:rsidRPr="002833C5">
        <w:rPr>
          <w:spacing w:val="2"/>
        </w:rPr>
        <w:t xml:space="preserve"> 94</w:t>
      </w:r>
    </w:p>
    <w:p w:rsidR="008243B6" w:rsidRPr="002833C5" w:rsidRDefault="008243B6" w:rsidP="00BB70CB">
      <w:pPr>
        <w:spacing w:after="0" w:line="360" w:lineRule="auto"/>
        <w:ind w:left="2290"/>
        <w:rPr>
          <w:rFonts w:ascii="Times New Roman" w:hAnsi="Times New Roman" w:cs="Times New Roman"/>
          <w:spacing w:val="-1"/>
          <w:position w:val="2"/>
          <w:sz w:val="24"/>
          <w:szCs w:val="24"/>
          <w:lang w:val="sv-SE"/>
        </w:rPr>
      </w:pPr>
      <w:r w:rsidRPr="002833C5">
        <w:rPr>
          <w:rFonts w:ascii="Times New Roman" w:hAnsi="Times New Roman" w:cs="Times New Roman"/>
          <w:position w:val="2"/>
          <w:sz w:val="24"/>
          <w:szCs w:val="24"/>
          <w:lang w:val="sv-SE"/>
        </w:rPr>
        <w:t>DF =</w:t>
      </w:r>
      <w:r w:rsidRPr="002833C5">
        <w:rPr>
          <w:rFonts w:ascii="Times New Roman" w:hAnsi="Times New Roman" w:cs="Times New Roman"/>
          <w:spacing w:val="-1"/>
          <w:position w:val="2"/>
          <w:sz w:val="24"/>
          <w:szCs w:val="24"/>
          <w:lang w:val="sv-SE"/>
        </w:rPr>
        <w:t xml:space="preserve"> 99</w:t>
      </w:r>
    </w:p>
    <w:p w:rsidR="00BB70CB" w:rsidRPr="002833C5" w:rsidRDefault="00BB70CB" w:rsidP="00211E03">
      <w:pPr>
        <w:spacing w:after="0" w:line="360" w:lineRule="auto"/>
        <w:rPr>
          <w:rFonts w:ascii="Times New Roman" w:hAnsi="Times New Roman" w:cs="Times New Roman"/>
          <w:spacing w:val="-1"/>
          <w:position w:val="2"/>
          <w:sz w:val="24"/>
          <w:szCs w:val="24"/>
          <w:lang w:val="sv-SE"/>
        </w:rPr>
      </w:pPr>
    </w:p>
    <w:p w:rsidR="008243B6" w:rsidRPr="002833C5" w:rsidRDefault="008243B6" w:rsidP="00BB70CB">
      <w:pPr>
        <w:spacing w:after="0" w:line="360" w:lineRule="auto"/>
        <w:rPr>
          <w:rFonts w:ascii="Times New Roman" w:hAnsi="Times New Roman" w:cs="Times New Roman"/>
          <w:spacing w:val="-1"/>
          <w:position w:val="2"/>
          <w:sz w:val="24"/>
          <w:szCs w:val="24"/>
          <w:lang w:val="sv-SE"/>
        </w:rPr>
      </w:pPr>
      <w:r w:rsidRPr="002833C5">
        <w:rPr>
          <w:rFonts w:ascii="Times New Roman" w:hAnsi="Times New Roman" w:cs="Times New Roman"/>
          <w:spacing w:val="-1"/>
          <w:position w:val="2"/>
          <w:sz w:val="24"/>
          <w:szCs w:val="24"/>
          <w:lang w:val="sv-SE"/>
        </w:rPr>
        <w:t xml:space="preserve">               Penyelesaian :</w:t>
      </w:r>
    </w:p>
    <w:p w:rsidR="008243B6" w:rsidRPr="002833C5" w:rsidRDefault="008243B6" w:rsidP="00BB70CB">
      <w:pPr>
        <w:spacing w:after="0" w:line="360" w:lineRule="auto"/>
        <w:rPr>
          <w:rFonts w:ascii="Times New Roman" w:eastAsiaTheme="minorEastAsia" w:hAnsi="Times New Roman" w:cs="Times New Roman"/>
          <w:spacing w:val="-5"/>
          <w:sz w:val="24"/>
          <w:szCs w:val="24"/>
          <w:lang w:val="sv-SE"/>
        </w:rPr>
      </w:pPr>
      <w:r w:rsidRPr="002833C5">
        <w:rPr>
          <w:rFonts w:ascii="Times New Roman" w:hAnsi="Times New Roman" w:cs="Times New Roman"/>
          <w:spacing w:val="-1"/>
          <w:position w:val="2"/>
          <w:sz w:val="24"/>
          <w:szCs w:val="24"/>
          <w:lang w:val="sv-SE"/>
        </w:rPr>
        <w:tab/>
      </w:r>
      <w:r w:rsidRPr="002833C5">
        <w:rPr>
          <w:rFonts w:ascii="Times New Roman" w:hAnsi="Times New Roman" w:cs="Times New Roman"/>
          <w:sz w:val="24"/>
          <w:szCs w:val="24"/>
          <w:lang w:val="sv-SE"/>
        </w:rPr>
        <w:t>A1648=</w:t>
      </w:r>
      <w:r w:rsidRPr="002833C5">
        <w:rPr>
          <w:rFonts w:ascii="Times New Roman" w:hAnsi="Times New Roman" w:cs="Times New Roman"/>
          <w:spacing w:val="-5"/>
          <w:sz w:val="24"/>
          <w:szCs w:val="24"/>
          <w:lang w:val="sv-SE"/>
        </w:rPr>
        <w:t xml:space="preserve">log </w:t>
      </w:r>
      <m:oMath>
        <m:f>
          <m:fPr>
            <m:ctrlPr>
              <w:rPr>
                <w:rFonts w:ascii="Cambria Math" w:hAnsi="Cambria Math" w:cs="Times New Roman"/>
                <w:spacing w:val="-5"/>
                <w:sz w:val="24"/>
                <w:szCs w:val="24"/>
              </w:rPr>
            </m:ctrlPr>
          </m:fPr>
          <m:num>
            <m:r>
              <m:rPr>
                <m:sty m:val="p"/>
              </m:rPr>
              <w:rPr>
                <w:rFonts w:ascii="Cambria Math" w:hAnsi="Cambria Math" w:cs="Times New Roman"/>
                <w:spacing w:val="-5"/>
                <w:sz w:val="24"/>
                <w:szCs w:val="24"/>
                <w:lang w:val="sv-SE"/>
              </w:rPr>
              <m:t>DF</m:t>
            </m:r>
          </m:num>
          <m:den>
            <m:r>
              <m:rPr>
                <m:sty m:val="p"/>
              </m:rPr>
              <w:rPr>
                <w:rFonts w:ascii="Cambria Math" w:hAnsi="Cambria Math" w:cs="Times New Roman"/>
                <w:spacing w:val="-5"/>
                <w:sz w:val="24"/>
                <w:szCs w:val="24"/>
                <w:lang w:val="sv-SE"/>
              </w:rPr>
              <m:t>DE</m:t>
            </m:r>
          </m:den>
        </m:f>
      </m:oMath>
      <w:r w:rsidRPr="002833C5">
        <w:rPr>
          <w:rFonts w:ascii="Times New Roman" w:eastAsiaTheme="minorEastAsia" w:hAnsi="Times New Roman" w:cs="Times New Roman"/>
          <w:spacing w:val="-5"/>
          <w:sz w:val="24"/>
          <w:szCs w:val="24"/>
          <w:lang w:val="sv-SE"/>
        </w:rPr>
        <w:t xml:space="preserve"> = log </w:t>
      </w:r>
      <m:oMath>
        <m:f>
          <m:fPr>
            <m:ctrlPr>
              <w:rPr>
                <w:rFonts w:ascii="Cambria Math" w:hAnsi="Cambria Math" w:cs="Times New Roman"/>
                <w:spacing w:val="-5"/>
                <w:sz w:val="24"/>
                <w:szCs w:val="24"/>
              </w:rPr>
            </m:ctrlPr>
          </m:fPr>
          <m:num>
            <m:r>
              <m:rPr>
                <m:sty m:val="p"/>
              </m:rPr>
              <w:rPr>
                <w:rFonts w:ascii="Cambria Math" w:hAnsi="Cambria Math" w:cs="Times New Roman"/>
                <w:spacing w:val="-5"/>
                <w:sz w:val="24"/>
                <w:szCs w:val="24"/>
                <w:lang w:val="sv-SE"/>
              </w:rPr>
              <m:t>99</m:t>
            </m:r>
          </m:num>
          <m:den>
            <m:r>
              <m:rPr>
                <m:sty m:val="p"/>
              </m:rPr>
              <w:rPr>
                <w:rFonts w:ascii="Cambria Math" w:hAnsi="Cambria Math" w:cs="Times New Roman"/>
                <w:spacing w:val="-5"/>
                <w:sz w:val="24"/>
                <w:szCs w:val="24"/>
                <w:lang w:val="sv-SE"/>
              </w:rPr>
              <m:t>94</m:t>
            </m:r>
          </m:den>
        </m:f>
      </m:oMath>
      <w:r w:rsidRPr="002833C5">
        <w:rPr>
          <w:rFonts w:ascii="Times New Roman" w:eastAsiaTheme="minorEastAsia" w:hAnsi="Times New Roman" w:cs="Times New Roman"/>
          <w:spacing w:val="-5"/>
          <w:sz w:val="24"/>
          <w:szCs w:val="24"/>
          <w:lang w:val="sv-SE"/>
        </w:rPr>
        <w:t xml:space="preserve"> = 0,0224</w:t>
      </w:r>
    </w:p>
    <w:p w:rsidR="008243B6" w:rsidRPr="002833C5" w:rsidRDefault="008243B6" w:rsidP="00BB70CB">
      <w:pPr>
        <w:spacing w:after="0" w:line="360" w:lineRule="auto"/>
        <w:rPr>
          <w:rFonts w:ascii="Times New Roman" w:eastAsiaTheme="minorEastAsia" w:hAnsi="Times New Roman" w:cs="Times New Roman"/>
          <w:spacing w:val="-5"/>
          <w:sz w:val="24"/>
          <w:szCs w:val="24"/>
          <w:lang w:val="sv-SE"/>
        </w:rPr>
      </w:pPr>
      <w:r w:rsidRPr="002833C5">
        <w:rPr>
          <w:rFonts w:ascii="Times New Roman" w:hAnsi="Times New Roman" w:cs="Times New Roman"/>
          <w:position w:val="2"/>
          <w:sz w:val="24"/>
          <w:szCs w:val="24"/>
          <w:lang w:val="sv-SE"/>
        </w:rPr>
        <w:tab/>
      </w:r>
      <w:r w:rsidRPr="002833C5">
        <w:rPr>
          <w:rFonts w:ascii="Times New Roman" w:hAnsi="Times New Roman" w:cs="Times New Roman"/>
          <w:sz w:val="24"/>
          <w:szCs w:val="24"/>
          <w:lang w:val="sv-SE"/>
        </w:rPr>
        <w:t>A</w:t>
      </w:r>
      <w:r w:rsidR="00D70CD7" w:rsidRPr="002833C5">
        <w:rPr>
          <w:rFonts w:ascii="Times New Roman" w:hAnsi="Times New Roman" w:cs="Times New Roman"/>
          <w:sz w:val="24"/>
          <w:szCs w:val="24"/>
          <w:lang w:val="sv-SE"/>
        </w:rPr>
        <w:t>3359</w:t>
      </w:r>
      <w:r w:rsidRPr="002833C5">
        <w:rPr>
          <w:rFonts w:ascii="Times New Roman" w:hAnsi="Times New Roman" w:cs="Times New Roman"/>
          <w:sz w:val="24"/>
          <w:szCs w:val="24"/>
          <w:lang w:val="sv-SE"/>
        </w:rPr>
        <w:t>=</w:t>
      </w:r>
      <w:r w:rsidRPr="002833C5">
        <w:rPr>
          <w:rFonts w:ascii="Times New Roman" w:hAnsi="Times New Roman" w:cs="Times New Roman"/>
          <w:spacing w:val="-5"/>
          <w:sz w:val="24"/>
          <w:szCs w:val="24"/>
          <w:lang w:val="sv-SE"/>
        </w:rPr>
        <w:t xml:space="preserve">log </w:t>
      </w:r>
      <m:oMath>
        <m:f>
          <m:fPr>
            <m:ctrlPr>
              <w:rPr>
                <w:rFonts w:ascii="Cambria Math" w:hAnsi="Cambria Math" w:cs="Times New Roman"/>
                <w:spacing w:val="-5"/>
                <w:sz w:val="24"/>
                <w:szCs w:val="24"/>
              </w:rPr>
            </m:ctrlPr>
          </m:fPr>
          <m:num>
            <m:r>
              <m:rPr>
                <m:sty m:val="p"/>
              </m:rPr>
              <w:rPr>
                <w:rFonts w:ascii="Cambria Math" w:hAnsi="Cambria Math" w:cs="Times New Roman"/>
                <w:spacing w:val="-5"/>
                <w:sz w:val="24"/>
                <w:szCs w:val="24"/>
                <w:lang w:val="sv-SE"/>
              </w:rPr>
              <m:t>AC</m:t>
            </m:r>
          </m:num>
          <m:den>
            <m:r>
              <m:rPr>
                <m:sty m:val="p"/>
              </m:rPr>
              <w:rPr>
                <w:rFonts w:ascii="Cambria Math" w:hAnsi="Cambria Math" w:cs="Times New Roman"/>
                <w:spacing w:val="-5"/>
                <w:sz w:val="24"/>
                <w:szCs w:val="24"/>
                <w:lang w:val="sv-SE"/>
              </w:rPr>
              <m:t>AB</m:t>
            </m:r>
          </m:den>
        </m:f>
      </m:oMath>
      <w:r w:rsidRPr="002833C5">
        <w:rPr>
          <w:rFonts w:ascii="Times New Roman" w:eastAsiaTheme="minorEastAsia" w:hAnsi="Times New Roman" w:cs="Times New Roman"/>
          <w:spacing w:val="-5"/>
          <w:sz w:val="24"/>
          <w:szCs w:val="24"/>
          <w:lang w:val="sv-SE"/>
        </w:rPr>
        <w:t xml:space="preserve"> = log </w:t>
      </w:r>
      <m:oMath>
        <m:f>
          <m:fPr>
            <m:ctrlPr>
              <w:rPr>
                <w:rFonts w:ascii="Cambria Math" w:hAnsi="Cambria Math" w:cs="Times New Roman"/>
                <w:spacing w:val="-5"/>
                <w:sz w:val="24"/>
                <w:szCs w:val="24"/>
              </w:rPr>
            </m:ctrlPr>
          </m:fPr>
          <m:num>
            <m:r>
              <m:rPr>
                <m:sty m:val="p"/>
              </m:rPr>
              <w:rPr>
                <w:rFonts w:ascii="Cambria Math" w:hAnsi="Cambria Math" w:cs="Times New Roman"/>
                <w:spacing w:val="-5"/>
                <w:sz w:val="24"/>
                <w:szCs w:val="24"/>
                <w:lang w:val="sv-SE"/>
              </w:rPr>
              <m:t>101</m:t>
            </m:r>
          </m:num>
          <m:den>
            <m:r>
              <m:rPr>
                <m:sty m:val="p"/>
              </m:rPr>
              <w:rPr>
                <w:rFonts w:ascii="Cambria Math" w:hAnsi="Cambria Math" w:cs="Times New Roman"/>
                <w:spacing w:val="-5"/>
                <w:sz w:val="24"/>
                <w:szCs w:val="24"/>
                <w:lang w:val="sv-SE"/>
              </w:rPr>
              <m:t>85</m:t>
            </m:r>
          </m:den>
        </m:f>
      </m:oMath>
      <w:r w:rsidRPr="002833C5">
        <w:rPr>
          <w:rFonts w:ascii="Times New Roman" w:eastAsiaTheme="minorEastAsia" w:hAnsi="Times New Roman" w:cs="Times New Roman"/>
          <w:spacing w:val="-5"/>
          <w:sz w:val="24"/>
          <w:szCs w:val="24"/>
          <w:lang w:val="sv-SE"/>
        </w:rPr>
        <w:t xml:space="preserve"> = 0,0</w:t>
      </w:r>
      <w:r w:rsidR="00D70CD7" w:rsidRPr="002833C5">
        <w:rPr>
          <w:rFonts w:ascii="Times New Roman" w:eastAsiaTheme="minorEastAsia" w:hAnsi="Times New Roman" w:cs="Times New Roman"/>
          <w:spacing w:val="-5"/>
          <w:sz w:val="24"/>
          <w:szCs w:val="24"/>
          <w:lang w:val="sv-SE"/>
        </w:rPr>
        <w:t>748</w:t>
      </w:r>
    </w:p>
    <w:p w:rsidR="00D70CD7" w:rsidRPr="002833C5" w:rsidRDefault="00D70CD7" w:rsidP="00BB70CB">
      <w:pPr>
        <w:spacing w:after="0" w:line="360" w:lineRule="auto"/>
        <w:rPr>
          <w:rFonts w:ascii="Times New Roman" w:eastAsiaTheme="minorEastAsia" w:hAnsi="Times New Roman" w:cs="Times New Roman"/>
          <w:spacing w:val="-5"/>
          <w:sz w:val="24"/>
          <w:szCs w:val="24"/>
          <w:lang w:val="sv-SE"/>
        </w:rPr>
      </w:pPr>
      <w:r w:rsidRPr="002833C5">
        <w:rPr>
          <w:rFonts w:ascii="Times New Roman" w:eastAsiaTheme="minorEastAsia" w:hAnsi="Times New Roman" w:cs="Times New Roman"/>
          <w:spacing w:val="-5"/>
          <w:sz w:val="24"/>
          <w:szCs w:val="24"/>
          <w:lang w:val="sv-SE"/>
        </w:rPr>
        <w:tab/>
        <w:t xml:space="preserve">   % DD = 1− ( </w:t>
      </w:r>
      <m:oMath>
        <m:f>
          <m:fPr>
            <m:ctrlPr>
              <w:rPr>
                <w:rFonts w:ascii="Cambria Math" w:hAnsi="Cambria Math" w:cs="Times New Roman"/>
                <w:spacing w:val="-5"/>
                <w:sz w:val="24"/>
                <w:szCs w:val="24"/>
              </w:rPr>
            </m:ctrlPr>
          </m:fPr>
          <m:num>
            <m:r>
              <m:rPr>
                <m:sty m:val="p"/>
              </m:rPr>
              <w:rPr>
                <w:rFonts w:ascii="Cambria Math" w:hAnsi="Cambria Math" w:cs="Times New Roman"/>
                <w:spacing w:val="-5"/>
                <w:sz w:val="24"/>
                <w:szCs w:val="24"/>
                <w:lang w:val="sv-SE"/>
              </w:rPr>
              <m:t>A 1648</m:t>
            </m:r>
          </m:num>
          <m:den>
            <m:r>
              <m:rPr>
                <m:sty m:val="p"/>
              </m:rPr>
              <w:rPr>
                <w:rFonts w:ascii="Cambria Math" w:hAnsi="Cambria Math" w:cs="Times New Roman"/>
                <w:spacing w:val="-5"/>
                <w:sz w:val="24"/>
                <w:szCs w:val="24"/>
                <w:lang w:val="sv-SE"/>
              </w:rPr>
              <m:t>A 3359</m:t>
            </m:r>
          </m:den>
        </m:f>
      </m:oMath>
      <w:r w:rsidRPr="002833C5">
        <w:rPr>
          <w:rFonts w:ascii="Times New Roman" w:eastAsiaTheme="minorEastAsia" w:hAnsi="Times New Roman" w:cs="Times New Roman"/>
          <w:spacing w:val="-5"/>
          <w:sz w:val="24"/>
          <w:szCs w:val="24"/>
          <w:lang w:val="sv-SE"/>
        </w:rPr>
        <w:t xml:space="preserve"> x </w:t>
      </w:r>
      <m:oMath>
        <m:f>
          <m:fPr>
            <m:ctrlPr>
              <w:rPr>
                <w:rFonts w:ascii="Cambria Math" w:hAnsi="Cambria Math" w:cs="Times New Roman"/>
                <w:spacing w:val="-5"/>
                <w:sz w:val="24"/>
                <w:szCs w:val="24"/>
              </w:rPr>
            </m:ctrlPr>
          </m:fPr>
          <m:num>
            <m:r>
              <m:rPr>
                <m:sty m:val="p"/>
              </m:rPr>
              <w:rPr>
                <w:rFonts w:ascii="Cambria Math" w:hAnsi="Cambria Math" w:cs="Times New Roman"/>
                <w:spacing w:val="-5"/>
                <w:sz w:val="24"/>
                <w:szCs w:val="24"/>
                <w:lang w:val="sv-SE"/>
              </w:rPr>
              <m:t>1</m:t>
            </m:r>
          </m:num>
          <m:den>
            <m:r>
              <m:rPr>
                <m:sty m:val="p"/>
              </m:rPr>
              <w:rPr>
                <w:rFonts w:ascii="Cambria Math" w:hAnsi="Cambria Math" w:cs="Times New Roman"/>
                <w:spacing w:val="-5"/>
                <w:sz w:val="24"/>
                <w:szCs w:val="24"/>
                <w:lang w:val="sv-SE"/>
              </w:rPr>
              <m:t>1,33</m:t>
            </m:r>
          </m:den>
        </m:f>
      </m:oMath>
      <w:r w:rsidRPr="002833C5">
        <w:rPr>
          <w:rFonts w:ascii="Times New Roman" w:eastAsiaTheme="minorEastAsia" w:hAnsi="Times New Roman" w:cs="Times New Roman"/>
          <w:spacing w:val="-5"/>
          <w:sz w:val="24"/>
          <w:szCs w:val="24"/>
          <w:lang w:val="sv-SE"/>
        </w:rPr>
        <w:t xml:space="preserve"> )</w:t>
      </w:r>
    </w:p>
    <w:p w:rsidR="00D70CD7" w:rsidRPr="002833C5" w:rsidRDefault="00D70CD7" w:rsidP="00BB70CB">
      <w:pPr>
        <w:spacing w:after="0" w:line="360" w:lineRule="auto"/>
        <w:rPr>
          <w:rFonts w:ascii="Times New Roman" w:eastAsiaTheme="minorEastAsia" w:hAnsi="Times New Roman" w:cs="Times New Roman"/>
          <w:spacing w:val="-5"/>
          <w:sz w:val="24"/>
          <w:szCs w:val="24"/>
          <w:lang w:val="sv-SE"/>
        </w:rPr>
      </w:pPr>
      <w:r w:rsidRPr="002833C5">
        <w:rPr>
          <w:rFonts w:ascii="Times New Roman" w:eastAsiaTheme="minorEastAsia" w:hAnsi="Times New Roman" w:cs="Times New Roman"/>
          <w:spacing w:val="-5"/>
          <w:sz w:val="24"/>
          <w:szCs w:val="24"/>
          <w:lang w:val="sv-SE"/>
        </w:rPr>
        <w:lastRenderedPageBreak/>
        <w:t xml:space="preserve">                % DD = 1− ( </w:t>
      </w:r>
      <m:oMath>
        <m:f>
          <m:fPr>
            <m:ctrlPr>
              <w:rPr>
                <w:rFonts w:ascii="Cambria Math" w:hAnsi="Cambria Math" w:cs="Times New Roman"/>
                <w:spacing w:val="-5"/>
                <w:sz w:val="24"/>
                <w:szCs w:val="24"/>
              </w:rPr>
            </m:ctrlPr>
          </m:fPr>
          <m:num>
            <m:r>
              <m:rPr>
                <m:sty m:val="p"/>
              </m:rPr>
              <w:rPr>
                <w:rFonts w:ascii="Cambria Math" w:hAnsi="Cambria Math" w:cs="Times New Roman"/>
                <w:spacing w:val="-5"/>
                <w:sz w:val="24"/>
                <w:szCs w:val="24"/>
                <w:lang w:val="sv-SE"/>
              </w:rPr>
              <m:t>0,0224</m:t>
            </m:r>
          </m:num>
          <m:den>
            <m:r>
              <m:rPr>
                <m:sty m:val="p"/>
              </m:rPr>
              <w:rPr>
                <w:rFonts w:ascii="Cambria Math" w:hAnsi="Cambria Math" w:cs="Times New Roman"/>
                <w:spacing w:val="-5"/>
                <w:sz w:val="24"/>
                <w:szCs w:val="24"/>
                <w:lang w:val="sv-SE"/>
              </w:rPr>
              <m:t>0,0748</m:t>
            </m:r>
          </m:den>
        </m:f>
      </m:oMath>
      <w:r w:rsidRPr="002833C5">
        <w:rPr>
          <w:rFonts w:ascii="Times New Roman" w:eastAsiaTheme="minorEastAsia" w:hAnsi="Times New Roman" w:cs="Times New Roman"/>
          <w:spacing w:val="-5"/>
          <w:sz w:val="24"/>
          <w:szCs w:val="24"/>
          <w:lang w:val="sv-SE"/>
        </w:rPr>
        <w:t xml:space="preserve"> x </w:t>
      </w:r>
      <m:oMath>
        <m:f>
          <m:fPr>
            <m:ctrlPr>
              <w:rPr>
                <w:rFonts w:ascii="Cambria Math" w:hAnsi="Cambria Math" w:cs="Times New Roman"/>
                <w:spacing w:val="-5"/>
                <w:sz w:val="24"/>
                <w:szCs w:val="24"/>
              </w:rPr>
            </m:ctrlPr>
          </m:fPr>
          <m:num>
            <m:r>
              <m:rPr>
                <m:sty m:val="p"/>
              </m:rPr>
              <w:rPr>
                <w:rFonts w:ascii="Cambria Math" w:hAnsi="Cambria Math" w:cs="Times New Roman"/>
                <w:spacing w:val="-5"/>
                <w:sz w:val="24"/>
                <w:szCs w:val="24"/>
                <w:lang w:val="sv-SE"/>
              </w:rPr>
              <m:t>1</m:t>
            </m:r>
          </m:num>
          <m:den>
            <m:r>
              <m:rPr>
                <m:sty m:val="p"/>
              </m:rPr>
              <w:rPr>
                <w:rFonts w:ascii="Cambria Math" w:hAnsi="Cambria Math" w:cs="Times New Roman"/>
                <w:spacing w:val="-5"/>
                <w:sz w:val="24"/>
                <w:szCs w:val="24"/>
                <w:lang w:val="sv-SE"/>
              </w:rPr>
              <m:t>1,33</m:t>
            </m:r>
          </m:den>
        </m:f>
      </m:oMath>
      <w:r w:rsidRPr="002833C5">
        <w:rPr>
          <w:rFonts w:ascii="Times New Roman" w:eastAsiaTheme="minorEastAsia" w:hAnsi="Times New Roman" w:cs="Times New Roman"/>
          <w:spacing w:val="-5"/>
          <w:sz w:val="24"/>
          <w:szCs w:val="24"/>
          <w:lang w:val="sv-SE"/>
        </w:rPr>
        <w:t xml:space="preserve"> )</w:t>
      </w:r>
    </w:p>
    <w:p w:rsidR="00D70CD7" w:rsidRPr="002833C5" w:rsidRDefault="00D70CD7" w:rsidP="00BB70CB">
      <w:pPr>
        <w:spacing w:after="0" w:line="360" w:lineRule="auto"/>
        <w:rPr>
          <w:rFonts w:ascii="Times New Roman" w:eastAsiaTheme="minorEastAsia" w:hAnsi="Times New Roman" w:cs="Times New Roman"/>
          <w:spacing w:val="-5"/>
          <w:sz w:val="24"/>
          <w:szCs w:val="24"/>
          <w:lang w:val="sv-SE"/>
        </w:rPr>
      </w:pPr>
      <w:r w:rsidRPr="002833C5">
        <w:rPr>
          <w:rFonts w:ascii="Times New Roman" w:eastAsiaTheme="minorEastAsia" w:hAnsi="Times New Roman" w:cs="Times New Roman"/>
          <w:spacing w:val="-5"/>
          <w:sz w:val="24"/>
          <w:szCs w:val="24"/>
          <w:lang w:val="sv-SE"/>
        </w:rPr>
        <w:tab/>
        <w:t xml:space="preserve">   % DD = 1 – ( 0,2994 × 0,7518 )</w:t>
      </w:r>
    </w:p>
    <w:p w:rsidR="00D70CD7" w:rsidRPr="002833C5" w:rsidRDefault="00D70CD7" w:rsidP="00BB70CB">
      <w:pPr>
        <w:spacing w:after="0" w:line="360" w:lineRule="auto"/>
        <w:rPr>
          <w:rFonts w:ascii="Times New Roman" w:eastAsiaTheme="minorEastAsia" w:hAnsi="Times New Roman" w:cs="Times New Roman"/>
          <w:spacing w:val="-5"/>
          <w:sz w:val="24"/>
          <w:szCs w:val="24"/>
          <w:lang w:val="fi-FI"/>
        </w:rPr>
      </w:pPr>
      <w:r w:rsidRPr="002833C5">
        <w:rPr>
          <w:rFonts w:ascii="Times New Roman" w:eastAsiaTheme="minorEastAsia" w:hAnsi="Times New Roman" w:cs="Times New Roman"/>
          <w:spacing w:val="-5"/>
          <w:sz w:val="24"/>
          <w:szCs w:val="24"/>
          <w:lang w:val="sv-SE"/>
        </w:rPr>
        <w:tab/>
      </w:r>
      <w:r w:rsidRPr="002833C5">
        <w:rPr>
          <w:rFonts w:ascii="Times New Roman" w:eastAsiaTheme="minorEastAsia" w:hAnsi="Times New Roman" w:cs="Times New Roman"/>
          <w:spacing w:val="-5"/>
          <w:sz w:val="24"/>
          <w:szCs w:val="24"/>
          <w:lang w:val="fi-FI"/>
        </w:rPr>
        <w:t>% DD = 1− ( 0,2250) = 0,775</w:t>
      </w:r>
    </w:p>
    <w:p w:rsidR="00D70CD7" w:rsidRPr="002833C5" w:rsidRDefault="00D70CD7" w:rsidP="00BB70CB">
      <w:pPr>
        <w:spacing w:after="0" w:line="360" w:lineRule="auto"/>
        <w:rPr>
          <w:rFonts w:ascii="Times New Roman" w:eastAsiaTheme="minorEastAsia" w:hAnsi="Times New Roman" w:cs="Times New Roman"/>
          <w:spacing w:val="-5"/>
          <w:sz w:val="24"/>
          <w:szCs w:val="24"/>
          <w:lang w:val="fi-FI"/>
        </w:rPr>
      </w:pPr>
      <w:r w:rsidRPr="002833C5">
        <w:rPr>
          <w:rFonts w:ascii="Times New Roman" w:eastAsiaTheme="minorEastAsia" w:hAnsi="Times New Roman" w:cs="Times New Roman"/>
          <w:spacing w:val="-5"/>
          <w:sz w:val="24"/>
          <w:szCs w:val="24"/>
          <w:lang w:val="fi-FI"/>
        </w:rPr>
        <w:tab/>
        <w:t xml:space="preserve">        DD = 77,5 %</w:t>
      </w:r>
    </w:p>
    <w:p w:rsidR="00B71815" w:rsidRPr="002833C5" w:rsidRDefault="00B71815" w:rsidP="00BB70CB">
      <w:pPr>
        <w:spacing w:after="0" w:line="360" w:lineRule="auto"/>
        <w:rPr>
          <w:rFonts w:ascii="Times New Roman" w:eastAsiaTheme="minorEastAsia" w:hAnsi="Times New Roman" w:cs="Times New Roman"/>
          <w:spacing w:val="-5"/>
          <w:sz w:val="24"/>
          <w:szCs w:val="24"/>
          <w:lang w:val="fi-FI"/>
        </w:rPr>
      </w:pPr>
    </w:p>
    <w:p w:rsidR="00D70CD7" w:rsidRDefault="00D70CD7" w:rsidP="00BB70CB">
      <w:pPr>
        <w:spacing w:after="0" w:line="360" w:lineRule="auto"/>
        <w:rPr>
          <w:rFonts w:ascii="Times New Roman" w:eastAsiaTheme="minorEastAsia" w:hAnsi="Times New Roman" w:cs="Times New Roman"/>
          <w:spacing w:val="-5"/>
          <w:sz w:val="24"/>
          <w:szCs w:val="24"/>
          <w:lang w:val="fi-FI"/>
        </w:rPr>
      </w:pPr>
    </w:p>
    <w:p w:rsidR="002A0A75" w:rsidRPr="002833C5" w:rsidRDefault="002A0A75" w:rsidP="00BB70CB">
      <w:pPr>
        <w:spacing w:after="0" w:line="360" w:lineRule="auto"/>
        <w:rPr>
          <w:rFonts w:ascii="Times New Roman" w:eastAsiaTheme="minorEastAsia" w:hAnsi="Times New Roman" w:cs="Times New Roman"/>
          <w:spacing w:val="-5"/>
          <w:sz w:val="24"/>
          <w:szCs w:val="24"/>
          <w:lang w:val="fi-FI"/>
        </w:rPr>
      </w:pPr>
    </w:p>
    <w:p w:rsidR="00537A74" w:rsidRDefault="00537A74" w:rsidP="00BB70CB">
      <w:pPr>
        <w:spacing w:after="0" w:line="360" w:lineRule="auto"/>
        <w:rPr>
          <w:rFonts w:ascii="Times New Roman" w:eastAsiaTheme="minorEastAsia" w:hAnsi="Times New Roman" w:cs="Times New Roman"/>
          <w:spacing w:val="-5"/>
          <w:sz w:val="24"/>
          <w:szCs w:val="24"/>
          <w:lang w:val="fi-FI"/>
        </w:rPr>
      </w:pPr>
    </w:p>
    <w:p w:rsidR="00C11336" w:rsidRPr="002833C5" w:rsidRDefault="00C11336" w:rsidP="00BB70CB">
      <w:pPr>
        <w:spacing w:after="0" w:line="360" w:lineRule="auto"/>
        <w:rPr>
          <w:rFonts w:ascii="Times New Roman" w:eastAsiaTheme="minorEastAsia" w:hAnsi="Times New Roman" w:cs="Times New Roman"/>
          <w:spacing w:val="-5"/>
          <w:sz w:val="24"/>
          <w:szCs w:val="24"/>
          <w:lang w:val="fi-FI"/>
        </w:rPr>
      </w:pPr>
    </w:p>
    <w:p w:rsidR="00BB70CB" w:rsidRPr="00457898" w:rsidRDefault="00E151BB" w:rsidP="00397893">
      <w:pPr>
        <w:spacing w:after="0" w:line="360" w:lineRule="auto"/>
        <w:rPr>
          <w:rFonts w:ascii="Times New Roman" w:hAnsi="Times New Roman" w:cs="Times New Roman"/>
          <w:bCs/>
          <w:sz w:val="24"/>
          <w:szCs w:val="24"/>
          <w:lang w:val="fi-FI"/>
        </w:rPr>
      </w:pPr>
      <w:bookmarkStart w:id="346" w:name="_Toc198581869"/>
      <w:r w:rsidRPr="00457898">
        <w:rPr>
          <w:rFonts w:ascii="Times New Roman" w:hAnsi="Times New Roman" w:cs="Times New Roman"/>
          <w:b/>
          <w:sz w:val="24"/>
          <w:szCs w:val="24"/>
        </w:rPr>
        <w:t>Lampiran</w:t>
      </w:r>
      <w:r w:rsidR="00457898">
        <w:rPr>
          <w:rFonts w:ascii="Times New Roman" w:hAnsi="Times New Roman" w:cs="Times New Roman"/>
          <w:b/>
          <w:sz w:val="24"/>
          <w:szCs w:val="24"/>
        </w:rPr>
        <w:t xml:space="preserve"> 25</w:t>
      </w:r>
      <w:r w:rsidRPr="00457898">
        <w:rPr>
          <w:rFonts w:ascii="Times New Roman" w:hAnsi="Times New Roman" w:cs="Times New Roman"/>
          <w:b/>
          <w:sz w:val="24"/>
          <w:szCs w:val="24"/>
        </w:rPr>
        <w:t>.</w:t>
      </w:r>
      <w:r w:rsidR="00F574D5" w:rsidRPr="00457898">
        <w:rPr>
          <w:rFonts w:ascii="Times New Roman" w:hAnsi="Times New Roman" w:cs="Times New Roman"/>
          <w:b/>
          <w:bCs/>
          <w:sz w:val="24"/>
          <w:szCs w:val="24"/>
          <w:lang w:val="fi-FI"/>
        </w:rPr>
        <w:tab/>
      </w:r>
      <w:r w:rsidR="00D70CD7" w:rsidRPr="00457898">
        <w:rPr>
          <w:rFonts w:ascii="Times New Roman" w:hAnsi="Times New Roman" w:cs="Times New Roman"/>
          <w:bCs/>
          <w:sz w:val="24"/>
          <w:szCs w:val="24"/>
          <w:lang w:val="fi-FI"/>
        </w:rPr>
        <w:t>Surat Pernyataan Sukarelawan</w:t>
      </w:r>
      <w:bookmarkEnd w:id="346"/>
    </w:p>
    <w:p w:rsidR="00BB70CB" w:rsidRPr="002833C5" w:rsidRDefault="00BB70CB" w:rsidP="00BB70CB">
      <w:pPr>
        <w:spacing w:after="0" w:line="360" w:lineRule="auto"/>
        <w:rPr>
          <w:rFonts w:ascii="Times New Roman" w:hAnsi="Times New Roman" w:cs="Times New Roman"/>
          <w:sz w:val="24"/>
          <w:szCs w:val="24"/>
          <w:lang w:val="fi-FI"/>
        </w:rPr>
      </w:pPr>
    </w:p>
    <w:p w:rsidR="00BB70CB" w:rsidRPr="002833C5" w:rsidRDefault="00D86E77" w:rsidP="00BB70CB">
      <w:pPr>
        <w:spacing w:after="0" w:line="360" w:lineRule="auto"/>
        <w:jc w:val="center"/>
        <w:rPr>
          <w:rFonts w:ascii="Times New Roman" w:hAnsi="Times New Roman" w:cs="Times New Roman"/>
          <w:b/>
          <w:sz w:val="24"/>
          <w:szCs w:val="24"/>
          <w:lang w:val="fi-FI"/>
        </w:rPr>
      </w:pPr>
      <w:bookmarkStart w:id="347" w:name="_Hlk196405703"/>
      <w:r w:rsidRPr="002833C5">
        <w:rPr>
          <w:rFonts w:ascii="Times New Roman" w:hAnsi="Times New Roman" w:cs="Times New Roman"/>
          <w:b/>
          <w:sz w:val="24"/>
          <w:szCs w:val="24"/>
          <w:lang w:val="fi-FI"/>
        </w:rPr>
        <w:t>SURATPERNYATAAN</w:t>
      </w:r>
    </w:p>
    <w:p w:rsidR="00BB70CB" w:rsidRPr="002833C5" w:rsidRDefault="00BB70CB" w:rsidP="00BB70CB">
      <w:pPr>
        <w:spacing w:after="0" w:line="360" w:lineRule="auto"/>
        <w:jc w:val="center"/>
        <w:rPr>
          <w:rFonts w:ascii="Times New Roman" w:hAnsi="Times New Roman" w:cs="Times New Roman"/>
          <w:b/>
          <w:sz w:val="24"/>
          <w:szCs w:val="24"/>
          <w:lang w:val="fi-FI"/>
        </w:rPr>
      </w:pPr>
    </w:p>
    <w:p w:rsidR="00BB70CB" w:rsidRPr="002833C5" w:rsidRDefault="00D86E77" w:rsidP="00BB70CB">
      <w:pPr>
        <w:spacing w:after="0" w:line="360" w:lineRule="auto"/>
        <w:jc w:val="both"/>
        <w:rPr>
          <w:rFonts w:ascii="Times New Roman" w:hAnsi="Times New Roman" w:cs="Times New Roman"/>
          <w:spacing w:val="-4"/>
          <w:sz w:val="24"/>
          <w:szCs w:val="24"/>
          <w:lang w:val="fi-FI"/>
        </w:rPr>
      </w:pPr>
      <w:r w:rsidRPr="002833C5">
        <w:rPr>
          <w:rFonts w:ascii="Times New Roman" w:hAnsi="Times New Roman" w:cs="Times New Roman"/>
          <w:sz w:val="24"/>
          <w:szCs w:val="24"/>
          <w:lang w:val="fi-FI"/>
        </w:rPr>
        <w:t xml:space="preserve">Sayayang bertandatangandibawah </w:t>
      </w:r>
      <w:r w:rsidRPr="002833C5">
        <w:rPr>
          <w:rFonts w:ascii="Times New Roman" w:hAnsi="Times New Roman" w:cs="Times New Roman"/>
          <w:spacing w:val="-4"/>
          <w:sz w:val="24"/>
          <w:szCs w:val="24"/>
          <w:lang w:val="fi-FI"/>
        </w:rPr>
        <w:t>ini:</w:t>
      </w:r>
    </w:p>
    <w:p w:rsidR="00BB70CB" w:rsidRPr="002833C5" w:rsidRDefault="00BB70CB" w:rsidP="00BB70CB">
      <w:pPr>
        <w:spacing w:after="0" w:line="360" w:lineRule="auto"/>
        <w:jc w:val="both"/>
        <w:rPr>
          <w:rFonts w:ascii="Times New Roman" w:hAnsi="Times New Roman" w:cs="Times New Roman"/>
          <w:spacing w:val="-4"/>
          <w:sz w:val="24"/>
          <w:szCs w:val="24"/>
          <w:lang w:val="fi-FI"/>
        </w:rPr>
      </w:pPr>
    </w:p>
    <w:p w:rsidR="00BB70CB" w:rsidRPr="002833C5" w:rsidRDefault="00D86E77" w:rsidP="00BB70CB">
      <w:pPr>
        <w:spacing w:after="0" w:line="360" w:lineRule="auto"/>
        <w:jc w:val="both"/>
        <w:rPr>
          <w:rFonts w:ascii="Times New Roman" w:hAnsi="Times New Roman" w:cs="Times New Roman"/>
          <w:spacing w:val="-10"/>
          <w:sz w:val="24"/>
          <w:szCs w:val="24"/>
          <w:lang w:val="fi-FI"/>
        </w:rPr>
      </w:pPr>
      <w:r w:rsidRPr="002833C5">
        <w:rPr>
          <w:rFonts w:ascii="Times New Roman" w:hAnsi="Times New Roman" w:cs="Times New Roman"/>
          <w:sz w:val="24"/>
          <w:szCs w:val="24"/>
          <w:lang w:val="fi-FI"/>
        </w:rPr>
        <w:t>Nama</w:t>
      </w:r>
      <w:r w:rsidR="00BB70CB" w:rsidRPr="002833C5">
        <w:rPr>
          <w:rFonts w:ascii="Times New Roman" w:hAnsi="Times New Roman" w:cs="Times New Roman"/>
          <w:spacing w:val="56"/>
          <w:w w:val="150"/>
          <w:sz w:val="24"/>
          <w:szCs w:val="24"/>
          <w:lang w:val="fi-FI"/>
        </w:rPr>
        <w:tab/>
      </w:r>
      <w:r w:rsidR="00BB70CB" w:rsidRPr="002833C5">
        <w:rPr>
          <w:rFonts w:ascii="Times New Roman" w:hAnsi="Times New Roman" w:cs="Times New Roman"/>
          <w:spacing w:val="56"/>
          <w:w w:val="150"/>
          <w:sz w:val="24"/>
          <w:szCs w:val="24"/>
          <w:lang w:val="fi-FI"/>
        </w:rPr>
        <w:tab/>
      </w:r>
      <w:r w:rsidRPr="002833C5">
        <w:rPr>
          <w:rFonts w:ascii="Times New Roman" w:hAnsi="Times New Roman" w:cs="Times New Roman"/>
          <w:spacing w:val="-10"/>
          <w:sz w:val="24"/>
          <w:szCs w:val="24"/>
          <w:lang w:val="fi-FI"/>
        </w:rPr>
        <w:t>:</w:t>
      </w:r>
      <w:r w:rsidR="005D275E" w:rsidRPr="002833C5">
        <w:rPr>
          <w:rFonts w:ascii="Times New Roman" w:hAnsi="Times New Roman" w:cs="Times New Roman"/>
          <w:spacing w:val="-10"/>
          <w:sz w:val="24"/>
          <w:szCs w:val="24"/>
          <w:lang w:val="fi-FI"/>
        </w:rPr>
        <w:t>Yuda Danda Pertama</w:t>
      </w:r>
    </w:p>
    <w:p w:rsidR="00BB70CB" w:rsidRPr="002833C5" w:rsidRDefault="00D86E77" w:rsidP="00BB70CB">
      <w:pPr>
        <w:spacing w:after="0" w:line="360" w:lineRule="auto"/>
        <w:jc w:val="both"/>
        <w:rPr>
          <w:rFonts w:ascii="Times New Roman" w:hAnsi="Times New Roman" w:cs="Times New Roman"/>
          <w:spacing w:val="-10"/>
          <w:sz w:val="24"/>
          <w:szCs w:val="24"/>
          <w:lang w:val="fi-FI"/>
        </w:rPr>
      </w:pPr>
      <w:r w:rsidRPr="002833C5">
        <w:rPr>
          <w:rFonts w:ascii="Times New Roman" w:hAnsi="Times New Roman" w:cs="Times New Roman"/>
          <w:sz w:val="24"/>
          <w:szCs w:val="24"/>
          <w:lang w:val="fi-FI"/>
        </w:rPr>
        <w:t>Umur</w:t>
      </w:r>
      <w:r w:rsidR="00BB70CB" w:rsidRPr="002833C5">
        <w:rPr>
          <w:rFonts w:ascii="Times New Roman" w:hAnsi="Times New Roman" w:cs="Times New Roman"/>
          <w:spacing w:val="69"/>
          <w:w w:val="150"/>
          <w:sz w:val="24"/>
          <w:szCs w:val="24"/>
          <w:lang w:val="fi-FI"/>
        </w:rPr>
        <w:tab/>
      </w:r>
      <w:r w:rsidR="00BB70CB" w:rsidRPr="002833C5">
        <w:rPr>
          <w:rFonts w:ascii="Times New Roman" w:hAnsi="Times New Roman" w:cs="Times New Roman"/>
          <w:spacing w:val="69"/>
          <w:w w:val="150"/>
          <w:sz w:val="24"/>
          <w:szCs w:val="24"/>
          <w:lang w:val="fi-FI"/>
        </w:rPr>
        <w:tab/>
      </w:r>
      <w:r w:rsidRPr="002833C5">
        <w:rPr>
          <w:rFonts w:ascii="Times New Roman" w:hAnsi="Times New Roman" w:cs="Times New Roman"/>
          <w:spacing w:val="-10"/>
          <w:sz w:val="24"/>
          <w:szCs w:val="24"/>
          <w:lang w:val="fi-FI"/>
        </w:rPr>
        <w:t>:</w:t>
      </w:r>
      <w:r w:rsidR="005D275E" w:rsidRPr="002833C5">
        <w:rPr>
          <w:rFonts w:ascii="Times New Roman" w:hAnsi="Times New Roman" w:cs="Times New Roman"/>
          <w:spacing w:val="-10"/>
          <w:sz w:val="24"/>
          <w:szCs w:val="24"/>
          <w:lang w:val="fi-FI"/>
        </w:rPr>
        <w:t xml:space="preserve"> 21 tahun</w:t>
      </w:r>
    </w:p>
    <w:p w:rsidR="00BB70CB" w:rsidRPr="002833C5" w:rsidRDefault="00D86E77" w:rsidP="00BB70CB">
      <w:pPr>
        <w:spacing w:after="0" w:line="360" w:lineRule="auto"/>
        <w:jc w:val="both"/>
        <w:rPr>
          <w:rFonts w:ascii="Times New Roman" w:hAnsi="Times New Roman" w:cs="Times New Roman"/>
          <w:spacing w:val="-2"/>
          <w:sz w:val="24"/>
          <w:szCs w:val="24"/>
          <w:lang w:val="fi-FI"/>
        </w:rPr>
      </w:pPr>
      <w:r w:rsidRPr="002833C5">
        <w:rPr>
          <w:rFonts w:ascii="Times New Roman" w:hAnsi="Times New Roman" w:cs="Times New Roman"/>
          <w:spacing w:val="-2"/>
          <w:sz w:val="24"/>
          <w:szCs w:val="24"/>
          <w:lang w:val="fi-FI"/>
        </w:rPr>
        <w:t>Alamat</w:t>
      </w:r>
      <w:r w:rsidR="00BB70CB" w:rsidRPr="002833C5">
        <w:rPr>
          <w:rFonts w:ascii="Times New Roman" w:hAnsi="Times New Roman" w:cs="Times New Roman"/>
          <w:spacing w:val="-2"/>
          <w:sz w:val="24"/>
          <w:szCs w:val="24"/>
          <w:lang w:val="fi-FI"/>
        </w:rPr>
        <w:tab/>
      </w:r>
      <w:r w:rsidR="00BB70CB" w:rsidRPr="002833C5">
        <w:rPr>
          <w:rFonts w:ascii="Times New Roman" w:hAnsi="Times New Roman" w:cs="Times New Roman"/>
          <w:spacing w:val="-2"/>
          <w:sz w:val="24"/>
          <w:szCs w:val="24"/>
          <w:lang w:val="fi-FI"/>
        </w:rPr>
        <w:tab/>
      </w:r>
      <w:r w:rsidRPr="002833C5">
        <w:rPr>
          <w:rFonts w:ascii="Times New Roman" w:hAnsi="Times New Roman" w:cs="Times New Roman"/>
          <w:spacing w:val="-2"/>
          <w:sz w:val="24"/>
          <w:szCs w:val="24"/>
          <w:lang w:val="fi-FI"/>
        </w:rPr>
        <w:t>:</w:t>
      </w:r>
      <w:r w:rsidR="005D275E" w:rsidRPr="002833C5">
        <w:rPr>
          <w:rFonts w:ascii="Times New Roman" w:hAnsi="Times New Roman" w:cs="Times New Roman"/>
          <w:spacing w:val="-2"/>
          <w:sz w:val="24"/>
          <w:szCs w:val="24"/>
          <w:lang w:val="fi-FI"/>
        </w:rPr>
        <w:t xml:space="preserve"> Gg. Tanjung</w:t>
      </w:r>
      <w:r w:rsidR="002C0332" w:rsidRPr="002833C5">
        <w:rPr>
          <w:rFonts w:ascii="Times New Roman" w:hAnsi="Times New Roman" w:cs="Times New Roman"/>
          <w:spacing w:val="-2"/>
          <w:sz w:val="24"/>
          <w:szCs w:val="24"/>
          <w:lang w:val="fi-FI"/>
        </w:rPr>
        <w:t xml:space="preserve"> , Jl. Garu II A</w:t>
      </w:r>
    </w:p>
    <w:p w:rsidR="00BB70CB" w:rsidRPr="002833C5" w:rsidRDefault="00BB70CB" w:rsidP="00BB70CB">
      <w:pPr>
        <w:spacing w:after="0" w:line="360" w:lineRule="auto"/>
        <w:jc w:val="both"/>
        <w:rPr>
          <w:rFonts w:ascii="Times New Roman" w:hAnsi="Times New Roman" w:cs="Times New Roman"/>
          <w:spacing w:val="-2"/>
          <w:sz w:val="24"/>
          <w:szCs w:val="24"/>
          <w:lang w:val="fi-FI"/>
        </w:rPr>
      </w:pPr>
    </w:p>
    <w:p w:rsidR="00BB70CB" w:rsidRPr="002833C5" w:rsidRDefault="00F02694" w:rsidP="00BB70CB">
      <w:pPr>
        <w:spacing w:after="0" w:line="360" w:lineRule="auto"/>
        <w:ind w:firstLine="720"/>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Menyatakan bersedia menjadi sukarelawan untuk uji iritasi kulit yang dilakukan dalam penelitian Nabila Hasim Hasibuan dengan judul penelitian “</w:t>
      </w:r>
      <w:r w:rsidRPr="002833C5">
        <w:rPr>
          <w:rFonts w:ascii="Times New Roman" w:hAnsi="Times New Roman" w:cs="Times New Roman"/>
          <w:bCs/>
          <w:color w:val="0D0D0D" w:themeColor="text1" w:themeTint="F2"/>
          <w:sz w:val="24"/>
          <w:szCs w:val="24"/>
          <w:lang w:val="id-ID"/>
        </w:rPr>
        <w:t xml:space="preserve">Aktivitas Antijamur Kitosan Dari Cangkang Kerang Bambu </w:t>
      </w:r>
      <w:r w:rsidRPr="002833C5">
        <w:rPr>
          <w:rFonts w:ascii="Times New Roman" w:hAnsi="Times New Roman" w:cs="Times New Roman"/>
          <w:bCs/>
          <w:iCs/>
          <w:color w:val="0D0D0D" w:themeColor="text1" w:themeTint="F2"/>
          <w:sz w:val="24"/>
          <w:szCs w:val="24"/>
          <w:lang w:val="id-ID"/>
        </w:rPr>
        <w:t>(</w:t>
      </w:r>
      <w:r w:rsidR="00D737DD" w:rsidRPr="002833C5">
        <w:rPr>
          <w:rFonts w:ascii="Times New Roman" w:hAnsi="Times New Roman" w:cs="Times New Roman"/>
          <w:bCs/>
          <w:i/>
          <w:iCs/>
          <w:color w:val="0D0D0D" w:themeColor="text1" w:themeTint="F2"/>
          <w:sz w:val="24"/>
          <w:szCs w:val="24"/>
          <w:lang w:val="id-ID"/>
        </w:rPr>
        <w:t>Solen corneus</w:t>
      </w:r>
      <w:r w:rsidRPr="002833C5">
        <w:rPr>
          <w:rFonts w:ascii="Times New Roman" w:hAnsi="Times New Roman" w:cs="Times New Roman"/>
          <w:bCs/>
          <w:iCs/>
          <w:color w:val="0D0D0D" w:themeColor="text1" w:themeTint="F2"/>
          <w:sz w:val="24"/>
          <w:szCs w:val="24"/>
          <w:lang w:val="id-ID"/>
        </w:rPr>
        <w:t>)</w:t>
      </w:r>
      <w:r w:rsidRPr="002833C5">
        <w:rPr>
          <w:rFonts w:ascii="Times New Roman" w:hAnsi="Times New Roman" w:cs="Times New Roman"/>
          <w:bCs/>
          <w:color w:val="0D0D0D" w:themeColor="text1" w:themeTint="F2"/>
          <w:sz w:val="24"/>
          <w:szCs w:val="24"/>
          <w:lang w:val="id-ID"/>
        </w:rPr>
        <w:t xml:space="preserve">Pada Pembuatan Hidrogel Terhadap </w:t>
      </w:r>
      <w:r w:rsidRPr="002833C5">
        <w:rPr>
          <w:rFonts w:ascii="Times New Roman" w:hAnsi="Times New Roman" w:cs="Times New Roman"/>
          <w:bCs/>
          <w:i/>
          <w:iCs/>
          <w:color w:val="0D0D0D" w:themeColor="text1" w:themeTint="F2"/>
          <w:sz w:val="24"/>
          <w:szCs w:val="24"/>
          <w:lang w:val="id-ID"/>
        </w:rPr>
        <w:t>Trichopyton mentagropytes</w:t>
      </w:r>
      <w:r w:rsidRPr="002833C5">
        <w:rPr>
          <w:rFonts w:ascii="Times New Roman" w:hAnsi="Times New Roman" w:cs="Times New Roman"/>
          <w:bCs/>
          <w:color w:val="0D0D0D" w:themeColor="text1" w:themeTint="F2"/>
          <w:sz w:val="24"/>
          <w:szCs w:val="24"/>
          <w:lang w:val="id-ID"/>
        </w:rPr>
        <w:t>”</w:t>
      </w:r>
      <w:r w:rsidRPr="002833C5">
        <w:rPr>
          <w:rFonts w:ascii="Times New Roman" w:hAnsi="Times New Roman" w:cs="Times New Roman"/>
          <w:sz w:val="24"/>
          <w:szCs w:val="24"/>
          <w:lang w:val="fi-FI"/>
        </w:rPr>
        <w:t>dan memenuhi kriteria sebagai sukarelawan uji sebagai berikut:</w:t>
      </w:r>
    </w:p>
    <w:p w:rsidR="00BB70CB" w:rsidRPr="002833C5" w:rsidRDefault="00F02694" w:rsidP="00FF5756">
      <w:pPr>
        <w:pStyle w:val="ListParagraph"/>
        <w:numPr>
          <w:ilvl w:val="0"/>
          <w:numId w:val="23"/>
        </w:numPr>
        <w:spacing w:after="0" w:line="360" w:lineRule="auto"/>
        <w:rPr>
          <w:rFonts w:ascii="Times New Roman" w:hAnsi="Times New Roman" w:cs="Times New Roman"/>
          <w:spacing w:val="-4"/>
          <w:sz w:val="24"/>
          <w:szCs w:val="24"/>
          <w:lang w:val="fi-FI"/>
        </w:rPr>
      </w:pPr>
      <w:r w:rsidRPr="002833C5">
        <w:rPr>
          <w:rFonts w:ascii="Times New Roman" w:hAnsi="Times New Roman" w:cs="Times New Roman"/>
          <w:sz w:val="24"/>
          <w:szCs w:val="24"/>
          <w:lang w:val="fi-FI"/>
        </w:rPr>
        <w:t>Wanita</w:t>
      </w:r>
      <w:r w:rsidR="00D25A8F" w:rsidRPr="002833C5">
        <w:rPr>
          <w:rFonts w:ascii="Times New Roman" w:hAnsi="Times New Roman" w:cs="Times New Roman"/>
          <w:sz w:val="24"/>
          <w:szCs w:val="24"/>
          <w:lang w:val="fi-FI"/>
        </w:rPr>
        <w:t>/ Laki-laki</w:t>
      </w:r>
      <w:r w:rsidRPr="002833C5">
        <w:rPr>
          <w:rFonts w:ascii="Times New Roman" w:hAnsi="Times New Roman" w:cs="Times New Roman"/>
          <w:sz w:val="24"/>
          <w:szCs w:val="24"/>
          <w:lang w:val="fi-FI"/>
        </w:rPr>
        <w:t>berbadan</w:t>
      </w:r>
      <w:r w:rsidRPr="002833C5">
        <w:rPr>
          <w:rFonts w:ascii="Times New Roman" w:hAnsi="Times New Roman" w:cs="Times New Roman"/>
          <w:spacing w:val="-4"/>
          <w:sz w:val="24"/>
          <w:szCs w:val="24"/>
          <w:lang w:val="fi-FI"/>
        </w:rPr>
        <w:t>sehat</w:t>
      </w:r>
    </w:p>
    <w:p w:rsidR="00BB70CB" w:rsidRPr="002833C5" w:rsidRDefault="00F02694" w:rsidP="00FF5756">
      <w:pPr>
        <w:pStyle w:val="ListParagraph"/>
        <w:numPr>
          <w:ilvl w:val="0"/>
          <w:numId w:val="23"/>
        </w:numPr>
        <w:spacing w:after="0" w:line="360" w:lineRule="auto"/>
        <w:rPr>
          <w:rFonts w:ascii="Times New Roman" w:hAnsi="Times New Roman" w:cs="Times New Roman"/>
          <w:spacing w:val="-4"/>
          <w:sz w:val="24"/>
          <w:szCs w:val="24"/>
        </w:rPr>
      </w:pPr>
      <w:r w:rsidRPr="002833C5">
        <w:rPr>
          <w:rFonts w:ascii="Times New Roman" w:hAnsi="Times New Roman" w:cs="Times New Roman"/>
          <w:sz w:val="24"/>
          <w:szCs w:val="24"/>
        </w:rPr>
        <w:t>Usiaantara 20-30</w:t>
      </w:r>
      <w:r w:rsidRPr="002833C5">
        <w:rPr>
          <w:rFonts w:ascii="Times New Roman" w:hAnsi="Times New Roman" w:cs="Times New Roman"/>
          <w:spacing w:val="-4"/>
          <w:sz w:val="24"/>
          <w:szCs w:val="24"/>
        </w:rPr>
        <w:t>tahun</w:t>
      </w:r>
    </w:p>
    <w:p w:rsidR="00BB70CB" w:rsidRPr="002833C5" w:rsidRDefault="00F02694" w:rsidP="00FF5756">
      <w:pPr>
        <w:pStyle w:val="ListParagraph"/>
        <w:numPr>
          <w:ilvl w:val="0"/>
          <w:numId w:val="23"/>
        </w:numPr>
        <w:spacing w:after="0" w:line="360" w:lineRule="auto"/>
        <w:rPr>
          <w:rFonts w:ascii="Times New Roman" w:hAnsi="Times New Roman" w:cs="Times New Roman"/>
          <w:spacing w:val="-5"/>
          <w:sz w:val="24"/>
          <w:szCs w:val="24"/>
          <w:lang w:val="sv-SE"/>
        </w:rPr>
      </w:pPr>
      <w:r w:rsidRPr="002833C5">
        <w:rPr>
          <w:rFonts w:ascii="Times New Roman" w:hAnsi="Times New Roman" w:cs="Times New Roman"/>
          <w:sz w:val="24"/>
          <w:szCs w:val="24"/>
          <w:lang w:val="sv-SE"/>
        </w:rPr>
        <w:t>Tidakadariwayat penyakityangberhubungandenganalergi,</w:t>
      </w:r>
      <w:r w:rsidRPr="002833C5">
        <w:rPr>
          <w:rFonts w:ascii="Times New Roman" w:hAnsi="Times New Roman" w:cs="Times New Roman"/>
          <w:spacing w:val="-5"/>
          <w:sz w:val="24"/>
          <w:szCs w:val="24"/>
          <w:lang w:val="sv-SE"/>
        </w:rPr>
        <w:t>dan</w:t>
      </w:r>
    </w:p>
    <w:p w:rsidR="00BB70CB" w:rsidRPr="002833C5" w:rsidRDefault="00F02694" w:rsidP="00FF5756">
      <w:pPr>
        <w:pStyle w:val="ListParagraph"/>
        <w:numPr>
          <w:ilvl w:val="0"/>
          <w:numId w:val="23"/>
        </w:numPr>
        <w:spacing w:after="0" w:line="360" w:lineRule="auto"/>
        <w:rPr>
          <w:rFonts w:ascii="Times New Roman" w:hAnsi="Times New Roman" w:cs="Times New Roman"/>
          <w:spacing w:val="-2"/>
          <w:sz w:val="24"/>
          <w:szCs w:val="24"/>
        </w:rPr>
      </w:pPr>
      <w:r w:rsidRPr="002833C5">
        <w:rPr>
          <w:rFonts w:ascii="Times New Roman" w:hAnsi="Times New Roman" w:cs="Times New Roman"/>
          <w:sz w:val="24"/>
          <w:szCs w:val="24"/>
        </w:rPr>
        <w:t>Bersediamenjadi</w:t>
      </w:r>
      <w:r w:rsidRPr="002833C5">
        <w:rPr>
          <w:rFonts w:ascii="Times New Roman" w:hAnsi="Times New Roman" w:cs="Times New Roman"/>
          <w:spacing w:val="-2"/>
          <w:sz w:val="24"/>
          <w:szCs w:val="24"/>
        </w:rPr>
        <w:t>relawan</w:t>
      </w:r>
    </w:p>
    <w:p w:rsidR="00BB70CB" w:rsidRPr="002833C5" w:rsidRDefault="00F02694" w:rsidP="00BB70CB">
      <w:pPr>
        <w:spacing w:after="0" w:line="360" w:lineRule="auto"/>
        <w:ind w:firstLine="720"/>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Apabilaterjadihal-halyangtidakdiinginkanselamaujiiritasi,sukarelawan tidak akan menuntut kepada peneliti.</w:t>
      </w:r>
    </w:p>
    <w:p w:rsidR="00F02694" w:rsidRPr="002833C5" w:rsidRDefault="00F02694" w:rsidP="00BB70CB">
      <w:pPr>
        <w:spacing w:after="0" w:line="360" w:lineRule="auto"/>
        <w:jc w:val="both"/>
        <w:rPr>
          <w:rFonts w:ascii="Times New Roman" w:hAnsi="Times New Roman" w:cs="Times New Roman"/>
          <w:sz w:val="24"/>
          <w:szCs w:val="24"/>
          <w:lang w:val="fi-FI"/>
        </w:rPr>
      </w:pPr>
      <w:r w:rsidRPr="002833C5">
        <w:rPr>
          <w:rFonts w:ascii="Times New Roman" w:hAnsi="Times New Roman" w:cs="Times New Roman"/>
          <w:sz w:val="24"/>
          <w:szCs w:val="24"/>
          <w:lang w:val="fi-FI"/>
        </w:rPr>
        <w:t>Demikian surat pernyataan ini dibuat, atas partisipasinya peneliti mengucapkan terima kasih.</w:t>
      </w:r>
    </w:p>
    <w:p w:rsidR="00BB70CB" w:rsidRPr="002833C5" w:rsidRDefault="00BB70CB" w:rsidP="00BB70CB">
      <w:pPr>
        <w:pStyle w:val="BodyText"/>
        <w:spacing w:line="360" w:lineRule="auto"/>
        <w:rPr>
          <w:lang w:val="fi-FI"/>
        </w:rPr>
      </w:pPr>
    </w:p>
    <w:p w:rsidR="00BB70CB" w:rsidRPr="002833C5" w:rsidRDefault="00F02694" w:rsidP="00BE3756">
      <w:pPr>
        <w:pStyle w:val="BodyText"/>
        <w:spacing w:line="360" w:lineRule="auto"/>
        <w:ind w:left="2880" w:firstLine="720"/>
        <w:jc w:val="center"/>
        <w:rPr>
          <w:spacing w:val="-4"/>
          <w:lang w:val="fi-FI"/>
        </w:rPr>
      </w:pPr>
      <w:r w:rsidRPr="002833C5">
        <w:t>Medan</w:t>
      </w:r>
      <w:r w:rsidR="00B064CA" w:rsidRPr="002833C5">
        <w:t>, 25</w:t>
      </w:r>
      <w:r w:rsidR="00AC2AC5">
        <w:rPr>
          <w:lang w:val="en-US"/>
        </w:rPr>
        <w:t>Februari</w:t>
      </w:r>
      <w:r w:rsidRPr="002833C5">
        <w:rPr>
          <w:spacing w:val="-4"/>
        </w:rPr>
        <w:t>2025</w:t>
      </w:r>
    </w:p>
    <w:p w:rsidR="00BB70CB" w:rsidRPr="002833C5" w:rsidRDefault="00F02694" w:rsidP="00B064CA">
      <w:pPr>
        <w:pStyle w:val="BodyText"/>
        <w:spacing w:line="360" w:lineRule="auto"/>
        <w:rPr>
          <w:spacing w:val="-2"/>
          <w:lang w:val="fi-FI"/>
        </w:rPr>
      </w:pPr>
      <w:r w:rsidRPr="002833C5">
        <w:rPr>
          <w:spacing w:val="-2"/>
        </w:rPr>
        <w:t>Sukarelawan</w:t>
      </w:r>
      <w:r w:rsidR="00BB70CB" w:rsidRPr="002833C5">
        <w:rPr>
          <w:lang w:val="fi-FI"/>
        </w:rPr>
        <w:tab/>
      </w:r>
      <w:r w:rsidRPr="002833C5">
        <w:rPr>
          <w:spacing w:val="-2"/>
        </w:rPr>
        <w:t>Peneliti</w:t>
      </w:r>
    </w:p>
    <w:p w:rsidR="00BB70CB" w:rsidRPr="002833C5" w:rsidRDefault="00BB70CB" w:rsidP="00BB70CB">
      <w:pPr>
        <w:pStyle w:val="BodyText"/>
        <w:spacing w:line="360" w:lineRule="auto"/>
        <w:rPr>
          <w:spacing w:val="-2"/>
          <w:lang w:val="fi-FI"/>
        </w:rPr>
      </w:pPr>
    </w:p>
    <w:p w:rsidR="00BB70CB" w:rsidRPr="002833C5" w:rsidRDefault="00BB70CB" w:rsidP="00BB70CB">
      <w:pPr>
        <w:pStyle w:val="BodyText"/>
        <w:spacing w:line="360" w:lineRule="auto"/>
        <w:rPr>
          <w:spacing w:val="-2"/>
          <w:lang w:val="fi-FI"/>
        </w:rPr>
      </w:pPr>
    </w:p>
    <w:p w:rsidR="00F02694" w:rsidRPr="002833C5" w:rsidRDefault="00F02694" w:rsidP="00B064CA">
      <w:pPr>
        <w:spacing w:after="0" w:line="360" w:lineRule="auto"/>
        <w:jc w:val="both"/>
        <w:rPr>
          <w:rFonts w:ascii="Times New Roman" w:hAnsi="Times New Roman" w:cs="Times New Roman"/>
          <w:spacing w:val="-10"/>
          <w:sz w:val="24"/>
          <w:szCs w:val="24"/>
          <w:lang w:val="fi-FI"/>
        </w:rPr>
      </w:pPr>
      <w:r w:rsidRPr="002833C5">
        <w:rPr>
          <w:rFonts w:ascii="Times New Roman" w:hAnsi="Times New Roman" w:cs="Times New Roman"/>
          <w:spacing w:val="-10"/>
          <w:sz w:val="24"/>
          <w:szCs w:val="24"/>
          <w:lang w:val="fi-FI"/>
        </w:rPr>
        <w:t>(</w:t>
      </w:r>
      <w:r w:rsidR="00B064CA" w:rsidRPr="002833C5">
        <w:rPr>
          <w:rFonts w:ascii="Times New Roman" w:hAnsi="Times New Roman" w:cs="Times New Roman"/>
          <w:spacing w:val="-10"/>
          <w:sz w:val="24"/>
          <w:szCs w:val="24"/>
          <w:lang w:val="fi-FI"/>
        </w:rPr>
        <w:t xml:space="preserve">Yuda Danda Pertama </w:t>
      </w:r>
      <w:r w:rsidRPr="002833C5">
        <w:rPr>
          <w:rFonts w:ascii="Times New Roman" w:hAnsi="Times New Roman" w:cs="Times New Roman"/>
          <w:spacing w:val="-10"/>
          <w:sz w:val="24"/>
          <w:szCs w:val="24"/>
          <w:lang w:val="fi-FI"/>
        </w:rPr>
        <w:t>)</w:t>
      </w:r>
      <w:r w:rsidRPr="002833C5">
        <w:rPr>
          <w:rFonts w:ascii="Times New Roman" w:hAnsi="Times New Roman" w:cs="Times New Roman"/>
          <w:sz w:val="24"/>
          <w:szCs w:val="24"/>
          <w:lang w:val="fi-FI"/>
        </w:rPr>
        <w:tab/>
      </w:r>
      <w:r w:rsidRPr="002833C5">
        <w:rPr>
          <w:rFonts w:ascii="Times New Roman" w:hAnsi="Times New Roman" w:cs="Times New Roman"/>
          <w:sz w:val="24"/>
          <w:szCs w:val="24"/>
          <w:lang w:val="fi-FI"/>
        </w:rPr>
        <w:tab/>
      </w:r>
      <w:r w:rsidR="00BB70CB" w:rsidRPr="002833C5">
        <w:rPr>
          <w:rFonts w:ascii="Times New Roman" w:hAnsi="Times New Roman" w:cs="Times New Roman"/>
          <w:sz w:val="24"/>
          <w:szCs w:val="24"/>
          <w:lang w:val="fi-FI"/>
        </w:rPr>
        <w:tab/>
      </w:r>
      <w:r w:rsidRPr="002833C5">
        <w:rPr>
          <w:rFonts w:ascii="Times New Roman" w:hAnsi="Times New Roman" w:cs="Times New Roman"/>
          <w:sz w:val="24"/>
          <w:szCs w:val="24"/>
          <w:lang w:val="fi-FI"/>
        </w:rPr>
        <w:tab/>
      </w:r>
      <w:r w:rsidR="00B064CA" w:rsidRPr="002833C5">
        <w:rPr>
          <w:rFonts w:ascii="Times New Roman" w:hAnsi="Times New Roman" w:cs="Times New Roman"/>
          <w:sz w:val="24"/>
          <w:szCs w:val="24"/>
          <w:lang w:val="fi-FI"/>
        </w:rPr>
        <w:tab/>
      </w:r>
      <w:r w:rsidRPr="002833C5">
        <w:rPr>
          <w:rFonts w:ascii="Times New Roman" w:hAnsi="Times New Roman" w:cs="Times New Roman"/>
          <w:sz w:val="24"/>
          <w:szCs w:val="24"/>
          <w:lang w:val="fi-FI"/>
        </w:rPr>
        <w:t>(Nabila Hasim Hsb)</w:t>
      </w:r>
    </w:p>
    <w:bookmarkEnd w:id="347"/>
    <w:p w:rsidR="00D86E77" w:rsidRPr="002833C5" w:rsidRDefault="00D86E77" w:rsidP="00BB70CB">
      <w:pPr>
        <w:pStyle w:val="BodyText"/>
        <w:spacing w:line="360" w:lineRule="auto"/>
      </w:pPr>
    </w:p>
    <w:p w:rsidR="008243B6" w:rsidRDefault="008243B6" w:rsidP="00BB70CB">
      <w:pPr>
        <w:tabs>
          <w:tab w:val="left" w:pos="1470"/>
        </w:tabs>
        <w:spacing w:after="0" w:line="360" w:lineRule="auto"/>
        <w:rPr>
          <w:rFonts w:ascii="Times New Roman" w:hAnsi="Times New Roman" w:cs="Times New Roman"/>
          <w:sz w:val="24"/>
          <w:szCs w:val="24"/>
          <w:lang w:val="fi-FI"/>
        </w:rPr>
      </w:pPr>
    </w:p>
    <w:p w:rsidR="00921A37" w:rsidRDefault="00921A37" w:rsidP="00BB70CB">
      <w:pPr>
        <w:tabs>
          <w:tab w:val="left" w:pos="1470"/>
        </w:tabs>
        <w:spacing w:after="0" w:line="360" w:lineRule="auto"/>
        <w:rPr>
          <w:rFonts w:ascii="Times New Roman" w:hAnsi="Times New Roman" w:cs="Times New Roman"/>
          <w:sz w:val="24"/>
          <w:szCs w:val="24"/>
          <w:lang w:val="fi-FI"/>
        </w:rPr>
      </w:pPr>
    </w:p>
    <w:p w:rsidR="00A57E64" w:rsidRDefault="00ED73CB" w:rsidP="00CB79D6">
      <w:pPr>
        <w:tabs>
          <w:tab w:val="left" w:pos="1470"/>
        </w:tabs>
        <w:spacing w:after="0" w:line="360" w:lineRule="auto"/>
        <w:rPr>
          <w:rFonts w:ascii="Times New Roman" w:hAnsi="Times New Roman" w:cs="Times New Roman"/>
          <w:sz w:val="24"/>
          <w:szCs w:val="24"/>
          <w:lang w:val="fi-FI"/>
        </w:rPr>
      </w:pPr>
      <w:r>
        <w:rPr>
          <w:noProof/>
          <w:lang w:val="id-ID" w:eastAsia="id-ID"/>
        </w:rPr>
        <w:drawing>
          <wp:anchor distT="0" distB="0" distL="114300" distR="114300" simplePos="0" relativeHeight="251646464" behindDoc="0" locked="0" layoutInCell="1" allowOverlap="1">
            <wp:simplePos x="0" y="0"/>
            <wp:positionH relativeFrom="column">
              <wp:posOffset>0</wp:posOffset>
            </wp:positionH>
            <wp:positionV relativeFrom="paragraph">
              <wp:posOffset>350520</wp:posOffset>
            </wp:positionV>
            <wp:extent cx="5040630" cy="6309360"/>
            <wp:effectExtent l="0" t="0" r="7620" b="0"/>
            <wp:wrapSquare wrapText="bothSides"/>
            <wp:docPr id="974108024"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9981"/>
                    <a:stretch>
                      <a:fillRect/>
                    </a:stretch>
                  </pic:blipFill>
                  <pic:spPr bwMode="auto">
                    <a:xfrm>
                      <a:off x="0" y="0"/>
                      <a:ext cx="5040630" cy="63093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21A37" w:rsidRPr="00921A37">
        <w:rPr>
          <w:rFonts w:ascii="Times New Roman" w:hAnsi="Times New Roman" w:cs="Times New Roman"/>
          <w:b/>
          <w:bCs/>
          <w:sz w:val="24"/>
          <w:szCs w:val="24"/>
          <w:lang w:val="fi-FI"/>
        </w:rPr>
        <w:t xml:space="preserve">Lampiran 26. </w:t>
      </w:r>
      <w:r w:rsidR="00AC2AC5">
        <w:rPr>
          <w:rFonts w:ascii="Times New Roman" w:hAnsi="Times New Roman" w:cs="Times New Roman"/>
          <w:sz w:val="24"/>
          <w:szCs w:val="24"/>
          <w:lang w:val="fi-FI"/>
        </w:rPr>
        <w:t>Surat Selesai Peneliti</w:t>
      </w:r>
    </w:p>
    <w:p w:rsidR="00CB79D6" w:rsidRDefault="00CB79D6" w:rsidP="00CB79D6">
      <w:pPr>
        <w:tabs>
          <w:tab w:val="left" w:pos="1470"/>
        </w:tabs>
        <w:spacing w:after="0" w:line="360" w:lineRule="auto"/>
        <w:rPr>
          <w:noProof/>
        </w:rPr>
      </w:pPr>
    </w:p>
    <w:p w:rsidR="00AC2AC5" w:rsidRDefault="00AC2AC5" w:rsidP="00CB79D6">
      <w:pPr>
        <w:tabs>
          <w:tab w:val="left" w:pos="1470"/>
        </w:tabs>
        <w:spacing w:after="0" w:line="360" w:lineRule="auto"/>
        <w:rPr>
          <w:noProof/>
        </w:rPr>
      </w:pPr>
    </w:p>
    <w:p w:rsidR="00AC2AC5" w:rsidRDefault="00AC2AC5" w:rsidP="00CB79D6">
      <w:pPr>
        <w:tabs>
          <w:tab w:val="left" w:pos="1470"/>
        </w:tabs>
        <w:spacing w:after="0" w:line="360" w:lineRule="auto"/>
        <w:rPr>
          <w:noProof/>
        </w:rPr>
      </w:pPr>
    </w:p>
    <w:p w:rsidR="00AC2AC5" w:rsidRDefault="00AC2AC5" w:rsidP="00CB79D6">
      <w:pPr>
        <w:tabs>
          <w:tab w:val="left" w:pos="1470"/>
        </w:tabs>
        <w:spacing w:after="0" w:line="360" w:lineRule="auto"/>
        <w:rPr>
          <w:noProof/>
        </w:rPr>
      </w:pPr>
    </w:p>
    <w:p w:rsidR="00D75416" w:rsidRDefault="00D75416" w:rsidP="00CB79D6">
      <w:pPr>
        <w:tabs>
          <w:tab w:val="left" w:pos="1470"/>
        </w:tabs>
        <w:spacing w:after="0" w:line="360" w:lineRule="auto"/>
        <w:rPr>
          <w:noProof/>
        </w:rPr>
        <w:sectPr w:rsidR="00D75416" w:rsidSect="00082C52">
          <w:pgSz w:w="11907" w:h="16839" w:code="9"/>
          <w:pgMar w:top="1701" w:right="1701" w:bottom="1701" w:left="2268" w:header="851" w:footer="709" w:gutter="0"/>
          <w:cols w:space="708"/>
          <w:titlePg/>
          <w:docGrid w:linePitch="360"/>
        </w:sectPr>
      </w:pPr>
    </w:p>
    <w:p w:rsidR="00D75416" w:rsidRDefault="00F90F3B" w:rsidP="003C606A">
      <w:pPr>
        <w:jc w:val="center"/>
        <w:rPr>
          <w:rFonts w:ascii="Times New Roman" w:hAnsi="Times New Roman"/>
          <w:b/>
          <w:sz w:val="28"/>
          <w:szCs w:val="24"/>
        </w:rPr>
        <w:sectPr w:rsidR="00D75416" w:rsidSect="00082C52">
          <w:pgSz w:w="11907" w:h="16839" w:code="9"/>
          <w:pgMar w:top="1701" w:right="1701" w:bottom="1701" w:left="2268" w:header="851" w:footer="709" w:gutter="0"/>
          <w:cols w:space="708"/>
          <w:titlePg/>
          <w:docGrid w:linePitch="360"/>
        </w:sectPr>
      </w:pPr>
      <w:r>
        <w:rPr>
          <w:noProof/>
          <w:lang w:val="id-ID" w:eastAsia="id-ID"/>
        </w:rPr>
        <w:lastRenderedPageBreak/>
        <w:drawing>
          <wp:anchor distT="0" distB="0" distL="114300" distR="114300" simplePos="0" relativeHeight="252051490" behindDoc="0" locked="0" layoutInCell="1" allowOverlap="1">
            <wp:simplePos x="0" y="0"/>
            <wp:positionH relativeFrom="column">
              <wp:posOffset>-17780</wp:posOffset>
            </wp:positionH>
            <wp:positionV relativeFrom="paragraph">
              <wp:posOffset>12065</wp:posOffset>
            </wp:positionV>
            <wp:extent cx="5130800" cy="8356600"/>
            <wp:effectExtent l="0" t="0" r="0" b="6350"/>
            <wp:wrapNone/>
            <wp:docPr id="30" name="Picture 30" descr="C:\Users\OPERATOR\Pictures\2026-02-27\2026-02-27 13-51-21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PERATOR\Pictures\2026-02-27\2026-02-27 13-51-21_0006.jpg"/>
                    <pic:cNvPicPr>
                      <a:picLocks noChangeAspect="1" noChangeArrowheads="1"/>
                    </pic:cNvPicPr>
                  </pic:nvPicPr>
                  <pic:blipFill rotWithShape="1">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556" r="9177"/>
                    <a:stretch/>
                  </pic:blipFill>
                  <pic:spPr bwMode="auto">
                    <a:xfrm rot="10800000">
                      <a:off x="0" y="0"/>
                      <a:ext cx="5130800" cy="8356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75416" w:rsidRDefault="00F90F3B" w:rsidP="003C606A">
      <w:pPr>
        <w:jc w:val="center"/>
        <w:rPr>
          <w:rFonts w:ascii="Times New Roman" w:hAnsi="Times New Roman"/>
          <w:b/>
          <w:sz w:val="28"/>
          <w:szCs w:val="24"/>
        </w:rPr>
        <w:sectPr w:rsidR="00D75416" w:rsidSect="00082C52">
          <w:pgSz w:w="11907" w:h="16839" w:code="9"/>
          <w:pgMar w:top="1701" w:right="1701" w:bottom="1701" w:left="2268" w:header="851" w:footer="709" w:gutter="0"/>
          <w:cols w:space="708"/>
          <w:titlePg/>
          <w:docGrid w:linePitch="360"/>
        </w:sectPr>
      </w:pPr>
      <w:r>
        <w:rPr>
          <w:noProof/>
          <w:lang w:val="id-ID" w:eastAsia="id-ID"/>
        </w:rPr>
        <w:lastRenderedPageBreak/>
        <w:drawing>
          <wp:anchor distT="0" distB="0" distL="114300" distR="114300" simplePos="0" relativeHeight="252053538" behindDoc="0" locked="0" layoutInCell="1" allowOverlap="1">
            <wp:simplePos x="0" y="0"/>
            <wp:positionH relativeFrom="column">
              <wp:posOffset>33020</wp:posOffset>
            </wp:positionH>
            <wp:positionV relativeFrom="paragraph">
              <wp:posOffset>12064</wp:posOffset>
            </wp:positionV>
            <wp:extent cx="5054600" cy="8122515"/>
            <wp:effectExtent l="0" t="0" r="0" b="0"/>
            <wp:wrapNone/>
            <wp:docPr id="31" name="Picture 31" descr="C:\Users\OPERATOR\Pictures\2026-02-27\2026-02-27 13-51-43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PERATOR\Pictures\2026-02-27\2026-02-27 13-51-43_0007.jpg"/>
                    <pic:cNvPicPr>
                      <a:picLocks noChangeAspect="1" noChangeArrowheads="1"/>
                    </pic:cNvPicPr>
                  </pic:nvPicPr>
                  <pic:blipFill rotWithShape="1">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580" r="9013"/>
                    <a:stretch/>
                  </pic:blipFill>
                  <pic:spPr bwMode="auto">
                    <a:xfrm rot="10800000">
                      <a:off x="0" y="0"/>
                      <a:ext cx="5058013" cy="812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75416" w:rsidRDefault="00F90F3B" w:rsidP="003C606A">
      <w:pPr>
        <w:jc w:val="center"/>
        <w:rPr>
          <w:rFonts w:ascii="Times New Roman" w:hAnsi="Times New Roman"/>
          <w:b/>
          <w:sz w:val="28"/>
          <w:szCs w:val="24"/>
        </w:rPr>
        <w:sectPr w:rsidR="00D75416" w:rsidSect="00082C52">
          <w:pgSz w:w="11907" w:h="16839" w:code="9"/>
          <w:pgMar w:top="1701" w:right="1701" w:bottom="1701" w:left="2268" w:header="851" w:footer="709" w:gutter="0"/>
          <w:cols w:space="708"/>
          <w:titlePg/>
          <w:docGrid w:linePitch="360"/>
        </w:sectPr>
      </w:pPr>
      <w:r>
        <w:rPr>
          <w:noProof/>
          <w:lang w:val="id-ID" w:eastAsia="id-ID"/>
        </w:rPr>
        <w:lastRenderedPageBreak/>
        <w:drawing>
          <wp:anchor distT="0" distB="0" distL="114300" distR="114300" simplePos="0" relativeHeight="252052514" behindDoc="0" locked="0" layoutInCell="1" allowOverlap="1">
            <wp:simplePos x="0" y="0"/>
            <wp:positionH relativeFrom="column">
              <wp:posOffset>7620</wp:posOffset>
            </wp:positionH>
            <wp:positionV relativeFrom="paragraph">
              <wp:posOffset>-114935</wp:posOffset>
            </wp:positionV>
            <wp:extent cx="4902200" cy="8331200"/>
            <wp:effectExtent l="0" t="0" r="0" b="0"/>
            <wp:wrapNone/>
            <wp:docPr id="1957559712" name="Picture 1957559712" descr="C:\Users\OPERATOR\Pictures\2026-02-27\2026-02-27 13-52-07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PERATOR\Pictures\2026-02-27\2026-02-27 13-52-07_0008.jpg"/>
                    <pic:cNvPicPr>
                      <a:picLocks noChangeAspect="1" noChangeArrowheads="1"/>
                    </pic:cNvPicPr>
                  </pic:nvPicPr>
                  <pic:blipFill rotWithShape="1">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45" r="9778"/>
                    <a:stretch/>
                  </pic:blipFill>
                  <pic:spPr bwMode="auto">
                    <a:xfrm rot="10800000">
                      <a:off x="0" y="0"/>
                      <a:ext cx="4902200" cy="8331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75416" w:rsidRDefault="00F90F3B" w:rsidP="003C606A">
      <w:pPr>
        <w:jc w:val="center"/>
        <w:rPr>
          <w:rFonts w:ascii="Times New Roman" w:hAnsi="Times New Roman"/>
          <w:b/>
          <w:sz w:val="28"/>
          <w:szCs w:val="24"/>
        </w:rPr>
        <w:sectPr w:rsidR="00D75416" w:rsidSect="00082C52">
          <w:pgSz w:w="11907" w:h="16839" w:code="9"/>
          <w:pgMar w:top="1701" w:right="1701" w:bottom="1701" w:left="2268" w:header="851" w:footer="709" w:gutter="0"/>
          <w:cols w:space="708"/>
          <w:titlePg/>
          <w:docGrid w:linePitch="360"/>
        </w:sectPr>
      </w:pPr>
      <w:r>
        <w:rPr>
          <w:noProof/>
          <w:lang w:val="id-ID" w:eastAsia="id-ID"/>
        </w:rPr>
        <w:lastRenderedPageBreak/>
        <w:drawing>
          <wp:anchor distT="0" distB="0" distL="114300" distR="114300" simplePos="0" relativeHeight="252054562" behindDoc="0" locked="0" layoutInCell="1" allowOverlap="1">
            <wp:simplePos x="0" y="0"/>
            <wp:positionH relativeFrom="column">
              <wp:posOffset>7620</wp:posOffset>
            </wp:positionH>
            <wp:positionV relativeFrom="paragraph">
              <wp:posOffset>-89535</wp:posOffset>
            </wp:positionV>
            <wp:extent cx="5156200" cy="8178800"/>
            <wp:effectExtent l="0" t="0" r="6350" b="0"/>
            <wp:wrapNone/>
            <wp:docPr id="24" name="Picture 24" descr="C:\Users\OPERATOR\Pictures\2026-02-27\2026-02-27 13-52-28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PERATOR\Pictures\2026-02-27\2026-02-27 13-52-28_0009.jpg"/>
                    <pic:cNvPicPr>
                      <a:picLocks noChangeAspect="1" noChangeArrowheads="1"/>
                    </pic:cNvPicPr>
                  </pic:nvPicPr>
                  <pic:blipFill rotWithShape="1">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70" r="9803"/>
                    <a:stretch/>
                  </pic:blipFill>
                  <pic:spPr bwMode="auto">
                    <a:xfrm rot="10800000">
                      <a:off x="0" y="0"/>
                      <a:ext cx="5158561" cy="81825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75416" w:rsidRDefault="00F90F3B" w:rsidP="003C606A">
      <w:pPr>
        <w:jc w:val="center"/>
        <w:rPr>
          <w:rFonts w:ascii="Times New Roman" w:hAnsi="Times New Roman"/>
          <w:b/>
          <w:sz w:val="28"/>
          <w:szCs w:val="24"/>
        </w:rPr>
        <w:sectPr w:rsidR="00D75416" w:rsidSect="00082C52">
          <w:pgSz w:w="11907" w:h="16839" w:code="9"/>
          <w:pgMar w:top="1701" w:right="1701" w:bottom="1701" w:left="2268" w:header="851" w:footer="709" w:gutter="0"/>
          <w:cols w:space="708"/>
          <w:titlePg/>
          <w:docGrid w:linePitch="360"/>
        </w:sectPr>
      </w:pPr>
      <w:r>
        <w:rPr>
          <w:noProof/>
          <w:lang w:val="id-ID" w:eastAsia="id-ID"/>
        </w:rPr>
        <w:lastRenderedPageBreak/>
        <w:drawing>
          <wp:anchor distT="0" distB="0" distL="114300" distR="114300" simplePos="0" relativeHeight="252055586" behindDoc="0" locked="0" layoutInCell="1" allowOverlap="1">
            <wp:simplePos x="0" y="0"/>
            <wp:positionH relativeFrom="column">
              <wp:posOffset>7620</wp:posOffset>
            </wp:positionH>
            <wp:positionV relativeFrom="paragraph">
              <wp:posOffset>-114935</wp:posOffset>
            </wp:positionV>
            <wp:extent cx="5283200" cy="8356600"/>
            <wp:effectExtent l="0" t="0" r="0" b="6350"/>
            <wp:wrapNone/>
            <wp:docPr id="25" name="Picture 25" descr="C:\Users\OPERATOR\Pictures\2026-02-27\2026-02-27 13-52-51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PERATOR\Pictures\2026-02-27\2026-02-27 13-52-51_0010.jpg"/>
                    <pic:cNvPicPr>
                      <a:picLocks noChangeAspect="1" noChangeArrowheads="1"/>
                    </pic:cNvPicPr>
                  </pic:nvPicPr>
                  <pic:blipFill rotWithShape="1">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65" r="8761"/>
                    <a:stretch/>
                  </pic:blipFill>
                  <pic:spPr bwMode="auto">
                    <a:xfrm rot="10800000">
                      <a:off x="0" y="0"/>
                      <a:ext cx="5283200" cy="8356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90F3B" w:rsidRDefault="00F90F3B" w:rsidP="003C606A">
      <w:pPr>
        <w:jc w:val="center"/>
        <w:rPr>
          <w:rFonts w:ascii="Times New Roman" w:hAnsi="Times New Roman"/>
          <w:b/>
          <w:sz w:val="28"/>
          <w:szCs w:val="24"/>
        </w:rPr>
        <w:sectPr w:rsidR="00F90F3B" w:rsidSect="00082C52">
          <w:pgSz w:w="11907" w:h="16839" w:code="9"/>
          <w:pgMar w:top="1701" w:right="1701" w:bottom="1701" w:left="2268" w:header="851" w:footer="709" w:gutter="0"/>
          <w:cols w:space="708"/>
          <w:titlePg/>
          <w:docGrid w:linePitch="360"/>
        </w:sectPr>
      </w:pPr>
      <w:r>
        <w:rPr>
          <w:noProof/>
          <w:lang w:val="id-ID" w:eastAsia="id-ID"/>
        </w:rPr>
        <w:lastRenderedPageBreak/>
        <w:drawing>
          <wp:anchor distT="0" distB="0" distL="114300" distR="114300" simplePos="0" relativeHeight="252056610" behindDoc="0" locked="0" layoutInCell="1" allowOverlap="1">
            <wp:simplePos x="0" y="0"/>
            <wp:positionH relativeFrom="column">
              <wp:posOffset>-68580</wp:posOffset>
            </wp:positionH>
            <wp:positionV relativeFrom="paragraph">
              <wp:posOffset>-114935</wp:posOffset>
            </wp:positionV>
            <wp:extent cx="5029200" cy="8331200"/>
            <wp:effectExtent l="0" t="0" r="0" b="0"/>
            <wp:wrapNone/>
            <wp:docPr id="26" name="Picture 26" descr="C:\Users\OPERATOR\Pictures\2026-02-27\2026-02-27 13-53-10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PERATOR\Pictures\2026-02-27\2026-02-27 13-53-10_0011.jpg"/>
                    <pic:cNvPicPr>
                      <a:picLocks noChangeAspect="1" noChangeArrowheads="1"/>
                    </pic:cNvPicPr>
                  </pic:nvPicPr>
                  <pic:blipFill rotWithShape="1">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0811"/>
                    <a:stretch/>
                  </pic:blipFill>
                  <pic:spPr bwMode="auto">
                    <a:xfrm rot="10800000">
                      <a:off x="0" y="0"/>
                      <a:ext cx="5029200" cy="8331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90F3B" w:rsidRDefault="00F90F3B" w:rsidP="003C606A">
      <w:pPr>
        <w:jc w:val="center"/>
        <w:rPr>
          <w:rFonts w:ascii="Times New Roman" w:hAnsi="Times New Roman"/>
          <w:b/>
          <w:sz w:val="28"/>
          <w:szCs w:val="24"/>
        </w:rPr>
        <w:sectPr w:rsidR="00F90F3B" w:rsidSect="00082C52">
          <w:pgSz w:w="11907" w:h="16839" w:code="9"/>
          <w:pgMar w:top="1701" w:right="1701" w:bottom="1701" w:left="2268" w:header="851" w:footer="709" w:gutter="0"/>
          <w:cols w:space="708"/>
          <w:titlePg/>
          <w:docGrid w:linePitch="360"/>
        </w:sectPr>
      </w:pPr>
      <w:r>
        <w:rPr>
          <w:noProof/>
          <w:lang w:val="id-ID" w:eastAsia="id-ID"/>
        </w:rPr>
        <w:lastRenderedPageBreak/>
        <w:drawing>
          <wp:anchor distT="0" distB="0" distL="114300" distR="114300" simplePos="0" relativeHeight="252057634" behindDoc="0" locked="0" layoutInCell="1" allowOverlap="1">
            <wp:simplePos x="0" y="0"/>
            <wp:positionH relativeFrom="column">
              <wp:posOffset>-297181</wp:posOffset>
            </wp:positionH>
            <wp:positionV relativeFrom="paragraph">
              <wp:posOffset>-38736</wp:posOffset>
            </wp:positionV>
            <wp:extent cx="5810795" cy="7975600"/>
            <wp:effectExtent l="0" t="0" r="0" b="6350"/>
            <wp:wrapNone/>
            <wp:docPr id="27" name="Picture 27" descr="C:\Users\OPERATOR\Pictures\2026-02-27\2026-02-27 13-53-29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PERATOR\Pictures\2026-02-27\2026-02-27 13-53-29_0012.jpg"/>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5810795" cy="7975600"/>
                    </a:xfrm>
                    <a:prstGeom prst="rect">
                      <a:avLst/>
                    </a:prstGeom>
                    <a:noFill/>
                    <a:ln>
                      <a:noFill/>
                    </a:ln>
                  </pic:spPr>
                </pic:pic>
              </a:graphicData>
            </a:graphic>
          </wp:anchor>
        </w:drawing>
      </w:r>
    </w:p>
    <w:p w:rsidR="00F90F3B" w:rsidRDefault="00F90F3B" w:rsidP="003C606A">
      <w:pPr>
        <w:jc w:val="center"/>
        <w:rPr>
          <w:rFonts w:ascii="Times New Roman" w:hAnsi="Times New Roman"/>
          <w:b/>
          <w:sz w:val="28"/>
          <w:szCs w:val="24"/>
        </w:rPr>
        <w:sectPr w:rsidR="00F90F3B" w:rsidSect="00082C52">
          <w:pgSz w:w="11907" w:h="16839" w:code="9"/>
          <w:pgMar w:top="1701" w:right="1701" w:bottom="1701" w:left="2268" w:header="851" w:footer="709" w:gutter="0"/>
          <w:cols w:space="708"/>
          <w:titlePg/>
          <w:docGrid w:linePitch="360"/>
        </w:sectPr>
      </w:pPr>
      <w:r>
        <w:rPr>
          <w:noProof/>
          <w:lang w:val="id-ID" w:eastAsia="id-ID"/>
        </w:rPr>
        <w:lastRenderedPageBreak/>
        <w:drawing>
          <wp:anchor distT="0" distB="0" distL="114300" distR="114300" simplePos="0" relativeHeight="252058658" behindDoc="0" locked="0" layoutInCell="1" allowOverlap="1">
            <wp:simplePos x="0" y="0"/>
            <wp:positionH relativeFrom="column">
              <wp:posOffset>-474980</wp:posOffset>
            </wp:positionH>
            <wp:positionV relativeFrom="paragraph">
              <wp:posOffset>-89535</wp:posOffset>
            </wp:positionV>
            <wp:extent cx="5664200" cy="8077200"/>
            <wp:effectExtent l="0" t="0" r="0" b="0"/>
            <wp:wrapNone/>
            <wp:docPr id="28" name="Picture 28" descr="C:\Users\OPERATOR\Pictures\2026-02-27\2026-02-27 13-53-49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PERATOR\Pictures\2026-02-27\2026-02-27 13-53-49_0013.jpg"/>
                    <pic:cNvPicPr>
                      <a:picLocks noChangeAspect="1" noChangeArrowheads="1"/>
                    </pic:cNvPicPr>
                  </pic:nvPicPr>
                  <pic:blipFill rotWithShape="1">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29" r="8672"/>
                    <a:stretch/>
                  </pic:blipFill>
                  <pic:spPr bwMode="auto">
                    <a:xfrm rot="10800000">
                      <a:off x="0" y="0"/>
                      <a:ext cx="5664200" cy="8077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C606A" w:rsidRPr="007C01CD" w:rsidRDefault="003C606A" w:rsidP="003C606A">
      <w:pPr>
        <w:jc w:val="center"/>
        <w:rPr>
          <w:rFonts w:ascii="Times New Roman" w:hAnsi="Times New Roman"/>
          <w:b/>
          <w:sz w:val="28"/>
          <w:szCs w:val="24"/>
        </w:rPr>
      </w:pPr>
      <w:r w:rsidRPr="007C01CD">
        <w:rPr>
          <w:rFonts w:ascii="Times New Roman" w:hAnsi="Times New Roman"/>
          <w:b/>
          <w:sz w:val="28"/>
          <w:szCs w:val="24"/>
        </w:rPr>
        <w:lastRenderedPageBreak/>
        <w:t>BIODATA MAHASISWA</w:t>
      </w:r>
    </w:p>
    <w:p w:rsidR="00211BAB" w:rsidRPr="00211BAB" w:rsidRDefault="00211BAB" w:rsidP="00211BAB">
      <w:pPr>
        <w:spacing w:before="100" w:beforeAutospacing="1" w:after="100" w:afterAutospacing="1" w:line="240" w:lineRule="auto"/>
        <w:rPr>
          <w:rFonts w:ascii="Times New Roman" w:eastAsia="Times New Roman" w:hAnsi="Times New Roman" w:cs="Times New Roman"/>
          <w:sz w:val="24"/>
          <w:szCs w:val="24"/>
          <w:lang w:val="en-ID" w:eastAsia="en-ID"/>
        </w:rPr>
      </w:pPr>
    </w:p>
    <w:p w:rsidR="003C606A" w:rsidRDefault="00211BAB" w:rsidP="003C606A">
      <w:pPr>
        <w:pStyle w:val="ListParagraph"/>
        <w:numPr>
          <w:ilvl w:val="0"/>
          <w:numId w:val="43"/>
        </w:numPr>
        <w:spacing w:line="276" w:lineRule="auto"/>
        <w:rPr>
          <w:rFonts w:ascii="Times New Roman" w:hAnsi="Times New Roman"/>
          <w:b/>
          <w:sz w:val="24"/>
        </w:rPr>
      </w:pPr>
      <w:r w:rsidRPr="00211BAB">
        <w:rPr>
          <w:noProof/>
          <w:lang w:val="id-ID" w:eastAsia="id-ID"/>
        </w:rPr>
        <w:drawing>
          <wp:anchor distT="0" distB="0" distL="114300" distR="114300" simplePos="0" relativeHeight="252050466" behindDoc="0" locked="0" layoutInCell="1" allowOverlap="1">
            <wp:simplePos x="0" y="0"/>
            <wp:positionH relativeFrom="column">
              <wp:posOffset>4228523</wp:posOffset>
            </wp:positionH>
            <wp:positionV relativeFrom="paragraph">
              <wp:posOffset>101081</wp:posOffset>
            </wp:positionV>
            <wp:extent cx="1005840" cy="1371600"/>
            <wp:effectExtent l="0" t="0" r="3810" b="0"/>
            <wp:wrapSquare wrapText="bothSides"/>
            <wp:docPr id="542368299"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5840" cy="1371600"/>
                    </a:xfrm>
                    <a:prstGeom prst="rect">
                      <a:avLst/>
                    </a:prstGeom>
                    <a:noFill/>
                    <a:ln>
                      <a:noFill/>
                    </a:ln>
                  </pic:spPr>
                </pic:pic>
              </a:graphicData>
            </a:graphic>
          </wp:anchor>
        </w:drawing>
      </w:r>
      <w:r w:rsidR="005E3E6A" w:rsidRPr="005E3E6A">
        <w:rPr>
          <w:rFonts w:ascii="Times New Roman" w:hAnsi="Times New Roman"/>
          <w:b/>
          <w:noProof/>
          <w:sz w:val="28"/>
          <w:szCs w:val="24"/>
        </w:rPr>
        <w:pict>
          <v:rect id="Rectangle 3" o:spid="_x0000_s1189" style="position:absolute;left:0;text-align:left;margin-left:333.05pt;margin-top:7.85pt;width:79.1pt;height:108pt;z-index:25166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"/>
        </w:pict>
      </w:r>
      <w:r w:rsidR="003C606A">
        <w:rPr>
          <w:rFonts w:ascii="Times New Roman" w:hAnsi="Times New Roman"/>
          <w:b/>
          <w:sz w:val="24"/>
        </w:rPr>
        <w:t xml:space="preserve">IDENTITAS DIRI </w:t>
      </w:r>
    </w:p>
    <w:p w:rsidR="003C606A" w:rsidRDefault="003C606A" w:rsidP="00BB70CB">
      <w:pPr>
        <w:tabs>
          <w:tab w:val="left" w:pos="1470"/>
        </w:tabs>
        <w:spacing w:after="0" w:line="360" w:lineRule="auto"/>
        <w:rPr>
          <w:rFonts w:ascii="Times New Roman" w:hAnsi="Times New Roman"/>
          <w:sz w:val="24"/>
        </w:rPr>
      </w:pPr>
      <w:r>
        <w:rPr>
          <w:rFonts w:ascii="Times New Roman" w:hAnsi="Times New Roman"/>
          <w:sz w:val="24"/>
        </w:rPr>
        <w:t xml:space="preserve">                  Nama </w:t>
      </w:r>
      <w:r>
        <w:rPr>
          <w:rFonts w:ascii="Times New Roman" w:hAnsi="Times New Roman"/>
          <w:sz w:val="24"/>
        </w:rPr>
        <w:tab/>
      </w:r>
      <w:r>
        <w:rPr>
          <w:rFonts w:ascii="Times New Roman" w:hAnsi="Times New Roman"/>
          <w:sz w:val="24"/>
        </w:rPr>
        <w:tab/>
      </w:r>
      <w:r>
        <w:rPr>
          <w:rFonts w:ascii="Times New Roman" w:hAnsi="Times New Roman"/>
          <w:sz w:val="24"/>
        </w:rPr>
        <w:tab/>
        <w:t>: Nabila Hasim Hasibuan</w:t>
      </w:r>
    </w:p>
    <w:p w:rsidR="003C606A" w:rsidRDefault="003C606A" w:rsidP="00BB70CB">
      <w:pPr>
        <w:tabs>
          <w:tab w:val="left" w:pos="1470"/>
        </w:tabs>
        <w:spacing w:after="0" w:line="360" w:lineRule="auto"/>
        <w:rPr>
          <w:rFonts w:ascii="Times New Roman" w:hAnsi="Times New Roman"/>
          <w:sz w:val="24"/>
        </w:rPr>
      </w:pPr>
      <w:r>
        <w:rPr>
          <w:rFonts w:ascii="Times New Roman" w:hAnsi="Times New Roman"/>
          <w:sz w:val="24"/>
        </w:rPr>
        <w:t xml:space="preserve">                  NPM</w:t>
      </w:r>
      <w:r>
        <w:rPr>
          <w:rFonts w:ascii="Times New Roman" w:hAnsi="Times New Roman"/>
          <w:sz w:val="24"/>
        </w:rPr>
        <w:tab/>
      </w:r>
      <w:r>
        <w:rPr>
          <w:rFonts w:ascii="Times New Roman" w:hAnsi="Times New Roman"/>
          <w:sz w:val="24"/>
        </w:rPr>
        <w:tab/>
      </w:r>
      <w:r>
        <w:rPr>
          <w:rFonts w:ascii="Times New Roman" w:hAnsi="Times New Roman"/>
          <w:sz w:val="24"/>
        </w:rPr>
        <w:tab/>
        <w:t>: 212114033</w:t>
      </w:r>
    </w:p>
    <w:p w:rsidR="003C606A" w:rsidRDefault="003C606A" w:rsidP="00BB70CB">
      <w:pPr>
        <w:tabs>
          <w:tab w:val="left" w:pos="1470"/>
        </w:tabs>
        <w:spacing w:after="0" w:line="360" w:lineRule="auto"/>
        <w:rPr>
          <w:rFonts w:ascii="Times New Roman" w:hAnsi="Times New Roman"/>
          <w:sz w:val="24"/>
        </w:rPr>
      </w:pPr>
      <w:r>
        <w:rPr>
          <w:rFonts w:ascii="Times New Roman" w:hAnsi="Times New Roman"/>
          <w:sz w:val="24"/>
        </w:rPr>
        <w:t xml:space="preserve">                  Tempat/Tgl Lahir </w:t>
      </w:r>
      <w:r>
        <w:rPr>
          <w:rFonts w:ascii="Times New Roman" w:hAnsi="Times New Roman"/>
          <w:sz w:val="24"/>
        </w:rPr>
        <w:tab/>
      </w:r>
      <w:r>
        <w:rPr>
          <w:rFonts w:ascii="Times New Roman" w:hAnsi="Times New Roman"/>
          <w:sz w:val="24"/>
        </w:rPr>
        <w:tab/>
        <w:t>:Rawang Lama, 03 Mei 2003</w:t>
      </w:r>
    </w:p>
    <w:p w:rsidR="003C606A" w:rsidRDefault="003C606A" w:rsidP="00BB70CB">
      <w:pPr>
        <w:tabs>
          <w:tab w:val="left" w:pos="1470"/>
        </w:tabs>
        <w:spacing w:after="0" w:line="360" w:lineRule="auto"/>
        <w:rPr>
          <w:rFonts w:ascii="Times New Roman" w:hAnsi="Times New Roman"/>
          <w:sz w:val="24"/>
        </w:rPr>
      </w:pPr>
      <w:r>
        <w:rPr>
          <w:rFonts w:ascii="Times New Roman" w:hAnsi="Times New Roman"/>
          <w:sz w:val="24"/>
        </w:rPr>
        <w:t xml:space="preserve">                  Jenis Kelamin </w:t>
      </w:r>
      <w:r>
        <w:rPr>
          <w:rFonts w:ascii="Times New Roman" w:hAnsi="Times New Roman"/>
          <w:sz w:val="24"/>
        </w:rPr>
        <w:tab/>
      </w:r>
      <w:r>
        <w:rPr>
          <w:rFonts w:ascii="Times New Roman" w:hAnsi="Times New Roman"/>
          <w:sz w:val="24"/>
        </w:rPr>
        <w:tab/>
        <w:t>: Perempuan</w:t>
      </w:r>
    </w:p>
    <w:p w:rsidR="003C606A" w:rsidRDefault="003C606A" w:rsidP="00BB70CB">
      <w:pPr>
        <w:tabs>
          <w:tab w:val="left" w:pos="1470"/>
        </w:tabs>
        <w:spacing w:after="0" w:line="360" w:lineRule="auto"/>
        <w:rPr>
          <w:rFonts w:ascii="Times New Roman" w:hAnsi="Times New Roman"/>
          <w:sz w:val="24"/>
        </w:rPr>
      </w:pPr>
      <w:r>
        <w:rPr>
          <w:rFonts w:ascii="Times New Roman" w:hAnsi="Times New Roman"/>
          <w:sz w:val="24"/>
        </w:rPr>
        <w:t xml:space="preserve">                  Agama</w:t>
      </w:r>
      <w:r>
        <w:rPr>
          <w:rFonts w:ascii="Times New Roman" w:hAnsi="Times New Roman"/>
          <w:sz w:val="24"/>
        </w:rPr>
        <w:tab/>
      </w:r>
      <w:r>
        <w:rPr>
          <w:rFonts w:ascii="Times New Roman" w:hAnsi="Times New Roman"/>
          <w:sz w:val="24"/>
        </w:rPr>
        <w:tab/>
      </w:r>
      <w:r>
        <w:rPr>
          <w:rFonts w:ascii="Times New Roman" w:hAnsi="Times New Roman"/>
          <w:sz w:val="24"/>
        </w:rPr>
        <w:tab/>
        <w:t>: Islam</w:t>
      </w:r>
    </w:p>
    <w:p w:rsidR="003C606A" w:rsidRDefault="003C606A" w:rsidP="00BB70CB">
      <w:pPr>
        <w:tabs>
          <w:tab w:val="left" w:pos="1470"/>
        </w:tabs>
        <w:spacing w:after="0" w:line="360" w:lineRule="auto"/>
        <w:rPr>
          <w:rFonts w:ascii="Times New Roman" w:hAnsi="Times New Roman"/>
          <w:sz w:val="24"/>
        </w:rPr>
      </w:pPr>
      <w:r>
        <w:rPr>
          <w:rFonts w:ascii="Times New Roman" w:hAnsi="Times New Roman"/>
          <w:sz w:val="24"/>
        </w:rPr>
        <w:t xml:space="preserve">                  Anak Ke</w:t>
      </w:r>
      <w:r>
        <w:rPr>
          <w:rFonts w:ascii="Times New Roman" w:hAnsi="Times New Roman"/>
          <w:sz w:val="24"/>
        </w:rPr>
        <w:tab/>
      </w:r>
      <w:r>
        <w:rPr>
          <w:rFonts w:ascii="Times New Roman" w:hAnsi="Times New Roman"/>
          <w:sz w:val="24"/>
        </w:rPr>
        <w:tab/>
      </w:r>
      <w:r>
        <w:rPr>
          <w:rFonts w:ascii="Times New Roman" w:hAnsi="Times New Roman"/>
          <w:sz w:val="24"/>
        </w:rPr>
        <w:tab/>
        <w:t>: 1(Satu)</w:t>
      </w:r>
    </w:p>
    <w:p w:rsidR="00E50D40" w:rsidRDefault="003C606A" w:rsidP="00E50D40">
      <w:pPr>
        <w:tabs>
          <w:tab w:val="left" w:pos="1470"/>
        </w:tabs>
        <w:spacing w:after="0" w:line="360" w:lineRule="auto"/>
        <w:ind w:left="720" w:hanging="720"/>
        <w:rPr>
          <w:rFonts w:ascii="Times New Roman" w:hAnsi="Times New Roman"/>
          <w:sz w:val="24"/>
        </w:rPr>
      </w:pPr>
      <w:r>
        <w:rPr>
          <w:rFonts w:ascii="Times New Roman" w:hAnsi="Times New Roman"/>
          <w:sz w:val="24"/>
        </w:rPr>
        <w:t xml:space="preserve">                  Alamat</w:t>
      </w:r>
      <w:r w:rsidR="00E50D40">
        <w:rPr>
          <w:rFonts w:ascii="Times New Roman" w:hAnsi="Times New Roman"/>
          <w:sz w:val="24"/>
        </w:rPr>
        <w:tab/>
      </w:r>
      <w:r w:rsidR="00E50D40">
        <w:rPr>
          <w:rFonts w:ascii="Times New Roman" w:hAnsi="Times New Roman"/>
          <w:sz w:val="24"/>
        </w:rPr>
        <w:tab/>
      </w:r>
      <w:r w:rsidR="00E50D40">
        <w:rPr>
          <w:rFonts w:ascii="Times New Roman" w:hAnsi="Times New Roman"/>
          <w:sz w:val="24"/>
        </w:rPr>
        <w:tab/>
        <w:t xml:space="preserve">: Rawang </w:t>
      </w:r>
      <w:r w:rsidR="00BB57CF">
        <w:rPr>
          <w:rFonts w:ascii="Times New Roman" w:hAnsi="Times New Roman"/>
          <w:sz w:val="24"/>
        </w:rPr>
        <w:t>L</w:t>
      </w:r>
      <w:r w:rsidR="00E50D40">
        <w:rPr>
          <w:rFonts w:ascii="Times New Roman" w:hAnsi="Times New Roman"/>
          <w:sz w:val="24"/>
        </w:rPr>
        <w:t xml:space="preserve">ama </w:t>
      </w:r>
      <w:r w:rsidR="00BB57CF">
        <w:rPr>
          <w:rFonts w:ascii="Times New Roman" w:hAnsi="Times New Roman"/>
          <w:sz w:val="24"/>
        </w:rPr>
        <w:t>P</w:t>
      </w:r>
      <w:r w:rsidR="00E50D40">
        <w:rPr>
          <w:rFonts w:ascii="Times New Roman" w:hAnsi="Times New Roman"/>
          <w:sz w:val="24"/>
        </w:rPr>
        <w:t xml:space="preserve">anca </w:t>
      </w:r>
      <w:r w:rsidR="00BB57CF">
        <w:rPr>
          <w:rFonts w:ascii="Times New Roman" w:hAnsi="Times New Roman"/>
          <w:sz w:val="24"/>
        </w:rPr>
        <w:t>A</w:t>
      </w:r>
      <w:r w:rsidR="00E50D40">
        <w:rPr>
          <w:rFonts w:ascii="Times New Roman" w:hAnsi="Times New Roman"/>
          <w:sz w:val="24"/>
        </w:rPr>
        <w:t xml:space="preserve">rga, </w:t>
      </w:r>
      <w:r w:rsidR="00BB57CF">
        <w:rPr>
          <w:rFonts w:ascii="Times New Roman" w:hAnsi="Times New Roman"/>
          <w:sz w:val="24"/>
        </w:rPr>
        <w:t>Du</w:t>
      </w:r>
      <w:r w:rsidR="00E50D40">
        <w:rPr>
          <w:rFonts w:ascii="Times New Roman" w:hAnsi="Times New Roman"/>
          <w:sz w:val="24"/>
        </w:rPr>
        <w:t xml:space="preserve">sun II Kab. </w:t>
      </w:r>
    </w:p>
    <w:p w:rsidR="003C606A" w:rsidRDefault="00E50D40" w:rsidP="00E50D40">
      <w:pPr>
        <w:tabs>
          <w:tab w:val="left" w:pos="1470"/>
        </w:tabs>
        <w:spacing w:after="0" w:line="360" w:lineRule="auto"/>
        <w:rPr>
          <w:rFonts w:ascii="Times New Roman" w:hAnsi="Times New Roman"/>
          <w:sz w:val="24"/>
        </w:rPr>
      </w:pP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 xml:space="preserve">  Asahan</w:t>
      </w:r>
    </w:p>
    <w:p w:rsidR="00E50D40" w:rsidRDefault="00E50D40" w:rsidP="00E50D40">
      <w:pPr>
        <w:tabs>
          <w:tab w:val="left" w:pos="1470"/>
        </w:tabs>
        <w:spacing w:after="0" w:line="360" w:lineRule="auto"/>
        <w:rPr>
          <w:rFonts w:ascii="Times New Roman" w:hAnsi="Times New Roman"/>
          <w:sz w:val="24"/>
        </w:rPr>
      </w:pPr>
      <w:r>
        <w:rPr>
          <w:rFonts w:ascii="Times New Roman" w:hAnsi="Times New Roman"/>
          <w:sz w:val="24"/>
        </w:rPr>
        <w:t xml:space="preserve">                  No. Telp/Hp</w:t>
      </w:r>
      <w:r>
        <w:rPr>
          <w:rFonts w:ascii="Times New Roman" w:hAnsi="Times New Roman"/>
          <w:sz w:val="24"/>
        </w:rPr>
        <w:tab/>
      </w:r>
      <w:r>
        <w:rPr>
          <w:rFonts w:ascii="Times New Roman" w:hAnsi="Times New Roman"/>
          <w:sz w:val="24"/>
        </w:rPr>
        <w:tab/>
        <w:t>: 081269221378</w:t>
      </w:r>
    </w:p>
    <w:p w:rsidR="00E50D40" w:rsidRDefault="00E50D40" w:rsidP="00E50D40">
      <w:pPr>
        <w:tabs>
          <w:tab w:val="left" w:pos="1470"/>
        </w:tabs>
        <w:spacing w:after="0" w:line="360" w:lineRule="auto"/>
        <w:rPr>
          <w:rFonts w:ascii="Times New Roman" w:hAnsi="Times New Roman"/>
          <w:sz w:val="24"/>
        </w:rPr>
      </w:pPr>
      <w:r>
        <w:rPr>
          <w:rFonts w:ascii="Times New Roman" w:hAnsi="Times New Roman"/>
          <w:sz w:val="24"/>
        </w:rPr>
        <w:t xml:space="preserve">                  Dosen Pembimbing</w:t>
      </w:r>
      <w:r>
        <w:rPr>
          <w:rFonts w:ascii="Times New Roman" w:hAnsi="Times New Roman"/>
          <w:sz w:val="24"/>
        </w:rPr>
        <w:tab/>
        <w:t>: Dr. Ridwanto, M.Si</w:t>
      </w:r>
    </w:p>
    <w:p w:rsidR="00E50D40" w:rsidRPr="00E50D40" w:rsidRDefault="00E50D40" w:rsidP="00E50D40">
      <w:pPr>
        <w:tabs>
          <w:tab w:val="left" w:pos="2268"/>
          <w:tab w:val="left" w:pos="2552"/>
        </w:tabs>
        <w:spacing w:after="120" w:line="240" w:lineRule="auto"/>
        <w:ind w:left="2552" w:hanging="2552"/>
        <w:jc w:val="both"/>
        <w:rPr>
          <w:rFonts w:ascii="Times New Roman" w:hAnsi="Times New Roman" w:cs="Times New Roman"/>
          <w:bCs/>
          <w:sz w:val="24"/>
          <w:lang w:val="fi-FI"/>
        </w:rPr>
      </w:pPr>
      <w:r>
        <w:rPr>
          <w:rFonts w:ascii="Times New Roman" w:hAnsi="Times New Roman"/>
          <w:sz w:val="24"/>
        </w:rPr>
        <w:t xml:space="preserve">                  Judul Skripsi</w:t>
      </w:r>
      <w:r>
        <w:rPr>
          <w:rFonts w:ascii="Times New Roman" w:hAnsi="Times New Roman"/>
          <w:sz w:val="24"/>
        </w:rPr>
        <w:tab/>
      </w:r>
      <w:r>
        <w:rPr>
          <w:rFonts w:ascii="Times New Roman" w:hAnsi="Times New Roman"/>
          <w:sz w:val="24"/>
        </w:rPr>
        <w:tab/>
      </w:r>
      <w:r>
        <w:rPr>
          <w:rFonts w:ascii="Times New Roman" w:hAnsi="Times New Roman"/>
          <w:sz w:val="24"/>
        </w:rPr>
        <w:tab/>
        <w:t xml:space="preserve">: </w:t>
      </w:r>
      <w:r w:rsidRPr="00E50D40">
        <w:rPr>
          <w:rFonts w:ascii="Times New Roman" w:hAnsi="Times New Roman" w:cs="Times New Roman"/>
          <w:bCs/>
          <w:sz w:val="24"/>
          <w:lang w:val="fi-FI"/>
        </w:rPr>
        <w:t xml:space="preserve">Aktivitas Antijamur Kitosan dari  </w:t>
      </w:r>
    </w:p>
    <w:p w:rsidR="00E50D40" w:rsidRPr="00E50D40" w:rsidRDefault="00E50D40" w:rsidP="00E50D40">
      <w:pPr>
        <w:tabs>
          <w:tab w:val="left" w:pos="2268"/>
          <w:tab w:val="left" w:pos="2552"/>
        </w:tabs>
        <w:spacing w:after="120" w:line="240" w:lineRule="auto"/>
        <w:ind w:left="2552" w:hanging="2552"/>
        <w:jc w:val="both"/>
        <w:rPr>
          <w:rFonts w:ascii="Times New Roman" w:hAnsi="Times New Roman" w:cs="Times New Roman"/>
          <w:bCs/>
          <w:i/>
          <w:iCs/>
          <w:sz w:val="24"/>
          <w:lang w:val="fi-FI"/>
        </w:rPr>
      </w:pPr>
      <w:r w:rsidRPr="00E50D40">
        <w:rPr>
          <w:rFonts w:ascii="Times New Roman" w:hAnsi="Times New Roman" w:cs="Times New Roman"/>
          <w:bCs/>
          <w:sz w:val="24"/>
          <w:lang w:val="fi-FI"/>
        </w:rPr>
        <w:tab/>
      </w:r>
      <w:r w:rsidRPr="00E50D40">
        <w:rPr>
          <w:rFonts w:ascii="Times New Roman" w:hAnsi="Times New Roman" w:cs="Times New Roman"/>
          <w:bCs/>
          <w:sz w:val="24"/>
          <w:lang w:val="fi-FI"/>
        </w:rPr>
        <w:tab/>
      </w:r>
      <w:r w:rsidRPr="00E50D40">
        <w:rPr>
          <w:rFonts w:ascii="Times New Roman" w:hAnsi="Times New Roman" w:cs="Times New Roman"/>
          <w:bCs/>
          <w:sz w:val="24"/>
          <w:lang w:val="fi-FI"/>
        </w:rPr>
        <w:tab/>
      </w:r>
      <w:r w:rsidRPr="00E50D40">
        <w:rPr>
          <w:rFonts w:ascii="Times New Roman" w:hAnsi="Times New Roman" w:cs="Times New Roman"/>
          <w:bCs/>
          <w:sz w:val="24"/>
          <w:lang w:val="fi-FI"/>
        </w:rPr>
        <w:tab/>
        <w:t xml:space="preserve">  Cangkang Kerang Bambu (</w:t>
      </w:r>
      <w:r w:rsidRPr="00E50D40">
        <w:rPr>
          <w:rFonts w:ascii="Times New Roman" w:hAnsi="Times New Roman" w:cs="Times New Roman"/>
          <w:bCs/>
          <w:i/>
          <w:iCs/>
          <w:sz w:val="24"/>
          <w:lang w:val="fi-FI"/>
        </w:rPr>
        <w:t xml:space="preserve">Solen   </w:t>
      </w:r>
    </w:p>
    <w:p w:rsidR="00E50D40" w:rsidRPr="00E50D40" w:rsidRDefault="00E50D40" w:rsidP="00E50D40">
      <w:pPr>
        <w:tabs>
          <w:tab w:val="left" w:pos="2268"/>
          <w:tab w:val="left" w:pos="2552"/>
        </w:tabs>
        <w:spacing w:after="120" w:line="240" w:lineRule="auto"/>
        <w:ind w:left="2552" w:hanging="2552"/>
        <w:jc w:val="both"/>
        <w:rPr>
          <w:rFonts w:ascii="Times New Roman" w:hAnsi="Times New Roman" w:cs="Times New Roman"/>
          <w:bCs/>
          <w:sz w:val="24"/>
          <w:lang w:val="fi-FI"/>
        </w:rPr>
      </w:pPr>
      <w:r w:rsidRPr="00E50D40">
        <w:rPr>
          <w:rFonts w:ascii="Times New Roman" w:hAnsi="Times New Roman" w:cs="Times New Roman"/>
          <w:bCs/>
          <w:sz w:val="24"/>
          <w:lang w:val="fi-FI"/>
        </w:rPr>
        <w:tab/>
      </w:r>
      <w:r w:rsidRPr="00E50D40">
        <w:rPr>
          <w:rFonts w:ascii="Times New Roman" w:hAnsi="Times New Roman" w:cs="Times New Roman"/>
          <w:bCs/>
          <w:sz w:val="24"/>
          <w:lang w:val="fi-FI"/>
        </w:rPr>
        <w:tab/>
      </w:r>
      <w:r w:rsidRPr="00E50D40">
        <w:rPr>
          <w:rFonts w:ascii="Times New Roman" w:hAnsi="Times New Roman" w:cs="Times New Roman"/>
          <w:bCs/>
          <w:sz w:val="24"/>
          <w:lang w:val="fi-FI"/>
        </w:rPr>
        <w:tab/>
      </w:r>
      <w:r w:rsidRPr="00E50D40">
        <w:rPr>
          <w:rFonts w:ascii="Times New Roman" w:hAnsi="Times New Roman" w:cs="Times New Roman"/>
          <w:bCs/>
          <w:sz w:val="24"/>
          <w:lang w:val="fi-FI"/>
        </w:rPr>
        <w:tab/>
      </w:r>
      <w:r w:rsidRPr="00E50D40">
        <w:rPr>
          <w:rFonts w:ascii="Times New Roman" w:hAnsi="Times New Roman" w:cs="Times New Roman"/>
          <w:bCs/>
          <w:i/>
          <w:iCs/>
          <w:sz w:val="24"/>
          <w:lang w:val="fi-FI"/>
        </w:rPr>
        <w:t>corneus</w:t>
      </w:r>
      <w:r w:rsidRPr="00E50D40">
        <w:rPr>
          <w:rFonts w:ascii="Times New Roman" w:hAnsi="Times New Roman" w:cs="Times New Roman"/>
          <w:bCs/>
          <w:sz w:val="24"/>
          <w:lang w:val="fi-FI"/>
        </w:rPr>
        <w:t xml:space="preserve">) Pada Pembuatan Hidrogel </w:t>
      </w:r>
    </w:p>
    <w:p w:rsidR="00E50D40" w:rsidRDefault="00E50D40" w:rsidP="00E50D40">
      <w:pPr>
        <w:tabs>
          <w:tab w:val="left" w:pos="2268"/>
          <w:tab w:val="left" w:pos="2552"/>
        </w:tabs>
        <w:spacing w:after="120" w:line="240" w:lineRule="auto"/>
        <w:ind w:left="2552" w:hanging="2552"/>
        <w:jc w:val="both"/>
        <w:rPr>
          <w:rFonts w:ascii="Times New Roman" w:hAnsi="Times New Roman" w:cs="Times New Roman"/>
          <w:bCs/>
          <w:i/>
          <w:iCs/>
          <w:sz w:val="24"/>
          <w:lang w:val="fi-FI"/>
        </w:rPr>
      </w:pPr>
      <w:r w:rsidRPr="00E50D40">
        <w:rPr>
          <w:rFonts w:ascii="Times New Roman" w:hAnsi="Times New Roman" w:cs="Times New Roman"/>
          <w:bCs/>
          <w:i/>
          <w:iCs/>
          <w:sz w:val="24"/>
          <w:lang w:val="fi-FI"/>
        </w:rPr>
        <w:tab/>
      </w:r>
      <w:r w:rsidRPr="00E50D40">
        <w:rPr>
          <w:rFonts w:ascii="Times New Roman" w:hAnsi="Times New Roman" w:cs="Times New Roman"/>
          <w:bCs/>
          <w:i/>
          <w:iCs/>
          <w:sz w:val="24"/>
          <w:lang w:val="fi-FI"/>
        </w:rPr>
        <w:tab/>
      </w:r>
      <w:r w:rsidRPr="00E50D40">
        <w:rPr>
          <w:rFonts w:ascii="Times New Roman" w:hAnsi="Times New Roman" w:cs="Times New Roman"/>
          <w:bCs/>
          <w:sz w:val="24"/>
          <w:lang w:val="fi-FI"/>
        </w:rPr>
        <w:t xml:space="preserve">Terhadap </w:t>
      </w:r>
      <w:r w:rsidRPr="00E50D40">
        <w:rPr>
          <w:rFonts w:ascii="Times New Roman" w:hAnsi="Times New Roman" w:cs="Times New Roman"/>
          <w:bCs/>
          <w:i/>
          <w:iCs/>
          <w:sz w:val="24"/>
          <w:lang w:val="fi-FI"/>
        </w:rPr>
        <w:t>Trichopyton mentagropytes</w:t>
      </w:r>
    </w:p>
    <w:p w:rsidR="00E50D40" w:rsidRDefault="00E50D40" w:rsidP="00E50D40">
      <w:pPr>
        <w:tabs>
          <w:tab w:val="left" w:pos="2268"/>
          <w:tab w:val="left" w:pos="2552"/>
        </w:tabs>
        <w:spacing w:after="120" w:line="240" w:lineRule="auto"/>
        <w:ind w:left="2552" w:hanging="2552"/>
        <w:jc w:val="both"/>
        <w:rPr>
          <w:rFonts w:ascii="Times New Roman" w:hAnsi="Times New Roman" w:cs="Times New Roman"/>
          <w:bCs/>
          <w:i/>
          <w:iCs/>
          <w:sz w:val="24"/>
          <w:lang w:val="fi-FI"/>
        </w:rPr>
      </w:pPr>
    </w:p>
    <w:p w:rsidR="00E50D40" w:rsidRPr="00E50D40" w:rsidRDefault="00E50D40" w:rsidP="00E50D40">
      <w:pPr>
        <w:pStyle w:val="ListParagraph"/>
        <w:numPr>
          <w:ilvl w:val="0"/>
          <w:numId w:val="43"/>
        </w:numPr>
        <w:tabs>
          <w:tab w:val="left" w:pos="2268"/>
          <w:tab w:val="left" w:pos="2552"/>
        </w:tabs>
        <w:spacing w:after="120" w:line="240" w:lineRule="auto"/>
        <w:rPr>
          <w:rFonts w:ascii="Times New Roman" w:hAnsi="Times New Roman" w:cs="Times New Roman"/>
          <w:bCs/>
          <w:i/>
          <w:iCs/>
          <w:sz w:val="24"/>
          <w:lang w:val="fi-FI"/>
        </w:rPr>
      </w:pPr>
      <w:r w:rsidRPr="00E50D40">
        <w:rPr>
          <w:rFonts w:ascii="Times New Roman" w:hAnsi="Times New Roman"/>
          <w:b/>
          <w:sz w:val="24"/>
        </w:rPr>
        <w:t>PENDIDIKAN</w:t>
      </w:r>
    </w:p>
    <w:p w:rsidR="00E50D40" w:rsidRDefault="00E50D40" w:rsidP="00E50D40">
      <w:pPr>
        <w:pStyle w:val="ListParagraph"/>
        <w:tabs>
          <w:tab w:val="left" w:pos="1788"/>
        </w:tabs>
        <w:spacing w:after="120" w:line="240" w:lineRule="auto"/>
        <w:ind w:left="1080" w:firstLine="0"/>
        <w:rPr>
          <w:rFonts w:ascii="Times New Roman" w:hAnsi="Times New Roman"/>
          <w:bCs/>
          <w:sz w:val="24"/>
        </w:rPr>
      </w:pPr>
      <w:r w:rsidRPr="00E50D40">
        <w:rPr>
          <w:rFonts w:ascii="Times New Roman" w:hAnsi="Times New Roman"/>
          <w:bCs/>
          <w:sz w:val="24"/>
        </w:rPr>
        <w:t>SD</w:t>
      </w:r>
      <w:r>
        <w:rPr>
          <w:rFonts w:ascii="Times New Roman" w:hAnsi="Times New Roman"/>
          <w:bCs/>
          <w:sz w:val="24"/>
        </w:rPr>
        <w:tab/>
      </w:r>
      <w:r>
        <w:rPr>
          <w:rFonts w:ascii="Times New Roman" w:hAnsi="Times New Roman"/>
          <w:bCs/>
          <w:sz w:val="24"/>
        </w:rPr>
        <w:tab/>
      </w:r>
      <w:r>
        <w:rPr>
          <w:rFonts w:ascii="Times New Roman" w:hAnsi="Times New Roman"/>
          <w:bCs/>
          <w:sz w:val="24"/>
        </w:rPr>
        <w:tab/>
      </w:r>
      <w:r>
        <w:rPr>
          <w:rFonts w:ascii="Times New Roman" w:hAnsi="Times New Roman"/>
          <w:bCs/>
          <w:sz w:val="24"/>
        </w:rPr>
        <w:tab/>
        <w:t>:</w:t>
      </w:r>
      <w:r w:rsidR="00BB57CF">
        <w:rPr>
          <w:rFonts w:ascii="Times New Roman" w:hAnsi="Times New Roman"/>
          <w:bCs/>
          <w:sz w:val="24"/>
        </w:rPr>
        <w:t xml:space="preserve"> SD Min Meranti</w:t>
      </w:r>
    </w:p>
    <w:p w:rsidR="00E50D40" w:rsidRDefault="00E50D40" w:rsidP="00E50D40">
      <w:pPr>
        <w:pStyle w:val="ListParagraph"/>
        <w:tabs>
          <w:tab w:val="left" w:pos="1788"/>
        </w:tabs>
        <w:spacing w:after="120" w:line="240" w:lineRule="auto"/>
        <w:ind w:left="1080" w:firstLine="0"/>
        <w:rPr>
          <w:rFonts w:ascii="Times New Roman" w:hAnsi="Times New Roman"/>
          <w:bCs/>
          <w:sz w:val="24"/>
        </w:rPr>
      </w:pPr>
      <w:r>
        <w:rPr>
          <w:rFonts w:ascii="Times New Roman" w:hAnsi="Times New Roman"/>
          <w:bCs/>
          <w:sz w:val="24"/>
        </w:rPr>
        <w:t>SLTP/SMP</w:t>
      </w:r>
      <w:r>
        <w:rPr>
          <w:rFonts w:ascii="Times New Roman" w:hAnsi="Times New Roman"/>
          <w:bCs/>
          <w:sz w:val="24"/>
        </w:rPr>
        <w:tab/>
      </w:r>
      <w:r>
        <w:rPr>
          <w:rFonts w:ascii="Times New Roman" w:hAnsi="Times New Roman"/>
          <w:bCs/>
          <w:sz w:val="24"/>
        </w:rPr>
        <w:tab/>
        <w:t>:</w:t>
      </w:r>
      <w:r w:rsidR="00BB57CF">
        <w:rPr>
          <w:rFonts w:ascii="Times New Roman" w:hAnsi="Times New Roman"/>
          <w:bCs/>
          <w:sz w:val="24"/>
        </w:rPr>
        <w:t xml:space="preserve"> SMP Mas Pp Nurul Hakim</w:t>
      </w:r>
    </w:p>
    <w:p w:rsidR="00E50D40" w:rsidRDefault="00E50D40" w:rsidP="00E50D40">
      <w:pPr>
        <w:pStyle w:val="ListParagraph"/>
        <w:tabs>
          <w:tab w:val="left" w:pos="1788"/>
        </w:tabs>
        <w:spacing w:after="120" w:line="240" w:lineRule="auto"/>
        <w:ind w:left="1080" w:firstLine="0"/>
        <w:rPr>
          <w:rFonts w:ascii="Times New Roman" w:hAnsi="Times New Roman"/>
          <w:bCs/>
          <w:sz w:val="24"/>
        </w:rPr>
      </w:pPr>
      <w:r>
        <w:rPr>
          <w:rFonts w:ascii="Times New Roman" w:hAnsi="Times New Roman"/>
          <w:bCs/>
          <w:sz w:val="24"/>
        </w:rPr>
        <w:t>SLTA/SMA</w:t>
      </w:r>
      <w:r>
        <w:rPr>
          <w:rFonts w:ascii="Times New Roman" w:hAnsi="Times New Roman"/>
          <w:bCs/>
          <w:sz w:val="24"/>
        </w:rPr>
        <w:tab/>
      </w:r>
      <w:r>
        <w:rPr>
          <w:rFonts w:ascii="Times New Roman" w:hAnsi="Times New Roman"/>
          <w:bCs/>
          <w:sz w:val="24"/>
        </w:rPr>
        <w:tab/>
        <w:t>:</w:t>
      </w:r>
      <w:r w:rsidR="00BB57CF">
        <w:rPr>
          <w:rFonts w:ascii="Times New Roman" w:hAnsi="Times New Roman"/>
          <w:bCs/>
          <w:sz w:val="24"/>
        </w:rPr>
        <w:t xml:space="preserve"> SMA Mas Pp Nurul Hakim</w:t>
      </w:r>
    </w:p>
    <w:p w:rsidR="00E50D40" w:rsidRDefault="00E50D40" w:rsidP="00E50D40">
      <w:pPr>
        <w:pStyle w:val="ListParagraph"/>
        <w:tabs>
          <w:tab w:val="left" w:pos="1788"/>
        </w:tabs>
        <w:spacing w:after="120" w:line="240" w:lineRule="auto"/>
        <w:ind w:left="1080" w:firstLine="0"/>
        <w:rPr>
          <w:rFonts w:ascii="Times New Roman" w:hAnsi="Times New Roman"/>
          <w:bCs/>
          <w:sz w:val="24"/>
        </w:rPr>
      </w:pPr>
    </w:p>
    <w:p w:rsidR="00E50D40" w:rsidRDefault="00E50D40" w:rsidP="00E50D40">
      <w:pPr>
        <w:pStyle w:val="ListParagraph"/>
        <w:numPr>
          <w:ilvl w:val="0"/>
          <w:numId w:val="43"/>
        </w:numPr>
        <w:spacing w:line="276" w:lineRule="auto"/>
        <w:rPr>
          <w:rFonts w:ascii="Times New Roman" w:hAnsi="Times New Roman"/>
          <w:b/>
          <w:sz w:val="24"/>
        </w:rPr>
      </w:pPr>
      <w:r>
        <w:rPr>
          <w:rFonts w:ascii="Times New Roman" w:hAnsi="Times New Roman"/>
          <w:b/>
          <w:sz w:val="24"/>
        </w:rPr>
        <w:t>ORANG TUA</w:t>
      </w:r>
    </w:p>
    <w:p w:rsidR="00E50D40" w:rsidRDefault="00E50D40" w:rsidP="00E50D40">
      <w:pPr>
        <w:pStyle w:val="ListParagraph"/>
        <w:spacing w:line="276" w:lineRule="auto"/>
        <w:ind w:left="1080" w:firstLine="0"/>
        <w:rPr>
          <w:rFonts w:ascii="Times New Roman" w:hAnsi="Times New Roman"/>
          <w:bCs/>
          <w:sz w:val="24"/>
        </w:rPr>
      </w:pPr>
      <w:r w:rsidRPr="00E50D40">
        <w:rPr>
          <w:rFonts w:ascii="Times New Roman" w:hAnsi="Times New Roman"/>
          <w:bCs/>
          <w:sz w:val="24"/>
        </w:rPr>
        <w:t>Nama ( Ayah)</w:t>
      </w:r>
      <w:r w:rsidRPr="00E50D40">
        <w:rPr>
          <w:rFonts w:ascii="Times New Roman" w:hAnsi="Times New Roman"/>
          <w:bCs/>
          <w:sz w:val="24"/>
        </w:rPr>
        <w:tab/>
      </w:r>
      <w:r w:rsidRPr="00E50D40">
        <w:rPr>
          <w:rFonts w:ascii="Times New Roman" w:hAnsi="Times New Roman"/>
          <w:bCs/>
          <w:sz w:val="24"/>
        </w:rPr>
        <w:tab/>
        <w:t>:</w:t>
      </w:r>
      <w:r>
        <w:rPr>
          <w:rFonts w:ascii="Times New Roman" w:hAnsi="Times New Roman"/>
          <w:bCs/>
          <w:sz w:val="24"/>
        </w:rPr>
        <w:t xml:space="preserve"> Hasim Hasibuan</w:t>
      </w:r>
    </w:p>
    <w:p w:rsidR="00E50D40" w:rsidRDefault="00E50D40" w:rsidP="00E50D40">
      <w:pPr>
        <w:pStyle w:val="ListParagraph"/>
        <w:spacing w:line="276" w:lineRule="auto"/>
        <w:ind w:left="1080" w:firstLine="0"/>
        <w:rPr>
          <w:rFonts w:ascii="Times New Roman" w:hAnsi="Times New Roman"/>
          <w:bCs/>
          <w:sz w:val="24"/>
        </w:rPr>
      </w:pPr>
      <w:r>
        <w:rPr>
          <w:rFonts w:ascii="Times New Roman" w:hAnsi="Times New Roman"/>
          <w:bCs/>
          <w:sz w:val="24"/>
        </w:rPr>
        <w:t>Pekerjaan</w:t>
      </w:r>
      <w:r>
        <w:rPr>
          <w:rFonts w:ascii="Times New Roman" w:hAnsi="Times New Roman"/>
          <w:bCs/>
          <w:sz w:val="24"/>
        </w:rPr>
        <w:tab/>
      </w:r>
      <w:r>
        <w:rPr>
          <w:rFonts w:ascii="Times New Roman" w:hAnsi="Times New Roman"/>
          <w:bCs/>
          <w:sz w:val="24"/>
        </w:rPr>
        <w:tab/>
      </w:r>
      <w:r>
        <w:rPr>
          <w:rFonts w:ascii="Times New Roman" w:hAnsi="Times New Roman"/>
          <w:bCs/>
          <w:sz w:val="24"/>
        </w:rPr>
        <w:tab/>
        <w:t>:</w:t>
      </w:r>
      <w:r w:rsidR="00BB57CF">
        <w:rPr>
          <w:rFonts w:ascii="Times New Roman" w:hAnsi="Times New Roman"/>
          <w:bCs/>
          <w:sz w:val="24"/>
        </w:rPr>
        <w:t xml:space="preserve"> W</w:t>
      </w:r>
      <w:r w:rsidR="00BB57CF" w:rsidRPr="00BB57CF">
        <w:rPr>
          <w:rFonts w:ascii="Times New Roman" w:hAnsi="Times New Roman"/>
          <w:bCs/>
          <w:sz w:val="24"/>
        </w:rPr>
        <w:t>iraswasta</w:t>
      </w:r>
    </w:p>
    <w:p w:rsidR="00E50D40" w:rsidRDefault="00E50D40" w:rsidP="00E50D40">
      <w:pPr>
        <w:pStyle w:val="ListParagraph"/>
        <w:spacing w:line="276" w:lineRule="auto"/>
        <w:ind w:left="1080" w:firstLine="0"/>
        <w:rPr>
          <w:rFonts w:ascii="Times New Roman" w:hAnsi="Times New Roman"/>
          <w:bCs/>
          <w:sz w:val="24"/>
        </w:rPr>
      </w:pPr>
      <w:r>
        <w:rPr>
          <w:rFonts w:ascii="Times New Roman" w:hAnsi="Times New Roman"/>
          <w:bCs/>
          <w:sz w:val="24"/>
        </w:rPr>
        <w:t>Nama ( Ibu)</w:t>
      </w:r>
      <w:r>
        <w:rPr>
          <w:rFonts w:ascii="Times New Roman" w:hAnsi="Times New Roman"/>
          <w:bCs/>
          <w:sz w:val="24"/>
        </w:rPr>
        <w:tab/>
      </w:r>
      <w:r>
        <w:rPr>
          <w:rFonts w:ascii="Times New Roman" w:hAnsi="Times New Roman"/>
          <w:bCs/>
          <w:sz w:val="24"/>
        </w:rPr>
        <w:tab/>
        <w:t>:</w:t>
      </w:r>
      <w:r w:rsidR="00BB57CF">
        <w:rPr>
          <w:rFonts w:ascii="Times New Roman" w:hAnsi="Times New Roman"/>
          <w:bCs/>
          <w:sz w:val="24"/>
        </w:rPr>
        <w:t xml:space="preserve"> Erna</w:t>
      </w:r>
    </w:p>
    <w:p w:rsidR="00E50D40" w:rsidRDefault="00E50D40" w:rsidP="00E50D40">
      <w:pPr>
        <w:pStyle w:val="ListParagraph"/>
        <w:spacing w:line="276" w:lineRule="auto"/>
        <w:ind w:left="1080" w:firstLine="0"/>
        <w:rPr>
          <w:rFonts w:ascii="Times New Roman" w:hAnsi="Times New Roman"/>
          <w:bCs/>
          <w:sz w:val="24"/>
        </w:rPr>
      </w:pPr>
      <w:r>
        <w:rPr>
          <w:rFonts w:ascii="Times New Roman" w:hAnsi="Times New Roman"/>
          <w:bCs/>
          <w:sz w:val="24"/>
        </w:rPr>
        <w:t>Pekerjaan</w:t>
      </w:r>
      <w:r>
        <w:rPr>
          <w:rFonts w:ascii="Times New Roman" w:hAnsi="Times New Roman"/>
          <w:bCs/>
          <w:sz w:val="24"/>
        </w:rPr>
        <w:tab/>
      </w:r>
      <w:r>
        <w:rPr>
          <w:rFonts w:ascii="Times New Roman" w:hAnsi="Times New Roman"/>
          <w:bCs/>
          <w:sz w:val="24"/>
        </w:rPr>
        <w:tab/>
      </w:r>
      <w:r>
        <w:rPr>
          <w:rFonts w:ascii="Times New Roman" w:hAnsi="Times New Roman"/>
          <w:bCs/>
          <w:sz w:val="24"/>
        </w:rPr>
        <w:tab/>
        <w:t>:</w:t>
      </w:r>
      <w:r w:rsidR="00BB57CF">
        <w:rPr>
          <w:rFonts w:ascii="Times New Roman" w:hAnsi="Times New Roman"/>
          <w:bCs/>
          <w:sz w:val="24"/>
        </w:rPr>
        <w:t xml:space="preserve"> Ibu Rumah Tangga</w:t>
      </w:r>
    </w:p>
    <w:p w:rsidR="00BB57CF" w:rsidRDefault="00E50D40" w:rsidP="00E50D40">
      <w:pPr>
        <w:pStyle w:val="ListParagraph"/>
        <w:spacing w:line="276" w:lineRule="auto"/>
        <w:ind w:left="1080" w:firstLine="0"/>
        <w:rPr>
          <w:rFonts w:ascii="Times New Roman" w:hAnsi="Times New Roman"/>
          <w:bCs/>
          <w:sz w:val="24"/>
        </w:rPr>
      </w:pPr>
      <w:r>
        <w:rPr>
          <w:rFonts w:ascii="Times New Roman" w:hAnsi="Times New Roman"/>
          <w:bCs/>
          <w:sz w:val="24"/>
        </w:rPr>
        <w:t>Alamat</w:t>
      </w:r>
      <w:r>
        <w:rPr>
          <w:rFonts w:ascii="Times New Roman" w:hAnsi="Times New Roman"/>
          <w:bCs/>
          <w:sz w:val="24"/>
        </w:rPr>
        <w:tab/>
      </w:r>
      <w:r>
        <w:rPr>
          <w:rFonts w:ascii="Times New Roman" w:hAnsi="Times New Roman"/>
          <w:bCs/>
          <w:sz w:val="24"/>
        </w:rPr>
        <w:tab/>
      </w:r>
      <w:r>
        <w:rPr>
          <w:rFonts w:ascii="Times New Roman" w:hAnsi="Times New Roman"/>
          <w:bCs/>
          <w:sz w:val="24"/>
        </w:rPr>
        <w:tab/>
        <w:t>:</w:t>
      </w:r>
      <w:r w:rsidR="00BB57CF">
        <w:rPr>
          <w:rFonts w:ascii="Times New Roman" w:hAnsi="Times New Roman"/>
          <w:bCs/>
          <w:sz w:val="24"/>
        </w:rPr>
        <w:t xml:space="preserve"> Rawang Lama Panca Arga, Dusun II Kab. </w:t>
      </w:r>
    </w:p>
    <w:p w:rsidR="00E50D40" w:rsidRPr="00E50D40" w:rsidRDefault="00BB57CF" w:rsidP="00BB57CF">
      <w:pPr>
        <w:pStyle w:val="ListParagraph"/>
        <w:spacing w:line="276" w:lineRule="auto"/>
        <w:ind w:left="3240" w:firstLine="360"/>
        <w:rPr>
          <w:rFonts w:ascii="Times New Roman" w:hAnsi="Times New Roman"/>
          <w:bCs/>
          <w:sz w:val="24"/>
        </w:rPr>
      </w:pPr>
      <w:r>
        <w:rPr>
          <w:rFonts w:ascii="Times New Roman" w:hAnsi="Times New Roman"/>
          <w:bCs/>
          <w:sz w:val="24"/>
        </w:rPr>
        <w:t xml:space="preserve">  Asahan</w:t>
      </w:r>
    </w:p>
    <w:p w:rsidR="00E50D40" w:rsidRPr="00E50D40" w:rsidRDefault="00E50D40" w:rsidP="00E50D40">
      <w:pPr>
        <w:pStyle w:val="ListParagraph"/>
        <w:tabs>
          <w:tab w:val="left" w:pos="1788"/>
        </w:tabs>
        <w:spacing w:after="120" w:line="240" w:lineRule="auto"/>
        <w:ind w:left="1080" w:firstLine="0"/>
        <w:rPr>
          <w:rFonts w:ascii="Times New Roman" w:hAnsi="Times New Roman"/>
          <w:bCs/>
          <w:sz w:val="24"/>
        </w:rPr>
      </w:pPr>
    </w:p>
    <w:p w:rsidR="00E50D40" w:rsidRPr="00E50D40" w:rsidRDefault="00E50D40" w:rsidP="00E50D40">
      <w:pPr>
        <w:pStyle w:val="ListParagraph"/>
        <w:tabs>
          <w:tab w:val="left" w:pos="1788"/>
        </w:tabs>
        <w:spacing w:after="120" w:line="240" w:lineRule="auto"/>
        <w:ind w:left="1080" w:firstLine="0"/>
        <w:rPr>
          <w:rFonts w:ascii="Times New Roman" w:hAnsi="Times New Roman" w:cs="Times New Roman"/>
          <w:bCs/>
          <w:i/>
          <w:iCs/>
          <w:sz w:val="24"/>
          <w:lang w:val="fi-FI"/>
        </w:rPr>
      </w:pPr>
    </w:p>
    <w:p w:rsidR="00E50D40" w:rsidRPr="00921A37" w:rsidRDefault="00E50D40" w:rsidP="00E50D40">
      <w:pPr>
        <w:tabs>
          <w:tab w:val="left" w:pos="1470"/>
        </w:tabs>
        <w:spacing w:after="0" w:line="360" w:lineRule="auto"/>
        <w:rPr>
          <w:rFonts w:ascii="Times New Roman" w:hAnsi="Times New Roman" w:cs="Times New Roman"/>
          <w:sz w:val="24"/>
          <w:szCs w:val="24"/>
          <w:lang w:val="fi-FI"/>
        </w:rPr>
      </w:pPr>
    </w:p>
    <w:sectPr w:rsidR="00E50D40" w:rsidRPr="00921A37" w:rsidSect="00082C52">
      <w:pgSz w:w="11907" w:h="16839" w:code="9"/>
      <w:pgMar w:top="1701" w:right="1701" w:bottom="1701" w:left="2268" w:header="851"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A6F1E" w:rsidRDefault="001A6F1E" w:rsidP="00F875DA">
      <w:pPr>
        <w:spacing w:after="0" w:line="240" w:lineRule="auto"/>
      </w:pPr>
      <w:r>
        <w:separator/>
      </w:r>
    </w:p>
  </w:endnote>
  <w:endnote w:type="continuationSeparator" w:id="1">
    <w:p w:rsidR="001A6F1E" w:rsidRDefault="001A6F1E" w:rsidP="00F875DA">
      <w:pPr>
        <w:spacing w:after="0" w:line="240" w:lineRule="auto"/>
      </w:pPr>
      <w:r>
        <w:continuationSeparator/>
      </w:r>
    </w:p>
  </w:endnote>
  <w:endnote w:type="continuationNotice" w:id="2">
    <w:p w:rsidR="001A6F1E" w:rsidRDefault="001A6F1E">
      <w:pPr>
        <w:spacing w:after="0" w:line="240" w:lineRule="auto"/>
      </w:pP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22FF" w:usb1="C000E47F" w:usb2="00000029" w:usb3="00000000" w:csb0="000001DF" w:csb1="00000000"/>
  </w:font>
  <w:font w:name="Calibri Light">
    <w:altName w:val="Arial"/>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Monotype Corsiva">
    <w:panose1 w:val="03010101010201010101"/>
    <w:charset w:val="00"/>
    <w:family w:val="script"/>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5416" w:rsidRDefault="00D7541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36933667"/>
      <w:docPartObj>
        <w:docPartGallery w:val="Page Numbers (Bottom of Page)"/>
        <w:docPartUnique/>
      </w:docPartObj>
    </w:sdtPr>
    <w:sdtEndPr>
      <w:rPr>
        <w:rFonts w:ascii="Times New Roman" w:hAnsi="Times New Roman" w:cs="Times New Roman"/>
        <w:noProof/>
        <w:sz w:val="24"/>
      </w:rPr>
    </w:sdtEndPr>
    <w:sdtContent>
      <w:p w:rsidR="00D75416" w:rsidRPr="00082C52" w:rsidRDefault="005E3E6A">
        <w:pPr>
          <w:pStyle w:val="Footer"/>
          <w:jc w:val="center"/>
          <w:rPr>
            <w:rFonts w:ascii="Times New Roman" w:hAnsi="Times New Roman" w:cs="Times New Roman"/>
            <w:sz w:val="24"/>
          </w:rPr>
        </w:pPr>
        <w:r w:rsidRPr="00082C52">
          <w:rPr>
            <w:rFonts w:ascii="Times New Roman" w:hAnsi="Times New Roman" w:cs="Times New Roman"/>
            <w:sz w:val="24"/>
          </w:rPr>
          <w:fldChar w:fldCharType="begin"/>
        </w:r>
        <w:r w:rsidR="00D75416" w:rsidRPr="00082C52">
          <w:rPr>
            <w:rFonts w:ascii="Times New Roman" w:hAnsi="Times New Roman" w:cs="Times New Roman"/>
            <w:sz w:val="24"/>
          </w:rPr>
          <w:instrText xml:space="preserve"> PAGE   \* MERGEFORMAT </w:instrText>
        </w:r>
        <w:r w:rsidRPr="00082C52">
          <w:rPr>
            <w:rFonts w:ascii="Times New Roman" w:hAnsi="Times New Roman" w:cs="Times New Roman"/>
            <w:sz w:val="24"/>
          </w:rPr>
          <w:fldChar w:fldCharType="separate"/>
        </w:r>
        <w:r w:rsidR="005B7D44">
          <w:rPr>
            <w:rFonts w:ascii="Times New Roman" w:hAnsi="Times New Roman" w:cs="Times New Roman"/>
            <w:noProof/>
            <w:sz w:val="24"/>
          </w:rPr>
          <w:t>xvii</w:t>
        </w:r>
        <w:r w:rsidRPr="00082C52">
          <w:rPr>
            <w:rFonts w:ascii="Times New Roman" w:hAnsi="Times New Roman" w:cs="Times New Roman"/>
            <w:noProof/>
            <w:sz w:val="24"/>
          </w:rPr>
          <w:fldChar w:fldCharType="end"/>
        </w:r>
      </w:p>
    </w:sdtContent>
  </w:sdt>
  <w:p w:rsidR="00D75416" w:rsidRDefault="00D75416">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5416" w:rsidRPr="0095508E" w:rsidRDefault="00D75416">
    <w:pPr>
      <w:pStyle w:val="Footer"/>
      <w:jc w:val="center"/>
      <w:rPr>
        <w:rFonts w:ascii="Times New Roman" w:hAnsi="Times New Roman" w:cs="Times New Roman"/>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5416" w:rsidRDefault="00D75416">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73221569"/>
      <w:docPartObj>
        <w:docPartGallery w:val="Page Numbers (Bottom of Page)"/>
        <w:docPartUnique/>
      </w:docPartObj>
    </w:sdtPr>
    <w:sdtEndPr>
      <w:rPr>
        <w:rFonts w:ascii="Times New Roman" w:hAnsi="Times New Roman" w:cs="Times New Roman"/>
        <w:noProof/>
        <w:sz w:val="24"/>
      </w:rPr>
    </w:sdtEndPr>
    <w:sdtContent>
      <w:p w:rsidR="00D75416" w:rsidRPr="00082C52" w:rsidRDefault="005E3E6A">
        <w:pPr>
          <w:pStyle w:val="Footer"/>
          <w:jc w:val="center"/>
          <w:rPr>
            <w:rFonts w:ascii="Times New Roman" w:hAnsi="Times New Roman" w:cs="Times New Roman"/>
            <w:sz w:val="24"/>
          </w:rPr>
        </w:pPr>
        <w:r w:rsidRPr="00082C52">
          <w:rPr>
            <w:rFonts w:ascii="Times New Roman" w:hAnsi="Times New Roman" w:cs="Times New Roman"/>
            <w:sz w:val="24"/>
          </w:rPr>
          <w:fldChar w:fldCharType="begin"/>
        </w:r>
        <w:r w:rsidR="00D75416" w:rsidRPr="00082C52">
          <w:rPr>
            <w:rFonts w:ascii="Times New Roman" w:hAnsi="Times New Roman" w:cs="Times New Roman"/>
            <w:sz w:val="24"/>
          </w:rPr>
          <w:instrText xml:space="preserve"> PAGE   \* MERGEFORMAT </w:instrText>
        </w:r>
        <w:r w:rsidRPr="00082C52">
          <w:rPr>
            <w:rFonts w:ascii="Times New Roman" w:hAnsi="Times New Roman" w:cs="Times New Roman"/>
            <w:sz w:val="24"/>
          </w:rPr>
          <w:fldChar w:fldCharType="separate"/>
        </w:r>
        <w:r w:rsidR="005B7D44">
          <w:rPr>
            <w:rFonts w:ascii="Times New Roman" w:hAnsi="Times New Roman" w:cs="Times New Roman"/>
            <w:noProof/>
            <w:sz w:val="24"/>
          </w:rPr>
          <w:t>56</w:t>
        </w:r>
        <w:r w:rsidRPr="00082C52">
          <w:rPr>
            <w:rFonts w:ascii="Times New Roman" w:hAnsi="Times New Roman" w:cs="Times New Roman"/>
            <w:noProof/>
            <w:sz w:val="24"/>
          </w:rPr>
          <w:fldChar w:fldCharType="end"/>
        </w:r>
      </w:p>
    </w:sdtContent>
  </w:sdt>
  <w:p w:rsidR="00D75416" w:rsidRPr="0095508E" w:rsidRDefault="00D75416">
    <w:pPr>
      <w:pStyle w:val="Footer"/>
      <w:jc w:val="center"/>
      <w:rPr>
        <w:rFonts w:ascii="Times New Roman" w:hAnsi="Times New Roman" w:cs="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A6F1E" w:rsidRDefault="001A6F1E" w:rsidP="00F875DA">
      <w:pPr>
        <w:spacing w:after="0" w:line="240" w:lineRule="auto"/>
      </w:pPr>
      <w:r>
        <w:separator/>
      </w:r>
    </w:p>
  </w:footnote>
  <w:footnote w:type="continuationSeparator" w:id="1">
    <w:p w:rsidR="001A6F1E" w:rsidRDefault="001A6F1E" w:rsidP="00F875DA">
      <w:pPr>
        <w:spacing w:after="0" w:line="240" w:lineRule="auto"/>
      </w:pPr>
      <w:r>
        <w:continuationSeparator/>
      </w:r>
    </w:p>
  </w:footnote>
  <w:footnote w:type="continuationNotice" w:id="2">
    <w:p w:rsidR="001A6F1E" w:rsidRDefault="001A6F1E">
      <w:pPr>
        <w:spacing w:after="0" w:line="240" w:lineRule="auto"/>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5416" w:rsidRDefault="005E3E6A">
    <w:pPr>
      <w:pStyle w:val="Header"/>
    </w:pPr>
    <w:r w:rsidRPr="005E3E6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488536" o:spid="_x0000_s2050" type="#_x0000_t75" style="position:absolute;margin-left:0;margin-top:0;width:396.9pt;height:391.6pt;z-index:-2516572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5416" w:rsidRDefault="005E3E6A">
    <w:pPr>
      <w:pStyle w:val="Header"/>
    </w:pPr>
    <w:r w:rsidRPr="005E3E6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488537" o:spid="_x0000_s2051" type="#_x0000_t75" style="position:absolute;margin-left:0;margin-top:0;width:396.9pt;height:391.6pt;z-index:-2516561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5416" w:rsidRDefault="005E3E6A">
    <w:pPr>
      <w:pStyle w:val="Header"/>
    </w:pPr>
    <w:r w:rsidRPr="005E3E6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488535" o:spid="_x0000_s2049" type="#_x0000_t75" style="position:absolute;margin-left:0;margin-top:0;width:396.9pt;height:391.6pt;z-index:-2516582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5416" w:rsidRDefault="005E3E6A">
    <w:pPr>
      <w:pStyle w:val="Header"/>
    </w:pPr>
    <w:r w:rsidRPr="005E3E6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488539" o:spid="_x0000_s2053" type="#_x0000_t75" style="position:absolute;margin-left:0;margin-top:0;width:396.9pt;height:391.6pt;z-index:-2516541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39936704"/>
      <w:docPartObj>
        <w:docPartGallery w:val="Page Numbers (Top of Page)"/>
        <w:docPartUnique/>
      </w:docPartObj>
    </w:sdtPr>
    <w:sdtEndPr>
      <w:rPr>
        <w:rFonts w:ascii="Times New Roman" w:hAnsi="Times New Roman" w:cs="Times New Roman"/>
        <w:noProof/>
        <w:sz w:val="24"/>
      </w:rPr>
    </w:sdtEndPr>
    <w:sdtContent>
      <w:p w:rsidR="00D75416" w:rsidRPr="00082C52" w:rsidRDefault="005E3E6A">
        <w:pPr>
          <w:pStyle w:val="Header"/>
          <w:jc w:val="right"/>
          <w:rPr>
            <w:rFonts w:ascii="Times New Roman" w:hAnsi="Times New Roman" w:cs="Times New Roman"/>
            <w:sz w:val="24"/>
          </w:rPr>
        </w:pPr>
        <w:r w:rsidRPr="005E3E6A">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488540" o:spid="_x0000_s2054" type="#_x0000_t75" style="position:absolute;left:0;text-align:left;margin-left:0;margin-top:0;width:396.9pt;height:391.6pt;z-index:-251653120;mso-position-horizontal:center;mso-position-horizontal-relative:margin;mso-position-vertical:center;mso-position-vertical-relative:margin" o:allowincell="f">
              <v:imagedata r:id="rId1" o:title="umn-300x296" gain="19661f" blacklevel="22938f"/>
              <w10:wrap anchorx="margin" anchory="margin"/>
            </v:shape>
          </w:pict>
        </w:r>
        <w:r w:rsidRPr="00082C52">
          <w:rPr>
            <w:rFonts w:ascii="Times New Roman" w:hAnsi="Times New Roman" w:cs="Times New Roman"/>
            <w:sz w:val="24"/>
          </w:rPr>
          <w:fldChar w:fldCharType="begin"/>
        </w:r>
        <w:r w:rsidR="00D75416" w:rsidRPr="00082C52">
          <w:rPr>
            <w:rFonts w:ascii="Times New Roman" w:hAnsi="Times New Roman" w:cs="Times New Roman"/>
            <w:sz w:val="24"/>
          </w:rPr>
          <w:instrText xml:space="preserve"> PAGE   \* MERGEFORMAT </w:instrText>
        </w:r>
        <w:r w:rsidRPr="00082C52">
          <w:rPr>
            <w:rFonts w:ascii="Times New Roman" w:hAnsi="Times New Roman" w:cs="Times New Roman"/>
            <w:sz w:val="24"/>
          </w:rPr>
          <w:fldChar w:fldCharType="separate"/>
        </w:r>
        <w:r w:rsidR="005B7D44">
          <w:rPr>
            <w:rFonts w:ascii="Times New Roman" w:hAnsi="Times New Roman" w:cs="Times New Roman"/>
            <w:noProof/>
            <w:sz w:val="24"/>
          </w:rPr>
          <w:t>75</w:t>
        </w:r>
        <w:r w:rsidRPr="00082C52">
          <w:rPr>
            <w:rFonts w:ascii="Times New Roman" w:hAnsi="Times New Roman" w:cs="Times New Roman"/>
            <w:noProof/>
            <w:sz w:val="24"/>
          </w:rPr>
          <w:fldChar w:fldCharType="end"/>
        </w:r>
      </w:p>
    </w:sdtContent>
  </w:sdt>
  <w:p w:rsidR="00D75416" w:rsidRDefault="00D75416">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5416" w:rsidRDefault="005E3E6A">
    <w:pPr>
      <w:pStyle w:val="Header"/>
    </w:pPr>
    <w:r w:rsidRPr="005E3E6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488538" o:spid="_x0000_s2052" type="#_x0000_t75" style="position:absolute;margin-left:0;margin-top:0;width:396.9pt;height:391.6pt;z-index:-251655168;mso-position-horizontal:center;mso-position-horizontal-relative:margin;mso-position-vertical:center;mso-position-vertical-relative:margin" o:allowincell="f">
          <v:imagedata r:id="rId1" o:title="umn-300x296"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singleLevel"/>
    <w:tmpl w:val="60B0C3F0"/>
    <w:lvl w:ilvl="0">
      <w:start w:val="1"/>
      <w:numFmt w:val="decimal"/>
      <w:pStyle w:val="ListNumber"/>
      <w:lvlText w:val="%1."/>
      <w:lvlJc w:val="left"/>
      <w:pPr>
        <w:tabs>
          <w:tab w:val="num" w:pos="360"/>
        </w:tabs>
        <w:ind w:left="360" w:hanging="360"/>
      </w:pPr>
    </w:lvl>
  </w:abstractNum>
  <w:abstractNum w:abstractNumId="1">
    <w:nsid w:val="FFFFFF89"/>
    <w:multiLevelType w:val="singleLevel"/>
    <w:tmpl w:val="EB7CB546"/>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3951296"/>
    <w:multiLevelType w:val="hybridMultilevel"/>
    <w:tmpl w:val="807EF8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16758C"/>
    <w:multiLevelType w:val="hybridMultilevel"/>
    <w:tmpl w:val="261ED32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
    <w:nsid w:val="059C709E"/>
    <w:multiLevelType w:val="hybridMultilevel"/>
    <w:tmpl w:val="59B614DE"/>
    <w:lvl w:ilvl="0" w:tplc="0409000F">
      <w:start w:val="1"/>
      <w:numFmt w:val="decimal"/>
      <w:lvlText w:val="%1."/>
      <w:lvlJc w:val="left"/>
      <w:pPr>
        <w:ind w:left="720" w:hanging="360"/>
      </w:pPr>
      <w:rPr>
        <w:rFonts w:hint="default"/>
      </w:rPr>
    </w:lvl>
    <w:lvl w:ilvl="1" w:tplc="D98428C4">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94640F"/>
    <w:multiLevelType w:val="hybridMultilevel"/>
    <w:tmpl w:val="E594E8D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9A160D"/>
    <w:multiLevelType w:val="hybridMultilevel"/>
    <w:tmpl w:val="0B121878"/>
    <w:lvl w:ilvl="0" w:tplc="04090019">
      <w:start w:val="1"/>
      <w:numFmt w:val="lowerLetter"/>
      <w:lvlText w:val="%1."/>
      <w:lvlJc w:val="left"/>
      <w:pPr>
        <w:ind w:left="360" w:hanging="360"/>
      </w:pPr>
    </w:lvl>
    <w:lvl w:ilvl="1" w:tplc="30D8414C">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47041C0"/>
    <w:multiLevelType w:val="multilevel"/>
    <w:tmpl w:val="3776FBEE"/>
    <w:lvl w:ilvl="0">
      <w:start w:val="1"/>
      <w:numFmt w:val="decimal"/>
      <w:lvlText w:val="%1."/>
      <w:lvlJc w:val="left"/>
      <w:pPr>
        <w:ind w:left="720" w:hanging="360"/>
      </w:pPr>
    </w:lvl>
    <w:lvl w:ilvl="1">
      <w:start w:val="9"/>
      <w:numFmt w:val="decimal"/>
      <w:isLgl/>
      <w:lvlText w:val="%1.%2"/>
      <w:lvlJc w:val="left"/>
      <w:pPr>
        <w:ind w:left="900" w:hanging="540"/>
      </w:pPr>
      <w:rPr>
        <w:rFonts w:cs="Times New Roman" w:hint="default"/>
        <w:i w:val="0"/>
      </w:rPr>
    </w:lvl>
    <w:lvl w:ilvl="2">
      <w:start w:val="3"/>
      <w:numFmt w:val="decimal"/>
      <w:isLgl/>
      <w:lvlText w:val="%1.%2.%3"/>
      <w:lvlJc w:val="left"/>
      <w:pPr>
        <w:ind w:left="1080" w:hanging="720"/>
      </w:pPr>
      <w:rPr>
        <w:rFonts w:cs="Times New Roman" w:hint="default"/>
        <w:i w:val="0"/>
      </w:rPr>
    </w:lvl>
    <w:lvl w:ilvl="3">
      <w:start w:val="1"/>
      <w:numFmt w:val="decimal"/>
      <w:isLgl/>
      <w:lvlText w:val="%1.%2.%3.%4"/>
      <w:lvlJc w:val="left"/>
      <w:pPr>
        <w:ind w:left="1080" w:hanging="720"/>
      </w:pPr>
      <w:rPr>
        <w:rFonts w:cs="Times New Roman" w:hint="default"/>
        <w:i w:val="0"/>
      </w:rPr>
    </w:lvl>
    <w:lvl w:ilvl="4">
      <w:start w:val="1"/>
      <w:numFmt w:val="decimal"/>
      <w:isLgl/>
      <w:lvlText w:val="%1.%2.%3.%4.%5"/>
      <w:lvlJc w:val="left"/>
      <w:pPr>
        <w:ind w:left="1440" w:hanging="1080"/>
      </w:pPr>
      <w:rPr>
        <w:rFonts w:cs="Times New Roman" w:hint="default"/>
        <w:i w:val="0"/>
      </w:rPr>
    </w:lvl>
    <w:lvl w:ilvl="5">
      <w:start w:val="1"/>
      <w:numFmt w:val="decimal"/>
      <w:isLgl/>
      <w:lvlText w:val="%1.%2.%3.%4.%5.%6"/>
      <w:lvlJc w:val="left"/>
      <w:pPr>
        <w:ind w:left="1440" w:hanging="1080"/>
      </w:pPr>
      <w:rPr>
        <w:rFonts w:cs="Times New Roman" w:hint="default"/>
        <w:i w:val="0"/>
      </w:rPr>
    </w:lvl>
    <w:lvl w:ilvl="6">
      <w:start w:val="1"/>
      <w:numFmt w:val="decimal"/>
      <w:isLgl/>
      <w:lvlText w:val="%1.%2.%3.%4.%5.%6.%7"/>
      <w:lvlJc w:val="left"/>
      <w:pPr>
        <w:ind w:left="1800" w:hanging="1440"/>
      </w:pPr>
      <w:rPr>
        <w:rFonts w:cs="Times New Roman" w:hint="default"/>
        <w:i w:val="0"/>
      </w:rPr>
    </w:lvl>
    <w:lvl w:ilvl="7">
      <w:start w:val="1"/>
      <w:numFmt w:val="decimal"/>
      <w:isLgl/>
      <w:lvlText w:val="%1.%2.%3.%4.%5.%6.%7.%8"/>
      <w:lvlJc w:val="left"/>
      <w:pPr>
        <w:ind w:left="1800" w:hanging="1440"/>
      </w:pPr>
      <w:rPr>
        <w:rFonts w:cs="Times New Roman" w:hint="default"/>
        <w:i w:val="0"/>
      </w:rPr>
    </w:lvl>
    <w:lvl w:ilvl="8">
      <w:start w:val="1"/>
      <w:numFmt w:val="decimal"/>
      <w:isLgl/>
      <w:lvlText w:val="%1.%2.%3.%4.%5.%6.%7.%8.%9"/>
      <w:lvlJc w:val="left"/>
      <w:pPr>
        <w:ind w:left="1800" w:hanging="1440"/>
      </w:pPr>
      <w:rPr>
        <w:rFonts w:cs="Times New Roman" w:hint="default"/>
        <w:i w:val="0"/>
      </w:rPr>
    </w:lvl>
  </w:abstractNum>
  <w:abstractNum w:abstractNumId="8">
    <w:nsid w:val="14E53F7E"/>
    <w:multiLevelType w:val="hybridMultilevel"/>
    <w:tmpl w:val="0B980F04"/>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18A63D7E"/>
    <w:multiLevelType w:val="hybridMultilevel"/>
    <w:tmpl w:val="A01E3290"/>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1E6544A1"/>
    <w:multiLevelType w:val="hybridMultilevel"/>
    <w:tmpl w:val="35B844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29FE3E56"/>
    <w:multiLevelType w:val="hybridMultilevel"/>
    <w:tmpl w:val="3158688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2BE700F7"/>
    <w:multiLevelType w:val="hybridMultilevel"/>
    <w:tmpl w:val="27D8FBEA"/>
    <w:lvl w:ilvl="0" w:tplc="00A4FE4A">
      <w:start w:val="1"/>
      <w:numFmt w:val="decimal"/>
      <w:lvlText w:val="%1)"/>
      <w:lvlJc w:val="left"/>
      <w:pPr>
        <w:ind w:left="644" w:hanging="360"/>
      </w:pPr>
      <w:rPr>
        <w:rFonts w:eastAsiaTheme="minorHAnsi"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2C9928A0"/>
    <w:multiLevelType w:val="hybridMultilevel"/>
    <w:tmpl w:val="549AF0A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E290EE4"/>
    <w:multiLevelType w:val="hybridMultilevel"/>
    <w:tmpl w:val="A90013E4"/>
    <w:lvl w:ilvl="0" w:tplc="9724DD26">
      <w:start w:val="1"/>
      <w:numFmt w:val="upperRoman"/>
      <w:lvlText w:val="%1."/>
      <w:lvlJc w:val="left"/>
      <w:pPr>
        <w:ind w:left="1080" w:hanging="720"/>
      </w:pPr>
      <w:rPr>
        <w:rFonts w:hint="default"/>
        <w:b/>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5FF2584"/>
    <w:multiLevelType w:val="hybridMultilevel"/>
    <w:tmpl w:val="E60031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DD04D9"/>
    <w:multiLevelType w:val="hybridMultilevel"/>
    <w:tmpl w:val="390269F6"/>
    <w:lvl w:ilvl="0" w:tplc="04090017">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37E2154F"/>
    <w:multiLevelType w:val="multilevel"/>
    <w:tmpl w:val="3776FBEE"/>
    <w:styleLink w:val="CurrentList2"/>
    <w:lvl w:ilvl="0">
      <w:start w:val="1"/>
      <w:numFmt w:val="decimal"/>
      <w:lvlText w:val="%1."/>
      <w:lvlJc w:val="left"/>
      <w:pPr>
        <w:ind w:left="720" w:hanging="360"/>
      </w:pPr>
    </w:lvl>
    <w:lvl w:ilvl="1">
      <w:start w:val="9"/>
      <w:numFmt w:val="decimal"/>
      <w:isLgl/>
      <w:lvlText w:val="%1.%2"/>
      <w:lvlJc w:val="left"/>
      <w:pPr>
        <w:ind w:left="900" w:hanging="540"/>
      </w:pPr>
      <w:rPr>
        <w:rFonts w:cs="Times New Roman" w:hint="default"/>
        <w:i w:val="0"/>
      </w:rPr>
    </w:lvl>
    <w:lvl w:ilvl="2">
      <w:start w:val="3"/>
      <w:numFmt w:val="decimal"/>
      <w:isLgl/>
      <w:lvlText w:val="%1.%2.%3"/>
      <w:lvlJc w:val="left"/>
      <w:pPr>
        <w:ind w:left="1080" w:hanging="720"/>
      </w:pPr>
      <w:rPr>
        <w:rFonts w:cs="Times New Roman" w:hint="default"/>
        <w:i w:val="0"/>
      </w:rPr>
    </w:lvl>
    <w:lvl w:ilvl="3">
      <w:start w:val="1"/>
      <w:numFmt w:val="decimal"/>
      <w:isLgl/>
      <w:lvlText w:val="%1.%2.%3.%4"/>
      <w:lvlJc w:val="left"/>
      <w:pPr>
        <w:ind w:left="1080" w:hanging="720"/>
      </w:pPr>
      <w:rPr>
        <w:rFonts w:cs="Times New Roman" w:hint="default"/>
        <w:i w:val="0"/>
      </w:rPr>
    </w:lvl>
    <w:lvl w:ilvl="4">
      <w:start w:val="1"/>
      <w:numFmt w:val="decimal"/>
      <w:isLgl/>
      <w:lvlText w:val="%1.%2.%3.%4.%5"/>
      <w:lvlJc w:val="left"/>
      <w:pPr>
        <w:ind w:left="1440" w:hanging="1080"/>
      </w:pPr>
      <w:rPr>
        <w:rFonts w:cs="Times New Roman" w:hint="default"/>
        <w:i w:val="0"/>
      </w:rPr>
    </w:lvl>
    <w:lvl w:ilvl="5">
      <w:start w:val="1"/>
      <w:numFmt w:val="decimal"/>
      <w:isLgl/>
      <w:lvlText w:val="%1.%2.%3.%4.%5.%6"/>
      <w:lvlJc w:val="left"/>
      <w:pPr>
        <w:ind w:left="1440" w:hanging="1080"/>
      </w:pPr>
      <w:rPr>
        <w:rFonts w:cs="Times New Roman" w:hint="default"/>
        <w:i w:val="0"/>
      </w:rPr>
    </w:lvl>
    <w:lvl w:ilvl="6">
      <w:start w:val="1"/>
      <w:numFmt w:val="decimal"/>
      <w:isLgl/>
      <w:lvlText w:val="%1.%2.%3.%4.%5.%6.%7"/>
      <w:lvlJc w:val="left"/>
      <w:pPr>
        <w:ind w:left="1800" w:hanging="1440"/>
      </w:pPr>
      <w:rPr>
        <w:rFonts w:cs="Times New Roman" w:hint="default"/>
        <w:i w:val="0"/>
      </w:rPr>
    </w:lvl>
    <w:lvl w:ilvl="7">
      <w:start w:val="1"/>
      <w:numFmt w:val="decimal"/>
      <w:isLgl/>
      <w:lvlText w:val="%1.%2.%3.%4.%5.%6.%7.%8"/>
      <w:lvlJc w:val="left"/>
      <w:pPr>
        <w:ind w:left="1800" w:hanging="1440"/>
      </w:pPr>
      <w:rPr>
        <w:rFonts w:cs="Times New Roman" w:hint="default"/>
        <w:i w:val="0"/>
      </w:rPr>
    </w:lvl>
    <w:lvl w:ilvl="8">
      <w:start w:val="1"/>
      <w:numFmt w:val="decimal"/>
      <w:isLgl/>
      <w:lvlText w:val="%1.%2.%3.%4.%5.%6.%7.%8.%9"/>
      <w:lvlJc w:val="left"/>
      <w:pPr>
        <w:ind w:left="1800" w:hanging="1440"/>
      </w:pPr>
      <w:rPr>
        <w:rFonts w:cs="Times New Roman" w:hint="default"/>
        <w:i w:val="0"/>
      </w:rPr>
    </w:lvl>
  </w:abstractNum>
  <w:abstractNum w:abstractNumId="18">
    <w:nsid w:val="3EC957B4"/>
    <w:multiLevelType w:val="hybridMultilevel"/>
    <w:tmpl w:val="9B4C340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2822FEF"/>
    <w:multiLevelType w:val="hybridMultilevel"/>
    <w:tmpl w:val="23222D10"/>
    <w:lvl w:ilvl="0" w:tplc="0409000F">
      <w:start w:val="1"/>
      <w:numFmt w:val="decimal"/>
      <w:lvlText w:val="%1."/>
      <w:lvlJc w:val="left"/>
      <w:pPr>
        <w:ind w:left="720" w:hanging="360"/>
      </w:pPr>
    </w:lvl>
    <w:lvl w:ilvl="1" w:tplc="45B496BA">
      <w:start w:val="2"/>
      <w:numFmt w:val="bullet"/>
      <w:lvlText w:val="•"/>
      <w:lvlJc w:val="left"/>
      <w:pPr>
        <w:ind w:left="1440" w:hanging="360"/>
      </w:pPr>
      <w:rPr>
        <w:rFonts w:ascii="Times New Roman" w:eastAsiaTheme="minorHAns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4983FB3"/>
    <w:multiLevelType w:val="hybridMultilevel"/>
    <w:tmpl w:val="CAF6FAAE"/>
    <w:lvl w:ilvl="0" w:tplc="04090011">
      <w:start w:val="1"/>
      <w:numFmt w:val="decimal"/>
      <w:lvlText w:val="%1)"/>
      <w:lvlJc w:val="left"/>
      <w:pPr>
        <w:ind w:left="1080" w:hanging="360"/>
      </w:pPr>
    </w:lvl>
    <w:lvl w:ilvl="1" w:tplc="04090019">
      <w:start w:val="1"/>
      <w:numFmt w:val="lowerLetter"/>
      <w:lvlText w:val="%2."/>
      <w:lvlJc w:val="left"/>
      <w:pPr>
        <w:ind w:left="1495"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492549F4"/>
    <w:multiLevelType w:val="hybridMultilevel"/>
    <w:tmpl w:val="AF028D20"/>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49BC7F22"/>
    <w:multiLevelType w:val="multilevel"/>
    <w:tmpl w:val="AA10C086"/>
    <w:lvl w:ilvl="0">
      <w:start w:val="1"/>
      <w:numFmt w:val="decimal"/>
      <w:lvlText w:val="%1."/>
      <w:lvlJc w:val="left"/>
      <w:pPr>
        <w:ind w:left="360" w:hanging="360"/>
      </w:pPr>
      <w:rPr>
        <w:rFonts w:hint="default"/>
        <w:b w:val="0"/>
        <w:bCs w:val="0"/>
      </w:rPr>
    </w:lvl>
    <w:lvl w:ilvl="1">
      <w:start w:val="4"/>
      <w:numFmt w:val="decimal"/>
      <w:isLgl/>
      <w:lvlText w:val="%1.%2"/>
      <w:lvlJc w:val="left"/>
      <w:pPr>
        <w:ind w:left="720" w:hanging="720"/>
      </w:pPr>
      <w:rPr>
        <w:rFonts w:hint="default"/>
        <w:b/>
      </w:rPr>
    </w:lvl>
    <w:lvl w:ilvl="2">
      <w:start w:val="3"/>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23">
    <w:nsid w:val="4A2659D4"/>
    <w:multiLevelType w:val="multilevel"/>
    <w:tmpl w:val="F2EC1150"/>
    <w:lvl w:ilvl="0">
      <w:start w:val="1"/>
      <w:numFmt w:val="decimal"/>
      <w:lvlText w:val="%1."/>
      <w:lvlJc w:val="left"/>
      <w:pPr>
        <w:ind w:left="720" w:hanging="360"/>
      </w:pPr>
      <w:rPr>
        <w:rFonts w:hint="default"/>
      </w:rPr>
    </w:lvl>
    <w:lvl w:ilvl="1">
      <w:start w:val="9"/>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4BB8184A"/>
    <w:multiLevelType w:val="multilevel"/>
    <w:tmpl w:val="F44EEB30"/>
    <w:styleLink w:val="DaftarSaatini1"/>
    <w:lvl w:ilvl="0">
      <w:start w:val="1"/>
      <w:numFmt w:val="upperRoman"/>
      <w:suff w:val="nothing"/>
      <w:lvlText w:val="BAB %1"/>
      <w:lvlJc w:val="left"/>
      <w:pPr>
        <w:ind w:left="360" w:hanging="360"/>
      </w:pPr>
      <w:rPr>
        <w:rFonts w:ascii="Times New Roman" w:hAnsi="Times New Roman" w:hint="default"/>
        <w:sz w:val="24"/>
      </w:rPr>
    </w:lvl>
    <w:lvl w:ilvl="1">
      <w:start w:val="1"/>
      <w:numFmt w:val="decimal"/>
      <w:isLgl/>
      <w:suff w:val="space"/>
      <w:lvlText w:val="%1.%2"/>
      <w:lvlJc w:val="left"/>
      <w:pPr>
        <w:ind w:left="360" w:hanging="360"/>
      </w:pPr>
      <w:rPr>
        <w:rFonts w:hint="default"/>
      </w:rPr>
    </w:lvl>
    <w:lvl w:ilvl="2">
      <w:start w:val="1"/>
      <w:numFmt w:val="decimal"/>
      <w:isLgl/>
      <w:suff w:val="space"/>
      <w:lvlText w:val="%1.%2.%3"/>
      <w:lvlJc w:val="left"/>
      <w:pPr>
        <w:ind w:left="36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nsid w:val="4BD16897"/>
    <w:multiLevelType w:val="hybridMultilevel"/>
    <w:tmpl w:val="F8547618"/>
    <w:lvl w:ilvl="0" w:tplc="E034D9AC">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11">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509474A0"/>
    <w:multiLevelType w:val="hybridMultilevel"/>
    <w:tmpl w:val="D424151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41034ED"/>
    <w:multiLevelType w:val="multilevel"/>
    <w:tmpl w:val="D50254C4"/>
    <w:lvl w:ilvl="0">
      <w:start w:val="1"/>
      <w:numFmt w:val="decimal"/>
      <w:lvlText w:val="%1."/>
      <w:lvlJc w:val="left"/>
      <w:pPr>
        <w:ind w:left="720" w:hanging="360"/>
      </w:pPr>
      <w:rPr>
        <w:rFonts w:ascii="Times New Roman" w:eastAsiaTheme="minorHAnsi" w:hAnsi="Times New Roman" w:cs="Times New Roman"/>
      </w:rPr>
    </w:lvl>
    <w:lvl w:ilvl="1">
      <w:start w:val="4"/>
      <w:numFmt w:val="decimal"/>
      <w:isLgl/>
      <w:lvlText w:val="%1.%2"/>
      <w:lvlJc w:val="left"/>
      <w:pPr>
        <w:ind w:left="900" w:hanging="540"/>
      </w:pPr>
      <w:rPr>
        <w:rFonts w:hint="default"/>
      </w:rPr>
    </w:lvl>
    <w:lvl w:ilvl="2">
      <w:start w:val="6"/>
      <w:numFmt w:val="decimal"/>
      <w:isLgl/>
      <w:lvlText w:val="%1.%2.%3"/>
      <w:lvlJc w:val="left"/>
      <w:pPr>
        <w:ind w:left="1288"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58127382"/>
    <w:multiLevelType w:val="hybridMultilevel"/>
    <w:tmpl w:val="A91E910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9DC15F4"/>
    <w:multiLevelType w:val="hybridMultilevel"/>
    <w:tmpl w:val="C308952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5B1E4827"/>
    <w:multiLevelType w:val="hybridMultilevel"/>
    <w:tmpl w:val="550C13F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1A466830">
      <w:start w:val="1"/>
      <w:numFmt w:val="decimal"/>
      <w:lvlText w:val="%4)"/>
      <w:lvlJc w:val="left"/>
      <w:pPr>
        <w:ind w:left="2880" w:hanging="360"/>
      </w:pPr>
      <w:rPr>
        <w:rFonts w:hint="default"/>
      </w:rPr>
    </w:lvl>
    <w:lvl w:ilvl="4" w:tplc="DE969A92">
      <w:start w:val="8"/>
      <w:numFmt w:val="bullet"/>
      <w:lvlText w:val="•"/>
      <w:lvlJc w:val="left"/>
      <w:pPr>
        <w:ind w:left="3600" w:hanging="360"/>
      </w:pPr>
      <w:rPr>
        <w:rFonts w:ascii="Times New Roman" w:eastAsiaTheme="minorHAnsi" w:hAnsi="Times New Roman" w:cs="Times New Roman"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ED73969"/>
    <w:multiLevelType w:val="hybridMultilevel"/>
    <w:tmpl w:val="2B640398"/>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60892738"/>
    <w:multiLevelType w:val="hybridMultilevel"/>
    <w:tmpl w:val="B40841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0F016F2"/>
    <w:multiLevelType w:val="hybridMultilevel"/>
    <w:tmpl w:val="C8AE45E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8F716EB"/>
    <w:multiLevelType w:val="hybridMultilevel"/>
    <w:tmpl w:val="04D474F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6CC76B77"/>
    <w:multiLevelType w:val="hybridMultilevel"/>
    <w:tmpl w:val="20E667FE"/>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6D2877FE"/>
    <w:multiLevelType w:val="hybridMultilevel"/>
    <w:tmpl w:val="C5E0AFEC"/>
    <w:lvl w:ilvl="0" w:tplc="04210011">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7">
    <w:nsid w:val="6DB34465"/>
    <w:multiLevelType w:val="hybridMultilevel"/>
    <w:tmpl w:val="1458F5A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6F5C5E57"/>
    <w:multiLevelType w:val="hybridMultilevel"/>
    <w:tmpl w:val="095422DA"/>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6FC51586"/>
    <w:multiLevelType w:val="hybridMultilevel"/>
    <w:tmpl w:val="B87CFFA6"/>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77A84954"/>
    <w:multiLevelType w:val="multilevel"/>
    <w:tmpl w:val="D50254C4"/>
    <w:styleLink w:val="CurrentList1"/>
    <w:lvl w:ilvl="0">
      <w:start w:val="1"/>
      <w:numFmt w:val="decimal"/>
      <w:lvlText w:val="%1."/>
      <w:lvlJc w:val="left"/>
      <w:pPr>
        <w:ind w:left="720" w:hanging="360"/>
      </w:pPr>
      <w:rPr>
        <w:rFonts w:ascii="Times New Roman" w:eastAsiaTheme="minorHAnsi" w:hAnsi="Times New Roman" w:cs="Times New Roman"/>
      </w:rPr>
    </w:lvl>
    <w:lvl w:ilvl="1">
      <w:start w:val="4"/>
      <w:numFmt w:val="decimal"/>
      <w:isLgl/>
      <w:lvlText w:val="%1.%2"/>
      <w:lvlJc w:val="left"/>
      <w:pPr>
        <w:ind w:left="900" w:hanging="540"/>
      </w:pPr>
      <w:rPr>
        <w:rFonts w:hint="default"/>
      </w:rPr>
    </w:lvl>
    <w:lvl w:ilvl="2">
      <w:start w:val="6"/>
      <w:numFmt w:val="decimal"/>
      <w:isLgl/>
      <w:lvlText w:val="%1.%2.%3"/>
      <w:lvlJc w:val="left"/>
      <w:pPr>
        <w:ind w:left="1288"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nsid w:val="7A6015E2"/>
    <w:multiLevelType w:val="hybridMultilevel"/>
    <w:tmpl w:val="5492D786"/>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7FD72622"/>
    <w:multiLevelType w:val="hybridMultilevel"/>
    <w:tmpl w:val="23FE4F3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3"/>
  </w:num>
  <w:num w:numId="2">
    <w:abstractNumId w:val="35"/>
  </w:num>
  <w:num w:numId="3">
    <w:abstractNumId w:val="24"/>
  </w:num>
  <w:num w:numId="4">
    <w:abstractNumId w:val="36"/>
  </w:num>
  <w:num w:numId="5">
    <w:abstractNumId w:val="12"/>
  </w:num>
  <w:num w:numId="6">
    <w:abstractNumId w:val="32"/>
  </w:num>
  <w:num w:numId="7">
    <w:abstractNumId w:val="7"/>
  </w:num>
  <w:num w:numId="8">
    <w:abstractNumId w:val="23"/>
  </w:num>
  <w:num w:numId="9">
    <w:abstractNumId w:val="4"/>
  </w:num>
  <w:num w:numId="10">
    <w:abstractNumId w:val="27"/>
  </w:num>
  <w:num w:numId="11">
    <w:abstractNumId w:val="22"/>
  </w:num>
  <w:num w:numId="12">
    <w:abstractNumId w:val="11"/>
  </w:num>
  <w:num w:numId="13">
    <w:abstractNumId w:val="21"/>
  </w:num>
  <w:num w:numId="14">
    <w:abstractNumId w:val="8"/>
  </w:num>
  <w:num w:numId="15">
    <w:abstractNumId w:val="37"/>
  </w:num>
  <w:num w:numId="16">
    <w:abstractNumId w:val="29"/>
  </w:num>
  <w:num w:numId="17">
    <w:abstractNumId w:val="41"/>
  </w:num>
  <w:num w:numId="18">
    <w:abstractNumId w:val="10"/>
  </w:num>
  <w:num w:numId="19">
    <w:abstractNumId w:val="30"/>
  </w:num>
  <w:num w:numId="20">
    <w:abstractNumId w:val="20"/>
  </w:num>
  <w:num w:numId="21">
    <w:abstractNumId w:val="9"/>
  </w:num>
  <w:num w:numId="22">
    <w:abstractNumId w:val="25"/>
  </w:num>
  <w:num w:numId="23">
    <w:abstractNumId w:val="2"/>
  </w:num>
  <w:num w:numId="24">
    <w:abstractNumId w:val="13"/>
  </w:num>
  <w:num w:numId="25">
    <w:abstractNumId w:val="34"/>
  </w:num>
  <w:num w:numId="26">
    <w:abstractNumId w:val="1"/>
  </w:num>
  <w:num w:numId="27">
    <w:abstractNumId w:val="0"/>
    <w:lvlOverride w:ilvl="0">
      <w:startOverride w:val="1"/>
    </w:lvlOverride>
  </w:num>
  <w:num w:numId="28">
    <w:abstractNumId w:val="40"/>
  </w:num>
  <w:num w:numId="29">
    <w:abstractNumId w:val="17"/>
  </w:num>
  <w:num w:numId="30">
    <w:abstractNumId w:val="28"/>
  </w:num>
  <w:num w:numId="31">
    <w:abstractNumId w:val="6"/>
  </w:num>
  <w:num w:numId="32">
    <w:abstractNumId w:val="19"/>
  </w:num>
  <w:num w:numId="33">
    <w:abstractNumId w:val="16"/>
  </w:num>
  <w:num w:numId="34">
    <w:abstractNumId w:val="39"/>
  </w:num>
  <w:num w:numId="35">
    <w:abstractNumId w:val="15"/>
  </w:num>
  <w:num w:numId="36">
    <w:abstractNumId w:val="5"/>
  </w:num>
  <w:num w:numId="37">
    <w:abstractNumId w:val="18"/>
  </w:num>
  <w:num w:numId="38">
    <w:abstractNumId w:val="31"/>
  </w:num>
  <w:num w:numId="39">
    <w:abstractNumId w:val="42"/>
  </w:num>
  <w:num w:numId="40">
    <w:abstractNumId w:val="38"/>
  </w:num>
  <w:num w:numId="41">
    <w:abstractNumId w:val="26"/>
  </w:num>
  <w:num w:numId="42">
    <w:abstractNumId w:val="33"/>
  </w:num>
  <w:num w:numId="43">
    <w:abstractNumId w:val="14"/>
  </w:num>
  <w:numIdMacAtCleanup w:val="4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documentProtection w:edit="forms" w:formatting="1" w:enforcement="1" w:cryptProviderType="rsaFull" w:cryptAlgorithmClass="hash" w:cryptAlgorithmType="typeAny" w:cryptAlgorithmSid="4" w:cryptSpinCount="50000" w:hash="froHfRJWVxIAcGfzgAb7FZEbSY8=" w:salt="COwMMy8KLlo+htAzTAZPFA=="/>
  <w:defaultTabStop w:val="720"/>
  <w:characterSpacingControl w:val="doNotCompress"/>
  <w:hdrShapeDefaults>
    <o:shapedefaults v:ext="edit" spidmax="4098"/>
    <o:shapelayout v:ext="edit">
      <o:idmap v:ext="edit" data="2"/>
    </o:shapelayout>
  </w:hdrShapeDefaults>
  <w:footnotePr>
    <w:footnote w:id="0"/>
    <w:footnote w:id="1"/>
    <w:footnote w:id="2"/>
  </w:footnotePr>
  <w:endnotePr>
    <w:endnote w:id="0"/>
    <w:endnote w:id="1"/>
    <w:endnote w:id="2"/>
  </w:endnotePr>
  <w:compat>
    <w:doNotExpandShiftReturn/>
  </w:compat>
  <w:rsids>
    <w:rsidRoot w:val="008E1C9E"/>
    <w:rsid w:val="000000EA"/>
    <w:rsid w:val="00001511"/>
    <w:rsid w:val="00001F5D"/>
    <w:rsid w:val="0000240B"/>
    <w:rsid w:val="00004CF6"/>
    <w:rsid w:val="00006312"/>
    <w:rsid w:val="0001136C"/>
    <w:rsid w:val="00011AFB"/>
    <w:rsid w:val="0001243F"/>
    <w:rsid w:val="00013D0B"/>
    <w:rsid w:val="000144F1"/>
    <w:rsid w:val="000144F8"/>
    <w:rsid w:val="00014EF5"/>
    <w:rsid w:val="00016FDF"/>
    <w:rsid w:val="00017364"/>
    <w:rsid w:val="00020327"/>
    <w:rsid w:val="00020F7C"/>
    <w:rsid w:val="00021EAB"/>
    <w:rsid w:val="00023ADC"/>
    <w:rsid w:val="00023EE0"/>
    <w:rsid w:val="00024F0B"/>
    <w:rsid w:val="00024F87"/>
    <w:rsid w:val="000252CD"/>
    <w:rsid w:val="0002647E"/>
    <w:rsid w:val="000264BF"/>
    <w:rsid w:val="000275CD"/>
    <w:rsid w:val="00030432"/>
    <w:rsid w:val="000313F4"/>
    <w:rsid w:val="0003155C"/>
    <w:rsid w:val="00031820"/>
    <w:rsid w:val="0003199A"/>
    <w:rsid w:val="00031DFC"/>
    <w:rsid w:val="00032F53"/>
    <w:rsid w:val="00033284"/>
    <w:rsid w:val="00033523"/>
    <w:rsid w:val="000341A5"/>
    <w:rsid w:val="000342CE"/>
    <w:rsid w:val="0003451C"/>
    <w:rsid w:val="00035218"/>
    <w:rsid w:val="0003535F"/>
    <w:rsid w:val="0003566B"/>
    <w:rsid w:val="000357C4"/>
    <w:rsid w:val="00036A96"/>
    <w:rsid w:val="00036EB6"/>
    <w:rsid w:val="00037561"/>
    <w:rsid w:val="000379C0"/>
    <w:rsid w:val="00037A94"/>
    <w:rsid w:val="00037C18"/>
    <w:rsid w:val="00042069"/>
    <w:rsid w:val="000420EB"/>
    <w:rsid w:val="00042F37"/>
    <w:rsid w:val="00043027"/>
    <w:rsid w:val="00043BB7"/>
    <w:rsid w:val="00045DB8"/>
    <w:rsid w:val="00045F8C"/>
    <w:rsid w:val="000463FD"/>
    <w:rsid w:val="00046841"/>
    <w:rsid w:val="00046ABF"/>
    <w:rsid w:val="000471E8"/>
    <w:rsid w:val="000474D8"/>
    <w:rsid w:val="00050BA0"/>
    <w:rsid w:val="00051927"/>
    <w:rsid w:val="00052BCC"/>
    <w:rsid w:val="00052E25"/>
    <w:rsid w:val="00053C13"/>
    <w:rsid w:val="00054806"/>
    <w:rsid w:val="000552E4"/>
    <w:rsid w:val="00056093"/>
    <w:rsid w:val="000563AF"/>
    <w:rsid w:val="00056717"/>
    <w:rsid w:val="00056A8B"/>
    <w:rsid w:val="00056D9D"/>
    <w:rsid w:val="00056F5C"/>
    <w:rsid w:val="00057D3C"/>
    <w:rsid w:val="00060E3D"/>
    <w:rsid w:val="000613BC"/>
    <w:rsid w:val="00061648"/>
    <w:rsid w:val="00061DD1"/>
    <w:rsid w:val="00062694"/>
    <w:rsid w:val="00062F67"/>
    <w:rsid w:val="000639CE"/>
    <w:rsid w:val="00063B27"/>
    <w:rsid w:val="00066146"/>
    <w:rsid w:val="00066936"/>
    <w:rsid w:val="00067605"/>
    <w:rsid w:val="00067CC2"/>
    <w:rsid w:val="00067D2D"/>
    <w:rsid w:val="0007055F"/>
    <w:rsid w:val="00070DE9"/>
    <w:rsid w:val="0007121A"/>
    <w:rsid w:val="000748F2"/>
    <w:rsid w:val="00074EAF"/>
    <w:rsid w:val="0007560D"/>
    <w:rsid w:val="000764CE"/>
    <w:rsid w:val="000773D4"/>
    <w:rsid w:val="00077E3C"/>
    <w:rsid w:val="00077E8F"/>
    <w:rsid w:val="00081076"/>
    <w:rsid w:val="00081964"/>
    <w:rsid w:val="00082276"/>
    <w:rsid w:val="00082C52"/>
    <w:rsid w:val="00082CAC"/>
    <w:rsid w:val="00082E66"/>
    <w:rsid w:val="000834E5"/>
    <w:rsid w:val="00083C8C"/>
    <w:rsid w:val="00083DCD"/>
    <w:rsid w:val="00084289"/>
    <w:rsid w:val="00084889"/>
    <w:rsid w:val="00084BA5"/>
    <w:rsid w:val="00084FD6"/>
    <w:rsid w:val="0008502D"/>
    <w:rsid w:val="00085F87"/>
    <w:rsid w:val="0008722F"/>
    <w:rsid w:val="00087B81"/>
    <w:rsid w:val="0009008C"/>
    <w:rsid w:val="0009067C"/>
    <w:rsid w:val="0009225C"/>
    <w:rsid w:val="0009282B"/>
    <w:rsid w:val="000929E3"/>
    <w:rsid w:val="00092D60"/>
    <w:rsid w:val="00094A51"/>
    <w:rsid w:val="00094DF1"/>
    <w:rsid w:val="00096F21"/>
    <w:rsid w:val="000972A1"/>
    <w:rsid w:val="000979A9"/>
    <w:rsid w:val="000A00B0"/>
    <w:rsid w:val="000A0495"/>
    <w:rsid w:val="000A1055"/>
    <w:rsid w:val="000A14A7"/>
    <w:rsid w:val="000A2A2C"/>
    <w:rsid w:val="000A4DC3"/>
    <w:rsid w:val="000A5CA6"/>
    <w:rsid w:val="000A734D"/>
    <w:rsid w:val="000A7E51"/>
    <w:rsid w:val="000B09D3"/>
    <w:rsid w:val="000B2D1B"/>
    <w:rsid w:val="000B5F52"/>
    <w:rsid w:val="000B7602"/>
    <w:rsid w:val="000B7759"/>
    <w:rsid w:val="000B7FC3"/>
    <w:rsid w:val="000B7FDA"/>
    <w:rsid w:val="000C0251"/>
    <w:rsid w:val="000C1A29"/>
    <w:rsid w:val="000C346B"/>
    <w:rsid w:val="000C4129"/>
    <w:rsid w:val="000C5075"/>
    <w:rsid w:val="000C5B90"/>
    <w:rsid w:val="000C6743"/>
    <w:rsid w:val="000C7611"/>
    <w:rsid w:val="000D0009"/>
    <w:rsid w:val="000D04EB"/>
    <w:rsid w:val="000D05BE"/>
    <w:rsid w:val="000D05C0"/>
    <w:rsid w:val="000D0659"/>
    <w:rsid w:val="000D1226"/>
    <w:rsid w:val="000D173B"/>
    <w:rsid w:val="000D1A9A"/>
    <w:rsid w:val="000D22B1"/>
    <w:rsid w:val="000D2650"/>
    <w:rsid w:val="000D2E82"/>
    <w:rsid w:val="000D3192"/>
    <w:rsid w:val="000D3290"/>
    <w:rsid w:val="000D34EC"/>
    <w:rsid w:val="000D3DE3"/>
    <w:rsid w:val="000D7699"/>
    <w:rsid w:val="000D772F"/>
    <w:rsid w:val="000E0A85"/>
    <w:rsid w:val="000E0DF5"/>
    <w:rsid w:val="000E12D8"/>
    <w:rsid w:val="000E1359"/>
    <w:rsid w:val="000E1E71"/>
    <w:rsid w:val="000E2260"/>
    <w:rsid w:val="000E2ED2"/>
    <w:rsid w:val="000E3A1B"/>
    <w:rsid w:val="000E4419"/>
    <w:rsid w:val="000E4A5C"/>
    <w:rsid w:val="000E4E63"/>
    <w:rsid w:val="000E5710"/>
    <w:rsid w:val="000E67EC"/>
    <w:rsid w:val="000F0178"/>
    <w:rsid w:val="000F06EA"/>
    <w:rsid w:val="000F267D"/>
    <w:rsid w:val="000F3133"/>
    <w:rsid w:val="000F33EE"/>
    <w:rsid w:val="000F4DA9"/>
    <w:rsid w:val="000F5980"/>
    <w:rsid w:val="000F5FEE"/>
    <w:rsid w:val="000F603F"/>
    <w:rsid w:val="000F6A27"/>
    <w:rsid w:val="000F7111"/>
    <w:rsid w:val="00100398"/>
    <w:rsid w:val="001017D1"/>
    <w:rsid w:val="00101AFF"/>
    <w:rsid w:val="00101ED4"/>
    <w:rsid w:val="00104129"/>
    <w:rsid w:val="0010454C"/>
    <w:rsid w:val="00105223"/>
    <w:rsid w:val="001054CC"/>
    <w:rsid w:val="001055E0"/>
    <w:rsid w:val="0010576C"/>
    <w:rsid w:val="00107630"/>
    <w:rsid w:val="001103B0"/>
    <w:rsid w:val="00110DB6"/>
    <w:rsid w:val="0011109C"/>
    <w:rsid w:val="00112140"/>
    <w:rsid w:val="001135A9"/>
    <w:rsid w:val="00113A00"/>
    <w:rsid w:val="00113A8E"/>
    <w:rsid w:val="0011622B"/>
    <w:rsid w:val="00116321"/>
    <w:rsid w:val="001167AB"/>
    <w:rsid w:val="00116A39"/>
    <w:rsid w:val="00117DB1"/>
    <w:rsid w:val="00117DD9"/>
    <w:rsid w:val="001213BB"/>
    <w:rsid w:val="001217E3"/>
    <w:rsid w:val="0012429D"/>
    <w:rsid w:val="0012457F"/>
    <w:rsid w:val="00124B04"/>
    <w:rsid w:val="00124DFE"/>
    <w:rsid w:val="0012508A"/>
    <w:rsid w:val="00125265"/>
    <w:rsid w:val="001253C5"/>
    <w:rsid w:val="00125B39"/>
    <w:rsid w:val="00127FD9"/>
    <w:rsid w:val="00130A4B"/>
    <w:rsid w:val="00130AA6"/>
    <w:rsid w:val="00131AD9"/>
    <w:rsid w:val="00131BE6"/>
    <w:rsid w:val="0013255A"/>
    <w:rsid w:val="00133111"/>
    <w:rsid w:val="00133134"/>
    <w:rsid w:val="00133811"/>
    <w:rsid w:val="001344E2"/>
    <w:rsid w:val="0013521E"/>
    <w:rsid w:val="00142D02"/>
    <w:rsid w:val="0014460E"/>
    <w:rsid w:val="00144DBA"/>
    <w:rsid w:val="00145467"/>
    <w:rsid w:val="0014655B"/>
    <w:rsid w:val="00146923"/>
    <w:rsid w:val="00146DA3"/>
    <w:rsid w:val="0014771D"/>
    <w:rsid w:val="00151301"/>
    <w:rsid w:val="001515D8"/>
    <w:rsid w:val="00151B27"/>
    <w:rsid w:val="0015297D"/>
    <w:rsid w:val="00152F6F"/>
    <w:rsid w:val="0015321E"/>
    <w:rsid w:val="001534DE"/>
    <w:rsid w:val="00153BD5"/>
    <w:rsid w:val="00153F7C"/>
    <w:rsid w:val="00155C00"/>
    <w:rsid w:val="00156679"/>
    <w:rsid w:val="00156CC1"/>
    <w:rsid w:val="0015734C"/>
    <w:rsid w:val="001619E0"/>
    <w:rsid w:val="00162E5F"/>
    <w:rsid w:val="00163183"/>
    <w:rsid w:val="00164580"/>
    <w:rsid w:val="00165375"/>
    <w:rsid w:val="00166488"/>
    <w:rsid w:val="001668C4"/>
    <w:rsid w:val="00167BA0"/>
    <w:rsid w:val="00167BAC"/>
    <w:rsid w:val="00170263"/>
    <w:rsid w:val="00170934"/>
    <w:rsid w:val="00170A3C"/>
    <w:rsid w:val="00171E32"/>
    <w:rsid w:val="0017264B"/>
    <w:rsid w:val="001733B5"/>
    <w:rsid w:val="00173FF5"/>
    <w:rsid w:val="00174801"/>
    <w:rsid w:val="001749DD"/>
    <w:rsid w:val="00174CC1"/>
    <w:rsid w:val="00175836"/>
    <w:rsid w:val="00181590"/>
    <w:rsid w:val="001819C3"/>
    <w:rsid w:val="001819DB"/>
    <w:rsid w:val="0018260C"/>
    <w:rsid w:val="001826CF"/>
    <w:rsid w:val="0018360B"/>
    <w:rsid w:val="00184759"/>
    <w:rsid w:val="001857ED"/>
    <w:rsid w:val="0018613F"/>
    <w:rsid w:val="00186692"/>
    <w:rsid w:val="00186741"/>
    <w:rsid w:val="00187037"/>
    <w:rsid w:val="001874A6"/>
    <w:rsid w:val="001900B1"/>
    <w:rsid w:val="00190B96"/>
    <w:rsid w:val="00190C3D"/>
    <w:rsid w:val="00191777"/>
    <w:rsid w:val="00192B21"/>
    <w:rsid w:val="00192F60"/>
    <w:rsid w:val="00192F8A"/>
    <w:rsid w:val="0019560E"/>
    <w:rsid w:val="0019698E"/>
    <w:rsid w:val="00197624"/>
    <w:rsid w:val="001A0CC4"/>
    <w:rsid w:val="001A1086"/>
    <w:rsid w:val="001A1916"/>
    <w:rsid w:val="001A2314"/>
    <w:rsid w:val="001A2845"/>
    <w:rsid w:val="001A34AB"/>
    <w:rsid w:val="001A446B"/>
    <w:rsid w:val="001A4D0F"/>
    <w:rsid w:val="001A4E03"/>
    <w:rsid w:val="001A6015"/>
    <w:rsid w:val="001A6F1E"/>
    <w:rsid w:val="001A7BFF"/>
    <w:rsid w:val="001A7C3B"/>
    <w:rsid w:val="001B08E4"/>
    <w:rsid w:val="001B0B4D"/>
    <w:rsid w:val="001B0EB7"/>
    <w:rsid w:val="001B32A6"/>
    <w:rsid w:val="001B53A3"/>
    <w:rsid w:val="001B5F72"/>
    <w:rsid w:val="001B6147"/>
    <w:rsid w:val="001B643B"/>
    <w:rsid w:val="001B73D4"/>
    <w:rsid w:val="001B7487"/>
    <w:rsid w:val="001C080B"/>
    <w:rsid w:val="001C4323"/>
    <w:rsid w:val="001C4523"/>
    <w:rsid w:val="001C4B45"/>
    <w:rsid w:val="001C60AF"/>
    <w:rsid w:val="001C65C6"/>
    <w:rsid w:val="001C7234"/>
    <w:rsid w:val="001C7812"/>
    <w:rsid w:val="001D01C8"/>
    <w:rsid w:val="001D2761"/>
    <w:rsid w:val="001D2AC1"/>
    <w:rsid w:val="001D4C2D"/>
    <w:rsid w:val="001D5998"/>
    <w:rsid w:val="001D59F0"/>
    <w:rsid w:val="001D5D8D"/>
    <w:rsid w:val="001D6450"/>
    <w:rsid w:val="001D6A9A"/>
    <w:rsid w:val="001D6F71"/>
    <w:rsid w:val="001D7D9E"/>
    <w:rsid w:val="001D7DE5"/>
    <w:rsid w:val="001D7F82"/>
    <w:rsid w:val="001E3270"/>
    <w:rsid w:val="001E6E6B"/>
    <w:rsid w:val="001F137D"/>
    <w:rsid w:val="001F27DB"/>
    <w:rsid w:val="001F2AE5"/>
    <w:rsid w:val="001F3668"/>
    <w:rsid w:val="001F430E"/>
    <w:rsid w:val="001F4938"/>
    <w:rsid w:val="001F6773"/>
    <w:rsid w:val="001F6836"/>
    <w:rsid w:val="001F6CAD"/>
    <w:rsid w:val="001F6D93"/>
    <w:rsid w:val="001F7087"/>
    <w:rsid w:val="001F741A"/>
    <w:rsid w:val="001F7541"/>
    <w:rsid w:val="001F765B"/>
    <w:rsid w:val="002000B9"/>
    <w:rsid w:val="00200774"/>
    <w:rsid w:val="0020218F"/>
    <w:rsid w:val="00202B64"/>
    <w:rsid w:val="00205265"/>
    <w:rsid w:val="002068DC"/>
    <w:rsid w:val="00206D17"/>
    <w:rsid w:val="002070BF"/>
    <w:rsid w:val="00207C4E"/>
    <w:rsid w:val="00210BD7"/>
    <w:rsid w:val="002110F3"/>
    <w:rsid w:val="00211584"/>
    <w:rsid w:val="00211BAB"/>
    <w:rsid w:val="00211CB1"/>
    <w:rsid w:val="00211E03"/>
    <w:rsid w:val="00212471"/>
    <w:rsid w:val="00213F17"/>
    <w:rsid w:val="00213F8E"/>
    <w:rsid w:val="00214C18"/>
    <w:rsid w:val="002152BE"/>
    <w:rsid w:val="0021530A"/>
    <w:rsid w:val="00215959"/>
    <w:rsid w:val="002166FE"/>
    <w:rsid w:val="002172E0"/>
    <w:rsid w:val="00217763"/>
    <w:rsid w:val="00217BEA"/>
    <w:rsid w:val="00220216"/>
    <w:rsid w:val="00220464"/>
    <w:rsid w:val="00220B20"/>
    <w:rsid w:val="0022187A"/>
    <w:rsid w:val="00221D17"/>
    <w:rsid w:val="00221F61"/>
    <w:rsid w:val="0022316F"/>
    <w:rsid w:val="00223BB4"/>
    <w:rsid w:val="0022569B"/>
    <w:rsid w:val="00225AED"/>
    <w:rsid w:val="00226E78"/>
    <w:rsid w:val="00226EC8"/>
    <w:rsid w:val="00227125"/>
    <w:rsid w:val="00230D15"/>
    <w:rsid w:val="00231CF5"/>
    <w:rsid w:val="0023239E"/>
    <w:rsid w:val="00232F55"/>
    <w:rsid w:val="002338A1"/>
    <w:rsid w:val="00233A84"/>
    <w:rsid w:val="0023431E"/>
    <w:rsid w:val="002359A2"/>
    <w:rsid w:val="00235AE3"/>
    <w:rsid w:val="0023671D"/>
    <w:rsid w:val="00236949"/>
    <w:rsid w:val="00237548"/>
    <w:rsid w:val="00240257"/>
    <w:rsid w:val="00240783"/>
    <w:rsid w:val="00240ABC"/>
    <w:rsid w:val="00241A1E"/>
    <w:rsid w:val="00242481"/>
    <w:rsid w:val="00242C2F"/>
    <w:rsid w:val="00243C9F"/>
    <w:rsid w:val="002447FD"/>
    <w:rsid w:val="00244FA5"/>
    <w:rsid w:val="00245531"/>
    <w:rsid w:val="0024570D"/>
    <w:rsid w:val="002458CC"/>
    <w:rsid w:val="002478C8"/>
    <w:rsid w:val="002509EF"/>
    <w:rsid w:val="002510C5"/>
    <w:rsid w:val="0025124E"/>
    <w:rsid w:val="00251459"/>
    <w:rsid w:val="0025201A"/>
    <w:rsid w:val="00252FCF"/>
    <w:rsid w:val="00253599"/>
    <w:rsid w:val="0025360A"/>
    <w:rsid w:val="002542ED"/>
    <w:rsid w:val="00255926"/>
    <w:rsid w:val="002561A7"/>
    <w:rsid w:val="00257402"/>
    <w:rsid w:val="00260040"/>
    <w:rsid w:val="00261946"/>
    <w:rsid w:val="00261FE8"/>
    <w:rsid w:val="00262A90"/>
    <w:rsid w:val="002636D9"/>
    <w:rsid w:val="00264732"/>
    <w:rsid w:val="00264DD6"/>
    <w:rsid w:val="00266A5F"/>
    <w:rsid w:val="00266B41"/>
    <w:rsid w:val="00267A5D"/>
    <w:rsid w:val="00270D27"/>
    <w:rsid w:val="00271A02"/>
    <w:rsid w:val="00272559"/>
    <w:rsid w:val="00272E0C"/>
    <w:rsid w:val="00273211"/>
    <w:rsid w:val="0027457A"/>
    <w:rsid w:val="00274B81"/>
    <w:rsid w:val="00275C0E"/>
    <w:rsid w:val="00275F3E"/>
    <w:rsid w:val="0027601A"/>
    <w:rsid w:val="00276D2A"/>
    <w:rsid w:val="002803AC"/>
    <w:rsid w:val="00281C9E"/>
    <w:rsid w:val="00281DA2"/>
    <w:rsid w:val="002828BF"/>
    <w:rsid w:val="00282BF7"/>
    <w:rsid w:val="0028332E"/>
    <w:rsid w:val="002833C5"/>
    <w:rsid w:val="0028359B"/>
    <w:rsid w:val="00283660"/>
    <w:rsid w:val="002856AA"/>
    <w:rsid w:val="00286CB2"/>
    <w:rsid w:val="00286EA7"/>
    <w:rsid w:val="0029006E"/>
    <w:rsid w:val="00290554"/>
    <w:rsid w:val="002928E7"/>
    <w:rsid w:val="00292E78"/>
    <w:rsid w:val="0029393E"/>
    <w:rsid w:val="0029546B"/>
    <w:rsid w:val="002958C9"/>
    <w:rsid w:val="0029625B"/>
    <w:rsid w:val="0029707C"/>
    <w:rsid w:val="00297157"/>
    <w:rsid w:val="00297630"/>
    <w:rsid w:val="002A0A75"/>
    <w:rsid w:val="002A0EE3"/>
    <w:rsid w:val="002A13E2"/>
    <w:rsid w:val="002A145F"/>
    <w:rsid w:val="002A14FD"/>
    <w:rsid w:val="002A1E06"/>
    <w:rsid w:val="002A23C6"/>
    <w:rsid w:val="002A2FF1"/>
    <w:rsid w:val="002A3204"/>
    <w:rsid w:val="002A5541"/>
    <w:rsid w:val="002A57EC"/>
    <w:rsid w:val="002A610F"/>
    <w:rsid w:val="002A662B"/>
    <w:rsid w:val="002A678B"/>
    <w:rsid w:val="002A6E57"/>
    <w:rsid w:val="002A7A55"/>
    <w:rsid w:val="002B1CD5"/>
    <w:rsid w:val="002B3D3A"/>
    <w:rsid w:val="002B41AE"/>
    <w:rsid w:val="002B4911"/>
    <w:rsid w:val="002B4E2C"/>
    <w:rsid w:val="002B7BD5"/>
    <w:rsid w:val="002C0332"/>
    <w:rsid w:val="002C0853"/>
    <w:rsid w:val="002C11B7"/>
    <w:rsid w:val="002C1E9C"/>
    <w:rsid w:val="002C2F84"/>
    <w:rsid w:val="002C31B8"/>
    <w:rsid w:val="002C4654"/>
    <w:rsid w:val="002C4D31"/>
    <w:rsid w:val="002C5CAE"/>
    <w:rsid w:val="002C6F0D"/>
    <w:rsid w:val="002C7977"/>
    <w:rsid w:val="002D11BC"/>
    <w:rsid w:val="002D11C8"/>
    <w:rsid w:val="002D1303"/>
    <w:rsid w:val="002D1356"/>
    <w:rsid w:val="002D19AD"/>
    <w:rsid w:val="002D463D"/>
    <w:rsid w:val="002D5DBE"/>
    <w:rsid w:val="002D615E"/>
    <w:rsid w:val="002D78EE"/>
    <w:rsid w:val="002D7E41"/>
    <w:rsid w:val="002E1FCC"/>
    <w:rsid w:val="002E3B38"/>
    <w:rsid w:val="002E4D8C"/>
    <w:rsid w:val="002E5FE6"/>
    <w:rsid w:val="002E73C2"/>
    <w:rsid w:val="002E783E"/>
    <w:rsid w:val="002F00CB"/>
    <w:rsid w:val="002F0170"/>
    <w:rsid w:val="002F0A6B"/>
    <w:rsid w:val="002F0C17"/>
    <w:rsid w:val="002F15C7"/>
    <w:rsid w:val="002F1661"/>
    <w:rsid w:val="002F26BF"/>
    <w:rsid w:val="002F2DE5"/>
    <w:rsid w:val="002F3A14"/>
    <w:rsid w:val="002F3C26"/>
    <w:rsid w:val="002F3D3F"/>
    <w:rsid w:val="002F4C33"/>
    <w:rsid w:val="002F58CD"/>
    <w:rsid w:val="002F70E7"/>
    <w:rsid w:val="002F7222"/>
    <w:rsid w:val="002F7BC6"/>
    <w:rsid w:val="00300150"/>
    <w:rsid w:val="00300196"/>
    <w:rsid w:val="0030036E"/>
    <w:rsid w:val="003010FB"/>
    <w:rsid w:val="00302A5E"/>
    <w:rsid w:val="0030376B"/>
    <w:rsid w:val="00303F7B"/>
    <w:rsid w:val="00304011"/>
    <w:rsid w:val="0030454D"/>
    <w:rsid w:val="00305254"/>
    <w:rsid w:val="0030565F"/>
    <w:rsid w:val="00306816"/>
    <w:rsid w:val="0030741F"/>
    <w:rsid w:val="0030779A"/>
    <w:rsid w:val="003108CE"/>
    <w:rsid w:val="00311D37"/>
    <w:rsid w:val="003120FD"/>
    <w:rsid w:val="0031253E"/>
    <w:rsid w:val="00314C6C"/>
    <w:rsid w:val="00315369"/>
    <w:rsid w:val="00316A21"/>
    <w:rsid w:val="00317951"/>
    <w:rsid w:val="00322D99"/>
    <w:rsid w:val="00323605"/>
    <w:rsid w:val="003238AE"/>
    <w:rsid w:val="00323F81"/>
    <w:rsid w:val="003245D7"/>
    <w:rsid w:val="00324D74"/>
    <w:rsid w:val="00324F67"/>
    <w:rsid w:val="00325752"/>
    <w:rsid w:val="003277C3"/>
    <w:rsid w:val="00330A42"/>
    <w:rsid w:val="00331128"/>
    <w:rsid w:val="00331453"/>
    <w:rsid w:val="00332335"/>
    <w:rsid w:val="00333DAA"/>
    <w:rsid w:val="0033430E"/>
    <w:rsid w:val="0033467D"/>
    <w:rsid w:val="00334C7B"/>
    <w:rsid w:val="00334C98"/>
    <w:rsid w:val="00335079"/>
    <w:rsid w:val="00335AAE"/>
    <w:rsid w:val="00335F1D"/>
    <w:rsid w:val="0033674E"/>
    <w:rsid w:val="00336DA3"/>
    <w:rsid w:val="0033753D"/>
    <w:rsid w:val="00337B5B"/>
    <w:rsid w:val="00340419"/>
    <w:rsid w:val="00342B49"/>
    <w:rsid w:val="00343A2A"/>
    <w:rsid w:val="003440E1"/>
    <w:rsid w:val="00344ED2"/>
    <w:rsid w:val="00345597"/>
    <w:rsid w:val="003459AE"/>
    <w:rsid w:val="00346CDC"/>
    <w:rsid w:val="00346F85"/>
    <w:rsid w:val="00347E9F"/>
    <w:rsid w:val="00350D3C"/>
    <w:rsid w:val="0035158C"/>
    <w:rsid w:val="00352894"/>
    <w:rsid w:val="00353556"/>
    <w:rsid w:val="00354007"/>
    <w:rsid w:val="00354310"/>
    <w:rsid w:val="00354EBF"/>
    <w:rsid w:val="0035550A"/>
    <w:rsid w:val="00355B4D"/>
    <w:rsid w:val="0035610B"/>
    <w:rsid w:val="003561DC"/>
    <w:rsid w:val="00356499"/>
    <w:rsid w:val="00356D1E"/>
    <w:rsid w:val="0036015F"/>
    <w:rsid w:val="00361268"/>
    <w:rsid w:val="0036187E"/>
    <w:rsid w:val="00361F16"/>
    <w:rsid w:val="0036304F"/>
    <w:rsid w:val="00364271"/>
    <w:rsid w:val="0036477F"/>
    <w:rsid w:val="00364C50"/>
    <w:rsid w:val="00365051"/>
    <w:rsid w:val="003675F1"/>
    <w:rsid w:val="00367617"/>
    <w:rsid w:val="00367626"/>
    <w:rsid w:val="00367732"/>
    <w:rsid w:val="00370F33"/>
    <w:rsid w:val="00371765"/>
    <w:rsid w:val="00372DCE"/>
    <w:rsid w:val="00373B02"/>
    <w:rsid w:val="0037420E"/>
    <w:rsid w:val="00376AA3"/>
    <w:rsid w:val="00376DBF"/>
    <w:rsid w:val="00377DDB"/>
    <w:rsid w:val="00380494"/>
    <w:rsid w:val="00382136"/>
    <w:rsid w:val="00383037"/>
    <w:rsid w:val="003831D1"/>
    <w:rsid w:val="00383CBC"/>
    <w:rsid w:val="00383F59"/>
    <w:rsid w:val="00385439"/>
    <w:rsid w:val="003855DC"/>
    <w:rsid w:val="0038741F"/>
    <w:rsid w:val="00387E93"/>
    <w:rsid w:val="003910A6"/>
    <w:rsid w:val="003915E5"/>
    <w:rsid w:val="00391D3A"/>
    <w:rsid w:val="00391EB0"/>
    <w:rsid w:val="00392FFA"/>
    <w:rsid w:val="00393CC8"/>
    <w:rsid w:val="00394484"/>
    <w:rsid w:val="00396E44"/>
    <w:rsid w:val="00397893"/>
    <w:rsid w:val="003A0AB8"/>
    <w:rsid w:val="003A3A46"/>
    <w:rsid w:val="003A4451"/>
    <w:rsid w:val="003A5B00"/>
    <w:rsid w:val="003A62D9"/>
    <w:rsid w:val="003A66B2"/>
    <w:rsid w:val="003A6DDB"/>
    <w:rsid w:val="003A7CE5"/>
    <w:rsid w:val="003B072A"/>
    <w:rsid w:val="003B21B5"/>
    <w:rsid w:val="003B3290"/>
    <w:rsid w:val="003B33A1"/>
    <w:rsid w:val="003B37A6"/>
    <w:rsid w:val="003B37ED"/>
    <w:rsid w:val="003B4EC5"/>
    <w:rsid w:val="003B5B19"/>
    <w:rsid w:val="003B5E90"/>
    <w:rsid w:val="003B7C56"/>
    <w:rsid w:val="003C0C41"/>
    <w:rsid w:val="003C2FB2"/>
    <w:rsid w:val="003C3903"/>
    <w:rsid w:val="003C3B14"/>
    <w:rsid w:val="003C3FEE"/>
    <w:rsid w:val="003C41C4"/>
    <w:rsid w:val="003C54C6"/>
    <w:rsid w:val="003C606A"/>
    <w:rsid w:val="003C679E"/>
    <w:rsid w:val="003D005C"/>
    <w:rsid w:val="003D03E2"/>
    <w:rsid w:val="003D2291"/>
    <w:rsid w:val="003D36B7"/>
    <w:rsid w:val="003D5193"/>
    <w:rsid w:val="003D6323"/>
    <w:rsid w:val="003D718D"/>
    <w:rsid w:val="003D72A5"/>
    <w:rsid w:val="003E03E0"/>
    <w:rsid w:val="003E2028"/>
    <w:rsid w:val="003E26F2"/>
    <w:rsid w:val="003E2AA8"/>
    <w:rsid w:val="003E3E28"/>
    <w:rsid w:val="003E53A8"/>
    <w:rsid w:val="003E6F3E"/>
    <w:rsid w:val="003E7270"/>
    <w:rsid w:val="003E79E9"/>
    <w:rsid w:val="003F13E2"/>
    <w:rsid w:val="003F149C"/>
    <w:rsid w:val="003F211B"/>
    <w:rsid w:val="003F40E3"/>
    <w:rsid w:val="003F4B40"/>
    <w:rsid w:val="003F5BBF"/>
    <w:rsid w:val="003F6EFA"/>
    <w:rsid w:val="003F780A"/>
    <w:rsid w:val="00400F00"/>
    <w:rsid w:val="00402451"/>
    <w:rsid w:val="00403367"/>
    <w:rsid w:val="004039D3"/>
    <w:rsid w:val="00403AAE"/>
    <w:rsid w:val="00403E1B"/>
    <w:rsid w:val="00406458"/>
    <w:rsid w:val="004069F0"/>
    <w:rsid w:val="00407F29"/>
    <w:rsid w:val="0041040C"/>
    <w:rsid w:val="0041092D"/>
    <w:rsid w:val="00412819"/>
    <w:rsid w:val="00414A51"/>
    <w:rsid w:val="00415147"/>
    <w:rsid w:val="00415BFE"/>
    <w:rsid w:val="00415DAB"/>
    <w:rsid w:val="00417998"/>
    <w:rsid w:val="00422744"/>
    <w:rsid w:val="00423118"/>
    <w:rsid w:val="0042330C"/>
    <w:rsid w:val="00423B2B"/>
    <w:rsid w:val="0042463C"/>
    <w:rsid w:val="004263F4"/>
    <w:rsid w:val="00427581"/>
    <w:rsid w:val="00430946"/>
    <w:rsid w:val="00431B62"/>
    <w:rsid w:val="00432C0D"/>
    <w:rsid w:val="00433024"/>
    <w:rsid w:val="00434823"/>
    <w:rsid w:val="00435A90"/>
    <w:rsid w:val="00435C1F"/>
    <w:rsid w:val="00436BD2"/>
    <w:rsid w:val="00440690"/>
    <w:rsid w:val="0044079A"/>
    <w:rsid w:val="00441823"/>
    <w:rsid w:val="00441935"/>
    <w:rsid w:val="004420B4"/>
    <w:rsid w:val="00442B80"/>
    <w:rsid w:val="004454B0"/>
    <w:rsid w:val="00452DA1"/>
    <w:rsid w:val="004537FE"/>
    <w:rsid w:val="00453A99"/>
    <w:rsid w:val="00453B7B"/>
    <w:rsid w:val="00453EC7"/>
    <w:rsid w:val="00454559"/>
    <w:rsid w:val="00455470"/>
    <w:rsid w:val="00455C8C"/>
    <w:rsid w:val="00455E7B"/>
    <w:rsid w:val="00456D77"/>
    <w:rsid w:val="00457898"/>
    <w:rsid w:val="00457AD3"/>
    <w:rsid w:val="00463067"/>
    <w:rsid w:val="004646F3"/>
    <w:rsid w:val="004650E7"/>
    <w:rsid w:val="004661F5"/>
    <w:rsid w:val="004672A0"/>
    <w:rsid w:val="00467DB6"/>
    <w:rsid w:val="00470A3E"/>
    <w:rsid w:val="00471135"/>
    <w:rsid w:val="00471AA6"/>
    <w:rsid w:val="0047234E"/>
    <w:rsid w:val="00473912"/>
    <w:rsid w:val="00473BCE"/>
    <w:rsid w:val="004745DD"/>
    <w:rsid w:val="004757D7"/>
    <w:rsid w:val="00475BD0"/>
    <w:rsid w:val="004770CB"/>
    <w:rsid w:val="00477DF7"/>
    <w:rsid w:val="0048044A"/>
    <w:rsid w:val="00480789"/>
    <w:rsid w:val="00480F7B"/>
    <w:rsid w:val="004824BB"/>
    <w:rsid w:val="004824C3"/>
    <w:rsid w:val="0048282B"/>
    <w:rsid w:val="00483E54"/>
    <w:rsid w:val="00483F1D"/>
    <w:rsid w:val="004841B4"/>
    <w:rsid w:val="004849E5"/>
    <w:rsid w:val="00485294"/>
    <w:rsid w:val="00485FBA"/>
    <w:rsid w:val="00486DBD"/>
    <w:rsid w:val="00487A45"/>
    <w:rsid w:val="00492EEF"/>
    <w:rsid w:val="00493B3F"/>
    <w:rsid w:val="00494426"/>
    <w:rsid w:val="00494CA3"/>
    <w:rsid w:val="004955E5"/>
    <w:rsid w:val="00496746"/>
    <w:rsid w:val="00496C2F"/>
    <w:rsid w:val="004A02AB"/>
    <w:rsid w:val="004A0A84"/>
    <w:rsid w:val="004A1253"/>
    <w:rsid w:val="004A1765"/>
    <w:rsid w:val="004A1DDC"/>
    <w:rsid w:val="004A2696"/>
    <w:rsid w:val="004A38D0"/>
    <w:rsid w:val="004A7E50"/>
    <w:rsid w:val="004B03B7"/>
    <w:rsid w:val="004B0AB9"/>
    <w:rsid w:val="004B1426"/>
    <w:rsid w:val="004B2D0A"/>
    <w:rsid w:val="004B4188"/>
    <w:rsid w:val="004B4586"/>
    <w:rsid w:val="004B475D"/>
    <w:rsid w:val="004B4C3A"/>
    <w:rsid w:val="004B4F17"/>
    <w:rsid w:val="004B51A7"/>
    <w:rsid w:val="004B6193"/>
    <w:rsid w:val="004B652B"/>
    <w:rsid w:val="004B691A"/>
    <w:rsid w:val="004B702C"/>
    <w:rsid w:val="004C0404"/>
    <w:rsid w:val="004C1AC3"/>
    <w:rsid w:val="004C1FE7"/>
    <w:rsid w:val="004C2157"/>
    <w:rsid w:val="004C3CB0"/>
    <w:rsid w:val="004C57FB"/>
    <w:rsid w:val="004C6637"/>
    <w:rsid w:val="004C6842"/>
    <w:rsid w:val="004C6E08"/>
    <w:rsid w:val="004D0E5E"/>
    <w:rsid w:val="004D0EF0"/>
    <w:rsid w:val="004D1D2C"/>
    <w:rsid w:val="004D3993"/>
    <w:rsid w:val="004D452E"/>
    <w:rsid w:val="004D4BA1"/>
    <w:rsid w:val="004D6264"/>
    <w:rsid w:val="004D7A9E"/>
    <w:rsid w:val="004D7C03"/>
    <w:rsid w:val="004E11F4"/>
    <w:rsid w:val="004E1381"/>
    <w:rsid w:val="004E17EC"/>
    <w:rsid w:val="004E1E9A"/>
    <w:rsid w:val="004E2127"/>
    <w:rsid w:val="004E334E"/>
    <w:rsid w:val="004E3633"/>
    <w:rsid w:val="004E3711"/>
    <w:rsid w:val="004E3B1B"/>
    <w:rsid w:val="004E3D97"/>
    <w:rsid w:val="004E3E39"/>
    <w:rsid w:val="004E5019"/>
    <w:rsid w:val="004E6C74"/>
    <w:rsid w:val="004F2C10"/>
    <w:rsid w:val="004F4F50"/>
    <w:rsid w:val="004F5ECE"/>
    <w:rsid w:val="004F6E08"/>
    <w:rsid w:val="004F6ECA"/>
    <w:rsid w:val="004F7B8C"/>
    <w:rsid w:val="0050013B"/>
    <w:rsid w:val="0050093C"/>
    <w:rsid w:val="005017A7"/>
    <w:rsid w:val="00501CBA"/>
    <w:rsid w:val="00502983"/>
    <w:rsid w:val="00502BC7"/>
    <w:rsid w:val="00502E75"/>
    <w:rsid w:val="0050369B"/>
    <w:rsid w:val="0050416F"/>
    <w:rsid w:val="00504949"/>
    <w:rsid w:val="00504980"/>
    <w:rsid w:val="00506EB2"/>
    <w:rsid w:val="00507A70"/>
    <w:rsid w:val="00510191"/>
    <w:rsid w:val="0051165A"/>
    <w:rsid w:val="00511CDF"/>
    <w:rsid w:val="00512278"/>
    <w:rsid w:val="0051294B"/>
    <w:rsid w:val="00513E1D"/>
    <w:rsid w:val="00514A40"/>
    <w:rsid w:val="00515CE6"/>
    <w:rsid w:val="00515D44"/>
    <w:rsid w:val="00516362"/>
    <w:rsid w:val="00516922"/>
    <w:rsid w:val="00516A59"/>
    <w:rsid w:val="005172E6"/>
    <w:rsid w:val="0051735B"/>
    <w:rsid w:val="0052253A"/>
    <w:rsid w:val="005226C5"/>
    <w:rsid w:val="0052408A"/>
    <w:rsid w:val="005243AB"/>
    <w:rsid w:val="00525D6E"/>
    <w:rsid w:val="005270DD"/>
    <w:rsid w:val="00530171"/>
    <w:rsid w:val="00530723"/>
    <w:rsid w:val="00531416"/>
    <w:rsid w:val="00531766"/>
    <w:rsid w:val="00532C54"/>
    <w:rsid w:val="00533226"/>
    <w:rsid w:val="00533DFB"/>
    <w:rsid w:val="00534131"/>
    <w:rsid w:val="00534317"/>
    <w:rsid w:val="005345FC"/>
    <w:rsid w:val="005349C4"/>
    <w:rsid w:val="00534DA5"/>
    <w:rsid w:val="00534E80"/>
    <w:rsid w:val="00535980"/>
    <w:rsid w:val="005363B7"/>
    <w:rsid w:val="00537258"/>
    <w:rsid w:val="00537322"/>
    <w:rsid w:val="00537A74"/>
    <w:rsid w:val="00541211"/>
    <w:rsid w:val="005431A9"/>
    <w:rsid w:val="005436C3"/>
    <w:rsid w:val="005453FB"/>
    <w:rsid w:val="00545D42"/>
    <w:rsid w:val="005460C2"/>
    <w:rsid w:val="005465B3"/>
    <w:rsid w:val="00546626"/>
    <w:rsid w:val="005471F8"/>
    <w:rsid w:val="00550AB9"/>
    <w:rsid w:val="005511A9"/>
    <w:rsid w:val="00552456"/>
    <w:rsid w:val="005530D1"/>
    <w:rsid w:val="005534AD"/>
    <w:rsid w:val="00553DC6"/>
    <w:rsid w:val="00554641"/>
    <w:rsid w:val="00556100"/>
    <w:rsid w:val="005569BC"/>
    <w:rsid w:val="00557967"/>
    <w:rsid w:val="005607D9"/>
    <w:rsid w:val="00560ADC"/>
    <w:rsid w:val="00560E11"/>
    <w:rsid w:val="005615BA"/>
    <w:rsid w:val="005617DC"/>
    <w:rsid w:val="00561987"/>
    <w:rsid w:val="00561A77"/>
    <w:rsid w:val="005626FE"/>
    <w:rsid w:val="00563E4B"/>
    <w:rsid w:val="00564EE5"/>
    <w:rsid w:val="00567021"/>
    <w:rsid w:val="00567691"/>
    <w:rsid w:val="00570D84"/>
    <w:rsid w:val="005713BE"/>
    <w:rsid w:val="0057150B"/>
    <w:rsid w:val="00573001"/>
    <w:rsid w:val="0057318E"/>
    <w:rsid w:val="00573ED6"/>
    <w:rsid w:val="0057423A"/>
    <w:rsid w:val="00574416"/>
    <w:rsid w:val="00575063"/>
    <w:rsid w:val="00577731"/>
    <w:rsid w:val="00577E75"/>
    <w:rsid w:val="005815C9"/>
    <w:rsid w:val="00581900"/>
    <w:rsid w:val="00581996"/>
    <w:rsid w:val="00582364"/>
    <w:rsid w:val="00582AE6"/>
    <w:rsid w:val="00583329"/>
    <w:rsid w:val="00583353"/>
    <w:rsid w:val="005854CC"/>
    <w:rsid w:val="005856E2"/>
    <w:rsid w:val="00586ADB"/>
    <w:rsid w:val="00587830"/>
    <w:rsid w:val="00587858"/>
    <w:rsid w:val="00587AD6"/>
    <w:rsid w:val="00587B3B"/>
    <w:rsid w:val="00590C56"/>
    <w:rsid w:val="00591359"/>
    <w:rsid w:val="005913ED"/>
    <w:rsid w:val="005939F6"/>
    <w:rsid w:val="00595C27"/>
    <w:rsid w:val="00596A35"/>
    <w:rsid w:val="005A16A7"/>
    <w:rsid w:val="005A2038"/>
    <w:rsid w:val="005A2739"/>
    <w:rsid w:val="005A2820"/>
    <w:rsid w:val="005A2A75"/>
    <w:rsid w:val="005A2CA3"/>
    <w:rsid w:val="005A2E74"/>
    <w:rsid w:val="005A5398"/>
    <w:rsid w:val="005A584D"/>
    <w:rsid w:val="005A599F"/>
    <w:rsid w:val="005A5ECC"/>
    <w:rsid w:val="005A6BB5"/>
    <w:rsid w:val="005A7F36"/>
    <w:rsid w:val="005B0298"/>
    <w:rsid w:val="005B1877"/>
    <w:rsid w:val="005B19D8"/>
    <w:rsid w:val="005B23F2"/>
    <w:rsid w:val="005B2455"/>
    <w:rsid w:val="005B3E6C"/>
    <w:rsid w:val="005B45B9"/>
    <w:rsid w:val="005B4616"/>
    <w:rsid w:val="005B5434"/>
    <w:rsid w:val="005B5669"/>
    <w:rsid w:val="005B5869"/>
    <w:rsid w:val="005B7018"/>
    <w:rsid w:val="005B76D4"/>
    <w:rsid w:val="005B7BB5"/>
    <w:rsid w:val="005B7CE7"/>
    <w:rsid w:val="005B7D44"/>
    <w:rsid w:val="005B7F97"/>
    <w:rsid w:val="005C1035"/>
    <w:rsid w:val="005C1CCB"/>
    <w:rsid w:val="005C2BA7"/>
    <w:rsid w:val="005C5A45"/>
    <w:rsid w:val="005C5E93"/>
    <w:rsid w:val="005C689F"/>
    <w:rsid w:val="005D017B"/>
    <w:rsid w:val="005D0847"/>
    <w:rsid w:val="005D0A66"/>
    <w:rsid w:val="005D0F97"/>
    <w:rsid w:val="005D1E8B"/>
    <w:rsid w:val="005D275E"/>
    <w:rsid w:val="005D2AFC"/>
    <w:rsid w:val="005D2B66"/>
    <w:rsid w:val="005D3494"/>
    <w:rsid w:val="005D3E3E"/>
    <w:rsid w:val="005D45C6"/>
    <w:rsid w:val="005D46D1"/>
    <w:rsid w:val="005D65CA"/>
    <w:rsid w:val="005D6ABF"/>
    <w:rsid w:val="005D71EC"/>
    <w:rsid w:val="005E0FDF"/>
    <w:rsid w:val="005E2236"/>
    <w:rsid w:val="005E292F"/>
    <w:rsid w:val="005E3E6A"/>
    <w:rsid w:val="005E500A"/>
    <w:rsid w:val="005E50CC"/>
    <w:rsid w:val="005E5132"/>
    <w:rsid w:val="005E61F3"/>
    <w:rsid w:val="005E7F1C"/>
    <w:rsid w:val="005F2507"/>
    <w:rsid w:val="005F25CC"/>
    <w:rsid w:val="005F42A2"/>
    <w:rsid w:val="005F46AA"/>
    <w:rsid w:val="005F4794"/>
    <w:rsid w:val="005F5167"/>
    <w:rsid w:val="005F6AE4"/>
    <w:rsid w:val="005F6ECB"/>
    <w:rsid w:val="00601A27"/>
    <w:rsid w:val="006028B8"/>
    <w:rsid w:val="00603CD0"/>
    <w:rsid w:val="00604313"/>
    <w:rsid w:val="00604B99"/>
    <w:rsid w:val="006061CC"/>
    <w:rsid w:val="0060678E"/>
    <w:rsid w:val="006072C3"/>
    <w:rsid w:val="00607415"/>
    <w:rsid w:val="0060769D"/>
    <w:rsid w:val="00607A44"/>
    <w:rsid w:val="00607D32"/>
    <w:rsid w:val="00610591"/>
    <w:rsid w:val="00610D7A"/>
    <w:rsid w:val="00611C58"/>
    <w:rsid w:val="00612338"/>
    <w:rsid w:val="0061273F"/>
    <w:rsid w:val="006142DF"/>
    <w:rsid w:val="00614C6F"/>
    <w:rsid w:val="006152E4"/>
    <w:rsid w:val="006166B6"/>
    <w:rsid w:val="00616C48"/>
    <w:rsid w:val="00617820"/>
    <w:rsid w:val="00617CA1"/>
    <w:rsid w:val="00617E0D"/>
    <w:rsid w:val="00621C5A"/>
    <w:rsid w:val="00622A82"/>
    <w:rsid w:val="00623E23"/>
    <w:rsid w:val="00625F63"/>
    <w:rsid w:val="00626689"/>
    <w:rsid w:val="00626C92"/>
    <w:rsid w:val="006272E3"/>
    <w:rsid w:val="00627732"/>
    <w:rsid w:val="00627777"/>
    <w:rsid w:val="0063008D"/>
    <w:rsid w:val="006303FA"/>
    <w:rsid w:val="00630C43"/>
    <w:rsid w:val="00631784"/>
    <w:rsid w:val="006323E5"/>
    <w:rsid w:val="00633E3E"/>
    <w:rsid w:val="00633EEC"/>
    <w:rsid w:val="0063579B"/>
    <w:rsid w:val="00635E23"/>
    <w:rsid w:val="006363D8"/>
    <w:rsid w:val="0063724B"/>
    <w:rsid w:val="0064074F"/>
    <w:rsid w:val="00640796"/>
    <w:rsid w:val="00642C44"/>
    <w:rsid w:val="00643575"/>
    <w:rsid w:val="00646E1B"/>
    <w:rsid w:val="00646F65"/>
    <w:rsid w:val="0065077B"/>
    <w:rsid w:val="00651A0A"/>
    <w:rsid w:val="00651B04"/>
    <w:rsid w:val="00652CEE"/>
    <w:rsid w:val="00652EFA"/>
    <w:rsid w:val="00653402"/>
    <w:rsid w:val="00653880"/>
    <w:rsid w:val="00655286"/>
    <w:rsid w:val="0065607E"/>
    <w:rsid w:val="00661EAB"/>
    <w:rsid w:val="00663152"/>
    <w:rsid w:val="00663D66"/>
    <w:rsid w:val="00664AD1"/>
    <w:rsid w:val="006658FF"/>
    <w:rsid w:val="006669FB"/>
    <w:rsid w:val="00670165"/>
    <w:rsid w:val="0067148D"/>
    <w:rsid w:val="006726B4"/>
    <w:rsid w:val="00673627"/>
    <w:rsid w:val="006739C6"/>
    <w:rsid w:val="00673EB2"/>
    <w:rsid w:val="00674012"/>
    <w:rsid w:val="00674735"/>
    <w:rsid w:val="0067487B"/>
    <w:rsid w:val="00674929"/>
    <w:rsid w:val="00674BA2"/>
    <w:rsid w:val="00674C9F"/>
    <w:rsid w:val="00674CA5"/>
    <w:rsid w:val="00675AB8"/>
    <w:rsid w:val="00675BAC"/>
    <w:rsid w:val="00676859"/>
    <w:rsid w:val="00677348"/>
    <w:rsid w:val="0068194B"/>
    <w:rsid w:val="00681A5C"/>
    <w:rsid w:val="00681DBC"/>
    <w:rsid w:val="00682A5A"/>
    <w:rsid w:val="0068315B"/>
    <w:rsid w:val="006831B8"/>
    <w:rsid w:val="006838EF"/>
    <w:rsid w:val="0068531C"/>
    <w:rsid w:val="006860D5"/>
    <w:rsid w:val="006866A4"/>
    <w:rsid w:val="00686BBC"/>
    <w:rsid w:val="00686D1B"/>
    <w:rsid w:val="00686E15"/>
    <w:rsid w:val="00687E39"/>
    <w:rsid w:val="006903FF"/>
    <w:rsid w:val="0069180A"/>
    <w:rsid w:val="00693273"/>
    <w:rsid w:val="006934AA"/>
    <w:rsid w:val="00693E27"/>
    <w:rsid w:val="00694504"/>
    <w:rsid w:val="00694813"/>
    <w:rsid w:val="00695398"/>
    <w:rsid w:val="006957F4"/>
    <w:rsid w:val="00695C28"/>
    <w:rsid w:val="00695ECF"/>
    <w:rsid w:val="00696955"/>
    <w:rsid w:val="006973D7"/>
    <w:rsid w:val="00697D68"/>
    <w:rsid w:val="00697E96"/>
    <w:rsid w:val="006A0046"/>
    <w:rsid w:val="006A00BB"/>
    <w:rsid w:val="006A06C6"/>
    <w:rsid w:val="006A0EFF"/>
    <w:rsid w:val="006A26C3"/>
    <w:rsid w:val="006A2AE5"/>
    <w:rsid w:val="006A2F92"/>
    <w:rsid w:val="006A33A1"/>
    <w:rsid w:val="006A3662"/>
    <w:rsid w:val="006A4215"/>
    <w:rsid w:val="006A45BB"/>
    <w:rsid w:val="006A4EFF"/>
    <w:rsid w:val="006A7575"/>
    <w:rsid w:val="006A78B0"/>
    <w:rsid w:val="006A7968"/>
    <w:rsid w:val="006B0C38"/>
    <w:rsid w:val="006B0C73"/>
    <w:rsid w:val="006B335A"/>
    <w:rsid w:val="006B4170"/>
    <w:rsid w:val="006B58E6"/>
    <w:rsid w:val="006B69B4"/>
    <w:rsid w:val="006B6AC8"/>
    <w:rsid w:val="006B6EAB"/>
    <w:rsid w:val="006C01BD"/>
    <w:rsid w:val="006C039F"/>
    <w:rsid w:val="006C04E4"/>
    <w:rsid w:val="006C0B6F"/>
    <w:rsid w:val="006C0D1C"/>
    <w:rsid w:val="006C1D70"/>
    <w:rsid w:val="006C2CF6"/>
    <w:rsid w:val="006C37B0"/>
    <w:rsid w:val="006C417F"/>
    <w:rsid w:val="006C4315"/>
    <w:rsid w:val="006C4936"/>
    <w:rsid w:val="006C5474"/>
    <w:rsid w:val="006C5AA5"/>
    <w:rsid w:val="006D0B6E"/>
    <w:rsid w:val="006D1E80"/>
    <w:rsid w:val="006D2BB3"/>
    <w:rsid w:val="006D3833"/>
    <w:rsid w:val="006D4BAE"/>
    <w:rsid w:val="006D56FD"/>
    <w:rsid w:val="006D59E5"/>
    <w:rsid w:val="006D5CB7"/>
    <w:rsid w:val="006D5CD8"/>
    <w:rsid w:val="006D5E57"/>
    <w:rsid w:val="006D78EA"/>
    <w:rsid w:val="006E13D2"/>
    <w:rsid w:val="006E1D9E"/>
    <w:rsid w:val="006E1ECF"/>
    <w:rsid w:val="006E23EA"/>
    <w:rsid w:val="006E2B36"/>
    <w:rsid w:val="006E5EFB"/>
    <w:rsid w:val="006E6520"/>
    <w:rsid w:val="006E6553"/>
    <w:rsid w:val="006E6BC4"/>
    <w:rsid w:val="006F02AB"/>
    <w:rsid w:val="006F0A19"/>
    <w:rsid w:val="006F0A83"/>
    <w:rsid w:val="006F160E"/>
    <w:rsid w:val="006F3799"/>
    <w:rsid w:val="006F62E6"/>
    <w:rsid w:val="0070068C"/>
    <w:rsid w:val="00701A36"/>
    <w:rsid w:val="007031E9"/>
    <w:rsid w:val="00703BAF"/>
    <w:rsid w:val="007051D3"/>
    <w:rsid w:val="00707099"/>
    <w:rsid w:val="0071044C"/>
    <w:rsid w:val="00710E54"/>
    <w:rsid w:val="00711B7D"/>
    <w:rsid w:val="00711BF2"/>
    <w:rsid w:val="00711EB4"/>
    <w:rsid w:val="0071244E"/>
    <w:rsid w:val="00712832"/>
    <w:rsid w:val="007149FD"/>
    <w:rsid w:val="00715404"/>
    <w:rsid w:val="00715532"/>
    <w:rsid w:val="0071607C"/>
    <w:rsid w:val="00716516"/>
    <w:rsid w:val="00716DE7"/>
    <w:rsid w:val="007178AC"/>
    <w:rsid w:val="00720853"/>
    <w:rsid w:val="00721807"/>
    <w:rsid w:val="00723F1E"/>
    <w:rsid w:val="00730652"/>
    <w:rsid w:val="00731682"/>
    <w:rsid w:val="00731B23"/>
    <w:rsid w:val="00731D4E"/>
    <w:rsid w:val="007322CA"/>
    <w:rsid w:val="00732F6D"/>
    <w:rsid w:val="00733430"/>
    <w:rsid w:val="00733FA3"/>
    <w:rsid w:val="00734AB9"/>
    <w:rsid w:val="00735A81"/>
    <w:rsid w:val="00735B44"/>
    <w:rsid w:val="007364C3"/>
    <w:rsid w:val="00737230"/>
    <w:rsid w:val="007372FE"/>
    <w:rsid w:val="00740F7D"/>
    <w:rsid w:val="007415D1"/>
    <w:rsid w:val="00742DA7"/>
    <w:rsid w:val="00743880"/>
    <w:rsid w:val="007443DF"/>
    <w:rsid w:val="007451EF"/>
    <w:rsid w:val="007467A2"/>
    <w:rsid w:val="00747124"/>
    <w:rsid w:val="00747F89"/>
    <w:rsid w:val="0075122B"/>
    <w:rsid w:val="00752192"/>
    <w:rsid w:val="00753B21"/>
    <w:rsid w:val="007542AC"/>
    <w:rsid w:val="00754810"/>
    <w:rsid w:val="007554E1"/>
    <w:rsid w:val="00755551"/>
    <w:rsid w:val="00755BE4"/>
    <w:rsid w:val="00756012"/>
    <w:rsid w:val="00756F6A"/>
    <w:rsid w:val="007573EE"/>
    <w:rsid w:val="00757683"/>
    <w:rsid w:val="0075770A"/>
    <w:rsid w:val="00757C75"/>
    <w:rsid w:val="00760026"/>
    <w:rsid w:val="00760041"/>
    <w:rsid w:val="007603DE"/>
    <w:rsid w:val="00761C30"/>
    <w:rsid w:val="0076225D"/>
    <w:rsid w:val="00762C58"/>
    <w:rsid w:val="007630F6"/>
    <w:rsid w:val="00764338"/>
    <w:rsid w:val="007662E8"/>
    <w:rsid w:val="00766C1F"/>
    <w:rsid w:val="00766E1A"/>
    <w:rsid w:val="0076708D"/>
    <w:rsid w:val="007671E8"/>
    <w:rsid w:val="00767351"/>
    <w:rsid w:val="00770055"/>
    <w:rsid w:val="00770E4A"/>
    <w:rsid w:val="00771677"/>
    <w:rsid w:val="007726FB"/>
    <w:rsid w:val="00772981"/>
    <w:rsid w:val="0077304C"/>
    <w:rsid w:val="007731D0"/>
    <w:rsid w:val="007731D2"/>
    <w:rsid w:val="0077378C"/>
    <w:rsid w:val="00773DE1"/>
    <w:rsid w:val="0077483C"/>
    <w:rsid w:val="00775C74"/>
    <w:rsid w:val="00775C9F"/>
    <w:rsid w:val="007762F7"/>
    <w:rsid w:val="00780D39"/>
    <w:rsid w:val="00781EE3"/>
    <w:rsid w:val="00782972"/>
    <w:rsid w:val="00782F83"/>
    <w:rsid w:val="00783B72"/>
    <w:rsid w:val="0078618B"/>
    <w:rsid w:val="00786630"/>
    <w:rsid w:val="007902D9"/>
    <w:rsid w:val="00790988"/>
    <w:rsid w:val="007911E5"/>
    <w:rsid w:val="007918F4"/>
    <w:rsid w:val="00793497"/>
    <w:rsid w:val="0079674A"/>
    <w:rsid w:val="00797049"/>
    <w:rsid w:val="00797060"/>
    <w:rsid w:val="007A20B2"/>
    <w:rsid w:val="007A3140"/>
    <w:rsid w:val="007A3908"/>
    <w:rsid w:val="007A488A"/>
    <w:rsid w:val="007A4D1D"/>
    <w:rsid w:val="007A5269"/>
    <w:rsid w:val="007A763A"/>
    <w:rsid w:val="007A79F4"/>
    <w:rsid w:val="007A7CD3"/>
    <w:rsid w:val="007B09C0"/>
    <w:rsid w:val="007B2BFD"/>
    <w:rsid w:val="007B2D8C"/>
    <w:rsid w:val="007B3397"/>
    <w:rsid w:val="007B3B15"/>
    <w:rsid w:val="007B5050"/>
    <w:rsid w:val="007B5843"/>
    <w:rsid w:val="007B5FEA"/>
    <w:rsid w:val="007B6A6C"/>
    <w:rsid w:val="007B7C35"/>
    <w:rsid w:val="007B7C94"/>
    <w:rsid w:val="007B7DD3"/>
    <w:rsid w:val="007B7F9F"/>
    <w:rsid w:val="007B7FB1"/>
    <w:rsid w:val="007C08C3"/>
    <w:rsid w:val="007C1181"/>
    <w:rsid w:val="007C11D1"/>
    <w:rsid w:val="007C19B3"/>
    <w:rsid w:val="007C2E34"/>
    <w:rsid w:val="007C2EB6"/>
    <w:rsid w:val="007C360D"/>
    <w:rsid w:val="007C44F7"/>
    <w:rsid w:val="007C5101"/>
    <w:rsid w:val="007C527F"/>
    <w:rsid w:val="007C5495"/>
    <w:rsid w:val="007C6BE3"/>
    <w:rsid w:val="007D12E7"/>
    <w:rsid w:val="007D1484"/>
    <w:rsid w:val="007D3A52"/>
    <w:rsid w:val="007D4130"/>
    <w:rsid w:val="007D5B10"/>
    <w:rsid w:val="007D5BA8"/>
    <w:rsid w:val="007D648A"/>
    <w:rsid w:val="007D66C4"/>
    <w:rsid w:val="007D691B"/>
    <w:rsid w:val="007D6C41"/>
    <w:rsid w:val="007D6C74"/>
    <w:rsid w:val="007D73F5"/>
    <w:rsid w:val="007E164E"/>
    <w:rsid w:val="007E25B1"/>
    <w:rsid w:val="007E2638"/>
    <w:rsid w:val="007E36DE"/>
    <w:rsid w:val="007E42EE"/>
    <w:rsid w:val="007E4FC3"/>
    <w:rsid w:val="007E54B5"/>
    <w:rsid w:val="007E7944"/>
    <w:rsid w:val="007F0FD1"/>
    <w:rsid w:val="007F4808"/>
    <w:rsid w:val="007F48A9"/>
    <w:rsid w:val="007F597E"/>
    <w:rsid w:val="007F64D4"/>
    <w:rsid w:val="007F796F"/>
    <w:rsid w:val="007F7991"/>
    <w:rsid w:val="008006BD"/>
    <w:rsid w:val="0080218B"/>
    <w:rsid w:val="00803495"/>
    <w:rsid w:val="00803956"/>
    <w:rsid w:val="00803B94"/>
    <w:rsid w:val="00803CDF"/>
    <w:rsid w:val="00804B2D"/>
    <w:rsid w:val="00805443"/>
    <w:rsid w:val="00805578"/>
    <w:rsid w:val="0080761A"/>
    <w:rsid w:val="0081009F"/>
    <w:rsid w:val="00810AAF"/>
    <w:rsid w:val="00810DC4"/>
    <w:rsid w:val="00811F66"/>
    <w:rsid w:val="00813970"/>
    <w:rsid w:val="00813C04"/>
    <w:rsid w:val="008143F2"/>
    <w:rsid w:val="008144B4"/>
    <w:rsid w:val="00817476"/>
    <w:rsid w:val="0081790C"/>
    <w:rsid w:val="008209EC"/>
    <w:rsid w:val="0082106E"/>
    <w:rsid w:val="008225DC"/>
    <w:rsid w:val="00822FB0"/>
    <w:rsid w:val="00823164"/>
    <w:rsid w:val="00823CAE"/>
    <w:rsid w:val="00823F6E"/>
    <w:rsid w:val="008243B6"/>
    <w:rsid w:val="00824741"/>
    <w:rsid w:val="008272BD"/>
    <w:rsid w:val="00831102"/>
    <w:rsid w:val="008320C7"/>
    <w:rsid w:val="00833413"/>
    <w:rsid w:val="00834CCD"/>
    <w:rsid w:val="00837D3E"/>
    <w:rsid w:val="00840903"/>
    <w:rsid w:val="00840EFC"/>
    <w:rsid w:val="00843059"/>
    <w:rsid w:val="0084329C"/>
    <w:rsid w:val="00846123"/>
    <w:rsid w:val="00846FFA"/>
    <w:rsid w:val="00847A26"/>
    <w:rsid w:val="00850973"/>
    <w:rsid w:val="00851585"/>
    <w:rsid w:val="0085164D"/>
    <w:rsid w:val="008522AB"/>
    <w:rsid w:val="00852BEC"/>
    <w:rsid w:val="00853707"/>
    <w:rsid w:val="00856D6D"/>
    <w:rsid w:val="00860677"/>
    <w:rsid w:val="00860F77"/>
    <w:rsid w:val="008616DC"/>
    <w:rsid w:val="008617FA"/>
    <w:rsid w:val="00861D77"/>
    <w:rsid w:val="00861EE1"/>
    <w:rsid w:val="00862A1F"/>
    <w:rsid w:val="00862F5E"/>
    <w:rsid w:val="00863841"/>
    <w:rsid w:val="00864E36"/>
    <w:rsid w:val="008676F7"/>
    <w:rsid w:val="00867716"/>
    <w:rsid w:val="00867F6C"/>
    <w:rsid w:val="008700A5"/>
    <w:rsid w:val="00873838"/>
    <w:rsid w:val="008752A7"/>
    <w:rsid w:val="00875B8D"/>
    <w:rsid w:val="0087681F"/>
    <w:rsid w:val="00877CE3"/>
    <w:rsid w:val="00880765"/>
    <w:rsid w:val="00880946"/>
    <w:rsid w:val="00880EFA"/>
    <w:rsid w:val="00881499"/>
    <w:rsid w:val="00881789"/>
    <w:rsid w:val="00883E31"/>
    <w:rsid w:val="00885105"/>
    <w:rsid w:val="0088520F"/>
    <w:rsid w:val="008871AD"/>
    <w:rsid w:val="0088745A"/>
    <w:rsid w:val="0088772E"/>
    <w:rsid w:val="008877BB"/>
    <w:rsid w:val="008919E0"/>
    <w:rsid w:val="00891EA2"/>
    <w:rsid w:val="0089219B"/>
    <w:rsid w:val="0089225F"/>
    <w:rsid w:val="008939FB"/>
    <w:rsid w:val="00893C66"/>
    <w:rsid w:val="00894F74"/>
    <w:rsid w:val="00895806"/>
    <w:rsid w:val="008A139E"/>
    <w:rsid w:val="008A1C03"/>
    <w:rsid w:val="008A51DE"/>
    <w:rsid w:val="008A6094"/>
    <w:rsid w:val="008A6A15"/>
    <w:rsid w:val="008A6F25"/>
    <w:rsid w:val="008B0260"/>
    <w:rsid w:val="008B05F5"/>
    <w:rsid w:val="008B1278"/>
    <w:rsid w:val="008B12BD"/>
    <w:rsid w:val="008B1ACB"/>
    <w:rsid w:val="008B267C"/>
    <w:rsid w:val="008B2896"/>
    <w:rsid w:val="008B2A53"/>
    <w:rsid w:val="008B2B06"/>
    <w:rsid w:val="008B34CF"/>
    <w:rsid w:val="008B3716"/>
    <w:rsid w:val="008B3AE2"/>
    <w:rsid w:val="008B63B2"/>
    <w:rsid w:val="008B6456"/>
    <w:rsid w:val="008C0CC2"/>
    <w:rsid w:val="008C15F6"/>
    <w:rsid w:val="008C2173"/>
    <w:rsid w:val="008C2263"/>
    <w:rsid w:val="008C2316"/>
    <w:rsid w:val="008C34C1"/>
    <w:rsid w:val="008C37F6"/>
    <w:rsid w:val="008C3DFA"/>
    <w:rsid w:val="008C4925"/>
    <w:rsid w:val="008C57F2"/>
    <w:rsid w:val="008C5F8D"/>
    <w:rsid w:val="008C695C"/>
    <w:rsid w:val="008C794C"/>
    <w:rsid w:val="008C7DE4"/>
    <w:rsid w:val="008D00AC"/>
    <w:rsid w:val="008D049C"/>
    <w:rsid w:val="008D09D9"/>
    <w:rsid w:val="008D2254"/>
    <w:rsid w:val="008D2516"/>
    <w:rsid w:val="008D2810"/>
    <w:rsid w:val="008D29A8"/>
    <w:rsid w:val="008D39ED"/>
    <w:rsid w:val="008D426F"/>
    <w:rsid w:val="008D4D43"/>
    <w:rsid w:val="008D756F"/>
    <w:rsid w:val="008E0A2C"/>
    <w:rsid w:val="008E1A93"/>
    <w:rsid w:val="008E1C9E"/>
    <w:rsid w:val="008E404F"/>
    <w:rsid w:val="008E432A"/>
    <w:rsid w:val="008E534C"/>
    <w:rsid w:val="008E56E2"/>
    <w:rsid w:val="008E65EB"/>
    <w:rsid w:val="008F0898"/>
    <w:rsid w:val="008F1CA0"/>
    <w:rsid w:val="008F299D"/>
    <w:rsid w:val="008F35B5"/>
    <w:rsid w:val="008F6587"/>
    <w:rsid w:val="008F7917"/>
    <w:rsid w:val="008F7C96"/>
    <w:rsid w:val="009002D1"/>
    <w:rsid w:val="00903310"/>
    <w:rsid w:val="009037BD"/>
    <w:rsid w:val="00904432"/>
    <w:rsid w:val="00905FA1"/>
    <w:rsid w:val="0090703E"/>
    <w:rsid w:val="009076D0"/>
    <w:rsid w:val="00910EE5"/>
    <w:rsid w:val="00911105"/>
    <w:rsid w:val="00911821"/>
    <w:rsid w:val="009126F4"/>
    <w:rsid w:val="00912FB6"/>
    <w:rsid w:val="00913D37"/>
    <w:rsid w:val="0091505F"/>
    <w:rsid w:val="009154CE"/>
    <w:rsid w:val="00917B83"/>
    <w:rsid w:val="00920BCF"/>
    <w:rsid w:val="00921A37"/>
    <w:rsid w:val="0092237E"/>
    <w:rsid w:val="00923214"/>
    <w:rsid w:val="00923CD7"/>
    <w:rsid w:val="00924510"/>
    <w:rsid w:val="00924E4F"/>
    <w:rsid w:val="009253BF"/>
    <w:rsid w:val="00925501"/>
    <w:rsid w:val="00925C00"/>
    <w:rsid w:val="0093010C"/>
    <w:rsid w:val="009314F4"/>
    <w:rsid w:val="00931D60"/>
    <w:rsid w:val="00931E82"/>
    <w:rsid w:val="00931FE7"/>
    <w:rsid w:val="00932C23"/>
    <w:rsid w:val="009333CC"/>
    <w:rsid w:val="00933E25"/>
    <w:rsid w:val="00935739"/>
    <w:rsid w:val="00936DD1"/>
    <w:rsid w:val="00936E0A"/>
    <w:rsid w:val="00937640"/>
    <w:rsid w:val="009379C3"/>
    <w:rsid w:val="00937CF5"/>
    <w:rsid w:val="0094021C"/>
    <w:rsid w:val="00940533"/>
    <w:rsid w:val="0094125B"/>
    <w:rsid w:val="00941C42"/>
    <w:rsid w:val="0094243A"/>
    <w:rsid w:val="00942B6A"/>
    <w:rsid w:val="00943B77"/>
    <w:rsid w:val="00944316"/>
    <w:rsid w:val="00944827"/>
    <w:rsid w:val="00944998"/>
    <w:rsid w:val="00944D19"/>
    <w:rsid w:val="00945925"/>
    <w:rsid w:val="009469C8"/>
    <w:rsid w:val="00946C89"/>
    <w:rsid w:val="00947BD0"/>
    <w:rsid w:val="00947F03"/>
    <w:rsid w:val="00950CC4"/>
    <w:rsid w:val="00950DA4"/>
    <w:rsid w:val="009515D8"/>
    <w:rsid w:val="00951AA8"/>
    <w:rsid w:val="0095283C"/>
    <w:rsid w:val="009529DB"/>
    <w:rsid w:val="00952EFB"/>
    <w:rsid w:val="00953248"/>
    <w:rsid w:val="00954258"/>
    <w:rsid w:val="0095508E"/>
    <w:rsid w:val="00956FD8"/>
    <w:rsid w:val="00957644"/>
    <w:rsid w:val="0096041D"/>
    <w:rsid w:val="00960F35"/>
    <w:rsid w:val="00961103"/>
    <w:rsid w:val="00961220"/>
    <w:rsid w:val="0096187F"/>
    <w:rsid w:val="0096301F"/>
    <w:rsid w:val="009630BA"/>
    <w:rsid w:val="009630DD"/>
    <w:rsid w:val="009634DA"/>
    <w:rsid w:val="00963F1D"/>
    <w:rsid w:val="00964817"/>
    <w:rsid w:val="00965009"/>
    <w:rsid w:val="00965082"/>
    <w:rsid w:val="00965714"/>
    <w:rsid w:val="00965F7D"/>
    <w:rsid w:val="00966076"/>
    <w:rsid w:val="00966C03"/>
    <w:rsid w:val="009704D7"/>
    <w:rsid w:val="009704F6"/>
    <w:rsid w:val="0097167C"/>
    <w:rsid w:val="00972277"/>
    <w:rsid w:val="0097340B"/>
    <w:rsid w:val="00973E90"/>
    <w:rsid w:val="00973F6E"/>
    <w:rsid w:val="00974082"/>
    <w:rsid w:val="0097466D"/>
    <w:rsid w:val="00974986"/>
    <w:rsid w:val="00974D30"/>
    <w:rsid w:val="009757BC"/>
    <w:rsid w:val="00976917"/>
    <w:rsid w:val="00977142"/>
    <w:rsid w:val="009809A4"/>
    <w:rsid w:val="0098201F"/>
    <w:rsid w:val="0098351D"/>
    <w:rsid w:val="00983AA1"/>
    <w:rsid w:val="00984259"/>
    <w:rsid w:val="009842B9"/>
    <w:rsid w:val="00985D96"/>
    <w:rsid w:val="00985E96"/>
    <w:rsid w:val="00985F22"/>
    <w:rsid w:val="009863E9"/>
    <w:rsid w:val="00987839"/>
    <w:rsid w:val="00987AFD"/>
    <w:rsid w:val="00987C77"/>
    <w:rsid w:val="00987CE2"/>
    <w:rsid w:val="00987E09"/>
    <w:rsid w:val="0099379C"/>
    <w:rsid w:val="00993D04"/>
    <w:rsid w:val="00995155"/>
    <w:rsid w:val="00997975"/>
    <w:rsid w:val="009A1E30"/>
    <w:rsid w:val="009A3CA5"/>
    <w:rsid w:val="009A5058"/>
    <w:rsid w:val="009A6259"/>
    <w:rsid w:val="009A628C"/>
    <w:rsid w:val="009A6E27"/>
    <w:rsid w:val="009A7264"/>
    <w:rsid w:val="009A7699"/>
    <w:rsid w:val="009B0AC0"/>
    <w:rsid w:val="009B0D57"/>
    <w:rsid w:val="009B12D3"/>
    <w:rsid w:val="009B1539"/>
    <w:rsid w:val="009B1825"/>
    <w:rsid w:val="009B2118"/>
    <w:rsid w:val="009B37B2"/>
    <w:rsid w:val="009B3B81"/>
    <w:rsid w:val="009B40DC"/>
    <w:rsid w:val="009B4F7B"/>
    <w:rsid w:val="009B5043"/>
    <w:rsid w:val="009B5C48"/>
    <w:rsid w:val="009B64AE"/>
    <w:rsid w:val="009B744C"/>
    <w:rsid w:val="009C16A4"/>
    <w:rsid w:val="009C2FB0"/>
    <w:rsid w:val="009C309B"/>
    <w:rsid w:val="009C3238"/>
    <w:rsid w:val="009C3439"/>
    <w:rsid w:val="009C548F"/>
    <w:rsid w:val="009C5490"/>
    <w:rsid w:val="009C5ED6"/>
    <w:rsid w:val="009C6772"/>
    <w:rsid w:val="009D0136"/>
    <w:rsid w:val="009D05C5"/>
    <w:rsid w:val="009D08D0"/>
    <w:rsid w:val="009D0CA3"/>
    <w:rsid w:val="009D24F7"/>
    <w:rsid w:val="009D2D41"/>
    <w:rsid w:val="009D3C13"/>
    <w:rsid w:val="009D5BD0"/>
    <w:rsid w:val="009D5F1A"/>
    <w:rsid w:val="009D6BFE"/>
    <w:rsid w:val="009D713C"/>
    <w:rsid w:val="009D7B82"/>
    <w:rsid w:val="009E1B3F"/>
    <w:rsid w:val="009E3B68"/>
    <w:rsid w:val="009E4620"/>
    <w:rsid w:val="009E5386"/>
    <w:rsid w:val="009E5568"/>
    <w:rsid w:val="009E621C"/>
    <w:rsid w:val="009E6388"/>
    <w:rsid w:val="009E68D5"/>
    <w:rsid w:val="009F021B"/>
    <w:rsid w:val="009F0AAF"/>
    <w:rsid w:val="009F1206"/>
    <w:rsid w:val="009F1219"/>
    <w:rsid w:val="009F20C8"/>
    <w:rsid w:val="009F25BD"/>
    <w:rsid w:val="009F32FB"/>
    <w:rsid w:val="009F50B4"/>
    <w:rsid w:val="009F5223"/>
    <w:rsid w:val="009F5800"/>
    <w:rsid w:val="009F62B7"/>
    <w:rsid w:val="009F64DF"/>
    <w:rsid w:val="009F6964"/>
    <w:rsid w:val="009F6BE8"/>
    <w:rsid w:val="009F738C"/>
    <w:rsid w:val="00A001FE"/>
    <w:rsid w:val="00A004FA"/>
    <w:rsid w:val="00A00A60"/>
    <w:rsid w:val="00A00BFE"/>
    <w:rsid w:val="00A0416B"/>
    <w:rsid w:val="00A052D2"/>
    <w:rsid w:val="00A055F3"/>
    <w:rsid w:val="00A059F8"/>
    <w:rsid w:val="00A072FC"/>
    <w:rsid w:val="00A10CE3"/>
    <w:rsid w:val="00A11640"/>
    <w:rsid w:val="00A12ACE"/>
    <w:rsid w:val="00A13BD4"/>
    <w:rsid w:val="00A14053"/>
    <w:rsid w:val="00A15367"/>
    <w:rsid w:val="00A159E2"/>
    <w:rsid w:val="00A161F7"/>
    <w:rsid w:val="00A20092"/>
    <w:rsid w:val="00A2153D"/>
    <w:rsid w:val="00A21FF7"/>
    <w:rsid w:val="00A22252"/>
    <w:rsid w:val="00A22CF8"/>
    <w:rsid w:val="00A2305C"/>
    <w:rsid w:val="00A23FB4"/>
    <w:rsid w:val="00A272BE"/>
    <w:rsid w:val="00A27A23"/>
    <w:rsid w:val="00A307A3"/>
    <w:rsid w:val="00A314CF"/>
    <w:rsid w:val="00A33C46"/>
    <w:rsid w:val="00A33DF7"/>
    <w:rsid w:val="00A33EE5"/>
    <w:rsid w:val="00A33FC6"/>
    <w:rsid w:val="00A35701"/>
    <w:rsid w:val="00A35A38"/>
    <w:rsid w:val="00A37191"/>
    <w:rsid w:val="00A41921"/>
    <w:rsid w:val="00A4260E"/>
    <w:rsid w:val="00A43B70"/>
    <w:rsid w:val="00A44861"/>
    <w:rsid w:val="00A46CD8"/>
    <w:rsid w:val="00A5021E"/>
    <w:rsid w:val="00A503D4"/>
    <w:rsid w:val="00A50B54"/>
    <w:rsid w:val="00A50B7B"/>
    <w:rsid w:val="00A51359"/>
    <w:rsid w:val="00A51DA5"/>
    <w:rsid w:val="00A52581"/>
    <w:rsid w:val="00A52DED"/>
    <w:rsid w:val="00A52EBF"/>
    <w:rsid w:val="00A54A36"/>
    <w:rsid w:val="00A553F3"/>
    <w:rsid w:val="00A56087"/>
    <w:rsid w:val="00A56DF4"/>
    <w:rsid w:val="00A57D02"/>
    <w:rsid w:val="00A57DE3"/>
    <w:rsid w:val="00A57E64"/>
    <w:rsid w:val="00A620DA"/>
    <w:rsid w:val="00A620FE"/>
    <w:rsid w:val="00A624DF"/>
    <w:rsid w:val="00A63A6D"/>
    <w:rsid w:val="00A64580"/>
    <w:rsid w:val="00A64AAF"/>
    <w:rsid w:val="00A65603"/>
    <w:rsid w:val="00A66C7F"/>
    <w:rsid w:val="00A67EFD"/>
    <w:rsid w:val="00A703AF"/>
    <w:rsid w:val="00A70A41"/>
    <w:rsid w:val="00A70AFD"/>
    <w:rsid w:val="00A715D8"/>
    <w:rsid w:val="00A718E6"/>
    <w:rsid w:val="00A71A10"/>
    <w:rsid w:val="00A71F89"/>
    <w:rsid w:val="00A73E01"/>
    <w:rsid w:val="00A743B6"/>
    <w:rsid w:val="00A7490E"/>
    <w:rsid w:val="00A77332"/>
    <w:rsid w:val="00A77D2C"/>
    <w:rsid w:val="00A80864"/>
    <w:rsid w:val="00A80C92"/>
    <w:rsid w:val="00A81B22"/>
    <w:rsid w:val="00A832A7"/>
    <w:rsid w:val="00A8355E"/>
    <w:rsid w:val="00A83852"/>
    <w:rsid w:val="00A83ACD"/>
    <w:rsid w:val="00A84F01"/>
    <w:rsid w:val="00A85AAF"/>
    <w:rsid w:val="00A85E70"/>
    <w:rsid w:val="00A86DC2"/>
    <w:rsid w:val="00A875F7"/>
    <w:rsid w:val="00A876C2"/>
    <w:rsid w:val="00A90E13"/>
    <w:rsid w:val="00A91662"/>
    <w:rsid w:val="00A92857"/>
    <w:rsid w:val="00A940C4"/>
    <w:rsid w:val="00A94523"/>
    <w:rsid w:val="00A94E1F"/>
    <w:rsid w:val="00A950C6"/>
    <w:rsid w:val="00A956C9"/>
    <w:rsid w:val="00A9591B"/>
    <w:rsid w:val="00A95A1A"/>
    <w:rsid w:val="00A95B01"/>
    <w:rsid w:val="00A95F5F"/>
    <w:rsid w:val="00A9613F"/>
    <w:rsid w:val="00A97476"/>
    <w:rsid w:val="00A9760C"/>
    <w:rsid w:val="00A97B77"/>
    <w:rsid w:val="00AA0BEA"/>
    <w:rsid w:val="00AA10F8"/>
    <w:rsid w:val="00AA18D5"/>
    <w:rsid w:val="00AA27C7"/>
    <w:rsid w:val="00AA2DC4"/>
    <w:rsid w:val="00AA3073"/>
    <w:rsid w:val="00AA3808"/>
    <w:rsid w:val="00AA439F"/>
    <w:rsid w:val="00AA44A9"/>
    <w:rsid w:val="00AA63DB"/>
    <w:rsid w:val="00AA6414"/>
    <w:rsid w:val="00AA64E7"/>
    <w:rsid w:val="00AA65D8"/>
    <w:rsid w:val="00AB209F"/>
    <w:rsid w:val="00AB2896"/>
    <w:rsid w:val="00AB2EA3"/>
    <w:rsid w:val="00AB410D"/>
    <w:rsid w:val="00AB5002"/>
    <w:rsid w:val="00AB54B1"/>
    <w:rsid w:val="00AB5802"/>
    <w:rsid w:val="00AB7A1F"/>
    <w:rsid w:val="00AC06A6"/>
    <w:rsid w:val="00AC1C00"/>
    <w:rsid w:val="00AC2AC5"/>
    <w:rsid w:val="00AC4818"/>
    <w:rsid w:val="00AC4A9D"/>
    <w:rsid w:val="00AC4EF8"/>
    <w:rsid w:val="00AC7240"/>
    <w:rsid w:val="00AC747B"/>
    <w:rsid w:val="00AC74EB"/>
    <w:rsid w:val="00AD06A7"/>
    <w:rsid w:val="00AD1773"/>
    <w:rsid w:val="00AD2446"/>
    <w:rsid w:val="00AD24C8"/>
    <w:rsid w:val="00AD29C2"/>
    <w:rsid w:val="00AD3169"/>
    <w:rsid w:val="00AD3490"/>
    <w:rsid w:val="00AD3BC7"/>
    <w:rsid w:val="00AD5093"/>
    <w:rsid w:val="00AD5A0B"/>
    <w:rsid w:val="00AD60FD"/>
    <w:rsid w:val="00AD776D"/>
    <w:rsid w:val="00AE11C1"/>
    <w:rsid w:val="00AE3553"/>
    <w:rsid w:val="00AE4714"/>
    <w:rsid w:val="00AE5BBE"/>
    <w:rsid w:val="00AE5E36"/>
    <w:rsid w:val="00AE61F5"/>
    <w:rsid w:val="00AF090E"/>
    <w:rsid w:val="00AF1768"/>
    <w:rsid w:val="00AF1EE8"/>
    <w:rsid w:val="00AF2DCA"/>
    <w:rsid w:val="00AF30C5"/>
    <w:rsid w:val="00AF3253"/>
    <w:rsid w:val="00AF37D7"/>
    <w:rsid w:val="00AF61AB"/>
    <w:rsid w:val="00AF660E"/>
    <w:rsid w:val="00AF7227"/>
    <w:rsid w:val="00B010CA"/>
    <w:rsid w:val="00B01BDD"/>
    <w:rsid w:val="00B01C0F"/>
    <w:rsid w:val="00B01E4C"/>
    <w:rsid w:val="00B02C06"/>
    <w:rsid w:val="00B0415E"/>
    <w:rsid w:val="00B044D7"/>
    <w:rsid w:val="00B046DF"/>
    <w:rsid w:val="00B050AA"/>
    <w:rsid w:val="00B062F2"/>
    <w:rsid w:val="00B064CA"/>
    <w:rsid w:val="00B07764"/>
    <w:rsid w:val="00B07E72"/>
    <w:rsid w:val="00B1270A"/>
    <w:rsid w:val="00B13AE6"/>
    <w:rsid w:val="00B13EAA"/>
    <w:rsid w:val="00B159C6"/>
    <w:rsid w:val="00B15FD2"/>
    <w:rsid w:val="00B179C1"/>
    <w:rsid w:val="00B17AD6"/>
    <w:rsid w:val="00B202F1"/>
    <w:rsid w:val="00B20A21"/>
    <w:rsid w:val="00B22214"/>
    <w:rsid w:val="00B2334F"/>
    <w:rsid w:val="00B2493D"/>
    <w:rsid w:val="00B24DF7"/>
    <w:rsid w:val="00B251FF"/>
    <w:rsid w:val="00B25B8D"/>
    <w:rsid w:val="00B26065"/>
    <w:rsid w:val="00B30560"/>
    <w:rsid w:val="00B30A4C"/>
    <w:rsid w:val="00B30F73"/>
    <w:rsid w:val="00B3439D"/>
    <w:rsid w:val="00B34B30"/>
    <w:rsid w:val="00B3726C"/>
    <w:rsid w:val="00B404B3"/>
    <w:rsid w:val="00B40BF6"/>
    <w:rsid w:val="00B411A5"/>
    <w:rsid w:val="00B414FE"/>
    <w:rsid w:val="00B41E97"/>
    <w:rsid w:val="00B4218A"/>
    <w:rsid w:val="00B42B76"/>
    <w:rsid w:val="00B42E7F"/>
    <w:rsid w:val="00B444F5"/>
    <w:rsid w:val="00B45A39"/>
    <w:rsid w:val="00B45C66"/>
    <w:rsid w:val="00B4734A"/>
    <w:rsid w:val="00B47E65"/>
    <w:rsid w:val="00B51026"/>
    <w:rsid w:val="00B51202"/>
    <w:rsid w:val="00B5131F"/>
    <w:rsid w:val="00B5179E"/>
    <w:rsid w:val="00B518D8"/>
    <w:rsid w:val="00B519E6"/>
    <w:rsid w:val="00B51DB5"/>
    <w:rsid w:val="00B5235D"/>
    <w:rsid w:val="00B52A13"/>
    <w:rsid w:val="00B532CB"/>
    <w:rsid w:val="00B542E7"/>
    <w:rsid w:val="00B54801"/>
    <w:rsid w:val="00B54A32"/>
    <w:rsid w:val="00B54CDE"/>
    <w:rsid w:val="00B54E9B"/>
    <w:rsid w:val="00B553A3"/>
    <w:rsid w:val="00B570FE"/>
    <w:rsid w:val="00B614C1"/>
    <w:rsid w:val="00B61783"/>
    <w:rsid w:val="00B61B42"/>
    <w:rsid w:val="00B62304"/>
    <w:rsid w:val="00B630F0"/>
    <w:rsid w:val="00B6499A"/>
    <w:rsid w:val="00B65894"/>
    <w:rsid w:val="00B65C93"/>
    <w:rsid w:val="00B65FB9"/>
    <w:rsid w:val="00B66489"/>
    <w:rsid w:val="00B675E0"/>
    <w:rsid w:val="00B676C5"/>
    <w:rsid w:val="00B7160F"/>
    <w:rsid w:val="00B71815"/>
    <w:rsid w:val="00B7196F"/>
    <w:rsid w:val="00B7221A"/>
    <w:rsid w:val="00B72BAF"/>
    <w:rsid w:val="00B73587"/>
    <w:rsid w:val="00B7575C"/>
    <w:rsid w:val="00B75AC5"/>
    <w:rsid w:val="00B761B0"/>
    <w:rsid w:val="00B7662D"/>
    <w:rsid w:val="00B800D7"/>
    <w:rsid w:val="00B81223"/>
    <w:rsid w:val="00B817FA"/>
    <w:rsid w:val="00B81A3C"/>
    <w:rsid w:val="00B81EC0"/>
    <w:rsid w:val="00B8202E"/>
    <w:rsid w:val="00B823EF"/>
    <w:rsid w:val="00B828CD"/>
    <w:rsid w:val="00B82DA1"/>
    <w:rsid w:val="00B83057"/>
    <w:rsid w:val="00B834CE"/>
    <w:rsid w:val="00B83C8E"/>
    <w:rsid w:val="00B85643"/>
    <w:rsid w:val="00B85A65"/>
    <w:rsid w:val="00B8622B"/>
    <w:rsid w:val="00B86886"/>
    <w:rsid w:val="00B868DA"/>
    <w:rsid w:val="00B86E74"/>
    <w:rsid w:val="00B870F4"/>
    <w:rsid w:val="00B87A9D"/>
    <w:rsid w:val="00B87E88"/>
    <w:rsid w:val="00B9090E"/>
    <w:rsid w:val="00B913D4"/>
    <w:rsid w:val="00B91959"/>
    <w:rsid w:val="00B920BA"/>
    <w:rsid w:val="00B926CE"/>
    <w:rsid w:val="00B92713"/>
    <w:rsid w:val="00B927C6"/>
    <w:rsid w:val="00B928B5"/>
    <w:rsid w:val="00B93449"/>
    <w:rsid w:val="00B9352D"/>
    <w:rsid w:val="00B94BD8"/>
    <w:rsid w:val="00B95180"/>
    <w:rsid w:val="00B95546"/>
    <w:rsid w:val="00B9565E"/>
    <w:rsid w:val="00B95E4D"/>
    <w:rsid w:val="00B96985"/>
    <w:rsid w:val="00B96EE1"/>
    <w:rsid w:val="00BA023E"/>
    <w:rsid w:val="00BA07E4"/>
    <w:rsid w:val="00BA08CE"/>
    <w:rsid w:val="00BA0A8C"/>
    <w:rsid w:val="00BA0D84"/>
    <w:rsid w:val="00BA11AD"/>
    <w:rsid w:val="00BA1F1B"/>
    <w:rsid w:val="00BA223E"/>
    <w:rsid w:val="00BA34BC"/>
    <w:rsid w:val="00BA4752"/>
    <w:rsid w:val="00BA6183"/>
    <w:rsid w:val="00BA650D"/>
    <w:rsid w:val="00BA7849"/>
    <w:rsid w:val="00BB0ECE"/>
    <w:rsid w:val="00BB0FC8"/>
    <w:rsid w:val="00BB2422"/>
    <w:rsid w:val="00BB3C62"/>
    <w:rsid w:val="00BB3C9F"/>
    <w:rsid w:val="00BB48A8"/>
    <w:rsid w:val="00BB57CF"/>
    <w:rsid w:val="00BB70CB"/>
    <w:rsid w:val="00BB76D7"/>
    <w:rsid w:val="00BB7B4C"/>
    <w:rsid w:val="00BC020B"/>
    <w:rsid w:val="00BC1DC1"/>
    <w:rsid w:val="00BC3A1A"/>
    <w:rsid w:val="00BC4054"/>
    <w:rsid w:val="00BC41F5"/>
    <w:rsid w:val="00BC4ED2"/>
    <w:rsid w:val="00BC5889"/>
    <w:rsid w:val="00BC5CFE"/>
    <w:rsid w:val="00BC5D38"/>
    <w:rsid w:val="00BC6576"/>
    <w:rsid w:val="00BC6F12"/>
    <w:rsid w:val="00BC72A4"/>
    <w:rsid w:val="00BC7786"/>
    <w:rsid w:val="00BC7BA6"/>
    <w:rsid w:val="00BD01AD"/>
    <w:rsid w:val="00BD066E"/>
    <w:rsid w:val="00BD1676"/>
    <w:rsid w:val="00BD2F3E"/>
    <w:rsid w:val="00BD37E7"/>
    <w:rsid w:val="00BD4389"/>
    <w:rsid w:val="00BD45F9"/>
    <w:rsid w:val="00BD4C4E"/>
    <w:rsid w:val="00BD4DAD"/>
    <w:rsid w:val="00BD4EA0"/>
    <w:rsid w:val="00BD53AF"/>
    <w:rsid w:val="00BD5926"/>
    <w:rsid w:val="00BD5D4B"/>
    <w:rsid w:val="00BD65A7"/>
    <w:rsid w:val="00BD6BCE"/>
    <w:rsid w:val="00BE0D18"/>
    <w:rsid w:val="00BE25EA"/>
    <w:rsid w:val="00BE2751"/>
    <w:rsid w:val="00BE2C20"/>
    <w:rsid w:val="00BE3756"/>
    <w:rsid w:val="00BE3CEC"/>
    <w:rsid w:val="00BE403F"/>
    <w:rsid w:val="00BE45E9"/>
    <w:rsid w:val="00BE4FEC"/>
    <w:rsid w:val="00BE5A40"/>
    <w:rsid w:val="00BE7667"/>
    <w:rsid w:val="00BF2CB1"/>
    <w:rsid w:val="00BF33E7"/>
    <w:rsid w:val="00BF492A"/>
    <w:rsid w:val="00BF55E2"/>
    <w:rsid w:val="00BF74B2"/>
    <w:rsid w:val="00BF76A2"/>
    <w:rsid w:val="00BF77FC"/>
    <w:rsid w:val="00BF79A2"/>
    <w:rsid w:val="00BF7B4B"/>
    <w:rsid w:val="00C00F2B"/>
    <w:rsid w:val="00C0124F"/>
    <w:rsid w:val="00C01C04"/>
    <w:rsid w:val="00C03244"/>
    <w:rsid w:val="00C06027"/>
    <w:rsid w:val="00C069EC"/>
    <w:rsid w:val="00C06E67"/>
    <w:rsid w:val="00C079F2"/>
    <w:rsid w:val="00C103D3"/>
    <w:rsid w:val="00C10EF8"/>
    <w:rsid w:val="00C11336"/>
    <w:rsid w:val="00C11CF6"/>
    <w:rsid w:val="00C127EE"/>
    <w:rsid w:val="00C128AF"/>
    <w:rsid w:val="00C12A0B"/>
    <w:rsid w:val="00C12EF8"/>
    <w:rsid w:val="00C14B0A"/>
    <w:rsid w:val="00C15A4C"/>
    <w:rsid w:val="00C16E9C"/>
    <w:rsid w:val="00C16F43"/>
    <w:rsid w:val="00C2028A"/>
    <w:rsid w:val="00C22FDD"/>
    <w:rsid w:val="00C2306F"/>
    <w:rsid w:val="00C236E0"/>
    <w:rsid w:val="00C23D13"/>
    <w:rsid w:val="00C23FCF"/>
    <w:rsid w:val="00C25426"/>
    <w:rsid w:val="00C26008"/>
    <w:rsid w:val="00C27090"/>
    <w:rsid w:val="00C27852"/>
    <w:rsid w:val="00C27C95"/>
    <w:rsid w:val="00C30A68"/>
    <w:rsid w:val="00C310BA"/>
    <w:rsid w:val="00C311CB"/>
    <w:rsid w:val="00C31773"/>
    <w:rsid w:val="00C3349A"/>
    <w:rsid w:val="00C33A28"/>
    <w:rsid w:val="00C34628"/>
    <w:rsid w:val="00C34E35"/>
    <w:rsid w:val="00C35494"/>
    <w:rsid w:val="00C35AF0"/>
    <w:rsid w:val="00C35CF1"/>
    <w:rsid w:val="00C36674"/>
    <w:rsid w:val="00C3707E"/>
    <w:rsid w:val="00C400CC"/>
    <w:rsid w:val="00C41982"/>
    <w:rsid w:val="00C425C7"/>
    <w:rsid w:val="00C4332F"/>
    <w:rsid w:val="00C434F8"/>
    <w:rsid w:val="00C448A5"/>
    <w:rsid w:val="00C452F7"/>
    <w:rsid w:val="00C47BCF"/>
    <w:rsid w:val="00C50AB8"/>
    <w:rsid w:val="00C50E83"/>
    <w:rsid w:val="00C522E1"/>
    <w:rsid w:val="00C52530"/>
    <w:rsid w:val="00C52603"/>
    <w:rsid w:val="00C53309"/>
    <w:rsid w:val="00C53F2E"/>
    <w:rsid w:val="00C559F5"/>
    <w:rsid w:val="00C56A76"/>
    <w:rsid w:val="00C56C87"/>
    <w:rsid w:val="00C56FF7"/>
    <w:rsid w:val="00C5770A"/>
    <w:rsid w:val="00C6030C"/>
    <w:rsid w:val="00C60587"/>
    <w:rsid w:val="00C60CAC"/>
    <w:rsid w:val="00C62AEF"/>
    <w:rsid w:val="00C62EEE"/>
    <w:rsid w:val="00C63996"/>
    <w:rsid w:val="00C63AB2"/>
    <w:rsid w:val="00C64866"/>
    <w:rsid w:val="00C6506A"/>
    <w:rsid w:val="00C66C97"/>
    <w:rsid w:val="00C66D8C"/>
    <w:rsid w:val="00C66FBB"/>
    <w:rsid w:val="00C6718D"/>
    <w:rsid w:val="00C705D4"/>
    <w:rsid w:val="00C70A9E"/>
    <w:rsid w:val="00C7241F"/>
    <w:rsid w:val="00C753B7"/>
    <w:rsid w:val="00C75567"/>
    <w:rsid w:val="00C7570C"/>
    <w:rsid w:val="00C75D07"/>
    <w:rsid w:val="00C75F89"/>
    <w:rsid w:val="00C76013"/>
    <w:rsid w:val="00C77521"/>
    <w:rsid w:val="00C77E56"/>
    <w:rsid w:val="00C80303"/>
    <w:rsid w:val="00C810A0"/>
    <w:rsid w:val="00C8114F"/>
    <w:rsid w:val="00C8151A"/>
    <w:rsid w:val="00C81C9A"/>
    <w:rsid w:val="00C81D94"/>
    <w:rsid w:val="00C86AA9"/>
    <w:rsid w:val="00C86D89"/>
    <w:rsid w:val="00C877A8"/>
    <w:rsid w:val="00C878E0"/>
    <w:rsid w:val="00C87E83"/>
    <w:rsid w:val="00C91264"/>
    <w:rsid w:val="00C912C0"/>
    <w:rsid w:val="00C91BE8"/>
    <w:rsid w:val="00C92288"/>
    <w:rsid w:val="00C9265C"/>
    <w:rsid w:val="00C92B3A"/>
    <w:rsid w:val="00C9400C"/>
    <w:rsid w:val="00C96308"/>
    <w:rsid w:val="00C975FD"/>
    <w:rsid w:val="00C97EF2"/>
    <w:rsid w:val="00CA0354"/>
    <w:rsid w:val="00CA0417"/>
    <w:rsid w:val="00CA16E4"/>
    <w:rsid w:val="00CA1FB2"/>
    <w:rsid w:val="00CA2001"/>
    <w:rsid w:val="00CA67D0"/>
    <w:rsid w:val="00CA6DDE"/>
    <w:rsid w:val="00CA7191"/>
    <w:rsid w:val="00CA760F"/>
    <w:rsid w:val="00CA7C86"/>
    <w:rsid w:val="00CB115C"/>
    <w:rsid w:val="00CB1A4C"/>
    <w:rsid w:val="00CB29E7"/>
    <w:rsid w:val="00CB318A"/>
    <w:rsid w:val="00CB33E0"/>
    <w:rsid w:val="00CB351B"/>
    <w:rsid w:val="00CB38A7"/>
    <w:rsid w:val="00CB40BE"/>
    <w:rsid w:val="00CB733E"/>
    <w:rsid w:val="00CB7358"/>
    <w:rsid w:val="00CB79D6"/>
    <w:rsid w:val="00CC0762"/>
    <w:rsid w:val="00CC1220"/>
    <w:rsid w:val="00CC221E"/>
    <w:rsid w:val="00CC3391"/>
    <w:rsid w:val="00CC55C6"/>
    <w:rsid w:val="00CC5BDF"/>
    <w:rsid w:val="00CC663B"/>
    <w:rsid w:val="00CC6820"/>
    <w:rsid w:val="00CC6E88"/>
    <w:rsid w:val="00CC6EED"/>
    <w:rsid w:val="00CD055A"/>
    <w:rsid w:val="00CD06B9"/>
    <w:rsid w:val="00CD17E2"/>
    <w:rsid w:val="00CD1CA9"/>
    <w:rsid w:val="00CD1D2E"/>
    <w:rsid w:val="00CD258C"/>
    <w:rsid w:val="00CD4070"/>
    <w:rsid w:val="00CD4AF6"/>
    <w:rsid w:val="00CD5B1C"/>
    <w:rsid w:val="00CD611C"/>
    <w:rsid w:val="00CD676F"/>
    <w:rsid w:val="00CD6A6F"/>
    <w:rsid w:val="00CD6A7E"/>
    <w:rsid w:val="00CD7C85"/>
    <w:rsid w:val="00CE0780"/>
    <w:rsid w:val="00CE2D7E"/>
    <w:rsid w:val="00CE343D"/>
    <w:rsid w:val="00CE535D"/>
    <w:rsid w:val="00CE622E"/>
    <w:rsid w:val="00CE68CC"/>
    <w:rsid w:val="00CE6C91"/>
    <w:rsid w:val="00CE7616"/>
    <w:rsid w:val="00CF0A3C"/>
    <w:rsid w:val="00CF0A48"/>
    <w:rsid w:val="00CF1B50"/>
    <w:rsid w:val="00CF2B17"/>
    <w:rsid w:val="00CF2E4B"/>
    <w:rsid w:val="00CF32F9"/>
    <w:rsid w:val="00CF337F"/>
    <w:rsid w:val="00CF3B07"/>
    <w:rsid w:val="00CF545A"/>
    <w:rsid w:val="00D00D74"/>
    <w:rsid w:val="00D04B7E"/>
    <w:rsid w:val="00D04DF8"/>
    <w:rsid w:val="00D05B73"/>
    <w:rsid w:val="00D05CC9"/>
    <w:rsid w:val="00D069CA"/>
    <w:rsid w:val="00D07873"/>
    <w:rsid w:val="00D107F4"/>
    <w:rsid w:val="00D13773"/>
    <w:rsid w:val="00D148B7"/>
    <w:rsid w:val="00D148BF"/>
    <w:rsid w:val="00D14AF3"/>
    <w:rsid w:val="00D16688"/>
    <w:rsid w:val="00D16DBB"/>
    <w:rsid w:val="00D179C7"/>
    <w:rsid w:val="00D17F4A"/>
    <w:rsid w:val="00D200CC"/>
    <w:rsid w:val="00D20361"/>
    <w:rsid w:val="00D204FA"/>
    <w:rsid w:val="00D20BD0"/>
    <w:rsid w:val="00D21C95"/>
    <w:rsid w:val="00D2375D"/>
    <w:rsid w:val="00D24DF2"/>
    <w:rsid w:val="00D25A8F"/>
    <w:rsid w:val="00D273FB"/>
    <w:rsid w:val="00D30794"/>
    <w:rsid w:val="00D31042"/>
    <w:rsid w:val="00D32608"/>
    <w:rsid w:val="00D3297A"/>
    <w:rsid w:val="00D33CDF"/>
    <w:rsid w:val="00D33DFB"/>
    <w:rsid w:val="00D347EB"/>
    <w:rsid w:val="00D34EB0"/>
    <w:rsid w:val="00D36487"/>
    <w:rsid w:val="00D36A81"/>
    <w:rsid w:val="00D37BA2"/>
    <w:rsid w:val="00D40106"/>
    <w:rsid w:val="00D401A7"/>
    <w:rsid w:val="00D402C3"/>
    <w:rsid w:val="00D41A71"/>
    <w:rsid w:val="00D41BE5"/>
    <w:rsid w:val="00D41CCE"/>
    <w:rsid w:val="00D427C9"/>
    <w:rsid w:val="00D438CE"/>
    <w:rsid w:val="00D44D3C"/>
    <w:rsid w:val="00D45DC6"/>
    <w:rsid w:val="00D463A5"/>
    <w:rsid w:val="00D464C9"/>
    <w:rsid w:val="00D4656C"/>
    <w:rsid w:val="00D4682D"/>
    <w:rsid w:val="00D46ABE"/>
    <w:rsid w:val="00D474F4"/>
    <w:rsid w:val="00D5123D"/>
    <w:rsid w:val="00D51841"/>
    <w:rsid w:val="00D51B20"/>
    <w:rsid w:val="00D5272D"/>
    <w:rsid w:val="00D52B9E"/>
    <w:rsid w:val="00D5310A"/>
    <w:rsid w:val="00D53400"/>
    <w:rsid w:val="00D53AF7"/>
    <w:rsid w:val="00D552A3"/>
    <w:rsid w:val="00D55329"/>
    <w:rsid w:val="00D56152"/>
    <w:rsid w:val="00D567C8"/>
    <w:rsid w:val="00D6040E"/>
    <w:rsid w:val="00D604B5"/>
    <w:rsid w:val="00D6088C"/>
    <w:rsid w:val="00D61555"/>
    <w:rsid w:val="00D61688"/>
    <w:rsid w:val="00D61706"/>
    <w:rsid w:val="00D61A31"/>
    <w:rsid w:val="00D61E72"/>
    <w:rsid w:val="00D62FAF"/>
    <w:rsid w:val="00D646BC"/>
    <w:rsid w:val="00D662E6"/>
    <w:rsid w:val="00D70CD7"/>
    <w:rsid w:val="00D71D64"/>
    <w:rsid w:val="00D7214D"/>
    <w:rsid w:val="00D72915"/>
    <w:rsid w:val="00D737DD"/>
    <w:rsid w:val="00D738DA"/>
    <w:rsid w:val="00D75416"/>
    <w:rsid w:val="00D75DED"/>
    <w:rsid w:val="00D76A7D"/>
    <w:rsid w:val="00D77D30"/>
    <w:rsid w:val="00D804ED"/>
    <w:rsid w:val="00D810DC"/>
    <w:rsid w:val="00D81F74"/>
    <w:rsid w:val="00D8472F"/>
    <w:rsid w:val="00D84B7D"/>
    <w:rsid w:val="00D85D8C"/>
    <w:rsid w:val="00D8611D"/>
    <w:rsid w:val="00D863F8"/>
    <w:rsid w:val="00D86A78"/>
    <w:rsid w:val="00D86E77"/>
    <w:rsid w:val="00D90D86"/>
    <w:rsid w:val="00D93C33"/>
    <w:rsid w:val="00D94347"/>
    <w:rsid w:val="00D9489A"/>
    <w:rsid w:val="00D949F0"/>
    <w:rsid w:val="00D95C7F"/>
    <w:rsid w:val="00D96143"/>
    <w:rsid w:val="00DA1A9B"/>
    <w:rsid w:val="00DA21AE"/>
    <w:rsid w:val="00DA2935"/>
    <w:rsid w:val="00DA32A9"/>
    <w:rsid w:val="00DA3335"/>
    <w:rsid w:val="00DA35B1"/>
    <w:rsid w:val="00DA6703"/>
    <w:rsid w:val="00DA7189"/>
    <w:rsid w:val="00DA7646"/>
    <w:rsid w:val="00DA7CD5"/>
    <w:rsid w:val="00DB076D"/>
    <w:rsid w:val="00DB1C10"/>
    <w:rsid w:val="00DB204F"/>
    <w:rsid w:val="00DB2724"/>
    <w:rsid w:val="00DB294C"/>
    <w:rsid w:val="00DB3599"/>
    <w:rsid w:val="00DB3835"/>
    <w:rsid w:val="00DB5520"/>
    <w:rsid w:val="00DB5DBE"/>
    <w:rsid w:val="00DB613C"/>
    <w:rsid w:val="00DB6359"/>
    <w:rsid w:val="00DB6E8A"/>
    <w:rsid w:val="00DB7579"/>
    <w:rsid w:val="00DC0000"/>
    <w:rsid w:val="00DC0B06"/>
    <w:rsid w:val="00DC0B36"/>
    <w:rsid w:val="00DC162C"/>
    <w:rsid w:val="00DC1C92"/>
    <w:rsid w:val="00DC1FA0"/>
    <w:rsid w:val="00DC216E"/>
    <w:rsid w:val="00DC3655"/>
    <w:rsid w:val="00DC3BC6"/>
    <w:rsid w:val="00DC487F"/>
    <w:rsid w:val="00DC68E8"/>
    <w:rsid w:val="00DD0520"/>
    <w:rsid w:val="00DD0A25"/>
    <w:rsid w:val="00DD0BBF"/>
    <w:rsid w:val="00DD15AB"/>
    <w:rsid w:val="00DD2DFF"/>
    <w:rsid w:val="00DD330F"/>
    <w:rsid w:val="00DD374B"/>
    <w:rsid w:val="00DD3C15"/>
    <w:rsid w:val="00DD6259"/>
    <w:rsid w:val="00DD7DAC"/>
    <w:rsid w:val="00DE0040"/>
    <w:rsid w:val="00DE050E"/>
    <w:rsid w:val="00DE0675"/>
    <w:rsid w:val="00DE3279"/>
    <w:rsid w:val="00DE42E6"/>
    <w:rsid w:val="00DE4BD9"/>
    <w:rsid w:val="00DE4D57"/>
    <w:rsid w:val="00DE4F71"/>
    <w:rsid w:val="00DE5598"/>
    <w:rsid w:val="00DE565A"/>
    <w:rsid w:val="00DE700F"/>
    <w:rsid w:val="00DE7AF1"/>
    <w:rsid w:val="00DF0E1D"/>
    <w:rsid w:val="00DF1553"/>
    <w:rsid w:val="00DF3854"/>
    <w:rsid w:val="00DF3F6C"/>
    <w:rsid w:val="00DF4564"/>
    <w:rsid w:val="00DF4A48"/>
    <w:rsid w:val="00DF4B05"/>
    <w:rsid w:val="00DF591B"/>
    <w:rsid w:val="00DF7696"/>
    <w:rsid w:val="00E01751"/>
    <w:rsid w:val="00E02714"/>
    <w:rsid w:val="00E02960"/>
    <w:rsid w:val="00E029F7"/>
    <w:rsid w:val="00E036EC"/>
    <w:rsid w:val="00E03EEF"/>
    <w:rsid w:val="00E04640"/>
    <w:rsid w:val="00E05B85"/>
    <w:rsid w:val="00E05F5C"/>
    <w:rsid w:val="00E06F26"/>
    <w:rsid w:val="00E0740F"/>
    <w:rsid w:val="00E10055"/>
    <w:rsid w:val="00E1050D"/>
    <w:rsid w:val="00E1191E"/>
    <w:rsid w:val="00E1266A"/>
    <w:rsid w:val="00E140F0"/>
    <w:rsid w:val="00E147C7"/>
    <w:rsid w:val="00E1504D"/>
    <w:rsid w:val="00E151BB"/>
    <w:rsid w:val="00E1545D"/>
    <w:rsid w:val="00E15C76"/>
    <w:rsid w:val="00E178E2"/>
    <w:rsid w:val="00E179ED"/>
    <w:rsid w:val="00E21061"/>
    <w:rsid w:val="00E22108"/>
    <w:rsid w:val="00E22427"/>
    <w:rsid w:val="00E25426"/>
    <w:rsid w:val="00E25749"/>
    <w:rsid w:val="00E257BF"/>
    <w:rsid w:val="00E25CBB"/>
    <w:rsid w:val="00E271EE"/>
    <w:rsid w:val="00E30B56"/>
    <w:rsid w:val="00E31460"/>
    <w:rsid w:val="00E328D4"/>
    <w:rsid w:val="00E32BB9"/>
    <w:rsid w:val="00E32D60"/>
    <w:rsid w:val="00E32FEE"/>
    <w:rsid w:val="00E33FED"/>
    <w:rsid w:val="00E347B0"/>
    <w:rsid w:val="00E34BC5"/>
    <w:rsid w:val="00E40253"/>
    <w:rsid w:val="00E40C40"/>
    <w:rsid w:val="00E4116F"/>
    <w:rsid w:val="00E413DB"/>
    <w:rsid w:val="00E414E5"/>
    <w:rsid w:val="00E41878"/>
    <w:rsid w:val="00E4189C"/>
    <w:rsid w:val="00E427D4"/>
    <w:rsid w:val="00E4468C"/>
    <w:rsid w:val="00E44B11"/>
    <w:rsid w:val="00E45090"/>
    <w:rsid w:val="00E4592E"/>
    <w:rsid w:val="00E4662D"/>
    <w:rsid w:val="00E509FF"/>
    <w:rsid w:val="00E50D40"/>
    <w:rsid w:val="00E50DD2"/>
    <w:rsid w:val="00E52536"/>
    <w:rsid w:val="00E52AE3"/>
    <w:rsid w:val="00E52B97"/>
    <w:rsid w:val="00E52CC3"/>
    <w:rsid w:val="00E53540"/>
    <w:rsid w:val="00E5400E"/>
    <w:rsid w:val="00E569B3"/>
    <w:rsid w:val="00E56D85"/>
    <w:rsid w:val="00E57745"/>
    <w:rsid w:val="00E57F5F"/>
    <w:rsid w:val="00E602A3"/>
    <w:rsid w:val="00E60E8D"/>
    <w:rsid w:val="00E61428"/>
    <w:rsid w:val="00E61608"/>
    <w:rsid w:val="00E61D9F"/>
    <w:rsid w:val="00E62710"/>
    <w:rsid w:val="00E636BB"/>
    <w:rsid w:val="00E64183"/>
    <w:rsid w:val="00E64B5B"/>
    <w:rsid w:val="00E64C65"/>
    <w:rsid w:val="00E64DFB"/>
    <w:rsid w:val="00E65165"/>
    <w:rsid w:val="00E65D68"/>
    <w:rsid w:val="00E66BE7"/>
    <w:rsid w:val="00E67299"/>
    <w:rsid w:val="00E678B4"/>
    <w:rsid w:val="00E71223"/>
    <w:rsid w:val="00E72455"/>
    <w:rsid w:val="00E72AE0"/>
    <w:rsid w:val="00E735E3"/>
    <w:rsid w:val="00E73B9A"/>
    <w:rsid w:val="00E747F7"/>
    <w:rsid w:val="00E74F6D"/>
    <w:rsid w:val="00E74FB8"/>
    <w:rsid w:val="00E76B3C"/>
    <w:rsid w:val="00E76E94"/>
    <w:rsid w:val="00E806A9"/>
    <w:rsid w:val="00E81242"/>
    <w:rsid w:val="00E823F2"/>
    <w:rsid w:val="00E83A77"/>
    <w:rsid w:val="00E84EFB"/>
    <w:rsid w:val="00E8502C"/>
    <w:rsid w:val="00E85A94"/>
    <w:rsid w:val="00E8639A"/>
    <w:rsid w:val="00E87BDC"/>
    <w:rsid w:val="00E87C1E"/>
    <w:rsid w:val="00E87D77"/>
    <w:rsid w:val="00E900EE"/>
    <w:rsid w:val="00E91D7D"/>
    <w:rsid w:val="00E9225D"/>
    <w:rsid w:val="00E92B7C"/>
    <w:rsid w:val="00E93285"/>
    <w:rsid w:val="00E93B7D"/>
    <w:rsid w:val="00E948A8"/>
    <w:rsid w:val="00E95B92"/>
    <w:rsid w:val="00E95FF3"/>
    <w:rsid w:val="00E9735E"/>
    <w:rsid w:val="00E97AB3"/>
    <w:rsid w:val="00EA0F21"/>
    <w:rsid w:val="00EA2D3E"/>
    <w:rsid w:val="00EA53FC"/>
    <w:rsid w:val="00EA5E42"/>
    <w:rsid w:val="00EB1BFA"/>
    <w:rsid w:val="00EB53AB"/>
    <w:rsid w:val="00EB6639"/>
    <w:rsid w:val="00EB66C1"/>
    <w:rsid w:val="00EC006B"/>
    <w:rsid w:val="00EC135D"/>
    <w:rsid w:val="00EC1704"/>
    <w:rsid w:val="00EC1E8D"/>
    <w:rsid w:val="00EC4EEA"/>
    <w:rsid w:val="00EC5F11"/>
    <w:rsid w:val="00ED1B9B"/>
    <w:rsid w:val="00ED1FCB"/>
    <w:rsid w:val="00ED29E6"/>
    <w:rsid w:val="00ED3AA8"/>
    <w:rsid w:val="00ED4293"/>
    <w:rsid w:val="00ED6E2E"/>
    <w:rsid w:val="00ED73CB"/>
    <w:rsid w:val="00ED7A1E"/>
    <w:rsid w:val="00EE06E0"/>
    <w:rsid w:val="00EE0EB4"/>
    <w:rsid w:val="00EE3966"/>
    <w:rsid w:val="00EE462B"/>
    <w:rsid w:val="00EE4C3A"/>
    <w:rsid w:val="00EE4D76"/>
    <w:rsid w:val="00EE5AF8"/>
    <w:rsid w:val="00EE62F4"/>
    <w:rsid w:val="00EE769E"/>
    <w:rsid w:val="00EE7E14"/>
    <w:rsid w:val="00EF168A"/>
    <w:rsid w:val="00EF25D6"/>
    <w:rsid w:val="00EF312F"/>
    <w:rsid w:val="00EF3183"/>
    <w:rsid w:val="00EF3216"/>
    <w:rsid w:val="00EF32BD"/>
    <w:rsid w:val="00EF3BAD"/>
    <w:rsid w:val="00EF3D29"/>
    <w:rsid w:val="00EF4843"/>
    <w:rsid w:val="00EF7DF5"/>
    <w:rsid w:val="00F00295"/>
    <w:rsid w:val="00F00A27"/>
    <w:rsid w:val="00F00AF7"/>
    <w:rsid w:val="00F01033"/>
    <w:rsid w:val="00F017F0"/>
    <w:rsid w:val="00F01CDA"/>
    <w:rsid w:val="00F024E9"/>
    <w:rsid w:val="00F02694"/>
    <w:rsid w:val="00F02D6B"/>
    <w:rsid w:val="00F02EFC"/>
    <w:rsid w:val="00F0401A"/>
    <w:rsid w:val="00F040EA"/>
    <w:rsid w:val="00F04149"/>
    <w:rsid w:val="00F04EF6"/>
    <w:rsid w:val="00F04F11"/>
    <w:rsid w:val="00F05102"/>
    <w:rsid w:val="00F05E8B"/>
    <w:rsid w:val="00F07879"/>
    <w:rsid w:val="00F07A2A"/>
    <w:rsid w:val="00F1066B"/>
    <w:rsid w:val="00F10A9E"/>
    <w:rsid w:val="00F12363"/>
    <w:rsid w:val="00F12855"/>
    <w:rsid w:val="00F12A2D"/>
    <w:rsid w:val="00F130F8"/>
    <w:rsid w:val="00F14B47"/>
    <w:rsid w:val="00F14D11"/>
    <w:rsid w:val="00F153D1"/>
    <w:rsid w:val="00F207F4"/>
    <w:rsid w:val="00F24988"/>
    <w:rsid w:val="00F24AA0"/>
    <w:rsid w:val="00F24C8A"/>
    <w:rsid w:val="00F27A4C"/>
    <w:rsid w:val="00F30010"/>
    <w:rsid w:val="00F30810"/>
    <w:rsid w:val="00F32AC8"/>
    <w:rsid w:val="00F32C35"/>
    <w:rsid w:val="00F32CF2"/>
    <w:rsid w:val="00F32E3A"/>
    <w:rsid w:val="00F3396C"/>
    <w:rsid w:val="00F34D95"/>
    <w:rsid w:val="00F35424"/>
    <w:rsid w:val="00F35CA7"/>
    <w:rsid w:val="00F36D0D"/>
    <w:rsid w:val="00F37183"/>
    <w:rsid w:val="00F3725E"/>
    <w:rsid w:val="00F372DA"/>
    <w:rsid w:val="00F37495"/>
    <w:rsid w:val="00F4074D"/>
    <w:rsid w:val="00F4112E"/>
    <w:rsid w:val="00F41ED6"/>
    <w:rsid w:val="00F42EEC"/>
    <w:rsid w:val="00F451A1"/>
    <w:rsid w:val="00F4525C"/>
    <w:rsid w:val="00F45703"/>
    <w:rsid w:val="00F47DCD"/>
    <w:rsid w:val="00F50C6A"/>
    <w:rsid w:val="00F50E8B"/>
    <w:rsid w:val="00F51A0A"/>
    <w:rsid w:val="00F51ED3"/>
    <w:rsid w:val="00F52111"/>
    <w:rsid w:val="00F522BD"/>
    <w:rsid w:val="00F539D1"/>
    <w:rsid w:val="00F53D75"/>
    <w:rsid w:val="00F543CC"/>
    <w:rsid w:val="00F552EF"/>
    <w:rsid w:val="00F574D5"/>
    <w:rsid w:val="00F57DE5"/>
    <w:rsid w:val="00F60F5B"/>
    <w:rsid w:val="00F617D4"/>
    <w:rsid w:val="00F62AC8"/>
    <w:rsid w:val="00F64803"/>
    <w:rsid w:val="00F65240"/>
    <w:rsid w:val="00F66869"/>
    <w:rsid w:val="00F66B80"/>
    <w:rsid w:val="00F6740F"/>
    <w:rsid w:val="00F709E0"/>
    <w:rsid w:val="00F72188"/>
    <w:rsid w:val="00F7388E"/>
    <w:rsid w:val="00F7442F"/>
    <w:rsid w:val="00F7581B"/>
    <w:rsid w:val="00F75A6E"/>
    <w:rsid w:val="00F75D4C"/>
    <w:rsid w:val="00F76331"/>
    <w:rsid w:val="00F76AD0"/>
    <w:rsid w:val="00F80E2B"/>
    <w:rsid w:val="00F80F80"/>
    <w:rsid w:val="00F819AA"/>
    <w:rsid w:val="00F8288B"/>
    <w:rsid w:val="00F82CDB"/>
    <w:rsid w:val="00F8471F"/>
    <w:rsid w:val="00F851A1"/>
    <w:rsid w:val="00F86A39"/>
    <w:rsid w:val="00F8704F"/>
    <w:rsid w:val="00F875DA"/>
    <w:rsid w:val="00F90CD7"/>
    <w:rsid w:val="00F90F3B"/>
    <w:rsid w:val="00F918EE"/>
    <w:rsid w:val="00F9390B"/>
    <w:rsid w:val="00F94E81"/>
    <w:rsid w:val="00F970C4"/>
    <w:rsid w:val="00F97F61"/>
    <w:rsid w:val="00FA0085"/>
    <w:rsid w:val="00FA0FEC"/>
    <w:rsid w:val="00FA1579"/>
    <w:rsid w:val="00FA178F"/>
    <w:rsid w:val="00FA2BB3"/>
    <w:rsid w:val="00FA3F99"/>
    <w:rsid w:val="00FA4204"/>
    <w:rsid w:val="00FA5CED"/>
    <w:rsid w:val="00FA6221"/>
    <w:rsid w:val="00FA6A97"/>
    <w:rsid w:val="00FA6AA0"/>
    <w:rsid w:val="00FA710B"/>
    <w:rsid w:val="00FA7232"/>
    <w:rsid w:val="00FA7C0B"/>
    <w:rsid w:val="00FB0F7D"/>
    <w:rsid w:val="00FB11AE"/>
    <w:rsid w:val="00FB2865"/>
    <w:rsid w:val="00FB2F89"/>
    <w:rsid w:val="00FB4968"/>
    <w:rsid w:val="00FB4FAD"/>
    <w:rsid w:val="00FB5FBE"/>
    <w:rsid w:val="00FB78DA"/>
    <w:rsid w:val="00FC04E8"/>
    <w:rsid w:val="00FC0725"/>
    <w:rsid w:val="00FC0825"/>
    <w:rsid w:val="00FC0959"/>
    <w:rsid w:val="00FC36DA"/>
    <w:rsid w:val="00FC3EC5"/>
    <w:rsid w:val="00FC4350"/>
    <w:rsid w:val="00FC44EA"/>
    <w:rsid w:val="00FC4662"/>
    <w:rsid w:val="00FC49AE"/>
    <w:rsid w:val="00FC5419"/>
    <w:rsid w:val="00FC680B"/>
    <w:rsid w:val="00FC6C29"/>
    <w:rsid w:val="00FD1094"/>
    <w:rsid w:val="00FD1423"/>
    <w:rsid w:val="00FD16FF"/>
    <w:rsid w:val="00FD1EC0"/>
    <w:rsid w:val="00FD2251"/>
    <w:rsid w:val="00FD264A"/>
    <w:rsid w:val="00FD31AD"/>
    <w:rsid w:val="00FD3760"/>
    <w:rsid w:val="00FD6782"/>
    <w:rsid w:val="00FD67BC"/>
    <w:rsid w:val="00FD7673"/>
    <w:rsid w:val="00FE01C0"/>
    <w:rsid w:val="00FE166E"/>
    <w:rsid w:val="00FE2593"/>
    <w:rsid w:val="00FE2B85"/>
    <w:rsid w:val="00FE3545"/>
    <w:rsid w:val="00FE3CFC"/>
    <w:rsid w:val="00FE761B"/>
    <w:rsid w:val="00FE7BAA"/>
    <w:rsid w:val="00FF00AF"/>
    <w:rsid w:val="00FF0321"/>
    <w:rsid w:val="00FF058B"/>
    <w:rsid w:val="00FF0B12"/>
    <w:rsid w:val="00FF0BFD"/>
    <w:rsid w:val="00FF164B"/>
    <w:rsid w:val="00FF221E"/>
    <w:rsid w:val="00FF34F5"/>
    <w:rsid w:val="00FF5756"/>
    <w:rsid w:val="00FF5894"/>
    <w:rsid w:val="00FF6334"/>
    <w:rsid w:val="00FF698E"/>
    <w:rsid w:val="00FF73F2"/>
    <w:rsid w:val="00FF78B8"/>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rules v:ext="edit">
        <o:r id="V:Rule1" type="connector" idref="#Straight Arrow Connector 44"/>
        <o:r id="V:Rule2" type="connector" idref="#Konektor Panah Lurus 30"/>
        <o:r id="V:Rule3" type="connector" idref="#Connector: Elbow 193"/>
        <o:r id="V:Rule4" type="connector" idref="#Connector: Elbow 192"/>
        <o:r id="V:Rule5" type="connector" idref="#Straight Arrow Connector 1"/>
        <o:r id="V:Rule6" type="connector" idref="#Straight Arrow Connector 2"/>
        <o:r id="V:Rule7" type="connector" idref="#Straight Arrow Connector 2"/>
        <o:r id="V:Rule8" type="connector" idref="#Straight Arrow Connector 2"/>
        <o:r id="V:Rule9" type="connector" idref="#Straight Arrow Connector 2"/>
        <o:r id="V:Rule10" type="connector" idref="#Straight Arrow Connector 2"/>
        <o:r id="V:Rule11" type="connector" idref="#Straight Arrow Connector 2"/>
        <o:r id="V:Rule12" type="connector" idref="#Straight Arrow Connector 2"/>
        <o:r id="V:Rule13" type="connector" idref="#Straight Arrow Connector 2"/>
        <o:r id="V:Rule14" type="connector" idref="#Konektor Panah Lurus 25"/>
        <o:r id="V:Rule15" type="connector" idref="#Konektor Panah Lurus 27"/>
        <o:r id="V:Rule16" type="connector" idref="#Straight Arrow Connector 2"/>
        <o:r id="V:Rule17" type="connector" idref="#Konektor Panah Lurus 28"/>
        <o:r id="V:Rule18" type="connector" idref="#Konektor Panah Lurus 54"/>
        <o:r id="V:Rule19" type="connector" idref="#Konektor Panah Lurus 54"/>
        <o:r id="V:Rule20" type="connector" idref="#Konektor Panah Lurus 54"/>
        <o:r id="V:Rule21" type="connector" idref="#Konektor Panah Lurus 56"/>
        <o:r id="V:Rule22" type="connector" idref="#Konektor Panah Lurus 60"/>
        <o:r id="V:Rule23" type="connector" idref="#Konektor Panah Lurus 54"/>
        <o:r id="V:Rule24" type="connector" idref="#Konektor Panah Lurus 54"/>
        <o:r id="V:Rule25" type="connector" idref="#Konektor Panah Lurus 54"/>
        <o:r id="V:Rule26" type="connector" idref="#Konektor Panah Lurus 54"/>
        <o:r id="V:Rule27" type="connector" idref="#Konektor Panah Lurus 54"/>
        <o:r id="V:Rule28" type="connector" idref="#Konektor Panah Lurus 56"/>
        <o:r id="V:Rule29" type="connector" idref="#Konektor Panah Lurus 60"/>
        <o:r id="V:Rule30" type="connector" idref="#Konektor Panah Lurus 54"/>
        <o:r id="V:Rule31" type="connector" idref="#Konektor Panah Lurus 54"/>
        <o:r id="V:Rule32" type="connector" idref="#Konektor Panah Lurus 54"/>
        <o:r id="V:Rule33" type="connector" idref="#Konektor Panah Lurus 54"/>
        <o:r id="V:Rule34" type="connector" idref="#Konektor Panah Lurus 54"/>
        <o:r id="V:Rule35" type="connector" idref="#Konektor Panah Lurus 56"/>
        <o:r id="V:Rule36" type="connector" idref="#Konektor Panah Lurus 60"/>
        <o:r id="V:Rule37" type="connector" idref="#Konektor Panah Lurus 54"/>
        <o:r id="V:Rule38" type="connector" idref="#Konektor Panah Lurus 54"/>
        <o:r id="V:Rule39" type="connector" idref="#Konektor Panah Lurus 54"/>
        <o:r id="V:Rule40" type="connector" idref="#Konektor Panah Lurus 54"/>
        <o:r id="V:Rule41" type="connector" idref="#Konektor Panah Lurus 54"/>
        <o:r id="V:Rule42" type="connector" idref="#Konektor Panah Lurus 60"/>
        <o:r id="V:Rule43" type="connector" idref="#Konektor Panah Lurus 54"/>
        <o:r id="V:Rule44" type="connector" idref="#Konektor Panah Lurus 54"/>
        <o:r id="V:Rule45" type="connector" idref="#Konektor Panah Lurus 63"/>
        <o:r id="V:Rule46" type="connector" idref="#Konektor Panah Lurus 68"/>
        <o:r id="V:Rule47" type="connector" idref="#Konektor Panah Lurus 54"/>
        <o:r id="V:Rule48" type="connector" idref="#Konektor Panah Lurus 71"/>
        <o:r id="V:Rule49" type="connector" idref="#Konektor Panah Lurus 69"/>
        <o:r id="V:Rule50" type="connector" idref="#Konektor Panah Lurus 54"/>
        <o:r id="V:Rule51" type="connector" idref="#Konektor Panah Lurus 54"/>
        <o:r id="V:Rule52" type="connector" idref="#Konektor Panah Lurus 54"/>
        <o:r id="V:Rule53" type="connector" idref="#Konektor Panah Lurus 54"/>
        <o:r id="V:Rule54" type="connector" idref="#Konektor Panah Lurus 54"/>
        <o:r id="V:Rule55" type="connector" idref="#Konektor Panah Lurus 54"/>
        <o:r id="V:Rule56" type="connector" idref="#Konektor Panah Lurus 73"/>
        <o:r id="V:Rule57" type="connector" idref="#Konektor Panah Lurus 74"/>
        <o:r id="V:Rule58" type="connector" idref="#Konektor Panah Lurus 76"/>
        <o:r id="V:Rule59" type="connector" idref="#_x0000_s1207"/>
        <o:r id="V:Rule60" type="connector" idref="#_x0000_s1206"/>
        <o:r id="V:Rule61" type="connector" idref="#_x0000_s1205"/>
        <o:r id="V:Rule62" type="connector" idref="#Konektor Panah Lurus 170"/>
        <o:r id="V:Rule63" type="connector" idref="#_x0000_s1203"/>
        <o:r id="V:Rule64" type="connector" idref="#_x0000_s1202"/>
        <o:r id="V:Rule65" type="connector" idref="#_x0000_s1201"/>
        <o:r id="V:Rule66" type="connector" idref="#Konektor Panah Lurus 171"/>
        <o:r id="V:Rule67" type="connector" idref="#_x0000_s1199"/>
        <o:r id="V:Rule68" type="connector" idref="#_x0000_s1198"/>
        <o:r id="V:Rule69" type="connector" idref="#Konektor Panah Lurus 19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17EC"/>
  </w:style>
  <w:style w:type="paragraph" w:styleId="Heading1">
    <w:name w:val="heading 1"/>
    <w:basedOn w:val="Normal"/>
    <w:next w:val="Normal"/>
    <w:link w:val="Heading1Char"/>
    <w:autoRedefine/>
    <w:uiPriority w:val="9"/>
    <w:qFormat/>
    <w:rsid w:val="005B23F2"/>
    <w:pPr>
      <w:keepNext/>
      <w:keepLines/>
      <w:spacing w:after="0" w:line="480" w:lineRule="auto"/>
      <w:jc w:val="center"/>
      <w:outlineLvl w:val="0"/>
    </w:pPr>
    <w:rPr>
      <w:rFonts w:ascii="Times New Roman" w:eastAsiaTheme="majorEastAsia" w:hAnsi="Times New Roman" w:cstheme="majorBidi"/>
      <w:b/>
      <w:sz w:val="24"/>
      <w:szCs w:val="32"/>
      <w:lang w:val="id-ID"/>
    </w:rPr>
  </w:style>
  <w:style w:type="paragraph" w:styleId="Heading2">
    <w:name w:val="heading 2"/>
    <w:basedOn w:val="Normal"/>
    <w:link w:val="Heading2Char"/>
    <w:autoRedefine/>
    <w:uiPriority w:val="1"/>
    <w:qFormat/>
    <w:rsid w:val="00082C52"/>
    <w:pPr>
      <w:widowControl w:val="0"/>
      <w:autoSpaceDE w:val="0"/>
      <w:autoSpaceDN w:val="0"/>
      <w:spacing w:after="0" w:line="480" w:lineRule="auto"/>
      <w:ind w:left="426" w:hanging="426"/>
      <w:jc w:val="both"/>
      <w:outlineLvl w:val="1"/>
    </w:pPr>
    <w:rPr>
      <w:rFonts w:ascii="Times New Roman" w:hAnsi="Times New Roman" w:cs="Times New Roman"/>
      <w:b/>
      <w:sz w:val="24"/>
      <w:szCs w:val="24"/>
      <w:lang w:val="id-ID"/>
    </w:rPr>
  </w:style>
  <w:style w:type="paragraph" w:styleId="Heading3">
    <w:name w:val="heading 3"/>
    <w:basedOn w:val="Normal"/>
    <w:next w:val="Normal"/>
    <w:link w:val="Heading3Char"/>
    <w:autoRedefine/>
    <w:uiPriority w:val="9"/>
    <w:unhideWhenUsed/>
    <w:qFormat/>
    <w:rsid w:val="00082C52"/>
    <w:pPr>
      <w:keepNext/>
      <w:keepLines/>
      <w:spacing w:after="0" w:line="480" w:lineRule="auto"/>
      <w:jc w:val="both"/>
      <w:outlineLvl w:val="2"/>
    </w:pPr>
    <w:rPr>
      <w:rFonts w:ascii="Times New Roman" w:eastAsiaTheme="majorEastAsia" w:hAnsi="Times New Roman" w:cstheme="majorBidi"/>
      <w:b/>
      <w:color w:val="000000" w:themeColor="text1"/>
      <w:sz w:val="24"/>
      <w:szCs w:val="24"/>
      <w:lang w:val="sv-SE"/>
    </w:rPr>
  </w:style>
  <w:style w:type="paragraph" w:styleId="Heading4">
    <w:name w:val="heading 4"/>
    <w:basedOn w:val="Normal"/>
    <w:next w:val="Normal"/>
    <w:link w:val="Heading4Char"/>
    <w:autoRedefine/>
    <w:uiPriority w:val="9"/>
    <w:unhideWhenUsed/>
    <w:qFormat/>
    <w:rsid w:val="00BC41F5"/>
    <w:pPr>
      <w:keepNext/>
      <w:keepLines/>
      <w:spacing w:before="40" w:after="0" w:line="480" w:lineRule="auto"/>
      <w:outlineLvl w:val="3"/>
    </w:pPr>
    <w:rPr>
      <w:rFonts w:ascii="Times New Roman" w:eastAsiaTheme="majorEastAsia" w:hAnsi="Times New Roman" w:cs="Times New Roman"/>
      <w:b/>
      <w:iCs/>
      <w:color w:val="000000" w:themeColor="text1"/>
      <w:sz w:val="24"/>
      <w:lang w:val="fi-F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PARAGRAPH,Heading 2 Char1,Char Char,List Paragraph11"/>
    <w:basedOn w:val="Normal"/>
    <w:link w:val="ListParagraphChar"/>
    <w:uiPriority w:val="1"/>
    <w:qFormat/>
    <w:rsid w:val="009C3439"/>
    <w:pPr>
      <w:spacing w:after="200" w:line="480" w:lineRule="auto"/>
      <w:ind w:left="720" w:firstLine="720"/>
      <w:contextualSpacing/>
      <w:jc w:val="both"/>
    </w:pPr>
  </w:style>
  <w:style w:type="character" w:customStyle="1" w:styleId="ListParagraphChar">
    <w:name w:val="List Paragraph Char"/>
    <w:aliases w:val="PARAGRAPH Char,Heading 2 Char1 Char,Char Char Char,List Paragraph11 Char"/>
    <w:basedOn w:val="DefaultParagraphFont"/>
    <w:link w:val="ListParagraph"/>
    <w:uiPriority w:val="1"/>
    <w:qFormat/>
    <w:locked/>
    <w:rsid w:val="009C3439"/>
  </w:style>
  <w:style w:type="paragraph" w:styleId="BodyText">
    <w:name w:val="Body Text"/>
    <w:basedOn w:val="Normal"/>
    <w:link w:val="BodyTextChar"/>
    <w:uiPriority w:val="1"/>
    <w:rsid w:val="003459AE"/>
    <w:pPr>
      <w:widowControl w:val="0"/>
      <w:autoSpaceDE w:val="0"/>
      <w:autoSpaceDN w:val="0"/>
      <w:spacing w:after="0" w:line="240" w:lineRule="auto"/>
    </w:pPr>
    <w:rPr>
      <w:rFonts w:ascii="Times New Roman" w:eastAsia="Times New Roman" w:hAnsi="Times New Roman" w:cs="Times New Roman"/>
      <w:sz w:val="24"/>
      <w:szCs w:val="24"/>
      <w:lang w:val="id-ID"/>
    </w:rPr>
  </w:style>
  <w:style w:type="character" w:customStyle="1" w:styleId="BodyTextChar">
    <w:name w:val="Body Text Char"/>
    <w:basedOn w:val="DefaultParagraphFont"/>
    <w:link w:val="BodyText"/>
    <w:uiPriority w:val="1"/>
    <w:rsid w:val="003459AE"/>
    <w:rPr>
      <w:rFonts w:ascii="Times New Roman" w:eastAsia="Times New Roman" w:hAnsi="Times New Roman" w:cs="Times New Roman"/>
      <w:sz w:val="24"/>
      <w:szCs w:val="24"/>
      <w:lang w:val="id-ID"/>
    </w:rPr>
  </w:style>
  <w:style w:type="character" w:customStyle="1" w:styleId="Heading2Char">
    <w:name w:val="Heading 2 Char"/>
    <w:basedOn w:val="DefaultParagraphFont"/>
    <w:link w:val="Heading2"/>
    <w:uiPriority w:val="1"/>
    <w:rsid w:val="00082C52"/>
    <w:rPr>
      <w:rFonts w:ascii="Times New Roman" w:hAnsi="Times New Roman" w:cs="Times New Roman"/>
      <w:b/>
      <w:sz w:val="24"/>
      <w:szCs w:val="24"/>
      <w:lang w:val="id-ID"/>
    </w:rPr>
  </w:style>
  <w:style w:type="paragraph" w:styleId="Header">
    <w:name w:val="header"/>
    <w:basedOn w:val="Normal"/>
    <w:link w:val="HeaderChar"/>
    <w:uiPriority w:val="99"/>
    <w:unhideWhenUsed/>
    <w:rsid w:val="00F875DA"/>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75DA"/>
  </w:style>
  <w:style w:type="paragraph" w:styleId="Footer">
    <w:name w:val="footer"/>
    <w:basedOn w:val="Normal"/>
    <w:link w:val="FooterChar"/>
    <w:uiPriority w:val="99"/>
    <w:unhideWhenUsed/>
    <w:rsid w:val="00F875DA"/>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75DA"/>
  </w:style>
  <w:style w:type="paragraph" w:styleId="BalloonText">
    <w:name w:val="Balloon Text"/>
    <w:basedOn w:val="Normal"/>
    <w:link w:val="BalloonTextChar"/>
    <w:uiPriority w:val="99"/>
    <w:semiHidden/>
    <w:unhideWhenUsed/>
    <w:rsid w:val="00A9591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591B"/>
    <w:rPr>
      <w:rFonts w:ascii="Segoe UI" w:hAnsi="Segoe UI" w:cs="Segoe UI"/>
      <w:sz w:val="18"/>
      <w:szCs w:val="18"/>
    </w:rPr>
  </w:style>
  <w:style w:type="character" w:customStyle="1" w:styleId="Heading3Char">
    <w:name w:val="Heading 3 Char"/>
    <w:basedOn w:val="DefaultParagraphFont"/>
    <w:link w:val="Heading3"/>
    <w:uiPriority w:val="9"/>
    <w:rsid w:val="00082C52"/>
    <w:rPr>
      <w:rFonts w:ascii="Times New Roman" w:eastAsiaTheme="majorEastAsia" w:hAnsi="Times New Roman" w:cstheme="majorBidi"/>
      <w:b/>
      <w:color w:val="000000" w:themeColor="text1"/>
      <w:sz w:val="24"/>
      <w:szCs w:val="24"/>
      <w:lang w:val="sv-SE"/>
    </w:rPr>
  </w:style>
  <w:style w:type="character" w:customStyle="1" w:styleId="Heading1Char">
    <w:name w:val="Heading 1 Char"/>
    <w:basedOn w:val="DefaultParagraphFont"/>
    <w:link w:val="Heading1"/>
    <w:uiPriority w:val="9"/>
    <w:rsid w:val="005B23F2"/>
    <w:rPr>
      <w:rFonts w:ascii="Times New Roman" w:eastAsiaTheme="majorEastAsia" w:hAnsi="Times New Roman" w:cstheme="majorBidi"/>
      <w:b/>
      <w:sz w:val="24"/>
      <w:szCs w:val="32"/>
      <w:lang w:val="id-ID"/>
    </w:rPr>
  </w:style>
  <w:style w:type="paragraph" w:styleId="TOCHeading">
    <w:name w:val="TOC Heading"/>
    <w:basedOn w:val="Heading1"/>
    <w:next w:val="Normal"/>
    <w:uiPriority w:val="39"/>
    <w:unhideWhenUsed/>
    <w:qFormat/>
    <w:rsid w:val="00AA64E7"/>
    <w:pPr>
      <w:spacing w:before="240" w:line="259" w:lineRule="auto"/>
      <w:jc w:val="left"/>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qFormat/>
    <w:rsid w:val="002C11B7"/>
    <w:pPr>
      <w:tabs>
        <w:tab w:val="left" w:pos="851"/>
        <w:tab w:val="left" w:pos="1134"/>
        <w:tab w:val="left" w:pos="1560"/>
        <w:tab w:val="right" w:leader="dot" w:pos="7928"/>
      </w:tabs>
      <w:spacing w:after="0" w:line="360" w:lineRule="auto"/>
    </w:pPr>
    <w:rPr>
      <w:rFonts w:ascii="Times New Roman" w:hAnsi="Times New Roman" w:cs="Times New Roman"/>
      <w:bCs/>
      <w:noProof/>
      <w:color w:val="000000" w:themeColor="text1"/>
      <w:sz w:val="24"/>
      <w:szCs w:val="24"/>
      <w:lang w:val="sv-SE"/>
    </w:rPr>
  </w:style>
  <w:style w:type="paragraph" w:styleId="TOC2">
    <w:name w:val="toc 2"/>
    <w:basedOn w:val="Normal"/>
    <w:next w:val="Normal"/>
    <w:autoRedefine/>
    <w:uiPriority w:val="39"/>
    <w:unhideWhenUsed/>
    <w:rsid w:val="00C877A8"/>
    <w:pPr>
      <w:tabs>
        <w:tab w:val="left" w:pos="851"/>
        <w:tab w:val="left" w:pos="1134"/>
        <w:tab w:val="left" w:pos="1560"/>
        <w:tab w:val="right" w:leader="dot" w:pos="7928"/>
      </w:tabs>
      <w:spacing w:after="0" w:line="360" w:lineRule="auto"/>
      <w:ind w:left="709" w:hanging="489"/>
    </w:pPr>
    <w:rPr>
      <w:rFonts w:ascii="Times New Roman" w:hAnsi="Times New Roman" w:cs="Times New Roman"/>
      <w:b/>
      <w:bCs/>
      <w:noProof/>
    </w:rPr>
  </w:style>
  <w:style w:type="paragraph" w:styleId="TOC3">
    <w:name w:val="toc 3"/>
    <w:basedOn w:val="Normal"/>
    <w:next w:val="Normal"/>
    <w:autoRedefine/>
    <w:uiPriority w:val="39"/>
    <w:unhideWhenUsed/>
    <w:rsid w:val="009F32FB"/>
    <w:pPr>
      <w:tabs>
        <w:tab w:val="right" w:leader="dot" w:pos="7928"/>
      </w:tabs>
      <w:spacing w:after="100" w:line="480" w:lineRule="auto"/>
      <w:ind w:left="851" w:hanging="553"/>
    </w:pPr>
  </w:style>
  <w:style w:type="character" w:styleId="Hyperlink">
    <w:name w:val="Hyperlink"/>
    <w:basedOn w:val="DefaultParagraphFont"/>
    <w:uiPriority w:val="99"/>
    <w:unhideWhenUsed/>
    <w:rsid w:val="00AA64E7"/>
    <w:rPr>
      <w:color w:val="0563C1" w:themeColor="hyperlink"/>
      <w:u w:val="single"/>
    </w:rPr>
  </w:style>
  <w:style w:type="character" w:customStyle="1" w:styleId="sw">
    <w:name w:val="sw"/>
    <w:basedOn w:val="DefaultParagraphFont"/>
    <w:rsid w:val="00B518D8"/>
  </w:style>
  <w:style w:type="paragraph" w:styleId="Caption">
    <w:name w:val="caption"/>
    <w:basedOn w:val="Normal"/>
    <w:next w:val="Normal"/>
    <w:uiPriority w:val="35"/>
    <w:unhideWhenUsed/>
    <w:qFormat/>
    <w:rsid w:val="00FB2865"/>
    <w:pPr>
      <w:spacing w:after="200" w:line="240" w:lineRule="auto"/>
    </w:pPr>
    <w:rPr>
      <w:b/>
      <w:bCs/>
      <w:color w:val="5B9BD5" w:themeColor="accent1"/>
      <w:sz w:val="18"/>
      <w:szCs w:val="18"/>
      <w:lang w:val="id-ID"/>
    </w:rPr>
  </w:style>
  <w:style w:type="character" w:styleId="PlaceholderText">
    <w:name w:val="Placeholder Text"/>
    <w:basedOn w:val="DefaultParagraphFont"/>
    <w:uiPriority w:val="99"/>
    <w:semiHidden/>
    <w:rsid w:val="00A77D2C"/>
    <w:rPr>
      <w:color w:val="666666"/>
    </w:rPr>
  </w:style>
  <w:style w:type="paragraph" w:styleId="HTMLPreformatted">
    <w:name w:val="HTML Preformatted"/>
    <w:basedOn w:val="Normal"/>
    <w:link w:val="HTMLPreformattedChar"/>
    <w:uiPriority w:val="99"/>
    <w:semiHidden/>
    <w:unhideWhenUsed/>
    <w:rsid w:val="00894F74"/>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94F74"/>
    <w:rPr>
      <w:rFonts w:ascii="Consolas" w:hAnsi="Consolas"/>
      <w:sz w:val="20"/>
      <w:szCs w:val="20"/>
    </w:rPr>
  </w:style>
  <w:style w:type="character" w:customStyle="1" w:styleId="SebutanYangBelumTerselesaikan1">
    <w:name w:val="Sebutan Yang Belum Terselesaikan1"/>
    <w:basedOn w:val="DefaultParagraphFont"/>
    <w:uiPriority w:val="99"/>
    <w:semiHidden/>
    <w:unhideWhenUsed/>
    <w:rsid w:val="00803B94"/>
    <w:rPr>
      <w:color w:val="605E5C"/>
      <w:shd w:val="clear" w:color="auto" w:fill="E1DFDD"/>
    </w:rPr>
  </w:style>
  <w:style w:type="numbering" w:customStyle="1" w:styleId="DaftarSaatini1">
    <w:name w:val="Daftar Saat ini1"/>
    <w:uiPriority w:val="99"/>
    <w:rsid w:val="00681DBC"/>
    <w:pPr>
      <w:numPr>
        <w:numId w:val="3"/>
      </w:numPr>
    </w:pPr>
  </w:style>
  <w:style w:type="paragraph" w:styleId="NormalWeb">
    <w:name w:val="Normal (Web)"/>
    <w:basedOn w:val="Normal"/>
    <w:uiPriority w:val="99"/>
    <w:semiHidden/>
    <w:unhideWhenUsed/>
    <w:rsid w:val="00642C44"/>
    <w:rPr>
      <w:rFonts w:ascii="Times New Roman" w:hAnsi="Times New Roman" w:cs="Times New Roman"/>
      <w:sz w:val="24"/>
      <w:szCs w:val="24"/>
    </w:rPr>
  </w:style>
  <w:style w:type="table" w:styleId="TableGrid">
    <w:name w:val="Table Grid"/>
    <w:basedOn w:val="TableNormal"/>
    <w:uiPriority w:val="59"/>
    <w:rsid w:val="00F552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6A33A1"/>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6A33A1"/>
    <w:pPr>
      <w:widowControl w:val="0"/>
      <w:autoSpaceDE w:val="0"/>
      <w:autoSpaceDN w:val="0"/>
      <w:spacing w:after="0" w:line="240" w:lineRule="auto"/>
      <w:jc w:val="center"/>
    </w:pPr>
    <w:rPr>
      <w:rFonts w:ascii="Times New Roman" w:eastAsia="Times New Roman" w:hAnsi="Times New Roman" w:cs="Times New Roman"/>
      <w:lang/>
    </w:rPr>
  </w:style>
  <w:style w:type="paragraph" w:styleId="ListBullet">
    <w:name w:val="List Bullet"/>
    <w:basedOn w:val="Normal"/>
    <w:uiPriority w:val="99"/>
    <w:unhideWhenUsed/>
    <w:rsid w:val="00EF25D6"/>
    <w:pPr>
      <w:numPr>
        <w:numId w:val="26"/>
      </w:numPr>
      <w:ind w:left="0" w:firstLine="0"/>
      <w:contextualSpacing/>
    </w:pPr>
  </w:style>
  <w:style w:type="paragraph" w:styleId="ListNumber">
    <w:name w:val="List Number"/>
    <w:basedOn w:val="Normal"/>
    <w:uiPriority w:val="99"/>
    <w:unhideWhenUsed/>
    <w:rsid w:val="00BF55E2"/>
    <w:pPr>
      <w:numPr>
        <w:numId w:val="27"/>
      </w:numPr>
      <w:spacing w:after="200" w:line="276" w:lineRule="auto"/>
      <w:contextualSpacing/>
    </w:pPr>
    <w:rPr>
      <w:rFonts w:eastAsiaTheme="minorEastAsia"/>
    </w:rPr>
  </w:style>
  <w:style w:type="character" w:customStyle="1" w:styleId="UnresolvedMention1">
    <w:name w:val="Unresolved Mention1"/>
    <w:basedOn w:val="DefaultParagraphFont"/>
    <w:uiPriority w:val="99"/>
    <w:semiHidden/>
    <w:unhideWhenUsed/>
    <w:rsid w:val="0097340B"/>
    <w:rPr>
      <w:color w:val="605E5C"/>
      <w:shd w:val="clear" w:color="auto" w:fill="E1DFDD"/>
    </w:rPr>
  </w:style>
  <w:style w:type="numbering" w:customStyle="1" w:styleId="CurrentList1">
    <w:name w:val="Current List1"/>
    <w:uiPriority w:val="99"/>
    <w:rsid w:val="002958C9"/>
    <w:pPr>
      <w:numPr>
        <w:numId w:val="28"/>
      </w:numPr>
    </w:pPr>
  </w:style>
  <w:style w:type="numbering" w:customStyle="1" w:styleId="CurrentList2">
    <w:name w:val="Current List2"/>
    <w:uiPriority w:val="99"/>
    <w:rsid w:val="002958C9"/>
    <w:pPr>
      <w:numPr>
        <w:numId w:val="29"/>
      </w:numPr>
    </w:pPr>
  </w:style>
  <w:style w:type="character" w:customStyle="1" w:styleId="Heading4Char">
    <w:name w:val="Heading 4 Char"/>
    <w:basedOn w:val="DefaultParagraphFont"/>
    <w:link w:val="Heading4"/>
    <w:uiPriority w:val="9"/>
    <w:rsid w:val="00BC41F5"/>
    <w:rPr>
      <w:rFonts w:ascii="Times New Roman" w:eastAsiaTheme="majorEastAsia" w:hAnsi="Times New Roman" w:cs="Times New Roman"/>
      <w:b/>
      <w:iCs/>
      <w:color w:val="000000" w:themeColor="text1"/>
      <w:sz w:val="24"/>
      <w:lang w:val="fi-FI"/>
    </w:rPr>
  </w:style>
  <w:style w:type="paragraph" w:styleId="TOC4">
    <w:name w:val="toc 4"/>
    <w:basedOn w:val="Normal"/>
    <w:next w:val="Normal"/>
    <w:autoRedefine/>
    <w:uiPriority w:val="39"/>
    <w:unhideWhenUsed/>
    <w:rsid w:val="00DB204F"/>
    <w:pPr>
      <w:spacing w:after="100" w:line="278" w:lineRule="auto"/>
      <w:ind w:left="720"/>
    </w:pPr>
    <w:rPr>
      <w:rFonts w:eastAsiaTheme="minorEastAsia"/>
      <w:kern w:val="2"/>
      <w:sz w:val="24"/>
      <w:szCs w:val="24"/>
      <w:lang w:val="en-ID" w:eastAsia="zh-CN"/>
    </w:rPr>
  </w:style>
  <w:style w:type="paragraph" w:styleId="TOC5">
    <w:name w:val="toc 5"/>
    <w:basedOn w:val="Normal"/>
    <w:next w:val="Normal"/>
    <w:autoRedefine/>
    <w:uiPriority w:val="39"/>
    <w:unhideWhenUsed/>
    <w:rsid w:val="00DB204F"/>
    <w:pPr>
      <w:spacing w:after="100" w:line="278" w:lineRule="auto"/>
      <w:ind w:left="960"/>
    </w:pPr>
    <w:rPr>
      <w:rFonts w:eastAsiaTheme="minorEastAsia"/>
      <w:kern w:val="2"/>
      <w:sz w:val="24"/>
      <w:szCs w:val="24"/>
      <w:lang w:val="en-ID" w:eastAsia="zh-CN"/>
    </w:rPr>
  </w:style>
  <w:style w:type="paragraph" w:styleId="TOC6">
    <w:name w:val="toc 6"/>
    <w:basedOn w:val="Normal"/>
    <w:next w:val="Normal"/>
    <w:autoRedefine/>
    <w:uiPriority w:val="39"/>
    <w:unhideWhenUsed/>
    <w:rsid w:val="00DB204F"/>
    <w:pPr>
      <w:spacing w:after="100" w:line="278" w:lineRule="auto"/>
      <w:ind w:left="1200"/>
    </w:pPr>
    <w:rPr>
      <w:rFonts w:eastAsiaTheme="minorEastAsia"/>
      <w:kern w:val="2"/>
      <w:sz w:val="24"/>
      <w:szCs w:val="24"/>
      <w:lang w:val="en-ID" w:eastAsia="zh-CN"/>
    </w:rPr>
  </w:style>
  <w:style w:type="paragraph" w:styleId="TOC7">
    <w:name w:val="toc 7"/>
    <w:basedOn w:val="Normal"/>
    <w:next w:val="Normal"/>
    <w:autoRedefine/>
    <w:uiPriority w:val="39"/>
    <w:unhideWhenUsed/>
    <w:rsid w:val="00DB204F"/>
    <w:pPr>
      <w:spacing w:after="100" w:line="278" w:lineRule="auto"/>
      <w:ind w:left="1440"/>
    </w:pPr>
    <w:rPr>
      <w:rFonts w:eastAsiaTheme="minorEastAsia"/>
      <w:kern w:val="2"/>
      <w:sz w:val="24"/>
      <w:szCs w:val="24"/>
      <w:lang w:val="en-ID" w:eastAsia="zh-CN"/>
    </w:rPr>
  </w:style>
  <w:style w:type="paragraph" w:styleId="TOC8">
    <w:name w:val="toc 8"/>
    <w:basedOn w:val="Normal"/>
    <w:next w:val="Normal"/>
    <w:autoRedefine/>
    <w:uiPriority w:val="39"/>
    <w:unhideWhenUsed/>
    <w:rsid w:val="00DB204F"/>
    <w:pPr>
      <w:spacing w:after="100" w:line="278" w:lineRule="auto"/>
      <w:ind w:left="1680"/>
    </w:pPr>
    <w:rPr>
      <w:rFonts w:eastAsiaTheme="minorEastAsia"/>
      <w:kern w:val="2"/>
      <w:sz w:val="24"/>
      <w:szCs w:val="24"/>
      <w:lang w:val="en-ID" w:eastAsia="zh-CN"/>
    </w:rPr>
  </w:style>
  <w:style w:type="paragraph" w:styleId="TOC9">
    <w:name w:val="toc 9"/>
    <w:basedOn w:val="Normal"/>
    <w:next w:val="Normal"/>
    <w:autoRedefine/>
    <w:uiPriority w:val="39"/>
    <w:unhideWhenUsed/>
    <w:rsid w:val="00DB204F"/>
    <w:pPr>
      <w:spacing w:after="100" w:line="278" w:lineRule="auto"/>
      <w:ind w:left="1920"/>
    </w:pPr>
    <w:rPr>
      <w:rFonts w:eastAsiaTheme="minorEastAsia"/>
      <w:kern w:val="2"/>
      <w:sz w:val="24"/>
      <w:szCs w:val="24"/>
      <w:lang w:val="en-ID" w:eastAsia="zh-CN"/>
    </w:rPr>
  </w:style>
  <w:style w:type="paragraph" w:styleId="TableofFigures">
    <w:name w:val="table of figures"/>
    <w:basedOn w:val="Normal"/>
    <w:next w:val="Normal"/>
    <w:uiPriority w:val="99"/>
    <w:unhideWhenUsed/>
    <w:rsid w:val="006866A4"/>
    <w:pPr>
      <w:spacing w:after="0"/>
    </w:pPr>
  </w:style>
  <w:style w:type="character" w:styleId="PageNumber">
    <w:name w:val="page number"/>
    <w:basedOn w:val="DefaultParagraphFont"/>
    <w:uiPriority w:val="99"/>
    <w:semiHidden/>
    <w:unhideWhenUsed/>
    <w:rsid w:val="00911105"/>
  </w:style>
  <w:style w:type="character" w:customStyle="1" w:styleId="UnresolvedMention">
    <w:name w:val="Unresolved Mention"/>
    <w:basedOn w:val="DefaultParagraphFont"/>
    <w:uiPriority w:val="99"/>
    <w:semiHidden/>
    <w:unhideWhenUsed/>
    <w:rsid w:val="007A20B2"/>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17EC"/>
  </w:style>
  <w:style w:type="paragraph" w:styleId="Heading1">
    <w:name w:val="heading 1"/>
    <w:basedOn w:val="Normal"/>
    <w:next w:val="Normal"/>
    <w:link w:val="Heading1Char"/>
    <w:autoRedefine/>
    <w:uiPriority w:val="9"/>
    <w:qFormat/>
    <w:rsid w:val="005B23F2"/>
    <w:pPr>
      <w:keepNext/>
      <w:keepLines/>
      <w:spacing w:after="0" w:line="480" w:lineRule="auto"/>
      <w:jc w:val="center"/>
      <w:outlineLvl w:val="0"/>
    </w:pPr>
    <w:rPr>
      <w:rFonts w:ascii="Times New Roman" w:eastAsiaTheme="majorEastAsia" w:hAnsi="Times New Roman" w:cstheme="majorBidi"/>
      <w:b/>
      <w:sz w:val="24"/>
      <w:szCs w:val="32"/>
      <w:lang w:val="id-ID"/>
    </w:rPr>
  </w:style>
  <w:style w:type="paragraph" w:styleId="Heading2">
    <w:name w:val="heading 2"/>
    <w:basedOn w:val="Normal"/>
    <w:link w:val="Heading2Char"/>
    <w:autoRedefine/>
    <w:uiPriority w:val="1"/>
    <w:qFormat/>
    <w:rsid w:val="00082C52"/>
    <w:pPr>
      <w:widowControl w:val="0"/>
      <w:autoSpaceDE w:val="0"/>
      <w:autoSpaceDN w:val="0"/>
      <w:spacing w:after="0" w:line="480" w:lineRule="auto"/>
      <w:ind w:left="426" w:hanging="426"/>
      <w:jc w:val="both"/>
      <w:outlineLvl w:val="1"/>
    </w:pPr>
    <w:rPr>
      <w:rFonts w:ascii="Times New Roman" w:hAnsi="Times New Roman" w:cs="Times New Roman"/>
      <w:b/>
      <w:sz w:val="24"/>
      <w:szCs w:val="24"/>
      <w:lang w:val="id-ID"/>
    </w:rPr>
  </w:style>
  <w:style w:type="paragraph" w:styleId="Heading3">
    <w:name w:val="heading 3"/>
    <w:basedOn w:val="Normal"/>
    <w:next w:val="Normal"/>
    <w:link w:val="Heading3Char"/>
    <w:autoRedefine/>
    <w:uiPriority w:val="9"/>
    <w:unhideWhenUsed/>
    <w:qFormat/>
    <w:rsid w:val="00082C52"/>
    <w:pPr>
      <w:keepNext/>
      <w:keepLines/>
      <w:spacing w:after="0" w:line="480" w:lineRule="auto"/>
      <w:jc w:val="both"/>
      <w:outlineLvl w:val="2"/>
    </w:pPr>
    <w:rPr>
      <w:rFonts w:ascii="Times New Roman" w:eastAsiaTheme="majorEastAsia" w:hAnsi="Times New Roman" w:cstheme="majorBidi"/>
      <w:b/>
      <w:color w:val="000000" w:themeColor="text1"/>
      <w:sz w:val="24"/>
      <w:szCs w:val="24"/>
      <w:lang w:val="sv-SE"/>
    </w:rPr>
  </w:style>
  <w:style w:type="paragraph" w:styleId="Heading4">
    <w:name w:val="heading 4"/>
    <w:basedOn w:val="Normal"/>
    <w:next w:val="Normal"/>
    <w:link w:val="Heading4Char"/>
    <w:autoRedefine/>
    <w:uiPriority w:val="9"/>
    <w:unhideWhenUsed/>
    <w:qFormat/>
    <w:rsid w:val="00BC41F5"/>
    <w:pPr>
      <w:keepNext/>
      <w:keepLines/>
      <w:spacing w:before="40" w:after="0" w:line="480" w:lineRule="auto"/>
      <w:outlineLvl w:val="3"/>
    </w:pPr>
    <w:rPr>
      <w:rFonts w:ascii="Times New Roman" w:eastAsiaTheme="majorEastAsia" w:hAnsi="Times New Roman" w:cs="Times New Roman"/>
      <w:b/>
      <w:iCs/>
      <w:color w:val="000000" w:themeColor="text1"/>
      <w:sz w:val="24"/>
      <w:lang w:val="fi-F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PARAGRAPH,Heading 2 Char1,Char Char,List Paragraph11"/>
    <w:basedOn w:val="Normal"/>
    <w:link w:val="ListParagraphChar"/>
    <w:uiPriority w:val="1"/>
    <w:qFormat/>
    <w:rsid w:val="009C3439"/>
    <w:pPr>
      <w:spacing w:after="200" w:line="480" w:lineRule="auto"/>
      <w:ind w:left="720" w:firstLine="720"/>
      <w:contextualSpacing/>
      <w:jc w:val="both"/>
    </w:pPr>
  </w:style>
  <w:style w:type="character" w:customStyle="1" w:styleId="ListParagraphChar">
    <w:name w:val="List Paragraph Char"/>
    <w:aliases w:val="PARAGRAPH Char,Heading 2 Char1 Char,Char Char Char,List Paragraph11 Char"/>
    <w:basedOn w:val="DefaultParagraphFont"/>
    <w:link w:val="ListParagraph"/>
    <w:uiPriority w:val="1"/>
    <w:qFormat/>
    <w:locked/>
    <w:rsid w:val="009C3439"/>
  </w:style>
  <w:style w:type="paragraph" w:styleId="BodyText">
    <w:name w:val="Body Text"/>
    <w:basedOn w:val="Normal"/>
    <w:link w:val="BodyTextChar"/>
    <w:uiPriority w:val="1"/>
    <w:rsid w:val="003459AE"/>
    <w:pPr>
      <w:widowControl w:val="0"/>
      <w:autoSpaceDE w:val="0"/>
      <w:autoSpaceDN w:val="0"/>
      <w:spacing w:after="0" w:line="240" w:lineRule="auto"/>
    </w:pPr>
    <w:rPr>
      <w:rFonts w:ascii="Times New Roman" w:eastAsia="Times New Roman" w:hAnsi="Times New Roman" w:cs="Times New Roman"/>
      <w:sz w:val="24"/>
      <w:szCs w:val="24"/>
      <w:lang w:val="id-ID"/>
    </w:rPr>
  </w:style>
  <w:style w:type="character" w:customStyle="1" w:styleId="BodyTextChar">
    <w:name w:val="Body Text Char"/>
    <w:basedOn w:val="DefaultParagraphFont"/>
    <w:link w:val="BodyText"/>
    <w:uiPriority w:val="1"/>
    <w:rsid w:val="003459AE"/>
    <w:rPr>
      <w:rFonts w:ascii="Times New Roman" w:eastAsia="Times New Roman" w:hAnsi="Times New Roman" w:cs="Times New Roman"/>
      <w:sz w:val="24"/>
      <w:szCs w:val="24"/>
      <w:lang w:val="id-ID"/>
    </w:rPr>
  </w:style>
  <w:style w:type="character" w:customStyle="1" w:styleId="Heading2Char">
    <w:name w:val="Heading 2 Char"/>
    <w:basedOn w:val="DefaultParagraphFont"/>
    <w:link w:val="Heading2"/>
    <w:uiPriority w:val="1"/>
    <w:rsid w:val="00082C52"/>
    <w:rPr>
      <w:rFonts w:ascii="Times New Roman" w:hAnsi="Times New Roman" w:cs="Times New Roman"/>
      <w:b/>
      <w:sz w:val="24"/>
      <w:szCs w:val="24"/>
      <w:lang w:val="id-ID"/>
    </w:rPr>
  </w:style>
  <w:style w:type="paragraph" w:styleId="Header">
    <w:name w:val="header"/>
    <w:basedOn w:val="Normal"/>
    <w:link w:val="HeaderChar"/>
    <w:uiPriority w:val="99"/>
    <w:unhideWhenUsed/>
    <w:rsid w:val="00F875DA"/>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75DA"/>
  </w:style>
  <w:style w:type="paragraph" w:styleId="Footer">
    <w:name w:val="footer"/>
    <w:basedOn w:val="Normal"/>
    <w:link w:val="FooterChar"/>
    <w:uiPriority w:val="99"/>
    <w:unhideWhenUsed/>
    <w:rsid w:val="00F875DA"/>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75DA"/>
  </w:style>
  <w:style w:type="paragraph" w:styleId="BalloonText">
    <w:name w:val="Balloon Text"/>
    <w:basedOn w:val="Normal"/>
    <w:link w:val="BalloonTextChar"/>
    <w:uiPriority w:val="99"/>
    <w:semiHidden/>
    <w:unhideWhenUsed/>
    <w:rsid w:val="00A9591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591B"/>
    <w:rPr>
      <w:rFonts w:ascii="Segoe UI" w:hAnsi="Segoe UI" w:cs="Segoe UI"/>
      <w:sz w:val="18"/>
      <w:szCs w:val="18"/>
    </w:rPr>
  </w:style>
  <w:style w:type="character" w:customStyle="1" w:styleId="Heading3Char">
    <w:name w:val="Heading 3 Char"/>
    <w:basedOn w:val="DefaultParagraphFont"/>
    <w:link w:val="Heading3"/>
    <w:uiPriority w:val="9"/>
    <w:rsid w:val="00082C52"/>
    <w:rPr>
      <w:rFonts w:ascii="Times New Roman" w:eastAsiaTheme="majorEastAsia" w:hAnsi="Times New Roman" w:cstheme="majorBidi"/>
      <w:b/>
      <w:color w:val="000000" w:themeColor="text1"/>
      <w:sz w:val="24"/>
      <w:szCs w:val="24"/>
      <w:lang w:val="sv-SE"/>
    </w:rPr>
  </w:style>
  <w:style w:type="character" w:customStyle="1" w:styleId="Heading1Char">
    <w:name w:val="Heading 1 Char"/>
    <w:basedOn w:val="DefaultParagraphFont"/>
    <w:link w:val="Heading1"/>
    <w:uiPriority w:val="9"/>
    <w:rsid w:val="005B23F2"/>
    <w:rPr>
      <w:rFonts w:ascii="Times New Roman" w:eastAsiaTheme="majorEastAsia" w:hAnsi="Times New Roman" w:cstheme="majorBidi"/>
      <w:b/>
      <w:sz w:val="24"/>
      <w:szCs w:val="32"/>
      <w:lang w:val="id-ID"/>
    </w:rPr>
  </w:style>
  <w:style w:type="paragraph" w:styleId="TOCHeading">
    <w:name w:val="TOC Heading"/>
    <w:basedOn w:val="Heading1"/>
    <w:next w:val="Normal"/>
    <w:uiPriority w:val="39"/>
    <w:unhideWhenUsed/>
    <w:qFormat/>
    <w:rsid w:val="00AA64E7"/>
    <w:pPr>
      <w:spacing w:before="240" w:line="259" w:lineRule="auto"/>
      <w:jc w:val="left"/>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qFormat/>
    <w:rsid w:val="002C11B7"/>
    <w:pPr>
      <w:tabs>
        <w:tab w:val="left" w:pos="851"/>
        <w:tab w:val="left" w:pos="1134"/>
        <w:tab w:val="left" w:pos="1560"/>
        <w:tab w:val="right" w:leader="dot" w:pos="7928"/>
      </w:tabs>
      <w:spacing w:after="0" w:line="360" w:lineRule="auto"/>
    </w:pPr>
    <w:rPr>
      <w:rFonts w:ascii="Times New Roman" w:hAnsi="Times New Roman" w:cs="Times New Roman"/>
      <w:bCs/>
      <w:noProof/>
      <w:color w:val="000000" w:themeColor="text1"/>
      <w:sz w:val="24"/>
      <w:szCs w:val="24"/>
      <w:lang w:val="sv-SE"/>
    </w:rPr>
  </w:style>
  <w:style w:type="paragraph" w:styleId="TOC2">
    <w:name w:val="toc 2"/>
    <w:basedOn w:val="Normal"/>
    <w:next w:val="Normal"/>
    <w:autoRedefine/>
    <w:uiPriority w:val="39"/>
    <w:unhideWhenUsed/>
    <w:rsid w:val="00C877A8"/>
    <w:pPr>
      <w:tabs>
        <w:tab w:val="left" w:pos="851"/>
        <w:tab w:val="left" w:pos="1134"/>
        <w:tab w:val="left" w:pos="1560"/>
        <w:tab w:val="right" w:leader="dot" w:pos="7928"/>
      </w:tabs>
      <w:spacing w:after="0" w:line="360" w:lineRule="auto"/>
      <w:ind w:left="709" w:hanging="489"/>
    </w:pPr>
    <w:rPr>
      <w:rFonts w:ascii="Times New Roman" w:hAnsi="Times New Roman" w:cs="Times New Roman"/>
      <w:b/>
      <w:bCs/>
      <w:noProof/>
    </w:rPr>
  </w:style>
  <w:style w:type="paragraph" w:styleId="TOC3">
    <w:name w:val="toc 3"/>
    <w:basedOn w:val="Normal"/>
    <w:next w:val="Normal"/>
    <w:autoRedefine/>
    <w:uiPriority w:val="39"/>
    <w:unhideWhenUsed/>
    <w:rsid w:val="009F32FB"/>
    <w:pPr>
      <w:tabs>
        <w:tab w:val="right" w:leader="dot" w:pos="7928"/>
      </w:tabs>
      <w:spacing w:after="100" w:line="480" w:lineRule="auto"/>
      <w:ind w:left="851" w:hanging="553"/>
    </w:pPr>
  </w:style>
  <w:style w:type="character" w:styleId="Hyperlink">
    <w:name w:val="Hyperlink"/>
    <w:basedOn w:val="DefaultParagraphFont"/>
    <w:uiPriority w:val="99"/>
    <w:unhideWhenUsed/>
    <w:rsid w:val="00AA64E7"/>
    <w:rPr>
      <w:color w:val="0563C1" w:themeColor="hyperlink"/>
      <w:u w:val="single"/>
    </w:rPr>
  </w:style>
  <w:style w:type="character" w:customStyle="1" w:styleId="sw">
    <w:name w:val="sw"/>
    <w:basedOn w:val="DefaultParagraphFont"/>
    <w:rsid w:val="00B518D8"/>
  </w:style>
  <w:style w:type="paragraph" w:styleId="Caption">
    <w:name w:val="caption"/>
    <w:basedOn w:val="Normal"/>
    <w:next w:val="Normal"/>
    <w:uiPriority w:val="35"/>
    <w:unhideWhenUsed/>
    <w:qFormat/>
    <w:rsid w:val="00FB2865"/>
    <w:pPr>
      <w:spacing w:after="200" w:line="240" w:lineRule="auto"/>
    </w:pPr>
    <w:rPr>
      <w:b/>
      <w:bCs/>
      <w:color w:val="5B9BD5" w:themeColor="accent1"/>
      <w:sz w:val="18"/>
      <w:szCs w:val="18"/>
      <w:lang w:val="id-ID"/>
    </w:rPr>
  </w:style>
  <w:style w:type="character" w:styleId="PlaceholderText">
    <w:name w:val="Placeholder Text"/>
    <w:basedOn w:val="DefaultParagraphFont"/>
    <w:uiPriority w:val="99"/>
    <w:semiHidden/>
    <w:rsid w:val="00A77D2C"/>
    <w:rPr>
      <w:color w:val="666666"/>
    </w:rPr>
  </w:style>
  <w:style w:type="paragraph" w:styleId="HTMLPreformatted">
    <w:name w:val="HTML Preformatted"/>
    <w:basedOn w:val="Normal"/>
    <w:link w:val="HTMLPreformattedChar"/>
    <w:uiPriority w:val="99"/>
    <w:semiHidden/>
    <w:unhideWhenUsed/>
    <w:rsid w:val="00894F74"/>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94F74"/>
    <w:rPr>
      <w:rFonts w:ascii="Consolas" w:hAnsi="Consolas"/>
      <w:sz w:val="20"/>
      <w:szCs w:val="20"/>
    </w:rPr>
  </w:style>
  <w:style w:type="character" w:customStyle="1" w:styleId="SebutanYangBelumTerselesaikan1">
    <w:name w:val="Sebutan Yang Belum Terselesaikan1"/>
    <w:basedOn w:val="DefaultParagraphFont"/>
    <w:uiPriority w:val="99"/>
    <w:semiHidden/>
    <w:unhideWhenUsed/>
    <w:rsid w:val="00803B94"/>
    <w:rPr>
      <w:color w:val="605E5C"/>
      <w:shd w:val="clear" w:color="auto" w:fill="E1DFDD"/>
    </w:rPr>
  </w:style>
  <w:style w:type="numbering" w:customStyle="1" w:styleId="DaftarSaatini1">
    <w:name w:val="Daftar Saat ini1"/>
    <w:uiPriority w:val="99"/>
    <w:rsid w:val="00681DBC"/>
    <w:pPr>
      <w:numPr>
        <w:numId w:val="3"/>
      </w:numPr>
    </w:pPr>
  </w:style>
  <w:style w:type="paragraph" w:styleId="NormalWeb">
    <w:name w:val="Normal (Web)"/>
    <w:basedOn w:val="Normal"/>
    <w:uiPriority w:val="99"/>
    <w:semiHidden/>
    <w:unhideWhenUsed/>
    <w:rsid w:val="00642C44"/>
    <w:rPr>
      <w:rFonts w:ascii="Times New Roman" w:hAnsi="Times New Roman" w:cs="Times New Roman"/>
      <w:sz w:val="24"/>
      <w:szCs w:val="24"/>
    </w:rPr>
  </w:style>
  <w:style w:type="table" w:styleId="TableGrid">
    <w:name w:val="Table Grid"/>
    <w:basedOn w:val="TableNormal"/>
    <w:uiPriority w:val="59"/>
    <w:rsid w:val="00F552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6A33A1"/>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6A33A1"/>
    <w:pPr>
      <w:widowControl w:val="0"/>
      <w:autoSpaceDE w:val="0"/>
      <w:autoSpaceDN w:val="0"/>
      <w:spacing w:after="0" w:line="240" w:lineRule="auto"/>
      <w:jc w:val="center"/>
    </w:pPr>
    <w:rPr>
      <w:rFonts w:ascii="Times New Roman" w:eastAsia="Times New Roman" w:hAnsi="Times New Roman" w:cs="Times New Roman"/>
      <w:lang w:val="id"/>
    </w:rPr>
  </w:style>
  <w:style w:type="paragraph" w:styleId="ListBullet">
    <w:name w:val="List Bullet"/>
    <w:basedOn w:val="Normal"/>
    <w:uiPriority w:val="99"/>
    <w:unhideWhenUsed/>
    <w:rsid w:val="00EF25D6"/>
    <w:pPr>
      <w:numPr>
        <w:numId w:val="26"/>
      </w:numPr>
      <w:ind w:left="0" w:firstLine="0"/>
      <w:contextualSpacing/>
    </w:pPr>
  </w:style>
  <w:style w:type="paragraph" w:styleId="ListNumber">
    <w:name w:val="List Number"/>
    <w:basedOn w:val="Normal"/>
    <w:uiPriority w:val="99"/>
    <w:unhideWhenUsed/>
    <w:rsid w:val="00BF55E2"/>
    <w:pPr>
      <w:numPr>
        <w:numId w:val="27"/>
      </w:numPr>
      <w:spacing w:after="200" w:line="276" w:lineRule="auto"/>
      <w:contextualSpacing/>
    </w:pPr>
    <w:rPr>
      <w:rFonts w:eastAsiaTheme="minorEastAsia"/>
    </w:rPr>
  </w:style>
  <w:style w:type="character" w:customStyle="1" w:styleId="UnresolvedMention1">
    <w:name w:val="Unresolved Mention1"/>
    <w:basedOn w:val="DefaultParagraphFont"/>
    <w:uiPriority w:val="99"/>
    <w:semiHidden/>
    <w:unhideWhenUsed/>
    <w:rsid w:val="0097340B"/>
    <w:rPr>
      <w:color w:val="605E5C"/>
      <w:shd w:val="clear" w:color="auto" w:fill="E1DFDD"/>
    </w:rPr>
  </w:style>
  <w:style w:type="numbering" w:customStyle="1" w:styleId="CurrentList1">
    <w:name w:val="Current List1"/>
    <w:uiPriority w:val="99"/>
    <w:rsid w:val="002958C9"/>
    <w:pPr>
      <w:numPr>
        <w:numId w:val="28"/>
      </w:numPr>
    </w:pPr>
  </w:style>
  <w:style w:type="numbering" w:customStyle="1" w:styleId="CurrentList2">
    <w:name w:val="Current List2"/>
    <w:uiPriority w:val="99"/>
    <w:rsid w:val="002958C9"/>
    <w:pPr>
      <w:numPr>
        <w:numId w:val="29"/>
      </w:numPr>
    </w:pPr>
  </w:style>
  <w:style w:type="character" w:customStyle="1" w:styleId="Heading4Char">
    <w:name w:val="Heading 4 Char"/>
    <w:basedOn w:val="DefaultParagraphFont"/>
    <w:link w:val="Heading4"/>
    <w:uiPriority w:val="9"/>
    <w:rsid w:val="00BC41F5"/>
    <w:rPr>
      <w:rFonts w:ascii="Times New Roman" w:eastAsiaTheme="majorEastAsia" w:hAnsi="Times New Roman" w:cs="Times New Roman"/>
      <w:b/>
      <w:iCs/>
      <w:color w:val="000000" w:themeColor="text1"/>
      <w:sz w:val="24"/>
      <w:lang w:val="fi-FI"/>
    </w:rPr>
  </w:style>
  <w:style w:type="paragraph" w:styleId="TOC4">
    <w:name w:val="toc 4"/>
    <w:basedOn w:val="Normal"/>
    <w:next w:val="Normal"/>
    <w:autoRedefine/>
    <w:uiPriority w:val="39"/>
    <w:unhideWhenUsed/>
    <w:rsid w:val="00DB204F"/>
    <w:pPr>
      <w:spacing w:after="100" w:line="278" w:lineRule="auto"/>
      <w:ind w:left="720"/>
    </w:pPr>
    <w:rPr>
      <w:rFonts w:eastAsiaTheme="minorEastAsia"/>
      <w:kern w:val="2"/>
      <w:sz w:val="24"/>
      <w:szCs w:val="24"/>
      <w:lang w:val="en-ID" w:eastAsia="zh-CN"/>
      <w14:ligatures w14:val="standardContextual"/>
    </w:rPr>
  </w:style>
  <w:style w:type="paragraph" w:styleId="TOC5">
    <w:name w:val="toc 5"/>
    <w:basedOn w:val="Normal"/>
    <w:next w:val="Normal"/>
    <w:autoRedefine/>
    <w:uiPriority w:val="39"/>
    <w:unhideWhenUsed/>
    <w:rsid w:val="00DB204F"/>
    <w:pPr>
      <w:spacing w:after="100" w:line="278" w:lineRule="auto"/>
      <w:ind w:left="960"/>
    </w:pPr>
    <w:rPr>
      <w:rFonts w:eastAsiaTheme="minorEastAsia"/>
      <w:kern w:val="2"/>
      <w:sz w:val="24"/>
      <w:szCs w:val="24"/>
      <w:lang w:val="en-ID" w:eastAsia="zh-CN"/>
      <w14:ligatures w14:val="standardContextual"/>
    </w:rPr>
  </w:style>
  <w:style w:type="paragraph" w:styleId="TOC6">
    <w:name w:val="toc 6"/>
    <w:basedOn w:val="Normal"/>
    <w:next w:val="Normal"/>
    <w:autoRedefine/>
    <w:uiPriority w:val="39"/>
    <w:unhideWhenUsed/>
    <w:rsid w:val="00DB204F"/>
    <w:pPr>
      <w:spacing w:after="100" w:line="278" w:lineRule="auto"/>
      <w:ind w:left="1200"/>
    </w:pPr>
    <w:rPr>
      <w:rFonts w:eastAsiaTheme="minorEastAsia"/>
      <w:kern w:val="2"/>
      <w:sz w:val="24"/>
      <w:szCs w:val="24"/>
      <w:lang w:val="en-ID" w:eastAsia="zh-CN"/>
      <w14:ligatures w14:val="standardContextual"/>
    </w:rPr>
  </w:style>
  <w:style w:type="paragraph" w:styleId="TOC7">
    <w:name w:val="toc 7"/>
    <w:basedOn w:val="Normal"/>
    <w:next w:val="Normal"/>
    <w:autoRedefine/>
    <w:uiPriority w:val="39"/>
    <w:unhideWhenUsed/>
    <w:rsid w:val="00DB204F"/>
    <w:pPr>
      <w:spacing w:after="100" w:line="278" w:lineRule="auto"/>
      <w:ind w:left="1440"/>
    </w:pPr>
    <w:rPr>
      <w:rFonts w:eastAsiaTheme="minorEastAsia"/>
      <w:kern w:val="2"/>
      <w:sz w:val="24"/>
      <w:szCs w:val="24"/>
      <w:lang w:val="en-ID" w:eastAsia="zh-CN"/>
      <w14:ligatures w14:val="standardContextual"/>
    </w:rPr>
  </w:style>
  <w:style w:type="paragraph" w:styleId="TOC8">
    <w:name w:val="toc 8"/>
    <w:basedOn w:val="Normal"/>
    <w:next w:val="Normal"/>
    <w:autoRedefine/>
    <w:uiPriority w:val="39"/>
    <w:unhideWhenUsed/>
    <w:rsid w:val="00DB204F"/>
    <w:pPr>
      <w:spacing w:after="100" w:line="278" w:lineRule="auto"/>
      <w:ind w:left="1680"/>
    </w:pPr>
    <w:rPr>
      <w:rFonts w:eastAsiaTheme="minorEastAsia"/>
      <w:kern w:val="2"/>
      <w:sz w:val="24"/>
      <w:szCs w:val="24"/>
      <w:lang w:val="en-ID" w:eastAsia="zh-CN"/>
      <w14:ligatures w14:val="standardContextual"/>
    </w:rPr>
  </w:style>
  <w:style w:type="paragraph" w:styleId="TOC9">
    <w:name w:val="toc 9"/>
    <w:basedOn w:val="Normal"/>
    <w:next w:val="Normal"/>
    <w:autoRedefine/>
    <w:uiPriority w:val="39"/>
    <w:unhideWhenUsed/>
    <w:rsid w:val="00DB204F"/>
    <w:pPr>
      <w:spacing w:after="100" w:line="278" w:lineRule="auto"/>
      <w:ind w:left="1920"/>
    </w:pPr>
    <w:rPr>
      <w:rFonts w:eastAsiaTheme="minorEastAsia"/>
      <w:kern w:val="2"/>
      <w:sz w:val="24"/>
      <w:szCs w:val="24"/>
      <w:lang w:val="en-ID" w:eastAsia="zh-CN"/>
      <w14:ligatures w14:val="standardContextual"/>
    </w:rPr>
  </w:style>
  <w:style w:type="paragraph" w:styleId="TableofFigures">
    <w:name w:val="table of figures"/>
    <w:basedOn w:val="Normal"/>
    <w:next w:val="Normal"/>
    <w:uiPriority w:val="99"/>
    <w:unhideWhenUsed/>
    <w:rsid w:val="006866A4"/>
    <w:pPr>
      <w:spacing w:after="0"/>
    </w:pPr>
  </w:style>
  <w:style w:type="character" w:styleId="PageNumber">
    <w:name w:val="page number"/>
    <w:basedOn w:val="DefaultParagraphFont"/>
    <w:uiPriority w:val="99"/>
    <w:semiHidden/>
    <w:unhideWhenUsed/>
    <w:rsid w:val="00911105"/>
  </w:style>
  <w:style w:type="character" w:customStyle="1" w:styleId="UnresolvedMention">
    <w:name w:val="Unresolved Mention"/>
    <w:basedOn w:val="DefaultParagraphFont"/>
    <w:uiPriority w:val="99"/>
    <w:semiHidden/>
    <w:unhideWhenUsed/>
    <w:rsid w:val="007A20B2"/>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3477175">
      <w:bodyDiv w:val="1"/>
      <w:marLeft w:val="0"/>
      <w:marRight w:val="0"/>
      <w:marTop w:val="0"/>
      <w:marBottom w:val="0"/>
      <w:divBdr>
        <w:top w:val="none" w:sz="0" w:space="0" w:color="auto"/>
        <w:left w:val="none" w:sz="0" w:space="0" w:color="auto"/>
        <w:bottom w:val="none" w:sz="0" w:space="0" w:color="auto"/>
        <w:right w:val="none" w:sz="0" w:space="0" w:color="auto"/>
      </w:divBdr>
    </w:div>
    <w:div w:id="11806684">
      <w:bodyDiv w:val="1"/>
      <w:marLeft w:val="0"/>
      <w:marRight w:val="0"/>
      <w:marTop w:val="0"/>
      <w:marBottom w:val="0"/>
      <w:divBdr>
        <w:top w:val="none" w:sz="0" w:space="0" w:color="auto"/>
        <w:left w:val="none" w:sz="0" w:space="0" w:color="auto"/>
        <w:bottom w:val="none" w:sz="0" w:space="0" w:color="auto"/>
        <w:right w:val="none" w:sz="0" w:space="0" w:color="auto"/>
      </w:divBdr>
    </w:div>
    <w:div w:id="16978077">
      <w:bodyDiv w:val="1"/>
      <w:marLeft w:val="0"/>
      <w:marRight w:val="0"/>
      <w:marTop w:val="0"/>
      <w:marBottom w:val="0"/>
      <w:divBdr>
        <w:top w:val="none" w:sz="0" w:space="0" w:color="auto"/>
        <w:left w:val="none" w:sz="0" w:space="0" w:color="auto"/>
        <w:bottom w:val="none" w:sz="0" w:space="0" w:color="auto"/>
        <w:right w:val="none" w:sz="0" w:space="0" w:color="auto"/>
      </w:divBdr>
    </w:div>
    <w:div w:id="17781209">
      <w:bodyDiv w:val="1"/>
      <w:marLeft w:val="0"/>
      <w:marRight w:val="0"/>
      <w:marTop w:val="0"/>
      <w:marBottom w:val="0"/>
      <w:divBdr>
        <w:top w:val="none" w:sz="0" w:space="0" w:color="auto"/>
        <w:left w:val="none" w:sz="0" w:space="0" w:color="auto"/>
        <w:bottom w:val="none" w:sz="0" w:space="0" w:color="auto"/>
        <w:right w:val="none" w:sz="0" w:space="0" w:color="auto"/>
      </w:divBdr>
    </w:div>
    <w:div w:id="28189096">
      <w:bodyDiv w:val="1"/>
      <w:marLeft w:val="0"/>
      <w:marRight w:val="0"/>
      <w:marTop w:val="0"/>
      <w:marBottom w:val="0"/>
      <w:divBdr>
        <w:top w:val="none" w:sz="0" w:space="0" w:color="auto"/>
        <w:left w:val="none" w:sz="0" w:space="0" w:color="auto"/>
        <w:bottom w:val="none" w:sz="0" w:space="0" w:color="auto"/>
        <w:right w:val="none" w:sz="0" w:space="0" w:color="auto"/>
      </w:divBdr>
    </w:div>
    <w:div w:id="31422587">
      <w:bodyDiv w:val="1"/>
      <w:marLeft w:val="0"/>
      <w:marRight w:val="0"/>
      <w:marTop w:val="0"/>
      <w:marBottom w:val="0"/>
      <w:divBdr>
        <w:top w:val="none" w:sz="0" w:space="0" w:color="auto"/>
        <w:left w:val="none" w:sz="0" w:space="0" w:color="auto"/>
        <w:bottom w:val="none" w:sz="0" w:space="0" w:color="auto"/>
        <w:right w:val="none" w:sz="0" w:space="0" w:color="auto"/>
      </w:divBdr>
    </w:div>
    <w:div w:id="38432846">
      <w:bodyDiv w:val="1"/>
      <w:marLeft w:val="0"/>
      <w:marRight w:val="0"/>
      <w:marTop w:val="0"/>
      <w:marBottom w:val="0"/>
      <w:divBdr>
        <w:top w:val="none" w:sz="0" w:space="0" w:color="auto"/>
        <w:left w:val="none" w:sz="0" w:space="0" w:color="auto"/>
        <w:bottom w:val="none" w:sz="0" w:space="0" w:color="auto"/>
        <w:right w:val="none" w:sz="0" w:space="0" w:color="auto"/>
      </w:divBdr>
    </w:div>
    <w:div w:id="44642369">
      <w:bodyDiv w:val="1"/>
      <w:marLeft w:val="0"/>
      <w:marRight w:val="0"/>
      <w:marTop w:val="0"/>
      <w:marBottom w:val="0"/>
      <w:divBdr>
        <w:top w:val="none" w:sz="0" w:space="0" w:color="auto"/>
        <w:left w:val="none" w:sz="0" w:space="0" w:color="auto"/>
        <w:bottom w:val="none" w:sz="0" w:space="0" w:color="auto"/>
        <w:right w:val="none" w:sz="0" w:space="0" w:color="auto"/>
      </w:divBdr>
    </w:div>
    <w:div w:id="53700503">
      <w:bodyDiv w:val="1"/>
      <w:marLeft w:val="0"/>
      <w:marRight w:val="0"/>
      <w:marTop w:val="0"/>
      <w:marBottom w:val="0"/>
      <w:divBdr>
        <w:top w:val="none" w:sz="0" w:space="0" w:color="auto"/>
        <w:left w:val="none" w:sz="0" w:space="0" w:color="auto"/>
        <w:bottom w:val="none" w:sz="0" w:space="0" w:color="auto"/>
        <w:right w:val="none" w:sz="0" w:space="0" w:color="auto"/>
      </w:divBdr>
    </w:div>
    <w:div w:id="58138760">
      <w:bodyDiv w:val="1"/>
      <w:marLeft w:val="0"/>
      <w:marRight w:val="0"/>
      <w:marTop w:val="0"/>
      <w:marBottom w:val="0"/>
      <w:divBdr>
        <w:top w:val="none" w:sz="0" w:space="0" w:color="auto"/>
        <w:left w:val="none" w:sz="0" w:space="0" w:color="auto"/>
        <w:bottom w:val="none" w:sz="0" w:space="0" w:color="auto"/>
        <w:right w:val="none" w:sz="0" w:space="0" w:color="auto"/>
      </w:divBdr>
    </w:div>
    <w:div w:id="63526524">
      <w:bodyDiv w:val="1"/>
      <w:marLeft w:val="0"/>
      <w:marRight w:val="0"/>
      <w:marTop w:val="0"/>
      <w:marBottom w:val="0"/>
      <w:divBdr>
        <w:top w:val="none" w:sz="0" w:space="0" w:color="auto"/>
        <w:left w:val="none" w:sz="0" w:space="0" w:color="auto"/>
        <w:bottom w:val="none" w:sz="0" w:space="0" w:color="auto"/>
        <w:right w:val="none" w:sz="0" w:space="0" w:color="auto"/>
      </w:divBdr>
    </w:div>
    <w:div w:id="63719275">
      <w:bodyDiv w:val="1"/>
      <w:marLeft w:val="0"/>
      <w:marRight w:val="0"/>
      <w:marTop w:val="0"/>
      <w:marBottom w:val="0"/>
      <w:divBdr>
        <w:top w:val="none" w:sz="0" w:space="0" w:color="auto"/>
        <w:left w:val="none" w:sz="0" w:space="0" w:color="auto"/>
        <w:bottom w:val="none" w:sz="0" w:space="0" w:color="auto"/>
        <w:right w:val="none" w:sz="0" w:space="0" w:color="auto"/>
      </w:divBdr>
    </w:div>
    <w:div w:id="64570969">
      <w:bodyDiv w:val="1"/>
      <w:marLeft w:val="0"/>
      <w:marRight w:val="0"/>
      <w:marTop w:val="0"/>
      <w:marBottom w:val="0"/>
      <w:divBdr>
        <w:top w:val="none" w:sz="0" w:space="0" w:color="auto"/>
        <w:left w:val="none" w:sz="0" w:space="0" w:color="auto"/>
        <w:bottom w:val="none" w:sz="0" w:space="0" w:color="auto"/>
        <w:right w:val="none" w:sz="0" w:space="0" w:color="auto"/>
      </w:divBdr>
    </w:div>
    <w:div w:id="78792258">
      <w:bodyDiv w:val="1"/>
      <w:marLeft w:val="0"/>
      <w:marRight w:val="0"/>
      <w:marTop w:val="0"/>
      <w:marBottom w:val="0"/>
      <w:divBdr>
        <w:top w:val="none" w:sz="0" w:space="0" w:color="auto"/>
        <w:left w:val="none" w:sz="0" w:space="0" w:color="auto"/>
        <w:bottom w:val="none" w:sz="0" w:space="0" w:color="auto"/>
        <w:right w:val="none" w:sz="0" w:space="0" w:color="auto"/>
      </w:divBdr>
    </w:div>
    <w:div w:id="78871135">
      <w:bodyDiv w:val="1"/>
      <w:marLeft w:val="0"/>
      <w:marRight w:val="0"/>
      <w:marTop w:val="0"/>
      <w:marBottom w:val="0"/>
      <w:divBdr>
        <w:top w:val="none" w:sz="0" w:space="0" w:color="auto"/>
        <w:left w:val="none" w:sz="0" w:space="0" w:color="auto"/>
        <w:bottom w:val="none" w:sz="0" w:space="0" w:color="auto"/>
        <w:right w:val="none" w:sz="0" w:space="0" w:color="auto"/>
      </w:divBdr>
    </w:div>
    <w:div w:id="90514245">
      <w:bodyDiv w:val="1"/>
      <w:marLeft w:val="0"/>
      <w:marRight w:val="0"/>
      <w:marTop w:val="0"/>
      <w:marBottom w:val="0"/>
      <w:divBdr>
        <w:top w:val="none" w:sz="0" w:space="0" w:color="auto"/>
        <w:left w:val="none" w:sz="0" w:space="0" w:color="auto"/>
        <w:bottom w:val="none" w:sz="0" w:space="0" w:color="auto"/>
        <w:right w:val="none" w:sz="0" w:space="0" w:color="auto"/>
      </w:divBdr>
    </w:div>
    <w:div w:id="92209870">
      <w:bodyDiv w:val="1"/>
      <w:marLeft w:val="0"/>
      <w:marRight w:val="0"/>
      <w:marTop w:val="0"/>
      <w:marBottom w:val="0"/>
      <w:divBdr>
        <w:top w:val="none" w:sz="0" w:space="0" w:color="auto"/>
        <w:left w:val="none" w:sz="0" w:space="0" w:color="auto"/>
        <w:bottom w:val="none" w:sz="0" w:space="0" w:color="auto"/>
        <w:right w:val="none" w:sz="0" w:space="0" w:color="auto"/>
      </w:divBdr>
    </w:div>
    <w:div w:id="93937836">
      <w:bodyDiv w:val="1"/>
      <w:marLeft w:val="0"/>
      <w:marRight w:val="0"/>
      <w:marTop w:val="0"/>
      <w:marBottom w:val="0"/>
      <w:divBdr>
        <w:top w:val="none" w:sz="0" w:space="0" w:color="auto"/>
        <w:left w:val="none" w:sz="0" w:space="0" w:color="auto"/>
        <w:bottom w:val="none" w:sz="0" w:space="0" w:color="auto"/>
        <w:right w:val="none" w:sz="0" w:space="0" w:color="auto"/>
      </w:divBdr>
      <w:divsChild>
        <w:div w:id="15616370">
          <w:marLeft w:val="480"/>
          <w:marRight w:val="0"/>
          <w:marTop w:val="0"/>
          <w:marBottom w:val="0"/>
          <w:divBdr>
            <w:top w:val="none" w:sz="0" w:space="0" w:color="auto"/>
            <w:left w:val="none" w:sz="0" w:space="0" w:color="auto"/>
            <w:bottom w:val="none" w:sz="0" w:space="0" w:color="auto"/>
            <w:right w:val="none" w:sz="0" w:space="0" w:color="auto"/>
          </w:divBdr>
        </w:div>
        <w:div w:id="41756151">
          <w:marLeft w:val="480"/>
          <w:marRight w:val="0"/>
          <w:marTop w:val="0"/>
          <w:marBottom w:val="0"/>
          <w:divBdr>
            <w:top w:val="none" w:sz="0" w:space="0" w:color="auto"/>
            <w:left w:val="none" w:sz="0" w:space="0" w:color="auto"/>
            <w:bottom w:val="none" w:sz="0" w:space="0" w:color="auto"/>
            <w:right w:val="none" w:sz="0" w:space="0" w:color="auto"/>
          </w:divBdr>
        </w:div>
        <w:div w:id="210577349">
          <w:marLeft w:val="480"/>
          <w:marRight w:val="0"/>
          <w:marTop w:val="0"/>
          <w:marBottom w:val="0"/>
          <w:divBdr>
            <w:top w:val="none" w:sz="0" w:space="0" w:color="auto"/>
            <w:left w:val="none" w:sz="0" w:space="0" w:color="auto"/>
            <w:bottom w:val="none" w:sz="0" w:space="0" w:color="auto"/>
            <w:right w:val="none" w:sz="0" w:space="0" w:color="auto"/>
          </w:divBdr>
        </w:div>
        <w:div w:id="326717212">
          <w:marLeft w:val="480"/>
          <w:marRight w:val="0"/>
          <w:marTop w:val="0"/>
          <w:marBottom w:val="0"/>
          <w:divBdr>
            <w:top w:val="none" w:sz="0" w:space="0" w:color="auto"/>
            <w:left w:val="none" w:sz="0" w:space="0" w:color="auto"/>
            <w:bottom w:val="none" w:sz="0" w:space="0" w:color="auto"/>
            <w:right w:val="none" w:sz="0" w:space="0" w:color="auto"/>
          </w:divBdr>
        </w:div>
        <w:div w:id="443186586">
          <w:marLeft w:val="480"/>
          <w:marRight w:val="0"/>
          <w:marTop w:val="0"/>
          <w:marBottom w:val="0"/>
          <w:divBdr>
            <w:top w:val="none" w:sz="0" w:space="0" w:color="auto"/>
            <w:left w:val="none" w:sz="0" w:space="0" w:color="auto"/>
            <w:bottom w:val="none" w:sz="0" w:space="0" w:color="auto"/>
            <w:right w:val="none" w:sz="0" w:space="0" w:color="auto"/>
          </w:divBdr>
        </w:div>
        <w:div w:id="453401652">
          <w:marLeft w:val="480"/>
          <w:marRight w:val="0"/>
          <w:marTop w:val="0"/>
          <w:marBottom w:val="0"/>
          <w:divBdr>
            <w:top w:val="none" w:sz="0" w:space="0" w:color="auto"/>
            <w:left w:val="none" w:sz="0" w:space="0" w:color="auto"/>
            <w:bottom w:val="none" w:sz="0" w:space="0" w:color="auto"/>
            <w:right w:val="none" w:sz="0" w:space="0" w:color="auto"/>
          </w:divBdr>
        </w:div>
        <w:div w:id="460225664">
          <w:marLeft w:val="480"/>
          <w:marRight w:val="0"/>
          <w:marTop w:val="0"/>
          <w:marBottom w:val="0"/>
          <w:divBdr>
            <w:top w:val="none" w:sz="0" w:space="0" w:color="auto"/>
            <w:left w:val="none" w:sz="0" w:space="0" w:color="auto"/>
            <w:bottom w:val="none" w:sz="0" w:space="0" w:color="auto"/>
            <w:right w:val="none" w:sz="0" w:space="0" w:color="auto"/>
          </w:divBdr>
        </w:div>
        <w:div w:id="464859523">
          <w:marLeft w:val="480"/>
          <w:marRight w:val="0"/>
          <w:marTop w:val="0"/>
          <w:marBottom w:val="0"/>
          <w:divBdr>
            <w:top w:val="none" w:sz="0" w:space="0" w:color="auto"/>
            <w:left w:val="none" w:sz="0" w:space="0" w:color="auto"/>
            <w:bottom w:val="none" w:sz="0" w:space="0" w:color="auto"/>
            <w:right w:val="none" w:sz="0" w:space="0" w:color="auto"/>
          </w:divBdr>
        </w:div>
        <w:div w:id="467943844">
          <w:marLeft w:val="480"/>
          <w:marRight w:val="0"/>
          <w:marTop w:val="0"/>
          <w:marBottom w:val="0"/>
          <w:divBdr>
            <w:top w:val="none" w:sz="0" w:space="0" w:color="auto"/>
            <w:left w:val="none" w:sz="0" w:space="0" w:color="auto"/>
            <w:bottom w:val="none" w:sz="0" w:space="0" w:color="auto"/>
            <w:right w:val="none" w:sz="0" w:space="0" w:color="auto"/>
          </w:divBdr>
        </w:div>
        <w:div w:id="535587273">
          <w:marLeft w:val="480"/>
          <w:marRight w:val="0"/>
          <w:marTop w:val="0"/>
          <w:marBottom w:val="0"/>
          <w:divBdr>
            <w:top w:val="none" w:sz="0" w:space="0" w:color="auto"/>
            <w:left w:val="none" w:sz="0" w:space="0" w:color="auto"/>
            <w:bottom w:val="none" w:sz="0" w:space="0" w:color="auto"/>
            <w:right w:val="none" w:sz="0" w:space="0" w:color="auto"/>
          </w:divBdr>
        </w:div>
        <w:div w:id="546257413">
          <w:marLeft w:val="480"/>
          <w:marRight w:val="0"/>
          <w:marTop w:val="0"/>
          <w:marBottom w:val="0"/>
          <w:divBdr>
            <w:top w:val="none" w:sz="0" w:space="0" w:color="auto"/>
            <w:left w:val="none" w:sz="0" w:space="0" w:color="auto"/>
            <w:bottom w:val="none" w:sz="0" w:space="0" w:color="auto"/>
            <w:right w:val="none" w:sz="0" w:space="0" w:color="auto"/>
          </w:divBdr>
        </w:div>
        <w:div w:id="754665943">
          <w:marLeft w:val="480"/>
          <w:marRight w:val="0"/>
          <w:marTop w:val="0"/>
          <w:marBottom w:val="0"/>
          <w:divBdr>
            <w:top w:val="none" w:sz="0" w:space="0" w:color="auto"/>
            <w:left w:val="none" w:sz="0" w:space="0" w:color="auto"/>
            <w:bottom w:val="none" w:sz="0" w:space="0" w:color="auto"/>
            <w:right w:val="none" w:sz="0" w:space="0" w:color="auto"/>
          </w:divBdr>
        </w:div>
        <w:div w:id="957371288">
          <w:marLeft w:val="480"/>
          <w:marRight w:val="0"/>
          <w:marTop w:val="0"/>
          <w:marBottom w:val="0"/>
          <w:divBdr>
            <w:top w:val="none" w:sz="0" w:space="0" w:color="auto"/>
            <w:left w:val="none" w:sz="0" w:space="0" w:color="auto"/>
            <w:bottom w:val="none" w:sz="0" w:space="0" w:color="auto"/>
            <w:right w:val="none" w:sz="0" w:space="0" w:color="auto"/>
          </w:divBdr>
        </w:div>
        <w:div w:id="976835238">
          <w:marLeft w:val="480"/>
          <w:marRight w:val="0"/>
          <w:marTop w:val="0"/>
          <w:marBottom w:val="0"/>
          <w:divBdr>
            <w:top w:val="none" w:sz="0" w:space="0" w:color="auto"/>
            <w:left w:val="none" w:sz="0" w:space="0" w:color="auto"/>
            <w:bottom w:val="none" w:sz="0" w:space="0" w:color="auto"/>
            <w:right w:val="none" w:sz="0" w:space="0" w:color="auto"/>
          </w:divBdr>
        </w:div>
        <w:div w:id="1053309613">
          <w:marLeft w:val="480"/>
          <w:marRight w:val="0"/>
          <w:marTop w:val="0"/>
          <w:marBottom w:val="0"/>
          <w:divBdr>
            <w:top w:val="none" w:sz="0" w:space="0" w:color="auto"/>
            <w:left w:val="none" w:sz="0" w:space="0" w:color="auto"/>
            <w:bottom w:val="none" w:sz="0" w:space="0" w:color="auto"/>
            <w:right w:val="none" w:sz="0" w:space="0" w:color="auto"/>
          </w:divBdr>
        </w:div>
        <w:div w:id="1123694667">
          <w:marLeft w:val="480"/>
          <w:marRight w:val="0"/>
          <w:marTop w:val="0"/>
          <w:marBottom w:val="0"/>
          <w:divBdr>
            <w:top w:val="none" w:sz="0" w:space="0" w:color="auto"/>
            <w:left w:val="none" w:sz="0" w:space="0" w:color="auto"/>
            <w:bottom w:val="none" w:sz="0" w:space="0" w:color="auto"/>
            <w:right w:val="none" w:sz="0" w:space="0" w:color="auto"/>
          </w:divBdr>
        </w:div>
        <w:div w:id="1369144258">
          <w:marLeft w:val="480"/>
          <w:marRight w:val="0"/>
          <w:marTop w:val="0"/>
          <w:marBottom w:val="0"/>
          <w:divBdr>
            <w:top w:val="none" w:sz="0" w:space="0" w:color="auto"/>
            <w:left w:val="none" w:sz="0" w:space="0" w:color="auto"/>
            <w:bottom w:val="none" w:sz="0" w:space="0" w:color="auto"/>
            <w:right w:val="none" w:sz="0" w:space="0" w:color="auto"/>
          </w:divBdr>
        </w:div>
        <w:div w:id="1533617126">
          <w:marLeft w:val="480"/>
          <w:marRight w:val="0"/>
          <w:marTop w:val="0"/>
          <w:marBottom w:val="0"/>
          <w:divBdr>
            <w:top w:val="none" w:sz="0" w:space="0" w:color="auto"/>
            <w:left w:val="none" w:sz="0" w:space="0" w:color="auto"/>
            <w:bottom w:val="none" w:sz="0" w:space="0" w:color="auto"/>
            <w:right w:val="none" w:sz="0" w:space="0" w:color="auto"/>
          </w:divBdr>
        </w:div>
        <w:div w:id="1555121844">
          <w:marLeft w:val="480"/>
          <w:marRight w:val="0"/>
          <w:marTop w:val="0"/>
          <w:marBottom w:val="0"/>
          <w:divBdr>
            <w:top w:val="none" w:sz="0" w:space="0" w:color="auto"/>
            <w:left w:val="none" w:sz="0" w:space="0" w:color="auto"/>
            <w:bottom w:val="none" w:sz="0" w:space="0" w:color="auto"/>
            <w:right w:val="none" w:sz="0" w:space="0" w:color="auto"/>
          </w:divBdr>
        </w:div>
        <w:div w:id="1603565695">
          <w:marLeft w:val="480"/>
          <w:marRight w:val="0"/>
          <w:marTop w:val="0"/>
          <w:marBottom w:val="0"/>
          <w:divBdr>
            <w:top w:val="none" w:sz="0" w:space="0" w:color="auto"/>
            <w:left w:val="none" w:sz="0" w:space="0" w:color="auto"/>
            <w:bottom w:val="none" w:sz="0" w:space="0" w:color="auto"/>
            <w:right w:val="none" w:sz="0" w:space="0" w:color="auto"/>
          </w:divBdr>
        </w:div>
        <w:div w:id="1704286303">
          <w:marLeft w:val="480"/>
          <w:marRight w:val="0"/>
          <w:marTop w:val="0"/>
          <w:marBottom w:val="0"/>
          <w:divBdr>
            <w:top w:val="none" w:sz="0" w:space="0" w:color="auto"/>
            <w:left w:val="none" w:sz="0" w:space="0" w:color="auto"/>
            <w:bottom w:val="none" w:sz="0" w:space="0" w:color="auto"/>
            <w:right w:val="none" w:sz="0" w:space="0" w:color="auto"/>
          </w:divBdr>
        </w:div>
        <w:div w:id="1715541530">
          <w:marLeft w:val="480"/>
          <w:marRight w:val="0"/>
          <w:marTop w:val="0"/>
          <w:marBottom w:val="0"/>
          <w:divBdr>
            <w:top w:val="none" w:sz="0" w:space="0" w:color="auto"/>
            <w:left w:val="none" w:sz="0" w:space="0" w:color="auto"/>
            <w:bottom w:val="none" w:sz="0" w:space="0" w:color="auto"/>
            <w:right w:val="none" w:sz="0" w:space="0" w:color="auto"/>
          </w:divBdr>
        </w:div>
        <w:div w:id="1733847479">
          <w:marLeft w:val="480"/>
          <w:marRight w:val="0"/>
          <w:marTop w:val="0"/>
          <w:marBottom w:val="0"/>
          <w:divBdr>
            <w:top w:val="none" w:sz="0" w:space="0" w:color="auto"/>
            <w:left w:val="none" w:sz="0" w:space="0" w:color="auto"/>
            <w:bottom w:val="none" w:sz="0" w:space="0" w:color="auto"/>
            <w:right w:val="none" w:sz="0" w:space="0" w:color="auto"/>
          </w:divBdr>
        </w:div>
        <w:div w:id="1772123319">
          <w:marLeft w:val="480"/>
          <w:marRight w:val="0"/>
          <w:marTop w:val="0"/>
          <w:marBottom w:val="0"/>
          <w:divBdr>
            <w:top w:val="none" w:sz="0" w:space="0" w:color="auto"/>
            <w:left w:val="none" w:sz="0" w:space="0" w:color="auto"/>
            <w:bottom w:val="none" w:sz="0" w:space="0" w:color="auto"/>
            <w:right w:val="none" w:sz="0" w:space="0" w:color="auto"/>
          </w:divBdr>
        </w:div>
        <w:div w:id="1811747286">
          <w:marLeft w:val="480"/>
          <w:marRight w:val="0"/>
          <w:marTop w:val="0"/>
          <w:marBottom w:val="0"/>
          <w:divBdr>
            <w:top w:val="none" w:sz="0" w:space="0" w:color="auto"/>
            <w:left w:val="none" w:sz="0" w:space="0" w:color="auto"/>
            <w:bottom w:val="none" w:sz="0" w:space="0" w:color="auto"/>
            <w:right w:val="none" w:sz="0" w:space="0" w:color="auto"/>
          </w:divBdr>
        </w:div>
        <w:div w:id="1842772588">
          <w:marLeft w:val="480"/>
          <w:marRight w:val="0"/>
          <w:marTop w:val="0"/>
          <w:marBottom w:val="0"/>
          <w:divBdr>
            <w:top w:val="none" w:sz="0" w:space="0" w:color="auto"/>
            <w:left w:val="none" w:sz="0" w:space="0" w:color="auto"/>
            <w:bottom w:val="none" w:sz="0" w:space="0" w:color="auto"/>
            <w:right w:val="none" w:sz="0" w:space="0" w:color="auto"/>
          </w:divBdr>
        </w:div>
        <w:div w:id="1857190292">
          <w:marLeft w:val="480"/>
          <w:marRight w:val="0"/>
          <w:marTop w:val="0"/>
          <w:marBottom w:val="0"/>
          <w:divBdr>
            <w:top w:val="none" w:sz="0" w:space="0" w:color="auto"/>
            <w:left w:val="none" w:sz="0" w:space="0" w:color="auto"/>
            <w:bottom w:val="none" w:sz="0" w:space="0" w:color="auto"/>
            <w:right w:val="none" w:sz="0" w:space="0" w:color="auto"/>
          </w:divBdr>
        </w:div>
        <w:div w:id="1863089184">
          <w:marLeft w:val="480"/>
          <w:marRight w:val="0"/>
          <w:marTop w:val="0"/>
          <w:marBottom w:val="0"/>
          <w:divBdr>
            <w:top w:val="none" w:sz="0" w:space="0" w:color="auto"/>
            <w:left w:val="none" w:sz="0" w:space="0" w:color="auto"/>
            <w:bottom w:val="none" w:sz="0" w:space="0" w:color="auto"/>
            <w:right w:val="none" w:sz="0" w:space="0" w:color="auto"/>
          </w:divBdr>
        </w:div>
        <w:div w:id="1896235390">
          <w:marLeft w:val="480"/>
          <w:marRight w:val="0"/>
          <w:marTop w:val="0"/>
          <w:marBottom w:val="0"/>
          <w:divBdr>
            <w:top w:val="none" w:sz="0" w:space="0" w:color="auto"/>
            <w:left w:val="none" w:sz="0" w:space="0" w:color="auto"/>
            <w:bottom w:val="none" w:sz="0" w:space="0" w:color="auto"/>
            <w:right w:val="none" w:sz="0" w:space="0" w:color="auto"/>
          </w:divBdr>
        </w:div>
        <w:div w:id="2019110605">
          <w:marLeft w:val="480"/>
          <w:marRight w:val="0"/>
          <w:marTop w:val="0"/>
          <w:marBottom w:val="0"/>
          <w:divBdr>
            <w:top w:val="none" w:sz="0" w:space="0" w:color="auto"/>
            <w:left w:val="none" w:sz="0" w:space="0" w:color="auto"/>
            <w:bottom w:val="none" w:sz="0" w:space="0" w:color="auto"/>
            <w:right w:val="none" w:sz="0" w:space="0" w:color="auto"/>
          </w:divBdr>
        </w:div>
        <w:div w:id="2035840136">
          <w:marLeft w:val="480"/>
          <w:marRight w:val="0"/>
          <w:marTop w:val="0"/>
          <w:marBottom w:val="0"/>
          <w:divBdr>
            <w:top w:val="none" w:sz="0" w:space="0" w:color="auto"/>
            <w:left w:val="none" w:sz="0" w:space="0" w:color="auto"/>
            <w:bottom w:val="none" w:sz="0" w:space="0" w:color="auto"/>
            <w:right w:val="none" w:sz="0" w:space="0" w:color="auto"/>
          </w:divBdr>
        </w:div>
        <w:div w:id="2078625408">
          <w:marLeft w:val="480"/>
          <w:marRight w:val="0"/>
          <w:marTop w:val="0"/>
          <w:marBottom w:val="0"/>
          <w:divBdr>
            <w:top w:val="none" w:sz="0" w:space="0" w:color="auto"/>
            <w:left w:val="none" w:sz="0" w:space="0" w:color="auto"/>
            <w:bottom w:val="none" w:sz="0" w:space="0" w:color="auto"/>
            <w:right w:val="none" w:sz="0" w:space="0" w:color="auto"/>
          </w:divBdr>
        </w:div>
      </w:divsChild>
    </w:div>
    <w:div w:id="95372093">
      <w:bodyDiv w:val="1"/>
      <w:marLeft w:val="0"/>
      <w:marRight w:val="0"/>
      <w:marTop w:val="0"/>
      <w:marBottom w:val="0"/>
      <w:divBdr>
        <w:top w:val="none" w:sz="0" w:space="0" w:color="auto"/>
        <w:left w:val="none" w:sz="0" w:space="0" w:color="auto"/>
        <w:bottom w:val="none" w:sz="0" w:space="0" w:color="auto"/>
        <w:right w:val="none" w:sz="0" w:space="0" w:color="auto"/>
      </w:divBdr>
    </w:div>
    <w:div w:id="97066262">
      <w:bodyDiv w:val="1"/>
      <w:marLeft w:val="0"/>
      <w:marRight w:val="0"/>
      <w:marTop w:val="0"/>
      <w:marBottom w:val="0"/>
      <w:divBdr>
        <w:top w:val="none" w:sz="0" w:space="0" w:color="auto"/>
        <w:left w:val="none" w:sz="0" w:space="0" w:color="auto"/>
        <w:bottom w:val="none" w:sz="0" w:space="0" w:color="auto"/>
        <w:right w:val="none" w:sz="0" w:space="0" w:color="auto"/>
      </w:divBdr>
    </w:div>
    <w:div w:id="103769231">
      <w:bodyDiv w:val="1"/>
      <w:marLeft w:val="0"/>
      <w:marRight w:val="0"/>
      <w:marTop w:val="0"/>
      <w:marBottom w:val="0"/>
      <w:divBdr>
        <w:top w:val="none" w:sz="0" w:space="0" w:color="auto"/>
        <w:left w:val="none" w:sz="0" w:space="0" w:color="auto"/>
        <w:bottom w:val="none" w:sz="0" w:space="0" w:color="auto"/>
        <w:right w:val="none" w:sz="0" w:space="0" w:color="auto"/>
      </w:divBdr>
    </w:div>
    <w:div w:id="103891161">
      <w:bodyDiv w:val="1"/>
      <w:marLeft w:val="0"/>
      <w:marRight w:val="0"/>
      <w:marTop w:val="0"/>
      <w:marBottom w:val="0"/>
      <w:divBdr>
        <w:top w:val="none" w:sz="0" w:space="0" w:color="auto"/>
        <w:left w:val="none" w:sz="0" w:space="0" w:color="auto"/>
        <w:bottom w:val="none" w:sz="0" w:space="0" w:color="auto"/>
        <w:right w:val="none" w:sz="0" w:space="0" w:color="auto"/>
      </w:divBdr>
    </w:div>
    <w:div w:id="104815189">
      <w:bodyDiv w:val="1"/>
      <w:marLeft w:val="0"/>
      <w:marRight w:val="0"/>
      <w:marTop w:val="0"/>
      <w:marBottom w:val="0"/>
      <w:divBdr>
        <w:top w:val="none" w:sz="0" w:space="0" w:color="auto"/>
        <w:left w:val="none" w:sz="0" w:space="0" w:color="auto"/>
        <w:bottom w:val="none" w:sz="0" w:space="0" w:color="auto"/>
        <w:right w:val="none" w:sz="0" w:space="0" w:color="auto"/>
      </w:divBdr>
    </w:div>
    <w:div w:id="107741831">
      <w:bodyDiv w:val="1"/>
      <w:marLeft w:val="0"/>
      <w:marRight w:val="0"/>
      <w:marTop w:val="0"/>
      <w:marBottom w:val="0"/>
      <w:divBdr>
        <w:top w:val="none" w:sz="0" w:space="0" w:color="auto"/>
        <w:left w:val="none" w:sz="0" w:space="0" w:color="auto"/>
        <w:bottom w:val="none" w:sz="0" w:space="0" w:color="auto"/>
        <w:right w:val="none" w:sz="0" w:space="0" w:color="auto"/>
      </w:divBdr>
    </w:div>
    <w:div w:id="115101131">
      <w:bodyDiv w:val="1"/>
      <w:marLeft w:val="0"/>
      <w:marRight w:val="0"/>
      <w:marTop w:val="0"/>
      <w:marBottom w:val="0"/>
      <w:divBdr>
        <w:top w:val="none" w:sz="0" w:space="0" w:color="auto"/>
        <w:left w:val="none" w:sz="0" w:space="0" w:color="auto"/>
        <w:bottom w:val="none" w:sz="0" w:space="0" w:color="auto"/>
        <w:right w:val="none" w:sz="0" w:space="0" w:color="auto"/>
      </w:divBdr>
    </w:div>
    <w:div w:id="116947548">
      <w:bodyDiv w:val="1"/>
      <w:marLeft w:val="0"/>
      <w:marRight w:val="0"/>
      <w:marTop w:val="0"/>
      <w:marBottom w:val="0"/>
      <w:divBdr>
        <w:top w:val="none" w:sz="0" w:space="0" w:color="auto"/>
        <w:left w:val="none" w:sz="0" w:space="0" w:color="auto"/>
        <w:bottom w:val="none" w:sz="0" w:space="0" w:color="auto"/>
        <w:right w:val="none" w:sz="0" w:space="0" w:color="auto"/>
      </w:divBdr>
    </w:div>
    <w:div w:id="120268700">
      <w:bodyDiv w:val="1"/>
      <w:marLeft w:val="0"/>
      <w:marRight w:val="0"/>
      <w:marTop w:val="0"/>
      <w:marBottom w:val="0"/>
      <w:divBdr>
        <w:top w:val="none" w:sz="0" w:space="0" w:color="auto"/>
        <w:left w:val="none" w:sz="0" w:space="0" w:color="auto"/>
        <w:bottom w:val="none" w:sz="0" w:space="0" w:color="auto"/>
        <w:right w:val="none" w:sz="0" w:space="0" w:color="auto"/>
      </w:divBdr>
    </w:div>
    <w:div w:id="120732347">
      <w:bodyDiv w:val="1"/>
      <w:marLeft w:val="0"/>
      <w:marRight w:val="0"/>
      <w:marTop w:val="0"/>
      <w:marBottom w:val="0"/>
      <w:divBdr>
        <w:top w:val="none" w:sz="0" w:space="0" w:color="auto"/>
        <w:left w:val="none" w:sz="0" w:space="0" w:color="auto"/>
        <w:bottom w:val="none" w:sz="0" w:space="0" w:color="auto"/>
        <w:right w:val="none" w:sz="0" w:space="0" w:color="auto"/>
      </w:divBdr>
    </w:div>
    <w:div w:id="122046143">
      <w:bodyDiv w:val="1"/>
      <w:marLeft w:val="0"/>
      <w:marRight w:val="0"/>
      <w:marTop w:val="0"/>
      <w:marBottom w:val="0"/>
      <w:divBdr>
        <w:top w:val="none" w:sz="0" w:space="0" w:color="auto"/>
        <w:left w:val="none" w:sz="0" w:space="0" w:color="auto"/>
        <w:bottom w:val="none" w:sz="0" w:space="0" w:color="auto"/>
        <w:right w:val="none" w:sz="0" w:space="0" w:color="auto"/>
      </w:divBdr>
    </w:div>
    <w:div w:id="134497452">
      <w:bodyDiv w:val="1"/>
      <w:marLeft w:val="0"/>
      <w:marRight w:val="0"/>
      <w:marTop w:val="0"/>
      <w:marBottom w:val="0"/>
      <w:divBdr>
        <w:top w:val="none" w:sz="0" w:space="0" w:color="auto"/>
        <w:left w:val="none" w:sz="0" w:space="0" w:color="auto"/>
        <w:bottom w:val="none" w:sz="0" w:space="0" w:color="auto"/>
        <w:right w:val="none" w:sz="0" w:space="0" w:color="auto"/>
      </w:divBdr>
    </w:div>
    <w:div w:id="134642750">
      <w:bodyDiv w:val="1"/>
      <w:marLeft w:val="0"/>
      <w:marRight w:val="0"/>
      <w:marTop w:val="0"/>
      <w:marBottom w:val="0"/>
      <w:divBdr>
        <w:top w:val="none" w:sz="0" w:space="0" w:color="auto"/>
        <w:left w:val="none" w:sz="0" w:space="0" w:color="auto"/>
        <w:bottom w:val="none" w:sz="0" w:space="0" w:color="auto"/>
        <w:right w:val="none" w:sz="0" w:space="0" w:color="auto"/>
      </w:divBdr>
    </w:div>
    <w:div w:id="138764011">
      <w:bodyDiv w:val="1"/>
      <w:marLeft w:val="0"/>
      <w:marRight w:val="0"/>
      <w:marTop w:val="0"/>
      <w:marBottom w:val="0"/>
      <w:divBdr>
        <w:top w:val="none" w:sz="0" w:space="0" w:color="auto"/>
        <w:left w:val="none" w:sz="0" w:space="0" w:color="auto"/>
        <w:bottom w:val="none" w:sz="0" w:space="0" w:color="auto"/>
        <w:right w:val="none" w:sz="0" w:space="0" w:color="auto"/>
      </w:divBdr>
    </w:div>
    <w:div w:id="142161838">
      <w:bodyDiv w:val="1"/>
      <w:marLeft w:val="0"/>
      <w:marRight w:val="0"/>
      <w:marTop w:val="0"/>
      <w:marBottom w:val="0"/>
      <w:divBdr>
        <w:top w:val="none" w:sz="0" w:space="0" w:color="auto"/>
        <w:left w:val="none" w:sz="0" w:space="0" w:color="auto"/>
        <w:bottom w:val="none" w:sz="0" w:space="0" w:color="auto"/>
        <w:right w:val="none" w:sz="0" w:space="0" w:color="auto"/>
      </w:divBdr>
    </w:div>
    <w:div w:id="146749249">
      <w:bodyDiv w:val="1"/>
      <w:marLeft w:val="0"/>
      <w:marRight w:val="0"/>
      <w:marTop w:val="0"/>
      <w:marBottom w:val="0"/>
      <w:divBdr>
        <w:top w:val="none" w:sz="0" w:space="0" w:color="auto"/>
        <w:left w:val="none" w:sz="0" w:space="0" w:color="auto"/>
        <w:bottom w:val="none" w:sz="0" w:space="0" w:color="auto"/>
        <w:right w:val="none" w:sz="0" w:space="0" w:color="auto"/>
      </w:divBdr>
    </w:div>
    <w:div w:id="153451256">
      <w:bodyDiv w:val="1"/>
      <w:marLeft w:val="0"/>
      <w:marRight w:val="0"/>
      <w:marTop w:val="0"/>
      <w:marBottom w:val="0"/>
      <w:divBdr>
        <w:top w:val="none" w:sz="0" w:space="0" w:color="auto"/>
        <w:left w:val="none" w:sz="0" w:space="0" w:color="auto"/>
        <w:bottom w:val="none" w:sz="0" w:space="0" w:color="auto"/>
        <w:right w:val="none" w:sz="0" w:space="0" w:color="auto"/>
      </w:divBdr>
    </w:div>
    <w:div w:id="153884780">
      <w:bodyDiv w:val="1"/>
      <w:marLeft w:val="0"/>
      <w:marRight w:val="0"/>
      <w:marTop w:val="0"/>
      <w:marBottom w:val="0"/>
      <w:divBdr>
        <w:top w:val="none" w:sz="0" w:space="0" w:color="auto"/>
        <w:left w:val="none" w:sz="0" w:space="0" w:color="auto"/>
        <w:bottom w:val="none" w:sz="0" w:space="0" w:color="auto"/>
        <w:right w:val="none" w:sz="0" w:space="0" w:color="auto"/>
      </w:divBdr>
    </w:div>
    <w:div w:id="173038337">
      <w:bodyDiv w:val="1"/>
      <w:marLeft w:val="0"/>
      <w:marRight w:val="0"/>
      <w:marTop w:val="0"/>
      <w:marBottom w:val="0"/>
      <w:divBdr>
        <w:top w:val="none" w:sz="0" w:space="0" w:color="auto"/>
        <w:left w:val="none" w:sz="0" w:space="0" w:color="auto"/>
        <w:bottom w:val="none" w:sz="0" w:space="0" w:color="auto"/>
        <w:right w:val="none" w:sz="0" w:space="0" w:color="auto"/>
      </w:divBdr>
    </w:div>
    <w:div w:id="173039705">
      <w:bodyDiv w:val="1"/>
      <w:marLeft w:val="0"/>
      <w:marRight w:val="0"/>
      <w:marTop w:val="0"/>
      <w:marBottom w:val="0"/>
      <w:divBdr>
        <w:top w:val="none" w:sz="0" w:space="0" w:color="auto"/>
        <w:left w:val="none" w:sz="0" w:space="0" w:color="auto"/>
        <w:bottom w:val="none" w:sz="0" w:space="0" w:color="auto"/>
        <w:right w:val="none" w:sz="0" w:space="0" w:color="auto"/>
      </w:divBdr>
    </w:div>
    <w:div w:id="173081338">
      <w:bodyDiv w:val="1"/>
      <w:marLeft w:val="0"/>
      <w:marRight w:val="0"/>
      <w:marTop w:val="0"/>
      <w:marBottom w:val="0"/>
      <w:divBdr>
        <w:top w:val="none" w:sz="0" w:space="0" w:color="auto"/>
        <w:left w:val="none" w:sz="0" w:space="0" w:color="auto"/>
        <w:bottom w:val="none" w:sz="0" w:space="0" w:color="auto"/>
        <w:right w:val="none" w:sz="0" w:space="0" w:color="auto"/>
      </w:divBdr>
    </w:div>
    <w:div w:id="179272821">
      <w:bodyDiv w:val="1"/>
      <w:marLeft w:val="0"/>
      <w:marRight w:val="0"/>
      <w:marTop w:val="0"/>
      <w:marBottom w:val="0"/>
      <w:divBdr>
        <w:top w:val="none" w:sz="0" w:space="0" w:color="auto"/>
        <w:left w:val="none" w:sz="0" w:space="0" w:color="auto"/>
        <w:bottom w:val="none" w:sz="0" w:space="0" w:color="auto"/>
        <w:right w:val="none" w:sz="0" w:space="0" w:color="auto"/>
      </w:divBdr>
    </w:div>
    <w:div w:id="183785795">
      <w:bodyDiv w:val="1"/>
      <w:marLeft w:val="0"/>
      <w:marRight w:val="0"/>
      <w:marTop w:val="0"/>
      <w:marBottom w:val="0"/>
      <w:divBdr>
        <w:top w:val="none" w:sz="0" w:space="0" w:color="auto"/>
        <w:left w:val="none" w:sz="0" w:space="0" w:color="auto"/>
        <w:bottom w:val="none" w:sz="0" w:space="0" w:color="auto"/>
        <w:right w:val="none" w:sz="0" w:space="0" w:color="auto"/>
      </w:divBdr>
    </w:div>
    <w:div w:id="184370584">
      <w:bodyDiv w:val="1"/>
      <w:marLeft w:val="0"/>
      <w:marRight w:val="0"/>
      <w:marTop w:val="0"/>
      <w:marBottom w:val="0"/>
      <w:divBdr>
        <w:top w:val="none" w:sz="0" w:space="0" w:color="auto"/>
        <w:left w:val="none" w:sz="0" w:space="0" w:color="auto"/>
        <w:bottom w:val="none" w:sz="0" w:space="0" w:color="auto"/>
        <w:right w:val="none" w:sz="0" w:space="0" w:color="auto"/>
      </w:divBdr>
    </w:div>
    <w:div w:id="187643747">
      <w:bodyDiv w:val="1"/>
      <w:marLeft w:val="0"/>
      <w:marRight w:val="0"/>
      <w:marTop w:val="0"/>
      <w:marBottom w:val="0"/>
      <w:divBdr>
        <w:top w:val="none" w:sz="0" w:space="0" w:color="auto"/>
        <w:left w:val="none" w:sz="0" w:space="0" w:color="auto"/>
        <w:bottom w:val="none" w:sz="0" w:space="0" w:color="auto"/>
        <w:right w:val="none" w:sz="0" w:space="0" w:color="auto"/>
      </w:divBdr>
    </w:div>
    <w:div w:id="190606181">
      <w:bodyDiv w:val="1"/>
      <w:marLeft w:val="0"/>
      <w:marRight w:val="0"/>
      <w:marTop w:val="0"/>
      <w:marBottom w:val="0"/>
      <w:divBdr>
        <w:top w:val="none" w:sz="0" w:space="0" w:color="auto"/>
        <w:left w:val="none" w:sz="0" w:space="0" w:color="auto"/>
        <w:bottom w:val="none" w:sz="0" w:space="0" w:color="auto"/>
        <w:right w:val="none" w:sz="0" w:space="0" w:color="auto"/>
      </w:divBdr>
    </w:div>
    <w:div w:id="194200645">
      <w:bodyDiv w:val="1"/>
      <w:marLeft w:val="0"/>
      <w:marRight w:val="0"/>
      <w:marTop w:val="0"/>
      <w:marBottom w:val="0"/>
      <w:divBdr>
        <w:top w:val="none" w:sz="0" w:space="0" w:color="auto"/>
        <w:left w:val="none" w:sz="0" w:space="0" w:color="auto"/>
        <w:bottom w:val="none" w:sz="0" w:space="0" w:color="auto"/>
        <w:right w:val="none" w:sz="0" w:space="0" w:color="auto"/>
      </w:divBdr>
    </w:div>
    <w:div w:id="197668370">
      <w:bodyDiv w:val="1"/>
      <w:marLeft w:val="0"/>
      <w:marRight w:val="0"/>
      <w:marTop w:val="0"/>
      <w:marBottom w:val="0"/>
      <w:divBdr>
        <w:top w:val="none" w:sz="0" w:space="0" w:color="auto"/>
        <w:left w:val="none" w:sz="0" w:space="0" w:color="auto"/>
        <w:bottom w:val="none" w:sz="0" w:space="0" w:color="auto"/>
        <w:right w:val="none" w:sz="0" w:space="0" w:color="auto"/>
      </w:divBdr>
    </w:div>
    <w:div w:id="199169854">
      <w:bodyDiv w:val="1"/>
      <w:marLeft w:val="0"/>
      <w:marRight w:val="0"/>
      <w:marTop w:val="0"/>
      <w:marBottom w:val="0"/>
      <w:divBdr>
        <w:top w:val="none" w:sz="0" w:space="0" w:color="auto"/>
        <w:left w:val="none" w:sz="0" w:space="0" w:color="auto"/>
        <w:bottom w:val="none" w:sz="0" w:space="0" w:color="auto"/>
        <w:right w:val="none" w:sz="0" w:space="0" w:color="auto"/>
      </w:divBdr>
    </w:div>
    <w:div w:id="203104722">
      <w:bodyDiv w:val="1"/>
      <w:marLeft w:val="0"/>
      <w:marRight w:val="0"/>
      <w:marTop w:val="0"/>
      <w:marBottom w:val="0"/>
      <w:divBdr>
        <w:top w:val="none" w:sz="0" w:space="0" w:color="auto"/>
        <w:left w:val="none" w:sz="0" w:space="0" w:color="auto"/>
        <w:bottom w:val="none" w:sz="0" w:space="0" w:color="auto"/>
        <w:right w:val="none" w:sz="0" w:space="0" w:color="auto"/>
      </w:divBdr>
    </w:div>
    <w:div w:id="205994749">
      <w:bodyDiv w:val="1"/>
      <w:marLeft w:val="0"/>
      <w:marRight w:val="0"/>
      <w:marTop w:val="0"/>
      <w:marBottom w:val="0"/>
      <w:divBdr>
        <w:top w:val="none" w:sz="0" w:space="0" w:color="auto"/>
        <w:left w:val="none" w:sz="0" w:space="0" w:color="auto"/>
        <w:bottom w:val="none" w:sz="0" w:space="0" w:color="auto"/>
        <w:right w:val="none" w:sz="0" w:space="0" w:color="auto"/>
      </w:divBdr>
    </w:div>
    <w:div w:id="206183549">
      <w:bodyDiv w:val="1"/>
      <w:marLeft w:val="0"/>
      <w:marRight w:val="0"/>
      <w:marTop w:val="0"/>
      <w:marBottom w:val="0"/>
      <w:divBdr>
        <w:top w:val="none" w:sz="0" w:space="0" w:color="auto"/>
        <w:left w:val="none" w:sz="0" w:space="0" w:color="auto"/>
        <w:bottom w:val="none" w:sz="0" w:space="0" w:color="auto"/>
        <w:right w:val="none" w:sz="0" w:space="0" w:color="auto"/>
      </w:divBdr>
    </w:div>
    <w:div w:id="220404657">
      <w:bodyDiv w:val="1"/>
      <w:marLeft w:val="0"/>
      <w:marRight w:val="0"/>
      <w:marTop w:val="0"/>
      <w:marBottom w:val="0"/>
      <w:divBdr>
        <w:top w:val="none" w:sz="0" w:space="0" w:color="auto"/>
        <w:left w:val="none" w:sz="0" w:space="0" w:color="auto"/>
        <w:bottom w:val="none" w:sz="0" w:space="0" w:color="auto"/>
        <w:right w:val="none" w:sz="0" w:space="0" w:color="auto"/>
      </w:divBdr>
    </w:div>
    <w:div w:id="223221857">
      <w:bodyDiv w:val="1"/>
      <w:marLeft w:val="0"/>
      <w:marRight w:val="0"/>
      <w:marTop w:val="0"/>
      <w:marBottom w:val="0"/>
      <w:divBdr>
        <w:top w:val="none" w:sz="0" w:space="0" w:color="auto"/>
        <w:left w:val="none" w:sz="0" w:space="0" w:color="auto"/>
        <w:bottom w:val="none" w:sz="0" w:space="0" w:color="auto"/>
        <w:right w:val="none" w:sz="0" w:space="0" w:color="auto"/>
      </w:divBdr>
    </w:div>
    <w:div w:id="231624259">
      <w:bodyDiv w:val="1"/>
      <w:marLeft w:val="0"/>
      <w:marRight w:val="0"/>
      <w:marTop w:val="0"/>
      <w:marBottom w:val="0"/>
      <w:divBdr>
        <w:top w:val="none" w:sz="0" w:space="0" w:color="auto"/>
        <w:left w:val="none" w:sz="0" w:space="0" w:color="auto"/>
        <w:bottom w:val="none" w:sz="0" w:space="0" w:color="auto"/>
        <w:right w:val="none" w:sz="0" w:space="0" w:color="auto"/>
      </w:divBdr>
    </w:div>
    <w:div w:id="234753516">
      <w:bodyDiv w:val="1"/>
      <w:marLeft w:val="0"/>
      <w:marRight w:val="0"/>
      <w:marTop w:val="0"/>
      <w:marBottom w:val="0"/>
      <w:divBdr>
        <w:top w:val="none" w:sz="0" w:space="0" w:color="auto"/>
        <w:left w:val="none" w:sz="0" w:space="0" w:color="auto"/>
        <w:bottom w:val="none" w:sz="0" w:space="0" w:color="auto"/>
        <w:right w:val="none" w:sz="0" w:space="0" w:color="auto"/>
      </w:divBdr>
    </w:div>
    <w:div w:id="237595512">
      <w:bodyDiv w:val="1"/>
      <w:marLeft w:val="0"/>
      <w:marRight w:val="0"/>
      <w:marTop w:val="0"/>
      <w:marBottom w:val="0"/>
      <w:divBdr>
        <w:top w:val="none" w:sz="0" w:space="0" w:color="auto"/>
        <w:left w:val="none" w:sz="0" w:space="0" w:color="auto"/>
        <w:bottom w:val="none" w:sz="0" w:space="0" w:color="auto"/>
        <w:right w:val="none" w:sz="0" w:space="0" w:color="auto"/>
      </w:divBdr>
    </w:div>
    <w:div w:id="241137542">
      <w:bodyDiv w:val="1"/>
      <w:marLeft w:val="0"/>
      <w:marRight w:val="0"/>
      <w:marTop w:val="0"/>
      <w:marBottom w:val="0"/>
      <w:divBdr>
        <w:top w:val="none" w:sz="0" w:space="0" w:color="auto"/>
        <w:left w:val="none" w:sz="0" w:space="0" w:color="auto"/>
        <w:bottom w:val="none" w:sz="0" w:space="0" w:color="auto"/>
        <w:right w:val="none" w:sz="0" w:space="0" w:color="auto"/>
      </w:divBdr>
    </w:div>
    <w:div w:id="246816734">
      <w:bodyDiv w:val="1"/>
      <w:marLeft w:val="0"/>
      <w:marRight w:val="0"/>
      <w:marTop w:val="0"/>
      <w:marBottom w:val="0"/>
      <w:divBdr>
        <w:top w:val="none" w:sz="0" w:space="0" w:color="auto"/>
        <w:left w:val="none" w:sz="0" w:space="0" w:color="auto"/>
        <w:bottom w:val="none" w:sz="0" w:space="0" w:color="auto"/>
        <w:right w:val="none" w:sz="0" w:space="0" w:color="auto"/>
      </w:divBdr>
    </w:div>
    <w:div w:id="255211979">
      <w:bodyDiv w:val="1"/>
      <w:marLeft w:val="0"/>
      <w:marRight w:val="0"/>
      <w:marTop w:val="0"/>
      <w:marBottom w:val="0"/>
      <w:divBdr>
        <w:top w:val="none" w:sz="0" w:space="0" w:color="auto"/>
        <w:left w:val="none" w:sz="0" w:space="0" w:color="auto"/>
        <w:bottom w:val="none" w:sz="0" w:space="0" w:color="auto"/>
        <w:right w:val="none" w:sz="0" w:space="0" w:color="auto"/>
      </w:divBdr>
    </w:div>
    <w:div w:id="261300518">
      <w:bodyDiv w:val="1"/>
      <w:marLeft w:val="0"/>
      <w:marRight w:val="0"/>
      <w:marTop w:val="0"/>
      <w:marBottom w:val="0"/>
      <w:divBdr>
        <w:top w:val="none" w:sz="0" w:space="0" w:color="auto"/>
        <w:left w:val="none" w:sz="0" w:space="0" w:color="auto"/>
        <w:bottom w:val="none" w:sz="0" w:space="0" w:color="auto"/>
        <w:right w:val="none" w:sz="0" w:space="0" w:color="auto"/>
      </w:divBdr>
    </w:div>
    <w:div w:id="264776710">
      <w:bodyDiv w:val="1"/>
      <w:marLeft w:val="0"/>
      <w:marRight w:val="0"/>
      <w:marTop w:val="0"/>
      <w:marBottom w:val="0"/>
      <w:divBdr>
        <w:top w:val="none" w:sz="0" w:space="0" w:color="auto"/>
        <w:left w:val="none" w:sz="0" w:space="0" w:color="auto"/>
        <w:bottom w:val="none" w:sz="0" w:space="0" w:color="auto"/>
        <w:right w:val="none" w:sz="0" w:space="0" w:color="auto"/>
      </w:divBdr>
    </w:div>
    <w:div w:id="271133786">
      <w:bodyDiv w:val="1"/>
      <w:marLeft w:val="0"/>
      <w:marRight w:val="0"/>
      <w:marTop w:val="0"/>
      <w:marBottom w:val="0"/>
      <w:divBdr>
        <w:top w:val="none" w:sz="0" w:space="0" w:color="auto"/>
        <w:left w:val="none" w:sz="0" w:space="0" w:color="auto"/>
        <w:bottom w:val="none" w:sz="0" w:space="0" w:color="auto"/>
        <w:right w:val="none" w:sz="0" w:space="0" w:color="auto"/>
      </w:divBdr>
    </w:div>
    <w:div w:id="276372453">
      <w:bodyDiv w:val="1"/>
      <w:marLeft w:val="0"/>
      <w:marRight w:val="0"/>
      <w:marTop w:val="0"/>
      <w:marBottom w:val="0"/>
      <w:divBdr>
        <w:top w:val="none" w:sz="0" w:space="0" w:color="auto"/>
        <w:left w:val="none" w:sz="0" w:space="0" w:color="auto"/>
        <w:bottom w:val="none" w:sz="0" w:space="0" w:color="auto"/>
        <w:right w:val="none" w:sz="0" w:space="0" w:color="auto"/>
      </w:divBdr>
    </w:div>
    <w:div w:id="277681244">
      <w:bodyDiv w:val="1"/>
      <w:marLeft w:val="0"/>
      <w:marRight w:val="0"/>
      <w:marTop w:val="0"/>
      <w:marBottom w:val="0"/>
      <w:divBdr>
        <w:top w:val="none" w:sz="0" w:space="0" w:color="auto"/>
        <w:left w:val="none" w:sz="0" w:space="0" w:color="auto"/>
        <w:bottom w:val="none" w:sz="0" w:space="0" w:color="auto"/>
        <w:right w:val="none" w:sz="0" w:space="0" w:color="auto"/>
      </w:divBdr>
    </w:div>
    <w:div w:id="281618744">
      <w:bodyDiv w:val="1"/>
      <w:marLeft w:val="0"/>
      <w:marRight w:val="0"/>
      <w:marTop w:val="0"/>
      <w:marBottom w:val="0"/>
      <w:divBdr>
        <w:top w:val="none" w:sz="0" w:space="0" w:color="auto"/>
        <w:left w:val="none" w:sz="0" w:space="0" w:color="auto"/>
        <w:bottom w:val="none" w:sz="0" w:space="0" w:color="auto"/>
        <w:right w:val="none" w:sz="0" w:space="0" w:color="auto"/>
      </w:divBdr>
    </w:div>
    <w:div w:id="297104981">
      <w:bodyDiv w:val="1"/>
      <w:marLeft w:val="0"/>
      <w:marRight w:val="0"/>
      <w:marTop w:val="0"/>
      <w:marBottom w:val="0"/>
      <w:divBdr>
        <w:top w:val="none" w:sz="0" w:space="0" w:color="auto"/>
        <w:left w:val="none" w:sz="0" w:space="0" w:color="auto"/>
        <w:bottom w:val="none" w:sz="0" w:space="0" w:color="auto"/>
        <w:right w:val="none" w:sz="0" w:space="0" w:color="auto"/>
      </w:divBdr>
    </w:div>
    <w:div w:id="297227159">
      <w:bodyDiv w:val="1"/>
      <w:marLeft w:val="0"/>
      <w:marRight w:val="0"/>
      <w:marTop w:val="0"/>
      <w:marBottom w:val="0"/>
      <w:divBdr>
        <w:top w:val="none" w:sz="0" w:space="0" w:color="auto"/>
        <w:left w:val="none" w:sz="0" w:space="0" w:color="auto"/>
        <w:bottom w:val="none" w:sz="0" w:space="0" w:color="auto"/>
        <w:right w:val="none" w:sz="0" w:space="0" w:color="auto"/>
      </w:divBdr>
    </w:div>
    <w:div w:id="298387607">
      <w:bodyDiv w:val="1"/>
      <w:marLeft w:val="0"/>
      <w:marRight w:val="0"/>
      <w:marTop w:val="0"/>
      <w:marBottom w:val="0"/>
      <w:divBdr>
        <w:top w:val="none" w:sz="0" w:space="0" w:color="auto"/>
        <w:left w:val="none" w:sz="0" w:space="0" w:color="auto"/>
        <w:bottom w:val="none" w:sz="0" w:space="0" w:color="auto"/>
        <w:right w:val="none" w:sz="0" w:space="0" w:color="auto"/>
      </w:divBdr>
    </w:div>
    <w:div w:id="308218811">
      <w:bodyDiv w:val="1"/>
      <w:marLeft w:val="0"/>
      <w:marRight w:val="0"/>
      <w:marTop w:val="0"/>
      <w:marBottom w:val="0"/>
      <w:divBdr>
        <w:top w:val="none" w:sz="0" w:space="0" w:color="auto"/>
        <w:left w:val="none" w:sz="0" w:space="0" w:color="auto"/>
        <w:bottom w:val="none" w:sz="0" w:space="0" w:color="auto"/>
        <w:right w:val="none" w:sz="0" w:space="0" w:color="auto"/>
      </w:divBdr>
    </w:div>
    <w:div w:id="312373909">
      <w:bodyDiv w:val="1"/>
      <w:marLeft w:val="0"/>
      <w:marRight w:val="0"/>
      <w:marTop w:val="0"/>
      <w:marBottom w:val="0"/>
      <w:divBdr>
        <w:top w:val="none" w:sz="0" w:space="0" w:color="auto"/>
        <w:left w:val="none" w:sz="0" w:space="0" w:color="auto"/>
        <w:bottom w:val="none" w:sz="0" w:space="0" w:color="auto"/>
        <w:right w:val="none" w:sz="0" w:space="0" w:color="auto"/>
      </w:divBdr>
    </w:div>
    <w:div w:id="315453915">
      <w:bodyDiv w:val="1"/>
      <w:marLeft w:val="0"/>
      <w:marRight w:val="0"/>
      <w:marTop w:val="0"/>
      <w:marBottom w:val="0"/>
      <w:divBdr>
        <w:top w:val="none" w:sz="0" w:space="0" w:color="auto"/>
        <w:left w:val="none" w:sz="0" w:space="0" w:color="auto"/>
        <w:bottom w:val="none" w:sz="0" w:space="0" w:color="auto"/>
        <w:right w:val="none" w:sz="0" w:space="0" w:color="auto"/>
      </w:divBdr>
    </w:div>
    <w:div w:id="316567647">
      <w:bodyDiv w:val="1"/>
      <w:marLeft w:val="0"/>
      <w:marRight w:val="0"/>
      <w:marTop w:val="0"/>
      <w:marBottom w:val="0"/>
      <w:divBdr>
        <w:top w:val="none" w:sz="0" w:space="0" w:color="auto"/>
        <w:left w:val="none" w:sz="0" w:space="0" w:color="auto"/>
        <w:bottom w:val="none" w:sz="0" w:space="0" w:color="auto"/>
        <w:right w:val="none" w:sz="0" w:space="0" w:color="auto"/>
      </w:divBdr>
    </w:div>
    <w:div w:id="317462246">
      <w:bodyDiv w:val="1"/>
      <w:marLeft w:val="0"/>
      <w:marRight w:val="0"/>
      <w:marTop w:val="0"/>
      <w:marBottom w:val="0"/>
      <w:divBdr>
        <w:top w:val="none" w:sz="0" w:space="0" w:color="auto"/>
        <w:left w:val="none" w:sz="0" w:space="0" w:color="auto"/>
        <w:bottom w:val="none" w:sz="0" w:space="0" w:color="auto"/>
        <w:right w:val="none" w:sz="0" w:space="0" w:color="auto"/>
      </w:divBdr>
    </w:div>
    <w:div w:id="320695354">
      <w:bodyDiv w:val="1"/>
      <w:marLeft w:val="0"/>
      <w:marRight w:val="0"/>
      <w:marTop w:val="0"/>
      <w:marBottom w:val="0"/>
      <w:divBdr>
        <w:top w:val="none" w:sz="0" w:space="0" w:color="auto"/>
        <w:left w:val="none" w:sz="0" w:space="0" w:color="auto"/>
        <w:bottom w:val="none" w:sz="0" w:space="0" w:color="auto"/>
        <w:right w:val="none" w:sz="0" w:space="0" w:color="auto"/>
      </w:divBdr>
    </w:div>
    <w:div w:id="323583600">
      <w:bodyDiv w:val="1"/>
      <w:marLeft w:val="0"/>
      <w:marRight w:val="0"/>
      <w:marTop w:val="0"/>
      <w:marBottom w:val="0"/>
      <w:divBdr>
        <w:top w:val="none" w:sz="0" w:space="0" w:color="auto"/>
        <w:left w:val="none" w:sz="0" w:space="0" w:color="auto"/>
        <w:bottom w:val="none" w:sz="0" w:space="0" w:color="auto"/>
        <w:right w:val="none" w:sz="0" w:space="0" w:color="auto"/>
      </w:divBdr>
    </w:div>
    <w:div w:id="339509033">
      <w:bodyDiv w:val="1"/>
      <w:marLeft w:val="0"/>
      <w:marRight w:val="0"/>
      <w:marTop w:val="0"/>
      <w:marBottom w:val="0"/>
      <w:divBdr>
        <w:top w:val="none" w:sz="0" w:space="0" w:color="auto"/>
        <w:left w:val="none" w:sz="0" w:space="0" w:color="auto"/>
        <w:bottom w:val="none" w:sz="0" w:space="0" w:color="auto"/>
        <w:right w:val="none" w:sz="0" w:space="0" w:color="auto"/>
      </w:divBdr>
    </w:div>
    <w:div w:id="356392724">
      <w:bodyDiv w:val="1"/>
      <w:marLeft w:val="0"/>
      <w:marRight w:val="0"/>
      <w:marTop w:val="0"/>
      <w:marBottom w:val="0"/>
      <w:divBdr>
        <w:top w:val="none" w:sz="0" w:space="0" w:color="auto"/>
        <w:left w:val="none" w:sz="0" w:space="0" w:color="auto"/>
        <w:bottom w:val="none" w:sz="0" w:space="0" w:color="auto"/>
        <w:right w:val="none" w:sz="0" w:space="0" w:color="auto"/>
      </w:divBdr>
    </w:div>
    <w:div w:id="359211648">
      <w:bodyDiv w:val="1"/>
      <w:marLeft w:val="0"/>
      <w:marRight w:val="0"/>
      <w:marTop w:val="0"/>
      <w:marBottom w:val="0"/>
      <w:divBdr>
        <w:top w:val="none" w:sz="0" w:space="0" w:color="auto"/>
        <w:left w:val="none" w:sz="0" w:space="0" w:color="auto"/>
        <w:bottom w:val="none" w:sz="0" w:space="0" w:color="auto"/>
        <w:right w:val="none" w:sz="0" w:space="0" w:color="auto"/>
      </w:divBdr>
    </w:div>
    <w:div w:id="365911735">
      <w:bodyDiv w:val="1"/>
      <w:marLeft w:val="0"/>
      <w:marRight w:val="0"/>
      <w:marTop w:val="0"/>
      <w:marBottom w:val="0"/>
      <w:divBdr>
        <w:top w:val="none" w:sz="0" w:space="0" w:color="auto"/>
        <w:left w:val="none" w:sz="0" w:space="0" w:color="auto"/>
        <w:bottom w:val="none" w:sz="0" w:space="0" w:color="auto"/>
        <w:right w:val="none" w:sz="0" w:space="0" w:color="auto"/>
      </w:divBdr>
    </w:div>
    <w:div w:id="366756308">
      <w:bodyDiv w:val="1"/>
      <w:marLeft w:val="0"/>
      <w:marRight w:val="0"/>
      <w:marTop w:val="0"/>
      <w:marBottom w:val="0"/>
      <w:divBdr>
        <w:top w:val="none" w:sz="0" w:space="0" w:color="auto"/>
        <w:left w:val="none" w:sz="0" w:space="0" w:color="auto"/>
        <w:bottom w:val="none" w:sz="0" w:space="0" w:color="auto"/>
        <w:right w:val="none" w:sz="0" w:space="0" w:color="auto"/>
      </w:divBdr>
    </w:div>
    <w:div w:id="372536839">
      <w:bodyDiv w:val="1"/>
      <w:marLeft w:val="0"/>
      <w:marRight w:val="0"/>
      <w:marTop w:val="0"/>
      <w:marBottom w:val="0"/>
      <w:divBdr>
        <w:top w:val="none" w:sz="0" w:space="0" w:color="auto"/>
        <w:left w:val="none" w:sz="0" w:space="0" w:color="auto"/>
        <w:bottom w:val="none" w:sz="0" w:space="0" w:color="auto"/>
        <w:right w:val="none" w:sz="0" w:space="0" w:color="auto"/>
      </w:divBdr>
    </w:div>
    <w:div w:id="376778624">
      <w:bodyDiv w:val="1"/>
      <w:marLeft w:val="0"/>
      <w:marRight w:val="0"/>
      <w:marTop w:val="0"/>
      <w:marBottom w:val="0"/>
      <w:divBdr>
        <w:top w:val="none" w:sz="0" w:space="0" w:color="auto"/>
        <w:left w:val="none" w:sz="0" w:space="0" w:color="auto"/>
        <w:bottom w:val="none" w:sz="0" w:space="0" w:color="auto"/>
        <w:right w:val="none" w:sz="0" w:space="0" w:color="auto"/>
      </w:divBdr>
    </w:div>
    <w:div w:id="377051512">
      <w:bodyDiv w:val="1"/>
      <w:marLeft w:val="0"/>
      <w:marRight w:val="0"/>
      <w:marTop w:val="0"/>
      <w:marBottom w:val="0"/>
      <w:divBdr>
        <w:top w:val="none" w:sz="0" w:space="0" w:color="auto"/>
        <w:left w:val="none" w:sz="0" w:space="0" w:color="auto"/>
        <w:bottom w:val="none" w:sz="0" w:space="0" w:color="auto"/>
        <w:right w:val="none" w:sz="0" w:space="0" w:color="auto"/>
      </w:divBdr>
    </w:div>
    <w:div w:id="379482712">
      <w:bodyDiv w:val="1"/>
      <w:marLeft w:val="0"/>
      <w:marRight w:val="0"/>
      <w:marTop w:val="0"/>
      <w:marBottom w:val="0"/>
      <w:divBdr>
        <w:top w:val="none" w:sz="0" w:space="0" w:color="auto"/>
        <w:left w:val="none" w:sz="0" w:space="0" w:color="auto"/>
        <w:bottom w:val="none" w:sz="0" w:space="0" w:color="auto"/>
        <w:right w:val="none" w:sz="0" w:space="0" w:color="auto"/>
      </w:divBdr>
    </w:div>
    <w:div w:id="384643913">
      <w:bodyDiv w:val="1"/>
      <w:marLeft w:val="0"/>
      <w:marRight w:val="0"/>
      <w:marTop w:val="0"/>
      <w:marBottom w:val="0"/>
      <w:divBdr>
        <w:top w:val="none" w:sz="0" w:space="0" w:color="auto"/>
        <w:left w:val="none" w:sz="0" w:space="0" w:color="auto"/>
        <w:bottom w:val="none" w:sz="0" w:space="0" w:color="auto"/>
        <w:right w:val="none" w:sz="0" w:space="0" w:color="auto"/>
      </w:divBdr>
    </w:div>
    <w:div w:id="388958254">
      <w:bodyDiv w:val="1"/>
      <w:marLeft w:val="0"/>
      <w:marRight w:val="0"/>
      <w:marTop w:val="0"/>
      <w:marBottom w:val="0"/>
      <w:divBdr>
        <w:top w:val="none" w:sz="0" w:space="0" w:color="auto"/>
        <w:left w:val="none" w:sz="0" w:space="0" w:color="auto"/>
        <w:bottom w:val="none" w:sz="0" w:space="0" w:color="auto"/>
        <w:right w:val="none" w:sz="0" w:space="0" w:color="auto"/>
      </w:divBdr>
    </w:div>
    <w:div w:id="389422552">
      <w:bodyDiv w:val="1"/>
      <w:marLeft w:val="0"/>
      <w:marRight w:val="0"/>
      <w:marTop w:val="0"/>
      <w:marBottom w:val="0"/>
      <w:divBdr>
        <w:top w:val="none" w:sz="0" w:space="0" w:color="auto"/>
        <w:left w:val="none" w:sz="0" w:space="0" w:color="auto"/>
        <w:bottom w:val="none" w:sz="0" w:space="0" w:color="auto"/>
        <w:right w:val="none" w:sz="0" w:space="0" w:color="auto"/>
      </w:divBdr>
    </w:div>
    <w:div w:id="395856627">
      <w:bodyDiv w:val="1"/>
      <w:marLeft w:val="0"/>
      <w:marRight w:val="0"/>
      <w:marTop w:val="0"/>
      <w:marBottom w:val="0"/>
      <w:divBdr>
        <w:top w:val="none" w:sz="0" w:space="0" w:color="auto"/>
        <w:left w:val="none" w:sz="0" w:space="0" w:color="auto"/>
        <w:bottom w:val="none" w:sz="0" w:space="0" w:color="auto"/>
        <w:right w:val="none" w:sz="0" w:space="0" w:color="auto"/>
      </w:divBdr>
    </w:div>
    <w:div w:id="400294925">
      <w:bodyDiv w:val="1"/>
      <w:marLeft w:val="0"/>
      <w:marRight w:val="0"/>
      <w:marTop w:val="0"/>
      <w:marBottom w:val="0"/>
      <w:divBdr>
        <w:top w:val="none" w:sz="0" w:space="0" w:color="auto"/>
        <w:left w:val="none" w:sz="0" w:space="0" w:color="auto"/>
        <w:bottom w:val="none" w:sz="0" w:space="0" w:color="auto"/>
        <w:right w:val="none" w:sz="0" w:space="0" w:color="auto"/>
      </w:divBdr>
    </w:div>
    <w:div w:id="412363120">
      <w:bodyDiv w:val="1"/>
      <w:marLeft w:val="0"/>
      <w:marRight w:val="0"/>
      <w:marTop w:val="0"/>
      <w:marBottom w:val="0"/>
      <w:divBdr>
        <w:top w:val="none" w:sz="0" w:space="0" w:color="auto"/>
        <w:left w:val="none" w:sz="0" w:space="0" w:color="auto"/>
        <w:bottom w:val="none" w:sz="0" w:space="0" w:color="auto"/>
        <w:right w:val="none" w:sz="0" w:space="0" w:color="auto"/>
      </w:divBdr>
      <w:divsChild>
        <w:div w:id="74981976">
          <w:marLeft w:val="0"/>
          <w:marRight w:val="0"/>
          <w:marTop w:val="0"/>
          <w:marBottom w:val="0"/>
          <w:divBdr>
            <w:top w:val="none" w:sz="0" w:space="0" w:color="auto"/>
            <w:left w:val="none" w:sz="0" w:space="0" w:color="auto"/>
            <w:bottom w:val="none" w:sz="0" w:space="0" w:color="auto"/>
            <w:right w:val="none" w:sz="0" w:space="0" w:color="auto"/>
          </w:divBdr>
        </w:div>
        <w:div w:id="1172140927">
          <w:marLeft w:val="0"/>
          <w:marRight w:val="0"/>
          <w:marTop w:val="0"/>
          <w:marBottom w:val="0"/>
          <w:divBdr>
            <w:top w:val="none" w:sz="0" w:space="0" w:color="auto"/>
            <w:left w:val="none" w:sz="0" w:space="0" w:color="auto"/>
            <w:bottom w:val="none" w:sz="0" w:space="0" w:color="auto"/>
            <w:right w:val="none" w:sz="0" w:space="0" w:color="auto"/>
          </w:divBdr>
        </w:div>
        <w:div w:id="1568343636">
          <w:marLeft w:val="0"/>
          <w:marRight w:val="0"/>
          <w:marTop w:val="0"/>
          <w:marBottom w:val="0"/>
          <w:divBdr>
            <w:top w:val="none" w:sz="0" w:space="0" w:color="auto"/>
            <w:left w:val="none" w:sz="0" w:space="0" w:color="auto"/>
            <w:bottom w:val="none" w:sz="0" w:space="0" w:color="auto"/>
            <w:right w:val="none" w:sz="0" w:space="0" w:color="auto"/>
          </w:divBdr>
        </w:div>
      </w:divsChild>
    </w:div>
    <w:div w:id="416174363">
      <w:bodyDiv w:val="1"/>
      <w:marLeft w:val="0"/>
      <w:marRight w:val="0"/>
      <w:marTop w:val="0"/>
      <w:marBottom w:val="0"/>
      <w:divBdr>
        <w:top w:val="none" w:sz="0" w:space="0" w:color="auto"/>
        <w:left w:val="none" w:sz="0" w:space="0" w:color="auto"/>
        <w:bottom w:val="none" w:sz="0" w:space="0" w:color="auto"/>
        <w:right w:val="none" w:sz="0" w:space="0" w:color="auto"/>
      </w:divBdr>
    </w:div>
    <w:div w:id="421922220">
      <w:bodyDiv w:val="1"/>
      <w:marLeft w:val="0"/>
      <w:marRight w:val="0"/>
      <w:marTop w:val="0"/>
      <w:marBottom w:val="0"/>
      <w:divBdr>
        <w:top w:val="none" w:sz="0" w:space="0" w:color="auto"/>
        <w:left w:val="none" w:sz="0" w:space="0" w:color="auto"/>
        <w:bottom w:val="none" w:sz="0" w:space="0" w:color="auto"/>
        <w:right w:val="none" w:sz="0" w:space="0" w:color="auto"/>
      </w:divBdr>
    </w:div>
    <w:div w:id="422150082">
      <w:bodyDiv w:val="1"/>
      <w:marLeft w:val="0"/>
      <w:marRight w:val="0"/>
      <w:marTop w:val="0"/>
      <w:marBottom w:val="0"/>
      <w:divBdr>
        <w:top w:val="none" w:sz="0" w:space="0" w:color="auto"/>
        <w:left w:val="none" w:sz="0" w:space="0" w:color="auto"/>
        <w:bottom w:val="none" w:sz="0" w:space="0" w:color="auto"/>
        <w:right w:val="none" w:sz="0" w:space="0" w:color="auto"/>
      </w:divBdr>
    </w:div>
    <w:div w:id="422800320">
      <w:bodyDiv w:val="1"/>
      <w:marLeft w:val="0"/>
      <w:marRight w:val="0"/>
      <w:marTop w:val="0"/>
      <w:marBottom w:val="0"/>
      <w:divBdr>
        <w:top w:val="none" w:sz="0" w:space="0" w:color="auto"/>
        <w:left w:val="none" w:sz="0" w:space="0" w:color="auto"/>
        <w:bottom w:val="none" w:sz="0" w:space="0" w:color="auto"/>
        <w:right w:val="none" w:sz="0" w:space="0" w:color="auto"/>
      </w:divBdr>
    </w:div>
    <w:div w:id="423650421">
      <w:bodyDiv w:val="1"/>
      <w:marLeft w:val="0"/>
      <w:marRight w:val="0"/>
      <w:marTop w:val="0"/>
      <w:marBottom w:val="0"/>
      <w:divBdr>
        <w:top w:val="none" w:sz="0" w:space="0" w:color="auto"/>
        <w:left w:val="none" w:sz="0" w:space="0" w:color="auto"/>
        <w:bottom w:val="none" w:sz="0" w:space="0" w:color="auto"/>
        <w:right w:val="none" w:sz="0" w:space="0" w:color="auto"/>
      </w:divBdr>
      <w:divsChild>
        <w:div w:id="33652313">
          <w:marLeft w:val="480"/>
          <w:marRight w:val="0"/>
          <w:marTop w:val="0"/>
          <w:marBottom w:val="0"/>
          <w:divBdr>
            <w:top w:val="none" w:sz="0" w:space="0" w:color="auto"/>
            <w:left w:val="none" w:sz="0" w:space="0" w:color="auto"/>
            <w:bottom w:val="none" w:sz="0" w:space="0" w:color="auto"/>
            <w:right w:val="none" w:sz="0" w:space="0" w:color="auto"/>
          </w:divBdr>
        </w:div>
        <w:div w:id="121072363">
          <w:marLeft w:val="480"/>
          <w:marRight w:val="0"/>
          <w:marTop w:val="0"/>
          <w:marBottom w:val="0"/>
          <w:divBdr>
            <w:top w:val="none" w:sz="0" w:space="0" w:color="auto"/>
            <w:left w:val="none" w:sz="0" w:space="0" w:color="auto"/>
            <w:bottom w:val="none" w:sz="0" w:space="0" w:color="auto"/>
            <w:right w:val="none" w:sz="0" w:space="0" w:color="auto"/>
          </w:divBdr>
        </w:div>
        <w:div w:id="163476528">
          <w:marLeft w:val="480"/>
          <w:marRight w:val="0"/>
          <w:marTop w:val="0"/>
          <w:marBottom w:val="0"/>
          <w:divBdr>
            <w:top w:val="none" w:sz="0" w:space="0" w:color="auto"/>
            <w:left w:val="none" w:sz="0" w:space="0" w:color="auto"/>
            <w:bottom w:val="none" w:sz="0" w:space="0" w:color="auto"/>
            <w:right w:val="none" w:sz="0" w:space="0" w:color="auto"/>
          </w:divBdr>
        </w:div>
        <w:div w:id="513496259">
          <w:marLeft w:val="480"/>
          <w:marRight w:val="0"/>
          <w:marTop w:val="0"/>
          <w:marBottom w:val="0"/>
          <w:divBdr>
            <w:top w:val="none" w:sz="0" w:space="0" w:color="auto"/>
            <w:left w:val="none" w:sz="0" w:space="0" w:color="auto"/>
            <w:bottom w:val="none" w:sz="0" w:space="0" w:color="auto"/>
            <w:right w:val="none" w:sz="0" w:space="0" w:color="auto"/>
          </w:divBdr>
        </w:div>
        <w:div w:id="585963364">
          <w:marLeft w:val="480"/>
          <w:marRight w:val="0"/>
          <w:marTop w:val="0"/>
          <w:marBottom w:val="0"/>
          <w:divBdr>
            <w:top w:val="none" w:sz="0" w:space="0" w:color="auto"/>
            <w:left w:val="none" w:sz="0" w:space="0" w:color="auto"/>
            <w:bottom w:val="none" w:sz="0" w:space="0" w:color="auto"/>
            <w:right w:val="none" w:sz="0" w:space="0" w:color="auto"/>
          </w:divBdr>
        </w:div>
        <w:div w:id="616718385">
          <w:marLeft w:val="480"/>
          <w:marRight w:val="0"/>
          <w:marTop w:val="0"/>
          <w:marBottom w:val="0"/>
          <w:divBdr>
            <w:top w:val="none" w:sz="0" w:space="0" w:color="auto"/>
            <w:left w:val="none" w:sz="0" w:space="0" w:color="auto"/>
            <w:bottom w:val="none" w:sz="0" w:space="0" w:color="auto"/>
            <w:right w:val="none" w:sz="0" w:space="0" w:color="auto"/>
          </w:divBdr>
        </w:div>
        <w:div w:id="655886788">
          <w:marLeft w:val="480"/>
          <w:marRight w:val="0"/>
          <w:marTop w:val="0"/>
          <w:marBottom w:val="0"/>
          <w:divBdr>
            <w:top w:val="none" w:sz="0" w:space="0" w:color="auto"/>
            <w:left w:val="none" w:sz="0" w:space="0" w:color="auto"/>
            <w:bottom w:val="none" w:sz="0" w:space="0" w:color="auto"/>
            <w:right w:val="none" w:sz="0" w:space="0" w:color="auto"/>
          </w:divBdr>
        </w:div>
        <w:div w:id="666447379">
          <w:marLeft w:val="480"/>
          <w:marRight w:val="0"/>
          <w:marTop w:val="0"/>
          <w:marBottom w:val="0"/>
          <w:divBdr>
            <w:top w:val="none" w:sz="0" w:space="0" w:color="auto"/>
            <w:left w:val="none" w:sz="0" w:space="0" w:color="auto"/>
            <w:bottom w:val="none" w:sz="0" w:space="0" w:color="auto"/>
            <w:right w:val="none" w:sz="0" w:space="0" w:color="auto"/>
          </w:divBdr>
        </w:div>
        <w:div w:id="685133971">
          <w:marLeft w:val="480"/>
          <w:marRight w:val="0"/>
          <w:marTop w:val="0"/>
          <w:marBottom w:val="0"/>
          <w:divBdr>
            <w:top w:val="none" w:sz="0" w:space="0" w:color="auto"/>
            <w:left w:val="none" w:sz="0" w:space="0" w:color="auto"/>
            <w:bottom w:val="none" w:sz="0" w:space="0" w:color="auto"/>
            <w:right w:val="none" w:sz="0" w:space="0" w:color="auto"/>
          </w:divBdr>
        </w:div>
        <w:div w:id="802040054">
          <w:marLeft w:val="480"/>
          <w:marRight w:val="0"/>
          <w:marTop w:val="0"/>
          <w:marBottom w:val="0"/>
          <w:divBdr>
            <w:top w:val="none" w:sz="0" w:space="0" w:color="auto"/>
            <w:left w:val="none" w:sz="0" w:space="0" w:color="auto"/>
            <w:bottom w:val="none" w:sz="0" w:space="0" w:color="auto"/>
            <w:right w:val="none" w:sz="0" w:space="0" w:color="auto"/>
          </w:divBdr>
        </w:div>
        <w:div w:id="808592115">
          <w:marLeft w:val="480"/>
          <w:marRight w:val="0"/>
          <w:marTop w:val="0"/>
          <w:marBottom w:val="0"/>
          <w:divBdr>
            <w:top w:val="none" w:sz="0" w:space="0" w:color="auto"/>
            <w:left w:val="none" w:sz="0" w:space="0" w:color="auto"/>
            <w:bottom w:val="none" w:sz="0" w:space="0" w:color="auto"/>
            <w:right w:val="none" w:sz="0" w:space="0" w:color="auto"/>
          </w:divBdr>
        </w:div>
        <w:div w:id="837765764">
          <w:marLeft w:val="480"/>
          <w:marRight w:val="0"/>
          <w:marTop w:val="0"/>
          <w:marBottom w:val="0"/>
          <w:divBdr>
            <w:top w:val="none" w:sz="0" w:space="0" w:color="auto"/>
            <w:left w:val="none" w:sz="0" w:space="0" w:color="auto"/>
            <w:bottom w:val="none" w:sz="0" w:space="0" w:color="auto"/>
            <w:right w:val="none" w:sz="0" w:space="0" w:color="auto"/>
          </w:divBdr>
        </w:div>
        <w:div w:id="843008540">
          <w:marLeft w:val="480"/>
          <w:marRight w:val="0"/>
          <w:marTop w:val="0"/>
          <w:marBottom w:val="0"/>
          <w:divBdr>
            <w:top w:val="none" w:sz="0" w:space="0" w:color="auto"/>
            <w:left w:val="none" w:sz="0" w:space="0" w:color="auto"/>
            <w:bottom w:val="none" w:sz="0" w:space="0" w:color="auto"/>
            <w:right w:val="none" w:sz="0" w:space="0" w:color="auto"/>
          </w:divBdr>
        </w:div>
        <w:div w:id="1036345477">
          <w:marLeft w:val="480"/>
          <w:marRight w:val="0"/>
          <w:marTop w:val="0"/>
          <w:marBottom w:val="0"/>
          <w:divBdr>
            <w:top w:val="none" w:sz="0" w:space="0" w:color="auto"/>
            <w:left w:val="none" w:sz="0" w:space="0" w:color="auto"/>
            <w:bottom w:val="none" w:sz="0" w:space="0" w:color="auto"/>
            <w:right w:val="none" w:sz="0" w:space="0" w:color="auto"/>
          </w:divBdr>
        </w:div>
        <w:div w:id="1057315521">
          <w:marLeft w:val="480"/>
          <w:marRight w:val="0"/>
          <w:marTop w:val="0"/>
          <w:marBottom w:val="0"/>
          <w:divBdr>
            <w:top w:val="none" w:sz="0" w:space="0" w:color="auto"/>
            <w:left w:val="none" w:sz="0" w:space="0" w:color="auto"/>
            <w:bottom w:val="none" w:sz="0" w:space="0" w:color="auto"/>
            <w:right w:val="none" w:sz="0" w:space="0" w:color="auto"/>
          </w:divBdr>
        </w:div>
        <w:div w:id="1104038278">
          <w:marLeft w:val="480"/>
          <w:marRight w:val="0"/>
          <w:marTop w:val="0"/>
          <w:marBottom w:val="0"/>
          <w:divBdr>
            <w:top w:val="none" w:sz="0" w:space="0" w:color="auto"/>
            <w:left w:val="none" w:sz="0" w:space="0" w:color="auto"/>
            <w:bottom w:val="none" w:sz="0" w:space="0" w:color="auto"/>
            <w:right w:val="none" w:sz="0" w:space="0" w:color="auto"/>
          </w:divBdr>
        </w:div>
        <w:div w:id="1127432816">
          <w:marLeft w:val="480"/>
          <w:marRight w:val="0"/>
          <w:marTop w:val="0"/>
          <w:marBottom w:val="0"/>
          <w:divBdr>
            <w:top w:val="none" w:sz="0" w:space="0" w:color="auto"/>
            <w:left w:val="none" w:sz="0" w:space="0" w:color="auto"/>
            <w:bottom w:val="none" w:sz="0" w:space="0" w:color="auto"/>
            <w:right w:val="none" w:sz="0" w:space="0" w:color="auto"/>
          </w:divBdr>
        </w:div>
        <w:div w:id="1158114071">
          <w:marLeft w:val="480"/>
          <w:marRight w:val="0"/>
          <w:marTop w:val="0"/>
          <w:marBottom w:val="0"/>
          <w:divBdr>
            <w:top w:val="none" w:sz="0" w:space="0" w:color="auto"/>
            <w:left w:val="none" w:sz="0" w:space="0" w:color="auto"/>
            <w:bottom w:val="none" w:sz="0" w:space="0" w:color="auto"/>
            <w:right w:val="none" w:sz="0" w:space="0" w:color="auto"/>
          </w:divBdr>
        </w:div>
        <w:div w:id="1294598371">
          <w:marLeft w:val="480"/>
          <w:marRight w:val="0"/>
          <w:marTop w:val="0"/>
          <w:marBottom w:val="0"/>
          <w:divBdr>
            <w:top w:val="none" w:sz="0" w:space="0" w:color="auto"/>
            <w:left w:val="none" w:sz="0" w:space="0" w:color="auto"/>
            <w:bottom w:val="none" w:sz="0" w:space="0" w:color="auto"/>
            <w:right w:val="none" w:sz="0" w:space="0" w:color="auto"/>
          </w:divBdr>
        </w:div>
        <w:div w:id="1347096725">
          <w:marLeft w:val="480"/>
          <w:marRight w:val="0"/>
          <w:marTop w:val="0"/>
          <w:marBottom w:val="0"/>
          <w:divBdr>
            <w:top w:val="none" w:sz="0" w:space="0" w:color="auto"/>
            <w:left w:val="none" w:sz="0" w:space="0" w:color="auto"/>
            <w:bottom w:val="none" w:sz="0" w:space="0" w:color="auto"/>
            <w:right w:val="none" w:sz="0" w:space="0" w:color="auto"/>
          </w:divBdr>
        </w:div>
        <w:div w:id="1347709426">
          <w:marLeft w:val="480"/>
          <w:marRight w:val="0"/>
          <w:marTop w:val="0"/>
          <w:marBottom w:val="0"/>
          <w:divBdr>
            <w:top w:val="none" w:sz="0" w:space="0" w:color="auto"/>
            <w:left w:val="none" w:sz="0" w:space="0" w:color="auto"/>
            <w:bottom w:val="none" w:sz="0" w:space="0" w:color="auto"/>
            <w:right w:val="none" w:sz="0" w:space="0" w:color="auto"/>
          </w:divBdr>
        </w:div>
        <w:div w:id="1373384287">
          <w:marLeft w:val="480"/>
          <w:marRight w:val="0"/>
          <w:marTop w:val="0"/>
          <w:marBottom w:val="0"/>
          <w:divBdr>
            <w:top w:val="none" w:sz="0" w:space="0" w:color="auto"/>
            <w:left w:val="none" w:sz="0" w:space="0" w:color="auto"/>
            <w:bottom w:val="none" w:sz="0" w:space="0" w:color="auto"/>
            <w:right w:val="none" w:sz="0" w:space="0" w:color="auto"/>
          </w:divBdr>
        </w:div>
        <w:div w:id="1445538444">
          <w:marLeft w:val="480"/>
          <w:marRight w:val="0"/>
          <w:marTop w:val="0"/>
          <w:marBottom w:val="0"/>
          <w:divBdr>
            <w:top w:val="none" w:sz="0" w:space="0" w:color="auto"/>
            <w:left w:val="none" w:sz="0" w:space="0" w:color="auto"/>
            <w:bottom w:val="none" w:sz="0" w:space="0" w:color="auto"/>
            <w:right w:val="none" w:sz="0" w:space="0" w:color="auto"/>
          </w:divBdr>
        </w:div>
        <w:div w:id="1562136174">
          <w:marLeft w:val="480"/>
          <w:marRight w:val="0"/>
          <w:marTop w:val="0"/>
          <w:marBottom w:val="0"/>
          <w:divBdr>
            <w:top w:val="none" w:sz="0" w:space="0" w:color="auto"/>
            <w:left w:val="none" w:sz="0" w:space="0" w:color="auto"/>
            <w:bottom w:val="none" w:sz="0" w:space="0" w:color="auto"/>
            <w:right w:val="none" w:sz="0" w:space="0" w:color="auto"/>
          </w:divBdr>
        </w:div>
        <w:div w:id="1708484477">
          <w:marLeft w:val="480"/>
          <w:marRight w:val="0"/>
          <w:marTop w:val="0"/>
          <w:marBottom w:val="0"/>
          <w:divBdr>
            <w:top w:val="none" w:sz="0" w:space="0" w:color="auto"/>
            <w:left w:val="none" w:sz="0" w:space="0" w:color="auto"/>
            <w:bottom w:val="none" w:sz="0" w:space="0" w:color="auto"/>
            <w:right w:val="none" w:sz="0" w:space="0" w:color="auto"/>
          </w:divBdr>
        </w:div>
        <w:div w:id="1741294864">
          <w:marLeft w:val="480"/>
          <w:marRight w:val="0"/>
          <w:marTop w:val="0"/>
          <w:marBottom w:val="0"/>
          <w:divBdr>
            <w:top w:val="none" w:sz="0" w:space="0" w:color="auto"/>
            <w:left w:val="none" w:sz="0" w:space="0" w:color="auto"/>
            <w:bottom w:val="none" w:sz="0" w:space="0" w:color="auto"/>
            <w:right w:val="none" w:sz="0" w:space="0" w:color="auto"/>
          </w:divBdr>
        </w:div>
        <w:div w:id="1765494807">
          <w:marLeft w:val="480"/>
          <w:marRight w:val="0"/>
          <w:marTop w:val="0"/>
          <w:marBottom w:val="0"/>
          <w:divBdr>
            <w:top w:val="none" w:sz="0" w:space="0" w:color="auto"/>
            <w:left w:val="none" w:sz="0" w:space="0" w:color="auto"/>
            <w:bottom w:val="none" w:sz="0" w:space="0" w:color="auto"/>
            <w:right w:val="none" w:sz="0" w:space="0" w:color="auto"/>
          </w:divBdr>
        </w:div>
        <w:div w:id="1766338634">
          <w:marLeft w:val="480"/>
          <w:marRight w:val="0"/>
          <w:marTop w:val="0"/>
          <w:marBottom w:val="0"/>
          <w:divBdr>
            <w:top w:val="none" w:sz="0" w:space="0" w:color="auto"/>
            <w:left w:val="none" w:sz="0" w:space="0" w:color="auto"/>
            <w:bottom w:val="none" w:sz="0" w:space="0" w:color="auto"/>
            <w:right w:val="none" w:sz="0" w:space="0" w:color="auto"/>
          </w:divBdr>
        </w:div>
        <w:div w:id="1804153726">
          <w:marLeft w:val="480"/>
          <w:marRight w:val="0"/>
          <w:marTop w:val="0"/>
          <w:marBottom w:val="0"/>
          <w:divBdr>
            <w:top w:val="none" w:sz="0" w:space="0" w:color="auto"/>
            <w:left w:val="none" w:sz="0" w:space="0" w:color="auto"/>
            <w:bottom w:val="none" w:sz="0" w:space="0" w:color="auto"/>
            <w:right w:val="none" w:sz="0" w:space="0" w:color="auto"/>
          </w:divBdr>
        </w:div>
        <w:div w:id="1973320989">
          <w:marLeft w:val="480"/>
          <w:marRight w:val="0"/>
          <w:marTop w:val="0"/>
          <w:marBottom w:val="0"/>
          <w:divBdr>
            <w:top w:val="none" w:sz="0" w:space="0" w:color="auto"/>
            <w:left w:val="none" w:sz="0" w:space="0" w:color="auto"/>
            <w:bottom w:val="none" w:sz="0" w:space="0" w:color="auto"/>
            <w:right w:val="none" w:sz="0" w:space="0" w:color="auto"/>
          </w:divBdr>
        </w:div>
        <w:div w:id="1997105166">
          <w:marLeft w:val="480"/>
          <w:marRight w:val="0"/>
          <w:marTop w:val="0"/>
          <w:marBottom w:val="0"/>
          <w:divBdr>
            <w:top w:val="none" w:sz="0" w:space="0" w:color="auto"/>
            <w:left w:val="none" w:sz="0" w:space="0" w:color="auto"/>
            <w:bottom w:val="none" w:sz="0" w:space="0" w:color="auto"/>
            <w:right w:val="none" w:sz="0" w:space="0" w:color="auto"/>
          </w:divBdr>
        </w:div>
        <w:div w:id="2084640224">
          <w:marLeft w:val="480"/>
          <w:marRight w:val="0"/>
          <w:marTop w:val="0"/>
          <w:marBottom w:val="0"/>
          <w:divBdr>
            <w:top w:val="none" w:sz="0" w:space="0" w:color="auto"/>
            <w:left w:val="none" w:sz="0" w:space="0" w:color="auto"/>
            <w:bottom w:val="none" w:sz="0" w:space="0" w:color="auto"/>
            <w:right w:val="none" w:sz="0" w:space="0" w:color="auto"/>
          </w:divBdr>
        </w:div>
        <w:div w:id="2107379777">
          <w:marLeft w:val="480"/>
          <w:marRight w:val="0"/>
          <w:marTop w:val="0"/>
          <w:marBottom w:val="0"/>
          <w:divBdr>
            <w:top w:val="none" w:sz="0" w:space="0" w:color="auto"/>
            <w:left w:val="none" w:sz="0" w:space="0" w:color="auto"/>
            <w:bottom w:val="none" w:sz="0" w:space="0" w:color="auto"/>
            <w:right w:val="none" w:sz="0" w:space="0" w:color="auto"/>
          </w:divBdr>
        </w:div>
      </w:divsChild>
    </w:div>
    <w:div w:id="425544371">
      <w:bodyDiv w:val="1"/>
      <w:marLeft w:val="0"/>
      <w:marRight w:val="0"/>
      <w:marTop w:val="0"/>
      <w:marBottom w:val="0"/>
      <w:divBdr>
        <w:top w:val="none" w:sz="0" w:space="0" w:color="auto"/>
        <w:left w:val="none" w:sz="0" w:space="0" w:color="auto"/>
        <w:bottom w:val="none" w:sz="0" w:space="0" w:color="auto"/>
        <w:right w:val="none" w:sz="0" w:space="0" w:color="auto"/>
      </w:divBdr>
    </w:div>
    <w:div w:id="425853757">
      <w:bodyDiv w:val="1"/>
      <w:marLeft w:val="0"/>
      <w:marRight w:val="0"/>
      <w:marTop w:val="0"/>
      <w:marBottom w:val="0"/>
      <w:divBdr>
        <w:top w:val="none" w:sz="0" w:space="0" w:color="auto"/>
        <w:left w:val="none" w:sz="0" w:space="0" w:color="auto"/>
        <w:bottom w:val="none" w:sz="0" w:space="0" w:color="auto"/>
        <w:right w:val="none" w:sz="0" w:space="0" w:color="auto"/>
      </w:divBdr>
    </w:div>
    <w:div w:id="427624828">
      <w:bodyDiv w:val="1"/>
      <w:marLeft w:val="0"/>
      <w:marRight w:val="0"/>
      <w:marTop w:val="0"/>
      <w:marBottom w:val="0"/>
      <w:divBdr>
        <w:top w:val="none" w:sz="0" w:space="0" w:color="auto"/>
        <w:left w:val="none" w:sz="0" w:space="0" w:color="auto"/>
        <w:bottom w:val="none" w:sz="0" w:space="0" w:color="auto"/>
        <w:right w:val="none" w:sz="0" w:space="0" w:color="auto"/>
      </w:divBdr>
    </w:div>
    <w:div w:id="428350546">
      <w:bodyDiv w:val="1"/>
      <w:marLeft w:val="0"/>
      <w:marRight w:val="0"/>
      <w:marTop w:val="0"/>
      <w:marBottom w:val="0"/>
      <w:divBdr>
        <w:top w:val="none" w:sz="0" w:space="0" w:color="auto"/>
        <w:left w:val="none" w:sz="0" w:space="0" w:color="auto"/>
        <w:bottom w:val="none" w:sz="0" w:space="0" w:color="auto"/>
        <w:right w:val="none" w:sz="0" w:space="0" w:color="auto"/>
      </w:divBdr>
    </w:div>
    <w:div w:id="431626455">
      <w:bodyDiv w:val="1"/>
      <w:marLeft w:val="0"/>
      <w:marRight w:val="0"/>
      <w:marTop w:val="0"/>
      <w:marBottom w:val="0"/>
      <w:divBdr>
        <w:top w:val="none" w:sz="0" w:space="0" w:color="auto"/>
        <w:left w:val="none" w:sz="0" w:space="0" w:color="auto"/>
        <w:bottom w:val="none" w:sz="0" w:space="0" w:color="auto"/>
        <w:right w:val="none" w:sz="0" w:space="0" w:color="auto"/>
      </w:divBdr>
    </w:div>
    <w:div w:id="433672476">
      <w:bodyDiv w:val="1"/>
      <w:marLeft w:val="0"/>
      <w:marRight w:val="0"/>
      <w:marTop w:val="0"/>
      <w:marBottom w:val="0"/>
      <w:divBdr>
        <w:top w:val="none" w:sz="0" w:space="0" w:color="auto"/>
        <w:left w:val="none" w:sz="0" w:space="0" w:color="auto"/>
        <w:bottom w:val="none" w:sz="0" w:space="0" w:color="auto"/>
        <w:right w:val="none" w:sz="0" w:space="0" w:color="auto"/>
      </w:divBdr>
    </w:div>
    <w:div w:id="436408834">
      <w:bodyDiv w:val="1"/>
      <w:marLeft w:val="0"/>
      <w:marRight w:val="0"/>
      <w:marTop w:val="0"/>
      <w:marBottom w:val="0"/>
      <w:divBdr>
        <w:top w:val="none" w:sz="0" w:space="0" w:color="auto"/>
        <w:left w:val="none" w:sz="0" w:space="0" w:color="auto"/>
        <w:bottom w:val="none" w:sz="0" w:space="0" w:color="auto"/>
        <w:right w:val="none" w:sz="0" w:space="0" w:color="auto"/>
      </w:divBdr>
    </w:div>
    <w:div w:id="443308492">
      <w:bodyDiv w:val="1"/>
      <w:marLeft w:val="0"/>
      <w:marRight w:val="0"/>
      <w:marTop w:val="0"/>
      <w:marBottom w:val="0"/>
      <w:divBdr>
        <w:top w:val="none" w:sz="0" w:space="0" w:color="auto"/>
        <w:left w:val="none" w:sz="0" w:space="0" w:color="auto"/>
        <w:bottom w:val="none" w:sz="0" w:space="0" w:color="auto"/>
        <w:right w:val="none" w:sz="0" w:space="0" w:color="auto"/>
      </w:divBdr>
    </w:div>
    <w:div w:id="444230204">
      <w:bodyDiv w:val="1"/>
      <w:marLeft w:val="0"/>
      <w:marRight w:val="0"/>
      <w:marTop w:val="0"/>
      <w:marBottom w:val="0"/>
      <w:divBdr>
        <w:top w:val="none" w:sz="0" w:space="0" w:color="auto"/>
        <w:left w:val="none" w:sz="0" w:space="0" w:color="auto"/>
        <w:bottom w:val="none" w:sz="0" w:space="0" w:color="auto"/>
        <w:right w:val="none" w:sz="0" w:space="0" w:color="auto"/>
      </w:divBdr>
    </w:div>
    <w:div w:id="445003126">
      <w:bodyDiv w:val="1"/>
      <w:marLeft w:val="0"/>
      <w:marRight w:val="0"/>
      <w:marTop w:val="0"/>
      <w:marBottom w:val="0"/>
      <w:divBdr>
        <w:top w:val="none" w:sz="0" w:space="0" w:color="auto"/>
        <w:left w:val="none" w:sz="0" w:space="0" w:color="auto"/>
        <w:bottom w:val="none" w:sz="0" w:space="0" w:color="auto"/>
        <w:right w:val="none" w:sz="0" w:space="0" w:color="auto"/>
      </w:divBdr>
    </w:div>
    <w:div w:id="445780560">
      <w:bodyDiv w:val="1"/>
      <w:marLeft w:val="0"/>
      <w:marRight w:val="0"/>
      <w:marTop w:val="0"/>
      <w:marBottom w:val="0"/>
      <w:divBdr>
        <w:top w:val="none" w:sz="0" w:space="0" w:color="auto"/>
        <w:left w:val="none" w:sz="0" w:space="0" w:color="auto"/>
        <w:bottom w:val="none" w:sz="0" w:space="0" w:color="auto"/>
        <w:right w:val="none" w:sz="0" w:space="0" w:color="auto"/>
      </w:divBdr>
    </w:div>
    <w:div w:id="448012779">
      <w:bodyDiv w:val="1"/>
      <w:marLeft w:val="0"/>
      <w:marRight w:val="0"/>
      <w:marTop w:val="0"/>
      <w:marBottom w:val="0"/>
      <w:divBdr>
        <w:top w:val="none" w:sz="0" w:space="0" w:color="auto"/>
        <w:left w:val="none" w:sz="0" w:space="0" w:color="auto"/>
        <w:bottom w:val="none" w:sz="0" w:space="0" w:color="auto"/>
        <w:right w:val="none" w:sz="0" w:space="0" w:color="auto"/>
      </w:divBdr>
    </w:div>
    <w:div w:id="450592103">
      <w:bodyDiv w:val="1"/>
      <w:marLeft w:val="0"/>
      <w:marRight w:val="0"/>
      <w:marTop w:val="0"/>
      <w:marBottom w:val="0"/>
      <w:divBdr>
        <w:top w:val="none" w:sz="0" w:space="0" w:color="auto"/>
        <w:left w:val="none" w:sz="0" w:space="0" w:color="auto"/>
        <w:bottom w:val="none" w:sz="0" w:space="0" w:color="auto"/>
        <w:right w:val="none" w:sz="0" w:space="0" w:color="auto"/>
      </w:divBdr>
    </w:div>
    <w:div w:id="451902495">
      <w:bodyDiv w:val="1"/>
      <w:marLeft w:val="0"/>
      <w:marRight w:val="0"/>
      <w:marTop w:val="0"/>
      <w:marBottom w:val="0"/>
      <w:divBdr>
        <w:top w:val="none" w:sz="0" w:space="0" w:color="auto"/>
        <w:left w:val="none" w:sz="0" w:space="0" w:color="auto"/>
        <w:bottom w:val="none" w:sz="0" w:space="0" w:color="auto"/>
        <w:right w:val="none" w:sz="0" w:space="0" w:color="auto"/>
      </w:divBdr>
    </w:div>
    <w:div w:id="454299746">
      <w:bodyDiv w:val="1"/>
      <w:marLeft w:val="0"/>
      <w:marRight w:val="0"/>
      <w:marTop w:val="0"/>
      <w:marBottom w:val="0"/>
      <w:divBdr>
        <w:top w:val="none" w:sz="0" w:space="0" w:color="auto"/>
        <w:left w:val="none" w:sz="0" w:space="0" w:color="auto"/>
        <w:bottom w:val="none" w:sz="0" w:space="0" w:color="auto"/>
        <w:right w:val="none" w:sz="0" w:space="0" w:color="auto"/>
      </w:divBdr>
    </w:div>
    <w:div w:id="454450082">
      <w:bodyDiv w:val="1"/>
      <w:marLeft w:val="0"/>
      <w:marRight w:val="0"/>
      <w:marTop w:val="0"/>
      <w:marBottom w:val="0"/>
      <w:divBdr>
        <w:top w:val="none" w:sz="0" w:space="0" w:color="auto"/>
        <w:left w:val="none" w:sz="0" w:space="0" w:color="auto"/>
        <w:bottom w:val="none" w:sz="0" w:space="0" w:color="auto"/>
        <w:right w:val="none" w:sz="0" w:space="0" w:color="auto"/>
      </w:divBdr>
    </w:div>
    <w:div w:id="457837553">
      <w:bodyDiv w:val="1"/>
      <w:marLeft w:val="0"/>
      <w:marRight w:val="0"/>
      <w:marTop w:val="0"/>
      <w:marBottom w:val="0"/>
      <w:divBdr>
        <w:top w:val="none" w:sz="0" w:space="0" w:color="auto"/>
        <w:left w:val="none" w:sz="0" w:space="0" w:color="auto"/>
        <w:bottom w:val="none" w:sz="0" w:space="0" w:color="auto"/>
        <w:right w:val="none" w:sz="0" w:space="0" w:color="auto"/>
      </w:divBdr>
    </w:div>
    <w:div w:id="459226725">
      <w:bodyDiv w:val="1"/>
      <w:marLeft w:val="0"/>
      <w:marRight w:val="0"/>
      <w:marTop w:val="0"/>
      <w:marBottom w:val="0"/>
      <w:divBdr>
        <w:top w:val="none" w:sz="0" w:space="0" w:color="auto"/>
        <w:left w:val="none" w:sz="0" w:space="0" w:color="auto"/>
        <w:bottom w:val="none" w:sz="0" w:space="0" w:color="auto"/>
        <w:right w:val="none" w:sz="0" w:space="0" w:color="auto"/>
      </w:divBdr>
    </w:div>
    <w:div w:id="461071285">
      <w:bodyDiv w:val="1"/>
      <w:marLeft w:val="0"/>
      <w:marRight w:val="0"/>
      <w:marTop w:val="0"/>
      <w:marBottom w:val="0"/>
      <w:divBdr>
        <w:top w:val="none" w:sz="0" w:space="0" w:color="auto"/>
        <w:left w:val="none" w:sz="0" w:space="0" w:color="auto"/>
        <w:bottom w:val="none" w:sz="0" w:space="0" w:color="auto"/>
        <w:right w:val="none" w:sz="0" w:space="0" w:color="auto"/>
      </w:divBdr>
    </w:div>
    <w:div w:id="461701523">
      <w:bodyDiv w:val="1"/>
      <w:marLeft w:val="0"/>
      <w:marRight w:val="0"/>
      <w:marTop w:val="0"/>
      <w:marBottom w:val="0"/>
      <w:divBdr>
        <w:top w:val="none" w:sz="0" w:space="0" w:color="auto"/>
        <w:left w:val="none" w:sz="0" w:space="0" w:color="auto"/>
        <w:bottom w:val="none" w:sz="0" w:space="0" w:color="auto"/>
        <w:right w:val="none" w:sz="0" w:space="0" w:color="auto"/>
      </w:divBdr>
    </w:div>
    <w:div w:id="467864852">
      <w:bodyDiv w:val="1"/>
      <w:marLeft w:val="0"/>
      <w:marRight w:val="0"/>
      <w:marTop w:val="0"/>
      <w:marBottom w:val="0"/>
      <w:divBdr>
        <w:top w:val="none" w:sz="0" w:space="0" w:color="auto"/>
        <w:left w:val="none" w:sz="0" w:space="0" w:color="auto"/>
        <w:bottom w:val="none" w:sz="0" w:space="0" w:color="auto"/>
        <w:right w:val="none" w:sz="0" w:space="0" w:color="auto"/>
      </w:divBdr>
    </w:div>
    <w:div w:id="471409967">
      <w:bodyDiv w:val="1"/>
      <w:marLeft w:val="0"/>
      <w:marRight w:val="0"/>
      <w:marTop w:val="0"/>
      <w:marBottom w:val="0"/>
      <w:divBdr>
        <w:top w:val="none" w:sz="0" w:space="0" w:color="auto"/>
        <w:left w:val="none" w:sz="0" w:space="0" w:color="auto"/>
        <w:bottom w:val="none" w:sz="0" w:space="0" w:color="auto"/>
        <w:right w:val="none" w:sz="0" w:space="0" w:color="auto"/>
      </w:divBdr>
    </w:div>
    <w:div w:id="472913016">
      <w:bodyDiv w:val="1"/>
      <w:marLeft w:val="0"/>
      <w:marRight w:val="0"/>
      <w:marTop w:val="0"/>
      <w:marBottom w:val="0"/>
      <w:divBdr>
        <w:top w:val="none" w:sz="0" w:space="0" w:color="auto"/>
        <w:left w:val="none" w:sz="0" w:space="0" w:color="auto"/>
        <w:bottom w:val="none" w:sz="0" w:space="0" w:color="auto"/>
        <w:right w:val="none" w:sz="0" w:space="0" w:color="auto"/>
      </w:divBdr>
    </w:div>
    <w:div w:id="474835969">
      <w:bodyDiv w:val="1"/>
      <w:marLeft w:val="0"/>
      <w:marRight w:val="0"/>
      <w:marTop w:val="0"/>
      <w:marBottom w:val="0"/>
      <w:divBdr>
        <w:top w:val="none" w:sz="0" w:space="0" w:color="auto"/>
        <w:left w:val="none" w:sz="0" w:space="0" w:color="auto"/>
        <w:bottom w:val="none" w:sz="0" w:space="0" w:color="auto"/>
        <w:right w:val="none" w:sz="0" w:space="0" w:color="auto"/>
      </w:divBdr>
    </w:div>
    <w:div w:id="475151109">
      <w:bodyDiv w:val="1"/>
      <w:marLeft w:val="0"/>
      <w:marRight w:val="0"/>
      <w:marTop w:val="0"/>
      <w:marBottom w:val="0"/>
      <w:divBdr>
        <w:top w:val="none" w:sz="0" w:space="0" w:color="auto"/>
        <w:left w:val="none" w:sz="0" w:space="0" w:color="auto"/>
        <w:bottom w:val="none" w:sz="0" w:space="0" w:color="auto"/>
        <w:right w:val="none" w:sz="0" w:space="0" w:color="auto"/>
      </w:divBdr>
    </w:div>
    <w:div w:id="477578047">
      <w:bodyDiv w:val="1"/>
      <w:marLeft w:val="0"/>
      <w:marRight w:val="0"/>
      <w:marTop w:val="0"/>
      <w:marBottom w:val="0"/>
      <w:divBdr>
        <w:top w:val="none" w:sz="0" w:space="0" w:color="auto"/>
        <w:left w:val="none" w:sz="0" w:space="0" w:color="auto"/>
        <w:bottom w:val="none" w:sz="0" w:space="0" w:color="auto"/>
        <w:right w:val="none" w:sz="0" w:space="0" w:color="auto"/>
      </w:divBdr>
    </w:div>
    <w:div w:id="478309957">
      <w:bodyDiv w:val="1"/>
      <w:marLeft w:val="0"/>
      <w:marRight w:val="0"/>
      <w:marTop w:val="0"/>
      <w:marBottom w:val="0"/>
      <w:divBdr>
        <w:top w:val="none" w:sz="0" w:space="0" w:color="auto"/>
        <w:left w:val="none" w:sz="0" w:space="0" w:color="auto"/>
        <w:bottom w:val="none" w:sz="0" w:space="0" w:color="auto"/>
        <w:right w:val="none" w:sz="0" w:space="0" w:color="auto"/>
      </w:divBdr>
    </w:div>
    <w:div w:id="480733269">
      <w:bodyDiv w:val="1"/>
      <w:marLeft w:val="0"/>
      <w:marRight w:val="0"/>
      <w:marTop w:val="0"/>
      <w:marBottom w:val="0"/>
      <w:divBdr>
        <w:top w:val="none" w:sz="0" w:space="0" w:color="auto"/>
        <w:left w:val="none" w:sz="0" w:space="0" w:color="auto"/>
        <w:bottom w:val="none" w:sz="0" w:space="0" w:color="auto"/>
        <w:right w:val="none" w:sz="0" w:space="0" w:color="auto"/>
      </w:divBdr>
    </w:div>
    <w:div w:id="485515040">
      <w:bodyDiv w:val="1"/>
      <w:marLeft w:val="0"/>
      <w:marRight w:val="0"/>
      <w:marTop w:val="0"/>
      <w:marBottom w:val="0"/>
      <w:divBdr>
        <w:top w:val="none" w:sz="0" w:space="0" w:color="auto"/>
        <w:left w:val="none" w:sz="0" w:space="0" w:color="auto"/>
        <w:bottom w:val="none" w:sz="0" w:space="0" w:color="auto"/>
        <w:right w:val="none" w:sz="0" w:space="0" w:color="auto"/>
      </w:divBdr>
    </w:div>
    <w:div w:id="486628968">
      <w:bodyDiv w:val="1"/>
      <w:marLeft w:val="0"/>
      <w:marRight w:val="0"/>
      <w:marTop w:val="0"/>
      <w:marBottom w:val="0"/>
      <w:divBdr>
        <w:top w:val="none" w:sz="0" w:space="0" w:color="auto"/>
        <w:left w:val="none" w:sz="0" w:space="0" w:color="auto"/>
        <w:bottom w:val="none" w:sz="0" w:space="0" w:color="auto"/>
        <w:right w:val="none" w:sz="0" w:space="0" w:color="auto"/>
      </w:divBdr>
    </w:div>
    <w:div w:id="488982186">
      <w:bodyDiv w:val="1"/>
      <w:marLeft w:val="0"/>
      <w:marRight w:val="0"/>
      <w:marTop w:val="0"/>
      <w:marBottom w:val="0"/>
      <w:divBdr>
        <w:top w:val="none" w:sz="0" w:space="0" w:color="auto"/>
        <w:left w:val="none" w:sz="0" w:space="0" w:color="auto"/>
        <w:bottom w:val="none" w:sz="0" w:space="0" w:color="auto"/>
        <w:right w:val="none" w:sz="0" w:space="0" w:color="auto"/>
      </w:divBdr>
    </w:div>
    <w:div w:id="492992827">
      <w:bodyDiv w:val="1"/>
      <w:marLeft w:val="0"/>
      <w:marRight w:val="0"/>
      <w:marTop w:val="0"/>
      <w:marBottom w:val="0"/>
      <w:divBdr>
        <w:top w:val="none" w:sz="0" w:space="0" w:color="auto"/>
        <w:left w:val="none" w:sz="0" w:space="0" w:color="auto"/>
        <w:bottom w:val="none" w:sz="0" w:space="0" w:color="auto"/>
        <w:right w:val="none" w:sz="0" w:space="0" w:color="auto"/>
      </w:divBdr>
    </w:div>
    <w:div w:id="495998021">
      <w:bodyDiv w:val="1"/>
      <w:marLeft w:val="0"/>
      <w:marRight w:val="0"/>
      <w:marTop w:val="0"/>
      <w:marBottom w:val="0"/>
      <w:divBdr>
        <w:top w:val="none" w:sz="0" w:space="0" w:color="auto"/>
        <w:left w:val="none" w:sz="0" w:space="0" w:color="auto"/>
        <w:bottom w:val="none" w:sz="0" w:space="0" w:color="auto"/>
        <w:right w:val="none" w:sz="0" w:space="0" w:color="auto"/>
      </w:divBdr>
    </w:div>
    <w:div w:id="500706647">
      <w:bodyDiv w:val="1"/>
      <w:marLeft w:val="0"/>
      <w:marRight w:val="0"/>
      <w:marTop w:val="0"/>
      <w:marBottom w:val="0"/>
      <w:divBdr>
        <w:top w:val="none" w:sz="0" w:space="0" w:color="auto"/>
        <w:left w:val="none" w:sz="0" w:space="0" w:color="auto"/>
        <w:bottom w:val="none" w:sz="0" w:space="0" w:color="auto"/>
        <w:right w:val="none" w:sz="0" w:space="0" w:color="auto"/>
      </w:divBdr>
    </w:div>
    <w:div w:id="504975741">
      <w:bodyDiv w:val="1"/>
      <w:marLeft w:val="0"/>
      <w:marRight w:val="0"/>
      <w:marTop w:val="0"/>
      <w:marBottom w:val="0"/>
      <w:divBdr>
        <w:top w:val="none" w:sz="0" w:space="0" w:color="auto"/>
        <w:left w:val="none" w:sz="0" w:space="0" w:color="auto"/>
        <w:bottom w:val="none" w:sz="0" w:space="0" w:color="auto"/>
        <w:right w:val="none" w:sz="0" w:space="0" w:color="auto"/>
      </w:divBdr>
    </w:div>
    <w:div w:id="504982821">
      <w:bodyDiv w:val="1"/>
      <w:marLeft w:val="0"/>
      <w:marRight w:val="0"/>
      <w:marTop w:val="0"/>
      <w:marBottom w:val="0"/>
      <w:divBdr>
        <w:top w:val="none" w:sz="0" w:space="0" w:color="auto"/>
        <w:left w:val="none" w:sz="0" w:space="0" w:color="auto"/>
        <w:bottom w:val="none" w:sz="0" w:space="0" w:color="auto"/>
        <w:right w:val="none" w:sz="0" w:space="0" w:color="auto"/>
      </w:divBdr>
    </w:div>
    <w:div w:id="505285002">
      <w:bodyDiv w:val="1"/>
      <w:marLeft w:val="0"/>
      <w:marRight w:val="0"/>
      <w:marTop w:val="0"/>
      <w:marBottom w:val="0"/>
      <w:divBdr>
        <w:top w:val="none" w:sz="0" w:space="0" w:color="auto"/>
        <w:left w:val="none" w:sz="0" w:space="0" w:color="auto"/>
        <w:bottom w:val="none" w:sz="0" w:space="0" w:color="auto"/>
        <w:right w:val="none" w:sz="0" w:space="0" w:color="auto"/>
      </w:divBdr>
    </w:div>
    <w:div w:id="505676141">
      <w:bodyDiv w:val="1"/>
      <w:marLeft w:val="0"/>
      <w:marRight w:val="0"/>
      <w:marTop w:val="0"/>
      <w:marBottom w:val="0"/>
      <w:divBdr>
        <w:top w:val="none" w:sz="0" w:space="0" w:color="auto"/>
        <w:left w:val="none" w:sz="0" w:space="0" w:color="auto"/>
        <w:bottom w:val="none" w:sz="0" w:space="0" w:color="auto"/>
        <w:right w:val="none" w:sz="0" w:space="0" w:color="auto"/>
      </w:divBdr>
    </w:div>
    <w:div w:id="509879702">
      <w:bodyDiv w:val="1"/>
      <w:marLeft w:val="0"/>
      <w:marRight w:val="0"/>
      <w:marTop w:val="0"/>
      <w:marBottom w:val="0"/>
      <w:divBdr>
        <w:top w:val="none" w:sz="0" w:space="0" w:color="auto"/>
        <w:left w:val="none" w:sz="0" w:space="0" w:color="auto"/>
        <w:bottom w:val="none" w:sz="0" w:space="0" w:color="auto"/>
        <w:right w:val="none" w:sz="0" w:space="0" w:color="auto"/>
      </w:divBdr>
    </w:div>
    <w:div w:id="510026176">
      <w:bodyDiv w:val="1"/>
      <w:marLeft w:val="0"/>
      <w:marRight w:val="0"/>
      <w:marTop w:val="0"/>
      <w:marBottom w:val="0"/>
      <w:divBdr>
        <w:top w:val="none" w:sz="0" w:space="0" w:color="auto"/>
        <w:left w:val="none" w:sz="0" w:space="0" w:color="auto"/>
        <w:bottom w:val="none" w:sz="0" w:space="0" w:color="auto"/>
        <w:right w:val="none" w:sz="0" w:space="0" w:color="auto"/>
      </w:divBdr>
    </w:div>
    <w:div w:id="511918278">
      <w:bodyDiv w:val="1"/>
      <w:marLeft w:val="0"/>
      <w:marRight w:val="0"/>
      <w:marTop w:val="0"/>
      <w:marBottom w:val="0"/>
      <w:divBdr>
        <w:top w:val="none" w:sz="0" w:space="0" w:color="auto"/>
        <w:left w:val="none" w:sz="0" w:space="0" w:color="auto"/>
        <w:bottom w:val="none" w:sz="0" w:space="0" w:color="auto"/>
        <w:right w:val="none" w:sz="0" w:space="0" w:color="auto"/>
      </w:divBdr>
    </w:div>
    <w:div w:id="524289872">
      <w:bodyDiv w:val="1"/>
      <w:marLeft w:val="0"/>
      <w:marRight w:val="0"/>
      <w:marTop w:val="0"/>
      <w:marBottom w:val="0"/>
      <w:divBdr>
        <w:top w:val="none" w:sz="0" w:space="0" w:color="auto"/>
        <w:left w:val="none" w:sz="0" w:space="0" w:color="auto"/>
        <w:bottom w:val="none" w:sz="0" w:space="0" w:color="auto"/>
        <w:right w:val="none" w:sz="0" w:space="0" w:color="auto"/>
      </w:divBdr>
    </w:div>
    <w:div w:id="525366566">
      <w:bodyDiv w:val="1"/>
      <w:marLeft w:val="0"/>
      <w:marRight w:val="0"/>
      <w:marTop w:val="0"/>
      <w:marBottom w:val="0"/>
      <w:divBdr>
        <w:top w:val="none" w:sz="0" w:space="0" w:color="auto"/>
        <w:left w:val="none" w:sz="0" w:space="0" w:color="auto"/>
        <w:bottom w:val="none" w:sz="0" w:space="0" w:color="auto"/>
        <w:right w:val="none" w:sz="0" w:space="0" w:color="auto"/>
      </w:divBdr>
    </w:div>
    <w:div w:id="527136941">
      <w:bodyDiv w:val="1"/>
      <w:marLeft w:val="0"/>
      <w:marRight w:val="0"/>
      <w:marTop w:val="0"/>
      <w:marBottom w:val="0"/>
      <w:divBdr>
        <w:top w:val="none" w:sz="0" w:space="0" w:color="auto"/>
        <w:left w:val="none" w:sz="0" w:space="0" w:color="auto"/>
        <w:bottom w:val="none" w:sz="0" w:space="0" w:color="auto"/>
        <w:right w:val="none" w:sz="0" w:space="0" w:color="auto"/>
      </w:divBdr>
    </w:div>
    <w:div w:id="528372660">
      <w:bodyDiv w:val="1"/>
      <w:marLeft w:val="0"/>
      <w:marRight w:val="0"/>
      <w:marTop w:val="0"/>
      <w:marBottom w:val="0"/>
      <w:divBdr>
        <w:top w:val="none" w:sz="0" w:space="0" w:color="auto"/>
        <w:left w:val="none" w:sz="0" w:space="0" w:color="auto"/>
        <w:bottom w:val="none" w:sz="0" w:space="0" w:color="auto"/>
        <w:right w:val="none" w:sz="0" w:space="0" w:color="auto"/>
      </w:divBdr>
    </w:div>
    <w:div w:id="529301367">
      <w:bodyDiv w:val="1"/>
      <w:marLeft w:val="0"/>
      <w:marRight w:val="0"/>
      <w:marTop w:val="0"/>
      <w:marBottom w:val="0"/>
      <w:divBdr>
        <w:top w:val="none" w:sz="0" w:space="0" w:color="auto"/>
        <w:left w:val="none" w:sz="0" w:space="0" w:color="auto"/>
        <w:bottom w:val="none" w:sz="0" w:space="0" w:color="auto"/>
        <w:right w:val="none" w:sz="0" w:space="0" w:color="auto"/>
      </w:divBdr>
    </w:div>
    <w:div w:id="531069734">
      <w:bodyDiv w:val="1"/>
      <w:marLeft w:val="0"/>
      <w:marRight w:val="0"/>
      <w:marTop w:val="0"/>
      <w:marBottom w:val="0"/>
      <w:divBdr>
        <w:top w:val="none" w:sz="0" w:space="0" w:color="auto"/>
        <w:left w:val="none" w:sz="0" w:space="0" w:color="auto"/>
        <w:bottom w:val="none" w:sz="0" w:space="0" w:color="auto"/>
        <w:right w:val="none" w:sz="0" w:space="0" w:color="auto"/>
      </w:divBdr>
    </w:div>
    <w:div w:id="533469890">
      <w:bodyDiv w:val="1"/>
      <w:marLeft w:val="0"/>
      <w:marRight w:val="0"/>
      <w:marTop w:val="0"/>
      <w:marBottom w:val="0"/>
      <w:divBdr>
        <w:top w:val="none" w:sz="0" w:space="0" w:color="auto"/>
        <w:left w:val="none" w:sz="0" w:space="0" w:color="auto"/>
        <w:bottom w:val="none" w:sz="0" w:space="0" w:color="auto"/>
        <w:right w:val="none" w:sz="0" w:space="0" w:color="auto"/>
      </w:divBdr>
    </w:div>
    <w:div w:id="535235726">
      <w:bodyDiv w:val="1"/>
      <w:marLeft w:val="0"/>
      <w:marRight w:val="0"/>
      <w:marTop w:val="0"/>
      <w:marBottom w:val="0"/>
      <w:divBdr>
        <w:top w:val="none" w:sz="0" w:space="0" w:color="auto"/>
        <w:left w:val="none" w:sz="0" w:space="0" w:color="auto"/>
        <w:bottom w:val="none" w:sz="0" w:space="0" w:color="auto"/>
        <w:right w:val="none" w:sz="0" w:space="0" w:color="auto"/>
      </w:divBdr>
    </w:div>
    <w:div w:id="543710554">
      <w:bodyDiv w:val="1"/>
      <w:marLeft w:val="0"/>
      <w:marRight w:val="0"/>
      <w:marTop w:val="0"/>
      <w:marBottom w:val="0"/>
      <w:divBdr>
        <w:top w:val="none" w:sz="0" w:space="0" w:color="auto"/>
        <w:left w:val="none" w:sz="0" w:space="0" w:color="auto"/>
        <w:bottom w:val="none" w:sz="0" w:space="0" w:color="auto"/>
        <w:right w:val="none" w:sz="0" w:space="0" w:color="auto"/>
      </w:divBdr>
    </w:div>
    <w:div w:id="543756638">
      <w:bodyDiv w:val="1"/>
      <w:marLeft w:val="0"/>
      <w:marRight w:val="0"/>
      <w:marTop w:val="0"/>
      <w:marBottom w:val="0"/>
      <w:divBdr>
        <w:top w:val="none" w:sz="0" w:space="0" w:color="auto"/>
        <w:left w:val="none" w:sz="0" w:space="0" w:color="auto"/>
        <w:bottom w:val="none" w:sz="0" w:space="0" w:color="auto"/>
        <w:right w:val="none" w:sz="0" w:space="0" w:color="auto"/>
      </w:divBdr>
    </w:div>
    <w:div w:id="544635104">
      <w:bodyDiv w:val="1"/>
      <w:marLeft w:val="0"/>
      <w:marRight w:val="0"/>
      <w:marTop w:val="0"/>
      <w:marBottom w:val="0"/>
      <w:divBdr>
        <w:top w:val="none" w:sz="0" w:space="0" w:color="auto"/>
        <w:left w:val="none" w:sz="0" w:space="0" w:color="auto"/>
        <w:bottom w:val="none" w:sz="0" w:space="0" w:color="auto"/>
        <w:right w:val="none" w:sz="0" w:space="0" w:color="auto"/>
      </w:divBdr>
    </w:div>
    <w:div w:id="546182531">
      <w:bodyDiv w:val="1"/>
      <w:marLeft w:val="0"/>
      <w:marRight w:val="0"/>
      <w:marTop w:val="0"/>
      <w:marBottom w:val="0"/>
      <w:divBdr>
        <w:top w:val="none" w:sz="0" w:space="0" w:color="auto"/>
        <w:left w:val="none" w:sz="0" w:space="0" w:color="auto"/>
        <w:bottom w:val="none" w:sz="0" w:space="0" w:color="auto"/>
        <w:right w:val="none" w:sz="0" w:space="0" w:color="auto"/>
      </w:divBdr>
    </w:div>
    <w:div w:id="553584211">
      <w:bodyDiv w:val="1"/>
      <w:marLeft w:val="0"/>
      <w:marRight w:val="0"/>
      <w:marTop w:val="0"/>
      <w:marBottom w:val="0"/>
      <w:divBdr>
        <w:top w:val="none" w:sz="0" w:space="0" w:color="auto"/>
        <w:left w:val="none" w:sz="0" w:space="0" w:color="auto"/>
        <w:bottom w:val="none" w:sz="0" w:space="0" w:color="auto"/>
        <w:right w:val="none" w:sz="0" w:space="0" w:color="auto"/>
      </w:divBdr>
    </w:div>
    <w:div w:id="559906048">
      <w:bodyDiv w:val="1"/>
      <w:marLeft w:val="0"/>
      <w:marRight w:val="0"/>
      <w:marTop w:val="0"/>
      <w:marBottom w:val="0"/>
      <w:divBdr>
        <w:top w:val="none" w:sz="0" w:space="0" w:color="auto"/>
        <w:left w:val="none" w:sz="0" w:space="0" w:color="auto"/>
        <w:bottom w:val="none" w:sz="0" w:space="0" w:color="auto"/>
        <w:right w:val="none" w:sz="0" w:space="0" w:color="auto"/>
      </w:divBdr>
    </w:div>
    <w:div w:id="562986395">
      <w:bodyDiv w:val="1"/>
      <w:marLeft w:val="0"/>
      <w:marRight w:val="0"/>
      <w:marTop w:val="0"/>
      <w:marBottom w:val="0"/>
      <w:divBdr>
        <w:top w:val="none" w:sz="0" w:space="0" w:color="auto"/>
        <w:left w:val="none" w:sz="0" w:space="0" w:color="auto"/>
        <w:bottom w:val="none" w:sz="0" w:space="0" w:color="auto"/>
        <w:right w:val="none" w:sz="0" w:space="0" w:color="auto"/>
      </w:divBdr>
    </w:div>
    <w:div w:id="564343749">
      <w:bodyDiv w:val="1"/>
      <w:marLeft w:val="0"/>
      <w:marRight w:val="0"/>
      <w:marTop w:val="0"/>
      <w:marBottom w:val="0"/>
      <w:divBdr>
        <w:top w:val="none" w:sz="0" w:space="0" w:color="auto"/>
        <w:left w:val="none" w:sz="0" w:space="0" w:color="auto"/>
        <w:bottom w:val="none" w:sz="0" w:space="0" w:color="auto"/>
        <w:right w:val="none" w:sz="0" w:space="0" w:color="auto"/>
      </w:divBdr>
    </w:div>
    <w:div w:id="570971870">
      <w:bodyDiv w:val="1"/>
      <w:marLeft w:val="0"/>
      <w:marRight w:val="0"/>
      <w:marTop w:val="0"/>
      <w:marBottom w:val="0"/>
      <w:divBdr>
        <w:top w:val="none" w:sz="0" w:space="0" w:color="auto"/>
        <w:left w:val="none" w:sz="0" w:space="0" w:color="auto"/>
        <w:bottom w:val="none" w:sz="0" w:space="0" w:color="auto"/>
        <w:right w:val="none" w:sz="0" w:space="0" w:color="auto"/>
      </w:divBdr>
    </w:div>
    <w:div w:id="582300763">
      <w:bodyDiv w:val="1"/>
      <w:marLeft w:val="0"/>
      <w:marRight w:val="0"/>
      <w:marTop w:val="0"/>
      <w:marBottom w:val="0"/>
      <w:divBdr>
        <w:top w:val="none" w:sz="0" w:space="0" w:color="auto"/>
        <w:left w:val="none" w:sz="0" w:space="0" w:color="auto"/>
        <w:bottom w:val="none" w:sz="0" w:space="0" w:color="auto"/>
        <w:right w:val="none" w:sz="0" w:space="0" w:color="auto"/>
      </w:divBdr>
    </w:div>
    <w:div w:id="583954219">
      <w:bodyDiv w:val="1"/>
      <w:marLeft w:val="0"/>
      <w:marRight w:val="0"/>
      <w:marTop w:val="0"/>
      <w:marBottom w:val="0"/>
      <w:divBdr>
        <w:top w:val="none" w:sz="0" w:space="0" w:color="auto"/>
        <w:left w:val="none" w:sz="0" w:space="0" w:color="auto"/>
        <w:bottom w:val="none" w:sz="0" w:space="0" w:color="auto"/>
        <w:right w:val="none" w:sz="0" w:space="0" w:color="auto"/>
      </w:divBdr>
    </w:div>
    <w:div w:id="589194250">
      <w:bodyDiv w:val="1"/>
      <w:marLeft w:val="0"/>
      <w:marRight w:val="0"/>
      <w:marTop w:val="0"/>
      <w:marBottom w:val="0"/>
      <w:divBdr>
        <w:top w:val="none" w:sz="0" w:space="0" w:color="auto"/>
        <w:left w:val="none" w:sz="0" w:space="0" w:color="auto"/>
        <w:bottom w:val="none" w:sz="0" w:space="0" w:color="auto"/>
        <w:right w:val="none" w:sz="0" w:space="0" w:color="auto"/>
      </w:divBdr>
    </w:div>
    <w:div w:id="591818706">
      <w:bodyDiv w:val="1"/>
      <w:marLeft w:val="0"/>
      <w:marRight w:val="0"/>
      <w:marTop w:val="0"/>
      <w:marBottom w:val="0"/>
      <w:divBdr>
        <w:top w:val="none" w:sz="0" w:space="0" w:color="auto"/>
        <w:left w:val="none" w:sz="0" w:space="0" w:color="auto"/>
        <w:bottom w:val="none" w:sz="0" w:space="0" w:color="auto"/>
        <w:right w:val="none" w:sz="0" w:space="0" w:color="auto"/>
      </w:divBdr>
    </w:div>
    <w:div w:id="592014183">
      <w:bodyDiv w:val="1"/>
      <w:marLeft w:val="0"/>
      <w:marRight w:val="0"/>
      <w:marTop w:val="0"/>
      <w:marBottom w:val="0"/>
      <w:divBdr>
        <w:top w:val="none" w:sz="0" w:space="0" w:color="auto"/>
        <w:left w:val="none" w:sz="0" w:space="0" w:color="auto"/>
        <w:bottom w:val="none" w:sz="0" w:space="0" w:color="auto"/>
        <w:right w:val="none" w:sz="0" w:space="0" w:color="auto"/>
      </w:divBdr>
    </w:div>
    <w:div w:id="596790790">
      <w:bodyDiv w:val="1"/>
      <w:marLeft w:val="0"/>
      <w:marRight w:val="0"/>
      <w:marTop w:val="0"/>
      <w:marBottom w:val="0"/>
      <w:divBdr>
        <w:top w:val="none" w:sz="0" w:space="0" w:color="auto"/>
        <w:left w:val="none" w:sz="0" w:space="0" w:color="auto"/>
        <w:bottom w:val="none" w:sz="0" w:space="0" w:color="auto"/>
        <w:right w:val="none" w:sz="0" w:space="0" w:color="auto"/>
      </w:divBdr>
    </w:div>
    <w:div w:id="604769003">
      <w:bodyDiv w:val="1"/>
      <w:marLeft w:val="0"/>
      <w:marRight w:val="0"/>
      <w:marTop w:val="0"/>
      <w:marBottom w:val="0"/>
      <w:divBdr>
        <w:top w:val="none" w:sz="0" w:space="0" w:color="auto"/>
        <w:left w:val="none" w:sz="0" w:space="0" w:color="auto"/>
        <w:bottom w:val="none" w:sz="0" w:space="0" w:color="auto"/>
        <w:right w:val="none" w:sz="0" w:space="0" w:color="auto"/>
      </w:divBdr>
    </w:div>
    <w:div w:id="607927982">
      <w:bodyDiv w:val="1"/>
      <w:marLeft w:val="0"/>
      <w:marRight w:val="0"/>
      <w:marTop w:val="0"/>
      <w:marBottom w:val="0"/>
      <w:divBdr>
        <w:top w:val="none" w:sz="0" w:space="0" w:color="auto"/>
        <w:left w:val="none" w:sz="0" w:space="0" w:color="auto"/>
        <w:bottom w:val="none" w:sz="0" w:space="0" w:color="auto"/>
        <w:right w:val="none" w:sz="0" w:space="0" w:color="auto"/>
      </w:divBdr>
    </w:div>
    <w:div w:id="608122928">
      <w:bodyDiv w:val="1"/>
      <w:marLeft w:val="0"/>
      <w:marRight w:val="0"/>
      <w:marTop w:val="0"/>
      <w:marBottom w:val="0"/>
      <w:divBdr>
        <w:top w:val="none" w:sz="0" w:space="0" w:color="auto"/>
        <w:left w:val="none" w:sz="0" w:space="0" w:color="auto"/>
        <w:bottom w:val="none" w:sz="0" w:space="0" w:color="auto"/>
        <w:right w:val="none" w:sz="0" w:space="0" w:color="auto"/>
      </w:divBdr>
    </w:div>
    <w:div w:id="612980782">
      <w:bodyDiv w:val="1"/>
      <w:marLeft w:val="0"/>
      <w:marRight w:val="0"/>
      <w:marTop w:val="0"/>
      <w:marBottom w:val="0"/>
      <w:divBdr>
        <w:top w:val="none" w:sz="0" w:space="0" w:color="auto"/>
        <w:left w:val="none" w:sz="0" w:space="0" w:color="auto"/>
        <w:bottom w:val="none" w:sz="0" w:space="0" w:color="auto"/>
        <w:right w:val="none" w:sz="0" w:space="0" w:color="auto"/>
      </w:divBdr>
    </w:div>
    <w:div w:id="615410344">
      <w:bodyDiv w:val="1"/>
      <w:marLeft w:val="0"/>
      <w:marRight w:val="0"/>
      <w:marTop w:val="0"/>
      <w:marBottom w:val="0"/>
      <w:divBdr>
        <w:top w:val="none" w:sz="0" w:space="0" w:color="auto"/>
        <w:left w:val="none" w:sz="0" w:space="0" w:color="auto"/>
        <w:bottom w:val="none" w:sz="0" w:space="0" w:color="auto"/>
        <w:right w:val="none" w:sz="0" w:space="0" w:color="auto"/>
      </w:divBdr>
    </w:div>
    <w:div w:id="620067397">
      <w:bodyDiv w:val="1"/>
      <w:marLeft w:val="0"/>
      <w:marRight w:val="0"/>
      <w:marTop w:val="0"/>
      <w:marBottom w:val="0"/>
      <w:divBdr>
        <w:top w:val="none" w:sz="0" w:space="0" w:color="auto"/>
        <w:left w:val="none" w:sz="0" w:space="0" w:color="auto"/>
        <w:bottom w:val="none" w:sz="0" w:space="0" w:color="auto"/>
        <w:right w:val="none" w:sz="0" w:space="0" w:color="auto"/>
      </w:divBdr>
    </w:div>
    <w:div w:id="620116591">
      <w:bodyDiv w:val="1"/>
      <w:marLeft w:val="0"/>
      <w:marRight w:val="0"/>
      <w:marTop w:val="0"/>
      <w:marBottom w:val="0"/>
      <w:divBdr>
        <w:top w:val="none" w:sz="0" w:space="0" w:color="auto"/>
        <w:left w:val="none" w:sz="0" w:space="0" w:color="auto"/>
        <w:bottom w:val="none" w:sz="0" w:space="0" w:color="auto"/>
        <w:right w:val="none" w:sz="0" w:space="0" w:color="auto"/>
      </w:divBdr>
    </w:div>
    <w:div w:id="623001849">
      <w:bodyDiv w:val="1"/>
      <w:marLeft w:val="0"/>
      <w:marRight w:val="0"/>
      <w:marTop w:val="0"/>
      <w:marBottom w:val="0"/>
      <w:divBdr>
        <w:top w:val="none" w:sz="0" w:space="0" w:color="auto"/>
        <w:left w:val="none" w:sz="0" w:space="0" w:color="auto"/>
        <w:bottom w:val="none" w:sz="0" w:space="0" w:color="auto"/>
        <w:right w:val="none" w:sz="0" w:space="0" w:color="auto"/>
      </w:divBdr>
    </w:div>
    <w:div w:id="623733465">
      <w:bodyDiv w:val="1"/>
      <w:marLeft w:val="0"/>
      <w:marRight w:val="0"/>
      <w:marTop w:val="0"/>
      <w:marBottom w:val="0"/>
      <w:divBdr>
        <w:top w:val="none" w:sz="0" w:space="0" w:color="auto"/>
        <w:left w:val="none" w:sz="0" w:space="0" w:color="auto"/>
        <w:bottom w:val="none" w:sz="0" w:space="0" w:color="auto"/>
        <w:right w:val="none" w:sz="0" w:space="0" w:color="auto"/>
      </w:divBdr>
    </w:div>
    <w:div w:id="625624018">
      <w:bodyDiv w:val="1"/>
      <w:marLeft w:val="0"/>
      <w:marRight w:val="0"/>
      <w:marTop w:val="0"/>
      <w:marBottom w:val="0"/>
      <w:divBdr>
        <w:top w:val="none" w:sz="0" w:space="0" w:color="auto"/>
        <w:left w:val="none" w:sz="0" w:space="0" w:color="auto"/>
        <w:bottom w:val="none" w:sz="0" w:space="0" w:color="auto"/>
        <w:right w:val="none" w:sz="0" w:space="0" w:color="auto"/>
      </w:divBdr>
    </w:div>
    <w:div w:id="626471010">
      <w:bodyDiv w:val="1"/>
      <w:marLeft w:val="0"/>
      <w:marRight w:val="0"/>
      <w:marTop w:val="0"/>
      <w:marBottom w:val="0"/>
      <w:divBdr>
        <w:top w:val="none" w:sz="0" w:space="0" w:color="auto"/>
        <w:left w:val="none" w:sz="0" w:space="0" w:color="auto"/>
        <w:bottom w:val="none" w:sz="0" w:space="0" w:color="auto"/>
        <w:right w:val="none" w:sz="0" w:space="0" w:color="auto"/>
      </w:divBdr>
    </w:div>
    <w:div w:id="629169362">
      <w:bodyDiv w:val="1"/>
      <w:marLeft w:val="0"/>
      <w:marRight w:val="0"/>
      <w:marTop w:val="0"/>
      <w:marBottom w:val="0"/>
      <w:divBdr>
        <w:top w:val="none" w:sz="0" w:space="0" w:color="auto"/>
        <w:left w:val="none" w:sz="0" w:space="0" w:color="auto"/>
        <w:bottom w:val="none" w:sz="0" w:space="0" w:color="auto"/>
        <w:right w:val="none" w:sz="0" w:space="0" w:color="auto"/>
      </w:divBdr>
    </w:div>
    <w:div w:id="629286684">
      <w:bodyDiv w:val="1"/>
      <w:marLeft w:val="0"/>
      <w:marRight w:val="0"/>
      <w:marTop w:val="0"/>
      <w:marBottom w:val="0"/>
      <w:divBdr>
        <w:top w:val="none" w:sz="0" w:space="0" w:color="auto"/>
        <w:left w:val="none" w:sz="0" w:space="0" w:color="auto"/>
        <w:bottom w:val="none" w:sz="0" w:space="0" w:color="auto"/>
        <w:right w:val="none" w:sz="0" w:space="0" w:color="auto"/>
      </w:divBdr>
    </w:div>
    <w:div w:id="632952129">
      <w:bodyDiv w:val="1"/>
      <w:marLeft w:val="0"/>
      <w:marRight w:val="0"/>
      <w:marTop w:val="0"/>
      <w:marBottom w:val="0"/>
      <w:divBdr>
        <w:top w:val="none" w:sz="0" w:space="0" w:color="auto"/>
        <w:left w:val="none" w:sz="0" w:space="0" w:color="auto"/>
        <w:bottom w:val="none" w:sz="0" w:space="0" w:color="auto"/>
        <w:right w:val="none" w:sz="0" w:space="0" w:color="auto"/>
      </w:divBdr>
    </w:div>
    <w:div w:id="652104635">
      <w:bodyDiv w:val="1"/>
      <w:marLeft w:val="0"/>
      <w:marRight w:val="0"/>
      <w:marTop w:val="0"/>
      <w:marBottom w:val="0"/>
      <w:divBdr>
        <w:top w:val="none" w:sz="0" w:space="0" w:color="auto"/>
        <w:left w:val="none" w:sz="0" w:space="0" w:color="auto"/>
        <w:bottom w:val="none" w:sz="0" w:space="0" w:color="auto"/>
        <w:right w:val="none" w:sz="0" w:space="0" w:color="auto"/>
      </w:divBdr>
    </w:div>
    <w:div w:id="652563773">
      <w:bodyDiv w:val="1"/>
      <w:marLeft w:val="0"/>
      <w:marRight w:val="0"/>
      <w:marTop w:val="0"/>
      <w:marBottom w:val="0"/>
      <w:divBdr>
        <w:top w:val="none" w:sz="0" w:space="0" w:color="auto"/>
        <w:left w:val="none" w:sz="0" w:space="0" w:color="auto"/>
        <w:bottom w:val="none" w:sz="0" w:space="0" w:color="auto"/>
        <w:right w:val="none" w:sz="0" w:space="0" w:color="auto"/>
      </w:divBdr>
    </w:div>
    <w:div w:id="658657819">
      <w:bodyDiv w:val="1"/>
      <w:marLeft w:val="0"/>
      <w:marRight w:val="0"/>
      <w:marTop w:val="0"/>
      <w:marBottom w:val="0"/>
      <w:divBdr>
        <w:top w:val="none" w:sz="0" w:space="0" w:color="auto"/>
        <w:left w:val="none" w:sz="0" w:space="0" w:color="auto"/>
        <w:bottom w:val="none" w:sz="0" w:space="0" w:color="auto"/>
        <w:right w:val="none" w:sz="0" w:space="0" w:color="auto"/>
      </w:divBdr>
    </w:div>
    <w:div w:id="661280903">
      <w:bodyDiv w:val="1"/>
      <w:marLeft w:val="0"/>
      <w:marRight w:val="0"/>
      <w:marTop w:val="0"/>
      <w:marBottom w:val="0"/>
      <w:divBdr>
        <w:top w:val="none" w:sz="0" w:space="0" w:color="auto"/>
        <w:left w:val="none" w:sz="0" w:space="0" w:color="auto"/>
        <w:bottom w:val="none" w:sz="0" w:space="0" w:color="auto"/>
        <w:right w:val="none" w:sz="0" w:space="0" w:color="auto"/>
      </w:divBdr>
    </w:div>
    <w:div w:id="665668752">
      <w:bodyDiv w:val="1"/>
      <w:marLeft w:val="0"/>
      <w:marRight w:val="0"/>
      <w:marTop w:val="0"/>
      <w:marBottom w:val="0"/>
      <w:divBdr>
        <w:top w:val="none" w:sz="0" w:space="0" w:color="auto"/>
        <w:left w:val="none" w:sz="0" w:space="0" w:color="auto"/>
        <w:bottom w:val="none" w:sz="0" w:space="0" w:color="auto"/>
        <w:right w:val="none" w:sz="0" w:space="0" w:color="auto"/>
      </w:divBdr>
    </w:div>
    <w:div w:id="680089626">
      <w:bodyDiv w:val="1"/>
      <w:marLeft w:val="0"/>
      <w:marRight w:val="0"/>
      <w:marTop w:val="0"/>
      <w:marBottom w:val="0"/>
      <w:divBdr>
        <w:top w:val="none" w:sz="0" w:space="0" w:color="auto"/>
        <w:left w:val="none" w:sz="0" w:space="0" w:color="auto"/>
        <w:bottom w:val="none" w:sz="0" w:space="0" w:color="auto"/>
        <w:right w:val="none" w:sz="0" w:space="0" w:color="auto"/>
      </w:divBdr>
    </w:div>
    <w:div w:id="682558393">
      <w:bodyDiv w:val="1"/>
      <w:marLeft w:val="0"/>
      <w:marRight w:val="0"/>
      <w:marTop w:val="0"/>
      <w:marBottom w:val="0"/>
      <w:divBdr>
        <w:top w:val="none" w:sz="0" w:space="0" w:color="auto"/>
        <w:left w:val="none" w:sz="0" w:space="0" w:color="auto"/>
        <w:bottom w:val="none" w:sz="0" w:space="0" w:color="auto"/>
        <w:right w:val="none" w:sz="0" w:space="0" w:color="auto"/>
      </w:divBdr>
    </w:div>
    <w:div w:id="684871026">
      <w:bodyDiv w:val="1"/>
      <w:marLeft w:val="0"/>
      <w:marRight w:val="0"/>
      <w:marTop w:val="0"/>
      <w:marBottom w:val="0"/>
      <w:divBdr>
        <w:top w:val="none" w:sz="0" w:space="0" w:color="auto"/>
        <w:left w:val="none" w:sz="0" w:space="0" w:color="auto"/>
        <w:bottom w:val="none" w:sz="0" w:space="0" w:color="auto"/>
        <w:right w:val="none" w:sz="0" w:space="0" w:color="auto"/>
      </w:divBdr>
    </w:div>
    <w:div w:id="691035366">
      <w:bodyDiv w:val="1"/>
      <w:marLeft w:val="0"/>
      <w:marRight w:val="0"/>
      <w:marTop w:val="0"/>
      <w:marBottom w:val="0"/>
      <w:divBdr>
        <w:top w:val="none" w:sz="0" w:space="0" w:color="auto"/>
        <w:left w:val="none" w:sz="0" w:space="0" w:color="auto"/>
        <w:bottom w:val="none" w:sz="0" w:space="0" w:color="auto"/>
        <w:right w:val="none" w:sz="0" w:space="0" w:color="auto"/>
      </w:divBdr>
    </w:div>
    <w:div w:id="694506653">
      <w:bodyDiv w:val="1"/>
      <w:marLeft w:val="0"/>
      <w:marRight w:val="0"/>
      <w:marTop w:val="0"/>
      <w:marBottom w:val="0"/>
      <w:divBdr>
        <w:top w:val="none" w:sz="0" w:space="0" w:color="auto"/>
        <w:left w:val="none" w:sz="0" w:space="0" w:color="auto"/>
        <w:bottom w:val="none" w:sz="0" w:space="0" w:color="auto"/>
        <w:right w:val="none" w:sz="0" w:space="0" w:color="auto"/>
      </w:divBdr>
    </w:div>
    <w:div w:id="706375105">
      <w:bodyDiv w:val="1"/>
      <w:marLeft w:val="0"/>
      <w:marRight w:val="0"/>
      <w:marTop w:val="0"/>
      <w:marBottom w:val="0"/>
      <w:divBdr>
        <w:top w:val="none" w:sz="0" w:space="0" w:color="auto"/>
        <w:left w:val="none" w:sz="0" w:space="0" w:color="auto"/>
        <w:bottom w:val="none" w:sz="0" w:space="0" w:color="auto"/>
        <w:right w:val="none" w:sz="0" w:space="0" w:color="auto"/>
      </w:divBdr>
    </w:div>
    <w:div w:id="709035317">
      <w:bodyDiv w:val="1"/>
      <w:marLeft w:val="0"/>
      <w:marRight w:val="0"/>
      <w:marTop w:val="0"/>
      <w:marBottom w:val="0"/>
      <w:divBdr>
        <w:top w:val="none" w:sz="0" w:space="0" w:color="auto"/>
        <w:left w:val="none" w:sz="0" w:space="0" w:color="auto"/>
        <w:bottom w:val="none" w:sz="0" w:space="0" w:color="auto"/>
        <w:right w:val="none" w:sz="0" w:space="0" w:color="auto"/>
      </w:divBdr>
    </w:div>
    <w:div w:id="710157381">
      <w:bodyDiv w:val="1"/>
      <w:marLeft w:val="0"/>
      <w:marRight w:val="0"/>
      <w:marTop w:val="0"/>
      <w:marBottom w:val="0"/>
      <w:divBdr>
        <w:top w:val="none" w:sz="0" w:space="0" w:color="auto"/>
        <w:left w:val="none" w:sz="0" w:space="0" w:color="auto"/>
        <w:bottom w:val="none" w:sz="0" w:space="0" w:color="auto"/>
        <w:right w:val="none" w:sz="0" w:space="0" w:color="auto"/>
      </w:divBdr>
    </w:div>
    <w:div w:id="714356512">
      <w:bodyDiv w:val="1"/>
      <w:marLeft w:val="0"/>
      <w:marRight w:val="0"/>
      <w:marTop w:val="0"/>
      <w:marBottom w:val="0"/>
      <w:divBdr>
        <w:top w:val="none" w:sz="0" w:space="0" w:color="auto"/>
        <w:left w:val="none" w:sz="0" w:space="0" w:color="auto"/>
        <w:bottom w:val="none" w:sz="0" w:space="0" w:color="auto"/>
        <w:right w:val="none" w:sz="0" w:space="0" w:color="auto"/>
      </w:divBdr>
    </w:div>
    <w:div w:id="722604432">
      <w:bodyDiv w:val="1"/>
      <w:marLeft w:val="0"/>
      <w:marRight w:val="0"/>
      <w:marTop w:val="0"/>
      <w:marBottom w:val="0"/>
      <w:divBdr>
        <w:top w:val="none" w:sz="0" w:space="0" w:color="auto"/>
        <w:left w:val="none" w:sz="0" w:space="0" w:color="auto"/>
        <w:bottom w:val="none" w:sz="0" w:space="0" w:color="auto"/>
        <w:right w:val="none" w:sz="0" w:space="0" w:color="auto"/>
      </w:divBdr>
    </w:div>
    <w:div w:id="724909747">
      <w:bodyDiv w:val="1"/>
      <w:marLeft w:val="0"/>
      <w:marRight w:val="0"/>
      <w:marTop w:val="0"/>
      <w:marBottom w:val="0"/>
      <w:divBdr>
        <w:top w:val="none" w:sz="0" w:space="0" w:color="auto"/>
        <w:left w:val="none" w:sz="0" w:space="0" w:color="auto"/>
        <w:bottom w:val="none" w:sz="0" w:space="0" w:color="auto"/>
        <w:right w:val="none" w:sz="0" w:space="0" w:color="auto"/>
      </w:divBdr>
    </w:div>
    <w:div w:id="727534723">
      <w:bodyDiv w:val="1"/>
      <w:marLeft w:val="0"/>
      <w:marRight w:val="0"/>
      <w:marTop w:val="0"/>
      <w:marBottom w:val="0"/>
      <w:divBdr>
        <w:top w:val="none" w:sz="0" w:space="0" w:color="auto"/>
        <w:left w:val="none" w:sz="0" w:space="0" w:color="auto"/>
        <w:bottom w:val="none" w:sz="0" w:space="0" w:color="auto"/>
        <w:right w:val="none" w:sz="0" w:space="0" w:color="auto"/>
      </w:divBdr>
    </w:div>
    <w:div w:id="728312100">
      <w:bodyDiv w:val="1"/>
      <w:marLeft w:val="0"/>
      <w:marRight w:val="0"/>
      <w:marTop w:val="0"/>
      <w:marBottom w:val="0"/>
      <w:divBdr>
        <w:top w:val="none" w:sz="0" w:space="0" w:color="auto"/>
        <w:left w:val="none" w:sz="0" w:space="0" w:color="auto"/>
        <w:bottom w:val="none" w:sz="0" w:space="0" w:color="auto"/>
        <w:right w:val="none" w:sz="0" w:space="0" w:color="auto"/>
      </w:divBdr>
    </w:div>
    <w:div w:id="731393162">
      <w:bodyDiv w:val="1"/>
      <w:marLeft w:val="0"/>
      <w:marRight w:val="0"/>
      <w:marTop w:val="0"/>
      <w:marBottom w:val="0"/>
      <w:divBdr>
        <w:top w:val="none" w:sz="0" w:space="0" w:color="auto"/>
        <w:left w:val="none" w:sz="0" w:space="0" w:color="auto"/>
        <w:bottom w:val="none" w:sz="0" w:space="0" w:color="auto"/>
        <w:right w:val="none" w:sz="0" w:space="0" w:color="auto"/>
      </w:divBdr>
    </w:div>
    <w:div w:id="739598584">
      <w:bodyDiv w:val="1"/>
      <w:marLeft w:val="0"/>
      <w:marRight w:val="0"/>
      <w:marTop w:val="0"/>
      <w:marBottom w:val="0"/>
      <w:divBdr>
        <w:top w:val="none" w:sz="0" w:space="0" w:color="auto"/>
        <w:left w:val="none" w:sz="0" w:space="0" w:color="auto"/>
        <w:bottom w:val="none" w:sz="0" w:space="0" w:color="auto"/>
        <w:right w:val="none" w:sz="0" w:space="0" w:color="auto"/>
      </w:divBdr>
    </w:div>
    <w:div w:id="740252383">
      <w:bodyDiv w:val="1"/>
      <w:marLeft w:val="0"/>
      <w:marRight w:val="0"/>
      <w:marTop w:val="0"/>
      <w:marBottom w:val="0"/>
      <w:divBdr>
        <w:top w:val="none" w:sz="0" w:space="0" w:color="auto"/>
        <w:left w:val="none" w:sz="0" w:space="0" w:color="auto"/>
        <w:bottom w:val="none" w:sz="0" w:space="0" w:color="auto"/>
        <w:right w:val="none" w:sz="0" w:space="0" w:color="auto"/>
      </w:divBdr>
    </w:div>
    <w:div w:id="743525905">
      <w:bodyDiv w:val="1"/>
      <w:marLeft w:val="0"/>
      <w:marRight w:val="0"/>
      <w:marTop w:val="0"/>
      <w:marBottom w:val="0"/>
      <w:divBdr>
        <w:top w:val="none" w:sz="0" w:space="0" w:color="auto"/>
        <w:left w:val="none" w:sz="0" w:space="0" w:color="auto"/>
        <w:bottom w:val="none" w:sz="0" w:space="0" w:color="auto"/>
        <w:right w:val="none" w:sz="0" w:space="0" w:color="auto"/>
      </w:divBdr>
    </w:div>
    <w:div w:id="747382956">
      <w:bodyDiv w:val="1"/>
      <w:marLeft w:val="0"/>
      <w:marRight w:val="0"/>
      <w:marTop w:val="0"/>
      <w:marBottom w:val="0"/>
      <w:divBdr>
        <w:top w:val="none" w:sz="0" w:space="0" w:color="auto"/>
        <w:left w:val="none" w:sz="0" w:space="0" w:color="auto"/>
        <w:bottom w:val="none" w:sz="0" w:space="0" w:color="auto"/>
        <w:right w:val="none" w:sz="0" w:space="0" w:color="auto"/>
      </w:divBdr>
    </w:div>
    <w:div w:id="752319626">
      <w:bodyDiv w:val="1"/>
      <w:marLeft w:val="0"/>
      <w:marRight w:val="0"/>
      <w:marTop w:val="0"/>
      <w:marBottom w:val="0"/>
      <w:divBdr>
        <w:top w:val="none" w:sz="0" w:space="0" w:color="auto"/>
        <w:left w:val="none" w:sz="0" w:space="0" w:color="auto"/>
        <w:bottom w:val="none" w:sz="0" w:space="0" w:color="auto"/>
        <w:right w:val="none" w:sz="0" w:space="0" w:color="auto"/>
      </w:divBdr>
    </w:div>
    <w:div w:id="762185602">
      <w:bodyDiv w:val="1"/>
      <w:marLeft w:val="0"/>
      <w:marRight w:val="0"/>
      <w:marTop w:val="0"/>
      <w:marBottom w:val="0"/>
      <w:divBdr>
        <w:top w:val="none" w:sz="0" w:space="0" w:color="auto"/>
        <w:left w:val="none" w:sz="0" w:space="0" w:color="auto"/>
        <w:bottom w:val="none" w:sz="0" w:space="0" w:color="auto"/>
        <w:right w:val="none" w:sz="0" w:space="0" w:color="auto"/>
      </w:divBdr>
    </w:div>
    <w:div w:id="763888885">
      <w:bodyDiv w:val="1"/>
      <w:marLeft w:val="0"/>
      <w:marRight w:val="0"/>
      <w:marTop w:val="0"/>
      <w:marBottom w:val="0"/>
      <w:divBdr>
        <w:top w:val="none" w:sz="0" w:space="0" w:color="auto"/>
        <w:left w:val="none" w:sz="0" w:space="0" w:color="auto"/>
        <w:bottom w:val="none" w:sz="0" w:space="0" w:color="auto"/>
        <w:right w:val="none" w:sz="0" w:space="0" w:color="auto"/>
      </w:divBdr>
    </w:div>
    <w:div w:id="768544658">
      <w:bodyDiv w:val="1"/>
      <w:marLeft w:val="0"/>
      <w:marRight w:val="0"/>
      <w:marTop w:val="0"/>
      <w:marBottom w:val="0"/>
      <w:divBdr>
        <w:top w:val="none" w:sz="0" w:space="0" w:color="auto"/>
        <w:left w:val="none" w:sz="0" w:space="0" w:color="auto"/>
        <w:bottom w:val="none" w:sz="0" w:space="0" w:color="auto"/>
        <w:right w:val="none" w:sz="0" w:space="0" w:color="auto"/>
      </w:divBdr>
    </w:div>
    <w:div w:id="768545180">
      <w:bodyDiv w:val="1"/>
      <w:marLeft w:val="0"/>
      <w:marRight w:val="0"/>
      <w:marTop w:val="0"/>
      <w:marBottom w:val="0"/>
      <w:divBdr>
        <w:top w:val="none" w:sz="0" w:space="0" w:color="auto"/>
        <w:left w:val="none" w:sz="0" w:space="0" w:color="auto"/>
        <w:bottom w:val="none" w:sz="0" w:space="0" w:color="auto"/>
        <w:right w:val="none" w:sz="0" w:space="0" w:color="auto"/>
      </w:divBdr>
    </w:div>
    <w:div w:id="769544863">
      <w:bodyDiv w:val="1"/>
      <w:marLeft w:val="0"/>
      <w:marRight w:val="0"/>
      <w:marTop w:val="0"/>
      <w:marBottom w:val="0"/>
      <w:divBdr>
        <w:top w:val="none" w:sz="0" w:space="0" w:color="auto"/>
        <w:left w:val="none" w:sz="0" w:space="0" w:color="auto"/>
        <w:bottom w:val="none" w:sz="0" w:space="0" w:color="auto"/>
        <w:right w:val="none" w:sz="0" w:space="0" w:color="auto"/>
      </w:divBdr>
    </w:div>
    <w:div w:id="772286956">
      <w:bodyDiv w:val="1"/>
      <w:marLeft w:val="0"/>
      <w:marRight w:val="0"/>
      <w:marTop w:val="0"/>
      <w:marBottom w:val="0"/>
      <w:divBdr>
        <w:top w:val="none" w:sz="0" w:space="0" w:color="auto"/>
        <w:left w:val="none" w:sz="0" w:space="0" w:color="auto"/>
        <w:bottom w:val="none" w:sz="0" w:space="0" w:color="auto"/>
        <w:right w:val="none" w:sz="0" w:space="0" w:color="auto"/>
      </w:divBdr>
    </w:div>
    <w:div w:id="779838923">
      <w:bodyDiv w:val="1"/>
      <w:marLeft w:val="0"/>
      <w:marRight w:val="0"/>
      <w:marTop w:val="0"/>
      <w:marBottom w:val="0"/>
      <w:divBdr>
        <w:top w:val="none" w:sz="0" w:space="0" w:color="auto"/>
        <w:left w:val="none" w:sz="0" w:space="0" w:color="auto"/>
        <w:bottom w:val="none" w:sz="0" w:space="0" w:color="auto"/>
        <w:right w:val="none" w:sz="0" w:space="0" w:color="auto"/>
      </w:divBdr>
    </w:div>
    <w:div w:id="783114599">
      <w:bodyDiv w:val="1"/>
      <w:marLeft w:val="0"/>
      <w:marRight w:val="0"/>
      <w:marTop w:val="0"/>
      <w:marBottom w:val="0"/>
      <w:divBdr>
        <w:top w:val="none" w:sz="0" w:space="0" w:color="auto"/>
        <w:left w:val="none" w:sz="0" w:space="0" w:color="auto"/>
        <w:bottom w:val="none" w:sz="0" w:space="0" w:color="auto"/>
        <w:right w:val="none" w:sz="0" w:space="0" w:color="auto"/>
      </w:divBdr>
    </w:div>
    <w:div w:id="784008402">
      <w:bodyDiv w:val="1"/>
      <w:marLeft w:val="0"/>
      <w:marRight w:val="0"/>
      <w:marTop w:val="0"/>
      <w:marBottom w:val="0"/>
      <w:divBdr>
        <w:top w:val="none" w:sz="0" w:space="0" w:color="auto"/>
        <w:left w:val="none" w:sz="0" w:space="0" w:color="auto"/>
        <w:bottom w:val="none" w:sz="0" w:space="0" w:color="auto"/>
        <w:right w:val="none" w:sz="0" w:space="0" w:color="auto"/>
      </w:divBdr>
    </w:div>
    <w:div w:id="789738305">
      <w:bodyDiv w:val="1"/>
      <w:marLeft w:val="0"/>
      <w:marRight w:val="0"/>
      <w:marTop w:val="0"/>
      <w:marBottom w:val="0"/>
      <w:divBdr>
        <w:top w:val="none" w:sz="0" w:space="0" w:color="auto"/>
        <w:left w:val="none" w:sz="0" w:space="0" w:color="auto"/>
        <w:bottom w:val="none" w:sz="0" w:space="0" w:color="auto"/>
        <w:right w:val="none" w:sz="0" w:space="0" w:color="auto"/>
      </w:divBdr>
    </w:div>
    <w:div w:id="796527585">
      <w:bodyDiv w:val="1"/>
      <w:marLeft w:val="0"/>
      <w:marRight w:val="0"/>
      <w:marTop w:val="0"/>
      <w:marBottom w:val="0"/>
      <w:divBdr>
        <w:top w:val="none" w:sz="0" w:space="0" w:color="auto"/>
        <w:left w:val="none" w:sz="0" w:space="0" w:color="auto"/>
        <w:bottom w:val="none" w:sz="0" w:space="0" w:color="auto"/>
        <w:right w:val="none" w:sz="0" w:space="0" w:color="auto"/>
      </w:divBdr>
    </w:div>
    <w:div w:id="800801436">
      <w:bodyDiv w:val="1"/>
      <w:marLeft w:val="0"/>
      <w:marRight w:val="0"/>
      <w:marTop w:val="0"/>
      <w:marBottom w:val="0"/>
      <w:divBdr>
        <w:top w:val="none" w:sz="0" w:space="0" w:color="auto"/>
        <w:left w:val="none" w:sz="0" w:space="0" w:color="auto"/>
        <w:bottom w:val="none" w:sz="0" w:space="0" w:color="auto"/>
        <w:right w:val="none" w:sz="0" w:space="0" w:color="auto"/>
      </w:divBdr>
    </w:div>
    <w:div w:id="801193989">
      <w:bodyDiv w:val="1"/>
      <w:marLeft w:val="0"/>
      <w:marRight w:val="0"/>
      <w:marTop w:val="0"/>
      <w:marBottom w:val="0"/>
      <w:divBdr>
        <w:top w:val="none" w:sz="0" w:space="0" w:color="auto"/>
        <w:left w:val="none" w:sz="0" w:space="0" w:color="auto"/>
        <w:bottom w:val="none" w:sz="0" w:space="0" w:color="auto"/>
        <w:right w:val="none" w:sz="0" w:space="0" w:color="auto"/>
      </w:divBdr>
    </w:div>
    <w:div w:id="805195859">
      <w:bodyDiv w:val="1"/>
      <w:marLeft w:val="0"/>
      <w:marRight w:val="0"/>
      <w:marTop w:val="0"/>
      <w:marBottom w:val="0"/>
      <w:divBdr>
        <w:top w:val="none" w:sz="0" w:space="0" w:color="auto"/>
        <w:left w:val="none" w:sz="0" w:space="0" w:color="auto"/>
        <w:bottom w:val="none" w:sz="0" w:space="0" w:color="auto"/>
        <w:right w:val="none" w:sz="0" w:space="0" w:color="auto"/>
      </w:divBdr>
    </w:div>
    <w:div w:id="811023090">
      <w:bodyDiv w:val="1"/>
      <w:marLeft w:val="0"/>
      <w:marRight w:val="0"/>
      <w:marTop w:val="0"/>
      <w:marBottom w:val="0"/>
      <w:divBdr>
        <w:top w:val="none" w:sz="0" w:space="0" w:color="auto"/>
        <w:left w:val="none" w:sz="0" w:space="0" w:color="auto"/>
        <w:bottom w:val="none" w:sz="0" w:space="0" w:color="auto"/>
        <w:right w:val="none" w:sz="0" w:space="0" w:color="auto"/>
      </w:divBdr>
    </w:div>
    <w:div w:id="813255428">
      <w:bodyDiv w:val="1"/>
      <w:marLeft w:val="0"/>
      <w:marRight w:val="0"/>
      <w:marTop w:val="0"/>
      <w:marBottom w:val="0"/>
      <w:divBdr>
        <w:top w:val="none" w:sz="0" w:space="0" w:color="auto"/>
        <w:left w:val="none" w:sz="0" w:space="0" w:color="auto"/>
        <w:bottom w:val="none" w:sz="0" w:space="0" w:color="auto"/>
        <w:right w:val="none" w:sz="0" w:space="0" w:color="auto"/>
      </w:divBdr>
    </w:div>
    <w:div w:id="821119857">
      <w:bodyDiv w:val="1"/>
      <w:marLeft w:val="0"/>
      <w:marRight w:val="0"/>
      <w:marTop w:val="0"/>
      <w:marBottom w:val="0"/>
      <w:divBdr>
        <w:top w:val="none" w:sz="0" w:space="0" w:color="auto"/>
        <w:left w:val="none" w:sz="0" w:space="0" w:color="auto"/>
        <w:bottom w:val="none" w:sz="0" w:space="0" w:color="auto"/>
        <w:right w:val="none" w:sz="0" w:space="0" w:color="auto"/>
      </w:divBdr>
    </w:div>
    <w:div w:id="827478879">
      <w:bodyDiv w:val="1"/>
      <w:marLeft w:val="0"/>
      <w:marRight w:val="0"/>
      <w:marTop w:val="0"/>
      <w:marBottom w:val="0"/>
      <w:divBdr>
        <w:top w:val="none" w:sz="0" w:space="0" w:color="auto"/>
        <w:left w:val="none" w:sz="0" w:space="0" w:color="auto"/>
        <w:bottom w:val="none" w:sz="0" w:space="0" w:color="auto"/>
        <w:right w:val="none" w:sz="0" w:space="0" w:color="auto"/>
      </w:divBdr>
    </w:div>
    <w:div w:id="830948767">
      <w:bodyDiv w:val="1"/>
      <w:marLeft w:val="0"/>
      <w:marRight w:val="0"/>
      <w:marTop w:val="0"/>
      <w:marBottom w:val="0"/>
      <w:divBdr>
        <w:top w:val="none" w:sz="0" w:space="0" w:color="auto"/>
        <w:left w:val="none" w:sz="0" w:space="0" w:color="auto"/>
        <w:bottom w:val="none" w:sz="0" w:space="0" w:color="auto"/>
        <w:right w:val="none" w:sz="0" w:space="0" w:color="auto"/>
      </w:divBdr>
    </w:div>
    <w:div w:id="838352067">
      <w:bodyDiv w:val="1"/>
      <w:marLeft w:val="0"/>
      <w:marRight w:val="0"/>
      <w:marTop w:val="0"/>
      <w:marBottom w:val="0"/>
      <w:divBdr>
        <w:top w:val="none" w:sz="0" w:space="0" w:color="auto"/>
        <w:left w:val="none" w:sz="0" w:space="0" w:color="auto"/>
        <w:bottom w:val="none" w:sz="0" w:space="0" w:color="auto"/>
        <w:right w:val="none" w:sz="0" w:space="0" w:color="auto"/>
      </w:divBdr>
    </w:div>
    <w:div w:id="838425424">
      <w:bodyDiv w:val="1"/>
      <w:marLeft w:val="0"/>
      <w:marRight w:val="0"/>
      <w:marTop w:val="0"/>
      <w:marBottom w:val="0"/>
      <w:divBdr>
        <w:top w:val="none" w:sz="0" w:space="0" w:color="auto"/>
        <w:left w:val="none" w:sz="0" w:space="0" w:color="auto"/>
        <w:bottom w:val="none" w:sz="0" w:space="0" w:color="auto"/>
        <w:right w:val="none" w:sz="0" w:space="0" w:color="auto"/>
      </w:divBdr>
    </w:div>
    <w:div w:id="842209903">
      <w:bodyDiv w:val="1"/>
      <w:marLeft w:val="0"/>
      <w:marRight w:val="0"/>
      <w:marTop w:val="0"/>
      <w:marBottom w:val="0"/>
      <w:divBdr>
        <w:top w:val="none" w:sz="0" w:space="0" w:color="auto"/>
        <w:left w:val="none" w:sz="0" w:space="0" w:color="auto"/>
        <w:bottom w:val="none" w:sz="0" w:space="0" w:color="auto"/>
        <w:right w:val="none" w:sz="0" w:space="0" w:color="auto"/>
      </w:divBdr>
    </w:div>
    <w:div w:id="856626834">
      <w:bodyDiv w:val="1"/>
      <w:marLeft w:val="0"/>
      <w:marRight w:val="0"/>
      <w:marTop w:val="0"/>
      <w:marBottom w:val="0"/>
      <w:divBdr>
        <w:top w:val="none" w:sz="0" w:space="0" w:color="auto"/>
        <w:left w:val="none" w:sz="0" w:space="0" w:color="auto"/>
        <w:bottom w:val="none" w:sz="0" w:space="0" w:color="auto"/>
        <w:right w:val="none" w:sz="0" w:space="0" w:color="auto"/>
      </w:divBdr>
    </w:div>
    <w:div w:id="861749458">
      <w:bodyDiv w:val="1"/>
      <w:marLeft w:val="0"/>
      <w:marRight w:val="0"/>
      <w:marTop w:val="0"/>
      <w:marBottom w:val="0"/>
      <w:divBdr>
        <w:top w:val="none" w:sz="0" w:space="0" w:color="auto"/>
        <w:left w:val="none" w:sz="0" w:space="0" w:color="auto"/>
        <w:bottom w:val="none" w:sz="0" w:space="0" w:color="auto"/>
        <w:right w:val="none" w:sz="0" w:space="0" w:color="auto"/>
      </w:divBdr>
    </w:div>
    <w:div w:id="862792921">
      <w:bodyDiv w:val="1"/>
      <w:marLeft w:val="0"/>
      <w:marRight w:val="0"/>
      <w:marTop w:val="0"/>
      <w:marBottom w:val="0"/>
      <w:divBdr>
        <w:top w:val="none" w:sz="0" w:space="0" w:color="auto"/>
        <w:left w:val="none" w:sz="0" w:space="0" w:color="auto"/>
        <w:bottom w:val="none" w:sz="0" w:space="0" w:color="auto"/>
        <w:right w:val="none" w:sz="0" w:space="0" w:color="auto"/>
      </w:divBdr>
    </w:div>
    <w:div w:id="864489133">
      <w:bodyDiv w:val="1"/>
      <w:marLeft w:val="0"/>
      <w:marRight w:val="0"/>
      <w:marTop w:val="0"/>
      <w:marBottom w:val="0"/>
      <w:divBdr>
        <w:top w:val="none" w:sz="0" w:space="0" w:color="auto"/>
        <w:left w:val="none" w:sz="0" w:space="0" w:color="auto"/>
        <w:bottom w:val="none" w:sz="0" w:space="0" w:color="auto"/>
        <w:right w:val="none" w:sz="0" w:space="0" w:color="auto"/>
      </w:divBdr>
    </w:div>
    <w:div w:id="869729015">
      <w:bodyDiv w:val="1"/>
      <w:marLeft w:val="0"/>
      <w:marRight w:val="0"/>
      <w:marTop w:val="0"/>
      <w:marBottom w:val="0"/>
      <w:divBdr>
        <w:top w:val="none" w:sz="0" w:space="0" w:color="auto"/>
        <w:left w:val="none" w:sz="0" w:space="0" w:color="auto"/>
        <w:bottom w:val="none" w:sz="0" w:space="0" w:color="auto"/>
        <w:right w:val="none" w:sz="0" w:space="0" w:color="auto"/>
      </w:divBdr>
    </w:div>
    <w:div w:id="872421453">
      <w:bodyDiv w:val="1"/>
      <w:marLeft w:val="0"/>
      <w:marRight w:val="0"/>
      <w:marTop w:val="0"/>
      <w:marBottom w:val="0"/>
      <w:divBdr>
        <w:top w:val="none" w:sz="0" w:space="0" w:color="auto"/>
        <w:left w:val="none" w:sz="0" w:space="0" w:color="auto"/>
        <w:bottom w:val="none" w:sz="0" w:space="0" w:color="auto"/>
        <w:right w:val="none" w:sz="0" w:space="0" w:color="auto"/>
      </w:divBdr>
      <w:divsChild>
        <w:div w:id="24411983">
          <w:marLeft w:val="480"/>
          <w:marRight w:val="0"/>
          <w:marTop w:val="0"/>
          <w:marBottom w:val="0"/>
          <w:divBdr>
            <w:top w:val="none" w:sz="0" w:space="0" w:color="auto"/>
            <w:left w:val="none" w:sz="0" w:space="0" w:color="auto"/>
            <w:bottom w:val="none" w:sz="0" w:space="0" w:color="auto"/>
            <w:right w:val="none" w:sz="0" w:space="0" w:color="auto"/>
          </w:divBdr>
        </w:div>
        <w:div w:id="197087197">
          <w:marLeft w:val="480"/>
          <w:marRight w:val="0"/>
          <w:marTop w:val="0"/>
          <w:marBottom w:val="0"/>
          <w:divBdr>
            <w:top w:val="none" w:sz="0" w:space="0" w:color="auto"/>
            <w:left w:val="none" w:sz="0" w:space="0" w:color="auto"/>
            <w:bottom w:val="none" w:sz="0" w:space="0" w:color="auto"/>
            <w:right w:val="none" w:sz="0" w:space="0" w:color="auto"/>
          </w:divBdr>
        </w:div>
        <w:div w:id="278297655">
          <w:marLeft w:val="480"/>
          <w:marRight w:val="0"/>
          <w:marTop w:val="0"/>
          <w:marBottom w:val="0"/>
          <w:divBdr>
            <w:top w:val="none" w:sz="0" w:space="0" w:color="auto"/>
            <w:left w:val="none" w:sz="0" w:space="0" w:color="auto"/>
            <w:bottom w:val="none" w:sz="0" w:space="0" w:color="auto"/>
            <w:right w:val="none" w:sz="0" w:space="0" w:color="auto"/>
          </w:divBdr>
        </w:div>
        <w:div w:id="296104902">
          <w:marLeft w:val="480"/>
          <w:marRight w:val="0"/>
          <w:marTop w:val="0"/>
          <w:marBottom w:val="0"/>
          <w:divBdr>
            <w:top w:val="none" w:sz="0" w:space="0" w:color="auto"/>
            <w:left w:val="none" w:sz="0" w:space="0" w:color="auto"/>
            <w:bottom w:val="none" w:sz="0" w:space="0" w:color="auto"/>
            <w:right w:val="none" w:sz="0" w:space="0" w:color="auto"/>
          </w:divBdr>
        </w:div>
        <w:div w:id="433744867">
          <w:marLeft w:val="480"/>
          <w:marRight w:val="0"/>
          <w:marTop w:val="0"/>
          <w:marBottom w:val="0"/>
          <w:divBdr>
            <w:top w:val="none" w:sz="0" w:space="0" w:color="auto"/>
            <w:left w:val="none" w:sz="0" w:space="0" w:color="auto"/>
            <w:bottom w:val="none" w:sz="0" w:space="0" w:color="auto"/>
            <w:right w:val="none" w:sz="0" w:space="0" w:color="auto"/>
          </w:divBdr>
        </w:div>
        <w:div w:id="478306998">
          <w:marLeft w:val="480"/>
          <w:marRight w:val="0"/>
          <w:marTop w:val="0"/>
          <w:marBottom w:val="0"/>
          <w:divBdr>
            <w:top w:val="none" w:sz="0" w:space="0" w:color="auto"/>
            <w:left w:val="none" w:sz="0" w:space="0" w:color="auto"/>
            <w:bottom w:val="none" w:sz="0" w:space="0" w:color="auto"/>
            <w:right w:val="none" w:sz="0" w:space="0" w:color="auto"/>
          </w:divBdr>
        </w:div>
        <w:div w:id="489906708">
          <w:marLeft w:val="480"/>
          <w:marRight w:val="0"/>
          <w:marTop w:val="0"/>
          <w:marBottom w:val="0"/>
          <w:divBdr>
            <w:top w:val="none" w:sz="0" w:space="0" w:color="auto"/>
            <w:left w:val="none" w:sz="0" w:space="0" w:color="auto"/>
            <w:bottom w:val="none" w:sz="0" w:space="0" w:color="auto"/>
            <w:right w:val="none" w:sz="0" w:space="0" w:color="auto"/>
          </w:divBdr>
        </w:div>
        <w:div w:id="499858086">
          <w:marLeft w:val="480"/>
          <w:marRight w:val="0"/>
          <w:marTop w:val="0"/>
          <w:marBottom w:val="0"/>
          <w:divBdr>
            <w:top w:val="none" w:sz="0" w:space="0" w:color="auto"/>
            <w:left w:val="none" w:sz="0" w:space="0" w:color="auto"/>
            <w:bottom w:val="none" w:sz="0" w:space="0" w:color="auto"/>
            <w:right w:val="none" w:sz="0" w:space="0" w:color="auto"/>
          </w:divBdr>
        </w:div>
        <w:div w:id="685911581">
          <w:marLeft w:val="480"/>
          <w:marRight w:val="0"/>
          <w:marTop w:val="0"/>
          <w:marBottom w:val="0"/>
          <w:divBdr>
            <w:top w:val="none" w:sz="0" w:space="0" w:color="auto"/>
            <w:left w:val="none" w:sz="0" w:space="0" w:color="auto"/>
            <w:bottom w:val="none" w:sz="0" w:space="0" w:color="auto"/>
            <w:right w:val="none" w:sz="0" w:space="0" w:color="auto"/>
          </w:divBdr>
        </w:div>
        <w:div w:id="744760571">
          <w:marLeft w:val="480"/>
          <w:marRight w:val="0"/>
          <w:marTop w:val="0"/>
          <w:marBottom w:val="0"/>
          <w:divBdr>
            <w:top w:val="none" w:sz="0" w:space="0" w:color="auto"/>
            <w:left w:val="none" w:sz="0" w:space="0" w:color="auto"/>
            <w:bottom w:val="none" w:sz="0" w:space="0" w:color="auto"/>
            <w:right w:val="none" w:sz="0" w:space="0" w:color="auto"/>
          </w:divBdr>
        </w:div>
        <w:div w:id="895240612">
          <w:marLeft w:val="480"/>
          <w:marRight w:val="0"/>
          <w:marTop w:val="0"/>
          <w:marBottom w:val="0"/>
          <w:divBdr>
            <w:top w:val="none" w:sz="0" w:space="0" w:color="auto"/>
            <w:left w:val="none" w:sz="0" w:space="0" w:color="auto"/>
            <w:bottom w:val="none" w:sz="0" w:space="0" w:color="auto"/>
            <w:right w:val="none" w:sz="0" w:space="0" w:color="auto"/>
          </w:divBdr>
        </w:div>
        <w:div w:id="928924393">
          <w:marLeft w:val="480"/>
          <w:marRight w:val="0"/>
          <w:marTop w:val="0"/>
          <w:marBottom w:val="0"/>
          <w:divBdr>
            <w:top w:val="none" w:sz="0" w:space="0" w:color="auto"/>
            <w:left w:val="none" w:sz="0" w:space="0" w:color="auto"/>
            <w:bottom w:val="none" w:sz="0" w:space="0" w:color="auto"/>
            <w:right w:val="none" w:sz="0" w:space="0" w:color="auto"/>
          </w:divBdr>
        </w:div>
        <w:div w:id="964117279">
          <w:marLeft w:val="480"/>
          <w:marRight w:val="0"/>
          <w:marTop w:val="0"/>
          <w:marBottom w:val="0"/>
          <w:divBdr>
            <w:top w:val="none" w:sz="0" w:space="0" w:color="auto"/>
            <w:left w:val="none" w:sz="0" w:space="0" w:color="auto"/>
            <w:bottom w:val="none" w:sz="0" w:space="0" w:color="auto"/>
            <w:right w:val="none" w:sz="0" w:space="0" w:color="auto"/>
          </w:divBdr>
        </w:div>
        <w:div w:id="977029191">
          <w:marLeft w:val="480"/>
          <w:marRight w:val="0"/>
          <w:marTop w:val="0"/>
          <w:marBottom w:val="0"/>
          <w:divBdr>
            <w:top w:val="none" w:sz="0" w:space="0" w:color="auto"/>
            <w:left w:val="none" w:sz="0" w:space="0" w:color="auto"/>
            <w:bottom w:val="none" w:sz="0" w:space="0" w:color="auto"/>
            <w:right w:val="none" w:sz="0" w:space="0" w:color="auto"/>
          </w:divBdr>
        </w:div>
        <w:div w:id="1247837098">
          <w:marLeft w:val="480"/>
          <w:marRight w:val="0"/>
          <w:marTop w:val="0"/>
          <w:marBottom w:val="0"/>
          <w:divBdr>
            <w:top w:val="none" w:sz="0" w:space="0" w:color="auto"/>
            <w:left w:val="none" w:sz="0" w:space="0" w:color="auto"/>
            <w:bottom w:val="none" w:sz="0" w:space="0" w:color="auto"/>
            <w:right w:val="none" w:sz="0" w:space="0" w:color="auto"/>
          </w:divBdr>
        </w:div>
        <w:div w:id="1254818830">
          <w:marLeft w:val="480"/>
          <w:marRight w:val="0"/>
          <w:marTop w:val="0"/>
          <w:marBottom w:val="0"/>
          <w:divBdr>
            <w:top w:val="none" w:sz="0" w:space="0" w:color="auto"/>
            <w:left w:val="none" w:sz="0" w:space="0" w:color="auto"/>
            <w:bottom w:val="none" w:sz="0" w:space="0" w:color="auto"/>
            <w:right w:val="none" w:sz="0" w:space="0" w:color="auto"/>
          </w:divBdr>
        </w:div>
        <w:div w:id="1368726245">
          <w:marLeft w:val="480"/>
          <w:marRight w:val="0"/>
          <w:marTop w:val="0"/>
          <w:marBottom w:val="0"/>
          <w:divBdr>
            <w:top w:val="none" w:sz="0" w:space="0" w:color="auto"/>
            <w:left w:val="none" w:sz="0" w:space="0" w:color="auto"/>
            <w:bottom w:val="none" w:sz="0" w:space="0" w:color="auto"/>
            <w:right w:val="none" w:sz="0" w:space="0" w:color="auto"/>
          </w:divBdr>
        </w:div>
        <w:div w:id="1693536392">
          <w:marLeft w:val="480"/>
          <w:marRight w:val="0"/>
          <w:marTop w:val="0"/>
          <w:marBottom w:val="0"/>
          <w:divBdr>
            <w:top w:val="none" w:sz="0" w:space="0" w:color="auto"/>
            <w:left w:val="none" w:sz="0" w:space="0" w:color="auto"/>
            <w:bottom w:val="none" w:sz="0" w:space="0" w:color="auto"/>
            <w:right w:val="none" w:sz="0" w:space="0" w:color="auto"/>
          </w:divBdr>
        </w:div>
        <w:div w:id="1721325606">
          <w:marLeft w:val="480"/>
          <w:marRight w:val="0"/>
          <w:marTop w:val="0"/>
          <w:marBottom w:val="0"/>
          <w:divBdr>
            <w:top w:val="none" w:sz="0" w:space="0" w:color="auto"/>
            <w:left w:val="none" w:sz="0" w:space="0" w:color="auto"/>
            <w:bottom w:val="none" w:sz="0" w:space="0" w:color="auto"/>
            <w:right w:val="none" w:sz="0" w:space="0" w:color="auto"/>
          </w:divBdr>
        </w:div>
        <w:div w:id="1725564546">
          <w:marLeft w:val="480"/>
          <w:marRight w:val="0"/>
          <w:marTop w:val="0"/>
          <w:marBottom w:val="0"/>
          <w:divBdr>
            <w:top w:val="none" w:sz="0" w:space="0" w:color="auto"/>
            <w:left w:val="none" w:sz="0" w:space="0" w:color="auto"/>
            <w:bottom w:val="none" w:sz="0" w:space="0" w:color="auto"/>
            <w:right w:val="none" w:sz="0" w:space="0" w:color="auto"/>
          </w:divBdr>
        </w:div>
        <w:div w:id="1730152001">
          <w:marLeft w:val="480"/>
          <w:marRight w:val="0"/>
          <w:marTop w:val="0"/>
          <w:marBottom w:val="0"/>
          <w:divBdr>
            <w:top w:val="none" w:sz="0" w:space="0" w:color="auto"/>
            <w:left w:val="none" w:sz="0" w:space="0" w:color="auto"/>
            <w:bottom w:val="none" w:sz="0" w:space="0" w:color="auto"/>
            <w:right w:val="none" w:sz="0" w:space="0" w:color="auto"/>
          </w:divBdr>
        </w:div>
        <w:div w:id="1741173035">
          <w:marLeft w:val="480"/>
          <w:marRight w:val="0"/>
          <w:marTop w:val="0"/>
          <w:marBottom w:val="0"/>
          <w:divBdr>
            <w:top w:val="none" w:sz="0" w:space="0" w:color="auto"/>
            <w:left w:val="none" w:sz="0" w:space="0" w:color="auto"/>
            <w:bottom w:val="none" w:sz="0" w:space="0" w:color="auto"/>
            <w:right w:val="none" w:sz="0" w:space="0" w:color="auto"/>
          </w:divBdr>
        </w:div>
        <w:div w:id="1752968609">
          <w:marLeft w:val="480"/>
          <w:marRight w:val="0"/>
          <w:marTop w:val="0"/>
          <w:marBottom w:val="0"/>
          <w:divBdr>
            <w:top w:val="none" w:sz="0" w:space="0" w:color="auto"/>
            <w:left w:val="none" w:sz="0" w:space="0" w:color="auto"/>
            <w:bottom w:val="none" w:sz="0" w:space="0" w:color="auto"/>
            <w:right w:val="none" w:sz="0" w:space="0" w:color="auto"/>
          </w:divBdr>
        </w:div>
        <w:div w:id="1912275075">
          <w:marLeft w:val="480"/>
          <w:marRight w:val="0"/>
          <w:marTop w:val="0"/>
          <w:marBottom w:val="0"/>
          <w:divBdr>
            <w:top w:val="none" w:sz="0" w:space="0" w:color="auto"/>
            <w:left w:val="none" w:sz="0" w:space="0" w:color="auto"/>
            <w:bottom w:val="none" w:sz="0" w:space="0" w:color="auto"/>
            <w:right w:val="none" w:sz="0" w:space="0" w:color="auto"/>
          </w:divBdr>
        </w:div>
        <w:div w:id="1932661123">
          <w:marLeft w:val="480"/>
          <w:marRight w:val="0"/>
          <w:marTop w:val="0"/>
          <w:marBottom w:val="0"/>
          <w:divBdr>
            <w:top w:val="none" w:sz="0" w:space="0" w:color="auto"/>
            <w:left w:val="none" w:sz="0" w:space="0" w:color="auto"/>
            <w:bottom w:val="none" w:sz="0" w:space="0" w:color="auto"/>
            <w:right w:val="none" w:sz="0" w:space="0" w:color="auto"/>
          </w:divBdr>
        </w:div>
        <w:div w:id="1963656037">
          <w:marLeft w:val="480"/>
          <w:marRight w:val="0"/>
          <w:marTop w:val="0"/>
          <w:marBottom w:val="0"/>
          <w:divBdr>
            <w:top w:val="none" w:sz="0" w:space="0" w:color="auto"/>
            <w:left w:val="none" w:sz="0" w:space="0" w:color="auto"/>
            <w:bottom w:val="none" w:sz="0" w:space="0" w:color="auto"/>
            <w:right w:val="none" w:sz="0" w:space="0" w:color="auto"/>
          </w:divBdr>
        </w:div>
        <w:div w:id="2019037001">
          <w:marLeft w:val="480"/>
          <w:marRight w:val="0"/>
          <w:marTop w:val="0"/>
          <w:marBottom w:val="0"/>
          <w:divBdr>
            <w:top w:val="none" w:sz="0" w:space="0" w:color="auto"/>
            <w:left w:val="none" w:sz="0" w:space="0" w:color="auto"/>
            <w:bottom w:val="none" w:sz="0" w:space="0" w:color="auto"/>
            <w:right w:val="none" w:sz="0" w:space="0" w:color="auto"/>
          </w:divBdr>
        </w:div>
        <w:div w:id="2067096680">
          <w:marLeft w:val="480"/>
          <w:marRight w:val="0"/>
          <w:marTop w:val="0"/>
          <w:marBottom w:val="0"/>
          <w:divBdr>
            <w:top w:val="none" w:sz="0" w:space="0" w:color="auto"/>
            <w:left w:val="none" w:sz="0" w:space="0" w:color="auto"/>
            <w:bottom w:val="none" w:sz="0" w:space="0" w:color="auto"/>
            <w:right w:val="none" w:sz="0" w:space="0" w:color="auto"/>
          </w:divBdr>
        </w:div>
        <w:div w:id="2086343607">
          <w:marLeft w:val="480"/>
          <w:marRight w:val="0"/>
          <w:marTop w:val="0"/>
          <w:marBottom w:val="0"/>
          <w:divBdr>
            <w:top w:val="none" w:sz="0" w:space="0" w:color="auto"/>
            <w:left w:val="none" w:sz="0" w:space="0" w:color="auto"/>
            <w:bottom w:val="none" w:sz="0" w:space="0" w:color="auto"/>
            <w:right w:val="none" w:sz="0" w:space="0" w:color="auto"/>
          </w:divBdr>
        </w:div>
        <w:div w:id="2087653217">
          <w:marLeft w:val="480"/>
          <w:marRight w:val="0"/>
          <w:marTop w:val="0"/>
          <w:marBottom w:val="0"/>
          <w:divBdr>
            <w:top w:val="none" w:sz="0" w:space="0" w:color="auto"/>
            <w:left w:val="none" w:sz="0" w:space="0" w:color="auto"/>
            <w:bottom w:val="none" w:sz="0" w:space="0" w:color="auto"/>
            <w:right w:val="none" w:sz="0" w:space="0" w:color="auto"/>
          </w:divBdr>
        </w:div>
        <w:div w:id="2134132761">
          <w:marLeft w:val="480"/>
          <w:marRight w:val="0"/>
          <w:marTop w:val="0"/>
          <w:marBottom w:val="0"/>
          <w:divBdr>
            <w:top w:val="none" w:sz="0" w:space="0" w:color="auto"/>
            <w:left w:val="none" w:sz="0" w:space="0" w:color="auto"/>
            <w:bottom w:val="none" w:sz="0" w:space="0" w:color="auto"/>
            <w:right w:val="none" w:sz="0" w:space="0" w:color="auto"/>
          </w:divBdr>
        </w:div>
        <w:div w:id="2145341747">
          <w:marLeft w:val="480"/>
          <w:marRight w:val="0"/>
          <w:marTop w:val="0"/>
          <w:marBottom w:val="0"/>
          <w:divBdr>
            <w:top w:val="none" w:sz="0" w:space="0" w:color="auto"/>
            <w:left w:val="none" w:sz="0" w:space="0" w:color="auto"/>
            <w:bottom w:val="none" w:sz="0" w:space="0" w:color="auto"/>
            <w:right w:val="none" w:sz="0" w:space="0" w:color="auto"/>
          </w:divBdr>
        </w:div>
      </w:divsChild>
    </w:div>
    <w:div w:id="872889255">
      <w:bodyDiv w:val="1"/>
      <w:marLeft w:val="0"/>
      <w:marRight w:val="0"/>
      <w:marTop w:val="0"/>
      <w:marBottom w:val="0"/>
      <w:divBdr>
        <w:top w:val="none" w:sz="0" w:space="0" w:color="auto"/>
        <w:left w:val="none" w:sz="0" w:space="0" w:color="auto"/>
        <w:bottom w:val="none" w:sz="0" w:space="0" w:color="auto"/>
        <w:right w:val="none" w:sz="0" w:space="0" w:color="auto"/>
      </w:divBdr>
    </w:div>
    <w:div w:id="873496563">
      <w:bodyDiv w:val="1"/>
      <w:marLeft w:val="0"/>
      <w:marRight w:val="0"/>
      <w:marTop w:val="0"/>
      <w:marBottom w:val="0"/>
      <w:divBdr>
        <w:top w:val="none" w:sz="0" w:space="0" w:color="auto"/>
        <w:left w:val="none" w:sz="0" w:space="0" w:color="auto"/>
        <w:bottom w:val="none" w:sz="0" w:space="0" w:color="auto"/>
        <w:right w:val="none" w:sz="0" w:space="0" w:color="auto"/>
      </w:divBdr>
    </w:div>
    <w:div w:id="877670212">
      <w:bodyDiv w:val="1"/>
      <w:marLeft w:val="0"/>
      <w:marRight w:val="0"/>
      <w:marTop w:val="0"/>
      <w:marBottom w:val="0"/>
      <w:divBdr>
        <w:top w:val="none" w:sz="0" w:space="0" w:color="auto"/>
        <w:left w:val="none" w:sz="0" w:space="0" w:color="auto"/>
        <w:bottom w:val="none" w:sz="0" w:space="0" w:color="auto"/>
        <w:right w:val="none" w:sz="0" w:space="0" w:color="auto"/>
      </w:divBdr>
    </w:div>
    <w:div w:id="878468993">
      <w:bodyDiv w:val="1"/>
      <w:marLeft w:val="0"/>
      <w:marRight w:val="0"/>
      <w:marTop w:val="0"/>
      <w:marBottom w:val="0"/>
      <w:divBdr>
        <w:top w:val="none" w:sz="0" w:space="0" w:color="auto"/>
        <w:left w:val="none" w:sz="0" w:space="0" w:color="auto"/>
        <w:bottom w:val="none" w:sz="0" w:space="0" w:color="auto"/>
        <w:right w:val="none" w:sz="0" w:space="0" w:color="auto"/>
      </w:divBdr>
    </w:div>
    <w:div w:id="878972355">
      <w:bodyDiv w:val="1"/>
      <w:marLeft w:val="0"/>
      <w:marRight w:val="0"/>
      <w:marTop w:val="0"/>
      <w:marBottom w:val="0"/>
      <w:divBdr>
        <w:top w:val="none" w:sz="0" w:space="0" w:color="auto"/>
        <w:left w:val="none" w:sz="0" w:space="0" w:color="auto"/>
        <w:bottom w:val="none" w:sz="0" w:space="0" w:color="auto"/>
        <w:right w:val="none" w:sz="0" w:space="0" w:color="auto"/>
      </w:divBdr>
      <w:divsChild>
        <w:div w:id="29261216">
          <w:marLeft w:val="0"/>
          <w:marRight w:val="0"/>
          <w:marTop w:val="0"/>
          <w:marBottom w:val="0"/>
          <w:divBdr>
            <w:top w:val="none" w:sz="0" w:space="0" w:color="auto"/>
            <w:left w:val="none" w:sz="0" w:space="0" w:color="auto"/>
            <w:bottom w:val="none" w:sz="0" w:space="0" w:color="auto"/>
            <w:right w:val="none" w:sz="0" w:space="0" w:color="auto"/>
          </w:divBdr>
        </w:div>
        <w:div w:id="33702428">
          <w:marLeft w:val="0"/>
          <w:marRight w:val="0"/>
          <w:marTop w:val="0"/>
          <w:marBottom w:val="0"/>
          <w:divBdr>
            <w:top w:val="none" w:sz="0" w:space="0" w:color="auto"/>
            <w:left w:val="none" w:sz="0" w:space="0" w:color="auto"/>
            <w:bottom w:val="none" w:sz="0" w:space="0" w:color="auto"/>
            <w:right w:val="none" w:sz="0" w:space="0" w:color="auto"/>
          </w:divBdr>
        </w:div>
        <w:div w:id="119494354">
          <w:marLeft w:val="0"/>
          <w:marRight w:val="0"/>
          <w:marTop w:val="0"/>
          <w:marBottom w:val="0"/>
          <w:divBdr>
            <w:top w:val="none" w:sz="0" w:space="0" w:color="auto"/>
            <w:left w:val="none" w:sz="0" w:space="0" w:color="auto"/>
            <w:bottom w:val="none" w:sz="0" w:space="0" w:color="auto"/>
            <w:right w:val="none" w:sz="0" w:space="0" w:color="auto"/>
          </w:divBdr>
        </w:div>
        <w:div w:id="270161326">
          <w:marLeft w:val="0"/>
          <w:marRight w:val="0"/>
          <w:marTop w:val="0"/>
          <w:marBottom w:val="0"/>
          <w:divBdr>
            <w:top w:val="none" w:sz="0" w:space="0" w:color="auto"/>
            <w:left w:val="none" w:sz="0" w:space="0" w:color="auto"/>
            <w:bottom w:val="none" w:sz="0" w:space="0" w:color="auto"/>
            <w:right w:val="none" w:sz="0" w:space="0" w:color="auto"/>
          </w:divBdr>
        </w:div>
        <w:div w:id="279799688">
          <w:marLeft w:val="0"/>
          <w:marRight w:val="0"/>
          <w:marTop w:val="0"/>
          <w:marBottom w:val="0"/>
          <w:divBdr>
            <w:top w:val="none" w:sz="0" w:space="0" w:color="auto"/>
            <w:left w:val="none" w:sz="0" w:space="0" w:color="auto"/>
            <w:bottom w:val="none" w:sz="0" w:space="0" w:color="auto"/>
            <w:right w:val="none" w:sz="0" w:space="0" w:color="auto"/>
          </w:divBdr>
        </w:div>
        <w:div w:id="280234614">
          <w:marLeft w:val="0"/>
          <w:marRight w:val="0"/>
          <w:marTop w:val="0"/>
          <w:marBottom w:val="0"/>
          <w:divBdr>
            <w:top w:val="none" w:sz="0" w:space="0" w:color="auto"/>
            <w:left w:val="none" w:sz="0" w:space="0" w:color="auto"/>
            <w:bottom w:val="none" w:sz="0" w:space="0" w:color="auto"/>
            <w:right w:val="none" w:sz="0" w:space="0" w:color="auto"/>
          </w:divBdr>
        </w:div>
        <w:div w:id="331105795">
          <w:marLeft w:val="0"/>
          <w:marRight w:val="0"/>
          <w:marTop w:val="0"/>
          <w:marBottom w:val="0"/>
          <w:divBdr>
            <w:top w:val="none" w:sz="0" w:space="0" w:color="auto"/>
            <w:left w:val="none" w:sz="0" w:space="0" w:color="auto"/>
            <w:bottom w:val="none" w:sz="0" w:space="0" w:color="auto"/>
            <w:right w:val="none" w:sz="0" w:space="0" w:color="auto"/>
          </w:divBdr>
        </w:div>
        <w:div w:id="504058178">
          <w:marLeft w:val="0"/>
          <w:marRight w:val="0"/>
          <w:marTop w:val="0"/>
          <w:marBottom w:val="0"/>
          <w:divBdr>
            <w:top w:val="none" w:sz="0" w:space="0" w:color="auto"/>
            <w:left w:val="none" w:sz="0" w:space="0" w:color="auto"/>
            <w:bottom w:val="none" w:sz="0" w:space="0" w:color="auto"/>
            <w:right w:val="none" w:sz="0" w:space="0" w:color="auto"/>
          </w:divBdr>
        </w:div>
        <w:div w:id="522285868">
          <w:marLeft w:val="0"/>
          <w:marRight w:val="0"/>
          <w:marTop w:val="0"/>
          <w:marBottom w:val="0"/>
          <w:divBdr>
            <w:top w:val="none" w:sz="0" w:space="0" w:color="auto"/>
            <w:left w:val="none" w:sz="0" w:space="0" w:color="auto"/>
            <w:bottom w:val="none" w:sz="0" w:space="0" w:color="auto"/>
            <w:right w:val="none" w:sz="0" w:space="0" w:color="auto"/>
          </w:divBdr>
        </w:div>
        <w:div w:id="547033566">
          <w:marLeft w:val="0"/>
          <w:marRight w:val="0"/>
          <w:marTop w:val="0"/>
          <w:marBottom w:val="0"/>
          <w:divBdr>
            <w:top w:val="none" w:sz="0" w:space="0" w:color="auto"/>
            <w:left w:val="none" w:sz="0" w:space="0" w:color="auto"/>
            <w:bottom w:val="none" w:sz="0" w:space="0" w:color="auto"/>
            <w:right w:val="none" w:sz="0" w:space="0" w:color="auto"/>
          </w:divBdr>
        </w:div>
        <w:div w:id="645818706">
          <w:marLeft w:val="0"/>
          <w:marRight w:val="0"/>
          <w:marTop w:val="0"/>
          <w:marBottom w:val="0"/>
          <w:divBdr>
            <w:top w:val="none" w:sz="0" w:space="0" w:color="auto"/>
            <w:left w:val="none" w:sz="0" w:space="0" w:color="auto"/>
            <w:bottom w:val="none" w:sz="0" w:space="0" w:color="auto"/>
            <w:right w:val="none" w:sz="0" w:space="0" w:color="auto"/>
          </w:divBdr>
        </w:div>
        <w:div w:id="686256985">
          <w:marLeft w:val="0"/>
          <w:marRight w:val="0"/>
          <w:marTop w:val="0"/>
          <w:marBottom w:val="0"/>
          <w:divBdr>
            <w:top w:val="none" w:sz="0" w:space="0" w:color="auto"/>
            <w:left w:val="none" w:sz="0" w:space="0" w:color="auto"/>
            <w:bottom w:val="none" w:sz="0" w:space="0" w:color="auto"/>
            <w:right w:val="none" w:sz="0" w:space="0" w:color="auto"/>
          </w:divBdr>
        </w:div>
        <w:div w:id="905578791">
          <w:marLeft w:val="0"/>
          <w:marRight w:val="0"/>
          <w:marTop w:val="0"/>
          <w:marBottom w:val="0"/>
          <w:divBdr>
            <w:top w:val="none" w:sz="0" w:space="0" w:color="auto"/>
            <w:left w:val="none" w:sz="0" w:space="0" w:color="auto"/>
            <w:bottom w:val="none" w:sz="0" w:space="0" w:color="auto"/>
            <w:right w:val="none" w:sz="0" w:space="0" w:color="auto"/>
          </w:divBdr>
        </w:div>
        <w:div w:id="1207260449">
          <w:marLeft w:val="0"/>
          <w:marRight w:val="0"/>
          <w:marTop w:val="0"/>
          <w:marBottom w:val="0"/>
          <w:divBdr>
            <w:top w:val="none" w:sz="0" w:space="0" w:color="auto"/>
            <w:left w:val="none" w:sz="0" w:space="0" w:color="auto"/>
            <w:bottom w:val="none" w:sz="0" w:space="0" w:color="auto"/>
            <w:right w:val="none" w:sz="0" w:space="0" w:color="auto"/>
          </w:divBdr>
        </w:div>
        <w:div w:id="1278412109">
          <w:marLeft w:val="0"/>
          <w:marRight w:val="0"/>
          <w:marTop w:val="0"/>
          <w:marBottom w:val="0"/>
          <w:divBdr>
            <w:top w:val="none" w:sz="0" w:space="0" w:color="auto"/>
            <w:left w:val="none" w:sz="0" w:space="0" w:color="auto"/>
            <w:bottom w:val="none" w:sz="0" w:space="0" w:color="auto"/>
            <w:right w:val="none" w:sz="0" w:space="0" w:color="auto"/>
          </w:divBdr>
        </w:div>
        <w:div w:id="1297834796">
          <w:marLeft w:val="0"/>
          <w:marRight w:val="0"/>
          <w:marTop w:val="0"/>
          <w:marBottom w:val="0"/>
          <w:divBdr>
            <w:top w:val="none" w:sz="0" w:space="0" w:color="auto"/>
            <w:left w:val="none" w:sz="0" w:space="0" w:color="auto"/>
            <w:bottom w:val="none" w:sz="0" w:space="0" w:color="auto"/>
            <w:right w:val="none" w:sz="0" w:space="0" w:color="auto"/>
          </w:divBdr>
        </w:div>
        <w:div w:id="1453014330">
          <w:marLeft w:val="0"/>
          <w:marRight w:val="0"/>
          <w:marTop w:val="0"/>
          <w:marBottom w:val="0"/>
          <w:divBdr>
            <w:top w:val="none" w:sz="0" w:space="0" w:color="auto"/>
            <w:left w:val="none" w:sz="0" w:space="0" w:color="auto"/>
            <w:bottom w:val="none" w:sz="0" w:space="0" w:color="auto"/>
            <w:right w:val="none" w:sz="0" w:space="0" w:color="auto"/>
          </w:divBdr>
        </w:div>
        <w:div w:id="1487817891">
          <w:marLeft w:val="0"/>
          <w:marRight w:val="0"/>
          <w:marTop w:val="0"/>
          <w:marBottom w:val="0"/>
          <w:divBdr>
            <w:top w:val="none" w:sz="0" w:space="0" w:color="auto"/>
            <w:left w:val="none" w:sz="0" w:space="0" w:color="auto"/>
            <w:bottom w:val="none" w:sz="0" w:space="0" w:color="auto"/>
            <w:right w:val="none" w:sz="0" w:space="0" w:color="auto"/>
          </w:divBdr>
        </w:div>
        <w:div w:id="1538421434">
          <w:marLeft w:val="0"/>
          <w:marRight w:val="0"/>
          <w:marTop w:val="0"/>
          <w:marBottom w:val="0"/>
          <w:divBdr>
            <w:top w:val="none" w:sz="0" w:space="0" w:color="auto"/>
            <w:left w:val="none" w:sz="0" w:space="0" w:color="auto"/>
            <w:bottom w:val="none" w:sz="0" w:space="0" w:color="auto"/>
            <w:right w:val="none" w:sz="0" w:space="0" w:color="auto"/>
          </w:divBdr>
        </w:div>
        <w:div w:id="1656645526">
          <w:marLeft w:val="0"/>
          <w:marRight w:val="0"/>
          <w:marTop w:val="0"/>
          <w:marBottom w:val="0"/>
          <w:divBdr>
            <w:top w:val="none" w:sz="0" w:space="0" w:color="auto"/>
            <w:left w:val="none" w:sz="0" w:space="0" w:color="auto"/>
            <w:bottom w:val="none" w:sz="0" w:space="0" w:color="auto"/>
            <w:right w:val="none" w:sz="0" w:space="0" w:color="auto"/>
          </w:divBdr>
        </w:div>
        <w:div w:id="1702440862">
          <w:marLeft w:val="0"/>
          <w:marRight w:val="0"/>
          <w:marTop w:val="0"/>
          <w:marBottom w:val="0"/>
          <w:divBdr>
            <w:top w:val="none" w:sz="0" w:space="0" w:color="auto"/>
            <w:left w:val="none" w:sz="0" w:space="0" w:color="auto"/>
            <w:bottom w:val="none" w:sz="0" w:space="0" w:color="auto"/>
            <w:right w:val="none" w:sz="0" w:space="0" w:color="auto"/>
          </w:divBdr>
        </w:div>
        <w:div w:id="1707175948">
          <w:marLeft w:val="0"/>
          <w:marRight w:val="0"/>
          <w:marTop w:val="0"/>
          <w:marBottom w:val="0"/>
          <w:divBdr>
            <w:top w:val="none" w:sz="0" w:space="0" w:color="auto"/>
            <w:left w:val="none" w:sz="0" w:space="0" w:color="auto"/>
            <w:bottom w:val="none" w:sz="0" w:space="0" w:color="auto"/>
            <w:right w:val="none" w:sz="0" w:space="0" w:color="auto"/>
          </w:divBdr>
        </w:div>
        <w:div w:id="1795632887">
          <w:marLeft w:val="0"/>
          <w:marRight w:val="0"/>
          <w:marTop w:val="0"/>
          <w:marBottom w:val="0"/>
          <w:divBdr>
            <w:top w:val="none" w:sz="0" w:space="0" w:color="auto"/>
            <w:left w:val="none" w:sz="0" w:space="0" w:color="auto"/>
            <w:bottom w:val="none" w:sz="0" w:space="0" w:color="auto"/>
            <w:right w:val="none" w:sz="0" w:space="0" w:color="auto"/>
          </w:divBdr>
        </w:div>
        <w:div w:id="2033072840">
          <w:marLeft w:val="0"/>
          <w:marRight w:val="0"/>
          <w:marTop w:val="0"/>
          <w:marBottom w:val="0"/>
          <w:divBdr>
            <w:top w:val="none" w:sz="0" w:space="0" w:color="auto"/>
            <w:left w:val="none" w:sz="0" w:space="0" w:color="auto"/>
            <w:bottom w:val="none" w:sz="0" w:space="0" w:color="auto"/>
            <w:right w:val="none" w:sz="0" w:space="0" w:color="auto"/>
          </w:divBdr>
        </w:div>
        <w:div w:id="2096589938">
          <w:marLeft w:val="0"/>
          <w:marRight w:val="0"/>
          <w:marTop w:val="0"/>
          <w:marBottom w:val="0"/>
          <w:divBdr>
            <w:top w:val="none" w:sz="0" w:space="0" w:color="auto"/>
            <w:left w:val="none" w:sz="0" w:space="0" w:color="auto"/>
            <w:bottom w:val="none" w:sz="0" w:space="0" w:color="auto"/>
            <w:right w:val="none" w:sz="0" w:space="0" w:color="auto"/>
          </w:divBdr>
        </w:div>
        <w:div w:id="2111461741">
          <w:marLeft w:val="0"/>
          <w:marRight w:val="0"/>
          <w:marTop w:val="0"/>
          <w:marBottom w:val="0"/>
          <w:divBdr>
            <w:top w:val="none" w:sz="0" w:space="0" w:color="auto"/>
            <w:left w:val="none" w:sz="0" w:space="0" w:color="auto"/>
            <w:bottom w:val="none" w:sz="0" w:space="0" w:color="auto"/>
            <w:right w:val="none" w:sz="0" w:space="0" w:color="auto"/>
          </w:divBdr>
        </w:div>
      </w:divsChild>
    </w:div>
    <w:div w:id="883909313">
      <w:bodyDiv w:val="1"/>
      <w:marLeft w:val="0"/>
      <w:marRight w:val="0"/>
      <w:marTop w:val="0"/>
      <w:marBottom w:val="0"/>
      <w:divBdr>
        <w:top w:val="none" w:sz="0" w:space="0" w:color="auto"/>
        <w:left w:val="none" w:sz="0" w:space="0" w:color="auto"/>
        <w:bottom w:val="none" w:sz="0" w:space="0" w:color="auto"/>
        <w:right w:val="none" w:sz="0" w:space="0" w:color="auto"/>
      </w:divBdr>
    </w:div>
    <w:div w:id="886381987">
      <w:bodyDiv w:val="1"/>
      <w:marLeft w:val="0"/>
      <w:marRight w:val="0"/>
      <w:marTop w:val="0"/>
      <w:marBottom w:val="0"/>
      <w:divBdr>
        <w:top w:val="none" w:sz="0" w:space="0" w:color="auto"/>
        <w:left w:val="none" w:sz="0" w:space="0" w:color="auto"/>
        <w:bottom w:val="none" w:sz="0" w:space="0" w:color="auto"/>
        <w:right w:val="none" w:sz="0" w:space="0" w:color="auto"/>
      </w:divBdr>
    </w:div>
    <w:div w:id="887380378">
      <w:bodyDiv w:val="1"/>
      <w:marLeft w:val="0"/>
      <w:marRight w:val="0"/>
      <w:marTop w:val="0"/>
      <w:marBottom w:val="0"/>
      <w:divBdr>
        <w:top w:val="none" w:sz="0" w:space="0" w:color="auto"/>
        <w:left w:val="none" w:sz="0" w:space="0" w:color="auto"/>
        <w:bottom w:val="none" w:sz="0" w:space="0" w:color="auto"/>
        <w:right w:val="none" w:sz="0" w:space="0" w:color="auto"/>
      </w:divBdr>
    </w:div>
    <w:div w:id="887961614">
      <w:bodyDiv w:val="1"/>
      <w:marLeft w:val="0"/>
      <w:marRight w:val="0"/>
      <w:marTop w:val="0"/>
      <w:marBottom w:val="0"/>
      <w:divBdr>
        <w:top w:val="none" w:sz="0" w:space="0" w:color="auto"/>
        <w:left w:val="none" w:sz="0" w:space="0" w:color="auto"/>
        <w:bottom w:val="none" w:sz="0" w:space="0" w:color="auto"/>
        <w:right w:val="none" w:sz="0" w:space="0" w:color="auto"/>
      </w:divBdr>
    </w:div>
    <w:div w:id="903301567">
      <w:bodyDiv w:val="1"/>
      <w:marLeft w:val="0"/>
      <w:marRight w:val="0"/>
      <w:marTop w:val="0"/>
      <w:marBottom w:val="0"/>
      <w:divBdr>
        <w:top w:val="none" w:sz="0" w:space="0" w:color="auto"/>
        <w:left w:val="none" w:sz="0" w:space="0" w:color="auto"/>
        <w:bottom w:val="none" w:sz="0" w:space="0" w:color="auto"/>
        <w:right w:val="none" w:sz="0" w:space="0" w:color="auto"/>
      </w:divBdr>
    </w:div>
    <w:div w:id="903953458">
      <w:bodyDiv w:val="1"/>
      <w:marLeft w:val="0"/>
      <w:marRight w:val="0"/>
      <w:marTop w:val="0"/>
      <w:marBottom w:val="0"/>
      <w:divBdr>
        <w:top w:val="none" w:sz="0" w:space="0" w:color="auto"/>
        <w:left w:val="none" w:sz="0" w:space="0" w:color="auto"/>
        <w:bottom w:val="none" w:sz="0" w:space="0" w:color="auto"/>
        <w:right w:val="none" w:sz="0" w:space="0" w:color="auto"/>
      </w:divBdr>
    </w:div>
    <w:div w:id="904029791">
      <w:bodyDiv w:val="1"/>
      <w:marLeft w:val="0"/>
      <w:marRight w:val="0"/>
      <w:marTop w:val="0"/>
      <w:marBottom w:val="0"/>
      <w:divBdr>
        <w:top w:val="none" w:sz="0" w:space="0" w:color="auto"/>
        <w:left w:val="none" w:sz="0" w:space="0" w:color="auto"/>
        <w:bottom w:val="none" w:sz="0" w:space="0" w:color="auto"/>
        <w:right w:val="none" w:sz="0" w:space="0" w:color="auto"/>
      </w:divBdr>
    </w:div>
    <w:div w:id="905073547">
      <w:bodyDiv w:val="1"/>
      <w:marLeft w:val="0"/>
      <w:marRight w:val="0"/>
      <w:marTop w:val="0"/>
      <w:marBottom w:val="0"/>
      <w:divBdr>
        <w:top w:val="none" w:sz="0" w:space="0" w:color="auto"/>
        <w:left w:val="none" w:sz="0" w:space="0" w:color="auto"/>
        <w:bottom w:val="none" w:sz="0" w:space="0" w:color="auto"/>
        <w:right w:val="none" w:sz="0" w:space="0" w:color="auto"/>
      </w:divBdr>
    </w:div>
    <w:div w:id="907687752">
      <w:bodyDiv w:val="1"/>
      <w:marLeft w:val="0"/>
      <w:marRight w:val="0"/>
      <w:marTop w:val="0"/>
      <w:marBottom w:val="0"/>
      <w:divBdr>
        <w:top w:val="none" w:sz="0" w:space="0" w:color="auto"/>
        <w:left w:val="none" w:sz="0" w:space="0" w:color="auto"/>
        <w:bottom w:val="none" w:sz="0" w:space="0" w:color="auto"/>
        <w:right w:val="none" w:sz="0" w:space="0" w:color="auto"/>
      </w:divBdr>
    </w:div>
    <w:div w:id="910119251">
      <w:bodyDiv w:val="1"/>
      <w:marLeft w:val="0"/>
      <w:marRight w:val="0"/>
      <w:marTop w:val="0"/>
      <w:marBottom w:val="0"/>
      <w:divBdr>
        <w:top w:val="none" w:sz="0" w:space="0" w:color="auto"/>
        <w:left w:val="none" w:sz="0" w:space="0" w:color="auto"/>
        <w:bottom w:val="none" w:sz="0" w:space="0" w:color="auto"/>
        <w:right w:val="none" w:sz="0" w:space="0" w:color="auto"/>
      </w:divBdr>
    </w:div>
    <w:div w:id="911622140">
      <w:bodyDiv w:val="1"/>
      <w:marLeft w:val="0"/>
      <w:marRight w:val="0"/>
      <w:marTop w:val="0"/>
      <w:marBottom w:val="0"/>
      <w:divBdr>
        <w:top w:val="none" w:sz="0" w:space="0" w:color="auto"/>
        <w:left w:val="none" w:sz="0" w:space="0" w:color="auto"/>
        <w:bottom w:val="none" w:sz="0" w:space="0" w:color="auto"/>
        <w:right w:val="none" w:sz="0" w:space="0" w:color="auto"/>
      </w:divBdr>
    </w:div>
    <w:div w:id="911819977">
      <w:bodyDiv w:val="1"/>
      <w:marLeft w:val="0"/>
      <w:marRight w:val="0"/>
      <w:marTop w:val="0"/>
      <w:marBottom w:val="0"/>
      <w:divBdr>
        <w:top w:val="none" w:sz="0" w:space="0" w:color="auto"/>
        <w:left w:val="none" w:sz="0" w:space="0" w:color="auto"/>
        <w:bottom w:val="none" w:sz="0" w:space="0" w:color="auto"/>
        <w:right w:val="none" w:sz="0" w:space="0" w:color="auto"/>
      </w:divBdr>
    </w:div>
    <w:div w:id="915213277">
      <w:bodyDiv w:val="1"/>
      <w:marLeft w:val="0"/>
      <w:marRight w:val="0"/>
      <w:marTop w:val="0"/>
      <w:marBottom w:val="0"/>
      <w:divBdr>
        <w:top w:val="none" w:sz="0" w:space="0" w:color="auto"/>
        <w:left w:val="none" w:sz="0" w:space="0" w:color="auto"/>
        <w:bottom w:val="none" w:sz="0" w:space="0" w:color="auto"/>
        <w:right w:val="none" w:sz="0" w:space="0" w:color="auto"/>
      </w:divBdr>
    </w:div>
    <w:div w:id="920404510">
      <w:bodyDiv w:val="1"/>
      <w:marLeft w:val="0"/>
      <w:marRight w:val="0"/>
      <w:marTop w:val="0"/>
      <w:marBottom w:val="0"/>
      <w:divBdr>
        <w:top w:val="none" w:sz="0" w:space="0" w:color="auto"/>
        <w:left w:val="none" w:sz="0" w:space="0" w:color="auto"/>
        <w:bottom w:val="none" w:sz="0" w:space="0" w:color="auto"/>
        <w:right w:val="none" w:sz="0" w:space="0" w:color="auto"/>
      </w:divBdr>
    </w:div>
    <w:div w:id="920680578">
      <w:bodyDiv w:val="1"/>
      <w:marLeft w:val="0"/>
      <w:marRight w:val="0"/>
      <w:marTop w:val="0"/>
      <w:marBottom w:val="0"/>
      <w:divBdr>
        <w:top w:val="none" w:sz="0" w:space="0" w:color="auto"/>
        <w:left w:val="none" w:sz="0" w:space="0" w:color="auto"/>
        <w:bottom w:val="none" w:sz="0" w:space="0" w:color="auto"/>
        <w:right w:val="none" w:sz="0" w:space="0" w:color="auto"/>
      </w:divBdr>
    </w:div>
    <w:div w:id="928656226">
      <w:bodyDiv w:val="1"/>
      <w:marLeft w:val="0"/>
      <w:marRight w:val="0"/>
      <w:marTop w:val="0"/>
      <w:marBottom w:val="0"/>
      <w:divBdr>
        <w:top w:val="none" w:sz="0" w:space="0" w:color="auto"/>
        <w:left w:val="none" w:sz="0" w:space="0" w:color="auto"/>
        <w:bottom w:val="none" w:sz="0" w:space="0" w:color="auto"/>
        <w:right w:val="none" w:sz="0" w:space="0" w:color="auto"/>
      </w:divBdr>
    </w:div>
    <w:div w:id="931819368">
      <w:bodyDiv w:val="1"/>
      <w:marLeft w:val="0"/>
      <w:marRight w:val="0"/>
      <w:marTop w:val="0"/>
      <w:marBottom w:val="0"/>
      <w:divBdr>
        <w:top w:val="none" w:sz="0" w:space="0" w:color="auto"/>
        <w:left w:val="none" w:sz="0" w:space="0" w:color="auto"/>
        <w:bottom w:val="none" w:sz="0" w:space="0" w:color="auto"/>
        <w:right w:val="none" w:sz="0" w:space="0" w:color="auto"/>
      </w:divBdr>
    </w:div>
    <w:div w:id="934946182">
      <w:bodyDiv w:val="1"/>
      <w:marLeft w:val="0"/>
      <w:marRight w:val="0"/>
      <w:marTop w:val="0"/>
      <w:marBottom w:val="0"/>
      <w:divBdr>
        <w:top w:val="none" w:sz="0" w:space="0" w:color="auto"/>
        <w:left w:val="none" w:sz="0" w:space="0" w:color="auto"/>
        <w:bottom w:val="none" w:sz="0" w:space="0" w:color="auto"/>
        <w:right w:val="none" w:sz="0" w:space="0" w:color="auto"/>
      </w:divBdr>
    </w:div>
    <w:div w:id="941646736">
      <w:bodyDiv w:val="1"/>
      <w:marLeft w:val="0"/>
      <w:marRight w:val="0"/>
      <w:marTop w:val="0"/>
      <w:marBottom w:val="0"/>
      <w:divBdr>
        <w:top w:val="none" w:sz="0" w:space="0" w:color="auto"/>
        <w:left w:val="none" w:sz="0" w:space="0" w:color="auto"/>
        <w:bottom w:val="none" w:sz="0" w:space="0" w:color="auto"/>
        <w:right w:val="none" w:sz="0" w:space="0" w:color="auto"/>
      </w:divBdr>
    </w:div>
    <w:div w:id="944773757">
      <w:bodyDiv w:val="1"/>
      <w:marLeft w:val="0"/>
      <w:marRight w:val="0"/>
      <w:marTop w:val="0"/>
      <w:marBottom w:val="0"/>
      <w:divBdr>
        <w:top w:val="none" w:sz="0" w:space="0" w:color="auto"/>
        <w:left w:val="none" w:sz="0" w:space="0" w:color="auto"/>
        <w:bottom w:val="none" w:sz="0" w:space="0" w:color="auto"/>
        <w:right w:val="none" w:sz="0" w:space="0" w:color="auto"/>
      </w:divBdr>
    </w:div>
    <w:div w:id="951784763">
      <w:bodyDiv w:val="1"/>
      <w:marLeft w:val="0"/>
      <w:marRight w:val="0"/>
      <w:marTop w:val="0"/>
      <w:marBottom w:val="0"/>
      <w:divBdr>
        <w:top w:val="none" w:sz="0" w:space="0" w:color="auto"/>
        <w:left w:val="none" w:sz="0" w:space="0" w:color="auto"/>
        <w:bottom w:val="none" w:sz="0" w:space="0" w:color="auto"/>
        <w:right w:val="none" w:sz="0" w:space="0" w:color="auto"/>
      </w:divBdr>
    </w:div>
    <w:div w:id="951936659">
      <w:bodyDiv w:val="1"/>
      <w:marLeft w:val="0"/>
      <w:marRight w:val="0"/>
      <w:marTop w:val="0"/>
      <w:marBottom w:val="0"/>
      <w:divBdr>
        <w:top w:val="none" w:sz="0" w:space="0" w:color="auto"/>
        <w:left w:val="none" w:sz="0" w:space="0" w:color="auto"/>
        <w:bottom w:val="none" w:sz="0" w:space="0" w:color="auto"/>
        <w:right w:val="none" w:sz="0" w:space="0" w:color="auto"/>
      </w:divBdr>
    </w:div>
    <w:div w:id="954756114">
      <w:bodyDiv w:val="1"/>
      <w:marLeft w:val="0"/>
      <w:marRight w:val="0"/>
      <w:marTop w:val="0"/>
      <w:marBottom w:val="0"/>
      <w:divBdr>
        <w:top w:val="none" w:sz="0" w:space="0" w:color="auto"/>
        <w:left w:val="none" w:sz="0" w:space="0" w:color="auto"/>
        <w:bottom w:val="none" w:sz="0" w:space="0" w:color="auto"/>
        <w:right w:val="none" w:sz="0" w:space="0" w:color="auto"/>
      </w:divBdr>
    </w:div>
    <w:div w:id="957227026">
      <w:bodyDiv w:val="1"/>
      <w:marLeft w:val="0"/>
      <w:marRight w:val="0"/>
      <w:marTop w:val="0"/>
      <w:marBottom w:val="0"/>
      <w:divBdr>
        <w:top w:val="none" w:sz="0" w:space="0" w:color="auto"/>
        <w:left w:val="none" w:sz="0" w:space="0" w:color="auto"/>
        <w:bottom w:val="none" w:sz="0" w:space="0" w:color="auto"/>
        <w:right w:val="none" w:sz="0" w:space="0" w:color="auto"/>
      </w:divBdr>
    </w:div>
    <w:div w:id="968632606">
      <w:bodyDiv w:val="1"/>
      <w:marLeft w:val="0"/>
      <w:marRight w:val="0"/>
      <w:marTop w:val="0"/>
      <w:marBottom w:val="0"/>
      <w:divBdr>
        <w:top w:val="none" w:sz="0" w:space="0" w:color="auto"/>
        <w:left w:val="none" w:sz="0" w:space="0" w:color="auto"/>
        <w:bottom w:val="none" w:sz="0" w:space="0" w:color="auto"/>
        <w:right w:val="none" w:sz="0" w:space="0" w:color="auto"/>
      </w:divBdr>
    </w:div>
    <w:div w:id="970212694">
      <w:bodyDiv w:val="1"/>
      <w:marLeft w:val="0"/>
      <w:marRight w:val="0"/>
      <w:marTop w:val="0"/>
      <w:marBottom w:val="0"/>
      <w:divBdr>
        <w:top w:val="none" w:sz="0" w:space="0" w:color="auto"/>
        <w:left w:val="none" w:sz="0" w:space="0" w:color="auto"/>
        <w:bottom w:val="none" w:sz="0" w:space="0" w:color="auto"/>
        <w:right w:val="none" w:sz="0" w:space="0" w:color="auto"/>
      </w:divBdr>
    </w:div>
    <w:div w:id="974914057">
      <w:bodyDiv w:val="1"/>
      <w:marLeft w:val="0"/>
      <w:marRight w:val="0"/>
      <w:marTop w:val="0"/>
      <w:marBottom w:val="0"/>
      <w:divBdr>
        <w:top w:val="none" w:sz="0" w:space="0" w:color="auto"/>
        <w:left w:val="none" w:sz="0" w:space="0" w:color="auto"/>
        <w:bottom w:val="none" w:sz="0" w:space="0" w:color="auto"/>
        <w:right w:val="none" w:sz="0" w:space="0" w:color="auto"/>
      </w:divBdr>
    </w:div>
    <w:div w:id="975180844">
      <w:bodyDiv w:val="1"/>
      <w:marLeft w:val="0"/>
      <w:marRight w:val="0"/>
      <w:marTop w:val="0"/>
      <w:marBottom w:val="0"/>
      <w:divBdr>
        <w:top w:val="none" w:sz="0" w:space="0" w:color="auto"/>
        <w:left w:val="none" w:sz="0" w:space="0" w:color="auto"/>
        <w:bottom w:val="none" w:sz="0" w:space="0" w:color="auto"/>
        <w:right w:val="none" w:sz="0" w:space="0" w:color="auto"/>
      </w:divBdr>
    </w:div>
    <w:div w:id="977806990">
      <w:bodyDiv w:val="1"/>
      <w:marLeft w:val="0"/>
      <w:marRight w:val="0"/>
      <w:marTop w:val="0"/>
      <w:marBottom w:val="0"/>
      <w:divBdr>
        <w:top w:val="none" w:sz="0" w:space="0" w:color="auto"/>
        <w:left w:val="none" w:sz="0" w:space="0" w:color="auto"/>
        <w:bottom w:val="none" w:sz="0" w:space="0" w:color="auto"/>
        <w:right w:val="none" w:sz="0" w:space="0" w:color="auto"/>
      </w:divBdr>
    </w:div>
    <w:div w:id="977950407">
      <w:bodyDiv w:val="1"/>
      <w:marLeft w:val="0"/>
      <w:marRight w:val="0"/>
      <w:marTop w:val="0"/>
      <w:marBottom w:val="0"/>
      <w:divBdr>
        <w:top w:val="none" w:sz="0" w:space="0" w:color="auto"/>
        <w:left w:val="none" w:sz="0" w:space="0" w:color="auto"/>
        <w:bottom w:val="none" w:sz="0" w:space="0" w:color="auto"/>
        <w:right w:val="none" w:sz="0" w:space="0" w:color="auto"/>
      </w:divBdr>
    </w:div>
    <w:div w:id="982655682">
      <w:bodyDiv w:val="1"/>
      <w:marLeft w:val="0"/>
      <w:marRight w:val="0"/>
      <w:marTop w:val="0"/>
      <w:marBottom w:val="0"/>
      <w:divBdr>
        <w:top w:val="none" w:sz="0" w:space="0" w:color="auto"/>
        <w:left w:val="none" w:sz="0" w:space="0" w:color="auto"/>
        <w:bottom w:val="none" w:sz="0" w:space="0" w:color="auto"/>
        <w:right w:val="none" w:sz="0" w:space="0" w:color="auto"/>
      </w:divBdr>
    </w:div>
    <w:div w:id="982808459">
      <w:bodyDiv w:val="1"/>
      <w:marLeft w:val="0"/>
      <w:marRight w:val="0"/>
      <w:marTop w:val="0"/>
      <w:marBottom w:val="0"/>
      <w:divBdr>
        <w:top w:val="none" w:sz="0" w:space="0" w:color="auto"/>
        <w:left w:val="none" w:sz="0" w:space="0" w:color="auto"/>
        <w:bottom w:val="none" w:sz="0" w:space="0" w:color="auto"/>
        <w:right w:val="none" w:sz="0" w:space="0" w:color="auto"/>
      </w:divBdr>
    </w:div>
    <w:div w:id="989528553">
      <w:bodyDiv w:val="1"/>
      <w:marLeft w:val="0"/>
      <w:marRight w:val="0"/>
      <w:marTop w:val="0"/>
      <w:marBottom w:val="0"/>
      <w:divBdr>
        <w:top w:val="none" w:sz="0" w:space="0" w:color="auto"/>
        <w:left w:val="none" w:sz="0" w:space="0" w:color="auto"/>
        <w:bottom w:val="none" w:sz="0" w:space="0" w:color="auto"/>
        <w:right w:val="none" w:sz="0" w:space="0" w:color="auto"/>
      </w:divBdr>
    </w:div>
    <w:div w:id="998926001">
      <w:bodyDiv w:val="1"/>
      <w:marLeft w:val="0"/>
      <w:marRight w:val="0"/>
      <w:marTop w:val="0"/>
      <w:marBottom w:val="0"/>
      <w:divBdr>
        <w:top w:val="none" w:sz="0" w:space="0" w:color="auto"/>
        <w:left w:val="none" w:sz="0" w:space="0" w:color="auto"/>
        <w:bottom w:val="none" w:sz="0" w:space="0" w:color="auto"/>
        <w:right w:val="none" w:sz="0" w:space="0" w:color="auto"/>
      </w:divBdr>
    </w:div>
    <w:div w:id="999817390">
      <w:bodyDiv w:val="1"/>
      <w:marLeft w:val="0"/>
      <w:marRight w:val="0"/>
      <w:marTop w:val="0"/>
      <w:marBottom w:val="0"/>
      <w:divBdr>
        <w:top w:val="none" w:sz="0" w:space="0" w:color="auto"/>
        <w:left w:val="none" w:sz="0" w:space="0" w:color="auto"/>
        <w:bottom w:val="none" w:sz="0" w:space="0" w:color="auto"/>
        <w:right w:val="none" w:sz="0" w:space="0" w:color="auto"/>
      </w:divBdr>
    </w:div>
    <w:div w:id="1000233118">
      <w:bodyDiv w:val="1"/>
      <w:marLeft w:val="0"/>
      <w:marRight w:val="0"/>
      <w:marTop w:val="0"/>
      <w:marBottom w:val="0"/>
      <w:divBdr>
        <w:top w:val="none" w:sz="0" w:space="0" w:color="auto"/>
        <w:left w:val="none" w:sz="0" w:space="0" w:color="auto"/>
        <w:bottom w:val="none" w:sz="0" w:space="0" w:color="auto"/>
        <w:right w:val="none" w:sz="0" w:space="0" w:color="auto"/>
      </w:divBdr>
    </w:div>
    <w:div w:id="1001540136">
      <w:bodyDiv w:val="1"/>
      <w:marLeft w:val="0"/>
      <w:marRight w:val="0"/>
      <w:marTop w:val="0"/>
      <w:marBottom w:val="0"/>
      <w:divBdr>
        <w:top w:val="none" w:sz="0" w:space="0" w:color="auto"/>
        <w:left w:val="none" w:sz="0" w:space="0" w:color="auto"/>
        <w:bottom w:val="none" w:sz="0" w:space="0" w:color="auto"/>
        <w:right w:val="none" w:sz="0" w:space="0" w:color="auto"/>
      </w:divBdr>
    </w:div>
    <w:div w:id="1006008832">
      <w:bodyDiv w:val="1"/>
      <w:marLeft w:val="0"/>
      <w:marRight w:val="0"/>
      <w:marTop w:val="0"/>
      <w:marBottom w:val="0"/>
      <w:divBdr>
        <w:top w:val="none" w:sz="0" w:space="0" w:color="auto"/>
        <w:left w:val="none" w:sz="0" w:space="0" w:color="auto"/>
        <w:bottom w:val="none" w:sz="0" w:space="0" w:color="auto"/>
        <w:right w:val="none" w:sz="0" w:space="0" w:color="auto"/>
      </w:divBdr>
    </w:div>
    <w:div w:id="1007516309">
      <w:bodyDiv w:val="1"/>
      <w:marLeft w:val="0"/>
      <w:marRight w:val="0"/>
      <w:marTop w:val="0"/>
      <w:marBottom w:val="0"/>
      <w:divBdr>
        <w:top w:val="none" w:sz="0" w:space="0" w:color="auto"/>
        <w:left w:val="none" w:sz="0" w:space="0" w:color="auto"/>
        <w:bottom w:val="none" w:sz="0" w:space="0" w:color="auto"/>
        <w:right w:val="none" w:sz="0" w:space="0" w:color="auto"/>
      </w:divBdr>
    </w:div>
    <w:div w:id="1009867952">
      <w:bodyDiv w:val="1"/>
      <w:marLeft w:val="0"/>
      <w:marRight w:val="0"/>
      <w:marTop w:val="0"/>
      <w:marBottom w:val="0"/>
      <w:divBdr>
        <w:top w:val="none" w:sz="0" w:space="0" w:color="auto"/>
        <w:left w:val="none" w:sz="0" w:space="0" w:color="auto"/>
        <w:bottom w:val="none" w:sz="0" w:space="0" w:color="auto"/>
        <w:right w:val="none" w:sz="0" w:space="0" w:color="auto"/>
      </w:divBdr>
    </w:div>
    <w:div w:id="1012681771">
      <w:bodyDiv w:val="1"/>
      <w:marLeft w:val="0"/>
      <w:marRight w:val="0"/>
      <w:marTop w:val="0"/>
      <w:marBottom w:val="0"/>
      <w:divBdr>
        <w:top w:val="none" w:sz="0" w:space="0" w:color="auto"/>
        <w:left w:val="none" w:sz="0" w:space="0" w:color="auto"/>
        <w:bottom w:val="none" w:sz="0" w:space="0" w:color="auto"/>
        <w:right w:val="none" w:sz="0" w:space="0" w:color="auto"/>
      </w:divBdr>
    </w:div>
    <w:div w:id="1015039378">
      <w:bodyDiv w:val="1"/>
      <w:marLeft w:val="0"/>
      <w:marRight w:val="0"/>
      <w:marTop w:val="0"/>
      <w:marBottom w:val="0"/>
      <w:divBdr>
        <w:top w:val="none" w:sz="0" w:space="0" w:color="auto"/>
        <w:left w:val="none" w:sz="0" w:space="0" w:color="auto"/>
        <w:bottom w:val="none" w:sz="0" w:space="0" w:color="auto"/>
        <w:right w:val="none" w:sz="0" w:space="0" w:color="auto"/>
      </w:divBdr>
    </w:div>
    <w:div w:id="1016419697">
      <w:bodyDiv w:val="1"/>
      <w:marLeft w:val="0"/>
      <w:marRight w:val="0"/>
      <w:marTop w:val="0"/>
      <w:marBottom w:val="0"/>
      <w:divBdr>
        <w:top w:val="none" w:sz="0" w:space="0" w:color="auto"/>
        <w:left w:val="none" w:sz="0" w:space="0" w:color="auto"/>
        <w:bottom w:val="none" w:sz="0" w:space="0" w:color="auto"/>
        <w:right w:val="none" w:sz="0" w:space="0" w:color="auto"/>
      </w:divBdr>
    </w:div>
    <w:div w:id="1016663121">
      <w:bodyDiv w:val="1"/>
      <w:marLeft w:val="0"/>
      <w:marRight w:val="0"/>
      <w:marTop w:val="0"/>
      <w:marBottom w:val="0"/>
      <w:divBdr>
        <w:top w:val="none" w:sz="0" w:space="0" w:color="auto"/>
        <w:left w:val="none" w:sz="0" w:space="0" w:color="auto"/>
        <w:bottom w:val="none" w:sz="0" w:space="0" w:color="auto"/>
        <w:right w:val="none" w:sz="0" w:space="0" w:color="auto"/>
      </w:divBdr>
    </w:div>
    <w:div w:id="1020669030">
      <w:bodyDiv w:val="1"/>
      <w:marLeft w:val="0"/>
      <w:marRight w:val="0"/>
      <w:marTop w:val="0"/>
      <w:marBottom w:val="0"/>
      <w:divBdr>
        <w:top w:val="none" w:sz="0" w:space="0" w:color="auto"/>
        <w:left w:val="none" w:sz="0" w:space="0" w:color="auto"/>
        <w:bottom w:val="none" w:sz="0" w:space="0" w:color="auto"/>
        <w:right w:val="none" w:sz="0" w:space="0" w:color="auto"/>
      </w:divBdr>
    </w:div>
    <w:div w:id="1021130304">
      <w:bodyDiv w:val="1"/>
      <w:marLeft w:val="0"/>
      <w:marRight w:val="0"/>
      <w:marTop w:val="0"/>
      <w:marBottom w:val="0"/>
      <w:divBdr>
        <w:top w:val="none" w:sz="0" w:space="0" w:color="auto"/>
        <w:left w:val="none" w:sz="0" w:space="0" w:color="auto"/>
        <w:bottom w:val="none" w:sz="0" w:space="0" w:color="auto"/>
        <w:right w:val="none" w:sz="0" w:space="0" w:color="auto"/>
      </w:divBdr>
    </w:div>
    <w:div w:id="1023171305">
      <w:bodyDiv w:val="1"/>
      <w:marLeft w:val="0"/>
      <w:marRight w:val="0"/>
      <w:marTop w:val="0"/>
      <w:marBottom w:val="0"/>
      <w:divBdr>
        <w:top w:val="none" w:sz="0" w:space="0" w:color="auto"/>
        <w:left w:val="none" w:sz="0" w:space="0" w:color="auto"/>
        <w:bottom w:val="none" w:sz="0" w:space="0" w:color="auto"/>
        <w:right w:val="none" w:sz="0" w:space="0" w:color="auto"/>
      </w:divBdr>
    </w:div>
    <w:div w:id="1030381086">
      <w:bodyDiv w:val="1"/>
      <w:marLeft w:val="0"/>
      <w:marRight w:val="0"/>
      <w:marTop w:val="0"/>
      <w:marBottom w:val="0"/>
      <w:divBdr>
        <w:top w:val="none" w:sz="0" w:space="0" w:color="auto"/>
        <w:left w:val="none" w:sz="0" w:space="0" w:color="auto"/>
        <w:bottom w:val="none" w:sz="0" w:space="0" w:color="auto"/>
        <w:right w:val="none" w:sz="0" w:space="0" w:color="auto"/>
      </w:divBdr>
    </w:div>
    <w:div w:id="1034308546">
      <w:bodyDiv w:val="1"/>
      <w:marLeft w:val="0"/>
      <w:marRight w:val="0"/>
      <w:marTop w:val="0"/>
      <w:marBottom w:val="0"/>
      <w:divBdr>
        <w:top w:val="none" w:sz="0" w:space="0" w:color="auto"/>
        <w:left w:val="none" w:sz="0" w:space="0" w:color="auto"/>
        <w:bottom w:val="none" w:sz="0" w:space="0" w:color="auto"/>
        <w:right w:val="none" w:sz="0" w:space="0" w:color="auto"/>
      </w:divBdr>
      <w:divsChild>
        <w:div w:id="79183038">
          <w:marLeft w:val="480"/>
          <w:marRight w:val="0"/>
          <w:marTop w:val="0"/>
          <w:marBottom w:val="0"/>
          <w:divBdr>
            <w:top w:val="none" w:sz="0" w:space="0" w:color="auto"/>
            <w:left w:val="none" w:sz="0" w:space="0" w:color="auto"/>
            <w:bottom w:val="none" w:sz="0" w:space="0" w:color="auto"/>
            <w:right w:val="none" w:sz="0" w:space="0" w:color="auto"/>
          </w:divBdr>
        </w:div>
        <w:div w:id="98184901">
          <w:marLeft w:val="480"/>
          <w:marRight w:val="0"/>
          <w:marTop w:val="0"/>
          <w:marBottom w:val="0"/>
          <w:divBdr>
            <w:top w:val="none" w:sz="0" w:space="0" w:color="auto"/>
            <w:left w:val="none" w:sz="0" w:space="0" w:color="auto"/>
            <w:bottom w:val="none" w:sz="0" w:space="0" w:color="auto"/>
            <w:right w:val="none" w:sz="0" w:space="0" w:color="auto"/>
          </w:divBdr>
        </w:div>
        <w:div w:id="129520807">
          <w:marLeft w:val="480"/>
          <w:marRight w:val="0"/>
          <w:marTop w:val="0"/>
          <w:marBottom w:val="0"/>
          <w:divBdr>
            <w:top w:val="none" w:sz="0" w:space="0" w:color="auto"/>
            <w:left w:val="none" w:sz="0" w:space="0" w:color="auto"/>
            <w:bottom w:val="none" w:sz="0" w:space="0" w:color="auto"/>
            <w:right w:val="none" w:sz="0" w:space="0" w:color="auto"/>
          </w:divBdr>
        </w:div>
        <w:div w:id="148863269">
          <w:marLeft w:val="480"/>
          <w:marRight w:val="0"/>
          <w:marTop w:val="0"/>
          <w:marBottom w:val="0"/>
          <w:divBdr>
            <w:top w:val="none" w:sz="0" w:space="0" w:color="auto"/>
            <w:left w:val="none" w:sz="0" w:space="0" w:color="auto"/>
            <w:bottom w:val="none" w:sz="0" w:space="0" w:color="auto"/>
            <w:right w:val="none" w:sz="0" w:space="0" w:color="auto"/>
          </w:divBdr>
        </w:div>
        <w:div w:id="167017405">
          <w:marLeft w:val="480"/>
          <w:marRight w:val="0"/>
          <w:marTop w:val="0"/>
          <w:marBottom w:val="0"/>
          <w:divBdr>
            <w:top w:val="none" w:sz="0" w:space="0" w:color="auto"/>
            <w:left w:val="none" w:sz="0" w:space="0" w:color="auto"/>
            <w:bottom w:val="none" w:sz="0" w:space="0" w:color="auto"/>
            <w:right w:val="none" w:sz="0" w:space="0" w:color="auto"/>
          </w:divBdr>
        </w:div>
        <w:div w:id="185027077">
          <w:marLeft w:val="480"/>
          <w:marRight w:val="0"/>
          <w:marTop w:val="0"/>
          <w:marBottom w:val="0"/>
          <w:divBdr>
            <w:top w:val="none" w:sz="0" w:space="0" w:color="auto"/>
            <w:left w:val="none" w:sz="0" w:space="0" w:color="auto"/>
            <w:bottom w:val="none" w:sz="0" w:space="0" w:color="auto"/>
            <w:right w:val="none" w:sz="0" w:space="0" w:color="auto"/>
          </w:divBdr>
        </w:div>
        <w:div w:id="221720294">
          <w:marLeft w:val="480"/>
          <w:marRight w:val="0"/>
          <w:marTop w:val="0"/>
          <w:marBottom w:val="0"/>
          <w:divBdr>
            <w:top w:val="none" w:sz="0" w:space="0" w:color="auto"/>
            <w:left w:val="none" w:sz="0" w:space="0" w:color="auto"/>
            <w:bottom w:val="none" w:sz="0" w:space="0" w:color="auto"/>
            <w:right w:val="none" w:sz="0" w:space="0" w:color="auto"/>
          </w:divBdr>
        </w:div>
        <w:div w:id="254559893">
          <w:marLeft w:val="480"/>
          <w:marRight w:val="0"/>
          <w:marTop w:val="0"/>
          <w:marBottom w:val="0"/>
          <w:divBdr>
            <w:top w:val="none" w:sz="0" w:space="0" w:color="auto"/>
            <w:left w:val="none" w:sz="0" w:space="0" w:color="auto"/>
            <w:bottom w:val="none" w:sz="0" w:space="0" w:color="auto"/>
            <w:right w:val="none" w:sz="0" w:space="0" w:color="auto"/>
          </w:divBdr>
        </w:div>
        <w:div w:id="316300376">
          <w:marLeft w:val="480"/>
          <w:marRight w:val="0"/>
          <w:marTop w:val="0"/>
          <w:marBottom w:val="0"/>
          <w:divBdr>
            <w:top w:val="none" w:sz="0" w:space="0" w:color="auto"/>
            <w:left w:val="none" w:sz="0" w:space="0" w:color="auto"/>
            <w:bottom w:val="none" w:sz="0" w:space="0" w:color="auto"/>
            <w:right w:val="none" w:sz="0" w:space="0" w:color="auto"/>
          </w:divBdr>
        </w:div>
        <w:div w:id="391806926">
          <w:marLeft w:val="480"/>
          <w:marRight w:val="0"/>
          <w:marTop w:val="0"/>
          <w:marBottom w:val="0"/>
          <w:divBdr>
            <w:top w:val="none" w:sz="0" w:space="0" w:color="auto"/>
            <w:left w:val="none" w:sz="0" w:space="0" w:color="auto"/>
            <w:bottom w:val="none" w:sz="0" w:space="0" w:color="auto"/>
            <w:right w:val="none" w:sz="0" w:space="0" w:color="auto"/>
          </w:divBdr>
        </w:div>
        <w:div w:id="416022651">
          <w:marLeft w:val="480"/>
          <w:marRight w:val="0"/>
          <w:marTop w:val="0"/>
          <w:marBottom w:val="0"/>
          <w:divBdr>
            <w:top w:val="none" w:sz="0" w:space="0" w:color="auto"/>
            <w:left w:val="none" w:sz="0" w:space="0" w:color="auto"/>
            <w:bottom w:val="none" w:sz="0" w:space="0" w:color="auto"/>
            <w:right w:val="none" w:sz="0" w:space="0" w:color="auto"/>
          </w:divBdr>
        </w:div>
        <w:div w:id="452014968">
          <w:marLeft w:val="480"/>
          <w:marRight w:val="0"/>
          <w:marTop w:val="0"/>
          <w:marBottom w:val="0"/>
          <w:divBdr>
            <w:top w:val="none" w:sz="0" w:space="0" w:color="auto"/>
            <w:left w:val="none" w:sz="0" w:space="0" w:color="auto"/>
            <w:bottom w:val="none" w:sz="0" w:space="0" w:color="auto"/>
            <w:right w:val="none" w:sz="0" w:space="0" w:color="auto"/>
          </w:divBdr>
        </w:div>
        <w:div w:id="459886697">
          <w:marLeft w:val="480"/>
          <w:marRight w:val="0"/>
          <w:marTop w:val="0"/>
          <w:marBottom w:val="0"/>
          <w:divBdr>
            <w:top w:val="none" w:sz="0" w:space="0" w:color="auto"/>
            <w:left w:val="none" w:sz="0" w:space="0" w:color="auto"/>
            <w:bottom w:val="none" w:sz="0" w:space="0" w:color="auto"/>
            <w:right w:val="none" w:sz="0" w:space="0" w:color="auto"/>
          </w:divBdr>
        </w:div>
        <w:div w:id="522406633">
          <w:marLeft w:val="480"/>
          <w:marRight w:val="0"/>
          <w:marTop w:val="0"/>
          <w:marBottom w:val="0"/>
          <w:divBdr>
            <w:top w:val="none" w:sz="0" w:space="0" w:color="auto"/>
            <w:left w:val="none" w:sz="0" w:space="0" w:color="auto"/>
            <w:bottom w:val="none" w:sz="0" w:space="0" w:color="auto"/>
            <w:right w:val="none" w:sz="0" w:space="0" w:color="auto"/>
          </w:divBdr>
        </w:div>
        <w:div w:id="581305084">
          <w:marLeft w:val="480"/>
          <w:marRight w:val="0"/>
          <w:marTop w:val="0"/>
          <w:marBottom w:val="0"/>
          <w:divBdr>
            <w:top w:val="none" w:sz="0" w:space="0" w:color="auto"/>
            <w:left w:val="none" w:sz="0" w:space="0" w:color="auto"/>
            <w:bottom w:val="none" w:sz="0" w:space="0" w:color="auto"/>
            <w:right w:val="none" w:sz="0" w:space="0" w:color="auto"/>
          </w:divBdr>
        </w:div>
        <w:div w:id="651905802">
          <w:marLeft w:val="480"/>
          <w:marRight w:val="0"/>
          <w:marTop w:val="0"/>
          <w:marBottom w:val="0"/>
          <w:divBdr>
            <w:top w:val="none" w:sz="0" w:space="0" w:color="auto"/>
            <w:left w:val="none" w:sz="0" w:space="0" w:color="auto"/>
            <w:bottom w:val="none" w:sz="0" w:space="0" w:color="auto"/>
            <w:right w:val="none" w:sz="0" w:space="0" w:color="auto"/>
          </w:divBdr>
        </w:div>
        <w:div w:id="788012766">
          <w:marLeft w:val="480"/>
          <w:marRight w:val="0"/>
          <w:marTop w:val="0"/>
          <w:marBottom w:val="0"/>
          <w:divBdr>
            <w:top w:val="none" w:sz="0" w:space="0" w:color="auto"/>
            <w:left w:val="none" w:sz="0" w:space="0" w:color="auto"/>
            <w:bottom w:val="none" w:sz="0" w:space="0" w:color="auto"/>
            <w:right w:val="none" w:sz="0" w:space="0" w:color="auto"/>
          </w:divBdr>
        </w:div>
        <w:div w:id="959334958">
          <w:marLeft w:val="480"/>
          <w:marRight w:val="0"/>
          <w:marTop w:val="0"/>
          <w:marBottom w:val="0"/>
          <w:divBdr>
            <w:top w:val="none" w:sz="0" w:space="0" w:color="auto"/>
            <w:left w:val="none" w:sz="0" w:space="0" w:color="auto"/>
            <w:bottom w:val="none" w:sz="0" w:space="0" w:color="auto"/>
            <w:right w:val="none" w:sz="0" w:space="0" w:color="auto"/>
          </w:divBdr>
        </w:div>
        <w:div w:id="960186545">
          <w:marLeft w:val="480"/>
          <w:marRight w:val="0"/>
          <w:marTop w:val="0"/>
          <w:marBottom w:val="0"/>
          <w:divBdr>
            <w:top w:val="none" w:sz="0" w:space="0" w:color="auto"/>
            <w:left w:val="none" w:sz="0" w:space="0" w:color="auto"/>
            <w:bottom w:val="none" w:sz="0" w:space="0" w:color="auto"/>
            <w:right w:val="none" w:sz="0" w:space="0" w:color="auto"/>
          </w:divBdr>
        </w:div>
        <w:div w:id="971515481">
          <w:marLeft w:val="480"/>
          <w:marRight w:val="0"/>
          <w:marTop w:val="0"/>
          <w:marBottom w:val="0"/>
          <w:divBdr>
            <w:top w:val="none" w:sz="0" w:space="0" w:color="auto"/>
            <w:left w:val="none" w:sz="0" w:space="0" w:color="auto"/>
            <w:bottom w:val="none" w:sz="0" w:space="0" w:color="auto"/>
            <w:right w:val="none" w:sz="0" w:space="0" w:color="auto"/>
          </w:divBdr>
        </w:div>
        <w:div w:id="1172255621">
          <w:marLeft w:val="480"/>
          <w:marRight w:val="0"/>
          <w:marTop w:val="0"/>
          <w:marBottom w:val="0"/>
          <w:divBdr>
            <w:top w:val="none" w:sz="0" w:space="0" w:color="auto"/>
            <w:left w:val="none" w:sz="0" w:space="0" w:color="auto"/>
            <w:bottom w:val="none" w:sz="0" w:space="0" w:color="auto"/>
            <w:right w:val="none" w:sz="0" w:space="0" w:color="auto"/>
          </w:divBdr>
        </w:div>
        <w:div w:id="1212039373">
          <w:marLeft w:val="480"/>
          <w:marRight w:val="0"/>
          <w:marTop w:val="0"/>
          <w:marBottom w:val="0"/>
          <w:divBdr>
            <w:top w:val="none" w:sz="0" w:space="0" w:color="auto"/>
            <w:left w:val="none" w:sz="0" w:space="0" w:color="auto"/>
            <w:bottom w:val="none" w:sz="0" w:space="0" w:color="auto"/>
            <w:right w:val="none" w:sz="0" w:space="0" w:color="auto"/>
          </w:divBdr>
        </w:div>
        <w:div w:id="1385763127">
          <w:marLeft w:val="480"/>
          <w:marRight w:val="0"/>
          <w:marTop w:val="0"/>
          <w:marBottom w:val="0"/>
          <w:divBdr>
            <w:top w:val="none" w:sz="0" w:space="0" w:color="auto"/>
            <w:left w:val="none" w:sz="0" w:space="0" w:color="auto"/>
            <w:bottom w:val="none" w:sz="0" w:space="0" w:color="auto"/>
            <w:right w:val="none" w:sz="0" w:space="0" w:color="auto"/>
          </w:divBdr>
        </w:div>
        <w:div w:id="1398093890">
          <w:marLeft w:val="480"/>
          <w:marRight w:val="0"/>
          <w:marTop w:val="0"/>
          <w:marBottom w:val="0"/>
          <w:divBdr>
            <w:top w:val="none" w:sz="0" w:space="0" w:color="auto"/>
            <w:left w:val="none" w:sz="0" w:space="0" w:color="auto"/>
            <w:bottom w:val="none" w:sz="0" w:space="0" w:color="auto"/>
            <w:right w:val="none" w:sz="0" w:space="0" w:color="auto"/>
          </w:divBdr>
        </w:div>
        <w:div w:id="1476147236">
          <w:marLeft w:val="480"/>
          <w:marRight w:val="0"/>
          <w:marTop w:val="0"/>
          <w:marBottom w:val="0"/>
          <w:divBdr>
            <w:top w:val="none" w:sz="0" w:space="0" w:color="auto"/>
            <w:left w:val="none" w:sz="0" w:space="0" w:color="auto"/>
            <w:bottom w:val="none" w:sz="0" w:space="0" w:color="auto"/>
            <w:right w:val="none" w:sz="0" w:space="0" w:color="auto"/>
          </w:divBdr>
        </w:div>
        <w:div w:id="1502042953">
          <w:marLeft w:val="480"/>
          <w:marRight w:val="0"/>
          <w:marTop w:val="0"/>
          <w:marBottom w:val="0"/>
          <w:divBdr>
            <w:top w:val="none" w:sz="0" w:space="0" w:color="auto"/>
            <w:left w:val="none" w:sz="0" w:space="0" w:color="auto"/>
            <w:bottom w:val="none" w:sz="0" w:space="0" w:color="auto"/>
            <w:right w:val="none" w:sz="0" w:space="0" w:color="auto"/>
          </w:divBdr>
        </w:div>
        <w:div w:id="1577470680">
          <w:marLeft w:val="480"/>
          <w:marRight w:val="0"/>
          <w:marTop w:val="0"/>
          <w:marBottom w:val="0"/>
          <w:divBdr>
            <w:top w:val="none" w:sz="0" w:space="0" w:color="auto"/>
            <w:left w:val="none" w:sz="0" w:space="0" w:color="auto"/>
            <w:bottom w:val="none" w:sz="0" w:space="0" w:color="auto"/>
            <w:right w:val="none" w:sz="0" w:space="0" w:color="auto"/>
          </w:divBdr>
        </w:div>
        <w:div w:id="1785464517">
          <w:marLeft w:val="480"/>
          <w:marRight w:val="0"/>
          <w:marTop w:val="0"/>
          <w:marBottom w:val="0"/>
          <w:divBdr>
            <w:top w:val="none" w:sz="0" w:space="0" w:color="auto"/>
            <w:left w:val="none" w:sz="0" w:space="0" w:color="auto"/>
            <w:bottom w:val="none" w:sz="0" w:space="0" w:color="auto"/>
            <w:right w:val="none" w:sz="0" w:space="0" w:color="auto"/>
          </w:divBdr>
        </w:div>
        <w:div w:id="1879975084">
          <w:marLeft w:val="480"/>
          <w:marRight w:val="0"/>
          <w:marTop w:val="0"/>
          <w:marBottom w:val="0"/>
          <w:divBdr>
            <w:top w:val="none" w:sz="0" w:space="0" w:color="auto"/>
            <w:left w:val="none" w:sz="0" w:space="0" w:color="auto"/>
            <w:bottom w:val="none" w:sz="0" w:space="0" w:color="auto"/>
            <w:right w:val="none" w:sz="0" w:space="0" w:color="auto"/>
          </w:divBdr>
        </w:div>
        <w:div w:id="1908614145">
          <w:marLeft w:val="480"/>
          <w:marRight w:val="0"/>
          <w:marTop w:val="0"/>
          <w:marBottom w:val="0"/>
          <w:divBdr>
            <w:top w:val="none" w:sz="0" w:space="0" w:color="auto"/>
            <w:left w:val="none" w:sz="0" w:space="0" w:color="auto"/>
            <w:bottom w:val="none" w:sz="0" w:space="0" w:color="auto"/>
            <w:right w:val="none" w:sz="0" w:space="0" w:color="auto"/>
          </w:divBdr>
        </w:div>
        <w:div w:id="2014263159">
          <w:marLeft w:val="480"/>
          <w:marRight w:val="0"/>
          <w:marTop w:val="0"/>
          <w:marBottom w:val="0"/>
          <w:divBdr>
            <w:top w:val="none" w:sz="0" w:space="0" w:color="auto"/>
            <w:left w:val="none" w:sz="0" w:space="0" w:color="auto"/>
            <w:bottom w:val="none" w:sz="0" w:space="0" w:color="auto"/>
            <w:right w:val="none" w:sz="0" w:space="0" w:color="auto"/>
          </w:divBdr>
        </w:div>
        <w:div w:id="2015522855">
          <w:marLeft w:val="480"/>
          <w:marRight w:val="0"/>
          <w:marTop w:val="0"/>
          <w:marBottom w:val="0"/>
          <w:divBdr>
            <w:top w:val="none" w:sz="0" w:space="0" w:color="auto"/>
            <w:left w:val="none" w:sz="0" w:space="0" w:color="auto"/>
            <w:bottom w:val="none" w:sz="0" w:space="0" w:color="auto"/>
            <w:right w:val="none" w:sz="0" w:space="0" w:color="auto"/>
          </w:divBdr>
        </w:div>
      </w:divsChild>
    </w:div>
    <w:div w:id="1038310719">
      <w:bodyDiv w:val="1"/>
      <w:marLeft w:val="0"/>
      <w:marRight w:val="0"/>
      <w:marTop w:val="0"/>
      <w:marBottom w:val="0"/>
      <w:divBdr>
        <w:top w:val="none" w:sz="0" w:space="0" w:color="auto"/>
        <w:left w:val="none" w:sz="0" w:space="0" w:color="auto"/>
        <w:bottom w:val="none" w:sz="0" w:space="0" w:color="auto"/>
        <w:right w:val="none" w:sz="0" w:space="0" w:color="auto"/>
      </w:divBdr>
    </w:div>
    <w:div w:id="1044020312">
      <w:bodyDiv w:val="1"/>
      <w:marLeft w:val="0"/>
      <w:marRight w:val="0"/>
      <w:marTop w:val="0"/>
      <w:marBottom w:val="0"/>
      <w:divBdr>
        <w:top w:val="none" w:sz="0" w:space="0" w:color="auto"/>
        <w:left w:val="none" w:sz="0" w:space="0" w:color="auto"/>
        <w:bottom w:val="none" w:sz="0" w:space="0" w:color="auto"/>
        <w:right w:val="none" w:sz="0" w:space="0" w:color="auto"/>
      </w:divBdr>
    </w:div>
    <w:div w:id="1054308788">
      <w:bodyDiv w:val="1"/>
      <w:marLeft w:val="0"/>
      <w:marRight w:val="0"/>
      <w:marTop w:val="0"/>
      <w:marBottom w:val="0"/>
      <w:divBdr>
        <w:top w:val="none" w:sz="0" w:space="0" w:color="auto"/>
        <w:left w:val="none" w:sz="0" w:space="0" w:color="auto"/>
        <w:bottom w:val="none" w:sz="0" w:space="0" w:color="auto"/>
        <w:right w:val="none" w:sz="0" w:space="0" w:color="auto"/>
      </w:divBdr>
    </w:div>
    <w:div w:id="1059865345">
      <w:bodyDiv w:val="1"/>
      <w:marLeft w:val="0"/>
      <w:marRight w:val="0"/>
      <w:marTop w:val="0"/>
      <w:marBottom w:val="0"/>
      <w:divBdr>
        <w:top w:val="none" w:sz="0" w:space="0" w:color="auto"/>
        <w:left w:val="none" w:sz="0" w:space="0" w:color="auto"/>
        <w:bottom w:val="none" w:sz="0" w:space="0" w:color="auto"/>
        <w:right w:val="none" w:sz="0" w:space="0" w:color="auto"/>
      </w:divBdr>
    </w:div>
    <w:div w:id="1063990455">
      <w:bodyDiv w:val="1"/>
      <w:marLeft w:val="0"/>
      <w:marRight w:val="0"/>
      <w:marTop w:val="0"/>
      <w:marBottom w:val="0"/>
      <w:divBdr>
        <w:top w:val="none" w:sz="0" w:space="0" w:color="auto"/>
        <w:left w:val="none" w:sz="0" w:space="0" w:color="auto"/>
        <w:bottom w:val="none" w:sz="0" w:space="0" w:color="auto"/>
        <w:right w:val="none" w:sz="0" w:space="0" w:color="auto"/>
      </w:divBdr>
    </w:div>
    <w:div w:id="1070032260">
      <w:bodyDiv w:val="1"/>
      <w:marLeft w:val="0"/>
      <w:marRight w:val="0"/>
      <w:marTop w:val="0"/>
      <w:marBottom w:val="0"/>
      <w:divBdr>
        <w:top w:val="none" w:sz="0" w:space="0" w:color="auto"/>
        <w:left w:val="none" w:sz="0" w:space="0" w:color="auto"/>
        <w:bottom w:val="none" w:sz="0" w:space="0" w:color="auto"/>
        <w:right w:val="none" w:sz="0" w:space="0" w:color="auto"/>
      </w:divBdr>
    </w:div>
    <w:div w:id="1072242993">
      <w:bodyDiv w:val="1"/>
      <w:marLeft w:val="0"/>
      <w:marRight w:val="0"/>
      <w:marTop w:val="0"/>
      <w:marBottom w:val="0"/>
      <w:divBdr>
        <w:top w:val="none" w:sz="0" w:space="0" w:color="auto"/>
        <w:left w:val="none" w:sz="0" w:space="0" w:color="auto"/>
        <w:bottom w:val="none" w:sz="0" w:space="0" w:color="auto"/>
        <w:right w:val="none" w:sz="0" w:space="0" w:color="auto"/>
      </w:divBdr>
    </w:div>
    <w:div w:id="1081172819">
      <w:bodyDiv w:val="1"/>
      <w:marLeft w:val="0"/>
      <w:marRight w:val="0"/>
      <w:marTop w:val="0"/>
      <w:marBottom w:val="0"/>
      <w:divBdr>
        <w:top w:val="none" w:sz="0" w:space="0" w:color="auto"/>
        <w:left w:val="none" w:sz="0" w:space="0" w:color="auto"/>
        <w:bottom w:val="none" w:sz="0" w:space="0" w:color="auto"/>
        <w:right w:val="none" w:sz="0" w:space="0" w:color="auto"/>
      </w:divBdr>
    </w:div>
    <w:div w:id="1084107238">
      <w:bodyDiv w:val="1"/>
      <w:marLeft w:val="0"/>
      <w:marRight w:val="0"/>
      <w:marTop w:val="0"/>
      <w:marBottom w:val="0"/>
      <w:divBdr>
        <w:top w:val="none" w:sz="0" w:space="0" w:color="auto"/>
        <w:left w:val="none" w:sz="0" w:space="0" w:color="auto"/>
        <w:bottom w:val="none" w:sz="0" w:space="0" w:color="auto"/>
        <w:right w:val="none" w:sz="0" w:space="0" w:color="auto"/>
      </w:divBdr>
    </w:div>
    <w:div w:id="1085103422">
      <w:bodyDiv w:val="1"/>
      <w:marLeft w:val="0"/>
      <w:marRight w:val="0"/>
      <w:marTop w:val="0"/>
      <w:marBottom w:val="0"/>
      <w:divBdr>
        <w:top w:val="none" w:sz="0" w:space="0" w:color="auto"/>
        <w:left w:val="none" w:sz="0" w:space="0" w:color="auto"/>
        <w:bottom w:val="none" w:sz="0" w:space="0" w:color="auto"/>
        <w:right w:val="none" w:sz="0" w:space="0" w:color="auto"/>
      </w:divBdr>
    </w:div>
    <w:div w:id="1086683188">
      <w:bodyDiv w:val="1"/>
      <w:marLeft w:val="0"/>
      <w:marRight w:val="0"/>
      <w:marTop w:val="0"/>
      <w:marBottom w:val="0"/>
      <w:divBdr>
        <w:top w:val="none" w:sz="0" w:space="0" w:color="auto"/>
        <w:left w:val="none" w:sz="0" w:space="0" w:color="auto"/>
        <w:bottom w:val="none" w:sz="0" w:space="0" w:color="auto"/>
        <w:right w:val="none" w:sz="0" w:space="0" w:color="auto"/>
      </w:divBdr>
    </w:div>
    <w:div w:id="1091005698">
      <w:bodyDiv w:val="1"/>
      <w:marLeft w:val="0"/>
      <w:marRight w:val="0"/>
      <w:marTop w:val="0"/>
      <w:marBottom w:val="0"/>
      <w:divBdr>
        <w:top w:val="none" w:sz="0" w:space="0" w:color="auto"/>
        <w:left w:val="none" w:sz="0" w:space="0" w:color="auto"/>
        <w:bottom w:val="none" w:sz="0" w:space="0" w:color="auto"/>
        <w:right w:val="none" w:sz="0" w:space="0" w:color="auto"/>
      </w:divBdr>
    </w:div>
    <w:div w:id="1102995376">
      <w:bodyDiv w:val="1"/>
      <w:marLeft w:val="0"/>
      <w:marRight w:val="0"/>
      <w:marTop w:val="0"/>
      <w:marBottom w:val="0"/>
      <w:divBdr>
        <w:top w:val="none" w:sz="0" w:space="0" w:color="auto"/>
        <w:left w:val="none" w:sz="0" w:space="0" w:color="auto"/>
        <w:bottom w:val="none" w:sz="0" w:space="0" w:color="auto"/>
        <w:right w:val="none" w:sz="0" w:space="0" w:color="auto"/>
      </w:divBdr>
    </w:div>
    <w:div w:id="1103571911">
      <w:bodyDiv w:val="1"/>
      <w:marLeft w:val="0"/>
      <w:marRight w:val="0"/>
      <w:marTop w:val="0"/>
      <w:marBottom w:val="0"/>
      <w:divBdr>
        <w:top w:val="none" w:sz="0" w:space="0" w:color="auto"/>
        <w:left w:val="none" w:sz="0" w:space="0" w:color="auto"/>
        <w:bottom w:val="none" w:sz="0" w:space="0" w:color="auto"/>
        <w:right w:val="none" w:sz="0" w:space="0" w:color="auto"/>
      </w:divBdr>
    </w:div>
    <w:div w:id="1104496467">
      <w:bodyDiv w:val="1"/>
      <w:marLeft w:val="0"/>
      <w:marRight w:val="0"/>
      <w:marTop w:val="0"/>
      <w:marBottom w:val="0"/>
      <w:divBdr>
        <w:top w:val="none" w:sz="0" w:space="0" w:color="auto"/>
        <w:left w:val="none" w:sz="0" w:space="0" w:color="auto"/>
        <w:bottom w:val="none" w:sz="0" w:space="0" w:color="auto"/>
        <w:right w:val="none" w:sz="0" w:space="0" w:color="auto"/>
      </w:divBdr>
    </w:div>
    <w:div w:id="1108085155">
      <w:bodyDiv w:val="1"/>
      <w:marLeft w:val="0"/>
      <w:marRight w:val="0"/>
      <w:marTop w:val="0"/>
      <w:marBottom w:val="0"/>
      <w:divBdr>
        <w:top w:val="none" w:sz="0" w:space="0" w:color="auto"/>
        <w:left w:val="none" w:sz="0" w:space="0" w:color="auto"/>
        <w:bottom w:val="none" w:sz="0" w:space="0" w:color="auto"/>
        <w:right w:val="none" w:sz="0" w:space="0" w:color="auto"/>
      </w:divBdr>
    </w:div>
    <w:div w:id="1119639793">
      <w:bodyDiv w:val="1"/>
      <w:marLeft w:val="0"/>
      <w:marRight w:val="0"/>
      <w:marTop w:val="0"/>
      <w:marBottom w:val="0"/>
      <w:divBdr>
        <w:top w:val="none" w:sz="0" w:space="0" w:color="auto"/>
        <w:left w:val="none" w:sz="0" w:space="0" w:color="auto"/>
        <w:bottom w:val="none" w:sz="0" w:space="0" w:color="auto"/>
        <w:right w:val="none" w:sz="0" w:space="0" w:color="auto"/>
      </w:divBdr>
    </w:div>
    <w:div w:id="1121655976">
      <w:bodyDiv w:val="1"/>
      <w:marLeft w:val="0"/>
      <w:marRight w:val="0"/>
      <w:marTop w:val="0"/>
      <w:marBottom w:val="0"/>
      <w:divBdr>
        <w:top w:val="none" w:sz="0" w:space="0" w:color="auto"/>
        <w:left w:val="none" w:sz="0" w:space="0" w:color="auto"/>
        <w:bottom w:val="none" w:sz="0" w:space="0" w:color="auto"/>
        <w:right w:val="none" w:sz="0" w:space="0" w:color="auto"/>
      </w:divBdr>
    </w:div>
    <w:div w:id="1123573315">
      <w:bodyDiv w:val="1"/>
      <w:marLeft w:val="0"/>
      <w:marRight w:val="0"/>
      <w:marTop w:val="0"/>
      <w:marBottom w:val="0"/>
      <w:divBdr>
        <w:top w:val="none" w:sz="0" w:space="0" w:color="auto"/>
        <w:left w:val="none" w:sz="0" w:space="0" w:color="auto"/>
        <w:bottom w:val="none" w:sz="0" w:space="0" w:color="auto"/>
        <w:right w:val="none" w:sz="0" w:space="0" w:color="auto"/>
      </w:divBdr>
    </w:div>
    <w:div w:id="1123964500">
      <w:bodyDiv w:val="1"/>
      <w:marLeft w:val="0"/>
      <w:marRight w:val="0"/>
      <w:marTop w:val="0"/>
      <w:marBottom w:val="0"/>
      <w:divBdr>
        <w:top w:val="none" w:sz="0" w:space="0" w:color="auto"/>
        <w:left w:val="none" w:sz="0" w:space="0" w:color="auto"/>
        <w:bottom w:val="none" w:sz="0" w:space="0" w:color="auto"/>
        <w:right w:val="none" w:sz="0" w:space="0" w:color="auto"/>
      </w:divBdr>
    </w:div>
    <w:div w:id="1126898226">
      <w:bodyDiv w:val="1"/>
      <w:marLeft w:val="0"/>
      <w:marRight w:val="0"/>
      <w:marTop w:val="0"/>
      <w:marBottom w:val="0"/>
      <w:divBdr>
        <w:top w:val="none" w:sz="0" w:space="0" w:color="auto"/>
        <w:left w:val="none" w:sz="0" w:space="0" w:color="auto"/>
        <w:bottom w:val="none" w:sz="0" w:space="0" w:color="auto"/>
        <w:right w:val="none" w:sz="0" w:space="0" w:color="auto"/>
      </w:divBdr>
    </w:div>
    <w:div w:id="1136683260">
      <w:bodyDiv w:val="1"/>
      <w:marLeft w:val="0"/>
      <w:marRight w:val="0"/>
      <w:marTop w:val="0"/>
      <w:marBottom w:val="0"/>
      <w:divBdr>
        <w:top w:val="none" w:sz="0" w:space="0" w:color="auto"/>
        <w:left w:val="none" w:sz="0" w:space="0" w:color="auto"/>
        <w:bottom w:val="none" w:sz="0" w:space="0" w:color="auto"/>
        <w:right w:val="none" w:sz="0" w:space="0" w:color="auto"/>
      </w:divBdr>
    </w:div>
    <w:div w:id="1139880221">
      <w:bodyDiv w:val="1"/>
      <w:marLeft w:val="0"/>
      <w:marRight w:val="0"/>
      <w:marTop w:val="0"/>
      <w:marBottom w:val="0"/>
      <w:divBdr>
        <w:top w:val="none" w:sz="0" w:space="0" w:color="auto"/>
        <w:left w:val="none" w:sz="0" w:space="0" w:color="auto"/>
        <w:bottom w:val="none" w:sz="0" w:space="0" w:color="auto"/>
        <w:right w:val="none" w:sz="0" w:space="0" w:color="auto"/>
      </w:divBdr>
    </w:div>
    <w:div w:id="1151796712">
      <w:bodyDiv w:val="1"/>
      <w:marLeft w:val="0"/>
      <w:marRight w:val="0"/>
      <w:marTop w:val="0"/>
      <w:marBottom w:val="0"/>
      <w:divBdr>
        <w:top w:val="none" w:sz="0" w:space="0" w:color="auto"/>
        <w:left w:val="none" w:sz="0" w:space="0" w:color="auto"/>
        <w:bottom w:val="none" w:sz="0" w:space="0" w:color="auto"/>
        <w:right w:val="none" w:sz="0" w:space="0" w:color="auto"/>
      </w:divBdr>
    </w:div>
    <w:div w:id="1156412558">
      <w:bodyDiv w:val="1"/>
      <w:marLeft w:val="0"/>
      <w:marRight w:val="0"/>
      <w:marTop w:val="0"/>
      <w:marBottom w:val="0"/>
      <w:divBdr>
        <w:top w:val="none" w:sz="0" w:space="0" w:color="auto"/>
        <w:left w:val="none" w:sz="0" w:space="0" w:color="auto"/>
        <w:bottom w:val="none" w:sz="0" w:space="0" w:color="auto"/>
        <w:right w:val="none" w:sz="0" w:space="0" w:color="auto"/>
      </w:divBdr>
    </w:div>
    <w:div w:id="1162351754">
      <w:bodyDiv w:val="1"/>
      <w:marLeft w:val="0"/>
      <w:marRight w:val="0"/>
      <w:marTop w:val="0"/>
      <w:marBottom w:val="0"/>
      <w:divBdr>
        <w:top w:val="none" w:sz="0" w:space="0" w:color="auto"/>
        <w:left w:val="none" w:sz="0" w:space="0" w:color="auto"/>
        <w:bottom w:val="none" w:sz="0" w:space="0" w:color="auto"/>
        <w:right w:val="none" w:sz="0" w:space="0" w:color="auto"/>
      </w:divBdr>
    </w:div>
    <w:div w:id="1162434284">
      <w:bodyDiv w:val="1"/>
      <w:marLeft w:val="0"/>
      <w:marRight w:val="0"/>
      <w:marTop w:val="0"/>
      <w:marBottom w:val="0"/>
      <w:divBdr>
        <w:top w:val="none" w:sz="0" w:space="0" w:color="auto"/>
        <w:left w:val="none" w:sz="0" w:space="0" w:color="auto"/>
        <w:bottom w:val="none" w:sz="0" w:space="0" w:color="auto"/>
        <w:right w:val="none" w:sz="0" w:space="0" w:color="auto"/>
      </w:divBdr>
    </w:div>
    <w:div w:id="1167205703">
      <w:bodyDiv w:val="1"/>
      <w:marLeft w:val="0"/>
      <w:marRight w:val="0"/>
      <w:marTop w:val="0"/>
      <w:marBottom w:val="0"/>
      <w:divBdr>
        <w:top w:val="none" w:sz="0" w:space="0" w:color="auto"/>
        <w:left w:val="none" w:sz="0" w:space="0" w:color="auto"/>
        <w:bottom w:val="none" w:sz="0" w:space="0" w:color="auto"/>
        <w:right w:val="none" w:sz="0" w:space="0" w:color="auto"/>
      </w:divBdr>
    </w:div>
    <w:div w:id="1169640434">
      <w:bodyDiv w:val="1"/>
      <w:marLeft w:val="0"/>
      <w:marRight w:val="0"/>
      <w:marTop w:val="0"/>
      <w:marBottom w:val="0"/>
      <w:divBdr>
        <w:top w:val="none" w:sz="0" w:space="0" w:color="auto"/>
        <w:left w:val="none" w:sz="0" w:space="0" w:color="auto"/>
        <w:bottom w:val="none" w:sz="0" w:space="0" w:color="auto"/>
        <w:right w:val="none" w:sz="0" w:space="0" w:color="auto"/>
      </w:divBdr>
    </w:div>
    <w:div w:id="1170294872">
      <w:bodyDiv w:val="1"/>
      <w:marLeft w:val="0"/>
      <w:marRight w:val="0"/>
      <w:marTop w:val="0"/>
      <w:marBottom w:val="0"/>
      <w:divBdr>
        <w:top w:val="none" w:sz="0" w:space="0" w:color="auto"/>
        <w:left w:val="none" w:sz="0" w:space="0" w:color="auto"/>
        <w:bottom w:val="none" w:sz="0" w:space="0" w:color="auto"/>
        <w:right w:val="none" w:sz="0" w:space="0" w:color="auto"/>
      </w:divBdr>
      <w:divsChild>
        <w:div w:id="50883108">
          <w:marLeft w:val="480"/>
          <w:marRight w:val="0"/>
          <w:marTop w:val="0"/>
          <w:marBottom w:val="0"/>
          <w:divBdr>
            <w:top w:val="none" w:sz="0" w:space="0" w:color="auto"/>
            <w:left w:val="none" w:sz="0" w:space="0" w:color="auto"/>
            <w:bottom w:val="none" w:sz="0" w:space="0" w:color="auto"/>
            <w:right w:val="none" w:sz="0" w:space="0" w:color="auto"/>
          </w:divBdr>
        </w:div>
        <w:div w:id="221327809">
          <w:marLeft w:val="480"/>
          <w:marRight w:val="0"/>
          <w:marTop w:val="0"/>
          <w:marBottom w:val="0"/>
          <w:divBdr>
            <w:top w:val="none" w:sz="0" w:space="0" w:color="auto"/>
            <w:left w:val="none" w:sz="0" w:space="0" w:color="auto"/>
            <w:bottom w:val="none" w:sz="0" w:space="0" w:color="auto"/>
            <w:right w:val="none" w:sz="0" w:space="0" w:color="auto"/>
          </w:divBdr>
        </w:div>
        <w:div w:id="287391814">
          <w:marLeft w:val="480"/>
          <w:marRight w:val="0"/>
          <w:marTop w:val="0"/>
          <w:marBottom w:val="0"/>
          <w:divBdr>
            <w:top w:val="none" w:sz="0" w:space="0" w:color="auto"/>
            <w:left w:val="none" w:sz="0" w:space="0" w:color="auto"/>
            <w:bottom w:val="none" w:sz="0" w:space="0" w:color="auto"/>
            <w:right w:val="none" w:sz="0" w:space="0" w:color="auto"/>
          </w:divBdr>
        </w:div>
        <w:div w:id="336887042">
          <w:marLeft w:val="480"/>
          <w:marRight w:val="0"/>
          <w:marTop w:val="0"/>
          <w:marBottom w:val="0"/>
          <w:divBdr>
            <w:top w:val="none" w:sz="0" w:space="0" w:color="auto"/>
            <w:left w:val="none" w:sz="0" w:space="0" w:color="auto"/>
            <w:bottom w:val="none" w:sz="0" w:space="0" w:color="auto"/>
            <w:right w:val="none" w:sz="0" w:space="0" w:color="auto"/>
          </w:divBdr>
        </w:div>
        <w:div w:id="377821775">
          <w:marLeft w:val="480"/>
          <w:marRight w:val="0"/>
          <w:marTop w:val="0"/>
          <w:marBottom w:val="0"/>
          <w:divBdr>
            <w:top w:val="none" w:sz="0" w:space="0" w:color="auto"/>
            <w:left w:val="none" w:sz="0" w:space="0" w:color="auto"/>
            <w:bottom w:val="none" w:sz="0" w:space="0" w:color="auto"/>
            <w:right w:val="none" w:sz="0" w:space="0" w:color="auto"/>
          </w:divBdr>
        </w:div>
        <w:div w:id="517544938">
          <w:marLeft w:val="480"/>
          <w:marRight w:val="0"/>
          <w:marTop w:val="0"/>
          <w:marBottom w:val="0"/>
          <w:divBdr>
            <w:top w:val="none" w:sz="0" w:space="0" w:color="auto"/>
            <w:left w:val="none" w:sz="0" w:space="0" w:color="auto"/>
            <w:bottom w:val="none" w:sz="0" w:space="0" w:color="auto"/>
            <w:right w:val="none" w:sz="0" w:space="0" w:color="auto"/>
          </w:divBdr>
        </w:div>
        <w:div w:id="535854338">
          <w:marLeft w:val="480"/>
          <w:marRight w:val="0"/>
          <w:marTop w:val="0"/>
          <w:marBottom w:val="0"/>
          <w:divBdr>
            <w:top w:val="none" w:sz="0" w:space="0" w:color="auto"/>
            <w:left w:val="none" w:sz="0" w:space="0" w:color="auto"/>
            <w:bottom w:val="none" w:sz="0" w:space="0" w:color="auto"/>
            <w:right w:val="none" w:sz="0" w:space="0" w:color="auto"/>
          </w:divBdr>
        </w:div>
        <w:div w:id="584270026">
          <w:marLeft w:val="480"/>
          <w:marRight w:val="0"/>
          <w:marTop w:val="0"/>
          <w:marBottom w:val="0"/>
          <w:divBdr>
            <w:top w:val="none" w:sz="0" w:space="0" w:color="auto"/>
            <w:left w:val="none" w:sz="0" w:space="0" w:color="auto"/>
            <w:bottom w:val="none" w:sz="0" w:space="0" w:color="auto"/>
            <w:right w:val="none" w:sz="0" w:space="0" w:color="auto"/>
          </w:divBdr>
        </w:div>
        <w:div w:id="630211979">
          <w:marLeft w:val="480"/>
          <w:marRight w:val="0"/>
          <w:marTop w:val="0"/>
          <w:marBottom w:val="0"/>
          <w:divBdr>
            <w:top w:val="none" w:sz="0" w:space="0" w:color="auto"/>
            <w:left w:val="none" w:sz="0" w:space="0" w:color="auto"/>
            <w:bottom w:val="none" w:sz="0" w:space="0" w:color="auto"/>
            <w:right w:val="none" w:sz="0" w:space="0" w:color="auto"/>
          </w:divBdr>
        </w:div>
        <w:div w:id="693849596">
          <w:marLeft w:val="480"/>
          <w:marRight w:val="0"/>
          <w:marTop w:val="0"/>
          <w:marBottom w:val="0"/>
          <w:divBdr>
            <w:top w:val="none" w:sz="0" w:space="0" w:color="auto"/>
            <w:left w:val="none" w:sz="0" w:space="0" w:color="auto"/>
            <w:bottom w:val="none" w:sz="0" w:space="0" w:color="auto"/>
            <w:right w:val="none" w:sz="0" w:space="0" w:color="auto"/>
          </w:divBdr>
        </w:div>
        <w:div w:id="715591291">
          <w:marLeft w:val="480"/>
          <w:marRight w:val="0"/>
          <w:marTop w:val="0"/>
          <w:marBottom w:val="0"/>
          <w:divBdr>
            <w:top w:val="none" w:sz="0" w:space="0" w:color="auto"/>
            <w:left w:val="none" w:sz="0" w:space="0" w:color="auto"/>
            <w:bottom w:val="none" w:sz="0" w:space="0" w:color="auto"/>
            <w:right w:val="none" w:sz="0" w:space="0" w:color="auto"/>
          </w:divBdr>
        </w:div>
        <w:div w:id="818040426">
          <w:marLeft w:val="480"/>
          <w:marRight w:val="0"/>
          <w:marTop w:val="0"/>
          <w:marBottom w:val="0"/>
          <w:divBdr>
            <w:top w:val="none" w:sz="0" w:space="0" w:color="auto"/>
            <w:left w:val="none" w:sz="0" w:space="0" w:color="auto"/>
            <w:bottom w:val="none" w:sz="0" w:space="0" w:color="auto"/>
            <w:right w:val="none" w:sz="0" w:space="0" w:color="auto"/>
          </w:divBdr>
        </w:div>
        <w:div w:id="873080641">
          <w:marLeft w:val="480"/>
          <w:marRight w:val="0"/>
          <w:marTop w:val="0"/>
          <w:marBottom w:val="0"/>
          <w:divBdr>
            <w:top w:val="none" w:sz="0" w:space="0" w:color="auto"/>
            <w:left w:val="none" w:sz="0" w:space="0" w:color="auto"/>
            <w:bottom w:val="none" w:sz="0" w:space="0" w:color="auto"/>
            <w:right w:val="none" w:sz="0" w:space="0" w:color="auto"/>
          </w:divBdr>
        </w:div>
        <w:div w:id="887913148">
          <w:marLeft w:val="480"/>
          <w:marRight w:val="0"/>
          <w:marTop w:val="0"/>
          <w:marBottom w:val="0"/>
          <w:divBdr>
            <w:top w:val="none" w:sz="0" w:space="0" w:color="auto"/>
            <w:left w:val="none" w:sz="0" w:space="0" w:color="auto"/>
            <w:bottom w:val="none" w:sz="0" w:space="0" w:color="auto"/>
            <w:right w:val="none" w:sz="0" w:space="0" w:color="auto"/>
          </w:divBdr>
        </w:div>
        <w:div w:id="943001489">
          <w:marLeft w:val="480"/>
          <w:marRight w:val="0"/>
          <w:marTop w:val="0"/>
          <w:marBottom w:val="0"/>
          <w:divBdr>
            <w:top w:val="none" w:sz="0" w:space="0" w:color="auto"/>
            <w:left w:val="none" w:sz="0" w:space="0" w:color="auto"/>
            <w:bottom w:val="none" w:sz="0" w:space="0" w:color="auto"/>
            <w:right w:val="none" w:sz="0" w:space="0" w:color="auto"/>
          </w:divBdr>
        </w:div>
        <w:div w:id="976496453">
          <w:marLeft w:val="480"/>
          <w:marRight w:val="0"/>
          <w:marTop w:val="0"/>
          <w:marBottom w:val="0"/>
          <w:divBdr>
            <w:top w:val="none" w:sz="0" w:space="0" w:color="auto"/>
            <w:left w:val="none" w:sz="0" w:space="0" w:color="auto"/>
            <w:bottom w:val="none" w:sz="0" w:space="0" w:color="auto"/>
            <w:right w:val="none" w:sz="0" w:space="0" w:color="auto"/>
          </w:divBdr>
        </w:div>
        <w:div w:id="984972294">
          <w:marLeft w:val="480"/>
          <w:marRight w:val="0"/>
          <w:marTop w:val="0"/>
          <w:marBottom w:val="0"/>
          <w:divBdr>
            <w:top w:val="none" w:sz="0" w:space="0" w:color="auto"/>
            <w:left w:val="none" w:sz="0" w:space="0" w:color="auto"/>
            <w:bottom w:val="none" w:sz="0" w:space="0" w:color="auto"/>
            <w:right w:val="none" w:sz="0" w:space="0" w:color="auto"/>
          </w:divBdr>
        </w:div>
        <w:div w:id="1123428708">
          <w:marLeft w:val="480"/>
          <w:marRight w:val="0"/>
          <w:marTop w:val="0"/>
          <w:marBottom w:val="0"/>
          <w:divBdr>
            <w:top w:val="none" w:sz="0" w:space="0" w:color="auto"/>
            <w:left w:val="none" w:sz="0" w:space="0" w:color="auto"/>
            <w:bottom w:val="none" w:sz="0" w:space="0" w:color="auto"/>
            <w:right w:val="none" w:sz="0" w:space="0" w:color="auto"/>
          </w:divBdr>
        </w:div>
        <w:div w:id="1260992636">
          <w:marLeft w:val="480"/>
          <w:marRight w:val="0"/>
          <w:marTop w:val="0"/>
          <w:marBottom w:val="0"/>
          <w:divBdr>
            <w:top w:val="none" w:sz="0" w:space="0" w:color="auto"/>
            <w:left w:val="none" w:sz="0" w:space="0" w:color="auto"/>
            <w:bottom w:val="none" w:sz="0" w:space="0" w:color="auto"/>
            <w:right w:val="none" w:sz="0" w:space="0" w:color="auto"/>
          </w:divBdr>
        </w:div>
        <w:div w:id="1285843758">
          <w:marLeft w:val="480"/>
          <w:marRight w:val="0"/>
          <w:marTop w:val="0"/>
          <w:marBottom w:val="0"/>
          <w:divBdr>
            <w:top w:val="none" w:sz="0" w:space="0" w:color="auto"/>
            <w:left w:val="none" w:sz="0" w:space="0" w:color="auto"/>
            <w:bottom w:val="none" w:sz="0" w:space="0" w:color="auto"/>
            <w:right w:val="none" w:sz="0" w:space="0" w:color="auto"/>
          </w:divBdr>
        </w:div>
        <w:div w:id="1303775512">
          <w:marLeft w:val="480"/>
          <w:marRight w:val="0"/>
          <w:marTop w:val="0"/>
          <w:marBottom w:val="0"/>
          <w:divBdr>
            <w:top w:val="none" w:sz="0" w:space="0" w:color="auto"/>
            <w:left w:val="none" w:sz="0" w:space="0" w:color="auto"/>
            <w:bottom w:val="none" w:sz="0" w:space="0" w:color="auto"/>
            <w:right w:val="none" w:sz="0" w:space="0" w:color="auto"/>
          </w:divBdr>
        </w:div>
        <w:div w:id="1315527687">
          <w:marLeft w:val="480"/>
          <w:marRight w:val="0"/>
          <w:marTop w:val="0"/>
          <w:marBottom w:val="0"/>
          <w:divBdr>
            <w:top w:val="none" w:sz="0" w:space="0" w:color="auto"/>
            <w:left w:val="none" w:sz="0" w:space="0" w:color="auto"/>
            <w:bottom w:val="none" w:sz="0" w:space="0" w:color="auto"/>
            <w:right w:val="none" w:sz="0" w:space="0" w:color="auto"/>
          </w:divBdr>
        </w:div>
        <w:div w:id="1384907436">
          <w:marLeft w:val="480"/>
          <w:marRight w:val="0"/>
          <w:marTop w:val="0"/>
          <w:marBottom w:val="0"/>
          <w:divBdr>
            <w:top w:val="none" w:sz="0" w:space="0" w:color="auto"/>
            <w:left w:val="none" w:sz="0" w:space="0" w:color="auto"/>
            <w:bottom w:val="none" w:sz="0" w:space="0" w:color="auto"/>
            <w:right w:val="none" w:sz="0" w:space="0" w:color="auto"/>
          </w:divBdr>
        </w:div>
        <w:div w:id="1453597887">
          <w:marLeft w:val="480"/>
          <w:marRight w:val="0"/>
          <w:marTop w:val="0"/>
          <w:marBottom w:val="0"/>
          <w:divBdr>
            <w:top w:val="none" w:sz="0" w:space="0" w:color="auto"/>
            <w:left w:val="none" w:sz="0" w:space="0" w:color="auto"/>
            <w:bottom w:val="none" w:sz="0" w:space="0" w:color="auto"/>
            <w:right w:val="none" w:sz="0" w:space="0" w:color="auto"/>
          </w:divBdr>
        </w:div>
        <w:div w:id="1465001266">
          <w:marLeft w:val="480"/>
          <w:marRight w:val="0"/>
          <w:marTop w:val="0"/>
          <w:marBottom w:val="0"/>
          <w:divBdr>
            <w:top w:val="none" w:sz="0" w:space="0" w:color="auto"/>
            <w:left w:val="none" w:sz="0" w:space="0" w:color="auto"/>
            <w:bottom w:val="none" w:sz="0" w:space="0" w:color="auto"/>
            <w:right w:val="none" w:sz="0" w:space="0" w:color="auto"/>
          </w:divBdr>
        </w:div>
        <w:div w:id="1670596848">
          <w:marLeft w:val="480"/>
          <w:marRight w:val="0"/>
          <w:marTop w:val="0"/>
          <w:marBottom w:val="0"/>
          <w:divBdr>
            <w:top w:val="none" w:sz="0" w:space="0" w:color="auto"/>
            <w:left w:val="none" w:sz="0" w:space="0" w:color="auto"/>
            <w:bottom w:val="none" w:sz="0" w:space="0" w:color="auto"/>
            <w:right w:val="none" w:sz="0" w:space="0" w:color="auto"/>
          </w:divBdr>
        </w:div>
        <w:div w:id="1723675815">
          <w:marLeft w:val="480"/>
          <w:marRight w:val="0"/>
          <w:marTop w:val="0"/>
          <w:marBottom w:val="0"/>
          <w:divBdr>
            <w:top w:val="none" w:sz="0" w:space="0" w:color="auto"/>
            <w:left w:val="none" w:sz="0" w:space="0" w:color="auto"/>
            <w:bottom w:val="none" w:sz="0" w:space="0" w:color="auto"/>
            <w:right w:val="none" w:sz="0" w:space="0" w:color="auto"/>
          </w:divBdr>
        </w:div>
        <w:div w:id="1731030949">
          <w:marLeft w:val="480"/>
          <w:marRight w:val="0"/>
          <w:marTop w:val="0"/>
          <w:marBottom w:val="0"/>
          <w:divBdr>
            <w:top w:val="none" w:sz="0" w:space="0" w:color="auto"/>
            <w:left w:val="none" w:sz="0" w:space="0" w:color="auto"/>
            <w:bottom w:val="none" w:sz="0" w:space="0" w:color="auto"/>
            <w:right w:val="none" w:sz="0" w:space="0" w:color="auto"/>
          </w:divBdr>
        </w:div>
        <w:div w:id="1763261428">
          <w:marLeft w:val="480"/>
          <w:marRight w:val="0"/>
          <w:marTop w:val="0"/>
          <w:marBottom w:val="0"/>
          <w:divBdr>
            <w:top w:val="none" w:sz="0" w:space="0" w:color="auto"/>
            <w:left w:val="none" w:sz="0" w:space="0" w:color="auto"/>
            <w:bottom w:val="none" w:sz="0" w:space="0" w:color="auto"/>
            <w:right w:val="none" w:sz="0" w:space="0" w:color="auto"/>
          </w:divBdr>
        </w:div>
        <w:div w:id="1807963628">
          <w:marLeft w:val="480"/>
          <w:marRight w:val="0"/>
          <w:marTop w:val="0"/>
          <w:marBottom w:val="0"/>
          <w:divBdr>
            <w:top w:val="none" w:sz="0" w:space="0" w:color="auto"/>
            <w:left w:val="none" w:sz="0" w:space="0" w:color="auto"/>
            <w:bottom w:val="none" w:sz="0" w:space="0" w:color="auto"/>
            <w:right w:val="none" w:sz="0" w:space="0" w:color="auto"/>
          </w:divBdr>
        </w:div>
        <w:div w:id="2005665786">
          <w:marLeft w:val="480"/>
          <w:marRight w:val="0"/>
          <w:marTop w:val="0"/>
          <w:marBottom w:val="0"/>
          <w:divBdr>
            <w:top w:val="none" w:sz="0" w:space="0" w:color="auto"/>
            <w:left w:val="none" w:sz="0" w:space="0" w:color="auto"/>
            <w:bottom w:val="none" w:sz="0" w:space="0" w:color="auto"/>
            <w:right w:val="none" w:sz="0" w:space="0" w:color="auto"/>
          </w:divBdr>
        </w:div>
        <w:div w:id="2075816501">
          <w:marLeft w:val="480"/>
          <w:marRight w:val="0"/>
          <w:marTop w:val="0"/>
          <w:marBottom w:val="0"/>
          <w:divBdr>
            <w:top w:val="none" w:sz="0" w:space="0" w:color="auto"/>
            <w:left w:val="none" w:sz="0" w:space="0" w:color="auto"/>
            <w:bottom w:val="none" w:sz="0" w:space="0" w:color="auto"/>
            <w:right w:val="none" w:sz="0" w:space="0" w:color="auto"/>
          </w:divBdr>
        </w:div>
      </w:divsChild>
    </w:div>
    <w:div w:id="1170634154">
      <w:bodyDiv w:val="1"/>
      <w:marLeft w:val="0"/>
      <w:marRight w:val="0"/>
      <w:marTop w:val="0"/>
      <w:marBottom w:val="0"/>
      <w:divBdr>
        <w:top w:val="none" w:sz="0" w:space="0" w:color="auto"/>
        <w:left w:val="none" w:sz="0" w:space="0" w:color="auto"/>
        <w:bottom w:val="none" w:sz="0" w:space="0" w:color="auto"/>
        <w:right w:val="none" w:sz="0" w:space="0" w:color="auto"/>
      </w:divBdr>
    </w:div>
    <w:div w:id="1172335566">
      <w:bodyDiv w:val="1"/>
      <w:marLeft w:val="0"/>
      <w:marRight w:val="0"/>
      <w:marTop w:val="0"/>
      <w:marBottom w:val="0"/>
      <w:divBdr>
        <w:top w:val="none" w:sz="0" w:space="0" w:color="auto"/>
        <w:left w:val="none" w:sz="0" w:space="0" w:color="auto"/>
        <w:bottom w:val="none" w:sz="0" w:space="0" w:color="auto"/>
        <w:right w:val="none" w:sz="0" w:space="0" w:color="auto"/>
      </w:divBdr>
    </w:div>
    <w:div w:id="1173106337">
      <w:bodyDiv w:val="1"/>
      <w:marLeft w:val="0"/>
      <w:marRight w:val="0"/>
      <w:marTop w:val="0"/>
      <w:marBottom w:val="0"/>
      <w:divBdr>
        <w:top w:val="none" w:sz="0" w:space="0" w:color="auto"/>
        <w:left w:val="none" w:sz="0" w:space="0" w:color="auto"/>
        <w:bottom w:val="none" w:sz="0" w:space="0" w:color="auto"/>
        <w:right w:val="none" w:sz="0" w:space="0" w:color="auto"/>
      </w:divBdr>
    </w:div>
    <w:div w:id="1173642494">
      <w:bodyDiv w:val="1"/>
      <w:marLeft w:val="0"/>
      <w:marRight w:val="0"/>
      <w:marTop w:val="0"/>
      <w:marBottom w:val="0"/>
      <w:divBdr>
        <w:top w:val="none" w:sz="0" w:space="0" w:color="auto"/>
        <w:left w:val="none" w:sz="0" w:space="0" w:color="auto"/>
        <w:bottom w:val="none" w:sz="0" w:space="0" w:color="auto"/>
        <w:right w:val="none" w:sz="0" w:space="0" w:color="auto"/>
      </w:divBdr>
    </w:div>
    <w:div w:id="1180580120">
      <w:bodyDiv w:val="1"/>
      <w:marLeft w:val="0"/>
      <w:marRight w:val="0"/>
      <w:marTop w:val="0"/>
      <w:marBottom w:val="0"/>
      <w:divBdr>
        <w:top w:val="none" w:sz="0" w:space="0" w:color="auto"/>
        <w:left w:val="none" w:sz="0" w:space="0" w:color="auto"/>
        <w:bottom w:val="none" w:sz="0" w:space="0" w:color="auto"/>
        <w:right w:val="none" w:sz="0" w:space="0" w:color="auto"/>
      </w:divBdr>
    </w:div>
    <w:div w:id="1185051296">
      <w:bodyDiv w:val="1"/>
      <w:marLeft w:val="0"/>
      <w:marRight w:val="0"/>
      <w:marTop w:val="0"/>
      <w:marBottom w:val="0"/>
      <w:divBdr>
        <w:top w:val="none" w:sz="0" w:space="0" w:color="auto"/>
        <w:left w:val="none" w:sz="0" w:space="0" w:color="auto"/>
        <w:bottom w:val="none" w:sz="0" w:space="0" w:color="auto"/>
        <w:right w:val="none" w:sz="0" w:space="0" w:color="auto"/>
      </w:divBdr>
    </w:div>
    <w:div w:id="1185292350">
      <w:bodyDiv w:val="1"/>
      <w:marLeft w:val="0"/>
      <w:marRight w:val="0"/>
      <w:marTop w:val="0"/>
      <w:marBottom w:val="0"/>
      <w:divBdr>
        <w:top w:val="none" w:sz="0" w:space="0" w:color="auto"/>
        <w:left w:val="none" w:sz="0" w:space="0" w:color="auto"/>
        <w:bottom w:val="none" w:sz="0" w:space="0" w:color="auto"/>
        <w:right w:val="none" w:sz="0" w:space="0" w:color="auto"/>
      </w:divBdr>
    </w:div>
    <w:div w:id="1189375781">
      <w:bodyDiv w:val="1"/>
      <w:marLeft w:val="0"/>
      <w:marRight w:val="0"/>
      <w:marTop w:val="0"/>
      <w:marBottom w:val="0"/>
      <w:divBdr>
        <w:top w:val="none" w:sz="0" w:space="0" w:color="auto"/>
        <w:left w:val="none" w:sz="0" w:space="0" w:color="auto"/>
        <w:bottom w:val="none" w:sz="0" w:space="0" w:color="auto"/>
        <w:right w:val="none" w:sz="0" w:space="0" w:color="auto"/>
      </w:divBdr>
    </w:div>
    <w:div w:id="1191457054">
      <w:bodyDiv w:val="1"/>
      <w:marLeft w:val="0"/>
      <w:marRight w:val="0"/>
      <w:marTop w:val="0"/>
      <w:marBottom w:val="0"/>
      <w:divBdr>
        <w:top w:val="none" w:sz="0" w:space="0" w:color="auto"/>
        <w:left w:val="none" w:sz="0" w:space="0" w:color="auto"/>
        <w:bottom w:val="none" w:sz="0" w:space="0" w:color="auto"/>
        <w:right w:val="none" w:sz="0" w:space="0" w:color="auto"/>
      </w:divBdr>
    </w:div>
    <w:div w:id="1196500120">
      <w:bodyDiv w:val="1"/>
      <w:marLeft w:val="0"/>
      <w:marRight w:val="0"/>
      <w:marTop w:val="0"/>
      <w:marBottom w:val="0"/>
      <w:divBdr>
        <w:top w:val="none" w:sz="0" w:space="0" w:color="auto"/>
        <w:left w:val="none" w:sz="0" w:space="0" w:color="auto"/>
        <w:bottom w:val="none" w:sz="0" w:space="0" w:color="auto"/>
        <w:right w:val="none" w:sz="0" w:space="0" w:color="auto"/>
      </w:divBdr>
    </w:div>
    <w:div w:id="1202402449">
      <w:bodyDiv w:val="1"/>
      <w:marLeft w:val="0"/>
      <w:marRight w:val="0"/>
      <w:marTop w:val="0"/>
      <w:marBottom w:val="0"/>
      <w:divBdr>
        <w:top w:val="none" w:sz="0" w:space="0" w:color="auto"/>
        <w:left w:val="none" w:sz="0" w:space="0" w:color="auto"/>
        <w:bottom w:val="none" w:sz="0" w:space="0" w:color="auto"/>
        <w:right w:val="none" w:sz="0" w:space="0" w:color="auto"/>
      </w:divBdr>
    </w:div>
    <w:div w:id="1204977466">
      <w:bodyDiv w:val="1"/>
      <w:marLeft w:val="0"/>
      <w:marRight w:val="0"/>
      <w:marTop w:val="0"/>
      <w:marBottom w:val="0"/>
      <w:divBdr>
        <w:top w:val="none" w:sz="0" w:space="0" w:color="auto"/>
        <w:left w:val="none" w:sz="0" w:space="0" w:color="auto"/>
        <w:bottom w:val="none" w:sz="0" w:space="0" w:color="auto"/>
        <w:right w:val="none" w:sz="0" w:space="0" w:color="auto"/>
      </w:divBdr>
    </w:div>
    <w:div w:id="1207257205">
      <w:bodyDiv w:val="1"/>
      <w:marLeft w:val="0"/>
      <w:marRight w:val="0"/>
      <w:marTop w:val="0"/>
      <w:marBottom w:val="0"/>
      <w:divBdr>
        <w:top w:val="none" w:sz="0" w:space="0" w:color="auto"/>
        <w:left w:val="none" w:sz="0" w:space="0" w:color="auto"/>
        <w:bottom w:val="none" w:sz="0" w:space="0" w:color="auto"/>
        <w:right w:val="none" w:sz="0" w:space="0" w:color="auto"/>
      </w:divBdr>
    </w:div>
    <w:div w:id="1209142100">
      <w:bodyDiv w:val="1"/>
      <w:marLeft w:val="0"/>
      <w:marRight w:val="0"/>
      <w:marTop w:val="0"/>
      <w:marBottom w:val="0"/>
      <w:divBdr>
        <w:top w:val="none" w:sz="0" w:space="0" w:color="auto"/>
        <w:left w:val="none" w:sz="0" w:space="0" w:color="auto"/>
        <w:bottom w:val="none" w:sz="0" w:space="0" w:color="auto"/>
        <w:right w:val="none" w:sz="0" w:space="0" w:color="auto"/>
      </w:divBdr>
    </w:div>
    <w:div w:id="1212034716">
      <w:bodyDiv w:val="1"/>
      <w:marLeft w:val="0"/>
      <w:marRight w:val="0"/>
      <w:marTop w:val="0"/>
      <w:marBottom w:val="0"/>
      <w:divBdr>
        <w:top w:val="none" w:sz="0" w:space="0" w:color="auto"/>
        <w:left w:val="none" w:sz="0" w:space="0" w:color="auto"/>
        <w:bottom w:val="none" w:sz="0" w:space="0" w:color="auto"/>
        <w:right w:val="none" w:sz="0" w:space="0" w:color="auto"/>
      </w:divBdr>
    </w:div>
    <w:div w:id="1213467201">
      <w:bodyDiv w:val="1"/>
      <w:marLeft w:val="0"/>
      <w:marRight w:val="0"/>
      <w:marTop w:val="0"/>
      <w:marBottom w:val="0"/>
      <w:divBdr>
        <w:top w:val="none" w:sz="0" w:space="0" w:color="auto"/>
        <w:left w:val="none" w:sz="0" w:space="0" w:color="auto"/>
        <w:bottom w:val="none" w:sz="0" w:space="0" w:color="auto"/>
        <w:right w:val="none" w:sz="0" w:space="0" w:color="auto"/>
      </w:divBdr>
    </w:div>
    <w:div w:id="1217620003">
      <w:bodyDiv w:val="1"/>
      <w:marLeft w:val="0"/>
      <w:marRight w:val="0"/>
      <w:marTop w:val="0"/>
      <w:marBottom w:val="0"/>
      <w:divBdr>
        <w:top w:val="none" w:sz="0" w:space="0" w:color="auto"/>
        <w:left w:val="none" w:sz="0" w:space="0" w:color="auto"/>
        <w:bottom w:val="none" w:sz="0" w:space="0" w:color="auto"/>
        <w:right w:val="none" w:sz="0" w:space="0" w:color="auto"/>
      </w:divBdr>
    </w:div>
    <w:div w:id="1221787922">
      <w:bodyDiv w:val="1"/>
      <w:marLeft w:val="0"/>
      <w:marRight w:val="0"/>
      <w:marTop w:val="0"/>
      <w:marBottom w:val="0"/>
      <w:divBdr>
        <w:top w:val="none" w:sz="0" w:space="0" w:color="auto"/>
        <w:left w:val="none" w:sz="0" w:space="0" w:color="auto"/>
        <w:bottom w:val="none" w:sz="0" w:space="0" w:color="auto"/>
        <w:right w:val="none" w:sz="0" w:space="0" w:color="auto"/>
      </w:divBdr>
    </w:div>
    <w:div w:id="1224875951">
      <w:bodyDiv w:val="1"/>
      <w:marLeft w:val="0"/>
      <w:marRight w:val="0"/>
      <w:marTop w:val="0"/>
      <w:marBottom w:val="0"/>
      <w:divBdr>
        <w:top w:val="none" w:sz="0" w:space="0" w:color="auto"/>
        <w:left w:val="none" w:sz="0" w:space="0" w:color="auto"/>
        <w:bottom w:val="none" w:sz="0" w:space="0" w:color="auto"/>
        <w:right w:val="none" w:sz="0" w:space="0" w:color="auto"/>
      </w:divBdr>
    </w:div>
    <w:div w:id="1225948244">
      <w:bodyDiv w:val="1"/>
      <w:marLeft w:val="0"/>
      <w:marRight w:val="0"/>
      <w:marTop w:val="0"/>
      <w:marBottom w:val="0"/>
      <w:divBdr>
        <w:top w:val="none" w:sz="0" w:space="0" w:color="auto"/>
        <w:left w:val="none" w:sz="0" w:space="0" w:color="auto"/>
        <w:bottom w:val="none" w:sz="0" w:space="0" w:color="auto"/>
        <w:right w:val="none" w:sz="0" w:space="0" w:color="auto"/>
      </w:divBdr>
    </w:div>
    <w:div w:id="1227648916">
      <w:bodyDiv w:val="1"/>
      <w:marLeft w:val="0"/>
      <w:marRight w:val="0"/>
      <w:marTop w:val="0"/>
      <w:marBottom w:val="0"/>
      <w:divBdr>
        <w:top w:val="none" w:sz="0" w:space="0" w:color="auto"/>
        <w:left w:val="none" w:sz="0" w:space="0" w:color="auto"/>
        <w:bottom w:val="none" w:sz="0" w:space="0" w:color="auto"/>
        <w:right w:val="none" w:sz="0" w:space="0" w:color="auto"/>
      </w:divBdr>
    </w:div>
    <w:div w:id="1228105814">
      <w:bodyDiv w:val="1"/>
      <w:marLeft w:val="0"/>
      <w:marRight w:val="0"/>
      <w:marTop w:val="0"/>
      <w:marBottom w:val="0"/>
      <w:divBdr>
        <w:top w:val="none" w:sz="0" w:space="0" w:color="auto"/>
        <w:left w:val="none" w:sz="0" w:space="0" w:color="auto"/>
        <w:bottom w:val="none" w:sz="0" w:space="0" w:color="auto"/>
        <w:right w:val="none" w:sz="0" w:space="0" w:color="auto"/>
      </w:divBdr>
    </w:div>
    <w:div w:id="1233808413">
      <w:bodyDiv w:val="1"/>
      <w:marLeft w:val="0"/>
      <w:marRight w:val="0"/>
      <w:marTop w:val="0"/>
      <w:marBottom w:val="0"/>
      <w:divBdr>
        <w:top w:val="none" w:sz="0" w:space="0" w:color="auto"/>
        <w:left w:val="none" w:sz="0" w:space="0" w:color="auto"/>
        <w:bottom w:val="none" w:sz="0" w:space="0" w:color="auto"/>
        <w:right w:val="none" w:sz="0" w:space="0" w:color="auto"/>
      </w:divBdr>
    </w:div>
    <w:div w:id="1237864353">
      <w:bodyDiv w:val="1"/>
      <w:marLeft w:val="0"/>
      <w:marRight w:val="0"/>
      <w:marTop w:val="0"/>
      <w:marBottom w:val="0"/>
      <w:divBdr>
        <w:top w:val="none" w:sz="0" w:space="0" w:color="auto"/>
        <w:left w:val="none" w:sz="0" w:space="0" w:color="auto"/>
        <w:bottom w:val="none" w:sz="0" w:space="0" w:color="auto"/>
        <w:right w:val="none" w:sz="0" w:space="0" w:color="auto"/>
      </w:divBdr>
    </w:div>
    <w:div w:id="1239249581">
      <w:bodyDiv w:val="1"/>
      <w:marLeft w:val="0"/>
      <w:marRight w:val="0"/>
      <w:marTop w:val="0"/>
      <w:marBottom w:val="0"/>
      <w:divBdr>
        <w:top w:val="none" w:sz="0" w:space="0" w:color="auto"/>
        <w:left w:val="none" w:sz="0" w:space="0" w:color="auto"/>
        <w:bottom w:val="none" w:sz="0" w:space="0" w:color="auto"/>
        <w:right w:val="none" w:sz="0" w:space="0" w:color="auto"/>
      </w:divBdr>
    </w:div>
    <w:div w:id="1240821797">
      <w:bodyDiv w:val="1"/>
      <w:marLeft w:val="0"/>
      <w:marRight w:val="0"/>
      <w:marTop w:val="0"/>
      <w:marBottom w:val="0"/>
      <w:divBdr>
        <w:top w:val="none" w:sz="0" w:space="0" w:color="auto"/>
        <w:left w:val="none" w:sz="0" w:space="0" w:color="auto"/>
        <w:bottom w:val="none" w:sz="0" w:space="0" w:color="auto"/>
        <w:right w:val="none" w:sz="0" w:space="0" w:color="auto"/>
      </w:divBdr>
    </w:div>
    <w:div w:id="1242711837">
      <w:bodyDiv w:val="1"/>
      <w:marLeft w:val="0"/>
      <w:marRight w:val="0"/>
      <w:marTop w:val="0"/>
      <w:marBottom w:val="0"/>
      <w:divBdr>
        <w:top w:val="none" w:sz="0" w:space="0" w:color="auto"/>
        <w:left w:val="none" w:sz="0" w:space="0" w:color="auto"/>
        <w:bottom w:val="none" w:sz="0" w:space="0" w:color="auto"/>
        <w:right w:val="none" w:sz="0" w:space="0" w:color="auto"/>
      </w:divBdr>
    </w:div>
    <w:div w:id="1244022217">
      <w:bodyDiv w:val="1"/>
      <w:marLeft w:val="0"/>
      <w:marRight w:val="0"/>
      <w:marTop w:val="0"/>
      <w:marBottom w:val="0"/>
      <w:divBdr>
        <w:top w:val="none" w:sz="0" w:space="0" w:color="auto"/>
        <w:left w:val="none" w:sz="0" w:space="0" w:color="auto"/>
        <w:bottom w:val="none" w:sz="0" w:space="0" w:color="auto"/>
        <w:right w:val="none" w:sz="0" w:space="0" w:color="auto"/>
      </w:divBdr>
    </w:div>
    <w:div w:id="1254389330">
      <w:bodyDiv w:val="1"/>
      <w:marLeft w:val="0"/>
      <w:marRight w:val="0"/>
      <w:marTop w:val="0"/>
      <w:marBottom w:val="0"/>
      <w:divBdr>
        <w:top w:val="none" w:sz="0" w:space="0" w:color="auto"/>
        <w:left w:val="none" w:sz="0" w:space="0" w:color="auto"/>
        <w:bottom w:val="none" w:sz="0" w:space="0" w:color="auto"/>
        <w:right w:val="none" w:sz="0" w:space="0" w:color="auto"/>
      </w:divBdr>
    </w:div>
    <w:div w:id="1263611690">
      <w:bodyDiv w:val="1"/>
      <w:marLeft w:val="0"/>
      <w:marRight w:val="0"/>
      <w:marTop w:val="0"/>
      <w:marBottom w:val="0"/>
      <w:divBdr>
        <w:top w:val="none" w:sz="0" w:space="0" w:color="auto"/>
        <w:left w:val="none" w:sz="0" w:space="0" w:color="auto"/>
        <w:bottom w:val="none" w:sz="0" w:space="0" w:color="auto"/>
        <w:right w:val="none" w:sz="0" w:space="0" w:color="auto"/>
      </w:divBdr>
    </w:div>
    <w:div w:id="1264344010">
      <w:bodyDiv w:val="1"/>
      <w:marLeft w:val="0"/>
      <w:marRight w:val="0"/>
      <w:marTop w:val="0"/>
      <w:marBottom w:val="0"/>
      <w:divBdr>
        <w:top w:val="none" w:sz="0" w:space="0" w:color="auto"/>
        <w:left w:val="none" w:sz="0" w:space="0" w:color="auto"/>
        <w:bottom w:val="none" w:sz="0" w:space="0" w:color="auto"/>
        <w:right w:val="none" w:sz="0" w:space="0" w:color="auto"/>
      </w:divBdr>
    </w:div>
    <w:div w:id="1266307252">
      <w:bodyDiv w:val="1"/>
      <w:marLeft w:val="0"/>
      <w:marRight w:val="0"/>
      <w:marTop w:val="0"/>
      <w:marBottom w:val="0"/>
      <w:divBdr>
        <w:top w:val="none" w:sz="0" w:space="0" w:color="auto"/>
        <w:left w:val="none" w:sz="0" w:space="0" w:color="auto"/>
        <w:bottom w:val="none" w:sz="0" w:space="0" w:color="auto"/>
        <w:right w:val="none" w:sz="0" w:space="0" w:color="auto"/>
      </w:divBdr>
    </w:div>
    <w:div w:id="1271469494">
      <w:bodyDiv w:val="1"/>
      <w:marLeft w:val="0"/>
      <w:marRight w:val="0"/>
      <w:marTop w:val="0"/>
      <w:marBottom w:val="0"/>
      <w:divBdr>
        <w:top w:val="none" w:sz="0" w:space="0" w:color="auto"/>
        <w:left w:val="none" w:sz="0" w:space="0" w:color="auto"/>
        <w:bottom w:val="none" w:sz="0" w:space="0" w:color="auto"/>
        <w:right w:val="none" w:sz="0" w:space="0" w:color="auto"/>
      </w:divBdr>
    </w:div>
    <w:div w:id="1275864535">
      <w:bodyDiv w:val="1"/>
      <w:marLeft w:val="0"/>
      <w:marRight w:val="0"/>
      <w:marTop w:val="0"/>
      <w:marBottom w:val="0"/>
      <w:divBdr>
        <w:top w:val="none" w:sz="0" w:space="0" w:color="auto"/>
        <w:left w:val="none" w:sz="0" w:space="0" w:color="auto"/>
        <w:bottom w:val="none" w:sz="0" w:space="0" w:color="auto"/>
        <w:right w:val="none" w:sz="0" w:space="0" w:color="auto"/>
      </w:divBdr>
    </w:div>
    <w:div w:id="1279531351">
      <w:bodyDiv w:val="1"/>
      <w:marLeft w:val="0"/>
      <w:marRight w:val="0"/>
      <w:marTop w:val="0"/>
      <w:marBottom w:val="0"/>
      <w:divBdr>
        <w:top w:val="none" w:sz="0" w:space="0" w:color="auto"/>
        <w:left w:val="none" w:sz="0" w:space="0" w:color="auto"/>
        <w:bottom w:val="none" w:sz="0" w:space="0" w:color="auto"/>
        <w:right w:val="none" w:sz="0" w:space="0" w:color="auto"/>
      </w:divBdr>
    </w:div>
    <w:div w:id="1280334674">
      <w:bodyDiv w:val="1"/>
      <w:marLeft w:val="0"/>
      <w:marRight w:val="0"/>
      <w:marTop w:val="0"/>
      <w:marBottom w:val="0"/>
      <w:divBdr>
        <w:top w:val="none" w:sz="0" w:space="0" w:color="auto"/>
        <w:left w:val="none" w:sz="0" w:space="0" w:color="auto"/>
        <w:bottom w:val="none" w:sz="0" w:space="0" w:color="auto"/>
        <w:right w:val="none" w:sz="0" w:space="0" w:color="auto"/>
      </w:divBdr>
    </w:div>
    <w:div w:id="1282876574">
      <w:bodyDiv w:val="1"/>
      <w:marLeft w:val="0"/>
      <w:marRight w:val="0"/>
      <w:marTop w:val="0"/>
      <w:marBottom w:val="0"/>
      <w:divBdr>
        <w:top w:val="none" w:sz="0" w:space="0" w:color="auto"/>
        <w:left w:val="none" w:sz="0" w:space="0" w:color="auto"/>
        <w:bottom w:val="none" w:sz="0" w:space="0" w:color="auto"/>
        <w:right w:val="none" w:sz="0" w:space="0" w:color="auto"/>
      </w:divBdr>
      <w:divsChild>
        <w:div w:id="2637700">
          <w:marLeft w:val="480"/>
          <w:marRight w:val="0"/>
          <w:marTop w:val="0"/>
          <w:marBottom w:val="0"/>
          <w:divBdr>
            <w:top w:val="none" w:sz="0" w:space="0" w:color="auto"/>
            <w:left w:val="none" w:sz="0" w:space="0" w:color="auto"/>
            <w:bottom w:val="none" w:sz="0" w:space="0" w:color="auto"/>
            <w:right w:val="none" w:sz="0" w:space="0" w:color="auto"/>
          </w:divBdr>
        </w:div>
        <w:div w:id="96607104">
          <w:marLeft w:val="480"/>
          <w:marRight w:val="0"/>
          <w:marTop w:val="0"/>
          <w:marBottom w:val="0"/>
          <w:divBdr>
            <w:top w:val="none" w:sz="0" w:space="0" w:color="auto"/>
            <w:left w:val="none" w:sz="0" w:space="0" w:color="auto"/>
            <w:bottom w:val="none" w:sz="0" w:space="0" w:color="auto"/>
            <w:right w:val="none" w:sz="0" w:space="0" w:color="auto"/>
          </w:divBdr>
        </w:div>
        <w:div w:id="109394844">
          <w:marLeft w:val="480"/>
          <w:marRight w:val="0"/>
          <w:marTop w:val="0"/>
          <w:marBottom w:val="0"/>
          <w:divBdr>
            <w:top w:val="none" w:sz="0" w:space="0" w:color="auto"/>
            <w:left w:val="none" w:sz="0" w:space="0" w:color="auto"/>
            <w:bottom w:val="none" w:sz="0" w:space="0" w:color="auto"/>
            <w:right w:val="none" w:sz="0" w:space="0" w:color="auto"/>
          </w:divBdr>
        </w:div>
        <w:div w:id="122621477">
          <w:marLeft w:val="480"/>
          <w:marRight w:val="0"/>
          <w:marTop w:val="0"/>
          <w:marBottom w:val="0"/>
          <w:divBdr>
            <w:top w:val="none" w:sz="0" w:space="0" w:color="auto"/>
            <w:left w:val="none" w:sz="0" w:space="0" w:color="auto"/>
            <w:bottom w:val="none" w:sz="0" w:space="0" w:color="auto"/>
            <w:right w:val="none" w:sz="0" w:space="0" w:color="auto"/>
          </w:divBdr>
        </w:div>
        <w:div w:id="191768363">
          <w:marLeft w:val="480"/>
          <w:marRight w:val="0"/>
          <w:marTop w:val="0"/>
          <w:marBottom w:val="0"/>
          <w:divBdr>
            <w:top w:val="none" w:sz="0" w:space="0" w:color="auto"/>
            <w:left w:val="none" w:sz="0" w:space="0" w:color="auto"/>
            <w:bottom w:val="none" w:sz="0" w:space="0" w:color="auto"/>
            <w:right w:val="none" w:sz="0" w:space="0" w:color="auto"/>
          </w:divBdr>
        </w:div>
        <w:div w:id="254361006">
          <w:marLeft w:val="480"/>
          <w:marRight w:val="0"/>
          <w:marTop w:val="0"/>
          <w:marBottom w:val="0"/>
          <w:divBdr>
            <w:top w:val="none" w:sz="0" w:space="0" w:color="auto"/>
            <w:left w:val="none" w:sz="0" w:space="0" w:color="auto"/>
            <w:bottom w:val="none" w:sz="0" w:space="0" w:color="auto"/>
            <w:right w:val="none" w:sz="0" w:space="0" w:color="auto"/>
          </w:divBdr>
        </w:div>
        <w:div w:id="302976325">
          <w:marLeft w:val="480"/>
          <w:marRight w:val="0"/>
          <w:marTop w:val="0"/>
          <w:marBottom w:val="0"/>
          <w:divBdr>
            <w:top w:val="none" w:sz="0" w:space="0" w:color="auto"/>
            <w:left w:val="none" w:sz="0" w:space="0" w:color="auto"/>
            <w:bottom w:val="none" w:sz="0" w:space="0" w:color="auto"/>
            <w:right w:val="none" w:sz="0" w:space="0" w:color="auto"/>
          </w:divBdr>
        </w:div>
        <w:div w:id="333842364">
          <w:marLeft w:val="480"/>
          <w:marRight w:val="0"/>
          <w:marTop w:val="0"/>
          <w:marBottom w:val="0"/>
          <w:divBdr>
            <w:top w:val="none" w:sz="0" w:space="0" w:color="auto"/>
            <w:left w:val="none" w:sz="0" w:space="0" w:color="auto"/>
            <w:bottom w:val="none" w:sz="0" w:space="0" w:color="auto"/>
            <w:right w:val="none" w:sz="0" w:space="0" w:color="auto"/>
          </w:divBdr>
        </w:div>
        <w:div w:id="338384778">
          <w:marLeft w:val="480"/>
          <w:marRight w:val="0"/>
          <w:marTop w:val="0"/>
          <w:marBottom w:val="0"/>
          <w:divBdr>
            <w:top w:val="none" w:sz="0" w:space="0" w:color="auto"/>
            <w:left w:val="none" w:sz="0" w:space="0" w:color="auto"/>
            <w:bottom w:val="none" w:sz="0" w:space="0" w:color="auto"/>
            <w:right w:val="none" w:sz="0" w:space="0" w:color="auto"/>
          </w:divBdr>
        </w:div>
        <w:div w:id="451678990">
          <w:marLeft w:val="480"/>
          <w:marRight w:val="0"/>
          <w:marTop w:val="0"/>
          <w:marBottom w:val="0"/>
          <w:divBdr>
            <w:top w:val="none" w:sz="0" w:space="0" w:color="auto"/>
            <w:left w:val="none" w:sz="0" w:space="0" w:color="auto"/>
            <w:bottom w:val="none" w:sz="0" w:space="0" w:color="auto"/>
            <w:right w:val="none" w:sz="0" w:space="0" w:color="auto"/>
          </w:divBdr>
        </w:div>
        <w:div w:id="488444968">
          <w:marLeft w:val="480"/>
          <w:marRight w:val="0"/>
          <w:marTop w:val="0"/>
          <w:marBottom w:val="0"/>
          <w:divBdr>
            <w:top w:val="none" w:sz="0" w:space="0" w:color="auto"/>
            <w:left w:val="none" w:sz="0" w:space="0" w:color="auto"/>
            <w:bottom w:val="none" w:sz="0" w:space="0" w:color="auto"/>
            <w:right w:val="none" w:sz="0" w:space="0" w:color="auto"/>
          </w:divBdr>
        </w:div>
        <w:div w:id="634485062">
          <w:marLeft w:val="480"/>
          <w:marRight w:val="0"/>
          <w:marTop w:val="0"/>
          <w:marBottom w:val="0"/>
          <w:divBdr>
            <w:top w:val="none" w:sz="0" w:space="0" w:color="auto"/>
            <w:left w:val="none" w:sz="0" w:space="0" w:color="auto"/>
            <w:bottom w:val="none" w:sz="0" w:space="0" w:color="auto"/>
            <w:right w:val="none" w:sz="0" w:space="0" w:color="auto"/>
          </w:divBdr>
        </w:div>
        <w:div w:id="894583086">
          <w:marLeft w:val="480"/>
          <w:marRight w:val="0"/>
          <w:marTop w:val="0"/>
          <w:marBottom w:val="0"/>
          <w:divBdr>
            <w:top w:val="none" w:sz="0" w:space="0" w:color="auto"/>
            <w:left w:val="none" w:sz="0" w:space="0" w:color="auto"/>
            <w:bottom w:val="none" w:sz="0" w:space="0" w:color="auto"/>
            <w:right w:val="none" w:sz="0" w:space="0" w:color="auto"/>
          </w:divBdr>
        </w:div>
        <w:div w:id="936715991">
          <w:marLeft w:val="480"/>
          <w:marRight w:val="0"/>
          <w:marTop w:val="0"/>
          <w:marBottom w:val="0"/>
          <w:divBdr>
            <w:top w:val="none" w:sz="0" w:space="0" w:color="auto"/>
            <w:left w:val="none" w:sz="0" w:space="0" w:color="auto"/>
            <w:bottom w:val="none" w:sz="0" w:space="0" w:color="auto"/>
            <w:right w:val="none" w:sz="0" w:space="0" w:color="auto"/>
          </w:divBdr>
        </w:div>
        <w:div w:id="971519925">
          <w:marLeft w:val="480"/>
          <w:marRight w:val="0"/>
          <w:marTop w:val="0"/>
          <w:marBottom w:val="0"/>
          <w:divBdr>
            <w:top w:val="none" w:sz="0" w:space="0" w:color="auto"/>
            <w:left w:val="none" w:sz="0" w:space="0" w:color="auto"/>
            <w:bottom w:val="none" w:sz="0" w:space="0" w:color="auto"/>
            <w:right w:val="none" w:sz="0" w:space="0" w:color="auto"/>
          </w:divBdr>
        </w:div>
        <w:div w:id="1011488623">
          <w:marLeft w:val="480"/>
          <w:marRight w:val="0"/>
          <w:marTop w:val="0"/>
          <w:marBottom w:val="0"/>
          <w:divBdr>
            <w:top w:val="none" w:sz="0" w:space="0" w:color="auto"/>
            <w:left w:val="none" w:sz="0" w:space="0" w:color="auto"/>
            <w:bottom w:val="none" w:sz="0" w:space="0" w:color="auto"/>
            <w:right w:val="none" w:sz="0" w:space="0" w:color="auto"/>
          </w:divBdr>
        </w:div>
        <w:div w:id="1117601292">
          <w:marLeft w:val="480"/>
          <w:marRight w:val="0"/>
          <w:marTop w:val="0"/>
          <w:marBottom w:val="0"/>
          <w:divBdr>
            <w:top w:val="none" w:sz="0" w:space="0" w:color="auto"/>
            <w:left w:val="none" w:sz="0" w:space="0" w:color="auto"/>
            <w:bottom w:val="none" w:sz="0" w:space="0" w:color="auto"/>
            <w:right w:val="none" w:sz="0" w:space="0" w:color="auto"/>
          </w:divBdr>
        </w:div>
        <w:div w:id="1192958261">
          <w:marLeft w:val="480"/>
          <w:marRight w:val="0"/>
          <w:marTop w:val="0"/>
          <w:marBottom w:val="0"/>
          <w:divBdr>
            <w:top w:val="none" w:sz="0" w:space="0" w:color="auto"/>
            <w:left w:val="none" w:sz="0" w:space="0" w:color="auto"/>
            <w:bottom w:val="none" w:sz="0" w:space="0" w:color="auto"/>
            <w:right w:val="none" w:sz="0" w:space="0" w:color="auto"/>
          </w:divBdr>
        </w:div>
        <w:div w:id="1281297561">
          <w:marLeft w:val="480"/>
          <w:marRight w:val="0"/>
          <w:marTop w:val="0"/>
          <w:marBottom w:val="0"/>
          <w:divBdr>
            <w:top w:val="none" w:sz="0" w:space="0" w:color="auto"/>
            <w:left w:val="none" w:sz="0" w:space="0" w:color="auto"/>
            <w:bottom w:val="none" w:sz="0" w:space="0" w:color="auto"/>
            <w:right w:val="none" w:sz="0" w:space="0" w:color="auto"/>
          </w:divBdr>
        </w:div>
        <w:div w:id="1386492082">
          <w:marLeft w:val="480"/>
          <w:marRight w:val="0"/>
          <w:marTop w:val="0"/>
          <w:marBottom w:val="0"/>
          <w:divBdr>
            <w:top w:val="none" w:sz="0" w:space="0" w:color="auto"/>
            <w:left w:val="none" w:sz="0" w:space="0" w:color="auto"/>
            <w:bottom w:val="none" w:sz="0" w:space="0" w:color="auto"/>
            <w:right w:val="none" w:sz="0" w:space="0" w:color="auto"/>
          </w:divBdr>
        </w:div>
        <w:div w:id="1535655606">
          <w:marLeft w:val="480"/>
          <w:marRight w:val="0"/>
          <w:marTop w:val="0"/>
          <w:marBottom w:val="0"/>
          <w:divBdr>
            <w:top w:val="none" w:sz="0" w:space="0" w:color="auto"/>
            <w:left w:val="none" w:sz="0" w:space="0" w:color="auto"/>
            <w:bottom w:val="none" w:sz="0" w:space="0" w:color="auto"/>
            <w:right w:val="none" w:sz="0" w:space="0" w:color="auto"/>
          </w:divBdr>
        </w:div>
        <w:div w:id="1568691008">
          <w:marLeft w:val="480"/>
          <w:marRight w:val="0"/>
          <w:marTop w:val="0"/>
          <w:marBottom w:val="0"/>
          <w:divBdr>
            <w:top w:val="none" w:sz="0" w:space="0" w:color="auto"/>
            <w:left w:val="none" w:sz="0" w:space="0" w:color="auto"/>
            <w:bottom w:val="none" w:sz="0" w:space="0" w:color="auto"/>
            <w:right w:val="none" w:sz="0" w:space="0" w:color="auto"/>
          </w:divBdr>
        </w:div>
        <w:div w:id="1569876159">
          <w:marLeft w:val="480"/>
          <w:marRight w:val="0"/>
          <w:marTop w:val="0"/>
          <w:marBottom w:val="0"/>
          <w:divBdr>
            <w:top w:val="none" w:sz="0" w:space="0" w:color="auto"/>
            <w:left w:val="none" w:sz="0" w:space="0" w:color="auto"/>
            <w:bottom w:val="none" w:sz="0" w:space="0" w:color="auto"/>
            <w:right w:val="none" w:sz="0" w:space="0" w:color="auto"/>
          </w:divBdr>
        </w:div>
        <w:div w:id="1579636139">
          <w:marLeft w:val="480"/>
          <w:marRight w:val="0"/>
          <w:marTop w:val="0"/>
          <w:marBottom w:val="0"/>
          <w:divBdr>
            <w:top w:val="none" w:sz="0" w:space="0" w:color="auto"/>
            <w:left w:val="none" w:sz="0" w:space="0" w:color="auto"/>
            <w:bottom w:val="none" w:sz="0" w:space="0" w:color="auto"/>
            <w:right w:val="none" w:sz="0" w:space="0" w:color="auto"/>
          </w:divBdr>
        </w:div>
        <w:div w:id="1622374028">
          <w:marLeft w:val="480"/>
          <w:marRight w:val="0"/>
          <w:marTop w:val="0"/>
          <w:marBottom w:val="0"/>
          <w:divBdr>
            <w:top w:val="none" w:sz="0" w:space="0" w:color="auto"/>
            <w:left w:val="none" w:sz="0" w:space="0" w:color="auto"/>
            <w:bottom w:val="none" w:sz="0" w:space="0" w:color="auto"/>
            <w:right w:val="none" w:sz="0" w:space="0" w:color="auto"/>
          </w:divBdr>
        </w:div>
        <w:div w:id="1629241990">
          <w:marLeft w:val="480"/>
          <w:marRight w:val="0"/>
          <w:marTop w:val="0"/>
          <w:marBottom w:val="0"/>
          <w:divBdr>
            <w:top w:val="none" w:sz="0" w:space="0" w:color="auto"/>
            <w:left w:val="none" w:sz="0" w:space="0" w:color="auto"/>
            <w:bottom w:val="none" w:sz="0" w:space="0" w:color="auto"/>
            <w:right w:val="none" w:sz="0" w:space="0" w:color="auto"/>
          </w:divBdr>
        </w:div>
        <w:div w:id="1654217308">
          <w:marLeft w:val="480"/>
          <w:marRight w:val="0"/>
          <w:marTop w:val="0"/>
          <w:marBottom w:val="0"/>
          <w:divBdr>
            <w:top w:val="none" w:sz="0" w:space="0" w:color="auto"/>
            <w:left w:val="none" w:sz="0" w:space="0" w:color="auto"/>
            <w:bottom w:val="none" w:sz="0" w:space="0" w:color="auto"/>
            <w:right w:val="none" w:sz="0" w:space="0" w:color="auto"/>
          </w:divBdr>
        </w:div>
        <w:div w:id="1789275667">
          <w:marLeft w:val="480"/>
          <w:marRight w:val="0"/>
          <w:marTop w:val="0"/>
          <w:marBottom w:val="0"/>
          <w:divBdr>
            <w:top w:val="none" w:sz="0" w:space="0" w:color="auto"/>
            <w:left w:val="none" w:sz="0" w:space="0" w:color="auto"/>
            <w:bottom w:val="none" w:sz="0" w:space="0" w:color="auto"/>
            <w:right w:val="none" w:sz="0" w:space="0" w:color="auto"/>
          </w:divBdr>
        </w:div>
        <w:div w:id="1821336975">
          <w:marLeft w:val="480"/>
          <w:marRight w:val="0"/>
          <w:marTop w:val="0"/>
          <w:marBottom w:val="0"/>
          <w:divBdr>
            <w:top w:val="none" w:sz="0" w:space="0" w:color="auto"/>
            <w:left w:val="none" w:sz="0" w:space="0" w:color="auto"/>
            <w:bottom w:val="none" w:sz="0" w:space="0" w:color="auto"/>
            <w:right w:val="none" w:sz="0" w:space="0" w:color="auto"/>
          </w:divBdr>
        </w:div>
        <w:div w:id="1849516741">
          <w:marLeft w:val="480"/>
          <w:marRight w:val="0"/>
          <w:marTop w:val="0"/>
          <w:marBottom w:val="0"/>
          <w:divBdr>
            <w:top w:val="none" w:sz="0" w:space="0" w:color="auto"/>
            <w:left w:val="none" w:sz="0" w:space="0" w:color="auto"/>
            <w:bottom w:val="none" w:sz="0" w:space="0" w:color="auto"/>
            <w:right w:val="none" w:sz="0" w:space="0" w:color="auto"/>
          </w:divBdr>
        </w:div>
        <w:div w:id="1903250149">
          <w:marLeft w:val="480"/>
          <w:marRight w:val="0"/>
          <w:marTop w:val="0"/>
          <w:marBottom w:val="0"/>
          <w:divBdr>
            <w:top w:val="none" w:sz="0" w:space="0" w:color="auto"/>
            <w:left w:val="none" w:sz="0" w:space="0" w:color="auto"/>
            <w:bottom w:val="none" w:sz="0" w:space="0" w:color="auto"/>
            <w:right w:val="none" w:sz="0" w:space="0" w:color="auto"/>
          </w:divBdr>
        </w:div>
        <w:div w:id="1942181864">
          <w:marLeft w:val="480"/>
          <w:marRight w:val="0"/>
          <w:marTop w:val="0"/>
          <w:marBottom w:val="0"/>
          <w:divBdr>
            <w:top w:val="none" w:sz="0" w:space="0" w:color="auto"/>
            <w:left w:val="none" w:sz="0" w:space="0" w:color="auto"/>
            <w:bottom w:val="none" w:sz="0" w:space="0" w:color="auto"/>
            <w:right w:val="none" w:sz="0" w:space="0" w:color="auto"/>
          </w:divBdr>
        </w:div>
      </w:divsChild>
    </w:div>
    <w:div w:id="1288708052">
      <w:bodyDiv w:val="1"/>
      <w:marLeft w:val="0"/>
      <w:marRight w:val="0"/>
      <w:marTop w:val="0"/>
      <w:marBottom w:val="0"/>
      <w:divBdr>
        <w:top w:val="none" w:sz="0" w:space="0" w:color="auto"/>
        <w:left w:val="none" w:sz="0" w:space="0" w:color="auto"/>
        <w:bottom w:val="none" w:sz="0" w:space="0" w:color="auto"/>
        <w:right w:val="none" w:sz="0" w:space="0" w:color="auto"/>
      </w:divBdr>
    </w:div>
    <w:div w:id="1291672693">
      <w:bodyDiv w:val="1"/>
      <w:marLeft w:val="0"/>
      <w:marRight w:val="0"/>
      <w:marTop w:val="0"/>
      <w:marBottom w:val="0"/>
      <w:divBdr>
        <w:top w:val="none" w:sz="0" w:space="0" w:color="auto"/>
        <w:left w:val="none" w:sz="0" w:space="0" w:color="auto"/>
        <w:bottom w:val="none" w:sz="0" w:space="0" w:color="auto"/>
        <w:right w:val="none" w:sz="0" w:space="0" w:color="auto"/>
      </w:divBdr>
    </w:div>
    <w:div w:id="1292636693">
      <w:bodyDiv w:val="1"/>
      <w:marLeft w:val="0"/>
      <w:marRight w:val="0"/>
      <w:marTop w:val="0"/>
      <w:marBottom w:val="0"/>
      <w:divBdr>
        <w:top w:val="none" w:sz="0" w:space="0" w:color="auto"/>
        <w:left w:val="none" w:sz="0" w:space="0" w:color="auto"/>
        <w:bottom w:val="none" w:sz="0" w:space="0" w:color="auto"/>
        <w:right w:val="none" w:sz="0" w:space="0" w:color="auto"/>
      </w:divBdr>
    </w:div>
    <w:div w:id="1293512781">
      <w:bodyDiv w:val="1"/>
      <w:marLeft w:val="0"/>
      <w:marRight w:val="0"/>
      <w:marTop w:val="0"/>
      <w:marBottom w:val="0"/>
      <w:divBdr>
        <w:top w:val="none" w:sz="0" w:space="0" w:color="auto"/>
        <w:left w:val="none" w:sz="0" w:space="0" w:color="auto"/>
        <w:bottom w:val="none" w:sz="0" w:space="0" w:color="auto"/>
        <w:right w:val="none" w:sz="0" w:space="0" w:color="auto"/>
      </w:divBdr>
    </w:div>
    <w:div w:id="1294867873">
      <w:bodyDiv w:val="1"/>
      <w:marLeft w:val="0"/>
      <w:marRight w:val="0"/>
      <w:marTop w:val="0"/>
      <w:marBottom w:val="0"/>
      <w:divBdr>
        <w:top w:val="none" w:sz="0" w:space="0" w:color="auto"/>
        <w:left w:val="none" w:sz="0" w:space="0" w:color="auto"/>
        <w:bottom w:val="none" w:sz="0" w:space="0" w:color="auto"/>
        <w:right w:val="none" w:sz="0" w:space="0" w:color="auto"/>
      </w:divBdr>
    </w:div>
    <w:div w:id="1297951874">
      <w:bodyDiv w:val="1"/>
      <w:marLeft w:val="0"/>
      <w:marRight w:val="0"/>
      <w:marTop w:val="0"/>
      <w:marBottom w:val="0"/>
      <w:divBdr>
        <w:top w:val="none" w:sz="0" w:space="0" w:color="auto"/>
        <w:left w:val="none" w:sz="0" w:space="0" w:color="auto"/>
        <w:bottom w:val="none" w:sz="0" w:space="0" w:color="auto"/>
        <w:right w:val="none" w:sz="0" w:space="0" w:color="auto"/>
      </w:divBdr>
    </w:div>
    <w:div w:id="1299217680">
      <w:bodyDiv w:val="1"/>
      <w:marLeft w:val="0"/>
      <w:marRight w:val="0"/>
      <w:marTop w:val="0"/>
      <w:marBottom w:val="0"/>
      <w:divBdr>
        <w:top w:val="none" w:sz="0" w:space="0" w:color="auto"/>
        <w:left w:val="none" w:sz="0" w:space="0" w:color="auto"/>
        <w:bottom w:val="none" w:sz="0" w:space="0" w:color="auto"/>
        <w:right w:val="none" w:sz="0" w:space="0" w:color="auto"/>
      </w:divBdr>
    </w:div>
    <w:div w:id="1309556891">
      <w:bodyDiv w:val="1"/>
      <w:marLeft w:val="0"/>
      <w:marRight w:val="0"/>
      <w:marTop w:val="0"/>
      <w:marBottom w:val="0"/>
      <w:divBdr>
        <w:top w:val="none" w:sz="0" w:space="0" w:color="auto"/>
        <w:left w:val="none" w:sz="0" w:space="0" w:color="auto"/>
        <w:bottom w:val="none" w:sz="0" w:space="0" w:color="auto"/>
        <w:right w:val="none" w:sz="0" w:space="0" w:color="auto"/>
      </w:divBdr>
    </w:div>
    <w:div w:id="1317343412">
      <w:bodyDiv w:val="1"/>
      <w:marLeft w:val="0"/>
      <w:marRight w:val="0"/>
      <w:marTop w:val="0"/>
      <w:marBottom w:val="0"/>
      <w:divBdr>
        <w:top w:val="none" w:sz="0" w:space="0" w:color="auto"/>
        <w:left w:val="none" w:sz="0" w:space="0" w:color="auto"/>
        <w:bottom w:val="none" w:sz="0" w:space="0" w:color="auto"/>
        <w:right w:val="none" w:sz="0" w:space="0" w:color="auto"/>
      </w:divBdr>
    </w:div>
    <w:div w:id="1324431157">
      <w:bodyDiv w:val="1"/>
      <w:marLeft w:val="0"/>
      <w:marRight w:val="0"/>
      <w:marTop w:val="0"/>
      <w:marBottom w:val="0"/>
      <w:divBdr>
        <w:top w:val="none" w:sz="0" w:space="0" w:color="auto"/>
        <w:left w:val="none" w:sz="0" w:space="0" w:color="auto"/>
        <w:bottom w:val="none" w:sz="0" w:space="0" w:color="auto"/>
        <w:right w:val="none" w:sz="0" w:space="0" w:color="auto"/>
      </w:divBdr>
    </w:div>
    <w:div w:id="1330063867">
      <w:bodyDiv w:val="1"/>
      <w:marLeft w:val="0"/>
      <w:marRight w:val="0"/>
      <w:marTop w:val="0"/>
      <w:marBottom w:val="0"/>
      <w:divBdr>
        <w:top w:val="none" w:sz="0" w:space="0" w:color="auto"/>
        <w:left w:val="none" w:sz="0" w:space="0" w:color="auto"/>
        <w:bottom w:val="none" w:sz="0" w:space="0" w:color="auto"/>
        <w:right w:val="none" w:sz="0" w:space="0" w:color="auto"/>
      </w:divBdr>
    </w:div>
    <w:div w:id="1334378564">
      <w:bodyDiv w:val="1"/>
      <w:marLeft w:val="0"/>
      <w:marRight w:val="0"/>
      <w:marTop w:val="0"/>
      <w:marBottom w:val="0"/>
      <w:divBdr>
        <w:top w:val="none" w:sz="0" w:space="0" w:color="auto"/>
        <w:left w:val="none" w:sz="0" w:space="0" w:color="auto"/>
        <w:bottom w:val="none" w:sz="0" w:space="0" w:color="auto"/>
        <w:right w:val="none" w:sz="0" w:space="0" w:color="auto"/>
      </w:divBdr>
    </w:div>
    <w:div w:id="1341854630">
      <w:bodyDiv w:val="1"/>
      <w:marLeft w:val="0"/>
      <w:marRight w:val="0"/>
      <w:marTop w:val="0"/>
      <w:marBottom w:val="0"/>
      <w:divBdr>
        <w:top w:val="none" w:sz="0" w:space="0" w:color="auto"/>
        <w:left w:val="none" w:sz="0" w:space="0" w:color="auto"/>
        <w:bottom w:val="none" w:sz="0" w:space="0" w:color="auto"/>
        <w:right w:val="none" w:sz="0" w:space="0" w:color="auto"/>
      </w:divBdr>
    </w:div>
    <w:div w:id="1342707963">
      <w:bodyDiv w:val="1"/>
      <w:marLeft w:val="0"/>
      <w:marRight w:val="0"/>
      <w:marTop w:val="0"/>
      <w:marBottom w:val="0"/>
      <w:divBdr>
        <w:top w:val="none" w:sz="0" w:space="0" w:color="auto"/>
        <w:left w:val="none" w:sz="0" w:space="0" w:color="auto"/>
        <w:bottom w:val="none" w:sz="0" w:space="0" w:color="auto"/>
        <w:right w:val="none" w:sz="0" w:space="0" w:color="auto"/>
      </w:divBdr>
    </w:div>
    <w:div w:id="1346127521">
      <w:bodyDiv w:val="1"/>
      <w:marLeft w:val="0"/>
      <w:marRight w:val="0"/>
      <w:marTop w:val="0"/>
      <w:marBottom w:val="0"/>
      <w:divBdr>
        <w:top w:val="none" w:sz="0" w:space="0" w:color="auto"/>
        <w:left w:val="none" w:sz="0" w:space="0" w:color="auto"/>
        <w:bottom w:val="none" w:sz="0" w:space="0" w:color="auto"/>
        <w:right w:val="none" w:sz="0" w:space="0" w:color="auto"/>
      </w:divBdr>
    </w:div>
    <w:div w:id="1346176165">
      <w:bodyDiv w:val="1"/>
      <w:marLeft w:val="0"/>
      <w:marRight w:val="0"/>
      <w:marTop w:val="0"/>
      <w:marBottom w:val="0"/>
      <w:divBdr>
        <w:top w:val="none" w:sz="0" w:space="0" w:color="auto"/>
        <w:left w:val="none" w:sz="0" w:space="0" w:color="auto"/>
        <w:bottom w:val="none" w:sz="0" w:space="0" w:color="auto"/>
        <w:right w:val="none" w:sz="0" w:space="0" w:color="auto"/>
      </w:divBdr>
    </w:div>
    <w:div w:id="1347515432">
      <w:bodyDiv w:val="1"/>
      <w:marLeft w:val="0"/>
      <w:marRight w:val="0"/>
      <w:marTop w:val="0"/>
      <w:marBottom w:val="0"/>
      <w:divBdr>
        <w:top w:val="none" w:sz="0" w:space="0" w:color="auto"/>
        <w:left w:val="none" w:sz="0" w:space="0" w:color="auto"/>
        <w:bottom w:val="none" w:sz="0" w:space="0" w:color="auto"/>
        <w:right w:val="none" w:sz="0" w:space="0" w:color="auto"/>
      </w:divBdr>
    </w:div>
    <w:div w:id="1349913564">
      <w:bodyDiv w:val="1"/>
      <w:marLeft w:val="0"/>
      <w:marRight w:val="0"/>
      <w:marTop w:val="0"/>
      <w:marBottom w:val="0"/>
      <w:divBdr>
        <w:top w:val="none" w:sz="0" w:space="0" w:color="auto"/>
        <w:left w:val="none" w:sz="0" w:space="0" w:color="auto"/>
        <w:bottom w:val="none" w:sz="0" w:space="0" w:color="auto"/>
        <w:right w:val="none" w:sz="0" w:space="0" w:color="auto"/>
      </w:divBdr>
    </w:div>
    <w:div w:id="1355576045">
      <w:bodyDiv w:val="1"/>
      <w:marLeft w:val="0"/>
      <w:marRight w:val="0"/>
      <w:marTop w:val="0"/>
      <w:marBottom w:val="0"/>
      <w:divBdr>
        <w:top w:val="none" w:sz="0" w:space="0" w:color="auto"/>
        <w:left w:val="none" w:sz="0" w:space="0" w:color="auto"/>
        <w:bottom w:val="none" w:sz="0" w:space="0" w:color="auto"/>
        <w:right w:val="none" w:sz="0" w:space="0" w:color="auto"/>
      </w:divBdr>
    </w:div>
    <w:div w:id="1365518202">
      <w:bodyDiv w:val="1"/>
      <w:marLeft w:val="0"/>
      <w:marRight w:val="0"/>
      <w:marTop w:val="0"/>
      <w:marBottom w:val="0"/>
      <w:divBdr>
        <w:top w:val="none" w:sz="0" w:space="0" w:color="auto"/>
        <w:left w:val="none" w:sz="0" w:space="0" w:color="auto"/>
        <w:bottom w:val="none" w:sz="0" w:space="0" w:color="auto"/>
        <w:right w:val="none" w:sz="0" w:space="0" w:color="auto"/>
      </w:divBdr>
    </w:div>
    <w:div w:id="1367562858">
      <w:bodyDiv w:val="1"/>
      <w:marLeft w:val="0"/>
      <w:marRight w:val="0"/>
      <w:marTop w:val="0"/>
      <w:marBottom w:val="0"/>
      <w:divBdr>
        <w:top w:val="none" w:sz="0" w:space="0" w:color="auto"/>
        <w:left w:val="none" w:sz="0" w:space="0" w:color="auto"/>
        <w:bottom w:val="none" w:sz="0" w:space="0" w:color="auto"/>
        <w:right w:val="none" w:sz="0" w:space="0" w:color="auto"/>
      </w:divBdr>
    </w:div>
    <w:div w:id="1373110630">
      <w:bodyDiv w:val="1"/>
      <w:marLeft w:val="0"/>
      <w:marRight w:val="0"/>
      <w:marTop w:val="0"/>
      <w:marBottom w:val="0"/>
      <w:divBdr>
        <w:top w:val="none" w:sz="0" w:space="0" w:color="auto"/>
        <w:left w:val="none" w:sz="0" w:space="0" w:color="auto"/>
        <w:bottom w:val="none" w:sz="0" w:space="0" w:color="auto"/>
        <w:right w:val="none" w:sz="0" w:space="0" w:color="auto"/>
      </w:divBdr>
    </w:div>
    <w:div w:id="1375540994">
      <w:bodyDiv w:val="1"/>
      <w:marLeft w:val="0"/>
      <w:marRight w:val="0"/>
      <w:marTop w:val="0"/>
      <w:marBottom w:val="0"/>
      <w:divBdr>
        <w:top w:val="none" w:sz="0" w:space="0" w:color="auto"/>
        <w:left w:val="none" w:sz="0" w:space="0" w:color="auto"/>
        <w:bottom w:val="none" w:sz="0" w:space="0" w:color="auto"/>
        <w:right w:val="none" w:sz="0" w:space="0" w:color="auto"/>
      </w:divBdr>
    </w:div>
    <w:div w:id="1386831571">
      <w:bodyDiv w:val="1"/>
      <w:marLeft w:val="0"/>
      <w:marRight w:val="0"/>
      <w:marTop w:val="0"/>
      <w:marBottom w:val="0"/>
      <w:divBdr>
        <w:top w:val="none" w:sz="0" w:space="0" w:color="auto"/>
        <w:left w:val="none" w:sz="0" w:space="0" w:color="auto"/>
        <w:bottom w:val="none" w:sz="0" w:space="0" w:color="auto"/>
        <w:right w:val="none" w:sz="0" w:space="0" w:color="auto"/>
      </w:divBdr>
    </w:div>
    <w:div w:id="1388336322">
      <w:bodyDiv w:val="1"/>
      <w:marLeft w:val="0"/>
      <w:marRight w:val="0"/>
      <w:marTop w:val="0"/>
      <w:marBottom w:val="0"/>
      <w:divBdr>
        <w:top w:val="none" w:sz="0" w:space="0" w:color="auto"/>
        <w:left w:val="none" w:sz="0" w:space="0" w:color="auto"/>
        <w:bottom w:val="none" w:sz="0" w:space="0" w:color="auto"/>
        <w:right w:val="none" w:sz="0" w:space="0" w:color="auto"/>
      </w:divBdr>
    </w:div>
    <w:div w:id="1388532451">
      <w:bodyDiv w:val="1"/>
      <w:marLeft w:val="0"/>
      <w:marRight w:val="0"/>
      <w:marTop w:val="0"/>
      <w:marBottom w:val="0"/>
      <w:divBdr>
        <w:top w:val="none" w:sz="0" w:space="0" w:color="auto"/>
        <w:left w:val="none" w:sz="0" w:space="0" w:color="auto"/>
        <w:bottom w:val="none" w:sz="0" w:space="0" w:color="auto"/>
        <w:right w:val="none" w:sz="0" w:space="0" w:color="auto"/>
      </w:divBdr>
    </w:div>
    <w:div w:id="1398045221">
      <w:bodyDiv w:val="1"/>
      <w:marLeft w:val="0"/>
      <w:marRight w:val="0"/>
      <w:marTop w:val="0"/>
      <w:marBottom w:val="0"/>
      <w:divBdr>
        <w:top w:val="none" w:sz="0" w:space="0" w:color="auto"/>
        <w:left w:val="none" w:sz="0" w:space="0" w:color="auto"/>
        <w:bottom w:val="none" w:sz="0" w:space="0" w:color="auto"/>
        <w:right w:val="none" w:sz="0" w:space="0" w:color="auto"/>
      </w:divBdr>
    </w:div>
    <w:div w:id="1421607326">
      <w:bodyDiv w:val="1"/>
      <w:marLeft w:val="0"/>
      <w:marRight w:val="0"/>
      <w:marTop w:val="0"/>
      <w:marBottom w:val="0"/>
      <w:divBdr>
        <w:top w:val="none" w:sz="0" w:space="0" w:color="auto"/>
        <w:left w:val="none" w:sz="0" w:space="0" w:color="auto"/>
        <w:bottom w:val="none" w:sz="0" w:space="0" w:color="auto"/>
        <w:right w:val="none" w:sz="0" w:space="0" w:color="auto"/>
      </w:divBdr>
    </w:div>
    <w:div w:id="1425153726">
      <w:bodyDiv w:val="1"/>
      <w:marLeft w:val="0"/>
      <w:marRight w:val="0"/>
      <w:marTop w:val="0"/>
      <w:marBottom w:val="0"/>
      <w:divBdr>
        <w:top w:val="none" w:sz="0" w:space="0" w:color="auto"/>
        <w:left w:val="none" w:sz="0" w:space="0" w:color="auto"/>
        <w:bottom w:val="none" w:sz="0" w:space="0" w:color="auto"/>
        <w:right w:val="none" w:sz="0" w:space="0" w:color="auto"/>
      </w:divBdr>
    </w:div>
    <w:div w:id="1429810692">
      <w:bodyDiv w:val="1"/>
      <w:marLeft w:val="0"/>
      <w:marRight w:val="0"/>
      <w:marTop w:val="0"/>
      <w:marBottom w:val="0"/>
      <w:divBdr>
        <w:top w:val="none" w:sz="0" w:space="0" w:color="auto"/>
        <w:left w:val="none" w:sz="0" w:space="0" w:color="auto"/>
        <w:bottom w:val="none" w:sz="0" w:space="0" w:color="auto"/>
        <w:right w:val="none" w:sz="0" w:space="0" w:color="auto"/>
      </w:divBdr>
    </w:div>
    <w:div w:id="1439452071">
      <w:bodyDiv w:val="1"/>
      <w:marLeft w:val="0"/>
      <w:marRight w:val="0"/>
      <w:marTop w:val="0"/>
      <w:marBottom w:val="0"/>
      <w:divBdr>
        <w:top w:val="none" w:sz="0" w:space="0" w:color="auto"/>
        <w:left w:val="none" w:sz="0" w:space="0" w:color="auto"/>
        <w:bottom w:val="none" w:sz="0" w:space="0" w:color="auto"/>
        <w:right w:val="none" w:sz="0" w:space="0" w:color="auto"/>
      </w:divBdr>
    </w:div>
    <w:div w:id="1442727284">
      <w:bodyDiv w:val="1"/>
      <w:marLeft w:val="0"/>
      <w:marRight w:val="0"/>
      <w:marTop w:val="0"/>
      <w:marBottom w:val="0"/>
      <w:divBdr>
        <w:top w:val="none" w:sz="0" w:space="0" w:color="auto"/>
        <w:left w:val="none" w:sz="0" w:space="0" w:color="auto"/>
        <w:bottom w:val="none" w:sz="0" w:space="0" w:color="auto"/>
        <w:right w:val="none" w:sz="0" w:space="0" w:color="auto"/>
      </w:divBdr>
    </w:div>
    <w:div w:id="1444764245">
      <w:bodyDiv w:val="1"/>
      <w:marLeft w:val="0"/>
      <w:marRight w:val="0"/>
      <w:marTop w:val="0"/>
      <w:marBottom w:val="0"/>
      <w:divBdr>
        <w:top w:val="none" w:sz="0" w:space="0" w:color="auto"/>
        <w:left w:val="none" w:sz="0" w:space="0" w:color="auto"/>
        <w:bottom w:val="none" w:sz="0" w:space="0" w:color="auto"/>
        <w:right w:val="none" w:sz="0" w:space="0" w:color="auto"/>
      </w:divBdr>
    </w:div>
    <w:div w:id="1455249999">
      <w:bodyDiv w:val="1"/>
      <w:marLeft w:val="0"/>
      <w:marRight w:val="0"/>
      <w:marTop w:val="0"/>
      <w:marBottom w:val="0"/>
      <w:divBdr>
        <w:top w:val="none" w:sz="0" w:space="0" w:color="auto"/>
        <w:left w:val="none" w:sz="0" w:space="0" w:color="auto"/>
        <w:bottom w:val="none" w:sz="0" w:space="0" w:color="auto"/>
        <w:right w:val="none" w:sz="0" w:space="0" w:color="auto"/>
      </w:divBdr>
    </w:div>
    <w:div w:id="1456682020">
      <w:bodyDiv w:val="1"/>
      <w:marLeft w:val="0"/>
      <w:marRight w:val="0"/>
      <w:marTop w:val="0"/>
      <w:marBottom w:val="0"/>
      <w:divBdr>
        <w:top w:val="none" w:sz="0" w:space="0" w:color="auto"/>
        <w:left w:val="none" w:sz="0" w:space="0" w:color="auto"/>
        <w:bottom w:val="none" w:sz="0" w:space="0" w:color="auto"/>
        <w:right w:val="none" w:sz="0" w:space="0" w:color="auto"/>
      </w:divBdr>
    </w:div>
    <w:div w:id="1460219999">
      <w:bodyDiv w:val="1"/>
      <w:marLeft w:val="0"/>
      <w:marRight w:val="0"/>
      <w:marTop w:val="0"/>
      <w:marBottom w:val="0"/>
      <w:divBdr>
        <w:top w:val="none" w:sz="0" w:space="0" w:color="auto"/>
        <w:left w:val="none" w:sz="0" w:space="0" w:color="auto"/>
        <w:bottom w:val="none" w:sz="0" w:space="0" w:color="auto"/>
        <w:right w:val="none" w:sz="0" w:space="0" w:color="auto"/>
      </w:divBdr>
    </w:div>
    <w:div w:id="1466191228">
      <w:bodyDiv w:val="1"/>
      <w:marLeft w:val="0"/>
      <w:marRight w:val="0"/>
      <w:marTop w:val="0"/>
      <w:marBottom w:val="0"/>
      <w:divBdr>
        <w:top w:val="none" w:sz="0" w:space="0" w:color="auto"/>
        <w:left w:val="none" w:sz="0" w:space="0" w:color="auto"/>
        <w:bottom w:val="none" w:sz="0" w:space="0" w:color="auto"/>
        <w:right w:val="none" w:sz="0" w:space="0" w:color="auto"/>
      </w:divBdr>
    </w:div>
    <w:div w:id="1466511072">
      <w:bodyDiv w:val="1"/>
      <w:marLeft w:val="0"/>
      <w:marRight w:val="0"/>
      <w:marTop w:val="0"/>
      <w:marBottom w:val="0"/>
      <w:divBdr>
        <w:top w:val="none" w:sz="0" w:space="0" w:color="auto"/>
        <w:left w:val="none" w:sz="0" w:space="0" w:color="auto"/>
        <w:bottom w:val="none" w:sz="0" w:space="0" w:color="auto"/>
        <w:right w:val="none" w:sz="0" w:space="0" w:color="auto"/>
      </w:divBdr>
    </w:div>
    <w:div w:id="1466696771">
      <w:bodyDiv w:val="1"/>
      <w:marLeft w:val="0"/>
      <w:marRight w:val="0"/>
      <w:marTop w:val="0"/>
      <w:marBottom w:val="0"/>
      <w:divBdr>
        <w:top w:val="none" w:sz="0" w:space="0" w:color="auto"/>
        <w:left w:val="none" w:sz="0" w:space="0" w:color="auto"/>
        <w:bottom w:val="none" w:sz="0" w:space="0" w:color="auto"/>
        <w:right w:val="none" w:sz="0" w:space="0" w:color="auto"/>
      </w:divBdr>
    </w:div>
    <w:div w:id="1473523065">
      <w:bodyDiv w:val="1"/>
      <w:marLeft w:val="0"/>
      <w:marRight w:val="0"/>
      <w:marTop w:val="0"/>
      <w:marBottom w:val="0"/>
      <w:divBdr>
        <w:top w:val="none" w:sz="0" w:space="0" w:color="auto"/>
        <w:left w:val="none" w:sz="0" w:space="0" w:color="auto"/>
        <w:bottom w:val="none" w:sz="0" w:space="0" w:color="auto"/>
        <w:right w:val="none" w:sz="0" w:space="0" w:color="auto"/>
      </w:divBdr>
    </w:div>
    <w:div w:id="1473710497">
      <w:bodyDiv w:val="1"/>
      <w:marLeft w:val="0"/>
      <w:marRight w:val="0"/>
      <w:marTop w:val="0"/>
      <w:marBottom w:val="0"/>
      <w:divBdr>
        <w:top w:val="none" w:sz="0" w:space="0" w:color="auto"/>
        <w:left w:val="none" w:sz="0" w:space="0" w:color="auto"/>
        <w:bottom w:val="none" w:sz="0" w:space="0" w:color="auto"/>
        <w:right w:val="none" w:sz="0" w:space="0" w:color="auto"/>
      </w:divBdr>
    </w:div>
    <w:div w:id="1473794966">
      <w:bodyDiv w:val="1"/>
      <w:marLeft w:val="0"/>
      <w:marRight w:val="0"/>
      <w:marTop w:val="0"/>
      <w:marBottom w:val="0"/>
      <w:divBdr>
        <w:top w:val="none" w:sz="0" w:space="0" w:color="auto"/>
        <w:left w:val="none" w:sz="0" w:space="0" w:color="auto"/>
        <w:bottom w:val="none" w:sz="0" w:space="0" w:color="auto"/>
        <w:right w:val="none" w:sz="0" w:space="0" w:color="auto"/>
      </w:divBdr>
    </w:div>
    <w:div w:id="1476795175">
      <w:bodyDiv w:val="1"/>
      <w:marLeft w:val="0"/>
      <w:marRight w:val="0"/>
      <w:marTop w:val="0"/>
      <w:marBottom w:val="0"/>
      <w:divBdr>
        <w:top w:val="none" w:sz="0" w:space="0" w:color="auto"/>
        <w:left w:val="none" w:sz="0" w:space="0" w:color="auto"/>
        <w:bottom w:val="none" w:sz="0" w:space="0" w:color="auto"/>
        <w:right w:val="none" w:sz="0" w:space="0" w:color="auto"/>
      </w:divBdr>
    </w:div>
    <w:div w:id="1478691519">
      <w:bodyDiv w:val="1"/>
      <w:marLeft w:val="0"/>
      <w:marRight w:val="0"/>
      <w:marTop w:val="0"/>
      <w:marBottom w:val="0"/>
      <w:divBdr>
        <w:top w:val="none" w:sz="0" w:space="0" w:color="auto"/>
        <w:left w:val="none" w:sz="0" w:space="0" w:color="auto"/>
        <w:bottom w:val="none" w:sz="0" w:space="0" w:color="auto"/>
        <w:right w:val="none" w:sz="0" w:space="0" w:color="auto"/>
      </w:divBdr>
    </w:div>
    <w:div w:id="1485900454">
      <w:bodyDiv w:val="1"/>
      <w:marLeft w:val="0"/>
      <w:marRight w:val="0"/>
      <w:marTop w:val="0"/>
      <w:marBottom w:val="0"/>
      <w:divBdr>
        <w:top w:val="none" w:sz="0" w:space="0" w:color="auto"/>
        <w:left w:val="none" w:sz="0" w:space="0" w:color="auto"/>
        <w:bottom w:val="none" w:sz="0" w:space="0" w:color="auto"/>
        <w:right w:val="none" w:sz="0" w:space="0" w:color="auto"/>
      </w:divBdr>
    </w:div>
    <w:div w:id="1486703528">
      <w:bodyDiv w:val="1"/>
      <w:marLeft w:val="0"/>
      <w:marRight w:val="0"/>
      <w:marTop w:val="0"/>
      <w:marBottom w:val="0"/>
      <w:divBdr>
        <w:top w:val="none" w:sz="0" w:space="0" w:color="auto"/>
        <w:left w:val="none" w:sz="0" w:space="0" w:color="auto"/>
        <w:bottom w:val="none" w:sz="0" w:space="0" w:color="auto"/>
        <w:right w:val="none" w:sz="0" w:space="0" w:color="auto"/>
      </w:divBdr>
    </w:div>
    <w:div w:id="1488008203">
      <w:bodyDiv w:val="1"/>
      <w:marLeft w:val="0"/>
      <w:marRight w:val="0"/>
      <w:marTop w:val="0"/>
      <w:marBottom w:val="0"/>
      <w:divBdr>
        <w:top w:val="none" w:sz="0" w:space="0" w:color="auto"/>
        <w:left w:val="none" w:sz="0" w:space="0" w:color="auto"/>
        <w:bottom w:val="none" w:sz="0" w:space="0" w:color="auto"/>
        <w:right w:val="none" w:sz="0" w:space="0" w:color="auto"/>
      </w:divBdr>
    </w:div>
    <w:div w:id="1491554044">
      <w:bodyDiv w:val="1"/>
      <w:marLeft w:val="0"/>
      <w:marRight w:val="0"/>
      <w:marTop w:val="0"/>
      <w:marBottom w:val="0"/>
      <w:divBdr>
        <w:top w:val="none" w:sz="0" w:space="0" w:color="auto"/>
        <w:left w:val="none" w:sz="0" w:space="0" w:color="auto"/>
        <w:bottom w:val="none" w:sz="0" w:space="0" w:color="auto"/>
        <w:right w:val="none" w:sz="0" w:space="0" w:color="auto"/>
      </w:divBdr>
    </w:div>
    <w:div w:id="1497185885">
      <w:bodyDiv w:val="1"/>
      <w:marLeft w:val="0"/>
      <w:marRight w:val="0"/>
      <w:marTop w:val="0"/>
      <w:marBottom w:val="0"/>
      <w:divBdr>
        <w:top w:val="none" w:sz="0" w:space="0" w:color="auto"/>
        <w:left w:val="none" w:sz="0" w:space="0" w:color="auto"/>
        <w:bottom w:val="none" w:sz="0" w:space="0" w:color="auto"/>
        <w:right w:val="none" w:sz="0" w:space="0" w:color="auto"/>
      </w:divBdr>
    </w:div>
    <w:div w:id="1502235588">
      <w:bodyDiv w:val="1"/>
      <w:marLeft w:val="0"/>
      <w:marRight w:val="0"/>
      <w:marTop w:val="0"/>
      <w:marBottom w:val="0"/>
      <w:divBdr>
        <w:top w:val="none" w:sz="0" w:space="0" w:color="auto"/>
        <w:left w:val="none" w:sz="0" w:space="0" w:color="auto"/>
        <w:bottom w:val="none" w:sz="0" w:space="0" w:color="auto"/>
        <w:right w:val="none" w:sz="0" w:space="0" w:color="auto"/>
      </w:divBdr>
    </w:div>
    <w:div w:id="1505053031">
      <w:bodyDiv w:val="1"/>
      <w:marLeft w:val="0"/>
      <w:marRight w:val="0"/>
      <w:marTop w:val="0"/>
      <w:marBottom w:val="0"/>
      <w:divBdr>
        <w:top w:val="none" w:sz="0" w:space="0" w:color="auto"/>
        <w:left w:val="none" w:sz="0" w:space="0" w:color="auto"/>
        <w:bottom w:val="none" w:sz="0" w:space="0" w:color="auto"/>
        <w:right w:val="none" w:sz="0" w:space="0" w:color="auto"/>
      </w:divBdr>
    </w:div>
    <w:div w:id="1505128146">
      <w:bodyDiv w:val="1"/>
      <w:marLeft w:val="0"/>
      <w:marRight w:val="0"/>
      <w:marTop w:val="0"/>
      <w:marBottom w:val="0"/>
      <w:divBdr>
        <w:top w:val="none" w:sz="0" w:space="0" w:color="auto"/>
        <w:left w:val="none" w:sz="0" w:space="0" w:color="auto"/>
        <w:bottom w:val="none" w:sz="0" w:space="0" w:color="auto"/>
        <w:right w:val="none" w:sz="0" w:space="0" w:color="auto"/>
      </w:divBdr>
    </w:div>
    <w:div w:id="1506701358">
      <w:bodyDiv w:val="1"/>
      <w:marLeft w:val="0"/>
      <w:marRight w:val="0"/>
      <w:marTop w:val="0"/>
      <w:marBottom w:val="0"/>
      <w:divBdr>
        <w:top w:val="none" w:sz="0" w:space="0" w:color="auto"/>
        <w:left w:val="none" w:sz="0" w:space="0" w:color="auto"/>
        <w:bottom w:val="none" w:sz="0" w:space="0" w:color="auto"/>
        <w:right w:val="none" w:sz="0" w:space="0" w:color="auto"/>
      </w:divBdr>
    </w:div>
    <w:div w:id="1509952065">
      <w:bodyDiv w:val="1"/>
      <w:marLeft w:val="0"/>
      <w:marRight w:val="0"/>
      <w:marTop w:val="0"/>
      <w:marBottom w:val="0"/>
      <w:divBdr>
        <w:top w:val="none" w:sz="0" w:space="0" w:color="auto"/>
        <w:left w:val="none" w:sz="0" w:space="0" w:color="auto"/>
        <w:bottom w:val="none" w:sz="0" w:space="0" w:color="auto"/>
        <w:right w:val="none" w:sz="0" w:space="0" w:color="auto"/>
      </w:divBdr>
    </w:div>
    <w:div w:id="1510632840">
      <w:bodyDiv w:val="1"/>
      <w:marLeft w:val="0"/>
      <w:marRight w:val="0"/>
      <w:marTop w:val="0"/>
      <w:marBottom w:val="0"/>
      <w:divBdr>
        <w:top w:val="none" w:sz="0" w:space="0" w:color="auto"/>
        <w:left w:val="none" w:sz="0" w:space="0" w:color="auto"/>
        <w:bottom w:val="none" w:sz="0" w:space="0" w:color="auto"/>
        <w:right w:val="none" w:sz="0" w:space="0" w:color="auto"/>
      </w:divBdr>
    </w:div>
    <w:div w:id="1512182711">
      <w:bodyDiv w:val="1"/>
      <w:marLeft w:val="0"/>
      <w:marRight w:val="0"/>
      <w:marTop w:val="0"/>
      <w:marBottom w:val="0"/>
      <w:divBdr>
        <w:top w:val="none" w:sz="0" w:space="0" w:color="auto"/>
        <w:left w:val="none" w:sz="0" w:space="0" w:color="auto"/>
        <w:bottom w:val="none" w:sz="0" w:space="0" w:color="auto"/>
        <w:right w:val="none" w:sz="0" w:space="0" w:color="auto"/>
      </w:divBdr>
    </w:div>
    <w:div w:id="1518614942">
      <w:bodyDiv w:val="1"/>
      <w:marLeft w:val="0"/>
      <w:marRight w:val="0"/>
      <w:marTop w:val="0"/>
      <w:marBottom w:val="0"/>
      <w:divBdr>
        <w:top w:val="none" w:sz="0" w:space="0" w:color="auto"/>
        <w:left w:val="none" w:sz="0" w:space="0" w:color="auto"/>
        <w:bottom w:val="none" w:sz="0" w:space="0" w:color="auto"/>
        <w:right w:val="none" w:sz="0" w:space="0" w:color="auto"/>
      </w:divBdr>
    </w:div>
    <w:div w:id="1521116796">
      <w:bodyDiv w:val="1"/>
      <w:marLeft w:val="0"/>
      <w:marRight w:val="0"/>
      <w:marTop w:val="0"/>
      <w:marBottom w:val="0"/>
      <w:divBdr>
        <w:top w:val="none" w:sz="0" w:space="0" w:color="auto"/>
        <w:left w:val="none" w:sz="0" w:space="0" w:color="auto"/>
        <w:bottom w:val="none" w:sz="0" w:space="0" w:color="auto"/>
        <w:right w:val="none" w:sz="0" w:space="0" w:color="auto"/>
      </w:divBdr>
    </w:div>
    <w:div w:id="1522745008">
      <w:bodyDiv w:val="1"/>
      <w:marLeft w:val="0"/>
      <w:marRight w:val="0"/>
      <w:marTop w:val="0"/>
      <w:marBottom w:val="0"/>
      <w:divBdr>
        <w:top w:val="none" w:sz="0" w:space="0" w:color="auto"/>
        <w:left w:val="none" w:sz="0" w:space="0" w:color="auto"/>
        <w:bottom w:val="none" w:sz="0" w:space="0" w:color="auto"/>
        <w:right w:val="none" w:sz="0" w:space="0" w:color="auto"/>
      </w:divBdr>
    </w:div>
    <w:div w:id="1524057477">
      <w:bodyDiv w:val="1"/>
      <w:marLeft w:val="0"/>
      <w:marRight w:val="0"/>
      <w:marTop w:val="0"/>
      <w:marBottom w:val="0"/>
      <w:divBdr>
        <w:top w:val="none" w:sz="0" w:space="0" w:color="auto"/>
        <w:left w:val="none" w:sz="0" w:space="0" w:color="auto"/>
        <w:bottom w:val="none" w:sz="0" w:space="0" w:color="auto"/>
        <w:right w:val="none" w:sz="0" w:space="0" w:color="auto"/>
      </w:divBdr>
    </w:div>
    <w:div w:id="1524368042">
      <w:bodyDiv w:val="1"/>
      <w:marLeft w:val="0"/>
      <w:marRight w:val="0"/>
      <w:marTop w:val="0"/>
      <w:marBottom w:val="0"/>
      <w:divBdr>
        <w:top w:val="none" w:sz="0" w:space="0" w:color="auto"/>
        <w:left w:val="none" w:sz="0" w:space="0" w:color="auto"/>
        <w:bottom w:val="none" w:sz="0" w:space="0" w:color="auto"/>
        <w:right w:val="none" w:sz="0" w:space="0" w:color="auto"/>
      </w:divBdr>
    </w:div>
    <w:div w:id="1524901859">
      <w:bodyDiv w:val="1"/>
      <w:marLeft w:val="0"/>
      <w:marRight w:val="0"/>
      <w:marTop w:val="0"/>
      <w:marBottom w:val="0"/>
      <w:divBdr>
        <w:top w:val="none" w:sz="0" w:space="0" w:color="auto"/>
        <w:left w:val="none" w:sz="0" w:space="0" w:color="auto"/>
        <w:bottom w:val="none" w:sz="0" w:space="0" w:color="auto"/>
        <w:right w:val="none" w:sz="0" w:space="0" w:color="auto"/>
      </w:divBdr>
    </w:div>
    <w:div w:id="1526866293">
      <w:bodyDiv w:val="1"/>
      <w:marLeft w:val="0"/>
      <w:marRight w:val="0"/>
      <w:marTop w:val="0"/>
      <w:marBottom w:val="0"/>
      <w:divBdr>
        <w:top w:val="none" w:sz="0" w:space="0" w:color="auto"/>
        <w:left w:val="none" w:sz="0" w:space="0" w:color="auto"/>
        <w:bottom w:val="none" w:sz="0" w:space="0" w:color="auto"/>
        <w:right w:val="none" w:sz="0" w:space="0" w:color="auto"/>
      </w:divBdr>
    </w:div>
    <w:div w:id="1530724767">
      <w:bodyDiv w:val="1"/>
      <w:marLeft w:val="0"/>
      <w:marRight w:val="0"/>
      <w:marTop w:val="0"/>
      <w:marBottom w:val="0"/>
      <w:divBdr>
        <w:top w:val="none" w:sz="0" w:space="0" w:color="auto"/>
        <w:left w:val="none" w:sz="0" w:space="0" w:color="auto"/>
        <w:bottom w:val="none" w:sz="0" w:space="0" w:color="auto"/>
        <w:right w:val="none" w:sz="0" w:space="0" w:color="auto"/>
      </w:divBdr>
    </w:div>
    <w:div w:id="1534422551">
      <w:bodyDiv w:val="1"/>
      <w:marLeft w:val="0"/>
      <w:marRight w:val="0"/>
      <w:marTop w:val="0"/>
      <w:marBottom w:val="0"/>
      <w:divBdr>
        <w:top w:val="none" w:sz="0" w:space="0" w:color="auto"/>
        <w:left w:val="none" w:sz="0" w:space="0" w:color="auto"/>
        <w:bottom w:val="none" w:sz="0" w:space="0" w:color="auto"/>
        <w:right w:val="none" w:sz="0" w:space="0" w:color="auto"/>
      </w:divBdr>
    </w:div>
    <w:div w:id="1540823152">
      <w:bodyDiv w:val="1"/>
      <w:marLeft w:val="0"/>
      <w:marRight w:val="0"/>
      <w:marTop w:val="0"/>
      <w:marBottom w:val="0"/>
      <w:divBdr>
        <w:top w:val="none" w:sz="0" w:space="0" w:color="auto"/>
        <w:left w:val="none" w:sz="0" w:space="0" w:color="auto"/>
        <w:bottom w:val="none" w:sz="0" w:space="0" w:color="auto"/>
        <w:right w:val="none" w:sz="0" w:space="0" w:color="auto"/>
      </w:divBdr>
    </w:div>
    <w:div w:id="1543906994">
      <w:bodyDiv w:val="1"/>
      <w:marLeft w:val="0"/>
      <w:marRight w:val="0"/>
      <w:marTop w:val="0"/>
      <w:marBottom w:val="0"/>
      <w:divBdr>
        <w:top w:val="none" w:sz="0" w:space="0" w:color="auto"/>
        <w:left w:val="none" w:sz="0" w:space="0" w:color="auto"/>
        <w:bottom w:val="none" w:sz="0" w:space="0" w:color="auto"/>
        <w:right w:val="none" w:sz="0" w:space="0" w:color="auto"/>
      </w:divBdr>
    </w:div>
    <w:div w:id="1546482001">
      <w:bodyDiv w:val="1"/>
      <w:marLeft w:val="0"/>
      <w:marRight w:val="0"/>
      <w:marTop w:val="0"/>
      <w:marBottom w:val="0"/>
      <w:divBdr>
        <w:top w:val="none" w:sz="0" w:space="0" w:color="auto"/>
        <w:left w:val="none" w:sz="0" w:space="0" w:color="auto"/>
        <w:bottom w:val="none" w:sz="0" w:space="0" w:color="auto"/>
        <w:right w:val="none" w:sz="0" w:space="0" w:color="auto"/>
      </w:divBdr>
    </w:div>
    <w:div w:id="1546790672">
      <w:bodyDiv w:val="1"/>
      <w:marLeft w:val="0"/>
      <w:marRight w:val="0"/>
      <w:marTop w:val="0"/>
      <w:marBottom w:val="0"/>
      <w:divBdr>
        <w:top w:val="none" w:sz="0" w:space="0" w:color="auto"/>
        <w:left w:val="none" w:sz="0" w:space="0" w:color="auto"/>
        <w:bottom w:val="none" w:sz="0" w:space="0" w:color="auto"/>
        <w:right w:val="none" w:sz="0" w:space="0" w:color="auto"/>
      </w:divBdr>
    </w:div>
    <w:div w:id="1546870279">
      <w:bodyDiv w:val="1"/>
      <w:marLeft w:val="0"/>
      <w:marRight w:val="0"/>
      <w:marTop w:val="0"/>
      <w:marBottom w:val="0"/>
      <w:divBdr>
        <w:top w:val="none" w:sz="0" w:space="0" w:color="auto"/>
        <w:left w:val="none" w:sz="0" w:space="0" w:color="auto"/>
        <w:bottom w:val="none" w:sz="0" w:space="0" w:color="auto"/>
        <w:right w:val="none" w:sz="0" w:space="0" w:color="auto"/>
      </w:divBdr>
    </w:div>
    <w:div w:id="1550527858">
      <w:bodyDiv w:val="1"/>
      <w:marLeft w:val="0"/>
      <w:marRight w:val="0"/>
      <w:marTop w:val="0"/>
      <w:marBottom w:val="0"/>
      <w:divBdr>
        <w:top w:val="none" w:sz="0" w:space="0" w:color="auto"/>
        <w:left w:val="none" w:sz="0" w:space="0" w:color="auto"/>
        <w:bottom w:val="none" w:sz="0" w:space="0" w:color="auto"/>
        <w:right w:val="none" w:sz="0" w:space="0" w:color="auto"/>
      </w:divBdr>
    </w:div>
    <w:div w:id="1559585849">
      <w:bodyDiv w:val="1"/>
      <w:marLeft w:val="0"/>
      <w:marRight w:val="0"/>
      <w:marTop w:val="0"/>
      <w:marBottom w:val="0"/>
      <w:divBdr>
        <w:top w:val="none" w:sz="0" w:space="0" w:color="auto"/>
        <w:left w:val="none" w:sz="0" w:space="0" w:color="auto"/>
        <w:bottom w:val="none" w:sz="0" w:space="0" w:color="auto"/>
        <w:right w:val="none" w:sz="0" w:space="0" w:color="auto"/>
      </w:divBdr>
    </w:div>
    <w:div w:id="1561743856">
      <w:bodyDiv w:val="1"/>
      <w:marLeft w:val="0"/>
      <w:marRight w:val="0"/>
      <w:marTop w:val="0"/>
      <w:marBottom w:val="0"/>
      <w:divBdr>
        <w:top w:val="none" w:sz="0" w:space="0" w:color="auto"/>
        <w:left w:val="none" w:sz="0" w:space="0" w:color="auto"/>
        <w:bottom w:val="none" w:sz="0" w:space="0" w:color="auto"/>
        <w:right w:val="none" w:sz="0" w:space="0" w:color="auto"/>
      </w:divBdr>
    </w:div>
    <w:div w:id="1562400532">
      <w:bodyDiv w:val="1"/>
      <w:marLeft w:val="0"/>
      <w:marRight w:val="0"/>
      <w:marTop w:val="0"/>
      <w:marBottom w:val="0"/>
      <w:divBdr>
        <w:top w:val="none" w:sz="0" w:space="0" w:color="auto"/>
        <w:left w:val="none" w:sz="0" w:space="0" w:color="auto"/>
        <w:bottom w:val="none" w:sz="0" w:space="0" w:color="auto"/>
        <w:right w:val="none" w:sz="0" w:space="0" w:color="auto"/>
      </w:divBdr>
    </w:div>
    <w:div w:id="1572502161">
      <w:bodyDiv w:val="1"/>
      <w:marLeft w:val="0"/>
      <w:marRight w:val="0"/>
      <w:marTop w:val="0"/>
      <w:marBottom w:val="0"/>
      <w:divBdr>
        <w:top w:val="none" w:sz="0" w:space="0" w:color="auto"/>
        <w:left w:val="none" w:sz="0" w:space="0" w:color="auto"/>
        <w:bottom w:val="none" w:sz="0" w:space="0" w:color="auto"/>
        <w:right w:val="none" w:sz="0" w:space="0" w:color="auto"/>
      </w:divBdr>
    </w:div>
    <w:div w:id="1572930130">
      <w:bodyDiv w:val="1"/>
      <w:marLeft w:val="0"/>
      <w:marRight w:val="0"/>
      <w:marTop w:val="0"/>
      <w:marBottom w:val="0"/>
      <w:divBdr>
        <w:top w:val="none" w:sz="0" w:space="0" w:color="auto"/>
        <w:left w:val="none" w:sz="0" w:space="0" w:color="auto"/>
        <w:bottom w:val="none" w:sz="0" w:space="0" w:color="auto"/>
        <w:right w:val="none" w:sz="0" w:space="0" w:color="auto"/>
      </w:divBdr>
    </w:div>
    <w:div w:id="1577085879">
      <w:bodyDiv w:val="1"/>
      <w:marLeft w:val="0"/>
      <w:marRight w:val="0"/>
      <w:marTop w:val="0"/>
      <w:marBottom w:val="0"/>
      <w:divBdr>
        <w:top w:val="none" w:sz="0" w:space="0" w:color="auto"/>
        <w:left w:val="none" w:sz="0" w:space="0" w:color="auto"/>
        <w:bottom w:val="none" w:sz="0" w:space="0" w:color="auto"/>
        <w:right w:val="none" w:sz="0" w:space="0" w:color="auto"/>
      </w:divBdr>
    </w:div>
    <w:div w:id="1583487667">
      <w:bodyDiv w:val="1"/>
      <w:marLeft w:val="0"/>
      <w:marRight w:val="0"/>
      <w:marTop w:val="0"/>
      <w:marBottom w:val="0"/>
      <w:divBdr>
        <w:top w:val="none" w:sz="0" w:space="0" w:color="auto"/>
        <w:left w:val="none" w:sz="0" w:space="0" w:color="auto"/>
        <w:bottom w:val="none" w:sz="0" w:space="0" w:color="auto"/>
        <w:right w:val="none" w:sz="0" w:space="0" w:color="auto"/>
      </w:divBdr>
    </w:div>
    <w:div w:id="1583829887">
      <w:bodyDiv w:val="1"/>
      <w:marLeft w:val="0"/>
      <w:marRight w:val="0"/>
      <w:marTop w:val="0"/>
      <w:marBottom w:val="0"/>
      <w:divBdr>
        <w:top w:val="none" w:sz="0" w:space="0" w:color="auto"/>
        <w:left w:val="none" w:sz="0" w:space="0" w:color="auto"/>
        <w:bottom w:val="none" w:sz="0" w:space="0" w:color="auto"/>
        <w:right w:val="none" w:sz="0" w:space="0" w:color="auto"/>
      </w:divBdr>
    </w:div>
    <w:div w:id="1585068828">
      <w:bodyDiv w:val="1"/>
      <w:marLeft w:val="0"/>
      <w:marRight w:val="0"/>
      <w:marTop w:val="0"/>
      <w:marBottom w:val="0"/>
      <w:divBdr>
        <w:top w:val="none" w:sz="0" w:space="0" w:color="auto"/>
        <w:left w:val="none" w:sz="0" w:space="0" w:color="auto"/>
        <w:bottom w:val="none" w:sz="0" w:space="0" w:color="auto"/>
        <w:right w:val="none" w:sz="0" w:space="0" w:color="auto"/>
      </w:divBdr>
    </w:div>
    <w:div w:id="1588540571">
      <w:bodyDiv w:val="1"/>
      <w:marLeft w:val="0"/>
      <w:marRight w:val="0"/>
      <w:marTop w:val="0"/>
      <w:marBottom w:val="0"/>
      <w:divBdr>
        <w:top w:val="none" w:sz="0" w:space="0" w:color="auto"/>
        <w:left w:val="none" w:sz="0" w:space="0" w:color="auto"/>
        <w:bottom w:val="none" w:sz="0" w:space="0" w:color="auto"/>
        <w:right w:val="none" w:sz="0" w:space="0" w:color="auto"/>
      </w:divBdr>
    </w:div>
    <w:div w:id="1588923877">
      <w:bodyDiv w:val="1"/>
      <w:marLeft w:val="0"/>
      <w:marRight w:val="0"/>
      <w:marTop w:val="0"/>
      <w:marBottom w:val="0"/>
      <w:divBdr>
        <w:top w:val="none" w:sz="0" w:space="0" w:color="auto"/>
        <w:left w:val="none" w:sz="0" w:space="0" w:color="auto"/>
        <w:bottom w:val="none" w:sz="0" w:space="0" w:color="auto"/>
        <w:right w:val="none" w:sz="0" w:space="0" w:color="auto"/>
      </w:divBdr>
    </w:div>
    <w:div w:id="1590042469">
      <w:bodyDiv w:val="1"/>
      <w:marLeft w:val="0"/>
      <w:marRight w:val="0"/>
      <w:marTop w:val="0"/>
      <w:marBottom w:val="0"/>
      <w:divBdr>
        <w:top w:val="none" w:sz="0" w:space="0" w:color="auto"/>
        <w:left w:val="none" w:sz="0" w:space="0" w:color="auto"/>
        <w:bottom w:val="none" w:sz="0" w:space="0" w:color="auto"/>
        <w:right w:val="none" w:sz="0" w:space="0" w:color="auto"/>
      </w:divBdr>
    </w:div>
    <w:div w:id="1590191151">
      <w:bodyDiv w:val="1"/>
      <w:marLeft w:val="0"/>
      <w:marRight w:val="0"/>
      <w:marTop w:val="0"/>
      <w:marBottom w:val="0"/>
      <w:divBdr>
        <w:top w:val="none" w:sz="0" w:space="0" w:color="auto"/>
        <w:left w:val="none" w:sz="0" w:space="0" w:color="auto"/>
        <w:bottom w:val="none" w:sz="0" w:space="0" w:color="auto"/>
        <w:right w:val="none" w:sz="0" w:space="0" w:color="auto"/>
      </w:divBdr>
    </w:div>
    <w:div w:id="1594974045">
      <w:bodyDiv w:val="1"/>
      <w:marLeft w:val="0"/>
      <w:marRight w:val="0"/>
      <w:marTop w:val="0"/>
      <w:marBottom w:val="0"/>
      <w:divBdr>
        <w:top w:val="none" w:sz="0" w:space="0" w:color="auto"/>
        <w:left w:val="none" w:sz="0" w:space="0" w:color="auto"/>
        <w:bottom w:val="none" w:sz="0" w:space="0" w:color="auto"/>
        <w:right w:val="none" w:sz="0" w:space="0" w:color="auto"/>
      </w:divBdr>
    </w:div>
    <w:div w:id="1601525039">
      <w:bodyDiv w:val="1"/>
      <w:marLeft w:val="0"/>
      <w:marRight w:val="0"/>
      <w:marTop w:val="0"/>
      <w:marBottom w:val="0"/>
      <w:divBdr>
        <w:top w:val="none" w:sz="0" w:space="0" w:color="auto"/>
        <w:left w:val="none" w:sz="0" w:space="0" w:color="auto"/>
        <w:bottom w:val="none" w:sz="0" w:space="0" w:color="auto"/>
        <w:right w:val="none" w:sz="0" w:space="0" w:color="auto"/>
      </w:divBdr>
    </w:div>
    <w:div w:id="1607738726">
      <w:bodyDiv w:val="1"/>
      <w:marLeft w:val="0"/>
      <w:marRight w:val="0"/>
      <w:marTop w:val="0"/>
      <w:marBottom w:val="0"/>
      <w:divBdr>
        <w:top w:val="none" w:sz="0" w:space="0" w:color="auto"/>
        <w:left w:val="none" w:sz="0" w:space="0" w:color="auto"/>
        <w:bottom w:val="none" w:sz="0" w:space="0" w:color="auto"/>
        <w:right w:val="none" w:sz="0" w:space="0" w:color="auto"/>
      </w:divBdr>
    </w:div>
    <w:div w:id="1608653271">
      <w:bodyDiv w:val="1"/>
      <w:marLeft w:val="0"/>
      <w:marRight w:val="0"/>
      <w:marTop w:val="0"/>
      <w:marBottom w:val="0"/>
      <w:divBdr>
        <w:top w:val="none" w:sz="0" w:space="0" w:color="auto"/>
        <w:left w:val="none" w:sz="0" w:space="0" w:color="auto"/>
        <w:bottom w:val="none" w:sz="0" w:space="0" w:color="auto"/>
        <w:right w:val="none" w:sz="0" w:space="0" w:color="auto"/>
      </w:divBdr>
    </w:div>
    <w:div w:id="1610578234">
      <w:bodyDiv w:val="1"/>
      <w:marLeft w:val="0"/>
      <w:marRight w:val="0"/>
      <w:marTop w:val="0"/>
      <w:marBottom w:val="0"/>
      <w:divBdr>
        <w:top w:val="none" w:sz="0" w:space="0" w:color="auto"/>
        <w:left w:val="none" w:sz="0" w:space="0" w:color="auto"/>
        <w:bottom w:val="none" w:sz="0" w:space="0" w:color="auto"/>
        <w:right w:val="none" w:sz="0" w:space="0" w:color="auto"/>
      </w:divBdr>
    </w:div>
    <w:div w:id="1614750634">
      <w:bodyDiv w:val="1"/>
      <w:marLeft w:val="0"/>
      <w:marRight w:val="0"/>
      <w:marTop w:val="0"/>
      <w:marBottom w:val="0"/>
      <w:divBdr>
        <w:top w:val="none" w:sz="0" w:space="0" w:color="auto"/>
        <w:left w:val="none" w:sz="0" w:space="0" w:color="auto"/>
        <w:bottom w:val="none" w:sz="0" w:space="0" w:color="auto"/>
        <w:right w:val="none" w:sz="0" w:space="0" w:color="auto"/>
      </w:divBdr>
    </w:div>
    <w:div w:id="1627736523">
      <w:bodyDiv w:val="1"/>
      <w:marLeft w:val="0"/>
      <w:marRight w:val="0"/>
      <w:marTop w:val="0"/>
      <w:marBottom w:val="0"/>
      <w:divBdr>
        <w:top w:val="none" w:sz="0" w:space="0" w:color="auto"/>
        <w:left w:val="none" w:sz="0" w:space="0" w:color="auto"/>
        <w:bottom w:val="none" w:sz="0" w:space="0" w:color="auto"/>
        <w:right w:val="none" w:sz="0" w:space="0" w:color="auto"/>
      </w:divBdr>
    </w:div>
    <w:div w:id="1632712655">
      <w:bodyDiv w:val="1"/>
      <w:marLeft w:val="0"/>
      <w:marRight w:val="0"/>
      <w:marTop w:val="0"/>
      <w:marBottom w:val="0"/>
      <w:divBdr>
        <w:top w:val="none" w:sz="0" w:space="0" w:color="auto"/>
        <w:left w:val="none" w:sz="0" w:space="0" w:color="auto"/>
        <w:bottom w:val="none" w:sz="0" w:space="0" w:color="auto"/>
        <w:right w:val="none" w:sz="0" w:space="0" w:color="auto"/>
      </w:divBdr>
    </w:div>
    <w:div w:id="1633708210">
      <w:bodyDiv w:val="1"/>
      <w:marLeft w:val="0"/>
      <w:marRight w:val="0"/>
      <w:marTop w:val="0"/>
      <w:marBottom w:val="0"/>
      <w:divBdr>
        <w:top w:val="none" w:sz="0" w:space="0" w:color="auto"/>
        <w:left w:val="none" w:sz="0" w:space="0" w:color="auto"/>
        <w:bottom w:val="none" w:sz="0" w:space="0" w:color="auto"/>
        <w:right w:val="none" w:sz="0" w:space="0" w:color="auto"/>
      </w:divBdr>
      <w:divsChild>
        <w:div w:id="123348357">
          <w:marLeft w:val="0"/>
          <w:marRight w:val="0"/>
          <w:marTop w:val="0"/>
          <w:marBottom w:val="0"/>
          <w:divBdr>
            <w:top w:val="none" w:sz="0" w:space="0" w:color="auto"/>
            <w:left w:val="none" w:sz="0" w:space="0" w:color="auto"/>
            <w:bottom w:val="none" w:sz="0" w:space="0" w:color="auto"/>
            <w:right w:val="none" w:sz="0" w:space="0" w:color="auto"/>
          </w:divBdr>
        </w:div>
        <w:div w:id="263609107">
          <w:marLeft w:val="0"/>
          <w:marRight w:val="0"/>
          <w:marTop w:val="0"/>
          <w:marBottom w:val="0"/>
          <w:divBdr>
            <w:top w:val="none" w:sz="0" w:space="0" w:color="auto"/>
            <w:left w:val="none" w:sz="0" w:space="0" w:color="auto"/>
            <w:bottom w:val="none" w:sz="0" w:space="0" w:color="auto"/>
            <w:right w:val="none" w:sz="0" w:space="0" w:color="auto"/>
          </w:divBdr>
        </w:div>
        <w:div w:id="264311108">
          <w:marLeft w:val="0"/>
          <w:marRight w:val="0"/>
          <w:marTop w:val="0"/>
          <w:marBottom w:val="0"/>
          <w:divBdr>
            <w:top w:val="none" w:sz="0" w:space="0" w:color="auto"/>
            <w:left w:val="none" w:sz="0" w:space="0" w:color="auto"/>
            <w:bottom w:val="none" w:sz="0" w:space="0" w:color="auto"/>
            <w:right w:val="none" w:sz="0" w:space="0" w:color="auto"/>
          </w:divBdr>
        </w:div>
        <w:div w:id="283124751">
          <w:marLeft w:val="0"/>
          <w:marRight w:val="0"/>
          <w:marTop w:val="0"/>
          <w:marBottom w:val="0"/>
          <w:divBdr>
            <w:top w:val="none" w:sz="0" w:space="0" w:color="auto"/>
            <w:left w:val="none" w:sz="0" w:space="0" w:color="auto"/>
            <w:bottom w:val="none" w:sz="0" w:space="0" w:color="auto"/>
            <w:right w:val="none" w:sz="0" w:space="0" w:color="auto"/>
          </w:divBdr>
        </w:div>
        <w:div w:id="371616095">
          <w:marLeft w:val="0"/>
          <w:marRight w:val="0"/>
          <w:marTop w:val="0"/>
          <w:marBottom w:val="0"/>
          <w:divBdr>
            <w:top w:val="none" w:sz="0" w:space="0" w:color="auto"/>
            <w:left w:val="none" w:sz="0" w:space="0" w:color="auto"/>
            <w:bottom w:val="none" w:sz="0" w:space="0" w:color="auto"/>
            <w:right w:val="none" w:sz="0" w:space="0" w:color="auto"/>
          </w:divBdr>
        </w:div>
        <w:div w:id="421881716">
          <w:marLeft w:val="0"/>
          <w:marRight w:val="0"/>
          <w:marTop w:val="0"/>
          <w:marBottom w:val="0"/>
          <w:divBdr>
            <w:top w:val="none" w:sz="0" w:space="0" w:color="auto"/>
            <w:left w:val="none" w:sz="0" w:space="0" w:color="auto"/>
            <w:bottom w:val="none" w:sz="0" w:space="0" w:color="auto"/>
            <w:right w:val="none" w:sz="0" w:space="0" w:color="auto"/>
          </w:divBdr>
        </w:div>
        <w:div w:id="422261737">
          <w:marLeft w:val="0"/>
          <w:marRight w:val="0"/>
          <w:marTop w:val="0"/>
          <w:marBottom w:val="0"/>
          <w:divBdr>
            <w:top w:val="none" w:sz="0" w:space="0" w:color="auto"/>
            <w:left w:val="none" w:sz="0" w:space="0" w:color="auto"/>
            <w:bottom w:val="none" w:sz="0" w:space="0" w:color="auto"/>
            <w:right w:val="none" w:sz="0" w:space="0" w:color="auto"/>
          </w:divBdr>
        </w:div>
        <w:div w:id="1757626436">
          <w:marLeft w:val="0"/>
          <w:marRight w:val="0"/>
          <w:marTop w:val="0"/>
          <w:marBottom w:val="0"/>
          <w:divBdr>
            <w:top w:val="none" w:sz="0" w:space="0" w:color="auto"/>
            <w:left w:val="none" w:sz="0" w:space="0" w:color="auto"/>
            <w:bottom w:val="none" w:sz="0" w:space="0" w:color="auto"/>
            <w:right w:val="none" w:sz="0" w:space="0" w:color="auto"/>
          </w:divBdr>
        </w:div>
        <w:div w:id="1856533505">
          <w:marLeft w:val="0"/>
          <w:marRight w:val="0"/>
          <w:marTop w:val="0"/>
          <w:marBottom w:val="0"/>
          <w:divBdr>
            <w:top w:val="none" w:sz="0" w:space="0" w:color="auto"/>
            <w:left w:val="none" w:sz="0" w:space="0" w:color="auto"/>
            <w:bottom w:val="none" w:sz="0" w:space="0" w:color="auto"/>
            <w:right w:val="none" w:sz="0" w:space="0" w:color="auto"/>
          </w:divBdr>
        </w:div>
        <w:div w:id="2032874470">
          <w:marLeft w:val="0"/>
          <w:marRight w:val="0"/>
          <w:marTop w:val="0"/>
          <w:marBottom w:val="0"/>
          <w:divBdr>
            <w:top w:val="none" w:sz="0" w:space="0" w:color="auto"/>
            <w:left w:val="none" w:sz="0" w:space="0" w:color="auto"/>
            <w:bottom w:val="none" w:sz="0" w:space="0" w:color="auto"/>
            <w:right w:val="none" w:sz="0" w:space="0" w:color="auto"/>
          </w:divBdr>
        </w:div>
        <w:div w:id="2127234426">
          <w:marLeft w:val="0"/>
          <w:marRight w:val="0"/>
          <w:marTop w:val="0"/>
          <w:marBottom w:val="0"/>
          <w:divBdr>
            <w:top w:val="none" w:sz="0" w:space="0" w:color="auto"/>
            <w:left w:val="none" w:sz="0" w:space="0" w:color="auto"/>
            <w:bottom w:val="none" w:sz="0" w:space="0" w:color="auto"/>
            <w:right w:val="none" w:sz="0" w:space="0" w:color="auto"/>
          </w:divBdr>
        </w:div>
      </w:divsChild>
    </w:div>
    <w:div w:id="1644196950">
      <w:bodyDiv w:val="1"/>
      <w:marLeft w:val="0"/>
      <w:marRight w:val="0"/>
      <w:marTop w:val="0"/>
      <w:marBottom w:val="0"/>
      <w:divBdr>
        <w:top w:val="none" w:sz="0" w:space="0" w:color="auto"/>
        <w:left w:val="none" w:sz="0" w:space="0" w:color="auto"/>
        <w:bottom w:val="none" w:sz="0" w:space="0" w:color="auto"/>
        <w:right w:val="none" w:sz="0" w:space="0" w:color="auto"/>
      </w:divBdr>
    </w:div>
    <w:div w:id="1646813728">
      <w:bodyDiv w:val="1"/>
      <w:marLeft w:val="0"/>
      <w:marRight w:val="0"/>
      <w:marTop w:val="0"/>
      <w:marBottom w:val="0"/>
      <w:divBdr>
        <w:top w:val="none" w:sz="0" w:space="0" w:color="auto"/>
        <w:left w:val="none" w:sz="0" w:space="0" w:color="auto"/>
        <w:bottom w:val="none" w:sz="0" w:space="0" w:color="auto"/>
        <w:right w:val="none" w:sz="0" w:space="0" w:color="auto"/>
      </w:divBdr>
    </w:div>
    <w:div w:id="1651909465">
      <w:bodyDiv w:val="1"/>
      <w:marLeft w:val="0"/>
      <w:marRight w:val="0"/>
      <w:marTop w:val="0"/>
      <w:marBottom w:val="0"/>
      <w:divBdr>
        <w:top w:val="none" w:sz="0" w:space="0" w:color="auto"/>
        <w:left w:val="none" w:sz="0" w:space="0" w:color="auto"/>
        <w:bottom w:val="none" w:sz="0" w:space="0" w:color="auto"/>
        <w:right w:val="none" w:sz="0" w:space="0" w:color="auto"/>
      </w:divBdr>
    </w:div>
    <w:div w:id="1652715434">
      <w:bodyDiv w:val="1"/>
      <w:marLeft w:val="0"/>
      <w:marRight w:val="0"/>
      <w:marTop w:val="0"/>
      <w:marBottom w:val="0"/>
      <w:divBdr>
        <w:top w:val="none" w:sz="0" w:space="0" w:color="auto"/>
        <w:left w:val="none" w:sz="0" w:space="0" w:color="auto"/>
        <w:bottom w:val="none" w:sz="0" w:space="0" w:color="auto"/>
        <w:right w:val="none" w:sz="0" w:space="0" w:color="auto"/>
      </w:divBdr>
    </w:div>
    <w:div w:id="1656690420">
      <w:bodyDiv w:val="1"/>
      <w:marLeft w:val="0"/>
      <w:marRight w:val="0"/>
      <w:marTop w:val="0"/>
      <w:marBottom w:val="0"/>
      <w:divBdr>
        <w:top w:val="none" w:sz="0" w:space="0" w:color="auto"/>
        <w:left w:val="none" w:sz="0" w:space="0" w:color="auto"/>
        <w:bottom w:val="none" w:sz="0" w:space="0" w:color="auto"/>
        <w:right w:val="none" w:sz="0" w:space="0" w:color="auto"/>
      </w:divBdr>
    </w:div>
    <w:div w:id="1657419111">
      <w:bodyDiv w:val="1"/>
      <w:marLeft w:val="0"/>
      <w:marRight w:val="0"/>
      <w:marTop w:val="0"/>
      <w:marBottom w:val="0"/>
      <w:divBdr>
        <w:top w:val="none" w:sz="0" w:space="0" w:color="auto"/>
        <w:left w:val="none" w:sz="0" w:space="0" w:color="auto"/>
        <w:bottom w:val="none" w:sz="0" w:space="0" w:color="auto"/>
        <w:right w:val="none" w:sz="0" w:space="0" w:color="auto"/>
      </w:divBdr>
    </w:div>
    <w:div w:id="1657878112">
      <w:bodyDiv w:val="1"/>
      <w:marLeft w:val="0"/>
      <w:marRight w:val="0"/>
      <w:marTop w:val="0"/>
      <w:marBottom w:val="0"/>
      <w:divBdr>
        <w:top w:val="none" w:sz="0" w:space="0" w:color="auto"/>
        <w:left w:val="none" w:sz="0" w:space="0" w:color="auto"/>
        <w:bottom w:val="none" w:sz="0" w:space="0" w:color="auto"/>
        <w:right w:val="none" w:sz="0" w:space="0" w:color="auto"/>
      </w:divBdr>
    </w:div>
    <w:div w:id="1665082065">
      <w:bodyDiv w:val="1"/>
      <w:marLeft w:val="0"/>
      <w:marRight w:val="0"/>
      <w:marTop w:val="0"/>
      <w:marBottom w:val="0"/>
      <w:divBdr>
        <w:top w:val="none" w:sz="0" w:space="0" w:color="auto"/>
        <w:left w:val="none" w:sz="0" w:space="0" w:color="auto"/>
        <w:bottom w:val="none" w:sz="0" w:space="0" w:color="auto"/>
        <w:right w:val="none" w:sz="0" w:space="0" w:color="auto"/>
      </w:divBdr>
    </w:div>
    <w:div w:id="1665473617">
      <w:bodyDiv w:val="1"/>
      <w:marLeft w:val="0"/>
      <w:marRight w:val="0"/>
      <w:marTop w:val="0"/>
      <w:marBottom w:val="0"/>
      <w:divBdr>
        <w:top w:val="none" w:sz="0" w:space="0" w:color="auto"/>
        <w:left w:val="none" w:sz="0" w:space="0" w:color="auto"/>
        <w:bottom w:val="none" w:sz="0" w:space="0" w:color="auto"/>
        <w:right w:val="none" w:sz="0" w:space="0" w:color="auto"/>
      </w:divBdr>
    </w:div>
    <w:div w:id="1667249076">
      <w:bodyDiv w:val="1"/>
      <w:marLeft w:val="0"/>
      <w:marRight w:val="0"/>
      <w:marTop w:val="0"/>
      <w:marBottom w:val="0"/>
      <w:divBdr>
        <w:top w:val="none" w:sz="0" w:space="0" w:color="auto"/>
        <w:left w:val="none" w:sz="0" w:space="0" w:color="auto"/>
        <w:bottom w:val="none" w:sz="0" w:space="0" w:color="auto"/>
        <w:right w:val="none" w:sz="0" w:space="0" w:color="auto"/>
      </w:divBdr>
    </w:div>
    <w:div w:id="1677220895">
      <w:bodyDiv w:val="1"/>
      <w:marLeft w:val="0"/>
      <w:marRight w:val="0"/>
      <w:marTop w:val="0"/>
      <w:marBottom w:val="0"/>
      <w:divBdr>
        <w:top w:val="none" w:sz="0" w:space="0" w:color="auto"/>
        <w:left w:val="none" w:sz="0" w:space="0" w:color="auto"/>
        <w:bottom w:val="none" w:sz="0" w:space="0" w:color="auto"/>
        <w:right w:val="none" w:sz="0" w:space="0" w:color="auto"/>
      </w:divBdr>
    </w:div>
    <w:div w:id="1678116528">
      <w:bodyDiv w:val="1"/>
      <w:marLeft w:val="0"/>
      <w:marRight w:val="0"/>
      <w:marTop w:val="0"/>
      <w:marBottom w:val="0"/>
      <w:divBdr>
        <w:top w:val="none" w:sz="0" w:space="0" w:color="auto"/>
        <w:left w:val="none" w:sz="0" w:space="0" w:color="auto"/>
        <w:bottom w:val="none" w:sz="0" w:space="0" w:color="auto"/>
        <w:right w:val="none" w:sz="0" w:space="0" w:color="auto"/>
      </w:divBdr>
    </w:div>
    <w:div w:id="1678531576">
      <w:bodyDiv w:val="1"/>
      <w:marLeft w:val="0"/>
      <w:marRight w:val="0"/>
      <w:marTop w:val="0"/>
      <w:marBottom w:val="0"/>
      <w:divBdr>
        <w:top w:val="none" w:sz="0" w:space="0" w:color="auto"/>
        <w:left w:val="none" w:sz="0" w:space="0" w:color="auto"/>
        <w:bottom w:val="none" w:sz="0" w:space="0" w:color="auto"/>
        <w:right w:val="none" w:sz="0" w:space="0" w:color="auto"/>
      </w:divBdr>
    </w:div>
    <w:div w:id="1680739629">
      <w:bodyDiv w:val="1"/>
      <w:marLeft w:val="0"/>
      <w:marRight w:val="0"/>
      <w:marTop w:val="0"/>
      <w:marBottom w:val="0"/>
      <w:divBdr>
        <w:top w:val="none" w:sz="0" w:space="0" w:color="auto"/>
        <w:left w:val="none" w:sz="0" w:space="0" w:color="auto"/>
        <w:bottom w:val="none" w:sz="0" w:space="0" w:color="auto"/>
        <w:right w:val="none" w:sz="0" w:space="0" w:color="auto"/>
      </w:divBdr>
    </w:div>
    <w:div w:id="1698003723">
      <w:bodyDiv w:val="1"/>
      <w:marLeft w:val="0"/>
      <w:marRight w:val="0"/>
      <w:marTop w:val="0"/>
      <w:marBottom w:val="0"/>
      <w:divBdr>
        <w:top w:val="none" w:sz="0" w:space="0" w:color="auto"/>
        <w:left w:val="none" w:sz="0" w:space="0" w:color="auto"/>
        <w:bottom w:val="none" w:sz="0" w:space="0" w:color="auto"/>
        <w:right w:val="none" w:sz="0" w:space="0" w:color="auto"/>
      </w:divBdr>
    </w:div>
    <w:div w:id="1703555808">
      <w:bodyDiv w:val="1"/>
      <w:marLeft w:val="0"/>
      <w:marRight w:val="0"/>
      <w:marTop w:val="0"/>
      <w:marBottom w:val="0"/>
      <w:divBdr>
        <w:top w:val="none" w:sz="0" w:space="0" w:color="auto"/>
        <w:left w:val="none" w:sz="0" w:space="0" w:color="auto"/>
        <w:bottom w:val="none" w:sz="0" w:space="0" w:color="auto"/>
        <w:right w:val="none" w:sz="0" w:space="0" w:color="auto"/>
      </w:divBdr>
    </w:div>
    <w:div w:id="1719427612">
      <w:bodyDiv w:val="1"/>
      <w:marLeft w:val="0"/>
      <w:marRight w:val="0"/>
      <w:marTop w:val="0"/>
      <w:marBottom w:val="0"/>
      <w:divBdr>
        <w:top w:val="none" w:sz="0" w:space="0" w:color="auto"/>
        <w:left w:val="none" w:sz="0" w:space="0" w:color="auto"/>
        <w:bottom w:val="none" w:sz="0" w:space="0" w:color="auto"/>
        <w:right w:val="none" w:sz="0" w:space="0" w:color="auto"/>
      </w:divBdr>
    </w:div>
    <w:div w:id="1723283544">
      <w:bodyDiv w:val="1"/>
      <w:marLeft w:val="0"/>
      <w:marRight w:val="0"/>
      <w:marTop w:val="0"/>
      <w:marBottom w:val="0"/>
      <w:divBdr>
        <w:top w:val="none" w:sz="0" w:space="0" w:color="auto"/>
        <w:left w:val="none" w:sz="0" w:space="0" w:color="auto"/>
        <w:bottom w:val="none" w:sz="0" w:space="0" w:color="auto"/>
        <w:right w:val="none" w:sz="0" w:space="0" w:color="auto"/>
      </w:divBdr>
    </w:div>
    <w:div w:id="1728645088">
      <w:bodyDiv w:val="1"/>
      <w:marLeft w:val="0"/>
      <w:marRight w:val="0"/>
      <w:marTop w:val="0"/>
      <w:marBottom w:val="0"/>
      <w:divBdr>
        <w:top w:val="none" w:sz="0" w:space="0" w:color="auto"/>
        <w:left w:val="none" w:sz="0" w:space="0" w:color="auto"/>
        <w:bottom w:val="none" w:sz="0" w:space="0" w:color="auto"/>
        <w:right w:val="none" w:sz="0" w:space="0" w:color="auto"/>
      </w:divBdr>
    </w:div>
    <w:div w:id="1729761931">
      <w:bodyDiv w:val="1"/>
      <w:marLeft w:val="0"/>
      <w:marRight w:val="0"/>
      <w:marTop w:val="0"/>
      <w:marBottom w:val="0"/>
      <w:divBdr>
        <w:top w:val="none" w:sz="0" w:space="0" w:color="auto"/>
        <w:left w:val="none" w:sz="0" w:space="0" w:color="auto"/>
        <w:bottom w:val="none" w:sz="0" w:space="0" w:color="auto"/>
        <w:right w:val="none" w:sz="0" w:space="0" w:color="auto"/>
      </w:divBdr>
    </w:div>
    <w:div w:id="1729768298">
      <w:bodyDiv w:val="1"/>
      <w:marLeft w:val="0"/>
      <w:marRight w:val="0"/>
      <w:marTop w:val="0"/>
      <w:marBottom w:val="0"/>
      <w:divBdr>
        <w:top w:val="none" w:sz="0" w:space="0" w:color="auto"/>
        <w:left w:val="none" w:sz="0" w:space="0" w:color="auto"/>
        <w:bottom w:val="none" w:sz="0" w:space="0" w:color="auto"/>
        <w:right w:val="none" w:sz="0" w:space="0" w:color="auto"/>
      </w:divBdr>
    </w:div>
    <w:div w:id="1732575520">
      <w:bodyDiv w:val="1"/>
      <w:marLeft w:val="0"/>
      <w:marRight w:val="0"/>
      <w:marTop w:val="0"/>
      <w:marBottom w:val="0"/>
      <w:divBdr>
        <w:top w:val="none" w:sz="0" w:space="0" w:color="auto"/>
        <w:left w:val="none" w:sz="0" w:space="0" w:color="auto"/>
        <w:bottom w:val="none" w:sz="0" w:space="0" w:color="auto"/>
        <w:right w:val="none" w:sz="0" w:space="0" w:color="auto"/>
      </w:divBdr>
    </w:div>
    <w:div w:id="1735277734">
      <w:bodyDiv w:val="1"/>
      <w:marLeft w:val="0"/>
      <w:marRight w:val="0"/>
      <w:marTop w:val="0"/>
      <w:marBottom w:val="0"/>
      <w:divBdr>
        <w:top w:val="none" w:sz="0" w:space="0" w:color="auto"/>
        <w:left w:val="none" w:sz="0" w:space="0" w:color="auto"/>
        <w:bottom w:val="none" w:sz="0" w:space="0" w:color="auto"/>
        <w:right w:val="none" w:sz="0" w:space="0" w:color="auto"/>
      </w:divBdr>
    </w:div>
    <w:div w:id="1736120288">
      <w:bodyDiv w:val="1"/>
      <w:marLeft w:val="0"/>
      <w:marRight w:val="0"/>
      <w:marTop w:val="0"/>
      <w:marBottom w:val="0"/>
      <w:divBdr>
        <w:top w:val="none" w:sz="0" w:space="0" w:color="auto"/>
        <w:left w:val="none" w:sz="0" w:space="0" w:color="auto"/>
        <w:bottom w:val="none" w:sz="0" w:space="0" w:color="auto"/>
        <w:right w:val="none" w:sz="0" w:space="0" w:color="auto"/>
      </w:divBdr>
    </w:div>
    <w:div w:id="1738671106">
      <w:bodyDiv w:val="1"/>
      <w:marLeft w:val="0"/>
      <w:marRight w:val="0"/>
      <w:marTop w:val="0"/>
      <w:marBottom w:val="0"/>
      <w:divBdr>
        <w:top w:val="none" w:sz="0" w:space="0" w:color="auto"/>
        <w:left w:val="none" w:sz="0" w:space="0" w:color="auto"/>
        <w:bottom w:val="none" w:sz="0" w:space="0" w:color="auto"/>
        <w:right w:val="none" w:sz="0" w:space="0" w:color="auto"/>
      </w:divBdr>
    </w:div>
    <w:div w:id="1748919602">
      <w:bodyDiv w:val="1"/>
      <w:marLeft w:val="0"/>
      <w:marRight w:val="0"/>
      <w:marTop w:val="0"/>
      <w:marBottom w:val="0"/>
      <w:divBdr>
        <w:top w:val="none" w:sz="0" w:space="0" w:color="auto"/>
        <w:left w:val="none" w:sz="0" w:space="0" w:color="auto"/>
        <w:bottom w:val="none" w:sz="0" w:space="0" w:color="auto"/>
        <w:right w:val="none" w:sz="0" w:space="0" w:color="auto"/>
      </w:divBdr>
    </w:div>
    <w:div w:id="1749569438">
      <w:bodyDiv w:val="1"/>
      <w:marLeft w:val="0"/>
      <w:marRight w:val="0"/>
      <w:marTop w:val="0"/>
      <w:marBottom w:val="0"/>
      <w:divBdr>
        <w:top w:val="none" w:sz="0" w:space="0" w:color="auto"/>
        <w:left w:val="none" w:sz="0" w:space="0" w:color="auto"/>
        <w:bottom w:val="none" w:sz="0" w:space="0" w:color="auto"/>
        <w:right w:val="none" w:sz="0" w:space="0" w:color="auto"/>
      </w:divBdr>
    </w:div>
    <w:div w:id="1750078432">
      <w:bodyDiv w:val="1"/>
      <w:marLeft w:val="0"/>
      <w:marRight w:val="0"/>
      <w:marTop w:val="0"/>
      <w:marBottom w:val="0"/>
      <w:divBdr>
        <w:top w:val="none" w:sz="0" w:space="0" w:color="auto"/>
        <w:left w:val="none" w:sz="0" w:space="0" w:color="auto"/>
        <w:bottom w:val="none" w:sz="0" w:space="0" w:color="auto"/>
        <w:right w:val="none" w:sz="0" w:space="0" w:color="auto"/>
      </w:divBdr>
    </w:div>
    <w:div w:id="1757021289">
      <w:bodyDiv w:val="1"/>
      <w:marLeft w:val="0"/>
      <w:marRight w:val="0"/>
      <w:marTop w:val="0"/>
      <w:marBottom w:val="0"/>
      <w:divBdr>
        <w:top w:val="none" w:sz="0" w:space="0" w:color="auto"/>
        <w:left w:val="none" w:sz="0" w:space="0" w:color="auto"/>
        <w:bottom w:val="none" w:sz="0" w:space="0" w:color="auto"/>
        <w:right w:val="none" w:sz="0" w:space="0" w:color="auto"/>
      </w:divBdr>
    </w:div>
    <w:div w:id="1758402910">
      <w:bodyDiv w:val="1"/>
      <w:marLeft w:val="0"/>
      <w:marRight w:val="0"/>
      <w:marTop w:val="0"/>
      <w:marBottom w:val="0"/>
      <w:divBdr>
        <w:top w:val="none" w:sz="0" w:space="0" w:color="auto"/>
        <w:left w:val="none" w:sz="0" w:space="0" w:color="auto"/>
        <w:bottom w:val="none" w:sz="0" w:space="0" w:color="auto"/>
        <w:right w:val="none" w:sz="0" w:space="0" w:color="auto"/>
      </w:divBdr>
    </w:div>
    <w:div w:id="1760366387">
      <w:bodyDiv w:val="1"/>
      <w:marLeft w:val="0"/>
      <w:marRight w:val="0"/>
      <w:marTop w:val="0"/>
      <w:marBottom w:val="0"/>
      <w:divBdr>
        <w:top w:val="none" w:sz="0" w:space="0" w:color="auto"/>
        <w:left w:val="none" w:sz="0" w:space="0" w:color="auto"/>
        <w:bottom w:val="none" w:sz="0" w:space="0" w:color="auto"/>
        <w:right w:val="none" w:sz="0" w:space="0" w:color="auto"/>
      </w:divBdr>
    </w:div>
    <w:div w:id="1765110756">
      <w:bodyDiv w:val="1"/>
      <w:marLeft w:val="0"/>
      <w:marRight w:val="0"/>
      <w:marTop w:val="0"/>
      <w:marBottom w:val="0"/>
      <w:divBdr>
        <w:top w:val="none" w:sz="0" w:space="0" w:color="auto"/>
        <w:left w:val="none" w:sz="0" w:space="0" w:color="auto"/>
        <w:bottom w:val="none" w:sz="0" w:space="0" w:color="auto"/>
        <w:right w:val="none" w:sz="0" w:space="0" w:color="auto"/>
      </w:divBdr>
      <w:divsChild>
        <w:div w:id="196552658">
          <w:marLeft w:val="480"/>
          <w:marRight w:val="0"/>
          <w:marTop w:val="0"/>
          <w:marBottom w:val="0"/>
          <w:divBdr>
            <w:top w:val="none" w:sz="0" w:space="0" w:color="auto"/>
            <w:left w:val="none" w:sz="0" w:space="0" w:color="auto"/>
            <w:bottom w:val="none" w:sz="0" w:space="0" w:color="auto"/>
            <w:right w:val="none" w:sz="0" w:space="0" w:color="auto"/>
          </w:divBdr>
        </w:div>
        <w:div w:id="451705796">
          <w:marLeft w:val="480"/>
          <w:marRight w:val="0"/>
          <w:marTop w:val="0"/>
          <w:marBottom w:val="0"/>
          <w:divBdr>
            <w:top w:val="none" w:sz="0" w:space="0" w:color="auto"/>
            <w:left w:val="none" w:sz="0" w:space="0" w:color="auto"/>
            <w:bottom w:val="none" w:sz="0" w:space="0" w:color="auto"/>
            <w:right w:val="none" w:sz="0" w:space="0" w:color="auto"/>
          </w:divBdr>
        </w:div>
        <w:div w:id="464078786">
          <w:marLeft w:val="480"/>
          <w:marRight w:val="0"/>
          <w:marTop w:val="0"/>
          <w:marBottom w:val="0"/>
          <w:divBdr>
            <w:top w:val="none" w:sz="0" w:space="0" w:color="auto"/>
            <w:left w:val="none" w:sz="0" w:space="0" w:color="auto"/>
            <w:bottom w:val="none" w:sz="0" w:space="0" w:color="auto"/>
            <w:right w:val="none" w:sz="0" w:space="0" w:color="auto"/>
          </w:divBdr>
        </w:div>
        <w:div w:id="475146207">
          <w:marLeft w:val="480"/>
          <w:marRight w:val="0"/>
          <w:marTop w:val="0"/>
          <w:marBottom w:val="0"/>
          <w:divBdr>
            <w:top w:val="none" w:sz="0" w:space="0" w:color="auto"/>
            <w:left w:val="none" w:sz="0" w:space="0" w:color="auto"/>
            <w:bottom w:val="none" w:sz="0" w:space="0" w:color="auto"/>
            <w:right w:val="none" w:sz="0" w:space="0" w:color="auto"/>
          </w:divBdr>
        </w:div>
        <w:div w:id="486555127">
          <w:marLeft w:val="480"/>
          <w:marRight w:val="0"/>
          <w:marTop w:val="0"/>
          <w:marBottom w:val="0"/>
          <w:divBdr>
            <w:top w:val="none" w:sz="0" w:space="0" w:color="auto"/>
            <w:left w:val="none" w:sz="0" w:space="0" w:color="auto"/>
            <w:bottom w:val="none" w:sz="0" w:space="0" w:color="auto"/>
            <w:right w:val="none" w:sz="0" w:space="0" w:color="auto"/>
          </w:divBdr>
        </w:div>
        <w:div w:id="510489958">
          <w:marLeft w:val="480"/>
          <w:marRight w:val="0"/>
          <w:marTop w:val="0"/>
          <w:marBottom w:val="0"/>
          <w:divBdr>
            <w:top w:val="none" w:sz="0" w:space="0" w:color="auto"/>
            <w:left w:val="none" w:sz="0" w:space="0" w:color="auto"/>
            <w:bottom w:val="none" w:sz="0" w:space="0" w:color="auto"/>
            <w:right w:val="none" w:sz="0" w:space="0" w:color="auto"/>
          </w:divBdr>
        </w:div>
        <w:div w:id="541794577">
          <w:marLeft w:val="480"/>
          <w:marRight w:val="0"/>
          <w:marTop w:val="0"/>
          <w:marBottom w:val="0"/>
          <w:divBdr>
            <w:top w:val="none" w:sz="0" w:space="0" w:color="auto"/>
            <w:left w:val="none" w:sz="0" w:space="0" w:color="auto"/>
            <w:bottom w:val="none" w:sz="0" w:space="0" w:color="auto"/>
            <w:right w:val="none" w:sz="0" w:space="0" w:color="auto"/>
          </w:divBdr>
        </w:div>
        <w:div w:id="564874895">
          <w:marLeft w:val="480"/>
          <w:marRight w:val="0"/>
          <w:marTop w:val="0"/>
          <w:marBottom w:val="0"/>
          <w:divBdr>
            <w:top w:val="none" w:sz="0" w:space="0" w:color="auto"/>
            <w:left w:val="none" w:sz="0" w:space="0" w:color="auto"/>
            <w:bottom w:val="none" w:sz="0" w:space="0" w:color="auto"/>
            <w:right w:val="none" w:sz="0" w:space="0" w:color="auto"/>
          </w:divBdr>
        </w:div>
        <w:div w:id="602802515">
          <w:marLeft w:val="480"/>
          <w:marRight w:val="0"/>
          <w:marTop w:val="0"/>
          <w:marBottom w:val="0"/>
          <w:divBdr>
            <w:top w:val="none" w:sz="0" w:space="0" w:color="auto"/>
            <w:left w:val="none" w:sz="0" w:space="0" w:color="auto"/>
            <w:bottom w:val="none" w:sz="0" w:space="0" w:color="auto"/>
            <w:right w:val="none" w:sz="0" w:space="0" w:color="auto"/>
          </w:divBdr>
        </w:div>
        <w:div w:id="619723065">
          <w:marLeft w:val="480"/>
          <w:marRight w:val="0"/>
          <w:marTop w:val="0"/>
          <w:marBottom w:val="0"/>
          <w:divBdr>
            <w:top w:val="none" w:sz="0" w:space="0" w:color="auto"/>
            <w:left w:val="none" w:sz="0" w:space="0" w:color="auto"/>
            <w:bottom w:val="none" w:sz="0" w:space="0" w:color="auto"/>
            <w:right w:val="none" w:sz="0" w:space="0" w:color="auto"/>
          </w:divBdr>
        </w:div>
        <w:div w:id="633563110">
          <w:marLeft w:val="480"/>
          <w:marRight w:val="0"/>
          <w:marTop w:val="0"/>
          <w:marBottom w:val="0"/>
          <w:divBdr>
            <w:top w:val="none" w:sz="0" w:space="0" w:color="auto"/>
            <w:left w:val="none" w:sz="0" w:space="0" w:color="auto"/>
            <w:bottom w:val="none" w:sz="0" w:space="0" w:color="auto"/>
            <w:right w:val="none" w:sz="0" w:space="0" w:color="auto"/>
          </w:divBdr>
        </w:div>
        <w:div w:id="691541463">
          <w:marLeft w:val="480"/>
          <w:marRight w:val="0"/>
          <w:marTop w:val="0"/>
          <w:marBottom w:val="0"/>
          <w:divBdr>
            <w:top w:val="none" w:sz="0" w:space="0" w:color="auto"/>
            <w:left w:val="none" w:sz="0" w:space="0" w:color="auto"/>
            <w:bottom w:val="none" w:sz="0" w:space="0" w:color="auto"/>
            <w:right w:val="none" w:sz="0" w:space="0" w:color="auto"/>
          </w:divBdr>
        </w:div>
        <w:div w:id="705371522">
          <w:marLeft w:val="480"/>
          <w:marRight w:val="0"/>
          <w:marTop w:val="0"/>
          <w:marBottom w:val="0"/>
          <w:divBdr>
            <w:top w:val="none" w:sz="0" w:space="0" w:color="auto"/>
            <w:left w:val="none" w:sz="0" w:space="0" w:color="auto"/>
            <w:bottom w:val="none" w:sz="0" w:space="0" w:color="auto"/>
            <w:right w:val="none" w:sz="0" w:space="0" w:color="auto"/>
          </w:divBdr>
        </w:div>
        <w:div w:id="731657690">
          <w:marLeft w:val="480"/>
          <w:marRight w:val="0"/>
          <w:marTop w:val="0"/>
          <w:marBottom w:val="0"/>
          <w:divBdr>
            <w:top w:val="none" w:sz="0" w:space="0" w:color="auto"/>
            <w:left w:val="none" w:sz="0" w:space="0" w:color="auto"/>
            <w:bottom w:val="none" w:sz="0" w:space="0" w:color="auto"/>
            <w:right w:val="none" w:sz="0" w:space="0" w:color="auto"/>
          </w:divBdr>
        </w:div>
        <w:div w:id="754013428">
          <w:marLeft w:val="480"/>
          <w:marRight w:val="0"/>
          <w:marTop w:val="0"/>
          <w:marBottom w:val="0"/>
          <w:divBdr>
            <w:top w:val="none" w:sz="0" w:space="0" w:color="auto"/>
            <w:left w:val="none" w:sz="0" w:space="0" w:color="auto"/>
            <w:bottom w:val="none" w:sz="0" w:space="0" w:color="auto"/>
            <w:right w:val="none" w:sz="0" w:space="0" w:color="auto"/>
          </w:divBdr>
        </w:div>
        <w:div w:id="848064861">
          <w:marLeft w:val="480"/>
          <w:marRight w:val="0"/>
          <w:marTop w:val="0"/>
          <w:marBottom w:val="0"/>
          <w:divBdr>
            <w:top w:val="none" w:sz="0" w:space="0" w:color="auto"/>
            <w:left w:val="none" w:sz="0" w:space="0" w:color="auto"/>
            <w:bottom w:val="none" w:sz="0" w:space="0" w:color="auto"/>
            <w:right w:val="none" w:sz="0" w:space="0" w:color="auto"/>
          </w:divBdr>
        </w:div>
        <w:div w:id="886453900">
          <w:marLeft w:val="480"/>
          <w:marRight w:val="0"/>
          <w:marTop w:val="0"/>
          <w:marBottom w:val="0"/>
          <w:divBdr>
            <w:top w:val="none" w:sz="0" w:space="0" w:color="auto"/>
            <w:left w:val="none" w:sz="0" w:space="0" w:color="auto"/>
            <w:bottom w:val="none" w:sz="0" w:space="0" w:color="auto"/>
            <w:right w:val="none" w:sz="0" w:space="0" w:color="auto"/>
          </w:divBdr>
        </w:div>
        <w:div w:id="954404786">
          <w:marLeft w:val="480"/>
          <w:marRight w:val="0"/>
          <w:marTop w:val="0"/>
          <w:marBottom w:val="0"/>
          <w:divBdr>
            <w:top w:val="none" w:sz="0" w:space="0" w:color="auto"/>
            <w:left w:val="none" w:sz="0" w:space="0" w:color="auto"/>
            <w:bottom w:val="none" w:sz="0" w:space="0" w:color="auto"/>
            <w:right w:val="none" w:sz="0" w:space="0" w:color="auto"/>
          </w:divBdr>
        </w:div>
        <w:div w:id="1115639413">
          <w:marLeft w:val="480"/>
          <w:marRight w:val="0"/>
          <w:marTop w:val="0"/>
          <w:marBottom w:val="0"/>
          <w:divBdr>
            <w:top w:val="none" w:sz="0" w:space="0" w:color="auto"/>
            <w:left w:val="none" w:sz="0" w:space="0" w:color="auto"/>
            <w:bottom w:val="none" w:sz="0" w:space="0" w:color="auto"/>
            <w:right w:val="none" w:sz="0" w:space="0" w:color="auto"/>
          </w:divBdr>
        </w:div>
        <w:div w:id="1265504850">
          <w:marLeft w:val="480"/>
          <w:marRight w:val="0"/>
          <w:marTop w:val="0"/>
          <w:marBottom w:val="0"/>
          <w:divBdr>
            <w:top w:val="none" w:sz="0" w:space="0" w:color="auto"/>
            <w:left w:val="none" w:sz="0" w:space="0" w:color="auto"/>
            <w:bottom w:val="none" w:sz="0" w:space="0" w:color="auto"/>
            <w:right w:val="none" w:sz="0" w:space="0" w:color="auto"/>
          </w:divBdr>
        </w:div>
        <w:div w:id="1483765887">
          <w:marLeft w:val="480"/>
          <w:marRight w:val="0"/>
          <w:marTop w:val="0"/>
          <w:marBottom w:val="0"/>
          <w:divBdr>
            <w:top w:val="none" w:sz="0" w:space="0" w:color="auto"/>
            <w:left w:val="none" w:sz="0" w:space="0" w:color="auto"/>
            <w:bottom w:val="none" w:sz="0" w:space="0" w:color="auto"/>
            <w:right w:val="none" w:sz="0" w:space="0" w:color="auto"/>
          </w:divBdr>
        </w:div>
        <w:div w:id="1503929961">
          <w:marLeft w:val="480"/>
          <w:marRight w:val="0"/>
          <w:marTop w:val="0"/>
          <w:marBottom w:val="0"/>
          <w:divBdr>
            <w:top w:val="none" w:sz="0" w:space="0" w:color="auto"/>
            <w:left w:val="none" w:sz="0" w:space="0" w:color="auto"/>
            <w:bottom w:val="none" w:sz="0" w:space="0" w:color="auto"/>
            <w:right w:val="none" w:sz="0" w:space="0" w:color="auto"/>
          </w:divBdr>
        </w:div>
        <w:div w:id="1523085001">
          <w:marLeft w:val="480"/>
          <w:marRight w:val="0"/>
          <w:marTop w:val="0"/>
          <w:marBottom w:val="0"/>
          <w:divBdr>
            <w:top w:val="none" w:sz="0" w:space="0" w:color="auto"/>
            <w:left w:val="none" w:sz="0" w:space="0" w:color="auto"/>
            <w:bottom w:val="none" w:sz="0" w:space="0" w:color="auto"/>
            <w:right w:val="none" w:sz="0" w:space="0" w:color="auto"/>
          </w:divBdr>
        </w:div>
        <w:div w:id="1527601024">
          <w:marLeft w:val="480"/>
          <w:marRight w:val="0"/>
          <w:marTop w:val="0"/>
          <w:marBottom w:val="0"/>
          <w:divBdr>
            <w:top w:val="none" w:sz="0" w:space="0" w:color="auto"/>
            <w:left w:val="none" w:sz="0" w:space="0" w:color="auto"/>
            <w:bottom w:val="none" w:sz="0" w:space="0" w:color="auto"/>
            <w:right w:val="none" w:sz="0" w:space="0" w:color="auto"/>
          </w:divBdr>
        </w:div>
        <w:div w:id="1684277846">
          <w:marLeft w:val="480"/>
          <w:marRight w:val="0"/>
          <w:marTop w:val="0"/>
          <w:marBottom w:val="0"/>
          <w:divBdr>
            <w:top w:val="none" w:sz="0" w:space="0" w:color="auto"/>
            <w:left w:val="none" w:sz="0" w:space="0" w:color="auto"/>
            <w:bottom w:val="none" w:sz="0" w:space="0" w:color="auto"/>
            <w:right w:val="none" w:sz="0" w:space="0" w:color="auto"/>
          </w:divBdr>
        </w:div>
        <w:div w:id="1696810668">
          <w:marLeft w:val="480"/>
          <w:marRight w:val="0"/>
          <w:marTop w:val="0"/>
          <w:marBottom w:val="0"/>
          <w:divBdr>
            <w:top w:val="none" w:sz="0" w:space="0" w:color="auto"/>
            <w:left w:val="none" w:sz="0" w:space="0" w:color="auto"/>
            <w:bottom w:val="none" w:sz="0" w:space="0" w:color="auto"/>
            <w:right w:val="none" w:sz="0" w:space="0" w:color="auto"/>
          </w:divBdr>
        </w:div>
        <w:div w:id="1767336770">
          <w:marLeft w:val="480"/>
          <w:marRight w:val="0"/>
          <w:marTop w:val="0"/>
          <w:marBottom w:val="0"/>
          <w:divBdr>
            <w:top w:val="none" w:sz="0" w:space="0" w:color="auto"/>
            <w:left w:val="none" w:sz="0" w:space="0" w:color="auto"/>
            <w:bottom w:val="none" w:sz="0" w:space="0" w:color="auto"/>
            <w:right w:val="none" w:sz="0" w:space="0" w:color="auto"/>
          </w:divBdr>
        </w:div>
        <w:div w:id="1773621235">
          <w:marLeft w:val="480"/>
          <w:marRight w:val="0"/>
          <w:marTop w:val="0"/>
          <w:marBottom w:val="0"/>
          <w:divBdr>
            <w:top w:val="none" w:sz="0" w:space="0" w:color="auto"/>
            <w:left w:val="none" w:sz="0" w:space="0" w:color="auto"/>
            <w:bottom w:val="none" w:sz="0" w:space="0" w:color="auto"/>
            <w:right w:val="none" w:sz="0" w:space="0" w:color="auto"/>
          </w:divBdr>
        </w:div>
        <w:div w:id="1780643088">
          <w:marLeft w:val="480"/>
          <w:marRight w:val="0"/>
          <w:marTop w:val="0"/>
          <w:marBottom w:val="0"/>
          <w:divBdr>
            <w:top w:val="none" w:sz="0" w:space="0" w:color="auto"/>
            <w:left w:val="none" w:sz="0" w:space="0" w:color="auto"/>
            <w:bottom w:val="none" w:sz="0" w:space="0" w:color="auto"/>
            <w:right w:val="none" w:sz="0" w:space="0" w:color="auto"/>
          </w:divBdr>
        </w:div>
        <w:div w:id="1894392163">
          <w:marLeft w:val="480"/>
          <w:marRight w:val="0"/>
          <w:marTop w:val="0"/>
          <w:marBottom w:val="0"/>
          <w:divBdr>
            <w:top w:val="none" w:sz="0" w:space="0" w:color="auto"/>
            <w:left w:val="none" w:sz="0" w:space="0" w:color="auto"/>
            <w:bottom w:val="none" w:sz="0" w:space="0" w:color="auto"/>
            <w:right w:val="none" w:sz="0" w:space="0" w:color="auto"/>
          </w:divBdr>
        </w:div>
        <w:div w:id="2124420297">
          <w:marLeft w:val="480"/>
          <w:marRight w:val="0"/>
          <w:marTop w:val="0"/>
          <w:marBottom w:val="0"/>
          <w:divBdr>
            <w:top w:val="none" w:sz="0" w:space="0" w:color="auto"/>
            <w:left w:val="none" w:sz="0" w:space="0" w:color="auto"/>
            <w:bottom w:val="none" w:sz="0" w:space="0" w:color="auto"/>
            <w:right w:val="none" w:sz="0" w:space="0" w:color="auto"/>
          </w:divBdr>
        </w:div>
        <w:div w:id="2143645598">
          <w:marLeft w:val="480"/>
          <w:marRight w:val="0"/>
          <w:marTop w:val="0"/>
          <w:marBottom w:val="0"/>
          <w:divBdr>
            <w:top w:val="none" w:sz="0" w:space="0" w:color="auto"/>
            <w:left w:val="none" w:sz="0" w:space="0" w:color="auto"/>
            <w:bottom w:val="none" w:sz="0" w:space="0" w:color="auto"/>
            <w:right w:val="none" w:sz="0" w:space="0" w:color="auto"/>
          </w:divBdr>
        </w:div>
      </w:divsChild>
    </w:div>
    <w:div w:id="1766918637">
      <w:bodyDiv w:val="1"/>
      <w:marLeft w:val="0"/>
      <w:marRight w:val="0"/>
      <w:marTop w:val="0"/>
      <w:marBottom w:val="0"/>
      <w:divBdr>
        <w:top w:val="none" w:sz="0" w:space="0" w:color="auto"/>
        <w:left w:val="none" w:sz="0" w:space="0" w:color="auto"/>
        <w:bottom w:val="none" w:sz="0" w:space="0" w:color="auto"/>
        <w:right w:val="none" w:sz="0" w:space="0" w:color="auto"/>
      </w:divBdr>
    </w:div>
    <w:div w:id="1768193355">
      <w:bodyDiv w:val="1"/>
      <w:marLeft w:val="0"/>
      <w:marRight w:val="0"/>
      <w:marTop w:val="0"/>
      <w:marBottom w:val="0"/>
      <w:divBdr>
        <w:top w:val="none" w:sz="0" w:space="0" w:color="auto"/>
        <w:left w:val="none" w:sz="0" w:space="0" w:color="auto"/>
        <w:bottom w:val="none" w:sz="0" w:space="0" w:color="auto"/>
        <w:right w:val="none" w:sz="0" w:space="0" w:color="auto"/>
      </w:divBdr>
    </w:div>
    <w:div w:id="1769302742">
      <w:bodyDiv w:val="1"/>
      <w:marLeft w:val="0"/>
      <w:marRight w:val="0"/>
      <w:marTop w:val="0"/>
      <w:marBottom w:val="0"/>
      <w:divBdr>
        <w:top w:val="none" w:sz="0" w:space="0" w:color="auto"/>
        <w:left w:val="none" w:sz="0" w:space="0" w:color="auto"/>
        <w:bottom w:val="none" w:sz="0" w:space="0" w:color="auto"/>
        <w:right w:val="none" w:sz="0" w:space="0" w:color="auto"/>
      </w:divBdr>
    </w:div>
    <w:div w:id="1770084243">
      <w:bodyDiv w:val="1"/>
      <w:marLeft w:val="0"/>
      <w:marRight w:val="0"/>
      <w:marTop w:val="0"/>
      <w:marBottom w:val="0"/>
      <w:divBdr>
        <w:top w:val="none" w:sz="0" w:space="0" w:color="auto"/>
        <w:left w:val="none" w:sz="0" w:space="0" w:color="auto"/>
        <w:bottom w:val="none" w:sz="0" w:space="0" w:color="auto"/>
        <w:right w:val="none" w:sz="0" w:space="0" w:color="auto"/>
      </w:divBdr>
    </w:div>
    <w:div w:id="1770811737">
      <w:bodyDiv w:val="1"/>
      <w:marLeft w:val="0"/>
      <w:marRight w:val="0"/>
      <w:marTop w:val="0"/>
      <w:marBottom w:val="0"/>
      <w:divBdr>
        <w:top w:val="none" w:sz="0" w:space="0" w:color="auto"/>
        <w:left w:val="none" w:sz="0" w:space="0" w:color="auto"/>
        <w:bottom w:val="none" w:sz="0" w:space="0" w:color="auto"/>
        <w:right w:val="none" w:sz="0" w:space="0" w:color="auto"/>
      </w:divBdr>
    </w:div>
    <w:div w:id="1770932246">
      <w:bodyDiv w:val="1"/>
      <w:marLeft w:val="0"/>
      <w:marRight w:val="0"/>
      <w:marTop w:val="0"/>
      <w:marBottom w:val="0"/>
      <w:divBdr>
        <w:top w:val="none" w:sz="0" w:space="0" w:color="auto"/>
        <w:left w:val="none" w:sz="0" w:space="0" w:color="auto"/>
        <w:bottom w:val="none" w:sz="0" w:space="0" w:color="auto"/>
        <w:right w:val="none" w:sz="0" w:space="0" w:color="auto"/>
      </w:divBdr>
    </w:div>
    <w:div w:id="1777864640">
      <w:bodyDiv w:val="1"/>
      <w:marLeft w:val="0"/>
      <w:marRight w:val="0"/>
      <w:marTop w:val="0"/>
      <w:marBottom w:val="0"/>
      <w:divBdr>
        <w:top w:val="none" w:sz="0" w:space="0" w:color="auto"/>
        <w:left w:val="none" w:sz="0" w:space="0" w:color="auto"/>
        <w:bottom w:val="none" w:sz="0" w:space="0" w:color="auto"/>
        <w:right w:val="none" w:sz="0" w:space="0" w:color="auto"/>
      </w:divBdr>
    </w:div>
    <w:div w:id="1779982168">
      <w:bodyDiv w:val="1"/>
      <w:marLeft w:val="0"/>
      <w:marRight w:val="0"/>
      <w:marTop w:val="0"/>
      <w:marBottom w:val="0"/>
      <w:divBdr>
        <w:top w:val="none" w:sz="0" w:space="0" w:color="auto"/>
        <w:left w:val="none" w:sz="0" w:space="0" w:color="auto"/>
        <w:bottom w:val="none" w:sz="0" w:space="0" w:color="auto"/>
        <w:right w:val="none" w:sz="0" w:space="0" w:color="auto"/>
      </w:divBdr>
    </w:div>
    <w:div w:id="1782527128">
      <w:bodyDiv w:val="1"/>
      <w:marLeft w:val="0"/>
      <w:marRight w:val="0"/>
      <w:marTop w:val="0"/>
      <w:marBottom w:val="0"/>
      <w:divBdr>
        <w:top w:val="none" w:sz="0" w:space="0" w:color="auto"/>
        <w:left w:val="none" w:sz="0" w:space="0" w:color="auto"/>
        <w:bottom w:val="none" w:sz="0" w:space="0" w:color="auto"/>
        <w:right w:val="none" w:sz="0" w:space="0" w:color="auto"/>
      </w:divBdr>
    </w:div>
    <w:div w:id="1782798252">
      <w:bodyDiv w:val="1"/>
      <w:marLeft w:val="0"/>
      <w:marRight w:val="0"/>
      <w:marTop w:val="0"/>
      <w:marBottom w:val="0"/>
      <w:divBdr>
        <w:top w:val="none" w:sz="0" w:space="0" w:color="auto"/>
        <w:left w:val="none" w:sz="0" w:space="0" w:color="auto"/>
        <w:bottom w:val="none" w:sz="0" w:space="0" w:color="auto"/>
        <w:right w:val="none" w:sz="0" w:space="0" w:color="auto"/>
      </w:divBdr>
    </w:div>
    <w:div w:id="1783184604">
      <w:bodyDiv w:val="1"/>
      <w:marLeft w:val="0"/>
      <w:marRight w:val="0"/>
      <w:marTop w:val="0"/>
      <w:marBottom w:val="0"/>
      <w:divBdr>
        <w:top w:val="none" w:sz="0" w:space="0" w:color="auto"/>
        <w:left w:val="none" w:sz="0" w:space="0" w:color="auto"/>
        <w:bottom w:val="none" w:sz="0" w:space="0" w:color="auto"/>
        <w:right w:val="none" w:sz="0" w:space="0" w:color="auto"/>
      </w:divBdr>
    </w:div>
    <w:div w:id="1786579909">
      <w:bodyDiv w:val="1"/>
      <w:marLeft w:val="0"/>
      <w:marRight w:val="0"/>
      <w:marTop w:val="0"/>
      <w:marBottom w:val="0"/>
      <w:divBdr>
        <w:top w:val="none" w:sz="0" w:space="0" w:color="auto"/>
        <w:left w:val="none" w:sz="0" w:space="0" w:color="auto"/>
        <w:bottom w:val="none" w:sz="0" w:space="0" w:color="auto"/>
        <w:right w:val="none" w:sz="0" w:space="0" w:color="auto"/>
      </w:divBdr>
    </w:div>
    <w:div w:id="1789087817">
      <w:bodyDiv w:val="1"/>
      <w:marLeft w:val="0"/>
      <w:marRight w:val="0"/>
      <w:marTop w:val="0"/>
      <w:marBottom w:val="0"/>
      <w:divBdr>
        <w:top w:val="none" w:sz="0" w:space="0" w:color="auto"/>
        <w:left w:val="none" w:sz="0" w:space="0" w:color="auto"/>
        <w:bottom w:val="none" w:sz="0" w:space="0" w:color="auto"/>
        <w:right w:val="none" w:sz="0" w:space="0" w:color="auto"/>
      </w:divBdr>
    </w:div>
    <w:div w:id="1790198573">
      <w:bodyDiv w:val="1"/>
      <w:marLeft w:val="0"/>
      <w:marRight w:val="0"/>
      <w:marTop w:val="0"/>
      <w:marBottom w:val="0"/>
      <w:divBdr>
        <w:top w:val="none" w:sz="0" w:space="0" w:color="auto"/>
        <w:left w:val="none" w:sz="0" w:space="0" w:color="auto"/>
        <w:bottom w:val="none" w:sz="0" w:space="0" w:color="auto"/>
        <w:right w:val="none" w:sz="0" w:space="0" w:color="auto"/>
      </w:divBdr>
    </w:div>
    <w:div w:id="1803384173">
      <w:bodyDiv w:val="1"/>
      <w:marLeft w:val="0"/>
      <w:marRight w:val="0"/>
      <w:marTop w:val="0"/>
      <w:marBottom w:val="0"/>
      <w:divBdr>
        <w:top w:val="none" w:sz="0" w:space="0" w:color="auto"/>
        <w:left w:val="none" w:sz="0" w:space="0" w:color="auto"/>
        <w:bottom w:val="none" w:sz="0" w:space="0" w:color="auto"/>
        <w:right w:val="none" w:sz="0" w:space="0" w:color="auto"/>
      </w:divBdr>
    </w:div>
    <w:div w:id="1806854254">
      <w:bodyDiv w:val="1"/>
      <w:marLeft w:val="0"/>
      <w:marRight w:val="0"/>
      <w:marTop w:val="0"/>
      <w:marBottom w:val="0"/>
      <w:divBdr>
        <w:top w:val="none" w:sz="0" w:space="0" w:color="auto"/>
        <w:left w:val="none" w:sz="0" w:space="0" w:color="auto"/>
        <w:bottom w:val="none" w:sz="0" w:space="0" w:color="auto"/>
        <w:right w:val="none" w:sz="0" w:space="0" w:color="auto"/>
      </w:divBdr>
    </w:div>
    <w:div w:id="1808087082">
      <w:bodyDiv w:val="1"/>
      <w:marLeft w:val="0"/>
      <w:marRight w:val="0"/>
      <w:marTop w:val="0"/>
      <w:marBottom w:val="0"/>
      <w:divBdr>
        <w:top w:val="none" w:sz="0" w:space="0" w:color="auto"/>
        <w:left w:val="none" w:sz="0" w:space="0" w:color="auto"/>
        <w:bottom w:val="none" w:sz="0" w:space="0" w:color="auto"/>
        <w:right w:val="none" w:sz="0" w:space="0" w:color="auto"/>
      </w:divBdr>
    </w:div>
    <w:div w:id="1809584763">
      <w:bodyDiv w:val="1"/>
      <w:marLeft w:val="0"/>
      <w:marRight w:val="0"/>
      <w:marTop w:val="0"/>
      <w:marBottom w:val="0"/>
      <w:divBdr>
        <w:top w:val="none" w:sz="0" w:space="0" w:color="auto"/>
        <w:left w:val="none" w:sz="0" w:space="0" w:color="auto"/>
        <w:bottom w:val="none" w:sz="0" w:space="0" w:color="auto"/>
        <w:right w:val="none" w:sz="0" w:space="0" w:color="auto"/>
      </w:divBdr>
    </w:div>
    <w:div w:id="1817916658">
      <w:bodyDiv w:val="1"/>
      <w:marLeft w:val="0"/>
      <w:marRight w:val="0"/>
      <w:marTop w:val="0"/>
      <w:marBottom w:val="0"/>
      <w:divBdr>
        <w:top w:val="none" w:sz="0" w:space="0" w:color="auto"/>
        <w:left w:val="none" w:sz="0" w:space="0" w:color="auto"/>
        <w:bottom w:val="none" w:sz="0" w:space="0" w:color="auto"/>
        <w:right w:val="none" w:sz="0" w:space="0" w:color="auto"/>
      </w:divBdr>
    </w:div>
    <w:div w:id="1820002645">
      <w:bodyDiv w:val="1"/>
      <w:marLeft w:val="0"/>
      <w:marRight w:val="0"/>
      <w:marTop w:val="0"/>
      <w:marBottom w:val="0"/>
      <w:divBdr>
        <w:top w:val="none" w:sz="0" w:space="0" w:color="auto"/>
        <w:left w:val="none" w:sz="0" w:space="0" w:color="auto"/>
        <w:bottom w:val="none" w:sz="0" w:space="0" w:color="auto"/>
        <w:right w:val="none" w:sz="0" w:space="0" w:color="auto"/>
      </w:divBdr>
    </w:div>
    <w:div w:id="1825465395">
      <w:bodyDiv w:val="1"/>
      <w:marLeft w:val="0"/>
      <w:marRight w:val="0"/>
      <w:marTop w:val="0"/>
      <w:marBottom w:val="0"/>
      <w:divBdr>
        <w:top w:val="none" w:sz="0" w:space="0" w:color="auto"/>
        <w:left w:val="none" w:sz="0" w:space="0" w:color="auto"/>
        <w:bottom w:val="none" w:sz="0" w:space="0" w:color="auto"/>
        <w:right w:val="none" w:sz="0" w:space="0" w:color="auto"/>
      </w:divBdr>
    </w:div>
    <w:div w:id="1827211187">
      <w:bodyDiv w:val="1"/>
      <w:marLeft w:val="0"/>
      <w:marRight w:val="0"/>
      <w:marTop w:val="0"/>
      <w:marBottom w:val="0"/>
      <w:divBdr>
        <w:top w:val="none" w:sz="0" w:space="0" w:color="auto"/>
        <w:left w:val="none" w:sz="0" w:space="0" w:color="auto"/>
        <w:bottom w:val="none" w:sz="0" w:space="0" w:color="auto"/>
        <w:right w:val="none" w:sz="0" w:space="0" w:color="auto"/>
      </w:divBdr>
    </w:div>
    <w:div w:id="1832598403">
      <w:bodyDiv w:val="1"/>
      <w:marLeft w:val="0"/>
      <w:marRight w:val="0"/>
      <w:marTop w:val="0"/>
      <w:marBottom w:val="0"/>
      <w:divBdr>
        <w:top w:val="none" w:sz="0" w:space="0" w:color="auto"/>
        <w:left w:val="none" w:sz="0" w:space="0" w:color="auto"/>
        <w:bottom w:val="none" w:sz="0" w:space="0" w:color="auto"/>
        <w:right w:val="none" w:sz="0" w:space="0" w:color="auto"/>
      </w:divBdr>
    </w:div>
    <w:div w:id="1834443046">
      <w:bodyDiv w:val="1"/>
      <w:marLeft w:val="0"/>
      <w:marRight w:val="0"/>
      <w:marTop w:val="0"/>
      <w:marBottom w:val="0"/>
      <w:divBdr>
        <w:top w:val="none" w:sz="0" w:space="0" w:color="auto"/>
        <w:left w:val="none" w:sz="0" w:space="0" w:color="auto"/>
        <w:bottom w:val="none" w:sz="0" w:space="0" w:color="auto"/>
        <w:right w:val="none" w:sz="0" w:space="0" w:color="auto"/>
      </w:divBdr>
    </w:div>
    <w:div w:id="1836603411">
      <w:bodyDiv w:val="1"/>
      <w:marLeft w:val="0"/>
      <w:marRight w:val="0"/>
      <w:marTop w:val="0"/>
      <w:marBottom w:val="0"/>
      <w:divBdr>
        <w:top w:val="none" w:sz="0" w:space="0" w:color="auto"/>
        <w:left w:val="none" w:sz="0" w:space="0" w:color="auto"/>
        <w:bottom w:val="none" w:sz="0" w:space="0" w:color="auto"/>
        <w:right w:val="none" w:sz="0" w:space="0" w:color="auto"/>
      </w:divBdr>
    </w:div>
    <w:div w:id="1845852900">
      <w:bodyDiv w:val="1"/>
      <w:marLeft w:val="0"/>
      <w:marRight w:val="0"/>
      <w:marTop w:val="0"/>
      <w:marBottom w:val="0"/>
      <w:divBdr>
        <w:top w:val="none" w:sz="0" w:space="0" w:color="auto"/>
        <w:left w:val="none" w:sz="0" w:space="0" w:color="auto"/>
        <w:bottom w:val="none" w:sz="0" w:space="0" w:color="auto"/>
        <w:right w:val="none" w:sz="0" w:space="0" w:color="auto"/>
      </w:divBdr>
    </w:div>
    <w:div w:id="1859466867">
      <w:bodyDiv w:val="1"/>
      <w:marLeft w:val="0"/>
      <w:marRight w:val="0"/>
      <w:marTop w:val="0"/>
      <w:marBottom w:val="0"/>
      <w:divBdr>
        <w:top w:val="none" w:sz="0" w:space="0" w:color="auto"/>
        <w:left w:val="none" w:sz="0" w:space="0" w:color="auto"/>
        <w:bottom w:val="none" w:sz="0" w:space="0" w:color="auto"/>
        <w:right w:val="none" w:sz="0" w:space="0" w:color="auto"/>
      </w:divBdr>
      <w:divsChild>
        <w:div w:id="721944638">
          <w:marLeft w:val="0"/>
          <w:marRight w:val="0"/>
          <w:marTop w:val="0"/>
          <w:marBottom w:val="0"/>
          <w:divBdr>
            <w:top w:val="none" w:sz="0" w:space="0" w:color="auto"/>
            <w:left w:val="none" w:sz="0" w:space="0" w:color="auto"/>
            <w:bottom w:val="none" w:sz="0" w:space="0" w:color="auto"/>
            <w:right w:val="none" w:sz="0" w:space="0" w:color="auto"/>
          </w:divBdr>
        </w:div>
        <w:div w:id="1438598425">
          <w:marLeft w:val="0"/>
          <w:marRight w:val="0"/>
          <w:marTop w:val="0"/>
          <w:marBottom w:val="0"/>
          <w:divBdr>
            <w:top w:val="none" w:sz="0" w:space="0" w:color="auto"/>
            <w:left w:val="none" w:sz="0" w:space="0" w:color="auto"/>
            <w:bottom w:val="none" w:sz="0" w:space="0" w:color="auto"/>
            <w:right w:val="none" w:sz="0" w:space="0" w:color="auto"/>
          </w:divBdr>
        </w:div>
        <w:div w:id="1781149217">
          <w:marLeft w:val="0"/>
          <w:marRight w:val="0"/>
          <w:marTop w:val="0"/>
          <w:marBottom w:val="0"/>
          <w:divBdr>
            <w:top w:val="none" w:sz="0" w:space="0" w:color="auto"/>
            <w:left w:val="none" w:sz="0" w:space="0" w:color="auto"/>
            <w:bottom w:val="none" w:sz="0" w:space="0" w:color="auto"/>
            <w:right w:val="none" w:sz="0" w:space="0" w:color="auto"/>
          </w:divBdr>
        </w:div>
      </w:divsChild>
    </w:div>
    <w:div w:id="1863783214">
      <w:bodyDiv w:val="1"/>
      <w:marLeft w:val="0"/>
      <w:marRight w:val="0"/>
      <w:marTop w:val="0"/>
      <w:marBottom w:val="0"/>
      <w:divBdr>
        <w:top w:val="none" w:sz="0" w:space="0" w:color="auto"/>
        <w:left w:val="none" w:sz="0" w:space="0" w:color="auto"/>
        <w:bottom w:val="none" w:sz="0" w:space="0" w:color="auto"/>
        <w:right w:val="none" w:sz="0" w:space="0" w:color="auto"/>
      </w:divBdr>
    </w:div>
    <w:div w:id="1868517565">
      <w:bodyDiv w:val="1"/>
      <w:marLeft w:val="0"/>
      <w:marRight w:val="0"/>
      <w:marTop w:val="0"/>
      <w:marBottom w:val="0"/>
      <w:divBdr>
        <w:top w:val="none" w:sz="0" w:space="0" w:color="auto"/>
        <w:left w:val="none" w:sz="0" w:space="0" w:color="auto"/>
        <w:bottom w:val="none" w:sz="0" w:space="0" w:color="auto"/>
        <w:right w:val="none" w:sz="0" w:space="0" w:color="auto"/>
      </w:divBdr>
    </w:div>
    <w:div w:id="1873568062">
      <w:bodyDiv w:val="1"/>
      <w:marLeft w:val="0"/>
      <w:marRight w:val="0"/>
      <w:marTop w:val="0"/>
      <w:marBottom w:val="0"/>
      <w:divBdr>
        <w:top w:val="none" w:sz="0" w:space="0" w:color="auto"/>
        <w:left w:val="none" w:sz="0" w:space="0" w:color="auto"/>
        <w:bottom w:val="none" w:sz="0" w:space="0" w:color="auto"/>
        <w:right w:val="none" w:sz="0" w:space="0" w:color="auto"/>
      </w:divBdr>
    </w:div>
    <w:div w:id="1881742202">
      <w:bodyDiv w:val="1"/>
      <w:marLeft w:val="0"/>
      <w:marRight w:val="0"/>
      <w:marTop w:val="0"/>
      <w:marBottom w:val="0"/>
      <w:divBdr>
        <w:top w:val="none" w:sz="0" w:space="0" w:color="auto"/>
        <w:left w:val="none" w:sz="0" w:space="0" w:color="auto"/>
        <w:bottom w:val="none" w:sz="0" w:space="0" w:color="auto"/>
        <w:right w:val="none" w:sz="0" w:space="0" w:color="auto"/>
      </w:divBdr>
    </w:div>
    <w:div w:id="1883208777">
      <w:bodyDiv w:val="1"/>
      <w:marLeft w:val="0"/>
      <w:marRight w:val="0"/>
      <w:marTop w:val="0"/>
      <w:marBottom w:val="0"/>
      <w:divBdr>
        <w:top w:val="none" w:sz="0" w:space="0" w:color="auto"/>
        <w:left w:val="none" w:sz="0" w:space="0" w:color="auto"/>
        <w:bottom w:val="none" w:sz="0" w:space="0" w:color="auto"/>
        <w:right w:val="none" w:sz="0" w:space="0" w:color="auto"/>
      </w:divBdr>
    </w:div>
    <w:div w:id="1884321643">
      <w:bodyDiv w:val="1"/>
      <w:marLeft w:val="0"/>
      <w:marRight w:val="0"/>
      <w:marTop w:val="0"/>
      <w:marBottom w:val="0"/>
      <w:divBdr>
        <w:top w:val="none" w:sz="0" w:space="0" w:color="auto"/>
        <w:left w:val="none" w:sz="0" w:space="0" w:color="auto"/>
        <w:bottom w:val="none" w:sz="0" w:space="0" w:color="auto"/>
        <w:right w:val="none" w:sz="0" w:space="0" w:color="auto"/>
      </w:divBdr>
    </w:div>
    <w:div w:id="1886915571">
      <w:bodyDiv w:val="1"/>
      <w:marLeft w:val="0"/>
      <w:marRight w:val="0"/>
      <w:marTop w:val="0"/>
      <w:marBottom w:val="0"/>
      <w:divBdr>
        <w:top w:val="none" w:sz="0" w:space="0" w:color="auto"/>
        <w:left w:val="none" w:sz="0" w:space="0" w:color="auto"/>
        <w:bottom w:val="none" w:sz="0" w:space="0" w:color="auto"/>
        <w:right w:val="none" w:sz="0" w:space="0" w:color="auto"/>
      </w:divBdr>
    </w:div>
    <w:div w:id="1889219546">
      <w:bodyDiv w:val="1"/>
      <w:marLeft w:val="0"/>
      <w:marRight w:val="0"/>
      <w:marTop w:val="0"/>
      <w:marBottom w:val="0"/>
      <w:divBdr>
        <w:top w:val="none" w:sz="0" w:space="0" w:color="auto"/>
        <w:left w:val="none" w:sz="0" w:space="0" w:color="auto"/>
        <w:bottom w:val="none" w:sz="0" w:space="0" w:color="auto"/>
        <w:right w:val="none" w:sz="0" w:space="0" w:color="auto"/>
      </w:divBdr>
    </w:div>
    <w:div w:id="1894346585">
      <w:bodyDiv w:val="1"/>
      <w:marLeft w:val="0"/>
      <w:marRight w:val="0"/>
      <w:marTop w:val="0"/>
      <w:marBottom w:val="0"/>
      <w:divBdr>
        <w:top w:val="none" w:sz="0" w:space="0" w:color="auto"/>
        <w:left w:val="none" w:sz="0" w:space="0" w:color="auto"/>
        <w:bottom w:val="none" w:sz="0" w:space="0" w:color="auto"/>
        <w:right w:val="none" w:sz="0" w:space="0" w:color="auto"/>
      </w:divBdr>
    </w:div>
    <w:div w:id="1900940985">
      <w:bodyDiv w:val="1"/>
      <w:marLeft w:val="0"/>
      <w:marRight w:val="0"/>
      <w:marTop w:val="0"/>
      <w:marBottom w:val="0"/>
      <w:divBdr>
        <w:top w:val="none" w:sz="0" w:space="0" w:color="auto"/>
        <w:left w:val="none" w:sz="0" w:space="0" w:color="auto"/>
        <w:bottom w:val="none" w:sz="0" w:space="0" w:color="auto"/>
        <w:right w:val="none" w:sz="0" w:space="0" w:color="auto"/>
      </w:divBdr>
    </w:div>
    <w:div w:id="1905025804">
      <w:bodyDiv w:val="1"/>
      <w:marLeft w:val="0"/>
      <w:marRight w:val="0"/>
      <w:marTop w:val="0"/>
      <w:marBottom w:val="0"/>
      <w:divBdr>
        <w:top w:val="none" w:sz="0" w:space="0" w:color="auto"/>
        <w:left w:val="none" w:sz="0" w:space="0" w:color="auto"/>
        <w:bottom w:val="none" w:sz="0" w:space="0" w:color="auto"/>
        <w:right w:val="none" w:sz="0" w:space="0" w:color="auto"/>
      </w:divBdr>
      <w:divsChild>
        <w:div w:id="53823779">
          <w:marLeft w:val="480"/>
          <w:marRight w:val="0"/>
          <w:marTop w:val="0"/>
          <w:marBottom w:val="0"/>
          <w:divBdr>
            <w:top w:val="none" w:sz="0" w:space="0" w:color="auto"/>
            <w:left w:val="none" w:sz="0" w:space="0" w:color="auto"/>
            <w:bottom w:val="none" w:sz="0" w:space="0" w:color="auto"/>
            <w:right w:val="none" w:sz="0" w:space="0" w:color="auto"/>
          </w:divBdr>
        </w:div>
        <w:div w:id="141433510">
          <w:marLeft w:val="480"/>
          <w:marRight w:val="0"/>
          <w:marTop w:val="0"/>
          <w:marBottom w:val="0"/>
          <w:divBdr>
            <w:top w:val="none" w:sz="0" w:space="0" w:color="auto"/>
            <w:left w:val="none" w:sz="0" w:space="0" w:color="auto"/>
            <w:bottom w:val="none" w:sz="0" w:space="0" w:color="auto"/>
            <w:right w:val="none" w:sz="0" w:space="0" w:color="auto"/>
          </w:divBdr>
        </w:div>
        <w:div w:id="282541612">
          <w:marLeft w:val="480"/>
          <w:marRight w:val="0"/>
          <w:marTop w:val="0"/>
          <w:marBottom w:val="0"/>
          <w:divBdr>
            <w:top w:val="none" w:sz="0" w:space="0" w:color="auto"/>
            <w:left w:val="none" w:sz="0" w:space="0" w:color="auto"/>
            <w:bottom w:val="none" w:sz="0" w:space="0" w:color="auto"/>
            <w:right w:val="none" w:sz="0" w:space="0" w:color="auto"/>
          </w:divBdr>
        </w:div>
        <w:div w:id="331690669">
          <w:marLeft w:val="480"/>
          <w:marRight w:val="0"/>
          <w:marTop w:val="0"/>
          <w:marBottom w:val="0"/>
          <w:divBdr>
            <w:top w:val="none" w:sz="0" w:space="0" w:color="auto"/>
            <w:left w:val="none" w:sz="0" w:space="0" w:color="auto"/>
            <w:bottom w:val="none" w:sz="0" w:space="0" w:color="auto"/>
            <w:right w:val="none" w:sz="0" w:space="0" w:color="auto"/>
          </w:divBdr>
        </w:div>
        <w:div w:id="393939657">
          <w:marLeft w:val="480"/>
          <w:marRight w:val="0"/>
          <w:marTop w:val="0"/>
          <w:marBottom w:val="0"/>
          <w:divBdr>
            <w:top w:val="none" w:sz="0" w:space="0" w:color="auto"/>
            <w:left w:val="none" w:sz="0" w:space="0" w:color="auto"/>
            <w:bottom w:val="none" w:sz="0" w:space="0" w:color="auto"/>
            <w:right w:val="none" w:sz="0" w:space="0" w:color="auto"/>
          </w:divBdr>
        </w:div>
        <w:div w:id="431973422">
          <w:marLeft w:val="480"/>
          <w:marRight w:val="0"/>
          <w:marTop w:val="0"/>
          <w:marBottom w:val="0"/>
          <w:divBdr>
            <w:top w:val="none" w:sz="0" w:space="0" w:color="auto"/>
            <w:left w:val="none" w:sz="0" w:space="0" w:color="auto"/>
            <w:bottom w:val="none" w:sz="0" w:space="0" w:color="auto"/>
            <w:right w:val="none" w:sz="0" w:space="0" w:color="auto"/>
          </w:divBdr>
        </w:div>
        <w:div w:id="443231344">
          <w:marLeft w:val="480"/>
          <w:marRight w:val="0"/>
          <w:marTop w:val="0"/>
          <w:marBottom w:val="0"/>
          <w:divBdr>
            <w:top w:val="none" w:sz="0" w:space="0" w:color="auto"/>
            <w:left w:val="none" w:sz="0" w:space="0" w:color="auto"/>
            <w:bottom w:val="none" w:sz="0" w:space="0" w:color="auto"/>
            <w:right w:val="none" w:sz="0" w:space="0" w:color="auto"/>
          </w:divBdr>
        </w:div>
        <w:div w:id="456147516">
          <w:marLeft w:val="480"/>
          <w:marRight w:val="0"/>
          <w:marTop w:val="0"/>
          <w:marBottom w:val="0"/>
          <w:divBdr>
            <w:top w:val="none" w:sz="0" w:space="0" w:color="auto"/>
            <w:left w:val="none" w:sz="0" w:space="0" w:color="auto"/>
            <w:bottom w:val="none" w:sz="0" w:space="0" w:color="auto"/>
            <w:right w:val="none" w:sz="0" w:space="0" w:color="auto"/>
          </w:divBdr>
        </w:div>
        <w:div w:id="499463724">
          <w:marLeft w:val="480"/>
          <w:marRight w:val="0"/>
          <w:marTop w:val="0"/>
          <w:marBottom w:val="0"/>
          <w:divBdr>
            <w:top w:val="none" w:sz="0" w:space="0" w:color="auto"/>
            <w:left w:val="none" w:sz="0" w:space="0" w:color="auto"/>
            <w:bottom w:val="none" w:sz="0" w:space="0" w:color="auto"/>
            <w:right w:val="none" w:sz="0" w:space="0" w:color="auto"/>
          </w:divBdr>
        </w:div>
        <w:div w:id="622271323">
          <w:marLeft w:val="480"/>
          <w:marRight w:val="0"/>
          <w:marTop w:val="0"/>
          <w:marBottom w:val="0"/>
          <w:divBdr>
            <w:top w:val="none" w:sz="0" w:space="0" w:color="auto"/>
            <w:left w:val="none" w:sz="0" w:space="0" w:color="auto"/>
            <w:bottom w:val="none" w:sz="0" w:space="0" w:color="auto"/>
            <w:right w:val="none" w:sz="0" w:space="0" w:color="auto"/>
          </w:divBdr>
        </w:div>
        <w:div w:id="672562217">
          <w:marLeft w:val="480"/>
          <w:marRight w:val="0"/>
          <w:marTop w:val="0"/>
          <w:marBottom w:val="0"/>
          <w:divBdr>
            <w:top w:val="none" w:sz="0" w:space="0" w:color="auto"/>
            <w:left w:val="none" w:sz="0" w:space="0" w:color="auto"/>
            <w:bottom w:val="none" w:sz="0" w:space="0" w:color="auto"/>
            <w:right w:val="none" w:sz="0" w:space="0" w:color="auto"/>
          </w:divBdr>
        </w:div>
        <w:div w:id="672881447">
          <w:marLeft w:val="480"/>
          <w:marRight w:val="0"/>
          <w:marTop w:val="0"/>
          <w:marBottom w:val="0"/>
          <w:divBdr>
            <w:top w:val="none" w:sz="0" w:space="0" w:color="auto"/>
            <w:left w:val="none" w:sz="0" w:space="0" w:color="auto"/>
            <w:bottom w:val="none" w:sz="0" w:space="0" w:color="auto"/>
            <w:right w:val="none" w:sz="0" w:space="0" w:color="auto"/>
          </w:divBdr>
        </w:div>
        <w:div w:id="701369397">
          <w:marLeft w:val="480"/>
          <w:marRight w:val="0"/>
          <w:marTop w:val="0"/>
          <w:marBottom w:val="0"/>
          <w:divBdr>
            <w:top w:val="none" w:sz="0" w:space="0" w:color="auto"/>
            <w:left w:val="none" w:sz="0" w:space="0" w:color="auto"/>
            <w:bottom w:val="none" w:sz="0" w:space="0" w:color="auto"/>
            <w:right w:val="none" w:sz="0" w:space="0" w:color="auto"/>
          </w:divBdr>
        </w:div>
        <w:div w:id="711921251">
          <w:marLeft w:val="480"/>
          <w:marRight w:val="0"/>
          <w:marTop w:val="0"/>
          <w:marBottom w:val="0"/>
          <w:divBdr>
            <w:top w:val="none" w:sz="0" w:space="0" w:color="auto"/>
            <w:left w:val="none" w:sz="0" w:space="0" w:color="auto"/>
            <w:bottom w:val="none" w:sz="0" w:space="0" w:color="auto"/>
            <w:right w:val="none" w:sz="0" w:space="0" w:color="auto"/>
          </w:divBdr>
        </w:div>
        <w:div w:id="841239978">
          <w:marLeft w:val="480"/>
          <w:marRight w:val="0"/>
          <w:marTop w:val="0"/>
          <w:marBottom w:val="0"/>
          <w:divBdr>
            <w:top w:val="none" w:sz="0" w:space="0" w:color="auto"/>
            <w:left w:val="none" w:sz="0" w:space="0" w:color="auto"/>
            <w:bottom w:val="none" w:sz="0" w:space="0" w:color="auto"/>
            <w:right w:val="none" w:sz="0" w:space="0" w:color="auto"/>
          </w:divBdr>
        </w:div>
        <w:div w:id="886719812">
          <w:marLeft w:val="480"/>
          <w:marRight w:val="0"/>
          <w:marTop w:val="0"/>
          <w:marBottom w:val="0"/>
          <w:divBdr>
            <w:top w:val="none" w:sz="0" w:space="0" w:color="auto"/>
            <w:left w:val="none" w:sz="0" w:space="0" w:color="auto"/>
            <w:bottom w:val="none" w:sz="0" w:space="0" w:color="auto"/>
            <w:right w:val="none" w:sz="0" w:space="0" w:color="auto"/>
          </w:divBdr>
        </w:div>
        <w:div w:id="892234408">
          <w:marLeft w:val="480"/>
          <w:marRight w:val="0"/>
          <w:marTop w:val="0"/>
          <w:marBottom w:val="0"/>
          <w:divBdr>
            <w:top w:val="none" w:sz="0" w:space="0" w:color="auto"/>
            <w:left w:val="none" w:sz="0" w:space="0" w:color="auto"/>
            <w:bottom w:val="none" w:sz="0" w:space="0" w:color="auto"/>
            <w:right w:val="none" w:sz="0" w:space="0" w:color="auto"/>
          </w:divBdr>
        </w:div>
        <w:div w:id="906843160">
          <w:marLeft w:val="480"/>
          <w:marRight w:val="0"/>
          <w:marTop w:val="0"/>
          <w:marBottom w:val="0"/>
          <w:divBdr>
            <w:top w:val="none" w:sz="0" w:space="0" w:color="auto"/>
            <w:left w:val="none" w:sz="0" w:space="0" w:color="auto"/>
            <w:bottom w:val="none" w:sz="0" w:space="0" w:color="auto"/>
            <w:right w:val="none" w:sz="0" w:space="0" w:color="auto"/>
          </w:divBdr>
        </w:div>
        <w:div w:id="1058675817">
          <w:marLeft w:val="480"/>
          <w:marRight w:val="0"/>
          <w:marTop w:val="0"/>
          <w:marBottom w:val="0"/>
          <w:divBdr>
            <w:top w:val="none" w:sz="0" w:space="0" w:color="auto"/>
            <w:left w:val="none" w:sz="0" w:space="0" w:color="auto"/>
            <w:bottom w:val="none" w:sz="0" w:space="0" w:color="auto"/>
            <w:right w:val="none" w:sz="0" w:space="0" w:color="auto"/>
          </w:divBdr>
        </w:div>
        <w:div w:id="1214344890">
          <w:marLeft w:val="480"/>
          <w:marRight w:val="0"/>
          <w:marTop w:val="0"/>
          <w:marBottom w:val="0"/>
          <w:divBdr>
            <w:top w:val="none" w:sz="0" w:space="0" w:color="auto"/>
            <w:left w:val="none" w:sz="0" w:space="0" w:color="auto"/>
            <w:bottom w:val="none" w:sz="0" w:space="0" w:color="auto"/>
            <w:right w:val="none" w:sz="0" w:space="0" w:color="auto"/>
          </w:divBdr>
        </w:div>
        <w:div w:id="1244299030">
          <w:marLeft w:val="480"/>
          <w:marRight w:val="0"/>
          <w:marTop w:val="0"/>
          <w:marBottom w:val="0"/>
          <w:divBdr>
            <w:top w:val="none" w:sz="0" w:space="0" w:color="auto"/>
            <w:left w:val="none" w:sz="0" w:space="0" w:color="auto"/>
            <w:bottom w:val="none" w:sz="0" w:space="0" w:color="auto"/>
            <w:right w:val="none" w:sz="0" w:space="0" w:color="auto"/>
          </w:divBdr>
        </w:div>
        <w:div w:id="1250770119">
          <w:marLeft w:val="480"/>
          <w:marRight w:val="0"/>
          <w:marTop w:val="0"/>
          <w:marBottom w:val="0"/>
          <w:divBdr>
            <w:top w:val="none" w:sz="0" w:space="0" w:color="auto"/>
            <w:left w:val="none" w:sz="0" w:space="0" w:color="auto"/>
            <w:bottom w:val="none" w:sz="0" w:space="0" w:color="auto"/>
            <w:right w:val="none" w:sz="0" w:space="0" w:color="auto"/>
          </w:divBdr>
        </w:div>
        <w:div w:id="1287733690">
          <w:marLeft w:val="480"/>
          <w:marRight w:val="0"/>
          <w:marTop w:val="0"/>
          <w:marBottom w:val="0"/>
          <w:divBdr>
            <w:top w:val="none" w:sz="0" w:space="0" w:color="auto"/>
            <w:left w:val="none" w:sz="0" w:space="0" w:color="auto"/>
            <w:bottom w:val="none" w:sz="0" w:space="0" w:color="auto"/>
            <w:right w:val="none" w:sz="0" w:space="0" w:color="auto"/>
          </w:divBdr>
        </w:div>
        <w:div w:id="1304693522">
          <w:marLeft w:val="480"/>
          <w:marRight w:val="0"/>
          <w:marTop w:val="0"/>
          <w:marBottom w:val="0"/>
          <w:divBdr>
            <w:top w:val="none" w:sz="0" w:space="0" w:color="auto"/>
            <w:left w:val="none" w:sz="0" w:space="0" w:color="auto"/>
            <w:bottom w:val="none" w:sz="0" w:space="0" w:color="auto"/>
            <w:right w:val="none" w:sz="0" w:space="0" w:color="auto"/>
          </w:divBdr>
        </w:div>
        <w:div w:id="1379938376">
          <w:marLeft w:val="480"/>
          <w:marRight w:val="0"/>
          <w:marTop w:val="0"/>
          <w:marBottom w:val="0"/>
          <w:divBdr>
            <w:top w:val="none" w:sz="0" w:space="0" w:color="auto"/>
            <w:left w:val="none" w:sz="0" w:space="0" w:color="auto"/>
            <w:bottom w:val="none" w:sz="0" w:space="0" w:color="auto"/>
            <w:right w:val="none" w:sz="0" w:space="0" w:color="auto"/>
          </w:divBdr>
        </w:div>
        <w:div w:id="1414549772">
          <w:marLeft w:val="480"/>
          <w:marRight w:val="0"/>
          <w:marTop w:val="0"/>
          <w:marBottom w:val="0"/>
          <w:divBdr>
            <w:top w:val="none" w:sz="0" w:space="0" w:color="auto"/>
            <w:left w:val="none" w:sz="0" w:space="0" w:color="auto"/>
            <w:bottom w:val="none" w:sz="0" w:space="0" w:color="auto"/>
            <w:right w:val="none" w:sz="0" w:space="0" w:color="auto"/>
          </w:divBdr>
        </w:div>
        <w:div w:id="1478254581">
          <w:marLeft w:val="480"/>
          <w:marRight w:val="0"/>
          <w:marTop w:val="0"/>
          <w:marBottom w:val="0"/>
          <w:divBdr>
            <w:top w:val="none" w:sz="0" w:space="0" w:color="auto"/>
            <w:left w:val="none" w:sz="0" w:space="0" w:color="auto"/>
            <w:bottom w:val="none" w:sz="0" w:space="0" w:color="auto"/>
            <w:right w:val="none" w:sz="0" w:space="0" w:color="auto"/>
          </w:divBdr>
        </w:div>
        <w:div w:id="1494448428">
          <w:marLeft w:val="480"/>
          <w:marRight w:val="0"/>
          <w:marTop w:val="0"/>
          <w:marBottom w:val="0"/>
          <w:divBdr>
            <w:top w:val="none" w:sz="0" w:space="0" w:color="auto"/>
            <w:left w:val="none" w:sz="0" w:space="0" w:color="auto"/>
            <w:bottom w:val="none" w:sz="0" w:space="0" w:color="auto"/>
            <w:right w:val="none" w:sz="0" w:space="0" w:color="auto"/>
          </w:divBdr>
        </w:div>
        <w:div w:id="1557274244">
          <w:marLeft w:val="480"/>
          <w:marRight w:val="0"/>
          <w:marTop w:val="0"/>
          <w:marBottom w:val="0"/>
          <w:divBdr>
            <w:top w:val="none" w:sz="0" w:space="0" w:color="auto"/>
            <w:left w:val="none" w:sz="0" w:space="0" w:color="auto"/>
            <w:bottom w:val="none" w:sz="0" w:space="0" w:color="auto"/>
            <w:right w:val="none" w:sz="0" w:space="0" w:color="auto"/>
          </w:divBdr>
        </w:div>
        <w:div w:id="1589192620">
          <w:marLeft w:val="480"/>
          <w:marRight w:val="0"/>
          <w:marTop w:val="0"/>
          <w:marBottom w:val="0"/>
          <w:divBdr>
            <w:top w:val="none" w:sz="0" w:space="0" w:color="auto"/>
            <w:left w:val="none" w:sz="0" w:space="0" w:color="auto"/>
            <w:bottom w:val="none" w:sz="0" w:space="0" w:color="auto"/>
            <w:right w:val="none" w:sz="0" w:space="0" w:color="auto"/>
          </w:divBdr>
        </w:div>
        <w:div w:id="1829206338">
          <w:marLeft w:val="480"/>
          <w:marRight w:val="0"/>
          <w:marTop w:val="0"/>
          <w:marBottom w:val="0"/>
          <w:divBdr>
            <w:top w:val="none" w:sz="0" w:space="0" w:color="auto"/>
            <w:left w:val="none" w:sz="0" w:space="0" w:color="auto"/>
            <w:bottom w:val="none" w:sz="0" w:space="0" w:color="auto"/>
            <w:right w:val="none" w:sz="0" w:space="0" w:color="auto"/>
          </w:divBdr>
        </w:div>
        <w:div w:id="2063482187">
          <w:marLeft w:val="480"/>
          <w:marRight w:val="0"/>
          <w:marTop w:val="0"/>
          <w:marBottom w:val="0"/>
          <w:divBdr>
            <w:top w:val="none" w:sz="0" w:space="0" w:color="auto"/>
            <w:left w:val="none" w:sz="0" w:space="0" w:color="auto"/>
            <w:bottom w:val="none" w:sz="0" w:space="0" w:color="auto"/>
            <w:right w:val="none" w:sz="0" w:space="0" w:color="auto"/>
          </w:divBdr>
        </w:div>
      </w:divsChild>
    </w:div>
    <w:div w:id="1906912049">
      <w:bodyDiv w:val="1"/>
      <w:marLeft w:val="0"/>
      <w:marRight w:val="0"/>
      <w:marTop w:val="0"/>
      <w:marBottom w:val="0"/>
      <w:divBdr>
        <w:top w:val="none" w:sz="0" w:space="0" w:color="auto"/>
        <w:left w:val="none" w:sz="0" w:space="0" w:color="auto"/>
        <w:bottom w:val="none" w:sz="0" w:space="0" w:color="auto"/>
        <w:right w:val="none" w:sz="0" w:space="0" w:color="auto"/>
      </w:divBdr>
    </w:div>
    <w:div w:id="1911577270">
      <w:bodyDiv w:val="1"/>
      <w:marLeft w:val="0"/>
      <w:marRight w:val="0"/>
      <w:marTop w:val="0"/>
      <w:marBottom w:val="0"/>
      <w:divBdr>
        <w:top w:val="none" w:sz="0" w:space="0" w:color="auto"/>
        <w:left w:val="none" w:sz="0" w:space="0" w:color="auto"/>
        <w:bottom w:val="none" w:sz="0" w:space="0" w:color="auto"/>
        <w:right w:val="none" w:sz="0" w:space="0" w:color="auto"/>
      </w:divBdr>
    </w:div>
    <w:div w:id="1920676773">
      <w:bodyDiv w:val="1"/>
      <w:marLeft w:val="0"/>
      <w:marRight w:val="0"/>
      <w:marTop w:val="0"/>
      <w:marBottom w:val="0"/>
      <w:divBdr>
        <w:top w:val="none" w:sz="0" w:space="0" w:color="auto"/>
        <w:left w:val="none" w:sz="0" w:space="0" w:color="auto"/>
        <w:bottom w:val="none" w:sz="0" w:space="0" w:color="auto"/>
        <w:right w:val="none" w:sz="0" w:space="0" w:color="auto"/>
      </w:divBdr>
    </w:div>
    <w:div w:id="1921678238">
      <w:bodyDiv w:val="1"/>
      <w:marLeft w:val="0"/>
      <w:marRight w:val="0"/>
      <w:marTop w:val="0"/>
      <w:marBottom w:val="0"/>
      <w:divBdr>
        <w:top w:val="none" w:sz="0" w:space="0" w:color="auto"/>
        <w:left w:val="none" w:sz="0" w:space="0" w:color="auto"/>
        <w:bottom w:val="none" w:sz="0" w:space="0" w:color="auto"/>
        <w:right w:val="none" w:sz="0" w:space="0" w:color="auto"/>
      </w:divBdr>
    </w:div>
    <w:div w:id="1922370518">
      <w:bodyDiv w:val="1"/>
      <w:marLeft w:val="0"/>
      <w:marRight w:val="0"/>
      <w:marTop w:val="0"/>
      <w:marBottom w:val="0"/>
      <w:divBdr>
        <w:top w:val="none" w:sz="0" w:space="0" w:color="auto"/>
        <w:left w:val="none" w:sz="0" w:space="0" w:color="auto"/>
        <w:bottom w:val="none" w:sz="0" w:space="0" w:color="auto"/>
        <w:right w:val="none" w:sz="0" w:space="0" w:color="auto"/>
      </w:divBdr>
    </w:div>
    <w:div w:id="1924290494">
      <w:bodyDiv w:val="1"/>
      <w:marLeft w:val="0"/>
      <w:marRight w:val="0"/>
      <w:marTop w:val="0"/>
      <w:marBottom w:val="0"/>
      <w:divBdr>
        <w:top w:val="none" w:sz="0" w:space="0" w:color="auto"/>
        <w:left w:val="none" w:sz="0" w:space="0" w:color="auto"/>
        <w:bottom w:val="none" w:sz="0" w:space="0" w:color="auto"/>
        <w:right w:val="none" w:sz="0" w:space="0" w:color="auto"/>
      </w:divBdr>
    </w:div>
    <w:div w:id="1934196335">
      <w:bodyDiv w:val="1"/>
      <w:marLeft w:val="0"/>
      <w:marRight w:val="0"/>
      <w:marTop w:val="0"/>
      <w:marBottom w:val="0"/>
      <w:divBdr>
        <w:top w:val="none" w:sz="0" w:space="0" w:color="auto"/>
        <w:left w:val="none" w:sz="0" w:space="0" w:color="auto"/>
        <w:bottom w:val="none" w:sz="0" w:space="0" w:color="auto"/>
        <w:right w:val="none" w:sz="0" w:space="0" w:color="auto"/>
      </w:divBdr>
    </w:div>
    <w:div w:id="1940985471">
      <w:bodyDiv w:val="1"/>
      <w:marLeft w:val="0"/>
      <w:marRight w:val="0"/>
      <w:marTop w:val="0"/>
      <w:marBottom w:val="0"/>
      <w:divBdr>
        <w:top w:val="none" w:sz="0" w:space="0" w:color="auto"/>
        <w:left w:val="none" w:sz="0" w:space="0" w:color="auto"/>
        <w:bottom w:val="none" w:sz="0" w:space="0" w:color="auto"/>
        <w:right w:val="none" w:sz="0" w:space="0" w:color="auto"/>
      </w:divBdr>
    </w:div>
    <w:div w:id="1942104640">
      <w:bodyDiv w:val="1"/>
      <w:marLeft w:val="0"/>
      <w:marRight w:val="0"/>
      <w:marTop w:val="0"/>
      <w:marBottom w:val="0"/>
      <w:divBdr>
        <w:top w:val="none" w:sz="0" w:space="0" w:color="auto"/>
        <w:left w:val="none" w:sz="0" w:space="0" w:color="auto"/>
        <w:bottom w:val="none" w:sz="0" w:space="0" w:color="auto"/>
        <w:right w:val="none" w:sz="0" w:space="0" w:color="auto"/>
      </w:divBdr>
    </w:div>
    <w:div w:id="1943881326">
      <w:bodyDiv w:val="1"/>
      <w:marLeft w:val="0"/>
      <w:marRight w:val="0"/>
      <w:marTop w:val="0"/>
      <w:marBottom w:val="0"/>
      <w:divBdr>
        <w:top w:val="none" w:sz="0" w:space="0" w:color="auto"/>
        <w:left w:val="none" w:sz="0" w:space="0" w:color="auto"/>
        <w:bottom w:val="none" w:sz="0" w:space="0" w:color="auto"/>
        <w:right w:val="none" w:sz="0" w:space="0" w:color="auto"/>
      </w:divBdr>
    </w:div>
    <w:div w:id="1944415273">
      <w:bodyDiv w:val="1"/>
      <w:marLeft w:val="0"/>
      <w:marRight w:val="0"/>
      <w:marTop w:val="0"/>
      <w:marBottom w:val="0"/>
      <w:divBdr>
        <w:top w:val="none" w:sz="0" w:space="0" w:color="auto"/>
        <w:left w:val="none" w:sz="0" w:space="0" w:color="auto"/>
        <w:bottom w:val="none" w:sz="0" w:space="0" w:color="auto"/>
        <w:right w:val="none" w:sz="0" w:space="0" w:color="auto"/>
      </w:divBdr>
    </w:div>
    <w:div w:id="1958948341">
      <w:bodyDiv w:val="1"/>
      <w:marLeft w:val="0"/>
      <w:marRight w:val="0"/>
      <w:marTop w:val="0"/>
      <w:marBottom w:val="0"/>
      <w:divBdr>
        <w:top w:val="none" w:sz="0" w:space="0" w:color="auto"/>
        <w:left w:val="none" w:sz="0" w:space="0" w:color="auto"/>
        <w:bottom w:val="none" w:sz="0" w:space="0" w:color="auto"/>
        <w:right w:val="none" w:sz="0" w:space="0" w:color="auto"/>
      </w:divBdr>
    </w:div>
    <w:div w:id="1959987718">
      <w:bodyDiv w:val="1"/>
      <w:marLeft w:val="0"/>
      <w:marRight w:val="0"/>
      <w:marTop w:val="0"/>
      <w:marBottom w:val="0"/>
      <w:divBdr>
        <w:top w:val="none" w:sz="0" w:space="0" w:color="auto"/>
        <w:left w:val="none" w:sz="0" w:space="0" w:color="auto"/>
        <w:bottom w:val="none" w:sz="0" w:space="0" w:color="auto"/>
        <w:right w:val="none" w:sz="0" w:space="0" w:color="auto"/>
      </w:divBdr>
    </w:div>
    <w:div w:id="1960841836">
      <w:bodyDiv w:val="1"/>
      <w:marLeft w:val="0"/>
      <w:marRight w:val="0"/>
      <w:marTop w:val="0"/>
      <w:marBottom w:val="0"/>
      <w:divBdr>
        <w:top w:val="none" w:sz="0" w:space="0" w:color="auto"/>
        <w:left w:val="none" w:sz="0" w:space="0" w:color="auto"/>
        <w:bottom w:val="none" w:sz="0" w:space="0" w:color="auto"/>
        <w:right w:val="none" w:sz="0" w:space="0" w:color="auto"/>
      </w:divBdr>
    </w:div>
    <w:div w:id="1967926070">
      <w:bodyDiv w:val="1"/>
      <w:marLeft w:val="0"/>
      <w:marRight w:val="0"/>
      <w:marTop w:val="0"/>
      <w:marBottom w:val="0"/>
      <w:divBdr>
        <w:top w:val="none" w:sz="0" w:space="0" w:color="auto"/>
        <w:left w:val="none" w:sz="0" w:space="0" w:color="auto"/>
        <w:bottom w:val="none" w:sz="0" w:space="0" w:color="auto"/>
        <w:right w:val="none" w:sz="0" w:space="0" w:color="auto"/>
      </w:divBdr>
    </w:div>
    <w:div w:id="1973052141">
      <w:bodyDiv w:val="1"/>
      <w:marLeft w:val="0"/>
      <w:marRight w:val="0"/>
      <w:marTop w:val="0"/>
      <w:marBottom w:val="0"/>
      <w:divBdr>
        <w:top w:val="none" w:sz="0" w:space="0" w:color="auto"/>
        <w:left w:val="none" w:sz="0" w:space="0" w:color="auto"/>
        <w:bottom w:val="none" w:sz="0" w:space="0" w:color="auto"/>
        <w:right w:val="none" w:sz="0" w:space="0" w:color="auto"/>
      </w:divBdr>
    </w:div>
    <w:div w:id="1973094694">
      <w:bodyDiv w:val="1"/>
      <w:marLeft w:val="0"/>
      <w:marRight w:val="0"/>
      <w:marTop w:val="0"/>
      <w:marBottom w:val="0"/>
      <w:divBdr>
        <w:top w:val="none" w:sz="0" w:space="0" w:color="auto"/>
        <w:left w:val="none" w:sz="0" w:space="0" w:color="auto"/>
        <w:bottom w:val="none" w:sz="0" w:space="0" w:color="auto"/>
        <w:right w:val="none" w:sz="0" w:space="0" w:color="auto"/>
      </w:divBdr>
    </w:div>
    <w:div w:id="1979453746">
      <w:bodyDiv w:val="1"/>
      <w:marLeft w:val="0"/>
      <w:marRight w:val="0"/>
      <w:marTop w:val="0"/>
      <w:marBottom w:val="0"/>
      <w:divBdr>
        <w:top w:val="none" w:sz="0" w:space="0" w:color="auto"/>
        <w:left w:val="none" w:sz="0" w:space="0" w:color="auto"/>
        <w:bottom w:val="none" w:sz="0" w:space="0" w:color="auto"/>
        <w:right w:val="none" w:sz="0" w:space="0" w:color="auto"/>
      </w:divBdr>
    </w:div>
    <w:div w:id="1979525675">
      <w:bodyDiv w:val="1"/>
      <w:marLeft w:val="0"/>
      <w:marRight w:val="0"/>
      <w:marTop w:val="0"/>
      <w:marBottom w:val="0"/>
      <w:divBdr>
        <w:top w:val="none" w:sz="0" w:space="0" w:color="auto"/>
        <w:left w:val="none" w:sz="0" w:space="0" w:color="auto"/>
        <w:bottom w:val="none" w:sz="0" w:space="0" w:color="auto"/>
        <w:right w:val="none" w:sz="0" w:space="0" w:color="auto"/>
      </w:divBdr>
    </w:div>
    <w:div w:id="1996760403">
      <w:bodyDiv w:val="1"/>
      <w:marLeft w:val="0"/>
      <w:marRight w:val="0"/>
      <w:marTop w:val="0"/>
      <w:marBottom w:val="0"/>
      <w:divBdr>
        <w:top w:val="none" w:sz="0" w:space="0" w:color="auto"/>
        <w:left w:val="none" w:sz="0" w:space="0" w:color="auto"/>
        <w:bottom w:val="none" w:sz="0" w:space="0" w:color="auto"/>
        <w:right w:val="none" w:sz="0" w:space="0" w:color="auto"/>
      </w:divBdr>
    </w:div>
    <w:div w:id="2000378326">
      <w:bodyDiv w:val="1"/>
      <w:marLeft w:val="0"/>
      <w:marRight w:val="0"/>
      <w:marTop w:val="0"/>
      <w:marBottom w:val="0"/>
      <w:divBdr>
        <w:top w:val="none" w:sz="0" w:space="0" w:color="auto"/>
        <w:left w:val="none" w:sz="0" w:space="0" w:color="auto"/>
        <w:bottom w:val="none" w:sz="0" w:space="0" w:color="auto"/>
        <w:right w:val="none" w:sz="0" w:space="0" w:color="auto"/>
      </w:divBdr>
    </w:div>
    <w:div w:id="2003659253">
      <w:bodyDiv w:val="1"/>
      <w:marLeft w:val="0"/>
      <w:marRight w:val="0"/>
      <w:marTop w:val="0"/>
      <w:marBottom w:val="0"/>
      <w:divBdr>
        <w:top w:val="none" w:sz="0" w:space="0" w:color="auto"/>
        <w:left w:val="none" w:sz="0" w:space="0" w:color="auto"/>
        <w:bottom w:val="none" w:sz="0" w:space="0" w:color="auto"/>
        <w:right w:val="none" w:sz="0" w:space="0" w:color="auto"/>
      </w:divBdr>
    </w:div>
    <w:div w:id="2013333749">
      <w:bodyDiv w:val="1"/>
      <w:marLeft w:val="0"/>
      <w:marRight w:val="0"/>
      <w:marTop w:val="0"/>
      <w:marBottom w:val="0"/>
      <w:divBdr>
        <w:top w:val="none" w:sz="0" w:space="0" w:color="auto"/>
        <w:left w:val="none" w:sz="0" w:space="0" w:color="auto"/>
        <w:bottom w:val="none" w:sz="0" w:space="0" w:color="auto"/>
        <w:right w:val="none" w:sz="0" w:space="0" w:color="auto"/>
      </w:divBdr>
    </w:div>
    <w:div w:id="2018192109">
      <w:bodyDiv w:val="1"/>
      <w:marLeft w:val="0"/>
      <w:marRight w:val="0"/>
      <w:marTop w:val="0"/>
      <w:marBottom w:val="0"/>
      <w:divBdr>
        <w:top w:val="none" w:sz="0" w:space="0" w:color="auto"/>
        <w:left w:val="none" w:sz="0" w:space="0" w:color="auto"/>
        <w:bottom w:val="none" w:sz="0" w:space="0" w:color="auto"/>
        <w:right w:val="none" w:sz="0" w:space="0" w:color="auto"/>
      </w:divBdr>
    </w:div>
    <w:div w:id="2021657753">
      <w:bodyDiv w:val="1"/>
      <w:marLeft w:val="0"/>
      <w:marRight w:val="0"/>
      <w:marTop w:val="0"/>
      <w:marBottom w:val="0"/>
      <w:divBdr>
        <w:top w:val="none" w:sz="0" w:space="0" w:color="auto"/>
        <w:left w:val="none" w:sz="0" w:space="0" w:color="auto"/>
        <w:bottom w:val="none" w:sz="0" w:space="0" w:color="auto"/>
        <w:right w:val="none" w:sz="0" w:space="0" w:color="auto"/>
      </w:divBdr>
    </w:div>
    <w:div w:id="2026862189">
      <w:bodyDiv w:val="1"/>
      <w:marLeft w:val="0"/>
      <w:marRight w:val="0"/>
      <w:marTop w:val="0"/>
      <w:marBottom w:val="0"/>
      <w:divBdr>
        <w:top w:val="none" w:sz="0" w:space="0" w:color="auto"/>
        <w:left w:val="none" w:sz="0" w:space="0" w:color="auto"/>
        <w:bottom w:val="none" w:sz="0" w:space="0" w:color="auto"/>
        <w:right w:val="none" w:sz="0" w:space="0" w:color="auto"/>
      </w:divBdr>
    </w:div>
    <w:div w:id="2027098218">
      <w:bodyDiv w:val="1"/>
      <w:marLeft w:val="0"/>
      <w:marRight w:val="0"/>
      <w:marTop w:val="0"/>
      <w:marBottom w:val="0"/>
      <w:divBdr>
        <w:top w:val="none" w:sz="0" w:space="0" w:color="auto"/>
        <w:left w:val="none" w:sz="0" w:space="0" w:color="auto"/>
        <w:bottom w:val="none" w:sz="0" w:space="0" w:color="auto"/>
        <w:right w:val="none" w:sz="0" w:space="0" w:color="auto"/>
      </w:divBdr>
    </w:div>
    <w:div w:id="2027100292">
      <w:bodyDiv w:val="1"/>
      <w:marLeft w:val="0"/>
      <w:marRight w:val="0"/>
      <w:marTop w:val="0"/>
      <w:marBottom w:val="0"/>
      <w:divBdr>
        <w:top w:val="none" w:sz="0" w:space="0" w:color="auto"/>
        <w:left w:val="none" w:sz="0" w:space="0" w:color="auto"/>
        <w:bottom w:val="none" w:sz="0" w:space="0" w:color="auto"/>
        <w:right w:val="none" w:sz="0" w:space="0" w:color="auto"/>
      </w:divBdr>
    </w:div>
    <w:div w:id="2029215498">
      <w:bodyDiv w:val="1"/>
      <w:marLeft w:val="0"/>
      <w:marRight w:val="0"/>
      <w:marTop w:val="0"/>
      <w:marBottom w:val="0"/>
      <w:divBdr>
        <w:top w:val="none" w:sz="0" w:space="0" w:color="auto"/>
        <w:left w:val="none" w:sz="0" w:space="0" w:color="auto"/>
        <w:bottom w:val="none" w:sz="0" w:space="0" w:color="auto"/>
        <w:right w:val="none" w:sz="0" w:space="0" w:color="auto"/>
      </w:divBdr>
    </w:div>
    <w:div w:id="2039089341">
      <w:bodyDiv w:val="1"/>
      <w:marLeft w:val="0"/>
      <w:marRight w:val="0"/>
      <w:marTop w:val="0"/>
      <w:marBottom w:val="0"/>
      <w:divBdr>
        <w:top w:val="none" w:sz="0" w:space="0" w:color="auto"/>
        <w:left w:val="none" w:sz="0" w:space="0" w:color="auto"/>
        <w:bottom w:val="none" w:sz="0" w:space="0" w:color="auto"/>
        <w:right w:val="none" w:sz="0" w:space="0" w:color="auto"/>
      </w:divBdr>
    </w:div>
    <w:div w:id="2039231457">
      <w:bodyDiv w:val="1"/>
      <w:marLeft w:val="0"/>
      <w:marRight w:val="0"/>
      <w:marTop w:val="0"/>
      <w:marBottom w:val="0"/>
      <w:divBdr>
        <w:top w:val="none" w:sz="0" w:space="0" w:color="auto"/>
        <w:left w:val="none" w:sz="0" w:space="0" w:color="auto"/>
        <w:bottom w:val="none" w:sz="0" w:space="0" w:color="auto"/>
        <w:right w:val="none" w:sz="0" w:space="0" w:color="auto"/>
      </w:divBdr>
    </w:div>
    <w:div w:id="2040010153">
      <w:bodyDiv w:val="1"/>
      <w:marLeft w:val="0"/>
      <w:marRight w:val="0"/>
      <w:marTop w:val="0"/>
      <w:marBottom w:val="0"/>
      <w:divBdr>
        <w:top w:val="none" w:sz="0" w:space="0" w:color="auto"/>
        <w:left w:val="none" w:sz="0" w:space="0" w:color="auto"/>
        <w:bottom w:val="none" w:sz="0" w:space="0" w:color="auto"/>
        <w:right w:val="none" w:sz="0" w:space="0" w:color="auto"/>
      </w:divBdr>
    </w:div>
    <w:div w:id="2040549891">
      <w:bodyDiv w:val="1"/>
      <w:marLeft w:val="0"/>
      <w:marRight w:val="0"/>
      <w:marTop w:val="0"/>
      <w:marBottom w:val="0"/>
      <w:divBdr>
        <w:top w:val="none" w:sz="0" w:space="0" w:color="auto"/>
        <w:left w:val="none" w:sz="0" w:space="0" w:color="auto"/>
        <w:bottom w:val="none" w:sz="0" w:space="0" w:color="auto"/>
        <w:right w:val="none" w:sz="0" w:space="0" w:color="auto"/>
      </w:divBdr>
    </w:div>
    <w:div w:id="2046056300">
      <w:bodyDiv w:val="1"/>
      <w:marLeft w:val="0"/>
      <w:marRight w:val="0"/>
      <w:marTop w:val="0"/>
      <w:marBottom w:val="0"/>
      <w:divBdr>
        <w:top w:val="none" w:sz="0" w:space="0" w:color="auto"/>
        <w:left w:val="none" w:sz="0" w:space="0" w:color="auto"/>
        <w:bottom w:val="none" w:sz="0" w:space="0" w:color="auto"/>
        <w:right w:val="none" w:sz="0" w:space="0" w:color="auto"/>
      </w:divBdr>
    </w:div>
    <w:div w:id="2051763599">
      <w:bodyDiv w:val="1"/>
      <w:marLeft w:val="0"/>
      <w:marRight w:val="0"/>
      <w:marTop w:val="0"/>
      <w:marBottom w:val="0"/>
      <w:divBdr>
        <w:top w:val="none" w:sz="0" w:space="0" w:color="auto"/>
        <w:left w:val="none" w:sz="0" w:space="0" w:color="auto"/>
        <w:bottom w:val="none" w:sz="0" w:space="0" w:color="auto"/>
        <w:right w:val="none" w:sz="0" w:space="0" w:color="auto"/>
      </w:divBdr>
    </w:div>
    <w:div w:id="2053338992">
      <w:bodyDiv w:val="1"/>
      <w:marLeft w:val="0"/>
      <w:marRight w:val="0"/>
      <w:marTop w:val="0"/>
      <w:marBottom w:val="0"/>
      <w:divBdr>
        <w:top w:val="none" w:sz="0" w:space="0" w:color="auto"/>
        <w:left w:val="none" w:sz="0" w:space="0" w:color="auto"/>
        <w:bottom w:val="none" w:sz="0" w:space="0" w:color="auto"/>
        <w:right w:val="none" w:sz="0" w:space="0" w:color="auto"/>
      </w:divBdr>
    </w:div>
    <w:div w:id="2053994222">
      <w:bodyDiv w:val="1"/>
      <w:marLeft w:val="0"/>
      <w:marRight w:val="0"/>
      <w:marTop w:val="0"/>
      <w:marBottom w:val="0"/>
      <w:divBdr>
        <w:top w:val="none" w:sz="0" w:space="0" w:color="auto"/>
        <w:left w:val="none" w:sz="0" w:space="0" w:color="auto"/>
        <w:bottom w:val="none" w:sz="0" w:space="0" w:color="auto"/>
        <w:right w:val="none" w:sz="0" w:space="0" w:color="auto"/>
      </w:divBdr>
    </w:div>
    <w:div w:id="2062359735">
      <w:bodyDiv w:val="1"/>
      <w:marLeft w:val="0"/>
      <w:marRight w:val="0"/>
      <w:marTop w:val="0"/>
      <w:marBottom w:val="0"/>
      <w:divBdr>
        <w:top w:val="none" w:sz="0" w:space="0" w:color="auto"/>
        <w:left w:val="none" w:sz="0" w:space="0" w:color="auto"/>
        <w:bottom w:val="none" w:sz="0" w:space="0" w:color="auto"/>
        <w:right w:val="none" w:sz="0" w:space="0" w:color="auto"/>
      </w:divBdr>
    </w:div>
    <w:div w:id="2064475445">
      <w:bodyDiv w:val="1"/>
      <w:marLeft w:val="0"/>
      <w:marRight w:val="0"/>
      <w:marTop w:val="0"/>
      <w:marBottom w:val="0"/>
      <w:divBdr>
        <w:top w:val="none" w:sz="0" w:space="0" w:color="auto"/>
        <w:left w:val="none" w:sz="0" w:space="0" w:color="auto"/>
        <w:bottom w:val="none" w:sz="0" w:space="0" w:color="auto"/>
        <w:right w:val="none" w:sz="0" w:space="0" w:color="auto"/>
      </w:divBdr>
    </w:div>
    <w:div w:id="2064792238">
      <w:bodyDiv w:val="1"/>
      <w:marLeft w:val="0"/>
      <w:marRight w:val="0"/>
      <w:marTop w:val="0"/>
      <w:marBottom w:val="0"/>
      <w:divBdr>
        <w:top w:val="none" w:sz="0" w:space="0" w:color="auto"/>
        <w:left w:val="none" w:sz="0" w:space="0" w:color="auto"/>
        <w:bottom w:val="none" w:sz="0" w:space="0" w:color="auto"/>
        <w:right w:val="none" w:sz="0" w:space="0" w:color="auto"/>
      </w:divBdr>
    </w:div>
    <w:div w:id="2065106071">
      <w:bodyDiv w:val="1"/>
      <w:marLeft w:val="0"/>
      <w:marRight w:val="0"/>
      <w:marTop w:val="0"/>
      <w:marBottom w:val="0"/>
      <w:divBdr>
        <w:top w:val="none" w:sz="0" w:space="0" w:color="auto"/>
        <w:left w:val="none" w:sz="0" w:space="0" w:color="auto"/>
        <w:bottom w:val="none" w:sz="0" w:space="0" w:color="auto"/>
        <w:right w:val="none" w:sz="0" w:space="0" w:color="auto"/>
      </w:divBdr>
    </w:div>
    <w:div w:id="2078160156">
      <w:bodyDiv w:val="1"/>
      <w:marLeft w:val="0"/>
      <w:marRight w:val="0"/>
      <w:marTop w:val="0"/>
      <w:marBottom w:val="0"/>
      <w:divBdr>
        <w:top w:val="none" w:sz="0" w:space="0" w:color="auto"/>
        <w:left w:val="none" w:sz="0" w:space="0" w:color="auto"/>
        <w:bottom w:val="none" w:sz="0" w:space="0" w:color="auto"/>
        <w:right w:val="none" w:sz="0" w:space="0" w:color="auto"/>
      </w:divBdr>
      <w:divsChild>
        <w:div w:id="1518038472">
          <w:marLeft w:val="480"/>
          <w:marRight w:val="0"/>
          <w:marTop w:val="0"/>
          <w:marBottom w:val="0"/>
          <w:divBdr>
            <w:top w:val="none" w:sz="0" w:space="0" w:color="auto"/>
            <w:left w:val="none" w:sz="0" w:space="0" w:color="auto"/>
            <w:bottom w:val="none" w:sz="0" w:space="0" w:color="auto"/>
            <w:right w:val="none" w:sz="0" w:space="0" w:color="auto"/>
          </w:divBdr>
        </w:div>
        <w:div w:id="1534270185">
          <w:marLeft w:val="480"/>
          <w:marRight w:val="0"/>
          <w:marTop w:val="0"/>
          <w:marBottom w:val="0"/>
          <w:divBdr>
            <w:top w:val="none" w:sz="0" w:space="0" w:color="auto"/>
            <w:left w:val="none" w:sz="0" w:space="0" w:color="auto"/>
            <w:bottom w:val="none" w:sz="0" w:space="0" w:color="auto"/>
            <w:right w:val="none" w:sz="0" w:space="0" w:color="auto"/>
          </w:divBdr>
        </w:div>
      </w:divsChild>
    </w:div>
    <w:div w:id="2084060626">
      <w:bodyDiv w:val="1"/>
      <w:marLeft w:val="0"/>
      <w:marRight w:val="0"/>
      <w:marTop w:val="0"/>
      <w:marBottom w:val="0"/>
      <w:divBdr>
        <w:top w:val="none" w:sz="0" w:space="0" w:color="auto"/>
        <w:left w:val="none" w:sz="0" w:space="0" w:color="auto"/>
        <w:bottom w:val="none" w:sz="0" w:space="0" w:color="auto"/>
        <w:right w:val="none" w:sz="0" w:space="0" w:color="auto"/>
      </w:divBdr>
    </w:div>
    <w:div w:id="2087680582">
      <w:bodyDiv w:val="1"/>
      <w:marLeft w:val="0"/>
      <w:marRight w:val="0"/>
      <w:marTop w:val="0"/>
      <w:marBottom w:val="0"/>
      <w:divBdr>
        <w:top w:val="none" w:sz="0" w:space="0" w:color="auto"/>
        <w:left w:val="none" w:sz="0" w:space="0" w:color="auto"/>
        <w:bottom w:val="none" w:sz="0" w:space="0" w:color="auto"/>
        <w:right w:val="none" w:sz="0" w:space="0" w:color="auto"/>
      </w:divBdr>
    </w:div>
    <w:div w:id="2088071813">
      <w:bodyDiv w:val="1"/>
      <w:marLeft w:val="0"/>
      <w:marRight w:val="0"/>
      <w:marTop w:val="0"/>
      <w:marBottom w:val="0"/>
      <w:divBdr>
        <w:top w:val="none" w:sz="0" w:space="0" w:color="auto"/>
        <w:left w:val="none" w:sz="0" w:space="0" w:color="auto"/>
        <w:bottom w:val="none" w:sz="0" w:space="0" w:color="auto"/>
        <w:right w:val="none" w:sz="0" w:space="0" w:color="auto"/>
      </w:divBdr>
    </w:div>
    <w:div w:id="2088335700">
      <w:bodyDiv w:val="1"/>
      <w:marLeft w:val="0"/>
      <w:marRight w:val="0"/>
      <w:marTop w:val="0"/>
      <w:marBottom w:val="0"/>
      <w:divBdr>
        <w:top w:val="none" w:sz="0" w:space="0" w:color="auto"/>
        <w:left w:val="none" w:sz="0" w:space="0" w:color="auto"/>
        <w:bottom w:val="none" w:sz="0" w:space="0" w:color="auto"/>
        <w:right w:val="none" w:sz="0" w:space="0" w:color="auto"/>
      </w:divBdr>
    </w:div>
    <w:div w:id="2098087735">
      <w:bodyDiv w:val="1"/>
      <w:marLeft w:val="0"/>
      <w:marRight w:val="0"/>
      <w:marTop w:val="0"/>
      <w:marBottom w:val="0"/>
      <w:divBdr>
        <w:top w:val="none" w:sz="0" w:space="0" w:color="auto"/>
        <w:left w:val="none" w:sz="0" w:space="0" w:color="auto"/>
        <w:bottom w:val="none" w:sz="0" w:space="0" w:color="auto"/>
        <w:right w:val="none" w:sz="0" w:space="0" w:color="auto"/>
      </w:divBdr>
    </w:div>
    <w:div w:id="2121798248">
      <w:bodyDiv w:val="1"/>
      <w:marLeft w:val="0"/>
      <w:marRight w:val="0"/>
      <w:marTop w:val="0"/>
      <w:marBottom w:val="0"/>
      <w:divBdr>
        <w:top w:val="none" w:sz="0" w:space="0" w:color="auto"/>
        <w:left w:val="none" w:sz="0" w:space="0" w:color="auto"/>
        <w:bottom w:val="none" w:sz="0" w:space="0" w:color="auto"/>
        <w:right w:val="none" w:sz="0" w:space="0" w:color="auto"/>
      </w:divBdr>
    </w:div>
    <w:div w:id="2121995101">
      <w:bodyDiv w:val="1"/>
      <w:marLeft w:val="0"/>
      <w:marRight w:val="0"/>
      <w:marTop w:val="0"/>
      <w:marBottom w:val="0"/>
      <w:divBdr>
        <w:top w:val="none" w:sz="0" w:space="0" w:color="auto"/>
        <w:left w:val="none" w:sz="0" w:space="0" w:color="auto"/>
        <w:bottom w:val="none" w:sz="0" w:space="0" w:color="auto"/>
        <w:right w:val="none" w:sz="0" w:space="0" w:color="auto"/>
      </w:divBdr>
    </w:div>
    <w:div w:id="2123918062">
      <w:bodyDiv w:val="1"/>
      <w:marLeft w:val="0"/>
      <w:marRight w:val="0"/>
      <w:marTop w:val="0"/>
      <w:marBottom w:val="0"/>
      <w:divBdr>
        <w:top w:val="none" w:sz="0" w:space="0" w:color="auto"/>
        <w:left w:val="none" w:sz="0" w:space="0" w:color="auto"/>
        <w:bottom w:val="none" w:sz="0" w:space="0" w:color="auto"/>
        <w:right w:val="none" w:sz="0" w:space="0" w:color="auto"/>
      </w:divBdr>
    </w:div>
    <w:div w:id="2124616561">
      <w:bodyDiv w:val="1"/>
      <w:marLeft w:val="0"/>
      <w:marRight w:val="0"/>
      <w:marTop w:val="0"/>
      <w:marBottom w:val="0"/>
      <w:divBdr>
        <w:top w:val="none" w:sz="0" w:space="0" w:color="auto"/>
        <w:left w:val="none" w:sz="0" w:space="0" w:color="auto"/>
        <w:bottom w:val="none" w:sz="0" w:space="0" w:color="auto"/>
        <w:right w:val="none" w:sz="0" w:space="0" w:color="auto"/>
      </w:divBdr>
    </w:div>
    <w:div w:id="2135363357">
      <w:bodyDiv w:val="1"/>
      <w:marLeft w:val="0"/>
      <w:marRight w:val="0"/>
      <w:marTop w:val="0"/>
      <w:marBottom w:val="0"/>
      <w:divBdr>
        <w:top w:val="none" w:sz="0" w:space="0" w:color="auto"/>
        <w:left w:val="none" w:sz="0" w:space="0" w:color="auto"/>
        <w:bottom w:val="none" w:sz="0" w:space="0" w:color="auto"/>
        <w:right w:val="none" w:sz="0" w:space="0" w:color="auto"/>
      </w:divBdr>
    </w:div>
    <w:div w:id="2136559466">
      <w:bodyDiv w:val="1"/>
      <w:marLeft w:val="0"/>
      <w:marRight w:val="0"/>
      <w:marTop w:val="0"/>
      <w:marBottom w:val="0"/>
      <w:divBdr>
        <w:top w:val="none" w:sz="0" w:space="0" w:color="auto"/>
        <w:left w:val="none" w:sz="0" w:space="0" w:color="auto"/>
        <w:bottom w:val="none" w:sz="0" w:space="0" w:color="auto"/>
        <w:right w:val="none" w:sz="0" w:space="0" w:color="auto"/>
      </w:divBdr>
    </w:div>
    <w:div w:id="2137986062">
      <w:bodyDiv w:val="1"/>
      <w:marLeft w:val="0"/>
      <w:marRight w:val="0"/>
      <w:marTop w:val="0"/>
      <w:marBottom w:val="0"/>
      <w:divBdr>
        <w:top w:val="none" w:sz="0" w:space="0" w:color="auto"/>
        <w:left w:val="none" w:sz="0" w:space="0" w:color="auto"/>
        <w:bottom w:val="none" w:sz="0" w:space="0" w:color="auto"/>
        <w:right w:val="none" w:sz="0" w:space="0" w:color="auto"/>
      </w:divBdr>
    </w:div>
    <w:div w:id="2142726636">
      <w:bodyDiv w:val="1"/>
      <w:marLeft w:val="0"/>
      <w:marRight w:val="0"/>
      <w:marTop w:val="0"/>
      <w:marBottom w:val="0"/>
      <w:divBdr>
        <w:top w:val="none" w:sz="0" w:space="0" w:color="auto"/>
        <w:left w:val="none" w:sz="0" w:space="0" w:color="auto"/>
        <w:bottom w:val="none" w:sz="0" w:space="0" w:color="auto"/>
        <w:right w:val="none" w:sz="0" w:space="0" w:color="auto"/>
      </w:divBdr>
    </w:div>
    <w:div w:id="2146269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image" Target="media/image80.png"/><Relationship Id="rId21" Type="http://schemas.openxmlformats.org/officeDocument/2006/relationships/footer" Target="footer4.xml"/><Relationship Id="rId42" Type="http://schemas.openxmlformats.org/officeDocument/2006/relationships/hyperlink" Target="https://doi.org/10.1186/s13584-020-00393-2" TargetMode="External"/><Relationship Id="rId47" Type="http://schemas.openxmlformats.org/officeDocument/2006/relationships/hyperlink" Target="https://doi.org/10.3390/molecules28072996" TargetMode="External"/><Relationship Id="rId63" Type="http://schemas.openxmlformats.org/officeDocument/2006/relationships/image" Target="media/image26.jpeg"/><Relationship Id="rId68" Type="http://schemas.openxmlformats.org/officeDocument/2006/relationships/image" Target="media/image31.jpeg"/><Relationship Id="rId84" Type="http://schemas.openxmlformats.org/officeDocument/2006/relationships/image" Target="media/image47.jpeg"/><Relationship Id="rId89" Type="http://schemas.openxmlformats.org/officeDocument/2006/relationships/image" Target="media/image52.jpeg"/><Relationship Id="rId112" Type="http://schemas.openxmlformats.org/officeDocument/2006/relationships/image" Target="media/image75.jpeg"/><Relationship Id="rId16" Type="http://schemas.openxmlformats.org/officeDocument/2006/relationships/header" Target="header3.xml"/><Relationship Id="rId107" Type="http://schemas.openxmlformats.org/officeDocument/2006/relationships/image" Target="media/image70.jpeg"/><Relationship Id="rId11" Type="http://schemas.openxmlformats.org/officeDocument/2006/relationships/image" Target="media/image4.jpeg"/><Relationship Id="rId32" Type="http://schemas.openxmlformats.org/officeDocument/2006/relationships/image" Target="media/image15.jpeg"/><Relationship Id="rId37" Type="http://schemas.openxmlformats.org/officeDocument/2006/relationships/chart" Target="charts/chart3.xml"/><Relationship Id="rId53" Type="http://schemas.openxmlformats.org/officeDocument/2006/relationships/hyperlink" Target="https://books.google.co.id/books?id=fbLQEAAAQBAJ" TargetMode="External"/><Relationship Id="rId58" Type="http://schemas.openxmlformats.org/officeDocument/2006/relationships/image" Target="media/image21.png"/><Relationship Id="rId74" Type="http://schemas.openxmlformats.org/officeDocument/2006/relationships/image" Target="media/image37.jpeg"/><Relationship Id="rId79" Type="http://schemas.openxmlformats.org/officeDocument/2006/relationships/image" Target="media/image42.jpeg"/><Relationship Id="rId102" Type="http://schemas.openxmlformats.org/officeDocument/2006/relationships/image" Target="media/image65.jpeg"/><Relationship Id="rId123" Type="http://schemas.openxmlformats.org/officeDocument/2006/relationships/image" Target="media/image86.jpeg"/><Relationship Id="rId128" Type="http://schemas.openxmlformats.org/officeDocument/2006/relationships/image" Target="media/image91.jpeg"/><Relationship Id="rId5" Type="http://schemas.openxmlformats.org/officeDocument/2006/relationships/webSettings" Target="webSettings.xml"/><Relationship Id="rId90" Type="http://schemas.openxmlformats.org/officeDocument/2006/relationships/image" Target="media/image53.jpeg"/><Relationship Id="rId95" Type="http://schemas.openxmlformats.org/officeDocument/2006/relationships/image" Target="media/image58.jpeg"/><Relationship Id="rId19" Type="http://schemas.openxmlformats.org/officeDocument/2006/relationships/header" Target="header4.xml"/><Relationship Id="rId14" Type="http://schemas.openxmlformats.org/officeDocument/2006/relationships/footer" Target="footer1.xml"/><Relationship Id="rId22" Type="http://schemas.openxmlformats.org/officeDocument/2006/relationships/header" Target="header6.xml"/><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chart" Target="charts/chart1.xml"/><Relationship Id="rId43" Type="http://schemas.openxmlformats.org/officeDocument/2006/relationships/hyperlink" Target="https://doi.org/10.46638/jmi.v4i1.69" TargetMode="External"/><Relationship Id="rId48" Type="http://schemas.openxmlformats.org/officeDocument/2006/relationships/hyperlink" Target="https://doi.org/10.1016/j.jece.2023.110567" TargetMode="External"/><Relationship Id="rId56" Type="http://schemas.openxmlformats.org/officeDocument/2006/relationships/image" Target="media/image19.jpeg"/><Relationship Id="rId64" Type="http://schemas.openxmlformats.org/officeDocument/2006/relationships/image" Target="media/image27.jpeg"/><Relationship Id="rId69" Type="http://schemas.openxmlformats.org/officeDocument/2006/relationships/image" Target="media/image32.jpeg"/><Relationship Id="rId77" Type="http://schemas.openxmlformats.org/officeDocument/2006/relationships/image" Target="media/image40.jpeg"/><Relationship Id="rId100" Type="http://schemas.openxmlformats.org/officeDocument/2006/relationships/image" Target="media/image63.jpeg"/><Relationship Id="rId105" Type="http://schemas.openxmlformats.org/officeDocument/2006/relationships/image" Target="media/image68.jpeg"/><Relationship Id="rId113" Type="http://schemas.openxmlformats.org/officeDocument/2006/relationships/image" Target="media/image76.png"/><Relationship Id="rId118" Type="http://schemas.openxmlformats.org/officeDocument/2006/relationships/image" Target="media/image81.png"/><Relationship Id="rId126" Type="http://schemas.openxmlformats.org/officeDocument/2006/relationships/image" Target="media/image89.jpeg"/><Relationship Id="rId8" Type="http://schemas.openxmlformats.org/officeDocument/2006/relationships/image" Target="media/image1.png"/><Relationship Id="rId51" Type="http://schemas.openxmlformats.org/officeDocument/2006/relationships/hyperlink" Target="https://doi.org/10.2147/IDR.S396990" TargetMode="External"/><Relationship Id="rId72" Type="http://schemas.openxmlformats.org/officeDocument/2006/relationships/image" Target="media/image35.jpeg"/><Relationship Id="rId80" Type="http://schemas.openxmlformats.org/officeDocument/2006/relationships/image" Target="media/image43.jpeg"/><Relationship Id="rId85" Type="http://schemas.openxmlformats.org/officeDocument/2006/relationships/image" Target="media/image48.jpeg"/><Relationship Id="rId93" Type="http://schemas.openxmlformats.org/officeDocument/2006/relationships/image" Target="media/image56.jpeg"/><Relationship Id="rId98" Type="http://schemas.openxmlformats.org/officeDocument/2006/relationships/image" Target="media/image61.jpeg"/><Relationship Id="rId121" Type="http://schemas.openxmlformats.org/officeDocument/2006/relationships/image" Target="media/image84.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chart" Target="charts/chart4.xml"/><Relationship Id="rId46" Type="http://schemas.openxmlformats.org/officeDocument/2006/relationships/hyperlink" Target="https://doi.org/10.15171/apb.2017.064" TargetMode="External"/><Relationship Id="rId59" Type="http://schemas.openxmlformats.org/officeDocument/2006/relationships/image" Target="media/image22.emf"/><Relationship Id="rId67" Type="http://schemas.openxmlformats.org/officeDocument/2006/relationships/image" Target="media/image30.jpeg"/><Relationship Id="rId103" Type="http://schemas.openxmlformats.org/officeDocument/2006/relationships/image" Target="media/image66.jpeg"/><Relationship Id="rId108" Type="http://schemas.openxmlformats.org/officeDocument/2006/relationships/image" Target="media/image71.jpeg"/><Relationship Id="rId116" Type="http://schemas.openxmlformats.org/officeDocument/2006/relationships/image" Target="media/image79.png"/><Relationship Id="rId124" Type="http://schemas.openxmlformats.org/officeDocument/2006/relationships/image" Target="media/image87.jpeg"/><Relationship Id="rId129" Type="http://schemas.openxmlformats.org/officeDocument/2006/relationships/fontTable" Target="fontTable.xml"/><Relationship Id="rId20" Type="http://schemas.openxmlformats.org/officeDocument/2006/relationships/header" Target="header5.xml"/><Relationship Id="rId41" Type="http://schemas.openxmlformats.org/officeDocument/2006/relationships/hyperlink" Target="https://doi.org/10.25026/mpc.v13i1.460" TargetMode="External"/><Relationship Id="rId54" Type="http://schemas.openxmlformats.org/officeDocument/2006/relationships/hyperlink" Target="https://doi.org/10.1016/j.polymertesting.2021.107192" TargetMode="External"/><Relationship Id="rId62" Type="http://schemas.openxmlformats.org/officeDocument/2006/relationships/image" Target="media/image25.jpeg"/><Relationship Id="rId70" Type="http://schemas.openxmlformats.org/officeDocument/2006/relationships/image" Target="media/image33.jpeg"/><Relationship Id="rId75" Type="http://schemas.openxmlformats.org/officeDocument/2006/relationships/image" Target="media/image38.jpeg"/><Relationship Id="rId83" Type="http://schemas.openxmlformats.org/officeDocument/2006/relationships/image" Target="media/image46.jpeg"/><Relationship Id="rId88" Type="http://schemas.openxmlformats.org/officeDocument/2006/relationships/image" Target="media/image51.jpeg"/><Relationship Id="rId91" Type="http://schemas.openxmlformats.org/officeDocument/2006/relationships/image" Target="media/image54.jpeg"/><Relationship Id="rId96" Type="http://schemas.openxmlformats.org/officeDocument/2006/relationships/image" Target="media/image59.jpeg"/><Relationship Id="rId111" Type="http://schemas.openxmlformats.org/officeDocument/2006/relationships/image" Target="media/image74.jpeg"/><Relationship Id="rId132"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footer" Target="footer5.xml"/><Relationship Id="rId28" Type="http://schemas.openxmlformats.org/officeDocument/2006/relationships/image" Target="media/image11.jpeg"/><Relationship Id="rId36" Type="http://schemas.openxmlformats.org/officeDocument/2006/relationships/chart" Target="charts/chart2.xml"/><Relationship Id="rId49" Type="http://schemas.openxmlformats.org/officeDocument/2006/relationships/hyperlink" Target="https://doi.org/10.35814/jifi.v20i2.3213" TargetMode="External"/><Relationship Id="rId57" Type="http://schemas.openxmlformats.org/officeDocument/2006/relationships/image" Target="media/image20.jpeg"/><Relationship Id="rId106" Type="http://schemas.openxmlformats.org/officeDocument/2006/relationships/image" Target="media/image69.jpeg"/><Relationship Id="rId114" Type="http://schemas.openxmlformats.org/officeDocument/2006/relationships/image" Target="media/image77.png"/><Relationship Id="rId119" Type="http://schemas.openxmlformats.org/officeDocument/2006/relationships/image" Target="media/image82.jpeg"/><Relationship Id="rId127" Type="http://schemas.openxmlformats.org/officeDocument/2006/relationships/image" Target="media/image90.jpeg"/><Relationship Id="rId10" Type="http://schemas.openxmlformats.org/officeDocument/2006/relationships/image" Target="media/image3.jpeg"/><Relationship Id="rId31" Type="http://schemas.openxmlformats.org/officeDocument/2006/relationships/image" Target="media/image14.png"/><Relationship Id="rId44" Type="http://schemas.openxmlformats.org/officeDocument/2006/relationships/hyperlink" Target="https://doi.org/10.1016/j.carbpol.2024.122132" TargetMode="External"/><Relationship Id="rId52" Type="http://schemas.openxmlformats.org/officeDocument/2006/relationships/hyperlink" Target="https://doi.org/10.37311/ijpe.v3i2.18050" TargetMode="External"/><Relationship Id="rId60" Type="http://schemas.openxmlformats.org/officeDocument/2006/relationships/image" Target="media/image23.jpeg"/><Relationship Id="rId65" Type="http://schemas.openxmlformats.org/officeDocument/2006/relationships/image" Target="media/image28.jpeg"/><Relationship Id="rId73" Type="http://schemas.openxmlformats.org/officeDocument/2006/relationships/image" Target="media/image36.jpeg"/><Relationship Id="rId78" Type="http://schemas.openxmlformats.org/officeDocument/2006/relationships/image" Target="media/image41.png"/><Relationship Id="rId81" Type="http://schemas.openxmlformats.org/officeDocument/2006/relationships/image" Target="media/image44.jpeg"/><Relationship Id="rId86" Type="http://schemas.openxmlformats.org/officeDocument/2006/relationships/image" Target="media/image49.jpeg"/><Relationship Id="rId94" Type="http://schemas.openxmlformats.org/officeDocument/2006/relationships/image" Target="media/image57.jpeg"/><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5.jpeg"/><Relationship Id="rId13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hyperlink" Target="http://journals.ums.ac.id/index.php/pharmacon" TargetMode="External"/><Relationship Id="rId109" Type="http://schemas.openxmlformats.org/officeDocument/2006/relationships/image" Target="media/image72.jpeg"/><Relationship Id="rId34" Type="http://schemas.openxmlformats.org/officeDocument/2006/relationships/image" Target="media/image17.png"/><Relationship Id="rId50" Type="http://schemas.openxmlformats.org/officeDocument/2006/relationships/hyperlink" Target="https://doi.org/10.48048/tis.2024.7243" TargetMode="External"/><Relationship Id="rId55" Type="http://schemas.openxmlformats.org/officeDocument/2006/relationships/image" Target="media/image18.jpeg"/><Relationship Id="rId76" Type="http://schemas.openxmlformats.org/officeDocument/2006/relationships/image" Target="media/image39.jpeg"/><Relationship Id="rId97" Type="http://schemas.openxmlformats.org/officeDocument/2006/relationships/image" Target="media/image60.jpeg"/><Relationship Id="rId104" Type="http://schemas.openxmlformats.org/officeDocument/2006/relationships/image" Target="media/image67.jpeg"/><Relationship Id="rId120" Type="http://schemas.openxmlformats.org/officeDocument/2006/relationships/image" Target="media/image83.jpeg"/><Relationship Id="rId125"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hyperlink" Target="https://doi.org/10.3390/gels8040205" TargetMode="External"/><Relationship Id="rId45" Type="http://schemas.openxmlformats.org/officeDocument/2006/relationships/hyperlink" Target="https://doi.org/10.15294/ik.v1i1.60" TargetMode="External"/><Relationship Id="rId66" Type="http://schemas.openxmlformats.org/officeDocument/2006/relationships/image" Target="media/image29.jpeg"/><Relationship Id="rId87" Type="http://schemas.openxmlformats.org/officeDocument/2006/relationships/image" Target="media/image50.jpeg"/><Relationship Id="rId110" Type="http://schemas.openxmlformats.org/officeDocument/2006/relationships/image" Target="media/image73.jpeg"/><Relationship Id="rId115" Type="http://schemas.openxmlformats.org/officeDocument/2006/relationships/image" Target="media/image78.png"/><Relationship Id="rId131" Type="http://schemas.openxmlformats.org/officeDocument/2006/relationships/theme" Target="theme/theme1.xml"/><Relationship Id="rId61" Type="http://schemas.openxmlformats.org/officeDocument/2006/relationships/image" Target="media/image24.jpeg"/><Relationship Id="rId82" Type="http://schemas.openxmlformats.org/officeDocument/2006/relationships/image" Target="media/image45.jpe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id-ID"/>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r>
              <a:rPr lang="id-ID">
                <a:latin typeface="Times New Roman" panose="02020603050405020304" pitchFamily="18" charset="0"/>
                <a:cs typeface="Times New Roman" panose="02020603050405020304" pitchFamily="18" charset="0"/>
              </a:rPr>
              <a:t>Hasil</a:t>
            </a:r>
            <a:r>
              <a:rPr lang="id-ID" baseline="0">
                <a:latin typeface="Times New Roman" panose="02020603050405020304" pitchFamily="18" charset="0"/>
                <a:cs typeface="Times New Roman" panose="02020603050405020304" pitchFamily="18" charset="0"/>
              </a:rPr>
              <a:t> Pengamatan pH Hidrogel Kitosan</a:t>
            </a:r>
            <a:endParaRPr lang="id-ID">
              <a:latin typeface="Times New Roman" panose="02020603050405020304" pitchFamily="18" charset="0"/>
              <a:cs typeface="Times New Roman" panose="02020603050405020304" pitchFamily="18" charset="0"/>
            </a:endParaRPr>
          </a:p>
        </c:rich>
      </c:tx>
      <c:spPr>
        <a:noFill/>
        <a:ln>
          <a:noFill/>
        </a:ln>
        <a:effectLst/>
      </c:spPr>
    </c:title>
    <c:plotArea>
      <c:layout/>
      <c:lineChart>
        <c:grouping val="standard"/>
        <c:ser>
          <c:idx val="0"/>
          <c:order val="0"/>
          <c:tx>
            <c:strRef>
              <c:f>Lembar1!$B$1</c:f>
              <c:strCache>
                <c:ptCount val="1"/>
                <c:pt idx="0">
                  <c:v>M0</c:v>
                </c:pt>
              </c:strCache>
            </c:strRef>
          </c:tx>
          <c:spPr>
            <a:effectLst/>
          </c:spPr>
          <c:cat>
            <c:strRef>
              <c:f>Lembar1!$A$2:$A$5</c:f>
              <c:strCache>
                <c:ptCount val="4"/>
                <c:pt idx="0">
                  <c:v>F0</c:v>
                </c:pt>
                <c:pt idx="1">
                  <c:v>F1</c:v>
                </c:pt>
                <c:pt idx="2">
                  <c:v>F2</c:v>
                </c:pt>
                <c:pt idx="3">
                  <c:v>F3</c:v>
                </c:pt>
              </c:strCache>
            </c:strRef>
          </c:cat>
          <c:val>
            <c:numRef>
              <c:f>Lembar1!$B$2:$B$5</c:f>
              <c:numCache>
                <c:formatCode>General</c:formatCode>
                <c:ptCount val="4"/>
                <c:pt idx="0">
                  <c:v>5.39</c:v>
                </c:pt>
                <c:pt idx="1">
                  <c:v>5.52</c:v>
                </c:pt>
                <c:pt idx="2">
                  <c:v>5.34</c:v>
                </c:pt>
                <c:pt idx="3">
                  <c:v>5.46</c:v>
                </c:pt>
              </c:numCache>
            </c:numRef>
          </c:val>
          <c:extLst xmlns:c16r2="http://schemas.microsoft.com/office/drawing/2015/06/chart">
            <c:ext xmlns:c16="http://schemas.microsoft.com/office/drawing/2014/chart" uri="{C3380CC4-5D6E-409C-BE32-E72D297353CC}">
              <c16:uniqueId val="{00000000-2F54-42B8-BBD2-56266485EE6B}"/>
            </c:ext>
          </c:extLst>
        </c:ser>
        <c:ser>
          <c:idx val="1"/>
          <c:order val="1"/>
          <c:tx>
            <c:strRef>
              <c:f>Lembar1!$C$1</c:f>
              <c:strCache>
                <c:ptCount val="1"/>
                <c:pt idx="0">
                  <c:v>M1</c:v>
                </c:pt>
              </c:strCache>
            </c:strRef>
          </c:tx>
          <c:spPr>
            <a:effectLst/>
          </c:spPr>
          <c:cat>
            <c:strRef>
              <c:f>Lembar1!$A$2:$A$5</c:f>
              <c:strCache>
                <c:ptCount val="4"/>
                <c:pt idx="0">
                  <c:v>F0</c:v>
                </c:pt>
                <c:pt idx="1">
                  <c:v>F1</c:v>
                </c:pt>
                <c:pt idx="2">
                  <c:v>F2</c:v>
                </c:pt>
                <c:pt idx="3">
                  <c:v>F3</c:v>
                </c:pt>
              </c:strCache>
            </c:strRef>
          </c:cat>
          <c:val>
            <c:numRef>
              <c:f>Lembar1!$C$2:$C$5</c:f>
              <c:numCache>
                <c:formatCode>General</c:formatCode>
                <c:ptCount val="4"/>
                <c:pt idx="0">
                  <c:v>5.38</c:v>
                </c:pt>
                <c:pt idx="1">
                  <c:v>5.46</c:v>
                </c:pt>
                <c:pt idx="2">
                  <c:v>5.33</c:v>
                </c:pt>
                <c:pt idx="3">
                  <c:v>5.44</c:v>
                </c:pt>
              </c:numCache>
            </c:numRef>
          </c:val>
          <c:extLst xmlns:c16r2="http://schemas.microsoft.com/office/drawing/2015/06/chart">
            <c:ext xmlns:c16="http://schemas.microsoft.com/office/drawing/2014/chart" uri="{C3380CC4-5D6E-409C-BE32-E72D297353CC}">
              <c16:uniqueId val="{00000001-2F54-42B8-BBD2-56266485EE6B}"/>
            </c:ext>
          </c:extLst>
        </c:ser>
        <c:ser>
          <c:idx val="2"/>
          <c:order val="2"/>
          <c:tx>
            <c:strRef>
              <c:f>Lembar1!$D$1</c:f>
              <c:strCache>
                <c:ptCount val="1"/>
                <c:pt idx="0">
                  <c:v>M2</c:v>
                </c:pt>
              </c:strCache>
            </c:strRef>
          </c:tx>
          <c:spPr>
            <a:effectLst/>
          </c:spPr>
          <c:cat>
            <c:strRef>
              <c:f>Lembar1!$A$2:$A$5</c:f>
              <c:strCache>
                <c:ptCount val="4"/>
                <c:pt idx="0">
                  <c:v>F0</c:v>
                </c:pt>
                <c:pt idx="1">
                  <c:v>F1</c:v>
                </c:pt>
                <c:pt idx="2">
                  <c:v>F2</c:v>
                </c:pt>
                <c:pt idx="3">
                  <c:v>F3</c:v>
                </c:pt>
              </c:strCache>
            </c:strRef>
          </c:cat>
          <c:val>
            <c:numRef>
              <c:f>Lembar1!$D$2:$D$5</c:f>
              <c:numCache>
                <c:formatCode>General</c:formatCode>
                <c:ptCount val="4"/>
                <c:pt idx="0">
                  <c:v>5.3599999999999985</c:v>
                </c:pt>
                <c:pt idx="1">
                  <c:v>5.4300000000000015</c:v>
                </c:pt>
                <c:pt idx="2">
                  <c:v>5.3199999999999985</c:v>
                </c:pt>
                <c:pt idx="3">
                  <c:v>5.4300000000000015</c:v>
                </c:pt>
              </c:numCache>
            </c:numRef>
          </c:val>
          <c:extLst xmlns:c16r2="http://schemas.microsoft.com/office/drawing/2015/06/chart">
            <c:ext xmlns:c16="http://schemas.microsoft.com/office/drawing/2014/chart" uri="{C3380CC4-5D6E-409C-BE32-E72D297353CC}">
              <c16:uniqueId val="{00000002-2F54-42B8-BBD2-56266485EE6B}"/>
            </c:ext>
          </c:extLst>
        </c:ser>
        <c:ser>
          <c:idx val="3"/>
          <c:order val="3"/>
          <c:tx>
            <c:strRef>
              <c:f>Lembar1!$E$1</c:f>
              <c:strCache>
                <c:ptCount val="1"/>
                <c:pt idx="0">
                  <c:v>M3</c:v>
                </c:pt>
              </c:strCache>
            </c:strRef>
          </c:tx>
          <c:spPr>
            <a:effectLst/>
          </c:spPr>
          <c:cat>
            <c:strRef>
              <c:f>Lembar1!$A$2:$A$5</c:f>
              <c:strCache>
                <c:ptCount val="4"/>
                <c:pt idx="0">
                  <c:v>F0</c:v>
                </c:pt>
                <c:pt idx="1">
                  <c:v>F1</c:v>
                </c:pt>
                <c:pt idx="2">
                  <c:v>F2</c:v>
                </c:pt>
                <c:pt idx="3">
                  <c:v>F3</c:v>
                </c:pt>
              </c:strCache>
            </c:strRef>
          </c:cat>
          <c:val>
            <c:numRef>
              <c:f>Lembar1!$E$2:$E$5</c:f>
              <c:numCache>
                <c:formatCode>General</c:formatCode>
                <c:ptCount val="4"/>
                <c:pt idx="0">
                  <c:v>5.3199999999999985</c:v>
                </c:pt>
                <c:pt idx="1">
                  <c:v>5.29</c:v>
                </c:pt>
                <c:pt idx="2">
                  <c:v>5.22</c:v>
                </c:pt>
                <c:pt idx="3">
                  <c:v>5.41</c:v>
                </c:pt>
              </c:numCache>
            </c:numRef>
          </c:val>
          <c:extLst xmlns:c16r2="http://schemas.microsoft.com/office/drawing/2015/06/chart">
            <c:ext xmlns:c16="http://schemas.microsoft.com/office/drawing/2014/chart" uri="{C3380CC4-5D6E-409C-BE32-E72D297353CC}">
              <c16:uniqueId val="{00000003-2F54-42B8-BBD2-56266485EE6B}"/>
            </c:ext>
          </c:extLst>
        </c:ser>
        <c:marker val="1"/>
        <c:axId val="237011328"/>
        <c:axId val="237013248"/>
      </c:lineChart>
      <c:catAx>
        <c:axId val="237011328"/>
        <c:scaling>
          <c:orientation val="minMax"/>
        </c:scaling>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id-ID">
                    <a:latin typeface="Times New Roman" panose="02020603050405020304" pitchFamily="18" charset="0"/>
                    <a:cs typeface="Times New Roman" panose="02020603050405020304" pitchFamily="18" charset="0"/>
                  </a:rPr>
                  <a:t>Waktu</a:t>
                </a:r>
              </a:p>
            </c:rich>
          </c:tx>
          <c:layout>
            <c:manualLayout>
              <c:xMode val="edge"/>
              <c:yMode val="edge"/>
              <c:x val="0.47401732508758304"/>
              <c:y val="0.87141802510709676"/>
            </c:manualLayout>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id-ID"/>
          </a:p>
        </c:txPr>
        <c:crossAx val="237013248"/>
        <c:crosses val="autoZero"/>
        <c:auto val="1"/>
        <c:lblAlgn val="ctr"/>
        <c:lblOffset val="100"/>
      </c:catAx>
      <c:valAx>
        <c:axId val="237013248"/>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id-ID">
                    <a:latin typeface="Times New Roman" panose="02020603050405020304" pitchFamily="18" charset="0"/>
                    <a:cs typeface="Times New Roman" panose="02020603050405020304" pitchFamily="18" charset="0"/>
                  </a:rPr>
                  <a:t>pH</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id-ID"/>
          </a:p>
        </c:txPr>
        <c:crossAx val="237011328"/>
        <c:crosses val="autoZero"/>
        <c:crossBetween val="between"/>
      </c:valAx>
      <c:spPr>
        <a:noFill/>
        <a:ln>
          <a:noFill/>
        </a:ln>
        <a:effectLst/>
      </c:spPr>
    </c:plotArea>
    <c:legend>
      <c:legendPos val="b"/>
      <c:layout>
        <c:manualLayout>
          <c:xMode val="edge"/>
          <c:yMode val="edge"/>
          <c:x val="0.37578971083550194"/>
          <c:y val="0.8011986591734771"/>
          <c:w val="0.50522332189968466"/>
          <c:h val="8.976126654380974E-2"/>
        </c:manualLayout>
      </c:layout>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id-ID"/>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id-ID"/>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id-ID"/>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r>
              <a:rPr lang="id-ID">
                <a:latin typeface="Times New Roman" panose="02020603050405020304" pitchFamily="18" charset="0"/>
                <a:cs typeface="Times New Roman" panose="02020603050405020304" pitchFamily="18" charset="0"/>
              </a:rPr>
              <a:t>Hasil</a:t>
            </a:r>
            <a:r>
              <a:rPr lang="id-ID" baseline="0">
                <a:latin typeface="Times New Roman" panose="02020603050405020304" pitchFamily="18" charset="0"/>
                <a:cs typeface="Times New Roman" panose="02020603050405020304" pitchFamily="18" charset="0"/>
              </a:rPr>
              <a:t> Pengamatan Daya Lekat Hidrogel Kitosan</a:t>
            </a:r>
            <a:endParaRPr lang="id-ID">
              <a:latin typeface="Times New Roman" panose="02020603050405020304" pitchFamily="18" charset="0"/>
              <a:cs typeface="Times New Roman" panose="02020603050405020304" pitchFamily="18" charset="0"/>
            </a:endParaRPr>
          </a:p>
        </c:rich>
      </c:tx>
      <c:spPr>
        <a:noFill/>
        <a:ln>
          <a:noFill/>
        </a:ln>
        <a:effectLst/>
      </c:spPr>
    </c:title>
    <c:plotArea>
      <c:layout/>
      <c:lineChart>
        <c:grouping val="standard"/>
        <c:ser>
          <c:idx val="0"/>
          <c:order val="0"/>
          <c:tx>
            <c:strRef>
              <c:f>Lembar1!$B$1</c:f>
              <c:strCache>
                <c:ptCount val="1"/>
                <c:pt idx="0">
                  <c:v>M0</c:v>
                </c:pt>
              </c:strCache>
            </c:strRef>
          </c:tx>
          <c:spPr>
            <a:effectLst/>
          </c:spPr>
          <c:cat>
            <c:strRef>
              <c:f>Lembar1!$A$2:$A$5</c:f>
              <c:strCache>
                <c:ptCount val="4"/>
                <c:pt idx="0">
                  <c:v>F0</c:v>
                </c:pt>
                <c:pt idx="1">
                  <c:v>F1</c:v>
                </c:pt>
                <c:pt idx="2">
                  <c:v>F2</c:v>
                </c:pt>
                <c:pt idx="3">
                  <c:v>F3</c:v>
                </c:pt>
              </c:strCache>
            </c:strRef>
          </c:cat>
          <c:val>
            <c:numRef>
              <c:f>Lembar1!$B$2:$B$5</c:f>
              <c:numCache>
                <c:formatCode>General</c:formatCode>
                <c:ptCount val="4"/>
                <c:pt idx="0">
                  <c:v>1.6600000000000001</c:v>
                </c:pt>
                <c:pt idx="1">
                  <c:v>1.54</c:v>
                </c:pt>
                <c:pt idx="2">
                  <c:v>1.5</c:v>
                </c:pt>
                <c:pt idx="3">
                  <c:v>1.36</c:v>
                </c:pt>
              </c:numCache>
            </c:numRef>
          </c:val>
          <c:extLst xmlns:c16r2="http://schemas.microsoft.com/office/drawing/2015/06/chart">
            <c:ext xmlns:c16="http://schemas.microsoft.com/office/drawing/2014/chart" uri="{C3380CC4-5D6E-409C-BE32-E72D297353CC}">
              <c16:uniqueId val="{00000000-2B7A-411F-98A9-B3BAD7C69D05}"/>
            </c:ext>
          </c:extLst>
        </c:ser>
        <c:ser>
          <c:idx val="1"/>
          <c:order val="1"/>
          <c:tx>
            <c:strRef>
              <c:f>Lembar1!$C$1</c:f>
              <c:strCache>
                <c:ptCount val="1"/>
                <c:pt idx="0">
                  <c:v>M1</c:v>
                </c:pt>
              </c:strCache>
            </c:strRef>
          </c:tx>
          <c:spPr>
            <a:effectLst/>
          </c:spPr>
          <c:cat>
            <c:strRef>
              <c:f>Lembar1!$A$2:$A$5</c:f>
              <c:strCache>
                <c:ptCount val="4"/>
                <c:pt idx="0">
                  <c:v>F0</c:v>
                </c:pt>
                <c:pt idx="1">
                  <c:v>F1</c:v>
                </c:pt>
                <c:pt idx="2">
                  <c:v>F2</c:v>
                </c:pt>
                <c:pt idx="3">
                  <c:v>F3</c:v>
                </c:pt>
              </c:strCache>
            </c:strRef>
          </c:cat>
          <c:val>
            <c:numRef>
              <c:f>Lembar1!$C$2:$C$5</c:f>
              <c:numCache>
                <c:formatCode>General</c:formatCode>
                <c:ptCount val="4"/>
                <c:pt idx="0">
                  <c:v>1.58</c:v>
                </c:pt>
                <c:pt idx="1">
                  <c:v>1.48</c:v>
                </c:pt>
                <c:pt idx="2">
                  <c:v>1.45</c:v>
                </c:pt>
                <c:pt idx="3">
                  <c:v>1.1599999999999995</c:v>
                </c:pt>
              </c:numCache>
            </c:numRef>
          </c:val>
          <c:extLst xmlns:c16r2="http://schemas.microsoft.com/office/drawing/2015/06/chart">
            <c:ext xmlns:c16="http://schemas.microsoft.com/office/drawing/2014/chart" uri="{C3380CC4-5D6E-409C-BE32-E72D297353CC}">
              <c16:uniqueId val="{00000001-2B7A-411F-98A9-B3BAD7C69D05}"/>
            </c:ext>
          </c:extLst>
        </c:ser>
        <c:ser>
          <c:idx val="2"/>
          <c:order val="2"/>
          <c:tx>
            <c:strRef>
              <c:f>Lembar1!$D$1</c:f>
              <c:strCache>
                <c:ptCount val="1"/>
                <c:pt idx="0">
                  <c:v>M2</c:v>
                </c:pt>
              </c:strCache>
            </c:strRef>
          </c:tx>
          <c:spPr>
            <a:effectLst/>
          </c:spPr>
          <c:cat>
            <c:strRef>
              <c:f>Lembar1!$A$2:$A$5</c:f>
              <c:strCache>
                <c:ptCount val="4"/>
                <c:pt idx="0">
                  <c:v>F0</c:v>
                </c:pt>
                <c:pt idx="1">
                  <c:v>F1</c:v>
                </c:pt>
                <c:pt idx="2">
                  <c:v>F2</c:v>
                </c:pt>
                <c:pt idx="3">
                  <c:v>F3</c:v>
                </c:pt>
              </c:strCache>
            </c:strRef>
          </c:cat>
          <c:val>
            <c:numRef>
              <c:f>Lembar1!$D$2:$D$5</c:f>
              <c:numCache>
                <c:formatCode>General</c:formatCode>
                <c:ptCount val="4"/>
                <c:pt idx="0">
                  <c:v>1.47</c:v>
                </c:pt>
                <c:pt idx="1">
                  <c:v>1.43</c:v>
                </c:pt>
                <c:pt idx="2">
                  <c:v>1.32</c:v>
                </c:pt>
                <c:pt idx="3">
                  <c:v>1.1499999999999995</c:v>
                </c:pt>
              </c:numCache>
            </c:numRef>
          </c:val>
          <c:extLst xmlns:c16r2="http://schemas.microsoft.com/office/drawing/2015/06/chart">
            <c:ext xmlns:c16="http://schemas.microsoft.com/office/drawing/2014/chart" uri="{C3380CC4-5D6E-409C-BE32-E72D297353CC}">
              <c16:uniqueId val="{00000002-2B7A-411F-98A9-B3BAD7C69D05}"/>
            </c:ext>
          </c:extLst>
        </c:ser>
        <c:ser>
          <c:idx val="3"/>
          <c:order val="3"/>
          <c:tx>
            <c:strRef>
              <c:f>Lembar1!$E$1</c:f>
              <c:strCache>
                <c:ptCount val="1"/>
                <c:pt idx="0">
                  <c:v>M3</c:v>
                </c:pt>
              </c:strCache>
            </c:strRef>
          </c:tx>
          <c:spPr>
            <a:effectLst/>
          </c:spPr>
          <c:cat>
            <c:strRef>
              <c:f>Lembar1!$A$2:$A$5</c:f>
              <c:strCache>
                <c:ptCount val="4"/>
                <c:pt idx="0">
                  <c:v>F0</c:v>
                </c:pt>
                <c:pt idx="1">
                  <c:v>F1</c:v>
                </c:pt>
                <c:pt idx="2">
                  <c:v>F2</c:v>
                </c:pt>
                <c:pt idx="3">
                  <c:v>F3</c:v>
                </c:pt>
              </c:strCache>
            </c:strRef>
          </c:cat>
          <c:val>
            <c:numRef>
              <c:f>Lembar1!$E$2:$E$5</c:f>
              <c:numCache>
                <c:formatCode>General</c:formatCode>
                <c:ptCount val="4"/>
                <c:pt idx="0">
                  <c:v>1.47</c:v>
                </c:pt>
                <c:pt idx="1">
                  <c:v>1.25</c:v>
                </c:pt>
                <c:pt idx="2">
                  <c:v>1.21</c:v>
                </c:pt>
                <c:pt idx="3">
                  <c:v>1.1100000000000001</c:v>
                </c:pt>
              </c:numCache>
            </c:numRef>
          </c:val>
          <c:extLst xmlns:c16r2="http://schemas.microsoft.com/office/drawing/2015/06/chart">
            <c:ext xmlns:c16="http://schemas.microsoft.com/office/drawing/2014/chart" uri="{C3380CC4-5D6E-409C-BE32-E72D297353CC}">
              <c16:uniqueId val="{00000003-2B7A-411F-98A9-B3BAD7C69D05}"/>
            </c:ext>
          </c:extLst>
        </c:ser>
        <c:marker val="1"/>
        <c:axId val="245090560"/>
        <c:axId val="256258432"/>
      </c:lineChart>
      <c:catAx>
        <c:axId val="245090560"/>
        <c:scaling>
          <c:orientation val="minMax"/>
        </c:scaling>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id-ID">
                    <a:latin typeface="Times New Roman" panose="02020603050405020304" pitchFamily="18" charset="0"/>
                    <a:cs typeface="Times New Roman" panose="02020603050405020304" pitchFamily="18" charset="0"/>
                  </a:rPr>
                  <a:t>Waktu</a:t>
                </a:r>
              </a:p>
            </c:rich>
          </c:tx>
          <c:layout>
            <c:manualLayout>
              <c:xMode val="edge"/>
              <c:yMode val="edge"/>
              <c:x val="0.47401732508758304"/>
              <c:y val="0.87141802510709676"/>
            </c:manualLayout>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id-ID"/>
          </a:p>
        </c:txPr>
        <c:crossAx val="256258432"/>
        <c:crosses val="autoZero"/>
        <c:auto val="1"/>
        <c:lblAlgn val="ctr"/>
        <c:lblOffset val="100"/>
      </c:catAx>
      <c:valAx>
        <c:axId val="256258432"/>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id-ID">
                    <a:latin typeface="Times New Roman" panose="02020603050405020304" pitchFamily="18" charset="0"/>
                    <a:cs typeface="Times New Roman" panose="02020603050405020304" pitchFamily="18" charset="0"/>
                  </a:rPr>
                  <a:t>Detik</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id-ID"/>
          </a:p>
        </c:txPr>
        <c:crossAx val="245090560"/>
        <c:crosses val="autoZero"/>
        <c:crossBetween val="between"/>
      </c:valAx>
      <c:spPr>
        <a:noFill/>
        <a:ln>
          <a:noFill/>
        </a:ln>
        <a:effectLst/>
      </c:spPr>
    </c:plotArea>
    <c:legend>
      <c:legendPos val="b"/>
      <c:layout>
        <c:manualLayout>
          <c:xMode val="edge"/>
          <c:yMode val="edge"/>
          <c:x val="0.37578971083550194"/>
          <c:y val="0.8011986591734771"/>
          <c:w val="0.55785918649894684"/>
          <c:h val="9.048320702539521E-2"/>
        </c:manualLayout>
      </c:layout>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id-ID"/>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id-ID"/>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id-ID"/>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r>
              <a:rPr lang="id-ID">
                <a:latin typeface="Times New Roman" panose="02020603050405020304" pitchFamily="18" charset="0"/>
                <a:cs typeface="Times New Roman" panose="02020603050405020304" pitchFamily="18" charset="0"/>
              </a:rPr>
              <a:t>Hasil</a:t>
            </a:r>
            <a:r>
              <a:rPr lang="id-ID" baseline="0">
                <a:latin typeface="Times New Roman" panose="02020603050405020304" pitchFamily="18" charset="0"/>
                <a:cs typeface="Times New Roman" panose="02020603050405020304" pitchFamily="18" charset="0"/>
              </a:rPr>
              <a:t> Pengamatan Daya Sebar Hidrogel Kitosan</a:t>
            </a:r>
            <a:endParaRPr lang="id-ID">
              <a:latin typeface="Times New Roman" panose="02020603050405020304" pitchFamily="18" charset="0"/>
              <a:cs typeface="Times New Roman" panose="02020603050405020304" pitchFamily="18" charset="0"/>
            </a:endParaRPr>
          </a:p>
        </c:rich>
      </c:tx>
      <c:spPr>
        <a:noFill/>
        <a:ln>
          <a:noFill/>
        </a:ln>
        <a:effectLst/>
      </c:spPr>
    </c:title>
    <c:plotArea>
      <c:layout/>
      <c:lineChart>
        <c:grouping val="standard"/>
        <c:ser>
          <c:idx val="0"/>
          <c:order val="0"/>
          <c:tx>
            <c:strRef>
              <c:f>Lembar1!$B$1</c:f>
              <c:strCache>
                <c:ptCount val="1"/>
                <c:pt idx="0">
                  <c:v>M0</c:v>
                </c:pt>
              </c:strCache>
            </c:strRef>
          </c:tx>
          <c:spPr>
            <a:effectLst/>
          </c:spPr>
          <c:cat>
            <c:strRef>
              <c:f>Lembar1!$A$2:$A$5</c:f>
              <c:strCache>
                <c:ptCount val="4"/>
                <c:pt idx="0">
                  <c:v>F0</c:v>
                </c:pt>
                <c:pt idx="1">
                  <c:v>F1</c:v>
                </c:pt>
                <c:pt idx="2">
                  <c:v>F2</c:v>
                </c:pt>
                <c:pt idx="3">
                  <c:v>F3</c:v>
                </c:pt>
              </c:strCache>
            </c:strRef>
          </c:cat>
          <c:val>
            <c:numRef>
              <c:f>Lembar1!$B$2:$B$5</c:f>
              <c:numCache>
                <c:formatCode>General</c:formatCode>
                <c:ptCount val="4"/>
                <c:pt idx="0">
                  <c:v>5.0999999999999996</c:v>
                </c:pt>
                <c:pt idx="1">
                  <c:v>5.3</c:v>
                </c:pt>
                <c:pt idx="2">
                  <c:v>5.5</c:v>
                </c:pt>
                <c:pt idx="3">
                  <c:v>5.7</c:v>
                </c:pt>
              </c:numCache>
            </c:numRef>
          </c:val>
          <c:extLst xmlns:c16r2="http://schemas.microsoft.com/office/drawing/2015/06/chart">
            <c:ext xmlns:c16="http://schemas.microsoft.com/office/drawing/2014/chart" uri="{C3380CC4-5D6E-409C-BE32-E72D297353CC}">
              <c16:uniqueId val="{00000000-9E35-4BD1-9CEF-6859CBC73D02}"/>
            </c:ext>
          </c:extLst>
        </c:ser>
        <c:ser>
          <c:idx val="1"/>
          <c:order val="1"/>
          <c:tx>
            <c:strRef>
              <c:f>Lembar1!$C$1</c:f>
              <c:strCache>
                <c:ptCount val="1"/>
                <c:pt idx="0">
                  <c:v>M1</c:v>
                </c:pt>
              </c:strCache>
            </c:strRef>
          </c:tx>
          <c:spPr>
            <a:effectLst/>
          </c:spPr>
          <c:cat>
            <c:strRef>
              <c:f>Lembar1!$A$2:$A$5</c:f>
              <c:strCache>
                <c:ptCount val="4"/>
                <c:pt idx="0">
                  <c:v>F0</c:v>
                </c:pt>
                <c:pt idx="1">
                  <c:v>F1</c:v>
                </c:pt>
                <c:pt idx="2">
                  <c:v>F2</c:v>
                </c:pt>
                <c:pt idx="3">
                  <c:v>F3</c:v>
                </c:pt>
              </c:strCache>
            </c:strRef>
          </c:cat>
          <c:val>
            <c:numRef>
              <c:f>Lembar1!$C$2:$C$5</c:f>
              <c:numCache>
                <c:formatCode>General</c:formatCode>
                <c:ptCount val="4"/>
                <c:pt idx="0">
                  <c:v>5.2</c:v>
                </c:pt>
                <c:pt idx="1">
                  <c:v>5.4</c:v>
                </c:pt>
                <c:pt idx="2">
                  <c:v>5.7</c:v>
                </c:pt>
                <c:pt idx="3">
                  <c:v>5.9</c:v>
                </c:pt>
              </c:numCache>
            </c:numRef>
          </c:val>
          <c:extLst xmlns:c16r2="http://schemas.microsoft.com/office/drawing/2015/06/chart">
            <c:ext xmlns:c16="http://schemas.microsoft.com/office/drawing/2014/chart" uri="{C3380CC4-5D6E-409C-BE32-E72D297353CC}">
              <c16:uniqueId val="{00000001-9E35-4BD1-9CEF-6859CBC73D02}"/>
            </c:ext>
          </c:extLst>
        </c:ser>
        <c:ser>
          <c:idx val="2"/>
          <c:order val="2"/>
          <c:tx>
            <c:strRef>
              <c:f>Lembar1!$D$1</c:f>
              <c:strCache>
                <c:ptCount val="1"/>
                <c:pt idx="0">
                  <c:v>M2</c:v>
                </c:pt>
              </c:strCache>
            </c:strRef>
          </c:tx>
          <c:spPr>
            <a:effectLst/>
          </c:spPr>
          <c:cat>
            <c:strRef>
              <c:f>Lembar1!$A$2:$A$5</c:f>
              <c:strCache>
                <c:ptCount val="4"/>
                <c:pt idx="0">
                  <c:v>F0</c:v>
                </c:pt>
                <c:pt idx="1">
                  <c:v>F1</c:v>
                </c:pt>
                <c:pt idx="2">
                  <c:v>F2</c:v>
                </c:pt>
                <c:pt idx="3">
                  <c:v>F3</c:v>
                </c:pt>
              </c:strCache>
            </c:strRef>
          </c:cat>
          <c:val>
            <c:numRef>
              <c:f>Lembar1!$D$2:$D$5</c:f>
              <c:numCache>
                <c:formatCode>General</c:formatCode>
                <c:ptCount val="4"/>
                <c:pt idx="0">
                  <c:v>5.2</c:v>
                </c:pt>
                <c:pt idx="1">
                  <c:v>5.4</c:v>
                </c:pt>
                <c:pt idx="2">
                  <c:v>5.7</c:v>
                </c:pt>
                <c:pt idx="3">
                  <c:v>5.9</c:v>
                </c:pt>
              </c:numCache>
            </c:numRef>
          </c:val>
          <c:extLst xmlns:c16r2="http://schemas.microsoft.com/office/drawing/2015/06/chart">
            <c:ext xmlns:c16="http://schemas.microsoft.com/office/drawing/2014/chart" uri="{C3380CC4-5D6E-409C-BE32-E72D297353CC}">
              <c16:uniqueId val="{00000002-9E35-4BD1-9CEF-6859CBC73D02}"/>
            </c:ext>
          </c:extLst>
        </c:ser>
        <c:ser>
          <c:idx val="3"/>
          <c:order val="3"/>
          <c:tx>
            <c:strRef>
              <c:f>Lembar1!$E$1</c:f>
              <c:strCache>
                <c:ptCount val="1"/>
                <c:pt idx="0">
                  <c:v>M3</c:v>
                </c:pt>
              </c:strCache>
            </c:strRef>
          </c:tx>
          <c:spPr>
            <a:effectLst/>
          </c:spPr>
          <c:cat>
            <c:strRef>
              <c:f>Lembar1!$A$2:$A$5</c:f>
              <c:strCache>
                <c:ptCount val="4"/>
                <c:pt idx="0">
                  <c:v>F0</c:v>
                </c:pt>
                <c:pt idx="1">
                  <c:v>F1</c:v>
                </c:pt>
                <c:pt idx="2">
                  <c:v>F2</c:v>
                </c:pt>
                <c:pt idx="3">
                  <c:v>F3</c:v>
                </c:pt>
              </c:strCache>
            </c:strRef>
          </c:cat>
          <c:val>
            <c:numRef>
              <c:f>Lembar1!$E$2:$E$5</c:f>
              <c:numCache>
                <c:formatCode>General</c:formatCode>
                <c:ptCount val="4"/>
                <c:pt idx="0">
                  <c:v>5.2</c:v>
                </c:pt>
                <c:pt idx="1">
                  <c:v>5.4</c:v>
                </c:pt>
                <c:pt idx="2">
                  <c:v>5.7</c:v>
                </c:pt>
                <c:pt idx="3">
                  <c:v>5.9</c:v>
                </c:pt>
              </c:numCache>
            </c:numRef>
          </c:val>
          <c:extLst xmlns:c16r2="http://schemas.microsoft.com/office/drawing/2015/06/chart">
            <c:ext xmlns:c16="http://schemas.microsoft.com/office/drawing/2014/chart" uri="{C3380CC4-5D6E-409C-BE32-E72D297353CC}">
              <c16:uniqueId val="{00000003-9E35-4BD1-9CEF-6859CBC73D02}"/>
            </c:ext>
          </c:extLst>
        </c:ser>
        <c:marker val="1"/>
        <c:axId val="256307584"/>
        <c:axId val="256309504"/>
      </c:lineChart>
      <c:catAx>
        <c:axId val="256307584"/>
        <c:scaling>
          <c:orientation val="minMax"/>
        </c:scaling>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id-ID">
                    <a:latin typeface="Times New Roman" panose="02020603050405020304" pitchFamily="18" charset="0"/>
                    <a:cs typeface="Times New Roman" panose="02020603050405020304" pitchFamily="18" charset="0"/>
                  </a:rPr>
                  <a:t>Waktu</a:t>
                </a:r>
              </a:p>
            </c:rich>
          </c:tx>
          <c:layout>
            <c:manualLayout>
              <c:xMode val="edge"/>
              <c:yMode val="edge"/>
              <c:x val="0.47401732508758304"/>
              <c:y val="0.87141802510709676"/>
            </c:manualLayout>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id-ID"/>
          </a:p>
        </c:txPr>
        <c:crossAx val="256309504"/>
        <c:crosses val="autoZero"/>
        <c:auto val="1"/>
        <c:lblAlgn val="ctr"/>
        <c:lblOffset val="100"/>
      </c:catAx>
      <c:valAx>
        <c:axId val="256309504"/>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id-ID">
                    <a:latin typeface="Times New Roman" panose="02020603050405020304" pitchFamily="18" charset="0"/>
                    <a:cs typeface="Times New Roman" panose="02020603050405020304" pitchFamily="18" charset="0"/>
                  </a:rPr>
                  <a:t>cm</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id-ID"/>
          </a:p>
        </c:txPr>
        <c:crossAx val="256307584"/>
        <c:crosses val="autoZero"/>
        <c:crossBetween val="between"/>
      </c:valAx>
      <c:spPr>
        <a:noFill/>
        <a:ln>
          <a:noFill/>
        </a:ln>
        <a:effectLst/>
      </c:spPr>
    </c:plotArea>
    <c:legend>
      <c:legendPos val="b"/>
      <c:layout>
        <c:manualLayout>
          <c:xMode val="edge"/>
          <c:yMode val="edge"/>
          <c:x val="0.37578971083550194"/>
          <c:y val="0.8011986591734771"/>
          <c:w val="0.55785918649894684"/>
          <c:h val="9.048320702539521E-2"/>
        </c:manualLayout>
      </c:layout>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id-ID"/>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id-ID"/>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id-ID"/>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r>
              <a:rPr lang="id-ID">
                <a:latin typeface="Times New Roman" panose="02020603050405020304" pitchFamily="18" charset="0"/>
                <a:cs typeface="Times New Roman" panose="02020603050405020304" pitchFamily="18" charset="0"/>
              </a:rPr>
              <a:t>Hasil</a:t>
            </a:r>
            <a:r>
              <a:rPr lang="id-ID" baseline="0">
                <a:latin typeface="Times New Roman" panose="02020603050405020304" pitchFamily="18" charset="0"/>
                <a:cs typeface="Times New Roman" panose="02020603050405020304" pitchFamily="18" charset="0"/>
              </a:rPr>
              <a:t> Viskositas Sediaan</a:t>
            </a:r>
            <a:endParaRPr lang="id-ID">
              <a:latin typeface="Times New Roman" panose="02020603050405020304" pitchFamily="18" charset="0"/>
              <a:cs typeface="Times New Roman" panose="02020603050405020304" pitchFamily="18" charset="0"/>
            </a:endParaRPr>
          </a:p>
        </c:rich>
      </c:tx>
      <c:spPr>
        <a:noFill/>
        <a:ln>
          <a:noFill/>
        </a:ln>
        <a:effectLst/>
      </c:spPr>
    </c:title>
    <c:plotArea>
      <c:layout/>
      <c:lineChart>
        <c:grouping val="standard"/>
        <c:ser>
          <c:idx val="0"/>
          <c:order val="0"/>
          <c:tx>
            <c:strRef>
              <c:f>Lembar1!$B$1</c:f>
              <c:strCache>
                <c:ptCount val="1"/>
                <c:pt idx="0">
                  <c:v>M0</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Lembar1!$A$2:$A$5</c:f>
              <c:strCache>
                <c:ptCount val="4"/>
                <c:pt idx="0">
                  <c:v>F0</c:v>
                </c:pt>
                <c:pt idx="1">
                  <c:v>F1</c:v>
                </c:pt>
                <c:pt idx="2">
                  <c:v>F2</c:v>
                </c:pt>
                <c:pt idx="3">
                  <c:v>F3</c:v>
                </c:pt>
              </c:strCache>
            </c:strRef>
          </c:cat>
          <c:val>
            <c:numRef>
              <c:f>Lembar1!$B$2:$B$5</c:f>
              <c:numCache>
                <c:formatCode>General</c:formatCode>
                <c:ptCount val="4"/>
                <c:pt idx="0">
                  <c:v>34630</c:v>
                </c:pt>
                <c:pt idx="1">
                  <c:v>36450</c:v>
                </c:pt>
                <c:pt idx="2">
                  <c:v>36690</c:v>
                </c:pt>
                <c:pt idx="3">
                  <c:v>38850</c:v>
                </c:pt>
              </c:numCache>
            </c:numRef>
          </c:val>
          <c:extLst xmlns:c16r2="http://schemas.microsoft.com/office/drawing/2015/06/chart">
            <c:ext xmlns:c16="http://schemas.microsoft.com/office/drawing/2014/chart" uri="{C3380CC4-5D6E-409C-BE32-E72D297353CC}">
              <c16:uniqueId val="{00000000-2EF0-41B2-A01A-6AFC404C61E1}"/>
            </c:ext>
          </c:extLst>
        </c:ser>
        <c:ser>
          <c:idx val="1"/>
          <c:order val="1"/>
          <c:tx>
            <c:strRef>
              <c:f>Lembar1!$C$1</c:f>
              <c:strCache>
                <c:ptCount val="1"/>
                <c:pt idx="0">
                  <c:v>M1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Lembar1!$A$2:$A$5</c:f>
              <c:strCache>
                <c:ptCount val="4"/>
                <c:pt idx="0">
                  <c:v>F0</c:v>
                </c:pt>
                <c:pt idx="1">
                  <c:v>F1</c:v>
                </c:pt>
                <c:pt idx="2">
                  <c:v>F2</c:v>
                </c:pt>
                <c:pt idx="3">
                  <c:v>F3</c:v>
                </c:pt>
              </c:strCache>
            </c:strRef>
          </c:cat>
          <c:val>
            <c:numRef>
              <c:f>Lembar1!$C$2:$C$5</c:f>
              <c:numCache>
                <c:formatCode>General</c:formatCode>
                <c:ptCount val="4"/>
                <c:pt idx="0">
                  <c:v>33490</c:v>
                </c:pt>
                <c:pt idx="1">
                  <c:v>34050</c:v>
                </c:pt>
                <c:pt idx="2">
                  <c:v>35880</c:v>
                </c:pt>
                <c:pt idx="3">
                  <c:v>36830</c:v>
                </c:pt>
              </c:numCache>
            </c:numRef>
          </c:val>
          <c:extLst xmlns:c16r2="http://schemas.microsoft.com/office/drawing/2015/06/chart">
            <c:ext xmlns:c16="http://schemas.microsoft.com/office/drawing/2014/chart" uri="{C3380CC4-5D6E-409C-BE32-E72D297353CC}">
              <c16:uniqueId val="{00000001-2EF0-41B2-A01A-6AFC404C61E1}"/>
            </c:ext>
          </c:extLst>
        </c:ser>
        <c:ser>
          <c:idx val="2"/>
          <c:order val="2"/>
          <c:tx>
            <c:strRef>
              <c:f>Lembar1!$D$1</c:f>
              <c:strCache>
                <c:ptCount val="1"/>
                <c:pt idx="0">
                  <c:v>M2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Lembar1!$A$2:$A$5</c:f>
              <c:strCache>
                <c:ptCount val="4"/>
                <c:pt idx="0">
                  <c:v>F0</c:v>
                </c:pt>
                <c:pt idx="1">
                  <c:v>F1</c:v>
                </c:pt>
                <c:pt idx="2">
                  <c:v>F2</c:v>
                </c:pt>
                <c:pt idx="3">
                  <c:v>F3</c:v>
                </c:pt>
              </c:strCache>
            </c:strRef>
          </c:cat>
          <c:val>
            <c:numRef>
              <c:f>Lembar1!$D$2:$D$5</c:f>
              <c:numCache>
                <c:formatCode>General</c:formatCode>
                <c:ptCount val="4"/>
                <c:pt idx="0">
                  <c:v>32270</c:v>
                </c:pt>
                <c:pt idx="1">
                  <c:v>33670</c:v>
                </c:pt>
                <c:pt idx="2">
                  <c:v>34680</c:v>
                </c:pt>
                <c:pt idx="3">
                  <c:v>34950</c:v>
                </c:pt>
              </c:numCache>
            </c:numRef>
          </c:val>
          <c:extLst xmlns:c16r2="http://schemas.microsoft.com/office/drawing/2015/06/chart">
            <c:ext xmlns:c16="http://schemas.microsoft.com/office/drawing/2014/chart" uri="{C3380CC4-5D6E-409C-BE32-E72D297353CC}">
              <c16:uniqueId val="{00000002-2EF0-41B2-A01A-6AFC404C61E1}"/>
            </c:ext>
          </c:extLst>
        </c:ser>
        <c:ser>
          <c:idx val="3"/>
          <c:order val="3"/>
          <c:tx>
            <c:strRef>
              <c:f>Lembar1!$E$1</c:f>
              <c:strCache>
                <c:ptCount val="1"/>
                <c:pt idx="0">
                  <c:v>M3</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Lembar1!$A$2:$A$5</c:f>
              <c:strCache>
                <c:ptCount val="4"/>
                <c:pt idx="0">
                  <c:v>F0</c:v>
                </c:pt>
                <c:pt idx="1">
                  <c:v>F1</c:v>
                </c:pt>
                <c:pt idx="2">
                  <c:v>F2</c:v>
                </c:pt>
                <c:pt idx="3">
                  <c:v>F3</c:v>
                </c:pt>
              </c:strCache>
            </c:strRef>
          </c:cat>
          <c:val>
            <c:numRef>
              <c:f>Lembar1!$E$2:$E$5</c:f>
              <c:numCache>
                <c:formatCode>General</c:formatCode>
                <c:ptCount val="4"/>
                <c:pt idx="0">
                  <c:v>31780</c:v>
                </c:pt>
                <c:pt idx="1">
                  <c:v>31520</c:v>
                </c:pt>
                <c:pt idx="2">
                  <c:v>32880</c:v>
                </c:pt>
                <c:pt idx="3">
                  <c:v>33930</c:v>
                </c:pt>
              </c:numCache>
            </c:numRef>
          </c:val>
          <c:extLst xmlns:c16r2="http://schemas.microsoft.com/office/drawing/2015/06/chart">
            <c:ext xmlns:c16="http://schemas.microsoft.com/office/drawing/2014/chart" uri="{C3380CC4-5D6E-409C-BE32-E72D297353CC}">
              <c16:uniqueId val="{00000003-2EF0-41B2-A01A-6AFC404C61E1}"/>
            </c:ext>
          </c:extLst>
        </c:ser>
        <c:marker val="1"/>
        <c:axId val="265730304"/>
        <c:axId val="265736576"/>
      </c:lineChart>
      <c:catAx>
        <c:axId val="265730304"/>
        <c:scaling>
          <c:orientation val="minMax"/>
        </c:scaling>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id-ID">
                    <a:latin typeface="Times New Roman" panose="02020603050405020304" pitchFamily="18" charset="0"/>
                    <a:cs typeface="Times New Roman" panose="02020603050405020304" pitchFamily="18" charset="0"/>
                  </a:rPr>
                  <a:t>Formula</a:t>
                </a:r>
              </a:p>
            </c:rich>
          </c:tx>
          <c:layout>
            <c:manualLayout>
              <c:xMode val="edge"/>
              <c:yMode val="edge"/>
              <c:x val="0.47081162057820186"/>
              <c:y val="0.72664583817103334"/>
            </c:manualLayout>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id-ID"/>
          </a:p>
        </c:txPr>
        <c:crossAx val="265736576"/>
        <c:crosses val="autoZero"/>
        <c:auto val="1"/>
        <c:lblAlgn val="ctr"/>
        <c:lblOffset val="100"/>
      </c:catAx>
      <c:valAx>
        <c:axId val="26573657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id-ID">
                    <a:latin typeface="Times New Roman" panose="02020603050405020304" pitchFamily="18" charset="0"/>
                    <a:cs typeface="Times New Roman" panose="02020603050405020304" pitchFamily="18" charset="0"/>
                  </a:rPr>
                  <a:t>Viskositas (cps)</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id-ID"/>
          </a:p>
        </c:txPr>
        <c:crossAx val="265730304"/>
        <c:crosses val="autoZero"/>
        <c:crossBetween val="between"/>
      </c:valAx>
      <c:spPr>
        <a:noFill/>
        <a:ln>
          <a:noFill/>
        </a:ln>
        <a:effectLst/>
      </c:spPr>
    </c:plotArea>
    <c:legend>
      <c:legendPos val="b"/>
      <c:layout>
        <c:manualLayout>
          <c:xMode val="edge"/>
          <c:yMode val="edge"/>
          <c:x val="0.26359236350465026"/>
          <c:y val="0.85481792657955324"/>
          <c:w val="0.55785918649894684"/>
          <c:h val="9.048320702539521E-2"/>
        </c:manualLayout>
      </c:layout>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id-ID"/>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id-ID"/>
    </a:p>
  </c:txPr>
  <c:externalData r:id="rId1"/>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DefaultPlaceholder_-1854013440"/>
        <w:category>
          <w:name w:val="Umum"/>
          <w:gallery w:val="placeholder"/>
        </w:category>
        <w:types>
          <w:type w:val="bbPlcHdr"/>
        </w:types>
        <w:behaviors>
          <w:behavior w:val="content"/>
        </w:behaviors>
        <w:guid w:val="{AF34E4F1-E562-4821-B81D-8CDC706B0AA1}"/>
      </w:docPartPr>
      <w:docPartBody>
        <w:p w:rsidR="0075254B" w:rsidRDefault="0075254B">
          <w:r w:rsidRPr="001A4BD1">
            <w:rPr>
              <w:rStyle w:val="PlaceholderText"/>
            </w:rPr>
            <w:t>Klik atau ketuk di sini untuk memasukkan teks.</w:t>
          </w:r>
        </w:p>
      </w:docPartBody>
    </w:docPart>
    <w:docPart>
      <w:docPartPr>
        <w:name w:val="DC43EF6FC1AB412C80B5FA2751939063"/>
        <w:category>
          <w:name w:val="Umum"/>
          <w:gallery w:val="placeholder"/>
        </w:category>
        <w:types>
          <w:type w:val="bbPlcHdr"/>
        </w:types>
        <w:behaviors>
          <w:behavior w:val="content"/>
        </w:behaviors>
        <w:guid w:val="{F63A8E1E-82AE-4743-AC9D-E9B627EAE7E1}"/>
      </w:docPartPr>
      <w:docPartBody>
        <w:p w:rsidR="001B7D9A" w:rsidRDefault="001B7D9A" w:rsidP="001B7D9A">
          <w:pPr>
            <w:pStyle w:val="DC43EF6FC1AB412C80B5FA2751939063"/>
          </w:pPr>
          <w:r w:rsidRPr="001A4BD1">
            <w:rPr>
              <w:rStyle w:val="PlaceholderText"/>
            </w:rPr>
            <w:t>Klik atau ketuk di sini untuk memasukkan teks.</w:t>
          </w:r>
        </w:p>
      </w:docPartBody>
    </w:docPart>
    <w:docPart>
      <w:docPartPr>
        <w:name w:val="1744361575D948F28299681B75B03596"/>
        <w:category>
          <w:name w:val="Umum"/>
          <w:gallery w:val="placeholder"/>
        </w:category>
        <w:types>
          <w:type w:val="bbPlcHdr"/>
        </w:types>
        <w:behaviors>
          <w:behavior w:val="content"/>
        </w:behaviors>
        <w:guid w:val="{AF986F93-9F82-42AE-B6A0-C3F92D085205}"/>
      </w:docPartPr>
      <w:docPartBody>
        <w:p w:rsidR="001B7D9A" w:rsidRDefault="001B7D9A" w:rsidP="001B7D9A">
          <w:pPr>
            <w:pStyle w:val="1744361575D948F28299681B75B03596"/>
          </w:pPr>
          <w:r w:rsidRPr="001A4BD1">
            <w:rPr>
              <w:rStyle w:val="PlaceholderText"/>
            </w:rPr>
            <w:t>Klik atau ketuk di sini untuk memasukkan teks.</w:t>
          </w:r>
        </w:p>
      </w:docPartBody>
    </w:docPart>
    <w:docPart>
      <w:docPartPr>
        <w:name w:val="8668E766A5704F359E73E3324ECCB215"/>
        <w:category>
          <w:name w:val="Umum"/>
          <w:gallery w:val="placeholder"/>
        </w:category>
        <w:types>
          <w:type w:val="bbPlcHdr"/>
        </w:types>
        <w:behaviors>
          <w:behavior w:val="content"/>
        </w:behaviors>
        <w:guid w:val="{8E4C4D73-892D-41AD-904D-3C47F4D6D688}"/>
      </w:docPartPr>
      <w:docPartBody>
        <w:p w:rsidR="001B7D9A" w:rsidRDefault="001B7D9A" w:rsidP="001B7D9A">
          <w:pPr>
            <w:pStyle w:val="8668E766A5704F359E73E3324ECCB215"/>
          </w:pPr>
          <w:r w:rsidRPr="001A4BD1">
            <w:rPr>
              <w:rStyle w:val="PlaceholderText"/>
            </w:rPr>
            <w:t>Klik atau ketuk di sini untuk memasukkan teks.</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22FF" w:usb1="C000E47F" w:usb2="00000029" w:usb3="00000000" w:csb0="000001DF" w:csb1="00000000"/>
  </w:font>
  <w:font w:name="Calibri Light">
    <w:altName w:val="Arial"/>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Monotype Corsiva">
    <w:panose1 w:val="03010101010201010101"/>
    <w:charset w:val="00"/>
    <w:family w:val="script"/>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75254B"/>
    <w:rsid w:val="00001F5D"/>
    <w:rsid w:val="00020FA5"/>
    <w:rsid w:val="00045447"/>
    <w:rsid w:val="00047AED"/>
    <w:rsid w:val="00053C13"/>
    <w:rsid w:val="00064DE8"/>
    <w:rsid w:val="00065D88"/>
    <w:rsid w:val="00074336"/>
    <w:rsid w:val="00074EAF"/>
    <w:rsid w:val="000814FB"/>
    <w:rsid w:val="00086CB1"/>
    <w:rsid w:val="000942C0"/>
    <w:rsid w:val="000C0CFA"/>
    <w:rsid w:val="000C5B90"/>
    <w:rsid w:val="000D22B1"/>
    <w:rsid w:val="000D2650"/>
    <w:rsid w:val="001104D6"/>
    <w:rsid w:val="00112D33"/>
    <w:rsid w:val="00116A39"/>
    <w:rsid w:val="00117DB1"/>
    <w:rsid w:val="001213BB"/>
    <w:rsid w:val="00133811"/>
    <w:rsid w:val="0013521E"/>
    <w:rsid w:val="00137CF9"/>
    <w:rsid w:val="00144DBA"/>
    <w:rsid w:val="00170A3C"/>
    <w:rsid w:val="001738CD"/>
    <w:rsid w:val="001749DD"/>
    <w:rsid w:val="001A7C3B"/>
    <w:rsid w:val="001B2A56"/>
    <w:rsid w:val="001B4708"/>
    <w:rsid w:val="001B7D9A"/>
    <w:rsid w:val="0020071F"/>
    <w:rsid w:val="00236949"/>
    <w:rsid w:val="0024090B"/>
    <w:rsid w:val="00241A1E"/>
    <w:rsid w:val="002447FD"/>
    <w:rsid w:val="002478C8"/>
    <w:rsid w:val="00255926"/>
    <w:rsid w:val="00264CC6"/>
    <w:rsid w:val="00271792"/>
    <w:rsid w:val="002A70D2"/>
    <w:rsid w:val="002C4703"/>
    <w:rsid w:val="002D48BB"/>
    <w:rsid w:val="002F26BF"/>
    <w:rsid w:val="002F2D52"/>
    <w:rsid w:val="003272DD"/>
    <w:rsid w:val="0033604E"/>
    <w:rsid w:val="00343665"/>
    <w:rsid w:val="00344EB6"/>
    <w:rsid w:val="00344ED2"/>
    <w:rsid w:val="00354EBF"/>
    <w:rsid w:val="00361268"/>
    <w:rsid w:val="00382F73"/>
    <w:rsid w:val="0039713F"/>
    <w:rsid w:val="003A01CC"/>
    <w:rsid w:val="003A1838"/>
    <w:rsid w:val="003C14F6"/>
    <w:rsid w:val="003E2028"/>
    <w:rsid w:val="003E4541"/>
    <w:rsid w:val="00406458"/>
    <w:rsid w:val="00430946"/>
    <w:rsid w:val="0043457E"/>
    <w:rsid w:val="00441B5A"/>
    <w:rsid w:val="00455C66"/>
    <w:rsid w:val="0045644C"/>
    <w:rsid w:val="00457F18"/>
    <w:rsid w:val="004646F3"/>
    <w:rsid w:val="0047273A"/>
    <w:rsid w:val="004775F9"/>
    <w:rsid w:val="00487A45"/>
    <w:rsid w:val="00487BF1"/>
    <w:rsid w:val="00494220"/>
    <w:rsid w:val="004D6264"/>
    <w:rsid w:val="004E1381"/>
    <w:rsid w:val="004E1E9A"/>
    <w:rsid w:val="004F5A00"/>
    <w:rsid w:val="00501BDA"/>
    <w:rsid w:val="00503106"/>
    <w:rsid w:val="0050380F"/>
    <w:rsid w:val="00506EB2"/>
    <w:rsid w:val="00512EB8"/>
    <w:rsid w:val="0053000F"/>
    <w:rsid w:val="0053353A"/>
    <w:rsid w:val="00537322"/>
    <w:rsid w:val="00541211"/>
    <w:rsid w:val="00543823"/>
    <w:rsid w:val="0057423A"/>
    <w:rsid w:val="005A0E54"/>
    <w:rsid w:val="005A357F"/>
    <w:rsid w:val="005A5ECC"/>
    <w:rsid w:val="005B1380"/>
    <w:rsid w:val="005B5FA1"/>
    <w:rsid w:val="005C2A40"/>
    <w:rsid w:val="005D3E3E"/>
    <w:rsid w:val="005D45C6"/>
    <w:rsid w:val="00603FC1"/>
    <w:rsid w:val="006143E0"/>
    <w:rsid w:val="0064074F"/>
    <w:rsid w:val="00644DE9"/>
    <w:rsid w:val="00652EFA"/>
    <w:rsid w:val="00655286"/>
    <w:rsid w:val="00667DE6"/>
    <w:rsid w:val="00674012"/>
    <w:rsid w:val="006831B8"/>
    <w:rsid w:val="006860D5"/>
    <w:rsid w:val="006954C0"/>
    <w:rsid w:val="006C7190"/>
    <w:rsid w:val="006D78EA"/>
    <w:rsid w:val="006F0EC1"/>
    <w:rsid w:val="00711A49"/>
    <w:rsid w:val="0071244E"/>
    <w:rsid w:val="00715167"/>
    <w:rsid w:val="00722E64"/>
    <w:rsid w:val="00734382"/>
    <w:rsid w:val="0075254B"/>
    <w:rsid w:val="00761957"/>
    <w:rsid w:val="007626B0"/>
    <w:rsid w:val="007720C9"/>
    <w:rsid w:val="00783D2E"/>
    <w:rsid w:val="007901C0"/>
    <w:rsid w:val="007A6DDF"/>
    <w:rsid w:val="007B52F7"/>
    <w:rsid w:val="007B7FB1"/>
    <w:rsid w:val="007C5172"/>
    <w:rsid w:val="007D2663"/>
    <w:rsid w:val="007D5B10"/>
    <w:rsid w:val="007F4808"/>
    <w:rsid w:val="007F6461"/>
    <w:rsid w:val="00830763"/>
    <w:rsid w:val="00835F36"/>
    <w:rsid w:val="00842498"/>
    <w:rsid w:val="0084356A"/>
    <w:rsid w:val="00845CC7"/>
    <w:rsid w:val="00847F20"/>
    <w:rsid w:val="00856CCE"/>
    <w:rsid w:val="00861D77"/>
    <w:rsid w:val="0087565C"/>
    <w:rsid w:val="00882A8F"/>
    <w:rsid w:val="008A0E04"/>
    <w:rsid w:val="008A139E"/>
    <w:rsid w:val="008A51DE"/>
    <w:rsid w:val="008B76B0"/>
    <w:rsid w:val="008C7DE4"/>
    <w:rsid w:val="008D27EC"/>
    <w:rsid w:val="008E3C44"/>
    <w:rsid w:val="00912611"/>
    <w:rsid w:val="00912FB6"/>
    <w:rsid w:val="009304BF"/>
    <w:rsid w:val="0093519E"/>
    <w:rsid w:val="00935E68"/>
    <w:rsid w:val="00945ED0"/>
    <w:rsid w:val="009469D1"/>
    <w:rsid w:val="00950DA4"/>
    <w:rsid w:val="0095749F"/>
    <w:rsid w:val="00965F7D"/>
    <w:rsid w:val="00974D30"/>
    <w:rsid w:val="009910F8"/>
    <w:rsid w:val="009B12D3"/>
    <w:rsid w:val="009E5A56"/>
    <w:rsid w:val="009E6C7A"/>
    <w:rsid w:val="009F20B3"/>
    <w:rsid w:val="009F7C5A"/>
    <w:rsid w:val="00A00E94"/>
    <w:rsid w:val="00A11640"/>
    <w:rsid w:val="00A15731"/>
    <w:rsid w:val="00A168B2"/>
    <w:rsid w:val="00A66B67"/>
    <w:rsid w:val="00A6745A"/>
    <w:rsid w:val="00A80864"/>
    <w:rsid w:val="00AA18D5"/>
    <w:rsid w:val="00AB48F3"/>
    <w:rsid w:val="00AB7A1F"/>
    <w:rsid w:val="00AC3C96"/>
    <w:rsid w:val="00AC4A9D"/>
    <w:rsid w:val="00AD6A97"/>
    <w:rsid w:val="00AE249D"/>
    <w:rsid w:val="00AE3553"/>
    <w:rsid w:val="00AE4714"/>
    <w:rsid w:val="00AF29D6"/>
    <w:rsid w:val="00B03D40"/>
    <w:rsid w:val="00B240C0"/>
    <w:rsid w:val="00B34374"/>
    <w:rsid w:val="00B46F9D"/>
    <w:rsid w:val="00B53F1A"/>
    <w:rsid w:val="00B53FE9"/>
    <w:rsid w:val="00B811B3"/>
    <w:rsid w:val="00B83C8E"/>
    <w:rsid w:val="00B85A65"/>
    <w:rsid w:val="00B929C5"/>
    <w:rsid w:val="00B93B02"/>
    <w:rsid w:val="00BA0D84"/>
    <w:rsid w:val="00BA7849"/>
    <w:rsid w:val="00BB3C62"/>
    <w:rsid w:val="00C11CF6"/>
    <w:rsid w:val="00C13113"/>
    <w:rsid w:val="00C236E0"/>
    <w:rsid w:val="00C311CB"/>
    <w:rsid w:val="00C46035"/>
    <w:rsid w:val="00C46297"/>
    <w:rsid w:val="00C52FE4"/>
    <w:rsid w:val="00C53309"/>
    <w:rsid w:val="00C562E0"/>
    <w:rsid w:val="00C60A68"/>
    <w:rsid w:val="00C74C4D"/>
    <w:rsid w:val="00C7730C"/>
    <w:rsid w:val="00C82D4E"/>
    <w:rsid w:val="00C82EB6"/>
    <w:rsid w:val="00C86AA9"/>
    <w:rsid w:val="00CB38A7"/>
    <w:rsid w:val="00CB6EB1"/>
    <w:rsid w:val="00CB733E"/>
    <w:rsid w:val="00CD676F"/>
    <w:rsid w:val="00CE535D"/>
    <w:rsid w:val="00D014D9"/>
    <w:rsid w:val="00D0448C"/>
    <w:rsid w:val="00D30F84"/>
    <w:rsid w:val="00D34EB0"/>
    <w:rsid w:val="00D77000"/>
    <w:rsid w:val="00D86A8A"/>
    <w:rsid w:val="00DB005F"/>
    <w:rsid w:val="00DC3655"/>
    <w:rsid w:val="00DD06F6"/>
    <w:rsid w:val="00DD2DFF"/>
    <w:rsid w:val="00DF0A60"/>
    <w:rsid w:val="00E03C04"/>
    <w:rsid w:val="00E05F5C"/>
    <w:rsid w:val="00E10055"/>
    <w:rsid w:val="00E14C6D"/>
    <w:rsid w:val="00E179ED"/>
    <w:rsid w:val="00E218B4"/>
    <w:rsid w:val="00E257BF"/>
    <w:rsid w:val="00E32762"/>
    <w:rsid w:val="00E35CD8"/>
    <w:rsid w:val="00E50772"/>
    <w:rsid w:val="00E60288"/>
    <w:rsid w:val="00E60AF2"/>
    <w:rsid w:val="00E60E8D"/>
    <w:rsid w:val="00E61D9F"/>
    <w:rsid w:val="00E636BB"/>
    <w:rsid w:val="00E81C47"/>
    <w:rsid w:val="00E93E93"/>
    <w:rsid w:val="00E94BAA"/>
    <w:rsid w:val="00E9735E"/>
    <w:rsid w:val="00EB1BFA"/>
    <w:rsid w:val="00EC4BA6"/>
    <w:rsid w:val="00ED7983"/>
    <w:rsid w:val="00EF3216"/>
    <w:rsid w:val="00F103A0"/>
    <w:rsid w:val="00F10A9E"/>
    <w:rsid w:val="00F27A4C"/>
    <w:rsid w:val="00F32E3A"/>
    <w:rsid w:val="00F42CE4"/>
    <w:rsid w:val="00F733C4"/>
    <w:rsid w:val="00F80F80"/>
    <w:rsid w:val="00F95A9C"/>
    <w:rsid w:val="00F970C4"/>
    <w:rsid w:val="00FD59C4"/>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2"/>
        <w:szCs w:val="22"/>
        <w:lang w:val="id-ID" w:eastAsia="id-ID"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04D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E4541"/>
    <w:rPr>
      <w:color w:val="666666"/>
    </w:rPr>
  </w:style>
  <w:style w:type="paragraph" w:customStyle="1" w:styleId="DC43EF6FC1AB412C80B5FA2751939063">
    <w:name w:val="DC43EF6FC1AB412C80B5FA2751939063"/>
    <w:rsid w:val="001B7D9A"/>
  </w:style>
  <w:style w:type="paragraph" w:customStyle="1" w:styleId="1744361575D948F28299681B75B03596">
    <w:name w:val="1744361575D948F28299681B75B03596"/>
    <w:rsid w:val="001B7D9A"/>
  </w:style>
  <w:style w:type="paragraph" w:customStyle="1" w:styleId="8668E766A5704F359E73E3324ECCB215">
    <w:name w:val="8668E766A5704F359E73E3324ECCB215"/>
    <w:rsid w:val="001B7D9A"/>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35115F2-ADBE-4556-BF97-BDA4AD1791F0}">
  <we:reference id="wa104382081" version="1.55.1.0" store="id-ID" storeType="OMEX"/>
  <we:alternateReferences>
    <we:reference id="WA104382081" version="1.55.1.0" store="" storeType="OMEX"/>
  </we:alternateReferences>
  <we:properties>
    <we:property name="MENDELEY_CITATIONS" value="[{&quot;citationID&quot;:&quot;MENDELEY_CITATION_31ee0cf9-5250-4b51-a738-ab0ef3a253fb&quot;,&quot;properties&quot;:{&quot;noteIndex&quot;:0},&quot;isEdited&quot;:false,&quot;manualOverride&quot;:{&quot;isManuallyOverridden&quot;:false,&quot;citeprocText&quot;:&quot;(Hoffer et al., 2020)&quot;,&quot;manualOverrideText&quot;:&quot;&quot;},&quot;citationTag&quot;:&quot;MENDELEY_CITATION_v3_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&quot;,&quot;citationItems&quot;:[{&quot;id&quot;:&quot;6f89534d-544c-3fd3-8e74-687ec58e1405&quot;,&quot;itemData&quot;:{&quot;type&quot;:&quot;article-journal&quot;,&quot;id&quot;:&quot;6f89534d-544c-3fd3-8e74-687ec58e1405&quot;,&quot;title&quot;:&quot;Hair loss due to scalp ringworm irradiation in childhood: health and psychosocial risks for women&quot;,&quot;author&quot;:[{&quot;family&quot;:&quot;Hoffer&quot;,&quot;given&quot;:&quot;Liat&quot;,&quot;parse-names&quot;:false,&quot;dropping-particle&quot;:&quot;&quot;,&quot;non-dropping-particle&quot;:&quot;&quot;},{&quot;family&quot;:&quot;Shvarts&quot;,&quot;given&quot;:&quot;Shifra&quot;,&quot;parse-names&quot;:false,&quot;dropping-particle&quot;:&quot;&quot;,&quot;non-dropping-particle&quot;:&quot;&quot;},{&quot;family&quot;:&quot;Segal-Engelchin&quot;,&quot;given&quot;:&quot;Dorit&quot;,&quot;parse-names&quot;:false,&quot;dropping-particle&quot;:&quot;&quot;,&quot;non-dropping-particle&quot;:&quot;&quot;}],&quot;container-title&quot;:&quot;Israel Journal of Health Policy Research&quot;,&quot;container-title-short&quot;:&quot;Isr J Health Policy Res&quot;,&quot;DOI&quot;:&quot;10.1186/s13584-020-00393-2&quot;,&quot;ISSN&quot;:&quot;20454015&quot;,&quot;PMID&quot;:&quot;32605644&quot;,&quot;issued&quot;:{&quot;date-parts&quot;:[[2020,6,30]]},&quot;abstract&quot;:&quot;Background: Until 1960, hundreds of thousands of children worldwide had been treated for scalp ringworm by epilation via irradiation. The discovery of late health effects in adulthood prompted investigation of the medical aspects of irradiation in childhood and led to the establishment of strict protocols for the use of X-ray irradiation. These studies ignored alopecia, which affects some individuals who underwent irradiation for scalp ringworm as children. This study examined the impact of alopecia due to irradiation for scalp ringworm on the health and psychosocial status of affected women. Methods: We analysed a random sample of 130 medical files of women recognised by Israel's state committees as suffering from permanent hair loss as a result of scalp ringworm irradiation in childhood. The coded medical data included demographic variables, self-reported mental health conditions, self-reported physical health conditions, self-reported social conditions, and spousal relationship. Results: Compared with the general population of women in Israel, research participants reported significantly higher rates of depression, anti-depressant and/or anti-anxiety drug use, psychotherapy or psychiatric hospitalisation, attempted suicide, migraines, cancer, and divorce. Many described humiliating social experiences due to their appearance, both in childhood and adulthood, that led them to curtail their social interactions. The participants also reported that alopecia negatively affected their spousal relationships. Conclusions: Life with hair loss from scalp ringworm irradiation in childhood has a negative impact on women's health status and psychosocial state. Health policy-makers must broaden their approach to women who underwent scalp ringworm irradiation by addressing the effects of their hair loss in addition to the effects of the radiation treatment per se. This may be achieved by guiding physicians who provide medical services to these women to take into account the psychosocial and health risks related to hair loss in their diagnosis and treatment as well as by creating a cadre of specially trained mental health professionals who can address their unique psychosocial needs. They must also consider including the specialized mental health services tailored for these women's unique needs in the Healthcare Basket.&quot;,&quot;publisher&quot;:&quot;BioMed Central Ltd&quot;,&quot;issue&quot;:&quot;1&quot;,&quot;volume&quot;:&quot;9&quot;},&quot;isTemporary&quot;:false}]},{&quot;citationID&quot;:&quot;MENDELEY_CITATION_f662afd2-2d7b-4053-9297-d06018b1a2e2&quot;,&quot;properties&quot;:{&quot;noteIndex&quot;:0},&quot;isEdited&quot;:false,&quot;manualOverride&quot;:{&quot;isManuallyOverridden&quot;:false,&quot;citeprocText&quot;:&quot;(Frías-De-león et al., 2020)&quot;,&quot;manualOverrideText&quot;:&quot;&quot;},&quot;citationTag&quot;:&quot;MENDELEY_CITATION_v3_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&quot;,&quot;citationItems&quot;:[{&quot;id&quot;:&quot;42d063d6-cb44-3edb-a479-81a732a21585&quot;,&quot;itemData&quot;:{&quot;type&quot;:&quot;article-journal&quot;,&quot;id&quot;:&quot;42d063d6-cb44-3edb-a479-81a732a21585&quot;,&quot;title&quot;:&quot;Molecular identification of isolates of the trichophyton mentagrophytes complex&quot;,&quot;author&quot;:[{&quot;family&quot;:&quot;Frías-De-león&quot;,&quot;given&quot;:&quot;María Guadalupe&quot;,&quot;parse-names&quot;:false,&quot;dropping-particle&quot;:&quot;&quot;,&quot;non-dropping-particle&quot;:&quot;&quot;},{&quot;family&quot;:&quot;Martínez-Herrera&quot;,&quot;given&quot;:&quot;Erick&quot;,&quot;parse-names&quot;:false,&quot;dropping-particle&quot;:&quot;&quot;,&quot;non-dropping-particle&quot;:&quot;&quot;},{&quot;family&quot;:&quot;Atoche-Diéguez&quot;,&quot;given&quot;:&quot;Carlos Enrique&quot;,&quot;parse-names&quot;:false,&quot;dropping-particle&quot;:&quot;&quot;,&quot;non-dropping-particle&quot;:&quot;&quot;},{&quot;family&quot;:&quot;González-Cespón&quot;,&quot;given&quot;:&quot;José Luís&quot;,&quot;parse-names&quot;:false,&quot;dropping-particle&quot;:&quot;&quot;,&quot;non-dropping-particle&quot;:&quot;&quot;},{&quot;family&quot;:&quot;Uribe&quot;,&quot;given&quot;:&quot;Brianda&quot;,&quot;parse-names&quot;:false,&quot;dropping-particle&quot;:&quot;&quot;,&quot;non-dropping-particle&quot;:&quot;&quot;},{&quot;family&quot;:&quot;Arenas&quot;,&quot;given&quot;:&quot;Roberto&quot;,&quot;parse-names&quot;:false,&quot;dropping-particle&quot;:&quot;&quot;,&quot;non-dropping-particle&quot;:&quot;&quot;},{&quot;family&quot;:&quot;Rodríguez-Cerdeira&quot;,&quot;given&quot;:&quot;Carmen&quot;,&quot;parse-names&quot;:false,&quot;dropping-particle&quot;:&quot;&quot;,&quot;non-dropping-particle&quot;:&quot;&quot;}],&quot;container-title&quot;:&quot;International Journal of Medical Sciences&quot;,&quot;container-title-short&quot;:&quot;Int J Med Sci&quot;,&quot;DOI&quot;:&quot;10.7150/ijms.35173&quot;,&quot;ISSN&quot;:&quot;14491907&quot;,&quot;PMID&quot;:&quot;31929737&quot;,&quot;issued&quot;:{&quot;date-parts&quot;:[[2020]]},&quot;page&quot;:&quot;45-52&quot;,&quot;abstract&quot;:&quot;Background: The Trichophyton mentagrophytes complex is the second most common causal agent of dermatophytosis. It comprises five species—T. mentagrophytes, T. interdigitale, T. erinacei, T quinckeanum, and T. benhamie, as well as nine different genotypes of T. mentagrophytes / T. interdigitale—which are morphologically similar; however, their susceptibility to antifungal agents may differ. For targeted therapy and better prognosis, it is important to identify these species at a molecular level. However, since many hospitals lack molecular methods, the actual aetiology of dermatophytosis caused by this complex remains unknown. Objective: To characterize 55 anthropophilic isolates of the T. mentagrophytes complex recovered from a dermatological centre in Yucatán, Mexico. Material and methods: Fifty-five isolates of the T. mentagrophytes complex were obtained from patients with tinea capitis, tinea pedis, tinea corporis, tinea barbae, and tinea unguium. They were characterized by their colonial and microscopic morphology on Sabouraud dextrose agar (SDA) and through the sequencing of a fragment from the region ITS1-5.8S-ITS2. Results: All colonies grown on SDA were white. Forty-six isolates formed colonies with a powdery texture, while nine isolates formed colonies with a velvety texture. The micromorphological features were typical of the T. mentagrophytes complex. The molecular analysis revealed that 55 isolates were microorganisms that belonged to the T. mentagrophytes complex, that 46 formed powdery colonies representing T. mentagrophytes, and that the other nine isolates that formed velvety colonies represented T. interdigitale. The latter nine isolates were obtained from patients with tinea pedis, tinea corporis, and tinea unguium. Conclusions: The colony morphology on SDA led to the identification of 46 isolates as T. mentagrophytes and nine isolates as T. interdigitale. At a molecular level, the species identified by their morphology were identified only as T. mentagrophytes complex.&quot;,&quot;publisher&quot;:&quot;Ivyspring International Publisher&quot;,&quot;issue&quot;:&quot;1&quot;,&quot;volume&quot;:&quot;17&quot;},&quot;isTemporary&quot;:false}]},{&quot;citationID&quot;:&quot;MENDELEY_CITATION_eb36377c-19db-4b13-8c5c-6d2dcb396b1f&quot;,&quot;properties&quot;:{&quot;noteIndex&quot;:0},&quot;isEdited&quot;:false,&quot;manualOverride&quot;:{&quot;isManuallyOverridden&quot;:false,&quot;citeprocText&quot;:&quot;(Lekjinda et al., 2024)&quot;,&quot;manualOverrideText&quot;:&quot;&quot;},&quot;citationTag&quot;:&quot;MENDELEY_CITATION_v3_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&quot;,&quot;citationItems&quot;:[{&quot;id&quot;:&quot;9fe90fd4-a01d-38a7-96ec-78f465ec5e0e&quot;,&quot;itemData&quot;:{&quot;type&quot;:&quot;article-journal&quot;,&quot;id&quot;:&quot;9fe90fd4-a01d-38a7-96ec-78f465ec5e0e&quot;,&quot;title&quot;:&quot;Ag/Au-incorporated trimethyl chitosan-shell hybrid particles as reinforcing and antioxidant fillers for trimethyl chitosan hydrogel&quot;,&quot;author&quot;:[{&quot;family&quot;:&quot;Lekjinda&quot;,&quot;given&quot;:&quot;Kritsadayut&quot;,&quot;parse-names&quot;:false,&quot;dropping-particle&quot;:&quot;&quot;,&quot;non-dropping-particle&quot;:&quot;&quot;},{&quot;family&quot;:&quot;Sunintaboon&quot;,&quot;given&quot;:&quot;Panya&quot;,&quot;parse-names&quot;:false,&quot;dropping-particle&quot;:&quot;&quot;,&quot;non-dropping-particle&quot;:&quot;&quot;},{&quot;family&quot;:&quot;Watthanaphanit&quot;,&quot;given&quot;:&quot;Anyarat&quot;,&quot;parse-names&quot;:false,&quot;dropping-particle&quot;:&quot;&quot;,&quot;non-dropping-particle&quot;:&quot;&quot;},{&quot;family&quot;:&quot;Tangboriboonrat&quot;,&quot;given&quot;:&quot;Pramuan&quot;,&quot;parse-names&quot;:false,&quot;dropping-particle&quot;:&quot;&quot;,&quot;non-dropping-particle&quot;:&quot;&quot;},{&quot;family&quot;:&quot;Ubol&quot;,&quot;given&quot;:&quot;Sukathida&quot;,&quot;parse-names&quot;:false,&quot;dropping-particle&quot;:&quot;&quot;,&quot;non-dropping-particle&quot;:&quot;&quot;}],&quot;container-title&quot;:&quot;Carbohydrate Polymers&quot;,&quot;container-title-short&quot;:&quot;Carbohydr Polym&quot;,&quot;DOI&quot;:&quot;10.1016/j.carbpol.2024.122132&quot;,&quot;ISSN&quot;:&quot;01448617&quot;,&quot;PMID&quot;:&quot;38710548&quot;,&quot;issued&quot;:{&quot;date-parts&quot;:[[2024,8,1]]},&quot;abstract&quot;:&quot;N,N,N-Trimethyl chitosan (TMC) is a quaternized chitosan with versatile biological features. However, low mechanical strength limits its uses, for example, as hydrogels for tissue engineering applications. This study illustrates a viable synthesis of metal/polymer hybrid, core-shell colloidal particles and their use as reinforcing and antioxidant fillers for TMC hydrogels. The core-shell particles were initially synthesized by surfactant-free emulsion polymerization, induced by a photo-redox initiating system of riboflavin assisted by a 3° amine and 2° alcohol co-initiators. The synthesized core-shell particles were based on two polymeric shells: TMC and chitosan, and two polymeric cores: poly (hydroxypropyl methacrylate) (PHPMA) and poly(2-hydroxy ethyl methacrylate) (PHEMA). The presence of both 3° amine on TMC and 2° alcohol on HPMA monomer enhanced the photopolymerization performance. The TMC-based particles had sizes of 122–154 nm and zeta potentials of 10–35 mV, bringing the colloidal stability in the 4–10 pH range. Furthermore, due to the presence of TMC on the shell layer, the core-shell particles could be used as templates to grow the Ag/Au bimetallic nanoparticles with alloy and core-shell types through a thermal reduction. The prepared hybrid particles were incorporated in TMC hydrogels as a multifunctional filler, improving their mechanical and antioxidant properties.&quot;,&quot;publisher&quot;:&quot;Elsevier Ltd&quot;,&quot;volume&quot;:&quot;337&quot;},&quot;isTemporary&quot;:false}]},{&quot;citationID&quot;:&quot;MENDELEY_CITATION_bb45fab7-3cee-4382-bd72-52fce0cbb3b5&quot;,&quot;properties&quot;:{&quot;noteIndex&quot;:0},&quot;isEdited&quot;:false,&quot;manualOverride&quot;:{&quot;isManuallyOverridden&quot;:false,&quot;citeprocText&quot;:&quot;(Lekjinda et al., 2024)&quot;,&quot;manualOverrideText&quot;:&quot;&quot;},&quot;citationTag&quot;:&quot;MENDELEY_CITATION_v3_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&quot;,&quot;citationItems&quot;:[{&quot;id&quot;:&quot;9fe90fd4-a01d-38a7-96ec-78f465ec5e0e&quot;,&quot;itemData&quot;:{&quot;type&quot;:&quot;article-journal&quot;,&quot;id&quot;:&quot;9fe90fd4-a01d-38a7-96ec-78f465ec5e0e&quot;,&quot;title&quot;:&quot;Ag/Au-incorporated trimethyl chitosan-shell hybrid particles as reinforcing and antioxidant fillers for trimethyl chitosan hydrogel&quot;,&quot;author&quot;:[{&quot;family&quot;:&quot;Lekjinda&quot;,&quot;given&quot;:&quot;Kritsadayut&quot;,&quot;parse-names&quot;:false,&quot;dropping-particle&quot;:&quot;&quot;,&quot;non-dropping-particle&quot;:&quot;&quot;},{&quot;family&quot;:&quot;Sunintaboon&quot;,&quot;given&quot;:&quot;Panya&quot;,&quot;parse-names&quot;:false,&quot;dropping-particle&quot;:&quot;&quot;,&quot;non-dropping-particle&quot;:&quot;&quot;},{&quot;family&quot;:&quot;Watthanaphanit&quot;,&quot;given&quot;:&quot;Anyarat&quot;,&quot;parse-names&quot;:false,&quot;dropping-particle&quot;:&quot;&quot;,&quot;non-dropping-particle&quot;:&quot;&quot;},{&quot;family&quot;:&quot;Tangboriboonrat&quot;,&quot;given&quot;:&quot;Pramuan&quot;,&quot;parse-names&quot;:false,&quot;dropping-particle&quot;:&quot;&quot;,&quot;non-dropping-particle&quot;:&quot;&quot;},{&quot;family&quot;:&quot;Ubol&quot;,&quot;given&quot;:&quot;Sukathida&quot;,&quot;parse-names&quot;:false,&quot;dropping-particle&quot;:&quot;&quot;,&quot;non-dropping-particle&quot;:&quot;&quot;}],&quot;container-title&quot;:&quot;Carbohydrate Polymers&quot;,&quot;container-title-short&quot;:&quot;Carbohydr Polym&quot;,&quot;DOI&quot;:&quot;10.1016/j.carbpol.2024.122132&quot;,&quot;ISSN&quot;:&quot;01448617&quot;,&quot;PMID&quot;:&quot;38710548&quot;,&quot;issued&quot;:{&quot;date-parts&quot;:[[2024,8,1]]},&quot;abstract&quot;:&quot;N,N,N-Trimethyl chitosan (TMC) is a quaternized chitosan with versatile biological features. However, low mechanical strength limits its uses, for example, as hydrogels for tissue engineering applications. This study illustrates a viable synthesis of metal/polymer hybrid, core-shell colloidal particles and their use as reinforcing and antioxidant fillers for TMC hydrogels. The core-shell particles were initially synthesized by surfactant-free emulsion polymerization, induced by a photo-redox initiating system of riboflavin assisted by a 3° amine and 2° alcohol co-initiators. The synthesized core-shell particles were based on two polymeric shells: TMC and chitosan, and two polymeric cores: poly (hydroxypropyl methacrylate) (PHPMA) and poly(2-hydroxy ethyl methacrylate) (PHEMA). The presence of both 3° amine on TMC and 2° alcohol on HPMA monomer enhanced the photopolymerization performance. The TMC-based particles had sizes of 122–154 nm and zeta potentials of 10–35 mV, bringing the colloidal stability in the 4–10 pH range. Furthermore, due to the presence of TMC on the shell layer, the core-shell particles could be used as templates to grow the Ag/Au bimetallic nanoparticles with alloy and core-shell types through a thermal reduction. The prepared hybrid particles were incorporated in TMC hydrogels as a multifunctional filler, improving their mechanical and antioxidant properties.&quot;,&quot;publisher&quot;:&quot;Elsevier Ltd&quot;,&quot;volume&quot;:&quot;337&quot;},&quot;isTemporary&quot;:false}]},{&quot;citationID&quot;:&quot;MENDELEY_CITATION_761c6db1-1fd2-4a6d-9b43-e44e8f6c30cd&quot;,&quot;properties&quot;:{&quot;noteIndex&quot;:0},&quot;isEdited&quot;:false,&quot;manualOverride&quot;:{&quot;isManuallyOverridden&quot;:true,&quot;citeprocText&quot;:&quot;(Trisyani, n.d.)&quot;,&quot;manualOverrideText&quot;:&quot;(Trisyani, n.d. 2022)&quot;},&quot;citationTag&quot;:&quot;MENDELEY_CITATION_v3_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&quot;,&quot;citationItems&quot;:[{&quot;id&quot;:&quot;6cfa7e9f-ab59-3bff-956b-6388fc070d6d&quot;,&quot;itemData&quot;:{&quot;type&quot;:&quot;report&quot;,&quot;id&quot;:&quot;6cfa7e9f-ab59-3bff-956b-6388fc070d6d&quot;,&quot;title&quot;:&quot;The Role of Mineral Content in Bamboo Shell Meat (Shell Meal) and Calm Flour (Meat Meal) and Formation Process on the Health of Living-Being in Indonesia&quot;,&quot;author&quot;:[{&quot;family&quot;:&quot;Trisyani&quot;,&quot;given&quot;:&quot;Ninis&quot;,&quot;parse-names&quot;:false,&quot;dropping-particle&quot;:&quot;&quot;,&quot;non-dropping-particle&quot;:&quot;&quot;}],&quot;number-of-pages&quot;:&quot;95-105&quot;,&quot;abstract&quot;:&quot;The health of living organisms on Earth is crucial to their survival, and the efficient utilization of minerals is the most effective answer to this phenomenon; therefore, researchers must focus on this issue. Consequently, the current study explores the effect of the mineral content of bamboo shell meat flour and bamboo shell calm flour on the health of living organisms in Indonesia. The article also examines the moderating effect of the formation process on the relationship between the mineral content of bamboo shell meat flour, bamboo shell calm flour, and the health of living organisms in Indonesia. Using questionnaires, the researchers have collected primary data from selected respondents. The researchers have also utilized smart-PLS to examine the relationship and test the study's hypotheses. The results revealed a beneficial relationship between the mineral content of bamboo shell meat flour and bamboo shell calm flour and the health of living organisms in Indonesia. The results also suggested that the creation process moderates the relationship between the mineral content of bamboo shell meat flour, the mineral content of bamboo shell calm flour, and the health of living organisms in Indonesia. This article aids policymakers in developing legislation concerning the proper use of the mineral in daily life and which wheat is healthier for living organisms. Key words: Mineral content in bamboo shell, meat flour, calm flour, the health of living being.&quot;,&quot;issue&quot;:&quot;1&quot;,&quot;volume&quot;:&quot;24&quot;,&quot;container-title-short&quot;:&quot;&quot;},&quot;isTemporary&quot;:false}]},{&quot;citationID&quot;:&quot;MENDELEY_CITATION_5e7693dc-cfd3-424a-9970-919fd9d15c80&quot;,&quot;properties&quot;:{&quot;noteIndex&quot;:0},&quot;isEdited&quot;:false,&quot;manualOverride&quot;:{&quot;isManuallyOverridden&quot;:false,&quot;citeprocText&quot;:&quot;(Helena et al., 2023)&quot;,&quot;manualOverrideText&quot;:&quot;&quot;},&quot;citationTag&quot;:&quot;MENDELEY_CITATION_v3_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&quot;,&quot;citationItems&quot;:[{&quot;id&quot;:&quot;8e8cc6e6-a4ea-3e74-b9a7-87e651d850a0&quot;,&quot;itemData&quot;:{&quot;type&quot;:&quot;report&quot;,&quot;id&quot;:&quot;8e8cc6e6-a4ea-3e74-b9a7-87e651d850a0&quot;,&quot;title&quot;:&quot;KELIMPAHAN KERANG BAMBU (Solen spp.) DI PANTAI MUTIARA KECAMATAN SUKADANA KABUPATEN KAYONG UTARA&quot;,&quot;author&quot;:[{&quot;family&quot;:&quot;Helena&quot;,&quot;given&quot;:&quot;Shifa&quot;,&quot;parse-names&quot;:false,&quot;dropping-particle&quot;:&quot;&quot;,&quot;non-dropping-particle&quot;:&quot;&quot;},{&quot;family&quot;:&quot;Safitri&quot;,&quot;given&quot;:&quot;Ikha&quot;,&quot;parse-names&quot;:false,&quot;dropping-particle&quot;:&quot;&quot;,&quot;non-dropping-particle&quot;:&quot;&quot;},{&quot;family&quot;:&quot;Minsas&quot;,&quot;given&quot;:&quot;Sukal&quot;,&quot;parse-names&quot;:false,&quot;dropping-particle&quot;:&quot;&quot;,&quot;non-dropping-particle&quot;:&quot;&quot;}],&quot;issued&quot;:{&quot;date-parts&quot;:[[2023]]},&quot;number-of-pages&quot;:&quot;89-96&quot;,&quot;abstract&quot;:&quot;Abstrak Kerang bambu merupakan jenis moluska yang hidup pada daerah pesisir dengan substrat dasar berupa pasir berlumpur. Tujuan penelitian ini yaitu untuk mengetahui kelimpahan kerang bambu yang ada di Pantai Mutiara Kecamatan Sukadana. Pengambilan data penelitian dilakukan menggunakan metode sistematik sampling dengan penarikan secara horizontal. Hasil penelitian menunjukkan bahwa terdapat 2 spesies Solen spp. di Pantai Mutiara, yaitu Solen corneus Lamerckii dan Solen leanus Dunker dengan kelimpahan 27,6 ind/m 2. Hasil uji korelasi kelimpahan solen spp. di pantai Mutiara dengan parameter lingkungan salinitas, pH, DO, suhu dan kecepatan arus sebesar 0,6121. Nilai tersebut menunjukan tidak ada pengaruh yang signifikan terhadap kelimpahan kerang bambu. Hasil uji korelasi statistik hubungan kelimpahan dengan substrat yaitu terdapat pengaruh yang signifikan terhadap kelimpahan kerang bambu dengan substrat yaitu sebesar 0,796. Kata kunci: Kelimpahan; Moluska; Solen spp.; Pantai Mutiara ABUNDANCE OF BAMBOO SHELLS (Solen sp.) AT PANTAI MUTIARA KECAMATAN SUKADANA KABUPATEN KAYONG UTARA Abstract Bamboo shells is a type of molluscs that lives in coastal areas with a basic substrate in the form of muddy sand. The purpose of this study was to determine the abundance of bamboo shells in Pantai Mutiara, Sukadana district. Retrieval of research data was carried out using a systematic sampling method with horizontal withdrawal. The results showed that there were 2 species of Solen spp. on Pantai Mutiara, namely Solen corneus Lamberckii and Solen leanus Dunker with an abundance of 27,6 ind/m 2. The results of the correlation test for the abundance of Solen spp. at Pantai Mutiara with environmental parameters of salinity, pH, DO, temperature and current speed of 0.6121. This value shows no significant effect on the abundance of bamboo shells. The results of the statistical correlation test for the relationship between abundance and substrate showed that there was a significant effect on the abundance of bamboo shells and the substrate, which was equal to 0.796.&quot;,&quot;issue&quot;:&quot;3&quot;,&quot;volume&quot;:&quot;2&quot;,&quot;container-title-short&quot;:&quot;&quot;},&quot;isTemporary&quot;:false}]},{&quot;citationID&quot;:&quot;MENDELEY_CITATION_961dcc37-09c0-431b-8736-4924cf2c6ce7&quot;,&quot;properties&quot;:{&quot;noteIndex&quot;:0},&quot;isEdited&quot;:false,&quot;manualOverride&quot;:{&quot;isManuallyOverridden&quot;:true,&quot;citeprocText&quot;:&quot;(Trisyani &amp;#38; Hadimarta, 2013)&quot;,&quot;manualOverrideText&quot;:&quot;(Trisyani &amp; Hadimarta, 2013).&quot;},&quot;citationTag&quot;:&quot;MENDELEY_CITATION_v3_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&quot;,&quot;citationItems&quot;:[{&quot;id&quot;:&quot;8b826532-c3e6-3dea-b60b-4b2a2879aa05&quot;,&quot;itemData&quot;:{&quot;type&quot;:&quot;article-journal&quot;,&quot;id&quot;:&quot;8b826532-c3e6-3dea-b60b-4b2a2879aa05&quot;,&quot;title&quot;:&quot;Tingkat Kematangan Gonad Populasi Lorjuk (Solen sp.) di Pantai Timur Surabaya&quot;,&quot;author&quot;:[{&quot;family&quot;:&quot;Trisyani&quot;,&quot;given&quot;:&quot;Ninis&quot;,&quot;parse-names&quot;:false,&quot;dropping-particle&quot;:&quot;&quot;,&quot;non-dropping-particle&quot;:&quot;&quot;},{&quot;family&quot;:&quot;Hadimarta&quot;,&quot;given&quot;:&quot;Dan Fita&quot;,&quot;parse-names&quot;:false,&quot;dropping-particle&quot;:&quot;&quot;,&quot;non-dropping-particle&quot;:&quot;&quot;}],&quot;ISSN&quot;:&quot;0853-7291&quot;,&quot;URL&quot;:&quot;www.ijms.undip.ac.id&quot;,&quot;issued&quot;:{&quot;date-parts&quot;:[[2013]]},&quot;page&quot;:&quot;39-44&quot;,&quot;abstract&quot;:&quot;Gonad Maturity Level of Lorjuk's (Solen sp.) Population at the East Coast Surabaya Lorjuk (Solen sp.) is Pelecypoda that have a high economic value the East Coast Surabaya. Currently Lorjuk abundance has begun to decline and stock enhancement efforts are required. This study aims to determine the part of the reproductive cycle in the form of determination Lorjuk Gonad Maturity Level (Solen sp.) Were arrested on the East Coast Surabaya. Taking a sample of 30 individuals was conducted in May-October 2012 with a time interval of 2 weeks. Observations made directly covering morphometry body length and body weight and diameter oocystnya Lorjuk. Gonad Maturity Level (GML) was conducted by observing and classifying gonad histology based on illustrations photomicrograph gametogenic scale at Ensis arcuatus. The relationship between the level of maturity of gonads with oocytes diameter Lorjuk follow equation GML=0522+0528 oocyte diameter with a correlation of 79.2. The results of these observations indicate that the level of maturity of Lorjuk's gonad which is at a mature stage and the stage ready to spawn can be acquired in May-June.&quot;,&quot;issue&quot;:&quot;1&quot;,&quot;volume&quot;:&quot;18&quot;,&quot;container-title-short&quot;:&quot;&quot;},&quot;isTemporary&quot;:false}]},{&quot;citationID&quot;:&quot;MENDELEY_CITATION_dcd861c1-f6cb-4c2f-a1f3-122bccc330f1&quot;,&quot;properties&quot;:{&quot;noteIndex&quot;:0},&quot;isEdited&quot;:false,&quot;manualOverride&quot;:{&quot;isManuallyOverridden&quot;:false,&quot;citeprocText&quot;:&quot;(Trisyani &amp;#38; Hadimarta, 2013)&quot;,&quot;manualOverrideText&quot;:&quot;&quot;},&quot;citationTag&quot;:&quot;MENDELEY_CITATION_v3_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&quot;,&quot;citationItems&quot;:[{&quot;id&quot;:&quot;8b826532-c3e6-3dea-b60b-4b2a2879aa05&quot;,&quot;itemData&quot;:{&quot;type&quot;:&quot;article-journal&quot;,&quot;id&quot;:&quot;8b826532-c3e6-3dea-b60b-4b2a2879aa05&quot;,&quot;title&quot;:&quot;Tingkat Kematangan Gonad Populasi Lorjuk (Solen sp.) di Pantai Timur Surabaya&quot;,&quot;author&quot;:[{&quot;family&quot;:&quot;Trisyani&quot;,&quot;given&quot;:&quot;Ninis&quot;,&quot;parse-names&quot;:false,&quot;dropping-particle&quot;:&quot;&quot;,&quot;non-dropping-particle&quot;:&quot;&quot;},{&quot;family&quot;:&quot;Hadimarta&quot;,&quot;given&quot;:&quot;Dan Fita&quot;,&quot;parse-names&quot;:false,&quot;dropping-particle&quot;:&quot;&quot;,&quot;non-dropping-particle&quot;:&quot;&quot;}],&quot;ISSN&quot;:&quot;0853-7291&quot;,&quot;URL&quot;:&quot;www.ijms.undip.ac.id&quot;,&quot;issued&quot;:{&quot;date-parts&quot;:[[2013]]},&quot;page&quot;:&quot;39-44&quot;,&quot;abstract&quot;:&quot;Gonad Maturity Level of Lorjuk's (Solen sp.) Population at the East Coast Surabaya Lorjuk (Solen sp.) is Pelecypoda that have a high economic value the East Coast Surabaya. Currently Lorjuk abundance has begun to decline and stock enhancement efforts are required. This study aims to determine the part of the reproductive cycle in the form of determination Lorjuk Gonad Maturity Level (Solen sp.) Were arrested on the East Coast Surabaya. Taking a sample of 30 individuals was conducted in May-October 2012 with a time interval of 2 weeks. Observations made directly covering morphometry body length and body weight and diameter oocystnya Lorjuk. Gonad Maturity Level (GML) was conducted by observing and classifying gonad histology based on illustrations photomicrograph gametogenic scale at Ensis arcuatus. The relationship between the level of maturity of gonads with oocytes diameter Lorjuk follow equation GML=0522+0528 oocyte diameter with a correlation of 79.2. The results of these observations indicate that the level of maturity of Lorjuk's gonad which is at a mature stage and the stage ready to spawn can be acquired in May-June.&quot;,&quot;issue&quot;:&quot;1&quot;,&quot;volume&quot;:&quot;18&quot;,&quot;container-title-short&quot;:&quot;&quot;},&quot;isTemporary&quot;:false}]},{&quot;citationID&quot;:&quot;MENDELEY_CITATION_7f0b3247-bf66-4ac2-8db7-8f00594656e8&quot;,&quot;properties&quot;:{&quot;noteIndex&quot;:0},&quot;isEdited&quot;:false,&quot;manualOverride&quot;:{&quot;isManuallyOverridden&quot;:true,&quot;citeprocText&quot;:&quot;(Rao et al., n.d.)&quot;,&quot;manualOverrideText&quot;:&quot;(Rao et al., n.d.1962)&quot;},&quot;citationTag&quot;:&quot;MENDELEY_CITATION_v3_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&quot;,&quot;citationItems&quot;:[{&quot;id&quot;:&quot;b7d68fca-ff20-3d71-ad0b-19891b3ab5df&quot;,&quot;itemData&quot;:{&quot;type&quot;:&quot;report&quot;,&quot;id&quot;:&quot;b7d68fca-ff20-3d71-ad0b-19891b3ab5df&quot;,&quot;title&quot;:&quot;A PRELIMINARY ACCOUNT OF THE BIOLOGY AND FISHERY OF THE RAZOR-SHELL, SOLEN KEMPI PRESTON, FROM RATNAGIRI IN MAHARASHTRA STATE&quot;,&quot;author&quot;:[{&quot;family&quot;:&quot;Rao&quot;,&quot;given&quot;:&quot;K Vlrabhadra&quot;,&quot;parse-names&quot;:false,&quot;dropping-particle&quot;:&quot;&quot;,&quot;non-dropping-particle&quot;:&quot;&quot;},{&quot;family&quot;:&quot;Narasimham&quot;,&quot;given&quot;:&quot;K A&quot;,&quot;parse-names&quot;:false,&quot;dropping-particle&quot;:&quot;&quot;,&quot;non-dropping-particle&quot;:&quot;&quot;},{&quot;family&quot;:&quot;Alagarswami&quot;,&quot;given&quot;:&quot;K&quot;,&quot;parse-names&quot;:false,&quot;dropping-particle&quot;:&quot;&quot;,&quot;non-dropping-particle&quot;:&quot;&quot;}],&quot;container-title-short&quot;:&quot;&quot;},&quot;isTemporary&quot;:false}]},{&quot;citationID&quot;:&quot;MENDELEY_CITATION_d2ba6e89-dc65-4bf8-882d-90f3465e0302&quot;,&quot;properties&quot;:{&quot;noteIndex&quot;:0},&quot;isEdited&quot;:false,&quot;manualOverride&quot;:{&quot;isManuallyOverridden&quot;:true,&quot;citeprocText&quot;:&quot;(Wei et al., 2021)&quot;,&quot;manualOverrideText&quot;:&quot;(Wei et al., 2021).&quot;},&quot;citationTag&quot;:&quot;MENDELEY_CITATION_v3_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&quot;,&quot;citationItems&quot;:[{&quot;id&quot;:&quot;ac30018d-1d6d-3926-8bfa-5dd80a95f718&quot;,&quot;itemData&quot;:{&quot;type&quot;:&quot;article-journal&quot;,&quot;id&quot;:&quot;ac30018d-1d6d-3926-8bfa-5dd80a95f718&quot;,&quot;title&quot;:&quot;Improving the Ca(II) adsorption of chitosan via physical and chemical modifications and charactering the structures of the calcified complexes&quot;,&quot;author&quot;:[{&quot;family&quot;:&quot;Wei&quot;,&quot;given&quot;:&quot;Xunfan&quot;,&quot;parse-names&quot;:false,&quot;dropping-particle&quot;:&quot;&quot;,&quot;non-dropping-particle&quot;:&quot;&quot;},{&quot;family&quot;:&quot;Chen&quot;,&quot;given&quot;:&quot;Sicong&quot;,&quot;parse-names&quot;:false,&quot;dropping-particle&quot;:&quot;&quot;,&quot;non-dropping-particle&quot;:&quot;&quot;},{&quot;family&quot;:&quot;Rong&quot;,&quot;given&quot;:&quot;Jingjing&quot;,&quot;parse-names&quot;:false,&quot;dropping-particle&quot;:&quot;&quot;,&quot;non-dropping-particle&quot;:&quot;&quot;},{&quot;family&quot;:&quot;Sui&quot;,&quot;given&quot;:&quot;Zhuoxiao&quot;,&quot;parse-names&quot;:false,&quot;dropping-particle&quot;:&quot;&quot;,&quot;non-dropping-particle&quot;:&quot;&quot;},{&quot;family&quot;:&quot;Wang&quot;,&quot;given&quot;:&quot;Sijia&quot;,&quot;parse-names&quot;:false,&quot;dropping-particle&quot;:&quot;&quot;,&quot;non-dropping-particle&quot;:&quot;&quot;},{&quot;family&quot;:&quot;Lin&quot;,&quot;given&quot;:&quot;Yubo&quot;,&quot;parse-names&quot;:false,&quot;dropping-particle&quot;:&quot;&quot;,&quot;non-dropping-particle&quot;:&quot;&quot;},{&quot;family&quot;:&quot;Xiao&quot;,&quot;given&quot;:&quot;Jinhua&quot;,&quot;parse-names&quot;:false,&quot;dropping-particle&quot;:&quot;&quot;,&quot;non-dropping-particle&quot;:&quot;&quot;},{&quot;family&quot;:&quot;Huang&quot;,&quot;given&quot;:&quot;Dawei&quot;,&quot;parse-names&quot;:false,&quot;dropping-particle&quot;:&quot;&quot;,&quot;non-dropping-particle&quot;:&quot;&quot;}],&quot;container-title&quot;:&quot;Polymer Testing&quot;,&quot;container-title-short&quot;:&quot;Polym Test&quot;,&quot;DOI&quot;:&quot;10.1016/j.polymertesting.2021.107192&quot;,&quot;ISSN&quot;:&quot;01429418&quot;,&quot;issued&quot;:{&quot;date-parts&quot;:[[2021,6,1]]},&quot;abstract&quot;:&quot;Chitosan (CS) has limited capacity for Ca(II)-adsorption abilities. Here, glutaraldehyde cross-linked chitosan (GLA-CTS) and maltose chitosan (MAL-CTS) were obtained by physical and chemical modifications to improve the adsorption of Ca2+. By comparing the adsorption kinetics and isotherm, the adsorption capabilities of GLA-CTS and MAL-CTS reached 112.27 ± 2.63 and 240.38 ± 31.88 mg/g in the presence of concentrations of 3000 mg/L Ca2+, which were about 2.1 and 4.6 times than CS. The structures of the resulting calcified complexes were profiled by SEM, XPS, FT-IR, and 13C NMR. Unlike the folds and spherical particles observed in CS-Ca(II) and GLA-CTS-Ca(II), the surface morphology of MAL-CTS-Ca(II) presented as flat-membrane-structures. In XPS assays, the peaks of Ca in GLA-CTS-Ca(II) and MAL-CTS-Ca(II) were significantly higher than that of CS-Ca(II), and the percentages of Ca atoms on the surfaces were 1.67 and 1.95 times higher respectively. Structural analyses were indicated from the FT-IR and 13C NMR results, the –NH2, –NHCOCH3 and –OH groups were all involved in the adsorption to Ca2+, and the worked groups were changed when calcium contents increased. Accordingly, possible structures of Ca(II)-complexes and the adsorption mechanisms were initially proposed. These two chitosan derivatives with evidently improved Ca(II)-adsorption are favorable for developing applications based chitosan.&quot;,&quot;publisher&quot;:&quot;Elsevier Ltd&quot;,&quot;volume&quot;:&quot;98&quot;},&quot;isTemporary&quot;:false}]},{&quot;citationID&quot;:&quot;MENDELEY_CITATION_abfcf168-9454-43a5-a398-7464f1d44033&quot;,&quot;properties&quot;:{&quot;noteIndex&quot;:0},&quot;isEdited&quot;:false,&quot;manualOverride&quot;:{&quot;isManuallyOverridden&quot;:true,&quot;citeprocText&quot;:&quot;(Riani Kusmiati, n.d.)&quot;,&quot;manualOverrideText&quot;:&quot;(Riani Kusmiati, n.d. 2020)&quot;},&quot;citationTag&quot;:&quot;MENDELEY_CITATION_v3_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&quot;,&quot;citationItems&quot;:[{&quot;id&quot;:&quot;cfa66dd8-ad3e-341f-aa0f-2293fba6a947&quot;,&quot;itemData&quot;:{&quot;type&quot;:&quot;report&quot;,&quot;id&quot;:&quot;cfa66dd8-ad3e-341f-aa0f-2293fba6a947&quot;,&quot;title&quot;:&quot;Pemanfaatan Kitosan Dari Cangkang Udang sebagai Adsorben Logam Berat Pb pada Limbah Praktikum Kimia Farmasi&quot;,&quot;author&quot;:[{&quot;family&quot;:&quot;Riani Kusmiati&quot;,&quot;given&quot;:&quot;Ani&quot;,&quot;parse-names&quot;:false,&quot;dropping-particle&quot;:&quot;&quot;,&quot;non-dropping-particle&quot;:&quot;&quot;}],&quot;container-title&quot;:&quot;JOURNAL OF LABORATORY ISSN&quot;,&quot;number-of-pages&quot;:&quot;4887&quot;,&quot;abstract&quot;:&quot;demineralisasi, deproteinasi, depigmentasi dan deasetilasi. Kitosan yang dihasilkan dikarakterisasi menggunakan Spektroskopi Fourier Transform Infra Red (FTIR) dan didapat derajat deasetilasi sebesar 80,30%. Selanjutnya kitosan dengan variasi konsentrasi : A (0,10%), B (0,25%) dan C (0,5%) direaksikan dengan limbah praktikum Kimia Farmasi yang mengandung logam berat timbal (Pb) dengan waktu interaksi : 15, 30, 60 dan 120 menit. Hasil analisis menggunakan Atomic Adsorption Spectrofotometri (AAS) menunjukkan adanya penurunan kadar logam berat timbal (Pb) pada limbah. Daya Serap tertinggi sebesar 95,69% dan kapasitas adsorpsi tertinggi sebesar 10,3678 mg/L terdapat pada konsentrasi kitosan 0.50 % dengan waktu interaksi 30 menit.&quot;,&quot;publisher&quot;:&quot;Online&quot;,&quot;issue&quot;:&quot;1&quot;,&quot;volume&quot;:&quot;3&quot;,&quot;container-title-short&quot;:&quot;&quot;},&quot;isTemporary&quot;:false}]},{&quot;citationID&quot;:&quot;MENDELEY_CITATION_7fbf7f60-df64-4337-832e-bef4a7b0b019&quot;,&quot;properties&quot;:{&quot;noteIndex&quot;:0},&quot;isEdited&quot;:false,&quot;manualOverride&quot;:{&quot;isManuallyOverridden&quot;:false,&quot;citeprocText&quot;:&quot;(Mahatmanti et al., 2022)&quot;,&quot;manualOverrideText&quot;:&quot;&quot;},&quot;citationTag&quot;:&quot;MENDELEY_CITATION_v3_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&quot;,&quot;citationItems&quot;:[{&quot;id&quot;:&quot;8c42b1fd-3d1c-3061-8238-54ef02a7ba6c&quot;,&quot;itemData&quot;:{&quot;type&quot;:&quot;article-journal&quot;,&quot;id&quot;:&quot;8c42b1fd-3d1c-3061-8238-54ef02a7ba6c&quot;,&quot;title&quot;:&quot;PEMBUATAN KITIN DAN KITOSAN DARI LIMBAH CANGKANG UDANG SEBAGAI UPAYA MEMANFAATKAN LIMBAH MENJADI MATERIAL MAJU&quot;,&quot;author&quot;:[{&quot;family&quot;:&quot;Mahatmanti&quot;,&quot;given&quot;:&quot;F. W.&quot;,&quot;parse-names&quot;:false,&quot;dropping-particle&quot;:&quot;&quot;,&quot;non-dropping-particle&quot;:&quot;&quot;},{&quot;family&quot;:&quot;Kusumastuti&quot;,&quot;given&quot;:&quot;E.&quot;,&quot;parse-names&quot;:false,&quot;dropping-particle&quot;:&quot;&quot;,&quot;non-dropping-particle&quot;:&quot;&quot;},{&quot;family&quot;:&quot;Jumaeri&quot;,&quot;given&quot;:&quot;Jumaeri&quot;,&quot;parse-names&quot;:false,&quot;dropping-particle&quot;:&quot;&quot;,&quot;non-dropping-particle&quot;:&quot;&quot;},{&quot;family&quot;:&quot;Sulistyani&quot;,&quot;given&quot;:&quot;M.&quot;,&quot;parse-names&quot;:false,&quot;dropping-particle&quot;:&quot;&quot;,&quot;non-dropping-particle&quot;:&quot;&quot;},{&quot;family&quot;:&quot;Susiyanti&quot;,&quot;given&quot;:&quot;A.&quot;,&quot;parse-names&quot;:false,&quot;dropping-particle&quot;:&quot;&quot;,&quot;non-dropping-particle&quot;:&quot;&quot;},{&quot;family&quot;:&quot;Haryati&quot;,&quot;given&quot;:&quot;U.&quot;,&quot;parse-names&quot;:false,&quot;dropping-particle&quot;:&quot;&quot;,&quot;non-dropping-particle&quot;:&quot;&quot;},{&quot;family&quot;:&quot;Dirgantari&quot;,&quot;given&quot;:&quot;P. S.&quot;,&quot;parse-names&quot;:false,&quot;dropping-particle&quot;:&quot;&quot;,&quot;non-dropping-particle&quot;:&quot;&quot;}],&quot;container-title&quot;:&quot;Inovasi Kimia&quot;,&quot;DOI&quot;:&quot;10.15294/ik.v1i1.60&quot;,&quot;ISSN&quot;:&quot;2829-3878&quot;,&quot;issued&quot;:{&quot;date-parts&quot;:[[2022,5,17]]},&quot;page&quot;:&quot;1-38&quot;,&quot;abstract&quot;:&quot;Abstrak pada Bab ini menyajikan tentang pembuatan kitin dan kitosan dari limbah cangkang udang. Cangkang udang merupakan bagian dari udang yang sering dibuang atau dibuat sebagai campuran pakan ternak. Penggunaan limbah cangkang udang sebagai bahan bahan dasar pembuatan kitin dan kitosan sebagai upaya untuk meningkatkan nilai ekonomi cangkang udang. Dalam pembuatan kitin dan kitosan paling banyak dilakukan menggunakan limbah cangkang udang yang mengandung tiga komponen utama yaitu protein (25%-44%), kalsium karbonat (45%-50%) dan kitin (20%-30%). Karakterisasi kitin dan kitosan meliputi penentuan kadar air menggunakan metode gravimateri, penentuan kadar abu, perhitungan derajad deasetilasi menggunakan metode Base Line pada spektrum hasil pengujian menggunakan spektrometri infra merah yang dibandingkan dengan metode titrimetri. Kitin dan kitosan dari cangkang udang berhasil disintesis dan memiliki karakteristik sesuai dengan Protan Laboratories dan SNI 7949:2013. Hasil karakterisasi kitin meliputi kadar air sebesar 1,92%, kadar abu 2,06% serta nilai derajat deasetilasi sebesar 51,55%. Hasil karakterisasi kitosan meliputi kadar air sebesar 1,92%, kadar abu 2,06% serta nilai derajat deasetilasi sebesar 71,20%.&quot;,&quot;publisher&quot;:&quot;Universitas Negeri Semarang&quot;,&quot;issue&quot;:&quot;1&quot;,&quot;container-title-short&quot;:&quot;&quot;},&quot;isTemporary&quot;:false}]},{&quot;citationID&quot;:&quot;MENDELEY_CITATION_f9a61884-6ef3-49a5-9cce-f9c89183bdf3&quot;,&quot;properties&quot;:{&quot;noteIndex&quot;:0},&quot;isEdited&quot;:false,&quot;manualOverride&quot;:{&quot;isManuallyOverridden&quot;:true,&quot;citeprocText&quot;:&quot;(Elieh-Ali-Komi et al., 2016)&quot;,&quot;manualOverrideText&quot;:&quot;(Elieh-Ali-Komi et al., 2016).&quot;},&quot;citationTag&quot;:&quot;MENDELEY_CITATION_v3_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&quot;,&quot;citationItems&quot;:[{&quot;id&quot;:&quot;e86326c6-4505-3ffc-954a-a688c927adbf&quot;,&quot;itemData&quot;:{&quot;type&quot;:&quot;report&quot;,&quot;id&quot;:&quot;e86326c6-4505-3ffc-954a-a688c927adbf&quot;,&quot;title&quot;:&quot;Chitin and Chitosan: Production and Application of Versatile Biomedical Nanomaterials HHS Public Access&quot;,&quot;author&quot;:[{&quot;family&quot;:&quot;Elieh-Ali-Komi&quot;,&quot;given&quot;:&quot;Daniel&quot;,&quot;parse-names&quot;:false,&quot;dropping-particle&quot;:&quot;&quot;,&quot;non-dropping-particle&quot;:&quot;&quot;},{&quot;family&quot;:&quot;Hamblin&quot;,&quot;given&quot;:&quot;Michael R&quot;,&quot;parse-names&quot;:false,&quot;dropping-particle&quot;:&quot;&quot;,&quot;non-dropping-particle&quot;:&quot;&quot;},{&quot;family&quot;:&quot;Daniel&quot;,&quot;given&quot;:&quot;Elieh-Ali-Komi&quot;,&quot;parse-names&quot;:false,&quot;dropping-particle&quot;:&quot;&quot;,&quot;non-dropping-particle&quot;:&quot;&quot;}],&quot;container-title&quot;:&quot;Int J Adv Res (Indore)&quot;,&quot;issued&quot;:{&quot;date-parts&quot;:[[2016]]},&quot;number-of-pages&quot;:&quot;411-427&quot;,&quot;abstract&quot;:&quot;Chitin is the most abundant aminopolysaccharide polymer occurring in nature, and is the building material that gives strength to the exoskeletons of crustaceans, insects, and the cell walls of fungi. Through enzymatic or chemical deacetylation, chitin can be converted to its most well-known derivative, chitosan. The main natural sources of chitin are shrimp and crab shells, which are an abundant byproduct of the food-processing industry, that provides large quantities of this biopolymer to be used in biomedical applications. In living chitin-synthesizing organisms, the synthesis and degradation of chitin require strict enzymatic control to maintain homeostasis. Chitin synthase, the pivotal enzyme in the chitin synthesis pathway, uses UDP-N-acetylglucosamine (UDPGlcNAc), produce the chitin polymer, whereas, chitinase enzymes degrade chitin. Bacteria are considered as the major mediators of chitin degradation in nature. Chitin and chitosan, owing to their unique biochemical properties such as biocompatibility, biodegradability, non-toxicity, ability to form films, etc, have found many promising biomedical applications. Nanotechnology has also increasingly applied chitin and chitosan-based materials in its most recent achievements. Chitin and chitosan have been widely employed to fabricate polymer scaffolds. Moreover, the use of chitosan to produce designed-nanocarriers and to enable microencapsulation techniques is under increasing investigation for the delivery of drugs, biologics and vaccines. Each application is likely to require uniquely designed chitosan-based nano/micro-particles with specific dimensions and cargo-release characteristics. The ability to reproducibly manufacture chitosan nano/microparticles that can encapsulate protein cargos with high loading efficiencies remains a challenge. Chitosan can be successfully used in solution, as hydrogels and/or nano/microparticles, and (with different degrees of deacetylation) an endless array of derivatives with customized biochemical properties can be prepared. As a result, chitosan is one of the most well-studied biomaterials. The purpose of this review is to survey the biosynthesis and isolation, and summarize nanotechnology applications of chitin and chitosan ranging from tissue engineering, wound dressings, antimicrobial agents, antiaging cosmetics, and vaccine adjuvants.&quot;,&quot;issue&quot;:&quot;3&quot;,&quot;volume&quot;:&quot;4&quot;,&quot;container-title-short&quot;:&quot;&quot;},&quot;isTemporary&quot;:false}]},{&quot;citationID&quot;:&quot;MENDELEY_CITATION_26ac6149-50cc-489a-bff0-b23a49ac462e&quot;,&quot;properties&quot;:{&quot;noteIndex&quot;:0},&quot;isEdited&quot;:false,&quot;manualOverride&quot;:{&quot;isManuallyOverridden&quot;:true,&quot;citeprocText&quot;:&quot;(Ismiarti &amp;#38; Trisna Praja, n.d.)&quot;,&quot;manualOverrideText&quot;:&quot;(Ismiarti &amp; Trisna Praja, n.d.2018)&quot;},&quot;citationTag&quot;:&quot;MENDELEY_CITATION_v3_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&quot;,&quot;citationItems&quot;:[{&quot;id&quot;:&quot;accba58d-cc4c-3d14-894c-9f59ba9979b8&quot;,&quot;itemData&quot;:{&quot;type&quot;:&quot;report&quot;,&quot;id&quot;:&quot;accba58d-cc4c-3d14-894c-9f59ba9979b8&quot;,&quot;title&quot;:&quot;PERBANDINGAN KITOSAN DARI LIMBAH UDANG WINDU DAN KITOSAN MURNI TERHADAP PENURUNAN KADAR BESI (Fe) PADA AIR SUMUR GALI&quot;,&quot;author&quot;:[{&quot;family&quot;:&quot;Ismiarti&quot;,&quot;given&quot;:&quot;Rani E&quot;,&quot;parse-names&quot;:false,&quot;dropping-particle&quot;:&quot;&quot;,&quot;non-dropping-particle&quot;:&quot;&quot;},{&quot;family&quot;:&quot;Trisna Praja&quot;,&quot;given&quot;:&quot;Tondano&quot;,&quot;parse-names&quot;:false,&quot;dropping-particle&quot;:&quot;&quot;,&quot;non-dropping-particle&quot;:&quot;&quot;}],&quot;container-title&quot;:&quot;Telp/Fax&quot;,&quot;number-of-pages&quot;:&quot;271112-271119&quot;,&quot;issue&quot;:&quot;2&quot;,&quot;volume&quot;:&quot;2&quot;,&quot;container-title-short&quot;:&quot;&quot;},&quot;isTemporary&quot;:false}]},{&quot;citationID&quot;:&quot;MENDELEY_CITATION_965bdeb6-6095-4cab-b7b3-57102d5a039b&quot;,&quot;properties&quot;:{&quot;noteIndex&quot;:0},&quot;isEdited&quot;:false,&quot;manualOverride&quot;:{&quot;isManuallyOverridden&quot;:false,&quot;citeprocText&quot;:&quot;(Poznanski et al., 2023)&quot;,&quot;manualOverrideText&quot;:&quot;&quot;},&quot;citationTag&quot;:&quot;MENDELEY_CITATION_v3_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&quot;,&quot;citationItems&quot;:[{&quot;id&quot;:&quot;276c9d51-a842-37b4-a0d6-5793184e2d4a&quot;,&quot;itemData&quot;:{&quot;type&quot;:&quot;article&quot;,&quot;id&quot;:&quot;276c9d51-a842-37b4-a0d6-5793184e2d4a&quot;,&quot;title&quot;:&quot;Chitosan and Chitosan Nanoparticles: Parameters Enhancing Antifungal Activity&quot;,&quot;author&quot;:[{&quot;family&quot;:&quot;Poznanski&quot;,&quot;given&quot;:&quot;Pawel&quot;,&quot;parse-names&quot;:false,&quot;dropping-particle&quot;:&quot;&quot;,&quot;non-dropping-particle&quot;:&quot;&quot;},{&quot;family&quot;:&quot;Hameed&quot;,&quot;given&quot;:&quot;Amir&quot;,&quot;parse-names&quot;:false,&quot;dropping-particle&quot;:&quot;&quot;,&quot;non-dropping-particle&quot;:&quot;&quot;},{&quot;family&quot;:&quot;Orczyk&quot;,&quot;given&quot;:&quot;Waclaw&quot;,&quot;parse-names&quot;:false,&quot;dropping-particle&quot;:&quot;&quot;,&quot;non-dropping-particle&quot;:&quot;&quot;}],&quot;container-title&quot;:&quot;Molecules&quot;,&quot;DOI&quot;:&quot;10.3390/molecules28072996&quot;,&quot;ISSN&quot;:&quot;14203049&quot;,&quot;issued&quot;:{&quot;date-parts&quot;:[[2023,4,1]]},&quot;abstract&quot;:&quot;Chitosan (CS), a biopolymer derived from chitin, is known for strong antifungal activity while being biodegradable, biocompatible, and non-toxic. Because of its characteristic it has been widely used in control of fungal pathogens. Antifungal activity of chitosan can be further enhanced by obtaining chitosan nanoparticles (CSNPs). However, most of the experiments using CS and CSNPs as antifungal agents were performed under various conditions and using diverse CS batches of different characteristics and obtained from different sources. Therefore, it is essential to systematize the available information. This work contains a current review on how the CS parameters: molecular weight, degree of deacetylation, acetylation pattern and dispersity of these features shape its antifungal activity. It also considers how concentration and protonation (pH) of CS water solutions define final biological effect. Review explains in detail how CS parameters affect characteristics of CSNPs, particle size, zeta potential, and dispersities of both and determine antifungal activity. In addition to the parameters of CS and CSNPs, the review also discusses the possible characteristics of fungal cells that determine their susceptibility to the substances. The response of fungi to CS and CSNPs varies according to different fungal species and their stages of development. The precise knowledge of how CS and CSNP parameters affect specific fungal pathogens will help design and optimize environmentally friendly plant protection strategies against fungi.&quot;,&quot;publisher&quot;:&quot;MDPI&quot;,&quot;issue&quot;:&quot;7&quot;,&quot;volume&quot;:&quot;28&quot;,&quot;container-title-short&quot;:&quot;&quot;},&quot;isTemporary&quot;:false}]},{&quot;citationID&quot;:&quot;MENDELEY_CITATION_f7391360-86ab-4200-96bc-a14eeafa6b6e&quot;,&quot;properties&quot;:{&quot;noteIndex&quot;:0},&quot;isEdited&quot;:false,&quot;manualOverride&quot;:{&quot;isManuallyOverridden&quot;:false,&quot;citeprocText&quot;:&quot;(Wulan Sari &amp;#38; Fajri, 2018)&quot;,&quot;manualOverrideText&quot;:&quot;&quot;},&quot;citationTag&quot;:&quot;MENDELEY_CITATION_v3_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&quot;,&quot;citationItems&quot;:[{&quot;id&quot;:&quot;5617b204-4aad-3567-a768-e79c50527bc8&quot;,&quot;itemData&quot;:{&quot;type&quot;:&quot;report&quot;,&quot;id&quot;:&quot;5617b204-4aad-3567-a768-e79c50527bc8&quot;,&quot;title&quot;:&quot;ANALISIS FITOKIMIA DAN GUGUS FUNGSI DARI EKSTRAK ETANOL PISANG GOROHO MERAH (MUSA ACUMINATE (L))&quot;,&quot;author&quot;:[{&quot;family&quot;:&quot;Wulan Sari&quot;,&quot;given&quot;:&quot;Nindya&quot;,&quot;parse-names&quot;:false,&quot;dropping-particle&quot;:&quot;&quot;,&quot;non-dropping-particle&quot;:&quot;&quot;},{&quot;family&quot;:&quot;Fajri&quot;,&quot;given&quot;:&quot;MiskahYumna&quot;,&quot;parse-names&quot;:false,&quot;dropping-particle&quot;:&quot;&quot;,&quot;non-dropping-particle&quot;:&quot;&quot;}],&quot;issued&quot;:{&quot;date-parts&quot;:[[2018]]},&quot;number-of-pages&quot;:&quot;30&quot;,&quot;abstract&quot;:&quot;This study aims to analyze the phytochemical content and determine the functional function of the compound from ethanol extract 96% red goroho bananas. Sample preparation is cut from the banana comb part, then cut both ends of the base of goroho banana peel and in pieces of fruit and dried. The extraction was done by maceration using 96% ethanol solvent. Phytochemical screening was performed by analysis of alkaloids, flavonoids, tannins, saponins, steroids, and terpenoids. The determination of the functional group of the compound was carried out by binding the sample with KBr to be a thin plate and analyzed by FTIR. Based on the results of phytochemical screening that red goroho banana ethanol extract contains alkaloids, flavonoids, and tannins. Extract of 96% ethanol red banana goroho alcohol group whose existence is caused by water-soluble carbohydrate bonds. The results of this study concluded that 96% ethanol extract of red goroho banana has starch content.&quot;,&quot;issue&quot;:&quot;1&quot;,&quot;volume&quot;:&quot;2&quot;,&quot;container-title-short&quot;:&quot;&quot;},&quot;isTemporary&quot;:false}]},{&quot;citationID&quot;:&quot;MENDELEY_CITATION_e9908453-3519-4df5-86ee-03e050599ab5&quot;,&quot;properties&quot;:{&quot;noteIndex&quot;:0},&quot;isEdited&quot;:false,&quot;manualOverride&quot;:{&quot;isManuallyOverridden&quot;:true,&quot;citeprocText&quot;:&quot;(Kombongkila &amp;#38; Taunaumang, 2024)&quot;,&quot;manualOverrideText&quot;:&quot;(Kombongkila &amp; Taunaumang, 2024).&quot;},&quot;citationTag&quot;:&quot;MENDELEY_CITATION_v3_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&quot;,&quot;citationItems&quot;:[{&quot;id&quot;:&quot;0bd9f965-bcbc-35ec-b630-64ae73b21e54&quot;,&quot;itemData&quot;:{&quot;type&quot;:&quot;report&quot;,&quot;id&quot;:&quot;0bd9f965-bcbc-35ec-b630-64ae73b21e54&quot;,&quot;title&quot;:&quot;Analisis Struktur Film Tipis Disperse Orange-3 Hasil FTIR&quot;,&quot;author&quot;:[{&quot;family&quot;:&quot;Kombongkila&quot;,&quot;given&quot;:&quot;Olivia&quot;,&quot;parse-names&quot;:false,&quot;dropping-particle&quot;:&quot;&quot;,&quot;non-dropping-particle&quot;:&quot;&quot;},{&quot;family&quot;:&quot;Taunaumang&quot;,&quot;given&quot;:&quot;Heindrich&quot;,&quot;parse-names&quot;:false,&quot;dropping-particle&quot;:&quot;&quot;,&quot;non-dropping-particle&quot;:&quot;&quot;}],&quot;issued&quot;:{&quot;date-parts&quot;:[[2024]]},&quot;number-of-pages&quot;:&quot;45-50&quot;,&quot;issue&quot;:&quot;1&quot;,&quot;volume&quot;:&quot;5&quot;,&quot;container-title-short&quot;:&quot;&quot;},&quot;isTemporary&quot;:false}]},{&quot;citationID&quot;:&quot;MENDELEY_CITATION_8013bc86-f7b4-4625-a786-47ec9cd6fb9b&quot;,&quot;properties&quot;:{&quot;noteIndex&quot;:0},&quot;isEdited&quot;:false,&quot;manualOverride&quot;:{&quot;isManuallyOverridden&quot;:false,&quot;citeprocText&quot;:&quot;(Wulan Sari &amp;#38; Fajri, 2018)&quot;,&quot;manualOverrideText&quot;:&quot;&quot;},&quot;citationTag&quot;:&quot;MENDELEY_CITATION_v3_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&quot;,&quot;citationItems&quot;:[{&quot;id&quot;:&quot;5617b204-4aad-3567-a768-e79c50527bc8&quot;,&quot;itemData&quot;:{&quot;type&quot;:&quot;report&quot;,&quot;id&quot;:&quot;5617b204-4aad-3567-a768-e79c50527bc8&quot;,&quot;title&quot;:&quot;ANALISIS FITOKIMIA DAN GUGUS FUNGSI DARI EKSTRAK ETANOL PISANG GOROHO MERAH (MUSA ACUMINATE (L))&quot;,&quot;author&quot;:[{&quot;family&quot;:&quot;Wulan Sari&quot;,&quot;given&quot;:&quot;Nindya&quot;,&quot;parse-names&quot;:false,&quot;dropping-particle&quot;:&quot;&quot;,&quot;non-dropping-particle&quot;:&quot;&quot;},{&quot;family&quot;:&quot;Fajri&quot;,&quot;given&quot;:&quot;MiskahYumna&quot;,&quot;parse-names&quot;:false,&quot;dropping-particle&quot;:&quot;&quot;,&quot;non-dropping-particle&quot;:&quot;&quot;}],&quot;issued&quot;:{&quot;date-parts&quot;:[[2018]]},&quot;number-of-pages&quot;:&quot;30&quot;,&quot;abstract&quot;:&quot;This study aims to analyze the phytochemical content and determine the functional function of the compound from ethanol extract 96% red goroho bananas. Sample preparation is cut from the banana comb part, then cut both ends of the base of goroho banana peel and in pieces of fruit and dried. The extraction was done by maceration using 96% ethanol solvent. Phytochemical screening was performed by analysis of alkaloids, flavonoids, tannins, saponins, steroids, and terpenoids. The determination of the functional group of the compound was carried out by binding the sample with KBr to be a thin plate and analyzed by FTIR. Based on the results of phytochemical screening that red goroho banana ethanol extract contains alkaloids, flavonoids, and tannins. Extract of 96% ethanol red banana goroho alcohol group whose existence is caused by water-soluble carbohydrate bonds. The results of this study concluded that 96% ethanol extract of red goroho banana has starch content.&quot;,&quot;issue&quot;:&quot;1&quot;,&quot;volume&quot;:&quot;2&quot;,&quot;container-title-short&quot;:&quot;&quot;},&quot;isTemporary&quot;:false}]},{&quot;citationID&quot;:&quot;MENDELEY_CITATION_94ae3773-4f19-4f1a-9359-8d7cf3b7d0c5&quot;,&quot;properties&quot;:{&quot;noteIndex&quot;:0},&quot;isEdited&quot;:false,&quot;manualOverride&quot;:{&quot;isManuallyOverridden&quot;:true,&quot;citeprocText&quot;:&quot;(Fahlevi et al., n.d.)&quot;,&quot;manualOverrideText&quot;:&quot;(Fahlevi et al., n.d.2021)&quot;},&quot;citationTag&quot;:&quot;MENDELEY_CITATION_v3_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&quot;,&quot;citationItems&quot;:[{&quot;id&quot;:&quot;e129123b-65ac-3208-9f91-f8bd19914b09&quot;,&quot;itemData&quot;:{&quot;type&quot;:&quot;article-journal&quot;,&quot;id&quot;:&quot;e129123b-65ac-3208-9f91-f8bd19914b09&quot;,&quot;title&quot;:&quot;Journal homepage&quot;,&quot;author&quot;:[{&quot;family&quot;:&quot;Fahlevi&quot;,&quot;given&quot;:&quot;Rifki Ilmy&quot;,&quot;parse-names&quot;:false,&quot;dropping-particle&quot;:&quot;&quot;,&quot;non-dropping-particle&quot;:&quot;&quot;},{&quot;family&quot;:&quot;Ramadhan&quot;,&quot;given&quot;:&quot;Adam M&quot;,&quot;parse-names&quot;:false,&quot;dropping-particle&quot;:&quot;&quot;,&quot;non-dropping-particle&quot;:&quot;&quot;},{&quot;family&quot;:&quot;Aryati&quot;,&quot;given&quot;:&quot;Fika&quot;,&quot;parse-names&quot;:false,&quot;dropping-particle&quot;:&quot;&quot;,&quot;non-dropping-particle&quot;:&quot;&quot;}],&quot;DOI&quot;:&quot;10.25026/mpc.v13i1.460&quot;,&quot;ISSN&quot;:&quot;2614-4778&quot;,&quot;container-title-short&quot;:&quot;&quot;},&quot;isTemporary&quot;:false}]},{&quot;citationID&quot;:&quot;MENDELEY_CITATION_0e7256a8-4884-4fff-a78c-af48e66dfb4b&quot;,&quot;properties&quot;:{&quot;noteIndex&quot;:0},&quot;isEdited&quot;:false,&quot;manualOverride&quot;:{&quot;isManuallyOverridden&quot;:true,&quot;citeprocText&quot;:&quot;(Ramadhani et al., n.d.)&quot;,&quot;manualOverrideText&quot;:&quot;(Ramadhani et al., n.d.2023)&quot;},&quot;citationTag&quot;:&quot;MENDELEY_CITATION_v3_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&quot;,&quot;citationItems&quot;:[{&quot;id&quot;:&quot;2e4f891d-5b68-30b5-8a9e-a7d03f766028&quot;,&quot;itemData&quot;:{&quot;type&quot;:&quot;report&quot;,&quot;id&quot;:&quot;2e4f891d-5b68-30b5-8a9e-a7d03f766028&quot;,&quot;title&quot;:&quot;Prosiding Seminar Nasional Kimia 2023 eISSN 2987-9922 Jurusan Kimia FMIPA UNMUL&quot;,&quot;author&quot;:[{&quot;family&quot;:&quot;Ramadhani&quot;,&quot;given&quot;:&quot;Fadilah&quot;,&quot;parse-names&quot;:false,&quot;dropping-particle&quot;:&quot;&quot;,&quot;non-dropping-particle&quot;:&quot;&quot;},{&quot;family&quot;:&quot;Pasaribu&quot;,&quot;given&quot;:&quot;Subur P&quot;,&quot;parse-names&quot;:false,&quot;dropping-particle&quot;:&quot;&quot;,&quot;non-dropping-particle&quot;:&quot;&quot;},{&quot;family&quot;:&quot;Sentosa Panggabean Jurusan Kimia FMIPA&quot;,&quot;given&quot;:&quot;Aman&quot;,&quot;parse-names&quot;:false,&quot;dropping-particle&quot;:&quot;&quot;,&quot;non-dropping-particle&quot;:&quot;&quot;},{&quot;family&quot;:&quot;Mulawarman&quot;,&quot;given&quot;:&quot;Universitas&quot;,&quot;parse-names&quot;:false,&quot;dropping-particle&quot;:&quot;&quot;,&quot;non-dropping-particle&quot;:&quot;&quot;},{&quot;family&quot;:&quot;Jalan Barong Tongkok No&quot;,&quot;given&quot;:&quot;Samarinda&quot;,&quot;parse-names&quot;:false,&quot;dropping-particle&quot;:&quot;&quot;,&quot;non-dropping-particle&quot;:&quot;&quot;},{&quot;family&quot;:&quot;Gunung Kelua Samarinda&quot;,&quot;given&quot;:&quot;Kampus&quot;,&quot;parse-names&quot;:false,&quot;dropping-particle&quot;:&quot;&quot;,&quot;non-dropping-particle&quot;:&quot;&quot;},{&quot;family&quot;:&quot;Timur&quot;,&quot;given&quot;:&quot;Kalimantan&quot;,&quot;parse-names&quot;:false,&quot;dropping-particle&quot;:&quot;&quot;,&quot;non-dropping-particle&quot;:&quot;&quot;}],&quot;abstract&quot;:&quot;Hydrogel is a hydrophilic polymer network that can experience swelling with the ability to absorb and retain large amounts of liquid without decomposing and is widely applied in the fields of health, environment and agriculture. The swelling properties of hydrogels are influenced by the type of tissue and the density of crosslinks that form it. In this study the hydrogel was prepared by stirring a 2% chitosan solution (w/v) as much as 7 mL with 3 ml of formaldehyde-tripolyphosphate crosslinking mixture at variations of 3:0, 2:1, 1:1, 1:2 and 0:3 (v/v) at room temperature and swelling tests were carried out by immersing each hydrogel produced in aquades for a span of 24 hours at the same temperature. Based on the observations, the gel formation time was 420, 97, 84, 75 and 58 minutes respectively which showed the lower the chitosan concentration and the higher the tripolyphosphate, the faster the gel formation process. Then the degree of consecutive sweling was 581.43; 78,23; 75,17; 48.85 and 20.97% (w/w) indicate that covalent cross-networks formed by amine groups on chitosan with aldehyde groups on formaldehyde are more stable and more difficult to degrade than physical cross-networks formed by groups on chitosan and tripolyphosphates.&quot;,&quot;container-title-short&quot;:&quot;&quot;},&quot;isTemporary&quot;:false}]},{&quot;citationID&quot;:&quot;MENDELEY_CITATION_ed106350-5394-4c3e-b464-713ae1cab194&quot;,&quot;properties&quot;:{&quot;noteIndex&quot;:0},&quot;isEdited&quot;:false,&quot;manualOverride&quot;:{&quot;isManuallyOverridden&quot;:true,&quot;citeprocText&quot;:&quot;(Parhi, 2017)&quot;,&quot;manualOverrideText&quot;:&quot;(Parhi, 2017).&quot;},&quot;citationTag&quot;:&quot;MENDELEY_CITATION_v3_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&quot;,&quot;citationItems&quot;:[{&quot;id&quot;:&quot;c6364f00-01a4-3870-9496-f64f5f225257&quot;,&quot;itemData&quot;:{&quot;type&quot;:&quot;article&quot;,&quot;id&quot;:&quot;c6364f00-01a4-3870-9496-f64f5f225257&quot;,&quot;title&quot;:&quot;Cross-linked hydrogel for pharmaceutical applications: A review&quot;,&quot;author&quot;:[{&quot;family&quot;:&quot;Parhi&quot;,&quot;given&quot;:&quot;Rabinarayan&quot;,&quot;parse-names&quot;:false,&quot;dropping-particle&quot;:&quot;&quot;,&quot;non-dropping-particle&quot;:&quot;&quot;}],&quot;container-title&quot;:&quot;Advanced Pharmaceutical Bulletin&quot;,&quot;container-title-short&quot;:&quot;Adv Pharm Bull&quot;,&quot;DOI&quot;:&quot;10.15171/apb.2017.064&quot;,&quot;ISSN&quot;:&quot;22517308&quot;,&quot;issued&quot;:{&quot;date-parts&quot;:[[2017]]},&quot;page&quot;:&quot;515-530&quot;,&quot;abstract&quot;:&quot;Hydrogels are promising biomaterials because of their important qualities such as biocompatibility, biodegradability, hydrophilicity and non-toxicity. These qualities make hydrogels suitable for application in medical and pharmaceutical field. Recently, a tremendous growth of hydrogel application is seen, especially as gel and patch form, in transdermal drug delivery. This review mainly focuses on the types of hydrogels based on cross-linking and; secondly to describe the possible synthesis methods to design hydrogels for different pharmaceutical applications. The synthesis and chemistry of these hydrogels are discussed using specific pharmaceutical examples. The structure and water content in a typical hydrogel have also been discussed.&quot;,&quot;publisher&quot;:&quot;Tabriz University of Medical Sciences&quot;,&quot;issue&quot;:&quot;4&quot;,&quot;volume&quot;:&quot;7&quot;},&quot;isTemporary&quot;:false}]},{&quot;citationID&quot;:&quot;MENDELEY_CITATION_8e2d7076-2247-4752-b84a-1c4f3dd09adb&quot;,&quot;properties&quot;:{&quot;noteIndex&quot;:0},&quot;isEdited&quot;:false,&quot;manualOverride&quot;:{&quot;isManuallyOverridden&quot;:false,&quot;citeprocText&quot;:&quot;(Ganji et al., 2010)&quot;,&quot;manualOverrideText&quot;:&quot;&quot;},&quot;citationTag&quot;:&quot;MENDELEY_CITATION_v3_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&quot;,&quot;citationItems&quot;:[{&quot;id&quot;:&quot;6af9e2cb-2ce3-3fcb-95e1-092163235d8d&quot;,&quot;itemData&quot;:{&quot;type&quot;:&quot;report&quot;,&quot;id&quot;:&quot;6af9e2cb-2ce3-3fcb-95e1-092163235d8d&quot;,&quot;title&quot;:&quot;Theoretical Description of Hydrogel Swelling: A Review&quot;,&quot;author&quot;:[{&quot;family&quot;:&quot;Ganji&quot;,&quot;given&quot;:&quot;Fariba&quot;,&quot;parse-names&quot;:false,&quot;dropping-particle&quot;:&quot;&quot;,&quot;non-dropping-particle&quot;:&quot;&quot;},{&quot;family&quot;:&quot;Vasheghani-Farahani&quot;,&quot;given&quot;:&quot;Samira&quot;,&quot;parse-names&quot;:false,&quot;dropping-particle&quot;:&quot;&quot;,&quot;non-dropping-particle&quot;:&quot;&quot;},{&quot;family&quot;:&quot;Vasheghani-Farahani&quot;,&quot;given&quot;:&quot;Ebrahim&quot;,&quot;parse-names&quot;:false,&quot;dropping-particle&quot;:&quot;&quot;,&quot;non-dropping-particle&quot;:&quot;&quot;}],&quot;container-title&quot;:&quot;Polymer Journal&quot;,&quot;container-title-short&quot;:&quot;Polym J&quot;,&quot;URL&quot;:&quot;www.SID.ir&quot;,&quot;issued&quot;:{&quot;date-parts&quot;:[[2010]]},&quot;number-of-pages&quot;:&quot;375-398&quot;,&quot;issue&quot;:&quot;5&quot;,&quot;volume&quot;:&quot;19&quot;},&quot;isTemporary&quot;:false}]},{&quot;citationID&quot;:&quot;MENDELEY_CITATION_cddc4854-766d-4d91-8665-3d3db9aed968&quot;,&quot;properties&quot;:{&quot;noteIndex&quot;:0},&quot;isEdited&quot;:false,&quot;manualOverride&quot;:{&quot;isManuallyOverridden&quot;:false,&quot;citeprocText&quot;:&quot;(Ali et al., 2022)&quot;,&quot;manualOverrideText&quot;:&quot;&quot;},&quot;citationTag&quot;:&quot;MENDELEY_CITATION_v3_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&quot;,&quot;citationItems&quot;:[{&quot;id&quot;:&quot;4e3a625e-c0b1-34d8-ba4f-03595acfb964&quot;,&quot;itemData&quot;:{&quot;type&quot;:&quot;article&quot;,&quot;id&quot;:&quot;4e3a625e-c0b1-34d8-ba4f-03595acfb964&quot;,&quot;title&quot;:&quot;Emerging Fabrication Strategies of Hydrogels and Its Applications&quot;,&quot;author&quot;:[{&quot;family&quot;:&quot;Ali&quot;,&quot;given&quot;:&quot;Fayaz&quot;,&quot;parse-names&quot;:false,&quot;dropping-particle&quot;:&quot;&quot;,&quot;non-dropping-particle&quot;:&quot;&quot;},{&quot;family&quot;:&quot;Khan&quot;,&quot;given&quot;:&quot;Imran&quot;,&quot;parse-names&quot;:false,&quot;dropping-particle&quot;:&quot;&quot;,&quot;non-dropping-particle&quot;:&quot;&quot;},{&quot;family&quot;:&quot;Chen&quot;,&quot;given&quot;:&quot;Jianmin&quot;,&quot;parse-names&quot;:false,&quot;dropping-particle&quot;:&quot;&quot;,&quot;non-dropping-particle&quot;:&quot;&quot;},{&quot;family&quot;:&quot;Akhtar&quot;,&quot;given&quot;:&quot;Kalsoom&quot;,&quot;parse-names&quot;:false,&quot;dropping-particle&quot;:&quot;&quot;,&quot;non-dropping-particle&quot;:&quot;&quot;},{&quot;family&quot;:&quot;Bakhsh&quot;,&quot;given&quot;:&quot;Esraa M.&quot;,&quot;parse-names&quot;:false,&quot;dropping-particle&quot;:&quot;&quot;,&quot;non-dropping-particle&quot;:&quot;&quot;},{&quot;family&quot;:&quot;Khan&quot;,&quot;given&quot;:&quot;Sher Bahadar&quot;,&quot;parse-names&quot;:false,&quot;dropping-particle&quot;:&quot;&quot;,&quot;non-dropping-particle&quot;:&quot;&quot;}],&quot;container-title&quot;:&quot;Gels&quot;,&quot;DOI&quot;:&quot;10.3390/gels8040205&quot;,&quot;ISSN&quot;:&quot;23102861&quot;,&quot;issued&quot;:{&quot;date-parts&quot;:[[2022,4,1]]},&quot;abstract&quot;:&quot;Recently, hydrogels have been investigated for the controlled release of bioactive molecules, such as for living cell encapsulation and matrices. Due to their remote controllability and quick response, hydrogels are widely used for various applications, including drug delivery. The rate and extent to which the drugs reach their targets are highly dependent on the carriers used in drug delivery systems; therefore the demand for biodegradable and intelligent carriers is progressively increasing. The biodegradable nature of hydrogel has created much interest for its use in drug delivery systems. The first part of this review focuses on emerging fabrication strategies of hydrogel, including physical and chemical cross-linking, as well as radiation cross-linking. The second part describes the applications of hydrogels in various fields, including drug delivery systems. In the end, an overview of the application of hydrogels prepared from several natural polymers in drug delivery is presented.&quot;,&quot;publisher&quot;:&quot;MDPI&quot;,&quot;issue&quot;:&quot;4&quot;,&quot;volume&quot;:&quot;8&quot;,&quot;container-title-short&quot;:&quot;&quot;},&quot;isTemporary&quot;:false}]},{&quot;citationID&quot;:&quot;MENDELEY_CITATION_6cb17234-16e5-45d5-aa28-523a3297f353&quot;,&quot;properties&quot;:{&quot;noteIndex&quot;:0},&quot;isEdited&quot;:false,&quot;manualOverride&quot;:{&quot;isManuallyOverridden&quot;:false,&quot;citeprocText&quot;:&quot;(Parhi, 2017)&quot;,&quot;manualOverrideText&quot;:&quot;&quot;},&quot;citationTag&quot;:&quot;MENDELEY_CITATION_v3_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&quot;,&quot;citationItems&quot;:[{&quot;id&quot;:&quot;c6364f00-01a4-3870-9496-f64f5f225257&quot;,&quot;itemData&quot;:{&quot;type&quot;:&quot;article&quot;,&quot;id&quot;:&quot;c6364f00-01a4-3870-9496-f64f5f225257&quot;,&quot;title&quot;:&quot;Cross-linked hydrogel for pharmaceutical applications: A review&quot;,&quot;author&quot;:[{&quot;family&quot;:&quot;Parhi&quot;,&quot;given&quot;:&quot;Rabinarayan&quot;,&quot;parse-names&quot;:false,&quot;dropping-particle&quot;:&quot;&quot;,&quot;non-dropping-particle&quot;:&quot;&quot;}],&quot;container-title&quot;:&quot;Advanced Pharmaceutical Bulletin&quot;,&quot;container-title-short&quot;:&quot;Adv Pharm Bull&quot;,&quot;DOI&quot;:&quot;10.15171/apb.2017.064&quot;,&quot;ISSN&quot;:&quot;22517308&quot;,&quot;issued&quot;:{&quot;date-parts&quot;:[[2017]]},&quot;page&quot;:&quot;515-530&quot;,&quot;abstract&quot;:&quot;Hydrogels are promising biomaterials because of their important qualities such as biocompatibility, biodegradability, hydrophilicity and non-toxicity. These qualities make hydrogels suitable for application in medical and pharmaceutical field. Recently, a tremendous growth of hydrogel application is seen, especially as gel and patch form, in transdermal drug delivery. This review mainly focuses on the types of hydrogels based on cross-linking and; secondly to describe the possible synthesis methods to design hydrogels for different pharmaceutical applications. The synthesis and chemistry of these hydrogels are discussed using specific pharmaceutical examples. The structure and water content in a typical hydrogel have also been discussed.&quot;,&quot;publisher&quot;:&quot;Tabriz University of Medical Sciences&quot;,&quot;issue&quot;:&quot;4&quot;,&quot;volume&quot;:&quot;7&quot;},&quot;isTemporary&quot;:false}]},{&quot;citationID&quot;:&quot;MENDELEY_CITATION_0d1faeeb-d8c2-4a87-83b9-9e1379125ee1&quot;,&quot;properties&quot;:{&quot;noteIndex&quot;:0},&quot;isEdited&quot;:false,&quot;manualOverride&quot;:{&quot;isManuallyOverridden&quot;:true,&quot;citeprocText&quot;:&quot;(Rowe et al., n.d.)&quot;,&quot;manualOverrideText&quot;:&quot;(Rowe et al., n.d. 2017)&quot;},&quot;citationTag&quot;:&quot;MENDELEY_CITATION_v3_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&quot;,&quot;citationItems&quot;:[{&quot;id&quot;:&quot;bb3f06d8-02f4-3067-9fd7-7ab1b2b7c155&quot;,&quot;itemData&quot;:{&quot;type&quot;:&quot;report&quot;,&quot;id&quot;:&quot;bb3f06d8-02f4-3067-9fd7-7ab1b2b7c155&quot;,&quot;title&quot;:&quot;Handbook of Pharmaceutical Excipients Fifth Edition&quot;,&quot;author&quot;:[{&quot;family&quot;:&quot;Rowe&quot;,&quot;given&quot;:&quot;Raymond C&quot;,&quot;parse-names&quot;:false,&quot;dropping-particle&quot;:&quot;&quot;,&quot;non-dropping-particle&quot;:&quot;&quot;},{&quot;family&quot;:&quot;Sheskey&quot;,&quot;given&quot;:&quot;Paul J&quot;,&quot;parse-names&quot;:false,&quot;dropping-particle&quot;:&quot;&quot;,&quot;non-dropping-particle&quot;:&quot;&quot;},{&quot;family&quot;:&quot;Owen&quot;,&quot;given&quot;:&quot;Siân C&quot;,&quot;parse-names&quot;:false,&quot;dropping-particle&quot;:&quot;&quot;,&quot;non-dropping-particle&quot;:&quot;&quot;}],&quot;container-title-short&quot;:&quot;&quot;},&quot;isTemporary&quot;:false}]},{&quot;citationID&quot;:&quot;MENDELEY_CITATION_d1a0b2de-e387-43f4-9919-7fd667aa4cd2&quot;,&quot;properties&quot;:{&quot;noteIndex&quot;:0},&quot;isEdited&quot;:false,&quot;manualOverride&quot;:{&quot;isManuallyOverridden&quot;:false,&quot;citeprocText&quot;:&quot;(Thomas et al., 2023)&quot;,&quot;manualOverrideText&quot;:&quot;&quot;},&quot;citationTag&quot;:&quot;MENDELEY_CITATION_v3_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&quot;,&quot;citationItems&quot;:[{&quot;id&quot;:&quot;480b062a-e4a1-3c50-af70-69a8930b6430&quot;,&quot;itemData&quot;:{&quot;type&quot;:&quot;article-journal&quot;,&quot;id&quot;:&quot;480b062a-e4a1-3c50-af70-69a8930b6430&quot;,&quot;title&quot;:&quot;Pengaruh Konsentrasi Carbopol 940 Sebagai Gelling Agent Terhadap Stabilitas Fisik Sediaan Gel Lidah Buaya (Aloe Vera)&quot;,&quot;author&quot;:[{&quot;family&quot;:&quot;Thomas&quot;,&quot;given&quot;:&quot;Nur Ain&quot;,&quot;parse-names&quot;:false,&quot;dropping-particle&quot;:&quot;&quot;,&quot;non-dropping-particle&quot;:&quot;&quot;},{&quot;family&quot;:&quot;Tungadi&quot;,&quot;given&quot;:&quot;Robert&quot;,&quot;parse-names&quot;:false,&quot;dropping-particle&quot;:&quot;&quot;,&quot;non-dropping-particle&quot;:&quot;&quot;},{&quot;family&quot;:&quot;Hiola&quot;,&quot;given&quot;:&quot;Faramita&quot;,&quot;parse-names&quot;:false,&quot;dropping-particle&quot;:&quot;&quot;,&quot;non-dropping-particle&quot;:&quot;&quot;},{&quot;family&quot;:&quot;S. Latif&quot;,&quot;given&quot;:&quot;Multiani&quot;,&quot;parse-names&quot;:false,&quot;dropping-particle&quot;:&quot;&quot;,&quot;non-dropping-particle&quot;:&quot;&quot;}],&quot;container-title&quot;:&quot;Indonesian Journal of Pharmaceutical Education&quot;,&quot;DOI&quot;:&quot;10.37311/ijpe.v3i2.18050&quot;,&quot;issued&quot;:{&quot;date-parts&quot;:[[2023,6,24]]},&quot;abstract&quot;:&quot;Carbopol 940 is a gelling agent that is very communly used in cosmetic production because of its high compatibility and stability, and it is non-toxic when applied to the skin and it spreads on the skin more easilym gels are semi solid preparations that contain a gel-forming agent which gives stiffiness to collodial solutions or dispersions used for external use on the skin, gel preparations are widely chosen because they are very easy to apply ( easily smeared, absorbed, and cleaned) and more attractive (transparent) compared to the other topical preparations. the purpose of this study was to determine the effect of carbopol concentration 940 as a gelling agent on the physical stability of aloe vera gel preparations. this study began with optimization of the carbopol 940 gel base then the preparation formulation used 50% aloe vera extract, 0,5% carbopol 940 F1, 1 % F2, 2% F3, 10 % propylene glycol, 10% glycerine, 0,1% dm dm hydantoin and sufficient aquadest, afterward the evaluation of the preparation included organoleptic, observations, homogeneity tests, pH tests, spreadability tests, adhesion tests and viscosity tests. carbopol 940 was depeloped using co-free water. gel preparations were 0,5%, 1%, and 2%. the results showed that the thrid formulation (F3) with a concentration of 2% fulfilled the physical evaluation requirements for organoleptic, spreadability, adhesion, viscosity, pH and homogeneity tests.&quot;,&quot;publisher&quot;:&quot;Universitas Negeri Gorontalo&quot;,&quot;issue&quot;:&quot;2&quot;,&quot;volume&quot;:&quot;3&quot;,&quot;container-title-short&quot;:&quot;&quot;},&quot;isTemporary&quot;:false}]},{&quot;citationID&quot;:&quot;MENDELEY_CITATION_b6de186d-a875-4f19-8044-0a3572beb98d&quot;,&quot;properties&quot;:{&quot;noteIndex&quot;:0},&quot;isEdited&quot;:false,&quot;manualOverride&quot;:{&quot;isManuallyOverridden&quot;:true,&quot;citeprocText&quot;:&quot;(Teng et al., 2023)&quot;,&quot;manualOverrideText&quot;:&quot;(Teng et al., 2023).&quot;},&quot;citationTag&quot;:&quot;MENDELEY_CITATION_v3_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&quot;,&quot;citationItems&quot;:[{&quot;id&quot;:&quot;4eb5f0ef-08ca-3414-bae6-7ec027f818c7&quot;,&quot;itemData&quot;:{&quot;type&quot;:&quot;article&quot;,&quot;id&quot;:&quot;4eb5f0ef-08ca-3414-bae6-7ec027f818c7&quot;,&quot;title&quot;:&quot;Medical Applications of Hydrogels in Skin Infections: A Review&quot;,&quot;author&quot;:[{&quot;family&quot;:&quot;Teng&quot;,&quot;given&quot;:&quot;Yan&quot;,&quot;parse-names&quot;:false,&quot;dropping-particle&quot;:&quot;&quot;,&quot;non-dropping-particle&quot;:&quot;&quot;},{&quot;family&quot;:&quot;Li&quot;,&quot;given&quot;:&quot;Sujing&quot;,&quot;parse-names&quot;:false,&quot;dropping-particle&quot;:&quot;&quot;,&quot;non-dropping-particle&quot;:&quot;&quot;},{&quot;family&quot;:&quot;Tang&quot;,&quot;given&quot;:&quot;Hui&quot;,&quot;parse-names&quot;:false,&quot;dropping-particle&quot;:&quot;&quot;,&quot;non-dropping-particle&quot;:&quot;&quot;},{&quot;family&quot;:&quot;Tao&quot;,&quot;given&quot;:&quot;Xiaohua&quot;,&quot;parse-names&quot;:false,&quot;dropping-particle&quot;:&quot;&quot;,&quot;non-dropping-particle&quot;:&quot;&quot;},{&quot;family&quot;:&quot;Fan&quot;,&quot;given&quot;:&quot;Yibin&quot;,&quot;parse-names&quot;:false,&quot;dropping-particle&quot;:&quot;&quot;,&quot;non-dropping-particle&quot;:&quot;&quot;},{&quot;family&quot;:&quot;Huang&quot;,&quot;given&quot;:&quot;Youming&quot;,&quot;parse-names&quot;:false,&quot;dropping-particle&quot;:&quot;&quot;,&quot;non-dropping-particle&quot;:&quot;&quot;}],&quot;container-title&quot;:&quot;Infection and Drug Resistance&quot;,&quot;container-title-short&quot;:&quot;Infect Drug Resist&quot;,&quot;DOI&quot;:&quot;10.2147/IDR.S396990&quot;,&quot;ISSN&quot;:&quot;11786973&quot;,&quot;issued&quot;:{&quot;date-parts&quot;:[[2023]]},&quot;page&quot;:&quot;391-401&quot;,&quot;abstract&quot;:&quot;Skin infections are common diseases for which patients seek inpatient and outpatient medical care. Globally, an increasing number of people are affected by skin infections that could lead to physical and psychological damage. Skin infections always have a broad spectrum of clinical presentations that require physicians to make an aggressive and accurate diagnosis for prescribing the proper symptomatic antimicrobials. In most instances, the treatment for skin infections mainly includes oral or topical anti-infective drugs. However, some of the classical anti-infective drugs have limitations, such as poor water solubility, low bioavailability, and poor targeting efficiency, which can lead to poor efficacy, adverse effects, and drug resistance. Therefore, research priorities should focus on the development of more effective drug delivery systems with new materials. Hydrogels are a highly multifunctional class of medical materials with potential applications in dermatology. Several hydrogel dressings with anti-infective functions have been formulated and demonstrated to improve the efficacy and tolerance of oral or topical classical anti-infective drugs to a certain degree. In this study, the medical applications of hydrogels for the treatment of various skin infections are systematically reviewed to provide an important theoretical reference for future research studies on the treatment options for skin infections.&quot;,&quot;publisher&quot;:&quot;Dove Medical Press Ltd&quot;,&quot;volume&quot;:&quot;16&quot;},&quot;isTemporary&quot;:false}]},{&quot;citationID&quot;:&quot;MENDELEY_CITATION_f67bb661-57ac-4b37-9bee-44fef2fa857a&quot;,&quot;properties&quot;:{&quot;noteIndex&quot;:0},&quot;isEdited&quot;:false,&quot;manualOverride&quot;:{&quot;isManuallyOverridden&quot;:false,&quot;citeprocText&quot;:&quot;(Kolarsick et al., 2011)&quot;,&quot;manualOverrideText&quot;:&quot;&quot;},&quot;citationTag&quot;:&quot;MENDELEY_CITATION_v3_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&quot;,&quot;citationItems&quot;:[{&quot;id&quot;:&quot;8f19d6c7-5f7e-3f25-9771-c59347d6bee7&quot;,&quot;itemData&quot;:{&quot;type&quot;:&quot;article-journal&quot;,&quot;id&quot;:&quot;8f19d6c7-5f7e-3f25-9771-c59347d6bee7&quot;,&quot;title&quot;:&quot;Anatomy and Physiology of the Skin&quot;,&quot;author&quot;:[{&quot;family&quot;:&quot;Kolarsick&quot;,&quot;given&quot;:&quot;Paul A. J.&quot;,&quot;parse-names&quot;:false,&quot;dropping-particle&quot;:&quot;&quot;,&quot;non-dropping-particle&quot;:&quot;&quot;},{&quot;family&quot;:&quot;Kolarsick&quot;,&quot;given&quot;:&quot;Maria Ann&quot;,&quot;parse-names&quot;:false,&quot;dropping-particle&quot;:&quot;&quot;,&quot;non-dropping-particle&quot;:&quot;&quot;},{&quot;family&quot;:&quot;Goodwin&quot;,&quot;given&quot;:&quot;Carolyn&quot;,&quot;parse-names&quot;:false,&quot;dropping-particle&quot;:&quot;&quot;,&quot;non-dropping-particle&quot;:&quot;&quot;}],&quot;container-title&quot;:&quot;Journal of the Dermatology Nurses' Association&quot;,&quot;container-title-short&quot;:&quot;J Dermatol Nurses Assoc&quot;,&quot;DOI&quot;:&quot;10.1097/JDN.0b013e3182274a98&quot;,&quot;ISSN&quot;:&quot;1945-760X&quot;,&quot;URL&quot;:&quot;http://journals.lww.com/01412499-201107000-00003&quot;,&quot;issued&quot;:{&quot;date-parts&quot;:[[2011,7]]},&quot;page&quot;:&quot;203-213&quot;,&quot;issue&quot;:&quot;4&quot;,&quot;volume&quot;:&quot;3&quot;},&quot;isTemporary&quot;:false}]},{&quot;citationID&quot;:&quot;MENDELEY_CITATION_919e0596-f0ab-4c9f-896f-8af773d8459e&quot;,&quot;properties&quot;:{&quot;noteIndex&quot;:0},&quot;isEdited&quot;:false,&quot;manualOverride&quot;:{&quot;isManuallyOverridden&quot;:true,&quot;citeprocText&quot;:&quot;(Kalangi Bagaian et al., n.d.)&quot;,&quot;manualOverrideText&quot;:&quot;(Kalangi Bagaian et al., n.d. 2013)&quot;},&quot;citationTag&quot;:&quot;MENDELEY_CITATION_v3_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&quot;,&quot;citationItems&quot;:[{&quot;id&quot;:&quot;ba4de659-93ad-3c9e-b364-52b9566ba93f&quot;,&quot;itemData&quot;:{&quot;type&quot;:&quot;report&quot;,&quot;id&quot;:&quot;ba4de659-93ad-3c9e-b364-52b9566ba93f&quot;,&quot;title&quot;:&quot;HISTOFISIOLOGI KULIT&quot;,&quot;author&quot;:[{&quot;family&quot;:&quot;Kalangi Bagaian&quot;,&quot;given&quot;:&quot;Sonny J R&quot;,&quot;parse-names&quot;:false,&quot;dropping-particle&quot;:&quot;&quot;,&quot;non-dropping-particle&quot;:&quot;&quot;},{&quot;family&quot;:&quot;Fakultas&quot;,&quot;given&quot;:&quot;Anatomi-Histologi&quot;,&quot;parse-names&quot;:false,&quot;dropping-particle&quot;:&quot;&quot;,&quot;non-dropping-particle&quot;:&quot;&quot;},{&quot;family&quot;:&quot;Universitas&quot;,&quot;given&quot;:&quot;Kedokteran&quot;,&quot;parse-names&quot;:false,&quot;dropping-particle&quot;:&quot;&quot;,&quot;non-dropping-particle&quot;:&quot;&quot;},{&quot;family&quot;:&quot;Manado&quot;,&quot;given&quot;:&quot;Sam Ratulangi&quot;,&quot;parse-names&quot;:false,&quot;dropping-particle&quot;:&quot;&quot;,&quot;non-dropping-particle&quot;:&quot;&quot;}],&quot;container-title-short&quot;:&quot;&quot;},&quot;isTemporary&quot;:false}]},{&quot;citationID&quot;:&quot;MENDELEY_CITATION_0f6a9710-a801-44e2-8e77-d16b688146e6&quot;,&quot;properties&quot;:{&quot;noteIndex&quot;:0},&quot;isEdited&quot;:false,&quot;manualOverride&quot;:{&quot;isManuallyOverridden&quot;:true,&quot;citeprocText&quot;:&quot;(Agung et al., n.d.)&quot;,&quot;manualOverrideText&quot;:&quot;(Agung et al., n.d. 2022)&quot;},&quot;citationTag&quot;:&quot;MENDELEY_CITATION_v3_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&quot;,&quot;citationItems&quot;:[{&quot;id&quot;:&quot;34629fc0-fdd4-3499-8075-7ac95ab2826a&quot;,&quot;itemData&quot;:{&quot;type&quot;:&quot;report&quot;,&quot;id&quot;:&quot;34629fc0-fdd4-3499-8075-7ac95ab2826a&quot;,&quot;title&quot;:&quot;UPAYA PENINGKATAN DERAJAT KESEHATAN MASYARAKAT TERHADAP PENYAKIT KULIT (KURAP) DI RSUD BANGLI, BALI&quot;,&quot;author&quot;:[{&quot;family&quot;:&quot;Agung&quot;,&quot;given&quot;:&quot;Anak Istri&quot;,&quot;parse-names&quot;:false,&quot;dropping-particle&quot;:&quot;&quot;,&quot;non-dropping-particle&quot;:&quot;&quot;},{&quot;family&quot;:&quot;Sari&quot;,&quot;given&quot;:&quot;Nindya&quot;,&quot;parse-names&quot;:false,&quot;dropping-particle&quot;:&quot;&quot;,&quot;non-dropping-particle&quot;:&quot;&quot;},{&quot;family&quot;:&quot;Erwati&quot;,&quot;given&quot;:&quot;Mas&quot;,&quot;parse-names&quot;:false,&quot;dropping-particle&quot;:&quot;&quot;,&quot;non-dropping-particle&quot;:&quot;&quot;},{&quot;family&quot;:&quot;Putra&quot;,&quot;given&quot;:&quot;Gede&quot;,&quot;parse-names&quot;:false,&quot;dropping-particle&quot;:&quot;&quot;,&quot;non-dropping-particle&quot;:&quot;&quot;},{&quot;family&quot;:&quot;Pertiwi&quot;,&quot;given&quot;:&quot;Nur Rahmatullah&quot;,&quot;parse-names&quot;:false,&quot;dropping-particle&quot;:&quot;&quot;,&quot;non-dropping-particle&quot;:&quot;&quot;}],&quot;container-title-short&quot;:&quot;&quot;},&quot;isTemporary&quot;:false}]},{&quot;citationID&quot;:&quot;MENDELEY_CITATION_84f6b7c1-7134-4a0f-94ec-99b2cd86ce07&quot;,&quot;properties&quot;:{&quot;noteIndex&quot;:0},&quot;isEdited&quot;:false,&quot;manualOverride&quot;:{&quot;isManuallyOverridden&quot;:false,&quot;citeprocText&quot;:&quot;(Jamilatun et al., 2020)&quot;,&quot;manualOverrideText&quot;:&quot;&quot;},&quot;citationTag&quot;:&quot;MENDELEY_CITATION_v3_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&quot;,&quot;citationItems&quot;:[{&quot;id&quot;:&quot;423565d7-14b0-3eeb-ab8f-397eeb60bfda&quot;,&quot;itemData&quot;:{&quot;type&quot;:&quot;article-journal&quot;,&quot;id&quot;:&quot;423565d7-14b0-3eeb-ab8f-397eeb60bfda&quot;,&quot;title&quot;:&quot;Perbandingan Pertumbuhan Aspergillus fumigatus pada Media Instan Modifikasi Carrot Sucrose Agar dan Potato Dextrose Agar&quot;,&quot;author&quot;:[{&quot;family&quot;:&quot;Jamilatun&quot;,&quot;given&quot;:&quot;Makhabbah&quot;,&quot;parse-names&quot;:false,&quot;dropping-particle&quot;:&quot;&quot;,&quot;non-dropping-particle&quot;:&quot;&quot;},{&quot;family&quot;:&quot;Azzahra&quot;,&quot;given&quot;:&quot;Nisa&quot;,&quot;parse-names&quot;:false,&quot;dropping-particle&quot;:&quot;&quot;,&quot;non-dropping-particle&quot;:&quot;&quot;},{&quot;family&quot;:&quot;Aminah&quot;,&quot;given&quot;:&quot;Aminah&quot;,&quot;parse-names&quot;:false,&quot;dropping-particle&quot;:&quot;&quot;,&quot;non-dropping-particle&quot;:&quot;&quot;}],&quot;container-title&quot;:&quot;Jurnal Mikologi Indonesia&quot;,&quot;container-title-short&quot;:&quot;J Mikol Indones&quot;,&quot;DOI&quot;:&quot;10.46638/jmi.v4i1.69&quot;,&quot;issued&quot;:{&quot;date-parts&quot;:[[2020,6,30]]},&quot;abstract&quot;:&quot;Telah dilakukan penelitian mengenai perbandingan pertumbuhan Aspergillus fumigatus pada media instan modifikasi carrot sucrose agar (CSA) dan potato dextrose agar (PDA). Penelitian ini dilakukan untuk mengetahui apakah cendawan dapat tumbuh pada media modifikasi CSA yang dijadikan media instan dengan menggunakan cendawan uji A. fumigatus, memperoleh media alternatif yang efisien waktu pada saat proses pembuatannya, dan untuk mengetahui morfologi cendawan A. fumigatus pada media instan CSA dan PDA. Metode penelitian yang digunakan adalah eksperimen laboratorium dengan menanam cendawan uji pada media instan modifikasi CSA, media modifikasi CSA, dan media PDA kemudian hasil disajikan dalam bentuk tabel, narasi, dan gambar. Hasil penelitian menunjukan tumbuhnya koloni A. fumigatus pada media instan modifikasi CSA, sehingga media modifikasi ini mampu digunakan sebagai media pertumbuhan cendawan. Dengan adanya media hasil modifikasi ini diharapkan dapat mengurangi ketergantungan Indonesia terhadap media impor dan dapat digunakan di laboratorium sehingga mampu menekan biaya pemeriksaan.&quot;,&quot;publisher&quot;:&quot;Perhimpunan Mikologi Indonesia (Mikoina)&quot;,&quot;issue&quot;:&quot;1&quot;,&quot;volume&quot;:&quot;4&quot;},&quot;isTemporary&quot;:false}]},{&quot;citationID&quot;:&quot;MENDELEY_CITATION_b632970f-2d11-487f-a88d-a412f1aeae44&quot;,&quot;properties&quot;:{&quot;noteIndex&quot;:0},&quot;isEdited&quot;:false,&quot;manualOverride&quot;:{&quot;isManuallyOverridden&quot;:false,&quot;citeprocText&quot;:&quot;(Arreneuz et al., 2015)&quot;,&quot;manualOverrideText&quot;:&quot;&quot;},&quot;citationTag&quot;:&quot;MENDELEY_CITATION_v3_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&quot;,&quot;citationItems&quot;:[{&quot;id&quot;:&quot;e0ea99bc-d96a-388a-83ac-20df04adbf97&quot;,&quot;itemData&quot;:{&quot;type&quot;:&quot;article-journal&quot;,&quot;id&quot;:&quot;e0ea99bc-d96a-388a-83ac-20df04adbf97&quot;,&quot;title&quot;:&quot;AKTIVITAS ANTIMIKROBA EKSTRAK DAUN SOMA (Ploiarium alternifolium Melch) TERHADAP JAMUR Malassezia furfur dan BAKTERI Staphylococcus aureus&quot;,&quot;author&quot;:[{&quot;family&quot;:&quot;Arreneuz&quot;,&quot;given&quot;:&quot;Savante&quot;,&quot;parse-names&quot;:false,&quot;dropping-particle&quot;:&quot;&quot;,&quot;non-dropping-particle&quot;:&quot;&quot;},{&quot;family&quot;:&quot;Agus Wibowo&quot;,&quot;given&quot;:&quot;Muhamad&quot;,&quot;parse-names&quot;:false,&quot;dropping-particle&quot;:&quot;&quot;,&quot;non-dropping-particle&quot;:&quot;&quot;},{&quot;family&quot;:&quot;Hadari Nawawi&quot;,&quot;given&quot;:&quot;Jl H&quot;,&quot;parse-names&quot;:false,&quot;dropping-particle&quot;:&quot;&quot;,&quot;non-dropping-particle&quot;:&quot;&quot;}],&quot;ISSN&quot;:&quot;2303-1077&quot;,&quot;issued&quot;:{&quot;date-parts&quot;:[[2015]]},&quot;page&quot;:&quot;84-93&quot;,&quot;abstract&quot;:&quot;ABSTRAK Soma (Ploiarium alternifolium Melch) merupakan tanaman yang secara empiris dimanfaatkan sebagai shampo. Penelitian ini bertujuan menentukan senyawa metabolit sekunder dan aktivitas antimikroba ekstrak serta fraksi daun soma terhadap Malassezia furfur dan Staphylococcus aureus. Serbuk daun soma diekstraksi dengan metode maserasi dan dilanjutkan dengan partisi, kemudian dilakukan skrining fitokimia serta uji aktivitas terhadap M. furfur dan S. aureus menggunakan metode difusi sumur. Hasil skrining fitokimia menunjukkan ekstrak metanol mengandung alkaloid, flavonoid, polifenol, saponin, steroid dan triterpenoid. Fraksi metanol mengandung alkaloid, flavonoid, polifenol, saponin dan triterpenoid. Fraksi etil asetat mengandung alkaloid, flavonoid, polifenol, saponin, dan steroid. Serta pada fraksi n-heksan mengandung polifenol, flavonoid, dan steroid. Hasil penelitian menunjukkan fraksi etil asetat memiliki aktivitas dalam menghambat M. furfur pada konsentrasi 1 g/mL sebesar 3,975 mm. Sedangkan pada S. aureus daun soma memiliki aktivitas penghambatan pada konsentrasi 0,1; 0,05; 0,025; 0,0125 g/mL berturut-turut yaitu ekstrak metanol sebesar 10,038; 7,063; 5,463 dan 2,738 mm. Fraksi metanol sebesar 11.288; 8,350; 5,388 dan 4,300 mm dan pada konsentrasi 0.1 dan 0,05 g/ml fraksi etil asetat sebesar 6,775 dan 4.263 mm. Serta fraksi n-heksan sebesar 5,550 dan 4,138 mm. Hal ini menunjukkan bahwa daun soma memiliki aktivitas yang lebih baik dalam menghambat S. aureus daripada M. furfur. Kata kunci: Ploiarium alternifolium M., Malassezia furfur, Staphylococcus aureus, fitokimia, aktivitas antimikroba PENDAHULUAN&quot;,&quot;issue&quot;:&quot;3&quot;,&quot;volume&quot;:&quot;4&quot;,&quot;container-title-short&quot;:&quot;&quot;},&quot;isTemporary&quot;:false}]},{&quot;citationID&quot;:&quot;MENDELEY_CITATION_a06e9016-5e0d-4b5b-9288-928a5b871985&quot;,&quot;properties&quot;:{&quot;noteIndex&quot;:0},&quot;isEdited&quot;:false,&quot;manualOverride&quot;:{&quot;isManuallyOverridden&quot;:false,&quot;citeprocText&quot;:&quot;(Arreneuz et al., 2015)&quot;,&quot;manualOverrideText&quot;:&quot;&quot;},&quot;citationTag&quot;:&quot;MENDELEY_CITATION_v3_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&quot;,&quot;citationItems&quot;:[{&quot;id&quot;:&quot;e0ea99bc-d96a-388a-83ac-20df04adbf97&quot;,&quot;itemData&quot;:{&quot;type&quot;:&quot;article-journal&quot;,&quot;id&quot;:&quot;e0ea99bc-d96a-388a-83ac-20df04adbf97&quot;,&quot;title&quot;:&quot;AKTIVITAS ANTIMIKROBA EKSTRAK DAUN SOMA (Ploiarium alternifolium Melch) TERHADAP JAMUR Malassezia furfur dan BAKTERI Staphylococcus aureus&quot;,&quot;author&quot;:[{&quot;family&quot;:&quot;Arreneuz&quot;,&quot;given&quot;:&quot;Savante&quot;,&quot;parse-names&quot;:false,&quot;dropping-particle&quot;:&quot;&quot;,&quot;non-dropping-particle&quot;:&quot;&quot;},{&quot;family&quot;:&quot;Agus Wibowo&quot;,&quot;given&quot;:&quot;Muhamad&quot;,&quot;parse-names&quot;:false,&quot;dropping-particle&quot;:&quot;&quot;,&quot;non-dropping-particle&quot;:&quot;&quot;},{&quot;family&quot;:&quot;Hadari Nawawi&quot;,&quot;given&quot;:&quot;Jl H&quot;,&quot;parse-names&quot;:false,&quot;dropping-particle&quot;:&quot;&quot;,&quot;non-dropping-particle&quot;:&quot;&quot;}],&quot;ISSN&quot;:&quot;2303-1077&quot;,&quot;issued&quot;:{&quot;date-parts&quot;:[[2015]]},&quot;page&quot;:&quot;84-93&quot;,&quot;abstract&quot;:&quot;ABSTRAK Soma (Ploiarium alternifolium Melch) merupakan tanaman yang secara empiris dimanfaatkan sebagai shampo. Penelitian ini bertujuan menentukan senyawa metabolit sekunder dan aktivitas antimikroba ekstrak serta fraksi daun soma terhadap Malassezia furfur dan Staphylococcus aureus. Serbuk daun soma diekstraksi dengan metode maserasi dan dilanjutkan dengan partisi, kemudian dilakukan skrining fitokimia serta uji aktivitas terhadap M. furfur dan S. aureus menggunakan metode difusi sumur. Hasil skrining fitokimia menunjukkan ekstrak metanol mengandung alkaloid, flavonoid, polifenol, saponin, steroid dan triterpenoid. Fraksi metanol mengandung alkaloid, flavonoid, polifenol, saponin dan triterpenoid. Fraksi etil asetat mengandung alkaloid, flavonoid, polifenol, saponin, dan steroid. Serta pada fraksi n-heksan mengandung polifenol, flavonoid, dan steroid. Hasil penelitian menunjukkan fraksi etil asetat memiliki aktivitas dalam menghambat M. furfur pada konsentrasi 1 g/mL sebesar 3,975 mm. Sedangkan pada S. aureus daun soma memiliki aktivitas penghambatan pada konsentrasi 0,1; 0,05; 0,025; 0,0125 g/mL berturut-turut yaitu ekstrak metanol sebesar 10,038; 7,063; 5,463 dan 2,738 mm. Fraksi metanol sebesar 11.288; 8,350; 5,388 dan 4,300 mm dan pada konsentrasi 0.1 dan 0,05 g/ml fraksi etil asetat sebesar 6,775 dan 4.263 mm. Serta fraksi n-heksan sebesar 5,550 dan 4,138 mm. Hal ini menunjukkan bahwa daun soma memiliki aktivitas yang lebih baik dalam menghambat S. aureus daripada M. furfur. Kata kunci: Ploiarium alternifolium M., Malassezia furfur, Staphylococcus aureus, fitokimia, aktivitas antimikroba PENDAHULUAN&quot;,&quot;issue&quot;:&quot;3&quot;,&quot;volume&quot;:&quot;4&quot;,&quot;container-title-short&quot;:&quot;&quot;},&quot;isTemporary&quot;:false}]},{&quot;citationID&quot;:&quot;MENDELEY_CITATION_84d6c725-4a2f-4d68-9b00-6ef1f886f4ca&quot;,&quot;properties&quot;:{&quot;noteIndex&quot;:0},&quot;isEdited&quot;:false,&quot;manualOverride&quot;:{&quot;isManuallyOverridden&quot;:true,&quot;citeprocText&quot;:&quot;(Firyanto et al., n.d.)&quot;,&quot;manualOverrideText&quot;:&quot;(Firyanto et al., n.d. 2019)&quot;},&quot;citationTag&quot;:&quot;MENDELEY_CITATION_v3_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&quot;,&quot;citationItems&quot;:[{&quot;id&quot;:&quot;43ba2d51-086d-3094-9d41-9ec1b9120ccd&quot;,&quot;itemData&quot;:{&quot;type&quot;:&quot;report&quot;,&quot;id&quot;:&quot;43ba2d51-086d-3094-9d41-9ec1b9120ccd&quot;,&quot;title&quot;:&quot;PEMANFAATAN KITOSAN DARI LIMBAH CANGKANG KERANG HIJAU (Perna viridis) SEBAGAI ADSORBAN LOGAM Cu&quot;,&quot;author&quot;:[{&quot;family&quot;:&quot;Firyanto&quot;,&quot;given&quot;:&quot;Rudi&quot;,&quot;parse-names&quot;:false,&quot;dropping-particle&quot;:&quot;&quot;,&quot;non-dropping-particle&quot;:&quot;&quot;},{&quot;family&quot;:&quot;Rif&quot;,&quot;given&quot;:&quot;Muhammad&quot;,&quot;parse-names&quot;:false,&quot;dropping-particle&quot;:&quot;&quot;,&quot;non-dropping-particle&quot;:&quot;&quot;},{&quot;family&quot;:&quot;Pawiyatan Luhur Bendan Dhuwur Semarang&quot;,&quot;given&quot;:&quot;Jl&quot;,&quot;parse-names&quot;:false,&quot;dropping-particle&quot;:&quot;&quot;,&quot;non-dropping-particle&quot;:&quot;&quot;}],&quot;container-title-short&quot;:&quot;&quot;},&quot;isTemporary&quot;:false}]},{&quot;citationID&quot;:&quot;MENDELEY_CITATION_6e93974e-ea38-4f7b-850e-a4086d00ca87&quot;,&quot;properties&quot;:{&quot;noteIndex&quot;:0},&quot;isEdited&quot;:false,&quot;manualOverride&quot;:{&quot;isManuallyOverridden&quot;:true,&quot;citeprocText&quot;:&quot;(Nur et al., n.d.)&quot;,&quot;manualOverrideText&quot;:&quot;(Nur et al., n.d. 2019)&quot;},&quot;citationTag&quot;:&quot;MENDELEY_CITATION_v3_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&quot;,&quot;citationItems&quot;:[{&quot;id&quot;:&quot;1383b0f4-8181-398c-b441-9149a6af9126&quot;,&quot;itemData&quot;:{&quot;type&quot;:&quot;report&quot;,&quot;id&quot;:&quot;1383b0f4-8181-398c-b441-9149a6af9126&quot;,&quot;title&quot;:&quot;Biobakterisida Kitosan Cangkang Kerang Darah sebagai Anti Bakteri Ralstonia solanacearum Biobactericide Chitosan Blood Shell as an Anti Bacterial Ralstonia solanacearum&quot;,&quot;author&quot;:[{&quot;family&quot;:&quot;Nur&quot;,&quot;given&quot;:&quot;Nadila&quot;,&quot;parse-names&quot;:false,&quot;dropping-particle&quot;:&quot;&quot;,&quot;non-dropping-particle&quot;:&quot;&quot;},{&quot;family&quot;:&quot;Windari&quot;,&quot;given&quot;:&quot;Rahma&quot;,&quot;parse-names&quot;:false,&quot;dropping-particle&quot;:&quot;&quot;,&quot;non-dropping-particle&quot;:&quot;&quot;},{&quot;family&quot;:&quot;Fauziah&quot;,&quot;given&quot;:&quot;Siti Isnaini&quot;,&quot;parse-names&quot;:false,&quot;dropping-particle&quot;:&quot;&quot;,&quot;non-dropping-particle&quot;:&quot;&quot;},{&quot;family&quot;:&quot;Juniar&quot;,&quot;given&quot;:&quot;Anisya Eka&quot;,&quot;parse-names&quot;:false,&quot;dropping-particle&quot;:&quot;&quot;,&quot;non-dropping-particle&quot;:&quot;&quot;},{&quot;family&quot;:&quot;Purnomo&quot;,&quot;given&quot;:&quot;Tarzan&quot;,&quot;parse-names&quot;:false,&quot;dropping-particle&quot;:&quot;&quot;,&quot;non-dropping-particle&quot;:&quot;&quot;}],&quot;abstract&quot;:&quot;Blood shell (Anadara granosa) are animal mollusks whose availability is abundant in nature and their shells are not utilized. Blood shell can be potentially in an environmentally friendly biological control effort, namely as a biobactericide to eradicate bacterial wilt in red chili (Capsicum annum L.). This study aims to examine the effect of giving biobactericides made from blood shell chitosan as an anti-bacterial agent on red chili plants. The method in this study was the experimental method using a completely randomized design (CRD). Red chili leaf samples that were affected by bacterial wilt were obtained from Tulungagung. Biobactericides made from blood shell chitosan shells are made through four stages, namely deproteination, demineralization, depigmentation, and deacetylation. The test treatment used several concentrations of chitosan, which were 1%, 2%, 3%, and there were negative controls and positive controls with repetitions of four times. The anti-bacterial activity test data was analyzed by one-way ANOVA and continued with Duncan Test. The results showed that the administration of biobactericides made from blood shell chitosan had an effect on the growth of bacteria on wilting red chili plants. Treatment with a concentration of 2% resulted in the most optimum inhibition zone in inhibiting bacterial growth compared to other concentrations of 7.25 mm ± 1.50 mm. So, the blood shell chitosan has the potential as a biobactericide.&quot;,&quot;issue&quot;:&quot;1&quot;,&quot;volume&quot;:&quot;16&quot;,&quot;container-title-short&quot;:&quot;&quot;},&quot;isTemporary&quot;:false}]},{&quot;citationID&quot;:&quot;MENDELEY_CITATION_7d4c37cf-ddd7-4d41-a510-cd5880425955&quot;,&quot;properties&quot;:{&quot;noteIndex&quot;:0},&quot;isEdited&quot;:false,&quot;manualOverride&quot;:{&quot;isManuallyOverridden&quot;:true,&quot;citeprocText&quot;:&quot;(Firyanto et al., n.d.)&quot;,&quot;manualOverrideText&quot;:&quot;(Firyanto et al., n.d. 2019)&quot;},&quot;citationTag&quot;:&quot;MENDELEY_CITATION_v3_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&quot;,&quot;citationItems&quot;:[{&quot;id&quot;:&quot;43ba2d51-086d-3094-9d41-9ec1b9120ccd&quot;,&quot;itemData&quot;:{&quot;type&quot;:&quot;report&quot;,&quot;id&quot;:&quot;43ba2d51-086d-3094-9d41-9ec1b9120ccd&quot;,&quot;title&quot;:&quot;PEMANFAATAN KITOSAN DARI LIMBAH CANGKANG KERANG HIJAU (Perna viridis) SEBAGAI ADSORBAN LOGAM Cu&quot;,&quot;author&quot;:[{&quot;family&quot;:&quot;Firyanto&quot;,&quot;given&quot;:&quot;Rudi&quot;,&quot;parse-names&quot;:false,&quot;dropping-particle&quot;:&quot;&quot;,&quot;non-dropping-particle&quot;:&quot;&quot;},{&quot;family&quot;:&quot;Rif&quot;,&quot;given&quot;:&quot;Muhammad&quot;,&quot;parse-names&quot;:false,&quot;dropping-particle&quot;:&quot;&quot;,&quot;non-dropping-particle&quot;:&quot;&quot;},{&quot;family&quot;:&quot;Pawiyatan Luhur Bendan Dhuwur Semarang&quot;,&quot;given&quot;:&quot;Jl&quot;,&quot;parse-names&quot;:false,&quot;dropping-particle&quot;:&quot;&quot;,&quot;non-dropping-particle&quot;:&quot;&quot;}],&quot;container-title-short&quot;:&quot;&quot;},&quot;isTemporary&quot;:false}]},{&quot;citationID&quot;:&quot;MENDELEY_CITATION_5553cb5f-a80a-4408-b33c-57afc448535c&quot;,&quot;properties&quot;:{&quot;noteIndex&quot;:0},&quot;isEdited&quot;:false,&quot;manualOverride&quot;:{&quot;isManuallyOverridden&quot;:true,&quot;citeprocText&quot;:&quot;(Nur et al., n.d.)&quot;,&quot;manualOverrideText&quot;:&quot;(Nur et al., n.d. 2019)&quot;},&quot;citationTag&quot;:&quot;MENDELEY_CITATION_v3_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&quot;,&quot;citationItems&quot;:[{&quot;id&quot;:&quot;1383b0f4-8181-398c-b441-9149a6af9126&quot;,&quot;itemData&quot;:{&quot;type&quot;:&quot;report&quot;,&quot;id&quot;:&quot;1383b0f4-8181-398c-b441-9149a6af9126&quot;,&quot;title&quot;:&quot;Biobakterisida Kitosan Cangkang Kerang Darah sebagai Anti Bakteri Ralstonia solanacearum Biobactericide Chitosan Blood Shell as an Anti Bacterial Ralstonia solanacearum&quot;,&quot;author&quot;:[{&quot;family&quot;:&quot;Nur&quot;,&quot;given&quot;:&quot;Nadila&quot;,&quot;parse-names&quot;:false,&quot;dropping-particle&quot;:&quot;&quot;,&quot;non-dropping-particle&quot;:&quot;&quot;},{&quot;family&quot;:&quot;Windari&quot;,&quot;given&quot;:&quot;Rahma&quot;,&quot;parse-names&quot;:false,&quot;dropping-particle&quot;:&quot;&quot;,&quot;non-dropping-particle&quot;:&quot;&quot;},{&quot;family&quot;:&quot;Fauziah&quot;,&quot;given&quot;:&quot;Siti Isnaini&quot;,&quot;parse-names&quot;:false,&quot;dropping-particle&quot;:&quot;&quot;,&quot;non-dropping-particle&quot;:&quot;&quot;},{&quot;family&quot;:&quot;Juniar&quot;,&quot;given&quot;:&quot;Anisya Eka&quot;,&quot;parse-names&quot;:false,&quot;dropping-particle&quot;:&quot;&quot;,&quot;non-dropping-particle&quot;:&quot;&quot;},{&quot;family&quot;:&quot;Purnomo&quot;,&quot;given&quot;:&quot;Tarzan&quot;,&quot;parse-names&quot;:false,&quot;dropping-particle&quot;:&quot;&quot;,&quot;non-dropping-particle&quot;:&quot;&quot;}],&quot;abstract&quot;:&quot;Blood shell (Anadara granosa) are animal mollusks whose availability is abundant in nature and their shells are not utilized. Blood shell can be potentially in an environmentally friendly biological control effort, namely as a biobactericide to eradicate bacterial wilt in red chili (Capsicum annum L.). This study aims to examine the effect of giving biobactericides made from blood shell chitosan as an anti-bacterial agent on red chili plants. The method in this study was the experimental method using a completely randomized design (CRD). Red chili leaf samples that were affected by bacterial wilt were obtained from Tulungagung. Biobactericides made from blood shell chitosan shells are made through four stages, namely deproteination, demineralization, depigmentation, and deacetylation. The test treatment used several concentrations of chitosan, which were 1%, 2%, 3%, and there were negative controls and positive controls with repetitions of four times. The anti-bacterial activity test data was analyzed by one-way ANOVA and continued with Duncan Test. The results showed that the administration of biobactericides made from blood shell chitosan had an effect on the growth of bacteria on wilting red chili plants. Treatment with a concentration of 2% resulted in the most optimum inhibition zone in inhibiting bacterial growth compared to other concentrations of 7.25 mm ± 1.50 mm. So, the blood shell chitosan has the potential as a biobactericide.&quot;,&quot;issue&quot;:&quot;1&quot;,&quot;volume&quot;:&quot;16&quot;,&quot;container-title-short&quot;:&quot;&quot;},&quot;isTemporary&quot;:false}]},{&quot;citationID&quot;:&quot;MENDELEY_CITATION_6d0a7a75-4e3e-4c35-a065-bd9163f148f2&quot;,&quot;properties&quot;:{&quot;noteIndex&quot;:0},&quot;isEdited&quot;:false,&quot;manualOverride&quot;:{&quot;isManuallyOverridden&quot;:true,&quot;citeprocText&quot;:&quot;(Nur et al., n.d.)&quot;,&quot;manualOverrideText&quot;:&quot;(Nur et al., n.d. 2019)&quot;},&quot;citationTag&quot;:&quot;MENDELEY_CITATION_v3_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&quot;,&quot;citationItems&quot;:[{&quot;id&quot;:&quot;1383b0f4-8181-398c-b441-9149a6af9126&quot;,&quot;itemData&quot;:{&quot;type&quot;:&quot;report&quot;,&quot;id&quot;:&quot;1383b0f4-8181-398c-b441-9149a6af9126&quot;,&quot;title&quot;:&quot;Biobakterisida Kitosan Cangkang Kerang Darah sebagai Anti Bakteri Ralstonia solanacearum Biobactericide Chitosan Blood Shell as an Anti Bacterial Ralstonia solanacearum&quot;,&quot;author&quot;:[{&quot;family&quot;:&quot;Nur&quot;,&quot;given&quot;:&quot;Nadila&quot;,&quot;parse-names&quot;:false,&quot;dropping-particle&quot;:&quot;&quot;,&quot;non-dropping-particle&quot;:&quot;&quot;},{&quot;family&quot;:&quot;Windari&quot;,&quot;given&quot;:&quot;Rahma&quot;,&quot;parse-names&quot;:false,&quot;dropping-particle&quot;:&quot;&quot;,&quot;non-dropping-particle&quot;:&quot;&quot;},{&quot;family&quot;:&quot;Fauziah&quot;,&quot;given&quot;:&quot;Siti Isnaini&quot;,&quot;parse-names&quot;:false,&quot;dropping-particle&quot;:&quot;&quot;,&quot;non-dropping-particle&quot;:&quot;&quot;},{&quot;family&quot;:&quot;Juniar&quot;,&quot;given&quot;:&quot;Anisya Eka&quot;,&quot;parse-names&quot;:false,&quot;dropping-particle&quot;:&quot;&quot;,&quot;non-dropping-particle&quot;:&quot;&quot;},{&quot;family&quot;:&quot;Purnomo&quot;,&quot;given&quot;:&quot;Tarzan&quot;,&quot;parse-names&quot;:false,&quot;dropping-particle&quot;:&quot;&quot;,&quot;non-dropping-particle&quot;:&quot;&quot;}],&quot;abstract&quot;:&quot;Blood shell (Anadara granosa) are animal mollusks whose availability is abundant in nature and their shells are not utilized. Blood shell can be potentially in an environmentally friendly biological control effort, namely as a biobactericide to eradicate bacterial wilt in red chili (Capsicum annum L.). This study aims to examine the effect of giving biobactericides made from blood shell chitosan as an anti-bacterial agent on red chili plants. The method in this study was the experimental method using a completely randomized design (CRD). Red chili leaf samples that were affected by bacterial wilt were obtained from Tulungagung. Biobactericides made from blood shell chitosan shells are made through four stages, namely deproteination, demineralization, depigmentation, and deacetylation. The test treatment used several concentrations of chitosan, which were 1%, 2%, 3%, and there were negative controls and positive controls with repetitions of four times. The anti-bacterial activity test data was analyzed by one-way ANOVA and continued with Duncan Test. The results showed that the administration of biobactericides made from blood shell chitosan had an effect on the growth of bacteria on wilting red chili plants. Treatment with a concentration of 2% resulted in the most optimum inhibition zone in inhibiting bacterial growth compared to other concentrations of 7.25 mm ± 1.50 mm. So, the blood shell chitosan has the potential as a biobactericide.&quot;,&quot;issue&quot;:&quot;1&quot;,&quot;volume&quot;:&quot;16&quot;,&quot;container-title-short&quot;:&quot;&quot;},&quot;isTemporary&quot;:false}]},{&quot;citationID&quot;:&quot;MENDELEY_CITATION_98f4a1fa-c6d8-4c48-9f1e-6fbf051cbdc4&quot;,&quot;properties&quot;:{&quot;noteIndex&quot;:0},&quot;isEdited&quot;:false,&quot;manualOverride&quot;:{&quot;isManuallyOverridden&quot;:true,&quot;citeprocText&quot;:&quot;(Firyanto et al., n.d.)&quot;,&quot;manualOverrideText&quot;:&quot;(Firyanto et al., n.d. 2019)&quot;},&quot;citationTag&quot;:&quot;MENDELEY_CITATION_v3_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&quot;,&quot;citationItems&quot;:[{&quot;id&quot;:&quot;43ba2d51-086d-3094-9d41-9ec1b9120ccd&quot;,&quot;itemData&quot;:{&quot;type&quot;:&quot;report&quot;,&quot;id&quot;:&quot;43ba2d51-086d-3094-9d41-9ec1b9120ccd&quot;,&quot;title&quot;:&quot;PEMANFAATAN KITOSAN DARI LIMBAH CANGKANG KERANG HIJAU (Perna viridis) SEBAGAI ADSORBAN LOGAM Cu&quot;,&quot;author&quot;:[{&quot;family&quot;:&quot;Firyanto&quot;,&quot;given&quot;:&quot;Rudi&quot;,&quot;parse-names&quot;:false,&quot;dropping-particle&quot;:&quot;&quot;,&quot;non-dropping-particle&quot;:&quot;&quot;},{&quot;family&quot;:&quot;Rif&quot;,&quot;given&quot;:&quot;Muhammad&quot;,&quot;parse-names&quot;:false,&quot;dropping-particle&quot;:&quot;&quot;,&quot;non-dropping-particle&quot;:&quot;&quot;},{&quot;family&quot;:&quot;Pawiyatan Luhur Bendan Dhuwur Semarang&quot;,&quot;given&quot;:&quot;Jl&quot;,&quot;parse-names&quot;:false,&quot;dropping-particle&quot;:&quot;&quot;,&quot;non-dropping-particle&quot;:&quot;&quot;}],&quot;container-title-short&quot;:&quot;&quot;},&quot;isTemporary&quot;:false}]},{&quot;citationID&quot;:&quot;MENDELEY_CITATION_cba79af0-26f6-4307-8a31-efa44e5308b5&quot;,&quot;properties&quot;:{&quot;noteIndex&quot;:0},&quot;isEdited&quot;:false,&quot;manualOverride&quot;:{&quot;isManuallyOverridden&quot;:true,&quot;citeprocText&quot;:&quot;(Nur et al., n.d.)&quot;,&quot;manualOverrideText&quot;:&quot;(Nur et al., n.d. 2019)&quot;},&quot;citationTag&quot;:&quot;MENDELEY_CITATION_v3_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&quot;,&quot;citationItems&quot;:[{&quot;id&quot;:&quot;1383b0f4-8181-398c-b441-9149a6af9126&quot;,&quot;itemData&quot;:{&quot;type&quot;:&quot;report&quot;,&quot;id&quot;:&quot;1383b0f4-8181-398c-b441-9149a6af9126&quot;,&quot;title&quot;:&quot;Biobakterisida Kitosan Cangkang Kerang Darah sebagai Anti Bakteri Ralstonia solanacearum Biobactericide Chitosan Blood Shell as an Anti Bacterial Ralstonia solanacearum&quot;,&quot;author&quot;:[{&quot;family&quot;:&quot;Nur&quot;,&quot;given&quot;:&quot;Nadila&quot;,&quot;parse-names&quot;:false,&quot;dropping-particle&quot;:&quot;&quot;,&quot;non-dropping-particle&quot;:&quot;&quot;},{&quot;family&quot;:&quot;Windari&quot;,&quot;given&quot;:&quot;Rahma&quot;,&quot;parse-names&quot;:false,&quot;dropping-particle&quot;:&quot;&quot;,&quot;non-dropping-particle&quot;:&quot;&quot;},{&quot;family&quot;:&quot;Fauziah&quot;,&quot;given&quot;:&quot;Siti Isnaini&quot;,&quot;parse-names&quot;:false,&quot;dropping-particle&quot;:&quot;&quot;,&quot;non-dropping-particle&quot;:&quot;&quot;},{&quot;family&quot;:&quot;Juniar&quot;,&quot;given&quot;:&quot;Anisya Eka&quot;,&quot;parse-names&quot;:false,&quot;dropping-particle&quot;:&quot;&quot;,&quot;non-dropping-particle&quot;:&quot;&quot;},{&quot;family&quot;:&quot;Purnomo&quot;,&quot;given&quot;:&quot;Tarzan&quot;,&quot;parse-names&quot;:false,&quot;dropping-particle&quot;:&quot;&quot;,&quot;non-dropping-particle&quot;:&quot;&quot;}],&quot;abstract&quot;:&quot;Blood shell (Anadara granosa) are animal mollusks whose availability is abundant in nature and their shells are not utilized. Blood shell can be potentially in an environmentally friendly biological control effort, namely as a biobactericide to eradicate bacterial wilt in red chili (Capsicum annum L.). This study aims to examine the effect of giving biobactericides made from blood shell chitosan as an anti-bacterial agent on red chili plants. The method in this study was the experimental method using a completely randomized design (CRD). Red chili leaf samples that were affected by bacterial wilt were obtained from Tulungagung. Biobactericides made from blood shell chitosan shells are made through four stages, namely deproteination, demineralization, depigmentation, and deacetylation. The test treatment used several concentrations of chitosan, which were 1%, 2%, 3%, and there were negative controls and positive controls with repetitions of four times. The anti-bacterial activity test data was analyzed by one-way ANOVA and continued with Duncan Test. The results showed that the administration of biobactericides made from blood shell chitosan had an effect on the growth of bacteria on wilting red chili plants. Treatment with a concentration of 2% resulted in the most optimum inhibition zone in inhibiting bacterial growth compared to other concentrations of 7.25 mm ± 1.50 mm. So, the blood shell chitosan has the potential as a biobactericide.&quot;,&quot;issue&quot;:&quot;1&quot;,&quot;volume&quot;:&quot;16&quot;,&quot;container-title-short&quot;:&quot;&quot;},&quot;isTemporary&quot;:false}]},{&quot;citationID&quot;:&quot;MENDELEY_CITATION_4996e78a-bcb2-4c66-8818-327ef2399da9&quot;,&quot;properties&quot;:{&quot;noteIndex&quot;:0},&quot;isEdited&quot;:false,&quot;manualOverride&quot;:{&quot;isManuallyOverridden&quot;:false,&quot;citeprocText&quot;:&quot;(Lidia Putama Mursal et al., 2022)&quot;,&quot;manualOverrideText&quot;:&quot;&quot;},&quot;citationTag&quot;:&quot;MENDELEY_CITATION_v3_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&quot;,&quot;citationItems&quot;:[{&quot;id&quot;:&quot;7a4161ce-7e03-3157-bf67-aeb195702e73&quot;,&quot;itemData&quot;:{&quot;type&quot;:&quot;report&quot;,&quot;id&quot;:&quot;7a4161ce-7e03-3157-bf67-aeb195702e73&quot;,&quot;title&quot;:&quot;UJI KUALITAS KITOSAN DARI LIMBAH TULANG SOTONG DENGAN VARIASI SUHU DEASETILASI&quot;,&quot;author&quot;:[{&quot;family&quot;:&quot;Lidia Putama Mursal&quot;,&quot;given&quot;:&quot;Iin&quot;,&quot;parse-names&quot;:false,&quot;dropping-particle&quot;:&quot;&quot;,&quot;non-dropping-particle&quot;:&quot;&quot;},{&quot;family&quot;:&quot;Selistiawati&quot;,&quot;given&quot;:&quot;Ajeng&quot;,&quot;parse-names&quot;:false,&quot;dropping-particle&quot;:&quot;&quot;,&quot;non-dropping-particle&quot;:&quot;&quot;},{&quot;family&quot;:&quot;Sheyka Meli&quot;,&quot;given&quot;:&quot;Dewi&quot;,&quot;parse-names&quot;:false,&quot;dropping-particle&quot;:&quot;&quot;,&quot;non-dropping-particle&quot;:&quot;&quot;},{&quot;family&quot;:&quot;Chaerani&quot;,&quot;given&quot;:&quot;Nanda&quot;,&quot;parse-names&quot;:false,&quot;dropping-particle&quot;:&quot;&quot;,&quot;non-dropping-particle&quot;:&quot;&quot;},{&quot;family&quot;:&quot;Muyasyar&quot;,&quot;given&quot;:&quot;Naufal&quot;,&quot;parse-names&quot;:false,&quot;dropping-particle&quot;:&quot;&quot;,&quot;non-dropping-particle&quot;:&quot;&quot;},{&quot;family&quot;:&quot;Latipah&quot;,&quot;given&quot;:&quot;Tita&quot;,&quot;parse-names&quot;:false,&quot;dropping-particle&quot;:&quot;&quot;,&quot;non-dropping-particle&quot;:&quot;&quot;},{&quot;family&quot;:&quot;Vidia&quot;,&quot;given&quot;:&quot;Vivi&quot;,&quot;parse-names&quot;:false,&quot;dropping-particle&quot;:&quot;&quot;,&quot;non-dropping-particle&quot;:&quot;&quot;}],&quot;container-title&quot;:&quot;Jurnal Ilmiah Farmasi&quot;,&quot;issued&quot;:{&quot;date-parts&quot;:[[2022]]},&quot;abstract&quot;:&quot;Abstrak Telah dilakukan penelitian mengenai pengujian kualitas kitosan dari limbah tulang sotong dengan variasi suhu deasetilasi. Tujuan dilakukan penelitian ini adalah melihat bagaimana potensi tulang sotong sebagai bahan baku penghasil kitosan dan pengaruh variasi suhu deasetilasi terhadap kualitas kitosan yang terbentuk. Pengujian yang dilakukan berupa uji kadar air, kadar abu dan nilai kelarutan kitosan. Pengujian kelarutan menunjukkan ketiga sampel dapat larut dalam asam asetat 2 %. Hasil pengujian kadar air dengan variasi suhu deasetilasi 110 0 C, 120 0 C, 130 0 C berturut-turut adalah 0,3467 %, 0,1063 % dan 0,0135 %. Kadar abu kitosan adalah 0,2627%, 0,0125% dan 0,0060 %. Hasil pengujian kadar air dan kadar abu menunjukkan penurunan nilai yang linear seiring dengan peningkatan suhu. Abstract Research has been carried out on testing the quality of characteristics chitosan from cuttlefish bone waste with variations in deacetylation temperature. The purpose of this study is to identify the potential of cuttlefish bone as a raw material for producing chitosan and the effect of variations in deacetylation temperature on the quality of the chitosan. The tests of water content, ash content and chitosan solubility values. Solubility test showed that the three samples were soluble in 2% acetic acid. The results of the water content test with variations in deacetylation temperatures of 110 0 C, 120 0 C, 130 0 C were 0.3467%, 0.1063% and 0.0135%, respectively. The ash content of chitosan is 0.2627%, 0.0125% and 0.0060%. The results of testing water and ash content showed a decrease in the value linear within increasing temperature.&quot;,&quot;issue&quot;:&quot;2&quot;,&quot;volume&quot;:&quot;2&quot;,&quot;container-title-short&quot;:&quot;&quot;},&quot;isTemporary&quot;:false}]},{&quot;citationID&quot;:&quot;MENDELEY_CITATION_0f00d040-7b0d-4475-87da-887547647eb2&quot;,&quot;properties&quot;:{&quot;noteIndex&quot;:0},&quot;isEdited&quot;:false,&quot;manualOverride&quot;:{&quot;isManuallyOverridden&quot;:false,&quot;citeprocText&quot;:&quot;(Lidia Putama Mursal et al., 2022)&quot;,&quot;manualOverrideText&quot;:&quot;&quot;},&quot;citationTag&quot;:&quot;MENDELEY_CITATION_v3_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&quot;,&quot;citationItems&quot;:[{&quot;id&quot;:&quot;7a4161ce-7e03-3157-bf67-aeb195702e73&quot;,&quot;itemData&quot;:{&quot;type&quot;:&quot;report&quot;,&quot;id&quot;:&quot;7a4161ce-7e03-3157-bf67-aeb195702e73&quot;,&quot;title&quot;:&quot;UJI KUALITAS KITOSAN DARI LIMBAH TULANG SOTONG DENGAN VARIASI SUHU DEASETILASI&quot;,&quot;author&quot;:[{&quot;family&quot;:&quot;Lidia Putama Mursal&quot;,&quot;given&quot;:&quot;Iin&quot;,&quot;parse-names&quot;:false,&quot;dropping-particle&quot;:&quot;&quot;,&quot;non-dropping-particle&quot;:&quot;&quot;},{&quot;family&quot;:&quot;Selistiawati&quot;,&quot;given&quot;:&quot;Ajeng&quot;,&quot;parse-names&quot;:false,&quot;dropping-particle&quot;:&quot;&quot;,&quot;non-dropping-particle&quot;:&quot;&quot;},{&quot;family&quot;:&quot;Sheyka Meli&quot;,&quot;given&quot;:&quot;Dewi&quot;,&quot;parse-names&quot;:false,&quot;dropping-particle&quot;:&quot;&quot;,&quot;non-dropping-particle&quot;:&quot;&quot;},{&quot;family&quot;:&quot;Chaerani&quot;,&quot;given&quot;:&quot;Nanda&quot;,&quot;parse-names&quot;:false,&quot;dropping-particle&quot;:&quot;&quot;,&quot;non-dropping-particle&quot;:&quot;&quot;},{&quot;family&quot;:&quot;Muyasyar&quot;,&quot;given&quot;:&quot;Naufal&quot;,&quot;parse-names&quot;:false,&quot;dropping-particle&quot;:&quot;&quot;,&quot;non-dropping-particle&quot;:&quot;&quot;},{&quot;family&quot;:&quot;Latipah&quot;,&quot;given&quot;:&quot;Tita&quot;,&quot;parse-names&quot;:false,&quot;dropping-particle&quot;:&quot;&quot;,&quot;non-dropping-particle&quot;:&quot;&quot;},{&quot;family&quot;:&quot;Vidia&quot;,&quot;given&quot;:&quot;Vivi&quot;,&quot;parse-names&quot;:false,&quot;dropping-particle&quot;:&quot;&quot;,&quot;non-dropping-particle&quot;:&quot;&quot;}],&quot;container-title&quot;:&quot;Jurnal Ilmiah Farmasi&quot;,&quot;issued&quot;:{&quot;date-parts&quot;:[[2022]]},&quot;abstract&quot;:&quot;Abstrak Telah dilakukan penelitian mengenai pengujian kualitas kitosan dari limbah tulang sotong dengan variasi suhu deasetilasi. Tujuan dilakukan penelitian ini adalah melihat bagaimana potensi tulang sotong sebagai bahan baku penghasil kitosan dan pengaruh variasi suhu deasetilasi terhadap kualitas kitosan yang terbentuk. Pengujian yang dilakukan berupa uji kadar air, kadar abu dan nilai kelarutan kitosan. Pengujian kelarutan menunjukkan ketiga sampel dapat larut dalam asam asetat 2 %. Hasil pengujian kadar air dengan variasi suhu deasetilasi 110 0 C, 120 0 C, 130 0 C berturut-turut adalah 0,3467 %, 0,1063 % dan 0,0135 %. Kadar abu kitosan adalah 0,2627%, 0,0125% dan 0,0060 %. Hasil pengujian kadar air dan kadar abu menunjukkan penurunan nilai yang linear seiring dengan peningkatan suhu. Abstract Research has been carried out on testing the quality of characteristics chitosan from cuttlefish bone waste with variations in deacetylation temperature. The purpose of this study is to identify the potential of cuttlefish bone as a raw material for producing chitosan and the effect of variations in deacetylation temperature on the quality of the chitosan. The tests of water content, ash content and chitosan solubility values. Solubility test showed that the three samples were soluble in 2% acetic acid. The results of the water content test with variations in deacetylation temperatures of 110 0 C, 120 0 C, 130 0 C were 0.3467%, 0.1063% and 0.0135%, respectively. The ash content of chitosan is 0.2627%, 0.0125% and 0.0060%. The results of testing water and ash content showed a decrease in the value linear within increasing temperature.&quot;,&quot;issue&quot;:&quot;2&quot;,&quot;volume&quot;:&quot;2&quot;,&quot;container-title-short&quot;:&quot;&quot;},&quot;isTemporary&quot;:false}]},{&quot;citationID&quot;:&quot;MENDELEY_CITATION_1ba8f239-3d35-4da1-aa0a-a237584fa98b&quot;,&quot;properties&quot;:{&quot;noteIndex&quot;:0},&quot;isEdited&quot;:false,&quot;manualOverride&quot;:{&quot;isManuallyOverridden&quot;:false,&quot;citeprocText&quot;:&quot;(Lidia Putama Mursal et al., 2022)&quot;,&quot;manualOverrideText&quot;:&quot;&quot;},&quot;citationTag&quot;:&quot;MENDELEY_CITATION_v3_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&quot;,&quot;citationItems&quot;:[{&quot;id&quot;:&quot;7a4161ce-7e03-3157-bf67-aeb195702e73&quot;,&quot;itemData&quot;:{&quot;type&quot;:&quot;report&quot;,&quot;id&quot;:&quot;7a4161ce-7e03-3157-bf67-aeb195702e73&quot;,&quot;title&quot;:&quot;UJI KUALITAS KITOSAN DARI LIMBAH TULANG SOTONG DENGAN VARIASI SUHU DEASETILASI&quot;,&quot;author&quot;:[{&quot;family&quot;:&quot;Lidia Putama Mursal&quot;,&quot;given&quot;:&quot;Iin&quot;,&quot;parse-names&quot;:false,&quot;dropping-particle&quot;:&quot;&quot;,&quot;non-dropping-particle&quot;:&quot;&quot;},{&quot;family&quot;:&quot;Selistiawati&quot;,&quot;given&quot;:&quot;Ajeng&quot;,&quot;parse-names&quot;:false,&quot;dropping-particle&quot;:&quot;&quot;,&quot;non-dropping-particle&quot;:&quot;&quot;},{&quot;family&quot;:&quot;Sheyka Meli&quot;,&quot;given&quot;:&quot;Dewi&quot;,&quot;parse-names&quot;:false,&quot;dropping-particle&quot;:&quot;&quot;,&quot;non-dropping-particle&quot;:&quot;&quot;},{&quot;family&quot;:&quot;Chaerani&quot;,&quot;given&quot;:&quot;Nanda&quot;,&quot;parse-names&quot;:false,&quot;dropping-particle&quot;:&quot;&quot;,&quot;non-dropping-particle&quot;:&quot;&quot;},{&quot;family&quot;:&quot;Muyasyar&quot;,&quot;given&quot;:&quot;Naufal&quot;,&quot;parse-names&quot;:false,&quot;dropping-particle&quot;:&quot;&quot;,&quot;non-dropping-particle&quot;:&quot;&quot;},{&quot;family&quot;:&quot;Latipah&quot;,&quot;given&quot;:&quot;Tita&quot;,&quot;parse-names&quot;:false,&quot;dropping-particle&quot;:&quot;&quot;,&quot;non-dropping-particle&quot;:&quot;&quot;},{&quot;family&quot;:&quot;Vidia&quot;,&quot;given&quot;:&quot;Vivi&quot;,&quot;parse-names&quot;:false,&quot;dropping-particle&quot;:&quot;&quot;,&quot;non-dropping-particle&quot;:&quot;&quot;}],&quot;container-title&quot;:&quot;Jurnal Ilmiah Farmasi&quot;,&quot;issued&quot;:{&quot;date-parts&quot;:[[2022]]},&quot;abstract&quot;:&quot;Abstrak Telah dilakukan penelitian mengenai pengujian kualitas kitosan dari limbah tulang sotong dengan variasi suhu deasetilasi. Tujuan dilakukan penelitian ini adalah melihat bagaimana potensi tulang sotong sebagai bahan baku penghasil kitosan dan pengaruh variasi suhu deasetilasi terhadap kualitas kitosan yang terbentuk. Pengujian yang dilakukan berupa uji kadar air, kadar abu dan nilai kelarutan kitosan. Pengujian kelarutan menunjukkan ketiga sampel dapat larut dalam asam asetat 2 %. Hasil pengujian kadar air dengan variasi suhu deasetilasi 110 0 C, 120 0 C, 130 0 C berturut-turut adalah 0,3467 %, 0,1063 % dan 0,0135 %. Kadar abu kitosan adalah 0,2627%, 0,0125% dan 0,0060 %. Hasil pengujian kadar air dan kadar abu menunjukkan penurunan nilai yang linear seiring dengan peningkatan suhu. Abstract Research has been carried out on testing the quality of characteristics chitosan from cuttlefish bone waste with variations in deacetylation temperature. The purpose of this study is to identify the potential of cuttlefish bone as a raw material for producing chitosan and the effect of variations in deacetylation temperature on the quality of the chitosan. The tests of water content, ash content and chitosan solubility values. Solubility test showed that the three samples were soluble in 2% acetic acid. The results of the water content test with variations in deacetylation temperatures of 110 0 C, 120 0 C, 130 0 C were 0.3467%, 0.1063% and 0.0135%, respectively. The ash content of chitosan is 0.2627%, 0.0125% and 0.0060%. The results of testing water and ash content showed a decrease in the value linear within increasing temperature.&quot;,&quot;issue&quot;:&quot;2&quot;,&quot;volume&quot;:&quot;2&quot;,&quot;container-title-short&quot;:&quot;&quot;},&quot;isTemporary&quot;:false}]},{&quot;citationID&quot;:&quot;MENDELEY_CITATION_c3f775d2-9094-4f44-ab8a-2d0df6af56ee&quot;,&quot;properties&quot;:{&quot;noteIndex&quot;:0},&quot;isEdited&quot;:false,&quot;manualOverride&quot;:{&quot;isManuallyOverridden&quot;:true,&quot;citeprocText&quot;:&quot;(Azizah Sujono et al., 2014)&quot;,&quot;manualOverrideText&quot;:&quot;(Azizah Sujono et al., 2014).&quot;},&quot;citationTag&quot;:&quot;MENDELEY_CITATION_v3_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&quot;,&quot;citationItems&quot;:[{&quot;id&quot;:&quot;5ad5ec93-6279-334f-8774-8ba88bc2d13d&quot;,&quot;itemData&quot;:{&quot;type&quot;:&quot;report&quot;,&quot;id&quot;:&quot;5ad5ec93-6279-334f-8774-8ba88bc2d13d&quot;,&quot;title&quot;:&quot;EFEK GEL EKSTRAK HERBA PEGAGAN (Centella asiatica L. Urban) DENGAN GELLING AGENT HIDROKSIPROPIL METHYLCELLULOSE TERHADAP PENYEMBUHAN LUKA BAKAR PADA KULIT PUNGGUNG KELINCI&quot;,&quot;author&quot;:[{&quot;family&quot;:&quot;Azizah Sujono&quot;,&quot;given&quot;:&quot;Tanti&quot;,&quot;parse-names&quot;:false,&quot;dropping-particle&quot;:&quot;&quot;,&quot;non-dropping-particle&quot;:&quot;&quot;},{&quot;family&quot;:&quot;Nur Wahyu Hidayah&quot;,&quot;given&quot;:&quot;Ullya&quot;,&quot;parse-names&quot;:false,&quot;dropping-particle&quot;:&quot;&quot;,&quot;non-dropping-particle&quot;:&quot;&quot;},{&quot;family&quot;:&quot;Saifullah Sulaiman&quot;,&quot;given&quot;:&quot;TN&quot;,&quot;parse-names&quot;:false,&quot;dropping-particle&quot;:&quot;&quot;,&quot;non-dropping-particle&quot;:&quot;&quot;}],&quot;issued&quot;:{&quot;date-parts&quot;:[[2014]]},&quot;abstract&quot;:&quot;Pegagan (Centella asiatica L. Urban) contain saponin asiaticoside, which is a structural protein. The compound plays a role in the wound healing process by the formation of collagen. This research was conducted to determine the effect of wound healing of burns on New Zealand male rabbits using gel extract of Pegagan (Centella asiatica L. Urban) herbs using hydroxypropyl methylcellulose (HPMC) as gelling agent. This research was an experimental with the same subject design, using � ve male New Zealand rabbits to test the wound healing of burns, and the backs of each rabbit were divided into six treatment i.e : positive control (Bioplasenton), negative control (no treatment), control HPMC base (no extract), and three formula with herbal extracts of Centella asiatica with a concentration of gelling agent HPMC 8%, 9%, and 10% respectively. Gel was applied to the back of rabbits with the use ± 0.3 grams once daily until the wound diameter equal to zero or until healed. The data was analyzed by one way anava with a 95% con� dence level. The result showed that of the gelling agent HPMC concentration effect on the increased the viscosity, and decreased the spreadability and the burn wound healing time is a longer. Gel herb pegagan extract (Centella asiatica L. Urban) with a gelling agent HPMC concentration of 8% (17,60±1,14 days) most effectively heal burns compared to the concentration of 9% (19,40 ±1,14 days) and concentration 10% (20,40±1,14 days).&quot;,&quot;volume&quot;:&quot;6&quot;,&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F1966D-067D-4BB9-94EA-5B04F40C0B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154</Pages>
  <Words>23600</Words>
  <Characters>134524</Characters>
  <Application>Microsoft Office Word</Application>
  <DocSecurity>0</DocSecurity>
  <Lines>1121</Lines>
  <Paragraphs>315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157809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AsusWin7</cp:lastModifiedBy>
  <cp:revision>2</cp:revision>
  <cp:lastPrinted>2026-01-22T11:08:00Z</cp:lastPrinted>
  <dcterms:created xsi:type="dcterms:W3CDTF">2026-03-05T03:37:00Z</dcterms:created>
  <dcterms:modified xsi:type="dcterms:W3CDTF">2026-03-05T03:37:00Z</dcterms:modified>
</cp:coreProperties>
</file>