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04" w:rsidRPr="00DA5104" w:rsidRDefault="00DA5104" w:rsidP="00DA5104">
      <w:pPr>
        <w:pStyle w:val="Heading1"/>
        <w:rPr>
          <w:rFonts w:cs="Times New Roman"/>
          <w:color w:val="0D0D0D" w:themeColor="text1" w:themeTint="F2"/>
          <w:szCs w:val="24"/>
          <w:lang w:val="sv-SE"/>
        </w:rPr>
      </w:pPr>
      <w:bookmarkStart w:id="0" w:name="_GoBack"/>
      <w:r w:rsidRPr="00DA5104">
        <w:rPr>
          <w:rFonts w:cs="Times New Roman"/>
          <w:color w:val="0D0D0D" w:themeColor="text1" w:themeTint="F2"/>
          <w:szCs w:val="24"/>
          <w:lang w:val="sv-SE"/>
        </w:rPr>
        <w:t>BAB V</w:t>
      </w:r>
    </w:p>
    <w:p w:rsidR="00DA5104" w:rsidRPr="00DA5104" w:rsidRDefault="00DA5104" w:rsidP="00DA5104">
      <w:pPr>
        <w:pStyle w:val="Heading1"/>
        <w:rPr>
          <w:rFonts w:cs="Times New Roman"/>
          <w:color w:val="0D0D0D" w:themeColor="text1" w:themeTint="F2"/>
          <w:szCs w:val="24"/>
          <w:lang w:val="sv-SE"/>
        </w:rPr>
      </w:pPr>
      <w:bookmarkStart w:id="1" w:name="_Toc198576383"/>
      <w:bookmarkStart w:id="2" w:name="_Toc199590065"/>
      <w:r w:rsidRPr="00DA5104">
        <w:rPr>
          <w:rFonts w:cs="Times New Roman"/>
          <w:color w:val="0D0D0D" w:themeColor="text1" w:themeTint="F2"/>
          <w:szCs w:val="24"/>
          <w:lang w:val="sv-SE"/>
        </w:rPr>
        <w:t>KESIMPULAN DAN SARAN</w:t>
      </w:r>
      <w:bookmarkEnd w:id="1"/>
      <w:bookmarkEnd w:id="2"/>
    </w:p>
    <w:p w:rsidR="00DA5104" w:rsidRPr="00DA5104" w:rsidRDefault="00DA5104" w:rsidP="00DA5104">
      <w:pPr>
        <w:pStyle w:val="Heading2"/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3" w:name="_Toc198576384"/>
      <w:bookmarkStart w:id="4" w:name="_Toc199590066"/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5.1 </w:t>
      </w:r>
      <w:proofErr w:type="spellStart"/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Kesimpulan</w:t>
      </w:r>
      <w:bookmarkEnd w:id="3"/>
      <w:bookmarkEnd w:id="4"/>
      <w:proofErr w:type="spellEnd"/>
    </w:p>
    <w:p w:rsidR="00DA5104" w:rsidRPr="00DA5104" w:rsidRDefault="00DA5104" w:rsidP="00DA5104">
      <w:pPr>
        <w:spacing w:after="0" w:line="480" w:lineRule="auto"/>
        <w:jc w:val="both"/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lang w:val="sv-SE"/>
        </w:rPr>
      </w:pP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 xml:space="preserve">Berdasarkanhasilpenelitian yangdilakukandapatdisimpulkan </w:t>
      </w:r>
      <w:r w:rsidRPr="00DA51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lang w:val="sv-SE"/>
        </w:rPr>
        <w:t>bahwa:</w:t>
      </w:r>
    </w:p>
    <w:p w:rsidR="00DA5104" w:rsidRPr="00DA5104" w:rsidRDefault="00DA5104" w:rsidP="00DA510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v-SE"/>
        </w:rPr>
      </w:pP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>Kitosandari</w:t>
      </w:r>
      <w:r w:rsidRPr="00DA5104"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  <w:lang w:val="sv-SE"/>
        </w:rPr>
        <w:t xml:space="preserve"> cangkang kerang bambu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>(</w:t>
      </w:r>
      <w:r w:rsidRPr="00DA5104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sv-SE"/>
        </w:rPr>
        <w:t>Solen courneus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>)dapatdiformulasikan kedalamsediaanhidrogelbaikdarifisiksediaan,homogenitas,pH, dayasebar,dayalekatdanviskositassediaan,sertatidakmenimbulkaniritasi pada kulit.</w:t>
      </w:r>
    </w:p>
    <w:p w:rsidR="00DA5104" w:rsidRPr="00DA5104" w:rsidRDefault="00DA5104" w:rsidP="00DA510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sv-SE"/>
        </w:rPr>
      </w:pP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 xml:space="preserve">Sediaan hidrogel dari kitosan </w:t>
      </w:r>
      <w:r w:rsidRPr="00DA5104">
        <w:rPr>
          <w:rFonts w:ascii="Times New Roman" w:hAnsi="Times New Roman" w:cs="Times New Roman"/>
          <w:color w:val="0D0D0D" w:themeColor="text1" w:themeTint="F2"/>
          <w:spacing w:val="-14"/>
          <w:sz w:val="24"/>
          <w:szCs w:val="24"/>
          <w:lang w:val="sv-SE"/>
        </w:rPr>
        <w:t>cangkang kerang bambu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>(</w:t>
      </w:r>
      <w:r w:rsidRPr="00DA5104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sv-SE"/>
        </w:rPr>
        <w:t>Solen courneus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>)</w:t>
      </w:r>
      <w:r w:rsidRPr="00DA5104">
        <w:rPr>
          <w:rFonts w:ascii="Times New Roman" w:hAnsi="Times New Roman" w:cs="Times New Roman"/>
          <w:color w:val="0D0D0D" w:themeColor="text1" w:themeTint="F2"/>
          <w:spacing w:val="-9"/>
          <w:sz w:val="24"/>
          <w:szCs w:val="24"/>
          <w:lang w:val="sv-SE"/>
        </w:rPr>
        <w:t xml:space="preserve"> mempunyai 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 xml:space="preserve">kemampuan aktivitas antijamur terhadap jamur </w:t>
      </w:r>
      <w:r w:rsidRPr="00DA5104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sv-SE"/>
        </w:rPr>
        <w:t>Trichophyton mentagrophytes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 xml:space="preserve">. Pada Formula 1, 2, dan 3 dengan diameter rata-rata zona hambat </w:t>
      </w:r>
      <w:r w:rsidRPr="00DA5104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sv-SE"/>
        </w:rPr>
        <w:t>Trichophyton mentagrophytes</w:t>
      </w: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 xml:space="preserve"> secara berturut-turut adalah 9,7, 10,4, dan 11,5 mm.</w:t>
      </w:r>
    </w:p>
    <w:p w:rsidR="00DA5104" w:rsidRPr="00DA5104" w:rsidRDefault="00DA5104" w:rsidP="00DA5104">
      <w:pPr>
        <w:pStyle w:val="Heading2"/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5" w:name="_Toc198576385"/>
      <w:bookmarkStart w:id="6" w:name="_Toc199590067"/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5.2 Saran</w:t>
      </w:r>
      <w:bookmarkEnd w:id="5"/>
      <w:bookmarkEnd w:id="6"/>
    </w:p>
    <w:p w:rsidR="00DA5104" w:rsidRPr="00DA5104" w:rsidRDefault="00DA5104" w:rsidP="00DA5104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sv-SE"/>
        </w:rPr>
      </w:pPr>
      <w:r w:rsidRPr="00DA5104">
        <w:rPr>
          <w:rFonts w:ascii="Times New Roman" w:hAnsi="Times New Roman" w:cs="Times New Roman"/>
          <w:color w:val="0D0D0D" w:themeColor="text1" w:themeTint="F2"/>
          <w:sz w:val="24"/>
          <w:szCs w:val="24"/>
          <w:lang w:val="sv-SE"/>
        </w:rPr>
        <w:t xml:space="preserve">Diharapkan agar peneliti selanjutnya melakukan penelitian dalam metode pembuatan hidrogel yang dapat memperbaiki bau dan warna dari sediaan dan memformulasikansediaanantijamur dalamsediaanlain,misalnyacream,salepdan </w:t>
      </w:r>
      <w:r w:rsidRPr="00DA5104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lang w:val="sv-SE"/>
        </w:rPr>
        <w:t>emulgel.</w:t>
      </w:r>
    </w:p>
    <w:bookmarkEnd w:id="0"/>
    <w:p w:rsidR="00F5104D" w:rsidRPr="00DA5104" w:rsidRDefault="00F5104D" w:rsidP="00DA5104">
      <w:pPr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F5104D" w:rsidRPr="00DA5104" w:rsidSect="00F5104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2E39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B7CB5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951296"/>
    <w:multiLevelType w:val="hybridMultilevel"/>
    <w:tmpl w:val="807E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58C"/>
    <w:multiLevelType w:val="hybridMultilevel"/>
    <w:tmpl w:val="261ED32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C709E"/>
    <w:multiLevelType w:val="hybridMultilevel"/>
    <w:tmpl w:val="59B6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8428C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640F"/>
    <w:multiLevelType w:val="hybridMultilevel"/>
    <w:tmpl w:val="E594E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A160D"/>
    <w:multiLevelType w:val="hybridMultilevel"/>
    <w:tmpl w:val="0B1218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0D841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7041C0"/>
    <w:multiLevelType w:val="multilevel"/>
    <w:tmpl w:val="3776F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cs="Times New Roman"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i w:val="0"/>
      </w:rPr>
    </w:lvl>
  </w:abstractNum>
  <w:abstractNum w:abstractNumId="8">
    <w:nsid w:val="14E53F7E"/>
    <w:multiLevelType w:val="hybridMultilevel"/>
    <w:tmpl w:val="0B980F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A63D7E"/>
    <w:multiLevelType w:val="hybridMultilevel"/>
    <w:tmpl w:val="A01E32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6544A1"/>
    <w:multiLevelType w:val="hybridMultilevel"/>
    <w:tmpl w:val="35B84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FE3E56"/>
    <w:multiLevelType w:val="hybridMultilevel"/>
    <w:tmpl w:val="315868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E700F7"/>
    <w:multiLevelType w:val="hybridMultilevel"/>
    <w:tmpl w:val="27D8FBEA"/>
    <w:lvl w:ilvl="0" w:tplc="00A4FE4A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928A0"/>
    <w:multiLevelType w:val="hybridMultilevel"/>
    <w:tmpl w:val="549AF0A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290EE4"/>
    <w:multiLevelType w:val="hybridMultilevel"/>
    <w:tmpl w:val="A90013E4"/>
    <w:lvl w:ilvl="0" w:tplc="9724DD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F2584"/>
    <w:multiLevelType w:val="hybridMultilevel"/>
    <w:tmpl w:val="E600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D04D9"/>
    <w:multiLevelType w:val="hybridMultilevel"/>
    <w:tmpl w:val="390269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2154F"/>
    <w:multiLevelType w:val="multilevel"/>
    <w:tmpl w:val="3776FBEE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cs="Times New Roman"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i w:val="0"/>
      </w:rPr>
    </w:lvl>
  </w:abstractNum>
  <w:abstractNum w:abstractNumId="18">
    <w:nsid w:val="3EC957B4"/>
    <w:multiLevelType w:val="hybridMultilevel"/>
    <w:tmpl w:val="9B4C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22FEF"/>
    <w:multiLevelType w:val="hybridMultilevel"/>
    <w:tmpl w:val="23222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B496BA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83FB3"/>
    <w:multiLevelType w:val="hybridMultilevel"/>
    <w:tmpl w:val="CAF6FAA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2549F4"/>
    <w:multiLevelType w:val="hybridMultilevel"/>
    <w:tmpl w:val="AF028D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BC7F22"/>
    <w:multiLevelType w:val="multilevel"/>
    <w:tmpl w:val="AA10C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A2659D4"/>
    <w:multiLevelType w:val="multilevel"/>
    <w:tmpl w:val="F2EC1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BB8184A"/>
    <w:multiLevelType w:val="multilevel"/>
    <w:tmpl w:val="F44EEB30"/>
    <w:styleLink w:val="DaftarSaatini1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BD16897"/>
    <w:multiLevelType w:val="hybridMultilevel"/>
    <w:tmpl w:val="F8547618"/>
    <w:lvl w:ilvl="0" w:tplc="E034D9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1">
      <w:start w:val="1"/>
      <w:numFmt w:val="decimal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9474A0"/>
    <w:multiLevelType w:val="hybridMultilevel"/>
    <w:tmpl w:val="D4241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034ED"/>
    <w:multiLevelType w:val="multilevel"/>
    <w:tmpl w:val="D5025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8127382"/>
    <w:multiLevelType w:val="hybridMultilevel"/>
    <w:tmpl w:val="A91E9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C15F4"/>
    <w:multiLevelType w:val="hybridMultilevel"/>
    <w:tmpl w:val="C30895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1E4827"/>
    <w:multiLevelType w:val="hybridMultilevel"/>
    <w:tmpl w:val="550C1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A46683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DE969A92">
      <w:start w:val="8"/>
      <w:numFmt w:val="bullet"/>
      <w:lvlText w:val="•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73969"/>
    <w:multiLevelType w:val="hybridMultilevel"/>
    <w:tmpl w:val="2B64039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892738"/>
    <w:multiLevelType w:val="hybridMultilevel"/>
    <w:tmpl w:val="B408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016F2"/>
    <w:multiLevelType w:val="hybridMultilevel"/>
    <w:tmpl w:val="C8AE45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716EB"/>
    <w:multiLevelType w:val="hybridMultilevel"/>
    <w:tmpl w:val="04D47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C76B77"/>
    <w:multiLevelType w:val="hybridMultilevel"/>
    <w:tmpl w:val="20E667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877FE"/>
    <w:multiLevelType w:val="hybridMultilevel"/>
    <w:tmpl w:val="C5E0AFEC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B34465"/>
    <w:multiLevelType w:val="hybridMultilevel"/>
    <w:tmpl w:val="1458F5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5C5E57"/>
    <w:multiLevelType w:val="hybridMultilevel"/>
    <w:tmpl w:val="095422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C51586"/>
    <w:multiLevelType w:val="hybridMultilevel"/>
    <w:tmpl w:val="B87CFF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A84954"/>
    <w:multiLevelType w:val="multilevel"/>
    <w:tmpl w:val="D50254C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A6015E2"/>
    <w:multiLevelType w:val="hybridMultilevel"/>
    <w:tmpl w:val="5492D7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D72622"/>
    <w:multiLevelType w:val="hybridMultilevel"/>
    <w:tmpl w:val="23FE4F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"/>
  </w:num>
  <w:num w:numId="3">
    <w:abstractNumId w:val="35"/>
  </w:num>
  <w:num w:numId="4">
    <w:abstractNumId w:val="7"/>
  </w:num>
  <w:num w:numId="5">
    <w:abstractNumId w:val="23"/>
  </w:num>
  <w:num w:numId="6">
    <w:abstractNumId w:val="4"/>
  </w:num>
  <w:num w:numId="7">
    <w:abstractNumId w:val="27"/>
  </w:num>
  <w:num w:numId="8">
    <w:abstractNumId w:val="22"/>
  </w:num>
  <w:num w:numId="9">
    <w:abstractNumId w:val="11"/>
  </w:num>
  <w:num w:numId="10">
    <w:abstractNumId w:val="21"/>
  </w:num>
  <w:num w:numId="11">
    <w:abstractNumId w:val="8"/>
  </w:num>
  <w:num w:numId="12">
    <w:abstractNumId w:val="37"/>
  </w:num>
  <w:num w:numId="13">
    <w:abstractNumId w:val="29"/>
  </w:num>
  <w:num w:numId="14">
    <w:abstractNumId w:val="41"/>
  </w:num>
  <w:num w:numId="15">
    <w:abstractNumId w:val="10"/>
  </w:num>
  <w:num w:numId="16">
    <w:abstractNumId w:val="30"/>
  </w:num>
  <w:num w:numId="17">
    <w:abstractNumId w:val="20"/>
  </w:num>
  <w:num w:numId="18">
    <w:abstractNumId w:val="9"/>
  </w:num>
  <w:num w:numId="19">
    <w:abstractNumId w:val="13"/>
  </w:num>
  <w:num w:numId="20">
    <w:abstractNumId w:val="34"/>
  </w:num>
  <w:num w:numId="21">
    <w:abstractNumId w:val="0"/>
    <w:lvlOverride w:ilvl="0">
      <w:startOverride w:val="1"/>
    </w:lvlOverride>
  </w:num>
  <w:num w:numId="22">
    <w:abstractNumId w:val="28"/>
  </w:num>
  <w:num w:numId="23">
    <w:abstractNumId w:val="6"/>
  </w:num>
  <w:num w:numId="24">
    <w:abstractNumId w:val="19"/>
  </w:num>
  <w:num w:numId="25">
    <w:abstractNumId w:val="16"/>
  </w:num>
  <w:num w:numId="26">
    <w:abstractNumId w:val="39"/>
  </w:num>
  <w:num w:numId="27">
    <w:abstractNumId w:val="15"/>
  </w:num>
  <w:num w:numId="28">
    <w:abstractNumId w:val="5"/>
  </w:num>
  <w:num w:numId="29">
    <w:abstractNumId w:val="18"/>
  </w:num>
  <w:num w:numId="30">
    <w:abstractNumId w:val="31"/>
  </w:num>
  <w:num w:numId="31">
    <w:abstractNumId w:val="42"/>
  </w:num>
  <w:num w:numId="32">
    <w:abstractNumId w:val="38"/>
  </w:num>
  <w:num w:numId="33">
    <w:abstractNumId w:val="26"/>
  </w:num>
  <w:num w:numId="34">
    <w:abstractNumId w:val="33"/>
  </w:num>
  <w:num w:numId="35">
    <w:abstractNumId w:val="24"/>
  </w:num>
  <w:num w:numId="36">
    <w:abstractNumId w:val="36"/>
  </w:num>
  <w:num w:numId="37">
    <w:abstractNumId w:val="12"/>
  </w:num>
  <w:num w:numId="38">
    <w:abstractNumId w:val="25"/>
  </w:num>
  <w:num w:numId="39">
    <w:abstractNumId w:val="2"/>
  </w:num>
  <w:num w:numId="40">
    <w:abstractNumId w:val="1"/>
  </w:num>
  <w:num w:numId="41">
    <w:abstractNumId w:val="40"/>
  </w:num>
  <w:num w:numId="42">
    <w:abstractNumId w:val="17"/>
  </w:num>
  <w:num w:numId="43">
    <w:abstractNumId w:val="14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ActWccmkAkfCKXQ35FL9ICQfw4s=" w:salt="9i/7dd2pQF1Rs+ZRYZpluw=="/>
  <w:defaultTabStop w:val="720"/>
  <w:characterSpacingControl w:val="doNotCompress"/>
  <w:compat/>
  <w:rsids>
    <w:rsidRoot w:val="00F5104D"/>
    <w:rsid w:val="00096DF5"/>
    <w:rsid w:val="003524EB"/>
    <w:rsid w:val="005F3B82"/>
    <w:rsid w:val="006C408D"/>
    <w:rsid w:val="00AA1CD9"/>
    <w:rsid w:val="00C2131D"/>
    <w:rsid w:val="00CC6E10"/>
    <w:rsid w:val="00D272F2"/>
    <w:rsid w:val="00DA5104"/>
    <w:rsid w:val="00F5104D"/>
    <w:rsid w:val="00FD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4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104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C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4D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D"/>
    <w:rPr>
      <w:rFonts w:ascii="Tahoma" w:hAnsi="Tahoma" w:cs="Tahoma"/>
      <w:sz w:val="16"/>
      <w:szCs w:val="16"/>
    </w:rPr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1"/>
    <w:qFormat/>
    <w:rsid w:val="00FD7C7A"/>
    <w:pPr>
      <w:spacing w:after="200" w:line="480" w:lineRule="auto"/>
      <w:ind w:left="720" w:firstLine="720"/>
      <w:contextualSpacing/>
      <w:jc w:val="both"/>
    </w:pPr>
  </w:style>
  <w:style w:type="character" w:customStyle="1" w:styleId="ListParagraphChar">
    <w:name w:val="List Paragraph Char"/>
    <w:aliases w:val="PARAGRAPH Char,Heading 2 Char1 Char,Char Char Char,List Paragraph11 Char"/>
    <w:basedOn w:val="DefaultParagraphFont"/>
    <w:link w:val="ListParagraph"/>
    <w:uiPriority w:val="1"/>
    <w:qFormat/>
    <w:locked/>
    <w:rsid w:val="00FD7C7A"/>
  </w:style>
  <w:style w:type="paragraph" w:styleId="TOC1">
    <w:name w:val="toc 1"/>
    <w:basedOn w:val="Normal"/>
    <w:next w:val="Normal"/>
    <w:autoRedefine/>
    <w:uiPriority w:val="39"/>
    <w:unhideWhenUsed/>
    <w:qFormat/>
    <w:rsid w:val="00FD7C7A"/>
    <w:pPr>
      <w:tabs>
        <w:tab w:val="left" w:pos="851"/>
        <w:tab w:val="left" w:pos="1134"/>
        <w:tab w:val="left" w:pos="1560"/>
        <w:tab w:val="right" w:leader="dot" w:pos="7928"/>
      </w:tabs>
      <w:spacing w:after="0" w:line="360" w:lineRule="auto"/>
    </w:pPr>
    <w:rPr>
      <w:rFonts w:ascii="Times New Roman" w:hAnsi="Times New Roman" w:cs="Times New Roman"/>
      <w:bCs/>
      <w:noProof/>
      <w:color w:val="000000" w:themeColor="text1"/>
      <w:sz w:val="24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uiPriority w:val="1"/>
    <w:rsid w:val="006C4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6C408D"/>
    <w:pPr>
      <w:spacing w:after="200" w:line="240" w:lineRule="auto"/>
    </w:pPr>
    <w:rPr>
      <w:b/>
      <w:bCs/>
      <w:color w:val="4F81BD" w:themeColor="accent1"/>
      <w:sz w:val="18"/>
      <w:szCs w:val="1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F3B8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F3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unhideWhenUsed/>
    <w:rsid w:val="005F3B82"/>
    <w:pPr>
      <w:numPr>
        <w:numId w:val="21"/>
      </w:numPr>
      <w:spacing w:after="200" w:line="276" w:lineRule="auto"/>
      <w:contextualSpacing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C21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1">
    <w:name w:val="Table Normal1"/>
    <w:uiPriority w:val="2"/>
    <w:semiHidden/>
    <w:unhideWhenUsed/>
    <w:qFormat/>
    <w:rsid w:val="00C2131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C2131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/>
    </w:rPr>
  </w:style>
  <w:style w:type="paragraph" w:styleId="BodyText">
    <w:name w:val="Body Text"/>
    <w:basedOn w:val="Normal"/>
    <w:link w:val="BodyTextChar"/>
    <w:uiPriority w:val="1"/>
    <w:rsid w:val="00352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3524EB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5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EB"/>
  </w:style>
  <w:style w:type="paragraph" w:styleId="Footer">
    <w:name w:val="footer"/>
    <w:basedOn w:val="Normal"/>
    <w:link w:val="FooterChar"/>
    <w:uiPriority w:val="99"/>
    <w:unhideWhenUsed/>
    <w:rsid w:val="0035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EB"/>
  </w:style>
  <w:style w:type="paragraph" w:styleId="TOCHeading">
    <w:name w:val="TOC Heading"/>
    <w:basedOn w:val="Heading1"/>
    <w:next w:val="Normal"/>
    <w:uiPriority w:val="39"/>
    <w:unhideWhenUsed/>
    <w:qFormat/>
    <w:rsid w:val="003524EB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3524EB"/>
    <w:pPr>
      <w:tabs>
        <w:tab w:val="left" w:pos="851"/>
        <w:tab w:val="left" w:pos="1134"/>
        <w:tab w:val="left" w:pos="1560"/>
        <w:tab w:val="right" w:leader="dot" w:pos="7928"/>
      </w:tabs>
      <w:spacing w:after="0" w:line="360" w:lineRule="auto"/>
      <w:ind w:left="709" w:hanging="489"/>
    </w:pPr>
    <w:rPr>
      <w:rFonts w:ascii="Times New Roman" w:hAnsi="Times New Roman"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524EB"/>
    <w:pPr>
      <w:tabs>
        <w:tab w:val="right" w:leader="dot" w:pos="7928"/>
      </w:tabs>
      <w:spacing w:after="100" w:line="480" w:lineRule="auto"/>
      <w:ind w:left="851" w:hanging="553"/>
    </w:pPr>
  </w:style>
  <w:style w:type="character" w:styleId="Hyperlink">
    <w:name w:val="Hyperlink"/>
    <w:basedOn w:val="DefaultParagraphFont"/>
    <w:uiPriority w:val="99"/>
    <w:unhideWhenUsed/>
    <w:rsid w:val="003524EB"/>
    <w:rPr>
      <w:color w:val="0000FF" w:themeColor="hyperlink"/>
      <w:u w:val="single"/>
    </w:rPr>
  </w:style>
  <w:style w:type="character" w:customStyle="1" w:styleId="sw">
    <w:name w:val="sw"/>
    <w:basedOn w:val="DefaultParagraphFont"/>
    <w:rsid w:val="003524EB"/>
  </w:style>
  <w:style w:type="character" w:styleId="PlaceholderText">
    <w:name w:val="Placeholder Text"/>
    <w:basedOn w:val="DefaultParagraphFont"/>
    <w:uiPriority w:val="99"/>
    <w:semiHidden/>
    <w:rsid w:val="003524EB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4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4EB"/>
    <w:rPr>
      <w:rFonts w:ascii="Consolas" w:hAnsi="Consolas"/>
      <w:sz w:val="20"/>
      <w:szCs w:val="20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3524EB"/>
    <w:rPr>
      <w:color w:val="605E5C"/>
      <w:shd w:val="clear" w:color="auto" w:fill="E1DFDD"/>
    </w:rPr>
  </w:style>
  <w:style w:type="numbering" w:customStyle="1" w:styleId="DaftarSaatini1">
    <w:name w:val="Daftar Saat ini1"/>
    <w:uiPriority w:val="99"/>
    <w:rsid w:val="003524EB"/>
    <w:pPr>
      <w:numPr>
        <w:numId w:val="35"/>
      </w:numPr>
    </w:pPr>
  </w:style>
  <w:style w:type="paragraph" w:styleId="NormalWeb">
    <w:name w:val="Normal (Web)"/>
    <w:basedOn w:val="Normal"/>
    <w:uiPriority w:val="99"/>
    <w:semiHidden/>
    <w:unhideWhenUsed/>
    <w:rsid w:val="003524EB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3524EB"/>
    <w:pPr>
      <w:numPr>
        <w:numId w:val="40"/>
      </w:numPr>
      <w:ind w:left="0" w:firstLine="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4E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524EB"/>
    <w:pPr>
      <w:numPr>
        <w:numId w:val="41"/>
      </w:numPr>
    </w:pPr>
  </w:style>
  <w:style w:type="numbering" w:customStyle="1" w:styleId="CurrentList2">
    <w:name w:val="Current List2"/>
    <w:uiPriority w:val="99"/>
    <w:rsid w:val="003524EB"/>
    <w:pPr>
      <w:numPr>
        <w:numId w:val="42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3524EB"/>
    <w:pPr>
      <w:spacing w:after="100" w:line="278" w:lineRule="auto"/>
      <w:ind w:left="720"/>
    </w:pPr>
    <w:rPr>
      <w:rFonts w:eastAsiaTheme="minorEastAsia"/>
      <w:kern w:val="2"/>
      <w:sz w:val="24"/>
      <w:szCs w:val="24"/>
      <w:lang w:val="en-ID"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3524EB"/>
    <w:pPr>
      <w:spacing w:after="100" w:line="278" w:lineRule="auto"/>
      <w:ind w:left="960"/>
    </w:pPr>
    <w:rPr>
      <w:rFonts w:eastAsiaTheme="minorEastAsia"/>
      <w:kern w:val="2"/>
      <w:sz w:val="24"/>
      <w:szCs w:val="24"/>
      <w:lang w:val="en-ID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3524EB"/>
    <w:pPr>
      <w:spacing w:after="100" w:line="278" w:lineRule="auto"/>
      <w:ind w:left="1200"/>
    </w:pPr>
    <w:rPr>
      <w:rFonts w:eastAsiaTheme="minorEastAsia"/>
      <w:kern w:val="2"/>
      <w:sz w:val="24"/>
      <w:szCs w:val="24"/>
      <w:lang w:val="en-ID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3524EB"/>
    <w:pPr>
      <w:spacing w:after="100" w:line="278" w:lineRule="auto"/>
      <w:ind w:left="1440"/>
    </w:pPr>
    <w:rPr>
      <w:rFonts w:eastAsiaTheme="minorEastAsia"/>
      <w:kern w:val="2"/>
      <w:sz w:val="24"/>
      <w:szCs w:val="24"/>
      <w:lang w:val="en-ID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3524EB"/>
    <w:pPr>
      <w:spacing w:after="100" w:line="278" w:lineRule="auto"/>
      <w:ind w:left="1680"/>
    </w:pPr>
    <w:rPr>
      <w:rFonts w:eastAsiaTheme="minorEastAsia"/>
      <w:kern w:val="2"/>
      <w:sz w:val="24"/>
      <w:szCs w:val="24"/>
      <w:lang w:val="en-ID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3524EB"/>
    <w:pPr>
      <w:spacing w:after="100" w:line="278" w:lineRule="auto"/>
      <w:ind w:left="1920"/>
    </w:pPr>
    <w:rPr>
      <w:rFonts w:eastAsiaTheme="minorEastAsia"/>
      <w:kern w:val="2"/>
      <w:sz w:val="24"/>
      <w:szCs w:val="24"/>
      <w:lang w:val="en-ID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3524EB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3524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24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4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104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C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4D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D"/>
    <w:rPr>
      <w:rFonts w:ascii="Tahoma" w:hAnsi="Tahoma" w:cs="Tahoma"/>
      <w:sz w:val="16"/>
      <w:szCs w:val="16"/>
    </w:rPr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1"/>
    <w:qFormat/>
    <w:rsid w:val="00FD7C7A"/>
    <w:pPr>
      <w:spacing w:after="200" w:line="480" w:lineRule="auto"/>
      <w:ind w:left="720" w:firstLine="720"/>
      <w:contextualSpacing/>
      <w:jc w:val="both"/>
    </w:pPr>
  </w:style>
  <w:style w:type="character" w:customStyle="1" w:styleId="ListParagraphChar">
    <w:name w:val="List Paragraph Char"/>
    <w:aliases w:val="PARAGRAPH Char,Heading 2 Char1 Char,Char Char Char,List Paragraph11 Char"/>
    <w:basedOn w:val="DefaultParagraphFont"/>
    <w:link w:val="ListParagraph"/>
    <w:uiPriority w:val="1"/>
    <w:qFormat/>
    <w:locked/>
    <w:rsid w:val="00FD7C7A"/>
  </w:style>
  <w:style w:type="paragraph" w:styleId="TOC1">
    <w:name w:val="toc 1"/>
    <w:basedOn w:val="Normal"/>
    <w:next w:val="Normal"/>
    <w:autoRedefine/>
    <w:uiPriority w:val="39"/>
    <w:unhideWhenUsed/>
    <w:qFormat/>
    <w:rsid w:val="00FD7C7A"/>
    <w:pPr>
      <w:tabs>
        <w:tab w:val="left" w:pos="851"/>
        <w:tab w:val="left" w:pos="1134"/>
        <w:tab w:val="left" w:pos="1560"/>
        <w:tab w:val="right" w:leader="dot" w:pos="7928"/>
      </w:tabs>
      <w:spacing w:after="0" w:line="360" w:lineRule="auto"/>
    </w:pPr>
    <w:rPr>
      <w:rFonts w:ascii="Times New Roman" w:hAnsi="Times New Roman" w:cs="Times New Roman"/>
      <w:bCs/>
      <w:noProof/>
      <w:color w:val="000000" w:themeColor="text1"/>
      <w:sz w:val="24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uiPriority w:val="1"/>
    <w:rsid w:val="006C4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6C408D"/>
    <w:pPr>
      <w:spacing w:after="200" w:line="240" w:lineRule="auto"/>
    </w:pPr>
    <w:rPr>
      <w:b/>
      <w:bCs/>
      <w:color w:val="4F81BD" w:themeColor="accent1"/>
      <w:sz w:val="18"/>
      <w:szCs w:val="1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F3B8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F3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unhideWhenUsed/>
    <w:rsid w:val="005F3B82"/>
    <w:pPr>
      <w:numPr>
        <w:numId w:val="21"/>
      </w:numPr>
      <w:spacing w:after="200" w:line="276" w:lineRule="auto"/>
      <w:contextualSpacing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C21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1">
    <w:name w:val="Table Normal1"/>
    <w:uiPriority w:val="2"/>
    <w:semiHidden/>
    <w:unhideWhenUsed/>
    <w:qFormat/>
    <w:rsid w:val="00C2131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C2131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rsid w:val="00352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3524EB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5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EB"/>
  </w:style>
  <w:style w:type="paragraph" w:styleId="Footer">
    <w:name w:val="footer"/>
    <w:basedOn w:val="Normal"/>
    <w:link w:val="FooterChar"/>
    <w:uiPriority w:val="99"/>
    <w:unhideWhenUsed/>
    <w:rsid w:val="00352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EB"/>
  </w:style>
  <w:style w:type="paragraph" w:styleId="TOCHeading">
    <w:name w:val="TOC Heading"/>
    <w:basedOn w:val="Heading1"/>
    <w:next w:val="Normal"/>
    <w:uiPriority w:val="39"/>
    <w:unhideWhenUsed/>
    <w:qFormat/>
    <w:rsid w:val="003524EB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3524EB"/>
    <w:pPr>
      <w:tabs>
        <w:tab w:val="left" w:pos="851"/>
        <w:tab w:val="left" w:pos="1134"/>
        <w:tab w:val="left" w:pos="1560"/>
        <w:tab w:val="right" w:leader="dot" w:pos="7928"/>
      </w:tabs>
      <w:spacing w:after="0" w:line="360" w:lineRule="auto"/>
      <w:ind w:left="709" w:hanging="489"/>
    </w:pPr>
    <w:rPr>
      <w:rFonts w:ascii="Times New Roman" w:hAnsi="Times New Roman"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524EB"/>
    <w:pPr>
      <w:tabs>
        <w:tab w:val="right" w:leader="dot" w:pos="7928"/>
      </w:tabs>
      <w:spacing w:after="100" w:line="480" w:lineRule="auto"/>
      <w:ind w:left="851" w:hanging="553"/>
    </w:pPr>
  </w:style>
  <w:style w:type="character" w:styleId="Hyperlink">
    <w:name w:val="Hyperlink"/>
    <w:basedOn w:val="DefaultParagraphFont"/>
    <w:uiPriority w:val="99"/>
    <w:unhideWhenUsed/>
    <w:rsid w:val="003524EB"/>
    <w:rPr>
      <w:color w:val="0000FF" w:themeColor="hyperlink"/>
      <w:u w:val="single"/>
    </w:rPr>
  </w:style>
  <w:style w:type="character" w:customStyle="1" w:styleId="sw">
    <w:name w:val="sw"/>
    <w:basedOn w:val="DefaultParagraphFont"/>
    <w:rsid w:val="003524EB"/>
  </w:style>
  <w:style w:type="character" w:styleId="PlaceholderText">
    <w:name w:val="Placeholder Text"/>
    <w:basedOn w:val="DefaultParagraphFont"/>
    <w:uiPriority w:val="99"/>
    <w:semiHidden/>
    <w:rsid w:val="003524EB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4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4EB"/>
    <w:rPr>
      <w:rFonts w:ascii="Consolas" w:hAnsi="Consolas"/>
      <w:sz w:val="20"/>
      <w:szCs w:val="20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3524EB"/>
    <w:rPr>
      <w:color w:val="605E5C"/>
      <w:shd w:val="clear" w:color="auto" w:fill="E1DFDD"/>
    </w:rPr>
  </w:style>
  <w:style w:type="numbering" w:customStyle="1" w:styleId="DaftarSaatini1">
    <w:name w:val="Daftar Saat ini1"/>
    <w:uiPriority w:val="99"/>
    <w:rsid w:val="003524EB"/>
    <w:pPr>
      <w:numPr>
        <w:numId w:val="35"/>
      </w:numPr>
    </w:pPr>
  </w:style>
  <w:style w:type="paragraph" w:styleId="NormalWeb">
    <w:name w:val="Normal (Web)"/>
    <w:basedOn w:val="Normal"/>
    <w:uiPriority w:val="99"/>
    <w:semiHidden/>
    <w:unhideWhenUsed/>
    <w:rsid w:val="003524EB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3524EB"/>
    <w:pPr>
      <w:numPr>
        <w:numId w:val="40"/>
      </w:numPr>
      <w:ind w:left="0" w:firstLine="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4E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524EB"/>
    <w:pPr>
      <w:numPr>
        <w:numId w:val="41"/>
      </w:numPr>
    </w:pPr>
  </w:style>
  <w:style w:type="numbering" w:customStyle="1" w:styleId="CurrentList2">
    <w:name w:val="Current List2"/>
    <w:uiPriority w:val="99"/>
    <w:rsid w:val="003524EB"/>
    <w:pPr>
      <w:numPr>
        <w:numId w:val="42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3524EB"/>
    <w:pPr>
      <w:spacing w:after="100" w:line="278" w:lineRule="auto"/>
      <w:ind w:left="720"/>
    </w:pPr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524EB"/>
    <w:pPr>
      <w:spacing w:after="100" w:line="278" w:lineRule="auto"/>
      <w:ind w:left="960"/>
    </w:pPr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524EB"/>
    <w:pPr>
      <w:spacing w:after="100" w:line="278" w:lineRule="auto"/>
      <w:ind w:left="1200"/>
    </w:pPr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524EB"/>
    <w:pPr>
      <w:spacing w:after="100" w:line="278" w:lineRule="auto"/>
      <w:ind w:left="1440"/>
    </w:pPr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524EB"/>
    <w:pPr>
      <w:spacing w:after="100" w:line="278" w:lineRule="auto"/>
      <w:ind w:left="1680"/>
    </w:pPr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524EB"/>
    <w:pPr>
      <w:spacing w:after="100" w:line="278" w:lineRule="auto"/>
      <w:ind w:left="1920"/>
    </w:pPr>
    <w:rPr>
      <w:rFonts w:eastAsiaTheme="minorEastAsia"/>
      <w:kern w:val="2"/>
      <w:sz w:val="24"/>
      <w:szCs w:val="24"/>
      <w:lang w:val="en-ID" w:eastAsia="zh-CN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3524EB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3524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24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2026-03-05T03:34:00Z</dcterms:created>
  <dcterms:modified xsi:type="dcterms:W3CDTF">2026-03-05T03:34:00Z</dcterms:modified>
</cp:coreProperties>
</file>