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49" w:rsidRDefault="00DD357C">
      <w:pPr>
        <w:spacing w:after="239" w:line="243" w:lineRule="auto"/>
        <w:ind w:left="10" w:right="-15"/>
        <w:jc w:val="center"/>
      </w:pPr>
      <w:r>
        <w:rPr>
          <w:b/>
        </w:rPr>
        <w:t xml:space="preserve">CHAPTER II  </w:t>
      </w:r>
    </w:p>
    <w:p w:rsidR="000E7649" w:rsidRDefault="00DD357C">
      <w:pPr>
        <w:spacing w:after="240" w:line="243" w:lineRule="auto"/>
        <w:ind w:left="10" w:right="-15"/>
        <w:jc w:val="center"/>
      </w:pPr>
      <w:r>
        <w:rPr>
          <w:b/>
        </w:rPr>
        <w:t xml:space="preserve">LITERATURE REVIEW </w:t>
      </w:r>
    </w:p>
    <w:p w:rsidR="000E7649" w:rsidRDefault="000E7649">
      <w:pPr>
        <w:spacing w:after="240" w:line="240" w:lineRule="auto"/>
        <w:ind w:left="0" w:firstLine="0"/>
        <w:jc w:val="center"/>
      </w:pPr>
    </w:p>
    <w:p w:rsidR="000E7649" w:rsidRDefault="00DD357C">
      <w:pPr>
        <w:spacing w:after="274" w:line="243" w:lineRule="auto"/>
        <w:ind w:left="399"/>
      </w:pPr>
      <w:r>
        <w:rPr>
          <w:b/>
        </w:rPr>
        <w:t xml:space="preserve">2.1Theoretical Framework </w:t>
      </w:r>
    </w:p>
    <w:p w:rsidR="000E7649" w:rsidRDefault="00DD357C">
      <w:pPr>
        <w:spacing w:after="468" w:line="243" w:lineRule="auto"/>
        <w:ind w:left="399"/>
      </w:pPr>
      <w:r>
        <w:rPr>
          <w:b/>
        </w:rPr>
        <w:t xml:space="preserve">2.1.1Self-record Method </w:t>
      </w:r>
    </w:p>
    <w:p w:rsidR="000E7649" w:rsidRDefault="00DD357C">
      <w:pPr>
        <w:spacing w:after="263" w:line="468" w:lineRule="auto"/>
        <w:ind w:left="13" w:right="621" w:firstLine="720"/>
      </w:pPr>
      <w:r>
        <w:t xml:space="preserve">These days, a lot of people use English as a global language for business, technology, research, information, and even diplomacy. 25% of the world's population uses it for international communications. English has been taught to all generations, and being able to communicate in English is one of the most important goals in learning a language. Learning English essentially requires developing language abilities such as speaking, listening, reading, and writing. </w:t>
      </w:r>
    </w:p>
    <w:p w:rsidR="000E7649" w:rsidRDefault="00DD357C">
      <w:pPr>
        <w:spacing w:after="463" w:line="468" w:lineRule="auto"/>
        <w:ind w:left="13" w:right="623" w:firstLine="720"/>
      </w:pPr>
      <w:r>
        <w:t xml:space="preserve">Self-recording video is a practice where students or study participants use technological devices like smartphones, phones, or laptops to record themselves speaking in the target language, usually English, either inside or outside the classroom. The main goal of self-recording video is to improve language proficiency, particularly speaking in academic language. Through this activity, students or study participants (Padmadewi, 2019). </w:t>
      </w:r>
    </w:p>
    <w:p w:rsidR="000E7649" w:rsidRDefault="00DD357C">
      <w:pPr>
        <w:spacing w:after="463" w:line="468" w:lineRule="auto"/>
        <w:ind w:left="13" w:right="621" w:firstLine="358"/>
      </w:pPr>
      <w:r>
        <w:t xml:space="preserve">Lamasigi and Ika (2023:33) they claim that SRV (Self-Recording Video) based from the research that has been done that students majoring in law, management, or public administration have favorable opinions regarding the usage of selfrecording videos in English classes. </w:t>
      </w:r>
    </w:p>
    <w:p w:rsidR="000E7649" w:rsidRDefault="00DD357C">
      <w:pPr>
        <w:spacing w:after="487" w:line="468" w:lineRule="auto"/>
        <w:ind w:left="13" w:firstLine="358"/>
      </w:pPr>
      <w:r>
        <w:t xml:space="preserve">Maulana, et al (2023:883) Said that Self-Recording Video increases students' confidence in speaking and provides opportunities to improve abilities. Despite challenges, such as mispronunciations, this approach helps students feel supported and </w:t>
      </w:r>
      <w:r>
        <w:lastRenderedPageBreak/>
        <w:t xml:space="preserve">motivated. By using this video, students can practice speaking more confidently and effectively in learning English. </w:t>
      </w:r>
    </w:p>
    <w:p w:rsidR="000E7649" w:rsidRDefault="00DD357C">
      <w:pPr>
        <w:spacing w:after="286" w:line="243" w:lineRule="auto"/>
        <w:ind w:right="608"/>
        <w:jc w:val="right"/>
      </w:pPr>
      <w:r>
        <w:t xml:space="preserve">Encalada (2019:64) claimed also that “SRVs have helped me to develop my </w:t>
      </w:r>
    </w:p>
    <w:p w:rsidR="000E7649" w:rsidRDefault="00DD357C">
      <w:pPr>
        <w:spacing w:after="493" w:line="468" w:lineRule="auto"/>
      </w:pPr>
      <w:r>
        <w:t xml:space="preserve">speaking abilities," we find out that the majority of students, 48, 1% of them, very agreed and that 43, 2% of them agreed. </w:t>
      </w:r>
    </w:p>
    <w:p w:rsidR="000E7649" w:rsidRDefault="00DD357C">
      <w:pPr>
        <w:spacing w:after="310" w:line="468" w:lineRule="auto"/>
        <w:ind w:left="13" w:right="620" w:firstLine="358"/>
      </w:pPr>
      <w:r>
        <w:t xml:space="preserve">Aprianto and Muhlisin (2022:252) also said that “The finding of to what extent the use of SRV as an English language learning method in developing English learning performance statistically depicted that it has affected the students’ English learning. From nine items used as the instrument to assess the students’ perception of how the SRV is used in students’ English learning performance, SRV shows very positive in which the average score of the use of SRV is 84.76 %. As a result, the </w:t>
      </w:r>
    </w:p>
    <w:p w:rsidR="000E7649" w:rsidRDefault="00DD357C">
      <w:pPr>
        <w:spacing w:after="463" w:line="468" w:lineRule="auto"/>
      </w:pPr>
      <w:r>
        <w:t xml:space="preserve">SelfRecordinng Videos method can effectively facilitate the students’ English learning performance. </w:t>
      </w:r>
    </w:p>
    <w:p w:rsidR="000E7649" w:rsidRDefault="00DD357C">
      <w:pPr>
        <w:spacing w:after="263" w:line="468" w:lineRule="auto"/>
        <w:ind w:left="13" w:firstLine="358"/>
      </w:pPr>
      <w:r>
        <w:t xml:space="preserve">Some studies suggest that the Self-Recording method is not very significant, despite the fact that many studies support its positive effects on the prospects of </w:t>
      </w:r>
    </w:p>
    <w:p w:rsidR="000E7649" w:rsidRDefault="00DD357C">
      <w:pPr>
        <w:spacing w:after="469" w:line="468" w:lineRule="auto"/>
        <w:ind w:right="560"/>
      </w:pPr>
      <w:r>
        <w:t xml:space="preserve">English language learning, particularly when speaking and listening.  Gokturk (2019:88) said that “Although the integration of digital video recordings into speaking classes did not significantly improve learners' oral fluency abilities, it did improve their overall speaking proficiency, according to the results of the analysis of the scores given to the learners by two raters using an analytic scale. However, the examination of the qualitative data revealed that using digital video recordings </w:t>
      </w:r>
      <w:r>
        <w:lastRenderedPageBreak/>
        <w:t xml:space="preserve">could inspire learners to take chances with the target language in addition to boosting their self-confidence. The findings have consequences for speaking course design in EFL environments as well as speaking skill assessments”.  </w:t>
      </w:r>
    </w:p>
    <w:p w:rsidR="000E7649" w:rsidRDefault="00DD357C">
      <w:pPr>
        <w:spacing w:after="468" w:line="243" w:lineRule="auto"/>
        <w:ind w:left="399"/>
      </w:pPr>
      <w:r>
        <w:rPr>
          <w:b/>
        </w:rPr>
        <w:t xml:space="preserve">2.1.2Speaking Skill </w:t>
      </w:r>
    </w:p>
    <w:p w:rsidR="000E7649" w:rsidRDefault="00DD357C">
      <w:pPr>
        <w:spacing w:after="264" w:line="468" w:lineRule="auto"/>
        <w:ind w:left="13" w:right="620" w:firstLine="720"/>
      </w:pPr>
      <w:r>
        <w:t xml:space="preserve">Even though speaking is one of the most challenging components of learning a language, it is an essential component of every language curriculum. Speaking is an important ability that requires learners to acquire a variety of difficult components, such as vocabulary, grammar, pronunciation, fluency, and interactive communication, in order to succeed in life, the workplace, and their studies in this more globalized society (Anh </w:t>
      </w:r>
      <w:r>
        <w:rPr>
          <w:i/>
        </w:rPr>
        <w:t>et al,</w:t>
      </w:r>
      <w:r>
        <w:t xml:space="preserve"> 2022:63). </w:t>
      </w:r>
    </w:p>
    <w:p w:rsidR="000E7649" w:rsidRDefault="00DD357C">
      <w:pPr>
        <w:spacing w:after="263" w:line="468" w:lineRule="auto"/>
        <w:ind w:left="13" w:right="621" w:firstLine="720"/>
      </w:pPr>
      <w:r>
        <w:t xml:space="preserve">It's true that learning and utilizing English as a second language is difficult. Furthermore, speaking seems to be the hardest of the four fundamental English language abilities for learners—listening, speaking, reading, and writing—for both objective and subjective reasons. </w:t>
      </w:r>
    </w:p>
    <w:p w:rsidR="000E7649" w:rsidRDefault="00DD357C">
      <w:pPr>
        <w:spacing w:after="269" w:line="468" w:lineRule="auto"/>
        <w:ind w:left="13" w:right="621" w:firstLine="720"/>
      </w:pPr>
      <w:r>
        <w:t xml:space="preserve"> To help learners exhibit their proficiency in using a foreign language, this is a crucial skill that needs to be practiced often. Students who are proficient in spoken English have numerous advantages in life, in the classroom, and in the workplace. But the truth is that because most students don't actually engage in learning activities, the learning environment in English-speaking classrooms is frequently dull and passive. Fear keeps the majority of pupils from daring to voice their ideas. </w:t>
      </w:r>
    </w:p>
    <w:p w:rsidR="00DC34EE" w:rsidRDefault="00DC34EE">
      <w:pPr>
        <w:spacing w:after="269" w:line="468" w:lineRule="auto"/>
        <w:ind w:left="13" w:right="621" w:firstLine="720"/>
      </w:pPr>
    </w:p>
    <w:p w:rsidR="00DC34EE" w:rsidRDefault="00DC34EE">
      <w:pPr>
        <w:spacing w:after="269" w:line="468" w:lineRule="auto"/>
        <w:ind w:left="13" w:right="621" w:firstLine="720"/>
      </w:pPr>
    </w:p>
    <w:p w:rsidR="000E7649" w:rsidRDefault="00DD357C">
      <w:pPr>
        <w:spacing w:after="268" w:line="243" w:lineRule="auto"/>
      </w:pPr>
      <w:r>
        <w:rPr>
          <w:b/>
        </w:rPr>
        <w:lastRenderedPageBreak/>
        <w:t xml:space="preserve">2.1 The Definition of Speaking Ability </w:t>
      </w:r>
    </w:p>
    <w:p w:rsidR="000E7649" w:rsidRDefault="00DD357C">
      <w:pPr>
        <w:spacing w:after="263" w:line="468" w:lineRule="auto"/>
        <w:ind w:right="620"/>
      </w:pPr>
      <w:r>
        <w:t xml:space="preserve"> Speaking ability is a skill or power to express ideas, opinions, or messages orally with correct sentences grammatically. Speaking is the ability to produce words in language practice.  Speaking ability is one of the most important abilities to be developed and improved as a means of effective communication. Speaking ability is considered as one of the most difficult aspect in language learning.  </w:t>
      </w:r>
    </w:p>
    <w:p w:rsidR="000E7649" w:rsidRDefault="00DD357C">
      <w:pPr>
        <w:spacing w:after="263" w:line="468" w:lineRule="auto"/>
        <w:ind w:left="13" w:right="621" w:firstLine="720"/>
      </w:pPr>
      <w:r>
        <w:t xml:space="preserve">According to Anh, </w:t>
      </w:r>
      <w:r>
        <w:rPr>
          <w:i/>
        </w:rPr>
        <w:t xml:space="preserve">et al </w:t>
      </w:r>
      <w:r>
        <w:t xml:space="preserve">(2022:64), Speaking skill considered in this study is the communication skill that students acquire to communicate, express opinions, convey information to others, and understand communication content.  Speaking is one of the most important language abilities to acquire, and the integration of other language abilities shows how important speaking is. By assisting pupils in expanding their vocabulary and grammar, it improves the reinforcement of other abilities. Students can communicate their thoughts and feelings, tell tales, make requests, engage in dialogue, and exhibit a variety of linguistic abilities through speaking exercises. </w:t>
      </w:r>
    </w:p>
    <w:p w:rsidR="000E7649" w:rsidRDefault="00DD357C">
      <w:pPr>
        <w:spacing w:after="263" w:line="468" w:lineRule="auto"/>
        <w:ind w:left="13" w:right="623" w:firstLine="720"/>
      </w:pPr>
      <w:r>
        <w:t xml:space="preserve">Speaking is a useful skill that allows students to convey, defend, and explain their ideas. Additionally, speaking proficiency is defined as the ability to produce words, phrases, and sentences while conveying ideas for various audiences while adhering to proper grammar and vocabulary norms and combining ease and confidence (Trang and Nguyen, 2021:97) </w:t>
      </w:r>
    </w:p>
    <w:p w:rsidR="000E7649" w:rsidRDefault="000E7649">
      <w:pPr>
        <w:spacing w:after="280" w:line="240" w:lineRule="auto"/>
        <w:ind w:left="749" w:firstLine="0"/>
        <w:jc w:val="left"/>
      </w:pPr>
    </w:p>
    <w:p w:rsidR="000E7649" w:rsidRDefault="00DD357C">
      <w:pPr>
        <w:spacing w:after="269" w:line="243" w:lineRule="auto"/>
      </w:pPr>
      <w:r>
        <w:rPr>
          <w:b/>
        </w:rPr>
        <w:t xml:space="preserve">2.2 The Aim of Speaking </w:t>
      </w:r>
    </w:p>
    <w:p w:rsidR="000E7649" w:rsidRDefault="00DD357C">
      <w:pPr>
        <w:spacing w:after="263" w:line="468" w:lineRule="auto"/>
        <w:ind w:right="510"/>
      </w:pPr>
      <w:r>
        <w:t xml:space="preserve">According  to  Richards  (2010:  201)  stated  that speaking  is  used  for  many  different  purpose. When  we  use  casual  conversation  our  purposes may  be  to  make  social  contact  with  people,  to establish   rapport,   to   engage   in   the   </w:t>
      </w:r>
      <w:r>
        <w:lastRenderedPageBreak/>
        <w:t>harmless chitchat that occupies much of the time we spend with friends. When we engage in discussion with someone, on the other  hand, the purpose may be to seek or express opinions, to persuade someone about  something,  or  to  clarify  information. The main purpose of speaking is to communicate. Speaking is a important tool to communicate or to deliver mind things about what the speaker will be said with their society. That is why, speaking is very important. Basically, there are three important aims of speaking (Tarigan, 2008: 30-36) Namely :</w:t>
      </w:r>
    </w:p>
    <w:p w:rsidR="000E7649" w:rsidRDefault="00DD357C">
      <w:pPr>
        <w:numPr>
          <w:ilvl w:val="0"/>
          <w:numId w:val="9"/>
        </w:numPr>
        <w:spacing w:after="274"/>
        <w:ind w:hanging="360"/>
      </w:pPr>
      <w:r>
        <w:t xml:space="preserve">To inform </w:t>
      </w:r>
    </w:p>
    <w:p w:rsidR="000E7649" w:rsidRDefault="00DD357C">
      <w:pPr>
        <w:spacing w:after="263" w:line="468" w:lineRule="auto"/>
        <w:ind w:left="749" w:right="623" w:firstLine="720"/>
      </w:pPr>
      <w:r>
        <w:t xml:space="preserve">To inform means that the speaker wants to inform and share ideas, information, process feeling or opinion to the hearer and give knowledge as well in particular purpose (Tarigan, 2008:30). In this case, the speaker just want to inform about a fact. </w:t>
      </w:r>
    </w:p>
    <w:p w:rsidR="000E7649" w:rsidRDefault="00DD357C">
      <w:pPr>
        <w:numPr>
          <w:ilvl w:val="0"/>
          <w:numId w:val="9"/>
        </w:numPr>
        <w:spacing w:after="275"/>
        <w:ind w:hanging="360"/>
      </w:pPr>
      <w:r>
        <w:t xml:space="preserve">To entertain </w:t>
      </w:r>
    </w:p>
    <w:p w:rsidR="000E7649" w:rsidRDefault="00DD357C">
      <w:pPr>
        <w:spacing w:after="263" w:line="468" w:lineRule="auto"/>
        <w:ind w:left="749" w:right="624" w:firstLine="720"/>
      </w:pPr>
      <w:r>
        <w:t>To entertain means that the speaker wants to make the hearer feels happier with the materials which are selected primarilly based on their entertainment value (Tarigan, 2008:32). For example when the teacher told about story to the students, the parents told the funny to their children. By doing it, speaking will be more interesting to be heard by the listeners.</w:t>
      </w:r>
    </w:p>
    <w:p w:rsidR="000E7649" w:rsidRDefault="000E7649">
      <w:pPr>
        <w:spacing w:after="274" w:line="240" w:lineRule="auto"/>
        <w:ind w:left="1469" w:firstLine="0"/>
        <w:jc w:val="left"/>
      </w:pPr>
    </w:p>
    <w:p w:rsidR="000E7649" w:rsidRDefault="00DD357C">
      <w:pPr>
        <w:numPr>
          <w:ilvl w:val="0"/>
          <w:numId w:val="9"/>
        </w:numPr>
        <w:spacing w:after="274"/>
        <w:ind w:hanging="360"/>
      </w:pPr>
      <w:r>
        <w:t xml:space="preserve">To discuss </w:t>
      </w:r>
    </w:p>
    <w:p w:rsidR="000E7649" w:rsidRDefault="00DD357C">
      <w:pPr>
        <w:spacing w:line="468" w:lineRule="auto"/>
        <w:ind w:left="749" w:right="622" w:firstLine="720"/>
      </w:pPr>
      <w:r>
        <w:t xml:space="preserve">To discuss means that the speaker wants to discuss something because the purpose of speaking is to make some decisions and planning (Tarigan, 2008:36). Discussion activity is believed to get more attention from the students because they have to solve a problem from the task which is given by the teacher.  </w:t>
      </w:r>
    </w:p>
    <w:p w:rsidR="000E7649" w:rsidRDefault="00DD357C">
      <w:pPr>
        <w:spacing w:after="263" w:line="467" w:lineRule="auto"/>
        <w:ind w:left="13" w:right="621" w:firstLine="720"/>
      </w:pPr>
      <w:r>
        <w:lastRenderedPageBreak/>
        <w:t xml:space="preserve">From the statements before, it can be concluded that through speaking, somebody can inform their feeling and knows somebody’s feeling from ask him in their communication and make some decisions.  </w:t>
      </w:r>
    </w:p>
    <w:p w:rsidR="000E7649" w:rsidRDefault="000E7649">
      <w:pPr>
        <w:spacing w:after="280" w:line="240" w:lineRule="auto"/>
        <w:ind w:left="749" w:firstLine="0"/>
        <w:jc w:val="left"/>
      </w:pPr>
    </w:p>
    <w:p w:rsidR="000E7649" w:rsidRDefault="00DD357C">
      <w:pPr>
        <w:spacing w:after="268" w:line="243" w:lineRule="auto"/>
      </w:pPr>
      <w:r>
        <w:rPr>
          <w:b/>
        </w:rPr>
        <w:t xml:space="preserve">2.3 The Components of Speaking </w:t>
      </w:r>
    </w:p>
    <w:p w:rsidR="000E7649" w:rsidRDefault="00DD357C">
      <w:pPr>
        <w:spacing w:after="263" w:line="468" w:lineRule="auto"/>
        <w:ind w:right="621"/>
      </w:pPr>
      <w:r>
        <w:t xml:space="preserve">Speaking score ranged from zero (minimum mark, if they cannot speak) to 20 (maximum mark). According to Speaking Scoring Criteria by Phillips (2007). It examined five components of English language. Philip described each criterion concretely and practically. The speaking test was supposed to score for pronunciation, grammar, vocabulary, fluency, and organization. </w:t>
      </w:r>
    </w:p>
    <w:p w:rsidR="000E7649" w:rsidRDefault="00DD357C">
      <w:pPr>
        <w:numPr>
          <w:ilvl w:val="0"/>
          <w:numId w:val="10"/>
        </w:numPr>
        <w:spacing w:after="274"/>
        <w:ind w:hanging="360"/>
      </w:pPr>
      <w:r>
        <w:t xml:space="preserve">Pronounciation </w:t>
      </w:r>
    </w:p>
    <w:p w:rsidR="000E7649" w:rsidRDefault="00DD357C">
      <w:pPr>
        <w:spacing w:after="263" w:line="468" w:lineRule="auto"/>
        <w:ind w:left="759"/>
      </w:pPr>
      <w:r>
        <w:t xml:space="preserve">Pronouns represent a heterogeneous and contradictory part of speech in morphological-paradigmatic, functionalsemantic and syntactic relations </w:t>
      </w:r>
    </w:p>
    <w:p w:rsidR="000E7649" w:rsidRDefault="00DD357C">
      <w:pPr>
        <w:spacing w:after="274"/>
        <w:ind w:left="759"/>
      </w:pPr>
      <w:r>
        <w:t xml:space="preserve">(Muryasov, 2021:152) </w:t>
      </w:r>
    </w:p>
    <w:p w:rsidR="000E7649" w:rsidRDefault="00DD357C">
      <w:pPr>
        <w:numPr>
          <w:ilvl w:val="0"/>
          <w:numId w:val="10"/>
        </w:numPr>
        <w:spacing w:after="274"/>
        <w:ind w:hanging="360"/>
      </w:pPr>
      <w:r>
        <w:t xml:space="preserve">Grammar </w:t>
      </w:r>
    </w:p>
    <w:p w:rsidR="000E7649" w:rsidRDefault="00DD357C">
      <w:pPr>
        <w:spacing w:after="263" w:line="468" w:lineRule="auto"/>
        <w:ind w:left="759"/>
      </w:pPr>
      <w:r>
        <w:t xml:space="preserve">Academic grammar must be efficient because academic writing and Speaking must be clear, focus briefly, and be written in a good structure </w:t>
      </w:r>
    </w:p>
    <w:p w:rsidR="000E7649" w:rsidRDefault="00DD357C">
      <w:pPr>
        <w:spacing w:after="275"/>
        <w:ind w:left="759"/>
      </w:pPr>
      <w:r>
        <w:t xml:space="preserve">(Perdana, </w:t>
      </w:r>
      <w:r>
        <w:rPr>
          <w:i/>
        </w:rPr>
        <w:t>et al</w:t>
      </w:r>
      <w:r>
        <w:t xml:space="preserve">, 2021:125). </w:t>
      </w:r>
    </w:p>
    <w:p w:rsidR="000E7649" w:rsidRDefault="00DD357C">
      <w:pPr>
        <w:numPr>
          <w:ilvl w:val="0"/>
          <w:numId w:val="10"/>
        </w:numPr>
        <w:spacing w:after="322"/>
        <w:ind w:hanging="360"/>
      </w:pPr>
      <w:r>
        <w:t xml:space="preserve">Vocabulary </w:t>
      </w:r>
    </w:p>
    <w:p w:rsidR="000E7649" w:rsidRDefault="00DD357C">
      <w:pPr>
        <w:spacing w:after="274"/>
        <w:ind w:left="759"/>
      </w:pPr>
      <w:r>
        <w:t xml:space="preserve">Percentage of students’ vocabulary as indicator of speaking ability 72% </w:t>
      </w:r>
    </w:p>
    <w:p w:rsidR="000E7649" w:rsidRDefault="00DD357C">
      <w:pPr>
        <w:spacing w:after="274"/>
        <w:ind w:left="759"/>
      </w:pPr>
      <w:r>
        <w:t xml:space="preserve">(Putri and Refnaldi, 2020:52) </w:t>
      </w:r>
    </w:p>
    <w:p w:rsidR="000E7649" w:rsidRDefault="00DD357C">
      <w:pPr>
        <w:numPr>
          <w:ilvl w:val="0"/>
          <w:numId w:val="10"/>
        </w:numPr>
        <w:spacing w:after="274"/>
        <w:ind w:hanging="360"/>
      </w:pPr>
      <w:r>
        <w:t xml:space="preserve">Fluency </w:t>
      </w:r>
    </w:p>
    <w:p w:rsidR="000E7649" w:rsidRDefault="00DD357C">
      <w:pPr>
        <w:spacing w:after="263" w:line="468" w:lineRule="auto"/>
        <w:ind w:left="759" w:right="174"/>
      </w:pPr>
      <w:r>
        <w:t xml:space="preserve">The findings support the multidimensionality of speech fluency and the need to include both macro and micro fluency features in the scoring, scale </w:t>
      </w:r>
      <w:r>
        <w:lastRenderedPageBreak/>
        <w:t xml:space="preserve">development, and validation of second Language speaking assessment (Yan </w:t>
      </w:r>
      <w:r>
        <w:rPr>
          <w:i/>
        </w:rPr>
        <w:t>et al</w:t>
      </w:r>
      <w:r>
        <w:t xml:space="preserve">, 2020:1). </w:t>
      </w:r>
    </w:p>
    <w:p w:rsidR="000E7649" w:rsidRDefault="00DD357C">
      <w:pPr>
        <w:numPr>
          <w:ilvl w:val="0"/>
          <w:numId w:val="10"/>
        </w:numPr>
        <w:spacing w:after="274"/>
        <w:ind w:hanging="360"/>
      </w:pPr>
      <w:r>
        <w:t xml:space="preserve">Organization  </w:t>
      </w:r>
    </w:p>
    <w:p w:rsidR="000E7649" w:rsidRDefault="00DD357C">
      <w:pPr>
        <w:spacing w:after="269" w:line="468" w:lineRule="auto"/>
        <w:ind w:left="759" w:right="622"/>
      </w:pPr>
      <w:r>
        <w:t xml:space="preserve">The students with high verbal-linguistic intellect were found to speak English more fluently. As a consequence, verbal-linguistic intelligence will increase students' speaking abilities (Syam, 2023:51) </w:t>
      </w:r>
    </w:p>
    <w:p w:rsidR="000E7649" w:rsidRDefault="000E7649">
      <w:pPr>
        <w:spacing w:after="274" w:line="240" w:lineRule="auto"/>
        <w:ind w:left="1109" w:firstLine="0"/>
        <w:jc w:val="left"/>
      </w:pPr>
    </w:p>
    <w:p w:rsidR="000E7649" w:rsidRDefault="00DD357C">
      <w:pPr>
        <w:spacing w:after="468" w:line="243" w:lineRule="auto"/>
        <w:ind w:left="399"/>
      </w:pPr>
      <w:r>
        <w:rPr>
          <w:b/>
        </w:rPr>
        <w:t xml:space="preserve">2.1.3Listening Abilities </w:t>
      </w:r>
    </w:p>
    <w:p w:rsidR="000E7649" w:rsidRDefault="00DD357C">
      <w:pPr>
        <w:spacing w:after="463" w:line="468" w:lineRule="auto"/>
        <w:ind w:left="13" w:right="620" w:firstLine="720"/>
      </w:pPr>
      <w:r>
        <w:t xml:space="preserve">One of the initial steps in learning a language is to get accustomed to listening to that language and understanding the meaning and intent of the spoken words. The next step is to follow along, practice, and apply it in everyday life. Listening is a crucial skill for English learners since effective verbal communication hinges on comprehending the speaker's expressions. Furthermore, there is a universal desire to grasp what English speakers convey at a natural pace, including comprehending English in films, TV shows, music, and announcements. In essence, the objective of English learning is real-world communication. Nevertheless, mastering the art of listening poses a formidable challenge for learners (Wah, N.N, 2019:883). </w:t>
      </w:r>
    </w:p>
    <w:p w:rsidR="000E7649" w:rsidRDefault="00DD357C">
      <w:pPr>
        <w:spacing w:after="463" w:line="468" w:lineRule="auto"/>
        <w:ind w:left="13" w:right="621" w:firstLine="720"/>
      </w:pPr>
      <w:r>
        <w:t xml:space="preserve">For a long time, listening comprehension has received little attention in language studies and is typically thought of as a skill that can be learned on its own. According to some academics, listening comprehension is a skill that people are born with, hence learning it is not necessary. According to some, hearing and listening are the same thing. Many studies, however, have disputed this viewpoint and emphasized that hearing and listening are two distinct abilities. While listening </w:t>
      </w:r>
      <w:r>
        <w:lastRenderedPageBreak/>
        <w:t xml:space="preserve">is an interpretive process, hearing is only a physiological one. That is to say, hearing is an innate talent whereas listening necessitates focus in order to understand the context. While listening is a complex process in which listeners first amass sounds, recognize "small sound sequences as words, and then transform bigger word sequences into meaning, hearing involves physiological processes related to sound (Chen, and I-Chun, 2019:3). </w:t>
      </w:r>
    </w:p>
    <w:p w:rsidR="000E7649" w:rsidRDefault="00DD357C">
      <w:pPr>
        <w:spacing w:after="489" w:line="468" w:lineRule="auto"/>
        <w:ind w:left="13" w:right="621" w:firstLine="720"/>
      </w:pPr>
      <w:r>
        <w:t>Haris, as mentioned by Isjoni, states that in language learning, there are four essential abilities to acquire, which can be categorized into encoding and decoding processes. Speaking and writing fall under the encoding processes, where we convey our ideas, thoughts, or feelings using language forms. On the other hand, listening and reading are considered decoding processes, as they involve receiving spoken or written messages. To achieve fluency in English, students must master all four of these abilities (Isjoni, 2009:22)..</w:t>
      </w:r>
    </w:p>
    <w:p w:rsidR="000E7649" w:rsidRDefault="00DD357C">
      <w:pPr>
        <w:spacing w:after="463" w:line="468" w:lineRule="auto"/>
        <w:ind w:left="13" w:right="620" w:firstLine="720"/>
      </w:pPr>
      <w:r>
        <w:t xml:space="preserve">Hamad et al in their research state that, “The development of aural and oral abilities, along with a quicker response in interaction, was observed in the experimental group when compared to the results of the control group. This highlights the success of the Youtube and Audio track Imitation (YATI) approach as an effective tool that curriculum designers can develop and utilize to enhance the aural and oral proficiency of EFL learners in accordance with their desired learning outcomes” (Hamadmona M, dkk., 2019:196). </w:t>
      </w:r>
    </w:p>
    <w:p w:rsidR="000E7649" w:rsidRDefault="00DD357C">
      <w:pPr>
        <w:spacing w:after="463" w:line="468" w:lineRule="auto"/>
        <w:ind w:left="13" w:right="621" w:firstLine="720"/>
      </w:pPr>
      <w:r>
        <w:t xml:space="preserve">Listening and reading are considered receptive abilities since they involve understanding language without the need to produce it. These abilities entail accepting and comprehending language input. Among the four aspects mentioned above, listening tends to be particularly challenging for young learners, especially </w:t>
      </w:r>
      <w:r>
        <w:lastRenderedPageBreak/>
        <w:t xml:space="preserve">students. Many students face difficulties in comprehending spoken English words or sentences. Typically, the listening instruction methods in schools remain relatively inflexible, primarily focusing on exercises such as those found in TOEFL conversations (Mailawati Anisa., and Anita anita, 2022:62). </w:t>
      </w:r>
    </w:p>
    <w:p w:rsidR="000E7649" w:rsidRDefault="00DD357C">
      <w:pPr>
        <w:spacing w:after="469" w:line="468" w:lineRule="auto"/>
        <w:ind w:left="13" w:right="621" w:firstLine="416"/>
      </w:pPr>
      <w:r>
        <w:t xml:space="preserve">In summary, the journey to language fluency involves not only speaking and writing but also proficient listening and reading abilities. Effective listening is a vital component for comprehending spoken English and achieving real-world communication. As such, it deserves focused attention and innovative approaches in language learning programs. </w:t>
      </w:r>
    </w:p>
    <w:p w:rsidR="000E7649" w:rsidRDefault="00DD357C">
      <w:pPr>
        <w:spacing w:after="468" w:line="243" w:lineRule="auto"/>
        <w:ind w:left="399"/>
      </w:pPr>
      <w:r>
        <w:rPr>
          <w:b/>
        </w:rPr>
        <w:t xml:space="preserve">2.1.4Definition of Listening Abilities </w:t>
      </w:r>
    </w:p>
    <w:p w:rsidR="000E7649" w:rsidRDefault="00DD357C">
      <w:pPr>
        <w:spacing w:after="481" w:line="468" w:lineRule="auto"/>
        <w:ind w:left="13" w:right="623" w:firstLine="720"/>
      </w:pPr>
      <w:r>
        <w:t xml:space="preserve">Listening Skill is defined as the ability to receive, interpret, and understand spoken language and various auditory inputs, encompassing not only the recognition of individual words and phrases but also the comprehension of context, tone, nuance, and the speaker's intent. . </w:t>
      </w:r>
    </w:p>
    <w:p w:rsidR="000E7649" w:rsidRDefault="00DD357C">
      <w:pPr>
        <w:spacing w:line="468" w:lineRule="auto"/>
        <w:ind w:left="13" w:right="622" w:firstLine="720"/>
      </w:pPr>
      <w:r>
        <w:t xml:space="preserve">Field J (2008) state, that “Listening Skill can be understood as "the competence to actively receive, process, and make sense of spoken language, integrating both linguistic and paralinguistic cues, such as intonation, rhythm, and stress, to comprehend the message being conveyed. And according to Anderson N J, In educational contexts, Listening Skill is often defined as "the ability to attentively and accurately perceive oral instructions, lectures, or conversations, and to demonstrate comprehension through paraphrasing, summarizing, or responding appropriately (Anderson, N. J,1999:153). </w:t>
      </w:r>
    </w:p>
    <w:p w:rsidR="000E7649" w:rsidRDefault="00DD357C">
      <w:pPr>
        <w:spacing w:after="463" w:line="468" w:lineRule="auto"/>
        <w:ind w:left="13" w:right="624" w:firstLine="720"/>
      </w:pPr>
      <w:r>
        <w:lastRenderedPageBreak/>
        <w:t xml:space="preserve">In conclusion, Listening Skill encompasses the ability to receive, interpret, and comprehend spoken language and auditory stimuli. It goes beyond the mere recognition of words and phrases, extending to the understanding of context, tone, nuances, and the speaker's intentions. Proficiency in listening requires active engagement, focused attention, and the capacity to extract meaning effectively from oral communication. </w:t>
      </w:r>
    </w:p>
    <w:p w:rsidR="000E7649" w:rsidRDefault="00DD357C">
      <w:pPr>
        <w:spacing w:after="463" w:line="468" w:lineRule="auto"/>
        <w:ind w:left="13" w:right="622" w:firstLine="720"/>
      </w:pPr>
      <w:r>
        <w:t xml:space="preserve">According to various experts above, Listening Skill is further characterized by the accurate perception and understanding of spoken language, including nuances, idiomatic expressions, and different speech registers, with the aim of engaging in effective oral communication. It also involves actively receiving, processing, and making sense of spoken language by integrating both linguistic and paralinguistic cues, such as intonation, rhythm, and stress, to comprehend the intended message. </w:t>
      </w:r>
    </w:p>
    <w:p w:rsidR="000E7649" w:rsidRDefault="00DD357C">
      <w:pPr>
        <w:spacing w:after="469" w:line="468" w:lineRule="auto"/>
        <w:ind w:left="13" w:right="624" w:firstLine="416"/>
      </w:pPr>
      <w:r>
        <w:t xml:space="preserve">In educational contexts, Listening Skill is pivotal for attentively and precisely perceiving oral instructions, lectures, or conversations. It entails demonstrating comprehension through paraphrasing, summarizing, or responding appropriately. Overall, the multifaceted nature of Listening Skill underscores its significance in effective communication and learning processes. </w:t>
      </w:r>
    </w:p>
    <w:p w:rsidR="000E7649" w:rsidRDefault="00DD357C">
      <w:pPr>
        <w:spacing w:after="234" w:line="243" w:lineRule="auto"/>
        <w:ind w:left="399"/>
      </w:pPr>
      <w:r>
        <w:rPr>
          <w:b/>
        </w:rPr>
        <w:t xml:space="preserve">2.1.5Indicator of Listening Abilities </w:t>
      </w:r>
    </w:p>
    <w:p w:rsidR="000E7649" w:rsidRDefault="00DD357C">
      <w:pPr>
        <w:spacing w:after="463" w:line="468" w:lineRule="auto"/>
        <w:ind w:left="13" w:right="624" w:firstLine="360"/>
      </w:pPr>
      <w:r>
        <w:t xml:space="preserve">Indicators of Listening Abilities are specific criteria or behaviors that experts use to assess a learner's ability to understand and interpret spoken language effectively. These indicators can vary depending on the context and goals of assessment. Here are some common indicators of listening abilities according to experts with references. </w:t>
      </w:r>
    </w:p>
    <w:p w:rsidR="000E7649" w:rsidRDefault="00DD357C">
      <w:pPr>
        <w:numPr>
          <w:ilvl w:val="0"/>
          <w:numId w:val="11"/>
        </w:numPr>
        <w:spacing w:after="263" w:line="468" w:lineRule="auto"/>
        <w:ind w:right="621" w:hanging="360"/>
      </w:pPr>
      <w:r>
        <w:rPr>
          <w:b/>
        </w:rPr>
        <w:lastRenderedPageBreak/>
        <w:t>Comprehension of Main Ideas</w:t>
      </w:r>
      <w:r>
        <w:t xml:space="preserve">: One key indicator is the ability to identify and understand the main ideas and key points in spoken discourse. Experts like Rost (2011) emphasize the importance of assessing learners' comprehension of central themes. </w:t>
      </w:r>
    </w:p>
    <w:p w:rsidR="000E7649" w:rsidRDefault="00DD357C">
      <w:pPr>
        <w:numPr>
          <w:ilvl w:val="0"/>
          <w:numId w:val="11"/>
        </w:numPr>
        <w:spacing w:after="263" w:line="468" w:lineRule="auto"/>
        <w:ind w:right="621" w:hanging="360"/>
      </w:pPr>
      <w:r>
        <w:rPr>
          <w:b/>
        </w:rPr>
        <w:t>Inference and Interpretation</w:t>
      </w:r>
      <w:r>
        <w:t xml:space="preserve">: This indicator evaluates,.how students can interpret messages or ideas conveyed by speakers in a foreign language </w:t>
      </w:r>
    </w:p>
    <w:p w:rsidR="000E7649" w:rsidRDefault="00DD357C">
      <w:pPr>
        <w:spacing w:after="275"/>
        <w:ind w:left="759"/>
      </w:pPr>
      <w:r>
        <w:t xml:space="preserve">(Rost,M, 2011:11) </w:t>
      </w:r>
    </w:p>
    <w:p w:rsidR="000E7649" w:rsidRDefault="00DD357C">
      <w:pPr>
        <w:numPr>
          <w:ilvl w:val="0"/>
          <w:numId w:val="11"/>
        </w:numPr>
        <w:spacing w:after="263" w:line="468" w:lineRule="auto"/>
        <w:ind w:right="621" w:hanging="360"/>
      </w:pPr>
      <w:r>
        <w:rPr>
          <w:b/>
        </w:rPr>
        <w:t>Listening for Inference</w:t>
      </w:r>
      <w:r>
        <w:t xml:space="preserve">: This indicator evaluates the learner's skill in making inferences and drawing conclusions based on the information presented in spoken discourse </w:t>
      </w:r>
    </w:p>
    <w:p w:rsidR="000E7649" w:rsidRDefault="00DD357C">
      <w:pPr>
        <w:numPr>
          <w:ilvl w:val="0"/>
          <w:numId w:val="11"/>
        </w:numPr>
        <w:spacing w:after="263" w:line="468" w:lineRule="auto"/>
        <w:ind w:right="621" w:hanging="360"/>
      </w:pPr>
      <w:r>
        <w:rPr>
          <w:b/>
        </w:rPr>
        <w:t>Listening for Paraphrasing</w:t>
      </w:r>
      <w:r>
        <w:t xml:space="preserve">: Assessing whether the learners can paraphrase or restate what they have heard in their own words, demonstrating comprehension and the ability to convey the meaning accurately </w:t>
      </w:r>
    </w:p>
    <w:p w:rsidR="000E7649" w:rsidRDefault="00DD357C">
      <w:pPr>
        <w:numPr>
          <w:ilvl w:val="0"/>
          <w:numId w:val="11"/>
        </w:numPr>
        <w:spacing w:after="269" w:line="468" w:lineRule="auto"/>
        <w:ind w:right="621" w:hanging="360"/>
      </w:pPr>
      <w:r>
        <w:rPr>
          <w:b/>
        </w:rPr>
        <w:t>Listening for Global Understanding</w:t>
      </w:r>
      <w:r>
        <w:t xml:space="preserve">: This indicator assesses the learner's ability to understand the overall message, main ideas, and general themes in spoken discourse. </w:t>
      </w:r>
    </w:p>
    <w:p w:rsidR="000E7649" w:rsidRDefault="00DD357C">
      <w:pPr>
        <w:spacing w:after="468" w:line="243" w:lineRule="auto"/>
        <w:ind w:left="399"/>
      </w:pPr>
      <w:r>
        <w:rPr>
          <w:b/>
        </w:rPr>
        <w:t xml:space="preserve">2.2Previous Research  </w:t>
      </w:r>
    </w:p>
    <w:p w:rsidR="000E7649" w:rsidRDefault="00DD357C">
      <w:pPr>
        <w:spacing w:line="468" w:lineRule="auto"/>
        <w:ind w:left="13" w:right="621" w:firstLine="360"/>
      </w:pPr>
      <w:r>
        <w:t xml:space="preserve">Research utilizing the Self-record method is not a new concept in the field of education, particularly in Indonesia. Below are several studies that have employed the self-recording method as a teaching approach: </w:t>
      </w:r>
    </w:p>
    <w:p w:rsidR="000E7649" w:rsidRDefault="00DD357C">
      <w:pPr>
        <w:numPr>
          <w:ilvl w:val="0"/>
          <w:numId w:val="12"/>
        </w:numPr>
        <w:spacing w:after="464" w:line="466" w:lineRule="auto"/>
        <w:ind w:hanging="360"/>
      </w:pPr>
      <w:r>
        <w:t xml:space="preserve">Title: "The Effect of Self-recording on the classroom behavior of two eightgrade Student’s" </w:t>
      </w:r>
    </w:p>
    <w:p w:rsidR="000E7649" w:rsidRDefault="00DD357C">
      <w:pPr>
        <w:numPr>
          <w:ilvl w:val="2"/>
          <w:numId w:val="13"/>
        </w:numPr>
        <w:spacing w:after="202"/>
        <w:ind w:hanging="360"/>
      </w:pPr>
      <w:r>
        <w:lastRenderedPageBreak/>
        <w:t xml:space="preserve">Authors: Broden Marcia, R Vance Hall, and Brenda Mitts </w:t>
      </w:r>
    </w:p>
    <w:p w:rsidR="000E7649" w:rsidRDefault="00DD357C">
      <w:pPr>
        <w:numPr>
          <w:ilvl w:val="2"/>
          <w:numId w:val="13"/>
        </w:numPr>
        <w:spacing w:after="200"/>
        <w:ind w:hanging="360"/>
      </w:pPr>
      <w:r>
        <w:t xml:space="preserve">Publication Year: 1971 </w:t>
      </w:r>
    </w:p>
    <w:p w:rsidR="000E7649" w:rsidRDefault="00DD357C">
      <w:pPr>
        <w:numPr>
          <w:ilvl w:val="2"/>
          <w:numId w:val="13"/>
        </w:numPr>
        <w:spacing w:after="199"/>
        <w:ind w:hanging="360"/>
      </w:pPr>
      <w:r>
        <w:t xml:space="preserve">Summary: This study showed that Self-record could increase student’s talks out ability. </w:t>
      </w:r>
    </w:p>
    <w:p w:rsidR="000E7649" w:rsidRDefault="00DD357C">
      <w:pPr>
        <w:numPr>
          <w:ilvl w:val="0"/>
          <w:numId w:val="12"/>
        </w:numPr>
        <w:spacing w:after="476"/>
        <w:ind w:hanging="360"/>
      </w:pPr>
      <w:r>
        <w:t xml:space="preserve">Title: "The Implementation Of Self-recording Video in Speaking Practice " </w:t>
      </w:r>
    </w:p>
    <w:p w:rsidR="000E7649" w:rsidRDefault="00DD357C">
      <w:pPr>
        <w:numPr>
          <w:ilvl w:val="2"/>
          <w:numId w:val="14"/>
        </w:numPr>
        <w:spacing w:after="202"/>
        <w:ind w:hanging="360"/>
      </w:pPr>
      <w:r>
        <w:t xml:space="preserve">Authors: Maulana Atika, Elmiati, and M. Khairi Ikhsan </w:t>
      </w:r>
    </w:p>
    <w:p w:rsidR="000E7649" w:rsidRDefault="00DD357C">
      <w:pPr>
        <w:numPr>
          <w:ilvl w:val="2"/>
          <w:numId w:val="14"/>
        </w:numPr>
        <w:spacing w:after="200"/>
        <w:ind w:hanging="360"/>
      </w:pPr>
      <w:r>
        <w:t xml:space="preserve">Publication Year: 2023 </w:t>
      </w:r>
    </w:p>
    <w:p w:rsidR="000E7649" w:rsidRDefault="00DD357C">
      <w:pPr>
        <w:numPr>
          <w:ilvl w:val="2"/>
          <w:numId w:val="14"/>
        </w:numPr>
        <w:spacing w:after="195"/>
        <w:ind w:hanging="360"/>
      </w:pPr>
      <w:r>
        <w:t xml:space="preserve">Summary: This study aims to see the application of Self-Recording Video in students' speaking practice. This type of research uses descriptive research through a qualitative approach. This study reveals that Self-Recording Video increases students' confidence in speaking and provides opportunities to improve abilities. Despite challenges, such as mispronunciations, this approach helps students feel supported and motivated. By using this video, students can practice speaking more confidently and effectively in learning English. </w:t>
      </w:r>
    </w:p>
    <w:p w:rsidR="000E7649" w:rsidRDefault="00DD357C">
      <w:pPr>
        <w:numPr>
          <w:ilvl w:val="0"/>
          <w:numId w:val="12"/>
        </w:numPr>
        <w:spacing w:after="274"/>
        <w:ind w:hanging="360"/>
      </w:pPr>
      <w:r>
        <w:t xml:space="preserve">Title: "Perceptions about Self-recording Videos to Develop EFL Speaking </w:t>
      </w:r>
    </w:p>
    <w:p w:rsidR="000E7649" w:rsidRDefault="00DD357C">
      <w:pPr>
        <w:spacing w:after="476"/>
        <w:ind w:left="759"/>
      </w:pPr>
      <w:r>
        <w:t>Abilities in Two Ecuadorian Universities "</w:t>
      </w:r>
    </w:p>
    <w:p w:rsidR="000E7649" w:rsidRDefault="00DD357C">
      <w:pPr>
        <w:numPr>
          <w:ilvl w:val="2"/>
          <w:numId w:val="15"/>
        </w:numPr>
        <w:spacing w:after="202"/>
        <w:ind w:hanging="360"/>
      </w:pPr>
      <w:r>
        <w:t xml:space="preserve">Authors: Encalada Maria Asuncion Rojas </w:t>
      </w:r>
    </w:p>
    <w:p w:rsidR="000E7649" w:rsidRDefault="00DD357C">
      <w:pPr>
        <w:numPr>
          <w:ilvl w:val="2"/>
          <w:numId w:val="15"/>
        </w:numPr>
        <w:spacing w:after="200"/>
        <w:ind w:hanging="360"/>
      </w:pPr>
      <w:r>
        <w:t xml:space="preserve">Publication Year: 2019 </w:t>
      </w:r>
    </w:p>
    <w:p w:rsidR="000E7649" w:rsidRDefault="00DD357C">
      <w:pPr>
        <w:numPr>
          <w:ilvl w:val="2"/>
          <w:numId w:val="15"/>
        </w:numPr>
        <w:spacing w:after="205"/>
        <w:ind w:hanging="360"/>
      </w:pPr>
      <w:r>
        <w:t xml:space="preserve">Summary: Although the research reached its objectives in trying to find out the participants` perceptions, some limitations and shortcomings have to be explained. One of them is about the instrumentation. Since the survey was online, the lack of a trained interviewer to clarify questions could have possibly led to less reliable information. </w:t>
      </w:r>
    </w:p>
    <w:p w:rsidR="000E7649" w:rsidRDefault="00DD357C">
      <w:pPr>
        <w:spacing w:after="468" w:line="243" w:lineRule="auto"/>
        <w:ind w:left="399"/>
      </w:pPr>
      <w:r>
        <w:rPr>
          <w:b/>
        </w:rPr>
        <w:t xml:space="preserve">2.3Framework of Thinking  </w:t>
      </w:r>
    </w:p>
    <w:p w:rsidR="000E7649" w:rsidRDefault="00DD357C">
      <w:pPr>
        <w:spacing w:after="463" w:line="468" w:lineRule="auto"/>
        <w:ind w:left="389" w:right="383" w:firstLine="360"/>
      </w:pPr>
      <w:r>
        <w:t xml:space="preserve">The English language proficiency of Indonesian students is still poor, based on data from the Education First institution involving 112 countries. Indonesia shows English language proficiency that falls into the low category with a score of 486 points. According to Prihatin (2019:25) state that “The latest EPI data shows that Indonesia ranked 51st out of 88 countries in the world, and 13th out of 21 countries in Asia. With an average score of 51.58, Indonesia falls under the ‘low proficiency category”. We knows that Indonesia at low proficiency category </w:t>
      </w:r>
      <w:r>
        <w:lastRenderedPageBreak/>
        <w:t xml:space="preserve">in English language. The low English language proficiency is due to several factors, one of which is the unfamiliarity of Indonesian society with hearing conversations in English. </w:t>
      </w:r>
    </w:p>
    <w:p w:rsidR="000E7649" w:rsidRDefault="00DD357C">
      <w:pPr>
        <w:spacing w:after="263" w:line="468" w:lineRule="auto"/>
        <w:ind w:left="389" w:right="621" w:firstLine="360"/>
      </w:pPr>
      <w:r>
        <w:t xml:space="preserve">In the concept of language mastery, the stages to be passed are: (1) listening, (2) understanding the meaning of speech, (3) practicing/repeating speech, (4) reading, (5) writing. To mastery English language, everybody need to mastery </w:t>
      </w:r>
    </w:p>
    <w:p w:rsidR="000E7649" w:rsidRDefault="00DD357C">
      <w:pPr>
        <w:spacing w:after="474"/>
        <w:ind w:left="399"/>
      </w:pPr>
      <w:r>
        <w:t xml:space="preserve">this aspect first.  </w:t>
      </w:r>
    </w:p>
    <w:p w:rsidR="000E7649" w:rsidRDefault="00DD357C">
      <w:pPr>
        <w:spacing w:after="463" w:line="468" w:lineRule="auto"/>
        <w:ind w:left="389" w:right="621" w:firstLine="360"/>
      </w:pPr>
      <w:r>
        <w:t xml:space="preserve">SMP Negeri 4 Tanjung Morawa is one of the schools that understands the importance of enhancing students' foreign language abilities, and thus, to date, various teaching methods have been implemented to improve students' foreign language abilities, especially in English. However, up to this point, a suitable method for enhancing students' foreign language abilities has not yet been found. </w:t>
      </w:r>
    </w:p>
    <w:p w:rsidR="000E7649" w:rsidRDefault="00DD357C">
      <w:pPr>
        <w:spacing w:after="263" w:line="468" w:lineRule="auto"/>
        <w:ind w:left="389" w:right="620" w:firstLine="360"/>
      </w:pPr>
      <w:r>
        <w:t xml:space="preserve">Based on the researcher observation data, indicates that students' foreign language listening and speaking abilities at SMP Negeri 4 Tanjung Morawa are still relatively low. the researcher attempts to investigate what factors causing the low foreign language listening and speaking abilities of students at SMP </w:t>
      </w:r>
    </w:p>
    <w:p w:rsidR="000E7649" w:rsidRDefault="00DD357C">
      <w:pPr>
        <w:spacing w:after="463"/>
        <w:ind w:left="399"/>
      </w:pPr>
      <w:r>
        <w:t xml:space="preserve">Negeri 4 Tanjung Morawa, even though the teachers have been trying to implement effective methods to enhance the students' foreign language proficiency. </w:t>
      </w:r>
    </w:p>
    <w:p w:rsidR="000E7649" w:rsidRDefault="00DD357C">
      <w:pPr>
        <w:spacing w:after="286" w:line="243" w:lineRule="auto"/>
        <w:ind w:right="608"/>
        <w:jc w:val="right"/>
      </w:pPr>
      <w:r>
        <w:t xml:space="preserve">According to the pre-test data above, researcher know that, SMP Negeri 4 </w:t>
      </w:r>
    </w:p>
    <w:p w:rsidR="000E7649" w:rsidRDefault="00DD357C">
      <w:pPr>
        <w:spacing w:after="463" w:line="468" w:lineRule="auto"/>
        <w:ind w:left="399" w:right="621"/>
      </w:pPr>
      <w:r>
        <w:t xml:space="preserve">Tanjung Morawa Student’s English proficiency by testing their listening and speaking abilities are showed at poor level. This data indicate that majority of </w:t>
      </w:r>
      <w:r>
        <w:lastRenderedPageBreak/>
        <w:t xml:space="preserve">students couldn’t follow the learning process in right way even though the teachers have been trying to implement effective methods to enhance the students' foreign language proficiency. </w:t>
      </w:r>
    </w:p>
    <w:p w:rsidR="000E7649" w:rsidRDefault="00DD357C">
      <w:pPr>
        <w:spacing w:after="489" w:line="468" w:lineRule="auto"/>
        <w:ind w:left="389" w:right="620" w:firstLine="360"/>
      </w:pPr>
      <w:r>
        <w:t xml:space="preserve">As teachers, we have a responsibility to solve this issue. One solution is for students to listen to their own conversations, which will make it easier for them to gain experience in listening to English conversations. Takarroucht et al, in their research stated that study applied team games-based language learning had good effect on speaking and listening abilities in the experimental group (Takarroucht, K., dkk, (2022:53). </w:t>
      </w:r>
    </w:p>
    <w:p w:rsidR="000E7649" w:rsidRDefault="00DD357C">
      <w:pPr>
        <w:spacing w:line="468" w:lineRule="auto"/>
        <w:ind w:left="389" w:right="621" w:firstLine="360"/>
      </w:pPr>
      <w:r>
        <w:t xml:space="preserve">Broden et all (1971: 191) said that “ Self-recording could increase student study result, and when this program was discontinued, student study result was descrease. The descrease result shoed at student talks out score. In line with broden, Maulana, et al (2023:883) Said that Self-Recording Video increases students' confidence in speaking and provides opportunities to improve abilities. Despite challenges, such as mispronunciations, this approach helps students feel supported and motivated. By using this video, students can practice speaking more confidently and effectively in learning English. </w:t>
      </w:r>
    </w:p>
    <w:p w:rsidR="000E7649" w:rsidRDefault="00DD357C">
      <w:pPr>
        <w:spacing w:after="463" w:line="467" w:lineRule="auto"/>
        <w:ind w:left="389" w:right="622" w:firstLine="360"/>
      </w:pPr>
      <w:r>
        <w:t xml:space="preserve">Encalada (2019:64) claimed also that “SRVs have helped me to develop my speaking abilities," we find out that the majority of students, 48, 1% of them, very agreed and that 43, 2% of them agreed. </w:t>
      </w:r>
    </w:p>
    <w:p w:rsidR="000E7649" w:rsidRDefault="000E7649">
      <w:pPr>
        <w:spacing w:after="474" w:line="240" w:lineRule="auto"/>
        <w:ind w:left="749" w:firstLine="0"/>
        <w:jc w:val="left"/>
      </w:pPr>
    </w:p>
    <w:p w:rsidR="000E7649" w:rsidRDefault="000E7649">
      <w:pPr>
        <w:spacing w:after="480" w:line="240" w:lineRule="auto"/>
        <w:ind w:left="749" w:firstLine="0"/>
        <w:jc w:val="left"/>
      </w:pPr>
    </w:p>
    <w:p w:rsidR="000E7649" w:rsidRDefault="00C3796D">
      <w:pPr>
        <w:spacing w:after="203" w:line="240" w:lineRule="auto"/>
        <w:ind w:left="800" w:firstLine="0"/>
        <w:jc w:val="left"/>
      </w:pPr>
      <w:r w:rsidRPr="00C3796D">
        <w:rPr>
          <w:rFonts w:ascii="Calibri" w:eastAsia="Calibri" w:hAnsi="Calibri" w:cs="Calibri"/>
          <w:noProof/>
          <w:sz w:val="22"/>
        </w:rPr>
      </w:r>
      <w:r w:rsidRPr="00C3796D">
        <w:rPr>
          <w:rFonts w:ascii="Calibri" w:eastAsia="Calibri" w:hAnsi="Calibri" w:cs="Calibri"/>
          <w:noProof/>
          <w:sz w:val="22"/>
        </w:rPr>
        <w:pict>
          <v:group id="Group 171953" o:spid="_x0000_s1026" style="width:367.6pt;height:346.5pt;mso-position-horizontal-relative:char;mso-position-vertical-relative:line" coordsize="46685,440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">
            <v:rect id="Rectangle 4118" o:spid="_x0000_s1027" style="position:absolute;left:20300;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4/MQA&#10;AADdAAAADwAAAGRycy9kb3ducmV2LnhtbERPTWvCQBC9F/oflhG8NZsUEY1ZJbSKHlst2N6G7JgE&#10;s7MhuybRX989FHp8vO9sM5pG9NS52rKCJIpBEBdW11wq+DrtXhYgnEfW2FgmBXdysFk/P2WYajvw&#10;J/VHX4oQwi5FBZX3bSqlKyoy6CLbEgfuYjuDPsCulLrDIYSbRr7G8VwarDk0VNjSW0XF9XgzCvaL&#10;Nv8+2MdQNtuf/fnjvHw/Lb1S08mYr0B4Gv2/+M990ApmSRLmhj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buPzEAAAA3QAAAA8AAAAAAAAAAAAAAAAAmAIAAGRycy9k&#10;b3ducmV2LnhtbFBLBQYAAAAABAAEAPUAAACJAwAAAAA=&#10;" filled="f" stroked="f">
              <v:textbox inset="0,0,0,0">
                <w:txbxContent>
                  <w:p w:rsidR="00B87968" w:rsidRDefault="00B87968">
                    <w:pPr>
                      <w:spacing w:after="0" w:line="276" w:lineRule="auto"/>
                      <w:ind w:left="0" w:firstLine="0"/>
                      <w:jc w:val="left"/>
                    </w:pPr>
                  </w:p>
                </w:txbxContent>
              </v:textbox>
            </v:rect>
            <v:rect id="Rectangle 4119" o:spid="_x0000_s1028" style="position:absolute;left:20300;top:3022;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cdZ8YA&#10;AADdAAAADwAAAGRycy9kb3ducmV2LnhtbESPT2vCQBTE70K/w/IK3nSTUsREV5HWokf/FNTbI/tM&#10;QrNvQ3Y10U/vCkKPw8z8hpnOO1OJKzWutKwgHkYgiDOrS84V/O5/BmMQziNrrCyTghs5mM/eelNM&#10;tW15S9edz0WAsEtRQeF9nUrpsoIMuqGtiYN3to1BH2STS91gG+Cmkh9RNJIGSw4LBdb0VVD2t7sY&#10;BatxvTiu7b3Nq+Vpddgcku994pXqv3eLCQhPnf8Pv9prreAzjh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cdZ8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rect id="Rectangle 4120" o:spid="_x0000_s1029" style="position:absolute;left:20300;top:6045;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R8EA&#10;AADdAAAADwAAAGRycy9kb3ducmV2LnhtbERPy4rCMBTdC/5DuMLsNFVEtBpFdESXvkDdXZprW2xu&#10;SpOxHb/eLASXh/OeLRpTiCdVLresoN+LQBAnVuecKjifNt0xCOeRNRaWScE/OVjM260ZxtrWfKDn&#10;0acihLCLUUHmfRlL6ZKMDLqeLYkDd7eVQR9glUpdYR3CTSEHUTSSBnMODRmWtMooeRz/jILtuFxe&#10;d/ZVp8XvbXvZXybr08Qr9dNpllMQnhr/FX/cO61g2B+E/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BfkfBAAAA3QAAAA8AAAAAAAAAAAAAAAAAmAIAAGRycy9kb3du&#10;cmV2LnhtbFBLBQYAAAAABAAEAPUAAACGAwAAAAA=&#10;" filled="f" stroked="f">
              <v:textbox inset="0,0,0,0">
                <w:txbxContent>
                  <w:p w:rsidR="00B87968" w:rsidRDefault="00B87968">
                    <w:pPr>
                      <w:spacing w:after="0" w:line="276" w:lineRule="auto"/>
                      <w:ind w:left="0" w:firstLine="0"/>
                      <w:jc w:val="left"/>
                    </w:pPr>
                  </w:p>
                </w:txbxContent>
              </v:textbox>
            </v:rect>
            <v:rect id="Rectangle 4121" o:spid="_x0000_s1030" style="position:absolute;left:20300;top:9067;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b3McA&#10;AADdAAAADwAAAGRycy9kb3ducmV2LnhtbESPzWrDMBCE74W8g9hAb43sEEriRDEmP8TH1imkuS3W&#10;1ja1VsZSYrdPXxUKPQ4z8w2zSUfTijv1rrGsIJ5FIIhLqxuuFLydj09LEM4ja2wtk4IvcpBuJw8b&#10;TLQd+JXuha9EgLBLUEHtfZdI6cqaDLqZ7YiD92F7gz7IvpK6xyHATSvnUfQsDTYcFmrsaFdT+Vnc&#10;jILTssvec/s9VO3herq8XFb788or9TgdszUIT6P/D/+1c61gEc9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N29zHAAAA3QAAAA8AAAAAAAAAAAAAAAAAmAIAAGRy&#10;cy9kb3ducmV2LnhtbFBLBQYAAAAABAAEAPUAAACMAwAAAAA=&#10;" filled="f" stroked="f">
              <v:textbox inset="0,0,0,0">
                <w:txbxContent>
                  <w:p w:rsidR="00B87968" w:rsidRDefault="00B87968">
                    <w:pPr>
                      <w:spacing w:after="0" w:line="276" w:lineRule="auto"/>
                      <w:ind w:left="0" w:firstLine="0"/>
                      <w:jc w:val="left"/>
                    </w:pPr>
                  </w:p>
                </w:txbxContent>
              </v:textbox>
            </v:rect>
            <v:rect id="Rectangle 4122" o:spid="_x0000_s1031" style="position:absolute;left:20300;top:12094;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9Fq8UA&#10;AADdAAAADwAAAGRycy9kb3ducmV2LnhtbESPT4vCMBTE78J+h/AWvGlqEdFqFNlV9OifBdfbo3nb&#10;lm1eShNt9dMbQfA4zMxvmNmiNaW4Uu0KywoG/QgEcWp1wZmCn+O6NwbhPLLG0jIpuJGDxfyjM8NE&#10;24b3dD34TAQIuwQV5N5XiZQuzcmg69uKOHh/tjbog6wzqWtsAtyUMo6ikTRYcFjIsaKvnNL/w8Uo&#10;2Iyr5e/W3pusXJ03p91p8n2ceKW6n+1yCsJT69/hV3urFQwHc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0WrxQAAAN0AAAAPAAAAAAAAAAAAAAAAAJgCAABkcnMv&#10;ZG93bnJldi54bWxQSwUGAAAAAAQABAD1AAAAigMAAAAA&#10;" filled="f" stroked="f">
              <v:textbox inset="0,0,0,0">
                <w:txbxContent>
                  <w:p w:rsidR="00B87968" w:rsidRDefault="00B87968">
                    <w:pPr>
                      <w:spacing w:after="0" w:line="276" w:lineRule="auto"/>
                      <w:ind w:left="0" w:firstLine="0"/>
                      <w:jc w:val="left"/>
                    </w:pPr>
                  </w:p>
                </w:txbxContent>
              </v:textbox>
            </v:rect>
            <v:rect id="Rectangle 4123" o:spid="_x0000_s1032" style="position:absolute;left:20300;top:15116;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gMMYA&#10;AADdAAAADwAAAGRycy9kb3ducmV2LnhtbESPS4vCQBCE78L+h6EXvOnEB6LRUWRV9Ohjwd1bk2mT&#10;sJmekBlN9Nc7grDHoqq+omaLxhTiRpXLLSvodSMQxInVOacKvk+bzhiE88gaC8uk4E4OFvOP1gxj&#10;bWs+0O3oUxEg7GJUkHlfxlK6JCODrmtL4uBdbGXQB1mlUldYB7gpZD+KRtJgzmEhw5K+Mkr+jlej&#10;YDsulz87+6jTYv27Pe/Pk9Vp4pVqfzbLKQhPjf8Pv9s7rWDY6w/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PgMM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rect id="Rectangle 4124" o:spid="_x0000_s1033" style="position:absolute;left:20300;top:18139;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4RMcA&#10;AADdAAAADwAAAGRycy9kb3ducmV2LnhtbESPQWvCQBSE7wX/w/IKvTWbiBSNrhJsix6rEdLeHtln&#10;Epp9G7Jbk/bXdwXB4zAz3zCrzWhacaHeNZYVJFEMgri0uuFKwSl/f56DcB5ZY2uZFPySg8168rDC&#10;VNuBD3Q5+koECLsUFdTed6mUrqzJoItsRxy8s+0N+iD7SuoehwA3rZzG8Ys02HBYqLGjbU3l9/HH&#10;KNjNu+xzb/+Gqn372hUfxeI1X3ilnh7HbAnC0+jv4Vt7rxXMku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6eETHAAAA3QAAAA8AAAAAAAAAAAAAAAAAmAIAAGRy&#10;cy9kb3ducmV2LnhtbFBLBQYAAAAABAAEAPUAAACMAwAAAAA=&#10;" filled="f" stroked="f">
              <v:textbox inset="0,0,0,0">
                <w:txbxContent>
                  <w:p w:rsidR="00B87968" w:rsidRDefault="00B87968">
                    <w:pPr>
                      <w:spacing w:after="0" w:line="276" w:lineRule="auto"/>
                      <w:ind w:left="0" w:firstLine="0"/>
                      <w:jc w:val="left"/>
                    </w:pPr>
                  </w:p>
                </w:txbxContent>
              </v:textbox>
            </v:rect>
            <v:rect id="Rectangle 4125" o:spid="_x0000_s1034" style="position:absolute;left:20300;top:21162;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d38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S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bd38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rect id="Rectangle 4126" o:spid="_x0000_s1035" style="position:absolute;left:20300;top:24184;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qMYA&#10;AADdAAAADwAAAGRycy9kb3ducmV2LnhtbESPQWvCQBSE70L/w/KE3swmUkSjq4S2osdWC9HbI/tM&#10;gtm3IbuatL++WxB6HGbmG2a1GUwj7tS52rKCJIpBEBdW11wq+DpuJ3MQziNrbCyTgm9ysFk/jVaY&#10;atvzJ90PvhQBwi5FBZX3bSqlKyoy6CLbEgfvYjuDPsiulLrDPsBNI6dxPJMGaw4LFbb0WlFxPdyM&#10;gt28zU57+9OXzft5l3/ki7fjwiv1PB6yJQhPg/8PP9p7reAlmc7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qM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rect id="Rectangle 4127" o:spid="_x0000_s1036" style="position:absolute;left:20300;top:27207;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mM8YA&#10;AADdAAAADwAAAGRycy9kb3ducmV2LnhtbESPS4vCQBCE78L+h6EXvOlEER/RUWRV9Ohjwd1bk2mT&#10;sJmekBlN9Nc7grDHoqq+omaLxhTiRpXLLSvodSMQxInVOacKvk+bzhiE88gaC8uk4E4OFvOP1gxj&#10;bWs+0O3oUxEg7GJUkHlfxlK6JCODrmtL4uBdbGXQB1mlUldYB7gpZD+KhtJgzmEhw5K+Mkr+jlej&#10;YDsulz87+6jTYv27Pe/Pk9Vp4pVqfzbLKQhPjf8Pv9s7rWDQ64/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jmM8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rect id="Rectangle 4128" o:spid="_x0000_s1037" style="position:absolute;left:20300;top:30229;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dyQcEA&#10;AADdAAAADwAAAGRycy9kb3ducmV2LnhtbERPy4rCMBTdC/5DuMLsNFVEtBpFdESXvkDdXZprW2xu&#10;SpOxHb/eLASXh/OeLRpTiCdVLresoN+LQBAnVuecKjifNt0xCOeRNRaWScE/OVjM260ZxtrWfKDn&#10;0acihLCLUUHmfRlL6ZKMDLqeLYkDd7eVQR9glUpdYR3CTSEHUTSSBnMODRmWtMooeRz/jILtuFxe&#10;d/ZVp8XvbXvZXybr08Qr9dNpllMQnhr/FX/cO61g2B+E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3ckHBAAAA3QAAAA8AAAAAAAAAAAAAAAAAmAIAAGRycy9kb3du&#10;cmV2LnhtbFBLBQYAAAAABAAEAPUAAACGAwAAAAA=&#10;" filled="f" stroked="f">
              <v:textbox inset="0,0,0,0">
                <w:txbxContent>
                  <w:p w:rsidR="00B87968" w:rsidRDefault="00B87968">
                    <w:pPr>
                      <w:spacing w:after="0" w:line="276" w:lineRule="auto"/>
                      <w:ind w:left="0" w:firstLine="0"/>
                      <w:jc w:val="left"/>
                    </w:pPr>
                  </w:p>
                </w:txbxContent>
              </v:textbox>
            </v:rect>
            <v:rect id="Rectangle 4129" o:spid="_x0000_s1038" style="position:absolute;left:20300;top:33252;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X2scA&#10;AADdAAAADwAAAGRycy9kb3ducmV2LnhtbESPQWvCQBSE7wX/w/KE3upGKcVE1xC0RY+tEaK3R/aZ&#10;BLNvQ3Zr0v76bqHQ4zAz3zDrdDStuFPvGssK5rMIBHFpdcOVglP+9rQE4TyyxtYyKfgiB+lm8rDG&#10;RNuBP+h+9JUIEHYJKqi97xIpXVmTQTezHXHwrrY36IPsK6l7HALctHIRRS/SYMNhocaOtjWVt+On&#10;UbBfdtn5YL+Hqn297Iv3It7lsVfqcTpmKxCeRv8f/msftILn+SK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719rHAAAA3QAAAA8AAAAAAAAAAAAAAAAAmAIAAGRy&#10;cy9kb3ducmV2LnhtbFBLBQYAAAAABAAEAPUAAACMAwAAAAA=&#10;" filled="f" stroked="f">
              <v:textbox inset="0,0,0,0">
                <w:txbxContent>
                  <w:p w:rsidR="00B87968" w:rsidRDefault="00B87968">
                    <w:pPr>
                      <w:spacing w:after="0" w:line="276" w:lineRule="auto"/>
                      <w:ind w:left="0" w:firstLine="0"/>
                      <w:jc w:val="left"/>
                    </w:pPr>
                  </w:p>
                </w:txbxContent>
              </v:textbox>
            </v:rect>
            <v:rect id="Rectangle 4130" o:spid="_x0000_s1039" style="position:absolute;left:20300;top:36275;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omsMA&#10;AADdAAAADwAAAGRycy9kb3ducmV2LnhtbERPTYvCMBC9C/6HMMLeNFWXRatRRF30qFVQb0MztsVm&#10;Upqs7e6vN4cFj4/3PV+2phRPql1hWcFwEIEgTq0uOFNwPn33JyCcR9ZYWiYFv+Rgueh25hhr2/CR&#10;nonPRAhhF6OC3PsqltKlORl0A1sRB+5ua4M+wDqTusYmhJtSjqLoSxosODTkWNE6p/SR/BgFu0m1&#10;uu7tX5OV29vucrhMN6epV+qj165mIDy1/i3+d++1gs/hO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jomsMAAADdAAAADwAAAAAAAAAAAAAAAACYAgAAZHJzL2Rv&#10;d25yZXYueG1sUEsFBgAAAAAEAAQA9QAAAIgDAAAAAA==&#10;" filled="f" stroked="f">
              <v:textbox inset="0,0,0,0">
                <w:txbxContent>
                  <w:p w:rsidR="00B87968" w:rsidRDefault="00B87968">
                    <w:pPr>
                      <w:spacing w:after="0" w:line="276" w:lineRule="auto"/>
                      <w:ind w:left="0" w:firstLine="0"/>
                      <w:jc w:val="left"/>
                    </w:pPr>
                  </w:p>
                </w:txbxContent>
              </v:textbox>
            </v:rect>
            <v:rect id="Rectangle 4131" o:spid="_x0000_s1040" style="position:absolute;left:20300;top:39297;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RNAcYA&#10;AADdAAAADwAAAGRycy9kb3ducmV2LnhtbESPT2vCQBTE7wW/w/KE3uomrRSNriJV0WP9A+rtkX0m&#10;wezbkF1N9NO7hYLHYWZ+w4ynrSnFjWpXWFYQ9yIQxKnVBWcK9rvlxwCE88gaS8uk4E4OppPO2xgT&#10;bRve0G3rMxEg7BJUkHtfJVK6NCeDrmcr4uCdbW3QB1lnUtfYBLgp5WcUfUuDBYeFHCv6ySm9bK9G&#10;wWpQzY5r+2iycnFaHX4Pw/lu6JV677azEQhPrX+F/9trraAff8X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RNAc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rect id="Rectangle 4132" o:spid="_x0000_s1041" style="position:absolute;left:20300;top:42322;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TdsYA&#10;AADdAAAADwAAAGRycy9kb3ducmV2LnhtbESPS4vCQBCE78L+h6EXvOnEB6LRUWRV9Ohjwd1bk2mT&#10;sJmekBlN9Nc7grDHoqq+omaLxhTiRpXLLSvodSMQxInVOacKvk+bzhiE88gaC8uk4E4OFvOP1gxj&#10;bWs+0O3oUxEg7GJUkHlfxlK6JCODrmtL4uBdbGXQB1mlUldYB7gpZD+KRtJgzmEhw5K+Mkr+jlej&#10;YDsulz87+6jTYv27Pe/Pk9Vp4pVqfzbLKQhPjf8Pv9s7rWDYG/T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bTds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shape id="Shape 4150" o:spid="_x0000_s1042" style="position:absolute;left:12280;top:1787;width:21248;height:18529;visibility:visible" coordsize="2124710,18529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sEA&#10;AADdAAAADwAAAGRycy9kb3ducmV2LnhtbERPS2vCQBC+F/wPywi91Y3aFBNdJQiC0JOP3ofsmESz&#10;syG7avrvnUOhx4/vvdoMrlUP6kPj2cB0koAiLr1tuDJwPu0+FqBCRLbYeiYDvxRgsx69rTC3/skH&#10;ehxjpSSEQ44G6hi7XOtQ1uQwTHxHLNzF9w6jwL7StsenhLtWz5LkSztsWBpq7GhbU3k73p2Bz/Rs&#10;9eIwr+bFT/udZqfsWhSZMe/joViCijTEf/Gfe2/FN01lv7yRJ6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8K7BAAAA3QAAAA8AAAAAAAAAAAAAAAAAmAIAAGRycy9kb3du&#10;cmV2LnhtbFBLBQYAAAAABAAEAPUAAACGAwAAAAA=&#10;" adj="0,,0" path="m,926465l463296,,1661414,r463296,926465l1661414,1852930r-1198118,l,926465xe" filled="f" strokeweight="2pt">
              <v:stroke joinstyle="round"/>
              <v:formulas/>
              <v:path arrowok="t" o:connecttype="segments" textboxrect="0,0,2124710,1852930"/>
            </v:shape>
            <v:rect id="Rectangle 4151" o:spid="_x0000_s1043" style="position:absolute;left:19945;top:7117;width:7863;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oocYA&#10;AADdAAAADwAAAGRycy9kb3ducmV2LnhtbESPT2vCQBTE7wW/w/KE3uompRaNriJV0WP9A+rtkX0m&#10;wezbkF1N9NO7hYLHYWZ+w4ynrSnFjWpXWFYQ9yIQxKnVBWcK9rvlxwCE88gaS8uk4E4OppPO2xgT&#10;bRve0G3rMxEg7BJUkHtfJVK6NCeDrmcr4uCdbW3QB1lnUtfYBLgp5WcUfUuDBYeFHCv6ySm9bK9G&#10;wWpQzY5r+2iycnFaHX4Pw/lu6JV677azEQhPrX+F/9trreAr7s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uoocYAAADdAAAADwAAAAAAAAAAAAAAAACYAgAAZHJz&#10;L2Rvd25yZXYueG1sUEsFBgAAAAAEAAQA9QAAAIsDAAAAAA==&#10;" filled="f" stroked="f">
              <v:textbox inset="0,0,0,0">
                <w:txbxContent>
                  <w:p w:rsidR="00B87968" w:rsidRDefault="00B87968">
                    <w:pPr>
                      <w:spacing w:after="0" w:line="276" w:lineRule="auto"/>
                      <w:ind w:left="0" w:firstLine="0"/>
                      <w:jc w:val="left"/>
                    </w:pPr>
                    <w:r>
                      <w:rPr>
                        <w:rFonts w:ascii="Calibri" w:eastAsia="Calibri" w:hAnsi="Calibri" w:cs="Calibri"/>
                        <w:b/>
                        <w:sz w:val="22"/>
                      </w:rPr>
                      <w:t>Variabel X</w:t>
                    </w:r>
                  </w:p>
                </w:txbxContent>
              </v:textbox>
            </v:rect>
            <v:rect id="Rectangle 4152" o:spid="_x0000_s1044" style="position:absolute;left:25876;top:7117;width:420;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21s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wz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k21s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rect id="Rectangle 4153" o:spid="_x0000_s1045" style="position:absolute;left:22917;top:10355;width:420;height:18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WTTcYA&#10;AADdAAAADwAAAGRycy9kb3ducmV2LnhtbESPQWvCQBSE74L/YXmCN91Ya9HUVUQterRaUG+P7GsS&#10;mn0bsquJ/npXEHocZuYbZjpvTCGuVLncsoJBPwJBnFidc6rg5/DVG4NwHlljYZkU3MjBfNZuTTHW&#10;tuZvuu59KgKEXYwKMu/LWEqXZGTQ9W1JHLxfWxn0QVap1BXWAW4K+RZFH9JgzmEhw5KWGSV/+4tR&#10;sBmXi9PW3uu0WJ83x91xsjpMvFLdTrP4BOGp8f/hV3urFbwPRk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WTTc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rect id="Rectangle 4154" o:spid="_x0000_s1046" style="position:absolute;left:17354;top:12315;width:2780;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LOc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ww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wLOcYAAADdAAAADwAAAAAAAAAAAAAAAACYAgAAZHJz&#10;L2Rvd25yZXYueG1sUEsFBgAAAAAEAAQA9QAAAIsDAAAAAA==&#10;" filled="f" stroked="f">
              <v:textbox inset="0,0,0,0">
                <w:txbxContent>
                  <w:p w:rsidR="00B87968" w:rsidRDefault="00B87968">
                    <w:pPr>
                      <w:spacing w:after="0" w:line="276" w:lineRule="auto"/>
                      <w:ind w:left="0" w:firstLine="0"/>
                      <w:jc w:val="left"/>
                    </w:pPr>
                    <w:r>
                      <w:rPr>
                        <w:rFonts w:ascii="Calibri" w:eastAsia="Calibri" w:hAnsi="Calibri" w:cs="Calibri"/>
                        <w:sz w:val="22"/>
                      </w:rPr>
                      <w:t>Self</w:t>
                    </w:r>
                  </w:p>
                </w:txbxContent>
              </v:textbox>
            </v:rect>
            <v:rect id="Rectangle 4155" o:spid="_x0000_s1047" style="position:absolute;left:19450;top:12315;width:568;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CuosYA&#10;AADdAAAADwAAAGRycy9kb3ducmV2LnhtbESPT4vCMBTE78J+h/AWvGmqqGg1iqyKHv2z4O7t0Tzb&#10;ss1LaaKtfnojCHscZuY3zGzRmELcqHK5ZQW9bgSCOLE651TB92nTGYNwHlljYZkU3MnBYv7RmmGs&#10;bc0Huh19KgKEXYwKMu/LWEqXZGTQdW1JHLyLrQz6IKtU6grrADeF7EfRSBrMOSxkWNJXRsnf8WoU&#10;bMfl8mdnH3VarH+35/15sjpNvFLtz2Y5BeGp8f/hd3unFQx6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CuosYAAADdAAAADwAAAAAAAAAAAAAAAACYAgAAZHJz&#10;L2Rvd25yZXYueG1sUEsFBgAAAAAEAAQA9QAAAIsDAAAAAA==&#10;" filled="f" stroked="f">
              <v:textbox inset="0,0,0,0">
                <w:txbxContent>
                  <w:p w:rsidR="00B87968" w:rsidRDefault="00B87968">
                    <w:pPr>
                      <w:spacing w:after="0" w:line="276" w:lineRule="auto"/>
                      <w:ind w:left="0" w:firstLine="0"/>
                      <w:jc w:val="left"/>
                    </w:pPr>
                    <w:r>
                      <w:rPr>
                        <w:rFonts w:ascii="Calibri" w:eastAsia="Calibri" w:hAnsi="Calibri" w:cs="Calibri"/>
                        <w:sz w:val="22"/>
                      </w:rPr>
                      <w:t>-</w:t>
                    </w:r>
                  </w:p>
                </w:txbxContent>
              </v:textbox>
            </v:rect>
            <v:rect id="Rectangle 4156" o:spid="_x0000_s1048" style="position:absolute;left:19881;top:12315;width:11442;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1ccA&#10;AADdAAAADwAAAGRycy9kb3ducmV2LnhtbESPQWvCQBSE7wX/w/IKvdWNxUqMriLWYo41EWxvj+wz&#10;Cc2+DdmtSfvrXaHgcZiZb5jlejCNuFDnassKJuMIBHFhdc2lgmP+/hyDcB5ZY2OZFPySg/Vq9LDE&#10;RNueD3TJfCkChF2CCirv20RKV1Rk0I1tSxy8s+0M+iC7UuoO+wA3jXyJopk0WHNYqLClbUXFd/Zj&#10;FOzjdvOZ2r++bHZf+9PHaf6Wz71ST4/DZgHC0+Dv4f92qhVMJ68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iMNXHAAAA3QAAAA8AAAAAAAAAAAAAAAAAmAIAAGRy&#10;cy9kb3ducmV2LnhtbFBLBQYAAAAABAAEAPUAAACMAwAAAAA=&#10;" filled="f" stroked="f">
              <v:textbox inset="0,0,0,0">
                <w:txbxContent>
                  <w:p w:rsidR="00B87968" w:rsidRDefault="00B87968">
                    <w:pPr>
                      <w:spacing w:after="0" w:line="276" w:lineRule="auto"/>
                      <w:ind w:left="0" w:firstLine="0"/>
                      <w:jc w:val="left"/>
                    </w:pPr>
                    <w:r>
                      <w:rPr>
                        <w:rFonts w:ascii="Calibri" w:eastAsia="Calibri" w:hAnsi="Calibri" w:cs="Calibri"/>
                        <w:sz w:val="22"/>
                      </w:rPr>
                      <w:t>record Method</w:t>
                    </w:r>
                  </w:p>
                </w:txbxContent>
              </v:textbox>
            </v:rect>
            <v:rect id="Rectangle 4157" o:spid="_x0000_s1049" style="position:absolute;left:28483;top:12315;width:420;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6VTsYA&#10;AADdAAAADwAAAGRycy9kb3ducmV2LnhtbESPQWvCQBSE74L/YXmCN91YrNXUVUQterRaUG+P7GsS&#10;mn0bsquJ/npXEHocZuYbZjpvTCGuVLncsoJBPwJBnFidc6rg5/DVG4NwHlljYZkU3MjBfNZuTTHW&#10;tuZvuu59KgKEXYwKMu/LWEqXZGTQ9W1JHLxfWxn0QVap1BXWAW4K+RZFI2kw57CQYUnLjJK//cUo&#10;2IzLxWlr73VarM+b4+44WR0mXqlup1l8gvDU+P/wq73VCoaD9w9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6VTs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shape id="Shape 4159" o:spid="_x0000_s1050" style="position:absolute;left:25438;top:23974;width:21247;height:18529;visibility:visible" coordsize="2124710,18529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ZM8QA&#10;AADdAAAADwAAAGRycy9kb3ducmV2LnhtbESPQWuDQBSE74X+h+UVemtWawzRuAlSKAR6MknvD/dV&#10;Td234m7V/PtuoNDjMPPNMMVhMb2YaHSdZQXxKgJBXFvdcaPgcn5/2YJwHlljb5kU3MjBYf/4UGCu&#10;7cwVTSffiFDCLkcFrfdDLqWrWzLoVnYgDt6XHQ36IMdG6hHnUG56+RpFG2mw47DQ4kBvLdXfpx+j&#10;YJ1etNxWSZOUn/1Hmp2za1lmSj0/LeUOhKfF/4f/6KMOXJxmcH8Tn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WTPEAAAA3QAAAA8AAAAAAAAAAAAAAAAAmAIAAGRycy9k&#10;b3ducmV2LnhtbFBLBQYAAAAABAAEAPUAAACJAwAAAAA=&#10;" adj="0,,0" path="m,926465l463169,,1661414,r463296,926465l1661414,1852930r-1198245,l,926465xe" filled="f" strokeweight="2pt">
              <v:stroke joinstyle="round"/>
              <v:formulas/>
              <v:path arrowok="t" o:connecttype="segments" textboxrect="0,0,2124710,1852930"/>
            </v:shape>
            <v:rect id="Rectangle 4160" o:spid="_x0000_s1051" style="position:absolute;left:32776;top:29308;width:8747;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Hh8MA&#10;AADdAAAADwAAAGRycy9kb3ducmV2LnhtbERPy4rCMBTdC/5DuII7TRUR7TQV8YEuZ1TQ2V2aO22Z&#10;5qY00Va/frIYcHk472TVmUo8qHGlZQWTcQSCOLO65FzB5bwfLUA4j6yxskwKnuRglfZ7CcbatvxF&#10;j5PPRQhhF6OCwvs6ltJlBRl0Y1sTB+7HNgZ9gE0udYNtCDeVnEbRXBosOTQUWNOmoOz3dDcKDot6&#10;fTvaV5tXu+/D9fO63J6XXqnhoFt/gPDU+bf4333UCmaTe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vHh8MAAADdAAAADwAAAAAAAAAAAAAAAACYAgAAZHJzL2Rv&#10;d25yZXYueG1sUEsFBgAAAAAEAAQA9QAAAIgDAAAAAA==&#10;" filled="f" stroked="f">
              <v:textbox inset="0,0,0,0">
                <w:txbxContent>
                  <w:p w:rsidR="00B87968" w:rsidRDefault="00B87968">
                    <w:pPr>
                      <w:spacing w:after="0" w:line="276" w:lineRule="auto"/>
                      <w:ind w:left="0" w:firstLine="0"/>
                      <w:jc w:val="left"/>
                    </w:pPr>
                    <w:r>
                      <w:rPr>
                        <w:rFonts w:ascii="Calibri" w:eastAsia="Calibri" w:hAnsi="Calibri" w:cs="Calibri"/>
                        <w:b/>
                        <w:sz w:val="22"/>
                      </w:rPr>
                      <w:t>Variabel Y2</w:t>
                    </w:r>
                  </w:p>
                </w:txbxContent>
              </v:textbox>
            </v:rect>
            <v:rect id="Rectangle 4161" o:spid="_x0000_s1052" style="position:absolute;left:39367;top:29308;width:420;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diHMcA&#10;AADdAAAADwAAAGRycy9kb3ducmV2LnhtbESPS2vDMBCE74X+B7GF3hrZpQTbiWJMHyTHPAppbou1&#10;tU2tlbHU2MmvjwKBHIeZ+YaZ56NpxZF611hWEE8iEMSl1Q1XCr53Xy8JCOeRNbaWScGJHOSLx4c5&#10;ZtoOvKHj1lciQNhlqKD2vsukdGVNBt3EdsTB+7W9QR9kX0nd4xDgppWvUTSVBhsOCzV29F5T+bf9&#10;NwqWSVf8rOx5qNrPw3K/3qcfu9Qr9fw0FjMQnkZ/D9/aK63gLZ7G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nYhzHAAAA3QAAAA8AAAAAAAAAAAAAAAAAmAIAAGRy&#10;cy9kb3ducmV2LnhtbFBLBQYAAAAABAAEAPUAAACMAwAAAAA=&#10;" filled="f" stroked="f">
              <v:textbox inset="0,0,0,0">
                <w:txbxContent>
                  <w:p w:rsidR="00B87968" w:rsidRDefault="00B87968">
                    <w:pPr>
                      <w:spacing w:after="0" w:line="276" w:lineRule="auto"/>
                      <w:ind w:left="0" w:firstLine="0"/>
                      <w:jc w:val="left"/>
                    </w:pPr>
                  </w:p>
                </w:txbxContent>
              </v:textbox>
            </v:rect>
            <v:rect id="Rectangle 4162" o:spid="_x0000_s1053" style="position:absolute;left:32242;top:32546;width:10615;height:18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8a8YA&#10;AADdAAAADwAAAGRycy9kb3ducmV2LnhtbESPQWvCQBSE70L/w/KE3swmUkSjq4S2osdWC9HbI/tM&#10;gtm3IbuatL++WxB6HGbmG2a1GUwj7tS52rKCJIpBEBdW11wq+DpuJ3MQziNrbCyTgm9ysFk/jVaY&#10;atvzJ90PvhQBwi5FBZX3bSqlKyoy6CLbEgfvYjuDPsiulLrDPsBNI6dxPJMGaw4LFbb0WlFxPdyM&#10;gt28zU57+9OXzft5l3/ki7fjwiv1PB6yJQhPg/8PP9p7reAlmU3h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X8a8YAAADdAAAADwAAAAAAAAAAAAAAAACYAgAAZHJz&#10;L2Rvd25yZXYueG1sUEsFBgAAAAAEAAQA9QAAAIsDAAAAAA==&#10;" filled="f" stroked="f">
              <v:textbox inset="0,0,0,0">
                <w:txbxContent>
                  <w:p w:rsidR="00B87968" w:rsidRDefault="00B87968">
                    <w:pPr>
                      <w:spacing w:after="0" w:line="276" w:lineRule="auto"/>
                      <w:ind w:left="0" w:firstLine="0"/>
                      <w:jc w:val="left"/>
                    </w:pPr>
                    <w:r>
                      <w:rPr>
                        <w:rFonts w:ascii="Calibri" w:eastAsia="Calibri" w:hAnsi="Calibri" w:cs="Calibri"/>
                        <w:sz w:val="22"/>
                      </w:rPr>
                      <w:t xml:space="preserve">SMP Negeri 4 </w:t>
                    </w:r>
                  </w:p>
                </w:txbxContent>
              </v:textbox>
            </v:rect>
            <v:rect id="Rectangle 4163" o:spid="_x0000_s1054" style="position:absolute;left:31847;top:34502;width:11213;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Z8McA&#10;AADdAAAADwAAAGRycy9kb3ducmV2LnhtbESPQWvCQBSE7wX/w/IKvdWNtUiMriLWYo41EWxvj+wz&#10;Cc2+DdmtSfvrXaHgcZiZb5jlejCNuFDnassKJuMIBHFhdc2lgmP+/hyDcB5ZY2OZFPySg/Vq9LDE&#10;RNueD3TJfCkChF2CCirv20RKV1Rk0I1tSxy8s+0M+iC7UuoO+wA3jXyJopk0WHNYqLClbUXFd/Zj&#10;FOzjdvOZ2r++bHZf+9PHaf6Wz71ST4/DZgHC0+Dv4f92qhW8Tm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5WfDHAAAA3QAAAA8AAAAAAAAAAAAAAAAAmAIAAGRy&#10;cy9kb3ducmV2LnhtbFBLBQYAAAAABAAEAPUAAACMAwAAAAA=&#10;" filled="f" stroked="f">
              <v:textbox inset="0,0,0,0">
                <w:txbxContent>
                  <w:p w:rsidR="00B87968" w:rsidRDefault="00B87968">
                    <w:pPr>
                      <w:spacing w:after="0" w:line="276" w:lineRule="auto"/>
                      <w:ind w:left="0" w:firstLine="0"/>
                      <w:jc w:val="left"/>
                    </w:pPr>
                    <w:r>
                      <w:rPr>
                        <w:rFonts w:ascii="Calibri" w:eastAsia="Calibri" w:hAnsi="Calibri" w:cs="Calibri"/>
                        <w:sz w:val="22"/>
                      </w:rPr>
                      <w:t>Speaking skill’s</w:t>
                    </w:r>
                  </w:p>
                </w:txbxContent>
              </v:textbox>
            </v:rect>
            <v:rect id="Rectangle 4164" o:spid="_x0000_s1055" style="position:absolute;left:40293;top:34502;width:420;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BhMUA&#10;AADdAAAADwAAAGRycy9kb3ducmV2LnhtbESPQYvCMBSE7wv+h/AW9ramiohWo4i66FGt4O7t0Tzb&#10;ss1LaaKt/nojCB6HmfmGmc5bU4or1a6wrKDXjUAQp1YXnCk4Jj/fIxDOI2ssLZOCGzmYzzofU4y1&#10;bXhP14PPRICwi1FB7n0VS+nSnAy6rq2Ig3e2tUEfZJ1JXWMT4KaU/SgaSoMFh4UcK1rmlP4fLkbB&#10;ZlQtfrf23mTl+m9z2p3Gq2Tslfr6bBcTEJ5a/w6/2lutYNAbDuD5Jj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MGExQAAAN0AAAAPAAAAAAAAAAAAAAAAAJgCAABkcnMv&#10;ZG93bnJldi54bWxQSwUGAAAAAAQABAD1AAAAigMAAAAA&#10;" filled="f" stroked="f">
              <v:textbox inset="0,0,0,0">
                <w:txbxContent>
                  <w:p w:rsidR="00B87968" w:rsidRDefault="00B87968">
                    <w:pPr>
                      <w:spacing w:after="0" w:line="276" w:lineRule="auto"/>
                      <w:ind w:left="0" w:firstLine="0"/>
                      <w:jc w:val="left"/>
                    </w:pPr>
                  </w:p>
                </w:txbxContent>
              </v:textbox>
            </v:rect>
            <v:shape id="Shape 4166" o:spid="_x0000_s1056" style="position:absolute;top:23948;width:21259;height:18529;visibility:visible" coordsize="2125980,18529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3QMUA&#10;AADdAAAADwAAAGRycy9kb3ducmV2LnhtbESPQWsCMRSE7wX/Q3hCbzWrlWXZGqUIaksPxdXeH5vn&#10;bujmZUmibvvrTaHgcZiZb5jFarCduJAPxrGC6SQDQVw7bbhRcDxsngoQISJr7ByTgh8KsFqOHhZY&#10;anflPV2q2IgE4VCigjbGvpQy1C1ZDBPXEyfv5LzFmKRvpPZ4TXDbyVmW5dKi4bTQYk/rlurv6mwV&#10;bNfP5v2j2p3Msfj6/dQd7/2GlXocD68vICIN8R7+b79pBfNpnsPfm/Q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8jdAxQAAAN0AAAAPAAAAAAAAAAAAAAAAAJgCAABkcnMv&#10;ZG93bnJldi54bWxQSwUGAAAAAAQABAD1AAAAigMAAAAA&#10;" adj="0,,0" path="m,926465l463296,,1662684,r463296,926465l1662684,1852930r-1199388,l,926465xe" filled="f" strokeweight="2pt">
              <v:stroke joinstyle="round"/>
              <v:formulas/>
              <v:path arrowok="t" o:connecttype="segments" textboxrect="0,0,2125980,1852930"/>
            </v:shape>
            <v:rect id="Rectangle 4167" o:spid="_x0000_s1057" style="position:absolute;left:7331;top:29282;width:8748;height:18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f88YA&#10;AADdAAAADwAAAGRycy9kb3ducmV2LnhtbESPS4vCQBCE78L+h6EXvOlEER/RUWRV9Ohjwd1bk2mT&#10;sJmekBlN9Nc7grDHoqq+omaLxhTiRpXLLSvodSMQxInVOacKvk+bzhiE88gaC8uk4E4OFvOP1gxj&#10;bWs+0O3oUxEg7GJUkHlfxlK6JCODrmtL4uBdbGXQB1mlUldYB7gpZD+KhtJgzmEhw5K+Mkr+jlej&#10;YDsulz87+6jTYv27Pe/Pk9Vp4pVqfzbLKQhPjf8Pv9s7rWDQG4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Jf88YAAADdAAAADwAAAAAAAAAAAAAAAACYAgAAZHJz&#10;L2Rvd25yZXYueG1sUEsFBgAAAAAEAAQA9QAAAIsDAAAAAA==&#10;" filled="f" stroked="f">
              <v:textbox inset="0,0,0,0">
                <w:txbxContent>
                  <w:p w:rsidR="00B87968" w:rsidRDefault="00B87968">
                    <w:pPr>
                      <w:spacing w:after="0" w:line="276" w:lineRule="auto"/>
                      <w:ind w:left="0" w:firstLine="0"/>
                      <w:jc w:val="left"/>
                    </w:pPr>
                    <w:r>
                      <w:rPr>
                        <w:rFonts w:ascii="Calibri" w:eastAsia="Calibri" w:hAnsi="Calibri" w:cs="Calibri"/>
                        <w:b/>
                        <w:sz w:val="22"/>
                      </w:rPr>
                      <w:t>Variabel Y1</w:t>
                    </w:r>
                  </w:p>
                </w:txbxContent>
              </v:textbox>
            </v:rect>
            <v:rect id="Rectangle 4168" o:spid="_x0000_s1058" style="position:absolute;left:13925;top:29282;width:420;height:18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3LgcMA&#10;AADdAAAADwAAAGRycy9kb3ducmV2LnhtbERPy4rCMBTdC/5DuII7TRUR7TQV8YEuZ1TQ2V2aO22Z&#10;5qY00Va/frIYcHk472TVmUo8qHGlZQWTcQSCOLO65FzB5bwfLUA4j6yxskwKnuRglfZ7CcbatvxF&#10;j5PPRQhhF6OCwvs6ltJlBRl0Y1sTB+7HNgZ9gE0udYNtCDeVnEbRXBosOTQUWNOmoOz3dDcKDot6&#10;fTvaV5tXu+/D9fO63J6XXqnhoFt/gPDU+bf4333UCmaTeZgb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3LgcMAAADdAAAADwAAAAAAAAAAAAAAAACYAgAAZHJzL2Rv&#10;d25yZXYueG1sUEsFBgAAAAAEAAQA9QAAAIgDAAAAAA==&#10;" filled="f" stroked="f">
              <v:textbox inset="0,0,0,0">
                <w:txbxContent>
                  <w:p w:rsidR="00B87968" w:rsidRDefault="00B87968">
                    <w:pPr>
                      <w:spacing w:after="0" w:line="276" w:lineRule="auto"/>
                      <w:ind w:left="0" w:firstLine="0"/>
                      <w:jc w:val="left"/>
                    </w:pPr>
                  </w:p>
                </w:txbxContent>
              </v:textbox>
            </v:rect>
            <v:rect id="Rectangle 4169" o:spid="_x0000_s1059" style="position:absolute;left:6797;top:32521;width:10614;height:18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FuGsUA&#10;AADdAAAADwAAAGRycy9kb3ducmV2LnhtbESPT4vCMBTE74LfITxhb5oqi9hqFPEPetxVQb09mmdb&#10;bF5KE213P/1mQfA4zMxvmNmiNaV4Uu0KywqGgwgEcWp1wZmC03Hbn4BwHlljaZkU/JCDxbzbmWGi&#10;bcPf9Dz4TAQIuwQV5N5XiZQuzcmgG9iKOHg3Wxv0QdaZ1DU2AW5KOYqisTRYcFjIsaJVTun98DAK&#10;dpNqednb3yYrN9fd+escr4+xV+qj1y6nIDy1/h1+tfdawedw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W4axQAAAN0AAAAPAAAAAAAAAAAAAAAAAJgCAABkcnMv&#10;ZG93bnJldi54bWxQSwUGAAAAAAQABAD1AAAAigMAAAAA&#10;" filled="f" stroked="f">
              <v:textbox inset="0,0,0,0">
                <w:txbxContent>
                  <w:p w:rsidR="00B87968" w:rsidRDefault="00B87968">
                    <w:pPr>
                      <w:spacing w:after="0" w:line="276" w:lineRule="auto"/>
                      <w:ind w:left="0" w:firstLine="0"/>
                      <w:jc w:val="left"/>
                    </w:pPr>
                    <w:r>
                      <w:rPr>
                        <w:rFonts w:ascii="Calibri" w:eastAsia="Calibri" w:hAnsi="Calibri" w:cs="Calibri"/>
                        <w:sz w:val="22"/>
                      </w:rPr>
                      <w:t xml:space="preserve">SMP Negeri 4 </w:t>
                    </w:r>
                  </w:p>
                </w:txbxContent>
              </v:textbox>
            </v:rect>
            <v:rect id="Rectangle 4170" o:spid="_x0000_s1060" style="position:absolute;left:6416;top:34476;width:11177;height:18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RWsMA&#10;AADdAAAADwAAAGRycy9kb3ducmV2LnhtbERPTYvCMBC9C/6HMMLeNFVkV6tRRF30qFVQb0MztsVm&#10;Upqs7e6vN4cFj4/3PV+2phRPql1hWcFwEIEgTq0uOFNwPn33JyCcR9ZYWiYFv+Rgueh25hhr2/CR&#10;nonPRAhhF6OC3PsqltKlORl0A1sRB+5ua4M+wDqTusYmhJtSjqLoUxosODTkWNE6p/SR/BgFu0m1&#10;uu7tX5OV29vucrhMN6epV+qj165mIDy1/i3+d++1gvHwK+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JRWsMAAADdAAAADwAAAAAAAAAAAAAAAACYAgAAZHJzL2Rv&#10;d25yZXYueG1sUEsFBgAAAAAEAAQA9QAAAIgDAAAAAA==&#10;" filled="f" stroked="f">
              <v:textbox inset="0,0,0,0">
                <w:txbxContent>
                  <w:p w:rsidR="00B87968" w:rsidRDefault="00B87968">
                    <w:pPr>
                      <w:spacing w:after="0" w:line="276" w:lineRule="auto"/>
                      <w:ind w:left="0" w:firstLine="0"/>
                      <w:jc w:val="left"/>
                    </w:pPr>
                    <w:r>
                      <w:rPr>
                        <w:rFonts w:ascii="Calibri" w:eastAsia="Calibri" w:hAnsi="Calibri" w:cs="Calibri"/>
                        <w:sz w:val="22"/>
                      </w:rPr>
                      <w:t>Listening skill’s</w:t>
                    </w:r>
                  </w:p>
                </w:txbxContent>
              </v:textbox>
            </v:rect>
            <v:rect id="Rectangle 4171" o:spid="_x0000_s1061" style="position:absolute;left:14839;top:34476;width:420;height:18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70wcYA&#10;AADdAAAADwAAAGRycy9kb3ducmV2LnhtbESPT2vCQBTE7wW/w/KE3uompViNriJV0WP9A+rtkX0m&#10;wezbkF1N9NO7hYLHYWZ+w4ynrSnFjWpXWFYQ9yIQxKnVBWcK9rvlxwCE88gaS8uk4E4OppPO2xgT&#10;bRve0G3rMxEg7BJUkHtfJVK6NCeDrmcr4uCdbW3QB1lnUtfYBLgp5WcU9aXBgsNCjhX95JRetlej&#10;YDWoZse1fTRZuTitDr+H4Xw39Eq9d9vZCISn1r/C/+21VvAVf8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70wcYAAADdAAAADwAAAAAAAAAAAAAAAACYAgAAZHJz&#10;L2Rvd25yZXYueG1sUEsFBgAAAAAEAAQA9QAAAIsDAAAAAA==&#10;" filled="f" stroked="f">
              <v:textbox inset="0,0,0,0">
                <w:txbxContent>
                  <w:p w:rsidR="00B87968" w:rsidRDefault="00B87968">
                    <w:pPr>
                      <w:spacing w:after="0" w:line="276" w:lineRule="auto"/>
                      <w:ind w:left="0" w:firstLine="0"/>
                      <w:jc w:val="left"/>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72" o:spid="_x0000_s1062" type="#_x0000_t75" style="position:absolute;left:8712;top:19922;width:8560;height:57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Jcq7EAAAA3QAAAA8AAABkcnMvZG93bnJldi54bWxEj9GKwjAURN+F/YdwF/ZFNFW0ajVKWRDc&#10;N61+wKW5tsXmpttkbf17syD4OMzMGWaz600t7tS6yrKCyTgCQZxbXXGh4HLej5YgnEfWWFsmBQ9y&#10;sNt+DDaYaNvxie6ZL0SAsEtQQel9k0jp8pIMurFtiIN3ta1BH2RbSN1iF+CmltMoiqXBisNCiQ19&#10;l5Tfsj+jQGc+Ti/z7NgNV+ni8BOv5G+jlfr67NM1CE+9f4df7YNWMJsspvD/JjwBuX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Jcq7EAAAA3QAAAA8AAAAAAAAAAAAAAAAA&#10;nwIAAGRycy9kb3ducmV2LnhtbFBLBQYAAAAABAAEAPcAAACQAwAAAAA=&#10;">
              <v:imagedata r:id="rId9" o:title=""/>
            </v:shape>
            <v:shape id="Shape 4173" o:spid="_x0000_s1063" style="position:absolute;left:10261;top:20142;width:6590;height:3810;visibility:visible" coordsize="659003,381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0RScUA&#10;AADdAAAADwAAAGRycy9kb3ducmV2LnhtbESPzUoDQRCE74LvMLSQm5lNFA2bTIIYhAQ86CYh12an&#10;9we3e5aZMbt5e0cQPBZV9RW12ozcqQv50DoxMJtmoEhKZ1upDRwPb/cLUCGiWOyckIErBdisb29W&#10;mFs3yCddilirBJGQo4Emxj7XOpQNMYap60mSVznPGJP0tbYehwTnTs+z7EkztpIWGuzptaHyq/hm&#10;Azzfnodq/9774qPaVidteeBozORufFmCijTG//Bfe2cNPM6eH+D3TXoC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FJxQAAAN0AAAAPAAAAAAAAAAAAAAAAAJgCAABkcnMv&#10;ZG93bnJldi54bWxQSwUGAAAAAAQABAD1AAAAigMAAAAA&#10;" adj="0,,0" path="m646557,r12446,22098l69078,355007r41158,593c117348,355600,122936,361442,122809,368427v-127,6985,-5842,12573,-12827,12573l,379349,55499,284480v3556,-6096,11303,-8128,17272,-4572c78867,283464,80899,291211,77343,297180l56495,332920,646557,xe" fillcolor="black" stroked="f" strokeweight="0">
              <v:stroke joinstyle="round"/>
              <v:formulas/>
              <v:path arrowok="t" o:connecttype="segments" textboxrect="0,0,659003,381000"/>
            </v:shape>
            <v:shape id="Picture 4174" o:spid="_x0000_s1064" type="#_x0000_t75" style="position:absolute;left:28536;top:19922;width:8916;height:57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EKLbHAAAA3QAAAA8AAABkcnMvZG93bnJldi54bWxEj0FLAzEUhO+C/yE8oTebrWytbDdbSkVa&#10;PFit7f25ee6mbl6WJG3Xf28EweMwM98w5WKwnTiTD8axgsk4A0FcO224UbB/f7p9ABEissbOMSn4&#10;pgCL6vqqxEK7C7/ReRcbkSAcClTQxtgXUoa6JYth7Hri5H06bzEm6RupPV4S3HbyLsvupUXDaaHF&#10;nlYt1V+7k1WwtR9rk89W5vH4MvXb43T5fDi8KjW6GZZzEJGG+B/+a2+0gnwyy+H3TXoCsvo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aEKLbHAAAA3QAAAA8AAAAAAAAAAAAA&#10;AAAAnwIAAGRycy9kb3ducmV2LnhtbFBLBQYAAAAABAAEAPcAAACTAwAAAAA=&#10;">
              <v:imagedata r:id="rId10" o:title=""/>
            </v:shape>
            <v:shape id="Shape 4175" o:spid="_x0000_s1065" style="position:absolute;left:28959;top:20141;width:6943;height:3833;visibility:visible" coordsize="694309,3832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c8MA&#10;AADdAAAADwAAAGRycy9kb3ducmV2LnhtbESPQYvCMBSE74L/ITzBm6aKq1KNIoLiZQ9WUY+P5tkW&#10;m5fSpFr//WZB8DjMzDfMct2aUjypdoVlBaNhBII4tbrgTMH5tBvMQTiPrLG0TAre5GC96naWGGv7&#10;4iM9E5+JAGEXo4Lc+yqW0qU5GXRDWxEH725rgz7IOpO6xleAm1KOo2gqDRYcFnKsaJtT+kgao6C5&#10;7k1256LU48st3R6S32uz00r1e+1mAcJT67/hT/ugFUxGsx/4fxOe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c8MAAADdAAAADwAAAAAAAAAAAAAAAACYAgAAZHJzL2Rv&#10;d25yZXYueG1sUEsFBgAAAAAEAAQA9QAAAIgDAAAAAA==&#10;" adj="0,,0" path="m11938,l636747,333788,615061,298577v-3683,-5969,-1778,-13843,4191,-17526c625221,277368,632968,279273,636651,285242r57658,93599l584454,383032v-6985,254,-12954,-5207,-13208,-12319c570992,363728,576453,357886,583438,357632r41275,-1544l,22352,11938,xe" fillcolor="black" stroked="f" strokeweight="0">
              <v:stroke joinstyle="round"/>
              <v:formulas/>
              <v:path arrowok="t" o:connecttype="segments" textboxrect="0,0,694309,383286"/>
            </v:shape>
            <w10:wrap type="none"/>
            <w10:anchorlock/>
          </v:group>
        </w:pict>
      </w:r>
    </w:p>
    <w:p w:rsidR="000E7649" w:rsidRDefault="00DD357C">
      <w:pPr>
        <w:spacing w:after="5" w:line="243" w:lineRule="auto"/>
        <w:ind w:left="10" w:right="-15"/>
        <w:jc w:val="center"/>
      </w:pPr>
      <w:r>
        <w:rPr>
          <w:b/>
        </w:rPr>
        <w:t>Figure 1:</w:t>
      </w:r>
    </w:p>
    <w:p w:rsidR="000E7649" w:rsidRDefault="00DD357C">
      <w:pPr>
        <w:spacing w:after="192" w:line="243" w:lineRule="auto"/>
        <w:ind w:left="590"/>
      </w:pPr>
      <w:r>
        <w:rPr>
          <w:b/>
        </w:rPr>
        <w:t xml:space="preserve">Flowchart of The Learning Activities With Self-Recording Method </w:t>
      </w:r>
    </w:p>
    <w:p w:rsidR="000E7649" w:rsidRDefault="000E7649">
      <w:pPr>
        <w:spacing w:after="136" w:line="240" w:lineRule="auto"/>
        <w:ind w:left="0" w:firstLine="0"/>
        <w:jc w:val="center"/>
      </w:pPr>
    </w:p>
    <w:p w:rsidR="000E7649" w:rsidRDefault="000E7649">
      <w:pPr>
        <w:spacing w:after="0" w:line="240" w:lineRule="auto"/>
        <w:ind w:left="0" w:firstLine="0"/>
        <w:jc w:val="center"/>
      </w:pPr>
    </w:p>
    <w:p w:rsidR="000E7649" w:rsidRDefault="00DD357C">
      <w:pPr>
        <w:spacing w:after="467" w:line="243" w:lineRule="auto"/>
        <w:ind w:left="399"/>
      </w:pPr>
      <w:r>
        <w:rPr>
          <w:b/>
        </w:rPr>
        <w:t xml:space="preserve">2.4Hypotheses </w:t>
      </w:r>
    </w:p>
    <w:p w:rsidR="000E7649" w:rsidRDefault="00DD357C">
      <w:pPr>
        <w:spacing w:after="474"/>
      </w:pPr>
      <w:r>
        <w:t xml:space="preserve">According to explanation above, The hypothesis of this research is:  </w:t>
      </w:r>
    </w:p>
    <w:p w:rsidR="000E7649" w:rsidRDefault="00DD357C">
      <w:pPr>
        <w:spacing w:after="463" w:line="468" w:lineRule="auto"/>
      </w:pPr>
      <w:r>
        <w:t xml:space="preserve">H1 : Implementing Self-record is significant to increase Student English language listening  abilities  at SMP NEGERI 4 TANJUNG MORAWA </w:t>
      </w:r>
    </w:p>
    <w:p w:rsidR="000E7649" w:rsidRDefault="00DD357C">
      <w:pPr>
        <w:spacing w:after="463" w:line="468" w:lineRule="auto"/>
      </w:pPr>
      <w:r>
        <w:t xml:space="preserve">H2 : Implementing Self-record is significant to increase Student English language speaking abilities  at SMP NEGERI 4 TANJUNG MORAWA </w:t>
      </w:r>
    </w:p>
    <w:p w:rsidR="000E7649" w:rsidRDefault="00DD357C">
      <w:pPr>
        <w:spacing w:after="274"/>
      </w:pPr>
      <w:r>
        <w:t xml:space="preserve">H3 : The learning design of Self-record learning models is in the good levels to </w:t>
      </w:r>
    </w:p>
    <w:p w:rsidR="000E7649" w:rsidRDefault="00DD357C">
      <w:pPr>
        <w:spacing w:after="481"/>
      </w:pPr>
      <w:r>
        <w:t xml:space="preserve">implementing at SMP NEGERI 4 TANJUNG MORAWA  </w:t>
      </w:r>
      <w:bookmarkStart w:id="0" w:name="_GoBack"/>
      <w:bookmarkEnd w:id="0"/>
    </w:p>
    <w:sectPr w:rsidR="000E7649" w:rsidSect="00E03FF5">
      <w:headerReference w:type="even" r:id="rId11"/>
      <w:headerReference w:type="default" r:id="rId12"/>
      <w:footerReference w:type="even" r:id="rId13"/>
      <w:footerReference w:type="default" r:id="rId14"/>
      <w:headerReference w:type="first" r:id="rId15"/>
      <w:footerReference w:type="first" r:id="rId16"/>
      <w:pgSz w:w="11908" w:h="16838"/>
      <w:pgMar w:top="1704" w:right="1020" w:bottom="707" w:left="2240" w:header="751"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A20" w:rsidRDefault="00673A20">
      <w:pPr>
        <w:spacing w:line="240" w:lineRule="auto"/>
      </w:pPr>
      <w:r>
        <w:separator/>
      </w:r>
    </w:p>
  </w:endnote>
  <w:endnote w:type="continuationSeparator" w:id="1">
    <w:p w:rsidR="00673A20" w:rsidRDefault="00673A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A20" w:rsidRDefault="00673A20">
      <w:pPr>
        <w:spacing w:after="0"/>
      </w:pPr>
      <w:r>
        <w:separator/>
      </w:r>
    </w:p>
  </w:footnote>
  <w:footnote w:type="continuationSeparator" w:id="1">
    <w:p w:rsidR="00673A20" w:rsidRDefault="00673A2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C3796D">
    <w:pPr>
      <w:spacing w:after="0" w:line="276" w:lineRule="auto"/>
      <w:ind w:left="0" w:firstLine="0"/>
      <w:jc w:val="left"/>
    </w:pPr>
    <w:r w:rsidRPr="00C379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2" o:spid="_x0000_s2089" type="#_x0000_t75" style="position:absolute;margin-left:0;margin-top:0;width:299.95pt;height:295.9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C3796D">
    <w:pPr>
      <w:spacing w:after="0" w:line="276" w:lineRule="auto"/>
      <w:ind w:left="0" w:firstLine="0"/>
      <w:jc w:val="left"/>
    </w:pPr>
    <w:r w:rsidRPr="00C379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3" o:spid="_x0000_s2090" type="#_x0000_t75" style="position:absolute;margin-left:0;margin-top:0;width:299.95pt;height:295.9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C3796D">
    <w:pPr>
      <w:spacing w:after="0" w:line="276" w:lineRule="auto"/>
      <w:ind w:left="0" w:firstLine="0"/>
      <w:jc w:val="left"/>
    </w:pPr>
    <w:r w:rsidRPr="00C379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1" o:spid="_x0000_s2088" type="#_x0000_t75" style="position:absolute;margin-left:0;margin-top:0;width:299.95pt;height:295.95pt;z-index:-25160806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F74"/>
    <w:multiLevelType w:val="multilevel"/>
    <w:tmpl w:val="00FA2F74"/>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
    <w:nsid w:val="02A23F26"/>
    <w:multiLevelType w:val="multilevel"/>
    <w:tmpl w:val="02A23F2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07586A73"/>
    <w:multiLevelType w:val="multilevel"/>
    <w:tmpl w:val="07586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07C70856"/>
    <w:multiLevelType w:val="multilevel"/>
    <w:tmpl w:val="07C7085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
    <w:nsid w:val="08A43AC6"/>
    <w:multiLevelType w:val="multilevel"/>
    <w:tmpl w:val="08A43AC6"/>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
    <w:nsid w:val="0C1244DB"/>
    <w:multiLevelType w:val="multilevel"/>
    <w:tmpl w:val="0C1244DB"/>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5"/>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73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09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181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253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25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397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4693"/>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6">
    <w:nsid w:val="0E0577A4"/>
    <w:multiLevelType w:val="multilevel"/>
    <w:tmpl w:val="0E0577A4"/>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nsid w:val="11C72D73"/>
    <w:multiLevelType w:val="multilevel"/>
    <w:tmpl w:val="11C72D7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8">
    <w:nsid w:val="121E3064"/>
    <w:multiLevelType w:val="multilevel"/>
    <w:tmpl w:val="121E306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58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decimal"/>
      <w:lvlRestart w:val="0"/>
      <w:lvlText w:val="%3."/>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15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2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299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71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43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1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nsid w:val="17195C49"/>
    <w:multiLevelType w:val="multilevel"/>
    <w:tmpl w:val="17195C49"/>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0">
    <w:nsid w:val="17553B51"/>
    <w:multiLevelType w:val="multilevel"/>
    <w:tmpl w:val="17553B5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1">
    <w:nsid w:val="198D6C2C"/>
    <w:multiLevelType w:val="multilevel"/>
    <w:tmpl w:val="198D6C2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8"/>
      <w:numFmt w:val="decimal"/>
      <w:lvlText w:val="%1.%2"/>
      <w:lvlJc w:val="left"/>
      <w:pPr>
        <w:ind w:left="14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2">
    <w:nsid w:val="1B7B64E9"/>
    <w:multiLevelType w:val="multilevel"/>
    <w:tmpl w:val="1B7B64E9"/>
    <w:lvl w:ilvl="0">
      <w:start w:val="3"/>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21E635E3"/>
    <w:multiLevelType w:val="multilevel"/>
    <w:tmpl w:val="21E635E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4">
    <w:nsid w:val="241613D9"/>
    <w:multiLevelType w:val="multilevel"/>
    <w:tmpl w:val="241613D9"/>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5">
    <w:nsid w:val="26007DF7"/>
    <w:multiLevelType w:val="multilevel"/>
    <w:tmpl w:val="26007DF7"/>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6">
    <w:nsid w:val="27BF1191"/>
    <w:multiLevelType w:val="multilevel"/>
    <w:tmpl w:val="27BF1191"/>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29EA232E"/>
    <w:multiLevelType w:val="multilevel"/>
    <w:tmpl w:val="29EA232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nsid w:val="2BE47430"/>
    <w:multiLevelType w:val="multilevel"/>
    <w:tmpl w:val="2BE47430"/>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9">
    <w:nsid w:val="2CBF4BFB"/>
    <w:multiLevelType w:val="multilevel"/>
    <w:tmpl w:val="2CBF4BFB"/>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0">
    <w:nsid w:val="2CF57BC2"/>
    <w:multiLevelType w:val="multilevel"/>
    <w:tmpl w:val="2CF57BC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1">
    <w:nsid w:val="2DC35D0B"/>
    <w:multiLevelType w:val="multilevel"/>
    <w:tmpl w:val="2DC35D0B"/>
    <w:lvl w:ilvl="0">
      <w:start w:val="1"/>
      <w:numFmt w:val="upperLetter"/>
      <w:lvlText w:val="%1."/>
      <w:lvlJc w:val="left"/>
      <w:pPr>
        <w:ind w:left="442"/>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22">
    <w:nsid w:val="329F3F9B"/>
    <w:multiLevelType w:val="multilevel"/>
    <w:tmpl w:val="329F3F9B"/>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3">
    <w:nsid w:val="33162102"/>
    <w:multiLevelType w:val="multilevel"/>
    <w:tmpl w:val="33162102"/>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7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44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16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88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3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044"/>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4">
    <w:nsid w:val="34A55416"/>
    <w:multiLevelType w:val="multilevel"/>
    <w:tmpl w:val="34A55416"/>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5">
    <w:nsid w:val="35194A73"/>
    <w:multiLevelType w:val="multilevel"/>
    <w:tmpl w:val="35194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6">
    <w:nsid w:val="363F4123"/>
    <w:multiLevelType w:val="multilevel"/>
    <w:tmpl w:val="363F4123"/>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7">
    <w:nsid w:val="38CA5595"/>
    <w:multiLevelType w:val="multilevel"/>
    <w:tmpl w:val="38CA5595"/>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8">
    <w:nsid w:val="40583D16"/>
    <w:multiLevelType w:val="multilevel"/>
    <w:tmpl w:val="40583D1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9">
    <w:nsid w:val="47316389"/>
    <w:multiLevelType w:val="multilevel"/>
    <w:tmpl w:val="47316389"/>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0">
    <w:nsid w:val="4AC51FE4"/>
    <w:multiLevelType w:val="multilevel"/>
    <w:tmpl w:val="4AC51FE4"/>
    <w:lvl w:ilvl="0">
      <w:start w:val="1"/>
      <w:numFmt w:val="decimal"/>
      <w:lvlText w:val="%1"/>
      <w:lvlJc w:val="left"/>
      <w:pPr>
        <w:ind w:left="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2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Roman"/>
      <w:lvlText w:val="%3"/>
      <w:lvlJc w:val="left"/>
      <w:pPr>
        <w:ind w:left="19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6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341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413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8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5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62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1">
    <w:nsid w:val="4BD8568C"/>
    <w:multiLevelType w:val="multilevel"/>
    <w:tmpl w:val="4BD8568C"/>
    <w:lvl w:ilvl="0">
      <w:start w:val="1"/>
      <w:numFmt w:val="decimal"/>
      <w:lvlText w:val="%1."/>
      <w:lvlJc w:val="left"/>
      <w:pPr>
        <w:ind w:left="37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2">
    <w:nsid w:val="4E7C2B67"/>
    <w:multiLevelType w:val="multilevel"/>
    <w:tmpl w:val="4E7C2B67"/>
    <w:lvl w:ilvl="0">
      <w:start w:val="1"/>
      <w:numFmt w:val="bullet"/>
      <w:lvlText w:val=""/>
      <w:lvlJc w:val="left"/>
      <w:pPr>
        <w:ind w:left="686"/>
      </w:pPr>
      <w:rPr>
        <w:rFonts w:ascii="Wingdings" w:eastAsia="Wingdings" w:hAnsi="Wingdings" w:cs="Wingdings"/>
        <w:b w:val="0"/>
        <w:i w:val="0"/>
        <w:strike w:val="0"/>
        <w:dstrike w:val="0"/>
        <w:color w:val="000000"/>
        <w:sz w:val="22"/>
        <w:u w:val="none" w:color="000000"/>
        <w:shd w:val="clear" w:color="auto" w:fill="auto"/>
        <w:vertAlign w:val="baseline"/>
      </w:rPr>
    </w:lvl>
    <w:lvl w:ilvl="1">
      <w:start w:val="1"/>
      <w:numFmt w:val="bullet"/>
      <w:lvlText w:val="o"/>
      <w:lvlJc w:val="left"/>
      <w:pPr>
        <w:ind w:left="1482"/>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2202"/>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922"/>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3642"/>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4362"/>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5082"/>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802"/>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6522"/>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33">
    <w:nsid w:val="502273ED"/>
    <w:multiLevelType w:val="multilevel"/>
    <w:tmpl w:val="502273ED"/>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4">
    <w:nsid w:val="50C262B1"/>
    <w:multiLevelType w:val="multilevel"/>
    <w:tmpl w:val="50C262B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5">
    <w:nsid w:val="56B23040"/>
    <w:multiLevelType w:val="multilevel"/>
    <w:tmpl w:val="56B23040"/>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36">
    <w:nsid w:val="576B7663"/>
    <w:multiLevelType w:val="multilevel"/>
    <w:tmpl w:val="576B7663"/>
    <w:lvl w:ilvl="0">
      <w:start w:val="1"/>
      <w:numFmt w:val="decimal"/>
      <w:lvlText w:val="%1."/>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2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7">
    <w:nsid w:val="5B6F6ACF"/>
    <w:multiLevelType w:val="multilevel"/>
    <w:tmpl w:val="5B6F6AC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38">
    <w:nsid w:val="5C0A2433"/>
    <w:multiLevelType w:val="multilevel"/>
    <w:tmpl w:val="5C0A2433"/>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9">
    <w:nsid w:val="5CD36734"/>
    <w:multiLevelType w:val="multilevel"/>
    <w:tmpl w:val="5CD3673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2"/>
      <w:numFmt w:val="upperLetter"/>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0">
    <w:nsid w:val="5D3F78FC"/>
    <w:multiLevelType w:val="multilevel"/>
    <w:tmpl w:val="5D3F78F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1">
    <w:nsid w:val="5D704BE0"/>
    <w:multiLevelType w:val="multilevel"/>
    <w:tmpl w:val="5D704BE0"/>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42">
    <w:nsid w:val="5E6A485C"/>
    <w:multiLevelType w:val="multilevel"/>
    <w:tmpl w:val="5E6A485C"/>
    <w:lvl w:ilvl="0">
      <w:start w:val="1"/>
      <w:numFmt w:val="decimal"/>
      <w:lvlText w:val="%1."/>
      <w:lvlJc w:val="left"/>
      <w:pPr>
        <w:ind w:left="1496"/>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8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5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3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4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1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3">
    <w:nsid w:val="5EC61249"/>
    <w:multiLevelType w:val="multilevel"/>
    <w:tmpl w:val="5EC61249"/>
    <w:lvl w:ilvl="0">
      <w:start w:val="1"/>
      <w:numFmt w:val="decimal"/>
      <w:lvlText w:val="(%1)"/>
      <w:lvlJc w:val="left"/>
      <w:pPr>
        <w:ind w:left="766"/>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516"/>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2236"/>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956"/>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676"/>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396"/>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5116"/>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836"/>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556"/>
      </w:pPr>
      <w:rPr>
        <w:rFonts w:ascii="Arial" w:eastAsia="Arial" w:hAnsi="Arial" w:cs="Arial"/>
        <w:b w:val="0"/>
        <w:i w:val="0"/>
        <w:strike w:val="0"/>
        <w:dstrike w:val="0"/>
        <w:color w:val="000000"/>
        <w:sz w:val="22"/>
        <w:u w:val="none" w:color="000000"/>
        <w:shd w:val="clear" w:color="auto" w:fill="auto"/>
        <w:vertAlign w:val="baseline"/>
      </w:rPr>
    </w:lvl>
  </w:abstractNum>
  <w:abstractNum w:abstractNumId="44">
    <w:nsid w:val="5FFF7E9A"/>
    <w:multiLevelType w:val="multilevel"/>
    <w:tmpl w:val="5FFF7E9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3"/>
      <w:numFmt w:val="upperLetter"/>
      <w:lvlText w:val="%3."/>
      <w:lvlJc w:val="left"/>
      <w:pPr>
        <w:ind w:left="1682"/>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5">
    <w:nsid w:val="6016089D"/>
    <w:multiLevelType w:val="multilevel"/>
    <w:tmpl w:val="6016089D"/>
    <w:lvl w:ilvl="0">
      <w:start w:val="1"/>
      <w:numFmt w:val="decimal"/>
      <w:lvlText w:val="%1"/>
      <w:lvlJc w:val="left"/>
      <w:pPr>
        <w:ind w:left="360"/>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upperLetter"/>
      <w:lvlRestart w:val="0"/>
      <w:lvlText w:val="%3."/>
      <w:lvlJc w:val="left"/>
      <w:pPr>
        <w:ind w:left="1440"/>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6">
    <w:nsid w:val="60AF6BAF"/>
    <w:multiLevelType w:val="multilevel"/>
    <w:tmpl w:val="60AF6BA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47">
    <w:nsid w:val="62E2477C"/>
    <w:multiLevelType w:val="multilevel"/>
    <w:tmpl w:val="62E2477C"/>
    <w:lvl w:ilvl="0">
      <w:start w:val="5"/>
      <w:numFmt w:val="upperLetter"/>
      <w:lvlText w:val="%1."/>
      <w:lvlJc w:val="left"/>
      <w:pPr>
        <w:ind w:left="448"/>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48">
    <w:nsid w:val="65F94F2D"/>
    <w:multiLevelType w:val="multilevel"/>
    <w:tmpl w:val="65F94F2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9">
    <w:nsid w:val="668C6085"/>
    <w:multiLevelType w:val="multilevel"/>
    <w:tmpl w:val="668C6085"/>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0">
    <w:nsid w:val="6AFF072D"/>
    <w:multiLevelType w:val="multilevel"/>
    <w:tmpl w:val="6AFF072D"/>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1">
    <w:nsid w:val="6C8456A9"/>
    <w:multiLevelType w:val="multilevel"/>
    <w:tmpl w:val="6C8456A9"/>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2">
    <w:nsid w:val="6D157D38"/>
    <w:multiLevelType w:val="multilevel"/>
    <w:tmpl w:val="6D157D38"/>
    <w:lvl w:ilvl="0">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53">
    <w:nsid w:val="6DEE0EA0"/>
    <w:multiLevelType w:val="multilevel"/>
    <w:tmpl w:val="6DEE0EA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54">
    <w:nsid w:val="6EF46530"/>
    <w:multiLevelType w:val="multilevel"/>
    <w:tmpl w:val="6EF46530"/>
    <w:lvl w:ilvl="0">
      <w:start w:val="1"/>
      <w:numFmt w:val="bullet"/>
      <w:lvlText w:val=""/>
      <w:lvlJc w:val="left"/>
      <w:pPr>
        <w:ind w:left="32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1">
      <w:start w:val="1"/>
      <w:numFmt w:val="bullet"/>
      <w:lvlText w:val="o"/>
      <w:lvlJc w:val="left"/>
      <w:pPr>
        <w:ind w:left="112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18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560"/>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28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00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4720"/>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4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16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5">
    <w:nsid w:val="6F87703F"/>
    <w:multiLevelType w:val="multilevel"/>
    <w:tmpl w:val="6F87703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6">
    <w:nsid w:val="70CB786E"/>
    <w:multiLevelType w:val="multilevel"/>
    <w:tmpl w:val="70CB786E"/>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7">
    <w:nsid w:val="71255D74"/>
    <w:multiLevelType w:val="multilevel"/>
    <w:tmpl w:val="71255D74"/>
    <w:lvl w:ilvl="0">
      <w:start w:val="1"/>
      <w:numFmt w:val="bullet"/>
      <w:lvlText w:val="•"/>
      <w:lvlJc w:val="left"/>
      <w:pPr>
        <w:ind w:left="656"/>
      </w:pPr>
      <w:rPr>
        <w:rFonts w:ascii="Arial" w:eastAsia="Arial" w:hAnsi="Arial" w:cs="Arial"/>
        <w:b w:val="0"/>
        <w:i w:val="0"/>
        <w:strike w:val="0"/>
        <w:dstrike w:val="0"/>
        <w:color w:val="000000"/>
        <w:sz w:val="22"/>
        <w:u w:val="none" w:color="000000"/>
        <w:shd w:val="clear" w:color="auto" w:fill="auto"/>
        <w:vertAlign w:val="baseline"/>
      </w:rPr>
    </w:lvl>
    <w:lvl w:ilvl="1">
      <w:start w:val="1"/>
      <w:numFmt w:val="bullet"/>
      <w:lvlText w:val="o"/>
      <w:lvlJc w:val="left"/>
      <w:pPr>
        <w:ind w:left="145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21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61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33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7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49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8">
    <w:nsid w:val="71ED6D93"/>
    <w:multiLevelType w:val="multilevel"/>
    <w:tmpl w:val="71ED6D93"/>
    <w:lvl w:ilvl="0">
      <w:start w:val="1"/>
      <w:numFmt w:val="decimal"/>
      <w:lvlText w:val="%1."/>
      <w:lvlJc w:val="left"/>
      <w:pPr>
        <w:ind w:left="4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2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4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6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8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9">
    <w:nsid w:val="73E557DE"/>
    <w:multiLevelType w:val="multilevel"/>
    <w:tmpl w:val="73E557DE"/>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0">
    <w:nsid w:val="75BD177A"/>
    <w:multiLevelType w:val="multilevel"/>
    <w:tmpl w:val="75BD177A"/>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1">
    <w:nsid w:val="771C3049"/>
    <w:multiLevelType w:val="multilevel"/>
    <w:tmpl w:val="771C3049"/>
    <w:lvl w:ilvl="0">
      <w:start w:val="1"/>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2">
    <w:nsid w:val="7B6519DE"/>
    <w:multiLevelType w:val="multilevel"/>
    <w:tmpl w:val="7B6519DE"/>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3">
    <w:nsid w:val="7C5C36A2"/>
    <w:multiLevelType w:val="multilevel"/>
    <w:tmpl w:val="7C5C36A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64">
    <w:nsid w:val="7F3572C6"/>
    <w:multiLevelType w:val="multilevel"/>
    <w:tmpl w:val="7F3572C6"/>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num w:numId="1">
    <w:abstractNumId w:val="42"/>
  </w:num>
  <w:num w:numId="2">
    <w:abstractNumId w:val="17"/>
  </w:num>
  <w:num w:numId="3">
    <w:abstractNumId w:val="23"/>
  </w:num>
  <w:num w:numId="4">
    <w:abstractNumId w:val="60"/>
  </w:num>
  <w:num w:numId="5">
    <w:abstractNumId w:val="26"/>
  </w:num>
  <w:num w:numId="6">
    <w:abstractNumId w:val="58"/>
  </w:num>
  <w:num w:numId="7">
    <w:abstractNumId w:val="8"/>
  </w:num>
  <w:num w:numId="8">
    <w:abstractNumId w:val="16"/>
  </w:num>
  <w:num w:numId="9">
    <w:abstractNumId w:val="19"/>
  </w:num>
  <w:num w:numId="10">
    <w:abstractNumId w:val="6"/>
  </w:num>
  <w:num w:numId="11">
    <w:abstractNumId w:val="2"/>
  </w:num>
  <w:num w:numId="12">
    <w:abstractNumId w:val="59"/>
  </w:num>
  <w:num w:numId="13">
    <w:abstractNumId w:val="53"/>
  </w:num>
  <w:num w:numId="14">
    <w:abstractNumId w:val="33"/>
  </w:num>
  <w:num w:numId="15">
    <w:abstractNumId w:val="29"/>
  </w:num>
  <w:num w:numId="16">
    <w:abstractNumId w:val="36"/>
  </w:num>
  <w:num w:numId="17">
    <w:abstractNumId w:val="5"/>
  </w:num>
  <w:num w:numId="18">
    <w:abstractNumId w:val="64"/>
  </w:num>
  <w:num w:numId="19">
    <w:abstractNumId w:val="62"/>
  </w:num>
  <w:num w:numId="20">
    <w:abstractNumId w:val="25"/>
  </w:num>
  <w:num w:numId="21">
    <w:abstractNumId w:val="4"/>
  </w:num>
  <w:num w:numId="22">
    <w:abstractNumId w:val="11"/>
  </w:num>
  <w:num w:numId="23">
    <w:abstractNumId w:val="30"/>
  </w:num>
  <w:num w:numId="24">
    <w:abstractNumId w:val="38"/>
  </w:num>
  <w:num w:numId="25">
    <w:abstractNumId w:val="61"/>
  </w:num>
  <w:num w:numId="26">
    <w:abstractNumId w:val="51"/>
  </w:num>
  <w:num w:numId="27">
    <w:abstractNumId w:val="12"/>
  </w:num>
  <w:num w:numId="28">
    <w:abstractNumId w:val="31"/>
  </w:num>
  <w:num w:numId="29">
    <w:abstractNumId w:val="52"/>
  </w:num>
  <w:num w:numId="30">
    <w:abstractNumId w:val="35"/>
  </w:num>
  <w:num w:numId="31">
    <w:abstractNumId w:val="46"/>
  </w:num>
  <w:num w:numId="32">
    <w:abstractNumId w:val="20"/>
  </w:num>
  <w:num w:numId="33">
    <w:abstractNumId w:val="63"/>
  </w:num>
  <w:num w:numId="34">
    <w:abstractNumId w:val="7"/>
  </w:num>
  <w:num w:numId="35">
    <w:abstractNumId w:val="27"/>
  </w:num>
  <w:num w:numId="36">
    <w:abstractNumId w:val="13"/>
  </w:num>
  <w:num w:numId="37">
    <w:abstractNumId w:val="34"/>
  </w:num>
  <w:num w:numId="38">
    <w:abstractNumId w:val="56"/>
  </w:num>
  <w:num w:numId="39">
    <w:abstractNumId w:val="1"/>
  </w:num>
  <w:num w:numId="40">
    <w:abstractNumId w:val="9"/>
  </w:num>
  <w:num w:numId="41">
    <w:abstractNumId w:val="39"/>
  </w:num>
  <w:num w:numId="42">
    <w:abstractNumId w:val="10"/>
  </w:num>
  <w:num w:numId="43">
    <w:abstractNumId w:val="3"/>
  </w:num>
  <w:num w:numId="44">
    <w:abstractNumId w:val="28"/>
  </w:num>
  <w:num w:numId="45">
    <w:abstractNumId w:val="48"/>
  </w:num>
  <w:num w:numId="46">
    <w:abstractNumId w:val="45"/>
  </w:num>
  <w:num w:numId="47">
    <w:abstractNumId w:val="55"/>
  </w:num>
  <w:num w:numId="48">
    <w:abstractNumId w:val="44"/>
  </w:num>
  <w:num w:numId="49">
    <w:abstractNumId w:val="40"/>
  </w:num>
  <w:num w:numId="50">
    <w:abstractNumId w:val="37"/>
  </w:num>
  <w:num w:numId="51">
    <w:abstractNumId w:val="54"/>
  </w:num>
  <w:num w:numId="52">
    <w:abstractNumId w:val="43"/>
  </w:num>
  <w:num w:numId="53">
    <w:abstractNumId w:val="57"/>
  </w:num>
  <w:num w:numId="54">
    <w:abstractNumId w:val="32"/>
  </w:num>
  <w:num w:numId="55">
    <w:abstractNumId w:val="22"/>
  </w:num>
  <w:num w:numId="56">
    <w:abstractNumId w:val="49"/>
  </w:num>
  <w:num w:numId="57">
    <w:abstractNumId w:val="0"/>
  </w:num>
  <w:num w:numId="58">
    <w:abstractNumId w:val="15"/>
  </w:num>
  <w:num w:numId="59">
    <w:abstractNumId w:val="14"/>
  </w:num>
  <w:num w:numId="60">
    <w:abstractNumId w:val="41"/>
  </w:num>
  <w:num w:numId="61">
    <w:abstractNumId w:val="18"/>
  </w:num>
  <w:num w:numId="62">
    <w:abstractNumId w:val="24"/>
  </w:num>
  <w:num w:numId="63">
    <w:abstractNumId w:val="50"/>
  </w:num>
  <w:num w:numId="64">
    <w:abstractNumId w:val="47"/>
  </w:num>
  <w:num w:numId="65">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documentProtection w:edit="forms" w:formatting="1" w:enforcement="1" w:cryptProviderType="rsaFull" w:cryptAlgorithmClass="hash" w:cryptAlgorithmType="typeAny" w:cryptAlgorithmSid="4" w:cryptSpinCount="50000" w:hash="61Pr/Z+GYO6q4fueLS9rTgdSSxQ=" w:salt="GE9HzcepgvqNJ4ZChh2Us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16617"/>
    <w:rsid w:val="000E7649"/>
    <w:rsid w:val="001C0187"/>
    <w:rsid w:val="00240FE2"/>
    <w:rsid w:val="003B5C52"/>
    <w:rsid w:val="003E729F"/>
    <w:rsid w:val="00404D5E"/>
    <w:rsid w:val="00673A20"/>
    <w:rsid w:val="006F09AB"/>
    <w:rsid w:val="00A53D55"/>
    <w:rsid w:val="00B4110E"/>
    <w:rsid w:val="00B87968"/>
    <w:rsid w:val="00C3796D"/>
    <w:rsid w:val="00D5259D"/>
    <w:rsid w:val="00DC34EE"/>
    <w:rsid w:val="00DD357C"/>
    <w:rsid w:val="00DF0E47"/>
    <w:rsid w:val="00E03FF5"/>
    <w:rsid w:val="00E16617"/>
    <w:rsid w:val="00E60D37"/>
    <w:rsid w:val="00F025AC"/>
    <w:rsid w:val="113E1697"/>
    <w:rsid w:val="4A97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96D"/>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rsid w:val="00C3796D"/>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C3796D"/>
    <w:rPr>
      <w:rFonts w:ascii="Times New Roman" w:eastAsia="Times New Roman" w:hAnsi="Times New Roman" w:cs="Times New Roman"/>
      <w:b/>
      <w:color w:val="000000"/>
      <w:sz w:val="24"/>
      <w:u w:val="single" w:color="000000"/>
    </w:rPr>
  </w:style>
  <w:style w:type="table" w:customStyle="1" w:styleId="TableGrid">
    <w:name w:val="TableGrid"/>
    <w:rsid w:val="00C3796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766BFFE-FB46-4593-89D5-326C9A0DBA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cp:lastPrinted>2026-02-09T04:57:00Z</cp:lastPrinted>
  <dcterms:created xsi:type="dcterms:W3CDTF">2026-03-09T03:56:00Z</dcterms:created>
  <dcterms:modified xsi:type="dcterms:W3CDTF">2026-03-09T03:56:00Z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FABDE545545545D0A03E7B8D9BA7D4A6_13</vt:lpwstr>
  </property>
</Properties>
</file>