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8F" w:rsidRDefault="0052298F">
      <w:pPr>
        <w:pStyle w:val="BodyText"/>
        <w:spacing w:before="50"/>
      </w:pPr>
    </w:p>
    <w:p w:rsidR="0052298F" w:rsidRDefault="004E030C">
      <w:pPr>
        <w:pStyle w:val="Heading1"/>
        <w:spacing w:line="480" w:lineRule="auto"/>
        <w:ind w:left="3792" w:right="3784" w:firstLine="895"/>
        <w:jc w:val="left"/>
      </w:pPr>
      <w:r>
        <w:t>BAB III METODEPENELITIAN</w:t>
      </w:r>
    </w:p>
    <w:p w:rsidR="0052298F" w:rsidRDefault="0052298F">
      <w:pPr>
        <w:pStyle w:val="BodyText"/>
        <w:spacing w:before="233"/>
        <w:rPr>
          <w:b/>
        </w:rPr>
      </w:pPr>
    </w:p>
    <w:p w:rsidR="0052298F" w:rsidRDefault="004E030C">
      <w:pPr>
        <w:pStyle w:val="ListParagraph"/>
        <w:numPr>
          <w:ilvl w:val="1"/>
          <w:numId w:val="4"/>
        </w:numPr>
        <w:tabs>
          <w:tab w:val="left" w:pos="1495"/>
        </w:tabs>
        <w:rPr>
          <w:b/>
          <w:sz w:val="24"/>
        </w:rPr>
      </w:pPr>
      <w:r>
        <w:rPr>
          <w:b/>
          <w:sz w:val="24"/>
        </w:rPr>
        <w:t>Desain</w:t>
      </w:r>
      <w:r>
        <w:rPr>
          <w:b/>
          <w:spacing w:val="-2"/>
          <w:sz w:val="24"/>
        </w:rPr>
        <w:t>Penelitian</w:t>
      </w:r>
    </w:p>
    <w:p w:rsidR="0052298F" w:rsidRDefault="004E030C">
      <w:pPr>
        <w:pStyle w:val="BodyText"/>
        <w:spacing w:before="272" w:line="480" w:lineRule="auto"/>
        <w:ind w:left="1135" w:right="1271" w:firstLine="566"/>
        <w:jc w:val="both"/>
      </w:pPr>
      <w:r>
        <w:t>Menurut sugiyono dalam (Basuki, 2021:4) metode penelitian adalah cara ilmiah untuk mendapatkan data dengan tujuan dan kegunaan tertentu. Menurut Abubakar (2021:2) metode penelitian adalah suatu ilmu yang mempelajari cara- cara melakukan menyelidiki dan men</w:t>
      </w:r>
      <w:r>
        <w:t xml:space="preserve">elusuri sesuatu masalah dengan menggunakan cara kerja ilmiah secara sistematis dan objektif guna menguji hipotesis untuk memperoleh suatu pengetahuan yang berguna bagi kehidupan </w:t>
      </w:r>
      <w:r>
        <w:rPr>
          <w:spacing w:val="-2"/>
        </w:rPr>
        <w:t>manusia.</w:t>
      </w:r>
    </w:p>
    <w:p w:rsidR="0052298F" w:rsidRDefault="004E030C">
      <w:pPr>
        <w:pStyle w:val="BodyText"/>
        <w:spacing w:before="1" w:line="480" w:lineRule="auto"/>
        <w:ind w:left="1135" w:right="1269" w:firstLine="566"/>
        <w:jc w:val="both"/>
      </w:pPr>
      <w:r>
        <w:t>Dalam penelitian ini peneliti menggunakan pendekatan kuantitatif. Pen</w:t>
      </w:r>
      <w:r>
        <w:t>dekatan Kuantitatif digunakan untuk meneliti pada populasi atau sampel atertentu, pengumpulan data menggunakan instrumen penelitian, analisis data bersifat statistik, dengan tujuan untuk menguji hipotesis yang telah ditetapkan. Menurut Fira Husaini (2020:1</w:t>
      </w:r>
      <w:r>
        <w:t>2) pendekatan Kuantitatif merupakanpenelitian yang menghasilkan temuan-temuan yang baru dengan menggunakan prosedur- prosedur secara statistik atau cara lainnya dari suatu pengukuran.</w:t>
      </w:r>
    </w:p>
    <w:p w:rsidR="0052298F" w:rsidRDefault="0052298F">
      <w:pPr>
        <w:pStyle w:val="BodyText"/>
      </w:pPr>
    </w:p>
    <w:p w:rsidR="0052298F" w:rsidRDefault="0052298F">
      <w:pPr>
        <w:pStyle w:val="BodyText"/>
        <w:spacing w:before="6"/>
      </w:pPr>
    </w:p>
    <w:p w:rsidR="0052298F" w:rsidRDefault="004E030C">
      <w:pPr>
        <w:pStyle w:val="Heading1"/>
        <w:numPr>
          <w:ilvl w:val="1"/>
          <w:numId w:val="4"/>
        </w:numPr>
        <w:tabs>
          <w:tab w:val="left" w:pos="1495"/>
        </w:tabs>
      </w:pPr>
      <w:r>
        <w:rPr>
          <w:spacing w:val="-2"/>
        </w:rPr>
        <w:t>Partisipan</w:t>
      </w:r>
    </w:p>
    <w:p w:rsidR="0052298F" w:rsidRDefault="004E030C">
      <w:pPr>
        <w:pStyle w:val="BodyText"/>
        <w:spacing w:before="271" w:line="480" w:lineRule="auto"/>
        <w:ind w:left="1135" w:right="1271" w:firstLine="566"/>
        <w:jc w:val="both"/>
      </w:pPr>
      <w:r>
        <w:t>Partisipan adalah semua orang atau manusia yang berpartisip</w:t>
      </w:r>
      <w:r>
        <w:t>asi atau ikut serta dalam suatu kegiatan. Menurut Sumarto (2003:17) partisipan yaitu: Pengambilanbagianatauketerlibatanorangataumasyarakatdengan</w:t>
      </w:r>
      <w:r>
        <w:rPr>
          <w:spacing w:val="-4"/>
        </w:rPr>
        <w:t>cara</w:t>
      </w:r>
    </w:p>
    <w:p w:rsidR="0052298F" w:rsidRDefault="0052298F">
      <w:pPr>
        <w:pStyle w:val="BodyText"/>
        <w:rPr>
          <w:sz w:val="22"/>
        </w:rPr>
      </w:pPr>
    </w:p>
    <w:p w:rsidR="0052298F" w:rsidRDefault="0052298F">
      <w:pPr>
        <w:pStyle w:val="BodyText"/>
        <w:spacing w:before="159"/>
        <w:rPr>
          <w:sz w:val="22"/>
        </w:rPr>
      </w:pPr>
    </w:p>
    <w:p w:rsidR="0052298F" w:rsidRDefault="004E030C">
      <w:pPr>
        <w:spacing w:before="1"/>
        <w:ind w:left="1119" w:right="1253"/>
        <w:jc w:val="center"/>
        <w:rPr>
          <w:rFonts w:ascii="Calibri"/>
        </w:rPr>
      </w:pPr>
      <w:r>
        <w:rPr>
          <w:rFonts w:ascii="Calibri"/>
          <w:spacing w:val="-5"/>
        </w:rPr>
        <w:t>28</w:t>
      </w:r>
    </w:p>
    <w:p w:rsidR="0052298F" w:rsidRDefault="0052298F">
      <w:pPr>
        <w:jc w:val="center"/>
        <w:rPr>
          <w:rFonts w:ascii="Calibri"/>
        </w:rPr>
        <w:sectPr w:rsidR="0052298F">
          <w:type w:val="continuous"/>
          <w:pgSz w:w="11910" w:h="16840"/>
          <w:pgMar w:top="1920" w:right="425" w:bottom="280" w:left="1133" w:header="720" w:footer="720" w:gutter="0"/>
          <w:cols w:space="720"/>
        </w:sectPr>
      </w:pPr>
    </w:p>
    <w:p w:rsidR="0052298F" w:rsidRDefault="0052298F">
      <w:pPr>
        <w:pStyle w:val="BodyText"/>
        <w:spacing w:before="28"/>
        <w:rPr>
          <w:rFonts w:ascii="Calibri"/>
        </w:rPr>
      </w:pPr>
    </w:p>
    <w:p w:rsidR="0052298F" w:rsidRDefault="004E030C">
      <w:pPr>
        <w:pStyle w:val="BodyText"/>
        <w:spacing w:before="1" w:line="480" w:lineRule="auto"/>
        <w:ind w:left="1135" w:right="1278"/>
        <w:jc w:val="both"/>
      </w:pPr>
      <w:r>
        <w:t>memberikan dukungan (tenaga, pikiran, maupun materi) dan tanggung jawabnya terhadap setiap keputusan yang telah diambil demi tercapainya tujuan yang telah ditentukan bersama.</w:t>
      </w:r>
    </w:p>
    <w:p w:rsidR="0052298F" w:rsidRDefault="004E030C">
      <w:pPr>
        <w:pStyle w:val="BodyText"/>
        <w:spacing w:line="480" w:lineRule="auto"/>
        <w:ind w:left="1135" w:right="1272" w:firstLine="566"/>
        <w:jc w:val="both"/>
      </w:pPr>
      <w:r>
        <w:t>Subjek yang dilibatkan didalam kegiatan empati dengan perilaku sosial secara fisi</w:t>
      </w:r>
      <w:r>
        <w:t>k sebagai peserta dalam memberikan respon terhadap kegiatan kegiatan yang dilaksana kan dalam proses belajar mengajar serta mendukung pencapaian tujuan dan bertanggung jawab atas keterlibatannya. Dalam penelitian ini, peneliti melibatkan beberapa Remaja ke</w:t>
      </w:r>
      <w:r>
        <w:t>las VII- XI Mts.</w:t>
      </w:r>
    </w:p>
    <w:p w:rsidR="0052298F" w:rsidRDefault="0052298F">
      <w:pPr>
        <w:pStyle w:val="BodyText"/>
      </w:pPr>
    </w:p>
    <w:p w:rsidR="0052298F" w:rsidRDefault="0052298F">
      <w:pPr>
        <w:pStyle w:val="BodyText"/>
        <w:spacing w:before="5"/>
      </w:pPr>
    </w:p>
    <w:p w:rsidR="0052298F" w:rsidRDefault="004E030C">
      <w:pPr>
        <w:pStyle w:val="Heading1"/>
        <w:numPr>
          <w:ilvl w:val="1"/>
          <w:numId w:val="4"/>
        </w:numPr>
        <w:tabs>
          <w:tab w:val="left" w:pos="1495"/>
        </w:tabs>
      </w:pPr>
      <w:r>
        <w:t>PopulasiDan</w:t>
      </w:r>
      <w:r>
        <w:rPr>
          <w:spacing w:val="-2"/>
        </w:rPr>
        <w:t>Sampel</w:t>
      </w:r>
    </w:p>
    <w:p w:rsidR="0052298F" w:rsidRDefault="0052298F">
      <w:pPr>
        <w:pStyle w:val="BodyText"/>
        <w:rPr>
          <w:b/>
        </w:rPr>
      </w:pPr>
    </w:p>
    <w:p w:rsidR="0052298F" w:rsidRDefault="004E030C">
      <w:pPr>
        <w:pStyle w:val="ListParagraph"/>
        <w:numPr>
          <w:ilvl w:val="2"/>
          <w:numId w:val="4"/>
        </w:numPr>
        <w:tabs>
          <w:tab w:val="left" w:pos="1675"/>
        </w:tabs>
        <w:spacing w:before="1"/>
        <w:rPr>
          <w:b/>
          <w:sz w:val="24"/>
        </w:rPr>
      </w:pPr>
      <w:r>
        <w:rPr>
          <w:b/>
          <w:spacing w:val="-2"/>
          <w:sz w:val="24"/>
        </w:rPr>
        <w:t>Populasi</w:t>
      </w:r>
    </w:p>
    <w:p w:rsidR="0052298F" w:rsidRDefault="004E030C">
      <w:pPr>
        <w:pStyle w:val="BodyText"/>
        <w:spacing w:before="271" w:line="480" w:lineRule="auto"/>
        <w:ind w:left="1135" w:right="1272" w:firstLine="720"/>
        <w:jc w:val="both"/>
      </w:pPr>
      <w:r>
        <w:t xml:space="preserve">Dalampenelitianinipenelitimenentukanbesarkecilnyapopulasimengacu pada pendapat </w:t>
      </w:r>
      <w:r>
        <w:rPr>
          <w:i/>
        </w:rPr>
        <w:t xml:space="preserve">Sugiyono (2013:80) </w:t>
      </w:r>
      <w:r>
        <w:t>"populasi adalah area `umum yang terdiri dari objek atau subjek yang memiliki kualitas dan karakteristik terten</w:t>
      </w:r>
      <w:r>
        <w:t>tu yang dipilih oleh peneliti untuk dipelajari dan kemudian membuat kesimpulan". Populasi dalam penelitian ini adalah seluruhremaja kelas VII-XIPesantren Zakiyun Najah yang Remajanya berjumlah 105 Remaja.</w:t>
      </w:r>
    </w:p>
    <w:p w:rsidR="0052298F" w:rsidRDefault="004E030C">
      <w:pPr>
        <w:pStyle w:val="Heading1"/>
        <w:numPr>
          <w:ilvl w:val="2"/>
          <w:numId w:val="4"/>
        </w:numPr>
        <w:tabs>
          <w:tab w:val="left" w:pos="1675"/>
        </w:tabs>
        <w:spacing w:before="6"/>
      </w:pPr>
      <w:r>
        <w:rPr>
          <w:spacing w:val="-2"/>
        </w:rPr>
        <w:t>Sampel</w:t>
      </w:r>
    </w:p>
    <w:p w:rsidR="0052298F" w:rsidRDefault="004E030C">
      <w:pPr>
        <w:pStyle w:val="BodyText"/>
        <w:spacing w:before="271" w:line="480" w:lineRule="auto"/>
        <w:ind w:left="1135" w:right="1272" w:firstLine="720"/>
        <w:jc w:val="both"/>
      </w:pPr>
      <w:r>
        <w:t xml:space="preserve">Menurut </w:t>
      </w:r>
      <w:r>
        <w:rPr>
          <w:i/>
        </w:rPr>
        <w:t xml:space="preserve">Arikunto (2017) </w:t>
      </w:r>
      <w:r>
        <w:t>sampel adalah bagian</w:t>
      </w:r>
      <w:r>
        <w:t xml:space="preserve"> dari jumlah dan karakteristik yang dimiliki oleh populasi. Penelitian ini menggunakan metode random sampling untuk memilih sampel.Teknik ini melibatkan pemilihan secara acak dari populasi tanpa memperhatikan strata atau kelompok tertentu. Menurut </w:t>
      </w:r>
      <w:r>
        <w:rPr>
          <w:i/>
        </w:rPr>
        <w:t>Arikunto</w:t>
      </w:r>
      <w:r>
        <w:rPr>
          <w:i/>
        </w:rPr>
        <w:t>(2017)</w:t>
      </w:r>
      <w:r>
        <w:t>mengatakanbahwaapabilasubjeknyakurangdari100,</w:t>
      </w:r>
      <w:r>
        <w:rPr>
          <w:spacing w:val="-4"/>
        </w:rPr>
        <w:t>maka</w:t>
      </w:r>
    </w:p>
    <w:p w:rsidR="0052298F" w:rsidRDefault="0052298F">
      <w:pPr>
        <w:pStyle w:val="BodyText"/>
        <w:spacing w:line="480" w:lineRule="auto"/>
        <w:jc w:val="both"/>
        <w:sectPr w:rsidR="0052298F">
          <w:headerReference w:type="default" r:id="rId7"/>
          <w:pgSz w:w="11910" w:h="16840"/>
          <w:pgMar w:top="1920" w:right="425" w:bottom="280" w:left="1133" w:header="761" w:footer="0" w:gutter="0"/>
          <w:pgNumType w:start="29"/>
          <w:cols w:space="720"/>
        </w:sectPr>
      </w:pPr>
    </w:p>
    <w:p w:rsidR="0052298F" w:rsidRDefault="0052298F">
      <w:pPr>
        <w:pStyle w:val="BodyText"/>
        <w:spacing w:before="45"/>
      </w:pPr>
    </w:p>
    <w:p w:rsidR="0052298F" w:rsidRDefault="004E030C">
      <w:pPr>
        <w:pStyle w:val="BodyText"/>
        <w:spacing w:before="1" w:line="480" w:lineRule="auto"/>
        <w:ind w:left="1135" w:right="1272"/>
        <w:jc w:val="both"/>
      </w:pPr>
      <w:r>
        <w:t>seluruh populasi menjadi sampel penelitian. Tetapi jika subjeknya lebih dari 100 maka dapat diambil 10-15% atau 15-25%. Jumlah sampel dalam penelitian ini siswa sebanya dengan menggunakan rumus Arikunto 25 % dari populasi.</w:t>
      </w:r>
    </w:p>
    <w:p w:rsidR="0052298F" w:rsidRDefault="004E030C">
      <w:pPr>
        <w:pStyle w:val="BodyText"/>
        <w:spacing w:line="480" w:lineRule="auto"/>
        <w:ind w:left="1135" w:right="1271" w:firstLine="840"/>
        <w:jc w:val="both"/>
      </w:pPr>
      <w:r>
        <w:t>Dalam penelitian ini, peneliti tidak mengambil sampel dari seluruh populasi, melainkan hanya sekitar 30 % dari populasi yang ada. Dari total 105 siswa remaja, peneliti mengambil sampel sebanyak 32 siswa remaja.</w:t>
      </w:r>
    </w:p>
    <w:p w:rsidR="0052298F" w:rsidRDefault="004E030C">
      <w:pPr>
        <w:pStyle w:val="BodyText"/>
        <w:spacing w:before="1" w:line="480" w:lineRule="auto"/>
        <w:ind w:left="1135" w:right="1271" w:firstLine="720"/>
        <w:jc w:val="both"/>
      </w:pPr>
      <w:r>
        <w:t xml:space="preserve">Cara pengambilan sampel inimenggunkan teknik </w:t>
      </w:r>
      <w:r>
        <w:t>acak nomor yang mana salah satu bentuk dari teknik random sampling di mana pemilihan sampel dilakukan secara acak menggunakan angka. Setiap remaja dalam populasi diberikan nomor, kemudian nomor-nomor tersebut diundi atau dipilih secara acak untuk menentuka</w:t>
      </w:r>
      <w:r>
        <w:t xml:space="preserve">n siapa yang akan menjadi sampel penelitian. Teknik ini bertujuan untuk menghindari adanya bias dalam pemilihan responden sehingga setiap anggota populasi memiliki kesempatan yang sama untuk terpilih menjadi </w:t>
      </w:r>
      <w:r>
        <w:rPr>
          <w:spacing w:val="-2"/>
        </w:rPr>
        <w:t>sampel.</w:t>
      </w:r>
    </w:p>
    <w:p w:rsidR="0052298F" w:rsidRDefault="0052298F">
      <w:pPr>
        <w:pStyle w:val="BodyText"/>
      </w:pPr>
    </w:p>
    <w:p w:rsidR="0052298F" w:rsidRDefault="0052298F">
      <w:pPr>
        <w:pStyle w:val="BodyText"/>
        <w:spacing w:before="5"/>
      </w:pPr>
    </w:p>
    <w:p w:rsidR="0052298F" w:rsidRDefault="004E030C">
      <w:pPr>
        <w:pStyle w:val="Heading1"/>
        <w:numPr>
          <w:ilvl w:val="1"/>
          <w:numId w:val="4"/>
        </w:numPr>
        <w:tabs>
          <w:tab w:val="left" w:pos="1495"/>
        </w:tabs>
      </w:pPr>
      <w:r>
        <w:t>Instrumen</w:t>
      </w:r>
      <w:r>
        <w:rPr>
          <w:spacing w:val="-2"/>
        </w:rPr>
        <w:t>Peneliti</w:t>
      </w:r>
    </w:p>
    <w:p w:rsidR="0052298F" w:rsidRDefault="0052298F">
      <w:pPr>
        <w:pStyle w:val="BodyText"/>
        <w:rPr>
          <w:b/>
        </w:rPr>
      </w:pPr>
    </w:p>
    <w:p w:rsidR="0052298F" w:rsidRDefault="004E030C">
      <w:pPr>
        <w:pStyle w:val="ListParagraph"/>
        <w:numPr>
          <w:ilvl w:val="2"/>
          <w:numId w:val="4"/>
        </w:numPr>
        <w:tabs>
          <w:tab w:val="left" w:pos="1675"/>
        </w:tabs>
        <w:rPr>
          <w:b/>
          <w:sz w:val="24"/>
        </w:rPr>
      </w:pPr>
      <w:r>
        <w:rPr>
          <w:b/>
          <w:sz w:val="24"/>
        </w:rPr>
        <w:t>TeknikPengumpulan</w:t>
      </w:r>
      <w:r>
        <w:rPr>
          <w:b/>
          <w:spacing w:val="-4"/>
          <w:sz w:val="24"/>
        </w:rPr>
        <w:t>Data</w:t>
      </w:r>
    </w:p>
    <w:p w:rsidR="0052298F" w:rsidRDefault="004E030C">
      <w:pPr>
        <w:pStyle w:val="BodyText"/>
        <w:spacing w:before="272" w:line="480" w:lineRule="auto"/>
        <w:ind w:left="1135" w:right="1275" w:firstLine="720"/>
        <w:jc w:val="both"/>
      </w:pPr>
      <w:r>
        <w:t xml:space="preserve">Penelitian memerlukan teknik pengumpulan data, dan ada beberapa alat pengumpulan data (terutama data primer) yang dapat digunakan peneliti untuk tujuan tersebut. Instrumen yang digunakan dalam penelitian ini ialah berupa </w:t>
      </w:r>
      <w:r>
        <w:rPr>
          <w:i/>
        </w:rPr>
        <w:t xml:space="preserve">kuesioner </w:t>
      </w:r>
      <w:r>
        <w:t>(angket). Menurut Su</w:t>
      </w:r>
      <w:r>
        <w:t>giyono (2013) Angket merupakan teknik pengumpulan datayang dilakukan dengan cara memberi seperangkat pertanyaan ataupernyataantertuliskepadarespondenuntukdijawabnya.Sedangkan</w:t>
      </w:r>
      <w:r>
        <w:rPr>
          <w:spacing w:val="-2"/>
        </w:rPr>
        <w:t>menurut</w:t>
      </w:r>
    </w:p>
    <w:p w:rsidR="0052298F" w:rsidRDefault="0052298F">
      <w:pPr>
        <w:pStyle w:val="BodyText"/>
        <w:spacing w:line="480" w:lineRule="auto"/>
        <w:jc w:val="both"/>
        <w:sectPr w:rsidR="0052298F">
          <w:pgSz w:w="11910" w:h="16840"/>
          <w:pgMar w:top="1920" w:right="425" w:bottom="280" w:left="1133" w:header="761" w:footer="0" w:gutter="0"/>
          <w:cols w:space="720"/>
        </w:sectPr>
      </w:pPr>
    </w:p>
    <w:p w:rsidR="0052298F" w:rsidRDefault="0052298F">
      <w:pPr>
        <w:pStyle w:val="BodyText"/>
        <w:spacing w:before="45"/>
      </w:pPr>
    </w:p>
    <w:p w:rsidR="0052298F" w:rsidRDefault="004E030C">
      <w:pPr>
        <w:pStyle w:val="BodyText"/>
        <w:spacing w:before="1" w:line="480" w:lineRule="auto"/>
        <w:ind w:left="1135" w:right="1275"/>
        <w:jc w:val="both"/>
      </w:pPr>
      <w:r>
        <w:t xml:space="preserve">Sahir (2021:29) </w:t>
      </w:r>
      <w:r>
        <w:rPr>
          <w:i/>
        </w:rPr>
        <w:t xml:space="preserve">Kuesioner </w:t>
      </w:r>
      <w:r>
        <w:t xml:space="preserve">adalah serangkaian instrumen </w:t>
      </w:r>
      <w:r>
        <w:t>pertanyaan yang dirancang untuk mengukur variabel penelitian.</w:t>
      </w:r>
    </w:p>
    <w:p w:rsidR="0052298F" w:rsidRDefault="004E030C">
      <w:pPr>
        <w:pStyle w:val="BodyText"/>
        <w:spacing w:line="480" w:lineRule="auto"/>
        <w:ind w:left="1135" w:right="1271" w:firstLine="720"/>
        <w:jc w:val="both"/>
      </w:pPr>
      <w:r>
        <w:t xml:space="preserve">Penggunaan kuesioner untuk pengumpulan data sangat efektif karena responden hanya dapat memilih jawaban yang telah disediakan oleh peneliti.Maka dapat disimpulkan bahwa Kuesioner (angket) ialah </w:t>
      </w:r>
      <w:r>
        <w:t>metode pengumpulan data yang menggunakan serangkaian instrumen pertanyaan untuk mengukur variabel penelitian dan diberikan kepada responden dalam bentuk seperangkat pertanyaan atau pernyataan tertulis untuk dijawab. Metode pengumpulan data ini sangat efekt</w:t>
      </w:r>
      <w:r>
        <w:t>if karena responden hanya dapat memilih jawaban yang telah disediakan oleh peneliti. Pengumpulan data dilakukan dengan menggunakan angket yang disebarkan kepada Remaja.</w:t>
      </w:r>
    </w:p>
    <w:p w:rsidR="0052298F" w:rsidRDefault="004E030C">
      <w:pPr>
        <w:pStyle w:val="Heading1"/>
        <w:numPr>
          <w:ilvl w:val="2"/>
          <w:numId w:val="4"/>
        </w:numPr>
        <w:tabs>
          <w:tab w:val="left" w:pos="1735"/>
        </w:tabs>
        <w:spacing w:before="6"/>
        <w:ind w:left="1735" w:hanging="600"/>
      </w:pPr>
      <w:r>
        <w:t>Variabeldan</w:t>
      </w:r>
      <w:r>
        <w:rPr>
          <w:spacing w:val="-2"/>
        </w:rPr>
        <w:t>Indikator</w:t>
      </w:r>
    </w:p>
    <w:p w:rsidR="0052298F" w:rsidRDefault="004E030C">
      <w:pPr>
        <w:pStyle w:val="BodyText"/>
        <w:spacing w:before="271" w:line="480" w:lineRule="auto"/>
        <w:ind w:left="1135" w:right="1275" w:firstLine="720"/>
        <w:jc w:val="both"/>
      </w:pPr>
      <w:r>
        <w:t xml:space="preserve">Menurut Sugiyono (2020), variabel penelitian adalah suatu atribut </w:t>
      </w:r>
      <w:r>
        <w:t xml:space="preserve">atau sifat atau nilai pada diri seseorang, benda atau kegiatan yang mempunyai variasi tertentu yang ditentukan oleh peneliti untuk dipelajari dan kemudian ditarik kesimpulannya. Dalam penelitian ini terdapat 2 variabel yang digunakan yaitu: variabel bebas </w:t>
      </w:r>
      <w:r>
        <w:t>(variabel X) dan variabel terikat (variabel Y).</w:t>
      </w:r>
    </w:p>
    <w:p w:rsidR="0052298F" w:rsidRDefault="004E030C">
      <w:pPr>
        <w:pStyle w:val="BodyText"/>
        <w:spacing w:before="1"/>
        <w:ind w:left="1135"/>
        <w:jc w:val="both"/>
      </w:pPr>
      <w:r>
        <w:t>MakaindikatormengenaisikapEmpatiHarahap(2021)</w:t>
      </w:r>
      <w:r>
        <w:rPr>
          <w:spacing w:val="-10"/>
        </w:rPr>
        <w:t>:</w:t>
      </w:r>
    </w:p>
    <w:p w:rsidR="0052298F" w:rsidRDefault="0052298F">
      <w:pPr>
        <w:pStyle w:val="BodyText"/>
      </w:pPr>
    </w:p>
    <w:p w:rsidR="0052298F" w:rsidRDefault="004E030C">
      <w:pPr>
        <w:pStyle w:val="ListParagraph"/>
        <w:numPr>
          <w:ilvl w:val="3"/>
          <w:numId w:val="4"/>
        </w:numPr>
        <w:tabs>
          <w:tab w:val="left" w:pos="1854"/>
        </w:tabs>
        <w:ind w:left="1854" w:hanging="359"/>
        <w:rPr>
          <w:sz w:val="24"/>
        </w:rPr>
      </w:pPr>
      <w:r>
        <w:rPr>
          <w:sz w:val="24"/>
        </w:rPr>
        <w:t>Perpective</w:t>
      </w:r>
      <w:r>
        <w:rPr>
          <w:spacing w:val="-2"/>
          <w:sz w:val="24"/>
        </w:rPr>
        <w:t>taking</w:t>
      </w:r>
    </w:p>
    <w:p w:rsidR="0052298F" w:rsidRDefault="0052298F">
      <w:pPr>
        <w:pStyle w:val="BodyText"/>
      </w:pPr>
    </w:p>
    <w:p w:rsidR="0052298F" w:rsidRDefault="004E030C">
      <w:pPr>
        <w:pStyle w:val="ListParagraph"/>
        <w:numPr>
          <w:ilvl w:val="3"/>
          <w:numId w:val="4"/>
        </w:numPr>
        <w:tabs>
          <w:tab w:val="left" w:pos="1855"/>
        </w:tabs>
        <w:rPr>
          <w:sz w:val="24"/>
        </w:rPr>
      </w:pPr>
      <w:r>
        <w:rPr>
          <w:spacing w:val="-2"/>
          <w:sz w:val="24"/>
        </w:rPr>
        <w:t>Fantacy</w:t>
      </w:r>
    </w:p>
    <w:p w:rsidR="0052298F" w:rsidRDefault="0052298F">
      <w:pPr>
        <w:pStyle w:val="BodyText"/>
      </w:pPr>
    </w:p>
    <w:p w:rsidR="0052298F" w:rsidRDefault="004E030C">
      <w:pPr>
        <w:pStyle w:val="ListParagraph"/>
        <w:numPr>
          <w:ilvl w:val="3"/>
          <w:numId w:val="4"/>
        </w:numPr>
        <w:tabs>
          <w:tab w:val="left" w:pos="1854"/>
        </w:tabs>
        <w:ind w:left="1854" w:hanging="359"/>
        <w:rPr>
          <w:sz w:val="24"/>
        </w:rPr>
      </w:pPr>
      <w:r>
        <w:rPr>
          <w:sz w:val="24"/>
        </w:rPr>
        <w:t>Empatic</w:t>
      </w:r>
      <w:r>
        <w:rPr>
          <w:spacing w:val="-2"/>
          <w:sz w:val="24"/>
        </w:rPr>
        <w:t xml:space="preserve"> concern</w:t>
      </w:r>
    </w:p>
    <w:p w:rsidR="0052298F" w:rsidRDefault="0052298F">
      <w:pPr>
        <w:pStyle w:val="BodyText"/>
      </w:pPr>
    </w:p>
    <w:p w:rsidR="0052298F" w:rsidRDefault="004E030C">
      <w:pPr>
        <w:pStyle w:val="ListParagraph"/>
        <w:numPr>
          <w:ilvl w:val="3"/>
          <w:numId w:val="4"/>
        </w:numPr>
        <w:tabs>
          <w:tab w:val="left" w:pos="1855"/>
        </w:tabs>
        <w:rPr>
          <w:sz w:val="24"/>
        </w:rPr>
      </w:pPr>
      <w:r>
        <w:rPr>
          <w:sz w:val="24"/>
        </w:rPr>
        <w:t>Personal</w:t>
      </w:r>
      <w:r>
        <w:rPr>
          <w:spacing w:val="-2"/>
          <w:sz w:val="24"/>
        </w:rPr>
        <w:t>distress</w:t>
      </w:r>
    </w:p>
    <w:p w:rsidR="0052298F" w:rsidRDefault="0052298F">
      <w:pPr>
        <w:pStyle w:val="BodyText"/>
      </w:pPr>
    </w:p>
    <w:p w:rsidR="0052298F" w:rsidRDefault="004E030C">
      <w:pPr>
        <w:pStyle w:val="BodyText"/>
        <w:ind w:left="1135"/>
        <w:jc w:val="both"/>
      </w:pPr>
      <w:r>
        <w:t xml:space="preserve">Indikatormengenaiperilakisosialremajamenurut,Baron &amp;Byrne(2003) </w:t>
      </w:r>
      <w:r>
        <w:rPr>
          <w:spacing w:val="-2"/>
        </w:rPr>
        <w:t>yaitu:</w:t>
      </w:r>
    </w:p>
    <w:p w:rsidR="0052298F" w:rsidRDefault="0052298F">
      <w:pPr>
        <w:pStyle w:val="BodyText"/>
        <w:jc w:val="both"/>
        <w:sectPr w:rsidR="0052298F">
          <w:pgSz w:w="11910" w:h="16840"/>
          <w:pgMar w:top="1920" w:right="425" w:bottom="280" w:left="1133" w:header="761" w:footer="0" w:gutter="0"/>
          <w:cols w:space="720"/>
        </w:sectPr>
      </w:pPr>
    </w:p>
    <w:p w:rsidR="0052298F" w:rsidRDefault="0052298F">
      <w:pPr>
        <w:pStyle w:val="BodyText"/>
        <w:spacing w:before="45"/>
      </w:pPr>
    </w:p>
    <w:p w:rsidR="0052298F" w:rsidRDefault="004E030C">
      <w:pPr>
        <w:pStyle w:val="ListParagraph"/>
        <w:numPr>
          <w:ilvl w:val="0"/>
          <w:numId w:val="3"/>
        </w:numPr>
        <w:tabs>
          <w:tab w:val="left" w:pos="1854"/>
        </w:tabs>
        <w:spacing w:before="1"/>
        <w:ind w:left="1854" w:hanging="359"/>
        <w:rPr>
          <w:sz w:val="24"/>
        </w:rPr>
      </w:pPr>
      <w:r>
        <w:rPr>
          <w:sz w:val="24"/>
        </w:rPr>
        <w:t>Altruism: Keingin membantu oranglain tanpameminta</w:t>
      </w:r>
      <w:r>
        <w:rPr>
          <w:spacing w:val="-2"/>
          <w:sz w:val="24"/>
        </w:rPr>
        <w:t>imbalan.</w:t>
      </w:r>
    </w:p>
    <w:p w:rsidR="0052298F" w:rsidRDefault="0052298F">
      <w:pPr>
        <w:pStyle w:val="BodyText"/>
      </w:pPr>
    </w:p>
    <w:p w:rsidR="0052298F" w:rsidRDefault="004E030C">
      <w:pPr>
        <w:pStyle w:val="ListParagraph"/>
        <w:numPr>
          <w:ilvl w:val="0"/>
          <w:numId w:val="3"/>
        </w:numPr>
        <w:tabs>
          <w:tab w:val="left" w:pos="1855"/>
        </w:tabs>
        <w:rPr>
          <w:sz w:val="24"/>
        </w:rPr>
      </w:pPr>
      <w:r>
        <w:rPr>
          <w:sz w:val="24"/>
        </w:rPr>
        <w:t>Cooperation(Kerja</w:t>
      </w:r>
      <w:r>
        <w:rPr>
          <w:spacing w:val="-2"/>
          <w:sz w:val="24"/>
        </w:rPr>
        <w:t>sama)</w:t>
      </w:r>
    </w:p>
    <w:p w:rsidR="0052298F" w:rsidRDefault="0052298F">
      <w:pPr>
        <w:pStyle w:val="BodyText"/>
      </w:pPr>
    </w:p>
    <w:p w:rsidR="0052298F" w:rsidRDefault="004E030C">
      <w:pPr>
        <w:pStyle w:val="ListParagraph"/>
        <w:numPr>
          <w:ilvl w:val="0"/>
          <w:numId w:val="3"/>
        </w:numPr>
        <w:tabs>
          <w:tab w:val="left" w:pos="1854"/>
        </w:tabs>
        <w:ind w:left="1854" w:hanging="359"/>
        <w:rPr>
          <w:sz w:val="24"/>
        </w:rPr>
      </w:pPr>
      <w:r>
        <w:rPr>
          <w:sz w:val="24"/>
        </w:rPr>
        <w:t>HelpingBahavior(Perilaku</w:t>
      </w:r>
      <w:r>
        <w:rPr>
          <w:spacing w:val="-2"/>
          <w:sz w:val="24"/>
        </w:rPr>
        <w:t>Menolong)</w:t>
      </w:r>
    </w:p>
    <w:p w:rsidR="0052298F" w:rsidRDefault="0052298F">
      <w:pPr>
        <w:pStyle w:val="BodyText"/>
      </w:pPr>
    </w:p>
    <w:p w:rsidR="0052298F" w:rsidRDefault="004E030C">
      <w:pPr>
        <w:pStyle w:val="ListParagraph"/>
        <w:numPr>
          <w:ilvl w:val="0"/>
          <w:numId w:val="3"/>
        </w:numPr>
        <w:tabs>
          <w:tab w:val="left" w:pos="1855"/>
        </w:tabs>
        <w:rPr>
          <w:sz w:val="24"/>
        </w:rPr>
      </w:pPr>
      <w:r>
        <w:rPr>
          <w:sz w:val="24"/>
        </w:rPr>
        <w:t>SosialResponsibility(Tanggu</w:t>
      </w:r>
      <w:r>
        <w:rPr>
          <w:spacing w:val="-2"/>
          <w:sz w:val="24"/>
        </w:rPr>
        <w:t>jawab)</w:t>
      </w:r>
    </w:p>
    <w:p w:rsidR="0052298F" w:rsidRDefault="0052298F">
      <w:pPr>
        <w:pStyle w:val="BodyText"/>
      </w:pPr>
    </w:p>
    <w:p w:rsidR="0052298F" w:rsidRDefault="004E030C">
      <w:pPr>
        <w:pStyle w:val="BodyText"/>
        <w:spacing w:line="480" w:lineRule="auto"/>
        <w:ind w:left="1135" w:right="865"/>
      </w:pPr>
      <w:r>
        <w:t>Untuk memudahkan proses penelitian, maka dalam penelitian ini dibuat kisi-kisi angket interaksi sosial yang digunakan dapat dilihat pada tabel dibawah ini.</w:t>
      </w:r>
    </w:p>
    <w:p w:rsidR="0052298F" w:rsidRDefault="0052298F">
      <w:pPr>
        <w:pStyle w:val="BodyText"/>
      </w:pPr>
    </w:p>
    <w:p w:rsidR="0052298F" w:rsidRDefault="0052298F">
      <w:pPr>
        <w:pStyle w:val="BodyText"/>
        <w:spacing w:before="5"/>
      </w:pPr>
    </w:p>
    <w:p w:rsidR="0052298F" w:rsidRDefault="004E030C">
      <w:pPr>
        <w:pStyle w:val="Heading1"/>
        <w:ind w:left="1119" w:right="1256" w:firstLine="0"/>
        <w:jc w:val="center"/>
      </w:pPr>
      <w:r>
        <w:t xml:space="preserve">Tabel3.1 Kisi-KisiAngketSikapEmpatiMenurutHarahap </w:t>
      </w:r>
      <w:r>
        <w:rPr>
          <w:spacing w:val="-2"/>
        </w:rPr>
        <w:t>(2021)</w:t>
      </w:r>
    </w:p>
    <w:p w:rsidR="0052298F" w:rsidRDefault="0052298F">
      <w:pPr>
        <w:pStyle w:val="BodyText"/>
        <w:spacing w:before="64"/>
        <w:rPr>
          <w:b/>
          <w:sz w:val="20"/>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1145"/>
        <w:gridCol w:w="1362"/>
        <w:gridCol w:w="2276"/>
        <w:gridCol w:w="1517"/>
        <w:gridCol w:w="1892"/>
        <w:gridCol w:w="1349"/>
      </w:tblGrid>
      <w:tr w:rsidR="0052298F">
        <w:trPr>
          <w:trHeight w:val="304"/>
        </w:trPr>
        <w:tc>
          <w:tcPr>
            <w:tcW w:w="526" w:type="dxa"/>
            <w:vMerge w:val="restart"/>
          </w:tcPr>
          <w:p w:rsidR="0052298F" w:rsidRDefault="004E030C">
            <w:pPr>
              <w:pStyle w:val="TableParagraph"/>
              <w:spacing w:before="157"/>
              <w:ind w:left="115"/>
              <w:rPr>
                <w:b/>
                <w:sz w:val="24"/>
              </w:rPr>
            </w:pPr>
            <w:r>
              <w:rPr>
                <w:b/>
                <w:spacing w:val="-5"/>
                <w:sz w:val="24"/>
              </w:rPr>
              <w:t>No</w:t>
            </w:r>
          </w:p>
        </w:tc>
        <w:tc>
          <w:tcPr>
            <w:tcW w:w="1145" w:type="dxa"/>
            <w:vMerge w:val="restart"/>
            <w:tcBorders>
              <w:top w:val="single" w:sz="8" w:space="0" w:color="000000"/>
            </w:tcBorders>
          </w:tcPr>
          <w:p w:rsidR="0052298F" w:rsidRDefault="004E030C">
            <w:pPr>
              <w:pStyle w:val="TableParagraph"/>
              <w:spacing w:before="18" w:line="270" w:lineRule="atLeast"/>
              <w:ind w:left="484" w:right="113" w:hanging="360"/>
              <w:rPr>
                <w:b/>
                <w:sz w:val="24"/>
              </w:rPr>
            </w:pPr>
            <w:r>
              <w:rPr>
                <w:b/>
                <w:spacing w:val="-2"/>
                <w:sz w:val="24"/>
              </w:rPr>
              <w:t xml:space="preserve">Variable </w:t>
            </w:r>
            <w:r>
              <w:rPr>
                <w:b/>
                <w:spacing w:val="-10"/>
                <w:sz w:val="24"/>
              </w:rPr>
              <w:t>X</w:t>
            </w:r>
          </w:p>
        </w:tc>
        <w:tc>
          <w:tcPr>
            <w:tcW w:w="1362" w:type="dxa"/>
            <w:vMerge w:val="restart"/>
            <w:tcBorders>
              <w:top w:val="single" w:sz="8" w:space="0" w:color="000000"/>
            </w:tcBorders>
          </w:tcPr>
          <w:p w:rsidR="0052298F" w:rsidRDefault="004E030C">
            <w:pPr>
              <w:pStyle w:val="TableParagraph"/>
              <w:spacing w:before="157"/>
              <w:ind w:left="184"/>
              <w:rPr>
                <w:b/>
                <w:sz w:val="24"/>
              </w:rPr>
            </w:pPr>
            <w:r>
              <w:rPr>
                <w:b/>
                <w:spacing w:val="-2"/>
                <w:sz w:val="24"/>
              </w:rPr>
              <w:t>Indikator</w:t>
            </w:r>
          </w:p>
        </w:tc>
        <w:tc>
          <w:tcPr>
            <w:tcW w:w="2276" w:type="dxa"/>
            <w:vMerge w:val="restart"/>
            <w:tcBorders>
              <w:top w:val="single" w:sz="8" w:space="0" w:color="000000"/>
            </w:tcBorders>
          </w:tcPr>
          <w:p w:rsidR="0052298F" w:rsidRDefault="004E030C">
            <w:pPr>
              <w:pStyle w:val="TableParagraph"/>
              <w:spacing w:before="157"/>
              <w:ind w:left="575"/>
              <w:rPr>
                <w:b/>
                <w:sz w:val="24"/>
              </w:rPr>
            </w:pPr>
            <w:r>
              <w:rPr>
                <w:b/>
                <w:spacing w:val="-2"/>
                <w:sz w:val="24"/>
              </w:rPr>
              <w:t>Deskriptor</w:t>
            </w:r>
          </w:p>
        </w:tc>
        <w:tc>
          <w:tcPr>
            <w:tcW w:w="3409" w:type="dxa"/>
            <w:gridSpan w:val="2"/>
            <w:tcBorders>
              <w:top w:val="single" w:sz="8" w:space="0" w:color="000000"/>
            </w:tcBorders>
          </w:tcPr>
          <w:p w:rsidR="0052298F" w:rsidRDefault="004E030C">
            <w:pPr>
              <w:pStyle w:val="TableParagraph"/>
              <w:spacing w:before="13" w:line="271" w:lineRule="exact"/>
              <w:jc w:val="center"/>
              <w:rPr>
                <w:b/>
                <w:sz w:val="24"/>
              </w:rPr>
            </w:pPr>
            <w:r>
              <w:rPr>
                <w:b/>
                <w:sz w:val="24"/>
              </w:rPr>
              <w:t xml:space="preserve">No </w:t>
            </w:r>
            <w:r>
              <w:rPr>
                <w:b/>
                <w:spacing w:val="-4"/>
                <w:sz w:val="24"/>
              </w:rPr>
              <w:t>Item</w:t>
            </w:r>
          </w:p>
        </w:tc>
        <w:tc>
          <w:tcPr>
            <w:tcW w:w="1349" w:type="dxa"/>
            <w:vMerge w:val="restart"/>
            <w:tcBorders>
              <w:top w:val="single" w:sz="8" w:space="0" w:color="000000"/>
            </w:tcBorders>
          </w:tcPr>
          <w:p w:rsidR="0052298F" w:rsidRDefault="004E030C">
            <w:pPr>
              <w:pStyle w:val="TableParagraph"/>
              <w:spacing w:before="157"/>
              <w:ind w:left="106"/>
              <w:rPr>
                <w:b/>
                <w:sz w:val="24"/>
              </w:rPr>
            </w:pPr>
            <w:r>
              <w:rPr>
                <w:b/>
                <w:spacing w:val="-2"/>
                <w:sz w:val="24"/>
              </w:rPr>
              <w:t>Jumlah</w:t>
            </w:r>
          </w:p>
        </w:tc>
      </w:tr>
      <w:tr w:rsidR="0052298F">
        <w:trPr>
          <w:trHeight w:val="275"/>
        </w:trPr>
        <w:tc>
          <w:tcPr>
            <w:tcW w:w="526" w:type="dxa"/>
            <w:vMerge/>
            <w:tcBorders>
              <w:top w:val="nil"/>
            </w:tcBorders>
          </w:tcPr>
          <w:p w:rsidR="0052298F" w:rsidRDefault="0052298F">
            <w:pPr>
              <w:rPr>
                <w:sz w:val="2"/>
                <w:szCs w:val="2"/>
              </w:rPr>
            </w:pPr>
          </w:p>
        </w:tc>
        <w:tc>
          <w:tcPr>
            <w:tcW w:w="1145" w:type="dxa"/>
            <w:vMerge/>
            <w:tcBorders>
              <w:top w:val="nil"/>
            </w:tcBorders>
          </w:tcPr>
          <w:p w:rsidR="0052298F" w:rsidRDefault="0052298F">
            <w:pPr>
              <w:rPr>
                <w:sz w:val="2"/>
                <w:szCs w:val="2"/>
              </w:rPr>
            </w:pPr>
          </w:p>
        </w:tc>
        <w:tc>
          <w:tcPr>
            <w:tcW w:w="1362" w:type="dxa"/>
            <w:vMerge/>
            <w:tcBorders>
              <w:top w:val="nil"/>
            </w:tcBorders>
          </w:tcPr>
          <w:p w:rsidR="0052298F" w:rsidRDefault="0052298F">
            <w:pPr>
              <w:rPr>
                <w:sz w:val="2"/>
                <w:szCs w:val="2"/>
              </w:rPr>
            </w:pPr>
          </w:p>
        </w:tc>
        <w:tc>
          <w:tcPr>
            <w:tcW w:w="2276" w:type="dxa"/>
            <w:vMerge/>
            <w:tcBorders>
              <w:top w:val="nil"/>
            </w:tcBorders>
          </w:tcPr>
          <w:p w:rsidR="0052298F" w:rsidRDefault="0052298F">
            <w:pPr>
              <w:rPr>
                <w:sz w:val="2"/>
                <w:szCs w:val="2"/>
              </w:rPr>
            </w:pPr>
          </w:p>
        </w:tc>
        <w:tc>
          <w:tcPr>
            <w:tcW w:w="1517" w:type="dxa"/>
          </w:tcPr>
          <w:p w:rsidR="0052298F" w:rsidRDefault="004E030C">
            <w:pPr>
              <w:pStyle w:val="TableParagraph"/>
              <w:spacing w:line="256" w:lineRule="exact"/>
              <w:ind w:left="4" w:right="4"/>
              <w:jc w:val="center"/>
              <w:rPr>
                <w:b/>
                <w:sz w:val="24"/>
              </w:rPr>
            </w:pPr>
            <w:r>
              <w:rPr>
                <w:b/>
                <w:spacing w:val="-2"/>
                <w:sz w:val="24"/>
              </w:rPr>
              <w:t>Positif</w:t>
            </w:r>
          </w:p>
        </w:tc>
        <w:tc>
          <w:tcPr>
            <w:tcW w:w="1892" w:type="dxa"/>
          </w:tcPr>
          <w:p w:rsidR="0052298F" w:rsidRDefault="004E030C">
            <w:pPr>
              <w:pStyle w:val="TableParagraph"/>
              <w:spacing w:line="256" w:lineRule="exact"/>
              <w:ind w:left="4" w:right="1"/>
              <w:jc w:val="center"/>
              <w:rPr>
                <w:b/>
                <w:sz w:val="24"/>
              </w:rPr>
            </w:pPr>
            <w:r>
              <w:rPr>
                <w:b/>
                <w:spacing w:val="-2"/>
                <w:sz w:val="24"/>
              </w:rPr>
              <w:t>Negatif</w:t>
            </w:r>
          </w:p>
        </w:tc>
        <w:tc>
          <w:tcPr>
            <w:tcW w:w="1349" w:type="dxa"/>
            <w:vMerge/>
            <w:tcBorders>
              <w:top w:val="nil"/>
            </w:tcBorders>
          </w:tcPr>
          <w:p w:rsidR="0052298F" w:rsidRDefault="0052298F">
            <w:pPr>
              <w:rPr>
                <w:sz w:val="2"/>
                <w:szCs w:val="2"/>
              </w:rPr>
            </w:pPr>
          </w:p>
        </w:tc>
      </w:tr>
      <w:tr w:rsidR="0052298F">
        <w:trPr>
          <w:trHeight w:val="890"/>
        </w:trPr>
        <w:tc>
          <w:tcPr>
            <w:tcW w:w="526" w:type="dxa"/>
          </w:tcPr>
          <w:p w:rsidR="0052298F" w:rsidRDefault="0052298F">
            <w:pPr>
              <w:pStyle w:val="TableParagraph"/>
              <w:spacing w:before="22"/>
              <w:rPr>
                <w:b/>
                <w:sz w:val="24"/>
              </w:rPr>
            </w:pPr>
          </w:p>
          <w:p w:rsidR="0052298F" w:rsidRDefault="004E030C">
            <w:pPr>
              <w:pStyle w:val="TableParagraph"/>
              <w:spacing w:before="1"/>
              <w:ind w:left="7"/>
              <w:jc w:val="center"/>
              <w:rPr>
                <w:sz w:val="24"/>
              </w:rPr>
            </w:pPr>
            <w:r>
              <w:rPr>
                <w:spacing w:val="-10"/>
                <w:sz w:val="24"/>
              </w:rPr>
              <w:t>1</w:t>
            </w:r>
          </w:p>
        </w:tc>
        <w:tc>
          <w:tcPr>
            <w:tcW w:w="1145" w:type="dxa"/>
          </w:tcPr>
          <w:p w:rsidR="0052298F" w:rsidRDefault="0052298F">
            <w:pPr>
              <w:pStyle w:val="TableParagraph"/>
              <w:spacing w:before="27"/>
              <w:rPr>
                <w:b/>
                <w:sz w:val="24"/>
              </w:rPr>
            </w:pPr>
          </w:p>
          <w:p w:rsidR="0052298F" w:rsidRDefault="004E030C">
            <w:pPr>
              <w:pStyle w:val="TableParagraph"/>
              <w:ind w:left="191"/>
              <w:rPr>
                <w:b/>
                <w:sz w:val="24"/>
              </w:rPr>
            </w:pPr>
            <w:r>
              <w:rPr>
                <w:b/>
                <w:spacing w:val="-2"/>
                <w:sz w:val="24"/>
              </w:rPr>
              <w:t>Empati</w:t>
            </w:r>
          </w:p>
        </w:tc>
        <w:tc>
          <w:tcPr>
            <w:tcW w:w="1362" w:type="dxa"/>
          </w:tcPr>
          <w:p w:rsidR="0052298F" w:rsidRDefault="004E030C">
            <w:pPr>
              <w:pStyle w:val="TableParagraph"/>
              <w:spacing w:before="159"/>
              <w:ind w:left="337" w:hanging="212"/>
              <w:rPr>
                <w:sz w:val="24"/>
              </w:rPr>
            </w:pPr>
            <w:r>
              <w:rPr>
                <w:spacing w:val="-2"/>
                <w:sz w:val="24"/>
              </w:rPr>
              <w:t>Perspective Taking</w:t>
            </w:r>
          </w:p>
        </w:tc>
        <w:tc>
          <w:tcPr>
            <w:tcW w:w="2276" w:type="dxa"/>
          </w:tcPr>
          <w:p w:rsidR="0052298F" w:rsidRDefault="004E030C">
            <w:pPr>
              <w:pStyle w:val="TableParagraph"/>
              <w:spacing w:before="23"/>
              <w:ind w:left="106" w:right="295"/>
              <w:rPr>
                <w:sz w:val="24"/>
              </w:rPr>
            </w:pPr>
            <w:r>
              <w:rPr>
                <w:sz w:val="24"/>
              </w:rPr>
              <w:t>CenderungMenilai dari cara pandang orang lain</w:t>
            </w:r>
          </w:p>
        </w:tc>
        <w:tc>
          <w:tcPr>
            <w:tcW w:w="1517" w:type="dxa"/>
          </w:tcPr>
          <w:p w:rsidR="0052298F" w:rsidRDefault="0052298F">
            <w:pPr>
              <w:pStyle w:val="TableParagraph"/>
              <w:spacing w:before="27"/>
              <w:rPr>
                <w:b/>
                <w:sz w:val="24"/>
              </w:rPr>
            </w:pPr>
          </w:p>
          <w:p w:rsidR="0052298F" w:rsidRDefault="004E030C">
            <w:pPr>
              <w:pStyle w:val="TableParagraph"/>
              <w:ind w:left="4"/>
              <w:jc w:val="center"/>
              <w:rPr>
                <w:b/>
                <w:sz w:val="24"/>
              </w:rPr>
            </w:pPr>
            <w:r>
              <w:rPr>
                <w:b/>
                <w:spacing w:val="-2"/>
                <w:sz w:val="24"/>
              </w:rPr>
              <w:t>1,2,4,6,9,11</w:t>
            </w:r>
          </w:p>
        </w:tc>
        <w:tc>
          <w:tcPr>
            <w:tcW w:w="1892" w:type="dxa"/>
          </w:tcPr>
          <w:p w:rsidR="0052298F" w:rsidRDefault="0052298F">
            <w:pPr>
              <w:pStyle w:val="TableParagraph"/>
              <w:spacing w:before="27"/>
              <w:rPr>
                <w:b/>
                <w:sz w:val="24"/>
              </w:rPr>
            </w:pPr>
          </w:p>
          <w:p w:rsidR="0052298F" w:rsidRDefault="004E030C">
            <w:pPr>
              <w:pStyle w:val="TableParagraph"/>
              <w:ind w:left="4"/>
              <w:jc w:val="center"/>
              <w:rPr>
                <w:b/>
                <w:sz w:val="24"/>
              </w:rPr>
            </w:pPr>
            <w:r>
              <w:rPr>
                <w:b/>
                <w:spacing w:val="-2"/>
                <w:sz w:val="24"/>
              </w:rPr>
              <w:t>3,5,7,8,10,12</w:t>
            </w:r>
          </w:p>
        </w:tc>
        <w:tc>
          <w:tcPr>
            <w:tcW w:w="1349" w:type="dxa"/>
          </w:tcPr>
          <w:p w:rsidR="0052298F" w:rsidRDefault="0052298F">
            <w:pPr>
              <w:pStyle w:val="TableParagraph"/>
              <w:spacing w:before="27"/>
              <w:rPr>
                <w:b/>
                <w:sz w:val="24"/>
              </w:rPr>
            </w:pPr>
          </w:p>
          <w:p w:rsidR="0052298F" w:rsidRDefault="004E030C">
            <w:pPr>
              <w:pStyle w:val="TableParagraph"/>
              <w:ind w:left="6"/>
              <w:jc w:val="center"/>
              <w:rPr>
                <w:b/>
                <w:sz w:val="24"/>
              </w:rPr>
            </w:pPr>
            <w:r>
              <w:rPr>
                <w:b/>
                <w:spacing w:val="-5"/>
                <w:sz w:val="24"/>
              </w:rPr>
              <w:t>12</w:t>
            </w:r>
          </w:p>
        </w:tc>
      </w:tr>
      <w:tr w:rsidR="0052298F">
        <w:trPr>
          <w:trHeight w:val="595"/>
        </w:trPr>
        <w:tc>
          <w:tcPr>
            <w:tcW w:w="526" w:type="dxa"/>
          </w:tcPr>
          <w:p w:rsidR="0052298F" w:rsidRDefault="0052298F">
            <w:pPr>
              <w:pStyle w:val="TableParagraph"/>
              <w:rPr>
                <w:sz w:val="24"/>
              </w:rPr>
            </w:pPr>
          </w:p>
        </w:tc>
        <w:tc>
          <w:tcPr>
            <w:tcW w:w="1145" w:type="dxa"/>
          </w:tcPr>
          <w:p w:rsidR="0052298F" w:rsidRDefault="0052298F">
            <w:pPr>
              <w:pStyle w:val="TableParagraph"/>
              <w:rPr>
                <w:sz w:val="24"/>
              </w:rPr>
            </w:pPr>
          </w:p>
        </w:tc>
        <w:tc>
          <w:tcPr>
            <w:tcW w:w="1362" w:type="dxa"/>
          </w:tcPr>
          <w:p w:rsidR="0052298F" w:rsidRDefault="004E030C">
            <w:pPr>
              <w:pStyle w:val="TableParagraph"/>
              <w:spacing w:before="153"/>
              <w:ind w:left="297"/>
              <w:rPr>
                <w:sz w:val="24"/>
              </w:rPr>
            </w:pPr>
            <w:r>
              <w:rPr>
                <w:spacing w:val="-2"/>
                <w:sz w:val="24"/>
              </w:rPr>
              <w:t>Fantacy</w:t>
            </w:r>
          </w:p>
        </w:tc>
        <w:tc>
          <w:tcPr>
            <w:tcW w:w="2276" w:type="dxa"/>
          </w:tcPr>
          <w:p w:rsidR="0052298F" w:rsidRDefault="004E030C">
            <w:pPr>
              <w:pStyle w:val="TableParagraph"/>
              <w:ind w:left="106"/>
              <w:rPr>
                <w:sz w:val="24"/>
              </w:rPr>
            </w:pPr>
            <w:r>
              <w:rPr>
                <w:spacing w:val="-2"/>
                <w:sz w:val="24"/>
              </w:rPr>
              <w:t>Cenderung Berimajinasi</w:t>
            </w:r>
          </w:p>
        </w:tc>
        <w:tc>
          <w:tcPr>
            <w:tcW w:w="1517" w:type="dxa"/>
          </w:tcPr>
          <w:p w:rsidR="0052298F" w:rsidRDefault="004E030C">
            <w:pPr>
              <w:pStyle w:val="TableParagraph"/>
              <w:spacing w:before="157"/>
              <w:ind w:left="4"/>
              <w:jc w:val="center"/>
              <w:rPr>
                <w:b/>
                <w:sz w:val="24"/>
              </w:rPr>
            </w:pPr>
            <w:r>
              <w:rPr>
                <w:b/>
                <w:spacing w:val="-2"/>
                <w:sz w:val="24"/>
              </w:rPr>
              <w:t>13,18</w:t>
            </w:r>
          </w:p>
        </w:tc>
        <w:tc>
          <w:tcPr>
            <w:tcW w:w="1892" w:type="dxa"/>
          </w:tcPr>
          <w:p w:rsidR="0052298F" w:rsidRDefault="004E030C">
            <w:pPr>
              <w:pStyle w:val="TableParagraph"/>
              <w:spacing w:before="157"/>
              <w:ind w:left="4"/>
              <w:jc w:val="center"/>
              <w:rPr>
                <w:b/>
                <w:sz w:val="24"/>
              </w:rPr>
            </w:pPr>
            <w:r>
              <w:rPr>
                <w:b/>
                <w:spacing w:val="-2"/>
                <w:sz w:val="24"/>
              </w:rPr>
              <w:t>14,15,16,17</w:t>
            </w:r>
          </w:p>
        </w:tc>
        <w:tc>
          <w:tcPr>
            <w:tcW w:w="1349" w:type="dxa"/>
          </w:tcPr>
          <w:p w:rsidR="0052298F" w:rsidRDefault="004E030C">
            <w:pPr>
              <w:pStyle w:val="TableParagraph"/>
              <w:spacing w:before="157"/>
              <w:ind w:left="6"/>
              <w:jc w:val="center"/>
              <w:rPr>
                <w:b/>
                <w:sz w:val="24"/>
              </w:rPr>
            </w:pPr>
            <w:r>
              <w:rPr>
                <w:b/>
                <w:spacing w:val="-10"/>
                <w:sz w:val="24"/>
              </w:rPr>
              <w:t>8</w:t>
            </w:r>
          </w:p>
        </w:tc>
      </w:tr>
      <w:tr w:rsidR="0052298F">
        <w:trPr>
          <w:trHeight w:val="1655"/>
        </w:trPr>
        <w:tc>
          <w:tcPr>
            <w:tcW w:w="526" w:type="dxa"/>
          </w:tcPr>
          <w:p w:rsidR="0052298F" w:rsidRDefault="0052298F">
            <w:pPr>
              <w:pStyle w:val="TableParagraph"/>
              <w:rPr>
                <w:sz w:val="24"/>
              </w:rPr>
            </w:pPr>
          </w:p>
        </w:tc>
        <w:tc>
          <w:tcPr>
            <w:tcW w:w="1145" w:type="dxa"/>
          </w:tcPr>
          <w:p w:rsidR="0052298F" w:rsidRDefault="0052298F">
            <w:pPr>
              <w:pStyle w:val="TableParagraph"/>
              <w:rPr>
                <w:sz w:val="24"/>
              </w:rPr>
            </w:pPr>
          </w:p>
        </w:tc>
        <w:tc>
          <w:tcPr>
            <w:tcW w:w="1362" w:type="dxa"/>
          </w:tcPr>
          <w:p w:rsidR="0052298F" w:rsidRDefault="0052298F">
            <w:pPr>
              <w:pStyle w:val="TableParagraph"/>
              <w:spacing w:before="267"/>
              <w:rPr>
                <w:b/>
                <w:sz w:val="24"/>
              </w:rPr>
            </w:pPr>
          </w:p>
          <w:p w:rsidR="0052298F" w:rsidRDefault="004E030C">
            <w:pPr>
              <w:pStyle w:val="TableParagraph"/>
              <w:ind w:left="270" w:right="262" w:firstLine="7"/>
              <w:rPr>
                <w:sz w:val="24"/>
              </w:rPr>
            </w:pPr>
            <w:r>
              <w:rPr>
                <w:spacing w:val="-2"/>
                <w:sz w:val="24"/>
              </w:rPr>
              <w:t>Empatic Concern</w:t>
            </w:r>
          </w:p>
        </w:tc>
        <w:tc>
          <w:tcPr>
            <w:tcW w:w="2276" w:type="dxa"/>
          </w:tcPr>
          <w:p w:rsidR="0052298F" w:rsidRDefault="004E030C">
            <w:pPr>
              <w:pStyle w:val="TableParagraph"/>
              <w:ind w:left="106" w:right="255"/>
              <w:rPr>
                <w:sz w:val="24"/>
              </w:rPr>
            </w:pPr>
            <w:r>
              <w:rPr>
                <w:sz w:val="24"/>
              </w:rPr>
              <w:t>Kecemasan dan kegelisaan</w:t>
            </w:r>
            <w:r>
              <w:rPr>
                <w:sz w:val="24"/>
              </w:rPr>
              <w:t>terhadap diri orang lain dan peduli terhadap penderitaan orang</w:t>
            </w:r>
          </w:p>
          <w:p w:rsidR="0052298F" w:rsidRDefault="004E030C">
            <w:pPr>
              <w:pStyle w:val="TableParagraph"/>
              <w:spacing w:line="264" w:lineRule="exact"/>
              <w:ind w:left="106"/>
              <w:rPr>
                <w:sz w:val="24"/>
              </w:rPr>
            </w:pPr>
            <w:r>
              <w:rPr>
                <w:spacing w:val="-4"/>
                <w:sz w:val="24"/>
              </w:rPr>
              <w:t>lain</w:t>
            </w:r>
          </w:p>
        </w:tc>
        <w:tc>
          <w:tcPr>
            <w:tcW w:w="1517" w:type="dxa"/>
          </w:tcPr>
          <w:p w:rsidR="0052298F" w:rsidRDefault="0052298F">
            <w:pPr>
              <w:pStyle w:val="TableParagraph"/>
              <w:spacing w:before="272"/>
              <w:rPr>
                <w:b/>
                <w:sz w:val="24"/>
              </w:rPr>
            </w:pPr>
          </w:p>
          <w:p w:rsidR="0052298F" w:rsidRDefault="004E030C">
            <w:pPr>
              <w:pStyle w:val="TableParagraph"/>
              <w:ind w:left="305"/>
              <w:rPr>
                <w:b/>
                <w:sz w:val="24"/>
              </w:rPr>
            </w:pPr>
            <w:r>
              <w:rPr>
                <w:b/>
                <w:spacing w:val="-2"/>
                <w:sz w:val="24"/>
              </w:rPr>
              <w:t>19,20,23,</w:t>
            </w:r>
          </w:p>
          <w:p w:rsidR="0052298F" w:rsidRDefault="004E030C">
            <w:pPr>
              <w:pStyle w:val="TableParagraph"/>
              <w:ind w:left="185"/>
              <w:rPr>
                <w:b/>
                <w:sz w:val="24"/>
              </w:rPr>
            </w:pPr>
            <w:r>
              <w:rPr>
                <w:b/>
                <w:spacing w:val="-2"/>
                <w:sz w:val="24"/>
              </w:rPr>
              <w:t>27,29,30,31</w:t>
            </w:r>
          </w:p>
        </w:tc>
        <w:tc>
          <w:tcPr>
            <w:tcW w:w="1892" w:type="dxa"/>
          </w:tcPr>
          <w:p w:rsidR="0052298F" w:rsidRDefault="0052298F">
            <w:pPr>
              <w:pStyle w:val="TableParagraph"/>
              <w:spacing w:before="272"/>
              <w:rPr>
                <w:b/>
                <w:sz w:val="24"/>
              </w:rPr>
            </w:pPr>
          </w:p>
          <w:p w:rsidR="0052298F" w:rsidRDefault="004E030C">
            <w:pPr>
              <w:pStyle w:val="TableParagraph"/>
              <w:ind w:left="493"/>
              <w:rPr>
                <w:b/>
                <w:sz w:val="24"/>
              </w:rPr>
            </w:pPr>
            <w:r>
              <w:rPr>
                <w:b/>
                <w:spacing w:val="-2"/>
                <w:sz w:val="24"/>
              </w:rPr>
              <w:t>21,22,24,</w:t>
            </w:r>
          </w:p>
          <w:p w:rsidR="0052298F" w:rsidRDefault="004E030C">
            <w:pPr>
              <w:pStyle w:val="TableParagraph"/>
              <w:ind w:left="522"/>
              <w:rPr>
                <w:b/>
                <w:sz w:val="24"/>
              </w:rPr>
            </w:pPr>
            <w:r>
              <w:rPr>
                <w:b/>
                <w:spacing w:val="-2"/>
                <w:sz w:val="24"/>
              </w:rPr>
              <w:t>25,26,28</w:t>
            </w:r>
          </w:p>
        </w:tc>
        <w:tc>
          <w:tcPr>
            <w:tcW w:w="1349" w:type="dxa"/>
          </w:tcPr>
          <w:p w:rsidR="0052298F" w:rsidRDefault="0052298F">
            <w:pPr>
              <w:pStyle w:val="TableParagraph"/>
              <w:rPr>
                <w:b/>
                <w:sz w:val="24"/>
              </w:rPr>
            </w:pPr>
          </w:p>
          <w:p w:rsidR="0052298F" w:rsidRDefault="0052298F">
            <w:pPr>
              <w:pStyle w:val="TableParagraph"/>
              <w:spacing w:before="135"/>
              <w:rPr>
                <w:b/>
                <w:sz w:val="24"/>
              </w:rPr>
            </w:pPr>
          </w:p>
          <w:p w:rsidR="0052298F" w:rsidRDefault="004E030C">
            <w:pPr>
              <w:pStyle w:val="TableParagraph"/>
              <w:ind w:left="6"/>
              <w:jc w:val="center"/>
              <w:rPr>
                <w:b/>
                <w:sz w:val="24"/>
              </w:rPr>
            </w:pPr>
            <w:r>
              <w:rPr>
                <w:b/>
                <w:spacing w:val="-5"/>
                <w:sz w:val="24"/>
              </w:rPr>
              <w:t>13</w:t>
            </w:r>
          </w:p>
        </w:tc>
      </w:tr>
      <w:tr w:rsidR="0052298F">
        <w:trPr>
          <w:trHeight w:val="830"/>
        </w:trPr>
        <w:tc>
          <w:tcPr>
            <w:tcW w:w="526" w:type="dxa"/>
          </w:tcPr>
          <w:p w:rsidR="0052298F" w:rsidRDefault="0052298F">
            <w:pPr>
              <w:pStyle w:val="TableParagraph"/>
              <w:rPr>
                <w:sz w:val="24"/>
              </w:rPr>
            </w:pPr>
          </w:p>
        </w:tc>
        <w:tc>
          <w:tcPr>
            <w:tcW w:w="1145" w:type="dxa"/>
          </w:tcPr>
          <w:p w:rsidR="0052298F" w:rsidRDefault="0052298F">
            <w:pPr>
              <w:pStyle w:val="TableParagraph"/>
              <w:rPr>
                <w:sz w:val="24"/>
              </w:rPr>
            </w:pPr>
          </w:p>
        </w:tc>
        <w:tc>
          <w:tcPr>
            <w:tcW w:w="1362" w:type="dxa"/>
          </w:tcPr>
          <w:p w:rsidR="0052298F" w:rsidRDefault="004E030C">
            <w:pPr>
              <w:pStyle w:val="TableParagraph"/>
              <w:spacing w:before="131"/>
              <w:ind w:left="292" w:right="256" w:hanging="27"/>
              <w:rPr>
                <w:sz w:val="24"/>
              </w:rPr>
            </w:pPr>
            <w:r>
              <w:rPr>
                <w:spacing w:val="-2"/>
                <w:sz w:val="24"/>
              </w:rPr>
              <w:t>Personal Distress</w:t>
            </w:r>
          </w:p>
        </w:tc>
        <w:tc>
          <w:tcPr>
            <w:tcW w:w="2276" w:type="dxa"/>
          </w:tcPr>
          <w:p w:rsidR="0052298F" w:rsidRDefault="004E030C">
            <w:pPr>
              <w:pStyle w:val="TableParagraph"/>
              <w:ind w:left="106" w:right="255"/>
              <w:rPr>
                <w:sz w:val="24"/>
              </w:rPr>
            </w:pPr>
            <w:r>
              <w:rPr>
                <w:sz w:val="24"/>
              </w:rPr>
              <w:t>Kecemasan dan kegelisaanterhadap</w:t>
            </w:r>
          </w:p>
          <w:p w:rsidR="0052298F" w:rsidRDefault="004E030C">
            <w:pPr>
              <w:pStyle w:val="TableParagraph"/>
              <w:spacing w:line="264" w:lineRule="exact"/>
              <w:ind w:left="106"/>
              <w:rPr>
                <w:sz w:val="24"/>
              </w:rPr>
            </w:pPr>
            <w:r>
              <w:rPr>
                <w:spacing w:val="-4"/>
                <w:sz w:val="24"/>
              </w:rPr>
              <w:t>diri</w:t>
            </w:r>
          </w:p>
        </w:tc>
        <w:tc>
          <w:tcPr>
            <w:tcW w:w="1517" w:type="dxa"/>
          </w:tcPr>
          <w:p w:rsidR="0052298F" w:rsidRDefault="004E030C">
            <w:pPr>
              <w:pStyle w:val="TableParagraph"/>
              <w:spacing w:before="135"/>
              <w:ind w:left="4"/>
              <w:jc w:val="center"/>
              <w:rPr>
                <w:b/>
                <w:sz w:val="24"/>
              </w:rPr>
            </w:pPr>
            <w:r>
              <w:rPr>
                <w:b/>
                <w:spacing w:val="-2"/>
                <w:sz w:val="24"/>
              </w:rPr>
              <w:t>32,33,34,37</w:t>
            </w:r>
          </w:p>
          <w:p w:rsidR="0052298F" w:rsidRDefault="004E030C">
            <w:pPr>
              <w:pStyle w:val="TableParagraph"/>
              <w:ind w:left="4" w:right="2"/>
              <w:jc w:val="center"/>
              <w:rPr>
                <w:b/>
                <w:sz w:val="24"/>
              </w:rPr>
            </w:pPr>
            <w:r>
              <w:rPr>
                <w:b/>
                <w:spacing w:val="-2"/>
                <w:sz w:val="24"/>
              </w:rPr>
              <w:t>38,39,40</w:t>
            </w:r>
          </w:p>
        </w:tc>
        <w:tc>
          <w:tcPr>
            <w:tcW w:w="1892" w:type="dxa"/>
          </w:tcPr>
          <w:p w:rsidR="0052298F" w:rsidRDefault="004E030C">
            <w:pPr>
              <w:pStyle w:val="TableParagraph"/>
              <w:spacing w:before="275"/>
              <w:ind w:left="4"/>
              <w:jc w:val="center"/>
              <w:rPr>
                <w:b/>
                <w:sz w:val="24"/>
              </w:rPr>
            </w:pPr>
            <w:r>
              <w:rPr>
                <w:b/>
                <w:spacing w:val="-2"/>
                <w:sz w:val="24"/>
              </w:rPr>
              <w:t>35,36</w:t>
            </w:r>
          </w:p>
        </w:tc>
        <w:tc>
          <w:tcPr>
            <w:tcW w:w="1349" w:type="dxa"/>
          </w:tcPr>
          <w:p w:rsidR="0052298F" w:rsidRDefault="004E030C">
            <w:pPr>
              <w:pStyle w:val="TableParagraph"/>
              <w:spacing w:before="275"/>
              <w:ind w:left="6"/>
              <w:jc w:val="center"/>
              <w:rPr>
                <w:b/>
                <w:sz w:val="24"/>
              </w:rPr>
            </w:pPr>
            <w:r>
              <w:rPr>
                <w:b/>
                <w:spacing w:val="-10"/>
                <w:sz w:val="24"/>
              </w:rPr>
              <w:t>9</w:t>
            </w:r>
          </w:p>
        </w:tc>
      </w:tr>
      <w:tr w:rsidR="0052298F">
        <w:trPr>
          <w:trHeight w:val="422"/>
        </w:trPr>
        <w:tc>
          <w:tcPr>
            <w:tcW w:w="526" w:type="dxa"/>
          </w:tcPr>
          <w:p w:rsidR="0052298F" w:rsidRDefault="0052298F">
            <w:pPr>
              <w:pStyle w:val="TableParagraph"/>
              <w:rPr>
                <w:sz w:val="24"/>
              </w:rPr>
            </w:pPr>
          </w:p>
        </w:tc>
        <w:tc>
          <w:tcPr>
            <w:tcW w:w="1145" w:type="dxa"/>
          </w:tcPr>
          <w:p w:rsidR="0052298F" w:rsidRDefault="0052298F">
            <w:pPr>
              <w:pStyle w:val="TableParagraph"/>
              <w:rPr>
                <w:sz w:val="24"/>
              </w:rPr>
            </w:pPr>
          </w:p>
        </w:tc>
        <w:tc>
          <w:tcPr>
            <w:tcW w:w="3638" w:type="dxa"/>
            <w:gridSpan w:val="2"/>
          </w:tcPr>
          <w:p w:rsidR="0052298F" w:rsidRDefault="004E030C">
            <w:pPr>
              <w:pStyle w:val="TableParagraph"/>
              <w:spacing w:before="69"/>
              <w:jc w:val="center"/>
              <w:rPr>
                <w:b/>
                <w:sz w:val="24"/>
              </w:rPr>
            </w:pPr>
            <w:r>
              <w:rPr>
                <w:b/>
                <w:spacing w:val="-2"/>
                <w:sz w:val="24"/>
              </w:rPr>
              <w:t>Jumlah</w:t>
            </w:r>
          </w:p>
        </w:tc>
        <w:tc>
          <w:tcPr>
            <w:tcW w:w="1517" w:type="dxa"/>
          </w:tcPr>
          <w:p w:rsidR="0052298F" w:rsidRDefault="004E030C">
            <w:pPr>
              <w:pStyle w:val="TableParagraph"/>
              <w:spacing w:before="69"/>
              <w:ind w:left="4" w:right="2"/>
              <w:jc w:val="center"/>
              <w:rPr>
                <w:b/>
                <w:sz w:val="24"/>
              </w:rPr>
            </w:pPr>
            <w:r>
              <w:rPr>
                <w:b/>
                <w:spacing w:val="-5"/>
                <w:sz w:val="24"/>
              </w:rPr>
              <w:t>22</w:t>
            </w:r>
          </w:p>
        </w:tc>
        <w:tc>
          <w:tcPr>
            <w:tcW w:w="1892" w:type="dxa"/>
          </w:tcPr>
          <w:p w:rsidR="0052298F" w:rsidRDefault="004E030C">
            <w:pPr>
              <w:pStyle w:val="TableParagraph"/>
              <w:spacing w:before="69"/>
              <w:ind w:left="4" w:right="2"/>
              <w:jc w:val="center"/>
              <w:rPr>
                <w:b/>
                <w:sz w:val="24"/>
              </w:rPr>
            </w:pPr>
            <w:r>
              <w:rPr>
                <w:b/>
                <w:spacing w:val="-5"/>
                <w:sz w:val="24"/>
              </w:rPr>
              <w:t>18</w:t>
            </w:r>
          </w:p>
        </w:tc>
        <w:tc>
          <w:tcPr>
            <w:tcW w:w="1349" w:type="dxa"/>
          </w:tcPr>
          <w:p w:rsidR="0052298F" w:rsidRDefault="004E030C">
            <w:pPr>
              <w:pStyle w:val="TableParagraph"/>
              <w:spacing w:before="69"/>
              <w:ind w:left="6"/>
              <w:jc w:val="center"/>
              <w:rPr>
                <w:b/>
                <w:sz w:val="24"/>
              </w:rPr>
            </w:pPr>
            <w:r>
              <w:rPr>
                <w:b/>
                <w:spacing w:val="-5"/>
                <w:sz w:val="24"/>
              </w:rPr>
              <w:t>40</w:t>
            </w:r>
          </w:p>
        </w:tc>
      </w:tr>
    </w:tbl>
    <w:p w:rsidR="0052298F" w:rsidRDefault="0052298F">
      <w:pPr>
        <w:pStyle w:val="TableParagraph"/>
        <w:jc w:val="center"/>
        <w:rPr>
          <w:b/>
          <w:sz w:val="24"/>
        </w:rPr>
        <w:sectPr w:rsidR="0052298F">
          <w:pgSz w:w="11910" w:h="16840"/>
          <w:pgMar w:top="1920" w:right="425" w:bottom="280" w:left="1133" w:header="761" w:footer="0" w:gutter="0"/>
          <w:cols w:space="720"/>
        </w:sectPr>
      </w:pPr>
    </w:p>
    <w:p w:rsidR="0052298F" w:rsidRDefault="0052298F">
      <w:pPr>
        <w:pStyle w:val="BodyText"/>
        <w:spacing w:before="50"/>
        <w:rPr>
          <w:b/>
        </w:rPr>
      </w:pPr>
    </w:p>
    <w:p w:rsidR="0052298F" w:rsidRDefault="004E030C">
      <w:pPr>
        <w:ind w:left="1119" w:right="1261"/>
        <w:jc w:val="center"/>
        <w:rPr>
          <w:b/>
          <w:sz w:val="24"/>
        </w:rPr>
      </w:pPr>
      <w:r>
        <w:rPr>
          <w:b/>
          <w:sz w:val="24"/>
        </w:rPr>
        <w:t>Tabel3.2</w:t>
      </w:r>
      <w:r>
        <w:rPr>
          <w:b/>
          <w:sz w:val="24"/>
        </w:rPr>
        <w:t>Kisi-KisiAngketPerilakuSosialRemajaBaron&amp;Byrne</w:t>
      </w:r>
      <w:r>
        <w:rPr>
          <w:b/>
          <w:spacing w:val="-2"/>
          <w:sz w:val="24"/>
        </w:rPr>
        <w:t xml:space="preserve"> (2003)</w:t>
      </w:r>
    </w:p>
    <w:p w:rsidR="0052298F" w:rsidRDefault="0052298F">
      <w:pPr>
        <w:pStyle w:val="BodyText"/>
        <w:spacing w:before="50"/>
        <w:rPr>
          <w:b/>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1500"/>
        <w:gridCol w:w="1789"/>
        <w:gridCol w:w="1897"/>
        <w:gridCol w:w="1530"/>
        <w:gridCol w:w="1700"/>
        <w:gridCol w:w="1136"/>
      </w:tblGrid>
      <w:tr w:rsidR="0052298F">
        <w:trPr>
          <w:trHeight w:val="275"/>
        </w:trPr>
        <w:tc>
          <w:tcPr>
            <w:tcW w:w="629" w:type="dxa"/>
            <w:vMerge w:val="restart"/>
          </w:tcPr>
          <w:p w:rsidR="0052298F" w:rsidRDefault="004E030C">
            <w:pPr>
              <w:pStyle w:val="TableParagraph"/>
              <w:spacing w:before="140"/>
              <w:ind w:left="134"/>
              <w:rPr>
                <w:b/>
                <w:sz w:val="24"/>
              </w:rPr>
            </w:pPr>
            <w:r>
              <w:rPr>
                <w:b/>
                <w:spacing w:val="-5"/>
                <w:sz w:val="24"/>
              </w:rPr>
              <w:t>NO</w:t>
            </w:r>
          </w:p>
        </w:tc>
        <w:tc>
          <w:tcPr>
            <w:tcW w:w="1500" w:type="dxa"/>
            <w:vMerge w:val="restart"/>
          </w:tcPr>
          <w:p w:rsidR="0052298F" w:rsidRDefault="004E030C">
            <w:pPr>
              <w:pStyle w:val="TableParagraph"/>
              <w:spacing w:line="270" w:lineRule="atLeast"/>
              <w:ind w:left="661" w:right="106" w:hanging="548"/>
              <w:rPr>
                <w:b/>
                <w:sz w:val="24"/>
              </w:rPr>
            </w:pPr>
            <w:r>
              <w:rPr>
                <w:b/>
                <w:spacing w:val="-2"/>
                <w:sz w:val="24"/>
              </w:rPr>
              <w:t xml:space="preserve">VARIABEL </w:t>
            </w:r>
            <w:r>
              <w:rPr>
                <w:b/>
                <w:spacing w:val="-10"/>
                <w:sz w:val="24"/>
              </w:rPr>
              <w:t>Y</w:t>
            </w:r>
          </w:p>
        </w:tc>
        <w:tc>
          <w:tcPr>
            <w:tcW w:w="1789" w:type="dxa"/>
            <w:vMerge w:val="restart"/>
          </w:tcPr>
          <w:p w:rsidR="0052298F" w:rsidRDefault="004E030C">
            <w:pPr>
              <w:pStyle w:val="TableParagraph"/>
              <w:spacing w:before="140"/>
              <w:ind w:left="184"/>
              <w:rPr>
                <w:b/>
                <w:sz w:val="24"/>
              </w:rPr>
            </w:pPr>
            <w:r>
              <w:rPr>
                <w:b/>
                <w:spacing w:val="-2"/>
                <w:sz w:val="24"/>
              </w:rPr>
              <w:t>INDIKATOR</w:t>
            </w:r>
          </w:p>
        </w:tc>
        <w:tc>
          <w:tcPr>
            <w:tcW w:w="1897" w:type="dxa"/>
            <w:vMerge w:val="restart"/>
          </w:tcPr>
          <w:p w:rsidR="0052298F" w:rsidRDefault="004E030C">
            <w:pPr>
              <w:pStyle w:val="TableParagraph"/>
              <w:spacing w:before="140"/>
              <w:ind w:left="150"/>
              <w:rPr>
                <w:b/>
                <w:sz w:val="24"/>
              </w:rPr>
            </w:pPr>
            <w:r>
              <w:rPr>
                <w:b/>
                <w:spacing w:val="-2"/>
                <w:sz w:val="24"/>
              </w:rPr>
              <w:t>DESKRIPTOR</w:t>
            </w:r>
          </w:p>
        </w:tc>
        <w:tc>
          <w:tcPr>
            <w:tcW w:w="3230" w:type="dxa"/>
            <w:gridSpan w:val="2"/>
          </w:tcPr>
          <w:p w:rsidR="0052298F" w:rsidRDefault="004E030C">
            <w:pPr>
              <w:pStyle w:val="TableParagraph"/>
              <w:spacing w:line="256" w:lineRule="exact"/>
              <w:ind w:left="5"/>
              <w:jc w:val="center"/>
              <w:rPr>
                <w:b/>
                <w:sz w:val="24"/>
              </w:rPr>
            </w:pPr>
            <w:r>
              <w:rPr>
                <w:b/>
                <w:spacing w:val="-4"/>
                <w:sz w:val="24"/>
              </w:rPr>
              <w:t>ITEM</w:t>
            </w:r>
          </w:p>
        </w:tc>
        <w:tc>
          <w:tcPr>
            <w:tcW w:w="1136" w:type="dxa"/>
            <w:vMerge w:val="restart"/>
          </w:tcPr>
          <w:p w:rsidR="0052298F" w:rsidRDefault="004E030C">
            <w:pPr>
              <w:pStyle w:val="TableParagraph"/>
              <w:spacing w:before="140"/>
              <w:ind w:left="143"/>
              <w:rPr>
                <w:b/>
                <w:sz w:val="24"/>
              </w:rPr>
            </w:pPr>
            <w:r>
              <w:rPr>
                <w:b/>
                <w:spacing w:val="-2"/>
                <w:sz w:val="24"/>
              </w:rPr>
              <w:t>TOTAL</w:t>
            </w:r>
          </w:p>
        </w:tc>
      </w:tr>
      <w:tr w:rsidR="0052298F">
        <w:trPr>
          <w:trHeight w:val="275"/>
        </w:trPr>
        <w:tc>
          <w:tcPr>
            <w:tcW w:w="629" w:type="dxa"/>
            <w:vMerge/>
            <w:tcBorders>
              <w:top w:val="nil"/>
            </w:tcBorders>
          </w:tcPr>
          <w:p w:rsidR="0052298F" w:rsidRDefault="0052298F">
            <w:pPr>
              <w:rPr>
                <w:sz w:val="2"/>
                <w:szCs w:val="2"/>
              </w:rPr>
            </w:pPr>
          </w:p>
        </w:tc>
        <w:tc>
          <w:tcPr>
            <w:tcW w:w="1500" w:type="dxa"/>
            <w:vMerge/>
            <w:tcBorders>
              <w:top w:val="nil"/>
            </w:tcBorders>
          </w:tcPr>
          <w:p w:rsidR="0052298F" w:rsidRDefault="0052298F">
            <w:pPr>
              <w:rPr>
                <w:sz w:val="2"/>
                <w:szCs w:val="2"/>
              </w:rPr>
            </w:pPr>
          </w:p>
        </w:tc>
        <w:tc>
          <w:tcPr>
            <w:tcW w:w="1789" w:type="dxa"/>
            <w:vMerge/>
            <w:tcBorders>
              <w:top w:val="nil"/>
            </w:tcBorders>
          </w:tcPr>
          <w:p w:rsidR="0052298F" w:rsidRDefault="0052298F">
            <w:pPr>
              <w:rPr>
                <w:sz w:val="2"/>
                <w:szCs w:val="2"/>
              </w:rPr>
            </w:pPr>
          </w:p>
        </w:tc>
        <w:tc>
          <w:tcPr>
            <w:tcW w:w="1897" w:type="dxa"/>
            <w:vMerge/>
            <w:tcBorders>
              <w:top w:val="nil"/>
            </w:tcBorders>
          </w:tcPr>
          <w:p w:rsidR="0052298F" w:rsidRDefault="0052298F">
            <w:pPr>
              <w:rPr>
                <w:sz w:val="2"/>
                <w:szCs w:val="2"/>
              </w:rPr>
            </w:pPr>
          </w:p>
        </w:tc>
        <w:tc>
          <w:tcPr>
            <w:tcW w:w="1530" w:type="dxa"/>
          </w:tcPr>
          <w:p w:rsidR="0052298F" w:rsidRDefault="004E030C">
            <w:pPr>
              <w:pStyle w:val="TableParagraph"/>
              <w:spacing w:line="256" w:lineRule="exact"/>
              <w:ind w:left="5" w:right="2"/>
              <w:jc w:val="center"/>
              <w:rPr>
                <w:b/>
                <w:sz w:val="24"/>
              </w:rPr>
            </w:pPr>
            <w:r>
              <w:rPr>
                <w:b/>
                <w:spacing w:val="-2"/>
                <w:sz w:val="24"/>
              </w:rPr>
              <w:t>Favourable</w:t>
            </w:r>
          </w:p>
        </w:tc>
        <w:tc>
          <w:tcPr>
            <w:tcW w:w="1700" w:type="dxa"/>
          </w:tcPr>
          <w:p w:rsidR="0052298F" w:rsidRDefault="004E030C">
            <w:pPr>
              <w:pStyle w:val="TableParagraph"/>
              <w:spacing w:line="256" w:lineRule="exact"/>
              <w:ind w:left="9"/>
              <w:jc w:val="center"/>
              <w:rPr>
                <w:b/>
                <w:sz w:val="24"/>
              </w:rPr>
            </w:pPr>
            <w:r>
              <w:rPr>
                <w:b/>
                <w:spacing w:val="-2"/>
                <w:sz w:val="24"/>
              </w:rPr>
              <w:t>Unfavourable</w:t>
            </w:r>
          </w:p>
        </w:tc>
        <w:tc>
          <w:tcPr>
            <w:tcW w:w="1136" w:type="dxa"/>
            <w:vMerge/>
            <w:tcBorders>
              <w:top w:val="nil"/>
            </w:tcBorders>
          </w:tcPr>
          <w:p w:rsidR="0052298F" w:rsidRDefault="0052298F">
            <w:pPr>
              <w:rPr>
                <w:sz w:val="2"/>
                <w:szCs w:val="2"/>
              </w:rPr>
            </w:pPr>
          </w:p>
        </w:tc>
      </w:tr>
      <w:tr w:rsidR="0052298F">
        <w:trPr>
          <w:trHeight w:val="395"/>
        </w:trPr>
        <w:tc>
          <w:tcPr>
            <w:tcW w:w="629" w:type="dxa"/>
            <w:vMerge w:val="restart"/>
          </w:tcPr>
          <w:p w:rsidR="0052298F" w:rsidRDefault="004E030C">
            <w:pPr>
              <w:pStyle w:val="TableParagraph"/>
              <w:spacing w:line="268" w:lineRule="exact"/>
              <w:ind w:left="9"/>
              <w:jc w:val="center"/>
              <w:rPr>
                <w:sz w:val="24"/>
              </w:rPr>
            </w:pPr>
            <w:r>
              <w:rPr>
                <w:spacing w:val="-10"/>
                <w:sz w:val="24"/>
              </w:rPr>
              <w:t>1</w:t>
            </w:r>
          </w:p>
        </w:tc>
        <w:tc>
          <w:tcPr>
            <w:tcW w:w="1500" w:type="dxa"/>
            <w:vMerge w:val="restart"/>
          </w:tcPr>
          <w:p w:rsidR="0052298F" w:rsidRDefault="004E030C">
            <w:pPr>
              <w:pStyle w:val="TableParagraph"/>
              <w:ind w:left="453" w:right="339" w:hanging="106"/>
              <w:rPr>
                <w:sz w:val="24"/>
              </w:rPr>
            </w:pPr>
            <w:r>
              <w:rPr>
                <w:spacing w:val="-2"/>
                <w:sz w:val="24"/>
              </w:rPr>
              <w:t>Perilaku Sosial</w:t>
            </w:r>
          </w:p>
          <w:p w:rsidR="0052298F" w:rsidRDefault="004E030C">
            <w:pPr>
              <w:pStyle w:val="TableParagraph"/>
              <w:spacing w:line="264" w:lineRule="exact"/>
              <w:ind w:left="381"/>
              <w:rPr>
                <w:sz w:val="24"/>
              </w:rPr>
            </w:pPr>
            <w:r>
              <w:rPr>
                <w:spacing w:val="-2"/>
                <w:sz w:val="24"/>
              </w:rPr>
              <w:t>Remaja</w:t>
            </w:r>
          </w:p>
        </w:tc>
        <w:tc>
          <w:tcPr>
            <w:tcW w:w="1789" w:type="dxa"/>
          </w:tcPr>
          <w:p w:rsidR="0052298F" w:rsidRDefault="004E030C">
            <w:pPr>
              <w:pStyle w:val="TableParagraph"/>
              <w:spacing w:before="51"/>
              <w:ind w:left="57"/>
              <w:rPr>
                <w:sz w:val="24"/>
              </w:rPr>
            </w:pPr>
            <w:r>
              <w:rPr>
                <w:spacing w:val="-2"/>
                <w:sz w:val="24"/>
              </w:rPr>
              <w:t>1.Kognitif</w:t>
            </w:r>
          </w:p>
        </w:tc>
        <w:tc>
          <w:tcPr>
            <w:tcW w:w="1897" w:type="dxa"/>
          </w:tcPr>
          <w:p w:rsidR="0052298F" w:rsidRDefault="004E030C">
            <w:pPr>
              <w:pStyle w:val="TableParagraph"/>
              <w:spacing w:before="51"/>
              <w:ind w:left="104"/>
              <w:rPr>
                <w:sz w:val="24"/>
              </w:rPr>
            </w:pPr>
            <w:r>
              <w:rPr>
                <w:sz w:val="24"/>
              </w:rPr>
              <w:t>1.Persepsi</w:t>
            </w:r>
            <w:r>
              <w:rPr>
                <w:spacing w:val="-2"/>
                <w:sz w:val="24"/>
              </w:rPr>
              <w:t>sosial</w:t>
            </w:r>
          </w:p>
        </w:tc>
        <w:tc>
          <w:tcPr>
            <w:tcW w:w="1530" w:type="dxa"/>
          </w:tcPr>
          <w:p w:rsidR="0052298F" w:rsidRDefault="004E030C">
            <w:pPr>
              <w:pStyle w:val="TableParagraph"/>
              <w:spacing w:before="51"/>
              <w:ind w:left="5"/>
              <w:jc w:val="center"/>
              <w:rPr>
                <w:sz w:val="24"/>
              </w:rPr>
            </w:pPr>
            <w:r>
              <w:rPr>
                <w:spacing w:val="-2"/>
                <w:sz w:val="24"/>
              </w:rPr>
              <w:t>1,2,3,4</w:t>
            </w:r>
          </w:p>
        </w:tc>
        <w:tc>
          <w:tcPr>
            <w:tcW w:w="1700" w:type="dxa"/>
          </w:tcPr>
          <w:p w:rsidR="0052298F" w:rsidRDefault="004E030C">
            <w:pPr>
              <w:pStyle w:val="TableParagraph"/>
              <w:spacing w:before="51"/>
              <w:ind w:left="9" w:right="4"/>
              <w:jc w:val="center"/>
              <w:rPr>
                <w:sz w:val="24"/>
              </w:rPr>
            </w:pPr>
            <w:r>
              <w:rPr>
                <w:spacing w:val="-2"/>
                <w:sz w:val="24"/>
              </w:rPr>
              <w:t>5,6,7</w:t>
            </w:r>
          </w:p>
        </w:tc>
        <w:tc>
          <w:tcPr>
            <w:tcW w:w="1136" w:type="dxa"/>
          </w:tcPr>
          <w:p w:rsidR="0052298F" w:rsidRDefault="004E030C">
            <w:pPr>
              <w:pStyle w:val="TableParagraph"/>
              <w:spacing w:before="51"/>
              <w:ind w:left="1"/>
              <w:jc w:val="center"/>
              <w:rPr>
                <w:sz w:val="24"/>
              </w:rPr>
            </w:pPr>
            <w:r>
              <w:rPr>
                <w:spacing w:val="-10"/>
                <w:sz w:val="24"/>
              </w:rPr>
              <w:t>7</w:t>
            </w:r>
          </w:p>
        </w:tc>
      </w:tr>
      <w:tr w:rsidR="0052298F">
        <w:trPr>
          <w:trHeight w:val="422"/>
        </w:trPr>
        <w:tc>
          <w:tcPr>
            <w:tcW w:w="629" w:type="dxa"/>
            <w:vMerge/>
            <w:tcBorders>
              <w:top w:val="nil"/>
            </w:tcBorders>
          </w:tcPr>
          <w:p w:rsidR="0052298F" w:rsidRDefault="0052298F">
            <w:pPr>
              <w:rPr>
                <w:sz w:val="2"/>
                <w:szCs w:val="2"/>
              </w:rPr>
            </w:pPr>
          </w:p>
        </w:tc>
        <w:tc>
          <w:tcPr>
            <w:tcW w:w="1500" w:type="dxa"/>
            <w:vMerge/>
            <w:tcBorders>
              <w:top w:val="nil"/>
            </w:tcBorders>
          </w:tcPr>
          <w:p w:rsidR="0052298F" w:rsidRDefault="0052298F">
            <w:pPr>
              <w:rPr>
                <w:sz w:val="2"/>
                <w:szCs w:val="2"/>
              </w:rPr>
            </w:pPr>
          </w:p>
        </w:tc>
        <w:tc>
          <w:tcPr>
            <w:tcW w:w="1789" w:type="dxa"/>
          </w:tcPr>
          <w:p w:rsidR="0052298F" w:rsidRDefault="0052298F">
            <w:pPr>
              <w:pStyle w:val="TableParagraph"/>
              <w:rPr>
                <w:sz w:val="24"/>
              </w:rPr>
            </w:pPr>
          </w:p>
        </w:tc>
        <w:tc>
          <w:tcPr>
            <w:tcW w:w="1897" w:type="dxa"/>
          </w:tcPr>
          <w:p w:rsidR="0052298F" w:rsidRDefault="004E030C">
            <w:pPr>
              <w:pStyle w:val="TableParagraph"/>
              <w:spacing w:before="66"/>
              <w:ind w:left="104"/>
              <w:rPr>
                <w:sz w:val="24"/>
              </w:rPr>
            </w:pPr>
            <w:r>
              <w:rPr>
                <w:sz w:val="24"/>
              </w:rPr>
              <w:t xml:space="preserve">2. </w:t>
            </w:r>
            <w:r>
              <w:rPr>
                <w:spacing w:val="-2"/>
                <w:sz w:val="24"/>
              </w:rPr>
              <w:t>Atribusic</w:t>
            </w:r>
          </w:p>
        </w:tc>
        <w:tc>
          <w:tcPr>
            <w:tcW w:w="1530" w:type="dxa"/>
          </w:tcPr>
          <w:p w:rsidR="0052298F" w:rsidRDefault="004E030C">
            <w:pPr>
              <w:pStyle w:val="TableParagraph"/>
              <w:spacing w:before="66"/>
              <w:ind w:left="5"/>
              <w:jc w:val="center"/>
              <w:rPr>
                <w:sz w:val="24"/>
              </w:rPr>
            </w:pPr>
            <w:r>
              <w:rPr>
                <w:spacing w:val="-2"/>
                <w:sz w:val="24"/>
              </w:rPr>
              <w:t>8,9,10,11</w:t>
            </w:r>
          </w:p>
        </w:tc>
        <w:tc>
          <w:tcPr>
            <w:tcW w:w="1700" w:type="dxa"/>
          </w:tcPr>
          <w:p w:rsidR="0052298F" w:rsidRDefault="004E030C">
            <w:pPr>
              <w:pStyle w:val="TableParagraph"/>
              <w:spacing w:before="66"/>
              <w:ind w:left="9" w:right="4"/>
              <w:jc w:val="center"/>
              <w:rPr>
                <w:sz w:val="24"/>
              </w:rPr>
            </w:pPr>
            <w:r>
              <w:rPr>
                <w:spacing w:val="-2"/>
                <w:sz w:val="24"/>
              </w:rPr>
              <w:t>12,13,14</w:t>
            </w:r>
          </w:p>
        </w:tc>
        <w:tc>
          <w:tcPr>
            <w:tcW w:w="1136" w:type="dxa"/>
          </w:tcPr>
          <w:p w:rsidR="0052298F" w:rsidRDefault="004E030C">
            <w:pPr>
              <w:pStyle w:val="TableParagraph"/>
              <w:spacing w:before="66"/>
              <w:ind w:left="1"/>
              <w:jc w:val="center"/>
              <w:rPr>
                <w:sz w:val="24"/>
              </w:rPr>
            </w:pPr>
            <w:r>
              <w:rPr>
                <w:spacing w:val="-10"/>
                <w:sz w:val="24"/>
              </w:rPr>
              <w:t>7</w:t>
            </w:r>
          </w:p>
        </w:tc>
      </w:tr>
      <w:tr w:rsidR="0052298F">
        <w:trPr>
          <w:trHeight w:val="369"/>
        </w:trPr>
        <w:tc>
          <w:tcPr>
            <w:tcW w:w="629" w:type="dxa"/>
          </w:tcPr>
          <w:p w:rsidR="0052298F" w:rsidRDefault="0052298F">
            <w:pPr>
              <w:pStyle w:val="TableParagraph"/>
              <w:rPr>
                <w:sz w:val="24"/>
              </w:rPr>
            </w:pPr>
          </w:p>
        </w:tc>
        <w:tc>
          <w:tcPr>
            <w:tcW w:w="1500" w:type="dxa"/>
          </w:tcPr>
          <w:p w:rsidR="0052298F" w:rsidRDefault="0052298F">
            <w:pPr>
              <w:pStyle w:val="TableParagraph"/>
              <w:rPr>
                <w:sz w:val="24"/>
              </w:rPr>
            </w:pPr>
          </w:p>
        </w:tc>
        <w:tc>
          <w:tcPr>
            <w:tcW w:w="1789" w:type="dxa"/>
          </w:tcPr>
          <w:p w:rsidR="0052298F" w:rsidRDefault="004E030C">
            <w:pPr>
              <w:pStyle w:val="TableParagraph"/>
              <w:spacing w:before="39"/>
              <w:ind w:left="57"/>
              <w:rPr>
                <w:sz w:val="24"/>
              </w:rPr>
            </w:pPr>
            <w:r>
              <w:rPr>
                <w:sz w:val="24"/>
              </w:rPr>
              <w:t xml:space="preserve">2. </w:t>
            </w:r>
            <w:r>
              <w:rPr>
                <w:spacing w:val="-2"/>
                <w:sz w:val="24"/>
              </w:rPr>
              <w:t>Emosional</w:t>
            </w:r>
          </w:p>
        </w:tc>
        <w:tc>
          <w:tcPr>
            <w:tcW w:w="1897" w:type="dxa"/>
          </w:tcPr>
          <w:p w:rsidR="0052298F" w:rsidRDefault="004E030C">
            <w:pPr>
              <w:pStyle w:val="TableParagraph"/>
              <w:spacing w:before="39"/>
              <w:ind w:left="104"/>
              <w:rPr>
                <w:sz w:val="24"/>
              </w:rPr>
            </w:pPr>
            <w:r>
              <w:rPr>
                <w:sz w:val="24"/>
              </w:rPr>
              <w:t>1.Suasana</w:t>
            </w:r>
            <w:r>
              <w:rPr>
                <w:spacing w:val="-4"/>
                <w:sz w:val="24"/>
              </w:rPr>
              <w:t>Hati</w:t>
            </w:r>
          </w:p>
        </w:tc>
        <w:tc>
          <w:tcPr>
            <w:tcW w:w="1530" w:type="dxa"/>
          </w:tcPr>
          <w:p w:rsidR="0052298F" w:rsidRDefault="004E030C">
            <w:pPr>
              <w:pStyle w:val="TableParagraph"/>
              <w:spacing w:before="39"/>
              <w:ind w:left="5"/>
              <w:jc w:val="center"/>
              <w:rPr>
                <w:sz w:val="24"/>
              </w:rPr>
            </w:pPr>
            <w:r>
              <w:rPr>
                <w:spacing w:val="-2"/>
                <w:sz w:val="24"/>
              </w:rPr>
              <w:t>15,16,17,18</w:t>
            </w:r>
          </w:p>
        </w:tc>
        <w:tc>
          <w:tcPr>
            <w:tcW w:w="1700" w:type="dxa"/>
          </w:tcPr>
          <w:p w:rsidR="0052298F" w:rsidRDefault="004E030C">
            <w:pPr>
              <w:pStyle w:val="TableParagraph"/>
              <w:spacing w:before="39"/>
              <w:ind w:left="9" w:right="4"/>
              <w:jc w:val="center"/>
              <w:rPr>
                <w:sz w:val="24"/>
              </w:rPr>
            </w:pPr>
            <w:r>
              <w:rPr>
                <w:spacing w:val="-2"/>
                <w:sz w:val="24"/>
              </w:rPr>
              <w:t>19,20,21</w:t>
            </w:r>
          </w:p>
        </w:tc>
        <w:tc>
          <w:tcPr>
            <w:tcW w:w="1136" w:type="dxa"/>
          </w:tcPr>
          <w:p w:rsidR="0052298F" w:rsidRDefault="004E030C">
            <w:pPr>
              <w:pStyle w:val="TableParagraph"/>
              <w:spacing w:before="39"/>
              <w:ind w:left="1"/>
              <w:jc w:val="center"/>
              <w:rPr>
                <w:sz w:val="24"/>
              </w:rPr>
            </w:pPr>
            <w:r>
              <w:rPr>
                <w:spacing w:val="-10"/>
                <w:sz w:val="24"/>
              </w:rPr>
              <w:t>7</w:t>
            </w:r>
          </w:p>
        </w:tc>
      </w:tr>
      <w:tr w:rsidR="0052298F">
        <w:trPr>
          <w:trHeight w:val="340"/>
        </w:trPr>
        <w:tc>
          <w:tcPr>
            <w:tcW w:w="629" w:type="dxa"/>
          </w:tcPr>
          <w:p w:rsidR="0052298F" w:rsidRDefault="0052298F">
            <w:pPr>
              <w:pStyle w:val="TableParagraph"/>
              <w:rPr>
                <w:sz w:val="24"/>
              </w:rPr>
            </w:pPr>
          </w:p>
        </w:tc>
        <w:tc>
          <w:tcPr>
            <w:tcW w:w="1500" w:type="dxa"/>
          </w:tcPr>
          <w:p w:rsidR="0052298F" w:rsidRDefault="0052298F">
            <w:pPr>
              <w:pStyle w:val="TableParagraph"/>
              <w:rPr>
                <w:sz w:val="24"/>
              </w:rPr>
            </w:pPr>
          </w:p>
        </w:tc>
        <w:tc>
          <w:tcPr>
            <w:tcW w:w="1789" w:type="dxa"/>
          </w:tcPr>
          <w:p w:rsidR="0052298F" w:rsidRDefault="0052298F">
            <w:pPr>
              <w:pStyle w:val="TableParagraph"/>
              <w:rPr>
                <w:sz w:val="24"/>
              </w:rPr>
            </w:pPr>
          </w:p>
        </w:tc>
        <w:tc>
          <w:tcPr>
            <w:tcW w:w="1897" w:type="dxa"/>
          </w:tcPr>
          <w:p w:rsidR="0052298F" w:rsidRDefault="004E030C">
            <w:pPr>
              <w:pStyle w:val="TableParagraph"/>
              <w:spacing w:before="25"/>
              <w:ind w:left="104"/>
              <w:rPr>
                <w:sz w:val="24"/>
              </w:rPr>
            </w:pPr>
            <w:r>
              <w:rPr>
                <w:sz w:val="24"/>
              </w:rPr>
              <w:t xml:space="preserve">2. </w:t>
            </w:r>
            <w:r>
              <w:rPr>
                <w:spacing w:val="-2"/>
                <w:sz w:val="24"/>
              </w:rPr>
              <w:t>Empati</w:t>
            </w:r>
          </w:p>
        </w:tc>
        <w:tc>
          <w:tcPr>
            <w:tcW w:w="1530" w:type="dxa"/>
          </w:tcPr>
          <w:p w:rsidR="0052298F" w:rsidRDefault="004E030C">
            <w:pPr>
              <w:pStyle w:val="TableParagraph"/>
              <w:spacing w:before="25"/>
              <w:ind w:left="5"/>
              <w:jc w:val="center"/>
              <w:rPr>
                <w:sz w:val="24"/>
              </w:rPr>
            </w:pPr>
            <w:r>
              <w:rPr>
                <w:spacing w:val="-2"/>
                <w:sz w:val="24"/>
              </w:rPr>
              <w:t>22,23,24,25</w:t>
            </w:r>
          </w:p>
        </w:tc>
        <w:tc>
          <w:tcPr>
            <w:tcW w:w="1700" w:type="dxa"/>
          </w:tcPr>
          <w:p w:rsidR="0052298F" w:rsidRDefault="004E030C">
            <w:pPr>
              <w:pStyle w:val="TableParagraph"/>
              <w:spacing w:before="25"/>
              <w:ind w:left="9" w:right="4"/>
              <w:jc w:val="center"/>
              <w:rPr>
                <w:sz w:val="24"/>
              </w:rPr>
            </w:pPr>
            <w:r>
              <w:rPr>
                <w:spacing w:val="-2"/>
                <w:sz w:val="24"/>
              </w:rPr>
              <w:t>26,27,28</w:t>
            </w:r>
          </w:p>
        </w:tc>
        <w:tc>
          <w:tcPr>
            <w:tcW w:w="1136" w:type="dxa"/>
          </w:tcPr>
          <w:p w:rsidR="0052298F" w:rsidRDefault="004E030C">
            <w:pPr>
              <w:pStyle w:val="TableParagraph"/>
              <w:spacing w:before="25"/>
              <w:ind w:left="1"/>
              <w:jc w:val="center"/>
              <w:rPr>
                <w:sz w:val="24"/>
              </w:rPr>
            </w:pPr>
            <w:r>
              <w:rPr>
                <w:spacing w:val="-10"/>
                <w:sz w:val="24"/>
              </w:rPr>
              <w:t>7</w:t>
            </w:r>
          </w:p>
        </w:tc>
      </w:tr>
      <w:tr w:rsidR="0052298F">
        <w:trPr>
          <w:trHeight w:val="441"/>
        </w:trPr>
        <w:tc>
          <w:tcPr>
            <w:tcW w:w="629" w:type="dxa"/>
          </w:tcPr>
          <w:p w:rsidR="0052298F" w:rsidRDefault="0052298F">
            <w:pPr>
              <w:pStyle w:val="TableParagraph"/>
              <w:rPr>
                <w:sz w:val="24"/>
              </w:rPr>
            </w:pPr>
          </w:p>
        </w:tc>
        <w:tc>
          <w:tcPr>
            <w:tcW w:w="1500" w:type="dxa"/>
          </w:tcPr>
          <w:p w:rsidR="0052298F" w:rsidRDefault="0052298F">
            <w:pPr>
              <w:pStyle w:val="TableParagraph"/>
              <w:rPr>
                <w:sz w:val="24"/>
              </w:rPr>
            </w:pPr>
          </w:p>
        </w:tc>
        <w:tc>
          <w:tcPr>
            <w:tcW w:w="1789" w:type="dxa"/>
          </w:tcPr>
          <w:p w:rsidR="0052298F" w:rsidRDefault="004E030C">
            <w:pPr>
              <w:pStyle w:val="TableParagraph"/>
              <w:spacing w:before="76"/>
              <w:ind w:left="57"/>
              <w:rPr>
                <w:sz w:val="24"/>
              </w:rPr>
            </w:pPr>
            <w:r>
              <w:rPr>
                <w:spacing w:val="-2"/>
                <w:sz w:val="24"/>
              </w:rPr>
              <w:t>3.Situasional</w:t>
            </w:r>
          </w:p>
        </w:tc>
        <w:tc>
          <w:tcPr>
            <w:tcW w:w="1897" w:type="dxa"/>
          </w:tcPr>
          <w:p w:rsidR="0052298F" w:rsidRDefault="004E030C">
            <w:pPr>
              <w:pStyle w:val="TableParagraph"/>
              <w:spacing w:before="76"/>
              <w:ind w:left="104"/>
              <w:rPr>
                <w:sz w:val="24"/>
              </w:rPr>
            </w:pPr>
            <w:r>
              <w:rPr>
                <w:sz w:val="24"/>
              </w:rPr>
              <w:t>1.Norma</w:t>
            </w:r>
            <w:r>
              <w:rPr>
                <w:spacing w:val="-2"/>
                <w:sz w:val="24"/>
              </w:rPr>
              <w:t xml:space="preserve"> sosial</w:t>
            </w:r>
          </w:p>
        </w:tc>
        <w:tc>
          <w:tcPr>
            <w:tcW w:w="1530" w:type="dxa"/>
          </w:tcPr>
          <w:p w:rsidR="0052298F" w:rsidRDefault="004E030C">
            <w:pPr>
              <w:pStyle w:val="TableParagraph"/>
              <w:spacing w:before="76"/>
              <w:ind w:left="5"/>
              <w:jc w:val="center"/>
              <w:rPr>
                <w:sz w:val="24"/>
              </w:rPr>
            </w:pPr>
            <w:r>
              <w:rPr>
                <w:spacing w:val="-2"/>
                <w:sz w:val="24"/>
              </w:rPr>
              <w:t>29,30,31,32</w:t>
            </w:r>
          </w:p>
        </w:tc>
        <w:tc>
          <w:tcPr>
            <w:tcW w:w="1700" w:type="dxa"/>
          </w:tcPr>
          <w:p w:rsidR="0052298F" w:rsidRDefault="004E030C">
            <w:pPr>
              <w:pStyle w:val="TableParagraph"/>
              <w:spacing w:before="76"/>
              <w:ind w:left="9" w:right="4"/>
              <w:jc w:val="center"/>
              <w:rPr>
                <w:sz w:val="24"/>
              </w:rPr>
            </w:pPr>
            <w:r>
              <w:rPr>
                <w:spacing w:val="-2"/>
                <w:sz w:val="24"/>
              </w:rPr>
              <w:t>33,34,35</w:t>
            </w:r>
          </w:p>
        </w:tc>
        <w:tc>
          <w:tcPr>
            <w:tcW w:w="1136" w:type="dxa"/>
          </w:tcPr>
          <w:p w:rsidR="0052298F" w:rsidRDefault="004E030C">
            <w:pPr>
              <w:pStyle w:val="TableParagraph"/>
              <w:spacing w:before="76"/>
              <w:ind w:left="1"/>
              <w:jc w:val="center"/>
              <w:rPr>
                <w:sz w:val="24"/>
              </w:rPr>
            </w:pPr>
            <w:r>
              <w:rPr>
                <w:spacing w:val="-10"/>
                <w:sz w:val="24"/>
              </w:rPr>
              <w:t>7</w:t>
            </w:r>
          </w:p>
        </w:tc>
      </w:tr>
      <w:tr w:rsidR="0052298F">
        <w:trPr>
          <w:trHeight w:val="618"/>
        </w:trPr>
        <w:tc>
          <w:tcPr>
            <w:tcW w:w="629" w:type="dxa"/>
          </w:tcPr>
          <w:p w:rsidR="0052298F" w:rsidRDefault="0052298F">
            <w:pPr>
              <w:pStyle w:val="TableParagraph"/>
              <w:rPr>
                <w:sz w:val="24"/>
              </w:rPr>
            </w:pPr>
          </w:p>
        </w:tc>
        <w:tc>
          <w:tcPr>
            <w:tcW w:w="1500" w:type="dxa"/>
          </w:tcPr>
          <w:p w:rsidR="0052298F" w:rsidRDefault="0052298F">
            <w:pPr>
              <w:pStyle w:val="TableParagraph"/>
              <w:rPr>
                <w:sz w:val="24"/>
              </w:rPr>
            </w:pPr>
          </w:p>
        </w:tc>
        <w:tc>
          <w:tcPr>
            <w:tcW w:w="1789" w:type="dxa"/>
          </w:tcPr>
          <w:p w:rsidR="0052298F" w:rsidRDefault="004E030C">
            <w:pPr>
              <w:pStyle w:val="TableParagraph"/>
              <w:spacing w:before="164"/>
              <w:ind w:left="57"/>
              <w:rPr>
                <w:sz w:val="24"/>
              </w:rPr>
            </w:pPr>
            <w:r>
              <w:rPr>
                <w:spacing w:val="-2"/>
                <w:sz w:val="24"/>
              </w:rPr>
              <w:t>4.Biologis</w:t>
            </w:r>
          </w:p>
        </w:tc>
        <w:tc>
          <w:tcPr>
            <w:tcW w:w="1897" w:type="dxa"/>
          </w:tcPr>
          <w:p w:rsidR="0052298F" w:rsidRDefault="004E030C">
            <w:pPr>
              <w:pStyle w:val="TableParagraph"/>
              <w:spacing w:before="25"/>
              <w:ind w:left="104" w:right="431"/>
              <w:rPr>
                <w:sz w:val="24"/>
              </w:rPr>
            </w:pPr>
            <w:r>
              <w:rPr>
                <w:sz w:val="24"/>
              </w:rPr>
              <w:t xml:space="preserve">1.Genetikdan </w:t>
            </w:r>
            <w:r>
              <w:rPr>
                <w:spacing w:val="-2"/>
                <w:sz w:val="24"/>
              </w:rPr>
              <w:t>Evolusi</w:t>
            </w:r>
          </w:p>
        </w:tc>
        <w:tc>
          <w:tcPr>
            <w:tcW w:w="1530" w:type="dxa"/>
          </w:tcPr>
          <w:p w:rsidR="0052298F" w:rsidRDefault="004E030C">
            <w:pPr>
              <w:pStyle w:val="TableParagraph"/>
              <w:spacing w:before="164"/>
              <w:ind w:left="5" w:right="2"/>
              <w:jc w:val="center"/>
              <w:rPr>
                <w:sz w:val="24"/>
              </w:rPr>
            </w:pPr>
            <w:r>
              <w:rPr>
                <w:spacing w:val="-2"/>
                <w:sz w:val="24"/>
              </w:rPr>
              <w:t>36,37,38</w:t>
            </w:r>
          </w:p>
        </w:tc>
        <w:tc>
          <w:tcPr>
            <w:tcW w:w="1700" w:type="dxa"/>
          </w:tcPr>
          <w:p w:rsidR="0052298F" w:rsidRDefault="004E030C">
            <w:pPr>
              <w:pStyle w:val="TableParagraph"/>
              <w:spacing w:before="164"/>
              <w:ind w:left="9" w:right="2"/>
              <w:jc w:val="center"/>
              <w:rPr>
                <w:sz w:val="24"/>
              </w:rPr>
            </w:pPr>
            <w:r>
              <w:rPr>
                <w:spacing w:val="-2"/>
                <w:sz w:val="24"/>
              </w:rPr>
              <w:t>39,40</w:t>
            </w:r>
          </w:p>
        </w:tc>
        <w:tc>
          <w:tcPr>
            <w:tcW w:w="1136" w:type="dxa"/>
          </w:tcPr>
          <w:p w:rsidR="0052298F" w:rsidRDefault="004E030C">
            <w:pPr>
              <w:pStyle w:val="TableParagraph"/>
              <w:spacing w:before="164"/>
              <w:ind w:left="1"/>
              <w:jc w:val="center"/>
              <w:rPr>
                <w:sz w:val="24"/>
              </w:rPr>
            </w:pPr>
            <w:r>
              <w:rPr>
                <w:spacing w:val="-10"/>
                <w:sz w:val="24"/>
              </w:rPr>
              <w:t>5</w:t>
            </w:r>
          </w:p>
        </w:tc>
      </w:tr>
      <w:tr w:rsidR="0052298F">
        <w:trPr>
          <w:trHeight w:val="385"/>
        </w:trPr>
        <w:tc>
          <w:tcPr>
            <w:tcW w:w="629" w:type="dxa"/>
          </w:tcPr>
          <w:p w:rsidR="0052298F" w:rsidRDefault="0052298F">
            <w:pPr>
              <w:pStyle w:val="TableParagraph"/>
              <w:rPr>
                <w:sz w:val="24"/>
              </w:rPr>
            </w:pPr>
          </w:p>
        </w:tc>
        <w:tc>
          <w:tcPr>
            <w:tcW w:w="1500" w:type="dxa"/>
          </w:tcPr>
          <w:p w:rsidR="0052298F" w:rsidRDefault="0052298F">
            <w:pPr>
              <w:pStyle w:val="TableParagraph"/>
              <w:rPr>
                <w:sz w:val="24"/>
              </w:rPr>
            </w:pPr>
          </w:p>
        </w:tc>
        <w:tc>
          <w:tcPr>
            <w:tcW w:w="1789" w:type="dxa"/>
          </w:tcPr>
          <w:p w:rsidR="0052298F" w:rsidRDefault="004E030C">
            <w:pPr>
              <w:pStyle w:val="TableParagraph"/>
              <w:spacing w:before="51"/>
              <w:ind w:left="592"/>
              <w:rPr>
                <w:b/>
                <w:sz w:val="24"/>
              </w:rPr>
            </w:pPr>
            <w:r>
              <w:rPr>
                <w:b/>
                <w:spacing w:val="-2"/>
                <w:sz w:val="24"/>
              </w:rPr>
              <w:t>Total</w:t>
            </w:r>
          </w:p>
        </w:tc>
        <w:tc>
          <w:tcPr>
            <w:tcW w:w="1897" w:type="dxa"/>
          </w:tcPr>
          <w:p w:rsidR="0052298F" w:rsidRDefault="0052298F">
            <w:pPr>
              <w:pStyle w:val="TableParagraph"/>
              <w:rPr>
                <w:sz w:val="24"/>
              </w:rPr>
            </w:pPr>
          </w:p>
        </w:tc>
        <w:tc>
          <w:tcPr>
            <w:tcW w:w="1530" w:type="dxa"/>
          </w:tcPr>
          <w:p w:rsidR="0052298F" w:rsidRDefault="004E030C">
            <w:pPr>
              <w:pStyle w:val="TableParagraph"/>
              <w:spacing w:before="51"/>
              <w:ind w:left="5" w:right="2"/>
              <w:jc w:val="center"/>
              <w:rPr>
                <w:b/>
                <w:sz w:val="24"/>
              </w:rPr>
            </w:pPr>
            <w:r>
              <w:rPr>
                <w:b/>
                <w:spacing w:val="-5"/>
                <w:sz w:val="24"/>
              </w:rPr>
              <w:t>23</w:t>
            </w:r>
          </w:p>
        </w:tc>
        <w:tc>
          <w:tcPr>
            <w:tcW w:w="1700" w:type="dxa"/>
          </w:tcPr>
          <w:p w:rsidR="0052298F" w:rsidRDefault="004E030C">
            <w:pPr>
              <w:pStyle w:val="TableParagraph"/>
              <w:spacing w:before="51"/>
              <w:ind w:left="9" w:right="4"/>
              <w:jc w:val="center"/>
              <w:rPr>
                <w:b/>
                <w:sz w:val="24"/>
              </w:rPr>
            </w:pPr>
            <w:r>
              <w:rPr>
                <w:b/>
                <w:spacing w:val="-5"/>
                <w:sz w:val="24"/>
              </w:rPr>
              <w:t>17</w:t>
            </w:r>
          </w:p>
        </w:tc>
        <w:tc>
          <w:tcPr>
            <w:tcW w:w="1136" w:type="dxa"/>
          </w:tcPr>
          <w:p w:rsidR="0052298F" w:rsidRDefault="004E030C">
            <w:pPr>
              <w:pStyle w:val="TableParagraph"/>
              <w:spacing w:before="51"/>
              <w:ind w:left="1"/>
              <w:jc w:val="center"/>
              <w:rPr>
                <w:b/>
                <w:sz w:val="24"/>
              </w:rPr>
            </w:pPr>
            <w:r>
              <w:rPr>
                <w:b/>
                <w:spacing w:val="-5"/>
                <w:sz w:val="24"/>
              </w:rPr>
              <w:t>40</w:t>
            </w:r>
          </w:p>
        </w:tc>
      </w:tr>
    </w:tbl>
    <w:p w:rsidR="0052298F" w:rsidRDefault="0052298F">
      <w:pPr>
        <w:pStyle w:val="BodyText"/>
        <w:spacing w:before="272"/>
        <w:rPr>
          <w:b/>
        </w:rPr>
      </w:pPr>
    </w:p>
    <w:p w:rsidR="0052298F" w:rsidRDefault="004E030C">
      <w:pPr>
        <w:pStyle w:val="BodyText"/>
        <w:spacing w:line="480" w:lineRule="auto"/>
        <w:ind w:left="1135" w:right="1275" w:firstLine="720"/>
        <w:jc w:val="both"/>
      </w:pPr>
      <w:r>
        <w:t>Adapun angket dalam penelitian ini adalah mengunakan skala likert. Terdapat empat jenis pilihan skor yang diberikan pada soal jawaban positif yaitu Sangat Setuju (SS) diberi skor empat, Setuju (S) diberi skor tiga, Tidak Setuju (KS) diberi skor dua, dan Sa</w:t>
      </w:r>
      <w:r>
        <w:t>ngat Tidak Setuju (STS) diberi skor satu. Pada soal negatif,pilihanjawaban Sangat Setuju (SS)diberiskorsatu, Setuju (S)diberiskor dua, Kurang Setuju (KS) diberi skor tiga, dan Sangat Tidak Setuju (STS) diberi skor skor empat.</w:t>
      </w:r>
    </w:p>
    <w:p w:rsidR="0052298F" w:rsidRDefault="004E030C">
      <w:pPr>
        <w:pStyle w:val="Heading1"/>
        <w:spacing w:before="6"/>
        <w:ind w:left="1119" w:right="1261" w:firstLine="0"/>
        <w:jc w:val="center"/>
      </w:pPr>
      <w:r>
        <w:t>Tabel3.3KATEGORIJAWABAN</w:t>
      </w:r>
      <w:r>
        <w:rPr>
          <w:spacing w:val="-2"/>
        </w:rPr>
        <w:t xml:space="preserve"> SKALA</w:t>
      </w:r>
    </w:p>
    <w:p w:rsidR="0052298F" w:rsidRDefault="0052298F">
      <w:pPr>
        <w:pStyle w:val="BodyText"/>
        <w:spacing w:before="49"/>
        <w:rPr>
          <w:b/>
          <w:sz w:val="20"/>
        </w:rPr>
      </w:pP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
        <w:gridCol w:w="2648"/>
        <w:gridCol w:w="850"/>
        <w:gridCol w:w="3687"/>
        <w:gridCol w:w="850"/>
      </w:tblGrid>
      <w:tr w:rsidR="0052298F">
        <w:trPr>
          <w:trHeight w:val="1188"/>
        </w:trPr>
        <w:tc>
          <w:tcPr>
            <w:tcW w:w="631" w:type="dxa"/>
          </w:tcPr>
          <w:p w:rsidR="0052298F" w:rsidRDefault="0052298F">
            <w:pPr>
              <w:pStyle w:val="TableParagraph"/>
              <w:spacing w:before="177"/>
              <w:rPr>
                <w:b/>
                <w:sz w:val="24"/>
              </w:rPr>
            </w:pPr>
          </w:p>
          <w:p w:rsidR="0052298F" w:rsidRDefault="004E030C">
            <w:pPr>
              <w:pStyle w:val="TableParagraph"/>
              <w:ind w:left="7" w:right="1"/>
              <w:jc w:val="center"/>
              <w:rPr>
                <w:b/>
                <w:sz w:val="24"/>
              </w:rPr>
            </w:pPr>
            <w:r>
              <w:rPr>
                <w:b/>
                <w:spacing w:val="-5"/>
                <w:sz w:val="24"/>
              </w:rPr>
              <w:t>No</w:t>
            </w:r>
          </w:p>
        </w:tc>
        <w:tc>
          <w:tcPr>
            <w:tcW w:w="3498" w:type="dxa"/>
            <w:gridSpan w:val="2"/>
          </w:tcPr>
          <w:p w:rsidR="0052298F" w:rsidRDefault="0052298F">
            <w:pPr>
              <w:pStyle w:val="TableParagraph"/>
              <w:spacing w:before="37"/>
              <w:rPr>
                <w:b/>
                <w:sz w:val="24"/>
              </w:rPr>
            </w:pPr>
          </w:p>
          <w:p w:rsidR="0052298F" w:rsidRDefault="004E030C">
            <w:pPr>
              <w:pStyle w:val="TableParagraph"/>
              <w:spacing w:before="1"/>
              <w:ind w:left="1094" w:right="791" w:hanging="299"/>
              <w:rPr>
                <w:b/>
                <w:sz w:val="24"/>
              </w:rPr>
            </w:pPr>
            <w:r>
              <w:rPr>
                <w:b/>
                <w:sz w:val="24"/>
              </w:rPr>
              <w:t xml:space="preserve">PertanyaanPositif </w:t>
            </w:r>
            <w:r>
              <w:rPr>
                <w:b/>
                <w:spacing w:val="-2"/>
                <w:sz w:val="24"/>
              </w:rPr>
              <w:t>(</w:t>
            </w:r>
            <w:r>
              <w:rPr>
                <w:b/>
                <w:i/>
                <w:spacing w:val="-2"/>
                <w:sz w:val="24"/>
              </w:rPr>
              <w:t>Favourable</w:t>
            </w:r>
            <w:r>
              <w:rPr>
                <w:b/>
                <w:spacing w:val="-2"/>
                <w:sz w:val="24"/>
              </w:rPr>
              <w:t>)</w:t>
            </w:r>
          </w:p>
        </w:tc>
        <w:tc>
          <w:tcPr>
            <w:tcW w:w="4537" w:type="dxa"/>
            <w:gridSpan w:val="2"/>
          </w:tcPr>
          <w:p w:rsidR="0052298F" w:rsidRDefault="0052298F">
            <w:pPr>
              <w:pStyle w:val="TableParagraph"/>
              <w:spacing w:before="37"/>
              <w:rPr>
                <w:b/>
                <w:sz w:val="24"/>
              </w:rPr>
            </w:pPr>
          </w:p>
          <w:p w:rsidR="0052298F" w:rsidRDefault="004E030C">
            <w:pPr>
              <w:pStyle w:val="TableParagraph"/>
              <w:spacing w:before="1"/>
              <w:ind w:left="7"/>
              <w:jc w:val="center"/>
              <w:rPr>
                <w:b/>
                <w:sz w:val="24"/>
              </w:rPr>
            </w:pPr>
            <w:r>
              <w:rPr>
                <w:b/>
                <w:sz w:val="24"/>
              </w:rPr>
              <w:t>Pertanyaan</w:t>
            </w:r>
            <w:r>
              <w:rPr>
                <w:b/>
                <w:spacing w:val="-2"/>
                <w:sz w:val="24"/>
              </w:rPr>
              <w:t>Negatif</w:t>
            </w:r>
          </w:p>
          <w:p w:rsidR="0052298F" w:rsidRDefault="004E030C">
            <w:pPr>
              <w:pStyle w:val="TableParagraph"/>
              <w:ind w:left="7" w:right="3"/>
              <w:jc w:val="center"/>
              <w:rPr>
                <w:b/>
                <w:i/>
                <w:sz w:val="24"/>
              </w:rPr>
            </w:pPr>
            <w:r>
              <w:rPr>
                <w:b/>
                <w:i/>
                <w:spacing w:val="-2"/>
                <w:sz w:val="24"/>
              </w:rPr>
              <w:t>(Unfavourable)</w:t>
            </w:r>
          </w:p>
        </w:tc>
      </w:tr>
      <w:tr w:rsidR="0052298F">
        <w:trPr>
          <w:trHeight w:val="275"/>
        </w:trPr>
        <w:tc>
          <w:tcPr>
            <w:tcW w:w="631" w:type="dxa"/>
          </w:tcPr>
          <w:p w:rsidR="0052298F" w:rsidRDefault="0052298F">
            <w:pPr>
              <w:pStyle w:val="TableParagraph"/>
              <w:rPr>
                <w:sz w:val="20"/>
              </w:rPr>
            </w:pPr>
          </w:p>
        </w:tc>
        <w:tc>
          <w:tcPr>
            <w:tcW w:w="2648" w:type="dxa"/>
          </w:tcPr>
          <w:p w:rsidR="0052298F" w:rsidRDefault="004E030C">
            <w:pPr>
              <w:pStyle w:val="TableParagraph"/>
              <w:spacing w:line="256" w:lineRule="exact"/>
              <w:ind w:left="715"/>
              <w:rPr>
                <w:b/>
                <w:sz w:val="24"/>
              </w:rPr>
            </w:pPr>
            <w:r>
              <w:rPr>
                <w:b/>
                <w:spacing w:val="-2"/>
                <w:sz w:val="24"/>
              </w:rPr>
              <w:t>Keterangan</w:t>
            </w:r>
          </w:p>
        </w:tc>
        <w:tc>
          <w:tcPr>
            <w:tcW w:w="850" w:type="dxa"/>
          </w:tcPr>
          <w:p w:rsidR="0052298F" w:rsidRDefault="004E030C">
            <w:pPr>
              <w:pStyle w:val="TableParagraph"/>
              <w:spacing w:line="256" w:lineRule="exact"/>
              <w:ind w:left="4"/>
              <w:jc w:val="center"/>
              <w:rPr>
                <w:b/>
                <w:sz w:val="24"/>
              </w:rPr>
            </w:pPr>
            <w:r>
              <w:rPr>
                <w:b/>
                <w:spacing w:val="-4"/>
                <w:sz w:val="24"/>
              </w:rPr>
              <w:t>Skor</w:t>
            </w:r>
          </w:p>
        </w:tc>
        <w:tc>
          <w:tcPr>
            <w:tcW w:w="3687" w:type="dxa"/>
          </w:tcPr>
          <w:p w:rsidR="0052298F" w:rsidRDefault="004E030C">
            <w:pPr>
              <w:pStyle w:val="TableParagraph"/>
              <w:spacing w:line="256" w:lineRule="exact"/>
              <w:ind w:left="4"/>
              <w:jc w:val="center"/>
              <w:rPr>
                <w:b/>
                <w:sz w:val="24"/>
              </w:rPr>
            </w:pPr>
            <w:r>
              <w:rPr>
                <w:b/>
                <w:spacing w:val="-2"/>
                <w:sz w:val="24"/>
              </w:rPr>
              <w:t>Keterangan</w:t>
            </w:r>
          </w:p>
        </w:tc>
        <w:tc>
          <w:tcPr>
            <w:tcW w:w="850" w:type="dxa"/>
          </w:tcPr>
          <w:p w:rsidR="0052298F" w:rsidRDefault="004E030C">
            <w:pPr>
              <w:pStyle w:val="TableParagraph"/>
              <w:spacing w:line="256" w:lineRule="exact"/>
              <w:ind w:left="4"/>
              <w:jc w:val="center"/>
              <w:rPr>
                <w:b/>
                <w:sz w:val="24"/>
              </w:rPr>
            </w:pPr>
            <w:r>
              <w:rPr>
                <w:b/>
                <w:spacing w:val="-4"/>
                <w:sz w:val="24"/>
              </w:rPr>
              <w:t>Skor</w:t>
            </w:r>
          </w:p>
        </w:tc>
      </w:tr>
      <w:tr w:rsidR="0052298F">
        <w:trPr>
          <w:trHeight w:val="275"/>
        </w:trPr>
        <w:tc>
          <w:tcPr>
            <w:tcW w:w="631" w:type="dxa"/>
          </w:tcPr>
          <w:p w:rsidR="0052298F" w:rsidRDefault="004E030C">
            <w:pPr>
              <w:pStyle w:val="TableParagraph"/>
              <w:spacing w:line="256" w:lineRule="exact"/>
              <w:ind w:left="7"/>
              <w:jc w:val="center"/>
              <w:rPr>
                <w:sz w:val="24"/>
              </w:rPr>
            </w:pPr>
            <w:r>
              <w:rPr>
                <w:spacing w:val="-10"/>
                <w:sz w:val="24"/>
              </w:rPr>
              <w:t>1</w:t>
            </w:r>
          </w:p>
        </w:tc>
        <w:tc>
          <w:tcPr>
            <w:tcW w:w="2648" w:type="dxa"/>
          </w:tcPr>
          <w:p w:rsidR="0052298F" w:rsidRDefault="004E030C">
            <w:pPr>
              <w:pStyle w:val="TableParagraph"/>
              <w:spacing w:line="256" w:lineRule="exact"/>
              <w:ind w:left="107"/>
              <w:rPr>
                <w:sz w:val="24"/>
              </w:rPr>
            </w:pPr>
            <w:r>
              <w:rPr>
                <w:sz w:val="24"/>
              </w:rPr>
              <w:t>SangatSetuju</w:t>
            </w:r>
            <w:r>
              <w:rPr>
                <w:spacing w:val="-4"/>
                <w:sz w:val="24"/>
              </w:rPr>
              <w:t>(SS)</w:t>
            </w:r>
          </w:p>
        </w:tc>
        <w:tc>
          <w:tcPr>
            <w:tcW w:w="850" w:type="dxa"/>
          </w:tcPr>
          <w:p w:rsidR="0052298F" w:rsidRDefault="004E030C">
            <w:pPr>
              <w:pStyle w:val="TableParagraph"/>
              <w:spacing w:line="256" w:lineRule="exact"/>
              <w:ind w:left="4"/>
              <w:jc w:val="center"/>
              <w:rPr>
                <w:sz w:val="24"/>
              </w:rPr>
            </w:pPr>
            <w:r>
              <w:rPr>
                <w:spacing w:val="-10"/>
                <w:sz w:val="24"/>
              </w:rPr>
              <w:t>4</w:t>
            </w:r>
          </w:p>
        </w:tc>
        <w:tc>
          <w:tcPr>
            <w:tcW w:w="3687" w:type="dxa"/>
          </w:tcPr>
          <w:p w:rsidR="0052298F" w:rsidRDefault="004E030C">
            <w:pPr>
              <w:pStyle w:val="TableParagraph"/>
              <w:spacing w:line="256" w:lineRule="exact"/>
              <w:ind w:left="107"/>
              <w:rPr>
                <w:sz w:val="24"/>
              </w:rPr>
            </w:pPr>
            <w:r>
              <w:rPr>
                <w:sz w:val="24"/>
              </w:rPr>
              <w:t>SangatSetuju</w:t>
            </w:r>
            <w:r>
              <w:rPr>
                <w:spacing w:val="-4"/>
                <w:sz w:val="24"/>
              </w:rPr>
              <w:t>(SS)</w:t>
            </w:r>
          </w:p>
        </w:tc>
        <w:tc>
          <w:tcPr>
            <w:tcW w:w="850" w:type="dxa"/>
          </w:tcPr>
          <w:p w:rsidR="0052298F" w:rsidRDefault="004E030C">
            <w:pPr>
              <w:pStyle w:val="TableParagraph"/>
              <w:spacing w:line="256" w:lineRule="exact"/>
              <w:ind w:left="4"/>
              <w:jc w:val="center"/>
              <w:rPr>
                <w:sz w:val="24"/>
              </w:rPr>
            </w:pPr>
            <w:r>
              <w:rPr>
                <w:spacing w:val="-10"/>
                <w:sz w:val="24"/>
              </w:rPr>
              <w:t>1</w:t>
            </w:r>
          </w:p>
        </w:tc>
      </w:tr>
      <w:tr w:rsidR="0052298F">
        <w:trPr>
          <w:trHeight w:val="275"/>
        </w:trPr>
        <w:tc>
          <w:tcPr>
            <w:tcW w:w="631" w:type="dxa"/>
          </w:tcPr>
          <w:p w:rsidR="0052298F" w:rsidRDefault="004E030C">
            <w:pPr>
              <w:pStyle w:val="TableParagraph"/>
              <w:spacing w:line="256" w:lineRule="exact"/>
              <w:ind w:left="7"/>
              <w:jc w:val="center"/>
              <w:rPr>
                <w:sz w:val="24"/>
              </w:rPr>
            </w:pPr>
            <w:r>
              <w:rPr>
                <w:spacing w:val="-10"/>
                <w:sz w:val="24"/>
              </w:rPr>
              <w:t>2</w:t>
            </w:r>
          </w:p>
        </w:tc>
        <w:tc>
          <w:tcPr>
            <w:tcW w:w="2648" w:type="dxa"/>
          </w:tcPr>
          <w:p w:rsidR="0052298F" w:rsidRDefault="004E030C">
            <w:pPr>
              <w:pStyle w:val="TableParagraph"/>
              <w:spacing w:line="256" w:lineRule="exact"/>
              <w:ind w:left="107"/>
              <w:rPr>
                <w:sz w:val="24"/>
              </w:rPr>
            </w:pPr>
            <w:r>
              <w:rPr>
                <w:sz w:val="24"/>
              </w:rPr>
              <w:t>Setuju</w:t>
            </w:r>
            <w:r>
              <w:rPr>
                <w:spacing w:val="-5"/>
                <w:sz w:val="24"/>
              </w:rPr>
              <w:t>(S)</w:t>
            </w:r>
          </w:p>
        </w:tc>
        <w:tc>
          <w:tcPr>
            <w:tcW w:w="850" w:type="dxa"/>
          </w:tcPr>
          <w:p w:rsidR="0052298F" w:rsidRDefault="004E030C">
            <w:pPr>
              <w:pStyle w:val="TableParagraph"/>
              <w:spacing w:line="256" w:lineRule="exact"/>
              <w:ind w:left="4"/>
              <w:jc w:val="center"/>
              <w:rPr>
                <w:sz w:val="24"/>
              </w:rPr>
            </w:pPr>
            <w:r>
              <w:rPr>
                <w:spacing w:val="-10"/>
                <w:sz w:val="24"/>
              </w:rPr>
              <w:t>3</w:t>
            </w:r>
          </w:p>
        </w:tc>
        <w:tc>
          <w:tcPr>
            <w:tcW w:w="3687" w:type="dxa"/>
          </w:tcPr>
          <w:p w:rsidR="0052298F" w:rsidRDefault="004E030C">
            <w:pPr>
              <w:pStyle w:val="TableParagraph"/>
              <w:spacing w:line="256" w:lineRule="exact"/>
              <w:ind w:left="107"/>
              <w:rPr>
                <w:sz w:val="24"/>
              </w:rPr>
            </w:pPr>
            <w:r>
              <w:rPr>
                <w:sz w:val="24"/>
              </w:rPr>
              <w:t>Setuju</w:t>
            </w:r>
            <w:r>
              <w:rPr>
                <w:spacing w:val="-5"/>
                <w:sz w:val="24"/>
              </w:rPr>
              <w:t>(S)</w:t>
            </w:r>
          </w:p>
        </w:tc>
        <w:tc>
          <w:tcPr>
            <w:tcW w:w="850" w:type="dxa"/>
          </w:tcPr>
          <w:p w:rsidR="0052298F" w:rsidRDefault="004E030C">
            <w:pPr>
              <w:pStyle w:val="TableParagraph"/>
              <w:spacing w:line="256" w:lineRule="exact"/>
              <w:ind w:left="4"/>
              <w:jc w:val="center"/>
              <w:rPr>
                <w:sz w:val="24"/>
              </w:rPr>
            </w:pPr>
            <w:r>
              <w:rPr>
                <w:spacing w:val="-10"/>
                <w:sz w:val="24"/>
              </w:rPr>
              <w:t>2</w:t>
            </w:r>
          </w:p>
        </w:tc>
      </w:tr>
      <w:tr w:rsidR="0052298F">
        <w:trPr>
          <w:trHeight w:val="275"/>
        </w:trPr>
        <w:tc>
          <w:tcPr>
            <w:tcW w:w="631" w:type="dxa"/>
          </w:tcPr>
          <w:p w:rsidR="0052298F" w:rsidRDefault="004E030C">
            <w:pPr>
              <w:pStyle w:val="TableParagraph"/>
              <w:spacing w:line="256" w:lineRule="exact"/>
              <w:ind w:left="7"/>
              <w:jc w:val="center"/>
              <w:rPr>
                <w:sz w:val="24"/>
              </w:rPr>
            </w:pPr>
            <w:r>
              <w:rPr>
                <w:spacing w:val="-10"/>
                <w:sz w:val="24"/>
              </w:rPr>
              <w:t>3</w:t>
            </w:r>
          </w:p>
        </w:tc>
        <w:tc>
          <w:tcPr>
            <w:tcW w:w="2648" w:type="dxa"/>
          </w:tcPr>
          <w:p w:rsidR="0052298F" w:rsidRDefault="004E030C">
            <w:pPr>
              <w:pStyle w:val="TableParagraph"/>
              <w:spacing w:line="256" w:lineRule="exact"/>
              <w:ind w:left="107"/>
              <w:rPr>
                <w:sz w:val="24"/>
              </w:rPr>
            </w:pPr>
            <w:r>
              <w:rPr>
                <w:sz w:val="24"/>
              </w:rPr>
              <w:t xml:space="preserve">TidakSetuju </w:t>
            </w:r>
            <w:r>
              <w:rPr>
                <w:spacing w:val="-4"/>
                <w:sz w:val="24"/>
              </w:rPr>
              <w:t>(TS)</w:t>
            </w:r>
          </w:p>
        </w:tc>
        <w:tc>
          <w:tcPr>
            <w:tcW w:w="850" w:type="dxa"/>
          </w:tcPr>
          <w:p w:rsidR="0052298F" w:rsidRDefault="004E030C">
            <w:pPr>
              <w:pStyle w:val="TableParagraph"/>
              <w:spacing w:line="256" w:lineRule="exact"/>
              <w:ind w:left="4"/>
              <w:jc w:val="center"/>
              <w:rPr>
                <w:sz w:val="24"/>
              </w:rPr>
            </w:pPr>
            <w:r>
              <w:rPr>
                <w:spacing w:val="-10"/>
                <w:sz w:val="24"/>
              </w:rPr>
              <w:t>2</w:t>
            </w:r>
          </w:p>
        </w:tc>
        <w:tc>
          <w:tcPr>
            <w:tcW w:w="3687" w:type="dxa"/>
          </w:tcPr>
          <w:p w:rsidR="0052298F" w:rsidRDefault="004E030C">
            <w:pPr>
              <w:pStyle w:val="TableParagraph"/>
              <w:spacing w:line="256" w:lineRule="exact"/>
              <w:ind w:left="107"/>
              <w:rPr>
                <w:sz w:val="24"/>
              </w:rPr>
            </w:pPr>
            <w:r>
              <w:rPr>
                <w:sz w:val="24"/>
              </w:rPr>
              <w:t xml:space="preserve">TidakSetuju </w:t>
            </w:r>
            <w:r>
              <w:rPr>
                <w:spacing w:val="-4"/>
                <w:sz w:val="24"/>
              </w:rPr>
              <w:t>(TS)</w:t>
            </w:r>
          </w:p>
        </w:tc>
        <w:tc>
          <w:tcPr>
            <w:tcW w:w="850" w:type="dxa"/>
          </w:tcPr>
          <w:p w:rsidR="0052298F" w:rsidRDefault="004E030C">
            <w:pPr>
              <w:pStyle w:val="TableParagraph"/>
              <w:spacing w:line="256" w:lineRule="exact"/>
              <w:ind w:left="4"/>
              <w:jc w:val="center"/>
              <w:rPr>
                <w:sz w:val="24"/>
              </w:rPr>
            </w:pPr>
            <w:r>
              <w:rPr>
                <w:spacing w:val="-10"/>
                <w:sz w:val="24"/>
              </w:rPr>
              <w:t>3</w:t>
            </w:r>
          </w:p>
        </w:tc>
      </w:tr>
      <w:tr w:rsidR="0052298F">
        <w:trPr>
          <w:trHeight w:val="551"/>
        </w:trPr>
        <w:tc>
          <w:tcPr>
            <w:tcW w:w="631" w:type="dxa"/>
          </w:tcPr>
          <w:p w:rsidR="0052298F" w:rsidRDefault="004E030C">
            <w:pPr>
              <w:pStyle w:val="TableParagraph"/>
              <w:spacing w:before="131"/>
              <w:ind w:left="7"/>
              <w:jc w:val="center"/>
              <w:rPr>
                <w:sz w:val="24"/>
              </w:rPr>
            </w:pPr>
            <w:r>
              <w:rPr>
                <w:spacing w:val="-10"/>
                <w:sz w:val="24"/>
              </w:rPr>
              <w:t>4</w:t>
            </w:r>
          </w:p>
        </w:tc>
        <w:tc>
          <w:tcPr>
            <w:tcW w:w="2648" w:type="dxa"/>
          </w:tcPr>
          <w:p w:rsidR="0052298F" w:rsidRDefault="004E030C">
            <w:pPr>
              <w:pStyle w:val="TableParagraph"/>
              <w:spacing w:line="268" w:lineRule="exact"/>
              <w:ind w:left="107"/>
              <w:rPr>
                <w:sz w:val="24"/>
              </w:rPr>
            </w:pPr>
            <w:r>
              <w:rPr>
                <w:sz w:val="24"/>
              </w:rPr>
              <w:t>SangatTidak</w:t>
            </w:r>
            <w:r>
              <w:rPr>
                <w:spacing w:val="-2"/>
                <w:sz w:val="24"/>
              </w:rPr>
              <w:t>Setuju</w:t>
            </w:r>
          </w:p>
          <w:p w:rsidR="0052298F" w:rsidRDefault="004E030C">
            <w:pPr>
              <w:pStyle w:val="TableParagraph"/>
              <w:spacing w:line="264" w:lineRule="exact"/>
              <w:ind w:left="107"/>
              <w:rPr>
                <w:sz w:val="24"/>
              </w:rPr>
            </w:pPr>
            <w:r>
              <w:rPr>
                <w:spacing w:val="-2"/>
                <w:sz w:val="24"/>
              </w:rPr>
              <w:t>(STS)</w:t>
            </w:r>
          </w:p>
        </w:tc>
        <w:tc>
          <w:tcPr>
            <w:tcW w:w="850" w:type="dxa"/>
          </w:tcPr>
          <w:p w:rsidR="0052298F" w:rsidRDefault="004E030C">
            <w:pPr>
              <w:pStyle w:val="TableParagraph"/>
              <w:spacing w:before="131"/>
              <w:ind w:left="4"/>
              <w:jc w:val="center"/>
              <w:rPr>
                <w:sz w:val="24"/>
              </w:rPr>
            </w:pPr>
            <w:r>
              <w:rPr>
                <w:spacing w:val="-10"/>
                <w:sz w:val="24"/>
              </w:rPr>
              <w:t>1</w:t>
            </w:r>
          </w:p>
        </w:tc>
        <w:tc>
          <w:tcPr>
            <w:tcW w:w="3687" w:type="dxa"/>
          </w:tcPr>
          <w:p w:rsidR="0052298F" w:rsidRDefault="004E030C">
            <w:pPr>
              <w:pStyle w:val="TableParagraph"/>
              <w:spacing w:before="131"/>
              <w:ind w:left="107"/>
              <w:rPr>
                <w:sz w:val="24"/>
              </w:rPr>
            </w:pPr>
            <w:r>
              <w:rPr>
                <w:sz w:val="24"/>
              </w:rPr>
              <w:t>SangatTidak</w:t>
            </w:r>
            <w:r>
              <w:rPr>
                <w:sz w:val="24"/>
              </w:rPr>
              <w:t>Setuju</w:t>
            </w:r>
            <w:r>
              <w:rPr>
                <w:spacing w:val="-2"/>
                <w:sz w:val="24"/>
              </w:rPr>
              <w:t xml:space="preserve"> (STS)</w:t>
            </w:r>
          </w:p>
        </w:tc>
        <w:tc>
          <w:tcPr>
            <w:tcW w:w="850" w:type="dxa"/>
          </w:tcPr>
          <w:p w:rsidR="0052298F" w:rsidRDefault="004E030C">
            <w:pPr>
              <w:pStyle w:val="TableParagraph"/>
              <w:spacing w:before="131"/>
              <w:ind w:left="4"/>
              <w:jc w:val="center"/>
              <w:rPr>
                <w:sz w:val="24"/>
              </w:rPr>
            </w:pPr>
            <w:r>
              <w:rPr>
                <w:spacing w:val="-10"/>
                <w:sz w:val="24"/>
              </w:rPr>
              <w:t>4</w:t>
            </w:r>
          </w:p>
        </w:tc>
      </w:tr>
    </w:tbl>
    <w:p w:rsidR="0052298F" w:rsidRDefault="0052298F">
      <w:pPr>
        <w:pStyle w:val="TableParagraph"/>
        <w:jc w:val="center"/>
        <w:rPr>
          <w:sz w:val="24"/>
        </w:rPr>
        <w:sectPr w:rsidR="0052298F">
          <w:pgSz w:w="11910" w:h="16840"/>
          <w:pgMar w:top="1920" w:right="425" w:bottom="280" w:left="1133" w:header="761" w:footer="0" w:gutter="0"/>
          <w:cols w:space="720"/>
        </w:sectPr>
      </w:pPr>
    </w:p>
    <w:p w:rsidR="0052298F" w:rsidRDefault="0052298F">
      <w:pPr>
        <w:pStyle w:val="BodyText"/>
        <w:spacing w:before="45"/>
        <w:rPr>
          <w:b/>
        </w:rPr>
      </w:pPr>
    </w:p>
    <w:p w:rsidR="0052298F" w:rsidRDefault="004E030C">
      <w:pPr>
        <w:pStyle w:val="BodyText"/>
        <w:tabs>
          <w:tab w:val="left" w:pos="1629"/>
          <w:tab w:val="left" w:pos="1703"/>
        </w:tabs>
        <w:spacing w:before="1" w:line="480" w:lineRule="auto"/>
        <w:ind w:left="1135" w:right="1293"/>
      </w:pPr>
      <w:r>
        <w:rPr>
          <w:spacing w:val="-6"/>
        </w:rPr>
        <w:t>SS</w:t>
      </w:r>
      <w:r>
        <w:tab/>
      </w:r>
      <w:r>
        <w:tab/>
        <w:t xml:space="preserve">:SangatSetuju,apabilapertanyaantersebutmutlaksesuaidengankenyataan </w:t>
      </w:r>
      <w:r>
        <w:rPr>
          <w:spacing w:val="-10"/>
        </w:rPr>
        <w:t>S</w:t>
      </w:r>
      <w:r>
        <w:tab/>
        <w:t>: Setuju, apabila pertanyaan tersebut sesuai dengan kenyataan</w:t>
      </w:r>
    </w:p>
    <w:p w:rsidR="0052298F" w:rsidRDefault="004E030C">
      <w:pPr>
        <w:pStyle w:val="BodyText"/>
        <w:tabs>
          <w:tab w:val="left" w:pos="1655"/>
        </w:tabs>
        <w:spacing w:line="480" w:lineRule="auto"/>
        <w:ind w:left="1135" w:right="1293"/>
      </w:pPr>
      <w:r>
        <w:rPr>
          <w:spacing w:val="-6"/>
        </w:rPr>
        <w:t>TS</w:t>
      </w:r>
      <w:r>
        <w:tab/>
        <w:t>: Tidak Setuju, apabila pernyataan tersebut tidak sesuai dengan kenyataan STS</w:t>
      </w:r>
      <w:r>
        <w:t>: Sangat Tidak Setuju, apabila pertanyaan tersebut benar-benar tidak sesuai dengan kenyataan.</w:t>
      </w:r>
    </w:p>
    <w:p w:rsidR="0052298F" w:rsidRDefault="004E030C">
      <w:pPr>
        <w:pStyle w:val="BodyText"/>
        <w:spacing w:line="480" w:lineRule="auto"/>
        <w:ind w:left="1135" w:right="1272" w:firstLine="720"/>
        <w:jc w:val="both"/>
      </w:pPr>
      <w:r>
        <w:t>Dalam penelitian ini digunakan angket untuk mengetahui apakah ada Hubungan Sikap Empati Dengan Perilaku Sosial Remaja Di Pesantren Zakiyun Najah. Jenis angket yan</w:t>
      </w:r>
      <w:r>
        <w:t xml:space="preserve">g digunakan dalam penelitian ini adalah angket tertutup, yaitu angket yang disuusn dengan cara memberikan jawaban sehingga pengisi hanya memberi tanda check list pada jawaban yang dipilih sesuai dengan keadaan </w:t>
      </w:r>
      <w:r>
        <w:rPr>
          <w:spacing w:val="-2"/>
        </w:rPr>
        <w:t>sebenarnya.</w:t>
      </w:r>
    </w:p>
    <w:p w:rsidR="0052298F" w:rsidRDefault="004E030C">
      <w:pPr>
        <w:pStyle w:val="Heading1"/>
        <w:numPr>
          <w:ilvl w:val="2"/>
          <w:numId w:val="4"/>
        </w:numPr>
        <w:tabs>
          <w:tab w:val="left" w:pos="1735"/>
        </w:tabs>
        <w:spacing w:before="6"/>
        <w:ind w:left="1735" w:hanging="600"/>
      </w:pPr>
      <w:r>
        <w:t>Uji</w:t>
      </w:r>
      <w:r>
        <w:rPr>
          <w:spacing w:val="-2"/>
        </w:rPr>
        <w:t xml:space="preserve"> Validitas</w:t>
      </w:r>
    </w:p>
    <w:p w:rsidR="0052298F" w:rsidRDefault="004E030C">
      <w:pPr>
        <w:pStyle w:val="BodyText"/>
        <w:spacing w:before="271" w:line="480" w:lineRule="auto"/>
        <w:ind w:left="1135" w:right="1275" w:firstLine="720"/>
        <w:jc w:val="both"/>
      </w:pPr>
      <w:r>
        <w:t>Menurut Sahir (2021:31) Validitas adalah uji coba pertanyaan penelitian untukmengetahui sejauh mana responden memahami pertanyaan peneliti.</w:t>
      </w:r>
    </w:p>
    <w:p w:rsidR="0052298F" w:rsidRDefault="004E030C">
      <w:pPr>
        <w:spacing w:line="224" w:lineRule="exact"/>
        <w:ind w:left="1119" w:right="566"/>
        <w:jc w:val="center"/>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7"/>
          <w:sz w:val="24"/>
        </w:rPr>
        <w:t>𝑌</w:t>
      </w:r>
      <w:r>
        <w:rPr>
          <w:rFonts w:ascii="Cambria Math" w:eastAsia="Cambria Math" w:hAnsi="Cambria Math"/>
          <w:spacing w:val="-7"/>
          <w:position w:val="1"/>
          <w:sz w:val="24"/>
        </w:rPr>
        <w:t>)</w:t>
      </w:r>
    </w:p>
    <w:p w:rsidR="0052298F" w:rsidRDefault="0052298F">
      <w:pPr>
        <w:tabs>
          <w:tab w:val="left" w:pos="868"/>
          <w:tab w:val="left" w:pos="4709"/>
        </w:tabs>
        <w:spacing w:line="198" w:lineRule="exact"/>
        <w:ind w:right="2859"/>
        <w:jc w:val="right"/>
        <w:rPr>
          <w:sz w:val="24"/>
        </w:rPr>
      </w:pPr>
      <w:r w:rsidRPr="0052298F">
        <w:rPr>
          <w:sz w:val="24"/>
        </w:rPr>
        <w:pict>
          <v:rect id="docshape2" o:spid="_x0000_s2061" style="position:absolute;left:0;text-align:left;margin-left:230.1pt;margin-top:5.1pt;width:198.3pt;height:.85pt;z-index:-16141312;mso-position-horizontal-relative:page" fillcolor="black" stroked="f">
            <w10:wrap anchorx="page"/>
          </v:rect>
        </w:pict>
      </w:r>
      <w:r w:rsidR="004E030C">
        <w:rPr>
          <w:rFonts w:ascii="Cambria Math" w:eastAsia="Cambria Math"/>
          <w:sz w:val="24"/>
        </w:rPr>
        <w:t>𝑟𝑥𝑦</w:t>
      </w:r>
      <w:r w:rsidR="004E030C">
        <w:rPr>
          <w:rFonts w:ascii="Cambria Math" w:eastAsia="Cambria Math"/>
          <w:spacing w:val="-10"/>
          <w:sz w:val="24"/>
        </w:rPr>
        <w:t>=</w:t>
      </w:r>
      <w:r w:rsidR="004E030C">
        <w:rPr>
          <w:rFonts w:ascii="Cambria Math" w:eastAsia="Cambria Math"/>
          <w:sz w:val="24"/>
        </w:rPr>
        <w:tab/>
      </w:r>
      <w:r w:rsidR="004E030C">
        <w:rPr>
          <w:sz w:val="24"/>
          <w:u w:val="single"/>
        </w:rPr>
        <w:tab/>
      </w:r>
    </w:p>
    <w:p w:rsidR="0052298F" w:rsidRDefault="004E030C">
      <w:pPr>
        <w:spacing w:line="257" w:lineRule="exact"/>
        <w:ind w:right="2910"/>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w w:val="90"/>
          <w:position w:val="1"/>
          <w:sz w:val="24"/>
        </w:rPr>
        <w:t>+</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10"/>
          <w:w w:val="90"/>
          <w:position w:val="1"/>
          <w:sz w:val="24"/>
        </w:rPr>
        <w:t>+</w:t>
      </w:r>
    </w:p>
    <w:p w:rsidR="0052298F" w:rsidRDefault="0052298F">
      <w:pPr>
        <w:pStyle w:val="BodyText"/>
        <w:rPr>
          <w:rFonts w:ascii="Cambria Math"/>
        </w:rPr>
      </w:pPr>
    </w:p>
    <w:p w:rsidR="0052298F" w:rsidRDefault="004E030C">
      <w:pPr>
        <w:pStyle w:val="BodyText"/>
        <w:ind w:left="1135"/>
      </w:pPr>
      <w:r>
        <w:rPr>
          <w:spacing w:val="-2"/>
        </w:rPr>
        <w:t>Keterangan:</w:t>
      </w:r>
    </w:p>
    <w:p w:rsidR="0052298F" w:rsidRDefault="0052298F">
      <w:pPr>
        <w:pStyle w:val="BodyText"/>
        <w:spacing w:before="1"/>
      </w:pPr>
    </w:p>
    <w:p w:rsidR="0052298F" w:rsidRDefault="004E030C">
      <w:pPr>
        <w:pStyle w:val="BodyText"/>
        <w:spacing w:line="480" w:lineRule="auto"/>
        <w:ind w:left="1195" w:right="5423" w:hanging="60"/>
      </w:pPr>
      <w:r>
        <w:rPr>
          <w:i/>
        </w:rPr>
        <w:t>rxy</w:t>
      </w:r>
      <w:r>
        <w:t>=koefisienkorelasiantaraxdan</w:t>
      </w:r>
      <w:r>
        <w:t>y N = jumlah subjek</w:t>
      </w:r>
    </w:p>
    <w:p w:rsidR="0052298F" w:rsidRDefault="004E030C">
      <w:pPr>
        <w:pStyle w:val="BodyText"/>
        <w:ind w:left="1135"/>
      </w:pPr>
      <w:r>
        <w:t>∑xy=jumlah perkalian antaraskor xdan skor</w:t>
      </w:r>
      <w:r>
        <w:rPr>
          <w:spacing w:val="-10"/>
        </w:rPr>
        <w:t>y</w:t>
      </w:r>
    </w:p>
    <w:p w:rsidR="0052298F" w:rsidRDefault="0052298F">
      <w:pPr>
        <w:pStyle w:val="BodyText"/>
      </w:pPr>
    </w:p>
    <w:p w:rsidR="0052298F" w:rsidRDefault="004E030C">
      <w:pPr>
        <w:pStyle w:val="BodyText"/>
        <w:ind w:left="1135"/>
      </w:pPr>
      <w:r>
        <w:t>∑x=jumlah total skor</w:t>
      </w:r>
      <w:r>
        <w:rPr>
          <w:spacing w:val="-12"/>
        </w:rPr>
        <w:t>x</w:t>
      </w:r>
    </w:p>
    <w:p w:rsidR="0052298F" w:rsidRDefault="0052298F">
      <w:pPr>
        <w:pStyle w:val="BodyText"/>
      </w:pPr>
    </w:p>
    <w:p w:rsidR="0052298F" w:rsidRDefault="004E030C">
      <w:pPr>
        <w:pStyle w:val="BodyText"/>
        <w:ind w:left="1195"/>
      </w:pPr>
      <w:r>
        <w:t>∑y=jumlahtotal skor</w:t>
      </w:r>
      <w:r>
        <w:rPr>
          <w:spacing w:val="-10"/>
        </w:rPr>
        <w:t>y</w:t>
      </w:r>
    </w:p>
    <w:p w:rsidR="0052298F" w:rsidRDefault="0052298F">
      <w:pPr>
        <w:pStyle w:val="BodyText"/>
      </w:pPr>
    </w:p>
    <w:p w:rsidR="0052298F" w:rsidRDefault="004E030C">
      <w:pPr>
        <w:pStyle w:val="BodyText"/>
        <w:ind w:left="1135"/>
      </w:pPr>
      <w:r>
        <w:t xml:space="preserve">∑x2=jumlah darikuadrat </w:t>
      </w:r>
      <w:r>
        <w:rPr>
          <w:spacing w:val="-10"/>
        </w:rPr>
        <w:t>x</w:t>
      </w:r>
    </w:p>
    <w:p w:rsidR="0052298F" w:rsidRDefault="0052298F">
      <w:pPr>
        <w:pStyle w:val="BodyText"/>
      </w:pPr>
    </w:p>
    <w:p w:rsidR="0052298F" w:rsidRDefault="004E030C">
      <w:pPr>
        <w:pStyle w:val="BodyText"/>
        <w:ind w:left="1195"/>
      </w:pPr>
      <w:r>
        <w:t>∑y2=jumlahdarikuadrat</w:t>
      </w:r>
      <w:r>
        <w:rPr>
          <w:spacing w:val="-10"/>
        </w:rPr>
        <w:t>y</w:t>
      </w:r>
    </w:p>
    <w:p w:rsidR="0052298F" w:rsidRDefault="0052298F">
      <w:pPr>
        <w:pStyle w:val="BodyText"/>
        <w:sectPr w:rsidR="0052298F">
          <w:pgSz w:w="11910" w:h="16840"/>
          <w:pgMar w:top="1920" w:right="425" w:bottom="280" w:left="1133" w:header="761" w:footer="0" w:gutter="0"/>
          <w:cols w:space="720"/>
        </w:sectPr>
      </w:pPr>
    </w:p>
    <w:p w:rsidR="0052298F" w:rsidRDefault="0052298F">
      <w:pPr>
        <w:pStyle w:val="BodyText"/>
        <w:spacing w:before="50"/>
      </w:pPr>
    </w:p>
    <w:p w:rsidR="0052298F" w:rsidRDefault="004E030C">
      <w:pPr>
        <w:pStyle w:val="Heading1"/>
        <w:numPr>
          <w:ilvl w:val="2"/>
          <w:numId w:val="4"/>
        </w:numPr>
        <w:tabs>
          <w:tab w:val="left" w:pos="1675"/>
        </w:tabs>
      </w:pPr>
      <w:r>
        <w:t>Uji</w:t>
      </w:r>
      <w:r>
        <w:rPr>
          <w:spacing w:val="-2"/>
        </w:rPr>
        <w:t xml:space="preserve"> Relibilitas</w:t>
      </w:r>
    </w:p>
    <w:p w:rsidR="0052298F" w:rsidRDefault="004E030C">
      <w:pPr>
        <w:pStyle w:val="BodyText"/>
        <w:spacing w:before="272" w:line="480" w:lineRule="auto"/>
        <w:ind w:left="1135" w:right="1278" w:firstLine="720"/>
        <w:jc w:val="both"/>
      </w:pPr>
      <w:r>
        <w:t>Menurut Sahir (2021:32) Reabilitas adalah ukuran seberapa konsisten jawaban responden. Ini ditunjukkan dalam bentuk angka, biasanya sebagai koefisien, di mana makin tinggi koefisien, semakin konsisten jawaban responden.</w:t>
      </w:r>
    </w:p>
    <w:p w:rsidR="0052298F" w:rsidRDefault="004E030C">
      <w:pPr>
        <w:tabs>
          <w:tab w:val="left" w:pos="783"/>
          <w:tab w:val="left" w:pos="1529"/>
        </w:tabs>
        <w:spacing w:line="164" w:lineRule="exact"/>
        <w:ind w:left="274"/>
        <w:jc w:val="center"/>
        <w:rPr>
          <w:rFonts w:ascii="Cambria Math" w:eastAsia="Cambria Math" w:hAnsi="Cambria Math"/>
          <w:sz w:val="17"/>
        </w:rPr>
      </w:pPr>
      <w:r>
        <w:rPr>
          <w:rFonts w:ascii="Cambria Math" w:eastAsia="Cambria Math" w:hAnsi="Cambria Math"/>
          <w:spacing w:val="-10"/>
          <w:w w:val="105"/>
          <w:sz w:val="17"/>
          <w:u w:val="single"/>
        </w:rPr>
        <w:t>𝑘</w:t>
      </w:r>
      <w:r>
        <w:rPr>
          <w:rFonts w:ascii="Cambria Math" w:eastAsia="Cambria Math" w:hAnsi="Cambria Math"/>
          <w:sz w:val="17"/>
          <w:u w:val="single"/>
        </w:rPr>
        <w:tab/>
      </w:r>
      <w:r>
        <w:rPr>
          <w:rFonts w:ascii="Cambria Math" w:eastAsia="Cambria Math" w:hAnsi="Cambria Math"/>
          <w:sz w:val="17"/>
        </w:rPr>
        <w:tab/>
      </w:r>
      <w:r>
        <w:rPr>
          <w:rFonts w:ascii="Cambria Math" w:eastAsia="Cambria Math" w:hAnsi="Cambria Math"/>
          <w:spacing w:val="-4"/>
          <w:w w:val="105"/>
          <w:sz w:val="17"/>
        </w:rPr>
        <w:t>∑σ</w:t>
      </w:r>
      <w:r>
        <w:rPr>
          <w:rFonts w:ascii="Cambria Math" w:eastAsia="Cambria Math" w:hAnsi="Cambria Math"/>
          <w:spacing w:val="-4"/>
          <w:w w:val="105"/>
          <w:position w:val="6"/>
          <w:sz w:val="14"/>
        </w:rPr>
        <w:t>2</w:t>
      </w:r>
      <w:r>
        <w:rPr>
          <w:rFonts w:ascii="Cambria Math" w:eastAsia="Cambria Math" w:hAnsi="Cambria Math"/>
          <w:spacing w:val="-4"/>
          <w:w w:val="105"/>
          <w:sz w:val="17"/>
        </w:rPr>
        <w:t>𝑡</w:t>
      </w:r>
    </w:p>
    <w:p w:rsidR="0052298F" w:rsidRDefault="004E030C">
      <w:pPr>
        <w:pStyle w:val="BodyText"/>
        <w:tabs>
          <w:tab w:val="left" w:pos="417"/>
          <w:tab w:val="left" w:pos="1044"/>
          <w:tab w:val="left" w:pos="2169"/>
        </w:tabs>
        <w:spacing w:line="54" w:lineRule="exact"/>
        <w:ind w:right="137"/>
        <w:jc w:val="center"/>
        <w:rPr>
          <w:rFonts w:ascii="Cambria Math" w:eastAsia="Cambria Math" w:hAnsi="Cambria Math"/>
        </w:rPr>
      </w:pPr>
      <w:r>
        <w:rPr>
          <w:rFonts w:ascii="Cambria Math" w:eastAsia="Cambria Math" w:hAnsi="Cambria Math"/>
          <w:spacing w:val="-10"/>
          <w:w w:val="110"/>
        </w:rPr>
        <w:t>𝑟</w:t>
      </w:r>
      <w:r>
        <w:rPr>
          <w:rFonts w:ascii="Cambria Math" w:eastAsia="Cambria Math" w:hAnsi="Cambria Math"/>
        </w:rPr>
        <w:tab/>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w w:val="110"/>
        </w:rPr>
        <w:t>)(1</w:t>
      </w:r>
      <w:r>
        <w:rPr>
          <w:rFonts w:ascii="Cambria Math" w:eastAsia="Cambria Math" w:hAnsi="Cambria Math"/>
          <w:spacing w:val="-10"/>
          <w:w w:val="110"/>
        </w:rPr>
        <w:t>−</w:t>
      </w:r>
      <w:r>
        <w:rPr>
          <w:rFonts w:ascii="Cambria Math" w:eastAsia="Cambria Math" w:hAnsi="Cambria Math"/>
        </w:rPr>
        <w:tab/>
      </w:r>
      <w:r>
        <w:rPr>
          <w:rFonts w:ascii="Cambria Math" w:eastAsia="Cambria Math" w:hAnsi="Cambria Math"/>
          <w:spacing w:val="-10"/>
          <w:w w:val="110"/>
        </w:rPr>
        <w:t>)</w:t>
      </w:r>
    </w:p>
    <w:p w:rsidR="0052298F" w:rsidRDefault="0052298F">
      <w:pPr>
        <w:pStyle w:val="BodyText"/>
        <w:spacing w:line="54" w:lineRule="exact"/>
        <w:jc w:val="center"/>
        <w:rPr>
          <w:rFonts w:ascii="Cambria Math" w:eastAsia="Cambria Math" w:hAnsi="Cambria Math"/>
        </w:rPr>
        <w:sectPr w:rsidR="0052298F">
          <w:pgSz w:w="11910" w:h="16840"/>
          <w:pgMar w:top="1920" w:right="425" w:bottom="280" w:left="1133" w:header="761" w:footer="0" w:gutter="0"/>
          <w:cols w:space="720"/>
        </w:sectPr>
      </w:pPr>
    </w:p>
    <w:p w:rsidR="0052298F" w:rsidRDefault="004E030C">
      <w:pPr>
        <w:spacing w:line="198" w:lineRule="exact"/>
        <w:jc w:val="right"/>
        <w:rPr>
          <w:position w:val="2"/>
          <w:sz w:val="16"/>
        </w:rPr>
      </w:pPr>
      <w:r>
        <w:rPr>
          <w:rFonts w:ascii="Cambria Math"/>
          <w:spacing w:val="-5"/>
          <w:w w:val="105"/>
          <w:sz w:val="17"/>
        </w:rPr>
        <w:lastRenderedPageBreak/>
        <w:t>11</w:t>
      </w:r>
      <w:r>
        <w:rPr>
          <w:spacing w:val="-5"/>
          <w:w w:val="105"/>
          <w:position w:val="2"/>
          <w:sz w:val="16"/>
        </w:rPr>
        <w:t>=</w:t>
      </w:r>
    </w:p>
    <w:p w:rsidR="0052298F" w:rsidRDefault="004E030C">
      <w:pPr>
        <w:spacing w:before="60"/>
        <w:ind w:left="154"/>
        <w:rPr>
          <w:rFonts w:ascii="Cambria Math" w:eastAsia="Cambria Math" w:hAnsi="Cambria Math"/>
          <w:position w:val="1"/>
          <w:sz w:val="17"/>
        </w:rPr>
      </w:pPr>
      <w:r>
        <w:br w:type="column"/>
      </w:r>
      <w:r>
        <w:rPr>
          <w:rFonts w:ascii="Cambria Math" w:eastAsia="Cambria Math" w:hAnsi="Cambria Math"/>
          <w:spacing w:val="-2"/>
          <w:position w:val="1"/>
          <w:sz w:val="17"/>
        </w:rPr>
        <w:lastRenderedPageBreak/>
        <w:t>(</w:t>
      </w:r>
      <w:r>
        <w:rPr>
          <w:rFonts w:ascii="Cambria Math" w:eastAsia="Cambria Math" w:hAnsi="Cambria Math"/>
          <w:spacing w:val="-2"/>
          <w:sz w:val="17"/>
        </w:rPr>
        <w:t>𝑘</w:t>
      </w:r>
      <w:r>
        <w:rPr>
          <w:rFonts w:ascii="Cambria Math" w:eastAsia="Cambria Math" w:hAnsi="Cambria Math"/>
          <w:spacing w:val="-2"/>
          <w:sz w:val="17"/>
        </w:rPr>
        <w:t>−</w:t>
      </w:r>
      <w:r>
        <w:rPr>
          <w:rFonts w:ascii="Cambria Math" w:eastAsia="Cambria Math" w:hAnsi="Cambria Math"/>
          <w:spacing w:val="-2"/>
          <w:sz w:val="17"/>
        </w:rPr>
        <w:t>1</w:t>
      </w:r>
      <w:r>
        <w:rPr>
          <w:rFonts w:ascii="Cambria Math" w:eastAsia="Cambria Math" w:hAnsi="Cambria Math"/>
          <w:spacing w:val="-2"/>
          <w:position w:val="1"/>
          <w:sz w:val="17"/>
        </w:rPr>
        <w:t>)</w:t>
      </w:r>
    </w:p>
    <w:p w:rsidR="0052298F" w:rsidRDefault="004E030C">
      <w:pPr>
        <w:rPr>
          <w:rFonts w:ascii="Cambria Math"/>
          <w:sz w:val="3"/>
        </w:rPr>
      </w:pPr>
      <w:r>
        <w:br w:type="column"/>
      </w:r>
    </w:p>
    <w:p w:rsidR="0052298F" w:rsidRDefault="0052298F">
      <w:pPr>
        <w:pStyle w:val="BodyText"/>
        <w:spacing w:line="20" w:lineRule="exact"/>
        <w:ind w:left="705"/>
        <w:rPr>
          <w:rFonts w:ascii="Cambria Math"/>
          <w:sz w:val="2"/>
        </w:rPr>
      </w:pPr>
      <w:r w:rsidRPr="0052298F">
        <w:rPr>
          <w:rFonts w:ascii="Cambria Math"/>
          <w:sz w:val="2"/>
        </w:rPr>
      </w:r>
      <w:r>
        <w:rPr>
          <w:rFonts w:ascii="Cambria Math"/>
          <w:sz w:val="2"/>
        </w:rPr>
        <w:pict>
          <v:group id="docshapegroup3" o:spid="_x0000_s2059" style="width:19pt;height:.85pt;mso-position-horizontal-relative:char;mso-position-vertical-relative:line" coordsize="380,17">
            <v:rect id="docshape4" o:spid="_x0000_s2060" style="position:absolute;width:380;height:17" fillcolor="black" stroked="f"/>
            <w10:wrap type="none"/>
            <w10:anchorlock/>
          </v:group>
        </w:pict>
      </w:r>
    </w:p>
    <w:p w:rsidR="0052298F" w:rsidRDefault="004E030C">
      <w:pPr>
        <w:ind w:left="750"/>
        <w:rPr>
          <w:rFonts w:ascii="Cambria Math" w:eastAsia="Cambria Math" w:hAnsi="Cambria Math"/>
          <w:sz w:val="17"/>
        </w:rPr>
      </w:pPr>
      <w:r>
        <w:rPr>
          <w:rFonts w:ascii="Cambria Math" w:eastAsia="Cambria Math" w:hAnsi="Cambria Math"/>
          <w:spacing w:val="-5"/>
          <w:w w:val="110"/>
          <w:sz w:val="17"/>
        </w:rPr>
        <w:t>σ</w:t>
      </w:r>
      <w:r>
        <w:rPr>
          <w:rFonts w:ascii="Cambria Math" w:eastAsia="Cambria Math" w:hAnsi="Cambria Math"/>
          <w:spacing w:val="-5"/>
          <w:w w:val="110"/>
          <w:position w:val="5"/>
          <w:sz w:val="14"/>
        </w:rPr>
        <w:t>2</w:t>
      </w:r>
      <w:r>
        <w:rPr>
          <w:rFonts w:ascii="Cambria Math" w:eastAsia="Cambria Math" w:hAnsi="Cambria Math"/>
          <w:spacing w:val="-5"/>
          <w:w w:val="110"/>
          <w:sz w:val="17"/>
        </w:rPr>
        <w:t>𝑡</w:t>
      </w:r>
    </w:p>
    <w:p w:rsidR="0052298F" w:rsidRDefault="0052298F">
      <w:pPr>
        <w:rPr>
          <w:rFonts w:ascii="Cambria Math" w:eastAsia="Cambria Math" w:hAnsi="Cambria Math"/>
          <w:sz w:val="17"/>
        </w:rPr>
        <w:sectPr w:rsidR="0052298F">
          <w:type w:val="continuous"/>
          <w:pgSz w:w="11910" w:h="16840"/>
          <w:pgMar w:top="1920" w:right="425" w:bottom="280" w:left="1133" w:header="761" w:footer="0" w:gutter="0"/>
          <w:cols w:num="3" w:space="720" w:equalWidth="0">
            <w:col w:w="4340" w:space="40"/>
            <w:col w:w="627" w:space="39"/>
            <w:col w:w="5306"/>
          </w:cols>
        </w:sectPr>
      </w:pPr>
    </w:p>
    <w:p w:rsidR="0052298F" w:rsidRDefault="004E030C">
      <w:pPr>
        <w:pStyle w:val="BodyText"/>
        <w:spacing w:before="260"/>
        <w:ind w:left="1135"/>
      </w:pPr>
      <w:r>
        <w:rPr>
          <w:spacing w:val="-2"/>
        </w:rPr>
        <w:lastRenderedPageBreak/>
        <w:t>Keterangan:</w:t>
      </w:r>
    </w:p>
    <w:p w:rsidR="0052298F" w:rsidRDefault="0052298F">
      <w:pPr>
        <w:pStyle w:val="BodyText"/>
        <w:spacing w:before="3"/>
      </w:pPr>
    </w:p>
    <w:p w:rsidR="0052298F" w:rsidRDefault="004E030C">
      <w:pPr>
        <w:pStyle w:val="BodyText"/>
        <w:tabs>
          <w:tab w:val="left" w:pos="1723"/>
        </w:tabs>
        <w:spacing w:before="1"/>
        <w:ind w:left="1135"/>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=Reliabilitas</w:t>
      </w:r>
      <w:r>
        <w:rPr>
          <w:spacing w:val="-2"/>
        </w:rPr>
        <w:t>instrumen</w:t>
      </w:r>
    </w:p>
    <w:p w:rsidR="0052298F" w:rsidRDefault="0052298F">
      <w:pPr>
        <w:pStyle w:val="BodyText"/>
        <w:spacing w:before="3"/>
      </w:pPr>
    </w:p>
    <w:p w:rsidR="0052298F" w:rsidRDefault="004E030C">
      <w:pPr>
        <w:pStyle w:val="BodyText"/>
        <w:tabs>
          <w:tab w:val="left" w:pos="1735"/>
        </w:tabs>
        <w:ind w:left="1195"/>
      </w:pPr>
      <w:r>
        <w:rPr>
          <w:spacing w:val="-10"/>
        </w:rPr>
        <w:t>k</w:t>
      </w:r>
      <w:r>
        <w:tab/>
        <w:t xml:space="preserve">=Banyaknyabutir </w:t>
      </w:r>
      <w:r>
        <w:rPr>
          <w:spacing w:val="-2"/>
        </w:rPr>
        <w:t>pertanyaan</w:t>
      </w:r>
    </w:p>
    <w:p w:rsidR="0052298F" w:rsidRDefault="0052298F">
      <w:pPr>
        <w:pStyle w:val="BodyText"/>
        <w:spacing w:before="6"/>
      </w:pPr>
    </w:p>
    <w:p w:rsidR="0052298F" w:rsidRDefault="004E030C">
      <w:pPr>
        <w:pStyle w:val="BodyText"/>
        <w:ind w:left="1135"/>
      </w:pPr>
      <w:r>
        <w:t>∑</w:t>
      </w:r>
      <w:r>
        <w:rPr>
          <w:rFonts w:ascii="Cambria Math" w:eastAsia="Cambria Math" w:hAnsi="Cambria Math"/>
        </w:rPr>
        <w:t>𝜎𝑏</w:t>
      </w:r>
      <w:r>
        <w:rPr>
          <w:rFonts w:ascii="Cambria Math" w:eastAsia="Cambria Math" w:hAnsi="Cambria Math"/>
        </w:rPr>
        <w:t>²</w:t>
      </w:r>
      <w:r>
        <w:t>=Jumlahvarians</w:t>
      </w:r>
      <w:r>
        <w:rPr>
          <w:spacing w:val="-2"/>
        </w:rPr>
        <w:t>butir</w:t>
      </w:r>
    </w:p>
    <w:p w:rsidR="0052298F" w:rsidRDefault="0052298F">
      <w:pPr>
        <w:pStyle w:val="BodyText"/>
        <w:spacing w:before="9"/>
      </w:pPr>
    </w:p>
    <w:p w:rsidR="0052298F" w:rsidRDefault="004E030C">
      <w:pPr>
        <w:pStyle w:val="BodyText"/>
        <w:ind w:left="1135"/>
      </w:pPr>
      <w:r>
        <w:t>∑</w:t>
      </w:r>
      <w:r>
        <w:rPr>
          <w:rFonts w:ascii="Cambria Math" w:eastAsia="Cambria Math" w:hAnsi="Cambria Math"/>
        </w:rPr>
        <w:t>𝜎</w:t>
      </w:r>
      <w:r>
        <w:rPr>
          <w:rFonts w:ascii="Cambria Math" w:eastAsia="Cambria Math" w:hAnsi="Cambria Math"/>
        </w:rPr>
        <w:t>²</w:t>
      </w:r>
      <w:r>
        <w:rPr>
          <w:rFonts w:ascii="Cambria Math" w:eastAsia="Cambria Math" w:hAnsi="Cambria Math"/>
        </w:rPr>
        <w:t>𝑡</w:t>
      </w:r>
      <w:r>
        <w:t xml:space="preserve">=Varians </w:t>
      </w:r>
      <w:r>
        <w:rPr>
          <w:spacing w:val="-2"/>
        </w:rPr>
        <w:t>total</w:t>
      </w:r>
    </w:p>
    <w:p w:rsidR="0052298F" w:rsidRDefault="0052298F">
      <w:pPr>
        <w:pStyle w:val="BodyText"/>
        <w:spacing w:before="3"/>
      </w:pPr>
    </w:p>
    <w:p w:rsidR="0052298F" w:rsidRDefault="004E030C">
      <w:pPr>
        <w:pStyle w:val="BodyText"/>
        <w:spacing w:line="480" w:lineRule="auto"/>
        <w:ind w:left="1135" w:right="1271" w:firstLine="720"/>
        <w:jc w:val="both"/>
      </w:pPr>
      <w:r>
        <w:t>Menunjuk pada satu pengertian bahwa suatu instrument cukup dapat dipercayauntukdigunakansebagaialatpengumpuldatakarenainstrumentersebut sudah baik.Hasan &amp; Malhotra (dalam Werang, 2015) menjelaskan bahwa reliabilitas adalah ketetapan atau konsistensi</w:t>
      </w:r>
      <w:r>
        <w:t xml:space="preserve"> pada hasil yang diperoleh dari suatu proses pengukuran data secara berulang-ulang. Uji reliabilitas yang akan digunakan dalam penelitian ini adalah teknik Cronbach’s Alpha dengan bantuan program SPSS </w:t>
      </w:r>
      <w:r>
        <w:rPr>
          <w:i/>
        </w:rPr>
        <w:t xml:space="preserve">(Statistical Product and Service Solutions) </w:t>
      </w:r>
      <w:r>
        <w:t>version 23f</w:t>
      </w:r>
      <w:r>
        <w:t xml:space="preserve">or windows. Menurut Taherdoost (dalam Anggraini, dkk., 2022) dalam penggunaan teknik </w:t>
      </w:r>
      <w:r>
        <w:rPr>
          <w:i/>
        </w:rPr>
        <w:t>Cronbach’s Alpha</w:t>
      </w:r>
      <w:r>
        <w:t xml:space="preserve">, suatu instrumen dapat dinyatakan reliabel apabila nilai yang ditunjukkan Cronbach’s Alpha &gt; 0,60. Adapun rumus </w:t>
      </w:r>
      <w:r>
        <w:rPr>
          <w:i/>
        </w:rPr>
        <w:t xml:space="preserve">Cronbach’s Alpha </w:t>
      </w:r>
      <w:r>
        <w:t>yang digunakan untuk mela</w:t>
      </w:r>
      <w:r>
        <w:t>kukan perhitungan secara manual yaitu sebagai berikut :</w:t>
      </w:r>
    </w:p>
    <w:p w:rsidR="0052298F" w:rsidRDefault="0052298F">
      <w:pPr>
        <w:pStyle w:val="BodyText"/>
        <w:spacing w:line="480" w:lineRule="auto"/>
        <w:jc w:val="both"/>
        <w:sectPr w:rsidR="0052298F">
          <w:type w:val="continuous"/>
          <w:pgSz w:w="11910" w:h="16840"/>
          <w:pgMar w:top="1920" w:right="425" w:bottom="280" w:left="1133" w:header="761" w:footer="0" w:gutter="0"/>
          <w:cols w:space="720"/>
        </w:sectPr>
      </w:pPr>
    </w:p>
    <w:p w:rsidR="0052298F" w:rsidRDefault="004E030C">
      <w:pPr>
        <w:spacing w:before="17" w:line="232" w:lineRule="exact"/>
        <w:jc w:val="right"/>
        <w:rPr>
          <w:rFonts w:ascii="Cambria Math" w:eastAsia="Cambria Math"/>
          <w:sz w:val="24"/>
        </w:rPr>
      </w:pPr>
      <w:r>
        <w:rPr>
          <w:rFonts w:ascii="Cambria Math" w:eastAsia="Cambria Math"/>
          <w:spacing w:val="-10"/>
          <w:sz w:val="24"/>
        </w:rPr>
        <w:lastRenderedPageBreak/>
        <w:t>𝑘</w:t>
      </w:r>
    </w:p>
    <w:p w:rsidR="0052298F" w:rsidRDefault="004E030C">
      <w:pPr>
        <w:tabs>
          <w:tab w:val="left" w:pos="355"/>
        </w:tabs>
        <w:spacing w:line="94" w:lineRule="exact"/>
        <w:ind w:right="339"/>
        <w:jc w:val="right"/>
        <w:rPr>
          <w:rFonts w:ascii="Cambria Math" w:eastAsia="Cambria Math"/>
          <w:sz w:val="24"/>
        </w:rPr>
      </w:pPr>
      <w:r>
        <w:rPr>
          <w:rFonts w:ascii="Cambria Math" w:eastAsia="Cambria Math"/>
          <w:spacing w:val="-10"/>
          <w:sz w:val="24"/>
        </w:rPr>
        <w:t>𝑟</w:t>
      </w:r>
      <w:r>
        <w:rPr>
          <w:rFonts w:ascii="Cambria Math" w:eastAsia="Cambria Math"/>
          <w:sz w:val="24"/>
        </w:rPr>
        <w:tab/>
        <w:t>=</w:t>
      </w:r>
      <w:r>
        <w:rPr>
          <w:rFonts w:ascii="Cambria Math" w:eastAsia="Cambria Math"/>
          <w:spacing w:val="-10"/>
          <w:sz w:val="24"/>
        </w:rPr>
        <w:t>[</w:t>
      </w:r>
    </w:p>
    <w:p w:rsidR="0052298F" w:rsidRDefault="004E030C">
      <w:pPr>
        <w:pStyle w:val="BodyText"/>
        <w:spacing w:before="7" w:line="242" w:lineRule="exact"/>
        <w:ind w:left="818"/>
        <w:rPr>
          <w:rFonts w:ascii="Cambria Math" w:eastAsia="Cambria Math" w:hAnsi="Cambria Math"/>
        </w:rPr>
      </w:pPr>
      <w:r>
        <w:br w:type="column"/>
      </w:r>
      <w:r>
        <w:rPr>
          <w:rFonts w:ascii="Cambria Math" w:eastAsia="Cambria Math" w:hAnsi="Cambria Math"/>
          <w:position w:val="1"/>
        </w:rPr>
        <w:lastRenderedPageBreak/>
        <w:t>∑</w:t>
      </w:r>
      <w:r>
        <w:rPr>
          <w:rFonts w:ascii="Cambria Math" w:eastAsia="Cambria Math" w:hAnsi="Cambria Math"/>
          <w:spacing w:val="-5"/>
        </w:rPr>
        <w:t>𝜎</w:t>
      </w:r>
      <w:r>
        <w:rPr>
          <w:rFonts w:ascii="Cambria Math" w:eastAsia="Cambria Math" w:hAnsi="Cambria Math"/>
          <w:spacing w:val="-5"/>
          <w:vertAlign w:val="superscript"/>
        </w:rPr>
        <w:t>2</w:t>
      </w:r>
    </w:p>
    <w:p w:rsidR="0052298F" w:rsidRDefault="0052298F">
      <w:pPr>
        <w:pStyle w:val="BodyText"/>
        <w:tabs>
          <w:tab w:val="left" w:pos="1291"/>
        </w:tabs>
        <w:spacing w:line="94" w:lineRule="exact"/>
        <w:ind w:left="178"/>
        <w:rPr>
          <w:rFonts w:ascii="Cambria Math" w:hAnsi="Cambria Math"/>
        </w:rPr>
      </w:pPr>
      <w:r w:rsidRPr="0052298F">
        <w:rPr>
          <w:rFonts w:ascii="Cambria Math" w:hAnsi="Cambria Math"/>
        </w:rPr>
        <w:pict>
          <v:shapetype id="_x0000_t202" coordsize="21600,21600" o:spt="202" path="m,l,21600r21600,l21600,xe">
            <v:stroke joinstyle="miter"/>
            <v:path gradientshapeok="t" o:connecttype="rect"/>
          </v:shapetype>
          <v:shape id="docshape5" o:spid="_x0000_s2058" type="#_x0000_t202" style="position:absolute;left:0;text-align:left;margin-left:361.85pt;margin-top:-4.05pt;width:5.1pt;height:8.55pt;z-index:-16139776;mso-position-horizontal-relative:page" filled="f" stroked="f">
            <v:textbox inset="0,0,0,0">
              <w:txbxContent>
                <w:p w:rsidR="0052298F" w:rsidRDefault="004E030C">
                  <w:pPr>
                    <w:spacing w:line="170" w:lineRule="exact"/>
                    <w:rPr>
                      <w:rFonts w:ascii="Cambria Math" w:eastAsia="Cambria Math"/>
                      <w:sz w:val="17"/>
                    </w:rPr>
                  </w:pPr>
                  <w:r>
                    <w:rPr>
                      <w:rFonts w:ascii="Cambria Math" w:eastAsia="Cambria Math"/>
                      <w:spacing w:val="-10"/>
                      <w:w w:val="110"/>
                      <w:sz w:val="17"/>
                      <w:u w:val="single"/>
                    </w:rPr>
                    <w:t>𝑏</w:t>
                  </w:r>
                </w:p>
              </w:txbxContent>
            </v:textbox>
            <w10:wrap anchorx="page"/>
          </v:shape>
        </w:pict>
      </w:r>
      <w:r w:rsidR="004E030C">
        <w:rPr>
          <w:rFonts w:ascii="Cambria Math" w:hAnsi="Cambria Math"/>
          <w:w w:val="105"/>
        </w:rPr>
        <w:t>][1</w:t>
      </w:r>
      <w:r w:rsidR="004E030C">
        <w:rPr>
          <w:rFonts w:ascii="Cambria Math" w:hAnsi="Cambria Math"/>
          <w:spacing w:val="-10"/>
          <w:w w:val="105"/>
        </w:rPr>
        <w:t>−</w:t>
      </w:r>
      <w:r w:rsidR="004E030C">
        <w:rPr>
          <w:rFonts w:ascii="Cambria Math" w:hAnsi="Cambria Math"/>
        </w:rPr>
        <w:tab/>
      </w:r>
      <w:r w:rsidR="004E030C">
        <w:rPr>
          <w:rFonts w:ascii="Cambria Math" w:hAnsi="Cambria Math"/>
          <w:spacing w:val="-10"/>
          <w:w w:val="105"/>
        </w:rPr>
        <w:t>]</w:t>
      </w:r>
    </w:p>
    <w:p w:rsidR="0052298F" w:rsidRDefault="0052298F">
      <w:pPr>
        <w:pStyle w:val="BodyText"/>
        <w:spacing w:line="94" w:lineRule="exact"/>
        <w:rPr>
          <w:rFonts w:ascii="Cambria Math" w:hAnsi="Cambria Math"/>
        </w:rPr>
        <w:sectPr w:rsidR="0052298F">
          <w:type w:val="continuous"/>
          <w:pgSz w:w="11910" w:h="16840"/>
          <w:pgMar w:top="1920" w:right="425" w:bottom="280" w:left="1133" w:header="761" w:footer="0" w:gutter="0"/>
          <w:cols w:num="2" w:space="720" w:equalWidth="0">
            <w:col w:w="4910" w:space="40"/>
            <w:col w:w="5402"/>
          </w:cols>
        </w:sectPr>
      </w:pPr>
    </w:p>
    <w:p w:rsidR="0052298F" w:rsidRDefault="0052298F">
      <w:pPr>
        <w:pStyle w:val="BodyText"/>
        <w:spacing w:line="20" w:lineRule="exact"/>
        <w:ind w:left="4568"/>
        <w:rPr>
          <w:rFonts w:ascii="Cambria Math"/>
          <w:sz w:val="2"/>
        </w:rPr>
      </w:pPr>
      <w:r w:rsidRPr="0052298F">
        <w:rPr>
          <w:rFonts w:ascii="Cambria Math"/>
          <w:sz w:val="2"/>
        </w:rPr>
      </w:r>
      <w:r>
        <w:rPr>
          <w:rFonts w:ascii="Cambria Math"/>
          <w:sz w:val="2"/>
        </w:rPr>
        <w:pict>
          <v:group id="docshapegroup6" o:spid="_x0000_s2056" style="width:28pt;height:.85pt;mso-position-horizontal-relative:char;mso-position-vertical-relative:line" coordsize="560,17">
            <v:rect id="docshape7" o:spid="_x0000_s2057" style="position:absolute;width:560;height:17" fillcolor="black" stroked="f"/>
            <w10:wrap type="none"/>
            <w10:anchorlock/>
          </v:group>
        </w:pict>
      </w:r>
    </w:p>
    <w:p w:rsidR="0052298F" w:rsidRDefault="0052298F">
      <w:pPr>
        <w:pStyle w:val="BodyText"/>
        <w:tabs>
          <w:tab w:val="left" w:pos="4567"/>
          <w:tab w:val="left" w:pos="6027"/>
        </w:tabs>
        <w:ind w:left="3960"/>
        <w:rPr>
          <w:rFonts w:ascii="Cambria Math" w:eastAsia="Cambria Math" w:hAnsi="Cambria Math"/>
        </w:rPr>
      </w:pPr>
      <w:r w:rsidRPr="0052298F">
        <w:rPr>
          <w:rFonts w:ascii="Cambria Math" w:eastAsia="Cambria Math" w:hAnsi="Cambria Math"/>
        </w:rPr>
        <w:pict>
          <v:shape id="docshape8" o:spid="_x0000_s2055" type="#_x0000_t202" style="position:absolute;left:0;text-align:left;margin-left:350.35pt;margin-top:2.3pt;width:7.05pt;height:12pt;z-index:-16139264;mso-position-horizontal-relative:page" filled="f" stroked="f">
            <v:textbox inset="0,0,0,0">
              <w:txbxContent>
                <w:p w:rsidR="0052298F" w:rsidRDefault="004E030C">
                  <w:pPr>
                    <w:spacing w:line="240" w:lineRule="exact"/>
                    <w:rPr>
                      <w:rFonts w:ascii="Cambria Math" w:eastAsia="Cambria Math"/>
                      <w:sz w:val="24"/>
                    </w:rPr>
                  </w:pPr>
                  <w:r>
                    <w:rPr>
                      <w:rFonts w:ascii="Cambria Math" w:eastAsia="Cambria Math"/>
                      <w:spacing w:val="-10"/>
                      <w:sz w:val="24"/>
                    </w:rPr>
                    <w:t>𝜎</w:t>
                  </w:r>
                </w:p>
              </w:txbxContent>
            </v:textbox>
            <w10:wrap anchorx="page"/>
          </v:shape>
        </w:pict>
      </w:r>
      <w:r w:rsidRPr="0052298F">
        <w:rPr>
          <w:rFonts w:ascii="Cambria Math" w:eastAsia="Cambria Math" w:hAnsi="Cambria Math"/>
        </w:rPr>
        <w:pict>
          <v:shape id="docshape9" o:spid="_x0000_s2054" type="#_x0000_t202" style="position:absolute;left:0;text-align:left;margin-left:356.6pt;margin-top:7.9pt;width:3.8pt;height:8.55pt;z-index:-16138752;mso-position-horizontal-relative:page" filled="f" stroked="f">
            <v:textbox inset="0,0,0,0">
              <w:txbxContent>
                <w:p w:rsidR="0052298F" w:rsidRDefault="004E030C">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w:r>
      <w:r w:rsidR="004E030C">
        <w:rPr>
          <w:rFonts w:ascii="Cambria Math" w:eastAsia="Cambria Math" w:hAnsi="Cambria Math"/>
          <w:spacing w:val="-5"/>
          <w:w w:val="105"/>
          <w:vertAlign w:val="superscript"/>
        </w:rPr>
        <w:t>11</w:t>
      </w:r>
      <w:r w:rsidR="004E030C">
        <w:rPr>
          <w:rFonts w:ascii="Cambria Math" w:eastAsia="Cambria Math" w:hAnsi="Cambria Math"/>
        </w:rPr>
        <w:tab/>
      </w:r>
      <w:r w:rsidR="004E030C">
        <w:rPr>
          <w:rFonts w:ascii="Cambria Math" w:eastAsia="Cambria Math" w:hAnsi="Cambria Math"/>
          <w:w w:val="105"/>
        </w:rPr>
        <w:t>𝑘</w:t>
      </w:r>
      <w:r w:rsidR="004E030C">
        <w:rPr>
          <w:rFonts w:ascii="Cambria Math" w:eastAsia="Cambria Math" w:hAnsi="Cambria Math"/>
          <w:w w:val="105"/>
        </w:rPr>
        <w:t>−</w:t>
      </w:r>
      <w:r w:rsidR="004E030C">
        <w:rPr>
          <w:rFonts w:ascii="Cambria Math" w:eastAsia="Cambria Math" w:hAnsi="Cambria Math"/>
          <w:spacing w:val="-10"/>
          <w:w w:val="105"/>
        </w:rPr>
        <w:t>1</w:t>
      </w:r>
      <w:r w:rsidR="004E030C">
        <w:rPr>
          <w:rFonts w:ascii="Cambria Math" w:eastAsia="Cambria Math" w:hAnsi="Cambria Math"/>
        </w:rPr>
        <w:tab/>
      </w:r>
      <w:r w:rsidR="004E030C">
        <w:rPr>
          <w:rFonts w:ascii="Cambria Math" w:eastAsia="Cambria Math" w:hAnsi="Cambria Math"/>
          <w:spacing w:val="-10"/>
          <w:w w:val="105"/>
          <w:vertAlign w:val="superscript"/>
        </w:rPr>
        <w:t>2</w:t>
      </w:r>
    </w:p>
    <w:p w:rsidR="0052298F" w:rsidRDefault="0052298F">
      <w:pPr>
        <w:pStyle w:val="BodyText"/>
        <w:rPr>
          <w:rFonts w:ascii="Cambria Math" w:eastAsia="Cambria Math" w:hAnsi="Cambria Math"/>
        </w:rPr>
        <w:sectPr w:rsidR="0052298F">
          <w:type w:val="continuous"/>
          <w:pgSz w:w="11910" w:h="16840"/>
          <w:pgMar w:top="1920" w:right="425" w:bottom="280" w:left="1133" w:header="761" w:footer="0" w:gutter="0"/>
          <w:cols w:space="720"/>
        </w:sectPr>
      </w:pPr>
    </w:p>
    <w:p w:rsidR="0052298F" w:rsidRDefault="0052298F">
      <w:pPr>
        <w:pStyle w:val="BodyText"/>
        <w:spacing w:before="40"/>
        <w:rPr>
          <w:rFonts w:ascii="Cambria Math"/>
        </w:rPr>
      </w:pPr>
    </w:p>
    <w:p w:rsidR="0052298F" w:rsidRDefault="004E030C">
      <w:pPr>
        <w:pStyle w:val="BodyText"/>
        <w:ind w:left="1135"/>
      </w:pPr>
      <w:r>
        <w:t>Keterangan</w:t>
      </w:r>
      <w:r>
        <w:rPr>
          <w:spacing w:val="-10"/>
        </w:rPr>
        <w:t>:</w:t>
      </w:r>
    </w:p>
    <w:p w:rsidR="0052298F" w:rsidRDefault="0052298F">
      <w:pPr>
        <w:pStyle w:val="BodyText"/>
        <w:spacing w:before="3"/>
      </w:pPr>
    </w:p>
    <w:p w:rsidR="0052298F" w:rsidRDefault="004E030C">
      <w:pPr>
        <w:pStyle w:val="BodyText"/>
        <w:tabs>
          <w:tab w:val="left" w:pos="1855"/>
        </w:tabs>
        <w:spacing w:before="1" w:line="475" w:lineRule="auto"/>
        <w:ind w:left="1135" w:right="5274"/>
      </w:pPr>
      <w:r>
        <w:rPr>
          <w:rFonts w:ascii="Cambria Math" w:eastAsia="Cambria Math"/>
          <w:spacing w:val="-4"/>
        </w:rPr>
        <w:t>𝑟</w:t>
      </w:r>
      <w:r>
        <w:rPr>
          <w:rFonts w:ascii="Cambria Math" w:eastAsia="Cambria Math"/>
          <w:spacing w:val="-4"/>
          <w:vertAlign w:val="subscript"/>
        </w:rPr>
        <w:t>11</w:t>
      </w:r>
      <w:r>
        <w:rPr>
          <w:rFonts w:ascii="Cambria Math" w:eastAsia="Cambria Math"/>
        </w:rPr>
        <w:tab/>
      </w:r>
      <w:r>
        <w:t xml:space="preserve">:Koefisienreliabilitasinstrument </w:t>
      </w:r>
      <w:r>
        <w:rPr>
          <w:spacing w:val="-10"/>
        </w:rPr>
        <w:t>k</w:t>
      </w:r>
      <w:r>
        <w:tab/>
        <w:t>: Jumlah butir angket</w:t>
      </w:r>
    </w:p>
    <w:p w:rsidR="0052298F" w:rsidRDefault="0052298F">
      <w:pPr>
        <w:pStyle w:val="BodyText"/>
        <w:tabs>
          <w:tab w:val="left" w:pos="1855"/>
        </w:tabs>
        <w:spacing w:before="12"/>
        <w:ind w:left="1135"/>
      </w:pPr>
      <w:r w:rsidRPr="0052298F">
        <w:pict>
          <v:shape id="docshape10" o:spid="_x0000_s2053" type="#_x0000_t202" style="position:absolute;left:0;text-align:left;margin-left:130.2pt;margin-top:8.65pt;width:5.1pt;height:8.55pt;z-index:-16138240;mso-position-horizontal-relative:page" filled="f" stroked="f">
            <v:textbox inset="0,0,0,0">
              <w:txbxContent>
                <w:p w:rsidR="0052298F" w:rsidRDefault="004E030C">
                  <w:pPr>
                    <w:spacing w:line="170" w:lineRule="exact"/>
                    <w:rPr>
                      <w:rFonts w:ascii="Cambria Math" w:eastAsia="Cambria Math"/>
                      <w:sz w:val="17"/>
                    </w:rPr>
                  </w:pPr>
                  <w:r>
                    <w:rPr>
                      <w:rFonts w:ascii="Cambria Math" w:eastAsia="Cambria Math"/>
                      <w:spacing w:val="-10"/>
                      <w:w w:val="110"/>
                      <w:sz w:val="17"/>
                    </w:rPr>
                    <w:t>𝑏</w:t>
                  </w:r>
                </w:p>
              </w:txbxContent>
            </v:textbox>
            <w10:wrap anchorx="page"/>
          </v:shape>
        </w:pict>
      </w:r>
      <w:r w:rsidR="004E030C">
        <w:rPr>
          <w:rFonts w:ascii="Cambria Math" w:eastAsia="Cambria Math" w:hAnsi="Cambria Math"/>
          <w:position w:val="1"/>
        </w:rPr>
        <w:t>∑</w:t>
      </w:r>
      <w:r w:rsidR="004E030C">
        <w:rPr>
          <w:rFonts w:ascii="Cambria Math" w:eastAsia="Cambria Math" w:hAnsi="Cambria Math"/>
          <w:spacing w:val="-5"/>
        </w:rPr>
        <w:t>𝜎</w:t>
      </w:r>
      <w:r w:rsidR="004E030C">
        <w:rPr>
          <w:rFonts w:ascii="Cambria Math" w:eastAsia="Cambria Math" w:hAnsi="Cambria Math"/>
          <w:spacing w:val="-5"/>
          <w:vertAlign w:val="superscript"/>
        </w:rPr>
        <w:t>2</w:t>
      </w:r>
      <w:r w:rsidR="004E030C">
        <w:rPr>
          <w:rFonts w:ascii="Cambria Math" w:eastAsia="Cambria Math" w:hAnsi="Cambria Math"/>
        </w:rPr>
        <w:tab/>
      </w:r>
      <w:r w:rsidR="004E030C">
        <w:t>:Jumlahvarian</w:t>
      </w:r>
      <w:r w:rsidR="004E030C">
        <w:rPr>
          <w:spacing w:val="-2"/>
        </w:rPr>
        <w:t>butir</w:t>
      </w:r>
    </w:p>
    <w:p w:rsidR="0052298F" w:rsidRDefault="0052298F">
      <w:pPr>
        <w:pStyle w:val="BodyText"/>
        <w:spacing w:before="11"/>
      </w:pPr>
    </w:p>
    <w:p w:rsidR="0052298F" w:rsidRDefault="0052298F">
      <w:pPr>
        <w:pStyle w:val="BodyText"/>
        <w:tabs>
          <w:tab w:val="left" w:pos="1855"/>
        </w:tabs>
        <w:ind w:left="1135"/>
      </w:pPr>
      <w:r w:rsidRPr="0052298F">
        <w:pict>
          <v:shape id="docshape11" o:spid="_x0000_s2052" type="#_x0000_t202" style="position:absolute;left:0;text-align:left;margin-left:119.65pt;margin-top:7.3pt;width:3.8pt;height:8.55pt;z-index:-16137728;mso-position-horizontal-relative:page" filled="f" stroked="f">
            <v:textbox inset="0,0,0,0">
              <w:txbxContent>
                <w:p w:rsidR="0052298F" w:rsidRDefault="004E030C">
                  <w:pPr>
                    <w:spacing w:line="170" w:lineRule="exact"/>
                    <w:rPr>
                      <w:rFonts w:ascii="Cambria Math" w:eastAsia="Cambria Math"/>
                      <w:sz w:val="17"/>
                    </w:rPr>
                  </w:pPr>
                  <w:r>
                    <w:rPr>
                      <w:rFonts w:ascii="Cambria Math" w:eastAsia="Cambria Math"/>
                      <w:spacing w:val="-10"/>
                      <w:w w:val="110"/>
                      <w:sz w:val="17"/>
                    </w:rPr>
                    <w:t>𝑡</w:t>
                  </w:r>
                </w:p>
              </w:txbxContent>
            </v:textbox>
            <w10:wrap anchorx="page"/>
          </v:shape>
        </w:pict>
      </w:r>
      <w:r w:rsidR="004E030C">
        <w:rPr>
          <w:rFonts w:ascii="Cambria Math" w:eastAsia="Cambria Math"/>
          <w:spacing w:val="-5"/>
        </w:rPr>
        <w:t>𝜎</w:t>
      </w:r>
      <w:r w:rsidR="004E030C">
        <w:rPr>
          <w:rFonts w:ascii="Cambria Math" w:eastAsia="Cambria Math"/>
          <w:spacing w:val="-5"/>
          <w:vertAlign w:val="superscript"/>
        </w:rPr>
        <w:t>2</w:t>
      </w:r>
      <w:r w:rsidR="004E030C">
        <w:rPr>
          <w:rFonts w:ascii="Cambria Math" w:eastAsia="Cambria Math"/>
        </w:rPr>
        <w:tab/>
      </w:r>
      <w:r w:rsidR="004E030C">
        <w:t>:Varian</w:t>
      </w:r>
      <w:r w:rsidR="004E030C">
        <w:rPr>
          <w:spacing w:val="-4"/>
        </w:rPr>
        <w:t>total</w:t>
      </w:r>
    </w:p>
    <w:p w:rsidR="0052298F" w:rsidRDefault="0052298F">
      <w:pPr>
        <w:pStyle w:val="BodyText"/>
      </w:pPr>
    </w:p>
    <w:p w:rsidR="0052298F" w:rsidRDefault="0052298F">
      <w:pPr>
        <w:pStyle w:val="BodyText"/>
      </w:pPr>
    </w:p>
    <w:p w:rsidR="0052298F" w:rsidRDefault="0052298F">
      <w:pPr>
        <w:pStyle w:val="BodyText"/>
        <w:spacing w:before="6"/>
      </w:pPr>
    </w:p>
    <w:p w:rsidR="0052298F" w:rsidRDefault="004E030C">
      <w:pPr>
        <w:pStyle w:val="Heading1"/>
        <w:numPr>
          <w:ilvl w:val="1"/>
          <w:numId w:val="4"/>
        </w:numPr>
        <w:tabs>
          <w:tab w:val="left" w:pos="1495"/>
        </w:tabs>
        <w:spacing w:before="1"/>
      </w:pPr>
      <w:r>
        <w:t>Prosedur</w:t>
      </w:r>
      <w:r>
        <w:rPr>
          <w:spacing w:val="-2"/>
        </w:rPr>
        <w:t>Penelitian</w:t>
      </w:r>
    </w:p>
    <w:p w:rsidR="0052298F" w:rsidRDefault="004E030C">
      <w:pPr>
        <w:pStyle w:val="BodyText"/>
        <w:spacing w:before="271" w:line="480" w:lineRule="auto"/>
        <w:ind w:left="1135" w:right="1293" w:firstLine="720"/>
      </w:pPr>
      <w:r>
        <w:t>Prosedur penelitian korelasional adalahlangkah-langkah yang dilakukan dalam penelitian untuk mengetahui hubungan antara dua atau lebih variable.</w:t>
      </w:r>
    </w:p>
    <w:p w:rsidR="0052298F" w:rsidRDefault="0052298F">
      <w:pPr>
        <w:pStyle w:val="BodyText"/>
        <w:spacing w:before="2"/>
        <w:rPr>
          <w:sz w:val="13"/>
        </w:rPr>
      </w:pPr>
    </w:p>
    <w:tbl>
      <w:tblPr>
        <w:tblW w:w="0" w:type="auto"/>
        <w:tblInd w:w="3187" w:type="dxa"/>
        <w:tblLayout w:type="fixed"/>
        <w:tblCellMar>
          <w:left w:w="0" w:type="dxa"/>
          <w:right w:w="0" w:type="dxa"/>
        </w:tblCellMar>
        <w:tblLook w:val="01E0"/>
      </w:tblPr>
      <w:tblGrid>
        <w:gridCol w:w="317"/>
        <w:gridCol w:w="1511"/>
        <w:gridCol w:w="1590"/>
        <w:gridCol w:w="330"/>
      </w:tblGrid>
      <w:tr w:rsidR="0052298F">
        <w:trPr>
          <w:trHeight w:val="555"/>
        </w:trPr>
        <w:tc>
          <w:tcPr>
            <w:tcW w:w="317" w:type="dxa"/>
            <w:tcBorders>
              <w:right w:val="single" w:sz="12" w:space="0" w:color="000000"/>
            </w:tcBorders>
          </w:tcPr>
          <w:p w:rsidR="0052298F" w:rsidRDefault="0052298F">
            <w:pPr>
              <w:pStyle w:val="TableParagraph"/>
            </w:pPr>
          </w:p>
        </w:tc>
        <w:tc>
          <w:tcPr>
            <w:tcW w:w="3101" w:type="dxa"/>
            <w:gridSpan w:val="2"/>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8"/>
              <w:ind w:left="534"/>
              <w:rPr>
                <w:sz w:val="24"/>
              </w:rPr>
            </w:pPr>
            <w:r>
              <w:rPr>
                <w:sz w:val="24"/>
              </w:rPr>
              <w:t>Menentukan</w:t>
            </w:r>
            <w:r>
              <w:rPr>
                <w:spacing w:val="-2"/>
                <w:sz w:val="24"/>
              </w:rPr>
              <w:t xml:space="preserve"> masalah</w:t>
            </w:r>
          </w:p>
        </w:tc>
        <w:tc>
          <w:tcPr>
            <w:tcW w:w="330" w:type="dxa"/>
            <w:tcBorders>
              <w:left w:val="single" w:sz="12" w:space="0" w:color="000000"/>
            </w:tcBorders>
          </w:tcPr>
          <w:p w:rsidR="0052298F" w:rsidRDefault="0052298F">
            <w:pPr>
              <w:pStyle w:val="TableParagraph"/>
            </w:pPr>
          </w:p>
        </w:tc>
      </w:tr>
      <w:tr w:rsidR="0052298F">
        <w:trPr>
          <w:trHeight w:val="332"/>
        </w:trPr>
        <w:tc>
          <w:tcPr>
            <w:tcW w:w="1828" w:type="dxa"/>
            <w:gridSpan w:val="2"/>
            <w:tcBorders>
              <w:right w:val="single" w:sz="12" w:space="0" w:color="000000"/>
            </w:tcBorders>
          </w:tcPr>
          <w:p w:rsidR="0052298F" w:rsidRDefault="0052298F">
            <w:pPr>
              <w:pStyle w:val="TableParagraph"/>
            </w:pPr>
          </w:p>
        </w:tc>
        <w:tc>
          <w:tcPr>
            <w:tcW w:w="1920" w:type="dxa"/>
            <w:gridSpan w:val="2"/>
            <w:tcBorders>
              <w:left w:val="single" w:sz="12" w:space="0" w:color="000000"/>
            </w:tcBorders>
          </w:tcPr>
          <w:p w:rsidR="0052298F" w:rsidRDefault="0052298F">
            <w:pPr>
              <w:pStyle w:val="TableParagraph"/>
            </w:pPr>
          </w:p>
        </w:tc>
      </w:tr>
      <w:tr w:rsidR="0052298F">
        <w:trPr>
          <w:trHeight w:val="570"/>
        </w:trPr>
        <w:tc>
          <w:tcPr>
            <w:tcW w:w="317" w:type="dxa"/>
            <w:tcBorders>
              <w:right w:val="single" w:sz="12" w:space="0" w:color="000000"/>
            </w:tcBorders>
          </w:tcPr>
          <w:p w:rsidR="0052298F" w:rsidRDefault="0052298F">
            <w:pPr>
              <w:pStyle w:val="TableParagraph"/>
            </w:pPr>
          </w:p>
        </w:tc>
        <w:tc>
          <w:tcPr>
            <w:tcW w:w="3101" w:type="dxa"/>
            <w:gridSpan w:val="2"/>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7"/>
              <w:ind w:left="687"/>
              <w:rPr>
                <w:sz w:val="24"/>
              </w:rPr>
            </w:pPr>
            <w:r>
              <w:rPr>
                <w:sz w:val="24"/>
              </w:rPr>
              <w:t xml:space="preserve">Studi </w:t>
            </w:r>
            <w:r>
              <w:rPr>
                <w:spacing w:val="-2"/>
                <w:sz w:val="24"/>
              </w:rPr>
              <w:t>kepustakaan</w:t>
            </w:r>
          </w:p>
        </w:tc>
        <w:tc>
          <w:tcPr>
            <w:tcW w:w="330" w:type="dxa"/>
            <w:tcBorders>
              <w:left w:val="single" w:sz="12" w:space="0" w:color="000000"/>
            </w:tcBorders>
          </w:tcPr>
          <w:p w:rsidR="0052298F" w:rsidRDefault="0052298F">
            <w:pPr>
              <w:pStyle w:val="TableParagraph"/>
            </w:pPr>
          </w:p>
        </w:tc>
      </w:tr>
      <w:tr w:rsidR="0052298F">
        <w:trPr>
          <w:trHeight w:val="405"/>
        </w:trPr>
        <w:tc>
          <w:tcPr>
            <w:tcW w:w="1828" w:type="dxa"/>
            <w:gridSpan w:val="2"/>
            <w:tcBorders>
              <w:bottom w:val="single" w:sz="12" w:space="0" w:color="000000"/>
              <w:right w:val="single" w:sz="12" w:space="0" w:color="000000"/>
            </w:tcBorders>
          </w:tcPr>
          <w:p w:rsidR="0052298F" w:rsidRDefault="0052298F">
            <w:pPr>
              <w:pStyle w:val="TableParagraph"/>
            </w:pPr>
          </w:p>
        </w:tc>
        <w:tc>
          <w:tcPr>
            <w:tcW w:w="1920" w:type="dxa"/>
            <w:gridSpan w:val="2"/>
            <w:tcBorders>
              <w:left w:val="single" w:sz="12" w:space="0" w:color="000000"/>
              <w:bottom w:val="single" w:sz="12" w:space="0" w:color="000000"/>
            </w:tcBorders>
          </w:tcPr>
          <w:p w:rsidR="0052298F" w:rsidRDefault="0052298F">
            <w:pPr>
              <w:pStyle w:val="TableParagraph"/>
            </w:pPr>
          </w:p>
        </w:tc>
      </w:tr>
      <w:tr w:rsidR="0052298F">
        <w:trPr>
          <w:trHeight w:val="615"/>
        </w:trPr>
        <w:tc>
          <w:tcPr>
            <w:tcW w:w="3748" w:type="dxa"/>
            <w:gridSpan w:val="4"/>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8"/>
              <w:ind w:left="160"/>
              <w:rPr>
                <w:sz w:val="24"/>
              </w:rPr>
            </w:pPr>
            <w:r>
              <w:rPr>
                <w:sz w:val="24"/>
              </w:rPr>
              <w:t>Menentukanmetodologi</w:t>
            </w:r>
            <w:r>
              <w:rPr>
                <w:spacing w:val="-2"/>
                <w:sz w:val="24"/>
              </w:rPr>
              <w:t xml:space="preserve"> penelitian</w:t>
            </w:r>
          </w:p>
        </w:tc>
      </w:tr>
      <w:tr w:rsidR="0052298F">
        <w:trPr>
          <w:trHeight w:val="336"/>
        </w:trPr>
        <w:tc>
          <w:tcPr>
            <w:tcW w:w="1828" w:type="dxa"/>
            <w:gridSpan w:val="2"/>
            <w:tcBorders>
              <w:top w:val="single" w:sz="12" w:space="0" w:color="000000"/>
              <w:right w:val="single" w:sz="12" w:space="0" w:color="000000"/>
            </w:tcBorders>
          </w:tcPr>
          <w:p w:rsidR="0052298F" w:rsidRDefault="0052298F">
            <w:pPr>
              <w:pStyle w:val="TableParagraph"/>
            </w:pPr>
          </w:p>
        </w:tc>
        <w:tc>
          <w:tcPr>
            <w:tcW w:w="1920" w:type="dxa"/>
            <w:gridSpan w:val="2"/>
            <w:tcBorders>
              <w:top w:val="single" w:sz="12" w:space="0" w:color="000000"/>
              <w:left w:val="single" w:sz="12" w:space="0" w:color="000000"/>
            </w:tcBorders>
          </w:tcPr>
          <w:p w:rsidR="0052298F" w:rsidRDefault="0052298F">
            <w:pPr>
              <w:pStyle w:val="TableParagraph"/>
            </w:pPr>
          </w:p>
        </w:tc>
      </w:tr>
      <w:tr w:rsidR="0052298F">
        <w:trPr>
          <w:trHeight w:val="615"/>
        </w:trPr>
        <w:tc>
          <w:tcPr>
            <w:tcW w:w="317" w:type="dxa"/>
            <w:tcBorders>
              <w:right w:val="single" w:sz="12" w:space="0" w:color="000000"/>
            </w:tcBorders>
          </w:tcPr>
          <w:p w:rsidR="0052298F" w:rsidRDefault="0052298F">
            <w:pPr>
              <w:pStyle w:val="TableParagraph"/>
            </w:pPr>
          </w:p>
        </w:tc>
        <w:tc>
          <w:tcPr>
            <w:tcW w:w="3101" w:type="dxa"/>
            <w:gridSpan w:val="2"/>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7"/>
              <w:ind w:left="656"/>
              <w:rPr>
                <w:sz w:val="24"/>
              </w:rPr>
            </w:pPr>
            <w:r>
              <w:rPr>
                <w:sz w:val="24"/>
              </w:rPr>
              <w:t>Pengumpulan</w:t>
            </w:r>
            <w:r>
              <w:rPr>
                <w:spacing w:val="-4"/>
                <w:sz w:val="24"/>
              </w:rPr>
              <w:t>data</w:t>
            </w:r>
          </w:p>
        </w:tc>
        <w:tc>
          <w:tcPr>
            <w:tcW w:w="330" w:type="dxa"/>
            <w:tcBorders>
              <w:left w:val="single" w:sz="12" w:space="0" w:color="000000"/>
            </w:tcBorders>
          </w:tcPr>
          <w:p w:rsidR="0052298F" w:rsidRDefault="0052298F">
            <w:pPr>
              <w:pStyle w:val="TableParagraph"/>
            </w:pPr>
          </w:p>
        </w:tc>
      </w:tr>
      <w:tr w:rsidR="0052298F">
        <w:trPr>
          <w:trHeight w:val="334"/>
        </w:trPr>
        <w:tc>
          <w:tcPr>
            <w:tcW w:w="1828" w:type="dxa"/>
            <w:gridSpan w:val="2"/>
            <w:tcBorders>
              <w:right w:val="single" w:sz="12" w:space="0" w:color="000000"/>
            </w:tcBorders>
          </w:tcPr>
          <w:p w:rsidR="0052298F" w:rsidRDefault="0052298F">
            <w:pPr>
              <w:pStyle w:val="TableParagraph"/>
            </w:pPr>
          </w:p>
        </w:tc>
        <w:tc>
          <w:tcPr>
            <w:tcW w:w="1920" w:type="dxa"/>
            <w:gridSpan w:val="2"/>
            <w:tcBorders>
              <w:left w:val="single" w:sz="12" w:space="0" w:color="000000"/>
            </w:tcBorders>
          </w:tcPr>
          <w:p w:rsidR="0052298F" w:rsidRDefault="0052298F">
            <w:pPr>
              <w:pStyle w:val="TableParagraph"/>
            </w:pPr>
          </w:p>
        </w:tc>
      </w:tr>
      <w:tr w:rsidR="0052298F">
        <w:trPr>
          <w:trHeight w:val="615"/>
        </w:trPr>
        <w:tc>
          <w:tcPr>
            <w:tcW w:w="317" w:type="dxa"/>
            <w:tcBorders>
              <w:right w:val="single" w:sz="12" w:space="0" w:color="000000"/>
            </w:tcBorders>
          </w:tcPr>
          <w:p w:rsidR="0052298F" w:rsidRDefault="0052298F">
            <w:pPr>
              <w:pStyle w:val="TableParagraph"/>
            </w:pPr>
          </w:p>
        </w:tc>
        <w:tc>
          <w:tcPr>
            <w:tcW w:w="3101" w:type="dxa"/>
            <w:gridSpan w:val="2"/>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8"/>
              <w:ind w:left="925"/>
              <w:rPr>
                <w:sz w:val="24"/>
              </w:rPr>
            </w:pPr>
            <w:r>
              <w:rPr>
                <w:sz w:val="24"/>
              </w:rPr>
              <w:t>Analisis</w:t>
            </w:r>
            <w:r>
              <w:rPr>
                <w:spacing w:val="-4"/>
                <w:sz w:val="24"/>
              </w:rPr>
              <w:t>data</w:t>
            </w:r>
          </w:p>
        </w:tc>
        <w:tc>
          <w:tcPr>
            <w:tcW w:w="330" w:type="dxa"/>
            <w:tcBorders>
              <w:left w:val="single" w:sz="12" w:space="0" w:color="000000"/>
            </w:tcBorders>
          </w:tcPr>
          <w:p w:rsidR="0052298F" w:rsidRDefault="0052298F">
            <w:pPr>
              <w:pStyle w:val="TableParagraph"/>
            </w:pPr>
          </w:p>
        </w:tc>
      </w:tr>
      <w:tr w:rsidR="0052298F">
        <w:trPr>
          <w:trHeight w:val="316"/>
        </w:trPr>
        <w:tc>
          <w:tcPr>
            <w:tcW w:w="1828" w:type="dxa"/>
            <w:gridSpan w:val="2"/>
            <w:tcBorders>
              <w:right w:val="single" w:sz="12" w:space="0" w:color="000000"/>
            </w:tcBorders>
          </w:tcPr>
          <w:p w:rsidR="0052298F" w:rsidRDefault="0052298F">
            <w:pPr>
              <w:pStyle w:val="TableParagraph"/>
            </w:pPr>
          </w:p>
        </w:tc>
        <w:tc>
          <w:tcPr>
            <w:tcW w:w="1920" w:type="dxa"/>
            <w:gridSpan w:val="2"/>
            <w:tcBorders>
              <w:left w:val="single" w:sz="12" w:space="0" w:color="000000"/>
            </w:tcBorders>
          </w:tcPr>
          <w:p w:rsidR="0052298F" w:rsidRDefault="0052298F">
            <w:pPr>
              <w:pStyle w:val="TableParagraph"/>
            </w:pPr>
          </w:p>
        </w:tc>
      </w:tr>
      <w:tr w:rsidR="0052298F">
        <w:trPr>
          <w:trHeight w:val="615"/>
        </w:trPr>
        <w:tc>
          <w:tcPr>
            <w:tcW w:w="317" w:type="dxa"/>
            <w:tcBorders>
              <w:right w:val="single" w:sz="12" w:space="0" w:color="000000"/>
            </w:tcBorders>
          </w:tcPr>
          <w:p w:rsidR="0052298F" w:rsidRDefault="0052298F">
            <w:pPr>
              <w:pStyle w:val="TableParagraph"/>
            </w:pPr>
          </w:p>
        </w:tc>
        <w:tc>
          <w:tcPr>
            <w:tcW w:w="3101" w:type="dxa"/>
            <w:gridSpan w:val="2"/>
            <w:tcBorders>
              <w:top w:val="single" w:sz="12" w:space="0" w:color="000000"/>
              <w:left w:val="single" w:sz="12" w:space="0" w:color="000000"/>
              <w:bottom w:val="single" w:sz="12" w:space="0" w:color="000000"/>
              <w:right w:val="single" w:sz="12" w:space="0" w:color="000000"/>
            </w:tcBorders>
          </w:tcPr>
          <w:p w:rsidR="0052298F" w:rsidRDefault="004E030C">
            <w:pPr>
              <w:pStyle w:val="TableParagraph"/>
              <w:spacing w:before="68"/>
              <w:ind w:left="27"/>
              <w:jc w:val="center"/>
              <w:rPr>
                <w:sz w:val="24"/>
              </w:rPr>
            </w:pPr>
            <w:r>
              <w:rPr>
                <w:spacing w:val="-2"/>
                <w:sz w:val="24"/>
              </w:rPr>
              <w:t>Simpulan</w:t>
            </w:r>
          </w:p>
        </w:tc>
        <w:tc>
          <w:tcPr>
            <w:tcW w:w="330" w:type="dxa"/>
            <w:tcBorders>
              <w:left w:val="single" w:sz="12" w:space="0" w:color="000000"/>
            </w:tcBorders>
          </w:tcPr>
          <w:p w:rsidR="0052298F" w:rsidRDefault="0052298F">
            <w:pPr>
              <w:pStyle w:val="TableParagraph"/>
            </w:pPr>
          </w:p>
        </w:tc>
      </w:tr>
    </w:tbl>
    <w:p w:rsidR="0052298F" w:rsidRDefault="004E030C">
      <w:pPr>
        <w:pStyle w:val="Heading1"/>
        <w:spacing w:before="258"/>
        <w:ind w:left="1119" w:right="1260" w:firstLine="0"/>
        <w:jc w:val="center"/>
      </w:pPr>
      <w:r>
        <w:t>Gambar3.1 Prosedur</w:t>
      </w:r>
      <w:r>
        <w:rPr>
          <w:spacing w:val="-2"/>
        </w:rPr>
        <w:t>Penelitian</w:t>
      </w:r>
    </w:p>
    <w:p w:rsidR="0052298F" w:rsidRDefault="0052298F">
      <w:pPr>
        <w:pStyle w:val="Heading1"/>
        <w:jc w:val="center"/>
        <w:sectPr w:rsidR="0052298F">
          <w:pgSz w:w="11910" w:h="16840"/>
          <w:pgMar w:top="1920" w:right="425" w:bottom="280" w:left="1133" w:header="761" w:footer="0" w:gutter="0"/>
          <w:cols w:space="720"/>
        </w:sectPr>
      </w:pPr>
    </w:p>
    <w:p w:rsidR="0052298F" w:rsidRDefault="0052298F">
      <w:pPr>
        <w:pStyle w:val="BodyText"/>
        <w:spacing w:before="45"/>
        <w:rPr>
          <w:b/>
        </w:rPr>
      </w:pPr>
    </w:p>
    <w:p w:rsidR="0052298F" w:rsidRDefault="004E030C">
      <w:pPr>
        <w:pStyle w:val="ListParagraph"/>
        <w:numPr>
          <w:ilvl w:val="0"/>
          <w:numId w:val="2"/>
        </w:numPr>
        <w:tabs>
          <w:tab w:val="left" w:pos="1854"/>
        </w:tabs>
        <w:spacing w:before="1"/>
        <w:ind w:left="1854" w:hanging="359"/>
        <w:rPr>
          <w:sz w:val="24"/>
        </w:rPr>
      </w:pPr>
      <w:r>
        <w:rPr>
          <w:sz w:val="24"/>
        </w:rPr>
        <w:t>Menentukanmasalah:Merumuskanmasalahyangakan</w:t>
      </w:r>
      <w:r>
        <w:rPr>
          <w:spacing w:val="-2"/>
          <w:sz w:val="24"/>
        </w:rPr>
        <w:t>diteliti</w:t>
      </w:r>
    </w:p>
    <w:p w:rsidR="0052298F" w:rsidRDefault="0052298F">
      <w:pPr>
        <w:pStyle w:val="BodyText"/>
      </w:pPr>
    </w:p>
    <w:p w:rsidR="0052298F" w:rsidRDefault="004E030C">
      <w:pPr>
        <w:pStyle w:val="ListParagraph"/>
        <w:numPr>
          <w:ilvl w:val="0"/>
          <w:numId w:val="2"/>
        </w:numPr>
        <w:tabs>
          <w:tab w:val="left" w:pos="1855"/>
        </w:tabs>
        <w:spacing w:line="480" w:lineRule="auto"/>
        <w:ind w:right="1275"/>
        <w:rPr>
          <w:sz w:val="24"/>
        </w:rPr>
      </w:pPr>
      <w:r>
        <w:rPr>
          <w:sz w:val="24"/>
        </w:rPr>
        <w:t>Studikepustakaan:Mencarireferensidanlandasanteoriyangrelevan dengan penelitian</w:t>
      </w:r>
    </w:p>
    <w:p w:rsidR="0052298F" w:rsidRDefault="004E030C">
      <w:pPr>
        <w:pStyle w:val="ListParagraph"/>
        <w:numPr>
          <w:ilvl w:val="0"/>
          <w:numId w:val="2"/>
        </w:numPr>
        <w:tabs>
          <w:tab w:val="left" w:pos="1855"/>
        </w:tabs>
        <w:spacing w:line="480" w:lineRule="auto"/>
        <w:ind w:right="1276"/>
        <w:rPr>
          <w:sz w:val="24"/>
        </w:rPr>
      </w:pPr>
      <w:r>
        <w:rPr>
          <w:sz w:val="24"/>
        </w:rPr>
        <w:t>Menentukanmetodologipenelitian:Memilihmetode</w:t>
      </w:r>
      <w:r>
        <w:rPr>
          <w:sz w:val="24"/>
        </w:rPr>
        <w:t>penelitianyang sesuai dengan penelitian</w:t>
      </w:r>
    </w:p>
    <w:p w:rsidR="0052298F" w:rsidRDefault="004E030C">
      <w:pPr>
        <w:pStyle w:val="ListParagraph"/>
        <w:numPr>
          <w:ilvl w:val="0"/>
          <w:numId w:val="2"/>
        </w:numPr>
        <w:tabs>
          <w:tab w:val="left" w:pos="1855"/>
        </w:tabs>
        <w:rPr>
          <w:sz w:val="24"/>
        </w:rPr>
      </w:pPr>
      <w:r>
        <w:rPr>
          <w:sz w:val="24"/>
        </w:rPr>
        <w:t>Pengumpulandata:Mengumpulkandatayangdibutuhkanuntuk</w:t>
      </w:r>
      <w:r>
        <w:rPr>
          <w:spacing w:val="-2"/>
          <w:sz w:val="24"/>
        </w:rPr>
        <w:t>penelitian</w:t>
      </w:r>
    </w:p>
    <w:p w:rsidR="0052298F" w:rsidRDefault="0052298F">
      <w:pPr>
        <w:pStyle w:val="BodyText"/>
      </w:pPr>
    </w:p>
    <w:p w:rsidR="0052298F" w:rsidRDefault="004E030C">
      <w:pPr>
        <w:pStyle w:val="ListParagraph"/>
        <w:numPr>
          <w:ilvl w:val="0"/>
          <w:numId w:val="2"/>
        </w:numPr>
        <w:tabs>
          <w:tab w:val="left" w:pos="1855"/>
        </w:tabs>
        <w:spacing w:before="1" w:line="480" w:lineRule="auto"/>
        <w:ind w:right="1275"/>
        <w:rPr>
          <w:sz w:val="24"/>
        </w:rPr>
      </w:pPr>
      <w:r>
        <w:rPr>
          <w:sz w:val="24"/>
        </w:rPr>
        <w:t>Analisisdata:Menganalisisdatauntukmengetahuihubunganantara variabel- variabel yang diteliti</w:t>
      </w:r>
    </w:p>
    <w:p w:rsidR="0052298F" w:rsidRDefault="004E030C">
      <w:pPr>
        <w:pStyle w:val="ListParagraph"/>
        <w:numPr>
          <w:ilvl w:val="0"/>
          <w:numId w:val="2"/>
        </w:numPr>
        <w:tabs>
          <w:tab w:val="left" w:pos="1855"/>
        </w:tabs>
        <w:rPr>
          <w:sz w:val="24"/>
        </w:rPr>
      </w:pPr>
      <w:r>
        <w:rPr>
          <w:sz w:val="24"/>
        </w:rPr>
        <w:t>Simpulan:Menyusunkesimpulandarihasil</w:t>
      </w:r>
      <w:r>
        <w:rPr>
          <w:spacing w:val="-2"/>
          <w:sz w:val="24"/>
        </w:rPr>
        <w:t>penelitian.</w:t>
      </w:r>
    </w:p>
    <w:p w:rsidR="0052298F" w:rsidRDefault="0052298F">
      <w:pPr>
        <w:pStyle w:val="BodyText"/>
      </w:pPr>
    </w:p>
    <w:p w:rsidR="0052298F" w:rsidRDefault="0052298F">
      <w:pPr>
        <w:pStyle w:val="BodyText"/>
      </w:pPr>
    </w:p>
    <w:p w:rsidR="0052298F" w:rsidRDefault="0052298F">
      <w:pPr>
        <w:pStyle w:val="BodyText"/>
        <w:spacing w:before="4"/>
      </w:pPr>
    </w:p>
    <w:p w:rsidR="0052298F" w:rsidRDefault="004E030C">
      <w:pPr>
        <w:pStyle w:val="Heading1"/>
        <w:numPr>
          <w:ilvl w:val="2"/>
          <w:numId w:val="4"/>
        </w:numPr>
        <w:tabs>
          <w:tab w:val="left" w:pos="1675"/>
        </w:tabs>
        <w:spacing w:before="1"/>
      </w:pPr>
      <w:r>
        <w:t>IdentifikasiJenis</w:t>
      </w:r>
      <w:r>
        <w:rPr>
          <w:spacing w:val="-2"/>
        </w:rPr>
        <w:t>Variabel</w:t>
      </w:r>
    </w:p>
    <w:p w:rsidR="0052298F" w:rsidRDefault="004E030C">
      <w:pPr>
        <w:pStyle w:val="BodyText"/>
        <w:spacing w:before="271" w:line="480" w:lineRule="auto"/>
        <w:ind w:left="1135" w:right="1273" w:firstLine="720"/>
        <w:jc w:val="both"/>
      </w:pPr>
      <w:r>
        <w:t>Variabel penelitian dapat didefinisikan sebagai karakteristik, nilai, atau objek yang memiliki variasi tertentu yang diidentifikasi oleh peneliti dan digunakan untuk menghasilkan kesimpulan (Sugiono, 2013). Dalam Penelitian ini te</w:t>
      </w:r>
      <w:r>
        <w:t>rdapat 2 variabel yang digunakan yaitu: variabel bebas (variabel X)dan variabel terikat (variabel Y).</w:t>
      </w:r>
    </w:p>
    <w:p w:rsidR="0052298F" w:rsidRDefault="004E030C">
      <w:pPr>
        <w:pStyle w:val="ListParagraph"/>
        <w:numPr>
          <w:ilvl w:val="0"/>
          <w:numId w:val="1"/>
        </w:numPr>
        <w:tabs>
          <w:tab w:val="left" w:pos="1417"/>
        </w:tabs>
        <w:ind w:left="1417" w:hanging="282"/>
        <w:jc w:val="both"/>
        <w:rPr>
          <w:sz w:val="24"/>
        </w:rPr>
      </w:pPr>
      <w:r>
        <w:rPr>
          <w:sz w:val="24"/>
        </w:rPr>
        <w:t>VariabelIndependen</w:t>
      </w:r>
      <w:r>
        <w:rPr>
          <w:spacing w:val="-2"/>
          <w:sz w:val="24"/>
        </w:rPr>
        <w:t>(bebas)</w:t>
      </w:r>
    </w:p>
    <w:p w:rsidR="0052298F" w:rsidRDefault="0052298F">
      <w:pPr>
        <w:pStyle w:val="BodyText"/>
        <w:spacing w:before="1"/>
      </w:pPr>
    </w:p>
    <w:p w:rsidR="0052298F" w:rsidRDefault="004E030C">
      <w:pPr>
        <w:pStyle w:val="BodyText"/>
        <w:spacing w:line="480" w:lineRule="auto"/>
        <w:ind w:left="1135" w:right="1274" w:firstLine="463"/>
        <w:jc w:val="both"/>
      </w:pPr>
      <w:r>
        <w:t>Variabel bebas adalah merupakan variabel yang mempengaruhi atau yang menjadi sebab perubahannya atau timbulnya variabel depende</w:t>
      </w:r>
      <w:r>
        <w:t>n (terikat). Dalam penelitian ini yang menjadi variabel bebas adalah “Empati pada Remaja” menggunakan symbol (X).</w:t>
      </w:r>
    </w:p>
    <w:p w:rsidR="0052298F" w:rsidRDefault="0052298F">
      <w:pPr>
        <w:pStyle w:val="BodyText"/>
        <w:spacing w:line="480" w:lineRule="auto"/>
        <w:jc w:val="both"/>
        <w:sectPr w:rsidR="0052298F">
          <w:pgSz w:w="11910" w:h="16840"/>
          <w:pgMar w:top="1920" w:right="425" w:bottom="280" w:left="1133" w:header="761" w:footer="0" w:gutter="0"/>
          <w:cols w:space="720"/>
        </w:sectPr>
      </w:pPr>
    </w:p>
    <w:p w:rsidR="0052298F" w:rsidRDefault="0052298F">
      <w:pPr>
        <w:pStyle w:val="BodyText"/>
        <w:spacing w:before="45"/>
      </w:pPr>
    </w:p>
    <w:p w:rsidR="0052298F" w:rsidRDefault="004E030C">
      <w:pPr>
        <w:pStyle w:val="ListParagraph"/>
        <w:numPr>
          <w:ilvl w:val="0"/>
          <w:numId w:val="1"/>
        </w:numPr>
        <w:tabs>
          <w:tab w:val="left" w:pos="1562"/>
        </w:tabs>
        <w:spacing w:before="1"/>
        <w:ind w:left="1562" w:hanging="360"/>
        <w:jc w:val="both"/>
        <w:rPr>
          <w:sz w:val="24"/>
        </w:rPr>
      </w:pPr>
      <w:r>
        <w:rPr>
          <w:sz w:val="24"/>
        </w:rPr>
        <w:t>VariabelDependen</w:t>
      </w:r>
      <w:r>
        <w:rPr>
          <w:spacing w:val="-2"/>
          <w:sz w:val="24"/>
        </w:rPr>
        <w:t xml:space="preserve"> (terikat)</w:t>
      </w:r>
    </w:p>
    <w:p w:rsidR="0052298F" w:rsidRDefault="0052298F">
      <w:pPr>
        <w:pStyle w:val="BodyText"/>
      </w:pPr>
    </w:p>
    <w:p w:rsidR="0052298F" w:rsidRDefault="004E030C">
      <w:pPr>
        <w:pStyle w:val="BodyText"/>
        <w:spacing w:line="480" w:lineRule="auto"/>
        <w:ind w:left="1135" w:right="1276" w:firstLine="360"/>
        <w:jc w:val="both"/>
      </w:pPr>
      <w:r>
        <w:t>Variabel terikat merupakan variabel yang dipengaruhi atau yang menjadi akibat. karena adanya va</w:t>
      </w:r>
      <w:r>
        <w:t>riabel bebas. Dalam penelitin ini variabel terikat adalah “Perilaku sosial Remaja di Pondok Pesantren Zakiyun Najah”. menggunakan symbol (Y).</w:t>
      </w:r>
    </w:p>
    <w:p w:rsidR="0052298F" w:rsidRDefault="0052298F">
      <w:pPr>
        <w:pStyle w:val="BodyText"/>
      </w:pPr>
    </w:p>
    <w:p w:rsidR="0052298F" w:rsidRDefault="0052298F">
      <w:pPr>
        <w:pStyle w:val="BodyText"/>
        <w:spacing w:before="5"/>
      </w:pPr>
    </w:p>
    <w:p w:rsidR="0052298F" w:rsidRDefault="004E030C">
      <w:pPr>
        <w:pStyle w:val="Heading1"/>
        <w:numPr>
          <w:ilvl w:val="1"/>
          <w:numId w:val="4"/>
        </w:numPr>
        <w:tabs>
          <w:tab w:val="left" w:pos="1495"/>
        </w:tabs>
      </w:pPr>
      <w:r>
        <w:t>Analisis</w:t>
      </w:r>
      <w:r>
        <w:rPr>
          <w:spacing w:val="-4"/>
        </w:rPr>
        <w:t>Data</w:t>
      </w:r>
    </w:p>
    <w:p w:rsidR="0052298F" w:rsidRDefault="0052298F">
      <w:pPr>
        <w:pStyle w:val="BodyText"/>
        <w:rPr>
          <w:b/>
        </w:rPr>
      </w:pPr>
    </w:p>
    <w:p w:rsidR="0052298F" w:rsidRDefault="004E030C">
      <w:pPr>
        <w:pStyle w:val="ListParagraph"/>
        <w:numPr>
          <w:ilvl w:val="2"/>
          <w:numId w:val="4"/>
        </w:numPr>
        <w:tabs>
          <w:tab w:val="left" w:pos="1675"/>
        </w:tabs>
        <w:rPr>
          <w:b/>
          <w:sz w:val="24"/>
        </w:rPr>
      </w:pPr>
      <w:r>
        <w:rPr>
          <w:b/>
          <w:sz w:val="24"/>
        </w:rPr>
        <w:t>TeknikAnalisis</w:t>
      </w:r>
      <w:r>
        <w:rPr>
          <w:b/>
          <w:spacing w:val="-4"/>
          <w:sz w:val="24"/>
        </w:rPr>
        <w:t>Data</w:t>
      </w:r>
    </w:p>
    <w:p w:rsidR="0052298F" w:rsidRDefault="004E030C">
      <w:pPr>
        <w:pStyle w:val="BodyText"/>
        <w:spacing w:before="272" w:line="480" w:lineRule="auto"/>
        <w:ind w:left="1135" w:right="1273" w:firstLine="720"/>
        <w:jc w:val="both"/>
      </w:pPr>
      <w:r>
        <w:t>Teknik Analisis Data Menurut Sugiyono (2013) Analisis data merupakan aktivitas yang dilakukan setelah data dikumpulkan dari seluruh responden atau sumber data lainnya. Analisis data mencakup hal-hal berikut: mengelompokkan data berdasarkan jenis dan variab</w:t>
      </w:r>
      <w:r>
        <w:t>el responden, mentabulasi data berdasarkan variabel dari semua responden, menampilkan data untuk masing-masing variabel yang diteliti, menghitung untuk menjawab rumusan masalah, dan menguji hipotesis yang telah diajukan. Data yang diperoleh kemudian dianal</w:t>
      </w:r>
      <w:r>
        <w:t>isis menggunakan rumus statistik, sehingga teknik yang digunakan dalam penelitian ini adalah menggunakan uji normalitas dan uji korelasi product moment.</w:t>
      </w:r>
    </w:p>
    <w:p w:rsidR="0052298F" w:rsidRDefault="004E030C">
      <w:pPr>
        <w:pStyle w:val="Heading1"/>
        <w:numPr>
          <w:ilvl w:val="2"/>
          <w:numId w:val="4"/>
        </w:numPr>
        <w:tabs>
          <w:tab w:val="left" w:pos="1675"/>
        </w:tabs>
        <w:spacing w:before="6"/>
      </w:pPr>
      <w:r>
        <w:t>Uji</w:t>
      </w:r>
      <w:r>
        <w:rPr>
          <w:spacing w:val="-2"/>
        </w:rPr>
        <w:t xml:space="preserve"> Normalitas</w:t>
      </w:r>
    </w:p>
    <w:p w:rsidR="0052298F" w:rsidRDefault="0052298F">
      <w:pPr>
        <w:pStyle w:val="BodyText"/>
        <w:spacing w:before="271" w:line="480" w:lineRule="auto"/>
        <w:ind w:left="1135" w:right="1275" w:firstLine="720"/>
        <w:jc w:val="both"/>
      </w:pPr>
      <w:r w:rsidRPr="0052298F">
        <w:pict>
          <v:rect id="docshape12" o:spid="_x0000_s2051" style="position:absolute;left:0;text-align:left;margin-left:328.25pt;margin-top:126.55pt;width:10.45pt;height:.6pt;z-index:-15724544;mso-wrap-distance-left:0;mso-wrap-distance-right:0;mso-position-horizontal-relative:page" fillcolor="black" stroked="f">
            <w10:wrap type="topAndBottom" anchorx="page"/>
          </v:rect>
        </w:pict>
      </w:r>
      <w:r w:rsidR="004E030C">
        <w:t>Uji normalitas berguna untuk menentukan data yang telah dikumpulkan berdistribusi norma</w:t>
      </w:r>
      <w:r w:rsidR="004E030C">
        <w:t>l atau diambil dari populasi normal. Uji statistik normalitas yang digunakan ialah uji kolmogrov smirnov. Adapun rumus yang digunakan adalah sebagai berikut:</w:t>
      </w:r>
    </w:p>
    <w:p w:rsidR="0052298F" w:rsidRDefault="004E030C">
      <w:pPr>
        <w:pStyle w:val="BodyText"/>
        <w:spacing w:before="48" w:line="234" w:lineRule="exact"/>
        <w:ind w:left="1119" w:right="1253"/>
        <w:jc w:val="center"/>
        <w:rPr>
          <w:rFonts w:ascii="Cambria Math" w:eastAsia="Cambria Math" w:hAnsi="Cambria Math"/>
        </w:rPr>
      </w:pPr>
      <w:r>
        <w:t>KD=1,36</w:t>
      </w:r>
      <w:r>
        <w:rPr>
          <w:rFonts w:ascii="Cambria Math" w:eastAsia="Cambria Math" w:hAnsi="Cambria Math"/>
          <w:spacing w:val="-2"/>
          <w:u w:val="single"/>
          <w:vertAlign w:val="superscript"/>
        </w:rPr>
        <w:t>√</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1+</w:t>
      </w:r>
      <w:r>
        <w:rPr>
          <w:rFonts w:ascii="Cambria Math" w:eastAsia="Cambria Math" w:hAnsi="Cambria Math"/>
          <w:spacing w:val="-2"/>
          <w:u w:val="single"/>
          <w:vertAlign w:val="superscript"/>
        </w:rPr>
        <w:t>𝑛</w:t>
      </w:r>
      <w:r>
        <w:rPr>
          <w:rFonts w:ascii="Cambria Math" w:eastAsia="Cambria Math" w:hAnsi="Cambria Math"/>
          <w:spacing w:val="-2"/>
          <w:u w:val="single"/>
          <w:vertAlign w:val="superscript"/>
        </w:rPr>
        <w:t>2</w:t>
      </w:r>
    </w:p>
    <w:p w:rsidR="0052298F" w:rsidRDefault="004E030C">
      <w:pPr>
        <w:spacing w:line="152" w:lineRule="exact"/>
        <w:ind w:left="1119" w:right="173"/>
        <w:jc w:val="center"/>
        <w:rPr>
          <w:rFonts w:ascii="Cambria Math" w:eastAsia="Cambria Math"/>
          <w:sz w:val="17"/>
        </w:rPr>
      </w:pPr>
      <w:r>
        <w:rPr>
          <w:rFonts w:ascii="Cambria Math" w:eastAsia="Cambria Math"/>
          <w:spacing w:val="-4"/>
          <w:w w:val="105"/>
          <w:sz w:val="17"/>
        </w:rPr>
        <w:t>𝑛</w:t>
      </w:r>
      <w:r>
        <w:rPr>
          <w:rFonts w:ascii="Cambria Math" w:eastAsia="Cambria Math"/>
          <w:spacing w:val="-4"/>
          <w:w w:val="105"/>
          <w:sz w:val="17"/>
        </w:rPr>
        <w:t>1.</w:t>
      </w:r>
      <w:r>
        <w:rPr>
          <w:rFonts w:ascii="Cambria Math" w:eastAsia="Cambria Math"/>
          <w:spacing w:val="-4"/>
          <w:w w:val="105"/>
          <w:sz w:val="17"/>
        </w:rPr>
        <w:t>𝑛</w:t>
      </w:r>
      <w:r>
        <w:rPr>
          <w:rFonts w:ascii="Cambria Math" w:eastAsia="Cambria Math"/>
          <w:spacing w:val="-4"/>
          <w:w w:val="105"/>
          <w:sz w:val="17"/>
        </w:rPr>
        <w:t>2</w:t>
      </w:r>
    </w:p>
    <w:p w:rsidR="0052298F" w:rsidRDefault="0052298F">
      <w:pPr>
        <w:spacing w:line="152" w:lineRule="exact"/>
        <w:jc w:val="center"/>
        <w:rPr>
          <w:rFonts w:ascii="Cambria Math" w:eastAsia="Cambria Math"/>
          <w:sz w:val="17"/>
        </w:rPr>
        <w:sectPr w:rsidR="0052298F">
          <w:pgSz w:w="11910" w:h="16840"/>
          <w:pgMar w:top="1920" w:right="425" w:bottom="280" w:left="1133" w:header="761" w:footer="0" w:gutter="0"/>
          <w:cols w:space="720"/>
        </w:sectPr>
      </w:pPr>
    </w:p>
    <w:p w:rsidR="0052298F" w:rsidRDefault="0052298F">
      <w:pPr>
        <w:pStyle w:val="BodyText"/>
        <w:spacing w:before="40"/>
        <w:rPr>
          <w:rFonts w:ascii="Cambria Math"/>
        </w:rPr>
      </w:pPr>
    </w:p>
    <w:p w:rsidR="0052298F" w:rsidRDefault="004E030C">
      <w:pPr>
        <w:pStyle w:val="BodyText"/>
        <w:ind w:left="1135"/>
      </w:pPr>
      <w:r>
        <w:rPr>
          <w:spacing w:val="-2"/>
        </w:rPr>
        <w:t>Keterangan:</w:t>
      </w:r>
    </w:p>
    <w:p w:rsidR="0052298F" w:rsidRDefault="0052298F">
      <w:pPr>
        <w:pStyle w:val="BodyText"/>
      </w:pPr>
    </w:p>
    <w:p w:rsidR="0052298F" w:rsidRDefault="004E030C">
      <w:pPr>
        <w:pStyle w:val="BodyText"/>
        <w:spacing w:line="480" w:lineRule="auto"/>
        <w:ind w:left="1135" w:right="4534"/>
      </w:pPr>
      <w:r>
        <w:t>KD=JumlahKolmogrov-Smirnovyangdicari n1</w:t>
      </w:r>
      <w:r>
        <w:t>= Jumlah responden</w:t>
      </w:r>
    </w:p>
    <w:p w:rsidR="0052298F" w:rsidRDefault="004E030C">
      <w:pPr>
        <w:pStyle w:val="BodyText"/>
        <w:ind w:left="1135"/>
      </w:pPr>
      <w:r>
        <w:t>n2=Jumlah respondenyang</w:t>
      </w:r>
      <w:r>
        <w:rPr>
          <w:spacing w:val="-2"/>
        </w:rPr>
        <w:t>diharapkan</w:t>
      </w:r>
    </w:p>
    <w:p w:rsidR="0052298F" w:rsidRDefault="0052298F">
      <w:pPr>
        <w:pStyle w:val="BodyText"/>
        <w:spacing w:before="5"/>
      </w:pPr>
    </w:p>
    <w:p w:rsidR="0052298F" w:rsidRDefault="004E030C">
      <w:pPr>
        <w:pStyle w:val="Heading1"/>
        <w:numPr>
          <w:ilvl w:val="2"/>
          <w:numId w:val="4"/>
        </w:numPr>
        <w:tabs>
          <w:tab w:val="left" w:pos="1675"/>
        </w:tabs>
      </w:pPr>
      <w:r>
        <w:t>Uji</w:t>
      </w:r>
      <w:r>
        <w:rPr>
          <w:spacing w:val="-2"/>
        </w:rPr>
        <w:t xml:space="preserve"> Linearitas</w:t>
      </w:r>
    </w:p>
    <w:p w:rsidR="0052298F" w:rsidRDefault="004E030C">
      <w:pPr>
        <w:pStyle w:val="BodyText"/>
        <w:spacing w:before="272" w:line="480" w:lineRule="auto"/>
        <w:ind w:left="1135" w:right="1276" w:firstLine="720"/>
        <w:jc w:val="both"/>
      </w:pPr>
      <w:r>
        <w:t>Uji linearitas digunakan untuk mengetahui ada tidaknya hubungan secara linear antara variabel dependen terhadap setiap variabel independen yang hendak diuji. Untuk menentukan apakah hubun</w:t>
      </w:r>
      <w:r>
        <w:t>gan antara variabel X dengan variabel Y adalah linear atau tidak, Anda dapat menggunakan kriteria pengujian berikut:</w:t>
      </w:r>
    </w:p>
    <w:p w:rsidR="0052298F" w:rsidRDefault="004E030C">
      <w:pPr>
        <w:pStyle w:val="ListParagraph"/>
        <w:numPr>
          <w:ilvl w:val="3"/>
          <w:numId w:val="4"/>
        </w:numPr>
        <w:tabs>
          <w:tab w:val="left" w:pos="1854"/>
        </w:tabs>
        <w:ind w:left="1854" w:hanging="359"/>
        <w:jc w:val="both"/>
        <w:rPr>
          <w:sz w:val="24"/>
        </w:rPr>
      </w:pPr>
      <w:r>
        <w:rPr>
          <w:sz w:val="24"/>
        </w:rPr>
        <w:t xml:space="preserve">Jikaprobabilitas(Sig)&lt;0,05(Alpha)makaHo </w:t>
      </w:r>
      <w:r>
        <w:rPr>
          <w:spacing w:val="-2"/>
          <w:sz w:val="24"/>
        </w:rPr>
        <w:t>ditolak</w:t>
      </w:r>
    </w:p>
    <w:p w:rsidR="0052298F" w:rsidRDefault="0052298F">
      <w:pPr>
        <w:pStyle w:val="BodyText"/>
      </w:pPr>
    </w:p>
    <w:p w:rsidR="0052298F" w:rsidRDefault="004E030C">
      <w:pPr>
        <w:pStyle w:val="ListParagraph"/>
        <w:numPr>
          <w:ilvl w:val="3"/>
          <w:numId w:val="4"/>
        </w:numPr>
        <w:tabs>
          <w:tab w:val="left" w:pos="1855"/>
        </w:tabs>
        <w:jc w:val="both"/>
        <w:rPr>
          <w:sz w:val="24"/>
        </w:rPr>
      </w:pPr>
      <w:r>
        <w:rPr>
          <w:sz w:val="24"/>
        </w:rPr>
        <w:t xml:space="preserve">Jikaprobabilitas(Sig)&gt;0.05(Alpha)makaHo </w:t>
      </w:r>
      <w:r>
        <w:rPr>
          <w:spacing w:val="-2"/>
          <w:sz w:val="24"/>
        </w:rPr>
        <w:t>diterima</w:t>
      </w:r>
    </w:p>
    <w:p w:rsidR="0052298F" w:rsidRDefault="0052298F">
      <w:pPr>
        <w:pStyle w:val="BodyText"/>
        <w:spacing w:before="1"/>
      </w:pPr>
    </w:p>
    <w:p w:rsidR="0052298F" w:rsidRDefault="004E030C">
      <w:pPr>
        <w:pStyle w:val="BodyText"/>
        <w:ind w:left="1855"/>
      </w:pPr>
      <w:r>
        <w:t>Jikanilaiprobabilitas&gt;0.05,makahubungana</w:t>
      </w:r>
      <w:r>
        <w:t>ntaravariabel(X)</w:t>
      </w:r>
      <w:r>
        <w:rPr>
          <w:spacing w:val="-2"/>
        </w:rPr>
        <w:t>dengan</w:t>
      </w:r>
    </w:p>
    <w:p w:rsidR="0052298F" w:rsidRDefault="0052298F">
      <w:pPr>
        <w:pStyle w:val="BodyText"/>
      </w:pPr>
    </w:p>
    <w:p w:rsidR="0052298F" w:rsidRDefault="004E030C">
      <w:pPr>
        <w:pStyle w:val="BodyText"/>
        <w:ind w:left="1135"/>
        <w:jc w:val="both"/>
      </w:pPr>
      <w:r>
        <w:t>(Y)adalahlinear.Jikanilaiprobabilitas&lt;0,05,makahubunganantara</w:t>
      </w:r>
      <w:r>
        <w:rPr>
          <w:spacing w:val="-2"/>
        </w:rPr>
        <w:t>variabel</w:t>
      </w:r>
    </w:p>
    <w:p w:rsidR="0052298F" w:rsidRDefault="0052298F">
      <w:pPr>
        <w:pStyle w:val="BodyText"/>
      </w:pPr>
    </w:p>
    <w:p w:rsidR="0052298F" w:rsidRDefault="004E030C">
      <w:pPr>
        <w:pStyle w:val="BodyText"/>
        <w:ind w:left="1135"/>
        <w:jc w:val="both"/>
      </w:pPr>
      <w:r>
        <w:t>(X)dengan(Y) adalahtidak</w:t>
      </w:r>
      <w:r>
        <w:rPr>
          <w:spacing w:val="-2"/>
        </w:rPr>
        <w:t>linear.</w:t>
      </w:r>
    </w:p>
    <w:p w:rsidR="0052298F" w:rsidRDefault="0052298F">
      <w:pPr>
        <w:pStyle w:val="BodyText"/>
        <w:spacing w:before="2"/>
        <w:rPr>
          <w:sz w:val="16"/>
        </w:rPr>
      </w:pPr>
    </w:p>
    <w:p w:rsidR="0052298F" w:rsidRDefault="0052298F">
      <w:pPr>
        <w:pStyle w:val="BodyText"/>
        <w:rPr>
          <w:sz w:val="16"/>
        </w:rPr>
        <w:sectPr w:rsidR="0052298F">
          <w:pgSz w:w="11910" w:h="16840"/>
          <w:pgMar w:top="1920" w:right="425" w:bottom="280" w:left="1133" w:header="761" w:footer="0" w:gutter="0"/>
          <w:cols w:space="720"/>
        </w:sectPr>
      </w:pPr>
    </w:p>
    <w:p w:rsidR="0052298F" w:rsidRDefault="004E030C">
      <w:pPr>
        <w:pStyle w:val="BodyText"/>
        <w:spacing w:before="90"/>
        <w:ind w:left="1135"/>
      </w:pPr>
      <w:r>
        <w:lastRenderedPageBreak/>
        <w:t>Adapunrumusujilinearitas</w:t>
      </w:r>
      <w:r>
        <w:rPr>
          <w:spacing w:val="-2"/>
        </w:rPr>
        <w:t>yaitu:</w:t>
      </w:r>
    </w:p>
    <w:p w:rsidR="0052298F" w:rsidRDefault="0052298F">
      <w:pPr>
        <w:pStyle w:val="BodyText"/>
      </w:pPr>
    </w:p>
    <w:p w:rsidR="0052298F" w:rsidRDefault="0052298F">
      <w:pPr>
        <w:pStyle w:val="BodyText"/>
      </w:pPr>
    </w:p>
    <w:p w:rsidR="0052298F" w:rsidRDefault="0052298F">
      <w:pPr>
        <w:pStyle w:val="BodyText"/>
        <w:spacing w:before="189"/>
      </w:pPr>
    </w:p>
    <w:p w:rsidR="0052298F" w:rsidRDefault="004E030C">
      <w:pPr>
        <w:pStyle w:val="BodyText"/>
        <w:spacing w:before="1"/>
        <w:ind w:left="1195"/>
      </w:pPr>
      <w:r>
        <w:rPr>
          <w:spacing w:val="-2"/>
        </w:rPr>
        <w:t>Keterangan:</w:t>
      </w:r>
    </w:p>
    <w:p w:rsidR="0052298F" w:rsidRDefault="004E030C">
      <w:pPr>
        <w:rPr>
          <w:sz w:val="16"/>
        </w:rPr>
      </w:pPr>
      <w:r>
        <w:br w:type="column"/>
      </w:r>
    </w:p>
    <w:p w:rsidR="0052298F" w:rsidRDefault="0052298F">
      <w:pPr>
        <w:pStyle w:val="BodyText"/>
        <w:rPr>
          <w:sz w:val="16"/>
        </w:rPr>
      </w:pPr>
    </w:p>
    <w:p w:rsidR="0052298F" w:rsidRDefault="0052298F">
      <w:pPr>
        <w:pStyle w:val="BodyText"/>
        <w:spacing w:before="177"/>
        <w:rPr>
          <w:sz w:val="16"/>
        </w:rPr>
      </w:pPr>
    </w:p>
    <w:p w:rsidR="0052298F" w:rsidRDefault="004E030C">
      <w:pPr>
        <w:spacing w:before="1"/>
        <w:ind w:left="89"/>
        <w:rPr>
          <w:i/>
          <w:sz w:val="16"/>
        </w:rPr>
      </w:pPr>
      <w:r>
        <w:rPr>
          <w:b/>
          <w:i/>
          <w:spacing w:val="-4"/>
          <w:position w:val="3"/>
          <w:sz w:val="24"/>
        </w:rPr>
        <w:t>F</w:t>
      </w:r>
      <w:r>
        <w:rPr>
          <w:i/>
          <w:spacing w:val="-4"/>
          <w:sz w:val="16"/>
        </w:rPr>
        <w:t>reg</w:t>
      </w:r>
    </w:p>
    <w:p w:rsidR="0052298F" w:rsidRDefault="004E030C">
      <w:pPr>
        <w:rPr>
          <w:i/>
          <w:sz w:val="14"/>
        </w:rPr>
      </w:pPr>
      <w:r>
        <w:br w:type="column"/>
      </w:r>
    </w:p>
    <w:p w:rsidR="0052298F" w:rsidRDefault="0052298F">
      <w:pPr>
        <w:pStyle w:val="BodyText"/>
        <w:rPr>
          <w:i/>
          <w:sz w:val="14"/>
        </w:rPr>
      </w:pPr>
    </w:p>
    <w:p w:rsidR="0052298F" w:rsidRDefault="0052298F">
      <w:pPr>
        <w:pStyle w:val="BodyText"/>
        <w:rPr>
          <w:i/>
          <w:sz w:val="14"/>
        </w:rPr>
      </w:pPr>
    </w:p>
    <w:p w:rsidR="0052298F" w:rsidRDefault="0052298F">
      <w:pPr>
        <w:pStyle w:val="BodyText"/>
        <w:spacing w:before="20"/>
        <w:rPr>
          <w:i/>
          <w:sz w:val="14"/>
        </w:rPr>
      </w:pPr>
    </w:p>
    <w:p w:rsidR="0052298F" w:rsidRDefault="004E030C">
      <w:pPr>
        <w:spacing w:line="177" w:lineRule="auto"/>
        <w:rPr>
          <w:rFonts w:ascii="Cambria Math" w:eastAsia="Cambria Math"/>
          <w:sz w:val="14"/>
        </w:rPr>
      </w:pPr>
      <w:r>
        <w:rPr>
          <w:i/>
          <w:spacing w:val="-2"/>
          <w:w w:val="115"/>
          <w:position w:val="-11"/>
          <w:sz w:val="24"/>
        </w:rPr>
        <w:t>=</w:t>
      </w:r>
      <w:r>
        <w:rPr>
          <w:rFonts w:ascii="Cambria Math" w:eastAsia="Cambria Math"/>
          <w:spacing w:val="-2"/>
          <w:w w:val="115"/>
          <w:position w:val="3"/>
          <w:sz w:val="17"/>
        </w:rPr>
        <w:t>𝑅𝐾</w:t>
      </w:r>
      <w:r>
        <w:rPr>
          <w:rFonts w:ascii="Cambria Math" w:eastAsia="Cambria Math"/>
          <w:spacing w:val="-2"/>
          <w:w w:val="115"/>
          <w:sz w:val="14"/>
          <w:u w:val="single"/>
        </w:rPr>
        <w:t>r</w:t>
      </w:r>
      <w:r>
        <w:rPr>
          <w:rFonts w:ascii="Cambria Math" w:eastAsia="Cambria Math"/>
          <w:spacing w:val="-2"/>
          <w:w w:val="115"/>
          <w:sz w:val="14"/>
        </w:rPr>
        <w:t>𝑒</w:t>
      </w:r>
      <w:r>
        <w:rPr>
          <w:rFonts w:ascii="Cambria Math" w:eastAsia="Cambria Math"/>
          <w:spacing w:val="-2"/>
          <w:w w:val="115"/>
          <w:sz w:val="14"/>
          <w:u w:val="single"/>
        </w:rPr>
        <w:t>𝑔</w:t>
      </w:r>
    </w:p>
    <w:p w:rsidR="0052298F" w:rsidRDefault="004E030C">
      <w:pPr>
        <w:spacing w:line="178" w:lineRule="exact"/>
        <w:ind w:left="192"/>
        <w:rPr>
          <w:rFonts w:ascii="Cambria Math" w:eastAsia="Cambria Math"/>
          <w:sz w:val="14"/>
        </w:rPr>
      </w:pPr>
      <w:r>
        <w:rPr>
          <w:rFonts w:ascii="Cambria Math" w:eastAsia="Cambria Math"/>
          <w:spacing w:val="-2"/>
          <w:w w:val="115"/>
          <w:position w:val="3"/>
          <w:sz w:val="17"/>
        </w:rPr>
        <w:t>𝑅𝐾</w:t>
      </w:r>
      <w:r>
        <w:rPr>
          <w:rFonts w:ascii="Cambria Math" w:eastAsia="Cambria Math"/>
          <w:spacing w:val="-2"/>
          <w:w w:val="115"/>
          <w:sz w:val="14"/>
        </w:rPr>
        <w:t>r</w:t>
      </w:r>
      <w:r>
        <w:rPr>
          <w:rFonts w:ascii="Cambria Math" w:eastAsia="Cambria Math"/>
          <w:spacing w:val="-2"/>
          <w:w w:val="115"/>
          <w:sz w:val="14"/>
        </w:rPr>
        <w:t>𝑒𝑠</w:t>
      </w:r>
    </w:p>
    <w:p w:rsidR="0052298F" w:rsidRDefault="0052298F">
      <w:pPr>
        <w:spacing w:line="178" w:lineRule="exact"/>
        <w:rPr>
          <w:rFonts w:ascii="Cambria Math" w:eastAsia="Cambria Math"/>
          <w:sz w:val="14"/>
        </w:rPr>
        <w:sectPr w:rsidR="0052298F">
          <w:type w:val="continuous"/>
          <w:pgSz w:w="11910" w:h="16840"/>
          <w:pgMar w:top="1920" w:right="425" w:bottom="280" w:left="1133" w:header="761" w:footer="0" w:gutter="0"/>
          <w:cols w:num="3" w:space="720" w:equalWidth="0">
            <w:col w:w="4412" w:space="40"/>
            <w:col w:w="466" w:space="39"/>
            <w:col w:w="5395"/>
          </w:cols>
        </w:sectPr>
      </w:pPr>
    </w:p>
    <w:p w:rsidR="0052298F" w:rsidRDefault="004E030C">
      <w:pPr>
        <w:pStyle w:val="BodyText"/>
        <w:spacing w:before="276"/>
        <w:ind w:left="1195"/>
      </w:pPr>
      <w:r>
        <w:rPr>
          <w:b/>
          <w:i/>
        </w:rPr>
        <w:lastRenderedPageBreak/>
        <w:t>F</w:t>
      </w:r>
      <w:r>
        <w:rPr>
          <w:i/>
          <w:vertAlign w:val="subscript"/>
        </w:rPr>
        <w:t>reg=</w:t>
      </w:r>
      <w:r>
        <w:t xml:space="preserve">HargabilanganF untukgaris </w:t>
      </w:r>
      <w:r>
        <w:rPr>
          <w:spacing w:val="-2"/>
        </w:rPr>
        <w:t>regresi</w:t>
      </w:r>
    </w:p>
    <w:p w:rsidR="0052298F" w:rsidRDefault="0052298F">
      <w:pPr>
        <w:pStyle w:val="BodyText"/>
        <w:spacing w:before="6"/>
      </w:pPr>
    </w:p>
    <w:p w:rsidR="0052298F" w:rsidRDefault="004E030C">
      <w:pPr>
        <w:pStyle w:val="BodyText"/>
        <w:ind w:left="1135"/>
      </w:pPr>
      <w:r>
        <w:rPr>
          <w:rFonts w:ascii="Cambria Math" w:eastAsia="Cambria Math"/>
          <w:w w:val="105"/>
        </w:rPr>
        <w:t>𝑅𝐾</w:t>
      </w:r>
      <w:r>
        <w:rPr>
          <w:rFonts w:ascii="Cambria Math" w:eastAsia="Cambria Math"/>
          <w:w w:val="105"/>
          <w:vertAlign w:val="subscript"/>
        </w:rPr>
        <w:t>𝑟𝑒</w:t>
      </w:r>
      <w:r>
        <w:rPr>
          <w:rFonts w:ascii="Cambria Math" w:eastAsia="Cambria Math"/>
          <w:w w:val="105"/>
          <w:vertAlign w:val="subscript"/>
        </w:rPr>
        <w:t>g</w:t>
      </w:r>
      <w:r>
        <w:rPr>
          <w:w w:val="105"/>
        </w:rPr>
        <w:t>=Retakakuadratgaris</w:t>
      </w:r>
      <w:r>
        <w:rPr>
          <w:spacing w:val="-2"/>
          <w:w w:val="105"/>
        </w:rPr>
        <w:t>regresi</w:t>
      </w:r>
    </w:p>
    <w:p w:rsidR="0052298F" w:rsidRDefault="0052298F">
      <w:pPr>
        <w:pStyle w:val="BodyText"/>
        <w:spacing w:before="33"/>
      </w:pPr>
    </w:p>
    <w:p w:rsidR="0052298F" w:rsidRDefault="004E030C">
      <w:pPr>
        <w:pStyle w:val="BodyText"/>
        <w:ind w:left="1135"/>
      </w:pPr>
      <w:r>
        <w:rPr>
          <w:rFonts w:ascii="Cambria Math" w:eastAsia="Cambria Math"/>
        </w:rPr>
        <w:t>𝑅𝐾</w:t>
      </w:r>
      <w:r>
        <w:rPr>
          <w:rFonts w:ascii="Cambria Math" w:eastAsia="Cambria Math"/>
          <w:vertAlign w:val="subscript"/>
        </w:rPr>
        <w:t>𝑟𝑒𝑠</w:t>
      </w:r>
      <w:r>
        <w:t>=Retakakuadrat</w:t>
      </w:r>
      <w:r>
        <w:rPr>
          <w:spacing w:val="-2"/>
        </w:rPr>
        <w:t>residu</w:t>
      </w:r>
    </w:p>
    <w:p w:rsidR="0052298F" w:rsidRDefault="0052298F">
      <w:pPr>
        <w:pStyle w:val="BodyText"/>
        <w:sectPr w:rsidR="0052298F">
          <w:type w:val="continuous"/>
          <w:pgSz w:w="11910" w:h="16840"/>
          <w:pgMar w:top="1920" w:right="425" w:bottom="280" w:left="1133" w:header="761" w:footer="0" w:gutter="0"/>
          <w:cols w:space="720"/>
        </w:sectPr>
      </w:pPr>
    </w:p>
    <w:p w:rsidR="0052298F" w:rsidRDefault="0052298F">
      <w:pPr>
        <w:pStyle w:val="BodyText"/>
        <w:spacing w:before="50"/>
      </w:pPr>
    </w:p>
    <w:p w:rsidR="0052298F" w:rsidRDefault="004E030C">
      <w:pPr>
        <w:pStyle w:val="Heading1"/>
        <w:numPr>
          <w:ilvl w:val="2"/>
          <w:numId w:val="4"/>
        </w:numPr>
        <w:tabs>
          <w:tab w:val="left" w:pos="1675"/>
        </w:tabs>
      </w:pPr>
      <w:r>
        <w:t>Uji</w:t>
      </w:r>
      <w:r>
        <w:rPr>
          <w:spacing w:val="-2"/>
        </w:rPr>
        <w:t xml:space="preserve"> Hipotesis</w:t>
      </w:r>
    </w:p>
    <w:p w:rsidR="0052298F" w:rsidRDefault="004E030C">
      <w:pPr>
        <w:pStyle w:val="BodyText"/>
        <w:spacing w:before="272" w:line="480" w:lineRule="auto"/>
        <w:ind w:left="1135" w:right="1272" w:firstLine="720"/>
        <w:jc w:val="both"/>
      </w:pPr>
      <w:r>
        <w:t xml:space="preserve">Hipotesis menurut Sugiyono (2019:99), merupakan jawaban sementara terhadap rumusan masalah penelitian yang didasarkan pada fakta empiris yang diperoleh melalui pengumpulan data yang dilakukan. Dalam penelian ini saya menggunalan Uji Korelasi </w:t>
      </w:r>
      <w:r>
        <w:rPr>
          <w:i/>
        </w:rPr>
        <w:t>Product-Moment</w:t>
      </w:r>
      <w:r>
        <w:t>di mana uji ini digunakan misalnya untuk menentukan hubungan antara dua variabel X dan Y. Regulasi Emosi (X)dan Kecemasan Berbicara (Y).</w:t>
      </w:r>
    </w:p>
    <w:p w:rsidR="0052298F" w:rsidRDefault="004E030C">
      <w:pPr>
        <w:spacing w:line="224" w:lineRule="exact"/>
        <w:ind w:left="1261" w:right="142"/>
        <w:jc w:val="center"/>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𝑋𝑌</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pacing w:val="-5"/>
          <w:sz w:val="24"/>
        </w:rPr>
        <w:t>𝑌</w:t>
      </w:r>
      <w:r>
        <w:rPr>
          <w:rFonts w:ascii="Cambria Math" w:eastAsia="Cambria Math" w:hAnsi="Cambria Math"/>
          <w:spacing w:val="-5"/>
          <w:position w:val="1"/>
          <w:sz w:val="24"/>
        </w:rPr>
        <w:t>)</w:t>
      </w:r>
    </w:p>
    <w:p w:rsidR="0052298F" w:rsidRDefault="0052298F">
      <w:pPr>
        <w:tabs>
          <w:tab w:val="left" w:pos="868"/>
          <w:tab w:val="left" w:pos="4709"/>
        </w:tabs>
        <w:spacing w:line="198" w:lineRule="exact"/>
        <w:ind w:right="2576"/>
        <w:jc w:val="right"/>
        <w:rPr>
          <w:sz w:val="24"/>
        </w:rPr>
      </w:pPr>
      <w:r w:rsidRPr="0052298F">
        <w:rPr>
          <w:sz w:val="24"/>
        </w:rPr>
        <w:pict>
          <v:rect id="docshape13" o:spid="_x0000_s2050" style="position:absolute;left:0;text-align:left;margin-left:244.25pt;margin-top:5.1pt;width:198.3pt;height:.85pt;z-index:-16136704;mso-position-horizontal-relative:page" fillcolor="black" stroked="f">
            <w10:wrap anchorx="page"/>
          </v:rect>
        </w:pict>
      </w:r>
      <w:r w:rsidR="004E030C">
        <w:rPr>
          <w:rFonts w:ascii="Cambria Math" w:eastAsia="Cambria Math"/>
          <w:sz w:val="24"/>
        </w:rPr>
        <w:t>𝑟𝑥𝑦</w:t>
      </w:r>
      <w:r w:rsidR="004E030C">
        <w:rPr>
          <w:rFonts w:ascii="Cambria Math" w:eastAsia="Cambria Math"/>
          <w:spacing w:val="-10"/>
          <w:sz w:val="24"/>
        </w:rPr>
        <w:t>=</w:t>
      </w:r>
      <w:r w:rsidR="004E030C">
        <w:rPr>
          <w:rFonts w:ascii="Cambria Math" w:eastAsia="Cambria Math"/>
          <w:sz w:val="24"/>
        </w:rPr>
        <w:tab/>
      </w:r>
      <w:r w:rsidR="004E030C">
        <w:rPr>
          <w:sz w:val="24"/>
          <w:u w:val="single"/>
        </w:rPr>
        <w:tab/>
      </w:r>
    </w:p>
    <w:p w:rsidR="0052298F" w:rsidRDefault="004E030C">
      <w:pPr>
        <w:spacing w:line="257" w:lineRule="exact"/>
        <w:ind w:right="2626"/>
        <w:jc w:val="right"/>
        <w:rPr>
          <w:rFonts w:ascii="Cambria Math" w:eastAsia="Cambria Math" w:hAnsi="Cambria Math"/>
          <w:position w:val="1"/>
          <w:sz w:val="24"/>
        </w:rPr>
      </w:pP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𝑋</w:t>
      </w:r>
      <w:r>
        <w:rPr>
          <w:rFonts w:ascii="Cambria Math" w:eastAsia="Cambria Math" w:hAnsi="Cambria Math"/>
          <w:sz w:val="24"/>
        </w:rPr>
        <w:t>)²</w:t>
      </w:r>
      <w:r>
        <w:rPr>
          <w:rFonts w:ascii="Cambria Math" w:eastAsia="Cambria Math" w:hAnsi="Cambria Math"/>
          <w:w w:val="90"/>
          <w:position w:val="1"/>
          <w:sz w:val="24"/>
        </w:rPr>
        <w:t>+</w:t>
      </w:r>
      <w:r>
        <w:rPr>
          <w:rFonts w:ascii="Cambria Math" w:eastAsia="Cambria Math" w:hAnsi="Cambria Math"/>
          <w:position w:val="1"/>
          <w:sz w:val="24"/>
        </w:rPr>
        <w:t>*</w:t>
      </w: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position w:val="1"/>
          <w:sz w:val="24"/>
        </w:rPr>
        <w:t>∑</w:t>
      </w:r>
      <w:r>
        <w:rPr>
          <w:rFonts w:ascii="Cambria Math" w:eastAsia="Cambria Math" w:hAnsi="Cambria Math"/>
          <w:sz w:val="24"/>
        </w:rPr>
        <w:t>𝑌</w:t>
      </w:r>
      <w:r>
        <w:rPr>
          <w:rFonts w:ascii="Cambria Math" w:eastAsia="Cambria Math" w:hAnsi="Cambria Math"/>
          <w:sz w:val="24"/>
        </w:rPr>
        <w:t>)²</w:t>
      </w:r>
      <w:r>
        <w:rPr>
          <w:rFonts w:ascii="Cambria Math" w:eastAsia="Cambria Math" w:hAnsi="Cambria Math"/>
          <w:spacing w:val="-10"/>
          <w:w w:val="90"/>
          <w:position w:val="1"/>
          <w:sz w:val="24"/>
        </w:rPr>
        <w:t>+</w:t>
      </w:r>
    </w:p>
    <w:p w:rsidR="0052298F" w:rsidRDefault="0052298F">
      <w:pPr>
        <w:pStyle w:val="BodyText"/>
        <w:rPr>
          <w:rFonts w:ascii="Cambria Math"/>
        </w:rPr>
      </w:pPr>
    </w:p>
    <w:p w:rsidR="0052298F" w:rsidRDefault="004E030C">
      <w:pPr>
        <w:pStyle w:val="BodyText"/>
        <w:ind w:left="1135"/>
      </w:pPr>
      <w:r>
        <w:rPr>
          <w:spacing w:val="-2"/>
        </w:rPr>
        <w:t>Keterangan:</w:t>
      </w:r>
    </w:p>
    <w:p w:rsidR="0052298F" w:rsidRDefault="0052298F">
      <w:pPr>
        <w:pStyle w:val="BodyText"/>
      </w:pPr>
    </w:p>
    <w:p w:rsidR="0052298F" w:rsidRDefault="004E030C">
      <w:pPr>
        <w:pStyle w:val="BodyText"/>
        <w:spacing w:line="480" w:lineRule="auto"/>
        <w:ind w:left="1195" w:right="5423" w:hanging="60"/>
      </w:pPr>
      <w:r>
        <w:rPr>
          <w:i/>
        </w:rPr>
        <w:t>rxy</w:t>
      </w:r>
      <w:r>
        <w:t>=koefisienkorelasiantaraxdan</w:t>
      </w:r>
      <w:r>
        <w:t>y N = jumlah subjek</w:t>
      </w:r>
    </w:p>
    <w:p w:rsidR="0052298F" w:rsidRDefault="004E030C">
      <w:pPr>
        <w:pStyle w:val="BodyText"/>
        <w:spacing w:before="1"/>
        <w:ind w:left="1135"/>
      </w:pPr>
      <w:r>
        <w:t>∑xy=jumlah perkalian antaraskor xdan skor</w:t>
      </w:r>
      <w:r>
        <w:rPr>
          <w:spacing w:val="-10"/>
        </w:rPr>
        <w:t>y</w:t>
      </w:r>
    </w:p>
    <w:p w:rsidR="0052298F" w:rsidRDefault="0052298F">
      <w:pPr>
        <w:pStyle w:val="BodyText"/>
      </w:pPr>
    </w:p>
    <w:p w:rsidR="0052298F" w:rsidRDefault="004E030C">
      <w:pPr>
        <w:pStyle w:val="BodyText"/>
        <w:ind w:left="1135"/>
      </w:pPr>
      <w:r>
        <w:t>∑x=jumlah total skor</w:t>
      </w:r>
      <w:r>
        <w:rPr>
          <w:spacing w:val="-12"/>
        </w:rPr>
        <w:t>x</w:t>
      </w:r>
    </w:p>
    <w:p w:rsidR="0052298F" w:rsidRDefault="0052298F">
      <w:pPr>
        <w:pStyle w:val="BodyText"/>
      </w:pPr>
    </w:p>
    <w:p w:rsidR="0052298F" w:rsidRDefault="004E030C">
      <w:pPr>
        <w:pStyle w:val="BodyText"/>
        <w:ind w:left="1195"/>
      </w:pPr>
      <w:r>
        <w:t>∑y=jumlahtotal skor</w:t>
      </w:r>
      <w:r>
        <w:rPr>
          <w:spacing w:val="-10"/>
        </w:rPr>
        <w:t>y</w:t>
      </w:r>
    </w:p>
    <w:p w:rsidR="0052298F" w:rsidRDefault="0052298F">
      <w:pPr>
        <w:pStyle w:val="BodyText"/>
      </w:pPr>
    </w:p>
    <w:p w:rsidR="0052298F" w:rsidRDefault="004E030C">
      <w:pPr>
        <w:pStyle w:val="BodyText"/>
        <w:ind w:left="1135"/>
      </w:pPr>
      <w:r>
        <w:t xml:space="preserve">∑x2=jumlah darikuadrat </w:t>
      </w:r>
      <w:r>
        <w:rPr>
          <w:spacing w:val="-10"/>
        </w:rPr>
        <w:t>x</w:t>
      </w:r>
    </w:p>
    <w:p w:rsidR="0052298F" w:rsidRDefault="0052298F">
      <w:pPr>
        <w:pStyle w:val="BodyText"/>
      </w:pPr>
    </w:p>
    <w:p w:rsidR="0052298F" w:rsidRDefault="004E030C">
      <w:pPr>
        <w:pStyle w:val="BodyText"/>
        <w:ind w:left="1195"/>
      </w:pPr>
      <w:r>
        <w:t>∑y2=jumlahdarikuadrat</w:t>
      </w:r>
      <w:r>
        <w:rPr>
          <w:spacing w:val="-10"/>
        </w:rPr>
        <w:t>y</w:t>
      </w:r>
    </w:p>
    <w:sectPr w:rsidR="0052298F" w:rsidSect="0052298F">
      <w:pgSz w:w="11910" w:h="16840"/>
      <w:pgMar w:top="1920" w:right="425" w:bottom="280" w:left="1133"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30C" w:rsidRDefault="004E030C" w:rsidP="0052298F">
      <w:r>
        <w:separator/>
      </w:r>
    </w:p>
  </w:endnote>
  <w:endnote w:type="continuationSeparator" w:id="1">
    <w:p w:rsidR="004E030C" w:rsidRDefault="004E030C" w:rsidP="00522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30C" w:rsidRDefault="004E030C" w:rsidP="0052298F">
      <w:r>
        <w:separator/>
      </w:r>
    </w:p>
  </w:footnote>
  <w:footnote w:type="continuationSeparator" w:id="1">
    <w:p w:rsidR="004E030C" w:rsidRDefault="004E030C" w:rsidP="00522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98F" w:rsidRDefault="0052298F">
    <w:pPr>
      <w:pStyle w:val="BodyText"/>
      <w:spacing w:line="14" w:lineRule="auto"/>
      <w:rPr>
        <w:sz w:val="20"/>
      </w:rPr>
    </w:pPr>
    <w:r w:rsidRPr="0052298F">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05pt;width:18.3pt;height:13.05pt;z-index:-251658752;mso-position-horizontal-relative:page;mso-position-vertical-relative:page" filled="f" stroked="f">
          <v:textbox inset="0,0,0,0">
            <w:txbxContent>
              <w:p w:rsidR="0052298F" w:rsidRDefault="0052298F">
                <w:pPr>
                  <w:spacing w:line="245" w:lineRule="exact"/>
                  <w:ind w:left="60"/>
                  <w:rPr>
                    <w:rFonts w:ascii="Calibri"/>
                  </w:rPr>
                </w:pPr>
                <w:r>
                  <w:rPr>
                    <w:rFonts w:ascii="Calibri"/>
                    <w:spacing w:val="-5"/>
                  </w:rPr>
                  <w:fldChar w:fldCharType="begin"/>
                </w:r>
                <w:r w:rsidR="004E030C">
                  <w:rPr>
                    <w:rFonts w:ascii="Calibri"/>
                    <w:spacing w:val="-5"/>
                  </w:rPr>
                  <w:instrText xml:space="preserve"> PAGE </w:instrText>
                </w:r>
                <w:r>
                  <w:rPr>
                    <w:rFonts w:ascii="Calibri"/>
                    <w:spacing w:val="-5"/>
                  </w:rPr>
                  <w:fldChar w:fldCharType="separate"/>
                </w:r>
                <w:r w:rsidR="00E565F7">
                  <w:rPr>
                    <w:rFonts w:ascii="Calibri"/>
                    <w:noProof/>
                    <w:spacing w:val="-5"/>
                  </w:rPr>
                  <w:t>40</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0DE4"/>
    <w:multiLevelType w:val="hybridMultilevel"/>
    <w:tmpl w:val="4A04F436"/>
    <w:lvl w:ilvl="0" w:tplc="5EE2A100">
      <w:start w:val="1"/>
      <w:numFmt w:val="lowerLetter"/>
      <w:lvlText w:val="%1."/>
      <w:lvlJc w:val="left"/>
      <w:pPr>
        <w:ind w:left="1418" w:hanging="284"/>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23BAEDE0">
      <w:numFmt w:val="bullet"/>
      <w:lvlText w:val="•"/>
      <w:lvlJc w:val="left"/>
      <w:pPr>
        <w:ind w:left="2312" w:hanging="284"/>
      </w:pPr>
      <w:rPr>
        <w:rFonts w:hint="default"/>
        <w:lang w:eastAsia="en-US" w:bidi="ar-SA"/>
      </w:rPr>
    </w:lvl>
    <w:lvl w:ilvl="2" w:tplc="56CC63E2">
      <w:numFmt w:val="bullet"/>
      <w:lvlText w:val="•"/>
      <w:lvlJc w:val="left"/>
      <w:pPr>
        <w:ind w:left="3205" w:hanging="284"/>
      </w:pPr>
      <w:rPr>
        <w:rFonts w:hint="default"/>
        <w:lang w:eastAsia="en-US" w:bidi="ar-SA"/>
      </w:rPr>
    </w:lvl>
    <w:lvl w:ilvl="3" w:tplc="3F7E0E44">
      <w:numFmt w:val="bullet"/>
      <w:lvlText w:val="•"/>
      <w:lvlJc w:val="left"/>
      <w:pPr>
        <w:ind w:left="4098" w:hanging="284"/>
      </w:pPr>
      <w:rPr>
        <w:rFonts w:hint="default"/>
        <w:lang w:eastAsia="en-US" w:bidi="ar-SA"/>
      </w:rPr>
    </w:lvl>
    <w:lvl w:ilvl="4" w:tplc="8D4CFE8A">
      <w:numFmt w:val="bullet"/>
      <w:lvlText w:val="•"/>
      <w:lvlJc w:val="left"/>
      <w:pPr>
        <w:ind w:left="4991" w:hanging="284"/>
      </w:pPr>
      <w:rPr>
        <w:rFonts w:hint="default"/>
        <w:lang w:eastAsia="en-US" w:bidi="ar-SA"/>
      </w:rPr>
    </w:lvl>
    <w:lvl w:ilvl="5" w:tplc="BDF62C28">
      <w:numFmt w:val="bullet"/>
      <w:lvlText w:val="•"/>
      <w:lvlJc w:val="left"/>
      <w:pPr>
        <w:ind w:left="5884" w:hanging="284"/>
      </w:pPr>
      <w:rPr>
        <w:rFonts w:hint="default"/>
        <w:lang w:eastAsia="en-US" w:bidi="ar-SA"/>
      </w:rPr>
    </w:lvl>
    <w:lvl w:ilvl="6" w:tplc="742E7970">
      <w:numFmt w:val="bullet"/>
      <w:lvlText w:val="•"/>
      <w:lvlJc w:val="left"/>
      <w:pPr>
        <w:ind w:left="6777" w:hanging="284"/>
      </w:pPr>
      <w:rPr>
        <w:rFonts w:hint="default"/>
        <w:lang w:eastAsia="en-US" w:bidi="ar-SA"/>
      </w:rPr>
    </w:lvl>
    <w:lvl w:ilvl="7" w:tplc="641013D8">
      <w:numFmt w:val="bullet"/>
      <w:lvlText w:val="•"/>
      <w:lvlJc w:val="left"/>
      <w:pPr>
        <w:ind w:left="7669" w:hanging="284"/>
      </w:pPr>
      <w:rPr>
        <w:rFonts w:hint="default"/>
        <w:lang w:eastAsia="en-US" w:bidi="ar-SA"/>
      </w:rPr>
    </w:lvl>
    <w:lvl w:ilvl="8" w:tplc="9A52C3DE">
      <w:numFmt w:val="bullet"/>
      <w:lvlText w:val="•"/>
      <w:lvlJc w:val="left"/>
      <w:pPr>
        <w:ind w:left="8562" w:hanging="284"/>
      </w:pPr>
      <w:rPr>
        <w:rFonts w:hint="default"/>
        <w:lang w:eastAsia="en-US" w:bidi="ar-SA"/>
      </w:rPr>
    </w:lvl>
  </w:abstractNum>
  <w:abstractNum w:abstractNumId="1">
    <w:nsid w:val="4A7B1167"/>
    <w:multiLevelType w:val="hybridMultilevel"/>
    <w:tmpl w:val="998AE338"/>
    <w:lvl w:ilvl="0" w:tplc="849AAAF8">
      <w:start w:val="1"/>
      <w:numFmt w:val="lowerLetter"/>
      <w:lvlText w:val="%1."/>
      <w:lvlJc w:val="left"/>
      <w:pPr>
        <w:ind w:left="185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4ACB398">
      <w:numFmt w:val="bullet"/>
      <w:lvlText w:val="•"/>
      <w:lvlJc w:val="left"/>
      <w:pPr>
        <w:ind w:left="2708" w:hanging="360"/>
      </w:pPr>
      <w:rPr>
        <w:rFonts w:hint="default"/>
        <w:lang w:eastAsia="en-US" w:bidi="ar-SA"/>
      </w:rPr>
    </w:lvl>
    <w:lvl w:ilvl="2" w:tplc="78A60B06">
      <w:numFmt w:val="bullet"/>
      <w:lvlText w:val="•"/>
      <w:lvlJc w:val="left"/>
      <w:pPr>
        <w:ind w:left="3557" w:hanging="360"/>
      </w:pPr>
      <w:rPr>
        <w:rFonts w:hint="default"/>
        <w:lang w:eastAsia="en-US" w:bidi="ar-SA"/>
      </w:rPr>
    </w:lvl>
    <w:lvl w:ilvl="3" w:tplc="5B44C270">
      <w:numFmt w:val="bullet"/>
      <w:lvlText w:val="•"/>
      <w:lvlJc w:val="left"/>
      <w:pPr>
        <w:ind w:left="4406" w:hanging="360"/>
      </w:pPr>
      <w:rPr>
        <w:rFonts w:hint="default"/>
        <w:lang w:eastAsia="en-US" w:bidi="ar-SA"/>
      </w:rPr>
    </w:lvl>
    <w:lvl w:ilvl="4" w:tplc="CE1CBD44">
      <w:numFmt w:val="bullet"/>
      <w:lvlText w:val="•"/>
      <w:lvlJc w:val="left"/>
      <w:pPr>
        <w:ind w:left="5255" w:hanging="360"/>
      </w:pPr>
      <w:rPr>
        <w:rFonts w:hint="default"/>
        <w:lang w:eastAsia="en-US" w:bidi="ar-SA"/>
      </w:rPr>
    </w:lvl>
    <w:lvl w:ilvl="5" w:tplc="5F4C57D6">
      <w:numFmt w:val="bullet"/>
      <w:lvlText w:val="•"/>
      <w:lvlJc w:val="left"/>
      <w:pPr>
        <w:ind w:left="6104" w:hanging="360"/>
      </w:pPr>
      <w:rPr>
        <w:rFonts w:hint="default"/>
        <w:lang w:eastAsia="en-US" w:bidi="ar-SA"/>
      </w:rPr>
    </w:lvl>
    <w:lvl w:ilvl="6" w:tplc="284E9250">
      <w:numFmt w:val="bullet"/>
      <w:lvlText w:val="•"/>
      <w:lvlJc w:val="left"/>
      <w:pPr>
        <w:ind w:left="6953" w:hanging="360"/>
      </w:pPr>
      <w:rPr>
        <w:rFonts w:hint="default"/>
        <w:lang w:eastAsia="en-US" w:bidi="ar-SA"/>
      </w:rPr>
    </w:lvl>
    <w:lvl w:ilvl="7" w:tplc="A538D846">
      <w:numFmt w:val="bullet"/>
      <w:lvlText w:val="•"/>
      <w:lvlJc w:val="left"/>
      <w:pPr>
        <w:ind w:left="7801" w:hanging="360"/>
      </w:pPr>
      <w:rPr>
        <w:rFonts w:hint="default"/>
        <w:lang w:eastAsia="en-US" w:bidi="ar-SA"/>
      </w:rPr>
    </w:lvl>
    <w:lvl w:ilvl="8" w:tplc="9CE8E976">
      <w:numFmt w:val="bullet"/>
      <w:lvlText w:val="•"/>
      <w:lvlJc w:val="left"/>
      <w:pPr>
        <w:ind w:left="8650" w:hanging="360"/>
      </w:pPr>
      <w:rPr>
        <w:rFonts w:hint="default"/>
        <w:lang w:eastAsia="en-US" w:bidi="ar-SA"/>
      </w:rPr>
    </w:lvl>
  </w:abstractNum>
  <w:abstractNum w:abstractNumId="2">
    <w:nsid w:val="6F167A8E"/>
    <w:multiLevelType w:val="hybridMultilevel"/>
    <w:tmpl w:val="113EC37E"/>
    <w:lvl w:ilvl="0" w:tplc="68AE62C6">
      <w:start w:val="3"/>
      <w:numFmt w:val="decimal"/>
      <w:lvlText w:val="%1"/>
      <w:lvlJc w:val="left"/>
      <w:pPr>
        <w:ind w:left="1495" w:hanging="360"/>
        <w:jc w:val="left"/>
      </w:pPr>
      <w:rPr>
        <w:rFonts w:hint="default"/>
        <w:lang w:eastAsia="en-US" w:bidi="ar-SA"/>
      </w:rPr>
    </w:lvl>
    <w:lvl w:ilvl="1" w:tplc="AED6F232">
      <w:numFmt w:val="none"/>
      <w:lvlText w:val=""/>
      <w:lvlJc w:val="left"/>
      <w:pPr>
        <w:tabs>
          <w:tab w:val="num" w:pos="360"/>
        </w:tabs>
      </w:pPr>
    </w:lvl>
    <w:lvl w:ilvl="2" w:tplc="0F42B904">
      <w:numFmt w:val="none"/>
      <w:lvlText w:val=""/>
      <w:lvlJc w:val="left"/>
      <w:pPr>
        <w:tabs>
          <w:tab w:val="num" w:pos="360"/>
        </w:tabs>
      </w:pPr>
    </w:lvl>
    <w:lvl w:ilvl="3" w:tplc="4BD6AE18">
      <w:start w:val="1"/>
      <w:numFmt w:val="lowerLetter"/>
      <w:lvlText w:val="%4."/>
      <w:lvlJc w:val="left"/>
      <w:pPr>
        <w:ind w:left="185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47D65C16">
      <w:numFmt w:val="bullet"/>
      <w:lvlText w:val="•"/>
      <w:lvlJc w:val="left"/>
      <w:pPr>
        <w:ind w:left="3982" w:hanging="360"/>
      </w:pPr>
      <w:rPr>
        <w:rFonts w:hint="default"/>
        <w:lang w:eastAsia="en-US" w:bidi="ar-SA"/>
      </w:rPr>
    </w:lvl>
    <w:lvl w:ilvl="5" w:tplc="4E2A36EA">
      <w:numFmt w:val="bullet"/>
      <w:lvlText w:val="•"/>
      <w:lvlJc w:val="left"/>
      <w:pPr>
        <w:ind w:left="5043" w:hanging="360"/>
      </w:pPr>
      <w:rPr>
        <w:rFonts w:hint="default"/>
        <w:lang w:eastAsia="en-US" w:bidi="ar-SA"/>
      </w:rPr>
    </w:lvl>
    <w:lvl w:ilvl="6" w:tplc="0D4C90DA">
      <w:numFmt w:val="bullet"/>
      <w:lvlText w:val="•"/>
      <w:lvlJc w:val="left"/>
      <w:pPr>
        <w:ind w:left="6104" w:hanging="360"/>
      </w:pPr>
      <w:rPr>
        <w:rFonts w:hint="default"/>
        <w:lang w:eastAsia="en-US" w:bidi="ar-SA"/>
      </w:rPr>
    </w:lvl>
    <w:lvl w:ilvl="7" w:tplc="8362B25C">
      <w:numFmt w:val="bullet"/>
      <w:lvlText w:val="•"/>
      <w:lvlJc w:val="left"/>
      <w:pPr>
        <w:ind w:left="7165" w:hanging="360"/>
      </w:pPr>
      <w:rPr>
        <w:rFonts w:hint="default"/>
        <w:lang w:eastAsia="en-US" w:bidi="ar-SA"/>
      </w:rPr>
    </w:lvl>
    <w:lvl w:ilvl="8" w:tplc="1C728264">
      <w:numFmt w:val="bullet"/>
      <w:lvlText w:val="•"/>
      <w:lvlJc w:val="left"/>
      <w:pPr>
        <w:ind w:left="8226" w:hanging="360"/>
      </w:pPr>
      <w:rPr>
        <w:rFonts w:hint="default"/>
        <w:lang w:eastAsia="en-US" w:bidi="ar-SA"/>
      </w:rPr>
    </w:lvl>
  </w:abstractNum>
  <w:abstractNum w:abstractNumId="3">
    <w:nsid w:val="782E612A"/>
    <w:multiLevelType w:val="hybridMultilevel"/>
    <w:tmpl w:val="968039EA"/>
    <w:lvl w:ilvl="0" w:tplc="16B2270C">
      <w:start w:val="1"/>
      <w:numFmt w:val="lowerLetter"/>
      <w:lvlText w:val="%1."/>
      <w:lvlJc w:val="left"/>
      <w:pPr>
        <w:ind w:left="185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E523072">
      <w:numFmt w:val="bullet"/>
      <w:lvlText w:val="•"/>
      <w:lvlJc w:val="left"/>
      <w:pPr>
        <w:ind w:left="2708" w:hanging="360"/>
      </w:pPr>
      <w:rPr>
        <w:rFonts w:hint="default"/>
        <w:lang w:eastAsia="en-US" w:bidi="ar-SA"/>
      </w:rPr>
    </w:lvl>
    <w:lvl w:ilvl="2" w:tplc="DE9EF8DC">
      <w:numFmt w:val="bullet"/>
      <w:lvlText w:val="•"/>
      <w:lvlJc w:val="left"/>
      <w:pPr>
        <w:ind w:left="3557" w:hanging="360"/>
      </w:pPr>
      <w:rPr>
        <w:rFonts w:hint="default"/>
        <w:lang w:eastAsia="en-US" w:bidi="ar-SA"/>
      </w:rPr>
    </w:lvl>
    <w:lvl w:ilvl="3" w:tplc="B614D066">
      <w:numFmt w:val="bullet"/>
      <w:lvlText w:val="•"/>
      <w:lvlJc w:val="left"/>
      <w:pPr>
        <w:ind w:left="4406" w:hanging="360"/>
      </w:pPr>
      <w:rPr>
        <w:rFonts w:hint="default"/>
        <w:lang w:eastAsia="en-US" w:bidi="ar-SA"/>
      </w:rPr>
    </w:lvl>
    <w:lvl w:ilvl="4" w:tplc="5056680E">
      <w:numFmt w:val="bullet"/>
      <w:lvlText w:val="•"/>
      <w:lvlJc w:val="left"/>
      <w:pPr>
        <w:ind w:left="5255" w:hanging="360"/>
      </w:pPr>
      <w:rPr>
        <w:rFonts w:hint="default"/>
        <w:lang w:eastAsia="en-US" w:bidi="ar-SA"/>
      </w:rPr>
    </w:lvl>
    <w:lvl w:ilvl="5" w:tplc="7E9CA754">
      <w:numFmt w:val="bullet"/>
      <w:lvlText w:val="•"/>
      <w:lvlJc w:val="left"/>
      <w:pPr>
        <w:ind w:left="6104" w:hanging="360"/>
      </w:pPr>
      <w:rPr>
        <w:rFonts w:hint="default"/>
        <w:lang w:eastAsia="en-US" w:bidi="ar-SA"/>
      </w:rPr>
    </w:lvl>
    <w:lvl w:ilvl="6" w:tplc="CAD288AA">
      <w:numFmt w:val="bullet"/>
      <w:lvlText w:val="•"/>
      <w:lvlJc w:val="left"/>
      <w:pPr>
        <w:ind w:left="6953" w:hanging="360"/>
      </w:pPr>
      <w:rPr>
        <w:rFonts w:hint="default"/>
        <w:lang w:eastAsia="en-US" w:bidi="ar-SA"/>
      </w:rPr>
    </w:lvl>
    <w:lvl w:ilvl="7" w:tplc="4C3028F6">
      <w:numFmt w:val="bullet"/>
      <w:lvlText w:val="•"/>
      <w:lvlJc w:val="left"/>
      <w:pPr>
        <w:ind w:left="7801" w:hanging="360"/>
      </w:pPr>
      <w:rPr>
        <w:rFonts w:hint="default"/>
        <w:lang w:eastAsia="en-US" w:bidi="ar-SA"/>
      </w:rPr>
    </w:lvl>
    <w:lvl w:ilvl="8" w:tplc="BC68596C">
      <w:numFmt w:val="bullet"/>
      <w:lvlText w:val="•"/>
      <w:lvlJc w:val="left"/>
      <w:pPr>
        <w:ind w:left="8650" w:hanging="360"/>
      </w:pPr>
      <w:rPr>
        <w:rFonts w:hint="default"/>
        <w:lang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xwJwM88jCYkO5Mdc/QJXoURcOo0=" w:salt="JnPQhZfKSnuMVqIHPAe2J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2298F"/>
    <w:rsid w:val="004E030C"/>
    <w:rsid w:val="0052298F"/>
    <w:rsid w:val="00E565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298F"/>
    <w:rPr>
      <w:rFonts w:ascii="Times New Roman" w:eastAsia="Times New Roman" w:hAnsi="Times New Roman" w:cs="Times New Roman"/>
      <w:lang/>
    </w:rPr>
  </w:style>
  <w:style w:type="paragraph" w:styleId="Heading1">
    <w:name w:val="heading 1"/>
    <w:basedOn w:val="Normal"/>
    <w:uiPriority w:val="1"/>
    <w:qFormat/>
    <w:rsid w:val="0052298F"/>
    <w:pPr>
      <w:ind w:left="1675"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298F"/>
    <w:rPr>
      <w:sz w:val="24"/>
      <w:szCs w:val="24"/>
    </w:rPr>
  </w:style>
  <w:style w:type="paragraph" w:styleId="ListParagraph">
    <w:name w:val="List Paragraph"/>
    <w:basedOn w:val="Normal"/>
    <w:uiPriority w:val="1"/>
    <w:qFormat/>
    <w:rsid w:val="0052298F"/>
    <w:pPr>
      <w:ind w:left="1855" w:hanging="360"/>
      <w:jc w:val="both"/>
    </w:pPr>
  </w:style>
  <w:style w:type="paragraph" w:customStyle="1" w:styleId="TableParagraph">
    <w:name w:val="Table Paragraph"/>
    <w:basedOn w:val="Normal"/>
    <w:uiPriority w:val="1"/>
    <w:qFormat/>
    <w:rsid w:val="005229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2114</Words>
  <Characters>12054</Characters>
  <Application>Microsoft Office Word</Application>
  <DocSecurity>0</DocSecurity>
  <Lines>100</Lines>
  <Paragraphs>28</Paragraphs>
  <ScaleCrop>false</ScaleCrop>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2026-03-30T02:16:00Z</dcterms:created>
  <dcterms:modified xsi:type="dcterms:W3CDTF">2026-03-30T02:16:00Z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