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3C" w:rsidRDefault="002D263C" w:rsidP="002D263C">
      <w:pPr>
        <w:spacing w:line="480" w:lineRule="auto"/>
        <w:jc w:val="center"/>
        <w:rPr>
          <w:b/>
        </w:rPr>
      </w:pPr>
      <w:r>
        <w:rPr>
          <w:b/>
        </w:rPr>
        <w:t>BAB V</w:t>
      </w:r>
    </w:p>
    <w:p w:rsidR="002D263C" w:rsidRDefault="002D263C" w:rsidP="002D263C">
      <w:pPr>
        <w:spacing w:line="480" w:lineRule="auto"/>
        <w:jc w:val="center"/>
        <w:rPr>
          <w:b/>
        </w:rPr>
      </w:pPr>
      <w:r>
        <w:rPr>
          <w:b/>
        </w:rPr>
        <w:t>KESIMPULAN DAN SARAN</w:t>
      </w:r>
    </w:p>
    <w:p w:rsidR="002D263C" w:rsidRDefault="002D263C" w:rsidP="002D263C">
      <w:pPr>
        <w:jc w:val="center"/>
        <w:rPr>
          <w:b/>
        </w:rPr>
      </w:pPr>
    </w:p>
    <w:p w:rsidR="002D263C" w:rsidRDefault="002D263C" w:rsidP="00FF4D45">
      <w:pPr>
        <w:numPr>
          <w:ilvl w:val="7"/>
          <w:numId w:val="1"/>
        </w:numPr>
        <w:tabs>
          <w:tab w:val="num" w:pos="360"/>
        </w:tabs>
        <w:spacing w:line="480" w:lineRule="auto"/>
        <w:ind w:left="360"/>
        <w:rPr>
          <w:b/>
        </w:rPr>
      </w:pPr>
      <w:r>
        <w:rPr>
          <w:b/>
        </w:rPr>
        <w:t>Kesimpulan</w:t>
      </w:r>
    </w:p>
    <w:p w:rsidR="002D263C" w:rsidRDefault="002D263C" w:rsidP="00FF4D45">
      <w:pPr>
        <w:numPr>
          <w:ilvl w:val="0"/>
          <w:numId w:val="2"/>
        </w:numPr>
        <w:autoSpaceDE w:val="0"/>
        <w:autoSpaceDN w:val="0"/>
        <w:adjustRightInd w:val="0"/>
        <w:spacing w:line="480" w:lineRule="auto"/>
        <w:jc w:val="both"/>
      </w:pPr>
      <w:bookmarkStart w:id="0" w:name="_Hlk98918156"/>
      <w:bookmarkStart w:id="1" w:name="_Hlk105212860"/>
      <w:r>
        <w:t xml:space="preserve">Kebiajakan kepolisian dalam penanggulangan tindak pidana lalu lintas yang dilakukan oleh anak mengakibatkan kematian memiliki dasar hukum sebagaimana terdapat pada Pasal 18 ayat (1) Undang-Undang Nomor 2 Tahun 2002 tentang Kepolisian Republik Indonesia bahwa untuk kepentingan umum pejabat Kepolisian Negara Republik Indonesia dalam melaksanakan tugas dan wewenangnya dapat bertindak menurut penilaiannya sendiri. Anggota Satuan Lalu Lintas Polsek Indrapura memiliki kewenangan diskresi dalam melaksanakan tugasnya sebagai aparat penegak hukum serta penjaga keamanan dan ketertiban masyarakat. Diskresi tersebut dapat diterapkan dalam penanganan perkara pidana lalu lintas yang terjadi. </w:t>
      </w:r>
    </w:p>
    <w:p w:rsidR="002D263C" w:rsidRDefault="002D263C" w:rsidP="00FF4D45">
      <w:pPr>
        <w:numPr>
          <w:ilvl w:val="0"/>
          <w:numId w:val="2"/>
        </w:numPr>
        <w:autoSpaceDE w:val="0"/>
        <w:autoSpaceDN w:val="0"/>
        <w:adjustRightInd w:val="0"/>
        <w:spacing w:line="480" w:lineRule="auto"/>
        <w:jc w:val="both"/>
      </w:pPr>
      <w:r>
        <w:t xml:space="preserve">Pelaksanaan </w:t>
      </w:r>
      <w:r>
        <w:rPr>
          <w:lang w:val="id-ID"/>
        </w:rPr>
        <w:t xml:space="preserve">diskresi </w:t>
      </w:r>
      <w:r>
        <w:t xml:space="preserve">Kepolisian dalam tindak pidana lalu lintas yang mengakibatkan hilangnya nyawa orang lain yang dilakukan oleh anak adalah dengan penerapan model </w:t>
      </w:r>
      <w:r>
        <w:rPr>
          <w:i/>
        </w:rPr>
        <w:t>restorative justice</w:t>
      </w:r>
      <w:r>
        <w:t xml:space="preserve"> terhadap anak dalam sistem peradilan pidana. Kepolisian lalu lintas Polsek Indrapura sudah menerapkan model </w:t>
      </w:r>
      <w:r>
        <w:rPr>
          <w:i/>
        </w:rPr>
        <w:t>restorative justice</w:t>
      </w:r>
      <w:r>
        <w:t xml:space="preserve"> dalam bentuk pelaksanaan </w:t>
      </w:r>
      <w:r>
        <w:rPr>
          <w:i/>
        </w:rPr>
        <w:t>Alternative Dispute Resolution</w:t>
      </w:r>
      <w:r>
        <w:t xml:space="preserve"> (ADR) yaitu mediasi terhadap korban dalam menangani perkara anak sebagai pelaku laka lantas. ADR ini merupakan perwujudan dan pengimplementasian dari model </w:t>
      </w:r>
      <w:r>
        <w:rPr>
          <w:i/>
        </w:rPr>
        <w:t>restorative justice</w:t>
      </w:r>
      <w:bookmarkEnd w:id="0"/>
      <w:r>
        <w:t>.</w:t>
      </w:r>
    </w:p>
    <w:p w:rsidR="002D263C" w:rsidRDefault="002D263C" w:rsidP="00FF4D45">
      <w:pPr>
        <w:numPr>
          <w:ilvl w:val="0"/>
          <w:numId w:val="2"/>
        </w:numPr>
        <w:autoSpaceDE w:val="0"/>
        <w:autoSpaceDN w:val="0"/>
        <w:adjustRightInd w:val="0"/>
        <w:spacing w:line="480" w:lineRule="auto"/>
        <w:jc w:val="both"/>
      </w:pPr>
      <w:bookmarkStart w:id="2" w:name="_Hlk98918194"/>
      <w:r>
        <w:lastRenderedPageBreak/>
        <w:t>Hambatan kepolisian dalam melakukan diskresi dalam tindak pidana lalu lintas yang mengakibatkan hilangnya nyawa orang lain yang dilakukan oleh anak adalah terdapat pilihan sanksi antara kurungan dan denda</w:t>
      </w:r>
      <w:bookmarkEnd w:id="2"/>
      <w:r>
        <w:t xml:space="preserve">. Masyarakat pada umumnya dan anak di bawah umur pada khususnya yang melakukan pelanggaran lebih memilih membayar denda sehingga tidak menimbulkan efek jera kepada pelanggar dan polisi yang dianggap musuh oleh anak-anak di bawah umur karena kurangnya pengetahuan dan pemahaman tentang undang-undang yang berlaku di jalan. Upaya Kepolisian Satuan Lalu Lintas Polsek Indrapura terhadap anak yang terlibat dalam tindak pidana lalu lintas berdasarkan Undang-Undang Nomor 22 Tahun 2009 Tentang Lalu Lintas dan Angkutan Jalan terutama yang diatur pada pasal 12 mengenai tugas dan fungsi polisi lalu lintas menjalankan fungsi polisi melalui 2 tindakan yaitu tindakan pre-emtif, yaitu dengan segala macam tindakan pencegahan. Contohnya dengan program polisi sahabat anak sejak dini, </w:t>
      </w:r>
      <w:r>
        <w:rPr>
          <w:i/>
          <w:iCs/>
        </w:rPr>
        <w:t>police goes to school</w:t>
      </w:r>
      <w:r>
        <w:t xml:space="preserve">, pembentukan pasukan keamanan sekolah di bawah binaan polisi, </w:t>
      </w:r>
      <w:r>
        <w:rPr>
          <w:i/>
          <w:iCs/>
        </w:rPr>
        <w:t>police goes to campus</w:t>
      </w:r>
      <w:r>
        <w:t>, program satu sekolah dua polantas. Serta tindakan represif, yaitu tindakan ini dilakukan untuk penegakan hukum lalu lintas apabila terjadi pelanggaran di jalan.</w:t>
      </w:r>
    </w:p>
    <w:bookmarkEnd w:id="1"/>
    <w:p w:rsidR="002D263C" w:rsidRDefault="002D263C" w:rsidP="00FF4D45">
      <w:pPr>
        <w:numPr>
          <w:ilvl w:val="2"/>
          <w:numId w:val="1"/>
        </w:numPr>
        <w:tabs>
          <w:tab w:val="clear" w:pos="2487"/>
          <w:tab w:val="num" w:pos="360"/>
          <w:tab w:val="num" w:pos="1980"/>
        </w:tabs>
        <w:spacing w:line="480" w:lineRule="auto"/>
        <w:ind w:left="360"/>
        <w:jc w:val="both"/>
        <w:rPr>
          <w:b/>
        </w:rPr>
      </w:pPr>
      <w:r>
        <w:rPr>
          <w:b/>
        </w:rPr>
        <w:t>Saran</w:t>
      </w:r>
    </w:p>
    <w:p w:rsidR="002D263C" w:rsidRDefault="002D263C" w:rsidP="00FF4D45">
      <w:pPr>
        <w:numPr>
          <w:ilvl w:val="3"/>
          <w:numId w:val="1"/>
        </w:numPr>
        <w:tabs>
          <w:tab w:val="num" w:pos="720"/>
        </w:tabs>
        <w:autoSpaceDE w:val="0"/>
        <w:autoSpaceDN w:val="0"/>
        <w:adjustRightInd w:val="0"/>
        <w:spacing w:line="480" w:lineRule="auto"/>
        <w:ind w:left="720"/>
        <w:jc w:val="both"/>
      </w:pPr>
      <w:bookmarkStart w:id="3" w:name="_Hlk105213005"/>
      <w:r>
        <w:t>Agar Kepolisian Satuan Lalu Lintas Polsek Indrapura    mengundang  para tokoh masyarakat dan Komisi Perlindungan Anak Indonesia memberikan bimbingan dan penyuluhan terhadap  anak dibawah umur tentang undang-</w:t>
      </w:r>
      <w:r>
        <w:lastRenderedPageBreak/>
        <w:t>undang lalu lintas sehingga memahami tentang aturan berlalu lintas sehingga dapat mencegah terjadinya kecelakaan.</w:t>
      </w:r>
    </w:p>
    <w:p w:rsidR="002D263C" w:rsidRDefault="002D263C" w:rsidP="00FF4D45">
      <w:pPr>
        <w:numPr>
          <w:ilvl w:val="3"/>
          <w:numId w:val="1"/>
        </w:numPr>
        <w:tabs>
          <w:tab w:val="num" w:pos="720"/>
        </w:tabs>
        <w:autoSpaceDE w:val="0"/>
        <w:autoSpaceDN w:val="0"/>
        <w:adjustRightInd w:val="0"/>
        <w:spacing w:line="480" w:lineRule="auto"/>
        <w:ind w:left="720"/>
        <w:jc w:val="both"/>
      </w:pPr>
      <w:r>
        <w:t>Agar anak dibawa umur yang melanggar undang-undang lalu lintas dapat dijatuhi hukuman berupa tindakan seperti kerja sosial sehingga akan menimbulkan efek jera  bagi anak untuk melakukan tindak pidana lalu lintas</w:t>
      </w:r>
      <w:bookmarkEnd w:id="3"/>
      <w:r>
        <w:t>.</w:t>
      </w:r>
    </w:p>
    <w:p w:rsidR="002D263C" w:rsidRDefault="002D263C" w:rsidP="00FF4D45">
      <w:pPr>
        <w:numPr>
          <w:ilvl w:val="3"/>
          <w:numId w:val="1"/>
        </w:numPr>
        <w:tabs>
          <w:tab w:val="num" w:pos="720"/>
        </w:tabs>
        <w:autoSpaceDE w:val="0"/>
        <w:autoSpaceDN w:val="0"/>
        <w:adjustRightInd w:val="0"/>
        <w:spacing w:line="480" w:lineRule="auto"/>
        <w:ind w:left="720"/>
        <w:jc w:val="both"/>
      </w:pPr>
      <w:r>
        <w:t>Agar kepolisian dalam upaya mencegah terjadinya tindak pidana lalu lintas oleh anak di bawah umur selalu melakukan sosialisasi tentang undang-undang lalu lintas umumnya kepada masyarakat dan pengguna kendaraan bermotor serta khususnya kepada anak di bawah umur.</w:t>
      </w:r>
    </w:p>
    <w:p w:rsidR="00CE7FEB" w:rsidRPr="002D263C" w:rsidRDefault="00CE7FEB" w:rsidP="002D263C">
      <w:bookmarkStart w:id="4" w:name="_GoBack"/>
      <w:bookmarkEnd w:id="4"/>
    </w:p>
    <w:sectPr w:rsidR="00CE7FEB" w:rsidRPr="002D263C"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0EC" w:rsidRDefault="00D100EC" w:rsidP="002D79FF">
      <w:r>
        <w:separator/>
      </w:r>
    </w:p>
  </w:endnote>
  <w:endnote w:type="continuationSeparator" w:id="1">
    <w:p w:rsidR="00D100EC" w:rsidRDefault="00D100EC"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100EC">
    <w:pPr>
      <w:pStyle w:val="Footer"/>
      <w:jc w:val="center"/>
    </w:pPr>
  </w:p>
  <w:p w:rsidR="00630637" w:rsidRDefault="00D10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0EC" w:rsidRDefault="00D100EC" w:rsidP="002D79FF">
      <w:r>
        <w:separator/>
      </w:r>
    </w:p>
  </w:footnote>
  <w:footnote w:type="continuationSeparator" w:id="1">
    <w:p w:rsidR="00D100EC" w:rsidRDefault="00D100EC"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100EC">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100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8DB"/>
    <w:multiLevelType w:val="multilevel"/>
    <w:tmpl w:val="C3286D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1">
    <w:nsid w:val="211E3492"/>
    <w:multiLevelType w:val="hybridMultilevel"/>
    <w:tmpl w:val="E1506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H7vXajEjeDHlz9rqX+Ay5Vhfni8=" w:salt="ypWLpMWfWpY3dIVEG0POj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D4F26"/>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D59B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C1948"/>
    <w:rsid w:val="00CE7FEB"/>
    <w:rsid w:val="00D100EC"/>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1C8B"/>
    <w:rsid w:val="00FB361F"/>
    <w:rsid w:val="00FE1A08"/>
    <w:rsid w:val="00FF4D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2026-04-06T02:57:00Z</dcterms:created>
  <dcterms:modified xsi:type="dcterms:W3CDTF">2026-04-06T02:57:00Z</dcterms:modified>
</cp:coreProperties>
</file>