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5F2" w:rsidRPr="009005F2" w:rsidRDefault="009005F2" w:rsidP="009005F2">
      <w:pPr>
        <w:pStyle w:val="Heading1"/>
        <w:rPr>
          <w:color w:val="auto"/>
        </w:rPr>
      </w:pPr>
      <w:bookmarkStart w:id="0" w:name="_Toc208482709"/>
      <w:r w:rsidRPr="009005F2">
        <w:rPr>
          <w:color w:val="auto"/>
        </w:rPr>
        <w:t xml:space="preserve">BAB II </w:t>
      </w:r>
      <w:r w:rsidRPr="009005F2">
        <w:rPr>
          <w:color w:val="auto"/>
        </w:rPr>
        <w:br/>
        <w:t>KAJIAN TEORI</w:t>
      </w:r>
      <w:bookmarkEnd w:id="0"/>
    </w:p>
    <w:p w:rsidR="009005F2" w:rsidRPr="009005F2" w:rsidRDefault="009005F2" w:rsidP="009005F2">
      <w:pPr>
        <w:pStyle w:val="Heading2"/>
        <w:rPr>
          <w:color w:val="auto"/>
        </w:rPr>
      </w:pPr>
      <w:bookmarkStart w:id="1" w:name="_Toc208482710"/>
      <w:r w:rsidRPr="009005F2">
        <w:rPr>
          <w:color w:val="auto"/>
        </w:rPr>
        <w:t>2.1</w:t>
      </w:r>
      <w:r w:rsidRPr="009005F2">
        <w:rPr>
          <w:color w:val="auto"/>
        </w:rPr>
        <w:tab/>
        <w:t>Belajar</w:t>
      </w:r>
      <w:bookmarkStart w:id="2" w:name="_GoBack"/>
      <w:bookmarkEnd w:id="1"/>
      <w:bookmarkEnd w:id="2"/>
    </w:p>
    <w:p w:rsidR="009005F2" w:rsidRPr="009005F2" w:rsidRDefault="009005F2" w:rsidP="009005F2">
      <w:pPr>
        <w:pStyle w:val="Heading3"/>
        <w:rPr>
          <w:color w:val="auto"/>
        </w:rPr>
      </w:pPr>
      <w:bookmarkStart w:id="3" w:name="_Toc208482711"/>
      <w:r w:rsidRPr="009005F2">
        <w:rPr>
          <w:color w:val="auto"/>
        </w:rPr>
        <w:t>2.1.1</w:t>
      </w:r>
      <w:r w:rsidRPr="009005F2">
        <w:rPr>
          <w:color w:val="auto"/>
        </w:rPr>
        <w:tab/>
        <w:t>PengertianBelajar</w:t>
      </w:r>
      <w:bookmarkEnd w:id="3"/>
    </w:p>
    <w:p w:rsidR="009005F2" w:rsidRPr="009005F2" w:rsidRDefault="009005F2" w:rsidP="009005F2">
      <w:pPr>
        <w:tabs>
          <w:tab w:val="left" w:leader="dot" w:pos="7088"/>
          <w:tab w:val="left" w:pos="7513"/>
        </w:tabs>
        <w:spacing w:after="0" w:line="480" w:lineRule="auto"/>
        <w:ind w:firstLine="567"/>
        <w:jc w:val="both"/>
        <w:rPr>
          <w:rFonts w:ascii="Times New Roman" w:hAnsi="Times New Roman" w:cs="Times New Roman"/>
          <w:sz w:val="24"/>
          <w:szCs w:val="24"/>
          <w:lang w:val="id-ID"/>
        </w:rPr>
      </w:pPr>
      <w:r w:rsidRPr="009005F2">
        <w:rPr>
          <w:rFonts w:ascii="Times New Roman" w:hAnsi="Times New Roman" w:cs="Times New Roman"/>
          <w:sz w:val="24"/>
          <w:szCs w:val="24"/>
          <w:lang w:val="id-ID"/>
        </w:rPr>
        <w:t>Belajar dalam dunia pendidikan merupakan konsep pengetahuan yang banyak dilakukan oleh pendidik. Guru yang berperan sebagai pendidik atau pengajar akan berusaha menyampaikan ilmu pengetahuan kepada murid-muridnya atau peserta didik dengan sungguh-sungguh dan giat. Satu hal yang perlu diketahui dari proses belajar mengajar adalah ilmu pengetahuan yang didapat dan bertambahnya ilmu pengetahuan hanya salah satu bagian kecil dari kegiatan untuk membentuk kepribadian seutuhnya. Menurut Setiawati (2018) belajar merupakan proses pebuatan yang drilakukan dengan sengaja, yang kemudian menimbulkan perubahan, yang keadaannya berbeda dari perubahan yang ditimbulkan oleh lainnya. Menurut Setiawati, (2018) belajar adalah suatu proses usaha yang dilakukan siswa untuk memperoleh suatu perubahan tingkah laku yang baru keseluruhan, sebagai hasil pengalaman yang diperoleh siswa melalui proses interaksi dengan lingkungan sekitarnya.</w:t>
      </w:r>
    </w:p>
    <w:p w:rsidR="009005F2" w:rsidRPr="009005F2" w:rsidRDefault="009005F2" w:rsidP="009005F2">
      <w:pPr>
        <w:tabs>
          <w:tab w:val="left" w:pos="709"/>
        </w:tabs>
        <w:spacing w:after="0" w:line="480" w:lineRule="auto"/>
        <w:ind w:hanging="11"/>
        <w:jc w:val="both"/>
        <w:rPr>
          <w:rFonts w:ascii="Times New Roman" w:hAnsi="Times New Roman" w:cs="Times New Roman"/>
          <w:sz w:val="24"/>
          <w:szCs w:val="24"/>
          <w:lang w:val="id-ID"/>
        </w:rPr>
      </w:pPr>
      <w:r w:rsidRPr="009005F2">
        <w:rPr>
          <w:rFonts w:ascii="Times New Roman" w:hAnsi="Times New Roman" w:cs="Times New Roman"/>
          <w:sz w:val="24"/>
          <w:szCs w:val="24"/>
          <w:lang w:val="id-ID"/>
        </w:rPr>
        <w:tab/>
      </w:r>
      <w:r w:rsidRPr="009005F2">
        <w:rPr>
          <w:rFonts w:ascii="Times New Roman" w:hAnsi="Times New Roman" w:cs="Times New Roman"/>
          <w:sz w:val="24"/>
          <w:szCs w:val="24"/>
          <w:lang w:val="id-ID"/>
        </w:rPr>
        <w:tab/>
        <w:t xml:space="preserve">Menurut Djamaluddin, A  &amp; Wardana. (2019) Belajar dapat dipahami sebagai serangkaian aktivitas mental yang dilakukan oleh siswa sehingga terjadi perubahan dalam perilakunya, baik sebelum maupun setelah proses pembelajaran. Perubahan tersebut tampak pada sikap, respons, maupun kemampuan yang berkembang sebagai hasil dari pengalaman baru serta bertambahnya pengetahuan atau keterampilan yang dimiliki dan aktivitas berlatih. Belajar merupakan proses </w:t>
      </w:r>
      <w:r w:rsidRPr="009005F2">
        <w:rPr>
          <w:rFonts w:ascii="Times New Roman" w:hAnsi="Times New Roman" w:cs="Times New Roman"/>
          <w:sz w:val="24"/>
          <w:szCs w:val="24"/>
          <w:lang w:val="id-ID"/>
        </w:rPr>
        <w:lastRenderedPageBreak/>
        <w:t xml:space="preserve">suatu organisme merubah prilakunya karna hasil pengalaman. Menurut Setiawati (2018), belajar adalah mencari informasi atau pengetahuan baru dari sesuatu yang sudah ada di alam. Belajar akan membawa suatu perubahan pada siswa-siswa yang belajar. Perubahan ini bukan hanya berkaitan dengan penambahan ilmu pengetahuan, tetapi juga bentuk kecakapan, ketrampilan, sikap, pengertian, harga diri, minat, watak dan penyesuaian diri. Setiawati, (2018) belajar merupakan suatu kegiatan yang dilakukan secara sadar dan terarah dengan tujuan menghasilkan perubahan pada sikap maupun perilaku. Perubahan tersebut menunjukkan kondisi yang berbeda dibandingkan sebelum siswa mengikuti proses pembelajaran, dan cenderung bersifat relatif tetap setelah siswa mengalami pengalaman belajar yang serupa. </w:t>
      </w:r>
    </w:p>
    <w:p w:rsidR="009005F2" w:rsidRPr="009005F2" w:rsidRDefault="009005F2" w:rsidP="009005F2">
      <w:pPr>
        <w:tabs>
          <w:tab w:val="left" w:pos="709"/>
        </w:tabs>
        <w:spacing w:after="0" w:line="480" w:lineRule="auto"/>
        <w:ind w:firstLine="567"/>
        <w:jc w:val="both"/>
        <w:rPr>
          <w:rFonts w:ascii="Times New Roman" w:hAnsi="Times New Roman" w:cs="Times New Roman"/>
          <w:sz w:val="24"/>
          <w:szCs w:val="24"/>
          <w:lang w:val="id-ID"/>
        </w:rPr>
      </w:pPr>
      <w:r w:rsidRPr="009005F2">
        <w:rPr>
          <w:rFonts w:ascii="Times New Roman" w:hAnsi="Times New Roman" w:cs="Times New Roman"/>
          <w:sz w:val="24"/>
          <w:szCs w:val="24"/>
          <w:lang w:val="id-ID"/>
        </w:rPr>
        <w:tab/>
      </w:r>
      <w:r w:rsidRPr="009005F2">
        <w:rPr>
          <w:rFonts w:ascii="Times New Roman" w:hAnsi="Times New Roman" w:cs="Times New Roman"/>
          <w:sz w:val="24"/>
          <w:szCs w:val="24"/>
          <w:lang w:val="id-ID"/>
        </w:rPr>
        <w:tab/>
        <w:t xml:space="preserve">Djamaluddin, A  &amp; Wardana. (2019) mengungkapkan belajar merupakan suatu kegiatan dalam membentuk dan memodifikasi pengetahuan, keterampilan, dan sikap seseorang. Suatu kegiatan dikatakan belajar, apabila terjadi perubahan dari belum mengetahui ke arah telah mengetahui, proses perubahan itu terjadi selama dalam jangka waktu yang tertentu. Seseorang dikatakan belajar jika pada dirinya terjadi suatu proses kegiatan yang mengakibatkan suatu perubahan tingkah laku sebagai hasil yang diperoleh dari pengalaman. Dalam  kamus pedagogik dikatakan bahwa belajar adalah berusaha memiliki pengetahuan atau kecakapan. Sukses tidaknya pencapaian tujuan pendidikan sangat tergantung pada proses belajar yang dialami siswa sebagai siswa didik. Proses belajar yang dilakukan siswa tergantung dari pandangannya tentang aktifitas belajar, karna belajar adalah </w:t>
      </w:r>
      <w:r w:rsidRPr="009005F2">
        <w:rPr>
          <w:rFonts w:ascii="Times New Roman" w:hAnsi="Times New Roman" w:cs="Times New Roman"/>
          <w:sz w:val="24"/>
          <w:szCs w:val="24"/>
          <w:lang w:val="id-ID"/>
        </w:rPr>
        <w:lastRenderedPageBreak/>
        <w:t>tahapan perubahan perilaku yang relative positif dan menetap sebagai hasil interaksi dengan lingkungan yang melibatkan proses kognitif.</w:t>
      </w:r>
    </w:p>
    <w:p w:rsidR="009005F2" w:rsidRPr="009005F2" w:rsidRDefault="009005F2" w:rsidP="009005F2">
      <w:pPr>
        <w:tabs>
          <w:tab w:val="left" w:pos="709"/>
        </w:tabs>
        <w:spacing w:after="0" w:line="480" w:lineRule="auto"/>
        <w:ind w:hanging="11"/>
        <w:jc w:val="both"/>
        <w:rPr>
          <w:rFonts w:ascii="Times New Roman" w:hAnsi="Times New Roman" w:cs="Times New Roman"/>
          <w:sz w:val="24"/>
          <w:szCs w:val="24"/>
          <w:lang w:val="id-ID"/>
        </w:rPr>
      </w:pPr>
      <w:r w:rsidRPr="009005F2">
        <w:rPr>
          <w:rFonts w:ascii="Times New Roman" w:hAnsi="Times New Roman" w:cs="Times New Roman"/>
          <w:sz w:val="24"/>
          <w:szCs w:val="24"/>
          <w:lang w:val="id-ID"/>
        </w:rPr>
        <w:tab/>
      </w:r>
      <w:r w:rsidRPr="009005F2">
        <w:rPr>
          <w:rFonts w:ascii="Times New Roman" w:hAnsi="Times New Roman" w:cs="Times New Roman"/>
          <w:sz w:val="24"/>
          <w:szCs w:val="24"/>
          <w:lang w:val="id-ID"/>
        </w:rPr>
        <w:tab/>
        <w:t xml:space="preserve">Dari beberapa definisi di atas dapat disimpulkan bahwa belajar adalah proses perubahan diri dalam manusia. Seseorang dikatakan sudah mempelajari sesuatu jika telah tampak perbuatannya. Dengan belajar tentu seseorang menginginkan ada perubahan yang lebih baik pada dirinya. Proses belajar tidak terlepas dari aspek jasmaniah (struktur) dan aspek ohaniah (fungsi). Otak adalah strukturnya sedangkan berfikir adalah fungsinya. </w:t>
      </w:r>
    </w:p>
    <w:p w:rsidR="009005F2" w:rsidRPr="009005F2" w:rsidRDefault="009005F2" w:rsidP="009005F2">
      <w:pPr>
        <w:pStyle w:val="Heading3"/>
        <w:rPr>
          <w:color w:val="auto"/>
        </w:rPr>
      </w:pPr>
      <w:bookmarkStart w:id="4" w:name="_Toc208482712"/>
      <w:r w:rsidRPr="009005F2">
        <w:rPr>
          <w:color w:val="auto"/>
        </w:rPr>
        <w:t>2.1.2</w:t>
      </w:r>
      <w:r w:rsidRPr="009005F2">
        <w:rPr>
          <w:color w:val="auto"/>
        </w:rPr>
        <w:tab/>
        <w:t>Faktor-Faktor yang MempengaruhiBelajar</w:t>
      </w:r>
      <w:bookmarkEnd w:id="4"/>
    </w:p>
    <w:p w:rsidR="009005F2" w:rsidRPr="009005F2" w:rsidRDefault="009005F2" w:rsidP="009005F2">
      <w:pPr>
        <w:tabs>
          <w:tab w:val="left" w:pos="567"/>
        </w:tabs>
        <w:spacing w:after="0" w:line="480" w:lineRule="auto"/>
        <w:ind w:firstLine="567"/>
        <w:jc w:val="both"/>
        <w:rPr>
          <w:rFonts w:ascii="Times New Roman" w:hAnsi="Times New Roman" w:cs="Times New Roman"/>
          <w:sz w:val="24"/>
          <w:szCs w:val="24"/>
          <w:lang w:val="id-ID"/>
        </w:rPr>
      </w:pPr>
      <w:r w:rsidRPr="009005F2">
        <w:rPr>
          <w:rFonts w:ascii="Times New Roman" w:hAnsi="Times New Roman" w:cs="Times New Roman"/>
          <w:sz w:val="24"/>
          <w:szCs w:val="24"/>
          <w:lang w:val="id-ID"/>
        </w:rPr>
        <w:t>Hasil belajar yang dicapai siswa dipengaruhi oleh dua faktor utama yaitu faktor kemampuan siswa dan faktor lingkungan. Menurut Slameto (2010), faktor-faktor tersebut secara global dapat diuraikan dalam dua bagian, yaitu faktor internal dan faktor eksternal.</w:t>
      </w:r>
    </w:p>
    <w:p w:rsidR="009005F2" w:rsidRPr="009005F2" w:rsidRDefault="009005F2" w:rsidP="009005F2">
      <w:pPr>
        <w:pStyle w:val="ListParagraph1"/>
        <w:numPr>
          <w:ilvl w:val="0"/>
          <w:numId w:val="13"/>
        </w:numPr>
        <w:spacing w:after="0" w:line="480" w:lineRule="auto"/>
        <w:jc w:val="both"/>
        <w:rPr>
          <w:rFonts w:ascii="Times New Roman" w:hAnsi="Times New Roman" w:cs="Times New Roman"/>
          <w:sz w:val="24"/>
          <w:szCs w:val="24"/>
          <w:lang w:val="id-ID"/>
        </w:rPr>
      </w:pPr>
      <w:r w:rsidRPr="009005F2">
        <w:rPr>
          <w:rFonts w:ascii="Times New Roman" w:hAnsi="Times New Roman" w:cs="Times New Roman"/>
          <w:bCs/>
          <w:sz w:val="24"/>
          <w:szCs w:val="24"/>
          <w:lang w:val="id-ID" w:eastAsia="zh-CN"/>
        </w:rPr>
        <w:t>Faktor internal</w:t>
      </w:r>
      <w:r w:rsidRPr="009005F2">
        <w:rPr>
          <w:rFonts w:ascii="Times New Roman" w:hAnsi="Times New Roman" w:cs="Times New Roman"/>
          <w:sz w:val="24"/>
          <w:szCs w:val="24"/>
          <w:lang w:val="id-ID" w:eastAsia="zh-CN"/>
        </w:rPr>
        <w:t>, yaitu faktor yang berasal dari dalam diri siswa. Yang termasuk kedalam faktor ini adalah:</w:t>
      </w:r>
    </w:p>
    <w:p w:rsidR="009005F2" w:rsidRPr="009005F2" w:rsidRDefault="009005F2" w:rsidP="009005F2">
      <w:pPr>
        <w:pStyle w:val="ListParagraph1"/>
        <w:numPr>
          <w:ilvl w:val="0"/>
          <w:numId w:val="14"/>
        </w:numPr>
        <w:spacing w:after="0" w:line="480" w:lineRule="auto"/>
        <w:jc w:val="both"/>
        <w:rPr>
          <w:rFonts w:ascii="Times New Roman" w:hAnsi="Times New Roman" w:cs="Times New Roman"/>
          <w:sz w:val="24"/>
          <w:szCs w:val="24"/>
          <w:lang w:val="id-ID"/>
        </w:rPr>
      </w:pPr>
      <w:r w:rsidRPr="009005F2">
        <w:rPr>
          <w:rFonts w:ascii="Times New Roman" w:hAnsi="Times New Roman" w:cs="Times New Roman"/>
          <w:sz w:val="24"/>
          <w:szCs w:val="24"/>
          <w:lang w:val="id-ID" w:eastAsia="zh-CN"/>
        </w:rPr>
        <w:t>Faktor jasmani, yaitu meliputi:</w:t>
      </w:r>
    </w:p>
    <w:p w:rsidR="009005F2" w:rsidRPr="009005F2" w:rsidRDefault="009005F2" w:rsidP="009005F2">
      <w:pPr>
        <w:pStyle w:val="ListParagraph1"/>
        <w:numPr>
          <w:ilvl w:val="0"/>
          <w:numId w:val="15"/>
        </w:numPr>
        <w:spacing w:after="0" w:line="480" w:lineRule="auto"/>
        <w:ind w:left="720"/>
        <w:jc w:val="both"/>
        <w:rPr>
          <w:rFonts w:ascii="Times New Roman" w:hAnsi="Times New Roman" w:cs="Times New Roman"/>
          <w:sz w:val="24"/>
          <w:szCs w:val="24"/>
          <w:lang w:val="id-ID"/>
        </w:rPr>
      </w:pPr>
      <w:r w:rsidRPr="009005F2">
        <w:rPr>
          <w:rFonts w:ascii="Times New Roman" w:hAnsi="Times New Roman" w:cs="Times New Roman"/>
          <w:sz w:val="24"/>
          <w:szCs w:val="24"/>
          <w:lang w:val="id-ID" w:eastAsia="zh-CN"/>
        </w:rPr>
        <w:t>Faktor Kesehatan. Sehat berarti dalam keadaan baik segenap badan beserta bagian-bagiannya/bebas dari penyakit. Kesehatan adalah keadaan atau hal sehat. Kesehatan seseorang berpengaruh terhadap belajarnya. Proses belajar seseorang akan terganggu jika kesehatan seseorang terganggu, selain itu juga ia akan cepat lelah, kurang bersemangat.</w:t>
      </w:r>
    </w:p>
    <w:p w:rsidR="009005F2" w:rsidRPr="009005F2" w:rsidRDefault="009005F2" w:rsidP="009005F2">
      <w:pPr>
        <w:pStyle w:val="ListParagraph1"/>
        <w:numPr>
          <w:ilvl w:val="0"/>
          <w:numId w:val="15"/>
        </w:numPr>
        <w:spacing w:after="0" w:line="480" w:lineRule="auto"/>
        <w:ind w:left="720"/>
        <w:jc w:val="both"/>
        <w:rPr>
          <w:rFonts w:ascii="Times New Roman" w:hAnsi="Times New Roman" w:cs="Times New Roman"/>
          <w:sz w:val="24"/>
          <w:szCs w:val="24"/>
          <w:lang w:val="id-ID"/>
        </w:rPr>
      </w:pPr>
      <w:r w:rsidRPr="009005F2">
        <w:rPr>
          <w:rFonts w:ascii="Times New Roman" w:hAnsi="Times New Roman" w:cs="Times New Roman"/>
          <w:sz w:val="24"/>
          <w:szCs w:val="24"/>
          <w:lang w:val="id-ID" w:eastAsia="zh-CN"/>
        </w:rPr>
        <w:t>Cacat Tubuh. Yaitu sesuatu yang menyebabkan kurang baik atau kurang sempurna mengenai tubuh/badan.</w:t>
      </w:r>
    </w:p>
    <w:p w:rsidR="009005F2" w:rsidRPr="009005F2" w:rsidRDefault="009005F2" w:rsidP="009005F2">
      <w:pPr>
        <w:pStyle w:val="ListParagraph1"/>
        <w:numPr>
          <w:ilvl w:val="0"/>
          <w:numId w:val="14"/>
        </w:numPr>
        <w:spacing w:after="0" w:line="480" w:lineRule="auto"/>
        <w:jc w:val="both"/>
        <w:rPr>
          <w:rFonts w:ascii="Times New Roman" w:hAnsi="Times New Roman" w:cs="Times New Roman"/>
          <w:sz w:val="24"/>
          <w:szCs w:val="24"/>
          <w:lang w:val="id-ID"/>
        </w:rPr>
      </w:pPr>
      <w:r w:rsidRPr="009005F2">
        <w:rPr>
          <w:rFonts w:ascii="Times New Roman" w:hAnsi="Times New Roman" w:cs="Times New Roman"/>
          <w:sz w:val="24"/>
          <w:szCs w:val="24"/>
          <w:lang w:val="id-ID" w:eastAsia="zh-CN"/>
        </w:rPr>
        <w:lastRenderedPageBreak/>
        <w:t>Faktor psikologis, yaitu meliputi intelegensi, perhatian, minat, bakat, motif, kematangan dan kesiapan.</w:t>
      </w:r>
    </w:p>
    <w:p w:rsidR="009005F2" w:rsidRPr="009005F2" w:rsidRDefault="009005F2" w:rsidP="009005F2">
      <w:pPr>
        <w:pStyle w:val="ListParagraph1"/>
        <w:numPr>
          <w:ilvl w:val="0"/>
          <w:numId w:val="16"/>
        </w:numPr>
        <w:spacing w:after="0" w:line="480" w:lineRule="auto"/>
        <w:ind w:left="720"/>
        <w:jc w:val="both"/>
        <w:rPr>
          <w:rFonts w:ascii="Times New Roman" w:hAnsi="Times New Roman" w:cs="Times New Roman"/>
          <w:sz w:val="24"/>
          <w:szCs w:val="24"/>
          <w:lang w:val="id-ID"/>
        </w:rPr>
      </w:pPr>
      <w:r w:rsidRPr="009005F2">
        <w:rPr>
          <w:rFonts w:ascii="Times New Roman" w:hAnsi="Times New Roman" w:cs="Times New Roman"/>
          <w:sz w:val="24"/>
          <w:szCs w:val="24"/>
          <w:lang w:val="id-ID" w:eastAsia="zh-CN"/>
        </w:rPr>
        <w:t>Intelegensi adalah kecakapan yang terdiri dari tiga jenis yaitu kecakapan untuk menghadapai dan menyesuaikan kedalam situasi yang baru dengan cepat dan efektif, mengetahui/menggunakan konsep-konsep yang abstrak secara efektif, mengetahui relasi dan mempelajarinya dengan cepat.</w:t>
      </w:r>
    </w:p>
    <w:p w:rsidR="009005F2" w:rsidRPr="009005F2" w:rsidRDefault="009005F2" w:rsidP="009005F2">
      <w:pPr>
        <w:pStyle w:val="ListParagraph1"/>
        <w:numPr>
          <w:ilvl w:val="0"/>
          <w:numId w:val="16"/>
        </w:numPr>
        <w:spacing w:after="0" w:line="480" w:lineRule="auto"/>
        <w:ind w:left="720"/>
        <w:jc w:val="both"/>
        <w:rPr>
          <w:rFonts w:ascii="Times New Roman" w:hAnsi="Times New Roman" w:cs="Times New Roman"/>
          <w:sz w:val="24"/>
          <w:szCs w:val="24"/>
          <w:lang w:val="id-ID"/>
        </w:rPr>
      </w:pPr>
      <w:r w:rsidRPr="009005F2">
        <w:rPr>
          <w:rFonts w:ascii="Times New Roman" w:hAnsi="Times New Roman" w:cs="Times New Roman"/>
          <w:sz w:val="24"/>
          <w:szCs w:val="24"/>
          <w:lang w:val="id-ID" w:eastAsia="zh-CN"/>
        </w:rPr>
        <w:t>Perhatian menurut Gazali adalah keaktifan jiwa yang dipertinggi, jiwa itu pun semata-mata tertuju kepada suatu obyek (benda/hal) atau sekumpulan objek. Untuk dapat menjamin hasil belajar yang baik, maka siswa harus mempunyai perhatian terhadap bahan yang dipelajarinya, jika bahan pelajaran tidak menjadi perhatian siswa, maka timbulah kebosanan, sehingga ia tidak lagi suka belajar.</w:t>
      </w:r>
    </w:p>
    <w:p w:rsidR="009005F2" w:rsidRPr="009005F2" w:rsidRDefault="009005F2" w:rsidP="009005F2">
      <w:pPr>
        <w:pStyle w:val="ListParagraph1"/>
        <w:numPr>
          <w:ilvl w:val="0"/>
          <w:numId w:val="16"/>
        </w:numPr>
        <w:spacing w:after="0" w:line="480" w:lineRule="auto"/>
        <w:ind w:left="720"/>
        <w:jc w:val="both"/>
        <w:rPr>
          <w:rFonts w:ascii="Times New Roman" w:hAnsi="Times New Roman" w:cs="Times New Roman"/>
          <w:sz w:val="24"/>
          <w:szCs w:val="24"/>
          <w:lang w:val="id-ID"/>
        </w:rPr>
      </w:pPr>
      <w:r w:rsidRPr="009005F2">
        <w:rPr>
          <w:rFonts w:ascii="Times New Roman" w:hAnsi="Times New Roman" w:cs="Times New Roman"/>
          <w:sz w:val="24"/>
          <w:szCs w:val="24"/>
          <w:lang w:val="id-ID" w:eastAsia="zh-CN"/>
        </w:rPr>
        <w:t>Minat adalah kecenderungan yang tetap untuk memperhatikan dan mengenang beberapa kegiatan. Minat besar pengaruhnya terhadap belajar, karena bila bahan pelajaran yang dipelajari tidak sesuai dengan minat siswa, siswa tidak akan belajar dengan sebaik-baiknya, karena tidak ada daya tarik baginya.</w:t>
      </w:r>
    </w:p>
    <w:p w:rsidR="009005F2" w:rsidRPr="009005F2" w:rsidRDefault="009005F2" w:rsidP="009005F2">
      <w:pPr>
        <w:pStyle w:val="ListParagraph1"/>
        <w:numPr>
          <w:ilvl w:val="0"/>
          <w:numId w:val="16"/>
        </w:numPr>
        <w:spacing w:after="0" w:line="480" w:lineRule="auto"/>
        <w:ind w:left="720"/>
        <w:jc w:val="both"/>
        <w:rPr>
          <w:rFonts w:ascii="Times New Roman" w:hAnsi="Times New Roman" w:cs="Times New Roman"/>
          <w:sz w:val="24"/>
          <w:szCs w:val="24"/>
          <w:lang w:val="id-ID"/>
        </w:rPr>
      </w:pPr>
      <w:r w:rsidRPr="009005F2">
        <w:rPr>
          <w:rFonts w:ascii="Times New Roman" w:hAnsi="Times New Roman" w:cs="Times New Roman"/>
          <w:sz w:val="24"/>
          <w:szCs w:val="24"/>
          <w:lang w:val="id-ID" w:eastAsia="zh-CN"/>
        </w:rPr>
        <w:t>Bakat adalah kemampuan untuk belajar. Kemampuan itu baru akan terealisasi menjadi kecakapan yang nyata sesuai belajar dan berlatih. Jadi jelaslah bahwa bakat itu mempengaruhi belajar, jika bahan pelajaran yang dipelajari siswa sesuai dengan bakatnya, maka hasil belajarnya lebih baik karena ia senang belajar dan pastilah selanjutnya ia lebih giat lagi dalam belajarnya itu.</w:t>
      </w:r>
    </w:p>
    <w:p w:rsidR="009005F2" w:rsidRPr="009005F2" w:rsidRDefault="009005F2" w:rsidP="009005F2">
      <w:pPr>
        <w:pStyle w:val="ListParagraph1"/>
        <w:numPr>
          <w:ilvl w:val="0"/>
          <w:numId w:val="16"/>
        </w:numPr>
        <w:spacing w:after="0" w:line="480" w:lineRule="auto"/>
        <w:ind w:left="720"/>
        <w:jc w:val="both"/>
        <w:rPr>
          <w:rFonts w:ascii="Times New Roman" w:hAnsi="Times New Roman" w:cs="Times New Roman"/>
          <w:sz w:val="24"/>
          <w:szCs w:val="24"/>
          <w:lang w:val="id-ID"/>
        </w:rPr>
      </w:pPr>
      <w:r w:rsidRPr="009005F2">
        <w:rPr>
          <w:rFonts w:ascii="Times New Roman" w:hAnsi="Times New Roman" w:cs="Times New Roman"/>
          <w:sz w:val="24"/>
          <w:szCs w:val="24"/>
          <w:lang w:val="id-ID" w:eastAsia="zh-CN"/>
        </w:rPr>
        <w:lastRenderedPageBreak/>
        <w:t>Motif erat sekali hubungannya dengan tujuan yang akan dicapai. Di dalam menentukan tujuan itu dapat disadari atau tidak, akan tetapi untuk mencapai tujuan itu perlu berbuat, sedangkan yang menjadi penyebab berbuat adalah motif itu sendiri sebagai daya penggerak/pendorongnya.</w:t>
      </w:r>
    </w:p>
    <w:p w:rsidR="009005F2" w:rsidRPr="009005F2" w:rsidRDefault="009005F2" w:rsidP="009005F2">
      <w:pPr>
        <w:pStyle w:val="ListParagraph1"/>
        <w:numPr>
          <w:ilvl w:val="0"/>
          <w:numId w:val="16"/>
        </w:numPr>
        <w:spacing w:after="0" w:line="480" w:lineRule="auto"/>
        <w:ind w:left="720"/>
        <w:jc w:val="both"/>
        <w:rPr>
          <w:rFonts w:ascii="Times New Roman" w:hAnsi="Times New Roman" w:cs="Times New Roman"/>
          <w:sz w:val="24"/>
          <w:szCs w:val="24"/>
          <w:lang w:val="id-ID"/>
        </w:rPr>
      </w:pPr>
      <w:r w:rsidRPr="009005F2">
        <w:rPr>
          <w:rFonts w:ascii="Times New Roman" w:hAnsi="Times New Roman" w:cs="Times New Roman"/>
          <w:sz w:val="24"/>
          <w:szCs w:val="24"/>
          <w:lang w:val="id-ID" w:eastAsia="zh-CN"/>
        </w:rPr>
        <w:t>Kematangan adalah suatu tingkat atau fase dalam pertumbuhan seseorang, dimana alat-alat tubuhnya sudah siap untuk melakssiswaan kecakapan baru. Kematangan belum berarti siswa dapat melakssiswaan kegiatan secara terus menerus, untuk itu diperlukan latihan-latihan dan pelajaran.</w:t>
      </w:r>
    </w:p>
    <w:p w:rsidR="009005F2" w:rsidRPr="009005F2" w:rsidRDefault="009005F2" w:rsidP="009005F2">
      <w:pPr>
        <w:pStyle w:val="ListParagraph1"/>
        <w:numPr>
          <w:ilvl w:val="0"/>
          <w:numId w:val="16"/>
        </w:numPr>
        <w:spacing w:after="0" w:line="480" w:lineRule="auto"/>
        <w:ind w:left="720"/>
        <w:jc w:val="both"/>
        <w:rPr>
          <w:rFonts w:ascii="Times New Roman" w:hAnsi="Times New Roman" w:cs="Times New Roman"/>
          <w:sz w:val="24"/>
          <w:szCs w:val="24"/>
          <w:lang w:val="id-ID"/>
        </w:rPr>
      </w:pPr>
      <w:r w:rsidRPr="009005F2">
        <w:rPr>
          <w:rFonts w:ascii="Times New Roman" w:hAnsi="Times New Roman" w:cs="Times New Roman"/>
          <w:sz w:val="24"/>
          <w:szCs w:val="24"/>
          <w:lang w:val="id-ID" w:eastAsia="zh-CN"/>
        </w:rPr>
        <w:t>Kesiapan adalah kesediaan untuk memberi response atau bereaksi. Kesediaan itu timbul dari dalam diri seseorang dan juga berhubungan dengan kematangan, karena kematangan berarti kesiapan untuk melakssiswaan kecakapan. Kesiapan itu perlu diperhatikan dalam proses belajar, karena jika siswa belajar dan padanya sudah ada kesiapan, maka hasil belajarnya akan lebih baik.</w:t>
      </w:r>
    </w:p>
    <w:p w:rsidR="009005F2" w:rsidRPr="009005F2" w:rsidRDefault="009005F2" w:rsidP="009005F2">
      <w:pPr>
        <w:pStyle w:val="ListParagraph1"/>
        <w:numPr>
          <w:ilvl w:val="0"/>
          <w:numId w:val="14"/>
        </w:numPr>
        <w:spacing w:after="0" w:line="480" w:lineRule="auto"/>
        <w:jc w:val="both"/>
        <w:rPr>
          <w:rFonts w:ascii="Times New Roman" w:hAnsi="Times New Roman" w:cs="Times New Roman"/>
          <w:sz w:val="24"/>
          <w:szCs w:val="24"/>
          <w:lang w:val="id-ID"/>
        </w:rPr>
      </w:pPr>
      <w:r w:rsidRPr="009005F2">
        <w:rPr>
          <w:rFonts w:ascii="Times New Roman" w:hAnsi="Times New Roman" w:cs="Times New Roman"/>
          <w:sz w:val="24"/>
          <w:szCs w:val="24"/>
          <w:lang w:val="id-ID" w:eastAsia="zh-CN"/>
        </w:rPr>
        <w:t>Faktor kelelahan, yang meliputi kelelahan jasmani dan kelelahan rohani. Kelelahan jasmani terlihat dengan lemah lunglainya tubuh dan timbul kecenderungan untuk membaringkan tubuh. Sedangkan kelelahan rohani dapat dilihat dengan adanya kelesuan dan kebosanan, sehingga minat dan dorongan untuk menghasilkan sesuatu hilang.</w:t>
      </w:r>
    </w:p>
    <w:p w:rsidR="009005F2" w:rsidRPr="009005F2" w:rsidRDefault="009005F2" w:rsidP="009005F2">
      <w:pPr>
        <w:pStyle w:val="ListParagraph1"/>
        <w:numPr>
          <w:ilvl w:val="0"/>
          <w:numId w:val="13"/>
        </w:numPr>
        <w:spacing w:after="0" w:line="480" w:lineRule="auto"/>
        <w:jc w:val="both"/>
        <w:rPr>
          <w:rFonts w:ascii="Times New Roman" w:hAnsi="Times New Roman" w:cs="Times New Roman"/>
          <w:sz w:val="24"/>
          <w:szCs w:val="24"/>
          <w:lang w:val="id-ID"/>
        </w:rPr>
      </w:pPr>
      <w:r w:rsidRPr="009005F2">
        <w:rPr>
          <w:rFonts w:ascii="Times New Roman" w:hAnsi="Times New Roman" w:cs="Times New Roman"/>
          <w:bCs/>
          <w:sz w:val="24"/>
          <w:szCs w:val="24"/>
          <w:lang w:val="id-ID" w:eastAsia="zh-CN"/>
        </w:rPr>
        <w:t>Faktor eksternal</w:t>
      </w:r>
      <w:r w:rsidRPr="009005F2">
        <w:rPr>
          <w:rFonts w:ascii="Times New Roman" w:hAnsi="Times New Roman" w:cs="Times New Roman"/>
          <w:sz w:val="24"/>
          <w:szCs w:val="24"/>
          <w:lang w:val="id-ID" w:eastAsia="zh-CN"/>
        </w:rPr>
        <w:t>, yaitu faktor yang berasal dari luar diri siswa, yang termasuk kedalam faktor eksternal adalah:</w:t>
      </w:r>
    </w:p>
    <w:p w:rsidR="009005F2" w:rsidRPr="009005F2" w:rsidRDefault="009005F2" w:rsidP="009005F2">
      <w:pPr>
        <w:pStyle w:val="ListParagraph1"/>
        <w:numPr>
          <w:ilvl w:val="0"/>
          <w:numId w:val="17"/>
        </w:numPr>
        <w:spacing w:after="0" w:line="480" w:lineRule="auto"/>
        <w:jc w:val="both"/>
        <w:rPr>
          <w:rFonts w:ascii="Times New Roman" w:hAnsi="Times New Roman" w:cs="Times New Roman"/>
          <w:sz w:val="24"/>
          <w:szCs w:val="24"/>
          <w:lang w:val="id-ID"/>
        </w:rPr>
      </w:pPr>
      <w:r w:rsidRPr="009005F2">
        <w:rPr>
          <w:rFonts w:ascii="Times New Roman" w:hAnsi="Times New Roman" w:cs="Times New Roman"/>
          <w:sz w:val="24"/>
          <w:szCs w:val="24"/>
          <w:lang w:val="id-ID" w:eastAsia="zh-CN"/>
        </w:rPr>
        <w:lastRenderedPageBreak/>
        <w:t>Faktor keluarga. Siswa yang belajar akan menerima pengaruh dari keluarga berupa: cara orang tua mendidik, relasi antara anggota keluarga, suasana rumah tangga dan keadaan ekonomi keluarga.</w:t>
      </w:r>
    </w:p>
    <w:p w:rsidR="009005F2" w:rsidRPr="009005F2" w:rsidRDefault="009005F2" w:rsidP="009005F2">
      <w:pPr>
        <w:pStyle w:val="ListParagraph1"/>
        <w:numPr>
          <w:ilvl w:val="0"/>
          <w:numId w:val="17"/>
        </w:numPr>
        <w:spacing w:after="0" w:line="480" w:lineRule="auto"/>
        <w:jc w:val="both"/>
        <w:rPr>
          <w:rFonts w:ascii="Times New Roman" w:hAnsi="Times New Roman" w:cs="Times New Roman"/>
          <w:sz w:val="24"/>
          <w:szCs w:val="24"/>
          <w:lang w:val="id-ID"/>
        </w:rPr>
      </w:pPr>
      <w:r w:rsidRPr="009005F2">
        <w:rPr>
          <w:rFonts w:ascii="Times New Roman" w:hAnsi="Times New Roman" w:cs="Times New Roman"/>
          <w:sz w:val="24"/>
          <w:szCs w:val="24"/>
          <w:lang w:val="id-ID" w:eastAsia="zh-CN"/>
        </w:rPr>
        <w:t>Faktor sekolah. Faktor sekolah yang mempengaruhi belajar ini mencakup metode mengajar, kurikulum, relasi guru dengan siswa , relasi siswa dengan siswa, disiplin sekolah pelajaran dan waktu sekolah, standar pelajaran, keadaan gedung, metode belajar dan tugas rumah.</w:t>
      </w:r>
    </w:p>
    <w:p w:rsidR="009005F2" w:rsidRPr="009005F2" w:rsidRDefault="009005F2" w:rsidP="009005F2">
      <w:pPr>
        <w:pStyle w:val="ListParagraph1"/>
        <w:numPr>
          <w:ilvl w:val="0"/>
          <w:numId w:val="17"/>
        </w:numPr>
        <w:spacing w:after="0" w:line="480" w:lineRule="auto"/>
        <w:jc w:val="both"/>
        <w:rPr>
          <w:rFonts w:ascii="Times New Roman" w:hAnsi="Times New Roman" w:cs="Times New Roman"/>
          <w:sz w:val="24"/>
          <w:szCs w:val="24"/>
          <w:lang w:val="id-ID"/>
        </w:rPr>
      </w:pPr>
      <w:r w:rsidRPr="009005F2">
        <w:rPr>
          <w:rFonts w:ascii="Times New Roman" w:hAnsi="Times New Roman" w:cs="Times New Roman"/>
          <w:sz w:val="24"/>
          <w:szCs w:val="24"/>
          <w:lang w:val="id-ID" w:eastAsia="zh-CN"/>
        </w:rPr>
        <w:t>Faktor Masyarakat. Masyarakat sangat berpengaruh terhadap belajar siswa karena keberadaannya siswa dalam masyarakat. Seperti kegiatan siswa</w:t>
      </w:r>
      <w:r w:rsidRPr="009005F2">
        <w:rPr>
          <w:rFonts w:ascii="Times New Roman" w:hAnsi="Times New Roman" w:cs="Times New Roman"/>
          <w:sz w:val="24"/>
          <w:szCs w:val="24"/>
          <w:lang w:val="id-ID" w:eastAsia="zh-CN"/>
        </w:rPr>
        <w:br/>
        <w:t>dalam masyarakat, mass media yang juga berpengaruh terhadap positif dan negatifnya, pengaruh dari teman bergaul siswa dan kehidupan masyarakat disekitar siswa juga berpengaruh terhadap belajar siswa.</w:t>
      </w:r>
    </w:p>
    <w:p w:rsidR="009005F2" w:rsidRPr="009005F2" w:rsidRDefault="009005F2" w:rsidP="009005F2">
      <w:pPr>
        <w:pStyle w:val="Heading2"/>
        <w:rPr>
          <w:color w:val="auto"/>
        </w:rPr>
      </w:pPr>
      <w:bookmarkStart w:id="5" w:name="_Toc208482713"/>
      <w:r w:rsidRPr="009005F2">
        <w:rPr>
          <w:color w:val="auto"/>
        </w:rPr>
        <w:t>2.2</w:t>
      </w:r>
      <w:r w:rsidRPr="009005F2">
        <w:rPr>
          <w:color w:val="auto"/>
        </w:rPr>
        <w:tab/>
        <w:t>Gaya Belajar</w:t>
      </w:r>
      <w:bookmarkEnd w:id="5"/>
    </w:p>
    <w:p w:rsidR="009005F2" w:rsidRPr="009005F2" w:rsidRDefault="009005F2" w:rsidP="009005F2">
      <w:pPr>
        <w:pStyle w:val="Heading3"/>
        <w:rPr>
          <w:color w:val="auto"/>
        </w:rPr>
      </w:pPr>
      <w:bookmarkStart w:id="6" w:name="_Toc208482714"/>
      <w:r w:rsidRPr="009005F2">
        <w:rPr>
          <w:color w:val="auto"/>
        </w:rPr>
        <w:t>2.2.1</w:t>
      </w:r>
      <w:r w:rsidRPr="009005F2">
        <w:rPr>
          <w:color w:val="auto"/>
        </w:rPr>
        <w:tab/>
        <w:t>Pengertian Gaya Belajar</w:t>
      </w:r>
      <w:bookmarkEnd w:id="6"/>
    </w:p>
    <w:p w:rsidR="009005F2" w:rsidRPr="009005F2" w:rsidRDefault="009005F2" w:rsidP="009005F2">
      <w:pPr>
        <w:pStyle w:val="BodyText"/>
        <w:spacing w:line="480" w:lineRule="auto"/>
        <w:ind w:firstLine="567"/>
        <w:jc w:val="both"/>
        <w:rPr>
          <w:lang w:val="id-ID"/>
        </w:rPr>
      </w:pPr>
      <w:r w:rsidRPr="009005F2">
        <w:rPr>
          <w:lang w:val="id-ID"/>
        </w:rPr>
        <w:t xml:space="preserve">Menurut Kamus Besar Bahasa Indonesia, kata gaya bermakna watak, sikap, gerakan. Sedangkan belajar, dapat diartikan sebagai proses perubahan tingkah laku melalui interaksi dengan lingkungannya, proses transfer pengetahuan yang diterima oleh struktur kognitif, ataupun upaya untuk membangun pengetahuan. Sadirman, (2016) mendefinisikan belajar merupakan  perubahan  tingkah laku atau penampilan, dengan serangkaian kegiatan misalnya dengan membaca, mengamati, mendengarkan, dan meniru. Pengalaman belajar seseorang sangat erat kaitannya dengan gaya belajar, cara belajarnya dipengaruhi oleh berbagai variabel, yaitu faktor fisik, emosional, sosiologis, dan lingkungan. Maheni, (2021) </w:t>
      </w:r>
      <w:r w:rsidRPr="009005F2">
        <w:rPr>
          <w:lang w:val="id-ID"/>
        </w:rPr>
        <w:lastRenderedPageBreak/>
        <w:t>menyatakan, Gaya belajar adalah kebiasaan belajar yang disenangi oleh mahasiswa dalam menerima pembelajaran. Adawiyah, dkk (2020) bahwa gaya belajar adalah suatu tindakan atau cara seseorang yang dianggap paling efisien dan efektif yang berkaitan dengan faktor-faktor kognitif, afektif, dan fisiologis dalam menyerap informasi tentang apa yang siswa pelajari.</w:t>
      </w:r>
    </w:p>
    <w:p w:rsidR="009005F2" w:rsidRPr="009005F2" w:rsidRDefault="009005F2" w:rsidP="009005F2">
      <w:pPr>
        <w:pStyle w:val="BodyText"/>
        <w:spacing w:line="480" w:lineRule="auto"/>
        <w:ind w:firstLine="720"/>
        <w:jc w:val="both"/>
        <w:rPr>
          <w:bCs/>
          <w:lang w:val="id-ID"/>
        </w:rPr>
      </w:pPr>
      <w:r w:rsidRPr="009005F2">
        <w:rPr>
          <w:lang w:val="id-ID"/>
        </w:rPr>
        <w:t xml:space="preserve">Menurut Marpaung (2021) gaya belajar adalah kombinasi dari bagaimana siswa menyerap, mengatur, dan mengolah informasi. Berdasarkan pendapat beberapa teori di atas, bahwa gaya belajar siswa adalah suatu cara yang sifatnya siswa yang dimiliki oleh siswa untuk memperoleh, menyerap, mengatur, dan mengolah informasi dalam proses pembelajaran. Agar proses pembelajaran dapat berjalan dengan semestinya dan agar siswa dapat memperoleh hasil belajar yang baik, sebaiknya guru mengetahui karakteristik gaya belajar siswa. </w:t>
      </w:r>
      <w:r w:rsidRPr="009005F2">
        <w:rPr>
          <w:bCs/>
          <w:lang w:val="id-ID"/>
        </w:rPr>
        <w:t>Menurut Ubaidillah, dkk (2023) gaya belajar ini mencerminkan cara unik setiap individu dalam memahami dan memanfaatkan informasi yang diterima, yang pada akhirnya berdampak pada efektivitas proses pembelajaran siswa. Dengan mengetahui gaya belajar,  akan meningkatkan hasil belajar siswa Lam'ah &amp; Dwi, D.F (2022) dalam penelitiannya mengatakan h</w:t>
      </w:r>
      <w:r w:rsidRPr="009005F2">
        <w:rPr>
          <w:lang w:val="id-ID"/>
        </w:rPr>
        <w:t>asil belajar dapat dijelaskan dengan memahami dari dua kata yang membentuknya, yaitu hasil dan belajar. Hasil yang merupakan product yang menunjukkan suatu pemerolehan akibat ada adanya suatu aktivitas sedangkan belajar itu sendiri merupakan kegiatan yang mengusahakan adanya perubahan perilaku pada individu.</w:t>
      </w:r>
    </w:p>
    <w:p w:rsidR="009005F2" w:rsidRPr="009005F2" w:rsidRDefault="009005F2" w:rsidP="009005F2">
      <w:pPr>
        <w:pStyle w:val="BodyText"/>
        <w:spacing w:line="480" w:lineRule="auto"/>
        <w:ind w:firstLine="720"/>
        <w:jc w:val="both"/>
        <w:rPr>
          <w:bCs/>
          <w:lang w:val="id-ID"/>
        </w:rPr>
      </w:pPr>
      <w:r w:rsidRPr="009005F2">
        <w:rPr>
          <w:bCs/>
          <w:lang w:val="id-ID"/>
        </w:rPr>
        <w:t xml:space="preserve">Dapat disimpulkan bahwa gaya belajar adalah cara belajar yang disukai dan memudahkan siswa dalam memproses informasi dan pengalaman belajar, </w:t>
      </w:r>
      <w:r w:rsidRPr="009005F2">
        <w:rPr>
          <w:bCs/>
          <w:lang w:val="id-ID"/>
        </w:rPr>
        <w:lastRenderedPageBreak/>
        <w:t xml:space="preserve">serta bagaimana individu menyerap, mengatur pikiran, dan mengolah materi pembelajaran. </w:t>
      </w:r>
    </w:p>
    <w:p w:rsidR="009005F2" w:rsidRPr="009005F2" w:rsidRDefault="009005F2" w:rsidP="009005F2">
      <w:pPr>
        <w:pStyle w:val="Heading3"/>
        <w:rPr>
          <w:color w:val="auto"/>
        </w:rPr>
      </w:pPr>
      <w:bookmarkStart w:id="7" w:name="_Toc208482715"/>
      <w:r w:rsidRPr="009005F2">
        <w:rPr>
          <w:color w:val="auto"/>
        </w:rPr>
        <w:t>2.2.2</w:t>
      </w:r>
      <w:r w:rsidRPr="009005F2">
        <w:rPr>
          <w:color w:val="auto"/>
        </w:rPr>
        <w:tab/>
        <w:t>Faktor-faktor yang mempengaruhi Gaya Belajar</w:t>
      </w:r>
      <w:bookmarkEnd w:id="7"/>
    </w:p>
    <w:p w:rsidR="009005F2" w:rsidRPr="009005F2" w:rsidRDefault="009005F2" w:rsidP="009005F2">
      <w:pPr>
        <w:pStyle w:val="BodyText"/>
        <w:spacing w:line="480" w:lineRule="auto"/>
        <w:ind w:firstLine="709"/>
        <w:jc w:val="both"/>
        <w:rPr>
          <w:lang w:val="id-ID"/>
        </w:rPr>
      </w:pPr>
      <w:r w:rsidRPr="009005F2">
        <w:rPr>
          <w:lang w:val="id-ID"/>
        </w:rPr>
        <w:t>Menurut Khodijah (2014) ada beberapa faktor yang mempengaruhi gaya belajar siswa, yaitu sebagai berikut:</w:t>
      </w:r>
    </w:p>
    <w:p w:rsidR="009005F2" w:rsidRPr="009005F2" w:rsidRDefault="009005F2" w:rsidP="009005F2">
      <w:pPr>
        <w:pStyle w:val="BodyText"/>
        <w:numPr>
          <w:ilvl w:val="0"/>
          <w:numId w:val="18"/>
        </w:numPr>
        <w:spacing w:line="480" w:lineRule="auto"/>
        <w:jc w:val="both"/>
        <w:rPr>
          <w:lang w:val="id-ID"/>
        </w:rPr>
      </w:pPr>
      <w:r w:rsidRPr="009005F2">
        <w:rPr>
          <w:lang w:val="id-ID"/>
        </w:rPr>
        <w:t>Faktor Fisik</w:t>
      </w:r>
    </w:p>
    <w:p w:rsidR="009005F2" w:rsidRPr="009005F2" w:rsidRDefault="009005F2" w:rsidP="009005F2">
      <w:pPr>
        <w:pStyle w:val="BodyText"/>
        <w:spacing w:line="480" w:lineRule="auto"/>
        <w:ind w:firstLine="709"/>
        <w:jc w:val="both"/>
        <w:rPr>
          <w:lang w:val="id-ID"/>
        </w:rPr>
      </w:pPr>
      <w:r w:rsidRPr="009005F2">
        <w:rPr>
          <w:lang w:val="id-ID"/>
        </w:rPr>
        <w:t>Kondisi organ-organ khusus siswa, seperti tingkat kesehatan, indera pendengaran dan indera penglihatan sangat mempengaruhi kemampuan siswa dalam menyerap informasi dan pengetahuan, khususnya yang disajikan dikelas. Untuk dapat belajar dengan baik siswa harus mempunyai tubuh yang sehat. Tanpa jasmani yang sehat, pikirannya tidak dapat bekerja dengan baik. Betapa pun cerdas dan rajinnya siswa, tapi jika sering sakit pasti sukar sekali memperoleh kemajuan dalam belajarnya.</w:t>
      </w:r>
    </w:p>
    <w:p w:rsidR="009005F2" w:rsidRPr="009005F2" w:rsidRDefault="009005F2" w:rsidP="009005F2">
      <w:pPr>
        <w:pStyle w:val="BodyText"/>
        <w:numPr>
          <w:ilvl w:val="0"/>
          <w:numId w:val="18"/>
        </w:numPr>
        <w:spacing w:line="480" w:lineRule="auto"/>
        <w:jc w:val="both"/>
        <w:rPr>
          <w:lang w:val="id-ID"/>
        </w:rPr>
      </w:pPr>
      <w:r w:rsidRPr="009005F2">
        <w:rPr>
          <w:lang w:val="id-ID"/>
        </w:rPr>
        <w:t>Emosional</w:t>
      </w:r>
    </w:p>
    <w:p w:rsidR="009005F2" w:rsidRPr="009005F2" w:rsidRDefault="009005F2" w:rsidP="009005F2">
      <w:pPr>
        <w:pStyle w:val="BodyText"/>
        <w:spacing w:line="480" w:lineRule="auto"/>
        <w:ind w:firstLine="709"/>
        <w:jc w:val="both"/>
        <w:rPr>
          <w:lang w:val="id-ID"/>
        </w:rPr>
      </w:pPr>
      <w:r w:rsidRPr="009005F2">
        <w:rPr>
          <w:lang w:val="id-ID"/>
        </w:rPr>
        <w:t>Secara garis besar emosi manusia dibedakan dalam dua bagian, yaitu emosi yang menyenangkan atau emosi positif dan emosi yang tidak menyenangkan atau emosi negatif. Emosi berpengaruh besar pada kualitas dan kuantitas belajar. Emosi yang positif dapat mempercepat proses belajar dan mencapai hasil belajar yang lebih baik, sebaliknya emosi yang negatif dapat memperlambat belajar. Oleh karena itu, belajar yang berhasil haruslah dimulai dengan menciptakan emosi positif pada diri siswa. Untuk menciptakan emosi pada diri siswa harus dilakukan dengan berbagai cara, diantaranya adalah menciptakan lingkungan belajar yang menyenangkan bagi siswa.</w:t>
      </w:r>
    </w:p>
    <w:p w:rsidR="009005F2" w:rsidRPr="009005F2" w:rsidRDefault="009005F2" w:rsidP="009005F2">
      <w:pPr>
        <w:pStyle w:val="BodyText"/>
        <w:numPr>
          <w:ilvl w:val="0"/>
          <w:numId w:val="18"/>
        </w:numPr>
        <w:spacing w:line="480" w:lineRule="auto"/>
        <w:jc w:val="both"/>
        <w:rPr>
          <w:lang w:val="id-ID"/>
        </w:rPr>
      </w:pPr>
      <w:r w:rsidRPr="009005F2">
        <w:rPr>
          <w:lang w:val="id-ID"/>
        </w:rPr>
        <w:lastRenderedPageBreak/>
        <w:t>Sosiologis SD</w:t>
      </w:r>
    </w:p>
    <w:p w:rsidR="009005F2" w:rsidRPr="009005F2" w:rsidRDefault="009005F2" w:rsidP="009005F2">
      <w:pPr>
        <w:pStyle w:val="BodyText"/>
        <w:spacing w:line="480" w:lineRule="auto"/>
        <w:ind w:firstLine="709"/>
        <w:jc w:val="both"/>
        <w:rPr>
          <w:lang w:val="id-ID"/>
        </w:rPr>
      </w:pPr>
      <w:r w:rsidRPr="009005F2">
        <w:rPr>
          <w:lang w:val="id-ID"/>
        </w:rPr>
        <w:t>Belajar sosial pada dasarnya adalah belajar memahami masalah- masalah dan teknik-teknik untuk memecahkan masalah tersebut. Tujuannya adalah untuk menguasai pemahaman dan kecakapan dalam memecahkan masalah sosial. Seperti masalah keluarga, masalah persahabatan, masalah kelompok dan lain-lain. Misalnya, ada siswa yang merasa belajar paling baik secara berkelompok, sedangkan yang lain merasa bahwa belajar sendirilah yang paling efektif bagi mereka.</w:t>
      </w:r>
    </w:p>
    <w:p w:rsidR="009005F2" w:rsidRPr="009005F2" w:rsidRDefault="009005F2" w:rsidP="009005F2">
      <w:pPr>
        <w:pStyle w:val="BodyText"/>
        <w:numPr>
          <w:ilvl w:val="0"/>
          <w:numId w:val="18"/>
        </w:numPr>
        <w:spacing w:line="480" w:lineRule="auto"/>
        <w:jc w:val="both"/>
        <w:rPr>
          <w:lang w:val="id-ID"/>
        </w:rPr>
      </w:pPr>
      <w:r w:rsidRPr="009005F2">
        <w:rPr>
          <w:lang w:val="id-ID"/>
        </w:rPr>
        <w:t>Lingkungan</w:t>
      </w:r>
    </w:p>
    <w:p w:rsidR="009005F2" w:rsidRPr="009005F2" w:rsidRDefault="009005F2" w:rsidP="009005F2">
      <w:pPr>
        <w:pStyle w:val="BodyText"/>
        <w:spacing w:line="480" w:lineRule="auto"/>
        <w:ind w:firstLine="709"/>
        <w:jc w:val="both"/>
        <w:rPr>
          <w:lang w:val="id-ID"/>
        </w:rPr>
      </w:pPr>
      <w:r w:rsidRPr="009005F2">
        <w:rPr>
          <w:lang w:val="id-ID"/>
        </w:rPr>
        <w:t>Faktor-faktor yang termasuk lingkungan ialah gedung sekolah dan letaknya, rumah tempat tinggal keluarga siswa dan letaknya, alat- alat belajar, dan keadaan cuaca. Misalnya, ada siswa yang memerlukan lingkungan belajar yang teratur dan rapi, tetapi ada siswa lain yang lebih suka menggelar sesuatu nya supaya semuanya dapat terlihat.</w:t>
      </w:r>
    </w:p>
    <w:p w:rsidR="009005F2" w:rsidRPr="009005F2" w:rsidRDefault="009005F2" w:rsidP="009005F2">
      <w:pPr>
        <w:pStyle w:val="Heading3"/>
        <w:rPr>
          <w:color w:val="auto"/>
        </w:rPr>
      </w:pPr>
      <w:bookmarkStart w:id="8" w:name="_Toc208482716"/>
      <w:r w:rsidRPr="009005F2">
        <w:rPr>
          <w:color w:val="auto"/>
        </w:rPr>
        <w:t>2.2.3</w:t>
      </w:r>
      <w:r w:rsidRPr="009005F2">
        <w:rPr>
          <w:color w:val="auto"/>
        </w:rPr>
        <w:tab/>
        <w:t>Jenis Gaya Belajar</w:t>
      </w:r>
      <w:bookmarkEnd w:id="8"/>
    </w:p>
    <w:p w:rsidR="009005F2" w:rsidRPr="009005F2" w:rsidRDefault="009005F2" w:rsidP="009005F2">
      <w:pPr>
        <w:pStyle w:val="BodyText"/>
        <w:numPr>
          <w:ilvl w:val="0"/>
          <w:numId w:val="19"/>
        </w:numPr>
        <w:spacing w:line="480" w:lineRule="auto"/>
        <w:ind w:left="284" w:hanging="284"/>
        <w:jc w:val="both"/>
        <w:rPr>
          <w:b/>
          <w:lang w:val="id-ID"/>
        </w:rPr>
      </w:pPr>
      <w:r w:rsidRPr="009005F2">
        <w:rPr>
          <w:b/>
          <w:lang w:val="id-ID"/>
        </w:rPr>
        <w:t>Gaya Belajar Visual</w:t>
      </w:r>
    </w:p>
    <w:p w:rsidR="009005F2" w:rsidRPr="009005F2" w:rsidRDefault="009005F2" w:rsidP="009005F2">
      <w:pPr>
        <w:pStyle w:val="BodyText"/>
        <w:spacing w:line="480" w:lineRule="auto"/>
        <w:ind w:firstLine="284"/>
        <w:jc w:val="both"/>
      </w:pPr>
      <w:r w:rsidRPr="009005F2">
        <w:rPr>
          <w:lang w:val="id-ID"/>
        </w:rPr>
        <w:t>Gaya belajar visual adalah cara belajar yang lebih banyak memanfaatkan indra penglihatan. Artinya, penglihatan dapat diwujudkan dengan kegiatan melihat atau pun berimajinasi sebagai penggambaran konseptual dalam pemrosesan informasi. Menurut Kadir, dkk (2020) siswa dengan gaya belajar visual biasanya mudah untuk menerima informasi atau pelajaran dengan visualisasi dalam bentuk gambar, tabel, diagram, grafik, peta pikiran, goresan atau simbol-simbol.</w:t>
      </w:r>
    </w:p>
    <w:p w:rsidR="009005F2" w:rsidRPr="009005F2" w:rsidRDefault="009005F2" w:rsidP="009005F2">
      <w:pPr>
        <w:pStyle w:val="BodyText"/>
        <w:spacing w:line="480" w:lineRule="auto"/>
        <w:ind w:firstLine="284"/>
        <w:jc w:val="both"/>
      </w:pPr>
    </w:p>
    <w:p w:rsidR="009005F2" w:rsidRPr="009005F2" w:rsidRDefault="009005F2" w:rsidP="009005F2">
      <w:pPr>
        <w:pStyle w:val="BodyText"/>
        <w:spacing w:line="480" w:lineRule="auto"/>
        <w:ind w:firstLine="720"/>
        <w:jc w:val="both"/>
        <w:rPr>
          <w:lang w:val="id-ID"/>
        </w:rPr>
      </w:pPr>
      <w:r w:rsidRPr="009005F2">
        <w:rPr>
          <w:lang w:val="id-ID"/>
        </w:rPr>
        <w:lastRenderedPageBreak/>
        <w:t>Menurut Bire, (2014) Gaya belajar visual membuat siswa belajar melalui melihat, memandangi, mengamati, dan sejenisnya. Lebih tepatnya, gaya belajar visual adalah belajar dengan melihat sesuatu, baik melalui gambar atau diagram, pertunjukan, peragaan, atau video. Sedangkan Mufidah (2017) menguraikan ciri-ciri siswa dengan gaya belajar visual, sebagaimana berikut :</w:t>
      </w:r>
    </w:p>
    <w:p w:rsidR="009005F2" w:rsidRPr="009005F2" w:rsidRDefault="009005F2" w:rsidP="009005F2">
      <w:pPr>
        <w:pStyle w:val="BodyText"/>
        <w:numPr>
          <w:ilvl w:val="0"/>
          <w:numId w:val="29"/>
        </w:numPr>
        <w:spacing w:line="480" w:lineRule="auto"/>
        <w:jc w:val="both"/>
        <w:rPr>
          <w:lang w:val="id-ID"/>
        </w:rPr>
      </w:pPr>
      <w:r w:rsidRPr="009005F2">
        <w:rPr>
          <w:lang w:val="id-ID"/>
        </w:rPr>
        <w:t xml:space="preserve">Cenderung melihat sikap, gerakan, dan bibir guru yang sedang mengajar. </w:t>
      </w:r>
    </w:p>
    <w:p w:rsidR="009005F2" w:rsidRPr="009005F2" w:rsidRDefault="009005F2" w:rsidP="009005F2">
      <w:pPr>
        <w:pStyle w:val="BodyText"/>
        <w:numPr>
          <w:ilvl w:val="0"/>
          <w:numId w:val="29"/>
        </w:numPr>
        <w:spacing w:line="480" w:lineRule="auto"/>
        <w:jc w:val="both"/>
        <w:rPr>
          <w:lang w:val="id-ID"/>
        </w:rPr>
      </w:pPr>
      <w:r w:rsidRPr="009005F2">
        <w:rPr>
          <w:lang w:val="id-ID"/>
        </w:rPr>
        <w:t>Kurang mampu menyimak dengan baik ketika sedang berkomunikasi.</w:t>
      </w:r>
    </w:p>
    <w:p w:rsidR="009005F2" w:rsidRPr="009005F2" w:rsidRDefault="009005F2" w:rsidP="009005F2">
      <w:pPr>
        <w:pStyle w:val="BodyText"/>
        <w:numPr>
          <w:ilvl w:val="0"/>
          <w:numId w:val="29"/>
        </w:numPr>
        <w:spacing w:line="480" w:lineRule="auto"/>
        <w:jc w:val="both"/>
        <w:rPr>
          <w:lang w:val="id-ID"/>
        </w:rPr>
      </w:pPr>
      <w:r w:rsidRPr="009005F2">
        <w:rPr>
          <w:lang w:val="id-ID"/>
        </w:rPr>
        <w:t>Ketika memperoleh instruksi untuk melakukan suatu tugas, cenderung memperhatikan tindakan teman terlebih dahulu sebelum ikut melaksanakannya.</w:t>
      </w:r>
    </w:p>
    <w:p w:rsidR="009005F2" w:rsidRPr="009005F2" w:rsidRDefault="009005F2" w:rsidP="009005F2">
      <w:pPr>
        <w:pStyle w:val="BodyText"/>
        <w:numPr>
          <w:ilvl w:val="0"/>
          <w:numId w:val="29"/>
        </w:numPr>
        <w:spacing w:line="480" w:lineRule="auto"/>
        <w:jc w:val="both"/>
        <w:rPr>
          <w:lang w:val="id-ID"/>
        </w:rPr>
      </w:pPr>
      <w:r w:rsidRPr="009005F2">
        <w:rPr>
          <w:lang w:val="id-ID"/>
        </w:rPr>
        <w:t>Tidak percaya diri berbicara di depan kelompok dan juga kurang tertarik mendengarkan pendapat orang lain, sehingga tampak kurang aktif dalam diskusi.</w:t>
      </w:r>
    </w:p>
    <w:p w:rsidR="009005F2" w:rsidRPr="009005F2" w:rsidRDefault="009005F2" w:rsidP="009005F2">
      <w:pPr>
        <w:pStyle w:val="BodyText"/>
        <w:numPr>
          <w:ilvl w:val="0"/>
          <w:numId w:val="29"/>
        </w:numPr>
        <w:spacing w:line="480" w:lineRule="auto"/>
        <w:jc w:val="both"/>
        <w:rPr>
          <w:lang w:val="id-ID"/>
        </w:rPr>
      </w:pPr>
      <w:r w:rsidRPr="009005F2">
        <w:rPr>
          <w:lang w:val="id-ID"/>
        </w:rPr>
        <w:t>Mengalami kesulitan dalam mengingat informasi yang disampaikan secara verbal.</w:t>
      </w:r>
    </w:p>
    <w:p w:rsidR="009005F2" w:rsidRPr="009005F2" w:rsidRDefault="009005F2" w:rsidP="009005F2">
      <w:pPr>
        <w:pStyle w:val="BodyText"/>
        <w:numPr>
          <w:ilvl w:val="0"/>
          <w:numId w:val="29"/>
        </w:numPr>
        <w:spacing w:line="480" w:lineRule="auto"/>
        <w:jc w:val="both"/>
        <w:rPr>
          <w:lang w:val="id-ID"/>
        </w:rPr>
      </w:pPr>
      <w:r w:rsidRPr="009005F2">
        <w:rPr>
          <w:lang w:val="id-ID"/>
        </w:rPr>
        <w:t>Lebih menyukai demonstrasi atau contoh langsung dibandingkan penjelasan yang hanya disampaikan melalui kata-kata.</w:t>
      </w:r>
    </w:p>
    <w:p w:rsidR="009005F2" w:rsidRPr="009005F2" w:rsidRDefault="009005F2" w:rsidP="009005F2">
      <w:pPr>
        <w:pStyle w:val="BodyText"/>
        <w:numPr>
          <w:ilvl w:val="0"/>
          <w:numId w:val="29"/>
        </w:numPr>
        <w:spacing w:line="480" w:lineRule="auto"/>
        <w:jc w:val="both"/>
        <w:rPr>
          <w:lang w:val="id-ID"/>
        </w:rPr>
      </w:pPr>
      <w:r w:rsidRPr="009005F2">
        <w:rPr>
          <w:lang w:val="id-ID"/>
        </w:rPr>
        <w:t>Mampu tetap tenang dan fokus meskipun berada dalam suasana yang bising atau ramai.</w:t>
      </w:r>
    </w:p>
    <w:p w:rsidR="009005F2" w:rsidRPr="009005F2" w:rsidRDefault="009005F2" w:rsidP="009005F2">
      <w:pPr>
        <w:pStyle w:val="BodyText"/>
        <w:spacing w:line="480" w:lineRule="auto"/>
        <w:ind w:firstLine="284"/>
        <w:jc w:val="both"/>
        <w:rPr>
          <w:lang w:val="id-ID"/>
        </w:rPr>
      </w:pPr>
      <w:r w:rsidRPr="009005F2">
        <w:rPr>
          <w:lang w:val="id-ID"/>
        </w:rPr>
        <w:t>Selanjutnya Hasanah, (2021) menguraikan ciri-ciri siswa dengan gaya belajar visual sebagaimana berikut:</w:t>
      </w:r>
    </w:p>
    <w:p w:rsidR="009005F2" w:rsidRPr="009005F2" w:rsidRDefault="009005F2" w:rsidP="009005F2">
      <w:pPr>
        <w:pStyle w:val="BodyText"/>
        <w:spacing w:line="480" w:lineRule="auto"/>
        <w:ind w:firstLine="284"/>
        <w:jc w:val="both"/>
        <w:rPr>
          <w:lang w:val="id-ID"/>
        </w:rPr>
      </w:pPr>
      <w:r w:rsidRPr="009005F2">
        <w:rPr>
          <w:lang w:val="id-ID"/>
        </w:rPr>
        <w:t>a)</w:t>
      </w:r>
      <w:r w:rsidRPr="009005F2">
        <w:rPr>
          <w:lang w:val="id-ID"/>
        </w:rPr>
        <w:tab/>
        <w:t>Rapi dan teratur</w:t>
      </w:r>
    </w:p>
    <w:p w:rsidR="009005F2" w:rsidRPr="009005F2" w:rsidRDefault="009005F2" w:rsidP="009005F2">
      <w:pPr>
        <w:pStyle w:val="BodyText"/>
        <w:spacing w:line="480" w:lineRule="auto"/>
        <w:ind w:firstLine="284"/>
        <w:jc w:val="both"/>
        <w:rPr>
          <w:lang w:val="id-ID"/>
        </w:rPr>
      </w:pPr>
      <w:r w:rsidRPr="009005F2">
        <w:rPr>
          <w:lang w:val="id-ID"/>
        </w:rPr>
        <w:lastRenderedPageBreak/>
        <w:t>b)</w:t>
      </w:r>
      <w:r w:rsidRPr="009005F2">
        <w:rPr>
          <w:lang w:val="id-ID"/>
        </w:rPr>
        <w:tab/>
        <w:t>Berbicara dengan cepat;</w:t>
      </w:r>
    </w:p>
    <w:p w:rsidR="009005F2" w:rsidRPr="009005F2" w:rsidRDefault="009005F2" w:rsidP="009005F2">
      <w:pPr>
        <w:pStyle w:val="BodyText"/>
        <w:spacing w:line="480" w:lineRule="auto"/>
        <w:ind w:firstLine="284"/>
        <w:jc w:val="both"/>
        <w:rPr>
          <w:lang w:val="id-ID"/>
        </w:rPr>
      </w:pPr>
      <w:r w:rsidRPr="009005F2">
        <w:rPr>
          <w:lang w:val="id-ID"/>
        </w:rPr>
        <w:t>c)</w:t>
      </w:r>
      <w:r w:rsidRPr="009005F2">
        <w:rPr>
          <w:lang w:val="id-ID"/>
        </w:rPr>
        <w:tab/>
        <w:t>Biasanya tidak terganggu oleh keributan;</w:t>
      </w:r>
    </w:p>
    <w:p w:rsidR="009005F2" w:rsidRPr="009005F2" w:rsidRDefault="009005F2" w:rsidP="009005F2">
      <w:pPr>
        <w:pStyle w:val="BodyText"/>
        <w:spacing w:line="480" w:lineRule="auto"/>
        <w:ind w:firstLine="284"/>
        <w:jc w:val="both"/>
        <w:rPr>
          <w:lang w:val="id-ID"/>
        </w:rPr>
      </w:pPr>
      <w:r w:rsidRPr="009005F2">
        <w:rPr>
          <w:lang w:val="id-ID"/>
        </w:rPr>
        <w:t>d)</w:t>
      </w:r>
      <w:r w:rsidRPr="009005F2">
        <w:rPr>
          <w:lang w:val="id-ID"/>
        </w:rPr>
        <w:tab/>
        <w:t>Mengingat apa yang dilihat dari pada apa yang didengar</w:t>
      </w:r>
    </w:p>
    <w:p w:rsidR="009005F2" w:rsidRPr="009005F2" w:rsidRDefault="009005F2" w:rsidP="009005F2">
      <w:pPr>
        <w:pStyle w:val="BodyText"/>
        <w:spacing w:line="480" w:lineRule="auto"/>
        <w:ind w:firstLine="284"/>
        <w:jc w:val="both"/>
        <w:rPr>
          <w:lang w:val="id-ID"/>
        </w:rPr>
      </w:pPr>
      <w:r w:rsidRPr="009005F2">
        <w:rPr>
          <w:lang w:val="id-ID"/>
        </w:rPr>
        <w:t>e)</w:t>
      </w:r>
      <w:r w:rsidRPr="009005F2">
        <w:rPr>
          <w:lang w:val="id-ID"/>
        </w:rPr>
        <w:tab/>
        <w:t>Lebih suka membaca daripada dibacakan</w:t>
      </w:r>
    </w:p>
    <w:p w:rsidR="009005F2" w:rsidRPr="009005F2" w:rsidRDefault="009005F2" w:rsidP="009005F2">
      <w:pPr>
        <w:pStyle w:val="BodyText"/>
        <w:spacing w:line="480" w:lineRule="auto"/>
        <w:ind w:firstLine="284"/>
        <w:jc w:val="both"/>
        <w:rPr>
          <w:lang w:val="id-ID"/>
        </w:rPr>
      </w:pPr>
      <w:r w:rsidRPr="009005F2">
        <w:rPr>
          <w:lang w:val="id-ID"/>
        </w:rPr>
        <w:t>f)</w:t>
      </w:r>
      <w:r w:rsidRPr="009005F2">
        <w:rPr>
          <w:lang w:val="id-ID"/>
        </w:rPr>
        <w:tab/>
        <w:t>Pembaca cepat dan tekun;</w:t>
      </w:r>
    </w:p>
    <w:p w:rsidR="009005F2" w:rsidRPr="009005F2" w:rsidRDefault="009005F2" w:rsidP="009005F2">
      <w:pPr>
        <w:pStyle w:val="BodyText"/>
        <w:spacing w:line="480" w:lineRule="auto"/>
        <w:ind w:left="720" w:hanging="376"/>
        <w:jc w:val="both"/>
        <w:rPr>
          <w:lang w:val="id-ID"/>
        </w:rPr>
      </w:pPr>
      <w:r w:rsidRPr="009005F2">
        <w:rPr>
          <w:lang w:val="id-ID"/>
        </w:rPr>
        <w:t>g)</w:t>
      </w:r>
      <w:r w:rsidRPr="009005F2">
        <w:rPr>
          <w:lang w:val="id-ID"/>
        </w:rPr>
        <w:tab/>
        <w:t xml:space="preserve">Sering kali mengetahui apa yang harus dikatakan tetapi tidak pandai </w:t>
      </w:r>
      <w:r w:rsidRPr="009005F2">
        <w:rPr>
          <w:lang w:val="id-ID"/>
        </w:rPr>
        <w:br/>
        <w:t>memilih kata-kata</w:t>
      </w:r>
    </w:p>
    <w:p w:rsidR="009005F2" w:rsidRPr="009005F2" w:rsidRDefault="009005F2" w:rsidP="009005F2">
      <w:pPr>
        <w:pStyle w:val="BodyText"/>
        <w:spacing w:line="480" w:lineRule="auto"/>
        <w:ind w:firstLine="284"/>
        <w:jc w:val="both"/>
        <w:rPr>
          <w:lang w:val="id-ID"/>
        </w:rPr>
      </w:pPr>
      <w:r w:rsidRPr="009005F2">
        <w:rPr>
          <w:lang w:val="id-ID"/>
        </w:rPr>
        <w:t>h)</w:t>
      </w:r>
      <w:r w:rsidRPr="009005F2">
        <w:rPr>
          <w:lang w:val="id-ID"/>
        </w:rPr>
        <w:tab/>
        <w:t>Mengingat asosiasi visual</w:t>
      </w:r>
    </w:p>
    <w:p w:rsidR="009005F2" w:rsidRPr="009005F2" w:rsidRDefault="009005F2" w:rsidP="009005F2">
      <w:pPr>
        <w:pStyle w:val="BodyText"/>
        <w:spacing w:line="480" w:lineRule="auto"/>
        <w:ind w:firstLine="284"/>
        <w:jc w:val="both"/>
        <w:rPr>
          <w:lang w:val="id-ID"/>
        </w:rPr>
      </w:pPr>
      <w:r w:rsidRPr="009005F2">
        <w:rPr>
          <w:lang w:val="id-ID"/>
        </w:rPr>
        <w:t>i)</w:t>
      </w:r>
      <w:r w:rsidRPr="009005F2">
        <w:rPr>
          <w:lang w:val="id-ID"/>
        </w:rPr>
        <w:tab/>
        <w:t xml:space="preserve">Mempunyai masalah untuk mengingat instruksi verbal, kecuali jika ditulis </w:t>
      </w:r>
    </w:p>
    <w:p w:rsidR="009005F2" w:rsidRPr="009005F2" w:rsidRDefault="009005F2" w:rsidP="009005F2">
      <w:pPr>
        <w:pStyle w:val="BodyText"/>
        <w:spacing w:line="480" w:lineRule="auto"/>
        <w:ind w:firstLine="284"/>
        <w:jc w:val="both"/>
        <w:rPr>
          <w:lang w:val="id-ID"/>
        </w:rPr>
      </w:pPr>
      <w:r w:rsidRPr="009005F2">
        <w:rPr>
          <w:lang w:val="id-ID"/>
        </w:rPr>
        <w:t xml:space="preserve">       dan sering kali meminta bantuan orang untuk mengulanginya</w:t>
      </w:r>
    </w:p>
    <w:p w:rsidR="009005F2" w:rsidRPr="009005F2" w:rsidRDefault="009005F2" w:rsidP="009005F2">
      <w:pPr>
        <w:pStyle w:val="BodyText"/>
        <w:spacing w:line="480" w:lineRule="auto"/>
        <w:ind w:firstLine="284"/>
        <w:jc w:val="both"/>
        <w:rPr>
          <w:lang w:val="id-ID"/>
        </w:rPr>
      </w:pPr>
      <w:r w:rsidRPr="009005F2">
        <w:rPr>
          <w:lang w:val="id-ID"/>
        </w:rPr>
        <w:t>j)</w:t>
      </w:r>
      <w:r w:rsidRPr="009005F2">
        <w:rPr>
          <w:lang w:val="id-ID"/>
        </w:rPr>
        <w:tab/>
        <w:t>Teliti.</w:t>
      </w:r>
    </w:p>
    <w:p w:rsidR="009005F2" w:rsidRPr="009005F2" w:rsidRDefault="009005F2" w:rsidP="009005F2">
      <w:pPr>
        <w:pStyle w:val="BodyText"/>
        <w:spacing w:line="480" w:lineRule="auto"/>
        <w:ind w:right="3"/>
        <w:rPr>
          <w:lang w:val="id-ID"/>
        </w:rPr>
      </w:pPr>
      <w:r w:rsidRPr="009005F2">
        <w:rPr>
          <w:lang w:val="id-ID"/>
        </w:rPr>
        <w:t>Ciri-cirigayabelajarvisualsiswamenurutPrasetyo</w:t>
      </w:r>
      <w:r w:rsidRPr="009005F2">
        <w:rPr>
          <w:spacing w:val="-14"/>
          <w:lang w:val="id-ID"/>
        </w:rPr>
        <w:t xml:space="preserve"> (</w:t>
      </w:r>
      <w:r w:rsidRPr="009005F2">
        <w:rPr>
          <w:lang w:val="id-ID"/>
        </w:rPr>
        <w:t>2020)sebagai berikut :</w:t>
      </w:r>
    </w:p>
    <w:p w:rsidR="009005F2" w:rsidRPr="009005F2" w:rsidRDefault="009005F2" w:rsidP="009005F2">
      <w:pPr>
        <w:pStyle w:val="ListParagraph1"/>
        <w:widowControl w:val="0"/>
        <w:numPr>
          <w:ilvl w:val="0"/>
          <w:numId w:val="20"/>
        </w:numPr>
        <w:tabs>
          <w:tab w:val="left" w:pos="2556"/>
        </w:tabs>
        <w:autoSpaceDE w:val="0"/>
        <w:autoSpaceDN w:val="0"/>
        <w:spacing w:after="0" w:line="480" w:lineRule="auto"/>
        <w:ind w:right="6"/>
        <w:jc w:val="both"/>
        <w:rPr>
          <w:rFonts w:ascii="Times New Roman" w:hAnsi="Times New Roman" w:cs="Times New Roman"/>
          <w:sz w:val="24"/>
          <w:szCs w:val="24"/>
          <w:lang w:val="id-ID"/>
        </w:rPr>
      </w:pPr>
      <w:r w:rsidRPr="009005F2">
        <w:rPr>
          <w:rFonts w:ascii="Times New Roman" w:hAnsi="Times New Roman" w:cs="Times New Roman"/>
          <w:sz w:val="24"/>
          <w:szCs w:val="24"/>
          <w:lang w:val="id-ID"/>
        </w:rPr>
        <w:t>Suka</w:t>
      </w:r>
      <w:r w:rsidRPr="009005F2">
        <w:rPr>
          <w:rFonts w:ascii="Times New Roman" w:hAnsi="Times New Roman" w:cs="Times New Roman"/>
          <w:spacing w:val="-2"/>
          <w:sz w:val="24"/>
          <w:szCs w:val="24"/>
          <w:lang w:val="id-ID"/>
        </w:rPr>
        <w:t>membaca.</w:t>
      </w:r>
    </w:p>
    <w:p w:rsidR="009005F2" w:rsidRPr="009005F2" w:rsidRDefault="009005F2" w:rsidP="009005F2">
      <w:pPr>
        <w:pStyle w:val="ListParagraph1"/>
        <w:widowControl w:val="0"/>
        <w:numPr>
          <w:ilvl w:val="0"/>
          <w:numId w:val="20"/>
        </w:numPr>
        <w:tabs>
          <w:tab w:val="left" w:pos="2556"/>
        </w:tabs>
        <w:autoSpaceDE w:val="0"/>
        <w:autoSpaceDN w:val="0"/>
        <w:spacing w:after="0" w:line="480" w:lineRule="auto"/>
        <w:ind w:right="6"/>
        <w:jc w:val="both"/>
        <w:rPr>
          <w:rFonts w:ascii="Times New Roman" w:hAnsi="Times New Roman" w:cs="Times New Roman"/>
          <w:sz w:val="24"/>
          <w:szCs w:val="24"/>
          <w:lang w:val="id-ID"/>
        </w:rPr>
      </w:pPr>
      <w:r w:rsidRPr="009005F2">
        <w:rPr>
          <w:rFonts w:ascii="Times New Roman" w:hAnsi="Times New Roman" w:cs="Times New Roman"/>
          <w:sz w:val="24"/>
          <w:szCs w:val="24"/>
          <w:lang w:val="id-ID"/>
        </w:rPr>
        <w:t>Memilikikonsentrasi yangbagusatautidakmudahterganggu dengan suara berisik.</w:t>
      </w:r>
    </w:p>
    <w:p w:rsidR="009005F2" w:rsidRPr="009005F2" w:rsidRDefault="009005F2" w:rsidP="009005F2">
      <w:pPr>
        <w:pStyle w:val="ListParagraph1"/>
        <w:widowControl w:val="0"/>
        <w:numPr>
          <w:ilvl w:val="0"/>
          <w:numId w:val="20"/>
        </w:numPr>
        <w:tabs>
          <w:tab w:val="left" w:pos="2556"/>
        </w:tabs>
        <w:autoSpaceDE w:val="0"/>
        <w:autoSpaceDN w:val="0"/>
        <w:spacing w:after="0" w:line="480" w:lineRule="auto"/>
        <w:ind w:right="6"/>
        <w:jc w:val="both"/>
        <w:rPr>
          <w:rFonts w:ascii="Times New Roman" w:hAnsi="Times New Roman" w:cs="Times New Roman"/>
          <w:spacing w:val="-2"/>
          <w:sz w:val="24"/>
          <w:szCs w:val="24"/>
          <w:lang w:val="id-ID"/>
        </w:rPr>
      </w:pPr>
      <w:r w:rsidRPr="009005F2">
        <w:rPr>
          <w:rFonts w:ascii="Times New Roman" w:hAnsi="Times New Roman" w:cs="Times New Roman"/>
          <w:sz w:val="24"/>
          <w:szCs w:val="24"/>
          <w:lang w:val="id-ID"/>
        </w:rPr>
        <w:t>Belajardenganmengamati</w:t>
      </w:r>
      <w:r w:rsidRPr="009005F2">
        <w:rPr>
          <w:rFonts w:ascii="Times New Roman" w:hAnsi="Times New Roman" w:cs="Times New Roman"/>
          <w:spacing w:val="-2"/>
          <w:sz w:val="24"/>
          <w:szCs w:val="24"/>
          <w:lang w:val="id-ID"/>
        </w:rPr>
        <w:t>pengajar.</w:t>
      </w:r>
    </w:p>
    <w:p w:rsidR="009005F2" w:rsidRPr="009005F2" w:rsidRDefault="009005F2" w:rsidP="009005F2">
      <w:pPr>
        <w:pStyle w:val="ListParagraph1"/>
        <w:widowControl w:val="0"/>
        <w:numPr>
          <w:ilvl w:val="0"/>
          <w:numId w:val="20"/>
        </w:numPr>
        <w:tabs>
          <w:tab w:val="left" w:pos="2556"/>
        </w:tabs>
        <w:autoSpaceDE w:val="0"/>
        <w:autoSpaceDN w:val="0"/>
        <w:spacing w:after="0" w:line="480" w:lineRule="auto"/>
        <w:ind w:right="6"/>
        <w:jc w:val="both"/>
        <w:rPr>
          <w:rFonts w:ascii="Times New Roman" w:hAnsi="Times New Roman" w:cs="Times New Roman"/>
          <w:spacing w:val="-2"/>
          <w:sz w:val="24"/>
          <w:szCs w:val="24"/>
          <w:lang w:val="id-ID"/>
        </w:rPr>
      </w:pPr>
      <w:r w:rsidRPr="009005F2">
        <w:rPr>
          <w:rFonts w:ascii="Times New Roman" w:hAnsi="Times New Roman" w:cs="Times New Roman"/>
          <w:sz w:val="24"/>
          <w:szCs w:val="24"/>
          <w:lang w:val="id-ID"/>
        </w:rPr>
        <w:t>Memiliki kemampuan mengingat yang baik terhadap sebuah bentuk, warna, dan pemahaman artistik.</w:t>
      </w:r>
    </w:p>
    <w:p w:rsidR="009005F2" w:rsidRPr="009005F2" w:rsidRDefault="009005F2" w:rsidP="009005F2">
      <w:pPr>
        <w:pStyle w:val="ListParagraph1"/>
        <w:widowControl w:val="0"/>
        <w:numPr>
          <w:ilvl w:val="0"/>
          <w:numId w:val="20"/>
        </w:numPr>
        <w:tabs>
          <w:tab w:val="left" w:pos="2556"/>
        </w:tabs>
        <w:autoSpaceDE w:val="0"/>
        <w:autoSpaceDN w:val="0"/>
        <w:spacing w:after="0" w:line="480" w:lineRule="auto"/>
        <w:ind w:right="6"/>
        <w:jc w:val="both"/>
        <w:rPr>
          <w:rFonts w:ascii="Times New Roman" w:hAnsi="Times New Roman" w:cs="Times New Roman"/>
          <w:sz w:val="24"/>
          <w:szCs w:val="24"/>
          <w:lang w:val="id-ID"/>
        </w:rPr>
      </w:pPr>
      <w:r w:rsidRPr="009005F2">
        <w:rPr>
          <w:rFonts w:ascii="Times New Roman" w:hAnsi="Times New Roman" w:cs="Times New Roman"/>
          <w:sz w:val="24"/>
          <w:szCs w:val="24"/>
          <w:lang w:val="id-ID"/>
        </w:rPr>
        <w:t>Memilikikemampuanmenggambardanmencatatyang</w:t>
      </w:r>
      <w:r w:rsidRPr="009005F2">
        <w:rPr>
          <w:rFonts w:ascii="Times New Roman" w:hAnsi="Times New Roman" w:cs="Times New Roman"/>
          <w:spacing w:val="-2"/>
          <w:sz w:val="24"/>
          <w:szCs w:val="24"/>
          <w:lang w:val="id-ID"/>
        </w:rPr>
        <w:t>detail</w:t>
      </w:r>
    </w:p>
    <w:p w:rsidR="009005F2" w:rsidRPr="009005F2" w:rsidRDefault="009005F2" w:rsidP="009005F2">
      <w:pPr>
        <w:pStyle w:val="ListParagraph1"/>
        <w:widowControl w:val="0"/>
        <w:numPr>
          <w:ilvl w:val="0"/>
          <w:numId w:val="20"/>
        </w:numPr>
        <w:tabs>
          <w:tab w:val="left" w:pos="2556"/>
        </w:tabs>
        <w:autoSpaceDE w:val="0"/>
        <w:autoSpaceDN w:val="0"/>
        <w:spacing w:after="0" w:line="480" w:lineRule="auto"/>
        <w:ind w:right="6"/>
        <w:jc w:val="both"/>
        <w:rPr>
          <w:rFonts w:ascii="Times New Roman" w:hAnsi="Times New Roman" w:cs="Times New Roman"/>
          <w:sz w:val="24"/>
          <w:szCs w:val="24"/>
          <w:lang w:val="id-ID"/>
        </w:rPr>
      </w:pPr>
      <w:r w:rsidRPr="009005F2">
        <w:rPr>
          <w:rFonts w:ascii="Times New Roman" w:hAnsi="Times New Roman" w:cs="Times New Roman"/>
          <w:sz w:val="24"/>
          <w:szCs w:val="24"/>
          <w:lang w:val="id-ID"/>
        </w:rPr>
        <w:t>Menyukaipembelajarandenganperagaanatau</w:t>
      </w:r>
      <w:r w:rsidRPr="009005F2">
        <w:rPr>
          <w:rFonts w:ascii="Times New Roman" w:hAnsi="Times New Roman" w:cs="Times New Roman"/>
          <w:spacing w:val="-2"/>
          <w:sz w:val="24"/>
          <w:szCs w:val="24"/>
          <w:lang w:val="id-ID"/>
        </w:rPr>
        <w:t xml:space="preserve">melakukan </w:t>
      </w:r>
      <w:r w:rsidRPr="009005F2">
        <w:rPr>
          <w:rFonts w:ascii="Times New Roman" w:hAnsi="Times New Roman" w:cs="Times New Roman"/>
          <w:sz w:val="24"/>
          <w:szCs w:val="24"/>
          <w:lang w:val="id-ID"/>
        </w:rPr>
        <w:t>praktiksecara</w:t>
      </w:r>
      <w:r w:rsidRPr="009005F2">
        <w:rPr>
          <w:rFonts w:ascii="Times New Roman" w:hAnsi="Times New Roman" w:cs="Times New Roman"/>
          <w:spacing w:val="-2"/>
          <w:sz w:val="24"/>
          <w:szCs w:val="24"/>
          <w:lang w:val="id-ID"/>
        </w:rPr>
        <w:t>langsung.</w:t>
      </w:r>
    </w:p>
    <w:p w:rsidR="009005F2" w:rsidRPr="009005F2" w:rsidRDefault="009005F2" w:rsidP="009005F2">
      <w:pPr>
        <w:pStyle w:val="BodyText"/>
        <w:numPr>
          <w:ilvl w:val="0"/>
          <w:numId w:val="21"/>
        </w:numPr>
        <w:spacing w:line="480" w:lineRule="auto"/>
        <w:ind w:left="284" w:hanging="284"/>
        <w:jc w:val="both"/>
        <w:rPr>
          <w:b/>
          <w:lang w:val="id-ID"/>
        </w:rPr>
      </w:pPr>
      <w:r w:rsidRPr="009005F2">
        <w:rPr>
          <w:b/>
          <w:lang w:val="id-ID"/>
        </w:rPr>
        <w:t>Gaya Belajar Auditorial</w:t>
      </w:r>
    </w:p>
    <w:p w:rsidR="009005F2" w:rsidRPr="009005F2" w:rsidRDefault="009005F2" w:rsidP="009005F2">
      <w:pPr>
        <w:pStyle w:val="BodyText"/>
        <w:spacing w:line="480" w:lineRule="auto"/>
        <w:ind w:firstLine="720"/>
        <w:jc w:val="both"/>
        <w:rPr>
          <w:lang w:val="id-ID"/>
        </w:rPr>
      </w:pPr>
      <w:r w:rsidRPr="009005F2">
        <w:rPr>
          <w:lang w:val="id-ID"/>
        </w:rPr>
        <w:t xml:space="preserve">Gaya belajar auditori memfokuskan pada indera pendengaran dalam </w:t>
      </w:r>
      <w:r w:rsidRPr="009005F2">
        <w:rPr>
          <w:lang w:val="id-ID"/>
        </w:rPr>
        <w:lastRenderedPageBreak/>
        <w:t>mengingat sesuatu. Ciri khas gaya belajar tipe ini benar-benar menggunakan indera pendengaran sebagai alat esensial untuk menyerap informasi/pengetahuan. Artinya, siswa didik harus mendengar, baru selanjutnya dapat memahami/mengingat informasi yang diperoleh tersebut. Menurut Ahmad, (2020) gaya belajar auditori adalah gaya belajar yang mengandalkan pada pendengaran untuk bisa memahami dan mengingatnya. Ahmad, (2020) mengatakan bahwa siswa yang mempunyai gaya belajar auditori akan mempunyai kelebihan dalam mendengarkan dan berbicara dengan guru. Mereka lebih suka guru mengajar dengan media audio. Informasi yang berupa tulisan terkadang lebih sulit dipahami dan dicerna. Siswa yang mempunyai gaya belajar auditori dapat menghafal lebih cepat dengan membaca teks dengan keras dan mendengarkan kaset. Siswa yang bergaya belajar auditori ditandai dengan suka mendengar (dibacakan), suka belajar dengan teman, merespon lebih baik dengan mendengar informasi ketimbang membaca, suka memakai kata-kata verbal saat memberi dan menerima penjelasan, cenderung mengingat dengan baik dan menghafal kata-kata dan gagasan yang pernah diungkapkan.</w:t>
      </w:r>
    </w:p>
    <w:p w:rsidR="009005F2" w:rsidRPr="009005F2" w:rsidRDefault="009005F2" w:rsidP="009005F2">
      <w:pPr>
        <w:pStyle w:val="BodyText"/>
        <w:spacing w:line="480" w:lineRule="auto"/>
        <w:ind w:right="-1" w:firstLine="567"/>
        <w:jc w:val="both"/>
        <w:rPr>
          <w:lang w:val="id-ID"/>
        </w:rPr>
      </w:pPr>
      <w:r w:rsidRPr="009005F2">
        <w:rPr>
          <w:lang w:val="id-ID"/>
        </w:rPr>
        <w:t>Ciri-cirigayabelajarauditorialsiswamenurutprasetyo</w:t>
      </w:r>
      <w:r w:rsidRPr="009005F2">
        <w:rPr>
          <w:spacing w:val="40"/>
          <w:lang w:val="id-ID"/>
        </w:rPr>
        <w:t xml:space="preserve"> (</w:t>
      </w:r>
      <w:r w:rsidRPr="009005F2">
        <w:rPr>
          <w:lang w:val="id-ID"/>
        </w:rPr>
        <w:t>2020) sebagai berikut :</w:t>
      </w:r>
    </w:p>
    <w:p w:rsidR="009005F2" w:rsidRPr="009005F2" w:rsidRDefault="009005F2" w:rsidP="009005F2">
      <w:pPr>
        <w:pStyle w:val="ListParagraph1"/>
        <w:widowControl w:val="0"/>
        <w:numPr>
          <w:ilvl w:val="0"/>
          <w:numId w:val="22"/>
        </w:numPr>
        <w:tabs>
          <w:tab w:val="left" w:pos="2554"/>
        </w:tabs>
        <w:autoSpaceDE w:val="0"/>
        <w:autoSpaceDN w:val="0"/>
        <w:spacing w:after="0" w:line="480" w:lineRule="auto"/>
        <w:ind w:left="568" w:hanging="284"/>
        <w:contextualSpacing w:val="0"/>
        <w:jc w:val="both"/>
        <w:rPr>
          <w:rFonts w:ascii="Times New Roman" w:hAnsi="Times New Roman" w:cs="Times New Roman"/>
          <w:sz w:val="24"/>
          <w:szCs w:val="24"/>
          <w:lang w:val="id-ID"/>
        </w:rPr>
      </w:pPr>
      <w:r w:rsidRPr="009005F2">
        <w:rPr>
          <w:rFonts w:ascii="Times New Roman" w:hAnsi="Times New Roman" w:cs="Times New Roman"/>
          <w:sz w:val="24"/>
          <w:szCs w:val="24"/>
          <w:lang w:val="id-ID"/>
        </w:rPr>
        <w:t>Gemarbertanyasaatmendapatkaninformasi</w:t>
      </w:r>
      <w:r w:rsidRPr="009005F2">
        <w:rPr>
          <w:rFonts w:ascii="Times New Roman" w:hAnsi="Times New Roman" w:cs="Times New Roman"/>
          <w:spacing w:val="-4"/>
          <w:sz w:val="24"/>
          <w:szCs w:val="24"/>
          <w:lang w:val="id-ID"/>
        </w:rPr>
        <w:t>baru</w:t>
      </w:r>
    </w:p>
    <w:p w:rsidR="009005F2" w:rsidRPr="009005F2" w:rsidRDefault="009005F2" w:rsidP="009005F2">
      <w:pPr>
        <w:pStyle w:val="ListParagraph1"/>
        <w:widowControl w:val="0"/>
        <w:numPr>
          <w:ilvl w:val="0"/>
          <w:numId w:val="22"/>
        </w:numPr>
        <w:tabs>
          <w:tab w:val="left" w:pos="2554"/>
        </w:tabs>
        <w:autoSpaceDE w:val="0"/>
        <w:autoSpaceDN w:val="0"/>
        <w:spacing w:after="0" w:line="480" w:lineRule="auto"/>
        <w:ind w:left="568" w:hanging="284"/>
        <w:contextualSpacing w:val="0"/>
        <w:jc w:val="both"/>
        <w:rPr>
          <w:rFonts w:ascii="Times New Roman" w:hAnsi="Times New Roman" w:cs="Times New Roman"/>
          <w:sz w:val="24"/>
          <w:szCs w:val="24"/>
          <w:lang w:val="id-ID"/>
        </w:rPr>
      </w:pPr>
      <w:r w:rsidRPr="009005F2">
        <w:rPr>
          <w:rFonts w:ascii="Times New Roman" w:hAnsi="Times New Roman" w:cs="Times New Roman"/>
          <w:sz w:val="24"/>
          <w:szCs w:val="24"/>
          <w:lang w:val="id-ID"/>
        </w:rPr>
        <w:t>Memilikiingatanyangbaikdengancara</w:t>
      </w:r>
      <w:r w:rsidRPr="009005F2">
        <w:rPr>
          <w:rFonts w:ascii="Times New Roman" w:hAnsi="Times New Roman" w:cs="Times New Roman"/>
          <w:spacing w:val="-2"/>
          <w:sz w:val="24"/>
          <w:szCs w:val="24"/>
          <w:lang w:val="id-ID"/>
        </w:rPr>
        <w:t>mendengarkan</w:t>
      </w:r>
    </w:p>
    <w:p w:rsidR="009005F2" w:rsidRPr="009005F2" w:rsidRDefault="009005F2" w:rsidP="009005F2">
      <w:pPr>
        <w:pStyle w:val="ListParagraph1"/>
        <w:widowControl w:val="0"/>
        <w:numPr>
          <w:ilvl w:val="0"/>
          <w:numId w:val="22"/>
        </w:numPr>
        <w:tabs>
          <w:tab w:val="left" w:pos="2554"/>
          <w:tab w:val="left" w:pos="2556"/>
        </w:tabs>
        <w:autoSpaceDE w:val="0"/>
        <w:autoSpaceDN w:val="0"/>
        <w:spacing w:after="0" w:line="480" w:lineRule="auto"/>
        <w:ind w:left="568" w:right="139" w:hanging="284"/>
        <w:contextualSpacing w:val="0"/>
        <w:jc w:val="both"/>
        <w:rPr>
          <w:rFonts w:ascii="Times New Roman" w:hAnsi="Times New Roman" w:cs="Times New Roman"/>
          <w:sz w:val="24"/>
          <w:szCs w:val="24"/>
          <w:lang w:val="id-ID"/>
        </w:rPr>
      </w:pPr>
      <w:r w:rsidRPr="009005F2">
        <w:rPr>
          <w:rFonts w:ascii="Times New Roman" w:hAnsi="Times New Roman" w:cs="Times New Roman"/>
          <w:sz w:val="24"/>
          <w:szCs w:val="24"/>
          <w:lang w:val="id-ID"/>
        </w:rPr>
        <w:t>Mampu mengulang informasi pelajaran yang didengarnya dengan sangat baik</w:t>
      </w:r>
    </w:p>
    <w:p w:rsidR="009005F2" w:rsidRPr="009005F2" w:rsidRDefault="009005F2" w:rsidP="009005F2">
      <w:pPr>
        <w:pStyle w:val="ListParagraph1"/>
        <w:widowControl w:val="0"/>
        <w:numPr>
          <w:ilvl w:val="0"/>
          <w:numId w:val="22"/>
        </w:numPr>
        <w:tabs>
          <w:tab w:val="left" w:pos="2554"/>
        </w:tabs>
        <w:autoSpaceDE w:val="0"/>
        <w:autoSpaceDN w:val="0"/>
        <w:spacing w:after="0" w:line="480" w:lineRule="auto"/>
        <w:ind w:left="568" w:hanging="284"/>
        <w:contextualSpacing w:val="0"/>
        <w:jc w:val="both"/>
        <w:rPr>
          <w:rFonts w:ascii="Times New Roman" w:hAnsi="Times New Roman" w:cs="Times New Roman"/>
          <w:sz w:val="24"/>
          <w:szCs w:val="24"/>
          <w:lang w:val="id-ID"/>
        </w:rPr>
      </w:pPr>
      <w:r w:rsidRPr="009005F2">
        <w:rPr>
          <w:rFonts w:ascii="Times New Roman" w:hAnsi="Times New Roman" w:cs="Times New Roman"/>
          <w:sz w:val="24"/>
          <w:szCs w:val="24"/>
          <w:lang w:val="id-ID"/>
        </w:rPr>
        <w:t>Senangbercerita</w:t>
      </w:r>
      <w:r w:rsidRPr="009005F2">
        <w:rPr>
          <w:rFonts w:ascii="Times New Roman" w:hAnsi="Times New Roman" w:cs="Times New Roman"/>
          <w:spacing w:val="-1"/>
          <w:sz w:val="24"/>
          <w:szCs w:val="24"/>
          <w:lang w:val="id-ID"/>
        </w:rPr>
        <w:t xml:space="preserve">, </w:t>
      </w:r>
      <w:r w:rsidRPr="009005F2">
        <w:rPr>
          <w:rFonts w:ascii="Times New Roman" w:hAnsi="Times New Roman" w:cs="Times New Roman"/>
          <w:spacing w:val="-2"/>
          <w:sz w:val="24"/>
          <w:szCs w:val="24"/>
          <w:lang w:val="id-ID"/>
        </w:rPr>
        <w:t xml:space="preserve">berdiskusi dan </w:t>
      </w:r>
      <w:r w:rsidRPr="009005F2">
        <w:rPr>
          <w:rFonts w:ascii="Times New Roman" w:hAnsi="Times New Roman" w:cs="Times New Roman"/>
          <w:sz w:val="24"/>
          <w:szCs w:val="24"/>
          <w:lang w:val="id-ID"/>
        </w:rPr>
        <w:t>senangmendengarkan</w:t>
      </w:r>
      <w:r w:rsidRPr="009005F2">
        <w:rPr>
          <w:rFonts w:ascii="Times New Roman" w:hAnsi="Times New Roman" w:cs="Times New Roman"/>
          <w:spacing w:val="-2"/>
          <w:sz w:val="24"/>
          <w:szCs w:val="24"/>
          <w:lang w:val="id-ID"/>
        </w:rPr>
        <w:t xml:space="preserve"> cerita</w:t>
      </w:r>
    </w:p>
    <w:p w:rsidR="009005F2" w:rsidRPr="009005F2" w:rsidRDefault="009005F2" w:rsidP="009005F2">
      <w:pPr>
        <w:pStyle w:val="BodyText"/>
        <w:numPr>
          <w:ilvl w:val="0"/>
          <w:numId w:val="21"/>
        </w:numPr>
        <w:spacing w:line="480" w:lineRule="auto"/>
        <w:ind w:left="284" w:right="-1" w:hanging="284"/>
        <w:jc w:val="both"/>
        <w:rPr>
          <w:b/>
          <w:lang w:val="id-ID"/>
        </w:rPr>
      </w:pPr>
      <w:r w:rsidRPr="009005F2">
        <w:rPr>
          <w:b/>
          <w:lang w:val="id-ID"/>
        </w:rPr>
        <w:t>Gaya Belajar Kinestetik</w:t>
      </w:r>
    </w:p>
    <w:p w:rsidR="009005F2" w:rsidRPr="009005F2" w:rsidRDefault="009005F2" w:rsidP="009005F2">
      <w:pPr>
        <w:pStyle w:val="BodyText"/>
        <w:spacing w:line="480" w:lineRule="auto"/>
        <w:ind w:right="-1" w:firstLine="567"/>
        <w:jc w:val="both"/>
        <w:rPr>
          <w:lang w:val="id-ID"/>
        </w:rPr>
      </w:pPr>
      <w:r w:rsidRPr="009005F2">
        <w:rPr>
          <w:lang w:val="id-ID"/>
        </w:rPr>
        <w:lastRenderedPageBreak/>
        <w:t>Ahmad, (2020) mengemukakan gaya belajar kinestetik biasanya disebut juga gaya belajar gerak. Artinya, siswa biasanya menyukai belajar dengan memanfaatkan anggota gerak tubuhnya dalam proses belajar untuk memahami sesuatu. Siswa yang mempunyai gaya belajar kinestetik pada umumnya tidak menyukai duduk diam berlama-lama karena mereka mempunyai keinginan untuk beraktivitas dan bereksplorasi.</w:t>
      </w:r>
    </w:p>
    <w:p w:rsidR="009005F2" w:rsidRPr="009005F2" w:rsidRDefault="009005F2" w:rsidP="009005F2">
      <w:pPr>
        <w:pStyle w:val="BodyText"/>
        <w:spacing w:line="480" w:lineRule="auto"/>
        <w:ind w:right="-1" w:firstLine="567"/>
        <w:jc w:val="both"/>
        <w:rPr>
          <w:lang w:val="id-ID"/>
        </w:rPr>
      </w:pPr>
      <w:r w:rsidRPr="009005F2">
        <w:rPr>
          <w:lang w:val="id-ID"/>
        </w:rPr>
        <w:t xml:space="preserve">Menurut Azizah &amp; Bakhtiar, (2022) Gaya kinestetik merupakan gaya yang diperagakan oleh peserta didik yang mengikuti instruksi pendidik atau instruksi dari video edukasi untuk memudahkan peserta didik untuk memahami proses pembelajaran. Kemudian, Hasanah (2021) menyatakan bahwa, pembelajaran kinestetik lebih efektif jika belajar secara mandiri. Setiap pembelajaran harus perlu didukung oleh media yang tepat agar siswa dapat melakukan praktik secara langsung dan berperan aktif dalam kegiatan belajar. Walaupun mereka antusias terhadap aktivitas yang bersifat praktik, kemampuan mereka dalam menyusun atau mengungkapkan konsep secara tertulis masih belum optimal. </w:t>
      </w:r>
    </w:p>
    <w:p w:rsidR="009005F2" w:rsidRPr="009005F2" w:rsidRDefault="009005F2" w:rsidP="009005F2">
      <w:pPr>
        <w:pStyle w:val="BodyText"/>
        <w:spacing w:line="480" w:lineRule="auto"/>
        <w:ind w:right="-1" w:firstLine="567"/>
        <w:jc w:val="both"/>
        <w:rPr>
          <w:lang w:val="id-ID"/>
        </w:rPr>
      </w:pPr>
      <w:r w:rsidRPr="009005F2">
        <w:rPr>
          <w:lang w:val="id-ID"/>
        </w:rPr>
        <w:t>Ciri-cirigayabelajarkinestetiksiswamenurut(Prasetyo2020) sebagai berikut :</w:t>
      </w:r>
    </w:p>
    <w:p w:rsidR="009005F2" w:rsidRPr="009005F2" w:rsidRDefault="009005F2" w:rsidP="009005F2">
      <w:pPr>
        <w:pStyle w:val="ListParagraph1"/>
        <w:widowControl w:val="0"/>
        <w:numPr>
          <w:ilvl w:val="0"/>
          <w:numId w:val="23"/>
        </w:numPr>
        <w:tabs>
          <w:tab w:val="left" w:pos="2556"/>
        </w:tabs>
        <w:autoSpaceDE w:val="0"/>
        <w:autoSpaceDN w:val="0"/>
        <w:spacing w:after="0" w:line="480" w:lineRule="auto"/>
        <w:ind w:left="567" w:right="143" w:hanging="567"/>
        <w:contextualSpacing w:val="0"/>
        <w:rPr>
          <w:rFonts w:ascii="Times New Roman" w:hAnsi="Times New Roman" w:cs="Times New Roman"/>
          <w:sz w:val="24"/>
          <w:szCs w:val="24"/>
          <w:lang w:val="id-ID"/>
        </w:rPr>
      </w:pPr>
      <w:r w:rsidRPr="009005F2">
        <w:rPr>
          <w:rFonts w:ascii="Times New Roman" w:hAnsi="Times New Roman" w:cs="Times New Roman"/>
          <w:sz w:val="24"/>
          <w:szCs w:val="24"/>
          <w:lang w:val="id-ID"/>
        </w:rPr>
        <w:t xml:space="preserve">Lebihsukabelajardenganpraktiklangsungdibandingkan </w:t>
      </w:r>
      <w:r w:rsidRPr="009005F2">
        <w:rPr>
          <w:rFonts w:ascii="Times New Roman" w:hAnsi="Times New Roman" w:cs="Times New Roman"/>
          <w:spacing w:val="-2"/>
          <w:sz w:val="24"/>
          <w:szCs w:val="24"/>
          <w:lang w:val="id-ID"/>
        </w:rPr>
        <w:t>teori</w:t>
      </w:r>
    </w:p>
    <w:p w:rsidR="009005F2" w:rsidRPr="009005F2" w:rsidRDefault="009005F2" w:rsidP="009005F2">
      <w:pPr>
        <w:pStyle w:val="ListParagraph1"/>
        <w:widowControl w:val="0"/>
        <w:numPr>
          <w:ilvl w:val="0"/>
          <w:numId w:val="23"/>
        </w:numPr>
        <w:tabs>
          <w:tab w:val="left" w:pos="2556"/>
        </w:tabs>
        <w:autoSpaceDE w:val="0"/>
        <w:autoSpaceDN w:val="0"/>
        <w:spacing w:after="0" w:line="480" w:lineRule="auto"/>
        <w:ind w:left="567" w:right="141" w:hanging="567"/>
        <w:contextualSpacing w:val="0"/>
        <w:rPr>
          <w:rFonts w:ascii="Times New Roman" w:hAnsi="Times New Roman" w:cs="Times New Roman"/>
          <w:sz w:val="24"/>
          <w:szCs w:val="24"/>
          <w:lang w:val="id-ID"/>
        </w:rPr>
      </w:pPr>
      <w:r w:rsidRPr="009005F2">
        <w:rPr>
          <w:rFonts w:ascii="Times New Roman" w:hAnsi="Times New Roman" w:cs="Times New Roman"/>
          <w:sz w:val="24"/>
          <w:szCs w:val="24"/>
          <w:lang w:val="id-ID"/>
        </w:rPr>
        <w:t>Menyukaiaktivitasbelajaryangaktifdanmenggunakanbanyak gerakan</w:t>
      </w:r>
    </w:p>
    <w:p w:rsidR="009005F2" w:rsidRPr="009005F2" w:rsidRDefault="009005F2" w:rsidP="009005F2">
      <w:pPr>
        <w:pStyle w:val="ListParagraph1"/>
        <w:widowControl w:val="0"/>
        <w:numPr>
          <w:ilvl w:val="0"/>
          <w:numId w:val="23"/>
        </w:numPr>
        <w:tabs>
          <w:tab w:val="left" w:pos="2556"/>
        </w:tabs>
        <w:autoSpaceDE w:val="0"/>
        <w:autoSpaceDN w:val="0"/>
        <w:spacing w:after="0" w:line="480" w:lineRule="auto"/>
        <w:ind w:left="567" w:hanging="567"/>
        <w:contextualSpacing w:val="0"/>
        <w:rPr>
          <w:rFonts w:ascii="Times New Roman" w:hAnsi="Times New Roman" w:cs="Times New Roman"/>
          <w:sz w:val="24"/>
          <w:szCs w:val="24"/>
          <w:lang w:val="id-ID"/>
        </w:rPr>
      </w:pPr>
      <w:r w:rsidRPr="009005F2">
        <w:rPr>
          <w:rFonts w:ascii="Times New Roman" w:hAnsi="Times New Roman" w:cs="Times New Roman"/>
          <w:spacing w:val="-2"/>
          <w:sz w:val="24"/>
          <w:szCs w:val="24"/>
          <w:lang w:val="id-ID"/>
        </w:rPr>
        <w:t>Menghafalmateripelajaransambilbergerakdanberjalan-jalan</w:t>
      </w:r>
    </w:p>
    <w:p w:rsidR="009005F2" w:rsidRPr="009005F2" w:rsidRDefault="009005F2" w:rsidP="009005F2">
      <w:pPr>
        <w:pStyle w:val="ListParagraph1"/>
        <w:widowControl w:val="0"/>
        <w:numPr>
          <w:ilvl w:val="0"/>
          <w:numId w:val="23"/>
        </w:numPr>
        <w:tabs>
          <w:tab w:val="left" w:pos="2554"/>
          <w:tab w:val="left" w:pos="2556"/>
        </w:tabs>
        <w:autoSpaceDE w:val="0"/>
        <w:autoSpaceDN w:val="0"/>
        <w:spacing w:after="0" w:line="480" w:lineRule="auto"/>
        <w:ind w:left="567" w:right="141" w:hanging="567"/>
        <w:contextualSpacing w:val="0"/>
        <w:jc w:val="both"/>
        <w:rPr>
          <w:rFonts w:ascii="Times New Roman" w:hAnsi="Times New Roman" w:cs="Times New Roman"/>
          <w:sz w:val="24"/>
          <w:szCs w:val="24"/>
          <w:lang w:val="id-ID"/>
        </w:rPr>
      </w:pPr>
      <w:r w:rsidRPr="009005F2">
        <w:rPr>
          <w:rFonts w:ascii="Times New Roman" w:hAnsi="Times New Roman" w:cs="Times New Roman"/>
          <w:sz w:val="24"/>
          <w:szCs w:val="24"/>
          <w:lang w:val="id-ID"/>
        </w:rPr>
        <w:t xml:space="preserve">Aktif bergerak sehingga memiliki perkembangan otak yang </w:t>
      </w:r>
      <w:r w:rsidRPr="009005F2">
        <w:rPr>
          <w:rFonts w:ascii="Times New Roman" w:hAnsi="Times New Roman" w:cs="Times New Roman"/>
          <w:spacing w:val="-4"/>
          <w:sz w:val="24"/>
          <w:szCs w:val="24"/>
          <w:lang w:val="id-ID"/>
        </w:rPr>
        <w:t>baik</w:t>
      </w:r>
    </w:p>
    <w:p w:rsidR="009005F2" w:rsidRPr="009005F2" w:rsidRDefault="009005F2" w:rsidP="009005F2">
      <w:pPr>
        <w:pStyle w:val="Heading2"/>
        <w:rPr>
          <w:color w:val="auto"/>
        </w:rPr>
      </w:pPr>
      <w:bookmarkStart w:id="9" w:name="_Toc208482717"/>
      <w:r w:rsidRPr="009005F2">
        <w:rPr>
          <w:color w:val="auto"/>
        </w:rPr>
        <w:lastRenderedPageBreak/>
        <w:t>2.3</w:t>
      </w:r>
      <w:r w:rsidRPr="009005F2">
        <w:rPr>
          <w:color w:val="auto"/>
        </w:rPr>
        <w:tab/>
        <w:t>SiswaBerbakat</w:t>
      </w:r>
      <w:bookmarkEnd w:id="9"/>
    </w:p>
    <w:p w:rsidR="009005F2" w:rsidRPr="009005F2" w:rsidRDefault="009005F2" w:rsidP="009005F2">
      <w:pPr>
        <w:pStyle w:val="Heading3"/>
        <w:rPr>
          <w:color w:val="auto"/>
        </w:rPr>
      </w:pPr>
      <w:bookmarkStart w:id="10" w:name="_Toc208482718"/>
      <w:r w:rsidRPr="009005F2">
        <w:rPr>
          <w:color w:val="auto"/>
        </w:rPr>
        <w:t xml:space="preserve">2.3.1 </w:t>
      </w:r>
      <w:r w:rsidRPr="009005F2">
        <w:rPr>
          <w:color w:val="auto"/>
        </w:rPr>
        <w:tab/>
        <w:t>PengertianSiswaBerbakat</w:t>
      </w:r>
      <w:bookmarkEnd w:id="10"/>
    </w:p>
    <w:p w:rsidR="009005F2" w:rsidRPr="009005F2" w:rsidRDefault="009005F2" w:rsidP="009005F2">
      <w:pPr>
        <w:tabs>
          <w:tab w:val="left" w:pos="851"/>
          <w:tab w:val="left" w:pos="8236"/>
        </w:tabs>
        <w:adjustRightInd w:val="0"/>
        <w:spacing w:after="0" w:line="480" w:lineRule="auto"/>
        <w:ind w:right="3"/>
        <w:jc w:val="both"/>
        <w:rPr>
          <w:rFonts w:ascii="Times New Roman" w:hAnsi="Times New Roman" w:cs="Times New Roman"/>
          <w:sz w:val="24"/>
          <w:szCs w:val="24"/>
          <w:lang w:val="id-ID"/>
        </w:rPr>
      </w:pPr>
      <w:r w:rsidRPr="009005F2">
        <w:rPr>
          <w:rFonts w:ascii="Times New Roman" w:hAnsi="Times New Roman" w:cs="Times New Roman"/>
          <w:sz w:val="24"/>
          <w:szCs w:val="24"/>
          <w:lang w:val="id-ID"/>
        </w:rPr>
        <w:t xml:space="preserve">               Pengetahuan yang diperoleh peserta didik merupakan hasil dari proses berfikir yang dilakukan peserta didik selama melaksanakan proses pembelajaran. </w:t>
      </w:r>
      <w:r w:rsidRPr="009005F2">
        <w:rPr>
          <w:rFonts w:ascii="Times New Roman" w:hAnsi="Times New Roman" w:cs="Times New Roman"/>
          <w:sz w:val="24"/>
          <w:szCs w:val="24"/>
        </w:rPr>
        <w:t>Proses berfikirjugaterjadiketikapesertadidiktidakberadadalamlingkungan formal. Hal inimenunjukkanbahwa proses berfikirdilakukansebagaibentukresponsifterhadappersoalanmaupuninformasi yang diterimadalamberkehidupan.</w:t>
      </w:r>
      <w:r w:rsidRPr="009005F2">
        <w:rPr>
          <w:rFonts w:ascii="Times New Roman" w:hAnsi="Times New Roman" w:cs="Times New Roman"/>
          <w:sz w:val="24"/>
          <w:szCs w:val="24"/>
          <w:lang w:val="id-ID"/>
        </w:rPr>
        <w:t xml:space="preserve">  Dalam lingkungan formal, proses berfikir sangat ditekankan bagi peserta didik dari mulai masuk kelas hingga keluar kelas melalui informasi yang diterima peserta didik. Dari proses berfikir inilah akan menunjukkan apakah peserta didik berhasil memiliki pengetahuan yang diharapkan atau belum. Dwi, D. F &amp; Sujarwo (2023) dalam penelitiannya mengemukakan bahwa proses berfikir yang diharapkan adalah proses berfikir dari mengingat, memahami, melakukan, menganalisis, mengevaluasi dan mencipta. Enam tahapan ini yang menunjukkan peserta didik melakukan proses berfikir yang berdampak pada pencapaian pengetahuan baik pengetahuan fakta, konsep, prosedural maupun metakognitif.</w:t>
      </w:r>
    </w:p>
    <w:p w:rsidR="009005F2" w:rsidRPr="009005F2" w:rsidRDefault="009005F2" w:rsidP="009005F2">
      <w:pPr>
        <w:tabs>
          <w:tab w:val="left" w:pos="851"/>
          <w:tab w:val="left" w:pos="8236"/>
        </w:tabs>
        <w:adjustRightInd w:val="0"/>
        <w:spacing w:after="0" w:line="480" w:lineRule="auto"/>
        <w:ind w:right="3"/>
        <w:jc w:val="both"/>
        <w:rPr>
          <w:rFonts w:ascii="Times New Roman" w:hAnsi="Times New Roman" w:cs="Times New Roman"/>
          <w:bCs/>
          <w:sz w:val="24"/>
          <w:szCs w:val="24"/>
          <w:lang w:val="id-ID"/>
        </w:rPr>
      </w:pPr>
      <w:r w:rsidRPr="009005F2">
        <w:rPr>
          <w:rFonts w:ascii="Times New Roman" w:hAnsi="Times New Roman" w:cs="Times New Roman"/>
          <w:bCs/>
          <w:sz w:val="24"/>
          <w:szCs w:val="24"/>
          <w:lang w:val="id-ID"/>
        </w:rPr>
        <w:t>Bakat merupakan hasil dari suatu proses perkembangan yang disebut sebagai pengembangan bakat. Dalam hal ini, motivasi memainkan peran penting terhadap pencapaian dan pertumbuhan siswa berbakat. Sebaliknya, keyakinan motivasional yang tidak sehat dapat mengakibatkan kurangnya keterlibatan atau menjauh dari proses belajar  (</w:t>
      </w:r>
      <w:r w:rsidRPr="009005F2">
        <w:rPr>
          <w:rFonts w:ascii="Times New Roman" w:hAnsi="Times New Roman" w:cs="Times New Roman"/>
          <w:sz w:val="24"/>
          <w:szCs w:val="24"/>
          <w:lang w:val="id-ID"/>
        </w:rPr>
        <w:t>Preckel, F., et al. 2025)</w:t>
      </w:r>
      <w:r w:rsidRPr="009005F2">
        <w:rPr>
          <w:rFonts w:ascii="Times New Roman" w:hAnsi="Times New Roman" w:cs="Times New Roman"/>
          <w:bCs/>
          <w:sz w:val="24"/>
          <w:szCs w:val="24"/>
          <w:lang w:val="id-ID"/>
        </w:rPr>
        <w:t xml:space="preserve">. Kecerdasan dapat disamaratakan denga kata bakat dimana bakat juga memiliki arti sama dalam hal kemahirannya. Bakat juga memiliki makna sebuah kemampuan yang dibawa sebagai potensi yang </w:t>
      </w:r>
      <w:r w:rsidRPr="009005F2">
        <w:rPr>
          <w:rFonts w:ascii="Times New Roman" w:hAnsi="Times New Roman" w:cs="Times New Roman"/>
          <w:bCs/>
          <w:sz w:val="24"/>
          <w:szCs w:val="24"/>
          <w:lang w:val="id-ID"/>
        </w:rPr>
        <w:lastRenderedPageBreak/>
        <w:t>selalu perlu ditumbuhkembangkan supaya segala hal jadi lebih mahir dan terwujud bakat kemampuan yang dimilikinya. Berbakat (</w:t>
      </w:r>
      <w:r w:rsidRPr="009005F2">
        <w:rPr>
          <w:rFonts w:ascii="Times New Roman" w:hAnsi="Times New Roman" w:cs="Times New Roman"/>
          <w:bCs/>
          <w:i/>
          <w:iCs/>
          <w:sz w:val="24"/>
          <w:szCs w:val="24"/>
          <w:lang w:val="id-ID"/>
        </w:rPr>
        <w:t>gifted</w:t>
      </w:r>
      <w:r w:rsidRPr="009005F2">
        <w:rPr>
          <w:rFonts w:ascii="Times New Roman" w:hAnsi="Times New Roman" w:cs="Times New Roman"/>
          <w:bCs/>
          <w:sz w:val="24"/>
          <w:szCs w:val="24"/>
          <w:lang w:val="id-ID"/>
        </w:rPr>
        <w:t xml:space="preserve">) merupakan salah satu istilah yang sering digunakan untuk menyebut siswa yang menunjukkan talenta luar biasa. Berbakat atau </w:t>
      </w:r>
      <w:r w:rsidRPr="009005F2">
        <w:rPr>
          <w:rFonts w:ascii="Times New Roman" w:hAnsi="Times New Roman" w:cs="Times New Roman"/>
          <w:bCs/>
          <w:i/>
          <w:iCs/>
          <w:sz w:val="24"/>
          <w:szCs w:val="24"/>
          <w:lang w:val="id-ID"/>
        </w:rPr>
        <w:t>gifted</w:t>
      </w:r>
      <w:r w:rsidRPr="009005F2">
        <w:rPr>
          <w:rFonts w:ascii="Times New Roman" w:hAnsi="Times New Roman" w:cs="Times New Roman"/>
          <w:bCs/>
          <w:sz w:val="24"/>
          <w:szCs w:val="24"/>
          <w:lang w:val="id-ID"/>
        </w:rPr>
        <w:t xml:space="preserve"> merupakan kemampuan yang dimiliki individu sebagai suatu potensi yang dapat dikembangkan dengan baik sehingga melahirkan suatu yang luar biasa. </w:t>
      </w:r>
      <w:r w:rsidRPr="009005F2">
        <w:rPr>
          <w:rFonts w:ascii="Times New Roman" w:hAnsi="Times New Roman" w:cs="Times New Roman"/>
          <w:bCs/>
          <w:i/>
          <w:iCs/>
          <w:sz w:val="24"/>
          <w:szCs w:val="24"/>
          <w:lang w:val="id-ID"/>
        </w:rPr>
        <w:t>Gifted</w:t>
      </w:r>
      <w:r w:rsidRPr="009005F2">
        <w:rPr>
          <w:rFonts w:ascii="Times New Roman" w:hAnsi="Times New Roman" w:cs="Times New Roman"/>
          <w:bCs/>
          <w:sz w:val="24"/>
          <w:szCs w:val="24"/>
          <w:lang w:val="id-ID"/>
        </w:rPr>
        <w:t xml:space="preserve"> adalah golongan anak yang kecerdasannya berada di atas rata-rata dengan patokan memiliki tingkat kecerdasan IQ ±110-200.</w:t>
      </w:r>
    </w:p>
    <w:p w:rsidR="009005F2" w:rsidRPr="009005F2" w:rsidRDefault="009005F2" w:rsidP="009005F2">
      <w:pPr>
        <w:tabs>
          <w:tab w:val="left" w:pos="851"/>
          <w:tab w:val="left" w:pos="8236"/>
        </w:tabs>
        <w:adjustRightInd w:val="0"/>
        <w:spacing w:after="0" w:line="480" w:lineRule="auto"/>
        <w:ind w:right="3"/>
        <w:jc w:val="both"/>
        <w:rPr>
          <w:rFonts w:ascii="Times New Roman" w:hAnsi="Times New Roman" w:cs="Times New Roman"/>
          <w:bCs/>
          <w:sz w:val="24"/>
          <w:szCs w:val="24"/>
          <w:lang w:val="id-ID"/>
        </w:rPr>
      </w:pPr>
      <w:r w:rsidRPr="009005F2">
        <w:rPr>
          <w:rFonts w:ascii="Times New Roman" w:hAnsi="Times New Roman" w:cs="Times New Roman"/>
          <w:bCs/>
          <w:sz w:val="24"/>
          <w:szCs w:val="24"/>
          <w:lang w:val="id-ID"/>
        </w:rPr>
        <w:tab/>
        <w:t xml:space="preserve">Bakat atau </w:t>
      </w:r>
      <w:r w:rsidRPr="009005F2">
        <w:rPr>
          <w:rFonts w:ascii="Times New Roman" w:hAnsi="Times New Roman" w:cs="Times New Roman"/>
          <w:bCs/>
          <w:i/>
          <w:iCs/>
          <w:sz w:val="24"/>
          <w:szCs w:val="24"/>
          <w:lang w:val="id-ID"/>
        </w:rPr>
        <w:t>gifted</w:t>
      </w:r>
      <w:r w:rsidRPr="009005F2">
        <w:rPr>
          <w:rFonts w:ascii="Times New Roman" w:hAnsi="Times New Roman" w:cs="Times New Roman"/>
          <w:bCs/>
          <w:sz w:val="24"/>
          <w:szCs w:val="24"/>
          <w:lang w:val="id-ID"/>
        </w:rPr>
        <w:t xml:space="preserve">, diartikan sebagai bakat intelektual (baik umum atau khusus) dan talent sebagai bakat-bakat khusus, misalnya dalam seni musik atau seni rupa. </w:t>
      </w:r>
      <w:r w:rsidRPr="009005F2">
        <w:rPr>
          <w:rFonts w:ascii="Times New Roman" w:hAnsi="Times New Roman" w:cs="Times New Roman"/>
          <w:sz w:val="24"/>
          <w:szCs w:val="24"/>
          <w:lang w:val="id-ID"/>
        </w:rPr>
        <w:t xml:space="preserve">Pedoman Pengembangan Bakat dan Minat. (2016) </w:t>
      </w:r>
      <w:r w:rsidRPr="009005F2">
        <w:rPr>
          <w:rFonts w:ascii="Times New Roman" w:hAnsi="Times New Roman" w:cs="Times New Roman"/>
          <w:bCs/>
          <w:sz w:val="24"/>
          <w:szCs w:val="24"/>
          <w:lang w:val="id-ID"/>
        </w:rPr>
        <w:t>Bakat-bakat baik yang masih potensi maupun yang sudah terwujud, yaitu:</w:t>
      </w:r>
    </w:p>
    <w:p w:rsidR="009005F2" w:rsidRPr="009005F2" w:rsidRDefault="009005F2" w:rsidP="009005F2">
      <w:pPr>
        <w:tabs>
          <w:tab w:val="left" w:pos="567"/>
          <w:tab w:val="left" w:pos="8236"/>
        </w:tabs>
        <w:adjustRightInd w:val="0"/>
        <w:spacing w:after="0" w:line="480" w:lineRule="auto"/>
        <w:ind w:left="284" w:right="3"/>
        <w:jc w:val="both"/>
        <w:rPr>
          <w:rFonts w:ascii="Times New Roman" w:hAnsi="Times New Roman" w:cs="Times New Roman"/>
          <w:bCs/>
          <w:sz w:val="24"/>
          <w:szCs w:val="24"/>
          <w:lang w:val="id-ID"/>
        </w:rPr>
      </w:pPr>
      <w:r w:rsidRPr="009005F2">
        <w:rPr>
          <w:rFonts w:ascii="Times New Roman" w:hAnsi="Times New Roman" w:cs="Times New Roman"/>
          <w:bCs/>
          <w:sz w:val="24"/>
          <w:szCs w:val="24"/>
          <w:lang w:val="id-ID"/>
        </w:rPr>
        <w:t>1. Kemampuan intelektual umum</w:t>
      </w:r>
    </w:p>
    <w:p w:rsidR="009005F2" w:rsidRPr="009005F2" w:rsidRDefault="009005F2" w:rsidP="009005F2">
      <w:pPr>
        <w:tabs>
          <w:tab w:val="left" w:pos="567"/>
          <w:tab w:val="left" w:pos="8236"/>
        </w:tabs>
        <w:adjustRightInd w:val="0"/>
        <w:spacing w:after="0" w:line="480" w:lineRule="auto"/>
        <w:ind w:left="284" w:right="3"/>
        <w:jc w:val="both"/>
        <w:rPr>
          <w:rFonts w:ascii="Times New Roman" w:hAnsi="Times New Roman" w:cs="Times New Roman"/>
          <w:bCs/>
          <w:sz w:val="24"/>
          <w:lang w:val="id-ID"/>
        </w:rPr>
      </w:pPr>
      <w:r w:rsidRPr="009005F2">
        <w:rPr>
          <w:rFonts w:ascii="Times New Roman" w:hAnsi="Times New Roman" w:cs="Times New Roman"/>
          <w:bCs/>
          <w:sz w:val="24"/>
          <w:lang w:val="id-ID"/>
        </w:rPr>
        <w:t>2. Kemampuan akademik khusus</w:t>
      </w:r>
    </w:p>
    <w:p w:rsidR="009005F2" w:rsidRPr="009005F2" w:rsidRDefault="009005F2" w:rsidP="009005F2">
      <w:pPr>
        <w:tabs>
          <w:tab w:val="left" w:pos="567"/>
          <w:tab w:val="left" w:pos="8236"/>
        </w:tabs>
        <w:adjustRightInd w:val="0"/>
        <w:spacing w:after="0" w:line="480" w:lineRule="auto"/>
        <w:ind w:left="284" w:right="3"/>
        <w:jc w:val="both"/>
        <w:rPr>
          <w:rFonts w:ascii="Times New Roman" w:hAnsi="Times New Roman" w:cs="Times New Roman"/>
          <w:bCs/>
          <w:sz w:val="24"/>
          <w:lang w:val="id-ID"/>
        </w:rPr>
      </w:pPr>
      <w:r w:rsidRPr="009005F2">
        <w:rPr>
          <w:rFonts w:ascii="Times New Roman" w:hAnsi="Times New Roman" w:cs="Times New Roman"/>
          <w:bCs/>
          <w:sz w:val="24"/>
          <w:lang w:val="id-ID"/>
        </w:rPr>
        <w:t>3. Kemampuan berpikir secara kreatif-produktif</w:t>
      </w:r>
    </w:p>
    <w:p w:rsidR="009005F2" w:rsidRPr="009005F2" w:rsidRDefault="009005F2" w:rsidP="009005F2">
      <w:pPr>
        <w:tabs>
          <w:tab w:val="left" w:pos="567"/>
          <w:tab w:val="left" w:pos="8236"/>
        </w:tabs>
        <w:adjustRightInd w:val="0"/>
        <w:spacing w:after="0" w:line="480" w:lineRule="auto"/>
        <w:ind w:left="284" w:right="3"/>
        <w:jc w:val="both"/>
        <w:rPr>
          <w:rFonts w:ascii="Times New Roman" w:hAnsi="Times New Roman" w:cs="Times New Roman"/>
          <w:bCs/>
          <w:sz w:val="24"/>
          <w:lang w:val="id-ID"/>
        </w:rPr>
      </w:pPr>
      <w:r w:rsidRPr="009005F2">
        <w:rPr>
          <w:rFonts w:ascii="Times New Roman" w:hAnsi="Times New Roman" w:cs="Times New Roman"/>
          <w:bCs/>
          <w:sz w:val="24"/>
          <w:lang w:val="id-ID"/>
        </w:rPr>
        <w:t>4. Kemampuan dalam salah satu bidang seni</w:t>
      </w:r>
    </w:p>
    <w:p w:rsidR="009005F2" w:rsidRPr="009005F2" w:rsidRDefault="009005F2" w:rsidP="009005F2">
      <w:pPr>
        <w:tabs>
          <w:tab w:val="left" w:pos="567"/>
          <w:tab w:val="left" w:pos="8236"/>
        </w:tabs>
        <w:adjustRightInd w:val="0"/>
        <w:spacing w:after="0" w:line="480" w:lineRule="auto"/>
        <w:ind w:left="284" w:right="3"/>
        <w:jc w:val="both"/>
        <w:rPr>
          <w:rFonts w:ascii="Times New Roman" w:hAnsi="Times New Roman" w:cs="Times New Roman"/>
          <w:bCs/>
          <w:sz w:val="24"/>
          <w:lang w:val="id-ID"/>
        </w:rPr>
      </w:pPr>
      <w:r w:rsidRPr="009005F2">
        <w:rPr>
          <w:rFonts w:ascii="Times New Roman" w:hAnsi="Times New Roman" w:cs="Times New Roman"/>
          <w:bCs/>
          <w:sz w:val="24"/>
          <w:lang w:val="id-ID"/>
        </w:rPr>
        <w:t>5. Kemampuan psikomotorik/kinestetik</w:t>
      </w:r>
    </w:p>
    <w:p w:rsidR="009005F2" w:rsidRPr="009005F2" w:rsidRDefault="009005F2" w:rsidP="009005F2">
      <w:pPr>
        <w:tabs>
          <w:tab w:val="left" w:pos="567"/>
          <w:tab w:val="left" w:pos="8236"/>
        </w:tabs>
        <w:adjustRightInd w:val="0"/>
        <w:spacing w:after="0" w:line="480" w:lineRule="auto"/>
        <w:ind w:left="284" w:right="3"/>
        <w:jc w:val="both"/>
        <w:rPr>
          <w:rFonts w:ascii="Times New Roman" w:hAnsi="Times New Roman" w:cs="Times New Roman"/>
          <w:bCs/>
          <w:sz w:val="24"/>
          <w:lang w:val="id-ID"/>
        </w:rPr>
      </w:pPr>
      <w:r w:rsidRPr="009005F2">
        <w:rPr>
          <w:rFonts w:ascii="Times New Roman" w:hAnsi="Times New Roman" w:cs="Times New Roman"/>
          <w:bCs/>
          <w:sz w:val="24"/>
          <w:lang w:val="id-ID"/>
        </w:rPr>
        <w:t>6. Kemampuan psikososial atau bakat kepemimpinan.</w:t>
      </w:r>
    </w:p>
    <w:p w:rsidR="009005F2" w:rsidRPr="009005F2" w:rsidRDefault="009005F2" w:rsidP="009005F2">
      <w:pPr>
        <w:tabs>
          <w:tab w:val="left" w:pos="567"/>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ab/>
        <w:t xml:space="preserve">Guru yang mengetahui bakat siswanya akan menempatkan siswa sesuai dengan bakatnya. Renzulli menyatakan bahwa gifted adalah bagian dari interaksi awal individu yang telah menyatu pada keterikatan yang merupakan bagian dari kemampuan yang mumpuni, disertai komitmen dan segala kreativitas yang turut andil di dalamnya. Sisa berbakat adalah siswa yang cakap dalam mengembangkan </w:t>
      </w:r>
      <w:r w:rsidRPr="009005F2">
        <w:rPr>
          <w:rFonts w:ascii="Times New Roman" w:hAnsi="Times New Roman" w:cs="Times New Roman"/>
          <w:bCs/>
          <w:sz w:val="24"/>
          <w:lang w:val="id-ID"/>
        </w:rPr>
        <w:lastRenderedPageBreak/>
        <w:t>tiga sifat itu, berhak mendapatkan keleluasaan bidang pendidikan yang teramat lebar serta layanan-layanan yang tidaklah sama pada program yang reluler atau biasanya. Siswa berbakat adalah penyatuan pada kemampuan dari segi ingatannya yang tajam, berfikir logis, pengetahuan yang aktual, penuh kecermatan dan ketelitian serta ide kreatif yang mampu menyiptakan pola fikir baru, penyatuan suatu yang bisa berbuah ide aktual, keberanian yang tinggi dan sebagainya (Utami Munandar, 2021).</w:t>
      </w:r>
    </w:p>
    <w:p w:rsidR="009005F2" w:rsidRPr="009005F2" w:rsidRDefault="009005F2" w:rsidP="009005F2">
      <w:pPr>
        <w:tabs>
          <w:tab w:val="left" w:pos="567"/>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ab/>
        <w:t xml:space="preserve">Siswa berbakat membutuhkan sebuah layanan dari segi pendidikan yang dilakukan secara khusus dan disesuaikan dengan kondisi dan kebuthan dari seorang individu siswa. siswa berbakat digambarkan sebagai siswa yang memiliki potensi lebih dibanding dengan siswa seusia pada umumnya, baik di bidang akademik maupun dibidang lainnya. Gage dan Berliner mengemukakan bahwa siswa yang </w:t>
      </w:r>
      <w:r w:rsidRPr="009005F2">
        <w:rPr>
          <w:rFonts w:ascii="Times New Roman" w:hAnsi="Times New Roman" w:cs="Times New Roman"/>
          <w:bCs/>
          <w:i/>
          <w:iCs/>
          <w:sz w:val="24"/>
          <w:lang w:val="id-ID"/>
        </w:rPr>
        <w:t>Gifted</w:t>
      </w:r>
      <w:r w:rsidRPr="009005F2">
        <w:rPr>
          <w:rFonts w:ascii="Times New Roman" w:hAnsi="Times New Roman" w:cs="Times New Roman"/>
          <w:bCs/>
          <w:sz w:val="24"/>
          <w:lang w:val="id-ID"/>
        </w:rPr>
        <w:t xml:space="preserve"> merupakan pengecualian di antara siswa lainnya, mereka selalu menunjukkan prestasi yang tinggi dalam satu atau lebih kemampuan, intlektual umum, bakat akademik khusus, berfikir kreatif produktif, kepemimpinan, ataupun di bidang lainnya (M. Sobry, 2010).</w:t>
      </w:r>
    </w:p>
    <w:p w:rsidR="009005F2" w:rsidRPr="009005F2" w:rsidRDefault="009005F2" w:rsidP="009005F2">
      <w:pPr>
        <w:tabs>
          <w:tab w:val="left" w:pos="567"/>
          <w:tab w:val="left" w:pos="8236"/>
        </w:tabs>
        <w:adjustRightInd w:val="0"/>
        <w:spacing w:after="0" w:line="480" w:lineRule="auto"/>
        <w:ind w:right="3"/>
        <w:jc w:val="both"/>
        <w:rPr>
          <w:rFonts w:ascii="Times New Roman" w:hAnsi="Times New Roman" w:cs="Times New Roman"/>
          <w:bCs/>
          <w:sz w:val="24"/>
        </w:rPr>
      </w:pPr>
      <w:r w:rsidRPr="009005F2">
        <w:rPr>
          <w:rFonts w:ascii="Times New Roman" w:hAnsi="Times New Roman" w:cs="Times New Roman"/>
          <w:bCs/>
          <w:sz w:val="24"/>
          <w:lang w:val="id-ID"/>
        </w:rPr>
        <w:tab/>
        <w:t>Dari beberapa pendapat diatas siswa berbakat merupakan siswa yang memiliki pengetahuan yang lebih cerdas diantara siswa seusianya. Siswa berbakat memiliki rasa ingin tahu yang besar, imajinasi dan kreativitas tinggi, daya ingat yang kuat, gemar membaca, dan memiliki jiwa kepemimpinan. Siswa berbakat juga dapat ditandai dengan kemampuan belajar yang cepat, pemahaman yang luas, dan kemampuan untuk berpikir kritis dan kreatif.</w:t>
      </w:r>
    </w:p>
    <w:p w:rsidR="009005F2" w:rsidRPr="009005F2" w:rsidRDefault="009005F2" w:rsidP="009005F2">
      <w:pPr>
        <w:tabs>
          <w:tab w:val="left" w:pos="567"/>
          <w:tab w:val="left" w:pos="8236"/>
        </w:tabs>
        <w:adjustRightInd w:val="0"/>
        <w:spacing w:after="0" w:line="480" w:lineRule="auto"/>
        <w:ind w:right="3"/>
        <w:jc w:val="both"/>
        <w:rPr>
          <w:rFonts w:ascii="Times New Roman" w:hAnsi="Times New Roman" w:cs="Times New Roman"/>
          <w:bCs/>
          <w:sz w:val="24"/>
        </w:rPr>
      </w:pPr>
    </w:p>
    <w:p w:rsidR="009005F2" w:rsidRPr="009005F2" w:rsidRDefault="009005F2" w:rsidP="009005F2">
      <w:pPr>
        <w:pStyle w:val="Heading3"/>
        <w:rPr>
          <w:color w:val="auto"/>
        </w:rPr>
      </w:pPr>
      <w:bookmarkStart w:id="11" w:name="_Toc208482719"/>
      <w:r w:rsidRPr="009005F2">
        <w:rPr>
          <w:color w:val="auto"/>
        </w:rPr>
        <w:lastRenderedPageBreak/>
        <w:t>2.3.2   Jenis – JenisSiswaBerbakat</w:t>
      </w:r>
      <w:bookmarkEnd w:id="11"/>
    </w:p>
    <w:p w:rsidR="009005F2" w:rsidRPr="009005F2" w:rsidRDefault="009005F2" w:rsidP="009005F2">
      <w:pPr>
        <w:pStyle w:val="ListParagraph1"/>
        <w:tabs>
          <w:tab w:val="left" w:pos="851"/>
          <w:tab w:val="left" w:pos="8236"/>
        </w:tabs>
        <w:adjustRightInd w:val="0"/>
        <w:spacing w:after="0" w:line="480" w:lineRule="auto"/>
        <w:ind w:left="0" w:right="3" w:firstLine="709"/>
        <w:jc w:val="both"/>
        <w:rPr>
          <w:rFonts w:ascii="Times New Roman" w:hAnsi="Times New Roman" w:cs="Times New Roman"/>
          <w:bCs/>
          <w:sz w:val="24"/>
          <w:lang w:val="id-ID"/>
        </w:rPr>
      </w:pPr>
      <w:r w:rsidRPr="009005F2">
        <w:rPr>
          <w:rFonts w:ascii="Times New Roman" w:hAnsi="Times New Roman" w:cs="Times New Roman"/>
          <w:bCs/>
          <w:sz w:val="24"/>
          <w:lang w:val="id-ID"/>
        </w:rPr>
        <w:t>Siswa berbakat, atau gifted and talented students, adalah siswa yang memiliki potensi dan kemampuan dalam satu atau lebih bidang, seperti akademik dan Non-akademik. Jenis-jenis siswa berbakat dapat dikategorikan berdasarkan berbagai faktor, termasuk kecerdasan, minat, dan gaya belajar</w:t>
      </w:r>
    </w:p>
    <w:p w:rsidR="009005F2" w:rsidRPr="009005F2" w:rsidRDefault="009005F2" w:rsidP="009005F2">
      <w:pPr>
        <w:pStyle w:val="ListParagraph1"/>
        <w:numPr>
          <w:ilvl w:val="0"/>
          <w:numId w:val="24"/>
        </w:num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rPr>
        <w:t>PrestasiAkademik</w:t>
      </w:r>
    </w:p>
    <w:p w:rsidR="009005F2" w:rsidRPr="009005F2" w:rsidRDefault="009005F2" w:rsidP="009005F2">
      <w:pPr>
        <w:pStyle w:val="ListParagraph1"/>
        <w:tabs>
          <w:tab w:val="left" w:pos="851"/>
          <w:tab w:val="left" w:pos="8236"/>
        </w:tabs>
        <w:adjustRightInd w:val="0"/>
        <w:spacing w:after="0" w:line="480" w:lineRule="auto"/>
        <w:ind w:left="0" w:right="3" w:firstLine="709"/>
        <w:jc w:val="both"/>
        <w:rPr>
          <w:rFonts w:ascii="Times New Roman" w:hAnsi="Times New Roman" w:cs="Times New Roman"/>
          <w:bCs/>
          <w:sz w:val="24"/>
          <w:lang w:val="fi-FI"/>
        </w:rPr>
      </w:pPr>
      <w:r w:rsidRPr="009005F2">
        <w:rPr>
          <w:rFonts w:ascii="Times New Roman" w:hAnsi="Times New Roman" w:cs="Times New Roman"/>
          <w:bCs/>
          <w:sz w:val="24"/>
          <w:lang w:val="fi-FI"/>
        </w:rPr>
        <w:t>Prestasi akademik merupakan hasil yang dicapai peserta didik setelah mengikuti proses pembelajaran, yang biasanya dinyatakan dalam bentuk nilai, skor, atau simbol tertentu. Menurut Henry Eryanto, prestasi akademik adalah keberhasilan belajar yang diperoleh dalam kurun waktu tertentu dan diukur oleh pendidik melalui serangkaian evaluasi atau tes yang dinyatakan dalam bentuk angka maupun lambang. Sementara itu, menurut Crow klasifikasi jalur akademik ada tiga, yaitu kemampuan Bahasa, kemampuan matematika, kemampuan ilmu pengetahuan sains. Oleh karena itu untuk mengetahui prestasi kemampuan akademik setiap individu umumnya berkaitan dengan keterampilan dalam bidang bahasa, matematika, dan sains. Keberhasilan seseorang tidak terlepas dari potensi yang dimilikinya sejak lahir. Namun, potensi tersebut perlu dikembangkan melalui usaha dan kerja keras agar dapat tumbuh secara maksimal dan membawa individu menuju keberhasilan serta kualitas hidup yang lebih baik. Bagi seorang siswa, potensi akademik akan memiliki makna yang lebih besar dalam proses perkembangannya apabila dikelola dan dikembangkan secara optimal, termasuk melalui peningkatan kreativitas. Oleh karena itu, penyelenggaraan pendidikan yang berkualitas sangat diharapkan mampu mencetak sumber daya manusia yang unggul dan berdaya saing.</w:t>
      </w:r>
    </w:p>
    <w:p w:rsidR="009005F2" w:rsidRPr="009005F2" w:rsidRDefault="009005F2" w:rsidP="009005F2">
      <w:pPr>
        <w:pStyle w:val="ListParagraph1"/>
        <w:tabs>
          <w:tab w:val="left" w:pos="851"/>
          <w:tab w:val="left" w:pos="8236"/>
        </w:tabs>
        <w:adjustRightInd w:val="0"/>
        <w:spacing w:after="0" w:line="480" w:lineRule="auto"/>
        <w:ind w:left="0" w:right="3"/>
        <w:jc w:val="both"/>
        <w:rPr>
          <w:rFonts w:ascii="Times New Roman" w:hAnsi="Times New Roman" w:cs="Times New Roman"/>
          <w:bCs/>
          <w:sz w:val="24"/>
          <w:lang w:val="fi-FI"/>
        </w:rPr>
      </w:pPr>
      <w:r w:rsidRPr="009005F2">
        <w:rPr>
          <w:rFonts w:ascii="Times New Roman" w:hAnsi="Times New Roman" w:cs="Times New Roman"/>
          <w:bCs/>
          <w:sz w:val="24"/>
          <w:lang w:val="fi-FI"/>
        </w:rPr>
        <w:lastRenderedPageBreak/>
        <w:tab/>
        <w:t>Prestasi akademik adalah capaian yang mencerminkan keberhasilan peserta didik dalam memenuhi target tertentu yang berkaitan dengan aktivitas di lingkungan sekolah, tidak terbatas pada kegiatan pembelajaran di kelas saja. Tingkat pencapaian tersebut dapat menjadi salah satu indikator mutu sumber daya manusia. Menurut Wardiman Djoyonegoro, yang pernah menjabat sebagai Menteri Pendidikan Nasional, terdapat tiga unsur penting yang perlu diperhatikan dalam pembangunan pendidikan agar mampu meningkatkan kualitas sumber daya manusia, yaitu tersedianya fasilitas pendidikan yang memadai, buku atau bahan ajar yang bermutu, serta guru dan tenaga kependidikan yang profesional.</w:t>
      </w:r>
    </w:p>
    <w:p w:rsidR="009005F2" w:rsidRPr="009005F2" w:rsidRDefault="009005F2" w:rsidP="009005F2">
      <w:pPr>
        <w:pStyle w:val="ListParagraph1"/>
        <w:numPr>
          <w:ilvl w:val="0"/>
          <w:numId w:val="24"/>
        </w:num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rPr>
        <w:t>Prestasi Non Akademik</w:t>
      </w:r>
    </w:p>
    <w:p w:rsidR="009005F2" w:rsidRPr="009005F2" w:rsidRDefault="009005F2" w:rsidP="009005F2">
      <w:pPr>
        <w:tabs>
          <w:tab w:val="left" w:pos="851"/>
          <w:tab w:val="left" w:pos="8236"/>
        </w:tabs>
        <w:adjustRightInd w:val="0"/>
        <w:spacing w:after="0" w:line="480" w:lineRule="auto"/>
        <w:ind w:right="3" w:firstLine="709"/>
        <w:jc w:val="both"/>
        <w:rPr>
          <w:rFonts w:ascii="Times New Roman" w:hAnsi="Times New Roman" w:cs="Times New Roman"/>
          <w:bCs/>
          <w:sz w:val="24"/>
          <w:lang w:val="fi-FI"/>
        </w:rPr>
      </w:pPr>
      <w:r w:rsidRPr="009005F2">
        <w:rPr>
          <w:rFonts w:ascii="Times New Roman" w:hAnsi="Times New Roman" w:cs="Times New Roman"/>
          <w:bCs/>
          <w:sz w:val="24"/>
          <w:lang w:val="id-ID"/>
        </w:rPr>
        <w:t xml:space="preserve">Kegiatan nonakademik adalah aktivitas di luar pembelajaran formal yang diikuti siswa sebagai sarana untuk menyalurkan dan mengembangkan minat serta bakatnya, termasuk dalam bidang seni dan bidang lainnya seperti  olahraga. Prestasi Non akademik adalah segala sesuatu yang diluar hal-hal yang bersifat ilmiah dan tidak terpaku pada teori tertentu tetapi dapat berkembang </w:t>
      </w:r>
      <w:r w:rsidRPr="009005F2">
        <w:rPr>
          <w:rFonts w:ascii="Times New Roman" w:hAnsi="Times New Roman" w:cs="Times New Roman"/>
          <w:bCs/>
          <w:sz w:val="24"/>
          <w:lang w:val="fi-FI"/>
        </w:rPr>
        <w:t xml:space="preserve">kemampuan nonakademik berkaitan dengan karakter dan minat individu. Karena tidak sepenuhnya berhubungan dengan aspek ilmiah, kemampuan ini cenderung sulit diukur secara objektif. Penilaian terhadapnya sering kali bersifat subjektif dan bergantung pada sudut pandang masing-masing orang. Misalnya, dalam menilai sebuah lukisan, setiap orang dapat memberikan pendapat yang berbeda sesuai dengan selera dan persepsinya terhadap nilai keindahan. Kemampuan nonakademik seperti bernyanyi, melukis, mendesain, berkomunikasi, maupun berorganisasi umumnya tidak memiliki standar benar atau salah yang pasti, karena </w:t>
      </w:r>
      <w:r w:rsidRPr="009005F2">
        <w:rPr>
          <w:rFonts w:ascii="Times New Roman" w:hAnsi="Times New Roman" w:cs="Times New Roman"/>
          <w:bCs/>
          <w:sz w:val="24"/>
          <w:lang w:val="fi-FI"/>
        </w:rPr>
        <w:lastRenderedPageBreak/>
        <w:t>sangat dipengaruhi oleh penilai. Potensi tersebut dapat dikenali melalui minat, bakat, keterampilan, serta keahlian yang dimiliki seseorang. Di dalam kelas, setiap peserta didik memiliki potensi nonakademik yang beragam. Perbedaan ini perlu menjadi perhatian guru agar setiap potensi dapat dibina dan dikembangkan secara optimal, sehingga siswa mampu menghasilkan karya dan menunjukkan kemampuan sesuai dengan keunggulan masing-masing.</w:t>
      </w:r>
    </w:p>
    <w:p w:rsidR="009005F2" w:rsidRPr="009005F2" w:rsidRDefault="009005F2" w:rsidP="009005F2">
      <w:pPr>
        <w:tabs>
          <w:tab w:val="left" w:pos="851"/>
          <w:tab w:val="left" w:pos="8236"/>
        </w:tabs>
        <w:adjustRightInd w:val="0"/>
        <w:spacing w:after="0" w:line="480" w:lineRule="auto"/>
        <w:ind w:right="3" w:firstLine="1134"/>
        <w:jc w:val="both"/>
        <w:rPr>
          <w:rFonts w:ascii="Times New Roman" w:hAnsi="Times New Roman" w:cs="Times New Roman"/>
          <w:bCs/>
          <w:sz w:val="24"/>
        </w:rPr>
      </w:pPr>
      <w:r w:rsidRPr="009005F2">
        <w:rPr>
          <w:rFonts w:ascii="Times New Roman" w:hAnsi="Times New Roman" w:cs="Times New Roman"/>
          <w:bCs/>
          <w:sz w:val="24"/>
        </w:rPr>
        <w:t>Prestasimerupakancapaian yang diperolehmelaluisuatu proses usaha. Keberhasilantersebutdapatdiraihdenganmemanfaatkankemampuanintelektual, emosional, spiritual, sertaketangguhanindividudalammenghadapiberbagaisituasikehidupan.Seseorangdianggapberprestasiapabilamampumencapaihasiltertentudariupaya yang telahdilakukannya, baikmelaluikegiatanbelajar, bekerja, maupunlatihanketerampilanpadabidangtertentu.Dengandemikian, prestasinonakademikadalahkeberhasilan yang diraihsiswa di luarranahakademik, termasukmelaluipartisipasidalamkegiatanekstrakurikulerdanaktivitaspengembanganminatsertabakatlainnya.</w:t>
      </w:r>
    </w:p>
    <w:p w:rsidR="009005F2" w:rsidRPr="009005F2" w:rsidRDefault="009005F2" w:rsidP="009005F2">
      <w:pPr>
        <w:pStyle w:val="Heading3"/>
        <w:rPr>
          <w:color w:val="auto"/>
        </w:rPr>
      </w:pPr>
      <w:bookmarkStart w:id="12" w:name="_Toc208482720"/>
      <w:r w:rsidRPr="009005F2">
        <w:rPr>
          <w:color w:val="auto"/>
        </w:rPr>
        <w:t xml:space="preserve">2.3.3 </w:t>
      </w:r>
      <w:r w:rsidRPr="009005F2">
        <w:rPr>
          <w:color w:val="auto"/>
        </w:rPr>
        <w:tab/>
        <w:t>KarakteristikSiswaBerbakat</w:t>
      </w:r>
      <w:bookmarkEnd w:id="12"/>
    </w:p>
    <w:p w:rsidR="009005F2" w:rsidRPr="009005F2" w:rsidRDefault="009005F2" w:rsidP="009005F2">
      <w:p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ab/>
        <w:t xml:space="preserve">Menurut Fitriana, (2015) secara general terdapat dua bagian untuk mengetahui anak yang memiliki keterbakatan yaitu : </w:t>
      </w:r>
    </w:p>
    <w:p w:rsidR="009005F2" w:rsidRPr="009005F2" w:rsidRDefault="009005F2" w:rsidP="009005F2">
      <w:pPr>
        <w:pStyle w:val="ListParagraph1"/>
        <w:numPr>
          <w:ilvl w:val="0"/>
          <w:numId w:val="25"/>
        </w:num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 xml:space="preserve">Pengkombinasian informasi yang di peroleh melalui tes yang objektif sehingga data yang ada bersifat kuantitatif. Adapun asal muasal tes: tes intelegensi, tes keprestasian dalam belajar dan nilai yang di dapatkan dari belajar yang diwujudkan pada prestasi akademiknya. </w:t>
      </w:r>
    </w:p>
    <w:p w:rsidR="009005F2" w:rsidRPr="009005F2" w:rsidRDefault="009005F2" w:rsidP="009005F2">
      <w:pPr>
        <w:pStyle w:val="ListParagraph1"/>
        <w:numPr>
          <w:ilvl w:val="0"/>
          <w:numId w:val="25"/>
        </w:num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lastRenderedPageBreak/>
        <w:t>Sifat objektif yang dikumpulkan menjadi informasi menjadi bagian dari sifat subyektif yang terwujud pada bentuk ceklis dari perilaku, yang berlandaskan pada asesmen kemahiran atau kemampuan dan perwujudan prilaku setiap individu.</w:t>
      </w:r>
    </w:p>
    <w:p w:rsidR="009005F2" w:rsidRPr="009005F2" w:rsidRDefault="009005F2" w:rsidP="009005F2">
      <w:p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ab/>
        <w:t xml:space="preserve">. Adapun karakteristik jenius/gifted children menurut Martison, dalam (Fitriana, 2015). yaitu: </w:t>
      </w:r>
    </w:p>
    <w:p w:rsidR="009005F2" w:rsidRPr="009005F2" w:rsidRDefault="009005F2" w:rsidP="009005F2">
      <w:pPr>
        <w:pStyle w:val="ListParagraph1"/>
        <w:numPr>
          <w:ilvl w:val="0"/>
          <w:numId w:val="26"/>
        </w:num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Usia muda sudah mampu membaca</w:t>
      </w:r>
    </w:p>
    <w:p w:rsidR="009005F2" w:rsidRPr="009005F2" w:rsidRDefault="009005F2" w:rsidP="009005F2">
      <w:pPr>
        <w:pStyle w:val="ListParagraph1"/>
        <w:numPr>
          <w:ilvl w:val="0"/>
          <w:numId w:val="26"/>
        </w:num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Luasnya pembendaharaan kata yang dimilikinya</w:t>
      </w:r>
    </w:p>
    <w:p w:rsidR="009005F2" w:rsidRPr="009005F2" w:rsidRDefault="009005F2" w:rsidP="009005F2">
      <w:pPr>
        <w:pStyle w:val="ListParagraph1"/>
        <w:numPr>
          <w:ilvl w:val="0"/>
          <w:numId w:val="26"/>
        </w:num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Kuatnya rasa ingin tahu yang dimilikinya</w:t>
      </w:r>
    </w:p>
    <w:p w:rsidR="009005F2" w:rsidRPr="009005F2" w:rsidRDefault="009005F2" w:rsidP="009005F2">
      <w:pPr>
        <w:pStyle w:val="ListParagraph1"/>
        <w:numPr>
          <w:ilvl w:val="0"/>
          <w:numId w:val="26"/>
        </w:num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Penuh inisiatif dan mandiri ketika melakukan kegiatan</w:t>
      </w:r>
    </w:p>
    <w:p w:rsidR="009005F2" w:rsidRPr="009005F2" w:rsidRDefault="009005F2" w:rsidP="009005F2">
      <w:pPr>
        <w:pStyle w:val="ListParagraph1"/>
        <w:numPr>
          <w:ilvl w:val="0"/>
          <w:numId w:val="26"/>
        </w:num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Aktualisasi yang diungkapkan</w:t>
      </w:r>
    </w:p>
    <w:p w:rsidR="009005F2" w:rsidRPr="009005F2" w:rsidRDefault="009005F2" w:rsidP="009005F2">
      <w:pPr>
        <w:pStyle w:val="ListParagraph1"/>
        <w:numPr>
          <w:ilvl w:val="0"/>
          <w:numId w:val="26"/>
        </w:num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Penuh ide-ide aktual</w:t>
      </w:r>
    </w:p>
    <w:p w:rsidR="009005F2" w:rsidRPr="009005F2" w:rsidRDefault="009005F2" w:rsidP="009005F2">
      <w:pPr>
        <w:pStyle w:val="ListParagraph1"/>
        <w:numPr>
          <w:ilvl w:val="0"/>
          <w:numId w:val="26"/>
        </w:num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Lancer dalam berfikir</w:t>
      </w:r>
    </w:p>
    <w:p w:rsidR="009005F2" w:rsidRPr="009005F2" w:rsidRDefault="009005F2" w:rsidP="009005F2">
      <w:pPr>
        <w:pStyle w:val="ListParagraph1"/>
        <w:numPr>
          <w:ilvl w:val="0"/>
          <w:numId w:val="26"/>
        </w:num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Mahir dalam observasi</w:t>
      </w:r>
    </w:p>
    <w:p w:rsidR="009005F2" w:rsidRPr="009005F2" w:rsidRDefault="009005F2" w:rsidP="009005F2">
      <w:pPr>
        <w:pStyle w:val="ListParagraph1"/>
        <w:numPr>
          <w:ilvl w:val="0"/>
          <w:numId w:val="26"/>
        </w:num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Berpikir kritis</w:t>
      </w:r>
    </w:p>
    <w:p w:rsidR="009005F2" w:rsidRPr="009005F2" w:rsidRDefault="009005F2" w:rsidP="009005F2">
      <w:pPr>
        <w:pStyle w:val="ListParagraph1"/>
        <w:numPr>
          <w:ilvl w:val="0"/>
          <w:numId w:val="26"/>
        </w:num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Menyenangi hal-hal aktual</w:t>
      </w:r>
    </w:p>
    <w:p w:rsidR="009005F2" w:rsidRPr="009005F2" w:rsidRDefault="009005F2" w:rsidP="009005F2">
      <w:pPr>
        <w:pStyle w:val="ListParagraph1"/>
        <w:numPr>
          <w:ilvl w:val="0"/>
          <w:numId w:val="26"/>
        </w:num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Mempunyai daya abstraksi, konseptualisasi dan sintesis yang mumpuni</w:t>
      </w:r>
    </w:p>
    <w:p w:rsidR="009005F2" w:rsidRPr="009005F2" w:rsidRDefault="009005F2" w:rsidP="009005F2">
      <w:pPr>
        <w:pStyle w:val="ListParagraph1"/>
        <w:numPr>
          <w:ilvl w:val="0"/>
          <w:numId w:val="26"/>
        </w:num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Kuatnya daya imajinasi yang dimilikinya</w:t>
      </w:r>
    </w:p>
    <w:p w:rsidR="009005F2" w:rsidRPr="009005F2" w:rsidRDefault="009005F2" w:rsidP="009005F2">
      <w:pPr>
        <w:pStyle w:val="ListParagraph1"/>
        <w:numPr>
          <w:ilvl w:val="0"/>
          <w:numId w:val="26"/>
        </w:num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Kuatnya daya ingat</w:t>
      </w:r>
    </w:p>
    <w:p w:rsidR="009005F2" w:rsidRPr="009005F2" w:rsidRDefault="009005F2" w:rsidP="009005F2">
      <w:pPr>
        <w:pStyle w:val="ListParagraph1"/>
        <w:numPr>
          <w:ilvl w:val="0"/>
          <w:numId w:val="26"/>
        </w:num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 xml:space="preserve">Tidak mudah puas dengan peraihan prestasinya. </w:t>
      </w:r>
    </w:p>
    <w:p w:rsidR="009005F2" w:rsidRPr="009005F2" w:rsidRDefault="009005F2" w:rsidP="009005F2">
      <w:p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ab/>
        <w:t>Klasifikasi yang menunjukkan ciri-ciri anak berbakat yang ditarik dari pendapat Renzulli dalam (Wahab, 2016) adalah kemampuan yang di atas rata-rata, penuh komitmen dan kreativitas yang sangat mumpuni.</w:t>
      </w:r>
    </w:p>
    <w:p w:rsidR="009005F2" w:rsidRPr="009005F2" w:rsidRDefault="009005F2" w:rsidP="009005F2">
      <w:pPr>
        <w:pStyle w:val="Heading3"/>
        <w:rPr>
          <w:color w:val="auto"/>
        </w:rPr>
      </w:pPr>
      <w:bookmarkStart w:id="13" w:name="_Toc208482721"/>
      <w:r w:rsidRPr="009005F2">
        <w:rPr>
          <w:color w:val="auto"/>
        </w:rPr>
        <w:lastRenderedPageBreak/>
        <w:t xml:space="preserve">2.3.4 </w:t>
      </w:r>
      <w:r w:rsidRPr="009005F2">
        <w:rPr>
          <w:color w:val="auto"/>
        </w:rPr>
        <w:tab/>
        <w:t>Faktor-Faktor Yang MempengaruhiSiswaBerbakat</w:t>
      </w:r>
      <w:bookmarkEnd w:id="13"/>
    </w:p>
    <w:p w:rsidR="009005F2" w:rsidRPr="009005F2" w:rsidRDefault="009005F2" w:rsidP="009005F2">
      <w:p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ab/>
        <w:t>Susilawati, (2020) adapun tahapan mengembangkan potensi anak berbakat (Jenius/Gufted Children) :</w:t>
      </w:r>
    </w:p>
    <w:p w:rsidR="009005F2" w:rsidRPr="009005F2" w:rsidRDefault="009005F2" w:rsidP="009005F2">
      <w:pPr>
        <w:pStyle w:val="ListParagraph1"/>
        <w:numPr>
          <w:ilvl w:val="0"/>
          <w:numId w:val="27"/>
        </w:num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Kesempatan yang luas diberikan kepada anak saat belajar</w:t>
      </w:r>
    </w:p>
    <w:p w:rsidR="009005F2" w:rsidRPr="009005F2" w:rsidRDefault="009005F2" w:rsidP="009005F2">
      <w:pPr>
        <w:pStyle w:val="ListParagraph1"/>
        <w:numPr>
          <w:ilvl w:val="0"/>
          <w:numId w:val="27"/>
        </w:num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Memahami karakteristik individu anak</w:t>
      </w:r>
    </w:p>
    <w:p w:rsidR="009005F2" w:rsidRPr="009005F2" w:rsidRDefault="009005F2" w:rsidP="009005F2">
      <w:pPr>
        <w:pStyle w:val="ListParagraph1"/>
        <w:numPr>
          <w:ilvl w:val="0"/>
          <w:numId w:val="27"/>
        </w:num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Penyediaan fasilitas materil dan non materil</w:t>
      </w:r>
    </w:p>
    <w:p w:rsidR="009005F2" w:rsidRPr="009005F2" w:rsidRDefault="009005F2" w:rsidP="009005F2">
      <w:pPr>
        <w:pStyle w:val="ListParagraph1"/>
        <w:numPr>
          <w:ilvl w:val="0"/>
          <w:numId w:val="27"/>
        </w:num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Tantangan yang di lontarkan kepada anak dapat menjadi pancingan yang mampu meningkatkan kemampuan anak</w:t>
      </w:r>
    </w:p>
    <w:p w:rsidR="009005F2" w:rsidRPr="009005F2" w:rsidRDefault="009005F2" w:rsidP="009005F2">
      <w:pPr>
        <w:pStyle w:val="ListParagraph1"/>
        <w:numPr>
          <w:ilvl w:val="0"/>
          <w:numId w:val="27"/>
        </w:num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Memberi motivasi anak untu berkarya</w:t>
      </w:r>
    </w:p>
    <w:p w:rsidR="009005F2" w:rsidRPr="009005F2" w:rsidRDefault="009005F2" w:rsidP="009005F2">
      <w:pPr>
        <w:pStyle w:val="ListParagraph1"/>
        <w:numPr>
          <w:ilvl w:val="0"/>
          <w:numId w:val="27"/>
        </w:num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Ketika anak melakukan sesuatu pendampingan teramat diperlukan karena bagian dari keamanan dan perlindungan untuk anak</w:t>
      </w:r>
    </w:p>
    <w:p w:rsidR="009005F2" w:rsidRPr="009005F2" w:rsidRDefault="009005F2" w:rsidP="009005F2">
      <w:pPr>
        <w:pStyle w:val="ListParagraph1"/>
        <w:numPr>
          <w:ilvl w:val="0"/>
          <w:numId w:val="27"/>
        </w:num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Tidak memaksa anak untuk melakukan keingnannya seperti halnya biarkan anak menekuni bidang yang diinginkannya</w:t>
      </w:r>
    </w:p>
    <w:p w:rsidR="009005F2" w:rsidRPr="009005F2" w:rsidRDefault="009005F2" w:rsidP="009005F2">
      <w:pPr>
        <w:pStyle w:val="ListParagraph1"/>
        <w:numPr>
          <w:ilvl w:val="0"/>
          <w:numId w:val="27"/>
        </w:numPr>
        <w:tabs>
          <w:tab w:val="left" w:pos="851"/>
          <w:tab w:val="left" w:pos="8236"/>
        </w:tabs>
        <w:adjustRightInd w:val="0"/>
        <w:spacing w:after="0" w:line="480" w:lineRule="auto"/>
        <w:ind w:right="3"/>
        <w:jc w:val="both"/>
        <w:rPr>
          <w:rFonts w:ascii="Times New Roman" w:hAnsi="Times New Roman" w:cs="Times New Roman"/>
          <w:bCs/>
          <w:sz w:val="24"/>
          <w:lang w:val="id-ID"/>
        </w:rPr>
      </w:pPr>
      <w:r w:rsidRPr="009005F2">
        <w:rPr>
          <w:rFonts w:ascii="Times New Roman" w:hAnsi="Times New Roman" w:cs="Times New Roman"/>
          <w:bCs/>
          <w:sz w:val="24"/>
          <w:lang w:val="id-ID"/>
        </w:rPr>
        <w:t>Melakukan pengawasan kepada anak.</w:t>
      </w:r>
    </w:p>
    <w:p w:rsidR="009005F2" w:rsidRPr="009005F2" w:rsidRDefault="009005F2" w:rsidP="009005F2">
      <w:pPr>
        <w:pStyle w:val="Heading3"/>
        <w:rPr>
          <w:color w:val="auto"/>
        </w:rPr>
      </w:pPr>
      <w:bookmarkStart w:id="14" w:name="_Toc208482722"/>
      <w:r w:rsidRPr="009005F2">
        <w:rPr>
          <w:color w:val="auto"/>
        </w:rPr>
        <w:t xml:space="preserve">2.3.5 </w:t>
      </w:r>
      <w:r w:rsidRPr="009005F2">
        <w:rPr>
          <w:color w:val="auto"/>
        </w:rPr>
        <w:tab/>
        <w:t>Peran Orang TuaTerhadapSiswaBerbakat</w:t>
      </w:r>
      <w:bookmarkEnd w:id="14"/>
    </w:p>
    <w:p w:rsidR="009005F2" w:rsidRPr="009005F2" w:rsidRDefault="009005F2" w:rsidP="009005F2">
      <w:pPr>
        <w:tabs>
          <w:tab w:val="left" w:pos="851"/>
          <w:tab w:val="left" w:pos="8236"/>
        </w:tabs>
        <w:adjustRightInd w:val="0"/>
        <w:spacing w:after="0" w:line="480" w:lineRule="auto"/>
        <w:ind w:right="6"/>
        <w:jc w:val="both"/>
        <w:rPr>
          <w:rFonts w:ascii="Times New Roman" w:hAnsi="Times New Roman" w:cs="Times New Roman"/>
          <w:sz w:val="24"/>
          <w:szCs w:val="24"/>
          <w:lang w:val="id-ID"/>
        </w:rPr>
      </w:pPr>
      <w:r w:rsidRPr="009005F2">
        <w:rPr>
          <w:rFonts w:ascii="Times New Roman" w:hAnsi="Times New Roman" w:cs="Times New Roman"/>
          <w:sz w:val="24"/>
          <w:szCs w:val="24"/>
          <w:lang w:val="id-ID"/>
        </w:rPr>
        <w:tab/>
        <w:t xml:space="preserve">Menurut Susilawati, (2020) peranan yang mampu dilakukan orang tua pada aspek membangun sekaligus mengembangkan segala bakat yang dimiliki setiap individu anaknya, khususnya anak yang memiliki bakat yaitu : </w:t>
      </w:r>
    </w:p>
    <w:p w:rsidR="009005F2" w:rsidRPr="009005F2" w:rsidRDefault="009005F2" w:rsidP="009005F2">
      <w:pPr>
        <w:pStyle w:val="ListParagraph1"/>
        <w:numPr>
          <w:ilvl w:val="0"/>
          <w:numId w:val="28"/>
        </w:numPr>
        <w:tabs>
          <w:tab w:val="left" w:pos="851"/>
          <w:tab w:val="left" w:pos="8236"/>
        </w:tabs>
        <w:adjustRightInd w:val="0"/>
        <w:spacing w:after="0" w:line="480" w:lineRule="auto"/>
        <w:ind w:right="6"/>
        <w:jc w:val="both"/>
        <w:rPr>
          <w:rFonts w:ascii="Times New Roman" w:hAnsi="Times New Roman" w:cs="Times New Roman"/>
          <w:b/>
          <w:sz w:val="28"/>
          <w:szCs w:val="24"/>
          <w:lang w:val="id-ID"/>
        </w:rPr>
      </w:pPr>
      <w:r w:rsidRPr="009005F2">
        <w:rPr>
          <w:rFonts w:ascii="Times New Roman" w:hAnsi="Times New Roman" w:cs="Times New Roman"/>
          <w:sz w:val="24"/>
          <w:szCs w:val="24"/>
          <w:lang w:val="id-ID"/>
        </w:rPr>
        <w:t>Peran orang tua sebagai seorang pendidik pada sebuah proses dalam pengembangan optimalisasi bakat anak</w:t>
      </w:r>
    </w:p>
    <w:p w:rsidR="009005F2" w:rsidRPr="009005F2" w:rsidRDefault="009005F2" w:rsidP="009005F2">
      <w:pPr>
        <w:pStyle w:val="ListParagraph1"/>
        <w:numPr>
          <w:ilvl w:val="0"/>
          <w:numId w:val="28"/>
        </w:numPr>
        <w:tabs>
          <w:tab w:val="left" w:pos="851"/>
          <w:tab w:val="left" w:pos="8236"/>
        </w:tabs>
        <w:adjustRightInd w:val="0"/>
        <w:spacing w:after="0" w:line="480" w:lineRule="auto"/>
        <w:ind w:right="6"/>
        <w:jc w:val="both"/>
        <w:rPr>
          <w:rFonts w:ascii="Times New Roman" w:hAnsi="Times New Roman" w:cs="Times New Roman"/>
          <w:b/>
          <w:sz w:val="28"/>
          <w:szCs w:val="24"/>
          <w:lang w:val="id-ID"/>
        </w:rPr>
      </w:pPr>
      <w:r w:rsidRPr="009005F2">
        <w:rPr>
          <w:rFonts w:ascii="Times New Roman" w:hAnsi="Times New Roman" w:cs="Times New Roman"/>
          <w:sz w:val="24"/>
          <w:szCs w:val="24"/>
          <w:lang w:val="id-ID"/>
        </w:rPr>
        <w:t>Peran orang tua juga sebagai pendidik di dalam kehidupan sehari-hari untuk berbagai kegiatan sebagaimana membaca, menulis dan berhitung sebagai kesiapan dalam melaksanakan setiap aktivitasnya</w:t>
      </w:r>
    </w:p>
    <w:p w:rsidR="009005F2" w:rsidRPr="009005F2" w:rsidRDefault="009005F2" w:rsidP="009005F2">
      <w:pPr>
        <w:pStyle w:val="ListParagraph1"/>
        <w:numPr>
          <w:ilvl w:val="0"/>
          <w:numId w:val="28"/>
        </w:numPr>
        <w:tabs>
          <w:tab w:val="left" w:pos="851"/>
          <w:tab w:val="left" w:pos="8236"/>
        </w:tabs>
        <w:adjustRightInd w:val="0"/>
        <w:spacing w:after="0" w:line="480" w:lineRule="auto"/>
        <w:ind w:right="6"/>
        <w:jc w:val="both"/>
        <w:rPr>
          <w:rFonts w:ascii="Times New Roman" w:hAnsi="Times New Roman" w:cs="Times New Roman"/>
          <w:b/>
          <w:sz w:val="28"/>
          <w:szCs w:val="24"/>
          <w:lang w:val="id-ID"/>
        </w:rPr>
      </w:pPr>
      <w:r w:rsidRPr="009005F2">
        <w:rPr>
          <w:rFonts w:ascii="Times New Roman" w:hAnsi="Times New Roman" w:cs="Times New Roman"/>
          <w:sz w:val="24"/>
          <w:szCs w:val="24"/>
          <w:lang w:val="id-ID"/>
        </w:rPr>
        <w:lastRenderedPageBreak/>
        <w:t>Peran orang tuapun turut andil sebagai motivator anak. Support yang diberikan oleh orang tuapun berandil besar bagi perkembangan bakat anak.</w:t>
      </w:r>
    </w:p>
    <w:p w:rsidR="009005F2" w:rsidRPr="009005F2" w:rsidRDefault="009005F2" w:rsidP="009005F2">
      <w:pPr>
        <w:pStyle w:val="ListParagraph1"/>
        <w:numPr>
          <w:ilvl w:val="0"/>
          <w:numId w:val="28"/>
        </w:numPr>
        <w:tabs>
          <w:tab w:val="left" w:pos="851"/>
          <w:tab w:val="left" w:pos="8236"/>
        </w:tabs>
        <w:adjustRightInd w:val="0"/>
        <w:spacing w:after="0" w:line="480" w:lineRule="auto"/>
        <w:ind w:right="6"/>
        <w:jc w:val="both"/>
        <w:rPr>
          <w:rFonts w:ascii="Times New Roman" w:hAnsi="Times New Roman" w:cs="Times New Roman"/>
          <w:b/>
          <w:sz w:val="28"/>
          <w:szCs w:val="24"/>
          <w:lang w:val="id-ID"/>
        </w:rPr>
      </w:pPr>
      <w:r w:rsidRPr="009005F2">
        <w:rPr>
          <w:rFonts w:ascii="Times New Roman" w:hAnsi="Times New Roman" w:cs="Times New Roman"/>
          <w:sz w:val="24"/>
          <w:szCs w:val="24"/>
          <w:lang w:val="id-ID"/>
        </w:rPr>
        <w:t>Memfasilitasi segala hal yang dilakukan oleh anak merupakan bagian dari peran orang tua.</w:t>
      </w:r>
    </w:p>
    <w:p w:rsidR="009005F2" w:rsidRPr="009005F2" w:rsidRDefault="009005F2" w:rsidP="009005F2">
      <w:pPr>
        <w:pStyle w:val="ListParagraph1"/>
        <w:numPr>
          <w:ilvl w:val="0"/>
          <w:numId w:val="28"/>
        </w:numPr>
        <w:tabs>
          <w:tab w:val="left" w:pos="851"/>
          <w:tab w:val="left" w:pos="8236"/>
        </w:tabs>
        <w:adjustRightInd w:val="0"/>
        <w:spacing w:before="120" w:after="0" w:line="480" w:lineRule="auto"/>
        <w:ind w:right="6"/>
        <w:jc w:val="both"/>
        <w:rPr>
          <w:rFonts w:ascii="Times New Roman" w:hAnsi="Times New Roman" w:cs="Times New Roman"/>
          <w:b/>
          <w:sz w:val="24"/>
          <w:lang w:val="id-ID"/>
        </w:rPr>
      </w:pPr>
      <w:r w:rsidRPr="009005F2">
        <w:rPr>
          <w:rFonts w:ascii="Times New Roman" w:hAnsi="Times New Roman" w:cs="Times New Roman"/>
          <w:sz w:val="24"/>
          <w:szCs w:val="24"/>
          <w:lang w:val="id-ID"/>
        </w:rPr>
        <w:t>Menjadi seorang model bagi anak-anaknya, contoh untuk anak ikuti oleh karena itu perlulah memberikan model yang menjadi teladan yang baik.</w:t>
      </w:r>
    </w:p>
    <w:p w:rsidR="009005F2" w:rsidRPr="009005F2" w:rsidRDefault="009005F2" w:rsidP="009005F2">
      <w:pPr>
        <w:pStyle w:val="Heading2"/>
        <w:rPr>
          <w:color w:val="auto"/>
        </w:rPr>
      </w:pPr>
      <w:bookmarkStart w:id="15" w:name="_Toc208482723"/>
      <w:r w:rsidRPr="009005F2">
        <w:rPr>
          <w:color w:val="auto"/>
        </w:rPr>
        <w:t>2.4</w:t>
      </w:r>
      <w:r w:rsidRPr="009005F2">
        <w:rPr>
          <w:color w:val="auto"/>
        </w:rPr>
        <w:tab/>
        <w:t>KajianPenelitianRelevan</w:t>
      </w:r>
      <w:bookmarkEnd w:id="15"/>
    </w:p>
    <w:tbl>
      <w:tblPr>
        <w:tblW w:w="9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14"/>
        <w:gridCol w:w="931"/>
        <w:gridCol w:w="1559"/>
        <w:gridCol w:w="2268"/>
        <w:gridCol w:w="2268"/>
        <w:gridCol w:w="2335"/>
      </w:tblGrid>
      <w:tr w:rsidR="009005F2" w:rsidRPr="009005F2" w:rsidTr="00DE535A">
        <w:trPr>
          <w:trHeight w:val="308"/>
          <w:jc w:val="center"/>
        </w:trPr>
        <w:tc>
          <w:tcPr>
            <w:tcW w:w="414" w:type="dxa"/>
            <w:vAlign w:val="center"/>
          </w:tcPr>
          <w:p w:rsidR="009005F2" w:rsidRPr="009005F2" w:rsidRDefault="009005F2" w:rsidP="00DE535A">
            <w:pPr>
              <w:pStyle w:val="TableParagraph"/>
              <w:ind w:left="0"/>
              <w:jc w:val="center"/>
              <w:rPr>
                <w:b/>
                <w:sz w:val="24"/>
                <w:lang w:val="id-ID"/>
              </w:rPr>
            </w:pPr>
            <w:r w:rsidRPr="009005F2">
              <w:rPr>
                <w:b/>
                <w:sz w:val="24"/>
                <w:lang w:val="id-ID"/>
              </w:rPr>
              <w:t>No</w:t>
            </w:r>
          </w:p>
        </w:tc>
        <w:tc>
          <w:tcPr>
            <w:tcW w:w="931" w:type="dxa"/>
            <w:vAlign w:val="center"/>
          </w:tcPr>
          <w:p w:rsidR="009005F2" w:rsidRPr="009005F2" w:rsidRDefault="009005F2" w:rsidP="00DE535A">
            <w:pPr>
              <w:pStyle w:val="TableParagraph"/>
              <w:ind w:left="18" w:right="9"/>
              <w:jc w:val="center"/>
              <w:rPr>
                <w:b/>
                <w:sz w:val="24"/>
                <w:lang w:val="id-ID"/>
              </w:rPr>
            </w:pPr>
            <w:r w:rsidRPr="009005F2">
              <w:rPr>
                <w:b/>
                <w:sz w:val="24"/>
                <w:lang w:val="id-ID"/>
              </w:rPr>
              <w:t>Nama dan Tahun</w:t>
            </w:r>
          </w:p>
        </w:tc>
        <w:tc>
          <w:tcPr>
            <w:tcW w:w="1559" w:type="dxa"/>
            <w:vAlign w:val="center"/>
          </w:tcPr>
          <w:p w:rsidR="009005F2" w:rsidRPr="009005F2" w:rsidRDefault="009005F2" w:rsidP="00DE535A">
            <w:pPr>
              <w:pStyle w:val="TableParagraph"/>
              <w:ind w:left="0"/>
              <w:jc w:val="center"/>
              <w:rPr>
                <w:b/>
                <w:sz w:val="24"/>
                <w:lang w:val="id-ID"/>
              </w:rPr>
            </w:pPr>
            <w:r w:rsidRPr="009005F2">
              <w:rPr>
                <w:b/>
                <w:sz w:val="24"/>
                <w:lang w:val="id-ID"/>
              </w:rPr>
              <w:t>Judul</w:t>
            </w:r>
          </w:p>
        </w:tc>
        <w:tc>
          <w:tcPr>
            <w:tcW w:w="2268" w:type="dxa"/>
            <w:vAlign w:val="center"/>
          </w:tcPr>
          <w:p w:rsidR="009005F2" w:rsidRPr="009005F2" w:rsidRDefault="009005F2" w:rsidP="00DE535A">
            <w:pPr>
              <w:pStyle w:val="TableParagraph"/>
              <w:ind w:left="9"/>
              <w:jc w:val="center"/>
              <w:rPr>
                <w:b/>
                <w:sz w:val="24"/>
                <w:lang w:val="id-ID"/>
              </w:rPr>
            </w:pPr>
            <w:r w:rsidRPr="009005F2">
              <w:rPr>
                <w:b/>
                <w:sz w:val="24"/>
                <w:lang w:val="id-ID"/>
              </w:rPr>
              <w:t>Hasil Penelitian</w:t>
            </w:r>
          </w:p>
        </w:tc>
        <w:tc>
          <w:tcPr>
            <w:tcW w:w="2268" w:type="dxa"/>
            <w:vAlign w:val="center"/>
          </w:tcPr>
          <w:p w:rsidR="009005F2" w:rsidRPr="009005F2" w:rsidRDefault="009005F2" w:rsidP="00DE535A">
            <w:pPr>
              <w:pStyle w:val="TableParagraph"/>
              <w:ind w:left="346"/>
              <w:jc w:val="center"/>
              <w:rPr>
                <w:b/>
                <w:sz w:val="24"/>
                <w:lang w:val="id-ID"/>
              </w:rPr>
            </w:pPr>
            <w:r w:rsidRPr="009005F2">
              <w:rPr>
                <w:b/>
                <w:sz w:val="24"/>
                <w:lang w:val="id-ID"/>
              </w:rPr>
              <w:t>Persamaan</w:t>
            </w:r>
          </w:p>
        </w:tc>
        <w:tc>
          <w:tcPr>
            <w:tcW w:w="2335" w:type="dxa"/>
            <w:vAlign w:val="center"/>
          </w:tcPr>
          <w:p w:rsidR="009005F2" w:rsidRPr="009005F2" w:rsidRDefault="009005F2" w:rsidP="00DE535A">
            <w:pPr>
              <w:pStyle w:val="TableParagraph"/>
              <w:jc w:val="center"/>
              <w:rPr>
                <w:b/>
                <w:sz w:val="24"/>
                <w:lang w:val="id-ID"/>
              </w:rPr>
            </w:pPr>
            <w:r w:rsidRPr="009005F2">
              <w:rPr>
                <w:b/>
                <w:sz w:val="24"/>
                <w:lang w:val="id-ID"/>
              </w:rPr>
              <w:t>Perbedaan</w:t>
            </w:r>
          </w:p>
        </w:tc>
      </w:tr>
      <w:tr w:rsidR="009005F2" w:rsidRPr="009005F2" w:rsidTr="00DE535A">
        <w:trPr>
          <w:trHeight w:val="374"/>
          <w:jc w:val="center"/>
        </w:trPr>
        <w:tc>
          <w:tcPr>
            <w:tcW w:w="414" w:type="dxa"/>
          </w:tcPr>
          <w:p w:rsidR="009005F2" w:rsidRPr="009005F2" w:rsidRDefault="009005F2" w:rsidP="00DE535A">
            <w:pPr>
              <w:pStyle w:val="TableParagraph"/>
              <w:ind w:left="107"/>
              <w:jc w:val="both"/>
              <w:rPr>
                <w:sz w:val="24"/>
                <w:szCs w:val="24"/>
                <w:lang w:val="id-ID"/>
              </w:rPr>
            </w:pPr>
            <w:r w:rsidRPr="009005F2">
              <w:rPr>
                <w:sz w:val="24"/>
                <w:szCs w:val="24"/>
                <w:lang w:val="id-ID"/>
              </w:rPr>
              <w:t>1</w:t>
            </w:r>
          </w:p>
        </w:tc>
        <w:tc>
          <w:tcPr>
            <w:tcW w:w="931" w:type="dxa"/>
            <w:vAlign w:val="center"/>
          </w:tcPr>
          <w:p w:rsidR="009005F2" w:rsidRPr="009005F2" w:rsidRDefault="009005F2" w:rsidP="00DE535A">
            <w:pPr>
              <w:pStyle w:val="TableParagraph"/>
              <w:ind w:left="141" w:firstLine="1"/>
              <w:jc w:val="center"/>
              <w:rPr>
                <w:sz w:val="24"/>
                <w:szCs w:val="24"/>
                <w:lang w:val="id-ID"/>
              </w:rPr>
            </w:pPr>
            <w:r w:rsidRPr="009005F2">
              <w:rPr>
                <w:sz w:val="24"/>
                <w:szCs w:val="24"/>
                <w:lang w:val="id-ID"/>
              </w:rPr>
              <w:t>Kholidin, dkk (2023)</w:t>
            </w:r>
          </w:p>
        </w:tc>
        <w:tc>
          <w:tcPr>
            <w:tcW w:w="1559" w:type="dxa"/>
            <w:vAlign w:val="center"/>
          </w:tcPr>
          <w:p w:rsidR="009005F2" w:rsidRPr="009005F2" w:rsidRDefault="009005F2" w:rsidP="00DE535A">
            <w:pPr>
              <w:pStyle w:val="TableParagraph"/>
              <w:tabs>
                <w:tab w:val="left" w:pos="0"/>
              </w:tabs>
              <w:ind w:left="-2"/>
              <w:jc w:val="both"/>
              <w:rPr>
                <w:sz w:val="24"/>
                <w:szCs w:val="24"/>
                <w:lang w:val="id-ID"/>
              </w:rPr>
            </w:pPr>
            <w:r w:rsidRPr="009005F2">
              <w:rPr>
                <w:sz w:val="24"/>
                <w:szCs w:val="24"/>
                <w:lang w:val="id-ID"/>
              </w:rPr>
              <w:t>Analisis Perilaku Belajar Siswa Berbakat</w:t>
            </w:r>
          </w:p>
        </w:tc>
        <w:tc>
          <w:tcPr>
            <w:tcW w:w="2268" w:type="dxa"/>
            <w:vAlign w:val="center"/>
          </w:tcPr>
          <w:p w:rsidR="009005F2" w:rsidRPr="009005F2" w:rsidRDefault="009005F2" w:rsidP="00DE535A">
            <w:pPr>
              <w:pStyle w:val="TableParagraph"/>
              <w:ind w:right="95"/>
              <w:jc w:val="both"/>
              <w:rPr>
                <w:sz w:val="24"/>
                <w:lang w:val="id-ID"/>
              </w:rPr>
            </w:pPr>
            <w:r w:rsidRPr="009005F2">
              <w:rPr>
                <w:sz w:val="24"/>
                <w:lang w:val="id-ID"/>
              </w:rPr>
              <w:t>Temuan penelitian mengungkapkan bahwa perilaku belajar siswa berbakat meliputi mengulang pelajaran untuk meningkatkan pemahaman mereka terhadap materi pembelajaran. Perilaku siswa dalam persiapan ujian, nilai-nilai mereka, dan sikap mereka dalam berinteraksi juga diperiksa. Menyediakan lingkungan yang aman dan dapat dipercaya ditemukan sangat penting dalam memungkinkan siswa menjelajahi area yang tidak dikenalnya.</w:t>
            </w:r>
          </w:p>
        </w:tc>
        <w:tc>
          <w:tcPr>
            <w:tcW w:w="2268" w:type="dxa"/>
            <w:vAlign w:val="center"/>
          </w:tcPr>
          <w:p w:rsidR="009005F2" w:rsidRPr="009005F2" w:rsidRDefault="009005F2" w:rsidP="00DE535A">
            <w:pPr>
              <w:pStyle w:val="TableParagraph"/>
              <w:tabs>
                <w:tab w:val="left" w:pos="1157"/>
                <w:tab w:val="left" w:pos="1478"/>
              </w:tabs>
              <w:ind w:left="106" w:right="99"/>
              <w:jc w:val="both"/>
              <w:rPr>
                <w:sz w:val="24"/>
                <w:lang w:val="id-ID"/>
              </w:rPr>
            </w:pPr>
            <w:r w:rsidRPr="009005F2">
              <w:rPr>
                <w:spacing w:val="-2"/>
                <w:sz w:val="24"/>
                <w:lang w:val="id-ID"/>
              </w:rPr>
              <w:t xml:space="preserve">Persamaan penelitian </w:t>
            </w:r>
            <w:r w:rsidRPr="009005F2">
              <w:rPr>
                <w:sz w:val="24"/>
                <w:szCs w:val="24"/>
                <w:lang w:val="id-ID"/>
              </w:rPr>
              <w:t>Kholidin</w:t>
            </w:r>
            <w:r w:rsidRPr="009005F2">
              <w:rPr>
                <w:sz w:val="24"/>
                <w:lang w:val="id-ID"/>
              </w:rPr>
              <w:t xml:space="preserve">dengan </w:t>
            </w:r>
            <w:r w:rsidRPr="009005F2">
              <w:rPr>
                <w:spacing w:val="-2"/>
                <w:sz w:val="24"/>
                <w:lang w:val="id-ID"/>
              </w:rPr>
              <w:t>penelitian</w:t>
            </w:r>
            <w:r w:rsidRPr="009005F2">
              <w:rPr>
                <w:sz w:val="24"/>
                <w:lang w:val="id-ID"/>
              </w:rPr>
              <w:tab/>
            </w:r>
            <w:r w:rsidRPr="009005F2">
              <w:rPr>
                <w:sz w:val="24"/>
                <w:lang w:val="id-ID"/>
              </w:rPr>
              <w:tab/>
            </w:r>
            <w:r w:rsidRPr="009005F2">
              <w:rPr>
                <w:spacing w:val="-4"/>
                <w:sz w:val="24"/>
                <w:lang w:val="id-ID"/>
              </w:rPr>
              <w:t xml:space="preserve">ini </w:t>
            </w:r>
            <w:r w:rsidRPr="009005F2">
              <w:rPr>
                <w:spacing w:val="-2"/>
                <w:sz w:val="24"/>
                <w:lang w:val="id-ID"/>
              </w:rPr>
              <w:t>adalah</w:t>
            </w:r>
            <w:r w:rsidRPr="009005F2">
              <w:rPr>
                <w:sz w:val="24"/>
                <w:lang w:val="id-ID"/>
              </w:rPr>
              <w:tab/>
            </w:r>
            <w:r w:rsidRPr="009005F2">
              <w:rPr>
                <w:spacing w:val="-2"/>
                <w:sz w:val="24"/>
                <w:lang w:val="id-ID"/>
              </w:rPr>
              <w:t>sama-</w:t>
            </w:r>
            <w:r w:rsidRPr="009005F2">
              <w:rPr>
                <w:spacing w:val="-4"/>
                <w:sz w:val="24"/>
                <w:lang w:val="id-ID"/>
              </w:rPr>
              <w:t>sama</w:t>
            </w:r>
            <w:r w:rsidRPr="009005F2">
              <w:rPr>
                <w:sz w:val="24"/>
                <w:lang w:val="id-ID"/>
              </w:rPr>
              <w:tab/>
            </w:r>
            <w:r w:rsidRPr="009005F2">
              <w:rPr>
                <w:spacing w:val="-2"/>
                <w:sz w:val="24"/>
                <w:lang w:val="id-ID"/>
              </w:rPr>
              <w:t>menelitigaya belajar siswa berbakat</w:t>
            </w:r>
          </w:p>
        </w:tc>
        <w:tc>
          <w:tcPr>
            <w:tcW w:w="2335" w:type="dxa"/>
            <w:vAlign w:val="center"/>
          </w:tcPr>
          <w:p w:rsidR="009005F2" w:rsidRPr="009005F2" w:rsidRDefault="009005F2" w:rsidP="00DE535A">
            <w:pPr>
              <w:pStyle w:val="TableParagraph"/>
              <w:ind w:left="106" w:right="96"/>
              <w:jc w:val="both"/>
              <w:rPr>
                <w:sz w:val="24"/>
                <w:lang w:val="id-ID"/>
              </w:rPr>
            </w:pPr>
            <w:r w:rsidRPr="009005F2">
              <w:rPr>
                <w:sz w:val="24"/>
                <w:lang w:val="id-ID"/>
              </w:rPr>
              <w:t xml:space="preserve">Perbedaan penelitian </w:t>
            </w:r>
            <w:r w:rsidRPr="009005F2">
              <w:rPr>
                <w:sz w:val="24"/>
                <w:szCs w:val="24"/>
                <w:lang w:val="id-ID"/>
              </w:rPr>
              <w:t>Kholidin</w:t>
            </w:r>
            <w:r w:rsidRPr="009005F2">
              <w:rPr>
                <w:sz w:val="24"/>
                <w:lang w:val="id-ID"/>
              </w:rPr>
              <w:t xml:space="preserve"> dengan penelitian ini adalah jenjang pendidikan. Jenjang pendidikan yang </w:t>
            </w:r>
            <w:r w:rsidRPr="009005F2">
              <w:rPr>
                <w:sz w:val="24"/>
                <w:szCs w:val="24"/>
                <w:lang w:val="id-ID"/>
              </w:rPr>
              <w:t>Kholidin</w:t>
            </w:r>
            <w:r w:rsidRPr="009005F2">
              <w:rPr>
                <w:sz w:val="24"/>
                <w:lang w:val="id-ID"/>
              </w:rPr>
              <w:t xml:space="preserve"> teliti adalah  Siswa </w:t>
            </w:r>
            <w:r w:rsidRPr="009005F2">
              <w:rPr>
                <w:sz w:val="24"/>
                <w:szCs w:val="24"/>
                <w:lang w:val="id-ID"/>
              </w:rPr>
              <w:t>SMA sedangkan peneliti jenjang pendidikan Siswa SD.</w:t>
            </w:r>
          </w:p>
        </w:tc>
      </w:tr>
      <w:tr w:rsidR="009005F2" w:rsidRPr="009005F2" w:rsidTr="00DE535A">
        <w:trPr>
          <w:trHeight w:val="266"/>
          <w:jc w:val="center"/>
        </w:trPr>
        <w:tc>
          <w:tcPr>
            <w:tcW w:w="414" w:type="dxa"/>
          </w:tcPr>
          <w:p w:rsidR="009005F2" w:rsidRPr="009005F2" w:rsidRDefault="009005F2" w:rsidP="00DE535A">
            <w:pPr>
              <w:pStyle w:val="TableParagraph"/>
              <w:ind w:left="107"/>
              <w:rPr>
                <w:sz w:val="24"/>
                <w:lang w:val="id-ID"/>
              </w:rPr>
            </w:pPr>
            <w:r w:rsidRPr="009005F2">
              <w:rPr>
                <w:sz w:val="24"/>
                <w:lang w:val="id-ID"/>
              </w:rPr>
              <w:t>2</w:t>
            </w:r>
          </w:p>
        </w:tc>
        <w:tc>
          <w:tcPr>
            <w:tcW w:w="931" w:type="dxa"/>
            <w:vAlign w:val="center"/>
          </w:tcPr>
          <w:p w:rsidR="009005F2" w:rsidRPr="009005F2" w:rsidRDefault="009005F2" w:rsidP="00DE535A">
            <w:pPr>
              <w:pStyle w:val="TableParagraph"/>
              <w:ind w:right="157"/>
              <w:jc w:val="center"/>
              <w:rPr>
                <w:sz w:val="24"/>
                <w:szCs w:val="24"/>
                <w:lang w:val="id-ID"/>
              </w:rPr>
            </w:pPr>
            <w:r w:rsidRPr="009005F2">
              <w:rPr>
                <w:sz w:val="24"/>
                <w:szCs w:val="24"/>
                <w:lang w:val="id-ID"/>
              </w:rPr>
              <w:t>Lestariwati, dkk (2021)</w:t>
            </w:r>
          </w:p>
        </w:tc>
        <w:tc>
          <w:tcPr>
            <w:tcW w:w="1559" w:type="dxa"/>
            <w:vAlign w:val="center"/>
          </w:tcPr>
          <w:p w:rsidR="009005F2" w:rsidRPr="009005F2" w:rsidRDefault="009005F2" w:rsidP="00DE535A">
            <w:pPr>
              <w:pStyle w:val="TableParagraph"/>
              <w:tabs>
                <w:tab w:val="left" w:pos="1084"/>
                <w:tab w:val="left" w:pos="1228"/>
                <w:tab w:val="left" w:pos="1401"/>
                <w:tab w:val="left" w:pos="1471"/>
              </w:tabs>
              <w:ind w:left="105" w:right="96"/>
              <w:jc w:val="both"/>
              <w:rPr>
                <w:sz w:val="24"/>
                <w:lang w:val="id-ID"/>
              </w:rPr>
            </w:pPr>
            <w:r w:rsidRPr="009005F2">
              <w:rPr>
                <w:sz w:val="24"/>
                <w:lang w:val="id-ID"/>
              </w:rPr>
              <w:t>Analisi gaya belajar siswa berprestasi kelas V di SD</w:t>
            </w:r>
          </w:p>
          <w:p w:rsidR="009005F2" w:rsidRPr="009005F2" w:rsidRDefault="009005F2" w:rsidP="00DE535A">
            <w:pPr>
              <w:pStyle w:val="TableParagraph"/>
              <w:tabs>
                <w:tab w:val="left" w:pos="1084"/>
                <w:tab w:val="left" w:pos="1228"/>
                <w:tab w:val="left" w:pos="1401"/>
                <w:tab w:val="left" w:pos="1471"/>
              </w:tabs>
              <w:ind w:left="105" w:right="96"/>
              <w:jc w:val="both"/>
              <w:rPr>
                <w:sz w:val="24"/>
                <w:lang w:val="id-ID"/>
              </w:rPr>
            </w:pPr>
            <w:r w:rsidRPr="009005F2">
              <w:rPr>
                <w:sz w:val="24"/>
                <w:lang w:val="id-ID"/>
              </w:rPr>
              <w:lastRenderedPageBreak/>
              <w:t>Negeri Bancak 01 Kecamatan Gunungwungkal</w:t>
            </w:r>
          </w:p>
          <w:p w:rsidR="009005F2" w:rsidRPr="009005F2" w:rsidRDefault="009005F2" w:rsidP="00DE535A">
            <w:pPr>
              <w:pStyle w:val="TableParagraph"/>
              <w:tabs>
                <w:tab w:val="left" w:pos="1084"/>
                <w:tab w:val="left" w:pos="1228"/>
                <w:tab w:val="left" w:pos="1401"/>
                <w:tab w:val="left" w:pos="1471"/>
              </w:tabs>
              <w:ind w:left="105" w:right="96"/>
              <w:jc w:val="both"/>
              <w:rPr>
                <w:sz w:val="24"/>
                <w:lang w:val="id-ID"/>
              </w:rPr>
            </w:pPr>
            <w:r w:rsidRPr="009005F2">
              <w:rPr>
                <w:sz w:val="24"/>
                <w:lang w:val="id-ID"/>
              </w:rPr>
              <w:t>Kabupaten Pati</w:t>
            </w:r>
          </w:p>
        </w:tc>
        <w:tc>
          <w:tcPr>
            <w:tcW w:w="2268" w:type="dxa"/>
            <w:vAlign w:val="center"/>
          </w:tcPr>
          <w:p w:rsidR="009005F2" w:rsidRPr="009005F2" w:rsidRDefault="009005F2" w:rsidP="00DE535A">
            <w:pPr>
              <w:pStyle w:val="TableParagraph"/>
              <w:ind w:right="98"/>
              <w:jc w:val="both"/>
              <w:rPr>
                <w:sz w:val="24"/>
                <w:lang w:val="id-ID"/>
              </w:rPr>
            </w:pPr>
            <w:r w:rsidRPr="009005F2">
              <w:rPr>
                <w:sz w:val="24"/>
                <w:lang w:val="id-ID"/>
              </w:rPr>
              <w:lastRenderedPageBreak/>
              <w:t xml:space="preserve">Hasil penelitian menunjukan bahwa siswa berprestasi akademik kelas V di </w:t>
            </w:r>
            <w:r w:rsidRPr="009005F2">
              <w:rPr>
                <w:sz w:val="24"/>
                <w:lang w:val="id-ID"/>
              </w:rPr>
              <w:lastRenderedPageBreak/>
              <w:t xml:space="preserve">SD Negeri Bancak 01 tidak hanya menggunakan satu gaya belajar saja mereka juga menggunakan kombinasi dar 2 gaya belajar lainnya. CA memiliki kecendurang modalitas dua gaya belajar yaitu gaya belajar visual dan gaya belajar kinestetik. Dua siswa lainya yaitu FA dan DYS mereka mempunyai kecenderungan modalitas gaya belajar visual. MW dan VR memiliki kecenderungan modalitas gaya belajar auditorial. MDF memiliki kecendurang modalitas dua gaya belajar yaitu gaya belajar auditorial dan gaya belajar kinestetik. Sedangkan KF memiliki kecenderungan gaya belajar kinestetik. Hal tersebut menunjukkan bahwa ketujuh siswa berprestasi tersebut menggunakan atau memiliki gaya belajar yang bervariasi dengan kecenderungan modalitas gaya </w:t>
            </w:r>
            <w:r w:rsidRPr="009005F2">
              <w:rPr>
                <w:sz w:val="24"/>
                <w:lang w:val="id-ID"/>
              </w:rPr>
              <w:lastRenderedPageBreak/>
              <w:t>belajar yang berbedabeda diantara ketiga modalitas gaya belajar VAK (visual,auditorial dan kinestetik).</w:t>
            </w:r>
          </w:p>
        </w:tc>
        <w:tc>
          <w:tcPr>
            <w:tcW w:w="2268" w:type="dxa"/>
            <w:vAlign w:val="center"/>
          </w:tcPr>
          <w:p w:rsidR="009005F2" w:rsidRPr="009005F2" w:rsidRDefault="009005F2" w:rsidP="00DE535A">
            <w:pPr>
              <w:pStyle w:val="TableParagraph"/>
              <w:tabs>
                <w:tab w:val="left" w:pos="1157"/>
                <w:tab w:val="left" w:pos="1478"/>
              </w:tabs>
              <w:ind w:left="106" w:right="99"/>
              <w:jc w:val="both"/>
              <w:rPr>
                <w:spacing w:val="-2"/>
                <w:sz w:val="24"/>
                <w:lang w:val="id-ID"/>
              </w:rPr>
            </w:pPr>
            <w:r w:rsidRPr="009005F2">
              <w:rPr>
                <w:spacing w:val="-2"/>
                <w:sz w:val="24"/>
                <w:lang w:val="id-ID"/>
              </w:rPr>
              <w:lastRenderedPageBreak/>
              <w:t xml:space="preserve">Persamaan penelitian </w:t>
            </w:r>
            <w:r w:rsidRPr="009005F2">
              <w:rPr>
                <w:sz w:val="24"/>
                <w:szCs w:val="24"/>
                <w:lang w:val="id-ID"/>
              </w:rPr>
              <w:t>Lestariwati</w:t>
            </w:r>
            <w:r w:rsidRPr="009005F2">
              <w:rPr>
                <w:spacing w:val="-2"/>
                <w:sz w:val="24"/>
                <w:lang w:val="id-ID"/>
              </w:rPr>
              <w:t xml:space="preserve"> dengan penelitian</w:t>
            </w:r>
            <w:r w:rsidRPr="009005F2">
              <w:rPr>
                <w:spacing w:val="-2"/>
                <w:sz w:val="24"/>
                <w:lang w:val="id-ID"/>
              </w:rPr>
              <w:tab/>
            </w:r>
            <w:r w:rsidRPr="009005F2">
              <w:rPr>
                <w:spacing w:val="-2"/>
                <w:sz w:val="24"/>
                <w:lang w:val="id-ID"/>
              </w:rPr>
              <w:tab/>
              <w:t>ini adalah</w:t>
            </w:r>
            <w:r w:rsidRPr="009005F2">
              <w:rPr>
                <w:spacing w:val="-2"/>
                <w:sz w:val="24"/>
                <w:lang w:val="id-ID"/>
              </w:rPr>
              <w:tab/>
              <w:t>sama-</w:t>
            </w:r>
          </w:p>
          <w:p w:rsidR="009005F2" w:rsidRPr="009005F2" w:rsidRDefault="009005F2" w:rsidP="00DE535A">
            <w:pPr>
              <w:pStyle w:val="TableParagraph"/>
              <w:tabs>
                <w:tab w:val="left" w:pos="1157"/>
                <w:tab w:val="left" w:pos="1478"/>
              </w:tabs>
              <w:ind w:left="106" w:right="99"/>
              <w:jc w:val="both"/>
              <w:rPr>
                <w:spacing w:val="-2"/>
                <w:sz w:val="24"/>
                <w:lang w:val="id-ID"/>
              </w:rPr>
            </w:pPr>
            <w:r w:rsidRPr="009005F2">
              <w:rPr>
                <w:spacing w:val="-2"/>
                <w:sz w:val="24"/>
                <w:lang w:val="id-ID"/>
              </w:rPr>
              <w:lastRenderedPageBreak/>
              <w:t>sama</w:t>
            </w:r>
            <w:r w:rsidRPr="009005F2">
              <w:rPr>
                <w:spacing w:val="-2"/>
                <w:sz w:val="24"/>
                <w:lang w:val="id-ID"/>
              </w:rPr>
              <w:tab/>
              <w:t>meneliti</w:t>
            </w:r>
          </w:p>
          <w:p w:rsidR="009005F2" w:rsidRPr="009005F2" w:rsidRDefault="009005F2" w:rsidP="00DE535A">
            <w:pPr>
              <w:pStyle w:val="TableParagraph"/>
              <w:tabs>
                <w:tab w:val="left" w:pos="1186"/>
              </w:tabs>
              <w:ind w:left="106" w:right="97"/>
              <w:jc w:val="both"/>
              <w:rPr>
                <w:sz w:val="24"/>
                <w:lang w:val="id-ID"/>
              </w:rPr>
            </w:pPr>
            <w:r w:rsidRPr="009005F2">
              <w:rPr>
                <w:spacing w:val="-2"/>
                <w:sz w:val="24"/>
                <w:lang w:val="id-ID"/>
              </w:rPr>
              <w:t>gaya belajar siswa berprestasi/berbakat</w:t>
            </w:r>
          </w:p>
        </w:tc>
        <w:tc>
          <w:tcPr>
            <w:tcW w:w="2335" w:type="dxa"/>
            <w:vAlign w:val="center"/>
          </w:tcPr>
          <w:p w:rsidR="009005F2" w:rsidRPr="009005F2" w:rsidRDefault="009005F2" w:rsidP="00DE535A">
            <w:pPr>
              <w:pStyle w:val="TableParagraph"/>
              <w:ind w:left="106" w:right="97"/>
              <w:jc w:val="both"/>
              <w:rPr>
                <w:sz w:val="24"/>
                <w:szCs w:val="24"/>
                <w:lang w:val="id-ID"/>
              </w:rPr>
            </w:pPr>
            <w:r w:rsidRPr="009005F2">
              <w:rPr>
                <w:sz w:val="24"/>
                <w:lang w:val="id-ID"/>
              </w:rPr>
              <w:lastRenderedPageBreak/>
              <w:t xml:space="preserve">Perbedaan penelitian Lestariwati dengan penelitian ini adalah lokasi/tempat </w:t>
            </w:r>
            <w:r w:rsidRPr="009005F2">
              <w:rPr>
                <w:sz w:val="24"/>
                <w:lang w:val="id-ID"/>
              </w:rPr>
              <w:lastRenderedPageBreak/>
              <w:t>penelitian.</w:t>
            </w:r>
          </w:p>
          <w:p w:rsidR="009005F2" w:rsidRPr="009005F2" w:rsidRDefault="009005F2" w:rsidP="00DE535A">
            <w:pPr>
              <w:pStyle w:val="TableParagraph"/>
              <w:ind w:left="106" w:right="97"/>
              <w:jc w:val="both"/>
              <w:rPr>
                <w:sz w:val="24"/>
                <w:szCs w:val="24"/>
                <w:lang w:val="id-ID"/>
              </w:rPr>
            </w:pPr>
          </w:p>
          <w:p w:rsidR="009005F2" w:rsidRPr="009005F2" w:rsidRDefault="009005F2" w:rsidP="00DE535A">
            <w:pPr>
              <w:pStyle w:val="TableParagraph"/>
              <w:ind w:left="106" w:right="97"/>
              <w:jc w:val="both"/>
              <w:rPr>
                <w:sz w:val="24"/>
                <w:lang w:val="id-ID"/>
              </w:rPr>
            </w:pPr>
          </w:p>
        </w:tc>
      </w:tr>
    </w:tbl>
    <w:p w:rsidR="009005F2" w:rsidRPr="009005F2" w:rsidRDefault="009005F2" w:rsidP="009005F2">
      <w:pPr>
        <w:tabs>
          <w:tab w:val="left" w:pos="851"/>
          <w:tab w:val="left" w:pos="8236"/>
        </w:tabs>
        <w:adjustRightInd w:val="0"/>
        <w:spacing w:line="480" w:lineRule="auto"/>
        <w:ind w:right="3"/>
        <w:jc w:val="both"/>
        <w:rPr>
          <w:rFonts w:ascii="Times New Roman" w:hAnsi="Times New Roman" w:cs="Times New Roman"/>
          <w:b/>
          <w:sz w:val="24"/>
          <w:lang w:val="id-ID"/>
        </w:rPr>
        <w:sectPr w:rsidR="009005F2" w:rsidRPr="009005F2">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20" w:footer="720" w:gutter="0"/>
          <w:cols w:space="720"/>
          <w:titlePg/>
          <w:docGrid w:linePitch="360"/>
        </w:sectPr>
      </w:pPr>
    </w:p>
    <w:p w:rsidR="009005F2" w:rsidRPr="009005F2" w:rsidRDefault="009005F2" w:rsidP="009005F2">
      <w:pPr>
        <w:pStyle w:val="Heading2"/>
        <w:rPr>
          <w:color w:val="auto"/>
        </w:rPr>
      </w:pPr>
      <w:bookmarkStart w:id="16" w:name="_Toc208482724"/>
      <w:r w:rsidRPr="009005F2">
        <w:rPr>
          <w:color w:val="auto"/>
        </w:rPr>
        <w:lastRenderedPageBreak/>
        <w:t>2.5</w:t>
      </w:r>
      <w:r w:rsidRPr="009005F2">
        <w:rPr>
          <w:color w:val="auto"/>
        </w:rPr>
        <w:tab/>
        <w:t>KerangkaBerfikir</w:t>
      </w:r>
      <w:bookmarkEnd w:id="16"/>
    </w:p>
    <w:p w:rsidR="009005F2" w:rsidRPr="009005F2" w:rsidRDefault="009005F2" w:rsidP="009005F2">
      <w:pPr>
        <w:pStyle w:val="BodyText"/>
        <w:spacing w:line="480" w:lineRule="auto"/>
        <w:ind w:right="-1" w:firstLine="720"/>
        <w:jc w:val="both"/>
        <w:rPr>
          <w:lang w:val="id-ID"/>
        </w:rPr>
      </w:pPr>
      <w:r w:rsidRPr="009005F2">
        <w:rPr>
          <w:lang w:val="id-ID"/>
        </w:rPr>
        <w:t>Setiap siswa memiliki cara tersendiri dalam belajar. Gaya belajar merupakan pola atau kebiasaan belajar yang menarik untuk diterapkan oleh peserta didik, baik secara individu maupun bersama teman di sekolah. Melalui gaya belajar, siswa dapat menunjukkan kecenderungan cara yang dianggap paling efektif dan efisien dalam menerima informasi dari lingkungan sekitarnya. Gaya belajar juga dapat diartikan sebagai pendekatan yang relatif tetap yang digunakan peserta didik dalam memahami, mengingat, berpikir, serta menyelesaikan permasalahan. Dengan demikian, gaya belajar mencerminkan cara yang paling sesuai bagi setiap individu dalam mengolah dan menyerap informasi yang diperolehnya.</w:t>
      </w:r>
    </w:p>
    <w:p w:rsidR="009005F2" w:rsidRPr="009005F2" w:rsidRDefault="009005F2" w:rsidP="009005F2">
      <w:pPr>
        <w:pStyle w:val="BodyText"/>
        <w:spacing w:line="480" w:lineRule="auto"/>
        <w:ind w:right="-1" w:firstLine="720"/>
        <w:jc w:val="both"/>
        <w:rPr>
          <w:lang w:val="id-ID"/>
        </w:rPr>
      </w:pPr>
      <w:r w:rsidRPr="009005F2">
        <w:rPr>
          <w:lang w:val="id-ID"/>
        </w:rPr>
        <w:t>Gaya belajar memiliki peranan penting dalam mendukung keberhasilan siswa selama proses pembelajaran. Peserta didik akan lebih mudah memahami materi apabila telah mengenali cara belajar yang sesuai dengan minat serta kemampuan dirinya. Kesesuaian gaya belajar dengan karakteristik siswa cenderung memberikan dampak positif terhadap hasil belajar yang diperoleh. Menurut Khoerun, gaya belajar termasuk faktor internal yang dapat memengaruhi pencapaian prestasi siswa. Keberhasilan dalam meraih prestasi tidak terlepas dari penerapan strategi belajar yang tepat. Siswa dengan prestasi akademik yang baik umumnya mampu memperoleh nilai di atas standar ketuntasan yang telah ditetapkan. Dengan demikian, pencapaian hasil belajar sangat dipengaruhi oleh berbagai faktor, salah satunya adalah gaya belajar yang digunakan siswa dalam proses pembelajaran. Keterkaitan dari 3 variabel ini dapat digambarkan sebagai berikut :</w:t>
      </w:r>
    </w:p>
    <w:p w:rsidR="009005F2" w:rsidRPr="009005F2" w:rsidRDefault="00CA310B" w:rsidP="009005F2">
      <w:pPr>
        <w:spacing w:line="480" w:lineRule="auto"/>
        <w:ind w:firstLine="720"/>
        <w:jc w:val="center"/>
        <w:rPr>
          <w:rFonts w:ascii="Times New Roman" w:hAnsi="Times New Roman" w:cs="Times New Roman"/>
          <w:szCs w:val="24"/>
          <w:lang w:val="id-ID"/>
        </w:rPr>
      </w:pPr>
      <w:r>
        <w:rPr>
          <w:rFonts w:ascii="Times New Roman" w:hAnsi="Times New Roman" w:cs="Times New Roman"/>
          <w:noProof/>
          <w:szCs w:val="24"/>
        </w:rPr>
        <w:lastRenderedPageBreak/>
        <w:pict>
          <v:rect id="Rectangle 17" o:spid="_x0000_s1026" style="position:absolute;left:0;text-align:left;margin-left:151.9pt;margin-top:1.25pt;width:126.75pt;height:23.25pt;z-index:251668480;visibility:visible;mso-wrap-distance-left:0;mso-wrap-distance-right: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" strokeweight="1.5pt">
            <v:path arrowok="t"/>
            <v:textbox>
              <w:txbxContent>
                <w:p w:rsidR="009005F2" w:rsidRDefault="009005F2" w:rsidP="009005F2">
                  <w:pPr>
                    <w:jc w:val="center"/>
                  </w:pPr>
                  <w:r>
                    <w:rPr>
                      <w:rFonts w:ascii="Times New Roman" w:hAnsi="Times New Roman" w:cs="Times New Roman"/>
                      <w:sz w:val="24"/>
                      <w:szCs w:val="24"/>
                    </w:rPr>
                    <w:t>GAYA BELAJAR</w:t>
                  </w:r>
                </w:p>
              </w:txbxContent>
            </v:textbox>
          </v:rect>
        </w:pict>
      </w:r>
      <w:r>
        <w:rPr>
          <w:rFonts w:ascii="Times New Roman" w:hAnsi="Times New Roman" w:cs="Times New Roman"/>
          <w:noProof/>
          <w:szCs w:val="24"/>
        </w:rPr>
        <w:pict>
          <v:shapetype id="_x0000_t32" coordsize="21600,21600" o:spt="32" o:oned="t" path="m,l21600,21600e" filled="f">
            <v:path arrowok="t" fillok="f" o:connecttype="none"/>
            <o:lock v:ext="edit" shapetype="t"/>
          </v:shapetype>
          <v:shape id="Straight Arrow Connector 20" o:spid="_x0000_s1035" type="#_x0000_t32" style="position:absolute;left:0;text-align:left;margin-left:211.95pt;margin-top:31.95pt;width:0;height:16.35pt;z-index:25166745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" strokeweight="1.5pt">
            <v:stroke endarrow="block" joinstyle="miter"/>
            <o:lock v:ext="edit" shapetype="f"/>
          </v:shape>
        </w:pict>
      </w:r>
    </w:p>
    <w:p w:rsidR="009005F2" w:rsidRPr="009005F2" w:rsidRDefault="00CA310B" w:rsidP="009005F2">
      <w:pPr>
        <w:spacing w:line="480" w:lineRule="auto"/>
        <w:ind w:firstLine="720"/>
        <w:rPr>
          <w:rFonts w:ascii="Times New Roman" w:hAnsi="Times New Roman" w:cs="Times New Roman"/>
          <w:szCs w:val="24"/>
          <w:lang w:val="id-ID"/>
        </w:rPr>
      </w:pPr>
      <w:r>
        <w:rPr>
          <w:rFonts w:ascii="Times New Roman" w:hAnsi="Times New Roman" w:cs="Times New Roman"/>
          <w:noProof/>
          <w:szCs w:val="24"/>
        </w:rPr>
        <w:pict>
          <v:rect id="_x0000_s1027" style="position:absolute;left:0;text-align:left;margin-left:146.85pt;margin-top:23.35pt;width:126.75pt;height:23.25pt;z-index:251659264;visibility:visible;mso-wrap-distance-left:0;mso-wrap-distance-right: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" strokeweight="1.5pt">
            <v:path arrowok="t"/>
            <v:textbox>
              <w:txbxContent>
                <w:p w:rsidR="009005F2" w:rsidRDefault="009005F2" w:rsidP="009005F2">
                  <w:pPr>
                    <w:jc w:val="center"/>
                  </w:pPr>
                  <w:r>
                    <w:rPr>
                      <w:rFonts w:ascii="Times New Roman" w:hAnsi="Times New Roman" w:cs="Times New Roman"/>
                      <w:sz w:val="24"/>
                      <w:szCs w:val="24"/>
                    </w:rPr>
                    <w:t xml:space="preserve">ANALISIS </w:t>
                  </w:r>
                  <w:r>
                    <w:rPr>
                      <w:noProof/>
                    </w:rPr>
                    <w:drawing>
                      <wp:inline distT="0" distB="0" distL="0" distR="0">
                        <wp:extent cx="967105" cy="191135"/>
                        <wp:effectExtent l="0" t="0" r="4445" b="0"/>
                        <wp:docPr id="2049"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8"/>
                                <pic:cNvPicPr/>
                              </pic:nvPicPr>
                              <pic:blipFill>
                                <a:blip r:embed="rId13" cstate="print"/>
                                <a:srcRect/>
                                <a:stretch/>
                              </pic:blipFill>
                              <pic:spPr>
                                <a:xfrm>
                                  <a:off x="0" y="0"/>
                                  <a:ext cx="967105" cy="191135"/>
                                </a:xfrm>
                                <a:prstGeom prst="rect">
                                  <a:avLst/>
                                </a:prstGeom>
                                <a:ln>
                                  <a:noFill/>
                                </a:ln>
                              </pic:spPr>
                            </pic:pic>
                          </a:graphicData>
                        </a:graphic>
                      </wp:inline>
                    </w:drawing>
                  </w:r>
                </w:p>
              </w:txbxContent>
            </v:textbox>
          </v:rect>
        </w:pict>
      </w:r>
    </w:p>
    <w:p w:rsidR="009005F2" w:rsidRPr="009005F2" w:rsidRDefault="00CA310B" w:rsidP="009005F2">
      <w:pPr>
        <w:spacing w:line="480" w:lineRule="auto"/>
        <w:ind w:firstLine="720"/>
        <w:rPr>
          <w:rFonts w:ascii="Times New Roman" w:hAnsi="Times New Roman" w:cs="Times New Roman"/>
          <w:szCs w:val="24"/>
          <w:lang w:val="id-ID"/>
        </w:rPr>
      </w:pPr>
      <w:r>
        <w:rPr>
          <w:rFonts w:ascii="Times New Roman" w:hAnsi="Times New Roman" w:cs="Times New Roman"/>
          <w:noProof/>
          <w:szCs w:val="24"/>
        </w:rPr>
        <w:pict>
          <v:shape id="Straight Arrow Connector 21" o:spid="_x0000_s1034" type="#_x0000_t32" style="position:absolute;left:0;text-align:left;margin-left:165.7pt;margin-top:15.15pt;width:42.7pt;height:24.75pt;flip:x;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" strokeweight="1.5pt">
            <v:stroke endarrow="block" joinstyle="miter"/>
            <o:lock v:ext="edit" shapetype="f"/>
          </v:shape>
        </w:pict>
      </w:r>
      <w:r>
        <w:rPr>
          <w:rFonts w:ascii="Times New Roman" w:hAnsi="Times New Roman" w:cs="Times New Roman"/>
          <w:noProof/>
          <w:szCs w:val="24"/>
        </w:rPr>
        <w:pict>
          <v:shape id="Straight Arrow Connector 22" o:spid="_x0000_s1033" type="#_x0000_t32" style="position:absolute;left:0;text-align:left;margin-left:222.25pt;margin-top:14.95pt;width:37.8pt;height:24.75pt;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" strokeweight="1.5pt">
            <v:stroke endarrow="block" joinstyle="miter"/>
            <o:lock v:ext="edit" shapetype="f"/>
          </v:shape>
        </w:pict>
      </w:r>
    </w:p>
    <w:p w:rsidR="009005F2" w:rsidRPr="009005F2" w:rsidRDefault="00CA310B" w:rsidP="009005F2">
      <w:pPr>
        <w:spacing w:line="480" w:lineRule="auto"/>
        <w:ind w:firstLine="720"/>
        <w:rPr>
          <w:rFonts w:ascii="Times New Roman" w:hAnsi="Times New Roman" w:cs="Times New Roman"/>
          <w:szCs w:val="24"/>
          <w:lang w:val="id-ID"/>
        </w:rPr>
      </w:pPr>
      <w:r>
        <w:rPr>
          <w:rFonts w:ascii="Times New Roman" w:hAnsi="Times New Roman" w:cs="Times New Roman"/>
          <w:noProof/>
          <w:szCs w:val="24"/>
        </w:rPr>
        <w:pict>
          <v:rect id="_x0000_s1028" style="position:absolute;left:0;text-align:left;margin-left:232.35pt;margin-top:7.45pt;width:126.75pt;height:60pt;z-index:251661312;visibility:visible;mso-wrap-distance-left:0;mso-wrap-distance-right: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" strokeweight="1.5pt">
            <v:path arrowok="t"/>
            <v:textbox>
              <w:txbxContent>
                <w:p w:rsidR="009005F2" w:rsidRDefault="009005F2" w:rsidP="009005F2">
                  <w:pPr>
                    <w:jc w:val="center"/>
                    <w:rPr>
                      <w:rFonts w:ascii="Times New Roman" w:hAnsi="Times New Roman" w:cs="Times New Roman"/>
                      <w:sz w:val="24"/>
                      <w:szCs w:val="24"/>
                    </w:rPr>
                  </w:pPr>
                  <w:r>
                    <w:rPr>
                      <w:rFonts w:ascii="Times New Roman" w:hAnsi="Times New Roman" w:cs="Times New Roman"/>
                      <w:sz w:val="24"/>
                      <w:szCs w:val="24"/>
                    </w:rPr>
                    <w:t>GAYA BELAJAR PRESTASI  NON- AKADEMIK</w:t>
                  </w:r>
                </w:p>
              </w:txbxContent>
            </v:textbox>
          </v:rect>
        </w:pict>
      </w:r>
      <w:r>
        <w:rPr>
          <w:rFonts w:ascii="Times New Roman" w:hAnsi="Times New Roman" w:cs="Times New Roman"/>
          <w:noProof/>
          <w:szCs w:val="24"/>
        </w:rPr>
        <w:pict>
          <v:rect id="_x0000_s1029" style="position:absolute;left:0;text-align:left;margin-left:67.35pt;margin-top:7.6pt;width:126.75pt;height:60pt;z-index:251660288;visibility:visible;mso-wrap-distance-left:0;mso-wrap-distance-right: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" strokeweight="1.5pt">
            <v:path arrowok="t"/>
            <v:textbox>
              <w:txbxContent>
                <w:p w:rsidR="009005F2" w:rsidRDefault="009005F2" w:rsidP="009005F2">
                  <w:pPr>
                    <w:jc w:val="center"/>
                    <w:rPr>
                      <w:rFonts w:ascii="Times New Roman" w:hAnsi="Times New Roman" w:cs="Times New Roman"/>
                      <w:sz w:val="24"/>
                      <w:szCs w:val="24"/>
                    </w:rPr>
                  </w:pPr>
                  <w:r>
                    <w:rPr>
                      <w:rFonts w:ascii="Times New Roman" w:hAnsi="Times New Roman" w:cs="Times New Roman"/>
                      <w:sz w:val="24"/>
                      <w:szCs w:val="24"/>
                    </w:rPr>
                    <w:t>GAYA BEAJAR PRESTASI AKADEMIK</w:t>
                  </w:r>
                </w:p>
                <w:p w:rsidR="009005F2" w:rsidRDefault="009005F2" w:rsidP="009005F2"/>
                <w:p w:rsidR="009005F2" w:rsidRDefault="009005F2" w:rsidP="009005F2"/>
              </w:txbxContent>
            </v:textbox>
          </v:rect>
        </w:pict>
      </w:r>
    </w:p>
    <w:p w:rsidR="009005F2" w:rsidRPr="009005F2" w:rsidRDefault="009005F2" w:rsidP="009005F2">
      <w:pPr>
        <w:pStyle w:val="BodyText"/>
        <w:spacing w:line="480" w:lineRule="auto"/>
        <w:ind w:right="-1" w:firstLine="720"/>
        <w:jc w:val="both"/>
        <w:rPr>
          <w:lang w:val="id-ID"/>
        </w:rPr>
      </w:pPr>
    </w:p>
    <w:p w:rsidR="009005F2" w:rsidRPr="009005F2" w:rsidRDefault="00CA310B" w:rsidP="009005F2">
      <w:pPr>
        <w:pStyle w:val="BodyText"/>
        <w:spacing w:line="480" w:lineRule="auto"/>
        <w:ind w:right="-1" w:firstLine="720"/>
        <w:jc w:val="both"/>
        <w:rPr>
          <w:lang w:val="id-ID"/>
        </w:rPr>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6" o:spid="_x0000_s1032" type="#_x0000_t34" style="position:absolute;left:0;text-align:left;margin-left:284.85pt;margin-top:3.2pt;width:26.25pt;height:37pt;flip:x;z-index:25166540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" adj="910" strokeweight="1.5pt">
            <v:stroke endarrow="block"/>
            <o:lock v:ext="edit" shapetype="f"/>
          </v:shape>
        </w:pict>
      </w:r>
      <w:r>
        <w:rPr>
          <w:noProof/>
        </w:rPr>
        <w:pict>
          <v:shape id="Connector: Elbow 25" o:spid="_x0000_s1031" type="#_x0000_t34" style="position:absolute;left:0;text-align:left;margin-left:122.05pt;margin-top:5.1pt;width:24.85pt;height:37.95pt;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" adj="824" strokeweight="1.5pt">
            <v:stroke endarrow="block"/>
            <o:lock v:ext="edit" shapetype="f"/>
          </v:shape>
        </w:pict>
      </w:r>
    </w:p>
    <w:p w:rsidR="009005F2" w:rsidRPr="009005F2" w:rsidRDefault="00CA310B" w:rsidP="009005F2">
      <w:pPr>
        <w:pStyle w:val="BodyText"/>
        <w:spacing w:line="480" w:lineRule="auto"/>
        <w:ind w:right="-1" w:firstLine="720"/>
        <w:jc w:val="both"/>
        <w:rPr>
          <w:lang w:val="id-ID"/>
        </w:rPr>
      </w:pPr>
      <w:r>
        <w:rPr>
          <w:noProof/>
        </w:rPr>
        <w:pict>
          <v:rect id="_x0000_s1030" style="position:absolute;left:0;text-align:left;margin-left:153.65pt;margin-top:3.35pt;width:126.75pt;height:23.25pt;z-index:251666432;visibility:visible;mso-wrap-distance-left:0;mso-wrap-distance-right: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" strokeweight="1.5pt">
            <v:path arrowok="t"/>
            <v:textbox>
              <w:txbxContent>
                <w:p w:rsidR="009005F2" w:rsidRDefault="009005F2" w:rsidP="009005F2">
                  <w:pPr>
                    <w:jc w:val="center"/>
                    <w:rPr>
                      <w:rFonts w:ascii="Times New Roman" w:hAnsi="Times New Roman" w:cs="Times New Roman"/>
                      <w:sz w:val="24"/>
                      <w:szCs w:val="24"/>
                    </w:rPr>
                  </w:pPr>
                  <w:r>
                    <w:rPr>
                      <w:rFonts w:ascii="Times New Roman" w:hAnsi="Times New Roman" w:cs="Times New Roman"/>
                      <w:sz w:val="24"/>
                      <w:szCs w:val="24"/>
                    </w:rPr>
                    <w:t>GAYA BELAJAR</w:t>
                  </w:r>
                </w:p>
              </w:txbxContent>
            </v:textbox>
          </v:rect>
        </w:pict>
      </w:r>
    </w:p>
    <w:p w:rsidR="009005F2" w:rsidRPr="009005F2" w:rsidRDefault="009005F2" w:rsidP="009005F2">
      <w:pPr>
        <w:pStyle w:val="BodyText"/>
        <w:spacing w:line="480" w:lineRule="auto"/>
        <w:ind w:right="-1" w:firstLine="720"/>
        <w:jc w:val="both"/>
        <w:rPr>
          <w:lang w:val="id-ID"/>
        </w:rPr>
      </w:pPr>
    </w:p>
    <w:p w:rsidR="009005F2" w:rsidRPr="009005F2" w:rsidRDefault="009005F2" w:rsidP="009005F2">
      <w:pPr>
        <w:pStyle w:val="BodyText"/>
        <w:spacing w:line="480" w:lineRule="auto"/>
        <w:ind w:right="-1" w:firstLine="426"/>
        <w:jc w:val="both"/>
        <w:rPr>
          <w:lang w:val="id-ID"/>
        </w:rPr>
      </w:pPr>
      <w:r w:rsidRPr="009005F2">
        <w:rPr>
          <w:lang w:val="id-ID"/>
        </w:rPr>
        <w:t>Pada umumnya setiap siswa memiliki ketiga gaya belajar tersebut, namun pada suatu kesempatan hanya ada satu gaya belajar yang menonjol. Hal ini kemudian dijadikan alasan peneliti untuk mengetahui dan mendeskripsikan gaya belajar yang dimiliki oleh siswa berbakat SD IT Baiti Jannati.</w:t>
      </w:r>
    </w:p>
    <w:p w:rsidR="00CC4141" w:rsidRPr="009005F2" w:rsidRDefault="00CC4141"/>
    <w:sectPr w:rsidR="00CC4141" w:rsidRPr="009005F2" w:rsidSect="00D01DB7">
      <w:headerReference w:type="even" r:id="rId14"/>
      <w:headerReference w:type="default" r:id="rId15"/>
      <w:footerReference w:type="even" r:id="rId16"/>
      <w:footerReference w:type="default" r:id="rId17"/>
      <w:headerReference w:type="first" r:id="rId18"/>
      <w:footerReference w:type="first" r:id="rId19"/>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9FD" w:rsidRDefault="00C369FD" w:rsidP="00D01DB7">
      <w:pPr>
        <w:spacing w:after="0" w:line="240" w:lineRule="auto"/>
      </w:pPr>
      <w:r>
        <w:separator/>
      </w:r>
    </w:p>
  </w:endnote>
  <w:endnote w:type="continuationSeparator" w:id="1">
    <w:p w:rsidR="00C369FD" w:rsidRDefault="00C369FD" w:rsidP="00D01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5F2" w:rsidRDefault="009005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5F2" w:rsidRDefault="009005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5F2" w:rsidRDefault="009005F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D01DB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D01DB7">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D01D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9FD" w:rsidRDefault="00C369FD" w:rsidP="00D01DB7">
      <w:pPr>
        <w:spacing w:after="0" w:line="240" w:lineRule="auto"/>
      </w:pPr>
      <w:r>
        <w:separator/>
      </w:r>
    </w:p>
  </w:footnote>
  <w:footnote w:type="continuationSeparator" w:id="1">
    <w:p w:rsidR="00C369FD" w:rsidRDefault="00C369FD" w:rsidP="00D01D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5F2" w:rsidRDefault="00CA310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047" o:spid="_x0000_s2053"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5F2" w:rsidRDefault="00CA310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048" o:spid="_x0000_s2054" type="#_x0000_t75" style="position:absolute;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5F2" w:rsidRDefault="00CA310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046" o:spid="_x0000_s2052"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CA310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050" o:spid="_x0000_s2056"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CA310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051" o:spid="_x0000_s2057"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CA310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049" o:spid="_x0000_s2055"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106806D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0000010"/>
    <w:multiLevelType w:val="multilevel"/>
    <w:tmpl w:val="180C3409"/>
    <w:lvl w:ilvl="0">
      <w:start w:val="1"/>
      <w:numFmt w:val="lowerLetter"/>
      <w:lvlText w:val="%1."/>
      <w:lvlJc w:val="left"/>
      <w:pPr>
        <w:ind w:left="1800" w:hanging="360"/>
      </w:pPr>
      <w:rPr>
        <w:rFonts w:hint="default"/>
        <w:b/>
        <w:bCs/>
        <w:i w:val="0"/>
        <w:iCs w:val="0"/>
        <w:spacing w:val="-1"/>
        <w:w w:val="100"/>
        <w:sz w:val="24"/>
        <w:szCs w:val="24"/>
        <w:lang w:eastAsia="en-US" w:bidi="ar-SA"/>
      </w:rPr>
    </w:lvl>
    <w:lvl w:ilvl="1">
      <w:start w:val="1"/>
      <w:numFmt w:val="lowerLetter"/>
      <w:lvlText w:val="%2."/>
      <w:lvlJc w:val="left"/>
      <w:pPr>
        <w:ind w:left="720" w:hanging="360"/>
      </w:pPr>
    </w:lvl>
    <w:lvl w:ilvl="2">
      <w:start w:val="1"/>
      <w:numFmt w:val="lowerRoman"/>
      <w:lvlText w:val="%3."/>
      <w:lvlJc w:val="right"/>
      <w:pPr>
        <w:ind w:left="3240" w:hanging="180"/>
      </w:pPr>
    </w:lvl>
    <w:lvl w:ilvl="3">
      <w:start w:val="1"/>
      <w:numFmt w:val="decimal"/>
      <w:lvlText w:val="%4."/>
      <w:lvlJc w:val="left"/>
      <w:pPr>
        <w:ind w:left="108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00000017"/>
    <w:multiLevelType w:val="multilevel"/>
    <w:tmpl w:val="237C78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1D"/>
    <w:multiLevelType w:val="multilevel"/>
    <w:tmpl w:val="2E5A011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0000001F"/>
    <w:multiLevelType w:val="multilevel"/>
    <w:tmpl w:val="2EDA3020"/>
    <w:lvl w:ilvl="0">
      <w:start w:val="1"/>
      <w:numFmt w:val="lowerLetter"/>
      <w:lvlText w:val="%1."/>
      <w:lvlJc w:val="left"/>
      <w:pPr>
        <w:ind w:left="720" w:hanging="360"/>
      </w:pPr>
      <w:rPr>
        <w:rFonts w:hint="default"/>
        <w:b w:val="0"/>
        <w:bCs w:val="0"/>
        <w:i w:val="0"/>
        <w:iCs w:val="0"/>
        <w:spacing w:val="-1"/>
        <w:w w:val="100"/>
        <w:sz w:val="24"/>
        <w:szCs w:val="24"/>
        <w:lang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20"/>
    <w:multiLevelType w:val="multilevel"/>
    <w:tmpl w:val="3256584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0000022"/>
    <w:multiLevelType w:val="multilevel"/>
    <w:tmpl w:val="335B6E3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0000024"/>
    <w:multiLevelType w:val="multilevel"/>
    <w:tmpl w:val="343D521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00000028"/>
    <w:multiLevelType w:val="multilevel"/>
    <w:tmpl w:val="3AF924BD"/>
    <w:lvl w:ilvl="0">
      <w:start w:val="1"/>
      <w:numFmt w:val="lowerLetter"/>
      <w:lvlText w:val="%1)"/>
      <w:lvlJc w:val="left"/>
      <w:pPr>
        <w:ind w:left="2556" w:hanging="428"/>
      </w:pPr>
      <w:rPr>
        <w:rFonts w:ascii="Times New Roman" w:eastAsia="Times New Roman" w:hAnsi="Times New Roman" w:cs="Times New Roman" w:hint="default"/>
        <w:b w:val="0"/>
        <w:bCs w:val="0"/>
        <w:i w:val="0"/>
        <w:iCs w:val="0"/>
        <w:spacing w:val="-1"/>
        <w:w w:val="100"/>
        <w:sz w:val="24"/>
        <w:szCs w:val="24"/>
        <w:lang w:eastAsia="en-US" w:bidi="ar-SA"/>
      </w:rPr>
    </w:lvl>
    <w:lvl w:ilvl="1">
      <w:start w:val="1"/>
      <w:numFmt w:val="bullet"/>
      <w:lvlText w:val="•"/>
      <w:lvlJc w:val="left"/>
      <w:pPr>
        <w:ind w:left="3168" w:hanging="428"/>
      </w:pPr>
      <w:rPr>
        <w:rFonts w:hint="default"/>
        <w:lang w:eastAsia="en-US" w:bidi="ar-SA"/>
      </w:rPr>
    </w:lvl>
    <w:lvl w:ilvl="2">
      <w:start w:val="1"/>
      <w:numFmt w:val="bullet"/>
      <w:lvlText w:val="•"/>
      <w:lvlJc w:val="left"/>
      <w:pPr>
        <w:ind w:left="3777" w:hanging="428"/>
      </w:pPr>
      <w:rPr>
        <w:rFonts w:hint="default"/>
        <w:lang w:eastAsia="en-US" w:bidi="ar-SA"/>
      </w:rPr>
    </w:lvl>
    <w:lvl w:ilvl="3">
      <w:start w:val="1"/>
      <w:numFmt w:val="bullet"/>
      <w:lvlText w:val="•"/>
      <w:lvlJc w:val="left"/>
      <w:pPr>
        <w:ind w:left="4386" w:hanging="428"/>
      </w:pPr>
      <w:rPr>
        <w:rFonts w:hint="default"/>
        <w:lang w:eastAsia="en-US" w:bidi="ar-SA"/>
      </w:rPr>
    </w:lvl>
    <w:lvl w:ilvl="4">
      <w:start w:val="1"/>
      <w:numFmt w:val="bullet"/>
      <w:lvlText w:val="•"/>
      <w:lvlJc w:val="left"/>
      <w:pPr>
        <w:ind w:left="4994" w:hanging="428"/>
      </w:pPr>
      <w:rPr>
        <w:rFonts w:hint="default"/>
        <w:lang w:eastAsia="en-US" w:bidi="ar-SA"/>
      </w:rPr>
    </w:lvl>
    <w:lvl w:ilvl="5">
      <w:start w:val="1"/>
      <w:numFmt w:val="bullet"/>
      <w:lvlText w:val="•"/>
      <w:lvlJc w:val="left"/>
      <w:pPr>
        <w:ind w:left="5603" w:hanging="428"/>
      </w:pPr>
      <w:rPr>
        <w:rFonts w:hint="default"/>
        <w:lang w:eastAsia="en-US" w:bidi="ar-SA"/>
      </w:rPr>
    </w:lvl>
    <w:lvl w:ilvl="6">
      <w:start w:val="1"/>
      <w:numFmt w:val="bullet"/>
      <w:lvlText w:val="•"/>
      <w:lvlJc w:val="left"/>
      <w:pPr>
        <w:ind w:left="6212" w:hanging="428"/>
      </w:pPr>
      <w:rPr>
        <w:rFonts w:hint="default"/>
        <w:lang w:eastAsia="en-US" w:bidi="ar-SA"/>
      </w:rPr>
    </w:lvl>
    <w:lvl w:ilvl="7">
      <w:start w:val="1"/>
      <w:numFmt w:val="bullet"/>
      <w:lvlText w:val="•"/>
      <w:lvlJc w:val="left"/>
      <w:pPr>
        <w:ind w:left="6821" w:hanging="428"/>
      </w:pPr>
      <w:rPr>
        <w:rFonts w:hint="default"/>
        <w:lang w:eastAsia="en-US" w:bidi="ar-SA"/>
      </w:rPr>
    </w:lvl>
    <w:lvl w:ilvl="8">
      <w:start w:val="1"/>
      <w:numFmt w:val="bullet"/>
      <w:lvlText w:val="•"/>
      <w:lvlJc w:val="left"/>
      <w:pPr>
        <w:ind w:left="7429" w:hanging="428"/>
      </w:pPr>
      <w:rPr>
        <w:rFonts w:hint="default"/>
        <w:lang w:eastAsia="en-US" w:bidi="ar-SA"/>
      </w:rPr>
    </w:lvl>
  </w:abstractNum>
  <w:abstractNum w:abstractNumId="9">
    <w:nsid w:val="00000031"/>
    <w:multiLevelType w:val="multilevel"/>
    <w:tmpl w:val="43276B69"/>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00000034"/>
    <w:multiLevelType w:val="multilevel"/>
    <w:tmpl w:val="462E2545"/>
    <w:lvl w:ilvl="0">
      <w:start w:val="1"/>
      <w:numFmt w:val="decimal"/>
      <w:lvlText w:val="%1."/>
      <w:lvlJc w:val="left"/>
      <w:pPr>
        <w:tabs>
          <w:tab w:val="left" w:pos="720"/>
        </w:tabs>
        <w:ind w:left="720" w:hanging="360"/>
      </w:pPr>
      <w:rPr>
        <w:rFonts w:hint="default"/>
        <w:sz w:val="24"/>
        <w:szCs w:val="32"/>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nsid w:val="00000035"/>
    <w:multiLevelType w:val="multilevel"/>
    <w:tmpl w:val="494B1351"/>
    <w:lvl w:ilvl="0">
      <w:start w:val="1"/>
      <w:numFmt w:val="decimal"/>
      <w:lvlText w:val="%1."/>
      <w:lvlJc w:val="left"/>
      <w:pPr>
        <w:tabs>
          <w:tab w:val="left" w:pos="720"/>
        </w:tabs>
        <w:ind w:left="720" w:hanging="360"/>
      </w:pPr>
      <w:rPr>
        <w:rFonts w:hint="default"/>
        <w:sz w:val="24"/>
        <w:szCs w:val="32"/>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00000036"/>
    <w:multiLevelType w:val="multilevel"/>
    <w:tmpl w:val="49BF55D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00000038"/>
    <w:multiLevelType w:val="multilevel"/>
    <w:tmpl w:val="4EC657D6"/>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nsid w:val="0000003D"/>
    <w:multiLevelType w:val="multilevel"/>
    <w:tmpl w:val="54DB0B60"/>
    <w:lvl w:ilvl="0">
      <w:start w:val="1"/>
      <w:numFmt w:val="decimal"/>
      <w:lvlText w:val="%1."/>
      <w:lvlJc w:val="left"/>
      <w:pPr>
        <w:tabs>
          <w:tab w:val="left" w:pos="720"/>
        </w:tabs>
        <w:ind w:left="720" w:hanging="360"/>
      </w:pPr>
      <w:rPr>
        <w:rFonts w:hint="default"/>
        <w:sz w:val="24"/>
        <w:szCs w:val="32"/>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00000041"/>
    <w:multiLevelType w:val="multilevel"/>
    <w:tmpl w:val="5D543B1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00000045"/>
    <w:multiLevelType w:val="multilevel"/>
    <w:tmpl w:val="656C330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00000046"/>
    <w:multiLevelType w:val="multilevel"/>
    <w:tmpl w:val="6861DD17"/>
    <w:lvl w:ilvl="0">
      <w:start w:val="1"/>
      <w:numFmt w:val="decimal"/>
      <w:lvlText w:val="%1."/>
      <w:lvlJc w:val="left"/>
      <w:pPr>
        <w:ind w:left="121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0000047"/>
    <w:multiLevelType w:val="multilevel"/>
    <w:tmpl w:val="68623753"/>
    <w:lvl w:ilvl="0">
      <w:start w:val="1"/>
      <w:numFmt w:val="lowerLetter"/>
      <w:lvlText w:val="%1."/>
      <w:lvlJc w:val="left"/>
      <w:pPr>
        <w:ind w:left="1800" w:hanging="360"/>
      </w:pPr>
      <w:rPr>
        <w:rFonts w:hint="default"/>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nsid w:val="00000048"/>
    <w:multiLevelType w:val="multilevel"/>
    <w:tmpl w:val="692E6511"/>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00000049"/>
    <w:multiLevelType w:val="multilevel"/>
    <w:tmpl w:val="69412358"/>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0000004A"/>
    <w:multiLevelType w:val="multilevel"/>
    <w:tmpl w:val="6EED5CA9"/>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nsid w:val="0000004B"/>
    <w:multiLevelType w:val="multilevel"/>
    <w:tmpl w:val="70B056DC"/>
    <w:lvl w:ilvl="0">
      <w:start w:val="1"/>
      <w:numFmt w:val="lowerLetter"/>
      <w:lvlText w:val="%1."/>
      <w:lvlJc w:val="left"/>
      <w:pPr>
        <w:ind w:left="720" w:hanging="360"/>
      </w:pPr>
      <w:rPr>
        <w:rFonts w:hint="default"/>
        <w:b w:val="0"/>
        <w:bCs w:val="0"/>
        <w:i w:val="0"/>
        <w:iCs w:val="0"/>
        <w:spacing w:val="-1"/>
        <w:w w:val="100"/>
        <w:sz w:val="24"/>
        <w:szCs w:val="24"/>
        <w:lang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0000004C"/>
    <w:multiLevelType w:val="multilevel"/>
    <w:tmpl w:val="72587445"/>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nsid w:val="0000004E"/>
    <w:multiLevelType w:val="multilevel"/>
    <w:tmpl w:val="74BD5569"/>
    <w:lvl w:ilvl="0">
      <w:start w:val="1"/>
      <w:numFmt w:val="decimal"/>
      <w:lvlText w:val="%1."/>
      <w:lvlJc w:val="left"/>
      <w:pPr>
        <w:tabs>
          <w:tab w:val="left" w:pos="720"/>
        </w:tabs>
        <w:ind w:left="720" w:hanging="360"/>
      </w:pPr>
      <w:rPr>
        <w:rFonts w:hint="default"/>
        <w:b w:val="0"/>
        <w:bCs/>
        <w:sz w:val="24"/>
        <w:szCs w:val="32"/>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nsid w:val="00000052"/>
    <w:multiLevelType w:val="multilevel"/>
    <w:tmpl w:val="7B390B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00000055"/>
    <w:multiLevelType w:val="multilevel"/>
    <w:tmpl w:val="7F967287"/>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27">
    <w:nsid w:val="3671517A"/>
    <w:multiLevelType w:val="hybridMultilevel"/>
    <w:tmpl w:val="EC46C96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6D0D5145"/>
    <w:multiLevelType w:val="multilevel"/>
    <w:tmpl w:val="05540D83"/>
    <w:lvl w:ilvl="0">
      <w:start w:val="1"/>
      <w:numFmt w:val="lowerLetter"/>
      <w:lvlText w:val="%1)"/>
      <w:lvlJc w:val="left"/>
      <w:pPr>
        <w:ind w:left="2556" w:hanging="428"/>
      </w:pPr>
      <w:rPr>
        <w:rFonts w:ascii="Times New Roman" w:eastAsia="Times New Roman" w:hAnsi="Times New Roman" w:cs="Times New Roman" w:hint="default"/>
        <w:b w:val="0"/>
        <w:bCs w:val="0"/>
        <w:i w:val="0"/>
        <w:iCs w:val="0"/>
        <w:spacing w:val="-1"/>
        <w:w w:val="100"/>
        <w:sz w:val="24"/>
        <w:szCs w:val="24"/>
        <w:lang w:eastAsia="en-US" w:bidi="ar-SA"/>
      </w:rPr>
    </w:lvl>
    <w:lvl w:ilvl="1">
      <w:start w:val="1"/>
      <w:numFmt w:val="bullet"/>
      <w:lvlText w:val="•"/>
      <w:lvlJc w:val="left"/>
      <w:pPr>
        <w:ind w:left="3168" w:hanging="428"/>
      </w:pPr>
      <w:rPr>
        <w:rFonts w:hint="default"/>
        <w:lang w:eastAsia="en-US" w:bidi="ar-SA"/>
      </w:rPr>
    </w:lvl>
    <w:lvl w:ilvl="2">
      <w:start w:val="1"/>
      <w:numFmt w:val="bullet"/>
      <w:lvlText w:val="•"/>
      <w:lvlJc w:val="left"/>
      <w:pPr>
        <w:ind w:left="3777" w:hanging="428"/>
      </w:pPr>
      <w:rPr>
        <w:rFonts w:hint="default"/>
        <w:lang w:eastAsia="en-US" w:bidi="ar-SA"/>
      </w:rPr>
    </w:lvl>
    <w:lvl w:ilvl="3">
      <w:start w:val="1"/>
      <w:numFmt w:val="bullet"/>
      <w:lvlText w:val="•"/>
      <w:lvlJc w:val="left"/>
      <w:pPr>
        <w:ind w:left="4386" w:hanging="428"/>
      </w:pPr>
      <w:rPr>
        <w:rFonts w:hint="default"/>
        <w:lang w:eastAsia="en-US" w:bidi="ar-SA"/>
      </w:rPr>
    </w:lvl>
    <w:lvl w:ilvl="4">
      <w:start w:val="1"/>
      <w:numFmt w:val="bullet"/>
      <w:lvlText w:val="•"/>
      <w:lvlJc w:val="left"/>
      <w:pPr>
        <w:ind w:left="4994" w:hanging="428"/>
      </w:pPr>
      <w:rPr>
        <w:rFonts w:hint="default"/>
        <w:lang w:eastAsia="en-US" w:bidi="ar-SA"/>
      </w:rPr>
    </w:lvl>
    <w:lvl w:ilvl="5">
      <w:start w:val="1"/>
      <w:numFmt w:val="bullet"/>
      <w:lvlText w:val="•"/>
      <w:lvlJc w:val="left"/>
      <w:pPr>
        <w:ind w:left="5603" w:hanging="428"/>
      </w:pPr>
      <w:rPr>
        <w:rFonts w:hint="default"/>
        <w:lang w:eastAsia="en-US" w:bidi="ar-SA"/>
      </w:rPr>
    </w:lvl>
    <w:lvl w:ilvl="6">
      <w:start w:val="1"/>
      <w:numFmt w:val="bullet"/>
      <w:lvlText w:val="•"/>
      <w:lvlJc w:val="left"/>
      <w:pPr>
        <w:ind w:left="6212" w:hanging="428"/>
      </w:pPr>
      <w:rPr>
        <w:rFonts w:hint="default"/>
        <w:lang w:eastAsia="en-US" w:bidi="ar-SA"/>
      </w:rPr>
    </w:lvl>
    <w:lvl w:ilvl="7">
      <w:start w:val="1"/>
      <w:numFmt w:val="bullet"/>
      <w:lvlText w:val="•"/>
      <w:lvlJc w:val="left"/>
      <w:pPr>
        <w:ind w:left="6821" w:hanging="428"/>
      </w:pPr>
      <w:rPr>
        <w:rFonts w:hint="default"/>
        <w:lang w:eastAsia="en-US" w:bidi="ar-SA"/>
      </w:rPr>
    </w:lvl>
    <w:lvl w:ilvl="8">
      <w:start w:val="1"/>
      <w:numFmt w:val="bullet"/>
      <w:lvlText w:val="•"/>
      <w:lvlJc w:val="left"/>
      <w:pPr>
        <w:ind w:left="7429" w:hanging="428"/>
      </w:pPr>
      <w:rPr>
        <w:rFonts w:hint="default"/>
        <w:lang w:eastAsia="en-US" w:bidi="ar-SA"/>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7"/>
  </w:num>
  <w:num w:numId="4">
    <w:abstractNumId w:val="6"/>
  </w:num>
  <w:num w:numId="5">
    <w:abstractNumId w:val="5"/>
  </w:num>
  <w:num w:numId="6">
    <w:abstractNumId w:val="12"/>
  </w:num>
  <w:num w:numId="7">
    <w:abstractNumId w:val="9"/>
  </w:num>
  <w:num w:numId="8">
    <w:abstractNumId w:val="15"/>
  </w:num>
  <w:num w:numId="9">
    <w:abstractNumId w:val="21"/>
  </w:num>
  <w:num w:numId="10">
    <w:abstractNumId w:val="23"/>
  </w:num>
  <w:num w:numId="11">
    <w:abstractNumId w:val="13"/>
  </w:num>
  <w:num w:numId="12">
    <w:abstractNumId w:val="16"/>
  </w:num>
  <w:num w:numId="13">
    <w:abstractNumId w:val="25"/>
  </w:num>
  <w:num w:numId="14">
    <w:abstractNumId w:val="4"/>
  </w:num>
  <w:num w:numId="15">
    <w:abstractNumId w:val="3"/>
  </w:num>
  <w:num w:numId="16">
    <w:abstractNumId w:val="26"/>
  </w:num>
  <w:num w:numId="17">
    <w:abstractNumId w:val="22"/>
  </w:num>
  <w:num w:numId="18">
    <w:abstractNumId w:val="0"/>
  </w:num>
  <w:num w:numId="19">
    <w:abstractNumId w:val="18"/>
  </w:num>
  <w:num w:numId="20">
    <w:abstractNumId w:val="2"/>
  </w:num>
  <w:num w:numId="21">
    <w:abstractNumId w:val="1"/>
  </w:num>
  <w:num w:numId="22">
    <w:abstractNumId w:val="8"/>
  </w:num>
  <w:num w:numId="23">
    <w:abstractNumId w:val="28"/>
  </w:num>
  <w:num w:numId="24">
    <w:abstractNumId w:val="20"/>
  </w:num>
  <w:num w:numId="25">
    <w:abstractNumId w:val="14"/>
  </w:num>
  <w:num w:numId="26">
    <w:abstractNumId w:val="10"/>
  </w:num>
  <w:num w:numId="27">
    <w:abstractNumId w:val="11"/>
  </w:num>
  <w:num w:numId="28">
    <w:abstractNumId w:val="24"/>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OHnDH05GoLB8FrHQdL3CKoPaEyE=" w:salt="xTHQi8wMGpZy5vb1bn8vc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01DB7"/>
    <w:rsid w:val="000A2CE2"/>
    <w:rsid w:val="003B49FF"/>
    <w:rsid w:val="0085680B"/>
    <w:rsid w:val="009005F2"/>
    <w:rsid w:val="00C369FD"/>
    <w:rsid w:val="00CA310B"/>
    <w:rsid w:val="00CC4141"/>
    <w:rsid w:val="00D01DB7"/>
    <w:rsid w:val="00EA25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20"/>
        <o:r id="V:Rule2" type="connector" idref="#Straight Arrow Connector 21"/>
        <o:r id="V:Rule3" type="connector" idref="#Straight Arrow Connector 22"/>
        <o:r id="V:Rule4" type="connector" idref="#Connector: Elbow 26"/>
        <o:r id="V:Rule5" type="connector" idref="#Connector: Elbow 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B7"/>
    <w:pPr>
      <w:spacing w:after="160" w:line="259" w:lineRule="auto"/>
    </w:pPr>
    <w:rPr>
      <w:rFonts w:ascii="Calibri" w:eastAsia="Calibri" w:hAnsi="Calibri" w:cs="Arial"/>
      <w:kern w:val="2"/>
    </w:rPr>
  </w:style>
  <w:style w:type="paragraph" w:styleId="Heading1">
    <w:name w:val="heading 1"/>
    <w:basedOn w:val="Normal"/>
    <w:next w:val="Normal"/>
    <w:link w:val="Heading1Char"/>
    <w:uiPriority w:val="9"/>
    <w:qFormat/>
    <w:rsid w:val="0085680B"/>
    <w:pPr>
      <w:spacing w:after="0" w:line="480" w:lineRule="auto"/>
      <w:jc w:val="center"/>
      <w:outlineLvl w:val="0"/>
    </w:pPr>
    <w:rPr>
      <w:rFonts w:ascii="Times New Roman" w:hAnsi="Times New Roman" w:cs="Times New Roman"/>
      <w:b/>
      <w:bCs/>
      <w:color w:val="000000"/>
      <w:sz w:val="24"/>
      <w:szCs w:val="24"/>
      <w:lang w:val="id-ID"/>
    </w:rPr>
  </w:style>
  <w:style w:type="paragraph" w:styleId="Heading2">
    <w:name w:val="heading 2"/>
    <w:basedOn w:val="Normal"/>
    <w:next w:val="Normal"/>
    <w:link w:val="Heading2Char"/>
    <w:uiPriority w:val="9"/>
    <w:semiHidden/>
    <w:unhideWhenUsed/>
    <w:qFormat/>
    <w:rsid w:val="000A2C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005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DB7"/>
  </w:style>
  <w:style w:type="paragraph" w:styleId="Footer">
    <w:name w:val="footer"/>
    <w:basedOn w:val="Normal"/>
    <w:link w:val="FooterChar"/>
    <w:uiPriority w:val="99"/>
    <w:unhideWhenUsed/>
    <w:rsid w:val="00D01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DB7"/>
  </w:style>
  <w:style w:type="paragraph" w:styleId="BalloonText">
    <w:name w:val="Balloon Text"/>
    <w:basedOn w:val="Normal"/>
    <w:link w:val="BalloonTextChar"/>
    <w:uiPriority w:val="99"/>
    <w:semiHidden/>
    <w:unhideWhenUsed/>
    <w:rsid w:val="00D01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DB7"/>
    <w:rPr>
      <w:rFonts w:ascii="Tahoma" w:eastAsia="Calibri" w:hAnsi="Tahoma" w:cs="Tahoma"/>
      <w:kern w:val="2"/>
      <w:sz w:val="16"/>
      <w:szCs w:val="16"/>
    </w:rPr>
  </w:style>
  <w:style w:type="character" w:customStyle="1" w:styleId="Heading1Char">
    <w:name w:val="Heading 1 Char"/>
    <w:basedOn w:val="DefaultParagraphFont"/>
    <w:link w:val="Heading1"/>
    <w:uiPriority w:val="9"/>
    <w:rsid w:val="0085680B"/>
    <w:rPr>
      <w:rFonts w:ascii="Times New Roman" w:eastAsia="Calibri" w:hAnsi="Times New Roman" w:cs="Times New Roman"/>
      <w:b/>
      <w:bCs/>
      <w:color w:val="000000"/>
      <w:kern w:val="2"/>
      <w:sz w:val="24"/>
      <w:szCs w:val="24"/>
      <w:lang w:val="id-ID"/>
    </w:rPr>
  </w:style>
  <w:style w:type="paragraph" w:styleId="TOC1">
    <w:name w:val="toc 1"/>
    <w:basedOn w:val="Normal"/>
    <w:next w:val="Normal"/>
    <w:uiPriority w:val="39"/>
    <w:rsid w:val="0085680B"/>
    <w:pPr>
      <w:spacing w:after="100"/>
    </w:pPr>
  </w:style>
  <w:style w:type="paragraph" w:styleId="TOC2">
    <w:name w:val="toc 2"/>
    <w:basedOn w:val="Normal"/>
    <w:next w:val="Normal"/>
    <w:uiPriority w:val="39"/>
    <w:rsid w:val="0085680B"/>
    <w:pPr>
      <w:tabs>
        <w:tab w:val="right" w:leader="dot" w:pos="7927"/>
      </w:tabs>
      <w:spacing w:after="0" w:line="360" w:lineRule="auto"/>
      <w:ind w:left="220"/>
    </w:pPr>
    <w:rPr>
      <w:rFonts w:ascii="Times New Roman" w:hAnsi="Times New Roman" w:cs="Times New Roman"/>
      <w:color w:val="000000"/>
      <w:sz w:val="24"/>
      <w:szCs w:val="24"/>
    </w:rPr>
  </w:style>
  <w:style w:type="paragraph" w:styleId="TOC3">
    <w:name w:val="toc 3"/>
    <w:basedOn w:val="Normal"/>
    <w:next w:val="Normal"/>
    <w:uiPriority w:val="39"/>
    <w:rsid w:val="0085680B"/>
    <w:pPr>
      <w:spacing w:after="100"/>
      <w:ind w:left="440"/>
    </w:pPr>
  </w:style>
  <w:style w:type="character" w:styleId="Hyperlink">
    <w:name w:val="Hyperlink"/>
    <w:basedOn w:val="DefaultParagraphFont"/>
    <w:uiPriority w:val="99"/>
    <w:rsid w:val="0085680B"/>
    <w:rPr>
      <w:color w:val="0563C1"/>
      <w:u w:val="single"/>
    </w:rPr>
  </w:style>
  <w:style w:type="paragraph" w:customStyle="1" w:styleId="ListParagraph1">
    <w:name w:val="List Paragraph1"/>
    <w:basedOn w:val="Normal"/>
    <w:link w:val="ListParagraphChar"/>
    <w:uiPriority w:val="34"/>
    <w:qFormat/>
    <w:rsid w:val="0085680B"/>
    <w:pPr>
      <w:ind w:left="720"/>
      <w:contextualSpacing/>
    </w:pPr>
  </w:style>
  <w:style w:type="character" w:customStyle="1" w:styleId="ListParagraphChar">
    <w:name w:val="List Paragraph Char"/>
    <w:link w:val="ListParagraph1"/>
    <w:uiPriority w:val="34"/>
    <w:qFormat/>
    <w:rsid w:val="0085680B"/>
    <w:rPr>
      <w:rFonts w:ascii="Calibri" w:eastAsia="Calibri" w:hAnsi="Calibri" w:cs="Arial"/>
      <w:kern w:val="2"/>
    </w:rPr>
  </w:style>
  <w:style w:type="character" w:customStyle="1" w:styleId="Heading2Char">
    <w:name w:val="Heading 2 Char"/>
    <w:basedOn w:val="DefaultParagraphFont"/>
    <w:link w:val="Heading2"/>
    <w:uiPriority w:val="9"/>
    <w:semiHidden/>
    <w:rsid w:val="000A2CE2"/>
    <w:rPr>
      <w:rFonts w:asciiTheme="majorHAnsi" w:eastAsiaTheme="majorEastAsia" w:hAnsiTheme="majorHAnsi" w:cstheme="majorBidi"/>
      <w:b/>
      <w:bCs/>
      <w:color w:val="4F81BD" w:themeColor="accent1"/>
      <w:kern w:val="2"/>
      <w:sz w:val="26"/>
      <w:szCs w:val="26"/>
    </w:rPr>
  </w:style>
  <w:style w:type="character" w:customStyle="1" w:styleId="Heading3Char">
    <w:name w:val="Heading 3 Char"/>
    <w:basedOn w:val="DefaultParagraphFont"/>
    <w:link w:val="Heading3"/>
    <w:uiPriority w:val="9"/>
    <w:semiHidden/>
    <w:rsid w:val="009005F2"/>
    <w:rPr>
      <w:rFonts w:asciiTheme="majorHAnsi" w:eastAsiaTheme="majorEastAsia" w:hAnsiTheme="majorHAnsi" w:cstheme="majorBidi"/>
      <w:b/>
      <w:bCs/>
      <w:color w:val="4F81BD" w:themeColor="accent1"/>
      <w:kern w:val="2"/>
    </w:rPr>
  </w:style>
  <w:style w:type="paragraph" w:styleId="BodyText">
    <w:name w:val="Body Text"/>
    <w:basedOn w:val="Normal"/>
    <w:link w:val="BodyTextChar"/>
    <w:uiPriority w:val="1"/>
    <w:qFormat/>
    <w:rsid w:val="009005F2"/>
    <w:pPr>
      <w:widowControl w:val="0"/>
      <w:autoSpaceDE w:val="0"/>
      <w:autoSpaceDN w:val="0"/>
      <w:spacing w:after="0" w:line="240" w:lineRule="auto"/>
    </w:pPr>
    <w:rPr>
      <w:rFonts w:ascii="Times New Roman" w:eastAsia="Times New Roman" w:hAnsi="Times New Roman" w:cs="Times New Roman"/>
      <w:kern w:val="0"/>
      <w:sz w:val="24"/>
      <w:szCs w:val="24"/>
    </w:rPr>
  </w:style>
  <w:style w:type="character" w:customStyle="1" w:styleId="BodyTextChar">
    <w:name w:val="Body Text Char"/>
    <w:basedOn w:val="DefaultParagraphFont"/>
    <w:link w:val="BodyText"/>
    <w:uiPriority w:val="1"/>
    <w:qFormat/>
    <w:rsid w:val="009005F2"/>
    <w:rPr>
      <w:rFonts w:ascii="Times New Roman" w:eastAsia="Times New Roman" w:hAnsi="Times New Roman" w:cs="Times New Roman"/>
      <w:sz w:val="24"/>
      <w:szCs w:val="24"/>
    </w:rPr>
  </w:style>
  <w:style w:type="paragraph" w:customStyle="1" w:styleId="TableParagraph">
    <w:name w:val="Table Paragraph"/>
    <w:basedOn w:val="Normal"/>
    <w:uiPriority w:val="1"/>
    <w:rsid w:val="009005F2"/>
    <w:pPr>
      <w:widowControl w:val="0"/>
      <w:autoSpaceDE w:val="0"/>
      <w:autoSpaceDN w:val="0"/>
      <w:spacing w:after="0" w:line="240" w:lineRule="auto"/>
      <w:ind w:left="108"/>
    </w:pPr>
    <w:rPr>
      <w:rFonts w:ascii="Times New Roman" w:eastAsia="Times New Roman" w:hAnsi="Times New Roman" w:cs="Times New Roman"/>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B7"/>
    <w:pPr>
      <w:spacing w:after="160" w:line="259" w:lineRule="auto"/>
    </w:pPr>
    <w:rPr>
      <w:rFonts w:ascii="Calibri" w:eastAsia="Calibri" w:hAnsi="Calibri" w:cs="Arial"/>
      <w:kern w:val="2"/>
    </w:rPr>
  </w:style>
  <w:style w:type="paragraph" w:styleId="Heading1">
    <w:name w:val="heading 1"/>
    <w:basedOn w:val="Normal"/>
    <w:next w:val="Normal"/>
    <w:link w:val="Heading1Char"/>
    <w:uiPriority w:val="9"/>
    <w:qFormat/>
    <w:rsid w:val="0085680B"/>
    <w:pPr>
      <w:spacing w:after="0" w:line="480" w:lineRule="auto"/>
      <w:jc w:val="center"/>
      <w:outlineLvl w:val="0"/>
    </w:pPr>
    <w:rPr>
      <w:rFonts w:ascii="Times New Roman" w:hAnsi="Times New Roman" w:cs="Times New Roman"/>
      <w:b/>
      <w:bCs/>
      <w:color w:val="000000"/>
      <w:sz w:val="24"/>
      <w:szCs w:val="24"/>
      <w:lang w:val="id-ID"/>
    </w:rPr>
  </w:style>
  <w:style w:type="paragraph" w:styleId="Heading2">
    <w:name w:val="heading 2"/>
    <w:basedOn w:val="Normal"/>
    <w:next w:val="Normal"/>
    <w:link w:val="Heading2Char"/>
    <w:uiPriority w:val="9"/>
    <w:semiHidden/>
    <w:unhideWhenUsed/>
    <w:qFormat/>
    <w:rsid w:val="000A2C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005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DB7"/>
  </w:style>
  <w:style w:type="paragraph" w:styleId="Footer">
    <w:name w:val="footer"/>
    <w:basedOn w:val="Normal"/>
    <w:link w:val="FooterChar"/>
    <w:uiPriority w:val="99"/>
    <w:unhideWhenUsed/>
    <w:rsid w:val="00D01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DB7"/>
  </w:style>
  <w:style w:type="paragraph" w:styleId="BalloonText">
    <w:name w:val="Balloon Text"/>
    <w:basedOn w:val="Normal"/>
    <w:link w:val="BalloonTextChar"/>
    <w:uiPriority w:val="99"/>
    <w:semiHidden/>
    <w:unhideWhenUsed/>
    <w:rsid w:val="00D01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DB7"/>
    <w:rPr>
      <w:rFonts w:ascii="Tahoma" w:eastAsia="Calibri" w:hAnsi="Tahoma" w:cs="Tahoma"/>
      <w:kern w:val="2"/>
      <w:sz w:val="16"/>
      <w:szCs w:val="16"/>
    </w:rPr>
  </w:style>
  <w:style w:type="character" w:customStyle="1" w:styleId="Heading1Char">
    <w:name w:val="Heading 1 Char"/>
    <w:basedOn w:val="DefaultParagraphFont"/>
    <w:link w:val="Heading1"/>
    <w:uiPriority w:val="9"/>
    <w:rsid w:val="0085680B"/>
    <w:rPr>
      <w:rFonts w:ascii="Times New Roman" w:eastAsia="Calibri" w:hAnsi="Times New Roman" w:cs="Times New Roman"/>
      <w:b/>
      <w:bCs/>
      <w:color w:val="000000"/>
      <w:kern w:val="2"/>
      <w:sz w:val="24"/>
      <w:szCs w:val="24"/>
      <w:lang w:val="id-ID"/>
    </w:rPr>
  </w:style>
  <w:style w:type="paragraph" w:styleId="TOC1">
    <w:name w:val="toc 1"/>
    <w:basedOn w:val="Normal"/>
    <w:next w:val="Normal"/>
    <w:uiPriority w:val="39"/>
    <w:rsid w:val="0085680B"/>
    <w:pPr>
      <w:spacing w:after="100"/>
    </w:pPr>
  </w:style>
  <w:style w:type="paragraph" w:styleId="TOC2">
    <w:name w:val="toc 2"/>
    <w:basedOn w:val="Normal"/>
    <w:next w:val="Normal"/>
    <w:uiPriority w:val="39"/>
    <w:rsid w:val="0085680B"/>
    <w:pPr>
      <w:tabs>
        <w:tab w:val="right" w:leader="dot" w:pos="7927"/>
      </w:tabs>
      <w:spacing w:after="0" w:line="360" w:lineRule="auto"/>
      <w:ind w:left="220"/>
    </w:pPr>
    <w:rPr>
      <w:rFonts w:ascii="Times New Roman" w:hAnsi="Times New Roman" w:cs="Times New Roman"/>
      <w:color w:val="000000"/>
      <w:sz w:val="24"/>
      <w:szCs w:val="24"/>
    </w:rPr>
  </w:style>
  <w:style w:type="paragraph" w:styleId="TOC3">
    <w:name w:val="toc 3"/>
    <w:basedOn w:val="Normal"/>
    <w:next w:val="Normal"/>
    <w:uiPriority w:val="39"/>
    <w:rsid w:val="0085680B"/>
    <w:pPr>
      <w:spacing w:after="100"/>
      <w:ind w:left="440"/>
    </w:pPr>
  </w:style>
  <w:style w:type="character" w:styleId="Hyperlink">
    <w:name w:val="Hyperlink"/>
    <w:basedOn w:val="DefaultParagraphFont"/>
    <w:uiPriority w:val="99"/>
    <w:rsid w:val="0085680B"/>
    <w:rPr>
      <w:color w:val="0563C1"/>
      <w:u w:val="single"/>
    </w:rPr>
  </w:style>
  <w:style w:type="paragraph" w:customStyle="1" w:styleId="ListParagraph1">
    <w:name w:val="List Paragraph1"/>
    <w:basedOn w:val="Normal"/>
    <w:link w:val="ListParagraphChar"/>
    <w:uiPriority w:val="34"/>
    <w:qFormat/>
    <w:rsid w:val="0085680B"/>
    <w:pPr>
      <w:ind w:left="720"/>
      <w:contextualSpacing/>
    </w:pPr>
  </w:style>
  <w:style w:type="character" w:customStyle="1" w:styleId="ListParagraphChar">
    <w:name w:val="List Paragraph Char"/>
    <w:link w:val="ListParagraph1"/>
    <w:uiPriority w:val="34"/>
    <w:qFormat/>
    <w:rsid w:val="0085680B"/>
    <w:rPr>
      <w:rFonts w:ascii="Calibri" w:eastAsia="Calibri" w:hAnsi="Calibri" w:cs="Arial"/>
      <w:kern w:val="2"/>
    </w:rPr>
  </w:style>
  <w:style w:type="character" w:customStyle="1" w:styleId="Heading2Char">
    <w:name w:val="Heading 2 Char"/>
    <w:basedOn w:val="DefaultParagraphFont"/>
    <w:link w:val="Heading2"/>
    <w:uiPriority w:val="9"/>
    <w:semiHidden/>
    <w:rsid w:val="000A2CE2"/>
    <w:rPr>
      <w:rFonts w:asciiTheme="majorHAnsi" w:eastAsiaTheme="majorEastAsia" w:hAnsiTheme="majorHAnsi" w:cstheme="majorBidi"/>
      <w:b/>
      <w:bCs/>
      <w:color w:val="4F81BD" w:themeColor="accent1"/>
      <w:kern w:val="2"/>
      <w:sz w:val="26"/>
      <w:szCs w:val="26"/>
    </w:rPr>
  </w:style>
  <w:style w:type="character" w:customStyle="1" w:styleId="Heading3Char">
    <w:name w:val="Heading 3 Char"/>
    <w:basedOn w:val="DefaultParagraphFont"/>
    <w:link w:val="Heading3"/>
    <w:uiPriority w:val="9"/>
    <w:semiHidden/>
    <w:rsid w:val="009005F2"/>
    <w:rPr>
      <w:rFonts w:asciiTheme="majorHAnsi" w:eastAsiaTheme="majorEastAsia" w:hAnsiTheme="majorHAnsi" w:cstheme="majorBidi"/>
      <w:b/>
      <w:bCs/>
      <w:color w:val="4F81BD" w:themeColor="accent1"/>
      <w:kern w:val="2"/>
    </w:rPr>
  </w:style>
  <w:style w:type="paragraph" w:styleId="BodyText">
    <w:name w:val="Body Text"/>
    <w:basedOn w:val="Normal"/>
    <w:link w:val="BodyTextChar"/>
    <w:uiPriority w:val="1"/>
    <w:qFormat/>
    <w:rsid w:val="009005F2"/>
    <w:pPr>
      <w:widowControl w:val="0"/>
      <w:autoSpaceDE w:val="0"/>
      <w:autoSpaceDN w:val="0"/>
      <w:spacing w:after="0" w:line="240" w:lineRule="auto"/>
    </w:pPr>
    <w:rPr>
      <w:rFonts w:ascii="Times New Roman" w:eastAsia="Times New Roman" w:hAnsi="Times New Roman" w:cs="Times New Roman"/>
      <w:kern w:val="0"/>
      <w:sz w:val="24"/>
      <w:szCs w:val="24"/>
    </w:rPr>
  </w:style>
  <w:style w:type="character" w:customStyle="1" w:styleId="BodyTextChar">
    <w:name w:val="Body Text Char"/>
    <w:basedOn w:val="DefaultParagraphFont"/>
    <w:link w:val="BodyText"/>
    <w:uiPriority w:val="1"/>
    <w:qFormat/>
    <w:rsid w:val="009005F2"/>
    <w:rPr>
      <w:rFonts w:ascii="Times New Roman" w:eastAsia="Times New Roman" w:hAnsi="Times New Roman" w:cs="Times New Roman"/>
      <w:sz w:val="24"/>
      <w:szCs w:val="24"/>
    </w:rPr>
  </w:style>
  <w:style w:type="paragraph" w:customStyle="1" w:styleId="TableParagraph">
    <w:name w:val="Table Paragraph"/>
    <w:basedOn w:val="Normal"/>
    <w:uiPriority w:val="1"/>
    <w:rsid w:val="009005F2"/>
    <w:pPr>
      <w:widowControl w:val="0"/>
      <w:autoSpaceDE w:val="0"/>
      <w:autoSpaceDN w:val="0"/>
      <w:spacing w:after="0" w:line="240" w:lineRule="auto"/>
      <w:ind w:left="108"/>
    </w:pPr>
    <w:rPr>
      <w:rFonts w:ascii="Times New Roman" w:eastAsia="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emf"/><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5105</Words>
  <Characters>29102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2026-05-11T03:03:00Z</dcterms:created>
  <dcterms:modified xsi:type="dcterms:W3CDTF">2026-05-11T03:03:00Z</dcterms:modified>
</cp:coreProperties>
</file>