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08" w:rsidRDefault="00B93608">
      <w:pPr>
        <w:pStyle w:val="BodyText"/>
        <w:spacing w:before="56"/>
      </w:pPr>
    </w:p>
    <w:p w:rsidR="00B93608" w:rsidRDefault="00DA54C0">
      <w:pPr>
        <w:pStyle w:val="Heading1"/>
        <w:spacing w:line="480" w:lineRule="auto"/>
        <w:ind w:left="2989" w:right="2140" w:firstLine="1188"/>
      </w:pPr>
      <w:r>
        <w:t>BAB V KESIMPULANDANSARAN</w:t>
      </w:r>
    </w:p>
    <w:p w:rsidR="00B93608" w:rsidRDefault="00B93608">
      <w:pPr>
        <w:pStyle w:val="BodyText"/>
        <w:rPr>
          <w:b/>
        </w:rPr>
      </w:pPr>
    </w:p>
    <w:p w:rsidR="00B93608" w:rsidRDefault="00B93608">
      <w:pPr>
        <w:pStyle w:val="BodyText"/>
        <w:rPr>
          <w:b/>
        </w:rPr>
      </w:pPr>
    </w:p>
    <w:p w:rsidR="00B93608" w:rsidRDefault="00B93608">
      <w:pPr>
        <w:pStyle w:val="BodyText"/>
        <w:spacing w:before="1"/>
        <w:rPr>
          <w:b/>
        </w:rPr>
      </w:pPr>
    </w:p>
    <w:p w:rsidR="00B93608" w:rsidRDefault="00DA54C0">
      <w:pPr>
        <w:pStyle w:val="ListParagraph"/>
        <w:numPr>
          <w:ilvl w:val="1"/>
          <w:numId w:val="3"/>
        </w:numPr>
        <w:tabs>
          <w:tab w:val="left" w:pos="928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B93608" w:rsidRDefault="00B93608">
      <w:pPr>
        <w:pStyle w:val="BodyText"/>
        <w:rPr>
          <w:b/>
        </w:rPr>
      </w:pPr>
    </w:p>
    <w:p w:rsidR="00B93608" w:rsidRDefault="00DA54C0">
      <w:pPr>
        <w:pStyle w:val="BodyText"/>
        <w:spacing w:line="480" w:lineRule="auto"/>
        <w:ind w:left="568" w:right="147" w:firstLine="680"/>
        <w:jc w:val="both"/>
      </w:pPr>
      <w:r>
        <w:rPr>
          <w:noProof/>
          <w:lang w:val="en-US"/>
        </w:rPr>
        <w:drawing>
          <wp:anchor distT="0" distB="0" distL="0" distR="0" simplePos="0" relativeHeight="487534080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22373</wp:posOffset>
            </wp:positionV>
            <wp:extent cx="4667249" cy="45910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 hasil penelitian dan pembahasan, maka dapat ditarik kesimpulan sebagai berikut:</w:t>
      </w:r>
    </w:p>
    <w:p w:rsidR="00B93608" w:rsidRDefault="00DA54C0">
      <w:pPr>
        <w:pStyle w:val="ListParagraph"/>
        <w:numPr>
          <w:ilvl w:val="0"/>
          <w:numId w:val="2"/>
        </w:numPr>
        <w:tabs>
          <w:tab w:val="left" w:pos="925"/>
        </w:tabs>
        <w:spacing w:before="1" w:line="480" w:lineRule="auto"/>
        <w:ind w:right="135"/>
        <w:jc w:val="both"/>
        <w:rPr>
          <w:sz w:val="24"/>
        </w:rPr>
      </w:pPr>
      <w:r>
        <w:rPr>
          <w:sz w:val="24"/>
        </w:rPr>
        <w:t xml:space="preserve">Ada pengaruh model pembelajaran </w:t>
      </w:r>
      <w:r>
        <w:rPr>
          <w:i/>
          <w:sz w:val="24"/>
        </w:rPr>
        <w:t xml:space="preserve">PjBL </w:t>
      </w:r>
      <w:r>
        <w:rPr>
          <w:sz w:val="24"/>
        </w:rPr>
        <w:t xml:space="preserve">berbasis laboratorium virtual </w:t>
      </w:r>
      <w:r>
        <w:rPr>
          <w:i/>
          <w:sz w:val="24"/>
        </w:rPr>
        <w:t xml:space="preserve">PhET </w:t>
      </w:r>
      <w:r>
        <w:rPr>
          <w:sz w:val="24"/>
        </w:rPr>
        <w:t>terhadap keterampilan proses sains siswa MAS Insan Kesuma Madani. Hal ini dibuktikan dari hasil penelitian yang menunjukkan hasil uji hipotesis sebesar 0,000&lt; 0,05,sehingga H</w:t>
      </w:r>
      <w:r>
        <w:rPr>
          <w:sz w:val="24"/>
          <w:vertAlign w:val="subscript"/>
        </w:rPr>
        <w:t>0</w:t>
      </w:r>
      <w:r>
        <w:rPr>
          <w:sz w:val="24"/>
        </w:rPr>
        <w:t>ditolakH</w:t>
      </w:r>
      <w:r>
        <w:rPr>
          <w:sz w:val="24"/>
          <w:vertAlign w:val="subscript"/>
        </w:rPr>
        <w:t>a</w:t>
      </w:r>
      <w:r>
        <w:rPr>
          <w:sz w:val="24"/>
        </w:rPr>
        <w:t xml:space="preserve"> diterima.Artinya,penerapanmodel </w:t>
      </w:r>
      <w:r>
        <w:rPr>
          <w:i/>
          <w:sz w:val="24"/>
        </w:rPr>
        <w:t xml:space="preserve">PjBL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PhET </w:t>
      </w:r>
      <w:r>
        <w:rPr>
          <w:sz w:val="24"/>
        </w:rPr>
        <w:t>mampu meningkatkan k</w:t>
      </w:r>
      <w:r>
        <w:rPr>
          <w:sz w:val="24"/>
        </w:rPr>
        <w:t>emampuan siswa dalam mengamati, merancang percobaan, menganalisis data, dan menarik kesimpulan pada pembelajaran fisika, khususnya materi usaha dan energi. Namun, hasil penelitian ini belum sepenuhnya optimal karena nilai N-</w:t>
      </w:r>
      <w:r>
        <w:rPr>
          <w:i/>
          <w:sz w:val="24"/>
        </w:rPr>
        <w:t xml:space="preserve">Gain </w:t>
      </w:r>
      <w:r>
        <w:rPr>
          <w:sz w:val="24"/>
        </w:rPr>
        <w:t>keterampilan proses sains s</w:t>
      </w:r>
      <w:r>
        <w:rPr>
          <w:sz w:val="24"/>
        </w:rPr>
        <w:t>ebesar 47,5 dikategorikan cukup efektif. Dengan demikian, meskipun model pembelajaran ini memberikan dampak positif, peningkatan keterampilan proses sains yang dicapai masih perlu ditingkatkan lagi.</w:t>
      </w:r>
    </w:p>
    <w:p w:rsidR="00B93608" w:rsidRDefault="00DA54C0">
      <w:pPr>
        <w:pStyle w:val="ListParagraph"/>
        <w:numPr>
          <w:ilvl w:val="0"/>
          <w:numId w:val="2"/>
        </w:numPr>
        <w:tabs>
          <w:tab w:val="left" w:pos="928"/>
        </w:tabs>
        <w:spacing w:before="1" w:line="480" w:lineRule="auto"/>
        <w:ind w:left="928" w:right="130" w:hanging="361"/>
        <w:jc w:val="both"/>
        <w:rPr>
          <w:i/>
          <w:sz w:val="24"/>
        </w:rPr>
      </w:pPr>
      <w:r>
        <w:rPr>
          <w:sz w:val="24"/>
        </w:rPr>
        <w:t>Terdapatpengaruhdarimodelpembelajaran</w:t>
      </w:r>
      <w:r>
        <w:rPr>
          <w:i/>
          <w:sz w:val="24"/>
        </w:rPr>
        <w:t>PjBL</w:t>
      </w:r>
      <w:r>
        <w:rPr>
          <w:sz w:val="24"/>
        </w:rPr>
        <w:t>berbasislaborato</w:t>
      </w:r>
      <w:r>
        <w:rPr>
          <w:sz w:val="24"/>
        </w:rPr>
        <w:t xml:space="preserve">riumvirtual </w:t>
      </w:r>
      <w:r>
        <w:rPr>
          <w:i/>
          <w:sz w:val="24"/>
        </w:rPr>
        <w:t xml:space="preserve">PhET </w:t>
      </w:r>
      <w:r>
        <w:rPr>
          <w:sz w:val="24"/>
        </w:rPr>
        <w:t>terhadap kepercayaan diri siswa MAS Insan Kesuma Madani. Hasil penelitian menunjukkan bahwa kepercayaan diri siswa pada kelas eksperimen mengalami peningkatan sebesar 74,2%, sedangkan pada kelas kontrol hanya sebesar 55%. Uji hipotesis men</w:t>
      </w:r>
      <w:r>
        <w:rPr>
          <w:sz w:val="24"/>
        </w:rPr>
        <w:t>unjukkan nilai signifikansi 0,000 &lt; 0,05, sehingga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ditolak dan H</w:t>
      </w:r>
      <w:r>
        <w:rPr>
          <w:sz w:val="24"/>
          <w:vertAlign w:val="subscript"/>
        </w:rPr>
        <w:t>a</w:t>
      </w:r>
      <w:r>
        <w:rPr>
          <w:sz w:val="24"/>
        </w:rPr>
        <w:t xml:space="preserve"> diterima, yang berarti model </w:t>
      </w:r>
      <w:r>
        <w:rPr>
          <w:i/>
          <w:sz w:val="24"/>
        </w:rPr>
        <w:t xml:space="preserve">PjBL </w:t>
      </w:r>
      <w:r>
        <w:rPr>
          <w:sz w:val="24"/>
        </w:rPr>
        <w:t xml:space="preserve">berbasis </w:t>
      </w:r>
      <w:r>
        <w:rPr>
          <w:i/>
          <w:sz w:val="24"/>
        </w:rPr>
        <w:t>PhET</w:t>
      </w:r>
    </w:p>
    <w:p w:rsidR="00B93608" w:rsidRDefault="00B93608">
      <w:pPr>
        <w:pStyle w:val="ListParagraph"/>
        <w:spacing w:line="480" w:lineRule="auto"/>
        <w:rPr>
          <w:i/>
          <w:sz w:val="24"/>
        </w:rPr>
        <w:sectPr w:rsidR="00B93608">
          <w:footerReference w:type="default" r:id="rId8"/>
          <w:type w:val="continuous"/>
          <w:pgSz w:w="11910" w:h="16840"/>
          <w:pgMar w:top="1920" w:right="1559" w:bottom="1240" w:left="1700" w:header="0" w:footer="1042" w:gutter="0"/>
          <w:pgNumType w:start="97"/>
          <w:cols w:space="720"/>
        </w:sectPr>
      </w:pPr>
    </w:p>
    <w:p w:rsidR="00B93608" w:rsidRDefault="00B93608">
      <w:pPr>
        <w:pStyle w:val="BodyText"/>
        <w:spacing w:before="56"/>
        <w:rPr>
          <w:i/>
        </w:rPr>
      </w:pPr>
    </w:p>
    <w:p w:rsidR="00B93608" w:rsidRDefault="00DA54C0">
      <w:pPr>
        <w:pStyle w:val="BodyText"/>
        <w:spacing w:line="480" w:lineRule="auto"/>
        <w:ind w:left="928" w:right="140"/>
        <w:jc w:val="both"/>
      </w:pPr>
      <w:r>
        <w:rPr>
          <w:noProof/>
          <w:lang w:val="en-US"/>
        </w:rPr>
        <w:drawing>
          <wp:anchor distT="0" distB="0" distL="0" distR="0" simplePos="0" relativeHeight="487534592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1600214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tidak hanya membantu pemahaman materi, tetapi juga membuat siswa lebih percayadiri dalambertanya,mengemukakanpendapat,danberpartisipasiaktif selama pembelajaran fisika berlangsung. Namun, hasil penelitian ini belum sepenuhnya optimal karena nilai N-</w:t>
      </w:r>
      <w:r>
        <w:rPr>
          <w:i/>
        </w:rPr>
        <w:t xml:space="preserve">Gain </w:t>
      </w:r>
      <w:r>
        <w:t>ke</w:t>
      </w:r>
      <w:r>
        <w:t>percayaan diri sebesar 48,9 dikategorikan cukup efektif. Dengan demikian, meskipun model pembelajaran ini memberikan dampak positif, peningkatan kepercayaan diri yang dicapai masih perlu ditingkatkan lagi.</w:t>
      </w:r>
    </w:p>
    <w:p w:rsidR="00B93608" w:rsidRDefault="00DA54C0">
      <w:pPr>
        <w:pStyle w:val="ListParagraph"/>
        <w:numPr>
          <w:ilvl w:val="0"/>
          <w:numId w:val="2"/>
        </w:numPr>
        <w:tabs>
          <w:tab w:val="left" w:pos="928"/>
        </w:tabs>
        <w:spacing w:before="2" w:line="480" w:lineRule="auto"/>
        <w:ind w:left="928" w:right="136" w:hanging="361"/>
        <w:jc w:val="both"/>
        <w:rPr>
          <w:sz w:val="24"/>
        </w:rPr>
      </w:pPr>
      <w:r>
        <w:rPr>
          <w:sz w:val="24"/>
        </w:rPr>
        <w:t xml:space="preserve">Model pembelajaran </w:t>
      </w:r>
      <w:r>
        <w:rPr>
          <w:i/>
          <w:sz w:val="24"/>
        </w:rPr>
        <w:t xml:space="preserve">PjBL </w:t>
      </w:r>
      <w:r>
        <w:rPr>
          <w:sz w:val="24"/>
        </w:rPr>
        <w:t>berbasis laboratorium virt</w:t>
      </w:r>
      <w:r>
        <w:rPr>
          <w:sz w:val="24"/>
        </w:rPr>
        <w:t xml:space="preserve">ual </w:t>
      </w:r>
      <w:r>
        <w:rPr>
          <w:i/>
          <w:sz w:val="24"/>
        </w:rPr>
        <w:t xml:space="preserve">PhET </w:t>
      </w:r>
      <w:r>
        <w:rPr>
          <w:sz w:val="24"/>
        </w:rPr>
        <w:t xml:space="preserve">berpengaruh secara simultanterhadapketerampilanprosessainsdankepercayaandiri siswa </w:t>
      </w:r>
      <w:r>
        <w:rPr>
          <w:spacing w:val="-2"/>
          <w:sz w:val="24"/>
        </w:rPr>
        <w:t xml:space="preserve">MASInsanKesumaMadani.Halinidibuktikandenganhasiluji </w:t>
      </w:r>
      <w:r>
        <w:rPr>
          <w:i/>
          <w:spacing w:val="-2"/>
          <w:sz w:val="24"/>
        </w:rPr>
        <w:t>MANOVA</w:t>
      </w:r>
      <w:r>
        <w:rPr>
          <w:spacing w:val="-2"/>
          <w:sz w:val="24"/>
        </w:rPr>
        <w:t xml:space="preserve">yang </w:t>
      </w:r>
      <w:r>
        <w:rPr>
          <w:sz w:val="24"/>
        </w:rPr>
        <w:t>menunjukkan nilai signifikansi sebesar 0,000 &lt; 0,05. Dengan demikian, penerapanmodel</w:t>
      </w:r>
      <w:r>
        <w:rPr>
          <w:i/>
          <w:sz w:val="24"/>
        </w:rPr>
        <w:t>PjBL</w:t>
      </w:r>
      <w:r>
        <w:rPr>
          <w:sz w:val="24"/>
        </w:rPr>
        <w:t>berbasis</w:t>
      </w:r>
      <w:r>
        <w:rPr>
          <w:i/>
          <w:sz w:val="24"/>
        </w:rPr>
        <w:t>PhET</w:t>
      </w:r>
      <w:r>
        <w:rPr>
          <w:sz w:val="24"/>
        </w:rPr>
        <w:t>t</w:t>
      </w:r>
      <w:r>
        <w:rPr>
          <w:sz w:val="24"/>
        </w:rPr>
        <w:t>idakhanyaefektifdalammeningkatkan satuaspeksaja,melainkanmampumeningkatkanketerampilanprosessainsdan kepercayaan diri siswa secara bersamaan. Model ini sangat direkomendasikan sebagaisolusiinovatif,terutamadisekolahyangmemilikiketerbatasanfasilitas laborat</w:t>
      </w:r>
      <w:r>
        <w:rPr>
          <w:sz w:val="24"/>
        </w:rPr>
        <w:t>orium fisik, karena dapat memberikan pengalaman belajar yang lebih interaktif dan membangun kepercayaan diri siswa.</w:t>
      </w:r>
    </w:p>
    <w:p w:rsidR="00B93608" w:rsidRDefault="00B93608">
      <w:pPr>
        <w:pStyle w:val="ListParagraph"/>
        <w:spacing w:line="480" w:lineRule="auto"/>
        <w:rPr>
          <w:sz w:val="24"/>
        </w:rPr>
        <w:sectPr w:rsidR="00B93608">
          <w:pgSz w:w="11910" w:h="16840"/>
          <w:pgMar w:top="1920" w:right="1559" w:bottom="1240" w:left="1700" w:header="0" w:footer="1042" w:gutter="0"/>
          <w:cols w:space="720"/>
        </w:sectPr>
      </w:pPr>
    </w:p>
    <w:p w:rsidR="00B93608" w:rsidRDefault="00B93608">
      <w:pPr>
        <w:pStyle w:val="BodyText"/>
        <w:spacing w:before="56"/>
      </w:pPr>
    </w:p>
    <w:p w:rsidR="00B93608" w:rsidRDefault="00DA54C0">
      <w:pPr>
        <w:pStyle w:val="Heading1"/>
        <w:numPr>
          <w:ilvl w:val="1"/>
          <w:numId w:val="3"/>
        </w:numPr>
        <w:tabs>
          <w:tab w:val="left" w:pos="928"/>
        </w:tabs>
      </w:pPr>
      <w:r>
        <w:rPr>
          <w:spacing w:val="-4"/>
        </w:rPr>
        <w:t>Saran</w:t>
      </w:r>
    </w:p>
    <w:p w:rsidR="00B93608" w:rsidRDefault="00B93608">
      <w:pPr>
        <w:pStyle w:val="BodyText"/>
        <w:rPr>
          <w:b/>
        </w:rPr>
      </w:pPr>
    </w:p>
    <w:p w:rsidR="00B93608" w:rsidRDefault="00DA54C0">
      <w:pPr>
        <w:pStyle w:val="BodyText"/>
        <w:spacing w:line="480" w:lineRule="auto"/>
        <w:ind w:left="568" w:firstLine="680"/>
      </w:pPr>
      <w:r>
        <w:t xml:space="preserve">Berdasarkan kesimpulan di atas, adapun saran dari peneliti adalah sebagai </w:t>
      </w:r>
      <w:r>
        <w:rPr>
          <w:spacing w:val="-2"/>
        </w:rPr>
        <w:t>berikut:</w:t>
      </w:r>
    </w:p>
    <w:p w:rsidR="00B93608" w:rsidRDefault="00DA54C0">
      <w:pPr>
        <w:pStyle w:val="ListParagraph"/>
        <w:numPr>
          <w:ilvl w:val="0"/>
          <w:numId w:val="1"/>
        </w:numPr>
        <w:tabs>
          <w:tab w:val="left" w:pos="928"/>
        </w:tabs>
        <w:spacing w:before="1"/>
        <w:ind w:left="928" w:hanging="360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>Guru:</w:t>
      </w:r>
    </w:p>
    <w:p w:rsidR="00B93608" w:rsidRDefault="00B93608">
      <w:pPr>
        <w:pStyle w:val="BodyText"/>
      </w:pPr>
    </w:p>
    <w:p w:rsidR="00B93608" w:rsidRDefault="00DA54C0">
      <w:pPr>
        <w:pStyle w:val="ListParagraph"/>
        <w:numPr>
          <w:ilvl w:val="1"/>
          <w:numId w:val="1"/>
        </w:numPr>
        <w:tabs>
          <w:tab w:val="left" w:pos="926"/>
          <w:tab w:val="left" w:pos="928"/>
          <w:tab w:val="left" w:pos="1628"/>
          <w:tab w:val="left" w:pos="2359"/>
          <w:tab w:val="left" w:pos="3914"/>
          <w:tab w:val="left" w:pos="4721"/>
          <w:tab w:val="left" w:pos="6226"/>
          <w:tab w:val="left" w:pos="6930"/>
          <w:tab w:val="left" w:pos="7921"/>
        </w:tabs>
        <w:spacing w:line="480" w:lineRule="auto"/>
        <w:ind w:left="928" w:right="139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35104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197619</wp:posOffset>
            </wp:positionV>
            <wp:extent cx="4667249" cy="459104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Guru</w:t>
      </w:r>
      <w:r>
        <w:rPr>
          <w:sz w:val="24"/>
        </w:rPr>
        <w:tab/>
      </w:r>
      <w:r>
        <w:rPr>
          <w:spacing w:val="-2"/>
          <w:sz w:val="24"/>
        </w:rPr>
        <w:t>dapat</w:t>
      </w:r>
      <w:r>
        <w:rPr>
          <w:sz w:val="24"/>
        </w:rPr>
        <w:tab/>
      </w:r>
      <w:r>
        <w:rPr>
          <w:spacing w:val="-2"/>
          <w:sz w:val="24"/>
        </w:rPr>
        <w:t>menggunakan</w:t>
      </w:r>
      <w:r>
        <w:rPr>
          <w:sz w:val="24"/>
        </w:rPr>
        <w:tab/>
      </w:r>
      <w:r>
        <w:rPr>
          <w:spacing w:val="-4"/>
          <w:sz w:val="24"/>
        </w:rPr>
        <w:t>model</w:t>
      </w:r>
      <w:r>
        <w:rPr>
          <w:sz w:val="24"/>
        </w:rPr>
        <w:tab/>
      </w:r>
      <w:r>
        <w:rPr>
          <w:spacing w:val="-2"/>
          <w:sz w:val="24"/>
        </w:rPr>
        <w:t>pembelajaran</w:t>
      </w:r>
      <w:r>
        <w:rPr>
          <w:sz w:val="24"/>
        </w:rPr>
        <w:tab/>
      </w:r>
      <w:r>
        <w:rPr>
          <w:i/>
          <w:spacing w:val="-4"/>
          <w:sz w:val="24"/>
        </w:rPr>
        <w:t>PjBL</w:t>
      </w:r>
      <w:r>
        <w:rPr>
          <w:i/>
          <w:sz w:val="24"/>
        </w:rPr>
        <w:tab/>
      </w:r>
      <w:r>
        <w:rPr>
          <w:spacing w:val="-2"/>
          <w:sz w:val="24"/>
        </w:rPr>
        <w:t>berbasis</w:t>
      </w:r>
      <w:r>
        <w:rPr>
          <w:sz w:val="24"/>
        </w:rPr>
        <w:tab/>
      </w:r>
      <w:r>
        <w:rPr>
          <w:spacing w:val="-2"/>
          <w:sz w:val="24"/>
        </w:rPr>
        <w:t xml:space="preserve">media </w:t>
      </w:r>
      <w:r>
        <w:rPr>
          <w:sz w:val="24"/>
        </w:rPr>
        <w:t xml:space="preserve">laboratorium virtual </w:t>
      </w:r>
      <w:r>
        <w:rPr>
          <w:i/>
          <w:sz w:val="24"/>
        </w:rPr>
        <w:t xml:space="preserve">PhET </w:t>
      </w:r>
      <w:r>
        <w:rPr>
          <w:sz w:val="24"/>
        </w:rPr>
        <w:t>sebagai alternatif metode pembelajaran ceramah.</w:t>
      </w:r>
    </w:p>
    <w:p w:rsidR="00B93608" w:rsidRDefault="00DA54C0">
      <w:pPr>
        <w:pStyle w:val="ListParagraph"/>
        <w:numPr>
          <w:ilvl w:val="1"/>
          <w:numId w:val="1"/>
        </w:numPr>
        <w:tabs>
          <w:tab w:val="left" w:pos="928"/>
        </w:tabs>
        <w:spacing w:line="480" w:lineRule="auto"/>
        <w:ind w:left="928" w:right="143"/>
        <w:rPr>
          <w:sz w:val="24"/>
        </w:rPr>
      </w:pPr>
      <w:r>
        <w:rPr>
          <w:sz w:val="24"/>
        </w:rPr>
        <w:t xml:space="preserve">Guruberperan sebagaifasilitatoragarsiswadapatmengoptimalkan manfaat dari model pembelajaran </w:t>
      </w:r>
      <w:r>
        <w:rPr>
          <w:i/>
          <w:sz w:val="24"/>
        </w:rPr>
        <w:t xml:space="preserve">PjBL </w:t>
      </w:r>
      <w:r>
        <w:rPr>
          <w:sz w:val="24"/>
        </w:rPr>
        <w:t>berbasis media laboratorium virtua</w:t>
      </w:r>
      <w:r>
        <w:rPr>
          <w:sz w:val="24"/>
        </w:rPr>
        <w:t xml:space="preserve">l </w:t>
      </w:r>
      <w:r>
        <w:rPr>
          <w:i/>
          <w:sz w:val="24"/>
        </w:rPr>
        <w:t>PhET</w:t>
      </w:r>
      <w:r>
        <w:rPr>
          <w:sz w:val="24"/>
        </w:rPr>
        <w:t>.</w:t>
      </w:r>
    </w:p>
    <w:p w:rsidR="00B93608" w:rsidRDefault="00DA54C0">
      <w:pPr>
        <w:pStyle w:val="ListParagraph"/>
        <w:numPr>
          <w:ilvl w:val="0"/>
          <w:numId w:val="1"/>
        </w:numPr>
        <w:tabs>
          <w:tab w:val="left" w:pos="928"/>
        </w:tabs>
        <w:spacing w:before="1"/>
        <w:ind w:left="928" w:hanging="360"/>
        <w:rPr>
          <w:sz w:val="24"/>
        </w:rPr>
      </w:pPr>
      <w:r>
        <w:rPr>
          <w:sz w:val="24"/>
        </w:rPr>
        <w:t xml:space="preserve">Bagi </w:t>
      </w:r>
      <w:r>
        <w:rPr>
          <w:spacing w:val="-2"/>
          <w:sz w:val="24"/>
        </w:rPr>
        <w:t>Siswa:</w:t>
      </w:r>
    </w:p>
    <w:p w:rsidR="00B93608" w:rsidRDefault="00DA54C0">
      <w:pPr>
        <w:pStyle w:val="ListParagraph"/>
        <w:numPr>
          <w:ilvl w:val="1"/>
          <w:numId w:val="1"/>
        </w:numPr>
        <w:tabs>
          <w:tab w:val="left" w:pos="926"/>
          <w:tab w:val="left" w:pos="928"/>
        </w:tabs>
        <w:spacing w:before="276" w:line="480" w:lineRule="auto"/>
        <w:ind w:left="928" w:right="133"/>
        <w:jc w:val="both"/>
        <w:rPr>
          <w:sz w:val="24"/>
        </w:rPr>
      </w:pPr>
      <w:r>
        <w:rPr>
          <w:sz w:val="24"/>
        </w:rPr>
        <w:t xml:space="preserve">Siswa diharapkan aktif dalam mengikuti pembelajaran dengan model </w:t>
      </w:r>
      <w:r>
        <w:rPr>
          <w:i/>
          <w:sz w:val="24"/>
        </w:rPr>
        <w:t xml:space="preserve">PjBL </w:t>
      </w:r>
      <w:r>
        <w:rPr>
          <w:sz w:val="24"/>
        </w:rPr>
        <w:t>berbasis</w:t>
      </w:r>
      <w:r>
        <w:rPr>
          <w:i/>
          <w:sz w:val="24"/>
        </w:rPr>
        <w:t>PhET</w:t>
      </w:r>
      <w:r>
        <w:rPr>
          <w:sz w:val="24"/>
        </w:rPr>
        <w:t xml:space="preserve">untukmeningkatkanketerampilanprosessainsdankepercayaan </w:t>
      </w:r>
      <w:r>
        <w:rPr>
          <w:spacing w:val="-2"/>
          <w:sz w:val="24"/>
        </w:rPr>
        <w:t>dirinya.</w:t>
      </w:r>
    </w:p>
    <w:p w:rsidR="00B93608" w:rsidRDefault="00DA54C0">
      <w:pPr>
        <w:pStyle w:val="ListParagraph"/>
        <w:numPr>
          <w:ilvl w:val="1"/>
          <w:numId w:val="1"/>
        </w:numPr>
        <w:tabs>
          <w:tab w:val="left" w:pos="928"/>
        </w:tabs>
        <w:ind w:left="928" w:hanging="360"/>
        <w:jc w:val="both"/>
        <w:rPr>
          <w:sz w:val="24"/>
        </w:rPr>
      </w:pPr>
      <w:r>
        <w:rPr>
          <w:sz w:val="24"/>
        </w:rPr>
        <w:t>Siswaperlumeningkatkankemampuanteknologiagardapat</w:t>
      </w:r>
      <w:r>
        <w:rPr>
          <w:spacing w:val="-2"/>
          <w:sz w:val="24"/>
        </w:rPr>
        <w:t>menggunakan</w:t>
      </w:r>
    </w:p>
    <w:p w:rsidR="00B93608" w:rsidRDefault="00B93608">
      <w:pPr>
        <w:pStyle w:val="BodyText"/>
      </w:pPr>
    </w:p>
    <w:p w:rsidR="00B93608" w:rsidRDefault="00DA54C0">
      <w:pPr>
        <w:ind w:left="928"/>
        <w:rPr>
          <w:sz w:val="24"/>
        </w:rPr>
      </w:pPr>
      <w:r>
        <w:rPr>
          <w:i/>
          <w:sz w:val="24"/>
        </w:rPr>
        <w:t>PhET</w:t>
      </w:r>
      <w:r>
        <w:rPr>
          <w:sz w:val="24"/>
        </w:rPr>
        <w:t>secara</w:t>
      </w:r>
      <w:r>
        <w:rPr>
          <w:spacing w:val="-2"/>
          <w:sz w:val="24"/>
        </w:rPr>
        <w:t>efektif.</w:t>
      </w:r>
    </w:p>
    <w:p w:rsidR="00B93608" w:rsidRDefault="00B93608">
      <w:pPr>
        <w:pStyle w:val="BodyText"/>
        <w:spacing w:before="1"/>
      </w:pPr>
    </w:p>
    <w:p w:rsidR="00B93608" w:rsidRDefault="00DA54C0">
      <w:pPr>
        <w:pStyle w:val="ListParagraph"/>
        <w:numPr>
          <w:ilvl w:val="0"/>
          <w:numId w:val="1"/>
        </w:numPr>
        <w:tabs>
          <w:tab w:val="left" w:pos="928"/>
        </w:tabs>
        <w:ind w:left="928" w:hanging="360"/>
        <w:jc w:val="both"/>
        <w:rPr>
          <w:sz w:val="24"/>
        </w:rPr>
      </w:pPr>
      <w:r>
        <w:rPr>
          <w:sz w:val="24"/>
        </w:rPr>
        <w:t xml:space="preserve">Bagi </w:t>
      </w:r>
      <w:r>
        <w:rPr>
          <w:spacing w:val="-2"/>
          <w:sz w:val="24"/>
        </w:rPr>
        <w:t>Sekolah:</w:t>
      </w:r>
    </w:p>
    <w:p w:rsidR="00B93608" w:rsidRDefault="00B93608">
      <w:pPr>
        <w:pStyle w:val="BodyText"/>
      </w:pPr>
    </w:p>
    <w:p w:rsidR="00B93608" w:rsidRDefault="00DA54C0">
      <w:pPr>
        <w:pStyle w:val="BodyText"/>
        <w:spacing w:line="480" w:lineRule="auto"/>
        <w:ind w:left="568" w:firstLine="360"/>
      </w:pPr>
      <w:r>
        <w:t xml:space="preserve">Sekolahperlumenyediakanaksesinternetdanfasilitaskomputeryangmemadai untuk mendukung implementasi model </w:t>
      </w:r>
      <w:r>
        <w:rPr>
          <w:i/>
        </w:rPr>
        <w:t xml:space="preserve">PjBL </w:t>
      </w:r>
      <w:r>
        <w:t xml:space="preserve">berbasis </w:t>
      </w:r>
      <w:r>
        <w:rPr>
          <w:i/>
        </w:rPr>
        <w:t>PhET</w:t>
      </w:r>
      <w:r>
        <w:t>.</w:t>
      </w:r>
    </w:p>
    <w:p w:rsidR="00B93608" w:rsidRDefault="00DA54C0">
      <w:pPr>
        <w:pStyle w:val="ListParagraph"/>
        <w:numPr>
          <w:ilvl w:val="0"/>
          <w:numId w:val="1"/>
        </w:numPr>
        <w:tabs>
          <w:tab w:val="left" w:pos="928"/>
        </w:tabs>
        <w:ind w:left="928" w:hanging="360"/>
        <w:jc w:val="both"/>
        <w:rPr>
          <w:sz w:val="24"/>
        </w:rPr>
      </w:pPr>
      <w:r>
        <w:rPr>
          <w:sz w:val="24"/>
        </w:rPr>
        <w:t>BagiPeneliti</w:t>
      </w:r>
      <w:r>
        <w:rPr>
          <w:spacing w:val="-4"/>
          <w:sz w:val="24"/>
        </w:rPr>
        <w:t xml:space="preserve"> Lain:</w:t>
      </w:r>
    </w:p>
    <w:p w:rsidR="00B93608" w:rsidRDefault="00B93608">
      <w:pPr>
        <w:pStyle w:val="BodyText"/>
      </w:pPr>
    </w:p>
    <w:p w:rsidR="00B93608" w:rsidRDefault="00DA54C0">
      <w:pPr>
        <w:pStyle w:val="ListParagraph"/>
        <w:numPr>
          <w:ilvl w:val="1"/>
          <w:numId w:val="1"/>
        </w:numPr>
        <w:tabs>
          <w:tab w:val="left" w:pos="926"/>
          <w:tab w:val="left" w:pos="928"/>
        </w:tabs>
        <w:spacing w:line="480" w:lineRule="auto"/>
        <w:ind w:left="928" w:right="145"/>
        <w:jc w:val="both"/>
        <w:rPr>
          <w:sz w:val="24"/>
        </w:rPr>
      </w:pPr>
      <w:r>
        <w:rPr>
          <w:sz w:val="24"/>
        </w:rPr>
        <w:t xml:space="preserve">Peneliti selanjutnya dapat memperluas cakupan penelitian dengan melibatkan lebih banyak sekolah dan siswa, serta menggunakan desain penelitian yang lebih kompleks, seperti studi longitudinal untuk mengukur dampak jangka panjang dari model </w:t>
      </w:r>
      <w:r>
        <w:rPr>
          <w:i/>
          <w:sz w:val="24"/>
        </w:rPr>
        <w:t xml:space="preserve">PjBL </w:t>
      </w:r>
      <w:r>
        <w:rPr>
          <w:sz w:val="24"/>
        </w:rPr>
        <w:t xml:space="preserve">berbasis </w:t>
      </w:r>
      <w:r>
        <w:rPr>
          <w:i/>
          <w:sz w:val="24"/>
        </w:rPr>
        <w:t>PhE</w:t>
      </w:r>
      <w:r>
        <w:rPr>
          <w:i/>
          <w:sz w:val="24"/>
        </w:rPr>
        <w:t>T</w:t>
      </w:r>
      <w:r>
        <w:rPr>
          <w:sz w:val="24"/>
        </w:rPr>
        <w:t>.</w:t>
      </w:r>
    </w:p>
    <w:p w:rsidR="00B93608" w:rsidRDefault="00B93608">
      <w:pPr>
        <w:pStyle w:val="ListParagraph"/>
        <w:spacing w:line="480" w:lineRule="auto"/>
        <w:rPr>
          <w:sz w:val="24"/>
        </w:rPr>
        <w:sectPr w:rsidR="00B93608">
          <w:headerReference w:type="default" r:id="rId9"/>
          <w:footerReference w:type="default" r:id="rId10"/>
          <w:pgSz w:w="11910" w:h="16840"/>
          <w:pgMar w:top="1920" w:right="1559" w:bottom="280" w:left="1700" w:header="718" w:footer="0" w:gutter="0"/>
          <w:pgNumType w:start="99"/>
          <w:cols w:space="720"/>
        </w:sectPr>
      </w:pPr>
    </w:p>
    <w:p w:rsidR="00B93608" w:rsidRDefault="00B93608">
      <w:pPr>
        <w:pStyle w:val="BodyText"/>
        <w:spacing w:before="56"/>
      </w:pPr>
    </w:p>
    <w:p w:rsidR="00B93608" w:rsidRDefault="00DA54C0">
      <w:pPr>
        <w:pStyle w:val="ListParagraph"/>
        <w:numPr>
          <w:ilvl w:val="1"/>
          <w:numId w:val="1"/>
        </w:numPr>
        <w:tabs>
          <w:tab w:val="left" w:pos="928"/>
        </w:tabs>
        <w:spacing w:line="480" w:lineRule="auto"/>
        <w:ind w:left="928" w:right="140"/>
        <w:jc w:val="both"/>
        <w:rPr>
          <w:sz w:val="24"/>
        </w:rPr>
      </w:pPr>
      <w:r>
        <w:rPr>
          <w:sz w:val="24"/>
        </w:rPr>
        <w:t>Peneliti selanjutnya dapat menggunakan metode pengumpulan data yang lebih beragam, seperti observasi dan wawancara untuk mendapatkan pemahaman yang lebih mendalam tentang kepercayaan diri siswa dalam mengikut</w:t>
      </w:r>
      <w:r>
        <w:rPr>
          <w:sz w:val="24"/>
        </w:rPr>
        <w:t xml:space="preserve">i pembelajaran dengan model </w:t>
      </w:r>
      <w:r>
        <w:rPr>
          <w:i/>
          <w:sz w:val="24"/>
        </w:rPr>
        <w:t xml:space="preserve">PjBL </w:t>
      </w:r>
      <w:r>
        <w:rPr>
          <w:sz w:val="24"/>
        </w:rPr>
        <w:t xml:space="preserve">berbasis </w:t>
      </w:r>
      <w:r>
        <w:rPr>
          <w:i/>
          <w:sz w:val="24"/>
        </w:rPr>
        <w:t>PhET</w:t>
      </w:r>
      <w:r>
        <w:rPr>
          <w:sz w:val="24"/>
        </w:rPr>
        <w:t>.</w:t>
      </w:r>
    </w:p>
    <w:p w:rsidR="00B93608" w:rsidRDefault="00DA54C0">
      <w:pPr>
        <w:pStyle w:val="ListParagraph"/>
        <w:numPr>
          <w:ilvl w:val="1"/>
          <w:numId w:val="1"/>
        </w:numPr>
        <w:tabs>
          <w:tab w:val="left" w:pos="926"/>
          <w:tab w:val="left" w:pos="928"/>
        </w:tabs>
        <w:spacing w:before="1" w:line="480" w:lineRule="auto"/>
        <w:ind w:left="928" w:right="136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35616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198254</wp:posOffset>
            </wp:positionV>
            <wp:extent cx="4667249" cy="459104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Peneliti selanjutnya sebaiknya menggunakan tes berbentuk </w:t>
      </w:r>
      <w:r>
        <w:rPr>
          <w:i/>
          <w:sz w:val="24"/>
        </w:rPr>
        <w:t xml:space="preserve">essay </w:t>
      </w:r>
      <w:r>
        <w:rPr>
          <w:sz w:val="24"/>
        </w:rPr>
        <w:t xml:space="preserve">untuk mengukur keterampilan proses sains siswa. Dengan soal </w:t>
      </w:r>
      <w:r>
        <w:rPr>
          <w:i/>
          <w:sz w:val="24"/>
        </w:rPr>
        <w:t>essay</w:t>
      </w:r>
      <w:r>
        <w:rPr>
          <w:sz w:val="24"/>
        </w:rPr>
        <w:t>, kemampuan siswa dapat terlihat lebih jelas karena mereka harus menjelaskan ja</w:t>
      </w:r>
      <w:r>
        <w:rPr>
          <w:sz w:val="24"/>
        </w:rPr>
        <w:t>waban dan langkah-langkah yang mereka lakukan, bukan hanya memilih jawaban yang sudah tersedia. Carainiakanmembantumenilaipemahaman danketerampilan proses sains siswa secara lebih mendalam dan sesuai dengan tujuan pembelajaran yang diharapkan.</w:t>
      </w:r>
    </w:p>
    <w:sectPr w:rsidR="00B93608" w:rsidSect="00B93608">
      <w:headerReference w:type="default" r:id="rId11"/>
      <w:footerReference w:type="default" r:id="rId12"/>
      <w:pgSz w:w="11910" w:h="16840"/>
      <w:pgMar w:top="1920" w:right="1559" w:bottom="280" w:left="1700" w:header="7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4C0" w:rsidRDefault="00DA54C0" w:rsidP="00B93608">
      <w:r>
        <w:separator/>
      </w:r>
    </w:p>
  </w:endnote>
  <w:endnote w:type="continuationSeparator" w:id="1">
    <w:p w:rsidR="00DA54C0" w:rsidRDefault="00DA54C0" w:rsidP="00B93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08" w:rsidRDefault="00B93608">
    <w:pPr>
      <w:pStyle w:val="BodyText"/>
      <w:spacing w:line="14" w:lineRule="auto"/>
      <w:rPr>
        <w:sz w:val="20"/>
      </w:rPr>
    </w:pPr>
    <w:r w:rsidRPr="00B9360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319.9pt;margin-top:778.7pt;width:19pt;height:15.3pt;z-index:-15782400;mso-position-horizontal-relative:page;mso-position-vertical-relative:page" filled="f" stroked="f">
          <v:textbox inset="0,0,0,0">
            <w:txbxContent>
              <w:p w:rsidR="00B93608" w:rsidRDefault="00B93608">
                <w:pPr>
                  <w:pStyle w:val="BodyText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A54C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8330D">
                  <w:rPr>
                    <w:noProof/>
                    <w:spacing w:val="-5"/>
                  </w:rPr>
                  <w:t>97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08" w:rsidRDefault="00B93608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08" w:rsidRDefault="00B9360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4C0" w:rsidRDefault="00DA54C0" w:rsidP="00B93608">
      <w:r>
        <w:separator/>
      </w:r>
    </w:p>
  </w:footnote>
  <w:footnote w:type="continuationSeparator" w:id="1">
    <w:p w:rsidR="00DA54C0" w:rsidRDefault="00DA54C0" w:rsidP="00B93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08" w:rsidRDefault="00B93608">
    <w:pPr>
      <w:pStyle w:val="BodyText"/>
      <w:spacing w:line="14" w:lineRule="auto"/>
      <w:rPr>
        <w:sz w:val="20"/>
      </w:rPr>
    </w:pPr>
    <w:r w:rsidRPr="00B9360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491.35pt;margin-top:34.9pt;width:23pt;height:15.3pt;z-index:-15781888;mso-position-horizontal-relative:page;mso-position-vertical-relative:page" filled="f" stroked="f">
          <v:textbox inset="0,0,0,0">
            <w:txbxContent>
              <w:p w:rsidR="00B93608" w:rsidRDefault="00B93608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DA54C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8330D">
                  <w:rPr>
                    <w:noProof/>
                    <w:spacing w:val="-5"/>
                  </w:rPr>
                  <w:t>99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08" w:rsidRDefault="00B93608">
    <w:pPr>
      <w:pStyle w:val="BodyText"/>
      <w:spacing w:line="14" w:lineRule="auto"/>
      <w:rPr>
        <w:sz w:val="20"/>
      </w:rPr>
    </w:pPr>
    <w:r w:rsidRPr="00B9360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489.35pt;margin-top:34.9pt;width:25pt;height:15.3pt;z-index:-15781376;mso-position-horizontal-relative:page;mso-position-vertical-relative:page" filled="f" stroked="f">
          <v:textbox inset="0,0,0,0">
            <w:txbxContent>
              <w:p w:rsidR="00B93608" w:rsidRDefault="00B93608">
                <w:pPr>
                  <w:pStyle w:val="BodyText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A54C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48330D">
                  <w:rPr>
                    <w:noProof/>
                    <w:spacing w:val="-5"/>
                  </w:rPr>
                  <w:t>100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3022"/>
    <w:multiLevelType w:val="hybridMultilevel"/>
    <w:tmpl w:val="8392E6E2"/>
    <w:lvl w:ilvl="0" w:tplc="0588A9AA">
      <w:start w:val="1"/>
      <w:numFmt w:val="decimal"/>
      <w:lvlText w:val="%1.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BE2E91E">
      <w:start w:val="1"/>
      <w:numFmt w:val="lowerLetter"/>
      <w:lvlText w:val="%2.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2209BDC">
      <w:numFmt w:val="bullet"/>
      <w:lvlText w:val="•"/>
      <w:lvlJc w:val="left"/>
      <w:pPr>
        <w:ind w:left="2465" w:hanging="361"/>
      </w:pPr>
      <w:rPr>
        <w:rFonts w:hint="default"/>
        <w:lang w:eastAsia="en-US" w:bidi="ar-SA"/>
      </w:rPr>
    </w:lvl>
    <w:lvl w:ilvl="3" w:tplc="EF32D3A2">
      <w:numFmt w:val="bullet"/>
      <w:lvlText w:val="•"/>
      <w:lvlJc w:val="left"/>
      <w:pPr>
        <w:ind w:left="3238" w:hanging="361"/>
      </w:pPr>
      <w:rPr>
        <w:rFonts w:hint="default"/>
        <w:lang w:eastAsia="en-US" w:bidi="ar-SA"/>
      </w:rPr>
    </w:lvl>
    <w:lvl w:ilvl="4" w:tplc="A650DD58">
      <w:numFmt w:val="bullet"/>
      <w:lvlText w:val="•"/>
      <w:lvlJc w:val="left"/>
      <w:pPr>
        <w:ind w:left="4011" w:hanging="361"/>
      </w:pPr>
      <w:rPr>
        <w:rFonts w:hint="default"/>
        <w:lang w:eastAsia="en-US" w:bidi="ar-SA"/>
      </w:rPr>
    </w:lvl>
    <w:lvl w:ilvl="5" w:tplc="2862934C">
      <w:numFmt w:val="bullet"/>
      <w:lvlText w:val="•"/>
      <w:lvlJc w:val="left"/>
      <w:pPr>
        <w:ind w:left="4784" w:hanging="361"/>
      </w:pPr>
      <w:rPr>
        <w:rFonts w:hint="default"/>
        <w:lang w:eastAsia="en-US" w:bidi="ar-SA"/>
      </w:rPr>
    </w:lvl>
    <w:lvl w:ilvl="6" w:tplc="61883034">
      <w:numFmt w:val="bullet"/>
      <w:lvlText w:val="•"/>
      <w:lvlJc w:val="left"/>
      <w:pPr>
        <w:ind w:left="5557" w:hanging="361"/>
      </w:pPr>
      <w:rPr>
        <w:rFonts w:hint="default"/>
        <w:lang w:eastAsia="en-US" w:bidi="ar-SA"/>
      </w:rPr>
    </w:lvl>
    <w:lvl w:ilvl="7" w:tplc="CA5E28A0">
      <w:numFmt w:val="bullet"/>
      <w:lvlText w:val="•"/>
      <w:lvlJc w:val="left"/>
      <w:pPr>
        <w:ind w:left="6330" w:hanging="361"/>
      </w:pPr>
      <w:rPr>
        <w:rFonts w:hint="default"/>
        <w:lang w:eastAsia="en-US" w:bidi="ar-SA"/>
      </w:rPr>
    </w:lvl>
    <w:lvl w:ilvl="8" w:tplc="0C80E524">
      <w:numFmt w:val="bullet"/>
      <w:lvlText w:val="•"/>
      <w:lvlJc w:val="left"/>
      <w:pPr>
        <w:ind w:left="7103" w:hanging="361"/>
      </w:pPr>
      <w:rPr>
        <w:rFonts w:hint="default"/>
        <w:lang w:eastAsia="en-US" w:bidi="ar-SA"/>
      </w:rPr>
    </w:lvl>
  </w:abstractNum>
  <w:abstractNum w:abstractNumId="1">
    <w:nsid w:val="218F248E"/>
    <w:multiLevelType w:val="hybridMultilevel"/>
    <w:tmpl w:val="FD10FFE6"/>
    <w:lvl w:ilvl="0" w:tplc="CC6E2AEC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 w:tplc="28B87C84">
      <w:numFmt w:val="none"/>
      <w:lvlText w:val=""/>
      <w:lvlJc w:val="left"/>
      <w:pPr>
        <w:tabs>
          <w:tab w:val="num" w:pos="360"/>
        </w:tabs>
      </w:pPr>
    </w:lvl>
    <w:lvl w:ilvl="2" w:tplc="64126014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6FE61E4">
      <w:numFmt w:val="bullet"/>
      <w:lvlText w:val="•"/>
      <w:lvlJc w:val="left"/>
      <w:pPr>
        <w:ind w:left="3238" w:hanging="360"/>
      </w:pPr>
      <w:rPr>
        <w:rFonts w:hint="default"/>
        <w:lang w:eastAsia="en-US" w:bidi="ar-SA"/>
      </w:rPr>
    </w:lvl>
    <w:lvl w:ilvl="4" w:tplc="02EEA284">
      <w:numFmt w:val="bullet"/>
      <w:lvlText w:val="•"/>
      <w:lvlJc w:val="left"/>
      <w:pPr>
        <w:ind w:left="4011" w:hanging="360"/>
      </w:pPr>
      <w:rPr>
        <w:rFonts w:hint="default"/>
        <w:lang w:eastAsia="en-US" w:bidi="ar-SA"/>
      </w:rPr>
    </w:lvl>
    <w:lvl w:ilvl="5" w:tplc="0944CDC0">
      <w:numFmt w:val="bullet"/>
      <w:lvlText w:val="•"/>
      <w:lvlJc w:val="left"/>
      <w:pPr>
        <w:ind w:left="4784" w:hanging="360"/>
      </w:pPr>
      <w:rPr>
        <w:rFonts w:hint="default"/>
        <w:lang w:eastAsia="en-US" w:bidi="ar-SA"/>
      </w:rPr>
    </w:lvl>
    <w:lvl w:ilvl="6" w:tplc="E5F6A3E0">
      <w:numFmt w:val="bullet"/>
      <w:lvlText w:val="•"/>
      <w:lvlJc w:val="left"/>
      <w:pPr>
        <w:ind w:left="5557" w:hanging="360"/>
      </w:pPr>
      <w:rPr>
        <w:rFonts w:hint="default"/>
        <w:lang w:eastAsia="en-US" w:bidi="ar-SA"/>
      </w:rPr>
    </w:lvl>
    <w:lvl w:ilvl="7" w:tplc="5EDC9E0A">
      <w:numFmt w:val="bullet"/>
      <w:lvlText w:val="•"/>
      <w:lvlJc w:val="left"/>
      <w:pPr>
        <w:ind w:left="6330" w:hanging="360"/>
      </w:pPr>
      <w:rPr>
        <w:rFonts w:hint="default"/>
        <w:lang w:eastAsia="en-US" w:bidi="ar-SA"/>
      </w:rPr>
    </w:lvl>
    <w:lvl w:ilvl="8" w:tplc="5C7213C4">
      <w:numFmt w:val="bullet"/>
      <w:lvlText w:val="•"/>
      <w:lvlJc w:val="left"/>
      <w:pPr>
        <w:ind w:left="7103" w:hanging="360"/>
      </w:pPr>
      <w:rPr>
        <w:rFonts w:hint="default"/>
        <w:lang w:eastAsia="en-US" w:bidi="ar-SA"/>
      </w:rPr>
    </w:lvl>
  </w:abstractNum>
  <w:abstractNum w:abstractNumId="2">
    <w:nsid w:val="2D3868FC"/>
    <w:multiLevelType w:val="hybridMultilevel"/>
    <w:tmpl w:val="B43E30C6"/>
    <w:lvl w:ilvl="0" w:tplc="83A25E6A">
      <w:start w:val="1"/>
      <w:numFmt w:val="decimal"/>
      <w:lvlText w:val="%1."/>
      <w:lvlJc w:val="left"/>
      <w:pPr>
        <w:ind w:left="925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8E8AD92">
      <w:numFmt w:val="bullet"/>
      <w:lvlText w:val="•"/>
      <w:lvlJc w:val="left"/>
      <w:pPr>
        <w:ind w:left="1692" w:hanging="357"/>
      </w:pPr>
      <w:rPr>
        <w:rFonts w:hint="default"/>
        <w:lang w:eastAsia="en-US" w:bidi="ar-SA"/>
      </w:rPr>
    </w:lvl>
    <w:lvl w:ilvl="2" w:tplc="2FE49670">
      <w:numFmt w:val="bullet"/>
      <w:lvlText w:val="•"/>
      <w:lvlJc w:val="left"/>
      <w:pPr>
        <w:ind w:left="2465" w:hanging="357"/>
      </w:pPr>
      <w:rPr>
        <w:rFonts w:hint="default"/>
        <w:lang w:eastAsia="en-US" w:bidi="ar-SA"/>
      </w:rPr>
    </w:lvl>
    <w:lvl w:ilvl="3" w:tplc="AA086E0A">
      <w:numFmt w:val="bullet"/>
      <w:lvlText w:val="•"/>
      <w:lvlJc w:val="left"/>
      <w:pPr>
        <w:ind w:left="3238" w:hanging="357"/>
      </w:pPr>
      <w:rPr>
        <w:rFonts w:hint="default"/>
        <w:lang w:eastAsia="en-US" w:bidi="ar-SA"/>
      </w:rPr>
    </w:lvl>
    <w:lvl w:ilvl="4" w:tplc="D166DD5C">
      <w:numFmt w:val="bullet"/>
      <w:lvlText w:val="•"/>
      <w:lvlJc w:val="left"/>
      <w:pPr>
        <w:ind w:left="4011" w:hanging="357"/>
      </w:pPr>
      <w:rPr>
        <w:rFonts w:hint="default"/>
        <w:lang w:eastAsia="en-US" w:bidi="ar-SA"/>
      </w:rPr>
    </w:lvl>
    <w:lvl w:ilvl="5" w:tplc="B54A5A3C">
      <w:numFmt w:val="bullet"/>
      <w:lvlText w:val="•"/>
      <w:lvlJc w:val="left"/>
      <w:pPr>
        <w:ind w:left="4784" w:hanging="357"/>
      </w:pPr>
      <w:rPr>
        <w:rFonts w:hint="default"/>
        <w:lang w:eastAsia="en-US" w:bidi="ar-SA"/>
      </w:rPr>
    </w:lvl>
    <w:lvl w:ilvl="6" w:tplc="1CDA401C">
      <w:numFmt w:val="bullet"/>
      <w:lvlText w:val="•"/>
      <w:lvlJc w:val="left"/>
      <w:pPr>
        <w:ind w:left="5557" w:hanging="357"/>
      </w:pPr>
      <w:rPr>
        <w:rFonts w:hint="default"/>
        <w:lang w:eastAsia="en-US" w:bidi="ar-SA"/>
      </w:rPr>
    </w:lvl>
    <w:lvl w:ilvl="7" w:tplc="CA4ECCAA">
      <w:numFmt w:val="bullet"/>
      <w:lvlText w:val="•"/>
      <w:lvlJc w:val="left"/>
      <w:pPr>
        <w:ind w:left="6330" w:hanging="357"/>
      </w:pPr>
      <w:rPr>
        <w:rFonts w:hint="default"/>
        <w:lang w:eastAsia="en-US" w:bidi="ar-SA"/>
      </w:rPr>
    </w:lvl>
    <w:lvl w:ilvl="8" w:tplc="44E45B76">
      <w:numFmt w:val="bullet"/>
      <w:lvlText w:val="•"/>
      <w:lvlJc w:val="left"/>
      <w:pPr>
        <w:ind w:left="7103" w:hanging="357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9oWXepHY3g+syvJQZ2IAYhBKHsc=" w:salt="KcHIQXI7WVNnQscthZ9ucQ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93608"/>
    <w:rsid w:val="0048330D"/>
    <w:rsid w:val="00B93608"/>
    <w:rsid w:val="00DA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3608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B93608"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9360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93608"/>
    <w:pPr>
      <w:ind w:left="928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B936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2026-05-11T04:36:00Z</dcterms:created>
  <dcterms:modified xsi:type="dcterms:W3CDTF">2026-05-11T04:36:00Z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2026-04-29T00:00:00Z</vt:filetime>
  </property>
</Properties>
</file>