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F7" w:rsidRPr="002B184F" w:rsidRDefault="00F954F7" w:rsidP="00F954F7">
      <w:pPr>
        <w:pStyle w:val="Heading1"/>
        <w:spacing w:before="0"/>
        <w:ind w:left="0" w:firstLine="0"/>
        <w:jc w:val="center"/>
        <w:rPr>
          <w:rFonts w:ascii="Times New Roman" w:hAnsi="Times New Roman" w:cs="Times New Roman"/>
          <w:b/>
          <w:bCs/>
        </w:rPr>
      </w:pPr>
      <w:bookmarkStart w:id="0" w:name="_Toc225926044"/>
      <w:r w:rsidRPr="002B184F">
        <w:rPr>
          <w:rFonts w:ascii="Times New Roman" w:hAnsi="Times New Roman" w:cs="Times New Roman"/>
          <w:b/>
          <w:bCs/>
          <w:color w:val="auto"/>
          <w:sz w:val="28"/>
          <w:szCs w:val="28"/>
        </w:rPr>
        <w:t>BAB III</w:t>
      </w:r>
      <w:r w:rsidRPr="002B184F">
        <w:rPr>
          <w:rFonts w:ascii="Times New Roman" w:hAnsi="Times New Roman" w:cs="Times New Roman"/>
          <w:b/>
          <w:bCs/>
          <w:color w:val="auto"/>
          <w:sz w:val="28"/>
          <w:szCs w:val="28"/>
        </w:rPr>
        <w:br/>
        <w:t>METODOLOGI PENELITIAN</w:t>
      </w:r>
      <w:bookmarkEnd w:id="0"/>
    </w:p>
    <w:p w:rsidR="00F954F7" w:rsidRPr="002B184F" w:rsidRDefault="00F954F7" w:rsidP="00F954F7">
      <w:pPr>
        <w:pStyle w:val="Heading2"/>
        <w:numPr>
          <w:ilvl w:val="0"/>
          <w:numId w:val="25"/>
        </w:numPr>
        <w:spacing w:before="40"/>
        <w:ind w:left="567" w:hanging="567"/>
        <w:rPr>
          <w:rFonts w:ascii="Times New Roman" w:hAnsi="Times New Roman" w:cs="Times New Roman"/>
          <w:b w:val="0"/>
          <w:bCs w:val="0"/>
          <w:color w:val="auto"/>
          <w:sz w:val="24"/>
          <w:szCs w:val="24"/>
        </w:rPr>
      </w:pPr>
      <w:bookmarkStart w:id="1" w:name="_Toc225926045"/>
      <w:r w:rsidRPr="002B184F">
        <w:rPr>
          <w:rFonts w:ascii="Times New Roman" w:hAnsi="Times New Roman" w:cs="Times New Roman"/>
          <w:color w:val="auto"/>
          <w:sz w:val="24"/>
          <w:szCs w:val="24"/>
        </w:rPr>
        <w:t>Desain Penelitian</w:t>
      </w:r>
      <w:bookmarkEnd w:id="1"/>
    </w:p>
    <w:p w:rsidR="00F954F7" w:rsidRPr="00860B48" w:rsidRDefault="00F954F7" w:rsidP="00F954F7">
      <w:pPr>
        <w:ind w:left="0"/>
        <w:rPr>
          <w:rFonts w:ascii="Times New Roman" w:hAnsi="Times New Roman" w:cs="Times New Roman"/>
          <w:sz w:val="24"/>
          <w:szCs w:val="24"/>
        </w:rPr>
      </w:pPr>
      <w:r w:rsidRPr="00860B48">
        <w:rPr>
          <w:rFonts w:ascii="Times New Roman" w:hAnsi="Times New Roman" w:cs="Times New Roman"/>
          <w:sz w:val="24"/>
          <w:szCs w:val="24"/>
        </w:rPr>
        <w:t>Desain yang digunakan dalam penelitian ini adalah metode eksperimen dengan desain penelitian two group. Yaitu penelitian yang melibatkan dua kelas yang diberi perlakuan berbeda yakni kelas eksperimen dan kelas kontrol. Kelas eksperimen menggunakan media Teka-Teki Silang (TTS) dan kelas kontrol tidak menggunakan media Teka-Teki Silang (TTS) dalam mengidentifikasi Siklus Hidup Makhluk Hidup (Bagian Tubuh Tumbuhan).</w:t>
      </w:r>
    </w:p>
    <w:p w:rsidR="00F954F7" w:rsidRPr="002B184F" w:rsidRDefault="00F954F7" w:rsidP="00F954F7">
      <w:pPr>
        <w:ind w:left="0"/>
        <w:rPr>
          <w:rFonts w:ascii="Times New Roman" w:hAnsi="Times New Roman" w:cs="Times New Roman"/>
          <w:sz w:val="24"/>
          <w:szCs w:val="24"/>
          <w:lang w:val="fi-FI"/>
        </w:rPr>
      </w:pPr>
      <w:r w:rsidRPr="00F055CD">
        <w:rPr>
          <w:rFonts w:ascii="Times New Roman" w:hAnsi="Times New Roman" w:cs="Times New Roman"/>
          <w:sz w:val="24"/>
          <w:szCs w:val="24"/>
        </w:rPr>
        <w:t>Penelitian ini menggunakan pendekatan metode penelitian kuantitatif. Menurut Sugiyono (2016:8), metode penelitian kuantitatif adalah metode penelitian yang berlandaskan pada filsafat positivisme, digunakan untuk meneliti pada populasi atau sampel tertentu, pengumpulan data menggunakan instrumen penelitian, analisis data bersifat kuantitatif/statistik, dengan tujuan untuk menguji hipotesis yang telah ditetapkan. Sejalan dengan itu, Kasiram (2008:149) menyatakan bahwa penelitian kuantitatif adalah suatu proses menemukan pengetahuan yang menggunakan data berupa angka sebagai alat menganalisis keterangan mengenai apa yang ingin diketahui.</w:t>
      </w:r>
    </w:p>
    <w:p w:rsidR="00F954F7" w:rsidRDefault="00F954F7" w:rsidP="00F954F7">
      <w:pPr>
        <w:pStyle w:val="Caption"/>
        <w:rPr>
          <w:rFonts w:ascii="Times New Roman" w:hAnsi="Times New Roman" w:cs="Times New Roman"/>
          <w:b/>
          <w:sz w:val="24"/>
          <w:szCs w:val="24"/>
        </w:rPr>
      </w:pPr>
      <w:bookmarkStart w:id="2" w:name="_Toc225928100"/>
      <w:r w:rsidRPr="00F52CF4">
        <w:rPr>
          <w:rFonts w:ascii="Times New Roman" w:hAnsi="Times New Roman" w:cs="Times New Roman"/>
          <w:b/>
          <w:bCs/>
          <w:i w:val="0"/>
          <w:iCs w:val="0"/>
          <w:color w:val="auto"/>
          <w:sz w:val="24"/>
          <w:szCs w:val="24"/>
        </w:rPr>
        <w:t xml:space="preserve">Tabel 3. </w:t>
      </w:r>
      <w:r w:rsidR="00FD1F22" w:rsidRPr="00F52CF4">
        <w:rPr>
          <w:rFonts w:ascii="Times New Roman" w:hAnsi="Times New Roman" w:cs="Times New Roman"/>
          <w:b/>
          <w:bCs/>
          <w:i w:val="0"/>
          <w:iCs w:val="0"/>
          <w:color w:val="auto"/>
          <w:sz w:val="24"/>
          <w:szCs w:val="24"/>
        </w:rPr>
        <w:fldChar w:fldCharType="begin"/>
      </w:r>
      <w:r w:rsidRPr="00F52CF4">
        <w:rPr>
          <w:rFonts w:ascii="Times New Roman" w:hAnsi="Times New Roman" w:cs="Times New Roman"/>
          <w:b/>
          <w:bCs/>
          <w:i w:val="0"/>
          <w:iCs w:val="0"/>
          <w:color w:val="auto"/>
          <w:sz w:val="24"/>
          <w:szCs w:val="24"/>
        </w:rPr>
        <w:instrText xml:space="preserve"> SEQ Tabel_3. \* ARABIC </w:instrText>
      </w:r>
      <w:r w:rsidR="00FD1F22" w:rsidRPr="00F52CF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FD1F22" w:rsidRPr="00F52CF4">
        <w:rPr>
          <w:rFonts w:ascii="Times New Roman" w:hAnsi="Times New Roman" w:cs="Times New Roman"/>
          <w:b/>
          <w:bCs/>
          <w:i w:val="0"/>
          <w:iCs w:val="0"/>
          <w:color w:val="auto"/>
          <w:sz w:val="24"/>
          <w:szCs w:val="24"/>
        </w:rPr>
        <w:fldChar w:fldCharType="end"/>
      </w:r>
      <w:r w:rsidRPr="00F055CD">
        <w:rPr>
          <w:rFonts w:ascii="Times New Roman" w:hAnsi="Times New Roman" w:cs="Times New Roman"/>
          <w:b/>
          <w:bCs/>
          <w:i w:val="0"/>
          <w:iCs w:val="0"/>
          <w:color w:val="0D0D0D" w:themeColor="text1" w:themeTint="F2"/>
          <w:sz w:val="24"/>
          <w:szCs w:val="24"/>
        </w:rPr>
        <w:t>Desain Eksperimen Two Group Post-Test</w:t>
      </w:r>
      <w:r w:rsidRPr="00F055CD">
        <w:rPr>
          <w:rFonts w:ascii="Times New Roman" w:hAnsi="Times New Roman" w:cs="Times New Roman"/>
          <w:b/>
          <w:color w:val="0D0D0D" w:themeColor="text1" w:themeTint="F2"/>
          <w:sz w:val="24"/>
          <w:szCs w:val="24"/>
        </w:rPr>
        <w:t xml:space="preserve"> Design</w:t>
      </w:r>
      <w:bookmarkEnd w:id="2"/>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340"/>
        <w:gridCol w:w="2340"/>
        <w:gridCol w:w="2340"/>
        <w:gridCol w:w="2340"/>
      </w:tblGrid>
      <w:tr w:rsidR="00F954F7" w:rsidTr="007B79B8">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b/>
                <w:bCs/>
                <w:sz w:val="24"/>
                <w:szCs w:val="24"/>
              </w:rPr>
              <w:t>Kelompok</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b/>
                <w:bCs/>
                <w:sz w:val="24"/>
                <w:szCs w:val="24"/>
              </w:rPr>
              <w:t>Pre-Test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b/>
                <w:bCs/>
                <w:sz w:val="24"/>
                <w:szCs w:val="24"/>
              </w:rPr>
              <w:t>Perlakuan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b/>
                <w:bCs/>
                <w:sz w:val="24"/>
                <w:szCs w:val="24"/>
              </w:rPr>
              <w:t>Post-Test</w:t>
            </w:r>
          </w:p>
        </w:tc>
      </w:tr>
      <w:tr w:rsidR="00F954F7" w:rsidTr="007B79B8">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Eksperimen</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O1</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X1</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O2</w:t>
            </w:r>
          </w:p>
        </w:tc>
      </w:tr>
      <w:tr w:rsidR="00F954F7" w:rsidTr="007B79B8">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Kontrol</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O3</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X2</w:t>
            </w:r>
          </w:p>
        </w:tc>
        <w:tc>
          <w:tcPr>
            <w:tcW w:w="23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F954F7" w:rsidRDefault="00F954F7" w:rsidP="007B79B8">
            <w:pPr>
              <w:spacing w:line="240" w:lineRule="auto"/>
              <w:ind w:left="32" w:hanging="32"/>
              <w:jc w:val="center"/>
            </w:pPr>
            <w:r>
              <w:rPr>
                <w:rFonts w:ascii="Times New Roman" w:eastAsia="Times New Roman" w:hAnsi="Times New Roman" w:cs="Times New Roman"/>
                <w:sz w:val="24"/>
                <w:szCs w:val="24"/>
              </w:rPr>
              <w:t>O4</w:t>
            </w:r>
          </w:p>
        </w:tc>
      </w:tr>
    </w:tbl>
    <w:p w:rsidR="00F954F7" w:rsidRDefault="00F954F7" w:rsidP="00F954F7">
      <w:pPr>
        <w:spacing w:before="80" w:after="80"/>
        <w:ind w:left="0" w:firstLine="0"/>
      </w:pPr>
      <w:r>
        <w:rPr>
          <w:rFonts w:ascii="Times New Roman" w:eastAsia="Times New Roman" w:hAnsi="Times New Roman" w:cs="Times New Roman"/>
          <w:sz w:val="24"/>
          <w:szCs w:val="24"/>
        </w:rPr>
        <w:t>Keterangan:</w:t>
      </w:r>
    </w:p>
    <w:p w:rsidR="00F954F7" w:rsidRDefault="00F954F7" w:rsidP="00F954F7">
      <w:pPr>
        <w:ind w:left="0" w:firstLine="0"/>
      </w:pPr>
      <w:r>
        <w:rPr>
          <w:rFonts w:ascii="Times New Roman" w:eastAsia="Times New Roman" w:hAnsi="Times New Roman" w:cs="Times New Roman"/>
          <w:sz w:val="24"/>
          <w:szCs w:val="24"/>
        </w:rPr>
        <w:lastRenderedPageBreak/>
        <w:t>X1 : Pembelajaran dengan menggunakan Media Teka-Teki Silang</w:t>
      </w:r>
    </w:p>
    <w:p w:rsidR="00F954F7" w:rsidRDefault="00F954F7" w:rsidP="00F954F7">
      <w:pPr>
        <w:ind w:left="0" w:firstLine="0"/>
      </w:pPr>
      <w:r>
        <w:rPr>
          <w:rFonts w:ascii="Times New Roman" w:eastAsia="Times New Roman" w:hAnsi="Times New Roman" w:cs="Times New Roman"/>
          <w:sz w:val="24"/>
          <w:szCs w:val="24"/>
        </w:rPr>
        <w:t>X2 : Pembelajaran tanpa menggunakan Media Teka-Teki Silang</w:t>
      </w:r>
    </w:p>
    <w:p w:rsidR="00F954F7" w:rsidRDefault="00F954F7" w:rsidP="00F954F7">
      <w:pPr>
        <w:ind w:left="0" w:firstLine="0"/>
      </w:pPr>
      <w:r>
        <w:rPr>
          <w:rFonts w:ascii="Times New Roman" w:eastAsia="Times New Roman" w:hAnsi="Times New Roman" w:cs="Times New Roman"/>
          <w:sz w:val="24"/>
          <w:szCs w:val="24"/>
        </w:rPr>
        <w:t>O1 : Pre-test kelas eksperimen</w:t>
      </w:r>
    </w:p>
    <w:p w:rsidR="00F954F7" w:rsidRDefault="00F954F7" w:rsidP="00F954F7">
      <w:pPr>
        <w:ind w:left="0" w:firstLine="0"/>
      </w:pPr>
      <w:r>
        <w:rPr>
          <w:rFonts w:ascii="Times New Roman" w:eastAsia="Times New Roman" w:hAnsi="Times New Roman" w:cs="Times New Roman"/>
          <w:sz w:val="24"/>
          <w:szCs w:val="24"/>
        </w:rPr>
        <w:t>O2 : Post-test kelas eksperimen</w:t>
      </w:r>
    </w:p>
    <w:p w:rsidR="00F954F7" w:rsidRDefault="00F954F7" w:rsidP="00F954F7">
      <w:pPr>
        <w:ind w:left="0" w:firstLine="0"/>
      </w:pPr>
      <w:r>
        <w:rPr>
          <w:rFonts w:ascii="Times New Roman" w:eastAsia="Times New Roman" w:hAnsi="Times New Roman" w:cs="Times New Roman"/>
          <w:sz w:val="24"/>
          <w:szCs w:val="24"/>
        </w:rPr>
        <w:t>O3 : Pre-test kelas kontrol</w:t>
      </w:r>
    </w:p>
    <w:p w:rsidR="00F954F7" w:rsidRDefault="00F954F7" w:rsidP="00F954F7">
      <w:pPr>
        <w:ind w:left="0" w:firstLine="0"/>
      </w:pPr>
      <w:r>
        <w:rPr>
          <w:rFonts w:ascii="Times New Roman" w:eastAsia="Times New Roman" w:hAnsi="Times New Roman" w:cs="Times New Roman"/>
          <w:sz w:val="24"/>
          <w:szCs w:val="24"/>
        </w:rPr>
        <w:t>O4 : Post-test kelas kontrol</w:t>
      </w:r>
    </w:p>
    <w:p w:rsidR="00F954F7" w:rsidRPr="00F52CF4" w:rsidRDefault="00F954F7" w:rsidP="00F954F7">
      <w:pPr>
        <w:pStyle w:val="Heading2"/>
        <w:numPr>
          <w:ilvl w:val="0"/>
          <w:numId w:val="25"/>
        </w:numPr>
        <w:spacing w:before="40"/>
        <w:ind w:left="709" w:hanging="709"/>
        <w:rPr>
          <w:rFonts w:ascii="Times New Roman" w:hAnsi="Times New Roman" w:cs="Times New Roman"/>
          <w:b w:val="0"/>
          <w:color w:val="auto"/>
          <w:sz w:val="24"/>
          <w:szCs w:val="24"/>
        </w:rPr>
      </w:pPr>
      <w:bookmarkStart w:id="3" w:name="_Toc225926046"/>
      <w:r w:rsidRPr="00F52CF4">
        <w:rPr>
          <w:rFonts w:ascii="Times New Roman" w:hAnsi="Times New Roman" w:cs="Times New Roman"/>
          <w:color w:val="auto"/>
          <w:sz w:val="24"/>
          <w:szCs w:val="24"/>
        </w:rPr>
        <w:t>Partisipan dan Tempat Penelitian</w:t>
      </w:r>
      <w:bookmarkEnd w:id="3"/>
    </w:p>
    <w:p w:rsidR="00F954F7" w:rsidRDefault="00F954F7" w:rsidP="00F954F7">
      <w:pPr>
        <w:pStyle w:val="ListParagraph"/>
        <w:numPr>
          <w:ilvl w:val="2"/>
          <w:numId w:val="10"/>
        </w:numPr>
        <w:ind w:left="709" w:hanging="709"/>
        <w:rPr>
          <w:rFonts w:ascii="Times New Roman" w:hAnsi="Times New Roman" w:cs="Times New Roman"/>
          <w:b/>
          <w:sz w:val="24"/>
          <w:szCs w:val="24"/>
        </w:rPr>
      </w:pPr>
      <w:r w:rsidRPr="00622B9E">
        <w:rPr>
          <w:rFonts w:ascii="Times New Roman" w:hAnsi="Times New Roman" w:cs="Times New Roman"/>
          <w:b/>
          <w:sz w:val="24"/>
          <w:szCs w:val="24"/>
        </w:rPr>
        <w:t>Partisipan</w:t>
      </w:r>
    </w:p>
    <w:p w:rsidR="00F954F7" w:rsidRPr="002B184F" w:rsidRDefault="00F954F7" w:rsidP="00F954F7">
      <w:pPr>
        <w:ind w:left="0" w:firstLine="709"/>
        <w:rPr>
          <w:rFonts w:ascii="Times New Roman" w:hAnsi="Times New Roman" w:cs="Times New Roman"/>
          <w:b/>
          <w:sz w:val="24"/>
          <w:szCs w:val="24"/>
        </w:rPr>
      </w:pPr>
      <w:r w:rsidRPr="002B184F">
        <w:rPr>
          <w:rFonts w:ascii="Times New Roman" w:hAnsi="Times New Roman" w:cs="Times New Roman"/>
          <w:sz w:val="24"/>
          <w:szCs w:val="24"/>
        </w:rPr>
        <w:t xml:space="preserve">Partisipan Penelitian (Abdussamad, 2021) adalah salah satu hal yang paling mendasar dalam prosedur ini ialah mengidentifikasi dan/atau melakukan seleksi tentang sekelompok individu yang mengalami langsung fenomena yang sedang di teliti.Pada penelitian ini yang menjadi partisipannya adalah siswa kelas </w:t>
      </w:r>
      <w:r>
        <w:rPr>
          <w:rFonts w:ascii="Times New Roman" w:hAnsi="Times New Roman" w:cs="Times New Roman"/>
          <w:sz w:val="24"/>
          <w:szCs w:val="24"/>
        </w:rPr>
        <w:t>I</w:t>
      </w:r>
      <w:r w:rsidRPr="002B184F">
        <w:rPr>
          <w:rFonts w:ascii="Times New Roman" w:hAnsi="Times New Roman" w:cs="Times New Roman"/>
          <w:sz w:val="24"/>
          <w:szCs w:val="24"/>
        </w:rPr>
        <w:t xml:space="preserve">V berjumlah </w:t>
      </w:r>
      <w:r>
        <w:rPr>
          <w:rFonts w:ascii="Times New Roman" w:hAnsi="Times New Roman" w:cs="Times New Roman"/>
          <w:sz w:val="24"/>
          <w:szCs w:val="24"/>
        </w:rPr>
        <w:t>60</w:t>
      </w:r>
      <w:r w:rsidRPr="002B184F">
        <w:rPr>
          <w:rFonts w:ascii="Times New Roman" w:hAnsi="Times New Roman" w:cs="Times New Roman"/>
          <w:sz w:val="24"/>
          <w:szCs w:val="24"/>
        </w:rPr>
        <w:t xml:space="preserve"> siswa/I</w:t>
      </w:r>
      <w:r>
        <w:rPr>
          <w:rFonts w:ascii="Times New Roman" w:hAnsi="Times New Roman" w:cs="Times New Roman"/>
          <w:sz w:val="24"/>
          <w:szCs w:val="24"/>
        </w:rPr>
        <w:t xml:space="preserve"> SDN 101812 Namo</w:t>
      </w:r>
      <w:r w:rsidRPr="002B184F">
        <w:rPr>
          <w:rFonts w:ascii="Times New Roman" w:hAnsi="Times New Roman" w:cs="Times New Roman"/>
          <w:sz w:val="24"/>
          <w:szCs w:val="24"/>
        </w:rPr>
        <w:t xml:space="preserve"> Tualang.</w:t>
      </w:r>
    </w:p>
    <w:p w:rsidR="00F954F7" w:rsidRDefault="00F954F7" w:rsidP="00F954F7">
      <w:pPr>
        <w:pStyle w:val="ListParagraph"/>
        <w:numPr>
          <w:ilvl w:val="2"/>
          <w:numId w:val="10"/>
        </w:numPr>
        <w:ind w:left="709" w:hanging="709"/>
        <w:rPr>
          <w:rFonts w:ascii="Times New Roman" w:hAnsi="Times New Roman" w:cs="Times New Roman"/>
          <w:b/>
          <w:sz w:val="24"/>
          <w:szCs w:val="24"/>
        </w:rPr>
      </w:pPr>
      <w:r w:rsidRPr="00622B9E">
        <w:rPr>
          <w:rFonts w:ascii="Times New Roman" w:hAnsi="Times New Roman" w:cs="Times New Roman"/>
          <w:b/>
          <w:sz w:val="24"/>
          <w:szCs w:val="24"/>
        </w:rPr>
        <w:t>Tempat Penelitian</w:t>
      </w:r>
    </w:p>
    <w:p w:rsidR="00F954F7" w:rsidRPr="0047435A" w:rsidRDefault="00F954F7" w:rsidP="00F954F7">
      <w:pPr>
        <w:ind w:left="0" w:firstLine="720"/>
        <w:rPr>
          <w:rFonts w:ascii="Times New Roman" w:hAnsi="Times New Roman" w:cs="Times New Roman"/>
          <w:b/>
          <w:sz w:val="24"/>
          <w:szCs w:val="24"/>
        </w:rPr>
      </w:pPr>
      <w:r w:rsidRPr="0047435A">
        <w:rPr>
          <w:rFonts w:ascii="Times New Roman" w:hAnsi="Times New Roman" w:cs="Times New Roman"/>
          <w:sz w:val="24"/>
          <w:szCs w:val="24"/>
        </w:rPr>
        <w:t xml:space="preserve">Penelitian ini dilakukan di UPT SPF SD Negeri 101812 Namo Tualang, kec. Biru-biru, kab. </w:t>
      </w:r>
      <w:r w:rsidRPr="0047435A">
        <w:rPr>
          <w:rFonts w:ascii="Times New Roman" w:hAnsi="Times New Roman" w:cs="Times New Roman"/>
          <w:sz w:val="24"/>
          <w:szCs w:val="24"/>
          <w:lang w:val="fi-FI"/>
        </w:rPr>
        <w:t>Deli Serdang. Penelitian ini akan dilaksanakan pada semester genap tahun ajaran 2024-2025.</w:t>
      </w:r>
    </w:p>
    <w:p w:rsidR="00F954F7" w:rsidRPr="00F52CF4" w:rsidRDefault="00F954F7" w:rsidP="00F954F7">
      <w:pPr>
        <w:pStyle w:val="Heading2"/>
        <w:numPr>
          <w:ilvl w:val="0"/>
          <w:numId w:val="25"/>
        </w:numPr>
        <w:spacing w:before="40"/>
        <w:ind w:left="709" w:hanging="709"/>
        <w:rPr>
          <w:rFonts w:ascii="Times New Roman" w:hAnsi="Times New Roman" w:cs="Times New Roman"/>
          <w:b w:val="0"/>
          <w:color w:val="auto"/>
          <w:sz w:val="24"/>
          <w:szCs w:val="24"/>
        </w:rPr>
      </w:pPr>
      <w:bookmarkStart w:id="4" w:name="_Toc225926047"/>
      <w:r w:rsidRPr="00F52CF4">
        <w:rPr>
          <w:rFonts w:ascii="Times New Roman" w:hAnsi="Times New Roman" w:cs="Times New Roman"/>
          <w:color w:val="auto"/>
          <w:sz w:val="24"/>
          <w:szCs w:val="24"/>
        </w:rPr>
        <w:t>Populasi dan Sampel</w:t>
      </w:r>
      <w:bookmarkEnd w:id="4"/>
    </w:p>
    <w:p w:rsidR="00F954F7" w:rsidRDefault="00F954F7" w:rsidP="00F954F7">
      <w:pPr>
        <w:pStyle w:val="ListParagraph"/>
        <w:numPr>
          <w:ilvl w:val="2"/>
          <w:numId w:val="26"/>
        </w:numPr>
        <w:ind w:left="709" w:hanging="709"/>
        <w:rPr>
          <w:rFonts w:ascii="Times New Roman" w:hAnsi="Times New Roman" w:cs="Times New Roman"/>
          <w:b/>
          <w:sz w:val="24"/>
          <w:szCs w:val="24"/>
        </w:rPr>
      </w:pPr>
      <w:r w:rsidRPr="00622B9E">
        <w:rPr>
          <w:rFonts w:ascii="Times New Roman" w:hAnsi="Times New Roman" w:cs="Times New Roman"/>
          <w:b/>
          <w:sz w:val="24"/>
          <w:szCs w:val="24"/>
        </w:rPr>
        <w:t>Populasi</w:t>
      </w:r>
    </w:p>
    <w:p w:rsidR="00F954F7" w:rsidRDefault="00F954F7" w:rsidP="00F954F7">
      <w:pPr>
        <w:pStyle w:val="ListParagraph"/>
        <w:ind w:left="0" w:firstLine="709"/>
        <w:rPr>
          <w:rFonts w:ascii="Times New Roman" w:hAnsi="Times New Roman" w:cs="Times New Roman"/>
          <w:sz w:val="24"/>
          <w:szCs w:val="24"/>
        </w:rPr>
      </w:pPr>
      <w:r w:rsidRPr="002676A8">
        <w:rPr>
          <w:rFonts w:ascii="Times New Roman" w:hAnsi="Times New Roman" w:cs="Times New Roman"/>
          <w:sz w:val="24"/>
          <w:szCs w:val="24"/>
        </w:rPr>
        <w:t xml:space="preserve">Menurut (Sugiyono, 2016) populasi adalah wilayah generalisasi yang terdiri atas obyek/subyek yang mempunyai kualitas dan karakteristik tertentu yang ditetapkan oleh peneliti untuk dipelajari dan kemudian ditarik kesimpulannya. Jadi populasi bukan hanya orang, melainkan juga obyek dan benda-banda alam </w:t>
      </w:r>
      <w:r w:rsidRPr="002676A8">
        <w:rPr>
          <w:rFonts w:ascii="Times New Roman" w:hAnsi="Times New Roman" w:cs="Times New Roman"/>
          <w:sz w:val="24"/>
          <w:szCs w:val="24"/>
        </w:rPr>
        <w:lastRenderedPageBreak/>
        <w:t>yang lain. Populasi juga bukan sekedar jumlah yang ada pada obyek/subyek yang dipelajari, tetapi juga meliputi seluruh karakteristik, sifat yang dimiliki oleh subyek/obyek itu.</w:t>
      </w:r>
    </w:p>
    <w:p w:rsidR="00F954F7" w:rsidRDefault="00F954F7" w:rsidP="00F954F7">
      <w:pPr>
        <w:pStyle w:val="ListParagraph"/>
        <w:numPr>
          <w:ilvl w:val="2"/>
          <w:numId w:val="26"/>
        </w:numPr>
        <w:ind w:left="709" w:hanging="709"/>
        <w:rPr>
          <w:rFonts w:ascii="Times New Roman" w:hAnsi="Times New Roman" w:cs="Times New Roman"/>
          <w:b/>
          <w:sz w:val="24"/>
          <w:szCs w:val="24"/>
        </w:rPr>
      </w:pPr>
      <w:r w:rsidRPr="00622B9E">
        <w:rPr>
          <w:rFonts w:ascii="Times New Roman" w:hAnsi="Times New Roman" w:cs="Times New Roman"/>
          <w:b/>
          <w:sz w:val="24"/>
          <w:szCs w:val="24"/>
        </w:rPr>
        <w:t>Sampel</w:t>
      </w:r>
    </w:p>
    <w:p w:rsidR="00F954F7" w:rsidRPr="002676A8"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Menurut Sugiyono (2016, hal. 81) Sampel adalah bagian dari jumlah dan karakteristik yang dimiliki oleh populasi tersebut. Bila populasi besar, dan peneliti tidak mungkin mempelajari semua yang ada pada populasi, misalnya karena ada keterbatasan dana, tenaga, waktu, maka peneliti dapat menggunakan sampel yang diambil dari populasi itu. </w:t>
      </w:r>
    </w:p>
    <w:p w:rsidR="00F954F7" w:rsidRPr="002676A8" w:rsidRDefault="00F954F7" w:rsidP="00F954F7">
      <w:pPr>
        <w:pStyle w:val="ListParagraph"/>
        <w:ind w:left="0" w:firstLine="709"/>
        <w:rPr>
          <w:rFonts w:ascii="Times New Roman" w:hAnsi="Times New Roman" w:cs="Times New Roman"/>
          <w:b/>
          <w:sz w:val="24"/>
          <w:szCs w:val="24"/>
        </w:rPr>
      </w:pPr>
      <w:r w:rsidRPr="002676A8">
        <w:rPr>
          <w:rFonts w:ascii="Times New Roman" w:hAnsi="Times New Roman" w:cs="Times New Roman"/>
          <w:sz w:val="24"/>
          <w:szCs w:val="24"/>
        </w:rPr>
        <w:t xml:space="preserve">Penelitian ini ditentukan dengan teknik </w:t>
      </w:r>
      <w:r w:rsidRPr="002676A8">
        <w:rPr>
          <w:rFonts w:ascii="Times New Roman" w:hAnsi="Times New Roman" w:cs="Times New Roman"/>
          <w:i/>
          <w:sz w:val="24"/>
          <w:szCs w:val="24"/>
        </w:rPr>
        <w:t>Sampling Jenuh</w:t>
      </w:r>
      <w:r w:rsidRPr="002676A8">
        <w:rPr>
          <w:rFonts w:ascii="Times New Roman" w:hAnsi="Times New Roman" w:cs="Times New Roman"/>
          <w:sz w:val="24"/>
          <w:szCs w:val="24"/>
        </w:rPr>
        <w:t>. Teknik pengambilan sampling jenuh dengan cara seluruh anggota populasi dijadikan sampel.</w:t>
      </w:r>
    </w:p>
    <w:p w:rsidR="00F954F7" w:rsidRPr="00F52CF4" w:rsidRDefault="00F954F7" w:rsidP="00F954F7">
      <w:pPr>
        <w:pStyle w:val="Heading2"/>
        <w:numPr>
          <w:ilvl w:val="0"/>
          <w:numId w:val="25"/>
        </w:numPr>
        <w:spacing w:before="40"/>
        <w:ind w:left="709" w:hanging="709"/>
        <w:rPr>
          <w:rFonts w:ascii="Times New Roman" w:hAnsi="Times New Roman" w:cs="Times New Roman"/>
          <w:b w:val="0"/>
          <w:color w:val="auto"/>
          <w:sz w:val="24"/>
          <w:szCs w:val="24"/>
        </w:rPr>
      </w:pPr>
      <w:bookmarkStart w:id="5" w:name="_Toc225926048"/>
      <w:r w:rsidRPr="00F52CF4">
        <w:rPr>
          <w:rFonts w:ascii="Times New Roman" w:hAnsi="Times New Roman" w:cs="Times New Roman"/>
          <w:color w:val="auto"/>
          <w:sz w:val="24"/>
          <w:szCs w:val="24"/>
        </w:rPr>
        <w:t>Instrumen Penelitian</w:t>
      </w:r>
      <w:bookmarkEnd w:id="5"/>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Instrumen pengumpulan data adalah alat bantu yang di pilih dan digunakan oleh peneliti dalam kegiatan mengumpulkan data agar kegiatan tersebut sistematis dan mudah di peroleh (Arikunto, 2014:265). </w:t>
      </w:r>
    </w:p>
    <w:p w:rsidR="00F954F7" w:rsidRDefault="00F954F7" w:rsidP="00F954F7">
      <w:pPr>
        <w:pStyle w:val="ListParagraph"/>
        <w:ind w:left="0" w:firstLine="709"/>
        <w:rPr>
          <w:rFonts w:ascii="Times New Roman" w:hAnsi="Times New Roman" w:cs="Times New Roman"/>
          <w:sz w:val="24"/>
          <w:szCs w:val="24"/>
        </w:rPr>
      </w:pPr>
      <w:r w:rsidRPr="00A3450D">
        <w:rPr>
          <w:rFonts w:ascii="Times New Roman" w:hAnsi="Times New Roman" w:cs="Times New Roman"/>
          <w:sz w:val="24"/>
          <w:szCs w:val="24"/>
        </w:rPr>
        <w:t xml:space="preserve">Instrumen yang digunakan dalam penelitian ini adalah tes Esai untuk menjaring data </w:t>
      </w:r>
      <w:r w:rsidRPr="00A3450D">
        <w:rPr>
          <w:rFonts w:ascii="Times New Roman" w:hAnsi="Times New Roman" w:cs="Times New Roman"/>
          <w:i/>
          <w:sz w:val="24"/>
          <w:szCs w:val="24"/>
        </w:rPr>
        <w:t xml:space="preserve">post test </w:t>
      </w:r>
      <w:r w:rsidRPr="00A3450D">
        <w:rPr>
          <w:rFonts w:ascii="Times New Roman" w:hAnsi="Times New Roman" w:cs="Times New Roman"/>
          <w:sz w:val="24"/>
          <w:szCs w:val="24"/>
        </w:rPr>
        <w:t>kemampuan siswa mengidentifikasi siklus hidup makhluk hidup (Bagian tu</w:t>
      </w:r>
      <w:r>
        <w:rPr>
          <w:rFonts w:ascii="Times New Roman" w:hAnsi="Times New Roman" w:cs="Times New Roman"/>
          <w:sz w:val="24"/>
          <w:szCs w:val="24"/>
        </w:rPr>
        <w:t>buh tumbuhan dan siklus hidup tumbuhan) pada kelas kontrol</w:t>
      </w:r>
      <w:r w:rsidRPr="00A3450D">
        <w:rPr>
          <w:rFonts w:ascii="Times New Roman" w:hAnsi="Times New Roman" w:cs="Times New Roman"/>
          <w:sz w:val="24"/>
          <w:szCs w:val="24"/>
        </w:rPr>
        <w:t xml:space="preserve">, sedangkan tes berbentuk Teka-Teki Silang (TTS) digunakan untuk menjaring data </w:t>
      </w:r>
      <w:r w:rsidRPr="00A3450D">
        <w:rPr>
          <w:rFonts w:ascii="Times New Roman" w:hAnsi="Times New Roman" w:cs="Times New Roman"/>
          <w:i/>
          <w:sz w:val="24"/>
          <w:szCs w:val="24"/>
        </w:rPr>
        <w:t xml:space="preserve">post test </w:t>
      </w:r>
      <w:r w:rsidRPr="00A3450D">
        <w:rPr>
          <w:rFonts w:ascii="Times New Roman" w:hAnsi="Times New Roman" w:cs="Times New Roman"/>
          <w:sz w:val="24"/>
          <w:szCs w:val="24"/>
        </w:rPr>
        <w:t>kemampuan siswa mengidentifikasi siklus hidup makhluk hidup (Bagian t</w:t>
      </w:r>
      <w:r>
        <w:rPr>
          <w:rFonts w:ascii="Times New Roman" w:hAnsi="Times New Roman" w:cs="Times New Roman"/>
          <w:sz w:val="24"/>
          <w:szCs w:val="24"/>
        </w:rPr>
        <w:t>ubuh tumbuhan dan Siklus Hidup Tumbuhan) pada kelas eksperimen</w:t>
      </w:r>
      <w:r w:rsidRPr="00A3450D">
        <w:rPr>
          <w:rFonts w:ascii="Times New Roman" w:hAnsi="Times New Roman" w:cs="Times New Roman"/>
          <w:sz w:val="24"/>
          <w:szCs w:val="24"/>
        </w:rPr>
        <w:t>.</w:t>
      </w:r>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Untuk memudahkan pengelolahan data, peneliti membuat klasifikasi nilai dengaan tabel kategori persentase Nilai sebagai berikut: </w:t>
      </w:r>
    </w:p>
    <w:p w:rsidR="00F954F7" w:rsidRPr="007030F6" w:rsidRDefault="00F954F7" w:rsidP="00F954F7">
      <w:pPr>
        <w:pStyle w:val="Caption"/>
        <w:ind w:left="0" w:firstLine="0"/>
        <w:jc w:val="center"/>
        <w:rPr>
          <w:rFonts w:ascii="Times New Roman" w:hAnsi="Times New Roman" w:cs="Times New Roman"/>
          <w:b/>
          <w:bCs/>
          <w:i w:val="0"/>
          <w:iCs w:val="0"/>
          <w:color w:val="auto"/>
          <w:sz w:val="24"/>
          <w:szCs w:val="24"/>
        </w:rPr>
      </w:pPr>
      <w:bookmarkStart w:id="6" w:name="_Toc225928101"/>
      <w:r w:rsidRPr="007030F6">
        <w:rPr>
          <w:rFonts w:ascii="Times New Roman" w:hAnsi="Times New Roman" w:cs="Times New Roman"/>
          <w:b/>
          <w:bCs/>
          <w:i w:val="0"/>
          <w:iCs w:val="0"/>
          <w:color w:val="auto"/>
          <w:sz w:val="24"/>
          <w:szCs w:val="24"/>
        </w:rPr>
        <w:t xml:space="preserve">Tabel 3. </w:t>
      </w:r>
      <w:r w:rsidR="00FD1F22" w:rsidRPr="007030F6">
        <w:rPr>
          <w:rFonts w:ascii="Times New Roman" w:hAnsi="Times New Roman" w:cs="Times New Roman"/>
          <w:b/>
          <w:bCs/>
          <w:i w:val="0"/>
          <w:iCs w:val="0"/>
          <w:color w:val="auto"/>
          <w:sz w:val="24"/>
          <w:szCs w:val="24"/>
        </w:rPr>
        <w:fldChar w:fldCharType="begin"/>
      </w:r>
      <w:r w:rsidRPr="007030F6">
        <w:rPr>
          <w:rFonts w:ascii="Times New Roman" w:hAnsi="Times New Roman" w:cs="Times New Roman"/>
          <w:b/>
          <w:bCs/>
          <w:i w:val="0"/>
          <w:iCs w:val="0"/>
          <w:color w:val="auto"/>
          <w:sz w:val="24"/>
          <w:szCs w:val="24"/>
        </w:rPr>
        <w:instrText xml:space="preserve"> SEQ Tabel_3. \* ARABIC </w:instrText>
      </w:r>
      <w:r w:rsidR="00FD1F22" w:rsidRPr="007030F6">
        <w:rPr>
          <w:rFonts w:ascii="Times New Roman" w:hAnsi="Times New Roman" w:cs="Times New Roman"/>
          <w:b/>
          <w:bCs/>
          <w:i w:val="0"/>
          <w:iCs w:val="0"/>
          <w:color w:val="auto"/>
          <w:sz w:val="24"/>
          <w:szCs w:val="24"/>
        </w:rPr>
        <w:fldChar w:fldCharType="separate"/>
      </w:r>
      <w:r w:rsidRPr="007030F6">
        <w:rPr>
          <w:rFonts w:ascii="Times New Roman" w:hAnsi="Times New Roman" w:cs="Times New Roman"/>
          <w:b/>
          <w:bCs/>
          <w:i w:val="0"/>
          <w:iCs w:val="0"/>
          <w:noProof/>
          <w:color w:val="auto"/>
          <w:sz w:val="24"/>
          <w:szCs w:val="24"/>
        </w:rPr>
        <w:t>2</w:t>
      </w:r>
      <w:r w:rsidR="00FD1F22" w:rsidRPr="007030F6">
        <w:rPr>
          <w:rFonts w:ascii="Times New Roman" w:hAnsi="Times New Roman" w:cs="Times New Roman"/>
          <w:b/>
          <w:bCs/>
          <w:i w:val="0"/>
          <w:iCs w:val="0"/>
          <w:color w:val="auto"/>
          <w:sz w:val="24"/>
          <w:szCs w:val="24"/>
        </w:rPr>
        <w:fldChar w:fldCharType="end"/>
      </w:r>
      <w:r w:rsidRPr="007030F6">
        <w:rPr>
          <w:rFonts w:ascii="Times New Roman" w:hAnsi="Times New Roman" w:cs="Times New Roman"/>
          <w:b/>
          <w:bCs/>
          <w:i w:val="0"/>
          <w:iCs w:val="0"/>
          <w:color w:val="auto"/>
          <w:sz w:val="24"/>
          <w:szCs w:val="24"/>
        </w:rPr>
        <w:t xml:space="preserve"> Kategori Persentase Nilai</w:t>
      </w:r>
      <w:bookmarkEnd w:id="6"/>
    </w:p>
    <w:tbl>
      <w:tblPr>
        <w:tblStyle w:val="TableGrid"/>
        <w:tblW w:w="0" w:type="auto"/>
        <w:tblLook w:val="04A0"/>
      </w:tblPr>
      <w:tblGrid>
        <w:gridCol w:w="562"/>
        <w:gridCol w:w="3828"/>
        <w:gridCol w:w="3538"/>
      </w:tblGrid>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No</w:t>
            </w:r>
          </w:p>
        </w:tc>
        <w:tc>
          <w:tcPr>
            <w:tcW w:w="3828"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3538"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Skor</w:t>
            </w:r>
          </w:p>
        </w:tc>
      </w:tr>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382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Sangat Baik</w:t>
            </w:r>
          </w:p>
        </w:tc>
        <w:tc>
          <w:tcPr>
            <w:tcW w:w="353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85-100</w:t>
            </w:r>
          </w:p>
        </w:tc>
      </w:tr>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382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Baik</w:t>
            </w:r>
          </w:p>
        </w:tc>
        <w:tc>
          <w:tcPr>
            <w:tcW w:w="353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70-84</w:t>
            </w:r>
          </w:p>
        </w:tc>
      </w:tr>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3</w:t>
            </w:r>
          </w:p>
        </w:tc>
        <w:tc>
          <w:tcPr>
            <w:tcW w:w="382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Cukup Baik</w:t>
            </w:r>
          </w:p>
        </w:tc>
        <w:tc>
          <w:tcPr>
            <w:tcW w:w="353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55-69</w:t>
            </w:r>
          </w:p>
        </w:tc>
      </w:tr>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382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Kurang Baik</w:t>
            </w:r>
          </w:p>
        </w:tc>
        <w:tc>
          <w:tcPr>
            <w:tcW w:w="353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40-54</w:t>
            </w:r>
          </w:p>
        </w:tc>
      </w:tr>
      <w:tr w:rsidR="00F954F7" w:rsidTr="007B79B8">
        <w:tc>
          <w:tcPr>
            <w:tcW w:w="562" w:type="dxa"/>
          </w:tcPr>
          <w:p w:rsidR="00F954F7" w:rsidRDefault="00F954F7" w:rsidP="007B79B8">
            <w:pPr>
              <w:ind w:left="0" w:firstLine="0"/>
              <w:jc w:val="center"/>
              <w:rPr>
                <w:rFonts w:ascii="Times New Roman" w:hAnsi="Times New Roman" w:cs="Times New Roman"/>
                <w:b/>
                <w:sz w:val="24"/>
                <w:szCs w:val="24"/>
              </w:rPr>
            </w:pPr>
            <w:r>
              <w:rPr>
                <w:rFonts w:ascii="Times New Roman" w:hAnsi="Times New Roman" w:cs="Times New Roman"/>
                <w:b/>
                <w:sz w:val="24"/>
                <w:szCs w:val="24"/>
              </w:rPr>
              <w:t>5</w:t>
            </w:r>
          </w:p>
        </w:tc>
        <w:tc>
          <w:tcPr>
            <w:tcW w:w="382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Sangat Kurang Baik</w:t>
            </w:r>
          </w:p>
        </w:tc>
        <w:tc>
          <w:tcPr>
            <w:tcW w:w="3538" w:type="dxa"/>
          </w:tcPr>
          <w:p w:rsidR="00F954F7" w:rsidRPr="00AD33C0" w:rsidRDefault="00F954F7" w:rsidP="007B79B8">
            <w:pPr>
              <w:ind w:left="0" w:firstLine="0"/>
              <w:jc w:val="center"/>
              <w:rPr>
                <w:rFonts w:ascii="Times New Roman" w:hAnsi="Times New Roman" w:cs="Times New Roman"/>
                <w:sz w:val="24"/>
                <w:szCs w:val="24"/>
              </w:rPr>
            </w:pPr>
            <w:r>
              <w:rPr>
                <w:rFonts w:ascii="Times New Roman" w:hAnsi="Times New Roman" w:cs="Times New Roman"/>
                <w:sz w:val="24"/>
                <w:szCs w:val="24"/>
              </w:rPr>
              <w:t>0-39</w:t>
            </w:r>
          </w:p>
        </w:tc>
      </w:tr>
    </w:tbl>
    <w:p w:rsidR="00F954F7" w:rsidRDefault="00F954F7" w:rsidP="00F954F7">
      <w:pPr>
        <w:pStyle w:val="ListParagraph"/>
        <w:ind w:left="851" w:firstLine="0"/>
        <w:rPr>
          <w:rFonts w:ascii="Times New Roman" w:hAnsi="Times New Roman" w:cs="Times New Roman"/>
          <w:b/>
          <w:sz w:val="24"/>
          <w:szCs w:val="24"/>
        </w:rPr>
      </w:pPr>
    </w:p>
    <w:p w:rsidR="00F954F7" w:rsidRDefault="00F954F7" w:rsidP="00F954F7">
      <w:pPr>
        <w:pStyle w:val="ListParagraph"/>
        <w:numPr>
          <w:ilvl w:val="2"/>
          <w:numId w:val="27"/>
        </w:numPr>
        <w:ind w:left="709" w:hanging="709"/>
        <w:rPr>
          <w:rFonts w:ascii="Times New Roman" w:hAnsi="Times New Roman" w:cs="Times New Roman"/>
          <w:b/>
          <w:sz w:val="24"/>
          <w:szCs w:val="24"/>
        </w:rPr>
      </w:pPr>
      <w:r>
        <w:rPr>
          <w:rFonts w:ascii="Times New Roman" w:hAnsi="Times New Roman" w:cs="Times New Roman"/>
          <w:b/>
          <w:sz w:val="24"/>
          <w:szCs w:val="24"/>
        </w:rPr>
        <w:t>Uji Validitas</w:t>
      </w:r>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Uji validitas adalah suatu ukuran yang menunjukkan suatu instrumen valid atau tidaknya untuk digunakan dalam mengukur sesuatu. Instrumen yang valid merupakan instrument yang mempunyai validitas tinggi. Sebaliknya, instrument yang tidak valid berarti mempunyai validitas rendah. Pengujian validitas instrument dapat dilakukan dengan tiga cara yaitu, validitas isi, validitas konstruk dan validitas empiris. </w:t>
      </w:r>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Instrumen penelitian ini di uji dengan validitas isi. Instrumen berbentuk tes di uji dengan validitas isi dengan tujuan untuk membandingkan antara isi instrument dengan materi yang telah diajarkan. </w:t>
      </w:r>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Seluruh proses perhitungan validitas instrument soal dilakukan dengan bantuan computer program </w:t>
      </w:r>
      <w:r>
        <w:rPr>
          <w:rFonts w:ascii="Times New Roman" w:hAnsi="Times New Roman" w:cs="Times New Roman"/>
          <w:i/>
          <w:sz w:val="24"/>
          <w:szCs w:val="24"/>
        </w:rPr>
        <w:t>Microsoft Excel.</w:t>
      </w:r>
      <w:r>
        <w:rPr>
          <w:rFonts w:ascii="Times New Roman" w:hAnsi="Times New Roman" w:cs="Times New Roman"/>
          <w:sz w:val="24"/>
          <w:szCs w:val="24"/>
        </w:rPr>
        <w:t xml:space="preserve"> Pengukuran butir soal yang valid, </w:t>
      </w:r>
      <w:r>
        <w:rPr>
          <w:rFonts w:ascii="Times New Roman" w:hAnsi="Times New Roman" w:cs="Times New Roman"/>
          <w:sz w:val="24"/>
          <w:szCs w:val="24"/>
        </w:rPr>
        <w:lastRenderedPageBreak/>
        <w:t xml:space="preserve">dalam penelitian ini menggunakan validitas butir soal </w:t>
      </w:r>
      <w:r>
        <w:rPr>
          <w:rFonts w:ascii="Times New Roman" w:hAnsi="Times New Roman" w:cs="Times New Roman"/>
          <w:i/>
          <w:sz w:val="24"/>
          <w:szCs w:val="24"/>
        </w:rPr>
        <w:t>Product Moment Pearson</w:t>
      </w:r>
      <w:r>
        <w:rPr>
          <w:rFonts w:ascii="Times New Roman" w:hAnsi="Times New Roman" w:cs="Times New Roman"/>
          <w:sz w:val="24"/>
          <w:szCs w:val="24"/>
        </w:rPr>
        <w:t xml:space="preserve">, dengan rumus sebagai berikut: </w:t>
      </w:r>
    </w:p>
    <w:p w:rsidR="00F954F7" w:rsidRPr="009222F7" w:rsidRDefault="00F954F7" w:rsidP="00F954F7">
      <w:pPr>
        <w:pStyle w:val="ListParagraph"/>
        <w:ind w:left="1418" w:firstLine="850"/>
        <w:rPr>
          <w:rFonts w:ascii="Times New Roman" w:hAnsi="Times New Roman" w:cs="Times New Roman"/>
          <w:sz w:val="24"/>
          <w:szCs w:val="24"/>
        </w:rPr>
      </w:pPr>
      <m:oMathPara>
        <m:oMath>
          <m:r>
            <w:rPr>
              <w:rFonts w:ascii="Cambria Math" w:hAnsi="Cambria Math" w:cs="Cambria Math"/>
              <w:sz w:val="24"/>
              <w:szCs w:val="24"/>
            </w:rPr>
            <m:t>rxy</m:t>
          </m:r>
          <m:r>
            <m:rPr>
              <m:sty m:val="p"/>
            </m:rPr>
            <w:rPr>
              <w:rFonts w:ascii="Cambria Math" w:hAnsi="Cambria Math" w:cs="Cambria Math"/>
              <w:sz w:val="24"/>
              <w:szCs w:val="24"/>
            </w:rPr>
            <m:t>=</m:t>
          </m:r>
          <m:f>
            <m:fPr>
              <m:ctrlPr>
                <w:rPr>
                  <w:rFonts w:ascii="Cambria Math" w:hAnsi="Cambria Math" w:cs="Times New Roman"/>
                  <w:sz w:val="24"/>
                  <w:szCs w:val="24"/>
                </w:rPr>
              </m:ctrlPr>
            </m:fPr>
            <m:num>
              <m:r>
                <w:rPr>
                  <w:rFonts w:ascii="Cambria Math" w:hAnsi="Cambria Math" w:cs="Times New Roman"/>
                  <w:sz w:val="24"/>
                  <w:szCs w:val="24"/>
                </w:rPr>
                <m:t>n ∑xiyi-(∑xi)(∑yi)</m:t>
              </m:r>
            </m:num>
            <m:den>
              <m:r>
                <w:rPr>
                  <w:rFonts w:ascii="Cambria Math" w:hAnsi="Cambria Math" w:cs="Cambria Math"/>
                  <w:sz w:val="24"/>
                  <w:szCs w:val="24"/>
                </w:rPr>
                <m:t>√(n</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Xi</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Cambria Math"/>
                      <w:sz w:val="24"/>
                      <w:szCs w:val="24"/>
                    </w:rPr>
                    <m:t>n</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Xi)</m:t>
                      </m:r>
                    </m:e>
                    <m:sup>
                      <m:r>
                        <w:rPr>
                          <w:rFonts w:ascii="Cambria Math" w:hAnsi="Cambria Math" w:cs="Times New Roman"/>
                          <w:sz w:val="24"/>
                          <w:szCs w:val="24"/>
                        </w:rPr>
                        <m:t>2</m:t>
                      </m:r>
                    </m:sup>
                  </m:sSup>
                </m:e>
              </m:d>
              <m:r>
                <w:rPr>
                  <w:rFonts w:ascii="Cambria Math" w:hAnsi="Cambria Math" w:cs="Times New Roman"/>
                  <w:sz w:val="24"/>
                  <w:szCs w:val="24"/>
                </w:rPr>
                <m:t>(</m:t>
              </m:r>
              <m:r>
                <w:rPr>
                  <w:rFonts w:ascii="Cambria Math" w:hAnsi="Cambria Math" w:cs="Cambria Math"/>
                  <w:sz w:val="24"/>
                  <w:szCs w:val="24"/>
                </w:rPr>
                <m:t>n</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yi</m:t>
                  </m:r>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Cambria Math"/>
                  <w:sz w:val="24"/>
                  <w:szCs w:val="24"/>
                </w:rPr>
                <m:t>n</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yi)</m:t>
                  </m:r>
                </m:e>
                <m:sup>
                  <m:r>
                    <w:rPr>
                      <w:rFonts w:ascii="Cambria Math" w:hAnsi="Cambria Math" w:cs="Times New Roman"/>
                      <w:sz w:val="24"/>
                      <w:szCs w:val="24"/>
                    </w:rPr>
                    <m:t>2</m:t>
                  </m:r>
                </m:sup>
              </m:sSup>
            </m:den>
          </m:f>
        </m:oMath>
      </m:oMathPara>
    </w:p>
    <w:p w:rsidR="00F954F7" w:rsidRPr="00E46A45" w:rsidRDefault="00F954F7" w:rsidP="00F954F7">
      <w:pPr>
        <w:ind w:left="0" w:firstLine="0"/>
        <w:rPr>
          <w:rFonts w:ascii="Times New Roman" w:hAnsi="Times New Roman" w:cs="Times New Roman"/>
          <w:sz w:val="24"/>
          <w:szCs w:val="24"/>
        </w:rPr>
      </w:pPr>
      <w:r w:rsidRPr="00E46A45">
        <w:rPr>
          <w:rFonts w:ascii="Times New Roman" w:hAnsi="Times New Roman" w:cs="Times New Roman"/>
          <w:sz w:val="24"/>
          <w:szCs w:val="24"/>
        </w:rPr>
        <w:t xml:space="preserve">Keterangan: </w:t>
      </w:r>
    </w:p>
    <w:p w:rsidR="00F954F7" w:rsidRPr="00E46A45" w:rsidRDefault="00F954F7" w:rsidP="00F954F7">
      <w:pPr>
        <w:ind w:left="0" w:firstLine="0"/>
        <w:rPr>
          <w:rFonts w:ascii="Times New Roman" w:hAnsi="Times New Roman" w:cs="Times New Roman"/>
          <w:sz w:val="24"/>
          <w:szCs w:val="24"/>
        </w:rPr>
      </w:pPr>
      <w:r w:rsidRPr="00E46A45">
        <w:rPr>
          <w:rFonts w:ascii="Times New Roman" w:hAnsi="Times New Roman" w:cs="Times New Roman"/>
          <w:sz w:val="24"/>
          <w:szCs w:val="24"/>
        </w:rPr>
        <w:t>Rxy</w:t>
      </w:r>
      <w:r w:rsidRPr="00E46A45">
        <w:rPr>
          <w:rFonts w:ascii="Times New Roman" w:hAnsi="Times New Roman" w:cs="Times New Roman"/>
          <w:sz w:val="24"/>
          <w:szCs w:val="24"/>
        </w:rPr>
        <w:tab/>
        <w:t>: korelasi antara x dan y</w:t>
      </w:r>
    </w:p>
    <w:p w:rsidR="00F954F7" w:rsidRPr="00E46A45" w:rsidRDefault="00F954F7" w:rsidP="00F954F7">
      <w:pPr>
        <w:ind w:left="0" w:firstLine="0"/>
        <w:rPr>
          <w:rFonts w:ascii="Times New Roman" w:hAnsi="Times New Roman" w:cs="Times New Roman"/>
          <w:sz w:val="24"/>
          <w:szCs w:val="24"/>
        </w:rPr>
      </w:pPr>
      <w:r w:rsidRPr="00E46A45">
        <w:rPr>
          <w:rFonts w:ascii="Times New Roman" w:hAnsi="Times New Roman" w:cs="Times New Roman"/>
          <w:sz w:val="24"/>
          <w:szCs w:val="24"/>
        </w:rPr>
        <w:t>x</w:t>
      </w:r>
      <w:r w:rsidRPr="00E46A45">
        <w:rPr>
          <w:rFonts w:ascii="Times New Roman" w:hAnsi="Times New Roman" w:cs="Times New Roman"/>
          <w:sz w:val="24"/>
          <w:szCs w:val="24"/>
        </w:rPr>
        <w:tab/>
        <w:t>: nilai x ke-i</w:t>
      </w:r>
    </w:p>
    <w:p w:rsidR="00F954F7" w:rsidRPr="00E46A45" w:rsidRDefault="00F954F7" w:rsidP="00F954F7">
      <w:pPr>
        <w:ind w:left="0" w:firstLine="0"/>
        <w:rPr>
          <w:rFonts w:ascii="Times New Roman" w:hAnsi="Times New Roman" w:cs="Times New Roman"/>
          <w:sz w:val="24"/>
          <w:szCs w:val="24"/>
        </w:rPr>
      </w:pPr>
      <w:r w:rsidRPr="00E46A45">
        <w:rPr>
          <w:rFonts w:ascii="Times New Roman" w:hAnsi="Times New Roman" w:cs="Times New Roman"/>
          <w:sz w:val="24"/>
          <w:szCs w:val="24"/>
        </w:rPr>
        <w:t>y</w:t>
      </w:r>
      <w:r w:rsidRPr="00E46A45">
        <w:rPr>
          <w:rFonts w:ascii="Times New Roman" w:hAnsi="Times New Roman" w:cs="Times New Roman"/>
          <w:sz w:val="24"/>
          <w:szCs w:val="24"/>
        </w:rPr>
        <w:tab/>
        <w:t>: nilai y ke-i</w:t>
      </w:r>
    </w:p>
    <w:p w:rsidR="00F954F7" w:rsidRPr="00E46A45" w:rsidRDefault="00F954F7" w:rsidP="00F954F7">
      <w:pPr>
        <w:ind w:left="0" w:firstLine="0"/>
        <w:rPr>
          <w:rFonts w:ascii="Times New Roman" w:hAnsi="Times New Roman" w:cs="Times New Roman"/>
          <w:sz w:val="24"/>
          <w:szCs w:val="24"/>
        </w:rPr>
      </w:pPr>
      <w:r w:rsidRPr="00E46A45">
        <w:rPr>
          <w:rFonts w:ascii="Times New Roman" w:hAnsi="Times New Roman" w:cs="Times New Roman"/>
          <w:sz w:val="24"/>
          <w:szCs w:val="24"/>
        </w:rPr>
        <w:t>n</w:t>
      </w:r>
      <w:r w:rsidRPr="00E46A45">
        <w:rPr>
          <w:rFonts w:ascii="Times New Roman" w:hAnsi="Times New Roman" w:cs="Times New Roman"/>
          <w:sz w:val="24"/>
          <w:szCs w:val="24"/>
        </w:rPr>
        <w:tab/>
        <w:t>: banyaknya nilai</w:t>
      </w:r>
    </w:p>
    <w:p w:rsidR="00F954F7" w:rsidRPr="00E47545"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Apabila rhitung &gt; rtabel maka butir soal tersebut dinyatakan valid. Sedangkan jika rhitung&lt;rtabe maka butir soal tersebut dikatakan tidak valid. Nilai rtabel dapat diperoleh dengan terlebih dahulu menetapkan derajat kebebasannya dengan menggunakan rumus </w:t>
      </w:r>
      <w:r>
        <w:rPr>
          <w:rFonts w:ascii="Times New Roman" w:hAnsi="Times New Roman" w:cs="Times New Roman"/>
          <w:i/>
          <w:sz w:val="24"/>
          <w:szCs w:val="24"/>
        </w:rPr>
        <w:t>df = N-2</w:t>
      </w:r>
      <w:r>
        <w:rPr>
          <w:rFonts w:ascii="Times New Roman" w:hAnsi="Times New Roman" w:cs="Times New Roman"/>
          <w:sz w:val="24"/>
          <w:szCs w:val="24"/>
        </w:rPr>
        <w:t xml:space="preserve"> pada taraf signifikan 5%. Kriteria butir soal yang valid dalam penelitian ini adalah butir soal dengan nilai rhitung lebih dari rtabel pada taraf signifikan 5% dengan N = 28.</w:t>
      </w:r>
    </w:p>
    <w:p w:rsidR="00F954F7" w:rsidRDefault="00F954F7" w:rsidP="00F954F7">
      <w:pPr>
        <w:pStyle w:val="ListParagraph"/>
        <w:numPr>
          <w:ilvl w:val="2"/>
          <w:numId w:val="27"/>
        </w:numPr>
        <w:ind w:left="709" w:hanging="709"/>
        <w:rPr>
          <w:rFonts w:ascii="Times New Roman" w:hAnsi="Times New Roman" w:cs="Times New Roman"/>
          <w:b/>
          <w:sz w:val="24"/>
          <w:szCs w:val="24"/>
        </w:rPr>
      </w:pPr>
      <w:r>
        <w:rPr>
          <w:rFonts w:ascii="Times New Roman" w:hAnsi="Times New Roman" w:cs="Times New Roman"/>
          <w:b/>
          <w:sz w:val="24"/>
          <w:szCs w:val="24"/>
        </w:rPr>
        <w:t>Uji Reliabilitas</w:t>
      </w:r>
    </w:p>
    <w:p w:rsidR="00F954F7" w:rsidRDefault="00F954F7" w:rsidP="00F954F7">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Reliabilitas adalah tingkat atau derajat konsistensi dari suatu instrument (Arifin, 2016:258). Instrument tes dapat dikatakan reliabel jika selalu memberikan hasil yang sama bila diteskan pada kelompok yang sama pada waktu atau kesempatan yang berbeda. Reliabilitas instrument dalam penelitian ini diperoleh dengan menggunakan teknik rumus Alpha yaitu sebagai berikut: </w:t>
      </w:r>
    </w:p>
    <w:p w:rsidR="00F954F7" w:rsidRPr="00176E8F" w:rsidRDefault="00FD1F22" w:rsidP="00F954F7">
      <w:pPr>
        <w:pStyle w:val="ListParagraph"/>
        <w:ind w:left="1418" w:firstLine="85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e>
          </m:d>
        </m:oMath>
      </m:oMathPara>
    </w:p>
    <w:p w:rsidR="00F954F7" w:rsidRDefault="00F954F7" w:rsidP="00F954F7">
      <w:pPr>
        <w:ind w:left="1418" w:firstLine="0"/>
        <w:rPr>
          <w:rFonts w:ascii="Times New Roman" w:hAnsi="Times New Roman" w:cs="Times New Roman"/>
          <w:sz w:val="24"/>
          <w:szCs w:val="24"/>
        </w:rPr>
      </w:pPr>
      <w:r>
        <w:rPr>
          <w:rFonts w:ascii="Times New Roman" w:hAnsi="Times New Roman" w:cs="Times New Roman"/>
          <w:sz w:val="24"/>
          <w:szCs w:val="24"/>
        </w:rPr>
        <w:t xml:space="preserve">Keterangan: </w:t>
      </w:r>
    </w:p>
    <w:p w:rsidR="00F954F7" w:rsidRPr="00176E8F" w:rsidRDefault="00F954F7" w:rsidP="00F954F7">
      <w:pPr>
        <w:ind w:left="1418" w:firstLine="0"/>
        <w:rPr>
          <w:rFonts w:ascii="Times New Roman" w:hAnsi="Times New Roman" w:cs="Times New Roman"/>
          <w:sz w:val="24"/>
          <w:szCs w:val="24"/>
        </w:rPr>
      </w:pPr>
      <w:r>
        <w:rPr>
          <w:rFonts w:ascii="Times New Roman" w:hAnsi="Times New Roman" w:cs="Times New Roman"/>
          <w:sz w:val="24"/>
          <w:szCs w:val="24"/>
        </w:rPr>
        <w:lastRenderedPageBreak/>
        <w:t>r</w:t>
      </w:r>
      <w:r>
        <w:rPr>
          <w:rFonts w:ascii="Times New Roman" w:hAnsi="Times New Roman" w:cs="Times New Roman"/>
          <w:sz w:val="20"/>
          <w:szCs w:val="20"/>
          <w:vertAlign w:val="subscript"/>
        </w:rPr>
        <w:t>11</w:t>
      </w:r>
      <w:r>
        <w:rPr>
          <w:rFonts w:ascii="Times New Roman" w:hAnsi="Times New Roman" w:cs="Times New Roman"/>
          <w:sz w:val="20"/>
          <w:szCs w:val="20"/>
          <w:vertAlign w:val="subscript"/>
        </w:rPr>
        <w:tab/>
      </w:r>
      <w:r>
        <w:rPr>
          <w:rFonts w:ascii="Times New Roman" w:hAnsi="Times New Roman" w:cs="Times New Roman"/>
          <w:sz w:val="24"/>
          <w:szCs w:val="24"/>
        </w:rPr>
        <w:t>: reliabilitas yang dicari</w:t>
      </w:r>
    </w:p>
    <w:p w:rsidR="00F954F7" w:rsidRDefault="00F954F7" w:rsidP="00F954F7">
      <w:pPr>
        <w:ind w:left="1418" w:firstLine="0"/>
        <w:rPr>
          <w:rFonts w:ascii="Times New Roman" w:eastAsiaTheme="minorEastAsia" w:hAnsi="Times New Roman" w:cs="Times New Roman"/>
          <w:sz w:val="24"/>
          <w:szCs w:val="24"/>
        </w:rPr>
      </w:pP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oMath>
      <w:r>
        <w:rPr>
          <w:rFonts w:ascii="Times New Roman" w:eastAsiaTheme="minorEastAsia" w:hAnsi="Times New Roman" w:cs="Times New Roman"/>
          <w:sz w:val="24"/>
          <w:szCs w:val="24"/>
        </w:rPr>
        <w:tab/>
        <w:t>: jumlah varian skor tiap item</w:t>
      </w:r>
    </w:p>
    <w:p w:rsidR="00F954F7" w:rsidRDefault="00FD1F22" w:rsidP="00F954F7">
      <w:pPr>
        <w:ind w:left="1418" w:firstLine="0"/>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00F954F7">
        <w:rPr>
          <w:rFonts w:ascii="Times New Roman" w:eastAsiaTheme="minorEastAsia" w:hAnsi="Times New Roman" w:cs="Times New Roman"/>
          <w:sz w:val="24"/>
          <w:szCs w:val="24"/>
        </w:rPr>
        <w:tab/>
        <w:t>: varian total</w:t>
      </w:r>
    </w:p>
    <w:p w:rsidR="00F954F7" w:rsidRDefault="00F954F7" w:rsidP="00F954F7">
      <w:pPr>
        <w:ind w:left="1418" w:firstLine="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banyak item</w:t>
      </w:r>
    </w:p>
    <w:p w:rsidR="00F954F7" w:rsidRPr="00FF4737" w:rsidRDefault="00F954F7" w:rsidP="00F954F7">
      <w:pPr>
        <w:ind w:left="0" w:firstLine="709"/>
        <w:rPr>
          <w:rFonts w:ascii="Times New Roman" w:hAnsi="Times New Roman" w:cs="Times New Roman"/>
          <w:sz w:val="24"/>
          <w:szCs w:val="24"/>
        </w:rPr>
      </w:pPr>
      <w:r>
        <w:rPr>
          <w:rFonts w:ascii="Times New Roman" w:hAnsi="Times New Roman" w:cs="Times New Roman"/>
          <w:sz w:val="24"/>
          <w:szCs w:val="24"/>
        </w:rPr>
        <w:t>Kriteria pengujian reliabilitas soal tes yaitu setelah didapatkan nilai r</w:t>
      </w:r>
      <w:r>
        <w:rPr>
          <w:rFonts w:ascii="Times New Roman" w:hAnsi="Times New Roman" w:cs="Times New Roman"/>
          <w:sz w:val="20"/>
          <w:szCs w:val="20"/>
          <w:vertAlign w:val="subscript"/>
        </w:rPr>
        <w:t xml:space="preserve">11 </w:t>
      </w:r>
      <w:r>
        <w:rPr>
          <w:rFonts w:ascii="Times New Roman" w:hAnsi="Times New Roman" w:cs="Times New Roman"/>
          <w:sz w:val="24"/>
          <w:szCs w:val="24"/>
        </w:rPr>
        <w:t>kemudian harga r</w:t>
      </w:r>
      <w:r>
        <w:rPr>
          <w:rFonts w:ascii="Times New Roman" w:hAnsi="Times New Roman" w:cs="Times New Roman"/>
          <w:sz w:val="20"/>
          <w:szCs w:val="20"/>
          <w:vertAlign w:val="subscript"/>
        </w:rPr>
        <w:t>11</w:t>
      </w:r>
      <w:r>
        <w:rPr>
          <w:rFonts w:ascii="Times New Roman" w:hAnsi="Times New Roman" w:cs="Times New Roman"/>
          <w:sz w:val="24"/>
          <w:szCs w:val="24"/>
        </w:rPr>
        <w:t xml:space="preserve"> tersebut dikonsultasikan dengan harga r </w:t>
      </w:r>
      <w:r>
        <w:rPr>
          <w:rFonts w:ascii="Times New Roman" w:hAnsi="Times New Roman" w:cs="Times New Roman"/>
          <w:i/>
          <w:sz w:val="24"/>
          <w:szCs w:val="24"/>
        </w:rPr>
        <w:t>product moment</w:t>
      </w:r>
      <w:r>
        <w:rPr>
          <w:rFonts w:ascii="Times New Roman" w:hAnsi="Times New Roman" w:cs="Times New Roman"/>
          <w:sz w:val="24"/>
          <w:szCs w:val="24"/>
        </w:rPr>
        <w:t xml:space="preserve"> pada tabel, jika r</w:t>
      </w:r>
      <w:r>
        <w:rPr>
          <w:rFonts w:ascii="Times New Roman" w:hAnsi="Times New Roman" w:cs="Times New Roman"/>
          <w:sz w:val="20"/>
          <w:szCs w:val="20"/>
          <w:vertAlign w:val="subscript"/>
        </w:rPr>
        <w:t>11</w:t>
      </w:r>
      <w:r>
        <w:rPr>
          <w:rFonts w:ascii="Times New Roman" w:hAnsi="Times New Roman" w:cs="Times New Roman"/>
          <w:sz w:val="24"/>
          <w:szCs w:val="20"/>
        </w:rPr>
        <w:t>&gt; rtabel maka item tes yang di uji cobakan reliable (Arikunto, 2006:109).</w:t>
      </w:r>
    </w:p>
    <w:p w:rsidR="00F954F7" w:rsidRPr="007030F6" w:rsidRDefault="00F954F7" w:rsidP="00F954F7">
      <w:pPr>
        <w:pStyle w:val="Heading2"/>
        <w:numPr>
          <w:ilvl w:val="0"/>
          <w:numId w:val="25"/>
        </w:numPr>
        <w:spacing w:before="40"/>
        <w:ind w:left="567" w:hanging="567"/>
        <w:rPr>
          <w:rFonts w:ascii="Times New Roman" w:hAnsi="Times New Roman" w:cs="Times New Roman"/>
          <w:b w:val="0"/>
          <w:color w:val="auto"/>
          <w:sz w:val="24"/>
          <w:szCs w:val="24"/>
        </w:rPr>
      </w:pPr>
      <w:bookmarkStart w:id="7" w:name="_Toc225926049"/>
      <w:r w:rsidRPr="007030F6">
        <w:rPr>
          <w:rFonts w:ascii="Times New Roman" w:hAnsi="Times New Roman" w:cs="Times New Roman"/>
          <w:color w:val="auto"/>
          <w:sz w:val="24"/>
          <w:szCs w:val="24"/>
        </w:rPr>
        <w:t>Prosedur Penelitian</w:t>
      </w:r>
      <w:bookmarkEnd w:id="7"/>
    </w:p>
    <w:p w:rsidR="00F954F7" w:rsidRPr="002B184F" w:rsidRDefault="00F954F7" w:rsidP="00F954F7">
      <w:pPr>
        <w:ind w:left="0"/>
        <w:rPr>
          <w:rFonts w:ascii="Times New Roman" w:hAnsi="Times New Roman" w:cs="Times New Roman"/>
          <w:sz w:val="24"/>
          <w:szCs w:val="24"/>
        </w:rPr>
      </w:pPr>
      <w:r w:rsidRPr="002B184F">
        <w:rPr>
          <w:rFonts w:ascii="Times New Roman" w:hAnsi="Times New Roman" w:cs="Times New Roman"/>
          <w:sz w:val="24"/>
          <w:szCs w:val="24"/>
        </w:rPr>
        <w:t xml:space="preserve">Prosedur penelitian merupakan langkah-langkah kegiatan yang dilakukan dalam penelitian. Penelitian ini menggunakan 2 kelas yaitu, kelas kontrol dan kelas eksperimen. </w:t>
      </w:r>
    </w:p>
    <w:p w:rsidR="00F954F7" w:rsidRPr="00B93B7E" w:rsidRDefault="00F954F7" w:rsidP="00F954F7">
      <w:pPr>
        <w:pStyle w:val="ListParagraph"/>
        <w:ind w:firstLine="0"/>
        <w:rPr>
          <w:rFonts w:ascii="Times New Roman" w:hAnsi="Times New Roman" w:cs="Times New Roman"/>
          <w:sz w:val="24"/>
          <w:szCs w:val="24"/>
        </w:rPr>
      </w:pPr>
      <w:r>
        <w:rPr>
          <w:rFonts w:ascii="Times New Roman" w:hAnsi="Times New Roman" w:cs="Times New Roman"/>
          <w:sz w:val="24"/>
          <w:szCs w:val="24"/>
        </w:rPr>
        <w:t xml:space="preserve">Adapun tahap-tahapan yang dilakukan peneliti, yaitu: </w:t>
      </w:r>
    </w:p>
    <w:p w:rsidR="00F954F7" w:rsidRDefault="00F954F7" w:rsidP="00F954F7">
      <w:pPr>
        <w:pStyle w:val="Heading2"/>
        <w:numPr>
          <w:ilvl w:val="0"/>
          <w:numId w:val="25"/>
        </w:numPr>
        <w:spacing w:before="40"/>
        <w:ind w:left="567" w:hanging="567"/>
        <w:rPr>
          <w:rFonts w:ascii="Times New Roman" w:hAnsi="Times New Roman" w:cs="Times New Roman"/>
          <w:b w:val="0"/>
          <w:sz w:val="24"/>
          <w:szCs w:val="24"/>
        </w:rPr>
      </w:pPr>
      <w:bookmarkStart w:id="8" w:name="_Toc225926050"/>
      <w:r w:rsidRPr="007030F6">
        <w:rPr>
          <w:rFonts w:ascii="Times New Roman" w:hAnsi="Times New Roman" w:cs="Times New Roman"/>
          <w:color w:val="auto"/>
          <w:sz w:val="24"/>
          <w:szCs w:val="24"/>
        </w:rPr>
        <w:t>Analisis Data</w:t>
      </w:r>
      <w:bookmarkEnd w:id="8"/>
    </w:p>
    <w:p w:rsidR="00F954F7" w:rsidRPr="002B184F" w:rsidRDefault="00F954F7" w:rsidP="00F954F7">
      <w:pPr>
        <w:ind w:left="0" w:firstLine="709"/>
        <w:rPr>
          <w:rFonts w:ascii="Times New Roman" w:hAnsi="Times New Roman" w:cs="Times New Roman"/>
          <w:sz w:val="24"/>
          <w:szCs w:val="24"/>
          <w:lang w:val="fi-FI"/>
        </w:rPr>
      </w:pPr>
      <w:r w:rsidRPr="002B184F">
        <w:rPr>
          <w:rFonts w:ascii="Times New Roman" w:hAnsi="Times New Roman" w:cs="Times New Roman"/>
          <w:sz w:val="24"/>
          <w:szCs w:val="24"/>
          <w:lang w:val="fi-FI"/>
        </w:rPr>
        <w:t xml:space="preserve">Organisasi pengelolahan data merupakan langkah-langkah yang memegang peranan penting dalam kegiatan penelitian. Pengelolahan data yang terorganisasi akan memudahkan peneliti dalam mengolah data-data yang telah terkumpul. Data yang terkumpul selanjutnya akan dianalisis guna mencapai hasil yang maksimal. </w:t>
      </w:r>
    </w:p>
    <w:p w:rsidR="00F954F7" w:rsidRDefault="00F954F7" w:rsidP="00F954F7">
      <w:pPr>
        <w:pStyle w:val="ListParagraph"/>
        <w:ind w:left="0" w:firstLine="709"/>
        <w:rPr>
          <w:rFonts w:ascii="Times New Roman" w:hAnsi="Times New Roman" w:cs="Times New Roman"/>
          <w:sz w:val="24"/>
          <w:szCs w:val="24"/>
          <w:lang w:val="fi-FI"/>
        </w:rPr>
      </w:pPr>
      <w:r>
        <w:rPr>
          <w:rFonts w:ascii="Times New Roman" w:hAnsi="Times New Roman" w:cs="Times New Roman"/>
          <w:sz w:val="24"/>
          <w:szCs w:val="24"/>
          <w:lang w:val="fi-FI"/>
        </w:rPr>
        <w:t>Adapun teknik analisis data yang digunakan dalam penelitian ini dihitung menggunakan software SPSS.....</w:t>
      </w:r>
    </w:p>
    <w:p w:rsidR="00F954F7" w:rsidRDefault="00F954F7" w:rsidP="00F954F7">
      <w:pPr>
        <w:pStyle w:val="ListParagraph"/>
        <w:numPr>
          <w:ilvl w:val="2"/>
          <w:numId w:val="28"/>
        </w:numPr>
        <w:ind w:left="709" w:hanging="709"/>
        <w:rPr>
          <w:rFonts w:ascii="Times New Roman" w:hAnsi="Times New Roman" w:cs="Times New Roman"/>
          <w:b/>
          <w:sz w:val="24"/>
          <w:szCs w:val="24"/>
          <w:lang w:val="fi-FI"/>
        </w:rPr>
      </w:pPr>
      <w:r w:rsidRPr="007D444E">
        <w:rPr>
          <w:rFonts w:ascii="Times New Roman" w:hAnsi="Times New Roman" w:cs="Times New Roman"/>
          <w:b/>
          <w:sz w:val="24"/>
          <w:szCs w:val="24"/>
          <w:lang w:val="fi-FI"/>
        </w:rPr>
        <w:t>Uji Normalitas</w:t>
      </w:r>
    </w:p>
    <w:p w:rsidR="00F954F7" w:rsidRDefault="00F954F7" w:rsidP="00F954F7">
      <w:pPr>
        <w:pStyle w:val="ListParagraph"/>
        <w:ind w:left="0" w:firstLine="709"/>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Uji normalitas dilakukan untuk mengetahui apakah populasi berdistribusi normal atau tidak. Uji normalitas dilakukan dengan menggunakan uji Lilifors (Sudjana, 2022: 446) dengan langkah-langkah berikut: </w:t>
      </w:r>
    </w:p>
    <w:p w:rsidR="00F954F7" w:rsidRDefault="00F954F7" w:rsidP="00F954F7">
      <w:pPr>
        <w:pStyle w:val="ListParagraph"/>
        <w:numPr>
          <w:ilvl w:val="0"/>
          <w:numId w:val="24"/>
        </w:numPr>
        <w:ind w:left="426"/>
        <w:rPr>
          <w:rFonts w:ascii="Times New Roman" w:hAnsi="Times New Roman" w:cs="Times New Roman"/>
          <w:sz w:val="24"/>
          <w:szCs w:val="24"/>
          <w:lang w:val="fi-FI"/>
        </w:rPr>
      </w:pPr>
      <w:r>
        <w:rPr>
          <w:rFonts w:ascii="Times New Roman" w:hAnsi="Times New Roman" w:cs="Times New Roman"/>
          <w:sz w:val="24"/>
          <w:szCs w:val="24"/>
          <w:lang w:val="fi-FI"/>
        </w:rPr>
        <w:t>Data X1, X2, X3...Xn dijadikan bilangan baku Z1, Z2, Z3, ..., Zn dengan menggunakan rumus</w:t>
      </w:r>
    </w:p>
    <w:p w:rsidR="00F954F7" w:rsidRDefault="00F954F7" w:rsidP="00F954F7">
      <w:pPr>
        <w:pStyle w:val="ListParagraph"/>
        <w:numPr>
          <w:ilvl w:val="0"/>
          <w:numId w:val="24"/>
        </w:numPr>
        <w:ind w:left="426"/>
        <w:rPr>
          <w:rFonts w:ascii="Times New Roman" w:hAnsi="Times New Roman" w:cs="Times New Roman"/>
          <w:sz w:val="24"/>
          <w:szCs w:val="24"/>
          <w:lang w:val="fi-FI"/>
        </w:rPr>
      </w:pPr>
      <w:r>
        <w:rPr>
          <w:rFonts w:ascii="Times New Roman" w:hAnsi="Times New Roman" w:cs="Times New Roman"/>
          <w:sz w:val="24"/>
          <w:szCs w:val="24"/>
          <w:lang w:val="fi-FI"/>
        </w:rPr>
        <w:t>Untuk setiap bilangan baku dihitung dengan menggunakan daftar distribusi normal baku kemudian dihitung peluang dengan rumus: F(Zi) = P(z ≤ zi)</w:t>
      </w:r>
    </w:p>
    <w:p w:rsidR="00F954F7" w:rsidRDefault="00F954F7" w:rsidP="00F954F7">
      <w:pPr>
        <w:pStyle w:val="ListParagraph"/>
        <w:numPr>
          <w:ilvl w:val="0"/>
          <w:numId w:val="24"/>
        </w:numPr>
        <w:ind w:left="426"/>
        <w:rPr>
          <w:rFonts w:ascii="Times New Roman" w:hAnsi="Times New Roman" w:cs="Times New Roman"/>
          <w:sz w:val="24"/>
          <w:szCs w:val="24"/>
          <w:lang w:val="fi-FI"/>
        </w:rPr>
      </w:pPr>
      <w:r>
        <w:rPr>
          <w:rFonts w:ascii="Times New Roman" w:hAnsi="Times New Roman" w:cs="Times New Roman"/>
          <w:sz w:val="24"/>
          <w:szCs w:val="24"/>
          <w:lang w:val="fi-FI"/>
        </w:rPr>
        <w:t xml:space="preserve">Selanjutnya dihitung proposisi Z1. Z2, Z3, ... Zn yang lebih kecil atau sama dengan Zi jika proposisi ini dinyatakan oleh S(zi), maka: </w:t>
      </w:r>
    </w:p>
    <w:p w:rsidR="00F954F7" w:rsidRDefault="00F954F7" w:rsidP="00F954F7">
      <w:pPr>
        <w:pStyle w:val="ListParagraph"/>
        <w:ind w:left="1932" w:firstLine="0"/>
        <w:rPr>
          <w:rFonts w:ascii="Times New Roman" w:hAnsi="Times New Roman" w:cs="Times New Roman"/>
          <w:sz w:val="24"/>
          <w:szCs w:val="24"/>
          <w:lang w:val="fi-FI"/>
        </w:rPr>
      </w:pPr>
      <m:oMathPara>
        <m:oMath>
          <m:r>
            <w:rPr>
              <w:rFonts w:ascii="Cambria Math" w:hAnsi="Cambria Math" w:cs="Cambria Math"/>
              <w:sz w:val="24"/>
              <w:szCs w:val="24"/>
              <w:lang w:val="fi-FI"/>
            </w:rPr>
            <m:t>S(zi)</m:t>
          </m:r>
          <m:r>
            <m:rPr>
              <m:sty m:val="p"/>
            </m:rPr>
            <w:rPr>
              <w:rFonts w:ascii="Cambria Math" w:hAnsi="Cambria Math" w:cs="Cambria Math"/>
              <w:sz w:val="24"/>
              <w:szCs w:val="24"/>
              <w:lang w:val="fi-FI"/>
            </w:rPr>
            <m:t>=</m:t>
          </m:r>
          <m:f>
            <m:fPr>
              <m:ctrlPr>
                <w:rPr>
                  <w:rFonts w:ascii="Cambria Math" w:hAnsi="Cambria Math" w:cs="Times New Roman"/>
                  <w:sz w:val="24"/>
                  <w:szCs w:val="24"/>
                  <w:lang w:val="fi-FI"/>
                </w:rPr>
              </m:ctrlPr>
            </m:fPr>
            <m:num>
              <m:r>
                <m:rPr>
                  <m:sty m:val="p"/>
                </m:rPr>
                <w:rPr>
                  <w:rFonts w:ascii="Cambria Math" w:hAnsi="Cambria Math" w:cs="Cambria Math"/>
                  <w:sz w:val="24"/>
                  <w:szCs w:val="24"/>
                  <w:lang w:val="fi-FI"/>
                </w:rPr>
                <m:t>Banyaknya Z1, Z2, Z3, …, Zn</m:t>
              </m:r>
            </m:num>
            <m:den>
              <m:r>
                <m:rPr>
                  <m:sty m:val="p"/>
                </m:rPr>
                <w:rPr>
                  <w:rFonts w:ascii="Cambria Math" w:hAnsi="Cambria Math" w:cs="Cambria Math"/>
                  <w:sz w:val="24"/>
                  <w:szCs w:val="24"/>
                  <w:lang w:val="fi-FI"/>
                </w:rPr>
                <m:t>n</m:t>
              </m:r>
            </m:den>
          </m:f>
        </m:oMath>
      </m:oMathPara>
    </w:p>
    <w:p w:rsidR="00F954F7" w:rsidRDefault="00F954F7" w:rsidP="00F954F7">
      <w:pPr>
        <w:pStyle w:val="ListParagraph"/>
        <w:numPr>
          <w:ilvl w:val="0"/>
          <w:numId w:val="24"/>
        </w:numPr>
        <w:ind w:left="426"/>
        <w:rPr>
          <w:rFonts w:ascii="Times New Roman" w:hAnsi="Times New Roman" w:cs="Times New Roman"/>
          <w:sz w:val="24"/>
          <w:szCs w:val="24"/>
          <w:lang w:val="fi-FI"/>
        </w:rPr>
      </w:pPr>
      <w:r>
        <w:rPr>
          <w:rFonts w:ascii="Times New Roman" w:hAnsi="Times New Roman" w:cs="Times New Roman"/>
          <w:sz w:val="24"/>
          <w:szCs w:val="24"/>
          <w:lang w:val="fi-FI"/>
        </w:rPr>
        <w:t xml:space="preserve">Dihitung selisih F(zi)-S(zi) kemudian tentukan harga mutlak, dan </w:t>
      </w:r>
    </w:p>
    <w:p w:rsidR="00F954F7" w:rsidRPr="002B184F" w:rsidRDefault="00F954F7" w:rsidP="00F954F7">
      <w:pPr>
        <w:pStyle w:val="ListParagraph"/>
        <w:numPr>
          <w:ilvl w:val="0"/>
          <w:numId w:val="24"/>
        </w:numPr>
        <w:ind w:left="426"/>
        <w:rPr>
          <w:rFonts w:ascii="Times New Roman" w:hAnsi="Times New Roman" w:cs="Times New Roman"/>
          <w:sz w:val="24"/>
          <w:szCs w:val="24"/>
          <w:lang w:val="fi-FI"/>
        </w:rPr>
      </w:pPr>
      <w:r>
        <w:rPr>
          <w:rFonts w:ascii="Times New Roman" w:hAnsi="Times New Roman" w:cs="Times New Roman"/>
          <w:sz w:val="24"/>
          <w:szCs w:val="24"/>
          <w:lang w:val="fi-FI"/>
        </w:rPr>
        <w:t>Ambil harga yang paling besar diantara harga-harga mutlak selisih tersebut (Lo).</w:t>
      </w:r>
    </w:p>
    <w:p w:rsidR="00F954F7" w:rsidRPr="007D444E" w:rsidRDefault="00F954F7" w:rsidP="00F954F7">
      <w:pPr>
        <w:pStyle w:val="ListParagraph"/>
        <w:numPr>
          <w:ilvl w:val="2"/>
          <w:numId w:val="28"/>
        </w:numPr>
        <w:ind w:left="709" w:hanging="709"/>
        <w:rPr>
          <w:rFonts w:ascii="Times New Roman" w:hAnsi="Times New Roman" w:cs="Times New Roman"/>
          <w:b/>
          <w:sz w:val="24"/>
          <w:szCs w:val="24"/>
          <w:lang w:val="fi-FI"/>
        </w:rPr>
      </w:pPr>
      <w:r>
        <w:rPr>
          <w:rFonts w:ascii="Times New Roman" w:hAnsi="Times New Roman" w:cs="Times New Roman"/>
          <w:b/>
          <w:sz w:val="24"/>
          <w:szCs w:val="24"/>
          <w:lang w:val="fi-FI"/>
        </w:rPr>
        <w:t>Uji Homogenitas</w:t>
      </w:r>
    </w:p>
    <w:p w:rsidR="00F954F7" w:rsidRDefault="00F954F7" w:rsidP="00F954F7">
      <w:pPr>
        <w:pStyle w:val="ListParagraph"/>
        <w:ind w:left="0" w:firstLine="709"/>
        <w:rPr>
          <w:rFonts w:ascii="Times New Roman" w:hAnsi="Times New Roman" w:cs="Times New Roman"/>
          <w:sz w:val="24"/>
          <w:szCs w:val="24"/>
          <w:lang w:val="fi-FI"/>
        </w:rPr>
      </w:pPr>
      <w:r>
        <w:rPr>
          <w:rFonts w:ascii="Times New Roman" w:hAnsi="Times New Roman" w:cs="Times New Roman"/>
          <w:sz w:val="24"/>
          <w:szCs w:val="24"/>
          <w:lang w:val="fi-FI"/>
        </w:rPr>
        <w:t>Uji homogenitas bertujuan untuk mengetahui apakah data mempunyai varian yang homogen atau tidak. Rumus yang digunakan berdasarkan rumus yang dikutip dari Sudjana (2009:302):</w:t>
      </w:r>
    </w:p>
    <w:p w:rsidR="00F954F7" w:rsidRPr="005257D1" w:rsidRDefault="00F954F7" w:rsidP="00F954F7">
      <w:pPr>
        <w:pStyle w:val="ListParagraph"/>
        <w:ind w:left="1572" w:firstLine="0"/>
        <w:rPr>
          <w:rFonts w:ascii="Times New Roman" w:eastAsiaTheme="minorEastAsia" w:hAnsi="Times New Roman" w:cs="Times New Roman"/>
          <w:sz w:val="24"/>
          <w:szCs w:val="24"/>
          <w:lang w:val="fi-FI"/>
        </w:rPr>
      </w:pPr>
      <m:oMathPara>
        <m:oMath>
          <m:r>
            <w:rPr>
              <w:rFonts w:ascii="Cambria Math" w:hAnsi="Cambria Math" w:cs="Cambria Math"/>
              <w:sz w:val="24"/>
              <w:szCs w:val="24"/>
              <w:lang w:val="fi-FI"/>
            </w:rPr>
            <m:t>F</m:t>
          </m:r>
          <m:r>
            <m:rPr>
              <m:sty m:val="p"/>
            </m:rPr>
            <w:rPr>
              <w:rFonts w:ascii="Cambria Math" w:hAnsi="Cambria Math" w:cs="Cambria Math"/>
              <w:sz w:val="24"/>
              <w:szCs w:val="24"/>
              <w:lang w:val="fi-FI"/>
            </w:rPr>
            <m:t>=</m:t>
          </m:r>
          <m:f>
            <m:fPr>
              <m:ctrlPr>
                <w:rPr>
                  <w:rFonts w:ascii="Cambria Math" w:hAnsi="Cambria Math" w:cs="Times New Roman"/>
                  <w:sz w:val="24"/>
                  <w:szCs w:val="24"/>
                  <w:lang w:val="fi-FI"/>
                </w:rPr>
              </m:ctrlPr>
            </m:fPr>
            <m:num>
              <m:r>
                <m:rPr>
                  <m:sty m:val="p"/>
                </m:rPr>
                <w:rPr>
                  <w:rFonts w:ascii="Cambria Math" w:hAnsi="Cambria Math" w:cs="Cambria Math"/>
                  <w:sz w:val="24"/>
                  <w:szCs w:val="24"/>
                  <w:lang w:val="fi-FI"/>
                </w:rPr>
                <m:t>S</m:t>
              </m:r>
              <m:f>
                <m:fPr>
                  <m:ctrlPr>
                    <w:rPr>
                      <w:rFonts w:ascii="Cambria Math" w:hAnsi="Cambria Math" w:cs="Cambria Math"/>
                      <w:sz w:val="24"/>
                      <w:szCs w:val="24"/>
                      <w:lang w:val="fi-FI"/>
                    </w:rPr>
                  </m:ctrlPr>
                </m:fPr>
                <m:num>
                  <m:r>
                    <w:rPr>
                      <w:rFonts w:ascii="Cambria Math" w:hAnsi="Cambria Math" w:cs="Cambria Math"/>
                      <w:sz w:val="24"/>
                      <w:szCs w:val="24"/>
                      <w:lang w:val="fi-FI"/>
                    </w:rPr>
                    <m:t>1</m:t>
                  </m:r>
                </m:num>
                <m:den>
                  <m:r>
                    <w:rPr>
                      <w:rFonts w:ascii="Cambria Math" w:hAnsi="Cambria Math" w:cs="Cambria Math"/>
                      <w:sz w:val="24"/>
                      <w:szCs w:val="24"/>
                      <w:lang w:val="fi-FI"/>
                    </w:rPr>
                    <m:t>2</m:t>
                  </m:r>
                </m:den>
              </m:f>
            </m:num>
            <m:den>
              <m:r>
                <m:rPr>
                  <m:sty m:val="p"/>
                </m:rPr>
                <w:rPr>
                  <w:rFonts w:ascii="Cambria Math" w:hAnsi="Cambria Math" w:cs="Cambria Math"/>
                  <w:sz w:val="24"/>
                  <w:szCs w:val="24"/>
                  <w:lang w:val="fi-FI"/>
                </w:rPr>
                <m:t>S</m:t>
              </m:r>
              <m:f>
                <m:fPr>
                  <m:ctrlPr>
                    <w:rPr>
                      <w:rFonts w:ascii="Cambria Math" w:hAnsi="Cambria Math" w:cs="Cambria Math"/>
                      <w:sz w:val="24"/>
                      <w:szCs w:val="24"/>
                      <w:lang w:val="fi-FI"/>
                    </w:rPr>
                  </m:ctrlPr>
                </m:fPr>
                <m:num>
                  <m:r>
                    <w:rPr>
                      <w:rFonts w:ascii="Cambria Math" w:hAnsi="Cambria Math" w:cs="Cambria Math"/>
                      <w:sz w:val="24"/>
                      <w:szCs w:val="24"/>
                      <w:lang w:val="fi-FI"/>
                    </w:rPr>
                    <m:t>2</m:t>
                  </m:r>
                </m:num>
                <m:den>
                  <m:r>
                    <w:rPr>
                      <w:rFonts w:ascii="Cambria Math" w:hAnsi="Cambria Math" w:cs="Cambria Math"/>
                      <w:sz w:val="24"/>
                      <w:szCs w:val="24"/>
                      <w:lang w:val="fi-FI"/>
                    </w:rPr>
                    <m:t>2</m:t>
                  </m:r>
                </m:den>
              </m:f>
            </m:den>
          </m:f>
        </m:oMath>
      </m:oMathPara>
    </w:p>
    <w:p w:rsidR="00F954F7" w:rsidRDefault="00F954F7" w:rsidP="00F954F7">
      <w:pPr>
        <w:pStyle w:val="ListParagraph"/>
        <w:ind w:left="1572" w:firstLine="0"/>
        <w:rPr>
          <w:rFonts w:ascii="Times New Roman" w:eastAsiaTheme="minorEastAsia" w:hAnsi="Times New Roman" w:cs="Times New Roman"/>
          <w:sz w:val="24"/>
          <w:szCs w:val="24"/>
          <w:lang w:val="fi-FI"/>
        </w:rPr>
      </w:pPr>
      <w:r>
        <w:rPr>
          <w:rFonts w:ascii="Times New Roman" w:eastAsiaTheme="minorEastAsia" w:hAnsi="Times New Roman" w:cs="Times New Roman"/>
          <w:sz w:val="24"/>
          <w:szCs w:val="24"/>
          <w:lang w:val="fi-FI"/>
        </w:rPr>
        <w:t xml:space="preserve">Keterangan: </w:t>
      </w:r>
    </w:p>
    <w:p w:rsidR="00F954F7" w:rsidRDefault="00F954F7" w:rsidP="00F954F7">
      <w:pPr>
        <w:pStyle w:val="ListParagraph"/>
        <w:ind w:left="1572" w:firstLine="0"/>
        <w:rPr>
          <w:rFonts w:ascii="Times New Roman" w:eastAsiaTheme="minorEastAsia" w:hAnsi="Times New Roman" w:cs="Times New Roman"/>
          <w:sz w:val="24"/>
          <w:szCs w:val="24"/>
          <w:lang w:val="fi-FI"/>
        </w:rPr>
      </w:pPr>
      <m:oMath>
        <m:r>
          <m:rPr>
            <m:sty m:val="p"/>
          </m:rPr>
          <w:rPr>
            <w:rFonts w:ascii="Cambria Math" w:hAnsi="Cambria Math" w:cs="Cambria Math"/>
            <w:sz w:val="24"/>
            <w:szCs w:val="24"/>
            <w:lang w:val="fi-FI"/>
          </w:rPr>
          <m:t>S</m:t>
        </m:r>
        <m:f>
          <m:fPr>
            <m:ctrlPr>
              <w:rPr>
                <w:rFonts w:ascii="Cambria Math" w:hAnsi="Cambria Math" w:cs="Cambria Math"/>
                <w:sz w:val="24"/>
                <w:szCs w:val="24"/>
                <w:lang w:val="fi-FI"/>
              </w:rPr>
            </m:ctrlPr>
          </m:fPr>
          <m:num>
            <m:r>
              <w:rPr>
                <w:rFonts w:ascii="Cambria Math" w:hAnsi="Cambria Math" w:cs="Cambria Math"/>
                <w:sz w:val="24"/>
                <w:szCs w:val="24"/>
                <w:lang w:val="fi-FI"/>
              </w:rPr>
              <m:t>1</m:t>
            </m:r>
          </m:num>
          <m:den>
            <m:r>
              <w:rPr>
                <w:rFonts w:ascii="Cambria Math" w:hAnsi="Cambria Math" w:cs="Cambria Math"/>
                <w:sz w:val="24"/>
                <w:szCs w:val="24"/>
                <w:lang w:val="fi-FI"/>
              </w:rPr>
              <m:t>2</m:t>
            </m:r>
          </m:den>
        </m:f>
      </m:oMath>
      <w:r>
        <w:rPr>
          <w:rFonts w:ascii="Times New Roman" w:eastAsiaTheme="minorEastAsia" w:hAnsi="Times New Roman" w:cs="Times New Roman"/>
          <w:sz w:val="24"/>
          <w:szCs w:val="24"/>
          <w:lang w:val="fi-FI"/>
        </w:rPr>
        <w:tab/>
        <w:t xml:space="preserve">: varian kelompok lebih besar </w:t>
      </w:r>
    </w:p>
    <w:p w:rsidR="00F954F7" w:rsidRDefault="00F954F7" w:rsidP="00F954F7">
      <w:pPr>
        <w:pStyle w:val="ListParagraph"/>
        <w:ind w:left="1572" w:firstLine="0"/>
        <w:rPr>
          <w:rFonts w:ascii="Times New Roman" w:eastAsiaTheme="minorEastAsia" w:hAnsi="Times New Roman" w:cs="Times New Roman"/>
          <w:sz w:val="24"/>
          <w:szCs w:val="24"/>
          <w:lang w:val="fi-FI"/>
        </w:rPr>
      </w:pPr>
      <m:oMath>
        <m:r>
          <m:rPr>
            <m:sty m:val="p"/>
          </m:rPr>
          <w:rPr>
            <w:rFonts w:ascii="Cambria Math" w:hAnsi="Cambria Math" w:cs="Cambria Math"/>
            <w:sz w:val="24"/>
            <w:szCs w:val="24"/>
            <w:lang w:val="fi-FI"/>
          </w:rPr>
          <m:t>S</m:t>
        </m:r>
        <m:f>
          <m:fPr>
            <m:ctrlPr>
              <w:rPr>
                <w:rFonts w:ascii="Cambria Math" w:hAnsi="Cambria Math" w:cs="Cambria Math"/>
                <w:sz w:val="24"/>
                <w:szCs w:val="24"/>
                <w:lang w:val="fi-FI"/>
              </w:rPr>
            </m:ctrlPr>
          </m:fPr>
          <m:num>
            <m:r>
              <w:rPr>
                <w:rFonts w:ascii="Cambria Math" w:hAnsi="Cambria Math" w:cs="Cambria Math"/>
                <w:sz w:val="24"/>
                <w:szCs w:val="24"/>
                <w:lang w:val="fi-FI"/>
              </w:rPr>
              <m:t>2</m:t>
            </m:r>
          </m:num>
          <m:den>
            <m:r>
              <w:rPr>
                <w:rFonts w:ascii="Cambria Math" w:hAnsi="Cambria Math" w:cs="Cambria Math"/>
                <w:sz w:val="24"/>
                <w:szCs w:val="24"/>
                <w:lang w:val="fi-FI"/>
              </w:rPr>
              <m:t>2</m:t>
            </m:r>
          </m:den>
        </m:f>
      </m:oMath>
      <w:r>
        <w:rPr>
          <w:rFonts w:ascii="Times New Roman" w:eastAsiaTheme="minorEastAsia" w:hAnsi="Times New Roman" w:cs="Times New Roman"/>
          <w:sz w:val="24"/>
          <w:szCs w:val="24"/>
          <w:lang w:val="fi-FI"/>
        </w:rPr>
        <w:tab/>
        <w:t>: varian kelompok lebih kecil</w:t>
      </w:r>
    </w:p>
    <w:p w:rsidR="00F954F7" w:rsidRDefault="00F954F7" w:rsidP="00F954F7">
      <w:pPr>
        <w:ind w:left="0" w:firstLine="709"/>
        <w:rPr>
          <w:rFonts w:ascii="Times New Roman" w:hAnsi="Times New Roman" w:cs="Times New Roman"/>
          <w:sz w:val="24"/>
          <w:szCs w:val="24"/>
          <w:lang w:val="fi-FI"/>
        </w:rPr>
      </w:pPr>
      <w:r>
        <w:rPr>
          <w:rFonts w:ascii="Times New Roman" w:hAnsi="Times New Roman" w:cs="Times New Roman"/>
          <w:sz w:val="24"/>
          <w:szCs w:val="24"/>
          <w:lang w:val="fi-FI"/>
        </w:rPr>
        <w:lastRenderedPageBreak/>
        <w:t>Pengujian homogenitas dilakukan dengan kriteria, H</w:t>
      </w:r>
      <w:r>
        <w:rPr>
          <w:rFonts w:ascii="Times New Roman" w:hAnsi="Times New Roman" w:cs="Times New Roman"/>
          <w:sz w:val="24"/>
          <w:szCs w:val="24"/>
          <w:vertAlign w:val="subscript"/>
          <w:lang w:val="fi-FI"/>
        </w:rPr>
        <w:t>0</w:t>
      </w:r>
      <w:r>
        <w:rPr>
          <w:rFonts w:ascii="Times New Roman" w:hAnsi="Times New Roman" w:cs="Times New Roman"/>
          <w:sz w:val="24"/>
          <w:szCs w:val="24"/>
          <w:lang w:val="fi-FI"/>
        </w:rPr>
        <w:t xml:space="preserve"> diterima jika F</w:t>
      </w:r>
      <w:r>
        <w:rPr>
          <w:rFonts w:ascii="Times New Roman" w:hAnsi="Times New Roman" w:cs="Times New Roman"/>
          <w:sz w:val="24"/>
          <w:szCs w:val="24"/>
          <w:vertAlign w:val="subscript"/>
          <w:lang w:val="fi-FI"/>
        </w:rPr>
        <w:t>hitung</w:t>
      </w:r>
      <w:r>
        <w:rPr>
          <w:rFonts w:ascii="Times New Roman" w:hAnsi="Times New Roman" w:cs="Times New Roman"/>
          <w:sz w:val="24"/>
          <w:szCs w:val="24"/>
          <w:lang w:val="fi-FI"/>
        </w:rPr>
        <w:t>&lt; F</w:t>
      </w:r>
      <w:r>
        <w:rPr>
          <w:rFonts w:ascii="Times New Roman" w:hAnsi="Times New Roman" w:cs="Times New Roman"/>
          <w:sz w:val="24"/>
          <w:szCs w:val="24"/>
          <w:vertAlign w:val="subscript"/>
          <w:lang w:val="fi-FI"/>
        </w:rPr>
        <w:t>tabel</w:t>
      </w:r>
      <w:r>
        <w:rPr>
          <w:rFonts w:ascii="Times New Roman" w:hAnsi="Times New Roman" w:cs="Times New Roman"/>
          <w:sz w:val="24"/>
          <w:szCs w:val="24"/>
          <w:lang w:val="fi-FI"/>
        </w:rPr>
        <w:t xml:space="preserve"> dan ditolak yang menyatakan bahwa sampel berasal dari populasi yang homogen</w:t>
      </w:r>
    </w:p>
    <w:p w:rsidR="00F954F7" w:rsidRPr="007D444E" w:rsidRDefault="00F954F7" w:rsidP="00F954F7">
      <w:pPr>
        <w:pStyle w:val="ListParagraph"/>
        <w:numPr>
          <w:ilvl w:val="2"/>
          <w:numId w:val="28"/>
        </w:numPr>
        <w:ind w:left="709" w:hanging="709"/>
        <w:rPr>
          <w:rFonts w:ascii="Times New Roman" w:hAnsi="Times New Roman" w:cs="Times New Roman"/>
          <w:b/>
          <w:sz w:val="24"/>
          <w:szCs w:val="24"/>
          <w:lang w:val="fi-FI"/>
        </w:rPr>
      </w:pPr>
      <w:r w:rsidRPr="007D444E">
        <w:rPr>
          <w:rFonts w:ascii="Times New Roman" w:hAnsi="Times New Roman" w:cs="Times New Roman"/>
          <w:b/>
          <w:sz w:val="24"/>
          <w:szCs w:val="24"/>
          <w:lang w:val="fi-FI"/>
        </w:rPr>
        <w:t>Uji Hipotesis</w:t>
      </w:r>
    </w:p>
    <w:p w:rsidR="00F954F7" w:rsidRDefault="00F954F7" w:rsidP="00F954F7">
      <w:pPr>
        <w:pStyle w:val="NormalWeb"/>
        <w:numPr>
          <w:ilvl w:val="0"/>
          <w:numId w:val="29"/>
        </w:numPr>
        <w:spacing w:before="0" w:after="0" w:line="480" w:lineRule="auto"/>
        <w:ind w:left="709"/>
      </w:pPr>
      <w:r>
        <w:rPr>
          <w:rStyle w:val="label1"/>
        </w:rPr>
        <w:t>H</w:t>
      </w:r>
      <w:r>
        <w:rPr>
          <w:rStyle w:val="label1"/>
          <w:vertAlign w:val="subscript"/>
        </w:rPr>
        <w:t>0</w:t>
      </w:r>
      <w:r>
        <w:rPr>
          <w:rStyle w:val="label1"/>
        </w:rPr>
        <w:t xml:space="preserve"> : μ</w:t>
      </w:r>
      <w:r>
        <w:rPr>
          <w:rStyle w:val="label1"/>
          <w:vertAlign w:val="subscript"/>
        </w:rPr>
        <w:t>1</w:t>
      </w:r>
      <w:r>
        <w:rPr>
          <w:rStyle w:val="label1"/>
        </w:rPr>
        <w:t xml:space="preserve"> = μ</w:t>
      </w:r>
      <w:r>
        <w:rPr>
          <w:rStyle w:val="label1"/>
          <w:vertAlign w:val="subscript"/>
        </w:rPr>
        <w:t>2</w:t>
      </w:r>
    </w:p>
    <w:p w:rsidR="00F954F7" w:rsidRDefault="00F954F7" w:rsidP="00F954F7">
      <w:pPr>
        <w:pStyle w:val="NormalWeb"/>
        <w:spacing w:before="0" w:after="0" w:line="480" w:lineRule="auto"/>
        <w:ind w:left="720"/>
      </w:pPr>
      <w:r>
        <w:t>Tidak terdapat perbedaan yang signifikan antara nilai rata-rata kemampuan mengidentifikasi siklus hidup makhluk hidup siswa kelas eksperimen (menggunakan media Teka-Teki Silang) dengan siswa kelas kontrol (tanpa media Teka-Teki Silang).</w:t>
      </w:r>
    </w:p>
    <w:p w:rsidR="00F954F7" w:rsidRDefault="00F954F7" w:rsidP="00F954F7">
      <w:pPr>
        <w:pStyle w:val="NormalWeb"/>
        <w:numPr>
          <w:ilvl w:val="0"/>
          <w:numId w:val="29"/>
        </w:numPr>
        <w:spacing w:before="0" w:after="0" w:line="480" w:lineRule="auto"/>
        <w:ind w:left="709"/>
      </w:pPr>
      <w:r>
        <w:rPr>
          <w:rStyle w:val="label1"/>
        </w:rPr>
        <w:t>H</w:t>
      </w:r>
      <w:r>
        <w:rPr>
          <w:rStyle w:val="label1"/>
          <w:vertAlign w:val="subscript"/>
        </w:rPr>
        <w:t>a</w:t>
      </w:r>
      <w:r>
        <w:rPr>
          <w:rStyle w:val="label1"/>
        </w:rPr>
        <w:t xml:space="preserve"> : μ</w:t>
      </w:r>
      <w:r>
        <w:rPr>
          <w:rStyle w:val="label1"/>
          <w:vertAlign w:val="subscript"/>
        </w:rPr>
        <w:t>1</w:t>
      </w:r>
      <w:r>
        <w:rPr>
          <w:rStyle w:val="label1"/>
        </w:rPr>
        <w:t>&gt; μ</w:t>
      </w:r>
      <w:r>
        <w:rPr>
          <w:rStyle w:val="label1"/>
          <w:vertAlign w:val="subscript"/>
        </w:rPr>
        <w:t>2</w:t>
      </w:r>
    </w:p>
    <w:p w:rsidR="00F954F7" w:rsidRDefault="00F954F7" w:rsidP="00F954F7">
      <w:pPr>
        <w:pStyle w:val="NormalWeb"/>
        <w:spacing w:before="0" w:after="0" w:line="480" w:lineRule="auto"/>
        <w:ind w:left="709"/>
      </w:pPr>
      <w:r>
        <w:t>Nilai rata-rata kemampuan mengidentifikasi siklus hidup makhluk hidup siswa kelas eksperimen (menggunakan media Teka-Teki Silang) lebih tinggi secara signifikan dibandingkan siswa kelas kontrol (tanpa media Teka-Teki Silang).</w:t>
      </w:r>
    </w:p>
    <w:p w:rsidR="00F954F7" w:rsidRDefault="00F954F7" w:rsidP="00F954F7">
      <w:pPr>
        <w:pStyle w:val="NormalWeb"/>
        <w:spacing w:before="0" w:after="0" w:line="480" w:lineRule="auto"/>
      </w:pPr>
      <w:r>
        <w:rPr>
          <w:rStyle w:val="label1"/>
        </w:rPr>
        <w:t>Keterangan:</w:t>
      </w:r>
    </w:p>
    <w:p w:rsidR="00F954F7" w:rsidRPr="00E46A45" w:rsidRDefault="00F954F7" w:rsidP="00F954F7">
      <w:pPr>
        <w:pStyle w:val="NormalWeb"/>
        <w:spacing w:before="0" w:after="0" w:line="480" w:lineRule="auto"/>
      </w:pPr>
      <w:r w:rsidRPr="00E46A45">
        <w:t>μ</w:t>
      </w:r>
      <w:r w:rsidRPr="00E46A45">
        <w:rPr>
          <w:vertAlign w:val="subscript"/>
        </w:rPr>
        <w:t>1</w:t>
      </w:r>
      <w:r w:rsidRPr="00E46A45">
        <w:t xml:space="preserve"> = Nilai rata-rata kelas eksperimen (menggunakan TTS)</w:t>
      </w:r>
    </w:p>
    <w:p w:rsidR="00653891" w:rsidRPr="00F954F7" w:rsidRDefault="00F954F7" w:rsidP="00F954F7">
      <w:r w:rsidRPr="00E46A45">
        <w:rPr>
          <w:rFonts w:ascii="Times New Roman" w:hAnsi="Times New Roman" w:cs="Times New Roman"/>
          <w:sz w:val="24"/>
          <w:szCs w:val="24"/>
        </w:rPr>
        <w:t>μ</w:t>
      </w:r>
      <w:r w:rsidRPr="00E46A45">
        <w:rPr>
          <w:rFonts w:ascii="Times New Roman" w:hAnsi="Times New Roman" w:cs="Times New Roman"/>
          <w:sz w:val="24"/>
          <w:szCs w:val="24"/>
          <w:vertAlign w:val="subscript"/>
        </w:rPr>
        <w:t>2</w:t>
      </w:r>
      <w:r w:rsidRPr="00E46A45">
        <w:rPr>
          <w:rFonts w:ascii="Times New Roman" w:hAnsi="Times New Roman" w:cs="Times New Roman"/>
          <w:sz w:val="24"/>
          <w:szCs w:val="24"/>
        </w:rPr>
        <w:t xml:space="preserve"> = Nilai rata-rata kelas kontrol (tanpa TTS)</w:t>
      </w:r>
      <w:bookmarkStart w:id="9" w:name="_GoBack"/>
      <w:bookmarkEnd w:id="9"/>
    </w:p>
    <w:sectPr w:rsidR="00653891" w:rsidRPr="00F954F7" w:rsidSect="002A584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200" w:rsidRDefault="00947200" w:rsidP="00FD1F22">
      <w:pPr>
        <w:spacing w:line="240" w:lineRule="auto"/>
      </w:pPr>
      <w:r>
        <w:separator/>
      </w:r>
    </w:p>
  </w:endnote>
  <w:endnote w:type="continuationSeparator" w:id="1">
    <w:p w:rsidR="00947200" w:rsidRDefault="00947200" w:rsidP="00FD1F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84" w:rsidRDefault="001E78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55273"/>
      <w:docPartObj>
        <w:docPartGallery w:val="Page Numbers (Bottom of Page)"/>
        <w:docPartUnique/>
      </w:docPartObj>
    </w:sdtPr>
    <w:sdtEndPr>
      <w:rPr>
        <w:noProof/>
      </w:rPr>
    </w:sdtEndPr>
    <w:sdtContent>
      <w:p w:rsidR="00B066A8" w:rsidRDefault="00FD1F22" w:rsidP="001145B8">
        <w:pPr>
          <w:pStyle w:val="Footer"/>
          <w:ind w:left="0" w:firstLine="0"/>
          <w:jc w:val="center"/>
        </w:pPr>
        <w:r>
          <w:fldChar w:fldCharType="begin"/>
        </w:r>
        <w:r w:rsidR="00B066A8">
          <w:instrText xml:space="preserve"> PAGE   \* MERGEFORMAT </w:instrText>
        </w:r>
        <w:r>
          <w:fldChar w:fldCharType="separate"/>
        </w:r>
        <w:r w:rsidR="001E7884">
          <w:rPr>
            <w:noProof/>
          </w:rPr>
          <w:t>8</w:t>
        </w:r>
        <w:r>
          <w:rPr>
            <w:noProof/>
          </w:rPr>
          <w:fldChar w:fldCharType="end"/>
        </w:r>
      </w:p>
    </w:sdtContent>
  </w:sdt>
  <w:p w:rsidR="00B066A8" w:rsidRDefault="00B066A8" w:rsidP="001145B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872508"/>
      <w:docPartObj>
        <w:docPartGallery w:val="Page Numbers (Bottom of Page)"/>
        <w:docPartUnique/>
      </w:docPartObj>
    </w:sdtPr>
    <w:sdtEndPr>
      <w:rPr>
        <w:noProof/>
      </w:rPr>
    </w:sdtEndPr>
    <w:sdtContent>
      <w:p w:rsidR="00B066A8" w:rsidRDefault="00FD1F22">
        <w:pPr>
          <w:pStyle w:val="Footer"/>
          <w:jc w:val="center"/>
        </w:pPr>
        <w:r>
          <w:fldChar w:fldCharType="begin"/>
        </w:r>
        <w:r w:rsidR="00B066A8">
          <w:instrText xml:space="preserve"> PAGE   \* MERGEFORMAT </w:instrText>
        </w:r>
        <w:r>
          <w:fldChar w:fldCharType="separate"/>
        </w:r>
        <w:r w:rsidR="00457A03">
          <w:rPr>
            <w:noProof/>
          </w:rPr>
          <w:t>i</w:t>
        </w:r>
        <w:r>
          <w:rPr>
            <w:noProof/>
          </w:rPr>
          <w:fldChar w:fldCharType="end"/>
        </w:r>
      </w:p>
    </w:sdtContent>
  </w:sdt>
  <w:p w:rsidR="00B066A8" w:rsidRDefault="00B0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200" w:rsidRDefault="00947200" w:rsidP="00FD1F22">
      <w:pPr>
        <w:spacing w:line="240" w:lineRule="auto"/>
      </w:pPr>
      <w:r>
        <w:separator/>
      </w:r>
    </w:p>
  </w:footnote>
  <w:footnote w:type="continuationSeparator" w:id="1">
    <w:p w:rsidR="00947200" w:rsidRDefault="00947200" w:rsidP="00FD1F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84" w:rsidRDefault="001E78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57523" o:spid="_x0000_s2050" type="#_x0000_t75" style="position:absolute;left:0;text-align:left;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1E78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57524" o:spid="_x0000_s2051" type="#_x0000_t75" style="position:absolute;left:0;text-align:left;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84" w:rsidRDefault="001E78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57522" o:spid="_x0000_s2049" type="#_x0000_t75" style="position:absolute;left:0;text-align:left;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AE3"/>
    <w:multiLevelType w:val="hybridMultilevel"/>
    <w:tmpl w:val="4634A014"/>
    <w:lvl w:ilvl="0" w:tplc="AEF0A9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25F79"/>
    <w:multiLevelType w:val="hybridMultilevel"/>
    <w:tmpl w:val="A31623EC"/>
    <w:lvl w:ilvl="0" w:tplc="590816E2">
      <w:start w:val="1"/>
      <w:numFmt w:val="decimal"/>
      <w:lvlText w:val="3.%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D27E6A"/>
    <w:multiLevelType w:val="multilevel"/>
    <w:tmpl w:val="B0F0545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04574"/>
    <w:multiLevelType w:val="multilevel"/>
    <w:tmpl w:val="CD18C63C"/>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09DC5C8F"/>
    <w:multiLevelType w:val="hybridMultilevel"/>
    <w:tmpl w:val="EDE65928"/>
    <w:lvl w:ilvl="0" w:tplc="0AE08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BC1D07"/>
    <w:multiLevelType w:val="multilevel"/>
    <w:tmpl w:val="98B020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5889" w:hanging="360"/>
      </w:pPr>
      <w:rPr>
        <w:rFonts w:hint="default"/>
      </w:rPr>
    </w:lvl>
    <w:lvl w:ilvl="2">
      <w:start w:val="1"/>
      <w:numFmt w:val="decimal"/>
      <w:isLgl/>
      <w:lvlText w:val="%1.%2.%3."/>
      <w:lvlJc w:val="left"/>
      <w:pPr>
        <w:ind w:left="11418" w:hanging="720"/>
      </w:pPr>
      <w:rPr>
        <w:rFonts w:hint="default"/>
      </w:rPr>
    </w:lvl>
    <w:lvl w:ilvl="3">
      <w:start w:val="1"/>
      <w:numFmt w:val="decimal"/>
      <w:isLgl/>
      <w:lvlText w:val="%1.%2.%3.%4."/>
      <w:lvlJc w:val="left"/>
      <w:pPr>
        <w:ind w:left="16587" w:hanging="720"/>
      </w:pPr>
      <w:rPr>
        <w:rFonts w:hint="default"/>
      </w:rPr>
    </w:lvl>
    <w:lvl w:ilvl="4">
      <w:start w:val="1"/>
      <w:numFmt w:val="decimal"/>
      <w:isLgl/>
      <w:lvlText w:val="%1.%2.%3.%4.%5."/>
      <w:lvlJc w:val="left"/>
      <w:pPr>
        <w:ind w:left="22116" w:hanging="1080"/>
      </w:pPr>
      <w:rPr>
        <w:rFonts w:hint="default"/>
      </w:rPr>
    </w:lvl>
    <w:lvl w:ilvl="5">
      <w:start w:val="1"/>
      <w:numFmt w:val="decimal"/>
      <w:isLgl/>
      <w:lvlText w:val="%1.%2.%3.%4.%5.%6."/>
      <w:lvlJc w:val="left"/>
      <w:pPr>
        <w:ind w:left="27285" w:hanging="1080"/>
      </w:pPr>
      <w:rPr>
        <w:rFonts w:hint="default"/>
      </w:rPr>
    </w:lvl>
    <w:lvl w:ilvl="6">
      <w:start w:val="1"/>
      <w:numFmt w:val="decimal"/>
      <w:isLgl/>
      <w:lvlText w:val="%1.%2.%3.%4.%5.%6.%7."/>
      <w:lvlJc w:val="left"/>
      <w:pPr>
        <w:ind w:left="-32722" w:hanging="1440"/>
      </w:pPr>
      <w:rPr>
        <w:rFonts w:hint="default"/>
      </w:rPr>
    </w:lvl>
    <w:lvl w:ilvl="7">
      <w:start w:val="1"/>
      <w:numFmt w:val="decimal"/>
      <w:isLgl/>
      <w:lvlText w:val="%1.%2.%3.%4.%5.%6.%7.%8."/>
      <w:lvlJc w:val="left"/>
      <w:pPr>
        <w:ind w:left="-27553" w:hanging="1440"/>
      </w:pPr>
      <w:rPr>
        <w:rFonts w:hint="default"/>
      </w:rPr>
    </w:lvl>
    <w:lvl w:ilvl="8">
      <w:start w:val="1"/>
      <w:numFmt w:val="decimal"/>
      <w:isLgl/>
      <w:lvlText w:val="%1.%2.%3.%4.%5.%6.%7.%8.%9."/>
      <w:lvlJc w:val="left"/>
      <w:pPr>
        <w:ind w:left="-22024" w:hanging="1800"/>
      </w:pPr>
      <w:rPr>
        <w:rFonts w:hint="default"/>
      </w:rPr>
    </w:lvl>
  </w:abstractNum>
  <w:abstractNum w:abstractNumId="6">
    <w:nsid w:val="0E410BDF"/>
    <w:multiLevelType w:val="multilevel"/>
    <w:tmpl w:val="1EC00F9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lvlText w:val="3.6.%3"/>
      <w:lvlJc w:val="left"/>
      <w:pPr>
        <w:ind w:left="1212"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743254"/>
    <w:multiLevelType w:val="multilevel"/>
    <w:tmpl w:val="DC30BA6C"/>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3F72D15"/>
    <w:multiLevelType w:val="hybridMultilevel"/>
    <w:tmpl w:val="4D3EC726"/>
    <w:lvl w:ilvl="0" w:tplc="045EC93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4565E4F"/>
    <w:multiLevelType w:val="hybridMultilevel"/>
    <w:tmpl w:val="E18C3BD6"/>
    <w:lvl w:ilvl="0" w:tplc="9ED00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862C8"/>
    <w:multiLevelType w:val="multilevel"/>
    <w:tmpl w:val="4B324A42"/>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3"/>
      <w:numFmt w:val="decimal"/>
      <w:lvlText w:val="3.4.%3"/>
      <w:lvlJc w:val="left"/>
      <w:pPr>
        <w:ind w:left="1212"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863A79"/>
    <w:multiLevelType w:val="hybridMultilevel"/>
    <w:tmpl w:val="D758011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F76165"/>
    <w:multiLevelType w:val="hybridMultilevel"/>
    <w:tmpl w:val="F9A6116A"/>
    <w:lvl w:ilvl="0" w:tplc="94F0576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D763097"/>
    <w:multiLevelType w:val="hybridMultilevel"/>
    <w:tmpl w:val="33EE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C0AD6"/>
    <w:multiLevelType w:val="hybridMultilevel"/>
    <w:tmpl w:val="1B9203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C63950"/>
    <w:multiLevelType w:val="multilevel"/>
    <w:tmpl w:val="9696A6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263B45"/>
    <w:multiLevelType w:val="multilevel"/>
    <w:tmpl w:val="96CCBC8A"/>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3"/>
      <w:numFmt w:val="decimal"/>
      <w:lvlText w:val="3.6.%3"/>
      <w:lvlJc w:val="left"/>
      <w:pPr>
        <w:ind w:left="1212"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177DB7"/>
    <w:multiLevelType w:val="hybridMultilevel"/>
    <w:tmpl w:val="70B66E88"/>
    <w:lvl w:ilvl="0" w:tplc="379E07B8">
      <w:start w:val="1"/>
      <w:numFmt w:val="upperLetter"/>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8">
    <w:nsid w:val="40890314"/>
    <w:multiLevelType w:val="hybridMultilevel"/>
    <w:tmpl w:val="80E66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E798D"/>
    <w:multiLevelType w:val="multilevel"/>
    <w:tmpl w:val="B238B3A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lvlText w:val="3.3.%3"/>
      <w:lvlJc w:val="left"/>
      <w:pPr>
        <w:ind w:left="1212"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CE5399"/>
    <w:multiLevelType w:val="hybridMultilevel"/>
    <w:tmpl w:val="D2824028"/>
    <w:lvl w:ilvl="0" w:tplc="534E607C">
      <w:start w:val="1"/>
      <w:numFmt w:val="lowerLetter"/>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21">
    <w:nsid w:val="5B952DB6"/>
    <w:multiLevelType w:val="multilevel"/>
    <w:tmpl w:val="E2B01F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1DE4160"/>
    <w:multiLevelType w:val="hybridMultilevel"/>
    <w:tmpl w:val="02F6D5C0"/>
    <w:lvl w:ilvl="0" w:tplc="143EF47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622209D5"/>
    <w:multiLevelType w:val="hybridMultilevel"/>
    <w:tmpl w:val="758AC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0D0E5D"/>
    <w:multiLevelType w:val="multilevel"/>
    <w:tmpl w:val="71509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693E46EC"/>
    <w:multiLevelType w:val="multilevel"/>
    <w:tmpl w:val="384C4CA4"/>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440" w:hanging="144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800" w:hanging="1800"/>
      </w:pPr>
      <w:rPr>
        <w:rFonts w:ascii="Times New Roman" w:hAnsi="Times New Roman" w:cs="Times New Roman" w:hint="default"/>
        <w:b/>
        <w:color w:val="auto"/>
        <w:sz w:val="24"/>
      </w:rPr>
    </w:lvl>
    <w:lvl w:ilvl="8">
      <w:start w:val="1"/>
      <w:numFmt w:val="decimal"/>
      <w:lvlText w:val="%1.%2.%3.%4.%5.%6.%7.%8.%9"/>
      <w:lvlJc w:val="left"/>
      <w:pPr>
        <w:ind w:left="1800" w:hanging="1800"/>
      </w:pPr>
      <w:rPr>
        <w:rFonts w:ascii="Times New Roman" w:hAnsi="Times New Roman" w:cs="Times New Roman" w:hint="default"/>
        <w:b/>
        <w:color w:val="auto"/>
        <w:sz w:val="24"/>
      </w:rPr>
    </w:lvl>
  </w:abstractNum>
  <w:abstractNum w:abstractNumId="26">
    <w:nsid w:val="6DBC0EF0"/>
    <w:multiLevelType w:val="hybridMultilevel"/>
    <w:tmpl w:val="0EF2A3DC"/>
    <w:lvl w:ilvl="0" w:tplc="A440A75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2D77CA7"/>
    <w:multiLevelType w:val="hybridMultilevel"/>
    <w:tmpl w:val="5CE8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8B7792"/>
    <w:multiLevelType w:val="hybridMultilevel"/>
    <w:tmpl w:val="E1ECC762"/>
    <w:lvl w:ilvl="0" w:tplc="7960BB7A">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3"/>
  </w:num>
  <w:num w:numId="2">
    <w:abstractNumId w:val="21"/>
  </w:num>
  <w:num w:numId="3">
    <w:abstractNumId w:val="3"/>
  </w:num>
  <w:num w:numId="4">
    <w:abstractNumId w:val="5"/>
  </w:num>
  <w:num w:numId="5">
    <w:abstractNumId w:val="24"/>
  </w:num>
  <w:num w:numId="6">
    <w:abstractNumId w:val="4"/>
  </w:num>
  <w:num w:numId="7">
    <w:abstractNumId w:val="25"/>
  </w:num>
  <w:num w:numId="8">
    <w:abstractNumId w:val="27"/>
  </w:num>
  <w:num w:numId="9">
    <w:abstractNumId w:val="26"/>
  </w:num>
  <w:num w:numId="10">
    <w:abstractNumId w:val="19"/>
  </w:num>
  <w:num w:numId="11">
    <w:abstractNumId w:val="11"/>
  </w:num>
  <w:num w:numId="12">
    <w:abstractNumId w:val="23"/>
  </w:num>
  <w:num w:numId="13">
    <w:abstractNumId w:val="14"/>
  </w:num>
  <w:num w:numId="14">
    <w:abstractNumId w:val="2"/>
  </w:num>
  <w:num w:numId="15">
    <w:abstractNumId w:val="22"/>
  </w:num>
  <w:num w:numId="16">
    <w:abstractNumId w:val="18"/>
  </w:num>
  <w:num w:numId="17">
    <w:abstractNumId w:val="9"/>
  </w:num>
  <w:num w:numId="18">
    <w:abstractNumId w:val="15"/>
  </w:num>
  <w:num w:numId="19">
    <w:abstractNumId w:val="17"/>
  </w:num>
  <w:num w:numId="20">
    <w:abstractNumId w:val="28"/>
  </w:num>
  <w:num w:numId="21">
    <w:abstractNumId w:val="8"/>
  </w:num>
  <w:num w:numId="22">
    <w:abstractNumId w:val="7"/>
  </w:num>
  <w:num w:numId="23">
    <w:abstractNumId w:val="12"/>
  </w:num>
  <w:num w:numId="24">
    <w:abstractNumId w:val="20"/>
  </w:num>
  <w:num w:numId="25">
    <w:abstractNumId w:val="1"/>
  </w:num>
  <w:num w:numId="26">
    <w:abstractNumId w:val="10"/>
  </w:num>
  <w:num w:numId="27">
    <w:abstractNumId w:val="16"/>
  </w:num>
  <w:num w:numId="28">
    <w:abstractNumId w:val="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enforcement="1" w:cryptProviderType="rsaFull" w:cryptAlgorithmClass="hash" w:cryptAlgorithmType="typeAny" w:cryptAlgorithmSid="4" w:cryptSpinCount="50000" w:hash="QDCmKNCbXozvDD0AB5UMRYs1uh0=" w:salt="v3xsqwmIpjn4kmsWaO7K3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84D"/>
    <w:rsid w:val="00072A73"/>
    <w:rsid w:val="00170B7E"/>
    <w:rsid w:val="001937E2"/>
    <w:rsid w:val="001E7884"/>
    <w:rsid w:val="00297D76"/>
    <w:rsid w:val="002A584D"/>
    <w:rsid w:val="00383A7A"/>
    <w:rsid w:val="003E1FF4"/>
    <w:rsid w:val="00457A03"/>
    <w:rsid w:val="0046416A"/>
    <w:rsid w:val="004923DF"/>
    <w:rsid w:val="004F3AEC"/>
    <w:rsid w:val="00544FC3"/>
    <w:rsid w:val="00653891"/>
    <w:rsid w:val="006D7051"/>
    <w:rsid w:val="00783571"/>
    <w:rsid w:val="00796CF1"/>
    <w:rsid w:val="00947200"/>
    <w:rsid w:val="009C01E0"/>
    <w:rsid w:val="00A852B3"/>
    <w:rsid w:val="00B066A8"/>
    <w:rsid w:val="00CA0770"/>
    <w:rsid w:val="00D2736F"/>
    <w:rsid w:val="00DA770F"/>
    <w:rsid w:val="00DB4103"/>
    <w:rsid w:val="00DF1087"/>
    <w:rsid w:val="00E7288E"/>
    <w:rsid w:val="00EA0DD5"/>
    <w:rsid w:val="00F2784B"/>
    <w:rsid w:val="00F5325A"/>
    <w:rsid w:val="00F954F7"/>
    <w:rsid w:val="00FA5ACB"/>
    <w:rsid w:val="00FD1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852B3"/>
    <w:pPr>
      <w:spacing w:after="0" w:line="240" w:lineRule="auto"/>
      <w:ind w:left="720"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852B3"/>
    <w:pPr>
      <w:spacing w:after="200" w:line="240" w:lineRule="auto"/>
    </w:pPr>
    <w:rPr>
      <w:i/>
      <w:iCs/>
      <w:color w:val="1F497D" w:themeColor="text2"/>
      <w:sz w:val="18"/>
      <w:szCs w:val="18"/>
    </w:rPr>
  </w:style>
  <w:style w:type="paragraph" w:styleId="NormalWeb">
    <w:name w:val="Normal (Web)"/>
    <w:basedOn w:val="Normal"/>
    <w:uiPriority w:val="99"/>
    <w:semiHidden/>
    <w:unhideWhenUsed/>
    <w:rsid w:val="00F954F7"/>
    <w:pPr>
      <w:spacing w:before="120" w:after="120" w:line="240" w:lineRule="auto"/>
      <w:ind w:left="0" w:firstLine="0"/>
    </w:pPr>
    <w:rPr>
      <w:rFonts w:ascii="Times New Roman" w:eastAsiaTheme="minorEastAsia" w:hAnsi="Times New Roman" w:cs="Times New Roman"/>
      <w:sz w:val="24"/>
      <w:szCs w:val="24"/>
    </w:rPr>
  </w:style>
  <w:style w:type="character" w:customStyle="1" w:styleId="label1">
    <w:name w:val="label1"/>
    <w:basedOn w:val="DefaultParagraphFont"/>
    <w:rsid w:val="00F954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852B3"/>
    <w:pPr>
      <w:spacing w:after="0" w:line="240" w:lineRule="auto"/>
      <w:ind w:left="720"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852B3"/>
    <w:pPr>
      <w:spacing w:after="200" w:line="240" w:lineRule="auto"/>
    </w:pPr>
    <w:rPr>
      <w:i/>
      <w:iCs/>
      <w:color w:val="1F497D" w:themeColor="text2"/>
      <w:sz w:val="18"/>
      <w:szCs w:val="18"/>
    </w:rPr>
  </w:style>
  <w:style w:type="paragraph" w:styleId="NormalWeb">
    <w:name w:val="Normal (Web)"/>
    <w:basedOn w:val="Normal"/>
    <w:uiPriority w:val="99"/>
    <w:semiHidden/>
    <w:unhideWhenUsed/>
    <w:rsid w:val="00F954F7"/>
    <w:pPr>
      <w:spacing w:before="120" w:after="120" w:line="240" w:lineRule="auto"/>
      <w:ind w:left="0" w:firstLine="0"/>
    </w:pPr>
    <w:rPr>
      <w:rFonts w:ascii="Times New Roman" w:eastAsiaTheme="minorEastAsia" w:hAnsi="Times New Roman" w:cs="Times New Roman"/>
      <w:sz w:val="24"/>
      <w:szCs w:val="24"/>
    </w:rPr>
  </w:style>
  <w:style w:type="character" w:customStyle="1" w:styleId="label1">
    <w:name w:val="label1"/>
    <w:basedOn w:val="DefaultParagraphFont"/>
    <w:rsid w:val="00F954F7"/>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2026-05-12T09:00:00Z</dcterms:created>
  <dcterms:modified xsi:type="dcterms:W3CDTF">2026-05-12T09:00:00Z</dcterms:modified>
</cp:coreProperties>
</file>