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7" w:rsidRDefault="00C114D7" w:rsidP="00C114D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C114D7" w:rsidRDefault="00C114D7" w:rsidP="00C114D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hyperlink w:anchor="_Toc64605478" w:history="1"/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COVER  </w:t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>A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CKNOWLEDGEMENT</w:t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</w:t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Default="00C114D7" w:rsidP="00C114D7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lang w:val="id-ID" w:eastAsia="id-ID"/>
        </w:rPr>
      </w:pP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ABSTAC</w:t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T ...........................................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.............................</w:t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.......................</w:t>
      </w:r>
    </w:p>
    <w:p w:rsidR="00C114D7" w:rsidRDefault="00C114D7" w:rsidP="00C114D7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lang w:val="id-ID" w:eastAsia="id-ID"/>
        </w:rPr>
      </w:pP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ABSTRAK ..............................................................................................</w:t>
      </w:r>
    </w:p>
    <w:p w:rsidR="00C114D7" w:rsidRPr="004050BF" w:rsidRDefault="00C114D7" w:rsidP="00C114D7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lang w:val="id-ID" w:eastAsia="id-ID"/>
        </w:rPr>
      </w:pP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TABLE OF CONTENTS ......................................................................</w:t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CHAPTER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I  :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INTRODUCTION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 1 </w:t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1.1 </w:t>
      </w:r>
      <w:proofErr w:type="spell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Backgroung</w:t>
      </w:r>
      <w:proofErr w:type="spell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of Study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1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1.2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Identification of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Study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2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1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.3 Limitation of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Problem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3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1.4 Problem of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Research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3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1.5 Objectives of </w:t>
      </w:r>
      <w:proofErr w:type="gramStart"/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The</w:t>
      </w:r>
      <w:proofErr w:type="gramEnd"/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Research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3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1.6 Si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gnificances of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Research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4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>CHAPTE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R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II :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REVIEW OF LITERATURE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5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2.1 The Meaning of </w:t>
      </w:r>
      <w:proofErr w:type="spell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Intertextual</w:t>
      </w:r>
      <w:proofErr w:type="spell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5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985" w:hanging="142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2.1.1 </w:t>
      </w:r>
      <w:proofErr w:type="spell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Intertextual</w:t>
      </w:r>
      <w:proofErr w:type="spell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Principle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6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2.2 Character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6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2.3 Plot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9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2.4 Setting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10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 2.5 Theme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........................................................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11 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2.6 </w:t>
      </w:r>
      <w:r w:rsidRPr="00D96D4C"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The Synopsis of When You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Were Mine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13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>2.7 The Synopsis or Romeo &amp; Juliet 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....17</w:t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lastRenderedPageBreak/>
        <w:t>2.8 Previous Research 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.....18</w:t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CHAPTER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III :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METHODOLOGY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21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3.1 Method of Research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21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3.2 Data and Source of Data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....................................22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  <w:t>3.3 Technique of Collecti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ng Data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..............................23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 w:rsidRPr="00E94608">
        <w:rPr>
          <w:rFonts w:ascii="Times New Roman" w:hAnsi="Times New Roman"/>
          <w:b/>
          <w:bCs/>
          <w:color w:val="000000"/>
          <w:sz w:val="24"/>
          <w:lang w:eastAsia="id-ID"/>
        </w:rPr>
        <w:tab/>
        <w:t>3.4 T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echnique of </w:t>
      </w:r>
      <w:proofErr w:type="spell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Analysing</w:t>
      </w:r>
      <w:proofErr w:type="spell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Data.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23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CHAPTER IV: FINDING AND DISCUSSION 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......25 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4.1 Findings .......................................................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....25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4.2  Data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Analysis 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.....26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CHAPTER </w:t>
      </w:r>
      <w:proofErr w:type="gramStart"/>
      <w:r>
        <w:rPr>
          <w:rFonts w:ascii="Times New Roman" w:hAnsi="Times New Roman"/>
          <w:b/>
          <w:bCs/>
          <w:color w:val="000000"/>
          <w:sz w:val="24"/>
          <w:lang w:eastAsia="id-ID"/>
        </w:rPr>
        <w:t>V :</w:t>
      </w:r>
      <w:proofErr w:type="gramEnd"/>
      <w:r>
        <w:rPr>
          <w:rFonts w:ascii="Times New Roman" w:hAnsi="Times New Roman"/>
          <w:b/>
          <w:bCs/>
          <w:color w:val="000000"/>
          <w:sz w:val="24"/>
          <w:lang w:eastAsia="id-ID"/>
        </w:rPr>
        <w:t xml:space="preserve"> CONCLUSIONS AND SUGGESTIONS 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......50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5.1 CONCLUSIONS 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....50</w:t>
      </w:r>
    </w:p>
    <w:p w:rsidR="00C114D7" w:rsidRPr="00E94608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left="1418" w:hanging="1560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5.2 SUGGESTIONS 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.....51</w:t>
      </w:r>
    </w:p>
    <w:p w:rsidR="00C114D7" w:rsidRDefault="00C114D7" w:rsidP="00C114D7">
      <w:pPr>
        <w:tabs>
          <w:tab w:val="right" w:leader="dot" w:pos="6804"/>
          <w:tab w:val="right" w:pos="7088"/>
        </w:tabs>
        <w:spacing w:after="0" w:line="480" w:lineRule="auto"/>
        <w:ind w:hanging="1559"/>
        <w:jc w:val="both"/>
        <w:rPr>
          <w:rFonts w:ascii="Times New Roman" w:hAnsi="Times New Roman"/>
          <w:b/>
          <w:bCs/>
          <w:color w:val="000000"/>
          <w:sz w:val="24"/>
          <w:lang w:eastAsia="id-ID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 xml:space="preserve">REFERENCES 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  <w:t>........................................................................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lang w:val="id-ID" w:eastAsia="id-ID"/>
        </w:rPr>
        <w:t>.......</w:t>
      </w:r>
      <w:r>
        <w:rPr>
          <w:rFonts w:ascii="Times New Roman" w:hAnsi="Times New Roman"/>
          <w:b/>
          <w:bCs/>
          <w:color w:val="000000"/>
          <w:sz w:val="24"/>
          <w:lang w:eastAsia="id-ID"/>
        </w:rPr>
        <w:t>....53</w:t>
      </w:r>
    </w:p>
    <w:p w:rsidR="00C114D7" w:rsidRDefault="00C114D7" w:rsidP="00C114D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C114D7" w:rsidRDefault="00C114D7" w:rsidP="00C114D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C10F8" w:rsidRPr="00C114D7" w:rsidRDefault="001C10F8" w:rsidP="00C114D7">
      <w:bookmarkStart w:id="0" w:name="_GoBack"/>
      <w:bookmarkEnd w:id="0"/>
    </w:p>
    <w:sectPr w:rsidR="001C10F8" w:rsidRPr="00C114D7" w:rsidSect="001C10F8">
      <w:pgSz w:w="11907" w:h="16839"/>
      <w:pgMar w:top="2268" w:right="1701" w:bottom="1701" w:left="2268" w:header="720" w:footer="720" w:gutter="0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96B"/>
    <w:multiLevelType w:val="multilevel"/>
    <w:tmpl w:val="732F29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8"/>
    <w:rsid w:val="001C10F8"/>
    <w:rsid w:val="003C5C2D"/>
    <w:rsid w:val="00443428"/>
    <w:rsid w:val="005755BA"/>
    <w:rsid w:val="00846403"/>
    <w:rsid w:val="00C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0F8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10F8"/>
    <w:rPr>
      <w:rFonts w:ascii="Calibri" w:eastAsia="SimSun" w:hAnsi="Calibri" w:cs="Times New Roman"/>
      <w:sz w:val="18"/>
      <w:szCs w:val="18"/>
      <w:lang w:val="x-none" w:eastAsia="zh-CN"/>
    </w:rPr>
  </w:style>
  <w:style w:type="paragraph" w:styleId="NoSpacing">
    <w:name w:val="No Spacing"/>
    <w:uiPriority w:val="1"/>
    <w:qFormat/>
    <w:rsid w:val="001C10F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F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C114D7"/>
    <w:rPr>
      <w:rFonts w:ascii="Calibri" w:eastAsia="SimSun" w:hAnsi="Calibri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10F8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10F8"/>
    <w:rPr>
      <w:rFonts w:ascii="Calibri" w:eastAsia="SimSun" w:hAnsi="Calibri" w:cs="Times New Roman"/>
      <w:sz w:val="18"/>
      <w:szCs w:val="18"/>
      <w:lang w:val="x-none" w:eastAsia="zh-CN"/>
    </w:rPr>
  </w:style>
  <w:style w:type="paragraph" w:styleId="NoSpacing">
    <w:name w:val="No Spacing"/>
    <w:uiPriority w:val="1"/>
    <w:qFormat/>
    <w:rsid w:val="001C10F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F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C114D7"/>
    <w:rPr>
      <w:rFonts w:ascii="Calibri" w:eastAsia="SimSu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2021-11-01T03:45:00Z</dcterms:created>
  <dcterms:modified xsi:type="dcterms:W3CDTF">2021-11-01T03:45:00Z</dcterms:modified>
</cp:coreProperties>
</file>