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C9" w:rsidRDefault="003E64C9">
      <w:pPr>
        <w:pStyle w:val="BodyText"/>
        <w:spacing w:before="50"/>
      </w:pPr>
    </w:p>
    <w:p w:rsidR="003E64C9" w:rsidRDefault="00C12807">
      <w:pPr>
        <w:pStyle w:val="Heading1"/>
        <w:spacing w:line="360" w:lineRule="auto"/>
        <w:ind w:left="3602" w:right="3177" w:firstLine="1"/>
        <w:jc w:val="center"/>
      </w:pPr>
      <w:r>
        <w:t xml:space="preserve">BAB I </w:t>
      </w:r>
      <w:r>
        <w:rPr>
          <w:spacing w:val="-2"/>
        </w:rPr>
        <w:t>PENDAHULUAN</w:t>
      </w:r>
    </w:p>
    <w:p w:rsidR="003E64C9" w:rsidRDefault="00C12807">
      <w:pPr>
        <w:pStyle w:val="ListParagraph"/>
        <w:numPr>
          <w:ilvl w:val="1"/>
          <w:numId w:val="1"/>
        </w:numPr>
        <w:tabs>
          <w:tab w:val="left" w:pos="928"/>
        </w:tabs>
        <w:spacing w:before="200"/>
        <w:rPr>
          <w:b/>
          <w:sz w:val="24"/>
        </w:rPr>
      </w:pPr>
      <w:r>
        <w:rPr>
          <w:b/>
          <w:sz w:val="24"/>
        </w:rPr>
        <w:t>Latarbelakang</w:t>
      </w:r>
      <w:r>
        <w:rPr>
          <w:b/>
          <w:spacing w:val="-2"/>
          <w:sz w:val="24"/>
        </w:rPr>
        <w:t>masalah</w:t>
      </w:r>
    </w:p>
    <w:p w:rsidR="003E64C9" w:rsidRDefault="003E64C9">
      <w:pPr>
        <w:pStyle w:val="BodyText"/>
        <w:rPr>
          <w:b/>
        </w:rPr>
      </w:pPr>
    </w:p>
    <w:p w:rsidR="003E64C9" w:rsidRDefault="00C12807">
      <w:pPr>
        <w:pStyle w:val="BodyText"/>
        <w:spacing w:line="480" w:lineRule="auto"/>
        <w:ind w:left="568" w:right="140" w:firstLine="360"/>
        <w:jc w:val="both"/>
      </w:pPr>
      <w:r>
        <w:rPr>
          <w:noProof/>
          <w:lang w:val="en-US"/>
        </w:rPr>
        <w:drawing>
          <wp:anchor distT="0" distB="0" distL="0" distR="0" simplePos="0" relativeHeight="487508992" behindDoc="1" locked="0" layoutInCell="1" allowOverlap="1">
            <wp:simplePos x="0" y="0"/>
            <wp:positionH relativeFrom="page">
              <wp:posOffset>1456182</wp:posOffset>
            </wp:positionH>
            <wp:positionV relativeFrom="paragraph">
              <wp:posOffset>599275</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Pendidikan merupakan suatu proses mengajar atau mentransfer pengetahuan. Namun tidak hanya itu, pendidikan adalah upaya seseorang yang secara utuh mencakup aspek intelektual, emosional, sosial, dan karakter. Pendidikan juga bukan hanya tentang menguasai ma</w:t>
      </w:r>
      <w:r>
        <w:t>teri pelajaran atau keterampilan tertentu tetapi juga tentang mendorong seseorang untuk menemukan potensi diri mereka.</w:t>
      </w:r>
    </w:p>
    <w:p w:rsidR="003E64C9" w:rsidRDefault="00C12807">
      <w:pPr>
        <w:pStyle w:val="BodyText"/>
        <w:spacing w:before="1" w:line="480" w:lineRule="auto"/>
        <w:ind w:left="568" w:right="141"/>
        <w:jc w:val="both"/>
      </w:pPr>
      <w:r>
        <w:t>Pendidikanjugamemilikiperanpentingdalammembentukmasyarakatyanglebih baik. Pendidikan yang ideal mampu memberikan ruang bagi siswa untuk b</w:t>
      </w:r>
      <w:r>
        <w:t>elajar dari pengalaman mereka, menggali rasa ingin tahu, dan berani berfikir secara mandiri. Ini adalah proses yang tidak hanya terjadi di ruang kelas tetapi juga dalam kehidupan sehari-hari, melalui interaksi, observasi, dan refleksi. Pada intinya, pendid</w:t>
      </w:r>
      <w:r>
        <w:t xml:space="preserve">ikan seharusnya mempersiapkan seseorang untuk hidup secara mandiri, penuh empati, dan selalu siap untuk belajar lebih lanjut sepanjang </w:t>
      </w:r>
      <w:r>
        <w:rPr>
          <w:spacing w:val="-2"/>
        </w:rPr>
        <w:t>hidupnya.</w:t>
      </w:r>
    </w:p>
    <w:p w:rsidR="003E64C9" w:rsidRDefault="00C12807">
      <w:pPr>
        <w:pStyle w:val="BodyText"/>
        <w:spacing w:line="480" w:lineRule="auto"/>
        <w:ind w:left="568" w:right="138" w:firstLine="427"/>
        <w:jc w:val="both"/>
      </w:pPr>
      <w:r>
        <w:t>Menurut Jhon Dewey dalam buku Pendidikan dan Ilmu Pendidikan (2021). Pendidikan adalah proses pembentukan kecak</w:t>
      </w:r>
      <w:r>
        <w:t>apan-kecakapan fundamental secara intelektual dan emosional ke arah alam dan sesama manusia. Pandangan Jhon Dewey mengenai pendidikan memang sangat relevan dan mendalam, konsep ini menekankan bahwa pendidikan bukan sekedar tranfer pengetahuan, melainkan se</w:t>
      </w:r>
      <w:r>
        <w:t>buah proses aktif yang bertujuan untuk mengembangkan individu secara menyeluruh,baikdarisegiintelektual(kemampuanberpikirkritis,</w:t>
      </w:r>
      <w:r>
        <w:rPr>
          <w:spacing w:val="-2"/>
        </w:rPr>
        <w:t>memecahkan</w:t>
      </w:r>
    </w:p>
    <w:p w:rsidR="003E64C9" w:rsidRDefault="003E64C9">
      <w:pPr>
        <w:pStyle w:val="BodyText"/>
        <w:rPr>
          <w:sz w:val="22"/>
        </w:rPr>
      </w:pPr>
    </w:p>
    <w:p w:rsidR="003E64C9" w:rsidRDefault="003E64C9">
      <w:pPr>
        <w:pStyle w:val="BodyText"/>
        <w:rPr>
          <w:sz w:val="22"/>
        </w:rPr>
      </w:pPr>
    </w:p>
    <w:p w:rsidR="003E64C9" w:rsidRDefault="003E64C9">
      <w:pPr>
        <w:pStyle w:val="BodyText"/>
        <w:spacing w:before="217"/>
        <w:rPr>
          <w:sz w:val="22"/>
        </w:rPr>
      </w:pPr>
    </w:p>
    <w:p w:rsidR="003E64C9" w:rsidRDefault="00C12807">
      <w:pPr>
        <w:ind w:left="426"/>
        <w:jc w:val="center"/>
        <w:rPr>
          <w:rFonts w:ascii="Calibri"/>
        </w:rPr>
      </w:pPr>
      <w:r>
        <w:rPr>
          <w:rFonts w:ascii="Calibri"/>
          <w:spacing w:val="-10"/>
        </w:rPr>
        <w:t>1</w:t>
      </w:r>
    </w:p>
    <w:p w:rsidR="003E64C9" w:rsidRDefault="003E64C9">
      <w:pPr>
        <w:jc w:val="center"/>
        <w:rPr>
          <w:rFonts w:ascii="Calibri"/>
        </w:rPr>
        <w:sectPr w:rsidR="003E64C9">
          <w:type w:val="continuous"/>
          <w:pgSz w:w="11910" w:h="16850"/>
          <w:pgMar w:top="1940" w:right="1559" w:bottom="280" w:left="1700" w:header="720" w:footer="720" w:gutter="0"/>
          <w:cols w:space="720"/>
        </w:sectPr>
      </w:pPr>
    </w:p>
    <w:p w:rsidR="003E64C9" w:rsidRDefault="003E64C9">
      <w:pPr>
        <w:pStyle w:val="BodyText"/>
        <w:spacing w:before="33"/>
        <w:rPr>
          <w:rFonts w:ascii="Calibri"/>
        </w:rPr>
      </w:pPr>
    </w:p>
    <w:p w:rsidR="003E64C9" w:rsidRDefault="00C12807">
      <w:pPr>
        <w:pStyle w:val="BodyText"/>
        <w:spacing w:line="480" w:lineRule="auto"/>
        <w:ind w:left="568" w:right="138"/>
        <w:jc w:val="both"/>
      </w:pPr>
      <w:r>
        <w:rPr>
          <w:noProof/>
          <w:lang w:val="en-US"/>
        </w:rPr>
        <w:drawing>
          <wp:anchor distT="0" distB="0" distL="0" distR="0" simplePos="0" relativeHeight="487509504" behindDoc="1" locked="0" layoutInCell="1" allowOverlap="1">
            <wp:simplePos x="0" y="0"/>
            <wp:positionH relativeFrom="page">
              <wp:posOffset>1456182</wp:posOffset>
            </wp:positionH>
            <wp:positionV relativeFrom="paragraph">
              <wp:posOffset>1602505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 xml:space="preserve">masalah) maupun emosional (kemampuan berinteraksi, beradaptasi dengan lingkungan dan sesama). </w:t>
      </w:r>
      <w:r>
        <w:t>Dewey juga percaya bahwa pendidikan adalahkehidupan itu sendiri, bukan hanya persiapan untuk kehidupan di masa depan. Artinya proses belajar harus terus berlangsung sepanjang hidup, dan pengalaman menjadi inti dari pembelajaran. Pendidikan yang ideal menur</w:t>
      </w:r>
      <w:r>
        <w:t>ut Dewey adalah pendidikan yang berpusat pada anak didik, melibatkan pengalaman nyata, dan mempersiapkan individuuntuk menjadi warga negara yang berguna serta mampu memberikan kontribusi positif kepada lingkungannya.</w:t>
      </w:r>
    </w:p>
    <w:p w:rsidR="003E64C9" w:rsidRDefault="00C12807">
      <w:pPr>
        <w:pStyle w:val="BodyText"/>
        <w:spacing w:before="1" w:line="480" w:lineRule="auto"/>
        <w:ind w:left="568" w:right="139" w:firstLine="427"/>
        <w:jc w:val="both"/>
      </w:pPr>
      <w:r>
        <w:t>Menurut Adesemowo (2022) pendidikan adalah proses integral dalam perkembangan manusia, melibatkan lebih dari sekedar keberadaan di ruang kelas atau institusi formal seperti sekolah. Pendidikan dalam pandangan Adesemowo, adalah proses keseluruhan dan berkel</w:t>
      </w:r>
      <w:r>
        <w:t>anjutan yang terjadi sepanjang hidup individu. Ini mencakup pengembangan pengetahuan, keterampilan, karakter, dan potensi seseorang, tidak hanya melalui kurikulum formal tetapi juga melalui pengalaman hidup, interaksi sosial, dan lingkungan sekitar.</w:t>
      </w:r>
    </w:p>
    <w:p w:rsidR="003E64C9" w:rsidRDefault="00C12807">
      <w:pPr>
        <w:pStyle w:val="BodyText"/>
        <w:spacing w:before="1" w:line="480" w:lineRule="auto"/>
        <w:ind w:left="568" w:right="129" w:firstLine="427"/>
        <w:jc w:val="both"/>
      </w:pPr>
      <w:r>
        <w:t>Masala</w:t>
      </w:r>
      <w:r>
        <w:t>h dalam pendidikan dan pengajaran merupakan salah satu masalah yang cukup kompleks dimana terdapat banyak faktor yang mempengaruhinya. Guru adalah salah satu komponen utama dalam keberhasilan ataupun kegagalan disuatu proses pembelajaran. Guru mempunyai tu</w:t>
      </w:r>
      <w:r>
        <w:t>gas untuk menyampaikanmateri-materi kepada peserta didik melalui interaksi komunikasi dalam proses belajar-mengajar untuk mecapai tujuan yang diharapkan. Dalam kegiatan belajar mengajar guru membutuhkan strategi-strategi yang dapat membantu dalam menunjang</w:t>
      </w:r>
      <w:r>
        <w:t>prosespembelajaranagarbisaberjalandenganefektifdan</w:t>
      </w:r>
      <w:r>
        <w:rPr>
          <w:spacing w:val="-2"/>
        </w:rPr>
        <w:t>efesien</w:t>
      </w:r>
    </w:p>
    <w:p w:rsidR="003E64C9" w:rsidRDefault="003E64C9">
      <w:pPr>
        <w:pStyle w:val="BodyText"/>
        <w:spacing w:line="480" w:lineRule="auto"/>
        <w:jc w:val="both"/>
        <w:sectPr w:rsidR="003E64C9">
          <w:headerReference w:type="default" r:id="rId8"/>
          <w:pgSz w:w="11910" w:h="16850"/>
          <w:pgMar w:top="1940" w:right="1559" w:bottom="280" w:left="1700" w:header="754" w:footer="0" w:gutter="0"/>
          <w:pgNumType w:start="2"/>
          <w:cols w:space="720"/>
        </w:sectPr>
      </w:pPr>
    </w:p>
    <w:p w:rsidR="003E64C9" w:rsidRDefault="003E64C9">
      <w:pPr>
        <w:pStyle w:val="BodyText"/>
        <w:spacing w:before="50"/>
      </w:pPr>
    </w:p>
    <w:p w:rsidR="003E64C9" w:rsidRDefault="00C12807">
      <w:pPr>
        <w:pStyle w:val="BodyText"/>
        <w:spacing w:line="480" w:lineRule="auto"/>
        <w:ind w:left="568" w:right="140"/>
        <w:jc w:val="both"/>
      </w:pPr>
      <w:r>
        <w:t>contohnya bisa dengan menggunakan media pembelajaran yang dapat menunjang dalam proses pe</w:t>
      </w:r>
      <w:r>
        <w:t>mbelajaran agar bisa mencapai tujuan yang diharapkan dalam proses pembelajaran.</w:t>
      </w:r>
    </w:p>
    <w:p w:rsidR="003E64C9" w:rsidRDefault="00C12807">
      <w:pPr>
        <w:pStyle w:val="BodyText"/>
        <w:spacing w:before="1" w:line="480" w:lineRule="auto"/>
        <w:ind w:left="568" w:right="135" w:firstLine="427"/>
        <w:jc w:val="both"/>
      </w:pPr>
      <w:r>
        <w:rPr>
          <w:noProof/>
          <w:lang w:val="en-US"/>
        </w:rPr>
        <w:drawing>
          <wp:anchor distT="0" distB="0" distL="0" distR="0" simplePos="0" relativeHeight="487510016" behindDoc="1" locked="0" layoutInCell="1" allowOverlap="1">
            <wp:simplePos x="0" y="0"/>
            <wp:positionH relativeFrom="page">
              <wp:posOffset>1456182</wp:posOffset>
            </wp:positionH>
            <wp:positionV relativeFrom="paragraph">
              <wp:posOffset>551030</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Menurut Nurlina, dkk dalam buku Ajar Belajar dan Pembelajaran (2022). Secaraumum istilah belajar dimaknai sebagai suatu kegiatan yang mengakibatkan terjadinya perubahan tingka</w:t>
      </w:r>
      <w:r>
        <w:t>h laku. Dengan pengertian demikian, maka dapat dimaknai sebagai suatu kegiatan yang dilakukan oleh guru sedemikian rupa, sehingga tingkah lakupeserta didik berubah ke arah yang lebih baik. Proses ini mencakup berbagai metode dan strategi yang digunakan ole</w:t>
      </w:r>
      <w:r>
        <w:t xml:space="preserve">h guru untuk menciptakan lingkungan belajar yang efektif, sehingga peserta didik dapat mengembangkan pengetahuan, keterampilan, dan sikap positif. Dengan demikian, belajar bukan hanya sekedar transfer pengetahuan, tetapi juga merupakan proses transformasi </w:t>
      </w:r>
      <w:r>
        <w:t>yang mendalam dalam diri peserta didik. Perubahan tingkah laku ini dapat dilihat dalam berbagai aspek, seperti peningkatan kemampuan akademik, pengembangan karakter, dan peningkatan keterampilan sosial. Oleh karena itu, peran guru sangat penting dalam mera</w:t>
      </w:r>
      <w:r>
        <w:t>ncang dan melaksanakan kegiatan belajar yang dapat memfasilitasi perubahan positif pada peserta didik.</w:t>
      </w:r>
    </w:p>
    <w:p w:rsidR="003E64C9" w:rsidRDefault="00C12807">
      <w:pPr>
        <w:pStyle w:val="BodyText"/>
        <w:spacing w:before="1" w:line="480" w:lineRule="auto"/>
        <w:ind w:left="568" w:right="140" w:firstLine="566"/>
        <w:jc w:val="both"/>
      </w:pPr>
      <w:r>
        <w:t>Menurut Dr. Gusnarib dan Rosnawati (2021) belajar adalah suatu proses perubahan individu yang berinteraksi dengan lingkungan sekitarnya ke arah yang lebih baik maupun yang tidak baik. Belajar bukan hanya tentang akumulasi pengetahuan, tetapi juga tentang b</w:t>
      </w:r>
      <w:r>
        <w:t>agaiman individu berubah sebagai hasil dari interaksinya dengan lingkungan. Perubahan ini bisa dalam berbagai bentuk, baik positifmaupunyangmungkinkurangdiinginkan.SecaraNasional,</w:t>
      </w:r>
      <w:r>
        <w:rPr>
          <w:spacing w:val="-2"/>
        </w:rPr>
        <w:t>pembelajaran</w:t>
      </w:r>
    </w:p>
    <w:p w:rsidR="003E64C9" w:rsidRDefault="003E64C9">
      <w:pPr>
        <w:pStyle w:val="BodyText"/>
        <w:spacing w:line="480" w:lineRule="auto"/>
        <w:jc w:val="both"/>
        <w:sectPr w:rsidR="003E64C9">
          <w:pgSz w:w="11910" w:h="16850"/>
          <w:pgMar w:top="1940" w:right="1559" w:bottom="280" w:left="1700" w:header="754" w:footer="0" w:gutter="0"/>
          <w:cols w:space="720"/>
        </w:sectPr>
      </w:pPr>
    </w:p>
    <w:p w:rsidR="003E64C9" w:rsidRDefault="003E64C9">
      <w:pPr>
        <w:pStyle w:val="BodyText"/>
        <w:spacing w:before="50"/>
      </w:pPr>
    </w:p>
    <w:p w:rsidR="003E64C9" w:rsidRDefault="00C12807">
      <w:pPr>
        <w:pStyle w:val="BodyText"/>
        <w:spacing w:line="480" w:lineRule="auto"/>
        <w:ind w:left="568" w:right="134"/>
        <w:jc w:val="both"/>
      </w:pPr>
      <w:r>
        <w:rPr>
          <w:noProof/>
          <w:lang w:val="en-US"/>
        </w:rPr>
        <w:drawing>
          <wp:anchor distT="0" distB="0" distL="0" distR="0" simplePos="0" relativeHeight="487510528"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dipandang sebagai suatu proses interaksi yan</w:t>
      </w:r>
      <w:r>
        <w:t>g melibatkan komponen-komponen utama, yaitu peserta didik, pendidik, dan sumber belajar yang berlangsung dalam suatu lingkungan belajar, maka yang dikatakan dengan proses pembelajaranadalah suatu sistem yang melibatkan satu kesatuan komponen yang saling be</w:t>
      </w:r>
      <w:r>
        <w:t>rkaitan dan saling berinteraksi untuk mencapai suatu hasil yang diharapkan secara optimal sesuai dengan tujuan yang telah ditetapkan.Konsep-konsep yang harus diterapkan di dalam proses mengajar adalah prinsip belajar itu sendiri. Seorang guru akan dapat me</w:t>
      </w:r>
      <w:r>
        <w:t xml:space="preserve">laksanakan tugasnya dengan baik apabila ia dapat menerapkan cara mengajar yang sesuai dengan prinsip-prinsip orang belajar. Dengan kata lain, supaya dapat mengontrol sendiri apakah tugas-tugas mengajar yang dilakukannya telah sesuai dengan prinsip-prinsip </w:t>
      </w:r>
      <w:r>
        <w:t>belajar, maka guru perlu memahami prinsip-prinsip belajar itu. Mengajar dengan memahami dan menerapkan prinsip-prinsip belajar itu telah melahirkan istilah pembelajaran. Dalam proses pembelajaran guru memerlukan bantuan dari media pembelajaran dikarenakanm</w:t>
      </w:r>
      <w:r>
        <w:t>ediamempunyaiperananpenting,denganmediapembelajaranguru mampu memberikan informasi atau pesan kepada siswa.</w:t>
      </w:r>
    </w:p>
    <w:p w:rsidR="003E64C9" w:rsidRDefault="00C12807">
      <w:pPr>
        <w:pStyle w:val="BodyText"/>
        <w:spacing w:before="2" w:line="480" w:lineRule="auto"/>
        <w:ind w:left="568" w:firstLine="566"/>
      </w:pPr>
      <w:r>
        <w:t>Kata “media” berasal dari bahasa latin yaitu “medium” yang memiliki arti sebagaipengantaratau perantara.SriMelyanti,(2019)Mediapembelajaran merupaka</w:t>
      </w:r>
      <w:r>
        <w:t xml:space="preserve">n sarana yang digunakan pendidik guna menyampaikan berbagai bahan dan materi kepada siswa agar lebih mudah disampaikan. Dalam kegiatan belajarmengajarmediamempunyaiperanpentingkarenamembuatproseskomunikasi antara pendidik dan peserta didik terjalin secara </w:t>
      </w:r>
      <w:r>
        <w:t>optimal. Selain itu, peserta didik akanmerasasenangdalammengikutipembelajaransehinggapesertadidik</w:t>
      </w:r>
      <w:r>
        <w:rPr>
          <w:spacing w:val="-2"/>
        </w:rPr>
        <w:t>dapat</w:t>
      </w:r>
    </w:p>
    <w:p w:rsidR="003E64C9" w:rsidRDefault="003E64C9">
      <w:pPr>
        <w:pStyle w:val="BodyText"/>
        <w:spacing w:line="480" w:lineRule="auto"/>
        <w:sectPr w:rsidR="003E64C9">
          <w:pgSz w:w="11910" w:h="16850"/>
          <w:pgMar w:top="1940" w:right="1559" w:bottom="280" w:left="1700" w:header="754" w:footer="0" w:gutter="0"/>
          <w:cols w:space="720"/>
        </w:sectPr>
      </w:pPr>
    </w:p>
    <w:p w:rsidR="003E64C9" w:rsidRDefault="003E64C9">
      <w:pPr>
        <w:pStyle w:val="BodyText"/>
        <w:spacing w:before="50"/>
      </w:pPr>
    </w:p>
    <w:p w:rsidR="003E64C9" w:rsidRDefault="00C12807">
      <w:pPr>
        <w:pStyle w:val="BodyText"/>
        <w:spacing w:line="480" w:lineRule="auto"/>
        <w:ind w:left="568" w:right="139"/>
        <w:jc w:val="both"/>
      </w:pPr>
      <w:r>
        <w:rPr>
          <w:noProof/>
          <w:lang w:val="en-US"/>
        </w:rPr>
        <w:drawing>
          <wp:anchor distT="0" distB="0" distL="0" distR="0" simplePos="0" relativeHeight="487511040"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lebih mudah menangkap materi pelajaran. Penggunaan media pembelajaran dikemas secara kreatif, inovatif, menarik dan disesuaikan dengan kebutuhan peserta didik agar dapat mencapai tujuanpembelajaran. Dengan adanya media pembelajaran peserta didik juga lebih</w:t>
      </w:r>
      <w:r>
        <w:t xml:space="preserve"> aktif dan tidak hanya peserta didik, namun pendidik juga ikut serta aktif dan kreatif dalam mengajar, karena dibalik media pembelajaran yang baik dan mudah di mengerti ada pendidik yang aktif dankreatif dalam membuat media pembelajaran.</w:t>
      </w:r>
    </w:p>
    <w:p w:rsidR="003E64C9" w:rsidRDefault="00C12807">
      <w:pPr>
        <w:pStyle w:val="BodyText"/>
        <w:spacing w:before="1" w:line="480" w:lineRule="auto"/>
        <w:ind w:left="568" w:right="139"/>
        <w:jc w:val="both"/>
      </w:pPr>
      <w:r>
        <w:t>Dalam proses pembe</w:t>
      </w:r>
      <w:r>
        <w:t>lajaran, ada berbagai macam media pembelajaran yang bisa digunakan guru sebagai alat bantu dalam proses pembelajaran. Dimana media pembelajaran ini merupakan suatu media penyalur informasi belajar yangbisa menciptakan suasana serta kegiatan belajar mengaja</w:t>
      </w:r>
      <w:r>
        <w:t>r yang dapat membantu meningkatkan suasana serta dapat membantu meningkatkan minat baca dan hasil belajar siswa di dalam kelas terkhusus pada mata pelajaran Bahasa Indonesia. Untuk meningkatkan minat baca siswa guru diharapkan untuk menjadi sosok panutan d</w:t>
      </w:r>
      <w:r>
        <w:t>ewasa yang positif dengan cara menyajikan atau menyediakan berbagai teks seperti teks bergambar atau majalah. Namun sebagai seorang guru, sangat diharapkan untuk membuat media sendiri yang bisa diterapkan saat proses pembelajaran berlangsung. Jadi disini g</w:t>
      </w:r>
      <w:r>
        <w:t xml:space="preserve">uru diharapkan bisa menggunakan serta menyiapkan media pembelajaran yang menarik untuk penyaluran pesan kepada siswa agar bisa membantu dalam merangsang pikiran, perasaan, dan minat serta perhatian dari siswa, karena pada usia sekolah dasar, cara berfikir </w:t>
      </w:r>
      <w:r>
        <w:t>mereka masih menyangkut dengan hal-hal yang konkret atau nyata yang biasa mereka lihat dalam kehidupan mereka sehari-hari.</w:t>
      </w:r>
    </w:p>
    <w:p w:rsidR="003E64C9" w:rsidRDefault="003E64C9">
      <w:pPr>
        <w:pStyle w:val="BodyText"/>
        <w:spacing w:line="480" w:lineRule="auto"/>
        <w:jc w:val="both"/>
        <w:sectPr w:rsidR="003E64C9">
          <w:pgSz w:w="11910" w:h="16850"/>
          <w:pgMar w:top="1940" w:right="1559" w:bottom="280" w:left="1700" w:header="754" w:footer="0" w:gutter="0"/>
          <w:cols w:space="720"/>
        </w:sectPr>
      </w:pPr>
    </w:p>
    <w:p w:rsidR="003E64C9" w:rsidRDefault="003E64C9">
      <w:pPr>
        <w:pStyle w:val="BodyText"/>
        <w:spacing w:before="50"/>
      </w:pPr>
    </w:p>
    <w:p w:rsidR="003E64C9" w:rsidRDefault="00C12807">
      <w:pPr>
        <w:pStyle w:val="BodyText"/>
        <w:spacing w:line="480" w:lineRule="auto"/>
        <w:ind w:left="568" w:right="137" w:firstLine="427"/>
        <w:jc w:val="both"/>
        <w:rPr>
          <w:i/>
        </w:rPr>
      </w:pPr>
      <w:r>
        <w:rPr>
          <w:i/>
          <w:noProof/>
          <w:lang w:val="en-US"/>
        </w:rPr>
        <w:drawing>
          <wp:anchor distT="0" distB="0" distL="0" distR="0" simplePos="0" relativeHeight="487511552"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Berdasarkan pengamatan yang dilakukan di Sekolah Dasar dapat dilihatdalam mata pelajaran Bahasa Indonesia yakni, </w:t>
      </w:r>
      <w:r>
        <w:t>siswa kesulitan dalampembelajaran dikarenakan proses pembelajaran yang kurang menarik sehingga minat baca siswa rendah, banyak siswa yang masih belum memperhatiakan penjelasan guru dalam proses pembelajaran dikarenakan guru kurang inovatif saat mengajar, d</w:t>
      </w:r>
      <w:r>
        <w:t>an masih mengajar dengan metode konvensional yakni ceramah, yang mana proses pembelajaran seperti ini kurang melibatkan peserta didik dan cenderung hanya mendengarkan penjelasan dari guru sehingga menyebabkan peserta didik cepat bosan dan tidak fokus dalam</w:t>
      </w:r>
      <w:r>
        <w:t xml:space="preserve"> mengikuti pembelajaran, pembelajarandikelasmasihbelumberkembangaktifsehinggasiswamerasabosan dan terkesan monoton dan tidak tercapainya proses pembelajaran dilihat dari KKM, maka hal ini dapat mempengaruhi hasil belajar siswa.Oleh karena itu dengan adanya</w:t>
      </w:r>
      <w:r>
        <w:t xml:space="preserve"> masalah di atas,peneliti mendapatkan solusiyakni, menciptakan media yang menarik untuk pembelajaran sangat berperan aktif untuk perkembangan membaca, sehingga menarik keinginan siswa untuk melihat dan membaca tulisan yang ada. Media yang digunakan tidak h</w:t>
      </w:r>
      <w:r>
        <w:t xml:space="preserve">arus mahal ataumewah, yang terpenting adalah bagaimana kegunaan media tersebut dalam proses pembelajaran berlangsung. Banyak media yang dapat digunakan salah satunya dengan menggunakan media pembelajaran </w:t>
      </w:r>
      <w:r>
        <w:rPr>
          <w:i/>
        </w:rPr>
        <w:t xml:space="preserve">Pocket Card </w:t>
      </w:r>
      <w:r>
        <w:t>atau Buku Saku</w:t>
      </w:r>
      <w:r>
        <w:rPr>
          <w:i/>
        </w:rPr>
        <w:t>.</w:t>
      </w:r>
    </w:p>
    <w:p w:rsidR="003E64C9" w:rsidRDefault="00C12807">
      <w:pPr>
        <w:pStyle w:val="BodyText"/>
        <w:spacing w:before="3" w:line="480" w:lineRule="auto"/>
        <w:ind w:left="568" w:right="137" w:firstLine="427"/>
        <w:jc w:val="both"/>
      </w:pPr>
      <w:r>
        <w:rPr>
          <w:i/>
        </w:rPr>
        <w:t xml:space="preserve">Pocket Card </w:t>
      </w:r>
      <w:r>
        <w:t xml:space="preserve">atau buku saku adalah buku berukuran kecil yang dapat digunakan sebagai alat bantu untuk memuat informasi mengenai suatu materi tertentu yang digunakan sebagai media pada proses pembelajaran. </w:t>
      </w:r>
      <w:r>
        <w:rPr>
          <w:i/>
        </w:rPr>
        <w:t xml:space="preserve">Pocket Card </w:t>
      </w:r>
      <w:r>
        <w:t>jugamemilikikarakteristikyangmampumerangsangsiswaunt</w:t>
      </w:r>
      <w:r>
        <w:t>uklebih</w:t>
      </w:r>
      <w:r>
        <w:rPr>
          <w:spacing w:val="-2"/>
        </w:rPr>
        <w:t>antusias</w:t>
      </w:r>
    </w:p>
    <w:p w:rsidR="003E64C9" w:rsidRDefault="003E64C9">
      <w:pPr>
        <w:pStyle w:val="BodyText"/>
        <w:spacing w:line="480" w:lineRule="auto"/>
        <w:jc w:val="both"/>
        <w:sectPr w:rsidR="003E64C9">
          <w:pgSz w:w="11910" w:h="16850"/>
          <w:pgMar w:top="1940" w:right="1559" w:bottom="280" w:left="1700" w:header="754" w:footer="0" w:gutter="0"/>
          <w:cols w:space="720"/>
        </w:sectPr>
      </w:pPr>
    </w:p>
    <w:p w:rsidR="003E64C9" w:rsidRDefault="003E64C9">
      <w:pPr>
        <w:pStyle w:val="BodyText"/>
        <w:spacing w:before="50"/>
      </w:pPr>
    </w:p>
    <w:p w:rsidR="003E64C9" w:rsidRDefault="00C12807">
      <w:pPr>
        <w:pStyle w:val="BodyText"/>
        <w:spacing w:line="480" w:lineRule="auto"/>
        <w:ind w:left="568" w:right="138"/>
        <w:jc w:val="both"/>
      </w:pPr>
      <w:r>
        <w:rPr>
          <w:noProof/>
          <w:lang w:val="en-US"/>
        </w:rPr>
        <w:drawing>
          <wp:anchor distT="0" distB="0" distL="0" distR="0" simplePos="0" relativeHeight="487512064"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 xml:space="preserve">dalam belajar serta mampu menunjukkan adanya minat selama proses pembelajaran berlangsung. </w:t>
      </w:r>
      <w:r>
        <w:rPr>
          <w:i/>
        </w:rPr>
        <w:t>Pocket Card</w:t>
      </w:r>
      <w:r>
        <w:t xml:space="preserve">diminati karena ukurannya yang kecildan lebih praktis dibawa kemana saja jika dibandingkan dengan buku paket biasa. </w:t>
      </w:r>
      <w:r>
        <w:rPr>
          <w:i/>
        </w:rPr>
        <w:t>Po</w:t>
      </w:r>
      <w:r>
        <w:rPr>
          <w:i/>
        </w:rPr>
        <w:t>cket Card</w:t>
      </w:r>
      <w:r>
        <w:t xml:space="preserve">ini juga ingin dikembangkan dengan terdapat gambar-gambar dan memiliki warna yang menarik sehingga diharapkan dapat menarik siswa dalam </w:t>
      </w:r>
      <w:r>
        <w:rPr>
          <w:spacing w:val="-2"/>
        </w:rPr>
        <w:t>belajar.</w:t>
      </w:r>
    </w:p>
    <w:p w:rsidR="003E64C9" w:rsidRDefault="00C12807">
      <w:pPr>
        <w:pStyle w:val="BodyText"/>
        <w:spacing w:before="1" w:line="480" w:lineRule="auto"/>
        <w:ind w:left="568" w:right="140" w:firstLine="427"/>
        <w:jc w:val="both"/>
      </w:pPr>
      <w:r>
        <w:t>Menurut Lola Simbolon dkk, (2024) buku saku adalah buku berukuran kecil yang dapat digunakan sebagai a</w:t>
      </w:r>
      <w:r>
        <w:t>lat bantu untuk memuat informasi mengenai suatu materi tertentu atau referensi pelengkap yang digunakan sebagai media pada proses pembelajaran. Buku saku juga termasuk ke dalam media cetak. Buku saku memiliki karakteristik yang mampu merangsang siswa untuk</w:t>
      </w:r>
      <w:r>
        <w:t xml:space="preserve"> lebih antusias dalam belajar serta mampu menunjukkan adanya minat selama proses pembelajaran berlangsung. Buku saku diminati karena ukurannya yang kecil dan lebih praktis dibawa kemana saja jika dibandingkan dengan buku paket.</w:t>
      </w:r>
    </w:p>
    <w:p w:rsidR="003E64C9" w:rsidRDefault="00C12807">
      <w:pPr>
        <w:pStyle w:val="BodyText"/>
        <w:spacing w:before="1" w:line="480" w:lineRule="auto"/>
        <w:ind w:left="568" w:right="138" w:firstLine="427"/>
        <w:jc w:val="both"/>
      </w:pPr>
      <w:r>
        <w:t xml:space="preserve">Media pembelajaran </w:t>
      </w:r>
      <w:r>
        <w:rPr>
          <w:i/>
        </w:rPr>
        <w:t>Pocket Ca</w:t>
      </w:r>
      <w:r>
        <w:rPr>
          <w:i/>
        </w:rPr>
        <w:t xml:space="preserve">rd </w:t>
      </w:r>
      <w:r>
        <w:t xml:space="preserve">ini merupakan suatu media penyalur informasi belajar yang sangat sederhana namun bisa menciptakan suasana serta diharapkan dengan media pembelajaran </w:t>
      </w:r>
      <w:r>
        <w:rPr>
          <w:i/>
        </w:rPr>
        <w:t xml:space="preserve">Pocket Card </w:t>
      </w:r>
      <w:r>
        <w:t>ini dapat menciptakan suasana baru dan menyenangkan yang dapat merangsang rasa ingin tahu, m</w:t>
      </w:r>
      <w:r>
        <w:t>eningkatkan pemahaman, serta meningkatkan keaktifan pada peserta didikdalam mengikuti proses pembelajaran pada mata pelajaran Bahasa Indonesia, sehingga dapat mencapai hasil belajar yang diharapkan.</w:t>
      </w:r>
    </w:p>
    <w:p w:rsidR="003E64C9" w:rsidRDefault="00C12807">
      <w:pPr>
        <w:pStyle w:val="BodyText"/>
        <w:spacing w:before="1"/>
        <w:ind w:left="995"/>
        <w:jc w:val="both"/>
      </w:pPr>
      <w:r>
        <w:t>Berdasarkanpenjelasandiatasdapatdisimpulkanbahwamedia</w:t>
      </w:r>
      <w:r>
        <w:rPr>
          <w:spacing w:val="-2"/>
        </w:rPr>
        <w:t>pemb</w:t>
      </w:r>
      <w:r>
        <w:rPr>
          <w:spacing w:val="-2"/>
        </w:rPr>
        <w:t>elajaran</w:t>
      </w:r>
    </w:p>
    <w:p w:rsidR="003E64C9" w:rsidRDefault="003E64C9">
      <w:pPr>
        <w:pStyle w:val="BodyText"/>
      </w:pPr>
    </w:p>
    <w:p w:rsidR="003E64C9" w:rsidRDefault="00C12807">
      <w:pPr>
        <w:pStyle w:val="BodyText"/>
        <w:ind w:left="568"/>
        <w:jc w:val="both"/>
      </w:pPr>
      <w:r>
        <w:rPr>
          <w:i/>
        </w:rPr>
        <w:t>PocketCard</w:t>
      </w:r>
      <w:r>
        <w:t>dapatmenjadisolusibagiguruuntukmengajarpadamata</w:t>
      </w:r>
      <w:r>
        <w:rPr>
          <w:spacing w:val="-2"/>
        </w:rPr>
        <w:t>pelajaran</w:t>
      </w:r>
    </w:p>
    <w:p w:rsidR="003E64C9" w:rsidRDefault="003E64C9">
      <w:pPr>
        <w:pStyle w:val="BodyText"/>
        <w:jc w:val="both"/>
        <w:sectPr w:rsidR="003E64C9">
          <w:pgSz w:w="11910" w:h="16850"/>
          <w:pgMar w:top="1940" w:right="1559" w:bottom="280" w:left="1700" w:header="754" w:footer="0" w:gutter="0"/>
          <w:cols w:space="720"/>
        </w:sectPr>
      </w:pPr>
    </w:p>
    <w:p w:rsidR="003E64C9" w:rsidRDefault="003E64C9">
      <w:pPr>
        <w:pStyle w:val="BodyText"/>
        <w:spacing w:before="50"/>
      </w:pPr>
    </w:p>
    <w:p w:rsidR="003E64C9" w:rsidRDefault="00C12807">
      <w:pPr>
        <w:pStyle w:val="BodyText"/>
        <w:spacing w:line="480" w:lineRule="auto"/>
        <w:ind w:left="568" w:right="136"/>
        <w:jc w:val="both"/>
      </w:pPr>
      <w:r>
        <w:t xml:space="preserve">Bahasa Indonesiasehingga dapat meningkatkan hasil belajar peserta didik. Maka dari itu peneliti mengangkat judul “Pengembangan Media </w:t>
      </w:r>
      <w:r>
        <w:rPr>
          <w:i/>
        </w:rPr>
        <w:t>Pocket Card</w:t>
      </w:r>
      <w:r>
        <w:t>Untuk Meningkatk</w:t>
      </w:r>
      <w:r>
        <w:t>an Minat Baca Siswa Kelas II MIS Al Bashirah”</w:t>
      </w:r>
    </w:p>
    <w:p w:rsidR="003E64C9" w:rsidRDefault="00C12807">
      <w:pPr>
        <w:pStyle w:val="Heading1"/>
        <w:numPr>
          <w:ilvl w:val="1"/>
          <w:numId w:val="1"/>
        </w:numPr>
        <w:tabs>
          <w:tab w:val="left" w:pos="928"/>
        </w:tabs>
        <w:spacing w:before="200"/>
        <w:jc w:val="both"/>
      </w:pPr>
      <w:r>
        <w:t>Identifikasi</w:t>
      </w:r>
      <w:r>
        <w:rPr>
          <w:spacing w:val="-2"/>
        </w:rPr>
        <w:t>Masalah</w:t>
      </w:r>
    </w:p>
    <w:p w:rsidR="003E64C9" w:rsidRDefault="003E64C9">
      <w:pPr>
        <w:pStyle w:val="BodyText"/>
        <w:rPr>
          <w:b/>
        </w:rPr>
      </w:pPr>
    </w:p>
    <w:p w:rsidR="003E64C9" w:rsidRDefault="00C12807">
      <w:pPr>
        <w:pStyle w:val="BodyText"/>
        <w:spacing w:line="480" w:lineRule="auto"/>
        <w:ind w:left="568" w:right="144" w:firstLine="360"/>
        <w:jc w:val="both"/>
      </w:pPr>
      <w:r>
        <w:rPr>
          <w:noProof/>
          <w:lang w:val="en-US"/>
        </w:rPr>
        <w:drawing>
          <wp:anchor distT="0" distB="0" distL="0" distR="0" simplePos="0" relativeHeight="487512576" behindDoc="1" locked="0" layoutInCell="1" allowOverlap="1">
            <wp:simplePos x="0" y="0"/>
            <wp:positionH relativeFrom="page">
              <wp:posOffset>1456182</wp:posOffset>
            </wp:positionH>
            <wp:positionV relativeFrom="paragraph">
              <wp:posOffset>73540</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Berdasarkan latar belakang masalah yang telah dibahas diatas, maka dapat diidentifikasikan masalah yang meliputi:</w:t>
      </w:r>
    </w:p>
    <w:p w:rsidR="003E64C9" w:rsidRDefault="00C12807">
      <w:pPr>
        <w:pStyle w:val="ListParagraph"/>
        <w:numPr>
          <w:ilvl w:val="2"/>
          <w:numId w:val="1"/>
        </w:numPr>
        <w:tabs>
          <w:tab w:val="left" w:pos="1288"/>
        </w:tabs>
        <w:spacing w:before="1" w:line="480" w:lineRule="auto"/>
        <w:ind w:right="142"/>
        <w:jc w:val="both"/>
        <w:rPr>
          <w:sz w:val="24"/>
        </w:rPr>
      </w:pPr>
      <w:r>
        <w:rPr>
          <w:sz w:val="24"/>
        </w:rPr>
        <w:t>Siswa kesulitan dalam pembelajaran dikarenakan proses pembelajaran yang kurang menarik sehingga minat baca siswa rendah</w:t>
      </w:r>
    </w:p>
    <w:p w:rsidR="003E64C9" w:rsidRDefault="00C12807">
      <w:pPr>
        <w:pStyle w:val="ListParagraph"/>
        <w:numPr>
          <w:ilvl w:val="2"/>
          <w:numId w:val="1"/>
        </w:numPr>
        <w:tabs>
          <w:tab w:val="left" w:pos="1288"/>
        </w:tabs>
        <w:spacing w:line="480" w:lineRule="auto"/>
        <w:ind w:right="141"/>
        <w:jc w:val="both"/>
        <w:rPr>
          <w:sz w:val="24"/>
        </w:rPr>
      </w:pPr>
      <w:r>
        <w:rPr>
          <w:sz w:val="24"/>
        </w:rPr>
        <w:t>Banyak siswa yang masih belum memperhatiakan penjelasan guru dalam proses pembelajaran dikarenakan guru kurang inovatif saat mengajar, d</w:t>
      </w:r>
      <w:r>
        <w:rPr>
          <w:sz w:val="24"/>
        </w:rPr>
        <w:t>an masih mengajar dengan metode konvensional yakni ceramah</w:t>
      </w:r>
    </w:p>
    <w:p w:rsidR="003E64C9" w:rsidRDefault="00C12807">
      <w:pPr>
        <w:pStyle w:val="ListParagraph"/>
        <w:numPr>
          <w:ilvl w:val="2"/>
          <w:numId w:val="1"/>
        </w:numPr>
        <w:tabs>
          <w:tab w:val="left" w:pos="1286"/>
          <w:tab w:val="left" w:pos="1288"/>
        </w:tabs>
        <w:spacing w:line="480" w:lineRule="auto"/>
        <w:ind w:right="139"/>
        <w:jc w:val="both"/>
        <w:rPr>
          <w:sz w:val="24"/>
        </w:rPr>
      </w:pPr>
      <w:r>
        <w:rPr>
          <w:sz w:val="24"/>
        </w:rPr>
        <w:t>Proses pembelajaran kurang melibatkan peserta didik dan cenderunghanya mendengarkan penjelasan dari guru sehingga menyebabkan peserta didik cepat bosan dan tidak fokus dalam mengikuti pembelajaran</w:t>
      </w:r>
    </w:p>
    <w:p w:rsidR="003E64C9" w:rsidRDefault="00C12807">
      <w:pPr>
        <w:pStyle w:val="ListParagraph"/>
        <w:numPr>
          <w:ilvl w:val="2"/>
          <w:numId w:val="1"/>
        </w:numPr>
        <w:tabs>
          <w:tab w:val="left" w:pos="1288"/>
        </w:tabs>
        <w:spacing w:line="480" w:lineRule="auto"/>
        <w:ind w:right="140"/>
        <w:jc w:val="both"/>
        <w:rPr>
          <w:sz w:val="24"/>
        </w:rPr>
      </w:pPr>
      <w:r>
        <w:rPr>
          <w:sz w:val="24"/>
        </w:rPr>
        <w:t>Pembelajaran di kelas masih belum berkembang aktif sehingga siswa merasa bosan dan terkesan monoton</w:t>
      </w:r>
    </w:p>
    <w:p w:rsidR="003E64C9" w:rsidRDefault="00C12807">
      <w:pPr>
        <w:pStyle w:val="ListParagraph"/>
        <w:numPr>
          <w:ilvl w:val="2"/>
          <w:numId w:val="1"/>
        </w:numPr>
        <w:tabs>
          <w:tab w:val="left" w:pos="1288"/>
        </w:tabs>
        <w:jc w:val="both"/>
        <w:rPr>
          <w:sz w:val="24"/>
        </w:rPr>
      </w:pPr>
      <w:r>
        <w:rPr>
          <w:sz w:val="24"/>
        </w:rPr>
        <w:t>Tidaktercapainyapembelajarandilihatdari</w:t>
      </w:r>
      <w:r>
        <w:rPr>
          <w:spacing w:val="-5"/>
          <w:sz w:val="24"/>
        </w:rPr>
        <w:t>KKM</w:t>
      </w:r>
    </w:p>
    <w:p w:rsidR="003E64C9" w:rsidRDefault="003E64C9">
      <w:pPr>
        <w:pStyle w:val="BodyText"/>
      </w:pPr>
    </w:p>
    <w:p w:rsidR="003E64C9" w:rsidRDefault="00C12807">
      <w:pPr>
        <w:pStyle w:val="Heading1"/>
        <w:numPr>
          <w:ilvl w:val="1"/>
          <w:numId w:val="1"/>
        </w:numPr>
        <w:tabs>
          <w:tab w:val="left" w:pos="928"/>
        </w:tabs>
        <w:jc w:val="both"/>
      </w:pPr>
      <w:r>
        <w:t>Batasan</w:t>
      </w:r>
      <w:r>
        <w:rPr>
          <w:spacing w:val="-2"/>
        </w:rPr>
        <w:t>Masalah</w:t>
      </w:r>
    </w:p>
    <w:p w:rsidR="003E64C9" w:rsidRDefault="003E64C9">
      <w:pPr>
        <w:pStyle w:val="BodyText"/>
        <w:spacing w:before="1"/>
        <w:rPr>
          <w:b/>
        </w:rPr>
      </w:pPr>
    </w:p>
    <w:p w:rsidR="003E64C9" w:rsidRDefault="00C12807">
      <w:pPr>
        <w:pStyle w:val="BodyText"/>
        <w:spacing w:line="480" w:lineRule="auto"/>
        <w:ind w:left="568" w:right="141" w:firstLine="360"/>
        <w:jc w:val="both"/>
      </w:pPr>
      <w:r>
        <w:t>Berdasarkan identifikasi masalah diatas maka perlu adanya batasan masalah mengenaipenerapandalam</w:t>
      </w:r>
      <w:r>
        <w:t>menggunakanmedia</w:t>
      </w:r>
      <w:r>
        <w:rPr>
          <w:i/>
        </w:rPr>
        <w:t>PocketCard</w:t>
      </w:r>
      <w:r>
        <w:t>terhadapminatbaca siswa. Oleh karena itu peneliti memfokuskan masalah:</w:t>
      </w:r>
    </w:p>
    <w:p w:rsidR="003E64C9" w:rsidRDefault="00C12807">
      <w:pPr>
        <w:pStyle w:val="ListParagraph"/>
        <w:numPr>
          <w:ilvl w:val="2"/>
          <w:numId w:val="1"/>
        </w:numPr>
        <w:tabs>
          <w:tab w:val="left" w:pos="1288"/>
        </w:tabs>
        <w:jc w:val="both"/>
        <w:rPr>
          <w:sz w:val="24"/>
        </w:rPr>
      </w:pPr>
      <w:r>
        <w:rPr>
          <w:sz w:val="24"/>
        </w:rPr>
        <w:t>GurubelummenggunakanmediaPocketCarddalam</w:t>
      </w:r>
      <w:r>
        <w:rPr>
          <w:spacing w:val="-2"/>
          <w:sz w:val="24"/>
        </w:rPr>
        <w:t>pembelajaran.</w:t>
      </w:r>
    </w:p>
    <w:p w:rsidR="003E64C9" w:rsidRDefault="003E64C9">
      <w:pPr>
        <w:pStyle w:val="ListParagraph"/>
        <w:jc w:val="both"/>
        <w:rPr>
          <w:sz w:val="24"/>
        </w:rPr>
        <w:sectPr w:rsidR="003E64C9">
          <w:pgSz w:w="11910" w:h="16850"/>
          <w:pgMar w:top="1940" w:right="1559" w:bottom="280" w:left="1700" w:header="754" w:footer="0" w:gutter="0"/>
          <w:cols w:space="720"/>
        </w:sectPr>
      </w:pPr>
    </w:p>
    <w:p w:rsidR="003E64C9" w:rsidRDefault="003E64C9">
      <w:pPr>
        <w:pStyle w:val="BodyText"/>
        <w:spacing w:before="50"/>
      </w:pPr>
    </w:p>
    <w:p w:rsidR="003E64C9" w:rsidRDefault="00C12807">
      <w:pPr>
        <w:pStyle w:val="ListParagraph"/>
        <w:numPr>
          <w:ilvl w:val="2"/>
          <w:numId w:val="1"/>
        </w:numPr>
        <w:tabs>
          <w:tab w:val="left" w:pos="1288"/>
        </w:tabs>
        <w:spacing w:line="480" w:lineRule="auto"/>
        <w:ind w:right="143"/>
        <w:rPr>
          <w:sz w:val="24"/>
        </w:rPr>
      </w:pPr>
      <w:r>
        <w:rPr>
          <w:sz w:val="24"/>
        </w:rPr>
        <w:t>Materi yang dibahas dalam penelitian adalah antonim dalam pembelajaran Bahasa Indonesia tahun pelajaran 2025/2026.</w:t>
      </w:r>
    </w:p>
    <w:p w:rsidR="003E64C9" w:rsidRDefault="00C12807">
      <w:pPr>
        <w:pStyle w:val="ListParagraph"/>
        <w:numPr>
          <w:ilvl w:val="2"/>
          <w:numId w:val="1"/>
        </w:numPr>
        <w:tabs>
          <w:tab w:val="left" w:pos="1288"/>
        </w:tabs>
        <w:spacing w:before="1"/>
        <w:rPr>
          <w:sz w:val="24"/>
        </w:rPr>
      </w:pPr>
      <w:r>
        <w:rPr>
          <w:sz w:val="24"/>
        </w:rPr>
        <w:t>PenelitiandilakukandikelasIIMISAl</w:t>
      </w:r>
      <w:r>
        <w:rPr>
          <w:spacing w:val="-2"/>
          <w:sz w:val="24"/>
        </w:rPr>
        <w:t>Bashirah.</w:t>
      </w:r>
    </w:p>
    <w:p w:rsidR="003E64C9" w:rsidRDefault="00C12807">
      <w:pPr>
        <w:pStyle w:val="Heading1"/>
        <w:numPr>
          <w:ilvl w:val="1"/>
          <w:numId w:val="1"/>
        </w:numPr>
        <w:tabs>
          <w:tab w:val="left" w:pos="928"/>
        </w:tabs>
        <w:spacing w:before="276"/>
      </w:pPr>
      <w:r>
        <w:t>Rumusan</w:t>
      </w:r>
      <w:r>
        <w:rPr>
          <w:spacing w:val="-2"/>
        </w:rPr>
        <w:t xml:space="preserve"> Masalah</w:t>
      </w:r>
    </w:p>
    <w:p w:rsidR="003E64C9" w:rsidRDefault="00C12807">
      <w:pPr>
        <w:pStyle w:val="BodyText"/>
        <w:spacing w:before="276" w:line="480" w:lineRule="auto"/>
        <w:ind w:left="568" w:firstLine="360"/>
      </w:pPr>
      <w:r>
        <w:rPr>
          <w:noProof/>
          <w:lang w:val="en-US"/>
        </w:rPr>
        <w:drawing>
          <wp:anchor distT="0" distB="0" distL="0" distR="0" simplePos="0" relativeHeight="487513088" behindDoc="1" locked="0" layoutInCell="1" allowOverlap="1">
            <wp:simplePos x="0" y="0"/>
            <wp:positionH relativeFrom="page">
              <wp:posOffset>1456182</wp:posOffset>
            </wp:positionH>
            <wp:positionV relativeFrom="paragraph">
              <wp:posOffset>375135</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Berdasarkanlatarbelakangmasalahdiatasmakarumusanmasalahdalam penelitian masalah i</w:t>
      </w:r>
      <w:r>
        <w:t>ni adalah:</w:t>
      </w:r>
    </w:p>
    <w:p w:rsidR="003E64C9" w:rsidRDefault="00C12807">
      <w:pPr>
        <w:pStyle w:val="ListParagraph"/>
        <w:numPr>
          <w:ilvl w:val="2"/>
          <w:numId w:val="1"/>
        </w:numPr>
        <w:tabs>
          <w:tab w:val="left" w:pos="1288"/>
        </w:tabs>
        <w:spacing w:line="480" w:lineRule="auto"/>
        <w:ind w:right="139"/>
        <w:rPr>
          <w:sz w:val="24"/>
        </w:rPr>
      </w:pPr>
      <w:r>
        <w:rPr>
          <w:sz w:val="24"/>
        </w:rPr>
        <w:t xml:space="preserve">Bagaimanaproses pengembangan media </w:t>
      </w:r>
      <w:r>
        <w:rPr>
          <w:i/>
          <w:sz w:val="24"/>
        </w:rPr>
        <w:t xml:space="preserve">Pocket Card </w:t>
      </w:r>
      <w:r>
        <w:rPr>
          <w:sz w:val="24"/>
        </w:rPr>
        <w:t>terhadap minat baca siswa kelas II MIS Al Bashirah</w:t>
      </w:r>
    </w:p>
    <w:p w:rsidR="003E64C9" w:rsidRDefault="00C12807">
      <w:pPr>
        <w:pStyle w:val="ListParagraph"/>
        <w:numPr>
          <w:ilvl w:val="2"/>
          <w:numId w:val="1"/>
        </w:numPr>
        <w:tabs>
          <w:tab w:val="left" w:pos="1288"/>
        </w:tabs>
        <w:spacing w:line="480" w:lineRule="auto"/>
        <w:ind w:right="141"/>
        <w:rPr>
          <w:sz w:val="24"/>
        </w:rPr>
      </w:pPr>
      <w:r>
        <w:rPr>
          <w:sz w:val="24"/>
        </w:rPr>
        <w:t>Bagaimanakelayakanprodukmedia</w:t>
      </w:r>
      <w:r>
        <w:rPr>
          <w:i/>
          <w:sz w:val="24"/>
        </w:rPr>
        <w:t>PocketCard</w:t>
      </w:r>
      <w:r>
        <w:rPr>
          <w:sz w:val="24"/>
        </w:rPr>
        <w:t>terhadapminatbaca siswa kelas II MIS Al Bashirah</w:t>
      </w:r>
    </w:p>
    <w:p w:rsidR="003E64C9" w:rsidRDefault="00C12807">
      <w:pPr>
        <w:pStyle w:val="ListParagraph"/>
        <w:numPr>
          <w:ilvl w:val="2"/>
          <w:numId w:val="1"/>
        </w:numPr>
        <w:tabs>
          <w:tab w:val="left" w:pos="1288"/>
        </w:tabs>
        <w:rPr>
          <w:sz w:val="24"/>
        </w:rPr>
      </w:pPr>
      <w:r>
        <w:rPr>
          <w:sz w:val="24"/>
        </w:rPr>
        <w:t>Bagaimanahasildarimedia</w:t>
      </w:r>
      <w:r>
        <w:rPr>
          <w:i/>
          <w:sz w:val="24"/>
        </w:rPr>
        <w:t>PocketCard</w:t>
      </w:r>
      <w:r>
        <w:rPr>
          <w:sz w:val="24"/>
        </w:rPr>
        <w:t>terhadapminatbacasiswa</w:t>
      </w:r>
      <w:r>
        <w:rPr>
          <w:spacing w:val="-2"/>
          <w:sz w:val="24"/>
        </w:rPr>
        <w:t>kela</w:t>
      </w:r>
      <w:r>
        <w:rPr>
          <w:spacing w:val="-2"/>
          <w:sz w:val="24"/>
        </w:rPr>
        <w:t>s</w:t>
      </w:r>
    </w:p>
    <w:p w:rsidR="003E64C9" w:rsidRDefault="003E64C9">
      <w:pPr>
        <w:pStyle w:val="BodyText"/>
      </w:pPr>
    </w:p>
    <w:p w:rsidR="003E64C9" w:rsidRDefault="00C12807">
      <w:pPr>
        <w:pStyle w:val="BodyText"/>
        <w:spacing w:before="1"/>
        <w:ind w:left="1288"/>
      </w:pPr>
      <w:r>
        <w:t>IIMISAl</w:t>
      </w:r>
      <w:r>
        <w:rPr>
          <w:spacing w:val="-2"/>
        </w:rPr>
        <w:t>Bashirah</w:t>
      </w:r>
    </w:p>
    <w:p w:rsidR="003E64C9" w:rsidRDefault="003E64C9">
      <w:pPr>
        <w:pStyle w:val="BodyText"/>
      </w:pPr>
    </w:p>
    <w:p w:rsidR="003E64C9" w:rsidRDefault="00C12807">
      <w:pPr>
        <w:pStyle w:val="Heading1"/>
        <w:numPr>
          <w:ilvl w:val="1"/>
          <w:numId w:val="1"/>
        </w:numPr>
        <w:tabs>
          <w:tab w:val="left" w:pos="928"/>
        </w:tabs>
      </w:pPr>
      <w:r>
        <w:t>Tujuan</w:t>
      </w:r>
      <w:r>
        <w:rPr>
          <w:spacing w:val="-2"/>
        </w:rPr>
        <w:t>Penelitian</w:t>
      </w:r>
    </w:p>
    <w:p w:rsidR="003E64C9" w:rsidRDefault="003E64C9">
      <w:pPr>
        <w:pStyle w:val="BodyText"/>
        <w:rPr>
          <w:b/>
        </w:rPr>
      </w:pPr>
    </w:p>
    <w:p w:rsidR="003E64C9" w:rsidRDefault="00C12807">
      <w:pPr>
        <w:pStyle w:val="ListParagraph"/>
        <w:numPr>
          <w:ilvl w:val="2"/>
          <w:numId w:val="1"/>
        </w:numPr>
        <w:tabs>
          <w:tab w:val="left" w:pos="1288"/>
        </w:tabs>
        <w:spacing w:line="480" w:lineRule="auto"/>
        <w:ind w:right="138"/>
        <w:rPr>
          <w:sz w:val="24"/>
        </w:rPr>
      </w:pPr>
      <w:r>
        <w:rPr>
          <w:sz w:val="24"/>
        </w:rPr>
        <w:t>Untukmengetahuiprosespengembanganmedia</w:t>
      </w:r>
      <w:r>
        <w:rPr>
          <w:i/>
          <w:sz w:val="24"/>
        </w:rPr>
        <w:t>PocketCard</w:t>
      </w:r>
      <w:r>
        <w:rPr>
          <w:sz w:val="24"/>
        </w:rPr>
        <w:t>terhadap minat baca siswa kelas II MIS Al Bashirah</w:t>
      </w:r>
    </w:p>
    <w:p w:rsidR="003E64C9" w:rsidRDefault="00C12807">
      <w:pPr>
        <w:pStyle w:val="ListParagraph"/>
        <w:numPr>
          <w:ilvl w:val="2"/>
          <w:numId w:val="1"/>
        </w:numPr>
        <w:tabs>
          <w:tab w:val="left" w:pos="1288"/>
        </w:tabs>
        <w:rPr>
          <w:i/>
          <w:sz w:val="24"/>
        </w:rPr>
      </w:pPr>
      <w:r>
        <w:rPr>
          <w:sz w:val="24"/>
        </w:rPr>
        <w:t>Untukmengetahuikelayakanprodukmediapembelajaran</w:t>
      </w:r>
      <w:r>
        <w:rPr>
          <w:i/>
          <w:sz w:val="24"/>
        </w:rPr>
        <w:t>Pocket</w:t>
      </w:r>
      <w:r>
        <w:rPr>
          <w:i/>
          <w:spacing w:val="-4"/>
          <w:sz w:val="24"/>
        </w:rPr>
        <w:t>Card</w:t>
      </w:r>
    </w:p>
    <w:p w:rsidR="003E64C9" w:rsidRDefault="003E64C9">
      <w:pPr>
        <w:pStyle w:val="BodyText"/>
        <w:rPr>
          <w:i/>
        </w:rPr>
      </w:pPr>
    </w:p>
    <w:p w:rsidR="003E64C9" w:rsidRDefault="00C12807">
      <w:pPr>
        <w:pStyle w:val="BodyText"/>
        <w:ind w:left="426" w:right="1499"/>
        <w:jc w:val="center"/>
      </w:pPr>
      <w:r>
        <w:t>terhadapminatbacasiswakelas IIMISAl</w:t>
      </w:r>
      <w:r>
        <w:rPr>
          <w:spacing w:val="-2"/>
        </w:rPr>
        <w:t>Bashirah</w:t>
      </w:r>
    </w:p>
    <w:p w:rsidR="003E64C9" w:rsidRDefault="003E64C9">
      <w:pPr>
        <w:pStyle w:val="BodyText"/>
      </w:pPr>
    </w:p>
    <w:p w:rsidR="003E64C9" w:rsidRDefault="00C12807">
      <w:pPr>
        <w:pStyle w:val="ListParagraph"/>
        <w:numPr>
          <w:ilvl w:val="2"/>
          <w:numId w:val="1"/>
        </w:numPr>
        <w:tabs>
          <w:tab w:val="left" w:pos="1288"/>
        </w:tabs>
        <w:spacing w:line="480" w:lineRule="auto"/>
        <w:ind w:right="139"/>
        <w:rPr>
          <w:sz w:val="24"/>
        </w:rPr>
      </w:pPr>
      <w:r>
        <w:rPr>
          <w:sz w:val="24"/>
        </w:rPr>
        <w:t>Untukmengetahui</w:t>
      </w:r>
      <w:r>
        <w:rPr>
          <w:sz w:val="24"/>
        </w:rPr>
        <w:t>hasilmedia</w:t>
      </w:r>
      <w:r>
        <w:rPr>
          <w:i/>
          <w:sz w:val="24"/>
        </w:rPr>
        <w:t>PocketCard</w:t>
      </w:r>
      <w:r>
        <w:rPr>
          <w:sz w:val="24"/>
        </w:rPr>
        <w:t>terhadapminatbacasiswa kelas II MIS Al Bashirah</w:t>
      </w:r>
    </w:p>
    <w:p w:rsidR="003E64C9" w:rsidRDefault="00C12807">
      <w:pPr>
        <w:pStyle w:val="Heading1"/>
        <w:numPr>
          <w:ilvl w:val="1"/>
          <w:numId w:val="1"/>
        </w:numPr>
        <w:tabs>
          <w:tab w:val="left" w:pos="928"/>
        </w:tabs>
        <w:spacing w:before="1"/>
      </w:pPr>
      <w:r>
        <w:t>Manfaat</w:t>
      </w:r>
      <w:r>
        <w:rPr>
          <w:spacing w:val="-2"/>
        </w:rPr>
        <w:t>Penelitian</w:t>
      </w:r>
    </w:p>
    <w:p w:rsidR="003E64C9" w:rsidRDefault="003E64C9">
      <w:pPr>
        <w:pStyle w:val="BodyText"/>
        <w:rPr>
          <w:b/>
        </w:rPr>
      </w:pPr>
    </w:p>
    <w:p w:rsidR="003E64C9" w:rsidRDefault="00C12807">
      <w:pPr>
        <w:pStyle w:val="BodyText"/>
        <w:ind w:left="426" w:right="1518"/>
        <w:jc w:val="center"/>
      </w:pPr>
      <w:r>
        <w:t>Manfaatpenelitianinidapatdikemukakansebagai berikut</w:t>
      </w:r>
      <w:r>
        <w:rPr>
          <w:spacing w:val="-10"/>
        </w:rPr>
        <w:t>:</w:t>
      </w:r>
    </w:p>
    <w:p w:rsidR="003E64C9" w:rsidRDefault="003E64C9">
      <w:pPr>
        <w:pStyle w:val="BodyText"/>
      </w:pPr>
    </w:p>
    <w:p w:rsidR="003E64C9" w:rsidRDefault="00C12807">
      <w:pPr>
        <w:pStyle w:val="ListParagraph"/>
        <w:numPr>
          <w:ilvl w:val="2"/>
          <w:numId w:val="1"/>
        </w:numPr>
        <w:tabs>
          <w:tab w:val="left" w:pos="1288"/>
        </w:tabs>
        <w:rPr>
          <w:sz w:val="24"/>
        </w:rPr>
      </w:pPr>
      <w:r>
        <w:rPr>
          <w:sz w:val="24"/>
        </w:rPr>
        <w:t>Secara</w:t>
      </w:r>
      <w:r>
        <w:rPr>
          <w:spacing w:val="-2"/>
          <w:sz w:val="24"/>
        </w:rPr>
        <w:t>Teoritis</w:t>
      </w:r>
    </w:p>
    <w:p w:rsidR="003E64C9" w:rsidRDefault="003E64C9">
      <w:pPr>
        <w:pStyle w:val="ListParagraph"/>
        <w:rPr>
          <w:sz w:val="24"/>
        </w:rPr>
        <w:sectPr w:rsidR="003E64C9">
          <w:pgSz w:w="11910" w:h="16850"/>
          <w:pgMar w:top="1940" w:right="1559" w:bottom="280" w:left="1700" w:header="754" w:footer="0" w:gutter="0"/>
          <w:cols w:space="720"/>
        </w:sectPr>
      </w:pPr>
    </w:p>
    <w:p w:rsidR="003E64C9" w:rsidRDefault="003E64C9">
      <w:pPr>
        <w:pStyle w:val="BodyText"/>
        <w:spacing w:before="50"/>
      </w:pPr>
    </w:p>
    <w:p w:rsidR="003E64C9" w:rsidRDefault="00C12807">
      <w:pPr>
        <w:pStyle w:val="BodyText"/>
        <w:spacing w:line="480" w:lineRule="auto"/>
        <w:ind w:left="1288" w:right="142"/>
        <w:jc w:val="both"/>
      </w:pPr>
      <w:r>
        <w:t>Memperkaya teori yang sudah ada, penelitian ini dapat memberikan bukti baru yang mendukung, memperluas, atau bahkan merevisi teori yangsudah ada dalam bilang ilmu tertentu. Penelitian ini bisa memperkuat teori tentang pembelajaran visual atau teori motivas</w:t>
      </w:r>
      <w:r>
        <w:t>i belajar.</w:t>
      </w:r>
    </w:p>
    <w:p w:rsidR="003E64C9" w:rsidRDefault="00C12807">
      <w:pPr>
        <w:pStyle w:val="ListParagraph"/>
        <w:numPr>
          <w:ilvl w:val="2"/>
          <w:numId w:val="1"/>
        </w:numPr>
        <w:tabs>
          <w:tab w:val="left" w:pos="1288"/>
        </w:tabs>
        <w:spacing w:before="1"/>
        <w:jc w:val="both"/>
        <w:rPr>
          <w:sz w:val="24"/>
        </w:rPr>
      </w:pPr>
      <w:r>
        <w:rPr>
          <w:noProof/>
          <w:sz w:val="24"/>
          <w:lang w:val="en-US"/>
        </w:rPr>
        <w:drawing>
          <wp:anchor distT="0" distB="0" distL="0" distR="0" simplePos="0" relativeHeight="487513600" behindDoc="1" locked="0" layoutInCell="1" allowOverlap="1">
            <wp:simplePos x="0" y="0"/>
            <wp:positionH relativeFrom="page">
              <wp:posOffset>1456182</wp:posOffset>
            </wp:positionH>
            <wp:positionV relativeFrom="paragraph">
              <wp:posOffset>200540</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Secara</w:t>
      </w:r>
      <w:r>
        <w:rPr>
          <w:spacing w:val="-2"/>
          <w:sz w:val="24"/>
        </w:rPr>
        <w:t>Praktis</w:t>
      </w:r>
    </w:p>
    <w:p w:rsidR="003E64C9" w:rsidRDefault="003E64C9">
      <w:pPr>
        <w:pStyle w:val="BodyText"/>
      </w:pPr>
    </w:p>
    <w:p w:rsidR="003E64C9" w:rsidRDefault="00C12807">
      <w:pPr>
        <w:pStyle w:val="ListParagraph"/>
        <w:numPr>
          <w:ilvl w:val="3"/>
          <w:numId w:val="1"/>
        </w:numPr>
        <w:tabs>
          <w:tab w:val="left" w:pos="2008"/>
        </w:tabs>
        <w:spacing w:line="480" w:lineRule="auto"/>
        <w:ind w:right="125"/>
        <w:jc w:val="both"/>
        <w:rPr>
          <w:sz w:val="24"/>
        </w:rPr>
      </w:pPr>
      <w:r>
        <w:rPr>
          <w:sz w:val="24"/>
        </w:rPr>
        <w:t>Bagi siswa, diharapkan penelitian ini dapat menambahpengetahuan siswa serta memberikan pengalaman menarik dan bermakna kepada siswa selama pembelajaran.</w:t>
      </w:r>
    </w:p>
    <w:p w:rsidR="003E64C9" w:rsidRDefault="00C12807">
      <w:pPr>
        <w:pStyle w:val="ListParagraph"/>
        <w:numPr>
          <w:ilvl w:val="3"/>
          <w:numId w:val="1"/>
        </w:numPr>
        <w:tabs>
          <w:tab w:val="left" w:pos="2008"/>
        </w:tabs>
        <w:spacing w:line="480" w:lineRule="auto"/>
        <w:ind w:right="121"/>
        <w:jc w:val="both"/>
        <w:rPr>
          <w:sz w:val="24"/>
        </w:rPr>
      </w:pPr>
      <w:r>
        <w:rPr>
          <w:sz w:val="24"/>
        </w:rPr>
        <w:t>Bagi guru, hasil penelitian ini dapat dijadikan referensi dan pedomandalam</w:t>
      </w:r>
      <w:r>
        <w:rPr>
          <w:sz w:val="24"/>
        </w:rPr>
        <w:t>melakukankegiatanpembelajaranpadasiswayang berbeda tetapi memiliki kondisi permasalahan yang sama.</w:t>
      </w:r>
    </w:p>
    <w:p w:rsidR="003E64C9" w:rsidRDefault="00C12807">
      <w:pPr>
        <w:pStyle w:val="ListParagraph"/>
        <w:numPr>
          <w:ilvl w:val="3"/>
          <w:numId w:val="1"/>
        </w:numPr>
        <w:tabs>
          <w:tab w:val="left" w:pos="2006"/>
          <w:tab w:val="left" w:pos="2008"/>
        </w:tabs>
        <w:spacing w:before="1" w:line="480" w:lineRule="auto"/>
        <w:ind w:right="122"/>
        <w:jc w:val="both"/>
        <w:rPr>
          <w:sz w:val="24"/>
        </w:rPr>
      </w:pPr>
      <w:r>
        <w:rPr>
          <w:sz w:val="24"/>
        </w:rPr>
        <w:t>Bagi Kepala Sekolah, hasil penelitian ini dapat digunakan sebagai dasar untuk merumuskan berbagai kebijakan tentang kegiatan pembelajaran yang dapat dilakuka</w:t>
      </w:r>
      <w:r>
        <w:rPr>
          <w:sz w:val="24"/>
        </w:rPr>
        <w:t xml:space="preserve">n oleh guru yang berkaitan dengan peningkatan hasil belajar siswa dan peningkatan prestasi </w:t>
      </w:r>
      <w:r>
        <w:rPr>
          <w:spacing w:val="-2"/>
          <w:sz w:val="24"/>
        </w:rPr>
        <w:t>belajar.</w:t>
      </w:r>
    </w:p>
    <w:p w:rsidR="003E64C9" w:rsidRDefault="00C12807">
      <w:pPr>
        <w:pStyle w:val="ListParagraph"/>
        <w:numPr>
          <w:ilvl w:val="3"/>
          <w:numId w:val="1"/>
        </w:numPr>
        <w:tabs>
          <w:tab w:val="left" w:pos="2008"/>
        </w:tabs>
        <w:spacing w:line="480" w:lineRule="auto"/>
        <w:ind w:right="120"/>
        <w:jc w:val="both"/>
        <w:rPr>
          <w:sz w:val="24"/>
        </w:rPr>
      </w:pPr>
      <w:r>
        <w:rPr>
          <w:sz w:val="24"/>
        </w:rPr>
        <w:t>Bagi pembaca, hasil penelitian ini dapat digunakan sebagai informasi dan dapat menambah wawasan bagi pembaca dalam rangka meningkatkan minat baca siswa.</w:t>
      </w:r>
    </w:p>
    <w:sectPr w:rsidR="003E64C9" w:rsidSect="003E64C9">
      <w:pgSz w:w="11910" w:h="16850"/>
      <w:pgMar w:top="194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807" w:rsidRDefault="00C12807" w:rsidP="003E64C9">
      <w:r>
        <w:separator/>
      </w:r>
    </w:p>
  </w:endnote>
  <w:endnote w:type="continuationSeparator" w:id="1">
    <w:p w:rsidR="00C12807" w:rsidRDefault="00C12807" w:rsidP="003E6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807" w:rsidRDefault="00C12807" w:rsidP="003E64C9">
      <w:r>
        <w:separator/>
      </w:r>
    </w:p>
  </w:footnote>
  <w:footnote w:type="continuationSeparator" w:id="1">
    <w:p w:rsidR="00C12807" w:rsidRDefault="00C12807" w:rsidP="003E6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C9" w:rsidRDefault="003E64C9">
    <w:pPr>
      <w:pStyle w:val="BodyText"/>
      <w:spacing w:line="14" w:lineRule="auto"/>
      <w:rPr>
        <w:sz w:val="20"/>
      </w:rPr>
    </w:pPr>
    <w:r w:rsidRPr="003E64C9">
      <w:rPr>
        <w:sz w:val="20"/>
      </w:rPr>
      <w:pict>
        <v:shapetype id="_x0000_t202" coordsize="21600,21600" o:spt="202" path="m,l,21600r21600,l21600,xe">
          <v:stroke joinstyle="miter"/>
          <v:path gradientshapeok="t" o:connecttype="rect"/>
        </v:shapetype>
        <v:shape id="docshape1" o:spid="_x0000_s1025" type="#_x0000_t202" style="position:absolute;margin-left:498.2pt;margin-top:36.7pt;width:16.3pt;height:13.05pt;z-index:-251658752;mso-position-horizontal-relative:page;mso-position-vertical-relative:page" filled="f" stroked="f">
          <v:textbox inset="0,0,0,0">
            <w:txbxContent>
              <w:p w:rsidR="003E64C9" w:rsidRDefault="003E64C9">
                <w:pPr>
                  <w:spacing w:line="245" w:lineRule="exact"/>
                  <w:ind w:left="20"/>
                  <w:rPr>
                    <w:rFonts w:ascii="Calibri"/>
                  </w:rPr>
                </w:pPr>
                <w:r>
                  <w:rPr>
                    <w:rFonts w:ascii="Calibri"/>
                    <w:spacing w:val="-5"/>
                  </w:rPr>
                  <w:fldChar w:fldCharType="begin"/>
                </w:r>
                <w:r w:rsidR="00C12807">
                  <w:rPr>
                    <w:rFonts w:ascii="Calibri"/>
                    <w:spacing w:val="-5"/>
                  </w:rPr>
                  <w:instrText xml:space="preserve"> PAGE </w:instrText>
                </w:r>
                <w:r>
                  <w:rPr>
                    <w:rFonts w:ascii="Calibri"/>
                    <w:spacing w:val="-5"/>
                  </w:rPr>
                  <w:fldChar w:fldCharType="separate"/>
                </w:r>
                <w:r w:rsidR="00416EFE">
                  <w:rPr>
                    <w:rFonts w:ascii="Calibri"/>
                    <w:noProof/>
                    <w:spacing w:val="-5"/>
                  </w:rPr>
                  <w:t>10</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6297"/>
    <w:multiLevelType w:val="hybridMultilevel"/>
    <w:tmpl w:val="6C30D2AE"/>
    <w:lvl w:ilvl="0" w:tplc="E05AA0A4">
      <w:start w:val="1"/>
      <w:numFmt w:val="decimal"/>
      <w:lvlText w:val="%1"/>
      <w:lvlJc w:val="left"/>
      <w:pPr>
        <w:ind w:left="928" w:hanging="360"/>
        <w:jc w:val="left"/>
      </w:pPr>
      <w:rPr>
        <w:rFonts w:hint="default"/>
        <w:lang w:eastAsia="en-US" w:bidi="ar-SA"/>
      </w:rPr>
    </w:lvl>
    <w:lvl w:ilvl="1" w:tplc="408819B8">
      <w:numFmt w:val="none"/>
      <w:lvlText w:val=""/>
      <w:lvlJc w:val="left"/>
      <w:pPr>
        <w:tabs>
          <w:tab w:val="num" w:pos="360"/>
        </w:tabs>
      </w:pPr>
    </w:lvl>
    <w:lvl w:ilvl="2" w:tplc="16367E7C">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E5BA9892">
      <w:start w:val="1"/>
      <w:numFmt w:val="lowerLetter"/>
      <w:lvlText w:val="%4."/>
      <w:lvlJc w:val="left"/>
      <w:pPr>
        <w:ind w:left="200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A6FEC67C">
      <w:numFmt w:val="bullet"/>
      <w:lvlText w:val="•"/>
      <w:lvlJc w:val="left"/>
      <w:pPr>
        <w:ind w:left="3661" w:hanging="360"/>
      </w:pPr>
      <w:rPr>
        <w:rFonts w:hint="default"/>
        <w:lang w:eastAsia="en-US" w:bidi="ar-SA"/>
      </w:rPr>
    </w:lvl>
    <w:lvl w:ilvl="5" w:tplc="12C67A6E">
      <w:numFmt w:val="bullet"/>
      <w:lvlText w:val="•"/>
      <w:lvlJc w:val="left"/>
      <w:pPr>
        <w:ind w:left="4492" w:hanging="360"/>
      </w:pPr>
      <w:rPr>
        <w:rFonts w:hint="default"/>
        <w:lang w:eastAsia="en-US" w:bidi="ar-SA"/>
      </w:rPr>
    </w:lvl>
    <w:lvl w:ilvl="6" w:tplc="4AB0BC4A">
      <w:numFmt w:val="bullet"/>
      <w:lvlText w:val="•"/>
      <w:lvlJc w:val="left"/>
      <w:pPr>
        <w:ind w:left="5323" w:hanging="360"/>
      </w:pPr>
      <w:rPr>
        <w:rFonts w:hint="default"/>
        <w:lang w:eastAsia="en-US" w:bidi="ar-SA"/>
      </w:rPr>
    </w:lvl>
    <w:lvl w:ilvl="7" w:tplc="EBD26030">
      <w:numFmt w:val="bullet"/>
      <w:lvlText w:val="•"/>
      <w:lvlJc w:val="left"/>
      <w:pPr>
        <w:ind w:left="6154" w:hanging="360"/>
      </w:pPr>
      <w:rPr>
        <w:rFonts w:hint="default"/>
        <w:lang w:eastAsia="en-US" w:bidi="ar-SA"/>
      </w:rPr>
    </w:lvl>
    <w:lvl w:ilvl="8" w:tplc="82C2AD54">
      <w:numFmt w:val="bullet"/>
      <w:lvlText w:val="•"/>
      <w:lvlJc w:val="left"/>
      <w:pPr>
        <w:ind w:left="6985"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pJH/kJcy9wUNbaZ/SWoTJKKsZY=" w:salt="9k1gPPw7eEt3MWE1fqK9M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E64C9"/>
    <w:rsid w:val="003E64C9"/>
    <w:rsid w:val="00416EFE"/>
    <w:rsid w:val="00C12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64C9"/>
    <w:rPr>
      <w:rFonts w:ascii="Times New Roman" w:eastAsia="Times New Roman" w:hAnsi="Times New Roman" w:cs="Times New Roman"/>
      <w:lang/>
    </w:rPr>
  </w:style>
  <w:style w:type="paragraph" w:styleId="Heading1">
    <w:name w:val="heading 1"/>
    <w:basedOn w:val="Normal"/>
    <w:uiPriority w:val="1"/>
    <w:qFormat/>
    <w:rsid w:val="003E64C9"/>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64C9"/>
    <w:rPr>
      <w:sz w:val="24"/>
      <w:szCs w:val="24"/>
    </w:rPr>
  </w:style>
  <w:style w:type="paragraph" w:styleId="ListParagraph">
    <w:name w:val="List Paragraph"/>
    <w:basedOn w:val="Normal"/>
    <w:uiPriority w:val="1"/>
    <w:qFormat/>
    <w:rsid w:val="003E64C9"/>
    <w:pPr>
      <w:ind w:left="1288" w:hanging="360"/>
    </w:pPr>
  </w:style>
  <w:style w:type="paragraph" w:customStyle="1" w:styleId="TableParagraph">
    <w:name w:val="Table Paragraph"/>
    <w:basedOn w:val="Normal"/>
    <w:uiPriority w:val="1"/>
    <w:qFormat/>
    <w:rsid w:val="003E64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2175</Words>
  <Characters>12403</Characters>
  <Application>Microsoft Office Word</Application>
  <DocSecurity>0</DocSecurity>
  <Lines>103</Lines>
  <Paragraphs>29</Paragraphs>
  <ScaleCrop>false</ScaleCrop>
  <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2026-05-13T07:48:00Z</dcterms:created>
  <dcterms:modified xsi:type="dcterms:W3CDTF">2026-05-13T07:48:00Z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Nitro PDF Pro 14 (14.42.0.34)</vt:lpwstr>
  </property>
  <property fmtid="{D5CDD505-2E9C-101B-9397-08002B2CF9AE}" pid="4" name="LastSaved">
    <vt:filetime>2026-05-08T00:00:00Z</vt:filetime>
  </property>
</Properties>
</file>