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09" w:rsidRPr="007265C4" w:rsidRDefault="009C4809" w:rsidP="009C4809">
      <w:pPr>
        <w:spacing w:after="0" w:line="480" w:lineRule="auto"/>
        <w:jc w:val="center"/>
        <w:rPr>
          <w:rFonts w:ascii="Times New Roman" w:hAnsi="Times New Roman" w:cs="Times New Roman"/>
          <w:b/>
          <w:sz w:val="24"/>
          <w:szCs w:val="24"/>
          <w:lang w:val="id-ID"/>
        </w:rPr>
      </w:pPr>
      <w:r w:rsidRPr="007265C4">
        <w:rPr>
          <w:rFonts w:ascii="Times New Roman" w:hAnsi="Times New Roman" w:cs="Times New Roman"/>
          <w:b/>
          <w:sz w:val="24"/>
          <w:szCs w:val="24"/>
          <w:lang w:val="id-ID"/>
        </w:rPr>
        <w:t>BAB II</w:t>
      </w:r>
    </w:p>
    <w:p w:rsidR="009C4809" w:rsidRDefault="009C4809" w:rsidP="009C4809">
      <w:pPr>
        <w:spacing w:after="0" w:line="480" w:lineRule="auto"/>
        <w:jc w:val="center"/>
        <w:rPr>
          <w:rFonts w:ascii="Times New Roman" w:hAnsi="Times New Roman" w:cs="Times New Roman"/>
          <w:b/>
          <w:sz w:val="24"/>
          <w:szCs w:val="24"/>
          <w:lang w:val="id-ID"/>
        </w:rPr>
      </w:pPr>
      <w:r w:rsidRPr="007265C4">
        <w:rPr>
          <w:rFonts w:ascii="Times New Roman" w:hAnsi="Times New Roman" w:cs="Times New Roman"/>
          <w:b/>
          <w:sz w:val="24"/>
          <w:szCs w:val="24"/>
          <w:lang w:val="id-ID"/>
        </w:rPr>
        <w:t>TINJAUN PUSTAKA</w:t>
      </w:r>
    </w:p>
    <w:p w:rsidR="009C4809" w:rsidRPr="007265C4" w:rsidRDefault="009C4809" w:rsidP="009C4809">
      <w:pPr>
        <w:spacing w:after="0" w:line="480" w:lineRule="auto"/>
        <w:rPr>
          <w:rFonts w:ascii="Times New Roman" w:hAnsi="Times New Roman" w:cs="Times New Roman"/>
          <w:b/>
          <w:sz w:val="24"/>
          <w:szCs w:val="24"/>
          <w:lang w:val="id-ID"/>
        </w:rPr>
      </w:pPr>
    </w:p>
    <w:p w:rsidR="009C4809" w:rsidRPr="000D0559" w:rsidRDefault="009C4809" w:rsidP="009C4809">
      <w:pPr>
        <w:pStyle w:val="ListParagraph"/>
        <w:numPr>
          <w:ilvl w:val="1"/>
          <w:numId w:val="24"/>
        </w:numPr>
        <w:tabs>
          <w:tab w:val="left" w:pos="284"/>
        </w:tabs>
        <w:spacing w:after="0" w:line="480" w:lineRule="auto"/>
        <w:jc w:val="both"/>
        <w:rPr>
          <w:rFonts w:ascii="Times New Roman" w:hAnsi="Times New Roman" w:cs="Times New Roman"/>
          <w:b/>
          <w:sz w:val="24"/>
          <w:szCs w:val="24"/>
          <w:lang w:val="id-ID"/>
        </w:rPr>
      </w:pPr>
      <w:r w:rsidRPr="000D0559">
        <w:rPr>
          <w:rFonts w:ascii="Times New Roman" w:hAnsi="Times New Roman" w:cs="Times New Roman"/>
          <w:b/>
          <w:sz w:val="24"/>
          <w:szCs w:val="24"/>
          <w:lang w:val="id-ID"/>
        </w:rPr>
        <w:t>Kepatuhan Wajib Pajak</w:t>
      </w:r>
    </w:p>
    <w:p w:rsidR="009C4809" w:rsidRPr="003C3387"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sidRPr="009872D7">
        <w:rPr>
          <w:rFonts w:ascii="Times New Roman" w:hAnsi="Times New Roman" w:cs="Times New Roman"/>
          <w:sz w:val="24"/>
          <w:szCs w:val="24"/>
          <w:lang w:val="id-ID"/>
        </w:rPr>
        <w:t>Pengertian Kepatuhan Wajib Pajak</w:t>
      </w:r>
    </w:p>
    <w:p w:rsidR="009C4809" w:rsidRDefault="009C4809" w:rsidP="009C4809">
      <w:pPr>
        <w:tabs>
          <w:tab w:val="left" w:pos="567"/>
        </w:tabs>
        <w:spacing w:after="0" w:line="480" w:lineRule="auto"/>
        <w:ind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7265C4">
        <w:rPr>
          <w:rFonts w:ascii="Times New Roman" w:hAnsi="Times New Roman" w:cs="Times New Roman"/>
          <w:sz w:val="24"/>
          <w:szCs w:val="24"/>
          <w:lang w:val="id-ID"/>
        </w:rPr>
        <w:t xml:space="preserve">Menurut </w:t>
      </w:r>
      <w:r w:rsidR="00803621" w:rsidRPr="007265C4">
        <w:rPr>
          <w:rFonts w:ascii="Times New Roman" w:hAnsi="Times New Roman" w:cs="Times New Roman"/>
          <w:sz w:val="24"/>
          <w:szCs w:val="24"/>
          <w:lang w:val="id-ID"/>
        </w:rPr>
        <w:fldChar w:fldCharType="begin" w:fldLock="1"/>
      </w:r>
      <w:r w:rsidRPr="007265C4">
        <w:rPr>
          <w:rFonts w:ascii="Times New Roman" w:hAnsi="Times New Roman" w:cs="Times New Roman"/>
          <w:sz w:val="24"/>
          <w:szCs w:val="24"/>
          <w:lang w:val="id-ID"/>
        </w:rPr>
        <w:instrText>ADDIN CSL_CITATION {"citationItems":[{"id":"ITEM-1","itemData":{"DOI":"10.30587/jcaa.v2i1.5148","ISSN":"2830-0289","abstract":"This study aims to determine the influence of the application of the e-filing system, the level of understanding of taxation and taxpayer awareness on the compliance of individual taxpayers. The population in this study was all individual taxpayers in the city of Gresik, sampling using the random sampling method and the number of samples was 114 respondents. The results of this study indicate that the application of the e-filing system, the level of understanding of taxation and taxpayer awareness has a positive effect on individual taxpayer compliance. The study has limitations using only a small number of samples due to limited time for distributing questionnaires and researches can change the research variables and add the number of respondents to increase the number of samples so that further research can be better.","author":[{"dropping-particle":"","family":"Sari","given":"Rizqi Ilmiyah","non-dropping-particle":"","parse-names":false,"suffix":""},{"dropping-particle":"","family":"Afiqoh","given":"Nyimas Wardatul","non-dropping-particle":"","parse-names":false,"suffix":""}],"container-title":"Journal of Culture Accounting and Auditing","id":"ITEM-1","issue":"1","issued":{"date-parts":[["2023"]]},"page":"74","title":"Pengaruh Penerapan Sistem E-Filing, Tingkat Pemahaman Perpajakan dan Kesadaran Wajib Pajak Terhadap Kepatuhan Wajib Pajak Orang Pribadi","type":"article-journal","volume":"2"},"uris":["http://www.mendeley.com/documents/?uuid=81ced894-340a-4681-92ba-fad66d7e2e4f"]}],"mendeley":{"formattedCitation":"(Sari &amp; Afiqoh, 2023)","plainTextFormattedCitation":"(Sari &amp; Afiqoh, 2023)","previouslyFormattedCitation":"(Sari &amp; Afiqoh, 2023)"},"properties":{"noteIndex":0},"schema":"https://github.com/citation-style-language/schema/raw/master/csl-citation.json"}</w:instrText>
      </w:r>
      <w:r w:rsidR="00803621" w:rsidRPr="007265C4">
        <w:rPr>
          <w:rFonts w:ascii="Times New Roman" w:hAnsi="Times New Roman" w:cs="Times New Roman"/>
          <w:sz w:val="24"/>
          <w:szCs w:val="24"/>
          <w:lang w:val="id-ID"/>
        </w:rPr>
        <w:fldChar w:fldCharType="separate"/>
      </w:r>
      <w:r w:rsidRPr="007265C4">
        <w:rPr>
          <w:rFonts w:ascii="Times New Roman" w:hAnsi="Times New Roman" w:cs="Times New Roman"/>
          <w:noProof/>
          <w:sz w:val="24"/>
          <w:szCs w:val="24"/>
          <w:lang w:val="id-ID"/>
        </w:rPr>
        <w:t>(Sari &amp; Afiqoh, 2023)</w:t>
      </w:r>
      <w:r w:rsidR="00803621" w:rsidRPr="007265C4">
        <w:rPr>
          <w:rFonts w:ascii="Times New Roman" w:hAnsi="Times New Roman" w:cs="Times New Roman"/>
          <w:sz w:val="24"/>
          <w:szCs w:val="24"/>
          <w:lang w:val="id-ID"/>
        </w:rPr>
        <w:fldChar w:fldCharType="end"/>
      </w:r>
      <w:r w:rsidRPr="007265C4">
        <w:rPr>
          <w:rFonts w:ascii="Times New Roman" w:hAnsi="Times New Roman" w:cs="Times New Roman"/>
          <w:sz w:val="24"/>
          <w:szCs w:val="24"/>
          <w:lang w:val="id-ID"/>
        </w:rPr>
        <w:t xml:space="preserve"> pengertian kepatuhan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adalah </w:t>
      </w:r>
      <w:r>
        <w:rPr>
          <w:rFonts w:ascii="Times New Roman" w:hAnsi="Times New Roman" w:cs="Times New Roman"/>
          <w:sz w:val="24"/>
          <w:szCs w:val="24"/>
          <w:lang w:val="id-ID"/>
        </w:rPr>
        <w:t>k</w:t>
      </w:r>
      <w:r w:rsidRPr="00376060">
        <w:rPr>
          <w:rFonts w:ascii="Times New Roman" w:hAnsi="Times New Roman" w:cs="Times New Roman"/>
          <w:sz w:val="24"/>
          <w:szCs w:val="24"/>
        </w:rPr>
        <w:t>esediaan Wajib Pajak untuk memenuhi kewajipan pajaknya mengikut peruntukan perundang-undangan yang ber</w:t>
      </w:r>
      <w:r>
        <w:rPr>
          <w:rFonts w:ascii="Times New Roman" w:hAnsi="Times New Roman" w:cs="Times New Roman"/>
          <w:sz w:val="24"/>
          <w:szCs w:val="24"/>
        </w:rPr>
        <w:t>laku tanpa perlunya pemeriksaan.</w:t>
      </w:r>
    </w:p>
    <w:p w:rsidR="009C4809" w:rsidRDefault="009C4809" w:rsidP="009C4809">
      <w:pPr>
        <w:tabs>
          <w:tab w:val="left" w:pos="567"/>
        </w:tabs>
        <w:spacing w:after="0" w:line="480" w:lineRule="auto"/>
        <w:ind w:hanging="142"/>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7265C4">
        <w:rPr>
          <w:rFonts w:ascii="Times New Roman" w:hAnsi="Times New Roman" w:cs="Times New Roman"/>
          <w:sz w:val="24"/>
          <w:szCs w:val="24"/>
          <w:lang w:val="id-ID"/>
        </w:rPr>
        <w:t xml:space="preserve">Selain itu, </w:t>
      </w:r>
      <w:r>
        <w:rPr>
          <w:rFonts w:ascii="Times New Roman" w:hAnsi="Times New Roman" w:cs="Times New Roman"/>
          <w:sz w:val="24"/>
          <w:szCs w:val="24"/>
          <w:lang w:val="id-ID"/>
        </w:rPr>
        <w:t xml:space="preserve"> menurut </w:t>
      </w:r>
      <w:r w:rsidRPr="00974D66">
        <w:rPr>
          <w:rFonts w:ascii="Times New Roman" w:hAnsi="Times New Roman" w:cs="Times New Roman"/>
          <w:sz w:val="24"/>
          <w:szCs w:val="24"/>
          <w:lang w:val="id-ID"/>
        </w:rPr>
        <w:t xml:space="preserve">Satyawati &amp; Cahjono (2017)  </w:t>
      </w:r>
      <w:r w:rsidRPr="007265C4">
        <w:rPr>
          <w:rFonts w:ascii="Times New Roman" w:hAnsi="Times New Roman" w:cs="Times New Roman"/>
          <w:sz w:val="24"/>
          <w:szCs w:val="24"/>
          <w:lang w:val="id-ID"/>
        </w:rPr>
        <w:t>membedakan kepatuhan menjadi dua macam, yaitu:</w:t>
      </w:r>
    </w:p>
    <w:p w:rsidR="009C4809" w:rsidRPr="005056DB" w:rsidRDefault="009C4809" w:rsidP="009C4809">
      <w:pPr>
        <w:pStyle w:val="ListParagraph"/>
        <w:numPr>
          <w:ilvl w:val="0"/>
          <w:numId w:val="22"/>
        </w:numPr>
        <w:spacing w:after="0" w:line="480" w:lineRule="auto"/>
        <w:ind w:left="709"/>
        <w:jc w:val="both"/>
        <w:rPr>
          <w:rFonts w:ascii="Times New Roman" w:hAnsi="Times New Roman" w:cs="Times New Roman"/>
          <w:sz w:val="24"/>
          <w:szCs w:val="24"/>
        </w:rPr>
      </w:pPr>
      <w:r w:rsidRPr="0071286A">
        <w:rPr>
          <w:rFonts w:ascii="Times New Roman" w:hAnsi="Times New Roman" w:cs="Times New Roman"/>
          <w:sz w:val="24"/>
          <w:szCs w:val="24"/>
        </w:rPr>
        <w:t>Kepatuha</w:t>
      </w:r>
      <w:r>
        <w:rPr>
          <w:rFonts w:ascii="Times New Roman" w:hAnsi="Times New Roman" w:cs="Times New Roman"/>
          <w:sz w:val="24"/>
          <w:szCs w:val="24"/>
        </w:rPr>
        <w:t>n Formal</w:t>
      </w:r>
      <w:r>
        <w:rPr>
          <w:rFonts w:ascii="Times New Roman" w:hAnsi="Times New Roman" w:cs="Times New Roman"/>
          <w:sz w:val="24"/>
          <w:szCs w:val="24"/>
          <w:lang w:val="id-ID"/>
        </w:rPr>
        <w:t xml:space="preserve"> adalah suatu keadaan dimana Wajib P</w:t>
      </w:r>
      <w:r w:rsidRPr="007265C4">
        <w:rPr>
          <w:rFonts w:ascii="Times New Roman" w:hAnsi="Times New Roman" w:cs="Times New Roman"/>
          <w:sz w:val="24"/>
          <w:szCs w:val="24"/>
          <w:lang w:val="id-ID"/>
        </w:rPr>
        <w:t xml:space="preserve">ajak </w:t>
      </w:r>
      <w:r>
        <w:rPr>
          <w:rFonts w:ascii="Times New Roman" w:hAnsi="Times New Roman" w:cs="Times New Roman"/>
          <w:sz w:val="24"/>
          <w:szCs w:val="24"/>
          <w:lang w:val="id-ID"/>
        </w:rPr>
        <w:t>memenuhi kewajiban secara formal sesuai dengan ketentuan dalam undang-undang perpajakan. Misalanya w</w:t>
      </w:r>
      <w:r w:rsidRPr="005056DB">
        <w:rPr>
          <w:rFonts w:ascii="Times New Roman" w:hAnsi="Times New Roman" w:cs="Times New Roman"/>
          <w:sz w:val="24"/>
          <w:szCs w:val="24"/>
        </w:rPr>
        <w:t>ajib pajak memenuhi kewajiban sesuai ketentuan undang-undang pajak</w:t>
      </w:r>
      <w:r w:rsidRPr="005056DB">
        <w:rPr>
          <w:rFonts w:ascii="Times New Roman" w:hAnsi="Times New Roman" w:cs="Times New Roman"/>
          <w:sz w:val="24"/>
          <w:szCs w:val="24"/>
          <w:lang w:val="id-ID"/>
        </w:rPr>
        <w:t xml:space="preserve"> t</w:t>
      </w:r>
      <w:r w:rsidRPr="005056DB">
        <w:rPr>
          <w:rFonts w:ascii="Times New Roman" w:hAnsi="Times New Roman" w:cs="Times New Roman"/>
          <w:sz w:val="24"/>
          <w:szCs w:val="24"/>
        </w:rPr>
        <w:t>ermasuk membayar pajak dan mengisi SPT tepat waktu</w:t>
      </w:r>
    </w:p>
    <w:p w:rsidR="009C4809" w:rsidRPr="007E2EC6" w:rsidRDefault="009C4809" w:rsidP="009C4809">
      <w:pPr>
        <w:pStyle w:val="ListParagraph"/>
        <w:numPr>
          <w:ilvl w:val="0"/>
          <w:numId w:val="22"/>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Kepatuhan Material</w:t>
      </w:r>
      <w:r>
        <w:rPr>
          <w:rFonts w:ascii="Times New Roman" w:hAnsi="Times New Roman" w:cs="Times New Roman"/>
          <w:sz w:val="24"/>
          <w:szCs w:val="24"/>
          <w:lang w:val="id-ID"/>
        </w:rPr>
        <w:t xml:space="preserve"> suatu keadaan dimana p</w:t>
      </w:r>
      <w:r w:rsidRPr="005056DB">
        <w:rPr>
          <w:rFonts w:ascii="Times New Roman" w:hAnsi="Times New Roman" w:cs="Times New Roman"/>
          <w:sz w:val="24"/>
          <w:szCs w:val="24"/>
        </w:rPr>
        <w:t xml:space="preserve">emenuhan kewajiban perpajakan secara substansial sesuai isi dan jiwa undang-undang </w:t>
      </w:r>
      <w:r>
        <w:rPr>
          <w:rFonts w:ascii="Times New Roman" w:hAnsi="Times New Roman" w:cs="Times New Roman"/>
          <w:sz w:val="24"/>
          <w:szCs w:val="24"/>
          <w:lang w:val="id-ID"/>
        </w:rPr>
        <w:t xml:space="preserve">.Misalnya </w:t>
      </w:r>
      <w:r w:rsidRPr="005056DB">
        <w:rPr>
          <w:rFonts w:ascii="Times New Roman" w:hAnsi="Times New Roman" w:cs="Times New Roman"/>
          <w:sz w:val="24"/>
          <w:szCs w:val="24"/>
        </w:rPr>
        <w:t xml:space="preserve"> mengisi SPT dengan benar, lengkap, dan jelas; menghitung jumlah pajak yang terutang dengan benar</w:t>
      </w:r>
      <w:r w:rsidRPr="005056DB">
        <w:rPr>
          <w:rFonts w:ascii="Times New Roman" w:hAnsi="Times New Roman" w:cs="Times New Roman"/>
          <w:sz w:val="24"/>
          <w:szCs w:val="24"/>
          <w:lang w:val="id-ID"/>
        </w:rPr>
        <w:t>memenuhi semua ketentuan material perpajakan</w:t>
      </w:r>
    </w:p>
    <w:p w:rsidR="009C4809" w:rsidRPr="007265C4"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Kriteria Kepatuhan Wajib Pajak</w:t>
      </w:r>
    </w:p>
    <w:p w:rsidR="009C4809" w:rsidRPr="007265C4" w:rsidRDefault="009C4809" w:rsidP="009C4809">
      <w:pPr>
        <w:tabs>
          <w:tab w:val="left" w:pos="284"/>
          <w:tab w:val="left" w:pos="1276"/>
        </w:tabs>
        <w:spacing w:after="0" w:line="480" w:lineRule="auto"/>
        <w:ind w:firstLine="567"/>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Berdasarkan Peraturan Menteri Keuangan</w:t>
      </w:r>
      <w:r>
        <w:rPr>
          <w:rFonts w:ascii="Times New Roman" w:hAnsi="Times New Roman" w:cs="Times New Roman"/>
          <w:sz w:val="24"/>
          <w:szCs w:val="24"/>
          <w:lang w:val="id-ID"/>
        </w:rPr>
        <w:t xml:space="preserve"> Nomor: </w:t>
      </w:r>
      <w:r w:rsidRPr="007265C4">
        <w:rPr>
          <w:rFonts w:ascii="Times New Roman" w:hAnsi="Times New Roman" w:cs="Times New Roman"/>
          <w:sz w:val="24"/>
          <w:szCs w:val="24"/>
          <w:lang w:val="id-ID"/>
        </w:rPr>
        <w:t>39/PMK.03/2018, bahwa kriteria kepatuhan wajib pajak adalah:</w:t>
      </w:r>
    </w:p>
    <w:p w:rsidR="009C4809" w:rsidRPr="007265C4" w:rsidRDefault="009C4809" w:rsidP="009C4809">
      <w:pPr>
        <w:pStyle w:val="ListParagraph"/>
        <w:numPr>
          <w:ilvl w:val="0"/>
          <w:numId w:val="19"/>
        </w:numPr>
        <w:tabs>
          <w:tab w:val="left" w:pos="1276"/>
        </w:tabs>
        <w:spacing w:after="0" w:line="480" w:lineRule="auto"/>
        <w:ind w:left="709" w:hanging="425"/>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lastRenderedPageBreak/>
        <w:t xml:space="preserve">Tepat waktu dalam  penyampain SPT; </w:t>
      </w:r>
    </w:p>
    <w:p w:rsidR="009C4809" w:rsidRPr="007265C4" w:rsidRDefault="009C4809" w:rsidP="009C4809">
      <w:pPr>
        <w:pStyle w:val="ListParagraph"/>
        <w:numPr>
          <w:ilvl w:val="0"/>
          <w:numId w:val="19"/>
        </w:numPr>
        <w:tabs>
          <w:tab w:val="left" w:pos="1276"/>
        </w:tabs>
        <w:spacing w:after="0" w:line="480" w:lineRule="auto"/>
        <w:ind w:left="709" w:hanging="425"/>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Tidak ada pajak bali</w:t>
      </w:r>
      <w:r>
        <w:rPr>
          <w:rFonts w:ascii="Times New Roman" w:hAnsi="Times New Roman" w:cs="Times New Roman"/>
          <w:sz w:val="24"/>
          <w:szCs w:val="24"/>
          <w:lang w:val="id-ID"/>
        </w:rPr>
        <w:t xml:space="preserve">k atas semua pajak kecuali </w:t>
      </w:r>
      <w:r w:rsidRPr="007265C4">
        <w:rPr>
          <w:rFonts w:ascii="Times New Roman" w:hAnsi="Times New Roman" w:cs="Times New Roman"/>
          <w:sz w:val="24"/>
          <w:szCs w:val="24"/>
          <w:lang w:val="id-ID"/>
        </w:rPr>
        <w:t>diberi wewenang untuk memotong atau menunda pajak;</w:t>
      </w:r>
    </w:p>
    <w:p w:rsidR="009C4809" w:rsidRDefault="009C4809" w:rsidP="009C4809">
      <w:pPr>
        <w:pStyle w:val="ListParagraph"/>
        <w:numPr>
          <w:ilvl w:val="0"/>
          <w:numId w:val="19"/>
        </w:numPr>
        <w:tabs>
          <w:tab w:val="left" w:pos="1276"/>
        </w:tabs>
        <w:spacing w:after="0" w:line="480" w:lineRule="auto"/>
        <w:ind w:left="709" w:hanging="425"/>
        <w:jc w:val="both"/>
        <w:rPr>
          <w:rFonts w:ascii="Times New Roman" w:hAnsi="Times New Roman" w:cs="Times New Roman"/>
          <w:sz w:val="24"/>
          <w:szCs w:val="24"/>
          <w:lang w:val="id-ID"/>
        </w:rPr>
      </w:pPr>
      <w:r w:rsidRPr="008119E8">
        <w:rPr>
          <w:rFonts w:ascii="Times New Roman" w:hAnsi="Times New Roman" w:cs="Times New Roman"/>
          <w:sz w:val="24"/>
          <w:szCs w:val="24"/>
        </w:rPr>
        <w:t>Laporan keuangan telah diaudit dengan opini wajar tanpa pengecualian selama 3 tahun berturut-turut.</w:t>
      </w:r>
    </w:p>
    <w:p w:rsidR="009C4809" w:rsidRDefault="009C4809" w:rsidP="009C4809">
      <w:pPr>
        <w:pStyle w:val="ListParagraph"/>
        <w:numPr>
          <w:ilvl w:val="0"/>
          <w:numId w:val="19"/>
        </w:numPr>
        <w:tabs>
          <w:tab w:val="left" w:pos="1276"/>
        </w:tabs>
        <w:spacing w:after="0" w:line="480" w:lineRule="auto"/>
        <w:ind w:left="709" w:hanging="425"/>
        <w:jc w:val="both"/>
        <w:rPr>
          <w:rFonts w:ascii="Times New Roman" w:hAnsi="Times New Roman" w:cs="Times New Roman"/>
          <w:sz w:val="24"/>
          <w:szCs w:val="24"/>
          <w:lang w:val="id-ID"/>
        </w:rPr>
      </w:pPr>
      <w:r w:rsidRPr="008119E8">
        <w:rPr>
          <w:rFonts w:ascii="Times New Roman" w:hAnsi="Times New Roman" w:cs="Times New Roman"/>
          <w:sz w:val="24"/>
          <w:szCs w:val="24"/>
          <w:lang w:val="id-ID"/>
        </w:rPr>
        <w:t>Tidak pernah dihukum karena melakukan pelanggaran perpajakan berdasarkan putusan pengadilan yang telah mempunyai kekuatan hukum tetap dalam waktu 5 (lima) tahun terakhir.</w:t>
      </w:r>
    </w:p>
    <w:p w:rsidR="009C4809" w:rsidRPr="00053533"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sidRPr="0065347A">
        <w:rPr>
          <w:rFonts w:ascii="Times New Roman" w:hAnsi="Times New Roman" w:cs="Times New Roman"/>
          <w:sz w:val="24"/>
          <w:szCs w:val="24"/>
          <w:lang w:val="id-ID"/>
        </w:rPr>
        <w:t xml:space="preserve">Indikator Kepatuhan Wajib Pajak </w:t>
      </w:r>
    </w:p>
    <w:p w:rsidR="009C4809" w:rsidRDefault="009C4809" w:rsidP="009C4809">
      <w:pPr>
        <w:pStyle w:val="ListParagraph"/>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Indikator kepatuhan wajib pajak menurut </w:t>
      </w:r>
      <w:r w:rsidR="00803621">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{"citationItems":[{"id":"ITEM-1","itemData":{"ISSN":"1858-1358","abstract":"Pajak menjadi sumber pendapatan negara yang paling terbesar di Indonesia dan hal ini dapat terlihat di Anggaran Penerimaan dan Belanja Negara (APBN). Pajak merupakan salah satu sumber pendapatan dari APBN, yang dapat dipergunakan oleh negara untuk pembiayaan pembangunan nasional. Untuk meningkatkan sumber pendapatan negara dari sektor pajak, pemerintah mengeluarkan beberapa peraturan dan undang-undang yang terkait dengan sanksi pajak dengan harapan dapat mempengaruhi tingkat kepatuhan wajib pajak. Pada penelitian ini dilihat apakah ada pengaruh sanksi perpajakan terhadap kepatuhan wajib pajak orang pribadi di Indonesia, dan hasil perhitungan Uji Hipotesis yaitu: Uji t dan Uji F dengan menggunakan SPSS Versi 23, dimana t hitung (16,009) &gt; t tabel (1,677) dan F hitung (256,297) &gt; F tabel (4,04), ada pengaruh yang signifikan dari sanksi pajak terhadap kepatuhan wajib pajak orang pribadi.","author":[{"dropping-particle":"","family":"Mardiasmo","given":"","non-dropping-particle":"","parse-names":false,"suffix":""}],"container-title":"Jurnal Ilmiah Manajemen Ubhara","id":"ITEM-1","issue":"1","issued":{"date-parts":[["2016"]]},"page":"129","title":"Pengaruh Sanksi Perpajakan Terhadap Kepatuhan Wajib Pajak Orang Pribadi","type":"article-journal","volume":"3"},"uris":["http://www.mendeley.com/documents/?uuid=6e3d8c7c-72d5-4b5c-9124-049d3695937b"]}],"mendeley":{"formattedCitation":"(Mardiasmo, 2016)","plainTextFormattedCitation":"(Mardiasmo, 2016)","previouslyFormattedCitation":"(Mardiasmo, 2016)"},"properties":{"noteIndex":0},"schema":"https://github.com/citation-style-language/schema/raw/master/csl-citation.json"}</w:instrText>
      </w:r>
      <w:r w:rsidR="00803621">
        <w:rPr>
          <w:rFonts w:ascii="Times New Roman" w:hAnsi="Times New Roman" w:cs="Times New Roman"/>
          <w:sz w:val="24"/>
          <w:szCs w:val="24"/>
          <w:lang w:val="id-ID"/>
        </w:rPr>
        <w:fldChar w:fldCharType="separate"/>
      </w:r>
      <w:r w:rsidRPr="0059257B">
        <w:rPr>
          <w:rFonts w:ascii="Times New Roman" w:hAnsi="Times New Roman" w:cs="Times New Roman"/>
          <w:noProof/>
          <w:sz w:val="24"/>
          <w:szCs w:val="24"/>
          <w:lang w:val="id-ID"/>
        </w:rPr>
        <w:t>(Mardiasmo, 2016)</w:t>
      </w:r>
      <w:r w:rsidR="00803621">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adalah :</w:t>
      </w:r>
    </w:p>
    <w:p w:rsidR="009C4809" w:rsidRPr="00806742" w:rsidRDefault="009C4809" w:rsidP="009C4809">
      <w:pPr>
        <w:pStyle w:val="ListParagraph"/>
        <w:numPr>
          <w:ilvl w:val="0"/>
          <w:numId w:val="21"/>
        </w:numPr>
        <w:tabs>
          <w:tab w:val="clear" w:pos="1070"/>
        </w:tabs>
        <w:spacing w:after="0" w:line="480" w:lineRule="auto"/>
        <w:ind w:left="709"/>
        <w:jc w:val="both"/>
        <w:rPr>
          <w:rFonts w:ascii="Times New Roman" w:hAnsi="Times New Roman" w:cs="Times New Roman"/>
          <w:sz w:val="24"/>
          <w:szCs w:val="24"/>
        </w:rPr>
      </w:pPr>
      <w:r w:rsidRPr="00806742">
        <w:rPr>
          <w:rFonts w:ascii="Times New Roman" w:hAnsi="Times New Roman" w:cs="Times New Roman"/>
          <w:sz w:val="24"/>
          <w:szCs w:val="24"/>
        </w:rPr>
        <w:t xml:space="preserve">Pendaftaran diri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w:t>
      </w:r>
      <w:r>
        <w:rPr>
          <w:rFonts w:ascii="Times New Roman" w:hAnsi="Times New Roman" w:cs="Times New Roman"/>
          <w:sz w:val="24"/>
          <w:szCs w:val="24"/>
          <w:lang w:val="id-ID"/>
        </w:rPr>
        <w:t>(</w:t>
      </w:r>
      <w:r w:rsidRPr="00806742">
        <w:rPr>
          <w:rFonts w:ascii="Times New Roman" w:hAnsi="Times New Roman" w:cs="Times New Roman"/>
          <w:sz w:val="24"/>
          <w:szCs w:val="24"/>
        </w:rPr>
        <w:t>WP</w:t>
      </w:r>
      <w:r>
        <w:rPr>
          <w:rFonts w:ascii="Times New Roman" w:hAnsi="Times New Roman" w:cs="Times New Roman"/>
          <w:sz w:val="24"/>
          <w:szCs w:val="24"/>
          <w:lang w:val="id-ID"/>
        </w:rPr>
        <w:t>)</w:t>
      </w:r>
    </w:p>
    <w:p w:rsidR="009C4809" w:rsidRPr="00806742" w:rsidRDefault="009C4809" w:rsidP="009C4809">
      <w:pPr>
        <w:pStyle w:val="ListParagraph"/>
        <w:numPr>
          <w:ilvl w:val="0"/>
          <w:numId w:val="21"/>
        </w:numPr>
        <w:tabs>
          <w:tab w:val="clear" w:pos="1070"/>
        </w:tabs>
        <w:spacing w:after="0" w:line="480" w:lineRule="auto"/>
        <w:ind w:left="709"/>
        <w:jc w:val="both"/>
        <w:rPr>
          <w:rFonts w:ascii="Times New Roman" w:hAnsi="Times New Roman" w:cs="Times New Roman"/>
          <w:sz w:val="24"/>
          <w:szCs w:val="24"/>
        </w:rPr>
      </w:pPr>
      <w:r w:rsidRPr="00806742">
        <w:rPr>
          <w:rFonts w:ascii="Times New Roman" w:hAnsi="Times New Roman" w:cs="Times New Roman"/>
          <w:sz w:val="24"/>
          <w:szCs w:val="24"/>
        </w:rPr>
        <w:t>Penyetoran kembali SPT tepat waktu</w:t>
      </w:r>
    </w:p>
    <w:p w:rsidR="009C4809" w:rsidRPr="00806742" w:rsidRDefault="009C4809" w:rsidP="009C4809">
      <w:pPr>
        <w:pStyle w:val="ListParagraph"/>
        <w:numPr>
          <w:ilvl w:val="0"/>
          <w:numId w:val="21"/>
        </w:numPr>
        <w:tabs>
          <w:tab w:val="clear" w:pos="1070"/>
        </w:tabs>
        <w:spacing w:after="0" w:line="480" w:lineRule="auto"/>
        <w:ind w:left="709"/>
        <w:jc w:val="both"/>
        <w:rPr>
          <w:rFonts w:ascii="Times New Roman" w:hAnsi="Times New Roman" w:cs="Times New Roman"/>
          <w:sz w:val="24"/>
          <w:szCs w:val="24"/>
        </w:rPr>
      </w:pPr>
      <w:r w:rsidRPr="00806742">
        <w:rPr>
          <w:rFonts w:ascii="Times New Roman" w:hAnsi="Times New Roman" w:cs="Times New Roman"/>
          <w:sz w:val="24"/>
          <w:szCs w:val="24"/>
        </w:rPr>
        <w:t>Penghitungan dan pembayaran pajak terutang</w:t>
      </w:r>
    </w:p>
    <w:p w:rsidR="009C4809" w:rsidRPr="00053533" w:rsidRDefault="009C4809" w:rsidP="009C4809">
      <w:pPr>
        <w:pStyle w:val="ListParagraph"/>
        <w:numPr>
          <w:ilvl w:val="0"/>
          <w:numId w:val="21"/>
        </w:numPr>
        <w:tabs>
          <w:tab w:val="clear" w:pos="1070"/>
        </w:tabs>
        <w:spacing w:after="0" w:line="480" w:lineRule="auto"/>
        <w:ind w:left="709"/>
        <w:jc w:val="both"/>
        <w:rPr>
          <w:rFonts w:ascii="Times New Roman" w:hAnsi="Times New Roman" w:cs="Times New Roman"/>
          <w:sz w:val="24"/>
          <w:szCs w:val="24"/>
        </w:rPr>
      </w:pPr>
      <w:r w:rsidRPr="00806742">
        <w:rPr>
          <w:rFonts w:ascii="Times New Roman" w:hAnsi="Times New Roman" w:cs="Times New Roman"/>
          <w:sz w:val="24"/>
          <w:szCs w:val="24"/>
        </w:rPr>
        <w:t>Pembayaran tunggakan pajak pada STP/SKP</w:t>
      </w:r>
    </w:p>
    <w:p w:rsidR="009C4809" w:rsidRPr="001257E7" w:rsidRDefault="009C4809" w:rsidP="009C4809">
      <w:pPr>
        <w:pStyle w:val="ListParagraph"/>
        <w:tabs>
          <w:tab w:val="left" w:pos="1276"/>
        </w:tabs>
        <w:spacing w:after="0" w:line="240" w:lineRule="auto"/>
        <w:ind w:left="0"/>
        <w:jc w:val="both"/>
        <w:rPr>
          <w:rFonts w:ascii="Times New Roman" w:hAnsi="Times New Roman" w:cs="Times New Roman"/>
          <w:sz w:val="24"/>
          <w:szCs w:val="24"/>
        </w:rPr>
      </w:pPr>
    </w:p>
    <w:p w:rsidR="009C4809" w:rsidRPr="002B2FBB" w:rsidRDefault="009C4809" w:rsidP="009C4809">
      <w:pPr>
        <w:pStyle w:val="ListParagraph"/>
        <w:numPr>
          <w:ilvl w:val="1"/>
          <w:numId w:val="24"/>
        </w:numPr>
        <w:tabs>
          <w:tab w:val="left" w:pos="426"/>
          <w:tab w:val="left" w:pos="567"/>
        </w:tabs>
        <w:spacing w:after="0" w:line="480" w:lineRule="auto"/>
        <w:jc w:val="both"/>
        <w:rPr>
          <w:rFonts w:ascii="Times New Roman" w:hAnsi="Times New Roman" w:cs="Times New Roman"/>
          <w:b/>
          <w:sz w:val="24"/>
          <w:szCs w:val="24"/>
          <w:lang w:val="id-ID"/>
        </w:rPr>
      </w:pPr>
      <w:r w:rsidRPr="002B2FBB">
        <w:rPr>
          <w:rFonts w:ascii="Times New Roman" w:hAnsi="Times New Roman" w:cs="Times New Roman"/>
          <w:b/>
          <w:sz w:val="24"/>
          <w:szCs w:val="24"/>
          <w:lang w:val="id-ID"/>
        </w:rPr>
        <w:t>Pemahaman Wajib pajak</w:t>
      </w:r>
    </w:p>
    <w:p w:rsidR="009C4809" w:rsidRPr="007265C4" w:rsidRDefault="009C4809" w:rsidP="009C4809">
      <w:pPr>
        <w:pStyle w:val="ListParagraph"/>
        <w:numPr>
          <w:ilvl w:val="2"/>
          <w:numId w:val="24"/>
        </w:numPr>
        <w:tabs>
          <w:tab w:val="left" w:pos="567"/>
        </w:tabs>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Pengertian Pemahaman Wajib Pajak</w:t>
      </w:r>
    </w:p>
    <w:p w:rsidR="009C4809" w:rsidRPr="0072779B" w:rsidRDefault="009C4809" w:rsidP="009C4809">
      <w:pPr>
        <w:tabs>
          <w:tab w:val="left" w:pos="567"/>
          <w:tab w:val="left" w:pos="709"/>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Menurut Mardiasmo (2023</w:t>
      </w:r>
      <w:r w:rsidRPr="007265C4">
        <w:rPr>
          <w:rFonts w:ascii="Times New Roman" w:hAnsi="Times New Roman" w:cs="Times New Roman"/>
          <w:sz w:val="24"/>
          <w:szCs w:val="24"/>
          <w:lang w:val="id-ID"/>
        </w:rPr>
        <w:t xml:space="preserve">) pengertian pemahaman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adalah </w:t>
      </w:r>
      <w:r w:rsidRPr="00254175">
        <w:rPr>
          <w:rFonts w:ascii="Times New Roman" w:hAnsi="Times New Roman" w:cs="Times New Roman"/>
          <w:sz w:val="24"/>
          <w:szCs w:val="24"/>
        </w:rPr>
        <w:t>Kepatuhan bergantung pada pemahaman wajib pajak terhadap sistem pemungutan pajak dan peraturan perpajakan Indonesia. Seiring dengan peningkatan pemahaman tentang tanggungjawab pajak terhadap undang-undang perpajakan, lebih jelas akibat pelanggarannya. Wajib pajak yang benar-benar memahami peraturan perpajakan akan tahu tentang sanksi administratif dan pidana yang berkaitan dengan SPT dan NPWP.</w:t>
      </w:r>
    </w:p>
    <w:p w:rsidR="009C4809" w:rsidRPr="0072779B" w:rsidRDefault="009C4809" w:rsidP="009C4809">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7265C4">
        <w:rPr>
          <w:rFonts w:ascii="Times New Roman" w:hAnsi="Times New Roman" w:cs="Times New Roman"/>
          <w:sz w:val="24"/>
          <w:szCs w:val="24"/>
          <w:lang w:val="id-ID"/>
        </w:rPr>
        <w:t>Sementara pemahaman pajak dari perspektif huk</w:t>
      </w:r>
      <w:r>
        <w:rPr>
          <w:rFonts w:ascii="Times New Roman" w:hAnsi="Times New Roman" w:cs="Times New Roman"/>
          <w:sz w:val="24"/>
          <w:szCs w:val="24"/>
          <w:lang w:val="id-ID"/>
        </w:rPr>
        <w:t xml:space="preserve">um menurut </w:t>
      </w:r>
      <w:r w:rsidR="00803621">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{"citationItems":[{"id":"ITEM-1","itemData":{"ISBN":"2013206534","ISSN":"2224235X","abstract":"El artículo formaliza una propuesta teórico-metodológica de las prácticas comunicativas de los movimientos sociales en red como nuevo ciclo de la acción colectiva. La activación digital se propone como un objeto de estudio emergente e interdisciplinario, que consta de contextos y dimensiones, que puede ser estudiado a la luz de la “hermenéutica profunda” y que repre- senta un aporte al subcampo de la comunicación política.","author":[{"dropping-particle":"","family":"Hidayatullah","given":"Syukri","non-dropping-particle":"","parse-names":false,"suffix":""}],"container-title":"Jurnal Ilmu Hukum","id":"ITEM-1","issue":"15018","issued":{"date-parts":[["2016"]]},"page":"1-23","title":"Kewenangan Negara Dan Kewajiban Subyek Hukum Perdata Dalam Hubungannya Dengan Hukum Pajak","type":"article-journal","volume":"vol.11"},"uris":["http://www.mendeley.com/documents/?uuid=92077d15-fc0e-4b2b-8595-90486a738f9d"]}],"mendeley":{"formattedCitation":"(Hidayatullah, 2016)","manualFormatting":"Hidayatullah, (2016)","plainTextFormattedCitation":"(Hidayatullah, 2016)"},"properties":{"noteIndex":0},"schema":"https://github.com/citation-style-language/schema/raw/master/csl-citation.json"}</w:instrText>
      </w:r>
      <w:r w:rsidR="00803621">
        <w:rPr>
          <w:rFonts w:ascii="Times New Roman" w:hAnsi="Times New Roman" w:cs="Times New Roman"/>
          <w:sz w:val="24"/>
          <w:szCs w:val="24"/>
          <w:lang w:val="id-ID"/>
        </w:rPr>
        <w:fldChar w:fldCharType="separate"/>
      </w:r>
      <w:r w:rsidRPr="008B31BF">
        <w:rPr>
          <w:rFonts w:ascii="Times New Roman" w:hAnsi="Times New Roman" w:cs="Times New Roman"/>
          <w:noProof/>
          <w:sz w:val="24"/>
          <w:szCs w:val="24"/>
          <w:lang w:val="id-ID"/>
        </w:rPr>
        <w:t xml:space="preserve">Hidayatullah, </w:t>
      </w:r>
      <w:r>
        <w:rPr>
          <w:rFonts w:ascii="Times New Roman" w:hAnsi="Times New Roman" w:cs="Times New Roman"/>
          <w:noProof/>
          <w:sz w:val="24"/>
          <w:szCs w:val="24"/>
          <w:lang w:val="id-ID"/>
        </w:rPr>
        <w:t>(</w:t>
      </w:r>
      <w:r w:rsidRPr="008B31BF">
        <w:rPr>
          <w:rFonts w:ascii="Times New Roman" w:hAnsi="Times New Roman" w:cs="Times New Roman"/>
          <w:noProof/>
          <w:sz w:val="24"/>
          <w:szCs w:val="24"/>
          <w:lang w:val="id-ID"/>
        </w:rPr>
        <w:t>2016)</w:t>
      </w:r>
      <w:r w:rsidR="00803621">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sidRPr="005056DB">
        <w:rPr>
          <w:rFonts w:ascii="Times New Roman" w:hAnsi="Times New Roman" w:cs="Times New Roman"/>
          <w:sz w:val="24"/>
          <w:szCs w:val="24"/>
        </w:rPr>
        <w:t>Pajak dipandang sebagai kewaji</w:t>
      </w:r>
      <w:r>
        <w:rPr>
          <w:rFonts w:ascii="Times New Roman" w:hAnsi="Times New Roman" w:cs="Times New Roman"/>
          <w:sz w:val="24"/>
          <w:szCs w:val="24"/>
        </w:rPr>
        <w:t>ban hukum dengan karakteristik</w:t>
      </w:r>
      <w:r>
        <w:rPr>
          <w:rFonts w:ascii="Times New Roman" w:hAnsi="Times New Roman" w:cs="Times New Roman"/>
          <w:sz w:val="24"/>
          <w:szCs w:val="24"/>
          <w:lang w:val="id-ID"/>
        </w:rPr>
        <w:t xml:space="preserve"> di</w:t>
      </w:r>
      <w:r w:rsidRPr="005056DB">
        <w:rPr>
          <w:rFonts w:ascii="Times New Roman" w:hAnsi="Times New Roman" w:cs="Times New Roman"/>
          <w:sz w:val="24"/>
          <w:szCs w:val="24"/>
        </w:rPr>
        <w:t>tetapkan oleh undang-undang</w:t>
      </w:r>
      <w:r>
        <w:rPr>
          <w:rFonts w:ascii="Times New Roman" w:hAnsi="Times New Roman" w:cs="Times New Roman"/>
          <w:sz w:val="24"/>
          <w:szCs w:val="24"/>
          <w:lang w:val="id-ID"/>
        </w:rPr>
        <w:t>, k</w:t>
      </w:r>
      <w:r w:rsidRPr="005056DB">
        <w:rPr>
          <w:rFonts w:ascii="Times New Roman" w:hAnsi="Times New Roman" w:cs="Times New Roman"/>
          <w:sz w:val="24"/>
          <w:szCs w:val="24"/>
        </w:rPr>
        <w:t>ewajiban warga negara untuk membayar sejumlah uang kepada negara</w:t>
      </w:r>
      <w:r>
        <w:rPr>
          <w:rFonts w:ascii="Times New Roman" w:hAnsi="Times New Roman" w:cs="Times New Roman"/>
          <w:sz w:val="24"/>
          <w:szCs w:val="24"/>
          <w:lang w:val="id-ID"/>
        </w:rPr>
        <w:t>, b</w:t>
      </w:r>
      <w:r w:rsidRPr="005056DB">
        <w:rPr>
          <w:rFonts w:ascii="Times New Roman" w:hAnsi="Times New Roman" w:cs="Times New Roman"/>
          <w:sz w:val="24"/>
          <w:szCs w:val="24"/>
        </w:rPr>
        <w:t>ersifat memaksa</w:t>
      </w:r>
      <w:r>
        <w:rPr>
          <w:rFonts w:ascii="Times New Roman" w:hAnsi="Times New Roman" w:cs="Times New Roman"/>
          <w:sz w:val="24"/>
          <w:szCs w:val="24"/>
          <w:lang w:val="id-ID"/>
        </w:rPr>
        <w:t xml:space="preserve">, </w:t>
      </w:r>
      <w:r w:rsidRPr="005056DB">
        <w:rPr>
          <w:rFonts w:ascii="Times New Roman" w:hAnsi="Times New Roman" w:cs="Times New Roman"/>
          <w:sz w:val="24"/>
          <w:szCs w:val="24"/>
        </w:rPr>
        <w:t>Digunaka</w:t>
      </w:r>
      <w:r>
        <w:rPr>
          <w:rFonts w:ascii="Times New Roman" w:hAnsi="Times New Roman" w:cs="Times New Roman"/>
          <w:sz w:val="24"/>
          <w:szCs w:val="24"/>
        </w:rPr>
        <w:t>n untuk pengelolaan pemerintaha</w:t>
      </w:r>
      <w:r>
        <w:rPr>
          <w:rFonts w:ascii="Times New Roman" w:hAnsi="Times New Roman" w:cs="Times New Roman"/>
          <w:sz w:val="24"/>
          <w:szCs w:val="24"/>
          <w:lang w:val="id-ID"/>
        </w:rPr>
        <w:t>n ,p</w:t>
      </w:r>
      <w:r w:rsidRPr="005056DB">
        <w:rPr>
          <w:rFonts w:ascii="Times New Roman" w:hAnsi="Times New Roman" w:cs="Times New Roman"/>
          <w:sz w:val="24"/>
          <w:szCs w:val="24"/>
        </w:rPr>
        <w:t>emungutan pajak harus berdasarkan undang-undang</w:t>
      </w:r>
      <w:r>
        <w:rPr>
          <w:rFonts w:ascii="Times New Roman" w:hAnsi="Times New Roman" w:cs="Times New Roman"/>
          <w:sz w:val="24"/>
          <w:szCs w:val="24"/>
          <w:lang w:val="id-ID"/>
        </w:rPr>
        <w:t xml:space="preserve">, </w:t>
      </w:r>
      <w:r w:rsidRPr="005056DB">
        <w:rPr>
          <w:rFonts w:ascii="Times New Roman" w:hAnsi="Times New Roman" w:cs="Times New Roman"/>
          <w:sz w:val="24"/>
          <w:szCs w:val="24"/>
        </w:rPr>
        <w:t xml:space="preserve">memberikan kepastian hukum bagi fiskus dan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ajak</w:t>
      </w:r>
    </w:p>
    <w:p w:rsidR="009C4809" w:rsidRPr="007265C4"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Indikator Pemahaman Wajib Pajak</w:t>
      </w:r>
    </w:p>
    <w:p w:rsidR="009C4809" w:rsidRPr="007265C4" w:rsidRDefault="009C4809" w:rsidP="009C4809">
      <w:p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ab/>
      </w:r>
      <w:r w:rsidRPr="007265C4">
        <w:rPr>
          <w:rFonts w:ascii="Times New Roman" w:hAnsi="Times New Roman" w:cs="Times New Roman"/>
          <w:sz w:val="24"/>
          <w:szCs w:val="24"/>
          <w:lang w:val="id-ID"/>
        </w:rPr>
        <w:t xml:space="preserve">Indikator pemahaman akan peraturan perpajakan menurut </w:t>
      </w:r>
      <w:r w:rsidR="00803621" w:rsidRPr="007265C4">
        <w:rPr>
          <w:rFonts w:ascii="Times New Roman" w:hAnsi="Times New Roman" w:cs="Times New Roman"/>
          <w:sz w:val="24"/>
          <w:szCs w:val="24"/>
          <w:lang w:val="id-ID"/>
        </w:rPr>
        <w:fldChar w:fldCharType="begin" w:fldLock="1"/>
      </w:r>
      <w:r w:rsidRPr="007265C4">
        <w:rPr>
          <w:rFonts w:ascii="Times New Roman" w:hAnsi="Times New Roman" w:cs="Times New Roman"/>
          <w:sz w:val="24"/>
          <w:szCs w:val="24"/>
          <w:lang w:val="id-ID"/>
        </w:rPr>
        <w:instrText>ADDIN CSL_CITATION {"citationItems":[{"id":"ITEM-1","itemData":{"ISSN":"2355-6854","abstract":"This study aimed to examine the effect of business environment, profitability, law enforcement, and punishment on individual taxpayer non compliance at the KPP Pratama Dumai. This study used purposive sampling method. The sample in this study is the individual taxpayer. Only 100 of 110 quetioner that had been distributed are back to be processed. The statistical method used to test the hypothesis of the research is multiple linear regression analysis using SPSS 20.0. The results showed that (1)business environment that has not impact on a individual tax payer noncompliance (2) profitability that has a impact on a individual tax payer noncompliance(3) law enforcement that has not impact on a individual tax payer noncompliance(4) punishment that has a impact on a individual tax payer noncompliance. The determination of coefficient (Adj-R2) in this meant that 42,2 %. And then 57,8% has impact by other variables. Keywords","author":[{"dropping-particle":"","family":"Nayoan","given":"Nova","non-dropping-particle":"","parse-names":false,"suffix":""}],"container-title":"Jurnal Online Mahasiswa Fakultas Ekonomi Universitas Riau","id":"ITEM-1","issue":"1","issued":{"date-parts":[["2016"]]},"page":"763-777","title":"Pengaruh Pemahaman Wajib Pajak, Kemudahan Membayar Pajak, Dan Perubahan Tarif PP No. 46 Tahun 2013 Terhadap kepatuhan Wajib Pajak UMKM Di Kota Pekanbaru","type":"article-journal","volume":"3"},"uris":["http://www.mendeley.com/documents/?uuid=57a810b0-2f96-4876-920a-459ca4676462"]}],"mendeley":{"formattedCitation":"(Nayoan, 2016)","plainTextFormattedCitation":"(Nayoan, 2016)","previouslyFormattedCitation":"(Nayoan, 2016)"},"properties":{"noteIndex":0},"schema":"https://github.com/citation-style-language/schema/raw/master/csl-citation.json"}</w:instrText>
      </w:r>
      <w:r w:rsidR="00803621" w:rsidRPr="007265C4">
        <w:rPr>
          <w:rFonts w:ascii="Times New Roman" w:hAnsi="Times New Roman" w:cs="Times New Roman"/>
          <w:sz w:val="24"/>
          <w:szCs w:val="24"/>
          <w:lang w:val="id-ID"/>
        </w:rPr>
        <w:fldChar w:fldCharType="separate"/>
      </w:r>
      <w:r w:rsidRPr="007265C4">
        <w:rPr>
          <w:rFonts w:ascii="Times New Roman" w:hAnsi="Times New Roman" w:cs="Times New Roman"/>
          <w:noProof/>
          <w:sz w:val="24"/>
          <w:szCs w:val="24"/>
          <w:lang w:val="id-ID"/>
        </w:rPr>
        <w:t>(Nayoan, 2016)</w:t>
      </w:r>
      <w:r w:rsidR="00803621" w:rsidRPr="007265C4">
        <w:rPr>
          <w:rFonts w:ascii="Times New Roman" w:hAnsi="Times New Roman" w:cs="Times New Roman"/>
          <w:sz w:val="24"/>
          <w:szCs w:val="24"/>
          <w:lang w:val="id-ID"/>
        </w:rPr>
        <w:fldChar w:fldCharType="end"/>
      </w:r>
    </w:p>
    <w:p w:rsidR="009C4809" w:rsidRPr="007265C4" w:rsidRDefault="009C4809" w:rsidP="009C4809">
      <w:pPr>
        <w:pStyle w:val="ListParagraph"/>
        <w:numPr>
          <w:ilvl w:val="0"/>
          <w:numId w:val="16"/>
        </w:numPr>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7265C4">
        <w:rPr>
          <w:rFonts w:ascii="Times New Roman" w:hAnsi="Times New Roman" w:cs="Times New Roman"/>
          <w:sz w:val="24"/>
          <w:szCs w:val="24"/>
          <w:lang w:val="id-ID"/>
        </w:rPr>
        <w:t xml:space="preserve">eraturan pajak, </w:t>
      </w:r>
    </w:p>
    <w:p w:rsidR="009C4809" w:rsidRPr="007265C4" w:rsidRDefault="009C4809" w:rsidP="009C4809">
      <w:pPr>
        <w:pStyle w:val="ListParagraph"/>
        <w:numPr>
          <w:ilvl w:val="0"/>
          <w:numId w:val="16"/>
        </w:numPr>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7265C4">
        <w:rPr>
          <w:rFonts w:ascii="Times New Roman" w:hAnsi="Times New Roman" w:cs="Times New Roman"/>
          <w:sz w:val="24"/>
          <w:szCs w:val="24"/>
          <w:lang w:val="id-ID"/>
        </w:rPr>
        <w:t xml:space="preserve">arif pajak, </w:t>
      </w:r>
    </w:p>
    <w:p w:rsidR="009C4809" w:rsidRPr="007265C4" w:rsidRDefault="009C4809" w:rsidP="009C4809">
      <w:pPr>
        <w:pStyle w:val="ListParagraph"/>
        <w:numPr>
          <w:ilvl w:val="0"/>
          <w:numId w:val="16"/>
        </w:numPr>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7265C4">
        <w:rPr>
          <w:rFonts w:ascii="Times New Roman" w:hAnsi="Times New Roman" w:cs="Times New Roman"/>
          <w:sz w:val="24"/>
          <w:szCs w:val="24"/>
          <w:lang w:val="id-ID"/>
        </w:rPr>
        <w:t>eraturan pajak melalui sosialisasi</w:t>
      </w:r>
    </w:p>
    <w:p w:rsidR="009C4809" w:rsidRPr="001C15E0" w:rsidRDefault="009C4809" w:rsidP="009C4809">
      <w:pPr>
        <w:pStyle w:val="ListParagraph"/>
        <w:numPr>
          <w:ilvl w:val="0"/>
          <w:numId w:val="16"/>
        </w:numPr>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7265C4">
        <w:rPr>
          <w:rFonts w:ascii="Times New Roman" w:hAnsi="Times New Roman" w:cs="Times New Roman"/>
          <w:sz w:val="24"/>
          <w:szCs w:val="24"/>
          <w:lang w:val="id-ID"/>
        </w:rPr>
        <w:t>eraturan pajak melalui training.</w:t>
      </w:r>
    </w:p>
    <w:p w:rsidR="009C4809" w:rsidRPr="007265C4" w:rsidRDefault="009C4809" w:rsidP="009C4809">
      <w:pPr>
        <w:tabs>
          <w:tab w:val="left" w:pos="1276"/>
        </w:tabs>
        <w:spacing w:after="0" w:line="480" w:lineRule="auto"/>
        <w:ind w:firstLine="567"/>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Sementara konsep pemahaman pajak menurut (Widayanti danNurlis 2010) dalam kutipan </w:t>
      </w:r>
      <w:r w:rsidR="00803621" w:rsidRPr="007265C4">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{"citationItems":[{"id":"ITEM-1","itemData":{"author":[{"dropping-particle":"","family":"Area","given":"Universitas Medan","non-dropping-particle":"","parse-names":false,"suffix":""}],"id":"ITEM-1","issued":{"date-parts":[["2019"]]},"title":"158330023 - Indah Safitri -","type":"article-journal","volume":"19"},"uris":["http://www.mendeley.com/documents/?uuid=4be02d1c-4772-4c97-9404-b45c1dd23a01"]}],"mendeley":{"formattedCitation":"(Area, 2019)","plainTextFormattedCitation":"(Area, 2019)","previouslyFormattedCitation":"(Area, 2019)"},"properties":{"noteIndex":0},"schema":"https://github.com/citation-style-language/schema/raw/master/csl-citation.json"}</w:instrText>
      </w:r>
      <w:r w:rsidR="00803621" w:rsidRPr="007265C4">
        <w:rPr>
          <w:rFonts w:ascii="Times New Roman" w:hAnsi="Times New Roman" w:cs="Times New Roman"/>
          <w:sz w:val="24"/>
          <w:szCs w:val="24"/>
          <w:lang w:val="id-ID"/>
        </w:rPr>
        <w:fldChar w:fldCharType="separate"/>
      </w:r>
      <w:r w:rsidRPr="007265C4">
        <w:rPr>
          <w:rFonts w:ascii="Times New Roman" w:hAnsi="Times New Roman" w:cs="Times New Roman"/>
          <w:noProof/>
          <w:sz w:val="24"/>
          <w:szCs w:val="24"/>
          <w:lang w:val="id-ID"/>
        </w:rPr>
        <w:t>(Area, 2019)</w:t>
      </w:r>
      <w:r w:rsidR="00803621" w:rsidRPr="007265C4">
        <w:rPr>
          <w:rFonts w:ascii="Times New Roman" w:hAnsi="Times New Roman" w:cs="Times New Roman"/>
          <w:sz w:val="24"/>
          <w:szCs w:val="24"/>
          <w:lang w:val="id-ID"/>
        </w:rPr>
        <w:fldChar w:fldCharType="end"/>
      </w:r>
    </w:p>
    <w:p w:rsidR="009C4809" w:rsidRPr="007265C4" w:rsidRDefault="009C4809" w:rsidP="009C4809">
      <w:pPr>
        <w:pStyle w:val="ListParagraph"/>
        <w:numPr>
          <w:ilvl w:val="0"/>
          <w:numId w:val="17"/>
        </w:numPr>
        <w:tabs>
          <w:tab w:val="left" w:pos="1276"/>
        </w:tabs>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Pemahaman bahwa </w:t>
      </w:r>
      <w:r>
        <w:rPr>
          <w:rFonts w:ascii="Times New Roman" w:hAnsi="Times New Roman" w:cs="Times New Roman"/>
          <w:sz w:val="24"/>
          <w:szCs w:val="24"/>
          <w:lang w:val="id-ID"/>
        </w:rPr>
        <w:t>Wajib P</w:t>
      </w:r>
      <w:r w:rsidRPr="007265C4">
        <w:rPr>
          <w:rFonts w:ascii="Times New Roman" w:hAnsi="Times New Roman" w:cs="Times New Roman"/>
          <w:sz w:val="24"/>
          <w:szCs w:val="24"/>
          <w:lang w:val="id-ID"/>
        </w:rPr>
        <w:t xml:space="preserve">ajak yang ingin membayar pajak harus memiliki NPWP. </w:t>
      </w:r>
    </w:p>
    <w:p w:rsidR="009C4809" w:rsidRPr="007265C4" w:rsidRDefault="009C4809" w:rsidP="009C4809">
      <w:pPr>
        <w:pStyle w:val="ListParagraph"/>
        <w:numPr>
          <w:ilvl w:val="0"/>
          <w:numId w:val="17"/>
        </w:numPr>
        <w:tabs>
          <w:tab w:val="left" w:pos="1276"/>
        </w:tabs>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Pemahaman tentang hak dan kewajiban perpajakan.</w:t>
      </w:r>
    </w:p>
    <w:p w:rsidR="009C4809" w:rsidRPr="007265C4" w:rsidRDefault="009C4809" w:rsidP="009C4809">
      <w:pPr>
        <w:pStyle w:val="ListParagraph"/>
        <w:numPr>
          <w:ilvl w:val="0"/>
          <w:numId w:val="17"/>
        </w:numPr>
        <w:tabs>
          <w:tab w:val="left" w:pos="1276"/>
        </w:tabs>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Pemahaman tentang sanksi perpajakan akibat melalaikan kewajiban seseorang.</w:t>
      </w:r>
    </w:p>
    <w:p w:rsidR="009C4809" w:rsidRPr="007265C4" w:rsidRDefault="009C4809" w:rsidP="009C4809">
      <w:pPr>
        <w:pStyle w:val="ListParagraph"/>
        <w:numPr>
          <w:ilvl w:val="0"/>
          <w:numId w:val="17"/>
        </w:numPr>
        <w:tabs>
          <w:tab w:val="left" w:pos="1276"/>
        </w:tabs>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Pemahaman Wajib Pajak tentang PTKP, PKP dan tarif pajak</w:t>
      </w:r>
    </w:p>
    <w:p w:rsidR="009C4809" w:rsidRPr="007265C4" w:rsidRDefault="009C4809" w:rsidP="009C4809">
      <w:pPr>
        <w:pStyle w:val="ListParagraph"/>
        <w:numPr>
          <w:ilvl w:val="0"/>
          <w:numId w:val="17"/>
        </w:numPr>
        <w:tabs>
          <w:tab w:val="left" w:pos="1276"/>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Pemahaman f</w:t>
      </w:r>
      <w:r w:rsidRPr="007265C4">
        <w:rPr>
          <w:rFonts w:ascii="Times New Roman" w:hAnsi="Times New Roman" w:cs="Times New Roman"/>
          <w:sz w:val="24"/>
          <w:szCs w:val="24"/>
          <w:lang w:val="id-ID"/>
        </w:rPr>
        <w:t>ak</w:t>
      </w:r>
      <w:r>
        <w:rPr>
          <w:rFonts w:ascii="Times New Roman" w:hAnsi="Times New Roman" w:cs="Times New Roman"/>
          <w:sz w:val="24"/>
          <w:szCs w:val="24"/>
          <w:lang w:val="id-ID"/>
        </w:rPr>
        <w:t>tur pajak dan penghasilan pada surat p</w:t>
      </w:r>
      <w:r w:rsidRPr="007265C4">
        <w:rPr>
          <w:rFonts w:ascii="Times New Roman" w:hAnsi="Times New Roman" w:cs="Times New Roman"/>
          <w:sz w:val="24"/>
          <w:szCs w:val="24"/>
          <w:lang w:val="id-ID"/>
        </w:rPr>
        <w:t>emberitahuan harus mencantumkan NPWP .</w:t>
      </w:r>
    </w:p>
    <w:p w:rsidR="009C4809" w:rsidRPr="007265C4" w:rsidRDefault="009C4809" w:rsidP="009C4809">
      <w:pPr>
        <w:pStyle w:val="ListParagraph"/>
        <w:numPr>
          <w:ilvl w:val="0"/>
          <w:numId w:val="17"/>
        </w:numPr>
        <w:tabs>
          <w:tab w:val="left" w:pos="1276"/>
        </w:tabs>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lastRenderedPageBreak/>
        <w:t xml:space="preserve"> Memahami cara pemberian kode pada NPWP yang berjumlah 16 (enam belas digit).</w:t>
      </w:r>
    </w:p>
    <w:p w:rsidR="009C4809" w:rsidRPr="007E2EC6" w:rsidRDefault="009C4809" w:rsidP="009C4809">
      <w:pPr>
        <w:pStyle w:val="ListParagraph"/>
        <w:numPr>
          <w:ilvl w:val="0"/>
          <w:numId w:val="17"/>
        </w:numPr>
        <w:tabs>
          <w:tab w:val="left" w:pos="1276"/>
        </w:tabs>
        <w:spacing w:after="0" w:line="480" w:lineRule="auto"/>
        <w:ind w:left="709"/>
        <w:jc w:val="both"/>
        <w:rPr>
          <w:rFonts w:ascii="Times New Roman" w:hAnsi="Times New Roman" w:cs="Times New Roman"/>
          <w:b/>
          <w:sz w:val="24"/>
          <w:szCs w:val="24"/>
          <w:lang w:val="id-ID"/>
        </w:rPr>
      </w:pPr>
      <w:r w:rsidRPr="007265C4">
        <w:rPr>
          <w:rFonts w:ascii="Times New Roman" w:hAnsi="Times New Roman" w:cs="Times New Roman"/>
          <w:sz w:val="24"/>
          <w:szCs w:val="24"/>
          <w:lang w:val="id-ID"/>
        </w:rPr>
        <w:t>Memahami peraturan perpajakan melalui sosialisasi yang dilakukan oleh KPP.</w:t>
      </w:r>
    </w:p>
    <w:p w:rsidR="009C4809" w:rsidRPr="00673113" w:rsidRDefault="009C4809" w:rsidP="009C4809">
      <w:pPr>
        <w:tabs>
          <w:tab w:val="left" w:pos="1276"/>
        </w:tabs>
        <w:spacing w:after="0" w:line="240" w:lineRule="auto"/>
        <w:jc w:val="both"/>
        <w:rPr>
          <w:rFonts w:ascii="Times New Roman" w:hAnsi="Times New Roman" w:cs="Times New Roman"/>
          <w:b/>
          <w:sz w:val="24"/>
          <w:szCs w:val="24"/>
          <w:lang w:val="id-ID"/>
        </w:rPr>
      </w:pPr>
    </w:p>
    <w:p w:rsidR="009C4809" w:rsidRPr="002C24B4" w:rsidRDefault="009C4809" w:rsidP="009C4809">
      <w:pPr>
        <w:pStyle w:val="NoSpacing"/>
        <w:numPr>
          <w:ilvl w:val="1"/>
          <w:numId w:val="24"/>
        </w:numPr>
        <w:spacing w:line="480" w:lineRule="auto"/>
        <w:jc w:val="both"/>
        <w:rPr>
          <w:rFonts w:ascii="Times New Roman" w:hAnsi="Times New Roman" w:cs="Times New Roman"/>
          <w:b/>
          <w:sz w:val="24"/>
          <w:szCs w:val="24"/>
          <w:lang w:val="id-ID"/>
        </w:rPr>
      </w:pPr>
      <w:r w:rsidRPr="002C24B4">
        <w:rPr>
          <w:rFonts w:ascii="Times New Roman" w:hAnsi="Times New Roman" w:cs="Times New Roman"/>
          <w:b/>
          <w:sz w:val="24"/>
          <w:szCs w:val="24"/>
          <w:lang w:val="id-ID"/>
        </w:rPr>
        <w:t>Sanksi Perpajakan</w:t>
      </w:r>
    </w:p>
    <w:p w:rsidR="009C4809" w:rsidRPr="002C24B4" w:rsidRDefault="009C4809" w:rsidP="009C4809">
      <w:pPr>
        <w:pStyle w:val="NoSpacing"/>
        <w:numPr>
          <w:ilvl w:val="2"/>
          <w:numId w:val="24"/>
        </w:numPr>
        <w:spacing w:line="480" w:lineRule="auto"/>
        <w:jc w:val="both"/>
        <w:rPr>
          <w:rFonts w:ascii="Times New Roman" w:hAnsi="Times New Roman" w:cs="Times New Roman"/>
          <w:sz w:val="24"/>
          <w:szCs w:val="24"/>
          <w:lang w:val="id-ID"/>
        </w:rPr>
      </w:pPr>
      <w:r w:rsidRPr="002C24B4">
        <w:rPr>
          <w:rFonts w:ascii="Times New Roman" w:hAnsi="Times New Roman" w:cs="Times New Roman"/>
          <w:sz w:val="24"/>
          <w:szCs w:val="24"/>
          <w:lang w:val="id-ID"/>
        </w:rPr>
        <w:t>Pengertian Sanksi Perpajakan</w:t>
      </w:r>
    </w:p>
    <w:p w:rsidR="009C4809" w:rsidRDefault="009C4809" w:rsidP="009C4809">
      <w:pPr>
        <w:tabs>
          <w:tab w:val="left" w:pos="567"/>
        </w:tabs>
        <w:spacing w:after="0" w:line="480" w:lineRule="auto"/>
        <w:ind w:firstLine="142"/>
        <w:jc w:val="both"/>
        <w:rPr>
          <w:rFonts w:ascii="Times New Roman" w:hAnsi="Times New Roman" w:cs="Times New Roman"/>
          <w:sz w:val="24"/>
          <w:szCs w:val="24"/>
          <w:lang w:val="id-ID"/>
        </w:rPr>
      </w:pPr>
      <w:r w:rsidRPr="009413E7">
        <w:rPr>
          <w:rFonts w:ascii="Times New Roman" w:hAnsi="Times New Roman" w:cs="Times New Roman"/>
          <w:sz w:val="24"/>
          <w:szCs w:val="24"/>
          <w:lang w:val="id-ID"/>
        </w:rPr>
        <w:tab/>
      </w:r>
      <w:r>
        <w:rPr>
          <w:rFonts w:ascii="Times New Roman" w:hAnsi="Times New Roman" w:cs="Times New Roman"/>
          <w:sz w:val="24"/>
          <w:szCs w:val="24"/>
          <w:lang w:val="id-ID"/>
        </w:rPr>
        <w:t>M</w:t>
      </w:r>
      <w:r w:rsidRPr="009413E7">
        <w:rPr>
          <w:rFonts w:ascii="Times New Roman" w:hAnsi="Times New Roman" w:cs="Times New Roman"/>
          <w:sz w:val="24"/>
          <w:szCs w:val="24"/>
        </w:rPr>
        <w:t xml:space="preserve">enurut </w:t>
      </w:r>
      <w:r>
        <w:rPr>
          <w:rFonts w:ascii="Times New Roman" w:hAnsi="Times New Roman" w:cs="Times New Roman"/>
          <w:sz w:val="24"/>
          <w:szCs w:val="24"/>
        </w:rPr>
        <w:t>Mardiasmo (20</w:t>
      </w:r>
      <w:r>
        <w:rPr>
          <w:rFonts w:ascii="Times New Roman" w:hAnsi="Times New Roman" w:cs="Times New Roman"/>
          <w:sz w:val="24"/>
          <w:szCs w:val="24"/>
          <w:lang w:val="id-ID"/>
        </w:rPr>
        <w:t>23</w:t>
      </w:r>
      <w:r>
        <w:rPr>
          <w:rFonts w:ascii="Times New Roman" w:hAnsi="Times New Roman" w:cs="Times New Roman"/>
          <w:sz w:val="24"/>
          <w:szCs w:val="24"/>
        </w:rPr>
        <w:t>:</w:t>
      </w:r>
      <w:r>
        <w:rPr>
          <w:rFonts w:ascii="Times New Roman" w:hAnsi="Times New Roman" w:cs="Times New Roman"/>
          <w:sz w:val="24"/>
          <w:szCs w:val="24"/>
          <w:lang w:val="id-ID"/>
        </w:rPr>
        <w:t>7</w:t>
      </w:r>
      <w:r>
        <w:rPr>
          <w:rFonts w:ascii="Times New Roman" w:hAnsi="Times New Roman" w:cs="Times New Roman"/>
          <w:sz w:val="24"/>
          <w:szCs w:val="24"/>
        </w:rPr>
        <w:t>2)</w:t>
      </w:r>
      <w:r>
        <w:rPr>
          <w:rFonts w:ascii="Times New Roman" w:hAnsi="Times New Roman" w:cs="Times New Roman"/>
          <w:sz w:val="24"/>
          <w:szCs w:val="24"/>
          <w:lang w:val="id-ID"/>
        </w:rPr>
        <w:t xml:space="preserve"> s</w:t>
      </w:r>
      <w:r w:rsidRPr="009413E7">
        <w:rPr>
          <w:rFonts w:ascii="Times New Roman" w:hAnsi="Times New Roman" w:cs="Times New Roman"/>
          <w:sz w:val="24"/>
          <w:szCs w:val="24"/>
          <w:lang w:val="id-ID"/>
        </w:rPr>
        <w:t xml:space="preserve">anksi </w:t>
      </w:r>
      <w:r>
        <w:rPr>
          <w:rFonts w:ascii="Times New Roman" w:hAnsi="Times New Roman" w:cs="Times New Roman"/>
          <w:sz w:val="24"/>
          <w:szCs w:val="24"/>
          <w:lang w:val="id-ID"/>
        </w:rPr>
        <w:t>perpajakan</w:t>
      </w:r>
      <w:r w:rsidRPr="009413E7">
        <w:rPr>
          <w:rFonts w:ascii="Times New Roman" w:hAnsi="Times New Roman" w:cs="Times New Roman"/>
          <w:sz w:val="24"/>
          <w:szCs w:val="24"/>
          <w:lang w:val="id-ID"/>
        </w:rPr>
        <w:t xml:space="preserve"> merupakan </w:t>
      </w:r>
      <w:r>
        <w:rPr>
          <w:rFonts w:ascii="Times New Roman" w:hAnsi="Times New Roman" w:cs="Times New Roman"/>
          <w:sz w:val="24"/>
          <w:szCs w:val="24"/>
          <w:lang w:val="id-ID"/>
        </w:rPr>
        <w:t xml:space="preserve">jaminan bahwa ketentuan peraturan perundang-undangan perpajakan (norma perpajakan) akan dituruti/ditaati/diatuhi  </w:t>
      </w:r>
    </w:p>
    <w:p w:rsidR="009C4809" w:rsidRPr="009413E7" w:rsidRDefault="009C4809" w:rsidP="009C4809">
      <w:pPr>
        <w:tabs>
          <w:tab w:val="left" w:pos="567"/>
        </w:tabs>
        <w:spacing w:after="0" w:line="480" w:lineRule="auto"/>
        <w:ind w:firstLine="142"/>
        <w:jc w:val="both"/>
        <w:rPr>
          <w:rFonts w:ascii="Times New Roman" w:hAnsi="Times New Roman" w:cs="Times New Roman"/>
          <w:sz w:val="24"/>
          <w:szCs w:val="24"/>
          <w:lang w:val="id-ID"/>
        </w:rPr>
      </w:pPr>
      <w:r>
        <w:rPr>
          <w:rFonts w:ascii="Times New Roman" w:hAnsi="Times New Roman" w:cs="Times New Roman"/>
          <w:sz w:val="24"/>
          <w:szCs w:val="24"/>
          <w:lang w:val="id-ID"/>
        </w:rPr>
        <w:tab/>
        <w:t>Menurut Resmi (2019:6</w:t>
      </w:r>
      <w:r w:rsidRPr="009413E7">
        <w:rPr>
          <w:rFonts w:ascii="Times New Roman" w:hAnsi="Times New Roman" w:cs="Times New Roman"/>
          <w:sz w:val="24"/>
          <w:szCs w:val="24"/>
          <w:lang w:val="id-ID"/>
        </w:rPr>
        <w:t>1) mengemukakan “Sanksi perpajakan terjadi karena adanya pelanggaran undang-undang perpajakan dimana semakin besar kesalahan yang dilakukan wajib pajak, maka semakin berat sanksinya.” Kesadaran.</w:t>
      </w:r>
    </w:p>
    <w:p w:rsidR="009C4809" w:rsidRDefault="009C4809" w:rsidP="009C4809">
      <w:pPr>
        <w:tabs>
          <w:tab w:val="left" w:pos="567"/>
        </w:tabs>
        <w:spacing w:after="0" w:line="480" w:lineRule="auto"/>
        <w:ind w:firstLine="142"/>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413E7">
        <w:rPr>
          <w:rFonts w:ascii="Times New Roman" w:hAnsi="Times New Roman" w:cs="Times New Roman"/>
          <w:sz w:val="24"/>
          <w:szCs w:val="24"/>
          <w:lang w:val="id-ID"/>
        </w:rPr>
        <w:t>Dari beberapa pernyataan ahli di atas maka dapat disimpulkan bahwa sanksi pajak adalah suatu jaminan yang digunakan sebagai kontrol pemerintah agar wajib pajak menaati peraturan undang-undang perpajakan yang berlaku.</w:t>
      </w:r>
    </w:p>
    <w:p w:rsidR="009C4809" w:rsidRPr="002C24B4"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Indikator Sanksi Perpajakan</w:t>
      </w:r>
    </w:p>
    <w:p w:rsidR="009C4809" w:rsidRPr="009413E7" w:rsidRDefault="009C4809" w:rsidP="009C4809">
      <w:pPr>
        <w:spacing w:after="0" w:line="480" w:lineRule="auto"/>
        <w:ind w:left="709"/>
        <w:jc w:val="both"/>
        <w:rPr>
          <w:rFonts w:ascii="Times New Roman" w:hAnsi="Times New Roman" w:cs="Times New Roman"/>
          <w:sz w:val="24"/>
          <w:szCs w:val="24"/>
          <w:lang w:val="id-ID"/>
        </w:rPr>
      </w:pPr>
      <w:r w:rsidRPr="009413E7">
        <w:rPr>
          <w:rFonts w:ascii="Times New Roman" w:hAnsi="Times New Roman" w:cs="Times New Roman"/>
          <w:sz w:val="24"/>
          <w:szCs w:val="24"/>
          <w:lang w:val="id-ID"/>
        </w:rPr>
        <w:t xml:space="preserve">Menurut </w:t>
      </w:r>
      <w:r w:rsidR="00803621" w:rsidRPr="009413E7">
        <w:rPr>
          <w:rFonts w:ascii="Times New Roman" w:hAnsi="Times New Roman" w:cs="Times New Roman"/>
          <w:sz w:val="24"/>
          <w:szCs w:val="24"/>
          <w:lang w:val="id-ID"/>
        </w:rPr>
        <w:fldChar w:fldCharType="begin" w:fldLock="1"/>
      </w:r>
      <w:r w:rsidRPr="009413E7">
        <w:rPr>
          <w:rFonts w:ascii="Times New Roman" w:hAnsi="Times New Roman" w:cs="Times New Roman"/>
          <w:sz w:val="24"/>
          <w:szCs w:val="24"/>
          <w:lang w:val="id-ID"/>
        </w:rPr>
        <w:instrText>ADDIN CSL_CITATION {"citationItems":[{"id":"ITEM-1","itemData":{"DOI":"10.32493/jabi.v4i2.y2021.p139-155","ISSN":"2614-8447","abstract":"AbstractThis study aims to determine the effect of the application of E-Filing, tax knowledge, and tax sanctions on taxpayer compliance in the Ministry of Education and Culture's employees of the P4TK business and tourism units (Center for Development, Empowerment of Educators and Education Personnel). The research method used is the quantitative method. The sample in the study was 146 respondents. Data collection techniques using a questionnaire. The analysis technique used is through validity test, reliability test, and path analysis. The results of the study show that all variables of E-Filing Implementation, Tax Knowledge, Tax Sanctions have a significant positive effect on Taxpayer Compliance. This shows that the variability of the dependent variable can be explained by the independent variable by 60%, the remaining 40% is explained by the variability of other variables outside the research model. Social learning and behavioral attribution can increase taxpayer awareness that is carried out within the Employee Development and Empowerment Center for Educators and Education Personnel (P4TK) for the Jabodetabek Region. The obligation to submit annual income tax returns, adequate tax knowledge, and sanctions are also a guarantee that the provisions of tax laws will be complied with. Abstrak Penelitian ini bertujuan untuk mengetahui pengaruh penerapan E-Filing, pengetahuan pajak dan sanksi pajak terhadap kepatuhan wajib pajak pada Pegawai Kemendikbud unit bisnis dan pariwisata P4TK (Pusat Pengembangan, Pemberdayaan Pendidik dan Tenaga Kependidikan). Metode penelitian yang digunakan yaitu metode kuantitatif. Sampel dalam penelitian sebanyak 146 responden. Teknik pengumpulan data menggunakan kuesioner. Teknik analisis yang digunakan melalui uji validitas, uji reliabilitas, serta analisis jalur. Hasil penelitian menunjukan semua variable Penerapan E-Filing,  Pengetahuan Pajak, Sanksi Pajak signifikan berpengaruh positif terhadap Kepatuhan Wajib Pajak. Hal ini menunjukkan bahwa variabilitas variabel dependen dapat dijelaskan oleh variabel independen sebesar 60% sisanya sebesar 40% dijelaskan oleh variabilitas variabel-variabel lain di luar model penelitian. Pembelajaran sosial dan atribusi perilaku dapat meningkatkan kesadaran wajib pajak dijalankan di lingkungan Pegawai Pusat Pengembangan dan Pemberdayaan Pendidik dan Tenaga Kependidikan (P4TK) Wilayah Jabodetabek. Kewajiban menyampaikan pemberitahuan tahunan pajak penghasilan, pengetahuan pajak yang memad…","author":[{"dropping-particle":"","family":"Mulyati","given":"Yetti","non-dropping-particle":"","parse-names":false,"suffix":""},{"dropping-particle":"","family":"Ismanto","given":"Juli","non-dropping-particle":"","parse-names":false,"suffix":""}],"container-title":"JABI (Jurnal Akuntansi Berkelanjutan Indonesia)","id":"ITEM-1","issue":"2","issued":{"date-parts":[["2021"]]},"page":"139","title":"Pengaruh Penerapan E-Filing, Pengetahuan Pajak dan Sanksi Pajak terhadap Kepatuhan Wajib Pajak pada Pegawai Kemendikbud","type":"article-journal","volume":"4"},"uris":["http://www.mendeley.com/documents/?uuid=f5cf4317-8620-4c03-a902-e25c3e225b44"]}],"mendeley":{"formattedCitation":"(Mulyati &amp; Ismanto, 2021)","plainTextFormattedCitation":"(Mulyati &amp; Ismanto, 2021)","previouslyFormattedCitation":"(Mulyati &amp; Ismanto, 2021)"},"properties":{"noteIndex":0},"schema":"https://github.com/citation-style-language/schema/raw/master/csl-citation.json"}</w:instrText>
      </w:r>
      <w:r w:rsidR="00803621" w:rsidRPr="009413E7">
        <w:rPr>
          <w:rFonts w:ascii="Times New Roman" w:hAnsi="Times New Roman" w:cs="Times New Roman"/>
          <w:sz w:val="24"/>
          <w:szCs w:val="24"/>
          <w:lang w:val="id-ID"/>
        </w:rPr>
        <w:fldChar w:fldCharType="separate"/>
      </w:r>
      <w:r w:rsidRPr="009413E7">
        <w:rPr>
          <w:rFonts w:ascii="Times New Roman" w:hAnsi="Times New Roman" w:cs="Times New Roman"/>
          <w:noProof/>
          <w:sz w:val="24"/>
          <w:szCs w:val="24"/>
          <w:lang w:val="id-ID"/>
        </w:rPr>
        <w:t>(Mulyati &amp; Ismanto, 2021)</w:t>
      </w:r>
      <w:r w:rsidR="00803621" w:rsidRPr="009413E7">
        <w:rPr>
          <w:rFonts w:ascii="Times New Roman" w:hAnsi="Times New Roman" w:cs="Times New Roman"/>
          <w:sz w:val="24"/>
          <w:szCs w:val="24"/>
          <w:lang w:val="id-ID"/>
        </w:rPr>
        <w:fldChar w:fldCharType="end"/>
      </w:r>
      <w:r w:rsidRPr="009413E7">
        <w:rPr>
          <w:rFonts w:ascii="Times New Roman" w:hAnsi="Times New Roman" w:cs="Times New Roman"/>
          <w:sz w:val="24"/>
          <w:szCs w:val="24"/>
          <w:lang w:val="id-ID"/>
        </w:rPr>
        <w:t xml:space="preserve"> adapun Indikator dari sanksi perpajakan, yaitu:</w:t>
      </w:r>
    </w:p>
    <w:p w:rsidR="009C4809" w:rsidRPr="00702107" w:rsidRDefault="009C4809" w:rsidP="009C4809">
      <w:pPr>
        <w:pStyle w:val="BodyText"/>
        <w:numPr>
          <w:ilvl w:val="0"/>
          <w:numId w:val="23"/>
        </w:numPr>
        <w:spacing w:line="480" w:lineRule="auto"/>
        <w:ind w:left="709" w:hanging="425"/>
      </w:pPr>
      <w:r w:rsidRPr="00702107">
        <w:t>Keterlambatan melaporkan dan membayarkan pajak harus dikenai sanksi</w:t>
      </w:r>
    </w:p>
    <w:p w:rsidR="009C4809" w:rsidRPr="00702107" w:rsidRDefault="009C4809" w:rsidP="009C4809">
      <w:pPr>
        <w:pStyle w:val="BodyText"/>
        <w:numPr>
          <w:ilvl w:val="0"/>
          <w:numId w:val="23"/>
        </w:numPr>
        <w:spacing w:line="480" w:lineRule="auto"/>
        <w:ind w:left="709" w:hanging="425"/>
      </w:pPr>
      <w:r w:rsidRPr="00702107">
        <w:t xml:space="preserve"> Tingkat penerapan sanksi</w:t>
      </w:r>
    </w:p>
    <w:p w:rsidR="009C4809" w:rsidRPr="00702107" w:rsidRDefault="009C4809" w:rsidP="009C4809">
      <w:pPr>
        <w:pStyle w:val="BodyText"/>
        <w:numPr>
          <w:ilvl w:val="0"/>
          <w:numId w:val="23"/>
        </w:numPr>
        <w:spacing w:line="480" w:lineRule="auto"/>
        <w:ind w:left="709" w:hanging="425"/>
      </w:pPr>
      <w:r w:rsidRPr="00702107">
        <w:t>Sanksi digunakan untuk meningkatkan kepatuhan Wajib Pajak</w:t>
      </w:r>
    </w:p>
    <w:p w:rsidR="009C4809" w:rsidRPr="00702107" w:rsidRDefault="009C4809" w:rsidP="009C4809">
      <w:pPr>
        <w:pStyle w:val="BodyText"/>
        <w:numPr>
          <w:ilvl w:val="0"/>
          <w:numId w:val="23"/>
        </w:numPr>
        <w:spacing w:line="480" w:lineRule="auto"/>
        <w:ind w:left="709" w:hanging="425"/>
      </w:pPr>
      <w:r w:rsidRPr="00702107">
        <w:t>Penghapusan sanksi meningkatkan kepatuhan Wajib Pajak</w:t>
      </w:r>
    </w:p>
    <w:p w:rsidR="009C4809" w:rsidRPr="00DC19C0"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Jenis sanksi administrasi pajak</w:t>
      </w:r>
    </w:p>
    <w:p w:rsidR="009C4809" w:rsidRPr="008C4C31" w:rsidRDefault="009C4809" w:rsidP="009C4809">
      <w:pPr>
        <w:pStyle w:val="ListParagraph"/>
        <w:numPr>
          <w:ilvl w:val="2"/>
          <w:numId w:val="21"/>
        </w:numPr>
        <w:tabs>
          <w:tab w:val="left" w:pos="1276"/>
        </w:tabs>
        <w:spacing w:after="0" w:line="480" w:lineRule="auto"/>
        <w:ind w:left="567" w:hanging="426"/>
        <w:jc w:val="both"/>
        <w:rPr>
          <w:rFonts w:ascii="Times New Roman" w:hAnsi="Times New Roman" w:cs="Times New Roman"/>
          <w:sz w:val="24"/>
          <w:szCs w:val="24"/>
          <w:lang w:val="id-ID"/>
        </w:rPr>
      </w:pPr>
      <w:r w:rsidRPr="008C4C31">
        <w:rPr>
          <w:rFonts w:ascii="Times New Roman" w:hAnsi="Times New Roman" w:cs="Times New Roman"/>
          <w:sz w:val="24"/>
          <w:szCs w:val="24"/>
          <w:lang w:val="id-ID"/>
        </w:rPr>
        <w:t xml:space="preserve">Sanksi Administrasi </w:t>
      </w:r>
    </w:p>
    <w:p w:rsidR="009C4809" w:rsidRPr="00930640" w:rsidRDefault="009C4809" w:rsidP="009C4809">
      <w:pPr>
        <w:spacing w:after="0" w:line="480" w:lineRule="auto"/>
        <w:ind w:left="567"/>
        <w:jc w:val="both"/>
        <w:rPr>
          <w:rFonts w:ascii="Times New Roman" w:hAnsi="Times New Roman" w:cs="Times New Roman"/>
          <w:sz w:val="24"/>
          <w:szCs w:val="24"/>
          <w:lang w:val="id-ID"/>
        </w:rPr>
      </w:pPr>
      <w:r w:rsidRPr="00AF16F6">
        <w:rPr>
          <w:rFonts w:ascii="Times New Roman" w:hAnsi="Times New Roman" w:cs="Times New Roman"/>
          <w:sz w:val="24"/>
          <w:szCs w:val="24"/>
        </w:rPr>
        <w:t>Sanksi Administrasi dikenakan bagi pelanggaran aturan perpajakan ringan, dalam undang – undang perpajakan sanksi administrasi dapat dibedakan dalam 3 kelompok yaitu:</w:t>
      </w:r>
    </w:p>
    <w:p w:rsidR="009C4809" w:rsidRDefault="009C4809" w:rsidP="009C4809">
      <w:pPr>
        <w:pStyle w:val="ListParagraph"/>
        <w:numPr>
          <w:ilvl w:val="1"/>
          <w:numId w:val="20"/>
        </w:numPr>
        <w:tabs>
          <w:tab w:val="left" w:pos="1276"/>
        </w:tabs>
        <w:spacing w:after="0" w:line="480" w:lineRule="auto"/>
        <w:ind w:left="993" w:hanging="426"/>
        <w:jc w:val="both"/>
        <w:rPr>
          <w:rFonts w:ascii="Times New Roman" w:hAnsi="Times New Roman" w:cs="Times New Roman"/>
          <w:sz w:val="24"/>
          <w:szCs w:val="24"/>
          <w:lang w:val="id-ID"/>
        </w:rPr>
      </w:pPr>
      <w:r w:rsidRPr="00AF16F6">
        <w:rPr>
          <w:rFonts w:ascii="Times New Roman" w:hAnsi="Times New Roman" w:cs="Times New Roman"/>
          <w:sz w:val="24"/>
          <w:szCs w:val="24"/>
          <w:lang w:val="id-ID"/>
        </w:rPr>
        <w:t xml:space="preserve">Denda </w:t>
      </w:r>
    </w:p>
    <w:p w:rsidR="009C4809" w:rsidRPr="0071286A" w:rsidRDefault="009C4809" w:rsidP="009C4809">
      <w:pPr>
        <w:pStyle w:val="ListParagraph"/>
        <w:tabs>
          <w:tab w:val="left" w:pos="1276"/>
        </w:tabs>
        <w:spacing w:after="0" w:line="480" w:lineRule="auto"/>
        <w:ind w:left="993"/>
        <w:jc w:val="both"/>
        <w:rPr>
          <w:rFonts w:ascii="Times New Roman" w:hAnsi="Times New Roman" w:cs="Times New Roman"/>
          <w:sz w:val="24"/>
          <w:szCs w:val="24"/>
          <w:lang w:val="id-ID"/>
        </w:rPr>
      </w:pPr>
      <w:r w:rsidRPr="00AF16F6">
        <w:rPr>
          <w:rFonts w:ascii="Times New Roman" w:hAnsi="Times New Roman" w:cs="Times New Roman"/>
          <w:sz w:val="24"/>
          <w:szCs w:val="24"/>
        </w:rPr>
        <w:t xml:space="preserve">Denda dikenakan terhadap keterlambatan pelaporan atau penyampaian surat pemberitahuan (SPT) Pajak penghasilan (PPh), tidak membuat faktur pajak atau membuat tetapi tidak tepat waktu, tidak mengisi faktur pajak, melaporkan tidak sesuai masa penerbitan faktur pajak (PPn). </w:t>
      </w:r>
      <w:r w:rsidRPr="0071286A">
        <w:rPr>
          <w:rFonts w:ascii="Times New Roman" w:hAnsi="Times New Roman" w:cs="Times New Roman"/>
          <w:sz w:val="24"/>
          <w:szCs w:val="24"/>
        </w:rPr>
        <w:t>Contoh: Rp1.000.000 untuk keterlambatan SPT Tahunan PPh Badan.</w:t>
      </w:r>
    </w:p>
    <w:p w:rsidR="009C4809" w:rsidRDefault="009C4809" w:rsidP="009C4809">
      <w:pPr>
        <w:pStyle w:val="ListParagraph"/>
        <w:numPr>
          <w:ilvl w:val="1"/>
          <w:numId w:val="20"/>
        </w:numPr>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Bunga</w:t>
      </w:r>
    </w:p>
    <w:p w:rsidR="009C4809" w:rsidRDefault="009C4809" w:rsidP="009C4809">
      <w:pPr>
        <w:pStyle w:val="ListParagraph"/>
        <w:spacing w:after="0" w:line="48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r w:rsidRPr="00AF16F6">
        <w:rPr>
          <w:rFonts w:ascii="Times New Roman" w:hAnsi="Times New Roman" w:cs="Times New Roman"/>
          <w:sz w:val="24"/>
          <w:szCs w:val="24"/>
        </w:rPr>
        <w:t>Bunga dikenakan terhadap pajak yang tidak atau kurang bayar</w:t>
      </w:r>
    </w:p>
    <w:p w:rsidR="009C4809" w:rsidRPr="0071286A" w:rsidRDefault="009C4809" w:rsidP="009C4809">
      <w:pPr>
        <w:pStyle w:val="ListParagraph"/>
        <w:tabs>
          <w:tab w:val="left" w:pos="1276"/>
        </w:tabs>
        <w:spacing w:after="0" w:line="480" w:lineRule="auto"/>
        <w:ind w:left="993"/>
        <w:jc w:val="both"/>
        <w:rPr>
          <w:rFonts w:ascii="Times New Roman" w:hAnsi="Times New Roman" w:cs="Times New Roman"/>
          <w:sz w:val="24"/>
          <w:szCs w:val="24"/>
        </w:rPr>
      </w:pPr>
      <w:r w:rsidRPr="008C4C31">
        <w:rPr>
          <w:rFonts w:ascii="Times New Roman" w:hAnsi="Times New Roman" w:cs="Times New Roman"/>
          <w:sz w:val="24"/>
          <w:szCs w:val="24"/>
        </w:rPr>
        <w:t>Besarnya sanks</w:t>
      </w:r>
      <w:r>
        <w:rPr>
          <w:rFonts w:ascii="Times New Roman" w:hAnsi="Times New Roman" w:cs="Times New Roman"/>
          <w:sz w:val="24"/>
          <w:szCs w:val="24"/>
        </w:rPr>
        <w:t>i administrasi bunga ditetapkan</w:t>
      </w:r>
      <w:r>
        <w:rPr>
          <w:rFonts w:ascii="Times New Roman" w:hAnsi="Times New Roman" w:cs="Times New Roman"/>
          <w:sz w:val="24"/>
          <w:szCs w:val="24"/>
          <w:lang w:val="id-ID"/>
        </w:rPr>
        <w:t xml:space="preserve"> d</w:t>
      </w:r>
      <w:r w:rsidRPr="0071286A">
        <w:rPr>
          <w:rFonts w:ascii="Times New Roman" w:hAnsi="Times New Roman" w:cs="Times New Roman"/>
          <w:sz w:val="24"/>
          <w:szCs w:val="24"/>
        </w:rPr>
        <w:t>kenakan un</w:t>
      </w:r>
      <w:r>
        <w:rPr>
          <w:rFonts w:ascii="Times New Roman" w:hAnsi="Times New Roman" w:cs="Times New Roman"/>
          <w:sz w:val="24"/>
          <w:szCs w:val="24"/>
        </w:rPr>
        <w:t>tuk pajak kurang/tidak dibayar</w:t>
      </w:r>
      <w:r>
        <w:rPr>
          <w:rFonts w:ascii="Times New Roman" w:hAnsi="Times New Roman" w:cs="Times New Roman"/>
          <w:sz w:val="24"/>
          <w:szCs w:val="24"/>
          <w:lang w:val="id-ID"/>
        </w:rPr>
        <w:t xml:space="preserve"> b</w:t>
      </w:r>
      <w:r w:rsidRPr="0071286A">
        <w:rPr>
          <w:rFonts w:ascii="Times New Roman" w:hAnsi="Times New Roman" w:cs="Times New Roman"/>
          <w:sz w:val="24"/>
          <w:szCs w:val="24"/>
        </w:rPr>
        <w:t>esaran: 2</w:t>
      </w:r>
      <w:r>
        <w:rPr>
          <w:rFonts w:ascii="Times New Roman" w:hAnsi="Times New Roman" w:cs="Times New Roman"/>
          <w:sz w:val="24"/>
          <w:szCs w:val="24"/>
        </w:rPr>
        <w:t>% per bulan, maksimal 24 bulan</w:t>
      </w:r>
      <w:r>
        <w:rPr>
          <w:rFonts w:ascii="Times New Roman" w:hAnsi="Times New Roman" w:cs="Times New Roman"/>
          <w:sz w:val="24"/>
          <w:szCs w:val="24"/>
          <w:lang w:val="id-ID"/>
        </w:rPr>
        <w:t xml:space="preserve"> .</w:t>
      </w:r>
      <w:r w:rsidRPr="0071286A">
        <w:rPr>
          <w:rFonts w:ascii="Times New Roman" w:hAnsi="Times New Roman" w:cs="Times New Roman"/>
          <w:sz w:val="24"/>
          <w:szCs w:val="24"/>
        </w:rPr>
        <w:t>Berlaku untuk pembetulan SPT, penundaan pembayaran, hasil pemeriksaan,</w:t>
      </w:r>
    </w:p>
    <w:p w:rsidR="009C4809" w:rsidRDefault="009C4809" w:rsidP="009C4809">
      <w:pPr>
        <w:pStyle w:val="ListParagraph"/>
        <w:numPr>
          <w:ilvl w:val="1"/>
          <w:numId w:val="20"/>
        </w:numPr>
        <w:spacing w:after="0" w:line="480" w:lineRule="auto"/>
        <w:ind w:left="993" w:hanging="426"/>
        <w:jc w:val="both"/>
        <w:rPr>
          <w:rFonts w:ascii="Times New Roman" w:hAnsi="Times New Roman" w:cs="Times New Roman"/>
          <w:sz w:val="24"/>
          <w:szCs w:val="24"/>
          <w:lang w:val="id-ID"/>
        </w:rPr>
      </w:pPr>
      <w:r w:rsidRPr="00AF16F6">
        <w:rPr>
          <w:rFonts w:ascii="Times New Roman" w:hAnsi="Times New Roman" w:cs="Times New Roman"/>
          <w:sz w:val="24"/>
          <w:szCs w:val="24"/>
        </w:rPr>
        <w:t>Kenaikan</w:t>
      </w:r>
    </w:p>
    <w:p w:rsidR="009C4809" w:rsidRDefault="009C4809" w:rsidP="009C4809">
      <w:pPr>
        <w:pStyle w:val="ListParagraph"/>
        <w:tabs>
          <w:tab w:val="left" w:pos="1276"/>
        </w:tabs>
        <w:spacing w:after="0" w:line="480" w:lineRule="auto"/>
        <w:ind w:left="993"/>
        <w:jc w:val="both"/>
        <w:rPr>
          <w:rFonts w:ascii="Times New Roman" w:hAnsi="Times New Roman" w:cs="Times New Roman"/>
          <w:sz w:val="24"/>
          <w:szCs w:val="24"/>
        </w:rPr>
      </w:pPr>
      <w:r w:rsidRPr="0071286A">
        <w:rPr>
          <w:rFonts w:ascii="Times New Roman" w:hAnsi="Times New Roman" w:cs="Times New Roman"/>
          <w:sz w:val="24"/>
          <w:szCs w:val="24"/>
        </w:rPr>
        <w:t>Di</w:t>
      </w:r>
      <w:r>
        <w:rPr>
          <w:rFonts w:ascii="Times New Roman" w:hAnsi="Times New Roman" w:cs="Times New Roman"/>
          <w:sz w:val="24"/>
          <w:szCs w:val="24"/>
        </w:rPr>
        <w:t xml:space="preserve">kenakan atas hasil pemeriksaa </w:t>
      </w:r>
      <w:r>
        <w:rPr>
          <w:rFonts w:ascii="Times New Roman" w:hAnsi="Times New Roman" w:cs="Times New Roman"/>
          <w:sz w:val="24"/>
          <w:szCs w:val="24"/>
          <w:lang w:val="id-ID"/>
        </w:rPr>
        <w:t>m</w:t>
      </w:r>
      <w:r w:rsidRPr="0071286A">
        <w:rPr>
          <w:rFonts w:ascii="Times New Roman" w:hAnsi="Times New Roman" w:cs="Times New Roman"/>
          <w:sz w:val="24"/>
          <w:szCs w:val="24"/>
        </w:rPr>
        <w:t>encakup ketidakbenaran pembukuan, data SPT, NPWP, dan kewajiban terkait pemeriksaan.</w:t>
      </w:r>
    </w:p>
    <w:p w:rsidR="009C4809" w:rsidRDefault="009C4809" w:rsidP="009C4809">
      <w:pPr>
        <w:pStyle w:val="ListParagraph"/>
        <w:tabs>
          <w:tab w:val="left" w:pos="1276"/>
        </w:tabs>
        <w:spacing w:after="0" w:line="480" w:lineRule="auto"/>
        <w:ind w:left="993"/>
        <w:jc w:val="both"/>
        <w:rPr>
          <w:rFonts w:ascii="Times New Roman" w:hAnsi="Times New Roman" w:cs="Times New Roman"/>
          <w:sz w:val="14"/>
          <w:szCs w:val="24"/>
        </w:rPr>
      </w:pPr>
    </w:p>
    <w:p w:rsidR="009C4809" w:rsidRDefault="009C4809" w:rsidP="009C4809">
      <w:pPr>
        <w:pStyle w:val="ListParagraph"/>
        <w:tabs>
          <w:tab w:val="left" w:pos="1276"/>
        </w:tabs>
        <w:spacing w:after="0" w:line="480" w:lineRule="auto"/>
        <w:ind w:left="993"/>
        <w:jc w:val="both"/>
        <w:rPr>
          <w:rFonts w:ascii="Times New Roman" w:hAnsi="Times New Roman" w:cs="Times New Roman"/>
          <w:sz w:val="14"/>
          <w:szCs w:val="24"/>
        </w:rPr>
      </w:pPr>
    </w:p>
    <w:p w:rsidR="009C4809" w:rsidRDefault="009C4809" w:rsidP="009C4809">
      <w:pPr>
        <w:pStyle w:val="ListParagraph"/>
        <w:tabs>
          <w:tab w:val="left" w:pos="1276"/>
        </w:tabs>
        <w:spacing w:after="0" w:line="480" w:lineRule="auto"/>
        <w:ind w:left="993"/>
        <w:jc w:val="both"/>
        <w:rPr>
          <w:rFonts w:ascii="Times New Roman" w:hAnsi="Times New Roman" w:cs="Times New Roman"/>
          <w:sz w:val="14"/>
          <w:szCs w:val="24"/>
        </w:rPr>
      </w:pPr>
    </w:p>
    <w:p w:rsidR="009C4809" w:rsidRDefault="009C4809" w:rsidP="009C4809">
      <w:pPr>
        <w:pStyle w:val="ListParagraph"/>
        <w:tabs>
          <w:tab w:val="left" w:pos="1276"/>
        </w:tabs>
        <w:spacing w:after="0" w:line="480" w:lineRule="auto"/>
        <w:ind w:left="993"/>
        <w:jc w:val="both"/>
        <w:rPr>
          <w:rFonts w:ascii="Times New Roman" w:hAnsi="Times New Roman" w:cs="Times New Roman"/>
          <w:sz w:val="14"/>
          <w:szCs w:val="24"/>
        </w:rPr>
      </w:pPr>
    </w:p>
    <w:p w:rsidR="009C4809" w:rsidRPr="00DC19C0" w:rsidRDefault="009C4809" w:rsidP="009C4809">
      <w:pPr>
        <w:pStyle w:val="ListParagraph"/>
        <w:tabs>
          <w:tab w:val="left" w:pos="1276"/>
        </w:tabs>
        <w:spacing w:after="0" w:line="480" w:lineRule="auto"/>
        <w:ind w:left="993"/>
        <w:jc w:val="both"/>
        <w:rPr>
          <w:rFonts w:ascii="Times New Roman" w:hAnsi="Times New Roman" w:cs="Times New Roman"/>
          <w:sz w:val="14"/>
          <w:szCs w:val="24"/>
        </w:rPr>
      </w:pPr>
    </w:p>
    <w:p w:rsidR="009C4809" w:rsidRPr="000D0559" w:rsidRDefault="009C4809" w:rsidP="009C4809">
      <w:pPr>
        <w:pStyle w:val="ListParagraph"/>
        <w:numPr>
          <w:ilvl w:val="1"/>
          <w:numId w:val="24"/>
        </w:numPr>
        <w:spacing w:after="0" w:line="480" w:lineRule="auto"/>
        <w:jc w:val="both"/>
        <w:rPr>
          <w:rFonts w:ascii="Times New Roman" w:hAnsi="Times New Roman" w:cs="Times New Roman"/>
          <w:b/>
          <w:sz w:val="24"/>
          <w:szCs w:val="24"/>
          <w:lang w:val="id-ID"/>
        </w:rPr>
      </w:pPr>
      <w:r w:rsidRPr="000D0559">
        <w:rPr>
          <w:rFonts w:ascii="Times New Roman" w:hAnsi="Times New Roman" w:cs="Times New Roman"/>
          <w:b/>
          <w:i/>
          <w:sz w:val="24"/>
          <w:szCs w:val="24"/>
          <w:lang w:val="id-ID"/>
        </w:rPr>
        <w:lastRenderedPageBreak/>
        <w:t>Single Identity Number</w:t>
      </w:r>
      <w:r w:rsidRPr="000D0559">
        <w:rPr>
          <w:rFonts w:ascii="Times New Roman" w:hAnsi="Times New Roman" w:cs="Times New Roman"/>
          <w:b/>
          <w:sz w:val="24"/>
          <w:szCs w:val="24"/>
          <w:lang w:val="id-ID"/>
        </w:rPr>
        <w:t xml:space="preserve"> (SIN)</w:t>
      </w:r>
    </w:p>
    <w:p w:rsidR="009C4809" w:rsidRPr="009E13B2"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Pengertian </w:t>
      </w:r>
      <w:r w:rsidRPr="00FF1EB9">
        <w:rPr>
          <w:rFonts w:ascii="Times New Roman" w:hAnsi="Times New Roman" w:cs="Times New Roman"/>
          <w:i/>
          <w:sz w:val="24"/>
          <w:szCs w:val="24"/>
          <w:lang w:val="id-ID"/>
        </w:rPr>
        <w:t>Single</w:t>
      </w:r>
      <w:r w:rsidRPr="00904E80">
        <w:rPr>
          <w:rFonts w:ascii="Times New Roman" w:hAnsi="Times New Roman" w:cs="Times New Roman"/>
          <w:i/>
          <w:sz w:val="24"/>
          <w:szCs w:val="24"/>
          <w:lang w:val="id-ID"/>
        </w:rPr>
        <w:t xml:space="preserve"> Identity Number</w:t>
      </w:r>
      <w:r w:rsidRPr="007265C4">
        <w:rPr>
          <w:rFonts w:ascii="Times New Roman" w:hAnsi="Times New Roman" w:cs="Times New Roman"/>
          <w:sz w:val="24"/>
          <w:szCs w:val="24"/>
          <w:lang w:val="id-ID"/>
        </w:rPr>
        <w:t xml:space="preserve"> (SIN)</w:t>
      </w:r>
    </w:p>
    <w:p w:rsidR="009C4809" w:rsidRDefault="009C4809" w:rsidP="009C4809">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265C4">
        <w:rPr>
          <w:rFonts w:ascii="Times New Roman" w:hAnsi="Times New Roman" w:cs="Times New Roman"/>
          <w:sz w:val="24"/>
          <w:szCs w:val="24"/>
          <w:lang w:val="id-ID"/>
        </w:rPr>
        <w:t>Nomor Identitas Tunggal (</w:t>
      </w:r>
      <w:r w:rsidRPr="007265C4">
        <w:rPr>
          <w:rFonts w:ascii="Times New Roman" w:hAnsi="Times New Roman" w:cs="Times New Roman"/>
          <w:i/>
          <w:sz w:val="24"/>
          <w:szCs w:val="24"/>
          <w:lang w:val="id-ID"/>
        </w:rPr>
        <w:t>Single Identity Number</w:t>
      </w:r>
      <w:r w:rsidRPr="007265C4">
        <w:rPr>
          <w:rFonts w:ascii="Times New Roman" w:hAnsi="Times New Roman" w:cs="Times New Roman"/>
          <w:sz w:val="24"/>
          <w:szCs w:val="24"/>
          <w:lang w:val="id-ID"/>
        </w:rPr>
        <w:t xml:space="preserve">) </w:t>
      </w:r>
      <w:r w:rsidRPr="00254175">
        <w:rPr>
          <w:rFonts w:ascii="Times New Roman" w:hAnsi="Times New Roman" w:cs="Times New Roman"/>
          <w:sz w:val="24"/>
          <w:szCs w:val="24"/>
        </w:rPr>
        <w:t>adalah  tanda pengenal yang dipakai oleh semua orang yang mengandung maklumat tentang data pribadi, kepemilikan harta, dan perkara lain. Salah satu sumber pendapata</w:t>
      </w:r>
      <w:r>
        <w:rPr>
          <w:rFonts w:ascii="Times New Roman" w:hAnsi="Times New Roman" w:cs="Times New Roman"/>
          <w:sz w:val="24"/>
          <w:szCs w:val="24"/>
        </w:rPr>
        <w:t>n terbesar negara ialah pajak</w:t>
      </w:r>
      <w:r>
        <w:rPr>
          <w:rFonts w:ascii="Times New Roman" w:hAnsi="Times New Roman" w:cs="Times New Roman"/>
          <w:sz w:val="24"/>
          <w:szCs w:val="24"/>
          <w:lang w:val="id-ID"/>
        </w:rPr>
        <w:t xml:space="preserve"> sehingga d</w:t>
      </w:r>
      <w:r w:rsidRPr="00254175">
        <w:rPr>
          <w:rFonts w:ascii="Times New Roman" w:hAnsi="Times New Roman" w:cs="Times New Roman"/>
          <w:sz w:val="24"/>
          <w:szCs w:val="24"/>
        </w:rPr>
        <w:t>iharapkan akan membantu Direktorat Jenderal Pajak (DJP) memantau kepatuhan wajib pajak dan mem</w:t>
      </w:r>
      <w:r>
        <w:rPr>
          <w:rFonts w:ascii="Times New Roman" w:hAnsi="Times New Roman" w:cs="Times New Roman"/>
          <w:sz w:val="24"/>
          <w:szCs w:val="24"/>
        </w:rPr>
        <w:t>udahkan proses pemungutan pajak</w:t>
      </w:r>
      <w:r w:rsidRPr="00254175">
        <w:rPr>
          <w:rFonts w:ascii="Times New Roman" w:hAnsi="Times New Roman" w:cs="Times New Roman"/>
          <w:sz w:val="24"/>
          <w:szCs w:val="24"/>
        </w:rPr>
        <w:t>.</w:t>
      </w:r>
      <w:r w:rsidR="00803621" w:rsidRPr="007265C4">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{"citationItems":[{"id":"ITEM-1","itemData":{"ISSN":"2723-2522","abstract":"The implementation of the Single Identity Number System after the implementation of the new regulation on changing NIK to NPWP in Indonesia will enter a period of a new administrative system which is made easier through a system of using only one identity card that can be used for administrative needs. The Single Identity Number is a system for identifying a person using a NPWP from those who originally used a NIK. The advantage of implementing a Single Identity Number is that it can simplify the administration system in the field of taxation and strengthen it. Source database for government. The purpose of this research is to analyze the estimation of the fulfillment of the Simplified Single Identity Number concept. This is in accordance with the applicable law, namely Law no. 7 of 2021 article 2 paragraph 10 which states the Harmony of the Tax System in Indonesia. A qualitative approach is used as a research method with interview techniques to collect data. The research subjects were people who were randomly selected. The conclusion of this study is a Single Identity Number can meet customer needs and simplify the tax administration system in Indonesia.","author":[{"dropping-particle":"","family":"Alfa Esi Pabeta","given":"Citra","non-dropping-particle":"","parse-names":false,"suffix":""},{"dropping-particle":"","family":"Avriella","given":"Omega","non-dropping-particle":"","parse-names":false,"suffix":""},{"dropping-particle":"","family":"Septiani","given":"Cindi","non-dropping-particle":"","parse-names":false,"suffix":""},{"dropping-particle":"","family":"Mike","given":"Sherlina","non-dropping-particle":"","parse-names":false,"suffix":""},{"dropping-particle":"","family":"Askikarno Palalangan","given":"Carolus","non-dropping-particle":"","parse-names":false,"suffix":""}],"container-title":"Jurnal Akuntansi, Keuangan dan Auditing","id":"ITEM-1","issue":"1","issued":{"date-parts":[["2023"]]},"page":"171-182","title":"Penerapan Sistem Single Identity Number Setelah Pemberlakuan Peraturan Nik Menjadi Npwp","type":"article-journal","volume":"4"},"uris":["http://www.mendeley.com/documents/?uuid=509b3216-1b86-4e9b-a78b-6698dc2bfedc"]}],"mendeley":{"formattedCitation":"(Alfa Esi Pabeta et al., 2023)","manualFormatting":"(Alfa Esi Pabeta dkk., 2023)","plainTextFormattedCitation":"(Alfa Esi Pabeta et al., 2023)","previouslyFormattedCitation":"(Alfa Esi Pabeta et al., 2023)"},"properties":{"noteIndex":0},"schema":"https://github.com/citation-style-language/schema/raw/master/csl-citation.json"}</w:instrText>
      </w:r>
      <w:r w:rsidR="00803621" w:rsidRPr="007265C4">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(Alfa Esi Pabeta dkk</w:t>
      </w:r>
      <w:r w:rsidRPr="007265C4">
        <w:rPr>
          <w:rFonts w:ascii="Times New Roman" w:hAnsi="Times New Roman" w:cs="Times New Roman"/>
          <w:noProof/>
          <w:sz w:val="24"/>
          <w:szCs w:val="24"/>
          <w:lang w:val="id-ID"/>
        </w:rPr>
        <w:t>., 2023)</w:t>
      </w:r>
      <w:r w:rsidR="00803621" w:rsidRPr="007265C4">
        <w:rPr>
          <w:rFonts w:ascii="Times New Roman" w:hAnsi="Times New Roman" w:cs="Times New Roman"/>
          <w:sz w:val="24"/>
          <w:szCs w:val="24"/>
          <w:lang w:val="id-ID"/>
        </w:rPr>
        <w:fldChar w:fldCharType="end"/>
      </w:r>
      <w:r w:rsidRPr="007265C4">
        <w:rPr>
          <w:rFonts w:ascii="Times New Roman" w:hAnsi="Times New Roman" w:cs="Times New Roman"/>
          <w:sz w:val="24"/>
          <w:szCs w:val="24"/>
          <w:lang w:val="id-ID"/>
        </w:rPr>
        <w:t>.</w:t>
      </w:r>
    </w:p>
    <w:p w:rsidR="009C4809" w:rsidRDefault="009C4809" w:rsidP="009C4809">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04E80">
        <w:rPr>
          <w:rFonts w:ascii="Times New Roman" w:hAnsi="Times New Roman" w:cs="Times New Roman"/>
          <w:i/>
          <w:sz w:val="24"/>
          <w:szCs w:val="24"/>
        </w:rPr>
        <w:t>Single Identity Number</w:t>
      </w:r>
      <w:r w:rsidRPr="00254175">
        <w:rPr>
          <w:rFonts w:ascii="Times New Roman" w:hAnsi="Times New Roman" w:cs="Times New Roman"/>
          <w:sz w:val="24"/>
          <w:szCs w:val="24"/>
        </w:rPr>
        <w:t xml:space="preserve">termasuk maklumat tentang aset, kepemilikan, keselamatan, perbankan, pajak, </w:t>
      </w:r>
      <w:r>
        <w:rPr>
          <w:rFonts w:ascii="Times New Roman" w:hAnsi="Times New Roman" w:cs="Times New Roman"/>
          <w:sz w:val="24"/>
          <w:szCs w:val="24"/>
          <w:lang w:val="id-ID"/>
        </w:rPr>
        <w:t xml:space="preserve">dan </w:t>
      </w:r>
      <w:r w:rsidRPr="00B65E52">
        <w:rPr>
          <w:rFonts w:ascii="Times New Roman" w:hAnsi="Times New Roman" w:cs="Times New Roman"/>
          <w:sz w:val="24"/>
          <w:szCs w:val="24"/>
        </w:rPr>
        <w:t>menggabungkan semua data individu, term</w:t>
      </w:r>
      <w:r>
        <w:rPr>
          <w:rFonts w:ascii="Times New Roman" w:hAnsi="Times New Roman" w:cs="Times New Roman"/>
          <w:sz w:val="24"/>
          <w:szCs w:val="24"/>
        </w:rPr>
        <w:t>asuk informasi  kependudukan</w:t>
      </w:r>
      <w:r>
        <w:rPr>
          <w:rFonts w:ascii="Times New Roman" w:hAnsi="Times New Roman" w:cs="Times New Roman"/>
          <w:sz w:val="24"/>
          <w:szCs w:val="24"/>
          <w:lang w:val="id-ID"/>
        </w:rPr>
        <w:t>,</w:t>
      </w:r>
      <w:r w:rsidRPr="00B65E52">
        <w:rPr>
          <w:rFonts w:ascii="Times New Roman" w:hAnsi="Times New Roman" w:cs="Times New Roman"/>
          <w:sz w:val="24"/>
          <w:szCs w:val="24"/>
        </w:rPr>
        <w:t xml:space="preserve"> data keuangan dan non-keuangan . </w:t>
      </w:r>
      <w:r w:rsidRPr="00904E80">
        <w:rPr>
          <w:rFonts w:ascii="Times New Roman" w:hAnsi="Times New Roman" w:cs="Times New Roman"/>
          <w:i/>
          <w:sz w:val="24"/>
          <w:szCs w:val="24"/>
        </w:rPr>
        <w:t>Single Identity Number</w:t>
      </w:r>
      <w:r>
        <w:rPr>
          <w:rFonts w:ascii="Times New Roman" w:hAnsi="Times New Roman" w:cs="Times New Roman"/>
          <w:sz w:val="24"/>
          <w:szCs w:val="24"/>
          <w:lang w:val="id-ID"/>
        </w:rPr>
        <w:t>(</w:t>
      </w:r>
      <w:r w:rsidRPr="00B65E52">
        <w:rPr>
          <w:rFonts w:ascii="Times New Roman" w:hAnsi="Times New Roman" w:cs="Times New Roman"/>
          <w:sz w:val="24"/>
          <w:szCs w:val="24"/>
        </w:rPr>
        <w:t>SIN</w:t>
      </w:r>
      <w:r>
        <w:rPr>
          <w:rFonts w:ascii="Times New Roman" w:hAnsi="Times New Roman" w:cs="Times New Roman"/>
          <w:sz w:val="24"/>
          <w:szCs w:val="24"/>
          <w:lang w:val="id-ID"/>
        </w:rPr>
        <w:t>)</w:t>
      </w:r>
      <w:r w:rsidRPr="00B65E52">
        <w:rPr>
          <w:rFonts w:ascii="Times New Roman" w:hAnsi="Times New Roman" w:cs="Times New Roman"/>
          <w:sz w:val="24"/>
          <w:szCs w:val="24"/>
        </w:rPr>
        <w:t xml:space="preserve"> mempunyai keupayaan untuk mengubah kepatuhan wajib pajak Indonesia, t</w:t>
      </w:r>
      <w:r>
        <w:rPr>
          <w:rFonts w:ascii="Times New Roman" w:hAnsi="Times New Roman" w:cs="Times New Roman"/>
          <w:sz w:val="24"/>
          <w:szCs w:val="24"/>
        </w:rPr>
        <w:t>erutamanya wajib pajak pribadi.</w:t>
      </w:r>
    </w:p>
    <w:p w:rsidR="009C4809" w:rsidRDefault="009C4809" w:rsidP="009C4809">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ab/>
      </w:r>
      <w:r w:rsidRPr="00B707BD">
        <w:rPr>
          <w:rFonts w:ascii="Times New Roman" w:hAnsi="Times New Roman" w:cs="Times New Roman"/>
          <w:sz w:val="24"/>
          <w:szCs w:val="24"/>
        </w:rPr>
        <w:t xml:space="preserve">Pada dasarnya, sistem ini memberikan setiap individu kode unik yang tidak dapat digunakan oleh orang lain. Nomor ini diterbitkan sejak seseorang dicatat dalam sistem nasional, baik saat lahir maupun pada pendaftaran pertama.Dengan berfungsi sebagai penghubung utama, </w:t>
      </w:r>
      <w:r w:rsidRPr="0060088D">
        <w:rPr>
          <w:rFonts w:ascii="Times New Roman" w:hAnsi="Times New Roman" w:cs="Times New Roman"/>
          <w:i/>
          <w:sz w:val="24"/>
          <w:szCs w:val="24"/>
        </w:rPr>
        <w:t>Single Identity Number</w:t>
      </w:r>
      <w:r w:rsidRPr="00B707BD">
        <w:rPr>
          <w:rFonts w:ascii="Times New Roman" w:hAnsi="Times New Roman" w:cs="Times New Roman"/>
          <w:sz w:val="24"/>
          <w:szCs w:val="24"/>
        </w:rPr>
        <w:t xml:space="preserve"> memungkinkan integrasi data di berbagai sektor, termasuk kependudukan, perpajakan, kesehatan, pendidikan, dan layanan keuangan, sehingga meningkatkan efisiensi dan akurasi pengelolaan informasi.</w:t>
      </w:r>
    </w:p>
    <w:p w:rsidR="009C4809" w:rsidRDefault="009C4809" w:rsidP="009C4809">
      <w:pPr>
        <w:tabs>
          <w:tab w:val="left" w:pos="567"/>
        </w:tabs>
        <w:spacing w:after="0" w:line="480" w:lineRule="auto"/>
        <w:jc w:val="both"/>
        <w:rPr>
          <w:rFonts w:ascii="Times New Roman" w:hAnsi="Times New Roman" w:cs="Times New Roman"/>
          <w:sz w:val="24"/>
          <w:szCs w:val="24"/>
        </w:rPr>
      </w:pPr>
    </w:p>
    <w:p w:rsidR="009C4809" w:rsidRDefault="009C4809" w:rsidP="009C4809">
      <w:pPr>
        <w:tabs>
          <w:tab w:val="left" w:pos="567"/>
        </w:tabs>
        <w:spacing w:after="0" w:line="480" w:lineRule="auto"/>
        <w:jc w:val="both"/>
        <w:rPr>
          <w:rFonts w:ascii="Times New Roman" w:hAnsi="Times New Roman" w:cs="Times New Roman"/>
          <w:sz w:val="24"/>
          <w:szCs w:val="24"/>
        </w:rPr>
      </w:pPr>
    </w:p>
    <w:p w:rsidR="009C4809" w:rsidRPr="00681B5B" w:rsidRDefault="009C4809" w:rsidP="009C4809">
      <w:pPr>
        <w:tabs>
          <w:tab w:val="left" w:pos="567"/>
        </w:tabs>
        <w:spacing w:after="0" w:line="480" w:lineRule="auto"/>
        <w:jc w:val="both"/>
        <w:rPr>
          <w:rFonts w:ascii="Times New Roman" w:hAnsi="Times New Roman" w:cs="Times New Roman"/>
          <w:sz w:val="24"/>
          <w:szCs w:val="24"/>
          <w:lang w:val="id-ID"/>
        </w:rPr>
      </w:pPr>
    </w:p>
    <w:p w:rsidR="009C4809" w:rsidRPr="00972EC0"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sidRPr="00972EC0">
        <w:rPr>
          <w:rFonts w:ascii="Times New Roman" w:hAnsi="Times New Roman" w:cs="Times New Roman"/>
          <w:sz w:val="24"/>
          <w:szCs w:val="24"/>
          <w:lang w:val="id-ID"/>
        </w:rPr>
        <w:lastRenderedPageBreak/>
        <w:t xml:space="preserve">Tujuan </w:t>
      </w:r>
      <w:r w:rsidRPr="00972EC0">
        <w:rPr>
          <w:rFonts w:ascii="Times New Roman" w:hAnsi="Times New Roman" w:cs="Times New Roman"/>
          <w:i/>
          <w:sz w:val="24"/>
          <w:szCs w:val="24"/>
          <w:lang w:val="id-ID"/>
        </w:rPr>
        <w:t>Single Identity Number</w:t>
      </w:r>
      <w:r w:rsidRPr="00972EC0">
        <w:rPr>
          <w:rFonts w:ascii="Times New Roman" w:hAnsi="Times New Roman" w:cs="Times New Roman"/>
          <w:sz w:val="24"/>
          <w:szCs w:val="24"/>
          <w:lang w:val="id-ID"/>
        </w:rPr>
        <w:t>(SIN)</w:t>
      </w:r>
    </w:p>
    <w:p w:rsidR="009C4809" w:rsidRPr="004147A9" w:rsidRDefault="009C4809" w:rsidP="009C4809">
      <w:pPr>
        <w:spacing w:after="0" w:line="480" w:lineRule="auto"/>
        <w:ind w:firstLine="709"/>
        <w:jc w:val="both"/>
        <w:rPr>
          <w:rFonts w:ascii="Times New Roman" w:hAnsi="Times New Roman" w:cs="Times New Roman"/>
          <w:sz w:val="24"/>
          <w:szCs w:val="24"/>
        </w:rPr>
      </w:pPr>
      <w:r w:rsidRPr="007265C4">
        <w:rPr>
          <w:rFonts w:ascii="Times New Roman" w:hAnsi="Times New Roman" w:cs="Times New Roman"/>
          <w:sz w:val="24"/>
          <w:szCs w:val="24"/>
          <w:lang w:val="id-ID"/>
        </w:rPr>
        <w:t xml:space="preserve">Tujuan diterpakannya </w:t>
      </w:r>
      <w:r w:rsidRPr="00FF1EB9">
        <w:rPr>
          <w:rFonts w:ascii="Times New Roman" w:hAnsi="Times New Roman" w:cs="Times New Roman"/>
          <w:i/>
          <w:sz w:val="24"/>
          <w:szCs w:val="24"/>
          <w:lang w:val="id-ID"/>
        </w:rPr>
        <w:t>Single</w:t>
      </w:r>
      <w:r w:rsidRPr="00904E80">
        <w:rPr>
          <w:rFonts w:ascii="Times New Roman" w:hAnsi="Times New Roman" w:cs="Times New Roman"/>
          <w:i/>
          <w:sz w:val="24"/>
          <w:szCs w:val="24"/>
          <w:lang w:val="id-ID"/>
        </w:rPr>
        <w:t xml:space="preserve"> Identity Number</w:t>
      </w:r>
      <w:r w:rsidRPr="007265C4">
        <w:rPr>
          <w:rFonts w:ascii="Times New Roman" w:hAnsi="Times New Roman" w:cs="Times New Roman"/>
          <w:sz w:val="24"/>
          <w:szCs w:val="24"/>
          <w:lang w:val="id-ID"/>
        </w:rPr>
        <w:t xml:space="preserve"> yaitu :</w:t>
      </w:r>
    </w:p>
    <w:p w:rsidR="009C4809" w:rsidRPr="007265C4" w:rsidRDefault="009C4809" w:rsidP="009C4809">
      <w:pPr>
        <w:pStyle w:val="ListParagraph"/>
        <w:numPr>
          <w:ilvl w:val="0"/>
          <w:numId w:val="18"/>
        </w:numPr>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Memungkinkan lembaga lain untuk mengintegrasikan sistem mereka sehingga dapat mewujudkan </w:t>
      </w:r>
      <w:r w:rsidRPr="00904E80">
        <w:rPr>
          <w:rFonts w:ascii="Times New Roman" w:hAnsi="Times New Roman" w:cs="Times New Roman"/>
          <w:i/>
          <w:sz w:val="24"/>
          <w:szCs w:val="24"/>
        </w:rPr>
        <w:t>Single Identity Number</w:t>
      </w:r>
      <w:r>
        <w:rPr>
          <w:rFonts w:ascii="Times New Roman" w:hAnsi="Times New Roman" w:cs="Times New Roman"/>
          <w:sz w:val="24"/>
          <w:szCs w:val="24"/>
          <w:lang w:val="id-ID"/>
        </w:rPr>
        <w:t>(</w:t>
      </w:r>
      <w:r w:rsidRPr="007265C4">
        <w:rPr>
          <w:rFonts w:ascii="Times New Roman" w:hAnsi="Times New Roman" w:cs="Times New Roman"/>
          <w:sz w:val="24"/>
          <w:szCs w:val="24"/>
          <w:lang w:val="id-ID"/>
        </w:rPr>
        <w:t>SIN</w:t>
      </w:r>
      <w:r>
        <w:rPr>
          <w:rFonts w:ascii="Times New Roman" w:hAnsi="Times New Roman" w:cs="Times New Roman"/>
          <w:sz w:val="24"/>
          <w:szCs w:val="24"/>
          <w:lang w:val="id-ID"/>
        </w:rPr>
        <w:t>)</w:t>
      </w:r>
      <w:r w:rsidRPr="007265C4">
        <w:rPr>
          <w:rFonts w:ascii="Times New Roman" w:hAnsi="Times New Roman" w:cs="Times New Roman"/>
          <w:sz w:val="24"/>
          <w:szCs w:val="24"/>
          <w:lang w:val="id-ID"/>
        </w:rPr>
        <w:t>, di mana satu identitas dapat digunakan untuk semua kebutuhan masyarakat</w:t>
      </w:r>
      <w:r>
        <w:rPr>
          <w:rFonts w:ascii="Times New Roman" w:hAnsi="Times New Roman" w:cs="Times New Roman"/>
          <w:sz w:val="24"/>
          <w:szCs w:val="24"/>
          <w:lang w:val="id-ID"/>
        </w:rPr>
        <w:t>.</w:t>
      </w:r>
    </w:p>
    <w:p w:rsidR="009C4809" w:rsidRPr="007265C4" w:rsidRDefault="009C4809" w:rsidP="009C4809">
      <w:pPr>
        <w:pStyle w:val="ListParagraph"/>
        <w:numPr>
          <w:ilvl w:val="0"/>
          <w:numId w:val="18"/>
        </w:numPr>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Meningkatkan efisiensi pemerintah dalam memproses data warga negara dengan lebih efisien karena</w:t>
      </w:r>
      <w:r w:rsidRPr="00904E80">
        <w:rPr>
          <w:rFonts w:ascii="Times New Roman" w:hAnsi="Times New Roman" w:cs="Times New Roman"/>
          <w:i/>
          <w:sz w:val="24"/>
          <w:szCs w:val="24"/>
        </w:rPr>
        <w:t>Single Identity Number</w:t>
      </w:r>
      <w:r>
        <w:rPr>
          <w:rFonts w:ascii="Times New Roman" w:hAnsi="Times New Roman" w:cs="Times New Roman"/>
          <w:i/>
          <w:sz w:val="24"/>
          <w:szCs w:val="24"/>
          <w:lang w:val="id-ID"/>
        </w:rPr>
        <w:t>(</w:t>
      </w:r>
      <w:r w:rsidRPr="007265C4">
        <w:rPr>
          <w:rFonts w:ascii="Times New Roman" w:hAnsi="Times New Roman" w:cs="Times New Roman"/>
          <w:sz w:val="24"/>
          <w:szCs w:val="24"/>
          <w:lang w:val="id-ID"/>
        </w:rPr>
        <w:t xml:space="preserve"> SIN</w:t>
      </w:r>
      <w:r>
        <w:rPr>
          <w:rFonts w:ascii="Times New Roman" w:hAnsi="Times New Roman" w:cs="Times New Roman"/>
          <w:sz w:val="24"/>
          <w:szCs w:val="24"/>
          <w:lang w:val="id-ID"/>
        </w:rPr>
        <w:t>)</w:t>
      </w:r>
      <w:r w:rsidRPr="007265C4">
        <w:rPr>
          <w:rFonts w:ascii="Times New Roman" w:hAnsi="Times New Roman" w:cs="Times New Roman"/>
          <w:sz w:val="24"/>
          <w:szCs w:val="24"/>
          <w:lang w:val="id-ID"/>
        </w:rPr>
        <w:t xml:space="preserve"> mencakup beragam informasi</w:t>
      </w:r>
      <w:r>
        <w:rPr>
          <w:rFonts w:ascii="Times New Roman" w:hAnsi="Times New Roman" w:cs="Times New Roman"/>
          <w:sz w:val="24"/>
          <w:szCs w:val="24"/>
          <w:lang w:val="id-ID"/>
        </w:rPr>
        <w:t>.</w:t>
      </w:r>
    </w:p>
    <w:p w:rsidR="009C4809" w:rsidRPr="007265C4" w:rsidRDefault="009C4809" w:rsidP="009C4809">
      <w:pPr>
        <w:pStyle w:val="ListParagraph"/>
        <w:numPr>
          <w:ilvl w:val="0"/>
          <w:numId w:val="18"/>
        </w:numPr>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Menyederhanakan proses administrasi pajak dengan menggabungkan NIK dengan NPWP untuk memfasilitasi pembayaran pajak</w:t>
      </w:r>
      <w:r>
        <w:rPr>
          <w:rFonts w:ascii="Times New Roman" w:hAnsi="Times New Roman" w:cs="Times New Roman"/>
          <w:sz w:val="24"/>
          <w:szCs w:val="24"/>
          <w:lang w:val="id-ID"/>
        </w:rPr>
        <w:t>.</w:t>
      </w:r>
    </w:p>
    <w:p w:rsidR="009C4809" w:rsidRPr="001C15E0" w:rsidRDefault="009C4809" w:rsidP="009C4809">
      <w:pPr>
        <w:pStyle w:val="ListParagraph"/>
        <w:numPr>
          <w:ilvl w:val="0"/>
          <w:numId w:val="18"/>
        </w:numPr>
        <w:spacing w:after="0" w:line="480" w:lineRule="auto"/>
        <w:ind w:left="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Meningkatkan kepatuhan pajak dan pencegahan penyalahgunaan pajak</w:t>
      </w:r>
      <w:r>
        <w:rPr>
          <w:rFonts w:ascii="Times New Roman" w:hAnsi="Times New Roman" w:cs="Times New Roman"/>
          <w:sz w:val="24"/>
          <w:szCs w:val="24"/>
          <w:lang w:val="id-ID"/>
        </w:rPr>
        <w:t>.</w:t>
      </w:r>
    </w:p>
    <w:p w:rsidR="009C4809" w:rsidRPr="000D0559" w:rsidRDefault="009C4809" w:rsidP="009C4809">
      <w:pPr>
        <w:pStyle w:val="ListParagraph"/>
        <w:numPr>
          <w:ilvl w:val="2"/>
          <w:numId w:val="24"/>
        </w:numPr>
        <w:spacing w:after="0" w:line="480" w:lineRule="auto"/>
        <w:jc w:val="both"/>
        <w:rPr>
          <w:rFonts w:ascii="Times New Roman" w:hAnsi="Times New Roman" w:cs="Times New Roman"/>
          <w:sz w:val="24"/>
          <w:szCs w:val="24"/>
          <w:lang w:val="id-ID"/>
        </w:rPr>
      </w:pPr>
      <w:r w:rsidRPr="000D0559">
        <w:rPr>
          <w:rFonts w:ascii="Times New Roman" w:hAnsi="Times New Roman" w:cs="Times New Roman"/>
          <w:sz w:val="24"/>
          <w:szCs w:val="24"/>
          <w:lang w:val="id-ID"/>
        </w:rPr>
        <w:t xml:space="preserve">Indikator </w:t>
      </w:r>
      <w:r w:rsidRPr="000D0559">
        <w:rPr>
          <w:rFonts w:ascii="Times New Roman" w:hAnsi="Times New Roman" w:cs="Times New Roman"/>
          <w:i/>
          <w:sz w:val="24"/>
          <w:szCs w:val="24"/>
        </w:rPr>
        <w:t>Single</w:t>
      </w:r>
      <w:r w:rsidRPr="000D0559">
        <w:rPr>
          <w:rFonts w:ascii="Times New Roman" w:hAnsi="Times New Roman" w:cs="Times New Roman"/>
          <w:i/>
          <w:sz w:val="24"/>
          <w:szCs w:val="24"/>
          <w:lang w:val="id-ID"/>
        </w:rPr>
        <w:t xml:space="preserve"> Identity Number</w:t>
      </w:r>
    </w:p>
    <w:p w:rsidR="009C4809" w:rsidRPr="007265C4" w:rsidRDefault="009C4809" w:rsidP="009C4809">
      <w:pPr>
        <w:spacing w:after="0" w:line="480" w:lineRule="auto"/>
        <w:ind w:firstLine="709"/>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 xml:space="preserve">Menurut </w:t>
      </w:r>
      <w:r w:rsidR="00803621" w:rsidRPr="007265C4">
        <w:rPr>
          <w:rFonts w:ascii="Times New Roman" w:hAnsi="Times New Roman" w:cs="Times New Roman"/>
          <w:sz w:val="24"/>
          <w:szCs w:val="24"/>
          <w:lang w:val="id-ID"/>
        </w:rPr>
        <w:fldChar w:fldCharType="begin" w:fldLock="1"/>
      </w:r>
      <w:r w:rsidRPr="007265C4">
        <w:rPr>
          <w:rFonts w:ascii="Times New Roman" w:hAnsi="Times New Roman" w:cs="Times New Roman"/>
          <w:sz w:val="24"/>
          <w:szCs w:val="24"/>
          <w:lang w:val="id-ID"/>
        </w:rPr>
        <w:instrText>ADDIN CSL_CITATION {"citationItems":[{"id":"ITEM-1","itemData":{"DOI":"10.59188/jurnalsostech.v2i4.330","ISSN":"2774-5147","abstract":"Penelitian ini dilakukan untuk melihat bagaimana pengaruh Single Identity Number (SIN) terhadap Pemenuhan Kewajiban Wajib Pajak Orang Pribadi melalui kuesioner yang telah disebar kepada wajib pajak orang pribadi yang terdaftar di KPP Pratama Telanaipura Jambi. Melalui uji statistik deskriptif diketahui bahwa manfaat dari NPWP sebagai bentuk dari Single Identity Number memiliki pengaruh terhadap pemenuhan kewajiban perpajakan wajib pajak orang pribadi. Begitu pula dalam pemenuhan kewajiban perpajakan wajib pajak orang pribadi dimana masyarakat mengetahui manfaat dari membayar pajak yang juga berpengaruh dalam implementasi pemenuhan kewajiban perpajakan. Melalui olah data koefisien korelasi dan determinasi serta uji-t Single identity Number memiliki hubungan yang positif dan cukup kuat terhadap pemenuhan kewajiban perpajakan wajib pajak orang pribadi dimana Single Identity Number berpengaruh signifikan dalam proses pemenuhan kewajiban perpajakan wajib pajak orang pribadi yang diketahui melalui nilai signifikansi yaitu sebesar 0,000 &lt; 0,05","author":[{"dropping-particle":"","family":"Septiyani","given":"Citra","non-dropping-particle":"","parse-names":false,"suffix":""},{"dropping-particle":"","family":"Sitompul","given":"Grace Orlyn","non-dropping-particle":"","parse-names":false,"suffix":""}],"container-title":"Jurnal Sosial Teknologi","id":"ITEM-1","issue":"4","issued":{"date-parts":[["2022"]]},"page":"387-392","title":"Pengaruh Single identity Number terhadap Pemenuhan Kewajiban Wajib Pajak Orang Pribadi di Kpp Pratama","type":"article-journal","volume":"2"},"uris":["http://www.mendeley.com/documents/?uuid=8c3ab2ad-ed2b-49f7-a5a4-0f093605d377"]}],"mendeley":{"formattedCitation":"(Septiyani &amp; Sitompul, 2022)","plainTextFormattedCitation":"(Septiyani &amp; Sitompul, 2022)","previouslyFormattedCitation":"(Septiyani &amp; Sitompul, 2022)"},"properties":{"noteIndex":0},"schema":"https://github.com/citation-style-language/schema/raw/master/csl-citation.json"}</w:instrText>
      </w:r>
      <w:r w:rsidR="00803621" w:rsidRPr="007265C4">
        <w:rPr>
          <w:rFonts w:ascii="Times New Roman" w:hAnsi="Times New Roman" w:cs="Times New Roman"/>
          <w:sz w:val="24"/>
          <w:szCs w:val="24"/>
          <w:lang w:val="id-ID"/>
        </w:rPr>
        <w:fldChar w:fldCharType="separate"/>
      </w:r>
      <w:r w:rsidRPr="007265C4">
        <w:rPr>
          <w:rFonts w:ascii="Times New Roman" w:hAnsi="Times New Roman" w:cs="Times New Roman"/>
          <w:noProof/>
          <w:sz w:val="24"/>
          <w:szCs w:val="24"/>
          <w:lang w:val="id-ID"/>
        </w:rPr>
        <w:t>(Septiyani &amp; Sitompul, 2022)</w:t>
      </w:r>
      <w:r w:rsidR="00803621" w:rsidRPr="007265C4">
        <w:rPr>
          <w:rFonts w:ascii="Times New Roman" w:hAnsi="Times New Roman" w:cs="Times New Roman"/>
          <w:sz w:val="24"/>
          <w:szCs w:val="24"/>
          <w:lang w:val="id-ID"/>
        </w:rPr>
        <w:fldChar w:fldCharType="end"/>
      </w:r>
      <w:r w:rsidRPr="007265C4">
        <w:rPr>
          <w:rFonts w:ascii="Times New Roman" w:hAnsi="Times New Roman" w:cs="Times New Roman"/>
          <w:sz w:val="24"/>
          <w:szCs w:val="24"/>
          <w:lang w:val="id-ID"/>
        </w:rPr>
        <w:t xml:space="preserve"> Indikator </w:t>
      </w:r>
      <w:r w:rsidRPr="00904E80">
        <w:rPr>
          <w:rFonts w:ascii="Times New Roman" w:hAnsi="Times New Roman" w:cs="Times New Roman"/>
          <w:i/>
          <w:sz w:val="24"/>
          <w:szCs w:val="24"/>
        </w:rPr>
        <w:t>Single</w:t>
      </w:r>
      <w:r w:rsidRPr="00904E80">
        <w:rPr>
          <w:rFonts w:ascii="Times New Roman" w:hAnsi="Times New Roman" w:cs="Times New Roman"/>
          <w:i/>
          <w:sz w:val="24"/>
          <w:szCs w:val="24"/>
          <w:lang w:val="id-ID"/>
        </w:rPr>
        <w:t xml:space="preserve"> Identity Number</w:t>
      </w:r>
      <w:r w:rsidRPr="007265C4">
        <w:rPr>
          <w:rFonts w:ascii="Times New Roman" w:hAnsi="Times New Roman" w:cs="Times New Roman"/>
          <w:sz w:val="24"/>
          <w:szCs w:val="24"/>
          <w:lang w:val="id-ID"/>
        </w:rPr>
        <w:t xml:space="preserve"> sebagai berikut :</w:t>
      </w:r>
    </w:p>
    <w:p w:rsidR="009C4809" w:rsidRPr="00972EC0" w:rsidRDefault="009C4809" w:rsidP="009C4809">
      <w:pPr>
        <w:pStyle w:val="ListParagraph"/>
        <w:numPr>
          <w:ilvl w:val="2"/>
          <w:numId w:val="20"/>
        </w:numPr>
        <w:spacing w:after="0" w:line="480" w:lineRule="auto"/>
        <w:ind w:left="709"/>
        <w:jc w:val="both"/>
        <w:rPr>
          <w:rFonts w:ascii="Times New Roman" w:hAnsi="Times New Roman" w:cs="Times New Roman"/>
          <w:sz w:val="24"/>
          <w:szCs w:val="24"/>
          <w:lang w:val="id-ID"/>
        </w:rPr>
      </w:pPr>
      <w:r w:rsidRPr="00972EC0">
        <w:rPr>
          <w:rFonts w:ascii="Times New Roman" w:hAnsi="Times New Roman" w:cs="Times New Roman"/>
          <w:sz w:val="24"/>
          <w:szCs w:val="24"/>
          <w:lang w:val="id-ID"/>
        </w:rPr>
        <w:t>NPWP sebagai identitas membayar pajak</w:t>
      </w:r>
    </w:p>
    <w:p w:rsidR="009C4809" w:rsidRPr="00972EC0" w:rsidRDefault="009C4809" w:rsidP="009C4809">
      <w:pPr>
        <w:pStyle w:val="ListParagraph"/>
        <w:numPr>
          <w:ilvl w:val="2"/>
          <w:numId w:val="20"/>
        </w:numPr>
        <w:spacing w:after="0" w:line="480" w:lineRule="auto"/>
        <w:ind w:left="709"/>
        <w:jc w:val="both"/>
        <w:rPr>
          <w:rFonts w:ascii="Times New Roman" w:hAnsi="Times New Roman" w:cs="Times New Roman"/>
          <w:sz w:val="24"/>
          <w:szCs w:val="24"/>
          <w:lang w:val="id-ID"/>
        </w:rPr>
      </w:pPr>
      <w:r w:rsidRPr="00972EC0">
        <w:rPr>
          <w:rFonts w:ascii="Times New Roman" w:hAnsi="Times New Roman" w:cs="Times New Roman"/>
          <w:sz w:val="24"/>
          <w:szCs w:val="24"/>
          <w:lang w:val="id-ID"/>
        </w:rPr>
        <w:t>Manfaat NPWP</w:t>
      </w:r>
    </w:p>
    <w:p w:rsidR="009C4809" w:rsidRPr="00681B5B" w:rsidRDefault="009C4809" w:rsidP="009C4809">
      <w:pPr>
        <w:pStyle w:val="ListParagraph"/>
        <w:numPr>
          <w:ilvl w:val="2"/>
          <w:numId w:val="20"/>
        </w:numPr>
        <w:spacing w:after="0" w:line="480" w:lineRule="auto"/>
        <w:ind w:left="709"/>
        <w:jc w:val="both"/>
        <w:rPr>
          <w:rFonts w:ascii="Times New Roman" w:hAnsi="Times New Roman" w:cs="Times New Roman"/>
          <w:sz w:val="24"/>
          <w:szCs w:val="24"/>
          <w:lang w:val="id-ID"/>
        </w:rPr>
      </w:pPr>
      <w:r w:rsidRPr="00972EC0">
        <w:rPr>
          <w:rFonts w:ascii="Times New Roman" w:hAnsi="Times New Roman" w:cs="Times New Roman"/>
          <w:sz w:val="24"/>
          <w:szCs w:val="24"/>
          <w:lang w:val="id-ID"/>
        </w:rPr>
        <w:t>kemudahan akses pendaftaran NPWP</w:t>
      </w: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lang w:val="id-ID"/>
        </w:rPr>
      </w:pP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lang w:val="id-ID"/>
        </w:rPr>
      </w:pP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lang w:val="id-ID"/>
        </w:rPr>
      </w:pP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lang w:val="id-ID"/>
        </w:rPr>
      </w:pPr>
    </w:p>
    <w:p w:rsidR="009C4809" w:rsidRPr="0060088D" w:rsidRDefault="009C4809" w:rsidP="009C4809">
      <w:pPr>
        <w:pStyle w:val="ListParagraph"/>
        <w:tabs>
          <w:tab w:val="left" w:pos="1276"/>
        </w:tabs>
        <w:spacing w:after="0" w:line="360" w:lineRule="auto"/>
        <w:ind w:left="0"/>
        <w:jc w:val="center"/>
        <w:rPr>
          <w:rFonts w:ascii="Times New Roman" w:hAnsi="Times New Roman" w:cs="Times New Roman"/>
          <w:b/>
          <w:sz w:val="24"/>
          <w:szCs w:val="24"/>
          <w:lang w:val="id-ID"/>
        </w:rPr>
      </w:pP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rPr>
      </w:pP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rPr>
      </w:pP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rPr>
      </w:pPr>
    </w:p>
    <w:p w:rsidR="009C4809" w:rsidRPr="00890348" w:rsidRDefault="009C4809" w:rsidP="009C4809">
      <w:pPr>
        <w:pStyle w:val="ListParagraph"/>
        <w:tabs>
          <w:tab w:val="left" w:pos="1276"/>
        </w:tabs>
        <w:spacing w:after="0" w:line="360" w:lineRule="auto"/>
        <w:ind w:left="0"/>
        <w:jc w:val="center"/>
        <w:rPr>
          <w:rFonts w:ascii="Times New Roman" w:hAnsi="Times New Roman" w:cs="Times New Roman"/>
          <w:b/>
          <w:sz w:val="24"/>
          <w:szCs w:val="24"/>
          <w:lang w:val="id-ID"/>
        </w:rPr>
      </w:pPr>
      <w:r w:rsidRPr="00890348">
        <w:rPr>
          <w:rFonts w:ascii="Times New Roman" w:hAnsi="Times New Roman" w:cs="Times New Roman"/>
          <w:b/>
          <w:sz w:val="24"/>
          <w:szCs w:val="24"/>
          <w:lang w:val="id-ID"/>
        </w:rPr>
        <w:lastRenderedPageBreak/>
        <w:t xml:space="preserve">Tabel </w:t>
      </w:r>
      <w:r>
        <w:rPr>
          <w:rFonts w:ascii="Times New Roman" w:hAnsi="Times New Roman" w:cs="Times New Roman"/>
          <w:b/>
          <w:sz w:val="24"/>
          <w:szCs w:val="24"/>
          <w:lang w:val="id-ID"/>
        </w:rPr>
        <w:t xml:space="preserve"> 2.1</w:t>
      </w:r>
    </w:p>
    <w:p w:rsidR="009C4809" w:rsidRDefault="009C4809" w:rsidP="009C4809">
      <w:pPr>
        <w:pStyle w:val="ListParagraph"/>
        <w:tabs>
          <w:tab w:val="left" w:pos="1276"/>
        </w:tabs>
        <w:spacing w:after="0" w:line="360" w:lineRule="auto"/>
        <w:ind w:left="0"/>
        <w:jc w:val="center"/>
        <w:rPr>
          <w:rFonts w:ascii="Times New Roman" w:hAnsi="Times New Roman" w:cs="Times New Roman"/>
          <w:b/>
          <w:sz w:val="24"/>
          <w:szCs w:val="24"/>
          <w:lang w:val="id-ID"/>
        </w:rPr>
      </w:pPr>
      <w:r w:rsidRPr="007265C4">
        <w:rPr>
          <w:rFonts w:ascii="Times New Roman" w:hAnsi="Times New Roman" w:cs="Times New Roman"/>
          <w:b/>
          <w:sz w:val="24"/>
          <w:szCs w:val="24"/>
          <w:lang w:val="id-ID"/>
        </w:rPr>
        <w:t>Penelitian Terdahulu</w:t>
      </w:r>
    </w:p>
    <w:tbl>
      <w:tblPr>
        <w:tblStyle w:val="TableGrid"/>
        <w:tblW w:w="9606" w:type="dxa"/>
        <w:jc w:val="center"/>
        <w:tblLayout w:type="fixed"/>
        <w:tblLook w:val="04A0"/>
      </w:tblPr>
      <w:tblGrid>
        <w:gridCol w:w="534"/>
        <w:gridCol w:w="1559"/>
        <w:gridCol w:w="2977"/>
        <w:gridCol w:w="2126"/>
        <w:gridCol w:w="2410"/>
      </w:tblGrid>
      <w:tr w:rsidR="009C4809" w:rsidTr="008763CE">
        <w:trPr>
          <w:trHeight w:val="699"/>
          <w:jc w:val="center"/>
        </w:trPr>
        <w:tc>
          <w:tcPr>
            <w:tcW w:w="534" w:type="dxa"/>
          </w:tcPr>
          <w:p w:rsidR="009C4809" w:rsidRPr="00AE34D5" w:rsidRDefault="009C4809" w:rsidP="008763CE">
            <w:pPr>
              <w:pStyle w:val="ListParagraph"/>
              <w:tabs>
                <w:tab w:val="left" w:pos="1276"/>
              </w:tabs>
              <w:ind w:left="0"/>
              <w:jc w:val="center"/>
              <w:rPr>
                <w:rFonts w:ascii="Times New Roman" w:hAnsi="Times New Roman" w:cs="Times New Roman"/>
                <w:b/>
                <w:lang w:val="id-ID"/>
              </w:rPr>
            </w:pPr>
            <w:r w:rsidRPr="00AE34D5">
              <w:rPr>
                <w:rFonts w:ascii="Times New Roman" w:hAnsi="Times New Roman" w:cs="Times New Roman"/>
                <w:b/>
                <w:lang w:val="id-ID"/>
              </w:rPr>
              <w:t>No</w:t>
            </w:r>
          </w:p>
        </w:tc>
        <w:tc>
          <w:tcPr>
            <w:tcW w:w="1559" w:type="dxa"/>
          </w:tcPr>
          <w:p w:rsidR="009C4809" w:rsidRPr="00AE34D5" w:rsidRDefault="009C4809" w:rsidP="008763CE">
            <w:pPr>
              <w:pStyle w:val="ListParagraph"/>
              <w:tabs>
                <w:tab w:val="left" w:pos="1276"/>
              </w:tabs>
              <w:ind w:left="0"/>
              <w:jc w:val="center"/>
              <w:rPr>
                <w:rFonts w:ascii="Times New Roman" w:hAnsi="Times New Roman" w:cs="Times New Roman"/>
                <w:b/>
                <w:lang w:val="id-ID"/>
              </w:rPr>
            </w:pPr>
            <w:r w:rsidRPr="00AE34D5">
              <w:rPr>
                <w:rFonts w:ascii="Times New Roman" w:hAnsi="Times New Roman" w:cs="Times New Roman"/>
                <w:b/>
                <w:lang w:val="en-ID"/>
              </w:rPr>
              <w:t>Nama Peneliti dan Tahun Penelitian</w:t>
            </w:r>
          </w:p>
        </w:tc>
        <w:tc>
          <w:tcPr>
            <w:tcW w:w="2977" w:type="dxa"/>
          </w:tcPr>
          <w:p w:rsidR="009C4809" w:rsidRPr="00AE34D5" w:rsidRDefault="009C4809" w:rsidP="008763CE">
            <w:pPr>
              <w:pStyle w:val="ListParagraph"/>
              <w:tabs>
                <w:tab w:val="left" w:pos="1276"/>
              </w:tabs>
              <w:ind w:left="0"/>
              <w:jc w:val="center"/>
              <w:rPr>
                <w:rFonts w:ascii="Times New Roman" w:hAnsi="Times New Roman" w:cs="Times New Roman"/>
                <w:b/>
                <w:lang w:val="id-ID"/>
              </w:rPr>
            </w:pPr>
            <w:r w:rsidRPr="00AE34D5">
              <w:rPr>
                <w:rFonts w:ascii="Times New Roman" w:hAnsi="Times New Roman" w:cs="Times New Roman"/>
                <w:b/>
                <w:lang w:val="en-ID"/>
              </w:rPr>
              <w:t>Judul Penelitian</w:t>
            </w:r>
          </w:p>
        </w:tc>
        <w:tc>
          <w:tcPr>
            <w:tcW w:w="2126" w:type="dxa"/>
          </w:tcPr>
          <w:p w:rsidR="009C4809" w:rsidRPr="00AE34D5" w:rsidRDefault="009C4809" w:rsidP="008763CE">
            <w:pPr>
              <w:pStyle w:val="ListParagraph"/>
              <w:tabs>
                <w:tab w:val="left" w:pos="1276"/>
              </w:tabs>
              <w:ind w:left="0"/>
              <w:jc w:val="center"/>
              <w:rPr>
                <w:rFonts w:ascii="Times New Roman" w:hAnsi="Times New Roman" w:cs="Times New Roman"/>
                <w:b/>
                <w:lang w:val="id-ID"/>
              </w:rPr>
            </w:pPr>
            <w:r w:rsidRPr="00AE34D5">
              <w:rPr>
                <w:rFonts w:ascii="Times New Roman" w:hAnsi="Times New Roman" w:cs="Times New Roman"/>
                <w:b/>
                <w:lang w:val="en-ID"/>
              </w:rPr>
              <w:t>Variabel Penelitian</w:t>
            </w:r>
          </w:p>
        </w:tc>
        <w:tc>
          <w:tcPr>
            <w:tcW w:w="2410" w:type="dxa"/>
          </w:tcPr>
          <w:p w:rsidR="009C4809" w:rsidRPr="00AE34D5" w:rsidRDefault="009C4809" w:rsidP="008763CE">
            <w:pPr>
              <w:pStyle w:val="ListParagraph"/>
              <w:tabs>
                <w:tab w:val="left" w:pos="1276"/>
              </w:tabs>
              <w:ind w:left="0"/>
              <w:jc w:val="center"/>
              <w:rPr>
                <w:rFonts w:ascii="Times New Roman" w:hAnsi="Times New Roman" w:cs="Times New Roman"/>
                <w:b/>
                <w:lang w:val="id-ID"/>
              </w:rPr>
            </w:pPr>
            <w:r w:rsidRPr="00AE34D5">
              <w:rPr>
                <w:rFonts w:ascii="Times New Roman" w:hAnsi="Times New Roman" w:cs="Times New Roman"/>
                <w:b/>
                <w:lang w:val="en-ID"/>
              </w:rPr>
              <w:t>Hasil Penelitian</w:t>
            </w:r>
          </w:p>
        </w:tc>
      </w:tr>
      <w:tr w:rsidR="009C4809" w:rsidTr="008763CE">
        <w:trPr>
          <w:trHeight w:val="699"/>
          <w:jc w:val="center"/>
        </w:trPr>
        <w:tc>
          <w:tcPr>
            <w:tcW w:w="534" w:type="dxa"/>
          </w:tcPr>
          <w:p w:rsidR="009C4809" w:rsidRPr="00B91AED" w:rsidRDefault="009C4809" w:rsidP="008763CE">
            <w:pPr>
              <w:pStyle w:val="ListParagraph"/>
              <w:tabs>
                <w:tab w:val="left" w:pos="1276"/>
              </w:tabs>
              <w:ind w:left="0"/>
              <w:rPr>
                <w:rFonts w:ascii="Times New Roman" w:hAnsi="Times New Roman" w:cs="Times New Roman"/>
                <w:lang w:val="id-ID"/>
              </w:rPr>
            </w:pPr>
            <w:r w:rsidRPr="00B91AED">
              <w:rPr>
                <w:rFonts w:ascii="Times New Roman" w:hAnsi="Times New Roman" w:cs="Times New Roman"/>
                <w:lang w:val="id-ID"/>
              </w:rPr>
              <w:t>1</w:t>
            </w:r>
          </w:p>
        </w:tc>
        <w:tc>
          <w:tcPr>
            <w:tcW w:w="1559" w:type="dxa"/>
          </w:tcPr>
          <w:p w:rsidR="009C4809" w:rsidRPr="00AE34D5" w:rsidRDefault="00803621" w:rsidP="008763CE">
            <w:pPr>
              <w:pStyle w:val="ListParagraph"/>
              <w:tabs>
                <w:tab w:val="left" w:pos="1276"/>
              </w:tabs>
              <w:ind w:left="0"/>
              <w:rPr>
                <w:rFonts w:ascii="Times New Roman" w:hAnsi="Times New Roman" w:cs="Times New Roman"/>
                <w:b/>
                <w:lang w:val="en-ID"/>
              </w:rPr>
            </w:pPr>
            <w:r>
              <w:rPr>
                <w:rFonts w:ascii="Times New Roman" w:hAnsi="Times New Roman" w:cs="Times New Roman"/>
                <w:b/>
                <w:lang w:val="en-ID"/>
              </w:rPr>
              <w:fldChar w:fldCharType="begin" w:fldLock="1"/>
            </w:r>
            <w:r w:rsidR="009C4809">
              <w:rPr>
                <w:rFonts w:ascii="Times New Roman" w:hAnsi="Times New Roman" w:cs="Times New Roman"/>
                <w:b/>
                <w:lang w:val="en-ID"/>
              </w:rPr>
              <w:instrText>ADDIN CSL_CITATION {"citationItems":[{"id":"ITEM-1","itemData":{"DOI":"10.29313/bcsa.v3i1.6730","abstract":"Abstract. Taxes are mandatory levies that must be paid by the public to the state or government in relation to income, ownership, purchase prices of goods, etc., which are intended to finance general expenses related to the state's duty to administer government. This research is based on phenomena that occur in society, especially individual taxpayers where the level of compliance in calculating, reporting and paying taxes is still relatively low. This study aims to examine the influence of tax understanding and application of tax sanctions on the level of taxpayer compliance. This research was conducted in the Merdeka Village, Bandung City using a descriptive verification method with a quantitative approach. This study uses primary data by distributing questionnaires to individual taxpayers registered in Merdeka Village, Bandung City. Determination of respondents using non-probability sampling technique with convenience sampling method. The number of samples is 44 respondents. Testing the hypothesis used in this study using multiple regression analysis. The results of this study indicate that understanding of taxation has a positive and significant effect on individual taxpayer compliance, and the application of tax sanctions does not significantly influence individual taxpayer compliance in Merdeka Village, Bandung City.\r Abstrak. Pajak adalah pungutan wajib yang harus dibayar oleh masyarakat kepada negara atau pemerintah sehubungan dengan penghasilan, pemilikan, harga pembelian barang, dan lain-lain, yang dimaksudkan untuk membiayai pengeluaran-pengeluaran umum yang berkaitan dengan tugas negara untuk menyelenggarakan pemerintahan. Penelitian ini dilatarbelakangi oleh fenomena yang terjadi di masyarakat khususnya wajib pajak orang pribadi dimana tingkat kepatuhan dalam menghitung, melaporkan dan membayar pajak masih tergolong rendah. Penelitian ini bertujuan untuk menguji pengaruh pemahaman perpajakan dan penerapan sanksi perpajakan terhadap tingkat kepatuhan wajib pajak. Penelitian ini dilakukan di Kelurahan Merdeka Kota Bandung dengan menggunakan metode deskriptif verifikatif dengan pendekatan kuantitatif. Penelitian ini menggunakan data primer dengan menyebarkan kuesioner kepada wajib pajak orang pribadi yang terdaftar di Desa Merdeka Kota Bandung. Penentuan responden menggunakan teknik non probability sampling dengan metode convenience sampling. Jumlah sampel adalah 44 responden. Pengujian hipotesis yang digunakan dalam penelitian ini menggunakan…","author":[{"dropping-particle":"","family":"Art Trianti Dodih","given":"","non-dropping-particle":"","parse-names":false,"suffix":""},{"dropping-particle":"","family":"Halimatusadiah","given":"Elly","non-dropping-particle":"","parse-names":false,"suffix":""}],"container-title":"Bandung Conference Series: Accountancy","id":"ITEM-1","issue":"1","issued":{"date-parts":[["2023"]]},"page":"562-566","title":"Pengaruh Pemahaman Perpajakan dan Penerapan Sanksi Pajak terhadap Kepatuhan Wajib Pajak Orang Pribadi","type":"article-journal","volume":"3"},"uris":["http://www.mendeley.com/documents/?uuid=73523df8-f840-4a7e-9a71-e0dd03572c04"]}],"mendeley":{"formattedCitation":"(Art Trianti Dodih &amp; Halimatusadiah, 2023)","plainTextFormattedCitation":"(Art Trianti Dodih &amp; Halimatusadiah, 2023)","previouslyFormattedCitation":"(Art Trianti Dodih &amp; Halimatusadiah, 2023)"},"properties":{"noteIndex":0},"schema":"https://github.com/citation-style-language/schema/raw/master/csl-citation.json"}</w:instrText>
            </w:r>
            <w:r>
              <w:rPr>
                <w:rFonts w:ascii="Times New Roman" w:hAnsi="Times New Roman" w:cs="Times New Roman"/>
                <w:b/>
                <w:lang w:val="en-ID"/>
              </w:rPr>
              <w:fldChar w:fldCharType="separate"/>
            </w:r>
            <w:r w:rsidR="009C4809" w:rsidRPr="00B91AED">
              <w:rPr>
                <w:rFonts w:ascii="Times New Roman" w:hAnsi="Times New Roman" w:cs="Times New Roman"/>
                <w:noProof/>
                <w:lang w:val="en-ID"/>
              </w:rPr>
              <w:t>(Art Trianti Dodih &amp; Halimatusadiah, 2023)</w:t>
            </w:r>
            <w:r>
              <w:rPr>
                <w:rFonts w:ascii="Times New Roman" w:hAnsi="Times New Roman" w:cs="Times New Roman"/>
                <w:b/>
                <w:lang w:val="en-ID"/>
              </w:rPr>
              <w:fldChar w:fldCharType="end"/>
            </w:r>
          </w:p>
        </w:tc>
        <w:tc>
          <w:tcPr>
            <w:tcW w:w="2977" w:type="dxa"/>
          </w:tcPr>
          <w:p w:rsidR="009C4809" w:rsidRPr="00B91AED" w:rsidRDefault="009C4809" w:rsidP="008763CE">
            <w:pPr>
              <w:pStyle w:val="ListParagraph"/>
              <w:tabs>
                <w:tab w:val="left" w:pos="1276"/>
              </w:tabs>
              <w:ind w:left="0"/>
              <w:rPr>
                <w:rFonts w:ascii="Times New Roman" w:hAnsi="Times New Roman" w:cs="Times New Roman"/>
                <w:lang w:val="en-ID"/>
              </w:rPr>
            </w:pPr>
            <w:r w:rsidRPr="00B91AED">
              <w:rPr>
                <w:rFonts w:ascii="Times New Roman" w:hAnsi="Times New Roman" w:cs="Times New Roman"/>
                <w:lang w:val="en-ID"/>
              </w:rPr>
              <w:t>Pengaruh Pemahaman Perpajakan dan Penerapan Sanksi Pajak terhadap Kepatuhan Wajib Pajak Orang Pribadi</w:t>
            </w:r>
          </w:p>
        </w:tc>
        <w:tc>
          <w:tcPr>
            <w:tcW w:w="2126" w:type="dxa"/>
          </w:tcPr>
          <w:p w:rsidR="009C4809" w:rsidRDefault="009C4809" w:rsidP="008763CE">
            <w:pPr>
              <w:pStyle w:val="ListParagraph"/>
              <w:tabs>
                <w:tab w:val="left" w:pos="1276"/>
              </w:tabs>
              <w:ind w:left="0"/>
              <w:rPr>
                <w:rFonts w:ascii="Times New Roman" w:hAnsi="Times New Roman" w:cs="Times New Roman"/>
                <w:lang w:val="id-ID"/>
              </w:rPr>
            </w:pPr>
            <w:r w:rsidRPr="00B91AED">
              <w:rPr>
                <w:rFonts w:ascii="Times New Roman" w:hAnsi="Times New Roman" w:cs="Times New Roman"/>
                <w:lang w:val="en-ID"/>
              </w:rPr>
              <w:t>Pemahaman Perpajakan</w:t>
            </w:r>
            <w:r>
              <w:rPr>
                <w:rFonts w:ascii="Times New Roman" w:hAnsi="Times New Roman" w:cs="Times New Roman"/>
                <w:lang w:val="id-ID"/>
              </w:rPr>
              <w:t xml:space="preserve"> (X</w:t>
            </w:r>
            <w:r>
              <w:rPr>
                <w:rFonts w:ascii="Times New Roman" w:hAnsi="Times New Roman" w:cs="Times New Roman"/>
                <w:vertAlign w:val="subscript"/>
                <w:lang w:val="id-ID"/>
              </w:rPr>
              <w:t>1</w:t>
            </w:r>
            <w:r>
              <w:rPr>
                <w:rFonts w:ascii="Times New Roman" w:hAnsi="Times New Roman" w:cs="Times New Roman"/>
                <w:lang w:val="id-ID"/>
              </w:rPr>
              <w:t>)</w:t>
            </w:r>
          </w:p>
          <w:p w:rsidR="009C4809" w:rsidRDefault="009C4809" w:rsidP="008763CE">
            <w:pPr>
              <w:pStyle w:val="ListParagraph"/>
              <w:tabs>
                <w:tab w:val="left" w:pos="1276"/>
              </w:tabs>
              <w:ind w:left="0"/>
              <w:rPr>
                <w:rFonts w:ascii="Times New Roman" w:hAnsi="Times New Roman" w:cs="Times New Roman"/>
                <w:lang w:val="id-ID"/>
              </w:rPr>
            </w:pPr>
            <w:r w:rsidRPr="00B91AED">
              <w:rPr>
                <w:rFonts w:ascii="Times New Roman" w:hAnsi="Times New Roman" w:cs="Times New Roman"/>
                <w:lang w:val="en-ID"/>
              </w:rPr>
              <w:t>Sanksi Pajak</w:t>
            </w:r>
            <w:r>
              <w:rPr>
                <w:rFonts w:ascii="Times New Roman" w:hAnsi="Times New Roman" w:cs="Times New Roman"/>
                <w:lang w:val="id-ID"/>
              </w:rPr>
              <w:t xml:space="preserve"> (X</w:t>
            </w:r>
            <w:r>
              <w:rPr>
                <w:rFonts w:ascii="Times New Roman" w:hAnsi="Times New Roman" w:cs="Times New Roman"/>
                <w:vertAlign w:val="subscript"/>
                <w:lang w:val="id-ID"/>
              </w:rPr>
              <w:t>2</w:t>
            </w:r>
            <w:r>
              <w:rPr>
                <w:rFonts w:ascii="Times New Roman" w:hAnsi="Times New Roman" w:cs="Times New Roman"/>
                <w:lang w:val="id-ID"/>
              </w:rPr>
              <w:t>)</w:t>
            </w:r>
          </w:p>
          <w:p w:rsidR="009C4809" w:rsidRPr="00B91AED" w:rsidRDefault="009C4809" w:rsidP="008763CE">
            <w:pPr>
              <w:pStyle w:val="ListParagraph"/>
              <w:tabs>
                <w:tab w:val="left" w:pos="1276"/>
              </w:tabs>
              <w:ind w:left="0"/>
              <w:rPr>
                <w:rFonts w:ascii="Times New Roman" w:hAnsi="Times New Roman" w:cs="Times New Roman"/>
                <w:b/>
                <w:lang w:val="id-ID"/>
              </w:rPr>
            </w:pPr>
            <w:r w:rsidRPr="00B91AED">
              <w:rPr>
                <w:rFonts w:ascii="Times New Roman" w:hAnsi="Times New Roman" w:cs="Times New Roman"/>
                <w:lang w:val="en-ID"/>
              </w:rPr>
              <w:t>Kepatuhan Wajib Pajak Orang Pribadi</w:t>
            </w:r>
            <w:r>
              <w:rPr>
                <w:rFonts w:ascii="Times New Roman" w:hAnsi="Times New Roman" w:cs="Times New Roman"/>
                <w:lang w:val="id-ID"/>
              </w:rPr>
              <w:t>(Y)</w:t>
            </w:r>
          </w:p>
        </w:tc>
        <w:tc>
          <w:tcPr>
            <w:tcW w:w="2410" w:type="dxa"/>
          </w:tcPr>
          <w:p w:rsidR="009C4809" w:rsidRPr="005379D2" w:rsidRDefault="009C4809" w:rsidP="008763CE">
            <w:pPr>
              <w:pStyle w:val="ListParagraph"/>
              <w:tabs>
                <w:tab w:val="left" w:pos="1276"/>
              </w:tabs>
              <w:ind w:left="0"/>
              <w:rPr>
                <w:rFonts w:ascii="Times New Roman" w:hAnsi="Times New Roman" w:cs="Times New Roman"/>
                <w:lang w:val="en-ID"/>
              </w:rPr>
            </w:pPr>
            <w:r w:rsidRPr="005379D2">
              <w:rPr>
                <w:rFonts w:ascii="Times New Roman" w:hAnsi="Times New Roman" w:cs="Times New Roman"/>
                <w:lang w:val="en-ID"/>
              </w:rPr>
              <w:t>Hasil penelitian ini menunjukkan bahwa pemahaman perpajakan berpengaruh positif dan signifikan terhadap kepatuhan wajib pajak orang pribadi, dan penerapan sanksi pajak tidak berpengaruh secara signifikan terhadap kepatuhan wajib pajak orang pribadi di Kelurahan Merdeka Kota Bandung</w:t>
            </w:r>
          </w:p>
        </w:tc>
      </w:tr>
      <w:tr w:rsidR="009C4809" w:rsidTr="008763CE">
        <w:trPr>
          <w:trHeight w:val="940"/>
          <w:jc w:val="center"/>
        </w:trPr>
        <w:tc>
          <w:tcPr>
            <w:tcW w:w="534"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2</w:t>
            </w:r>
          </w:p>
        </w:tc>
        <w:tc>
          <w:tcPr>
            <w:tcW w:w="1559" w:type="dxa"/>
          </w:tcPr>
          <w:p w:rsidR="009C4809" w:rsidRPr="00AE34D5" w:rsidRDefault="00803621"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fldChar w:fldCharType="begin" w:fldLock="1"/>
            </w:r>
            <w:r w:rsidR="009C4809" w:rsidRPr="00AE34D5">
              <w:rPr>
                <w:rFonts w:ascii="Times New Roman" w:hAnsi="Times New Roman" w:cs="Times New Roman"/>
                <w:lang w:val="id-ID"/>
              </w:rPr>
              <w:instrText>ADDIN CSL_CITATION {"citationItems":[{"id":"ITEM-1","itemData":{"abstract":"ABSTRAK Pembuktian secara emperis concerning to impact pemahamn wajib pajak; pelayanann fiskus; sanksi perpajakn; serta lingkungan dari wajib pajak berada terhadap keaptuhan wajib pajak orang pribadi merupakan tujuan penelitian ini. Penelitian ini menggunakan populasi dari total Wajib Pajak Orang Pribadi yang terdaftar di Kantor Pelayanan Pajak Pratama Banjarmasin Selatan dan Utara dengan sampel 100 orang wajib pajak.Teknik pengumpulan data adalah teknik probability sampling menggunakan metode simple random sampling.Teknis analisis data adalah uji asumsi klasik dan analisis regresi linear berganda. Pemahaman wajib pajak menghasilkan adanya keberpengaruhan kepada kepatuhan dari setiap wajib pajak dalam hal ini adalah orang pribadi. Ditunjukkan besarnya t-hitung &gt; t-tabel (3,829 &gt; 1,985) dengan diketahui tingkat signifkan kuranf dari 0,05. Variabel pelayanan fiskus teridentifikasi tidak ada pengaruh karena nilai t-hitung &lt; t-tabel (-0,499 &lt;-1,985). Apakah ada pengaruh sanksi perpajakkan terhadap kepatuhan wpop disimpulkan ada yaitu dari thitung&gt; t-tabel (-3,481 &gt;-1,985) dan signifikan 0,001 &lt; 0,05. Lingkungan seorang wajib pajak berada tidak memiliki pengaruh pada kepatuhan wajib pajak orang pribadi. Terbukti dengan hasil yang ditunjukkan thitung &lt; ttabel (1,726 &lt; 1,985). Kata Kunci : kepatuhan wajib pajak, pemahaman wajib pajak, pelayanan fiskus, sanksi perpajakan, lingkungan wajib pajak berada.","author":[{"dropping-particle":"","family":"Putri","given":"Gusti Sugiarti","non-dropping-particle":"","parse-names":false,"suffix":""},{"dropping-particle":"","family":"Sari","given":"Yohana Yustika","non-dropping-particle":"","parse-names":false,"suffix":""}],"container-title":"Repo Mhs ULM","id":"ITEM-1","issued":{"date-parts":[["2021"]]},"page":"230-240","title":"Pengaruh Pemahaman Wajib Pajak, Pelayanan Fiskus, Sanksi Perpajakan dan Lingkungan Wajib Pajak Berada Terhadap Tingkat Kepatuhan Wajib Pajak Orang Pribadi (Studi pada Kantor Pelayanan Pajak Pratama Banjarmasin Selatan dan Utara)","type":"article-journal"},"uris":["http://www.mendeley.com/documents/?uuid=5f35bd0c-b697-4b84-a8df-39e14fa390db"]}],"mendeley":{"formattedCitation":"(Putri &amp; Sari, 2021)","plainTextFormattedCitation":"(Putri &amp; Sari, 2021)","previouslyFormattedCitation":"(Putri &amp; Sari, 2021)"},"properties":{"noteIndex":0},"schema":"https://github.com/citation-style-language/schema/raw/master/csl-citation.json"}</w:instrText>
            </w:r>
            <w:r w:rsidRPr="00AE34D5">
              <w:rPr>
                <w:rFonts w:ascii="Times New Roman" w:hAnsi="Times New Roman" w:cs="Times New Roman"/>
                <w:lang w:val="id-ID"/>
              </w:rPr>
              <w:fldChar w:fldCharType="separate"/>
            </w:r>
            <w:r w:rsidR="009C4809" w:rsidRPr="00AE34D5">
              <w:rPr>
                <w:rFonts w:ascii="Times New Roman" w:hAnsi="Times New Roman" w:cs="Times New Roman"/>
                <w:noProof/>
                <w:lang w:val="id-ID"/>
              </w:rPr>
              <w:t>(Putri &amp; Sari, 2021)</w:t>
            </w:r>
            <w:r w:rsidRPr="00AE34D5">
              <w:rPr>
                <w:rFonts w:ascii="Times New Roman" w:hAnsi="Times New Roman" w:cs="Times New Roman"/>
                <w:lang w:val="id-ID"/>
              </w:rPr>
              <w:fldChar w:fldCharType="end"/>
            </w:r>
          </w:p>
        </w:tc>
        <w:tc>
          <w:tcPr>
            <w:tcW w:w="2977"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P</w:t>
            </w:r>
            <w:r w:rsidRPr="00AE34D5">
              <w:rPr>
                <w:rFonts w:ascii="Times New Roman" w:hAnsi="Times New Roman" w:cs="Times New Roman"/>
              </w:rPr>
              <w:t>engaruh pemahaman wajib pajak, pelayanan fiskus, sanksi perpajakan dan lingkungan wajib pajak berada terhadap tingkat kepatuhan wajib pajak orang pribadi (Studi pada Kantor Pelayanan Pajak Pratama Banjarmasin Selatan dan Utara)</w:t>
            </w:r>
          </w:p>
        </w:tc>
        <w:tc>
          <w:tcPr>
            <w:tcW w:w="2126" w:type="dxa"/>
          </w:tcPr>
          <w:p w:rsidR="009C4809" w:rsidRPr="00AE34D5" w:rsidRDefault="009C4809" w:rsidP="008763CE">
            <w:pPr>
              <w:rPr>
                <w:rFonts w:ascii="Times New Roman" w:hAnsi="Times New Roman" w:cs="Times New Roman"/>
                <w:lang w:val="id-ID"/>
              </w:rPr>
            </w:pPr>
            <w:r w:rsidRPr="00AE34D5">
              <w:rPr>
                <w:rFonts w:ascii="Times New Roman" w:hAnsi="Times New Roman" w:cs="Times New Roman"/>
                <w:lang w:val="id-ID"/>
              </w:rPr>
              <w:t>P</w:t>
            </w:r>
            <w:r w:rsidRPr="00AE34D5">
              <w:rPr>
                <w:rFonts w:ascii="Times New Roman" w:hAnsi="Times New Roman" w:cs="Times New Roman"/>
              </w:rPr>
              <w:t>emahaman wajib pajak</w:t>
            </w:r>
            <w:r w:rsidRPr="00AE34D5">
              <w:rPr>
                <w:rFonts w:ascii="Times New Roman" w:hAnsi="Times New Roman" w:cs="Times New Roman"/>
                <w:lang w:val="id-ID"/>
              </w:rPr>
              <w:t xml:space="preserve"> (X</w:t>
            </w:r>
            <w:r w:rsidRPr="00AE34D5">
              <w:rPr>
                <w:rFonts w:ascii="Times New Roman" w:hAnsi="Times New Roman" w:cs="Times New Roman"/>
                <w:vertAlign w:val="subscript"/>
                <w:lang w:val="id-ID"/>
              </w:rPr>
              <w:t>1</w:t>
            </w:r>
            <w:r w:rsidRPr="00AE34D5">
              <w:rPr>
                <w:rFonts w:ascii="Times New Roman" w:hAnsi="Times New Roman" w:cs="Times New Roman"/>
                <w:lang w:val="id-ID"/>
              </w:rPr>
              <w:t>)</w:t>
            </w:r>
          </w:p>
          <w:p w:rsidR="009C4809" w:rsidRPr="00AE34D5" w:rsidRDefault="009C4809" w:rsidP="008763CE">
            <w:pPr>
              <w:rPr>
                <w:rFonts w:ascii="Times New Roman" w:hAnsi="Times New Roman" w:cs="Times New Roman"/>
                <w:lang w:val="id-ID"/>
              </w:rPr>
            </w:pPr>
            <w:r w:rsidRPr="00AE34D5">
              <w:rPr>
                <w:rFonts w:ascii="Times New Roman" w:hAnsi="Times New Roman" w:cs="Times New Roman"/>
                <w:lang w:val="id-ID"/>
              </w:rPr>
              <w:t>P</w:t>
            </w:r>
            <w:r w:rsidRPr="00AE34D5">
              <w:rPr>
                <w:rFonts w:ascii="Times New Roman" w:hAnsi="Times New Roman" w:cs="Times New Roman"/>
              </w:rPr>
              <w:t>elayanan fiskus</w:t>
            </w:r>
            <w:r w:rsidRPr="00AE34D5">
              <w:rPr>
                <w:rFonts w:ascii="Times New Roman" w:hAnsi="Times New Roman" w:cs="Times New Roman"/>
                <w:lang w:val="id-ID"/>
              </w:rPr>
              <w:t xml:space="preserve"> (X</w:t>
            </w:r>
            <w:r w:rsidRPr="00AE34D5">
              <w:rPr>
                <w:rFonts w:ascii="Times New Roman" w:hAnsi="Times New Roman" w:cs="Times New Roman"/>
                <w:vertAlign w:val="subscript"/>
                <w:lang w:val="id-ID"/>
              </w:rPr>
              <w:t>2</w:t>
            </w:r>
            <w:r w:rsidRPr="00AE34D5">
              <w:rPr>
                <w:rFonts w:ascii="Times New Roman" w:hAnsi="Times New Roman" w:cs="Times New Roman"/>
                <w:lang w:val="id-ID"/>
              </w:rPr>
              <w:t>)</w:t>
            </w:r>
          </w:p>
          <w:p w:rsidR="009C4809" w:rsidRPr="00AE34D5" w:rsidRDefault="009C4809" w:rsidP="008763CE">
            <w:pPr>
              <w:rPr>
                <w:rFonts w:ascii="Times New Roman" w:hAnsi="Times New Roman" w:cs="Times New Roman"/>
                <w:lang w:val="id-ID"/>
              </w:rPr>
            </w:pPr>
            <w:r w:rsidRPr="00AE34D5">
              <w:rPr>
                <w:rFonts w:ascii="Times New Roman" w:hAnsi="Times New Roman" w:cs="Times New Roman"/>
                <w:lang w:val="id-ID"/>
              </w:rPr>
              <w:t>S</w:t>
            </w:r>
            <w:r w:rsidRPr="00AE34D5">
              <w:rPr>
                <w:rFonts w:ascii="Times New Roman" w:hAnsi="Times New Roman" w:cs="Times New Roman"/>
              </w:rPr>
              <w:t>anksi perpajakan</w:t>
            </w:r>
            <w:r w:rsidRPr="00AE34D5">
              <w:rPr>
                <w:rFonts w:ascii="Times New Roman" w:hAnsi="Times New Roman" w:cs="Times New Roman"/>
                <w:lang w:val="id-ID"/>
              </w:rPr>
              <w:t xml:space="preserve"> (X</w:t>
            </w:r>
            <w:r w:rsidRPr="00AE34D5">
              <w:rPr>
                <w:rFonts w:ascii="Times New Roman" w:hAnsi="Times New Roman" w:cs="Times New Roman"/>
                <w:vertAlign w:val="subscript"/>
                <w:lang w:val="id-ID"/>
              </w:rPr>
              <w:t>3</w:t>
            </w:r>
            <w:r w:rsidRPr="00AE34D5">
              <w:rPr>
                <w:rFonts w:ascii="Times New Roman" w:hAnsi="Times New Roman" w:cs="Times New Roman"/>
                <w:lang w:val="id-ID"/>
              </w:rPr>
              <w:t>)</w:t>
            </w:r>
          </w:p>
          <w:p w:rsidR="009C4809" w:rsidRPr="00AE34D5" w:rsidRDefault="009C4809" w:rsidP="008763CE">
            <w:pPr>
              <w:rPr>
                <w:rFonts w:ascii="Times New Roman" w:hAnsi="Times New Roman" w:cs="Times New Roman"/>
                <w:lang w:val="id-ID"/>
              </w:rPr>
            </w:pPr>
            <w:r w:rsidRPr="00AE34D5">
              <w:rPr>
                <w:rFonts w:ascii="Times New Roman" w:hAnsi="Times New Roman" w:cs="Times New Roman"/>
                <w:lang w:val="id-ID"/>
              </w:rPr>
              <w:t>L</w:t>
            </w:r>
            <w:r w:rsidRPr="00AE34D5">
              <w:rPr>
                <w:rFonts w:ascii="Times New Roman" w:hAnsi="Times New Roman" w:cs="Times New Roman"/>
              </w:rPr>
              <w:t>ingkungan wajib pajak berada</w:t>
            </w:r>
            <w:r w:rsidRPr="00AE34D5">
              <w:rPr>
                <w:rFonts w:ascii="Times New Roman" w:hAnsi="Times New Roman" w:cs="Times New Roman"/>
                <w:lang w:val="id-ID"/>
              </w:rPr>
              <w:t xml:space="preserve"> (X</w:t>
            </w:r>
            <w:r w:rsidRPr="00AE34D5">
              <w:rPr>
                <w:rFonts w:ascii="Times New Roman" w:hAnsi="Times New Roman" w:cs="Times New Roman"/>
                <w:vertAlign w:val="subscript"/>
                <w:lang w:val="id-ID"/>
              </w:rPr>
              <w:t>4</w:t>
            </w:r>
            <w:r w:rsidRPr="00AE34D5">
              <w:rPr>
                <w:rFonts w:ascii="Times New Roman" w:hAnsi="Times New Roman" w:cs="Times New Roman"/>
                <w:lang w:val="id-ID"/>
              </w:rPr>
              <w:t>)</w:t>
            </w:r>
          </w:p>
          <w:p w:rsidR="009C4809" w:rsidRPr="00AE34D5" w:rsidRDefault="009C4809" w:rsidP="008763CE">
            <w:pPr>
              <w:rPr>
                <w:rFonts w:ascii="Times New Roman" w:hAnsi="Times New Roman" w:cs="Times New Roman"/>
                <w:lang w:val="id-ID"/>
              </w:rPr>
            </w:pPr>
          </w:p>
          <w:p w:rsidR="009C4809" w:rsidRPr="00AE34D5" w:rsidRDefault="009C4809" w:rsidP="008763CE">
            <w:pPr>
              <w:rPr>
                <w:rFonts w:ascii="Times New Roman" w:hAnsi="Times New Roman" w:cs="Times New Roman"/>
                <w:lang w:val="id-ID"/>
              </w:rPr>
            </w:pPr>
          </w:p>
          <w:p w:rsidR="009C4809" w:rsidRDefault="009C4809" w:rsidP="008763CE">
            <w:pPr>
              <w:rPr>
                <w:rFonts w:ascii="Times New Roman" w:hAnsi="Times New Roman" w:cs="Times New Roman"/>
                <w:lang w:val="id-ID"/>
              </w:rPr>
            </w:pPr>
          </w:p>
          <w:p w:rsidR="009C4809" w:rsidRPr="00AE34D5" w:rsidRDefault="009C4809" w:rsidP="008763CE">
            <w:pPr>
              <w:rPr>
                <w:rFonts w:ascii="Times New Roman" w:hAnsi="Times New Roman" w:cs="Times New Roman"/>
                <w:lang w:val="id-ID"/>
              </w:rPr>
            </w:pPr>
          </w:p>
        </w:tc>
        <w:tc>
          <w:tcPr>
            <w:tcW w:w="2410" w:type="dxa"/>
          </w:tcPr>
          <w:p w:rsidR="009C4809" w:rsidRPr="00AE34D5" w:rsidRDefault="009C4809" w:rsidP="008763CE">
            <w:pPr>
              <w:pStyle w:val="BodyText"/>
              <w:rPr>
                <w:sz w:val="22"/>
                <w:szCs w:val="22"/>
              </w:rPr>
            </w:pPr>
            <w:r w:rsidRPr="00AE34D5">
              <w:rPr>
                <w:sz w:val="22"/>
                <w:szCs w:val="22"/>
                <w:lang w:val="id-ID"/>
              </w:rPr>
              <w:t>Bahwa p</w:t>
            </w:r>
            <w:r w:rsidRPr="00AE34D5">
              <w:rPr>
                <w:sz w:val="22"/>
                <w:szCs w:val="22"/>
                <w:lang w:val="en-US"/>
              </w:rPr>
              <w:t>emahaman wajib pajak dan sanksi untuk wajib pajak berpengaruh terhadap kepatuhan wajib pajak orang pribadi. Pelayanan fiskus dan lingkungan wajib pajak berada tidak berpengaruh terhadap kepatuhan wajib pajak orang pribadi.</w:t>
            </w:r>
          </w:p>
        </w:tc>
      </w:tr>
      <w:tr w:rsidR="009C4809" w:rsidTr="008763CE">
        <w:trPr>
          <w:trHeight w:val="281"/>
          <w:jc w:val="center"/>
        </w:trPr>
        <w:tc>
          <w:tcPr>
            <w:tcW w:w="534"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3</w:t>
            </w:r>
          </w:p>
          <w:p w:rsidR="009C4809" w:rsidRPr="00AE34D5" w:rsidRDefault="009C4809" w:rsidP="008763CE">
            <w:pPr>
              <w:rPr>
                <w:lang w:val="id-ID"/>
              </w:rPr>
            </w:pPr>
          </w:p>
          <w:p w:rsidR="009C4809" w:rsidRPr="00AE34D5" w:rsidRDefault="009C4809" w:rsidP="008763CE">
            <w:pPr>
              <w:rPr>
                <w:lang w:val="id-ID"/>
              </w:rPr>
            </w:pPr>
          </w:p>
          <w:p w:rsidR="009C4809" w:rsidRPr="00AE34D5" w:rsidRDefault="009C4809" w:rsidP="008763CE">
            <w:pPr>
              <w:rPr>
                <w:lang w:val="id-ID"/>
              </w:rPr>
            </w:pPr>
          </w:p>
        </w:tc>
        <w:tc>
          <w:tcPr>
            <w:tcW w:w="1559" w:type="dxa"/>
          </w:tcPr>
          <w:p w:rsidR="009C4809" w:rsidRPr="00AE34D5" w:rsidRDefault="00803621" w:rsidP="008763CE">
            <w:pPr>
              <w:pStyle w:val="BodyText"/>
              <w:rPr>
                <w:sz w:val="22"/>
                <w:szCs w:val="22"/>
              </w:rPr>
            </w:pPr>
            <w:r w:rsidRPr="00AE34D5">
              <w:rPr>
                <w:sz w:val="22"/>
                <w:szCs w:val="22"/>
              </w:rPr>
              <w:fldChar w:fldCharType="begin" w:fldLock="1"/>
            </w:r>
            <w:r w:rsidR="009C4809" w:rsidRPr="00AE34D5">
              <w:rPr>
                <w:sz w:val="22"/>
                <w:szCs w:val="22"/>
              </w:rPr>
              <w:instrText>ADDIN CSL_CITATION {"citationItems":[{"id":"ITEM-1","itemData":{"DOI":"10.59188/jurnalsostech.v2i4.330","ISSN":"2774-5147","abstract":"Penelitian ini dilakukan untuk melihat bagaimana pengaruh Single Identity Number (SIN) terhadap Pemenuhan Kewajiban Wajib Pajak Orang Pribadi melalui kuesioner yang telah disebar kepada wajib pajak orang pribadi yang terdaftar di KPP Pratama Telanaipura Jambi. Melalui uji statistik deskriptif diketahui bahwa manfaat dari NPWP sebagai bentuk dari Single Identity Number memiliki pengaruh terhadap pemenuhan kewajiban perpajakan wajib pajak orang pribadi. Begitu pula dalam pemenuhan kewajiban perpajakan wajib pajak orang pribadi dimana masyarakat mengetahui manfaat dari membayar pajak yang juga berpengaruh dalam implementasi pemenuhan kewajiban perpajakan. Melalui olah data koefisien korelasi dan determinasi serta uji-t Single identity Number memiliki hubungan yang positif dan cukup kuat terhadap pemenuhan kewajiban perpajakan wajib pajak orang pribadi dimana Single Identity Number berpengaruh signifikan dalam proses pemenuhan kewajiban perpajakan wajib pajak orang pribadi yang diketahui melalui nilai signifikansi yaitu sebesar 0,000 &lt; 0,05","author":[{"dropping-particle":"","family":"Septiyani","given":"Citra","non-dropping-particle":"","parse-names":false,"suffix":""},{"dropping-particle":"","family":"Sitompul","given":"Grace Orlyn","non-dropping-particle":"","parse-names":false,"suffix":""}],"container-title":"Jurnal Sosial Teknologi","id":"ITEM-1","issue":"4","issued":{"date-parts":[["2022"]]},"page":"387-392","title":"Pengaruh Single identity Number terhadap Pemenuhan Kewajiban Wajib Pajak Orang Pribadi di Kpp Pratama","type":"article-journal","volume":"2"},"uris":["http://www.mendeley.com/documents/?uuid=8c3ab2ad-ed2b-49f7-a5a4-0f093605d377"]}],"mendeley":{"formattedCitation":"(Septiyani &amp; Sitompul, 2022)","plainTextFormattedCitation":"(Septiyani &amp; Sitompul, 2022)","previouslyFormattedCitation":"(Septiyani &amp; Sitompul, 2022)"},"properties":{"noteIndex":0},"schema":"https://github.com/citation-style-language/schema/raw/master/csl-citation.json"}</w:instrText>
            </w:r>
            <w:r w:rsidRPr="00AE34D5">
              <w:rPr>
                <w:sz w:val="22"/>
                <w:szCs w:val="22"/>
              </w:rPr>
              <w:fldChar w:fldCharType="separate"/>
            </w:r>
            <w:r w:rsidR="009C4809" w:rsidRPr="00AE34D5">
              <w:rPr>
                <w:noProof/>
                <w:sz w:val="22"/>
                <w:szCs w:val="22"/>
              </w:rPr>
              <w:t>(Septiyani &amp; Sitompul, 2022)</w:t>
            </w:r>
            <w:r w:rsidRPr="00AE34D5">
              <w:rPr>
                <w:sz w:val="22"/>
                <w:szCs w:val="22"/>
              </w:rPr>
              <w:fldChar w:fldCharType="end"/>
            </w:r>
          </w:p>
        </w:tc>
        <w:tc>
          <w:tcPr>
            <w:tcW w:w="2977" w:type="dxa"/>
          </w:tcPr>
          <w:p w:rsidR="009C4809" w:rsidRPr="00AE34D5" w:rsidRDefault="009C4809" w:rsidP="008763CE">
            <w:pPr>
              <w:pStyle w:val="BodyText"/>
              <w:rPr>
                <w:sz w:val="22"/>
                <w:szCs w:val="22"/>
              </w:rPr>
            </w:pPr>
            <w:r w:rsidRPr="00AE34D5">
              <w:rPr>
                <w:sz w:val="22"/>
                <w:szCs w:val="22"/>
              </w:rPr>
              <w:t xml:space="preserve">Pengaruh </w:t>
            </w:r>
            <w:r w:rsidRPr="00AE34D5">
              <w:rPr>
                <w:i/>
                <w:sz w:val="22"/>
                <w:szCs w:val="22"/>
              </w:rPr>
              <w:t xml:space="preserve"> Single Identity Number</w:t>
            </w:r>
            <w:r w:rsidRPr="00AE34D5">
              <w:rPr>
                <w:sz w:val="22"/>
                <w:szCs w:val="22"/>
              </w:rPr>
              <w:t xml:space="preserve"> terhadap pemenuhan kewajiban wajib pajak orang pribadi di KPP Pratama</w:t>
            </w:r>
          </w:p>
          <w:p w:rsidR="009C4809" w:rsidRPr="00AE34D5" w:rsidRDefault="009C4809" w:rsidP="008763CE">
            <w:pPr>
              <w:pStyle w:val="BodyText"/>
              <w:rPr>
                <w:sz w:val="22"/>
                <w:szCs w:val="22"/>
              </w:rPr>
            </w:pPr>
          </w:p>
          <w:p w:rsidR="009C4809" w:rsidRPr="00AE34D5" w:rsidRDefault="009C4809" w:rsidP="008763CE">
            <w:pPr>
              <w:pStyle w:val="BodyText"/>
              <w:rPr>
                <w:sz w:val="22"/>
                <w:szCs w:val="22"/>
              </w:rPr>
            </w:pPr>
          </w:p>
          <w:p w:rsidR="009C4809" w:rsidRPr="00AE34D5" w:rsidRDefault="009C4809" w:rsidP="008763CE">
            <w:pPr>
              <w:pStyle w:val="BodyText"/>
              <w:rPr>
                <w:sz w:val="22"/>
                <w:szCs w:val="22"/>
                <w:lang w:val="id-ID"/>
              </w:rPr>
            </w:pPr>
          </w:p>
          <w:p w:rsidR="009C4809" w:rsidRPr="00AE34D5" w:rsidRDefault="009C4809" w:rsidP="008763CE">
            <w:pPr>
              <w:pStyle w:val="BodyText"/>
              <w:rPr>
                <w:sz w:val="22"/>
                <w:szCs w:val="22"/>
                <w:lang w:val="id-ID"/>
              </w:rPr>
            </w:pPr>
          </w:p>
        </w:tc>
        <w:tc>
          <w:tcPr>
            <w:tcW w:w="2126" w:type="dxa"/>
          </w:tcPr>
          <w:p w:rsidR="009C4809" w:rsidRPr="00AE34D5" w:rsidRDefault="009C4809" w:rsidP="008763CE">
            <w:pPr>
              <w:pStyle w:val="BodyText"/>
              <w:rPr>
                <w:sz w:val="22"/>
                <w:szCs w:val="22"/>
              </w:rPr>
            </w:pPr>
            <w:r w:rsidRPr="00AE34D5">
              <w:rPr>
                <w:i/>
                <w:sz w:val="22"/>
                <w:szCs w:val="22"/>
              </w:rPr>
              <w:t>Single identity number</w:t>
            </w:r>
            <w:r w:rsidRPr="00AE34D5">
              <w:rPr>
                <w:sz w:val="22"/>
                <w:szCs w:val="22"/>
              </w:rPr>
              <w:t>(X</w:t>
            </w:r>
            <w:r w:rsidRPr="00AE34D5">
              <w:rPr>
                <w:sz w:val="22"/>
                <w:szCs w:val="22"/>
                <w:vertAlign w:val="subscript"/>
              </w:rPr>
              <w:t>1</w:t>
            </w:r>
            <w:r w:rsidRPr="00AE34D5">
              <w:rPr>
                <w:sz w:val="22"/>
                <w:szCs w:val="22"/>
              </w:rPr>
              <w:t>)</w:t>
            </w:r>
          </w:p>
          <w:p w:rsidR="009C4809" w:rsidRPr="00AE34D5" w:rsidRDefault="009C4809" w:rsidP="008763CE">
            <w:pPr>
              <w:pStyle w:val="BodyText"/>
              <w:rPr>
                <w:sz w:val="22"/>
                <w:szCs w:val="22"/>
              </w:rPr>
            </w:pPr>
            <w:r w:rsidRPr="00AE34D5">
              <w:rPr>
                <w:sz w:val="22"/>
                <w:szCs w:val="22"/>
              </w:rPr>
              <w:t xml:space="preserve">Pemenuhan kewajiban </w:t>
            </w:r>
            <w:r w:rsidRPr="00AE34D5">
              <w:rPr>
                <w:sz w:val="22"/>
                <w:szCs w:val="22"/>
                <w:lang w:val="id-ID"/>
              </w:rPr>
              <w:t xml:space="preserve">wajib pajak orang pribadi </w:t>
            </w:r>
            <w:r w:rsidRPr="00AE34D5">
              <w:rPr>
                <w:sz w:val="22"/>
                <w:szCs w:val="22"/>
              </w:rPr>
              <w:t>(Y)</w:t>
            </w:r>
          </w:p>
          <w:p w:rsidR="009C4809" w:rsidRPr="00AE34D5" w:rsidRDefault="009C4809" w:rsidP="008763CE">
            <w:pPr>
              <w:pStyle w:val="BodyText"/>
              <w:rPr>
                <w:sz w:val="22"/>
                <w:szCs w:val="22"/>
              </w:rPr>
            </w:pPr>
          </w:p>
          <w:p w:rsidR="009C4809" w:rsidRPr="005379D2" w:rsidRDefault="009C4809" w:rsidP="008763CE">
            <w:pPr>
              <w:pStyle w:val="BodyText"/>
              <w:rPr>
                <w:sz w:val="22"/>
                <w:szCs w:val="22"/>
                <w:lang w:val="id-ID"/>
              </w:rPr>
            </w:pPr>
          </w:p>
        </w:tc>
        <w:tc>
          <w:tcPr>
            <w:tcW w:w="2410" w:type="dxa"/>
          </w:tcPr>
          <w:p w:rsidR="009C4809" w:rsidRPr="00AE34D5" w:rsidRDefault="009C4809" w:rsidP="008763CE">
            <w:pPr>
              <w:pStyle w:val="BodyText"/>
              <w:rPr>
                <w:sz w:val="22"/>
                <w:szCs w:val="22"/>
              </w:rPr>
            </w:pPr>
            <w:r w:rsidRPr="00AE34D5">
              <w:rPr>
                <w:sz w:val="22"/>
                <w:szCs w:val="22"/>
              </w:rPr>
              <w:t xml:space="preserve">Bahwa implementasi </w:t>
            </w:r>
            <w:r w:rsidRPr="00AE34D5">
              <w:rPr>
                <w:i/>
                <w:sz w:val="22"/>
                <w:szCs w:val="22"/>
              </w:rPr>
              <w:t>Single Identity Number</w:t>
            </w:r>
            <w:r w:rsidRPr="00AE34D5">
              <w:rPr>
                <w:sz w:val="22"/>
                <w:szCs w:val="22"/>
              </w:rPr>
              <w:t xml:space="preserve"> (SIN) dapat berperan penting dalam meningkatkan pemenuhan kewajiban perpajakan wajib pajak orang pribadi.</w:t>
            </w:r>
          </w:p>
        </w:tc>
      </w:tr>
      <w:tr w:rsidR="009C4809" w:rsidTr="008763CE">
        <w:trPr>
          <w:trHeight w:val="964"/>
          <w:jc w:val="center"/>
        </w:trPr>
        <w:tc>
          <w:tcPr>
            <w:tcW w:w="534"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4</w:t>
            </w:r>
          </w:p>
        </w:tc>
        <w:tc>
          <w:tcPr>
            <w:tcW w:w="1559" w:type="dxa"/>
          </w:tcPr>
          <w:p w:rsidR="009C4809" w:rsidRPr="00AE34D5" w:rsidRDefault="00803621" w:rsidP="008763CE">
            <w:pPr>
              <w:pStyle w:val="ListParagraph"/>
              <w:tabs>
                <w:tab w:val="left" w:pos="1276"/>
              </w:tabs>
              <w:ind w:left="0"/>
              <w:rPr>
                <w:rFonts w:ascii="Times New Roman" w:hAnsi="Times New Roman" w:cs="Times New Roman"/>
                <w:b/>
                <w:lang w:val="id-ID"/>
              </w:rPr>
            </w:pPr>
            <w:r>
              <w:rPr>
                <w:rFonts w:ascii="Times New Roman" w:hAnsi="Times New Roman" w:cs="Times New Roman"/>
                <w:b/>
                <w:lang w:val="id-ID"/>
              </w:rPr>
              <w:fldChar w:fldCharType="begin" w:fldLock="1"/>
            </w:r>
            <w:r w:rsidR="009C4809">
              <w:rPr>
                <w:rFonts w:ascii="Times New Roman" w:hAnsi="Times New Roman" w:cs="Times New Roman"/>
                <w:b/>
                <w:lang w:val="id-ID"/>
              </w:rPr>
              <w:instrText>ADDIN CSL_CITATION {"citationItems":[{"id":"ITEM-1","itemData":{"ISSN":"2723-2522","abstract":"The implementation of the Single Identity Number System after the implementation of the new regulation on changing NIK to NPWP in Indonesia will enter a period of a new administrative system which is made easier through a system of using only one identity card that can be used for administrative needs. The Single Identity Number is a system for identifying a person using a NPWP from those who originally used a NIK. The advantage of implementing a Single Identity Number is that it can simplify the administration system in the field of taxation and strengthen it. Source database for government. The purpose of this research is to analyze the estimation of the fulfillment of the Simplified Single Identity Number concept. This is in accordance with the applicable law, namely Law no. 7 of 2021 article 2 paragraph 10 which states the Harmony of the Tax System in Indonesia. A qualitative approach is used as a research method with interview techniques to collect data. The research subjects were people who were randomly selected. The conclusion of this study is a Single Identity Number can meet customer needs and simplify the tax administration system in Indonesia.","author":[{"dropping-particle":"","family":"Alfa Esi Pabeta","given":"Citra","non-dropping-particle":"","parse-names":false,"suffix":""},{"dropping-particle":"","family":"Avriella","given":"Omega","non-dropping-particle":"","parse-names":false,"suffix":""},{"dropping-particle":"","family":"Septiani","given":"Cindi","non-dropping-particle":"","parse-names":false,"suffix":""},{"dropping-particle":"","family":"Mike","given":"Sherlina","non-dropping-particle":"","parse-names":false,"suffix":""},{"dropping-particle":"","family":"Askikarno Palalangan","given":"Carolus","non-dropping-particle":"","parse-names":false,"suffix":""}],"container-title":"Jurnal Akuntansi, Keuangan dan Auditing","id":"ITEM-1","issue":"1","issued":{"date-parts":[["2023"]]},"page":"171-182","title":"Penerapan Sistem Single Identity Number Setelah Pemberlakuan Peraturan Nik Menjadi Npwp","type":"article-journal","volume":"4"},"uris":["http://www.mendeley.com/documents/?uuid=509b3216-1b86-4e9b-a78b-6698dc2bfedc"]}],"mendeley":{"formattedCitation":"(Alfa Esi Pabeta et al., 2023)","plainTextFormattedCitation":"(Alfa Esi Pabeta et al., 2023)","previouslyFormattedCitation":"(Alfa Esi Pabeta et al., 2023)"},"properties":{"noteIndex":0},"schema":"https://github.com/citation-style-language/schema/raw/master/csl-citation.json"}</w:instrText>
            </w:r>
            <w:r>
              <w:rPr>
                <w:rFonts w:ascii="Times New Roman" w:hAnsi="Times New Roman" w:cs="Times New Roman"/>
                <w:b/>
                <w:lang w:val="id-ID"/>
              </w:rPr>
              <w:fldChar w:fldCharType="separate"/>
            </w:r>
            <w:r w:rsidR="009C4809" w:rsidRPr="007C7C4D">
              <w:rPr>
                <w:rFonts w:ascii="Times New Roman" w:hAnsi="Times New Roman" w:cs="Times New Roman"/>
                <w:noProof/>
                <w:lang w:val="id-ID"/>
              </w:rPr>
              <w:t>(Alfa Esi Pabeta et al., 2023)</w:t>
            </w:r>
            <w:r>
              <w:rPr>
                <w:rFonts w:ascii="Times New Roman" w:hAnsi="Times New Roman" w:cs="Times New Roman"/>
                <w:b/>
                <w:lang w:val="id-ID"/>
              </w:rPr>
              <w:fldChar w:fldCharType="end"/>
            </w:r>
          </w:p>
        </w:tc>
        <w:tc>
          <w:tcPr>
            <w:tcW w:w="2977" w:type="dxa"/>
          </w:tcPr>
          <w:p w:rsidR="009C4809" w:rsidRPr="007C7C4D" w:rsidRDefault="009C4809" w:rsidP="008763CE">
            <w:pPr>
              <w:pStyle w:val="ListParagraph"/>
              <w:tabs>
                <w:tab w:val="left" w:pos="1276"/>
              </w:tabs>
              <w:ind w:left="0"/>
              <w:rPr>
                <w:rFonts w:ascii="Times New Roman" w:hAnsi="Times New Roman" w:cs="Times New Roman"/>
                <w:lang w:val="id-ID"/>
              </w:rPr>
            </w:pPr>
            <w:r>
              <w:rPr>
                <w:rFonts w:ascii="Times New Roman" w:hAnsi="Times New Roman" w:cs="Times New Roman"/>
                <w:lang w:val="id-ID"/>
              </w:rPr>
              <w:t>P</w:t>
            </w:r>
            <w:r>
              <w:rPr>
                <w:rFonts w:ascii="Times New Roman" w:hAnsi="Times New Roman" w:cs="Times New Roman"/>
              </w:rPr>
              <w:t xml:space="preserve">enerapan </w:t>
            </w:r>
            <w:r>
              <w:rPr>
                <w:rFonts w:ascii="Times New Roman" w:hAnsi="Times New Roman" w:cs="Times New Roman"/>
                <w:lang w:val="id-ID"/>
              </w:rPr>
              <w:t>s</w:t>
            </w:r>
            <w:r>
              <w:rPr>
                <w:rFonts w:ascii="Times New Roman" w:hAnsi="Times New Roman" w:cs="Times New Roman"/>
              </w:rPr>
              <w:t xml:space="preserve">istem </w:t>
            </w:r>
            <w:r w:rsidRPr="007C7C4D">
              <w:rPr>
                <w:rFonts w:ascii="Times New Roman" w:hAnsi="Times New Roman" w:cs="Times New Roman"/>
                <w:i/>
                <w:lang w:val="id-ID"/>
              </w:rPr>
              <w:t>S</w:t>
            </w:r>
            <w:r w:rsidRPr="007C7C4D">
              <w:rPr>
                <w:rFonts w:ascii="Times New Roman" w:hAnsi="Times New Roman" w:cs="Times New Roman"/>
                <w:i/>
              </w:rPr>
              <w:t xml:space="preserve">ingle </w:t>
            </w:r>
            <w:r w:rsidRPr="007C7C4D">
              <w:rPr>
                <w:rFonts w:ascii="Times New Roman" w:hAnsi="Times New Roman" w:cs="Times New Roman"/>
                <w:i/>
                <w:lang w:val="id-ID"/>
              </w:rPr>
              <w:t>I</w:t>
            </w:r>
            <w:r w:rsidRPr="007C7C4D">
              <w:rPr>
                <w:rFonts w:ascii="Times New Roman" w:hAnsi="Times New Roman" w:cs="Times New Roman"/>
                <w:i/>
              </w:rPr>
              <w:t xml:space="preserve">dentity </w:t>
            </w:r>
            <w:r w:rsidRPr="007C7C4D">
              <w:rPr>
                <w:rFonts w:ascii="Times New Roman" w:hAnsi="Times New Roman" w:cs="Times New Roman"/>
                <w:i/>
                <w:lang w:val="id-ID"/>
              </w:rPr>
              <w:t>N</w:t>
            </w:r>
            <w:r w:rsidRPr="007C7C4D">
              <w:rPr>
                <w:rFonts w:ascii="Times New Roman" w:hAnsi="Times New Roman" w:cs="Times New Roman"/>
                <w:i/>
              </w:rPr>
              <w:t>umber</w:t>
            </w:r>
            <w:r w:rsidRPr="007C7C4D">
              <w:rPr>
                <w:rFonts w:ascii="Times New Roman" w:hAnsi="Times New Roman" w:cs="Times New Roman"/>
              </w:rPr>
              <w:t xml:space="preserve"> se</w:t>
            </w:r>
            <w:r>
              <w:rPr>
                <w:rFonts w:ascii="Times New Roman" w:hAnsi="Times New Roman" w:cs="Times New Roman"/>
              </w:rPr>
              <w:t xml:space="preserve">telah pemberlakuan peraturan </w:t>
            </w:r>
            <w:r>
              <w:rPr>
                <w:rFonts w:ascii="Times New Roman" w:hAnsi="Times New Roman" w:cs="Times New Roman"/>
                <w:lang w:val="id-ID"/>
              </w:rPr>
              <w:t>NIK</w:t>
            </w:r>
            <w:r>
              <w:rPr>
                <w:rFonts w:ascii="Times New Roman" w:hAnsi="Times New Roman" w:cs="Times New Roman"/>
              </w:rPr>
              <w:t xml:space="preserve"> menjadi </w:t>
            </w:r>
            <w:r>
              <w:rPr>
                <w:rFonts w:ascii="Times New Roman" w:hAnsi="Times New Roman" w:cs="Times New Roman"/>
                <w:lang w:val="id-ID"/>
              </w:rPr>
              <w:t>NPWP</w:t>
            </w:r>
          </w:p>
        </w:tc>
        <w:tc>
          <w:tcPr>
            <w:tcW w:w="2126"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NIK(X</w:t>
            </w:r>
            <w:r w:rsidRPr="00AE34D5">
              <w:rPr>
                <w:rFonts w:ascii="Times New Roman" w:hAnsi="Times New Roman" w:cs="Times New Roman"/>
                <w:vertAlign w:val="subscript"/>
                <w:lang w:val="id-ID"/>
              </w:rPr>
              <w:t>1</w:t>
            </w:r>
            <w:r w:rsidRPr="00AE34D5">
              <w:rPr>
                <w:rFonts w:ascii="Times New Roman" w:hAnsi="Times New Roman" w:cs="Times New Roman"/>
                <w:lang w:val="id-ID"/>
              </w:rPr>
              <w:t>)</w:t>
            </w:r>
          </w:p>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NPWP(X</w:t>
            </w:r>
            <w:r w:rsidRPr="00AE34D5">
              <w:rPr>
                <w:rFonts w:ascii="Times New Roman" w:hAnsi="Times New Roman" w:cs="Times New Roman"/>
                <w:vertAlign w:val="subscript"/>
                <w:lang w:val="id-ID"/>
              </w:rPr>
              <w:t>2</w:t>
            </w:r>
            <w:r w:rsidRPr="00AE34D5">
              <w:rPr>
                <w:rFonts w:ascii="Times New Roman" w:hAnsi="Times New Roman" w:cs="Times New Roman"/>
                <w:lang w:val="id-ID"/>
              </w:rPr>
              <w:t>)</w:t>
            </w:r>
          </w:p>
          <w:p w:rsidR="009C4809" w:rsidRPr="00AE34D5" w:rsidRDefault="009C4809" w:rsidP="008763CE">
            <w:pPr>
              <w:pStyle w:val="ListParagraph"/>
              <w:tabs>
                <w:tab w:val="left" w:pos="1276"/>
              </w:tabs>
              <w:ind w:left="0"/>
              <w:rPr>
                <w:rFonts w:ascii="Times New Roman" w:hAnsi="Times New Roman" w:cs="Times New Roman"/>
                <w:lang w:val="id-ID"/>
              </w:rPr>
            </w:pPr>
            <w:r w:rsidRPr="007C7C4D">
              <w:rPr>
                <w:rFonts w:ascii="Times New Roman" w:hAnsi="Times New Roman" w:cs="Times New Roman"/>
                <w:i/>
                <w:lang w:val="id-ID"/>
              </w:rPr>
              <w:t>S</w:t>
            </w:r>
            <w:r w:rsidRPr="007C7C4D">
              <w:rPr>
                <w:rFonts w:ascii="Times New Roman" w:hAnsi="Times New Roman" w:cs="Times New Roman"/>
                <w:i/>
              </w:rPr>
              <w:t xml:space="preserve">ingle </w:t>
            </w:r>
            <w:r w:rsidRPr="007C7C4D">
              <w:rPr>
                <w:rFonts w:ascii="Times New Roman" w:hAnsi="Times New Roman" w:cs="Times New Roman"/>
                <w:i/>
                <w:lang w:val="id-ID"/>
              </w:rPr>
              <w:t>I</w:t>
            </w:r>
            <w:r w:rsidRPr="007C7C4D">
              <w:rPr>
                <w:rFonts w:ascii="Times New Roman" w:hAnsi="Times New Roman" w:cs="Times New Roman"/>
                <w:i/>
              </w:rPr>
              <w:t xml:space="preserve">dentity </w:t>
            </w:r>
            <w:r w:rsidRPr="007C7C4D">
              <w:rPr>
                <w:rFonts w:ascii="Times New Roman" w:hAnsi="Times New Roman" w:cs="Times New Roman"/>
                <w:i/>
                <w:lang w:val="id-ID"/>
              </w:rPr>
              <w:t>N</w:t>
            </w:r>
            <w:r w:rsidRPr="007C7C4D">
              <w:rPr>
                <w:rFonts w:ascii="Times New Roman" w:hAnsi="Times New Roman" w:cs="Times New Roman"/>
                <w:i/>
              </w:rPr>
              <w:t>umber</w:t>
            </w:r>
            <w:r w:rsidRPr="00AE34D5">
              <w:rPr>
                <w:rFonts w:ascii="Times New Roman" w:hAnsi="Times New Roman" w:cs="Times New Roman"/>
                <w:lang w:val="id-ID"/>
              </w:rPr>
              <w:t>(Y)</w:t>
            </w:r>
          </w:p>
          <w:p w:rsidR="009C4809" w:rsidRPr="00AE34D5" w:rsidRDefault="009C4809" w:rsidP="008763CE">
            <w:pPr>
              <w:pStyle w:val="ListParagraph"/>
              <w:tabs>
                <w:tab w:val="left" w:pos="1276"/>
              </w:tabs>
              <w:ind w:left="0"/>
              <w:rPr>
                <w:rFonts w:ascii="Times New Roman" w:hAnsi="Times New Roman" w:cs="Times New Roman"/>
                <w:b/>
                <w:lang w:val="id-ID"/>
              </w:rPr>
            </w:pPr>
          </w:p>
          <w:p w:rsidR="009C4809" w:rsidRPr="00AE34D5" w:rsidRDefault="009C4809" w:rsidP="008763CE">
            <w:pPr>
              <w:pStyle w:val="ListParagraph"/>
              <w:tabs>
                <w:tab w:val="left" w:pos="1276"/>
              </w:tabs>
              <w:ind w:left="0"/>
              <w:rPr>
                <w:rFonts w:ascii="Times New Roman" w:hAnsi="Times New Roman" w:cs="Times New Roman"/>
                <w:b/>
                <w:lang w:val="id-ID"/>
              </w:rPr>
            </w:pPr>
          </w:p>
        </w:tc>
        <w:tc>
          <w:tcPr>
            <w:tcW w:w="2410"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 xml:space="preserve">Bahwa </w:t>
            </w:r>
            <w:r w:rsidRPr="007C7C4D">
              <w:rPr>
                <w:rFonts w:ascii="Times New Roman" w:hAnsi="Times New Roman" w:cs="Times New Roman"/>
                <w:i/>
                <w:lang w:val="id-ID"/>
              </w:rPr>
              <w:t>Single Identity Number</w:t>
            </w:r>
            <w:r w:rsidRPr="007C7C4D">
              <w:rPr>
                <w:rFonts w:ascii="Times New Roman" w:hAnsi="Times New Roman" w:cs="Times New Roman"/>
                <w:lang w:val="id-ID"/>
              </w:rPr>
              <w:t xml:space="preserve"> dapat memenuhi kebutuhan dan mempermudah sistem administrasi perpajakan di Indonesia. </w:t>
            </w:r>
          </w:p>
        </w:tc>
      </w:tr>
      <w:tr w:rsidR="009C4809" w:rsidTr="008763CE">
        <w:trPr>
          <w:trHeight w:val="964"/>
          <w:jc w:val="center"/>
        </w:trPr>
        <w:tc>
          <w:tcPr>
            <w:tcW w:w="534"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5</w:t>
            </w:r>
          </w:p>
        </w:tc>
        <w:tc>
          <w:tcPr>
            <w:tcW w:w="1559" w:type="dxa"/>
          </w:tcPr>
          <w:p w:rsidR="009C4809" w:rsidRPr="00AE34D5" w:rsidRDefault="00803621" w:rsidP="008763CE">
            <w:pPr>
              <w:pStyle w:val="ListParagraph"/>
              <w:tabs>
                <w:tab w:val="left" w:pos="1276"/>
              </w:tabs>
              <w:ind w:left="0"/>
              <w:rPr>
                <w:rFonts w:ascii="Times New Roman" w:hAnsi="Times New Roman" w:cs="Times New Roman"/>
                <w:b/>
                <w:lang w:val="id-ID"/>
              </w:rPr>
            </w:pPr>
            <w:r w:rsidRPr="00AE34D5">
              <w:rPr>
                <w:rFonts w:ascii="Times New Roman" w:hAnsi="Times New Roman" w:cs="Times New Roman"/>
                <w:b/>
                <w:lang w:val="id-ID"/>
              </w:rPr>
              <w:fldChar w:fldCharType="begin" w:fldLock="1"/>
            </w:r>
            <w:r w:rsidR="009C4809" w:rsidRPr="00AE34D5">
              <w:rPr>
                <w:rFonts w:ascii="Times New Roman" w:hAnsi="Times New Roman" w:cs="Times New Roman"/>
                <w:b/>
                <w:lang w:val="id-ID"/>
              </w:rPr>
              <w:instrText>ADDIN CSL_CITATION {"citationItems":[{"id":"ITEM-1","itemData":{"abstract":"The Effect of Tax Awareness, Tax Sanctions, and Social Environment on Micro, Small, and, Medium Enterprises Tax Compliance. This study aims to determine the effect of Taxpayer Awareness, Tax Sanctions, Social Environment on MSMEs Taxpayer Compliance. This research is a causal associative study with a quantitative approach. The population of this study was MSMEs that were registered with the UMKM Department of Bantul Regency numbered 15,941. The size of the study sample was 200 respondents with incidental sampling technique. Methods of collecting data with a questionnaire. The data analysis technique in this study used the classical assumption test and multiple linear regression analysis. The results of this study indicate that (1) Taxpayer awareness has a positive effect on MSMEs Taxpayer Compliance, (2) Tax Sanctions have a positive effect on MSMEs Taxpayer Compliance, and (3) Social Environment has a negative affects MSME Taxpayer Compliance.","author":[{"dropping-particle":"","family":"Abdurrahaman Jodi","given":"Muhammad","non-dropping-particle":"","parse-names":false,"suffix":""},{"dropping-particle":"","family":"Murti Sagoro","given":"Endra","non-dropping-particle":"","parse-names":false,"suffix":""}],"id":"ITEM-1","issue":"4","issued":{"date-parts":[["2020"]]},"page":"363-370","title":"The Effect Of Tax Awareness, Tax Sanctions, and Social Environment On Micro, Small, and Medium Enterprises Tax Compliance","type":"article-journal","volume":"2020"},"uris":["http://www.mendeley.com/documents/?uuid=6fcceb6f-84fe-442a-954d-69bbbc8de85f"]}],"mendeley":{"formattedCitation":"(Abdurrahaman Jodi &amp; Murti Sagoro, 2020)","plainTextFormattedCitation":"(Abdurrahaman Jodi &amp; Murti Sagoro, 2020)","previouslyFormattedCitation":"(Abdurrahaman Jodi &amp; Murti Sagoro, 2020)"},"properties":{"noteIndex":0},"schema":"https://github.com/citation-style-language/schema/raw/master/csl-citation.json"}</w:instrText>
            </w:r>
            <w:r w:rsidRPr="00AE34D5">
              <w:rPr>
                <w:rFonts w:ascii="Times New Roman" w:hAnsi="Times New Roman" w:cs="Times New Roman"/>
                <w:b/>
                <w:lang w:val="id-ID"/>
              </w:rPr>
              <w:fldChar w:fldCharType="separate"/>
            </w:r>
            <w:r w:rsidR="009C4809" w:rsidRPr="00AE34D5">
              <w:rPr>
                <w:rFonts w:ascii="Times New Roman" w:hAnsi="Times New Roman" w:cs="Times New Roman"/>
                <w:noProof/>
                <w:lang w:val="id-ID"/>
              </w:rPr>
              <w:t>(Abdurrahaman Jodi &amp; Murti Sagoro, 2020)</w:t>
            </w:r>
            <w:r w:rsidRPr="00AE34D5">
              <w:rPr>
                <w:rFonts w:ascii="Times New Roman" w:hAnsi="Times New Roman" w:cs="Times New Roman"/>
                <w:b/>
                <w:lang w:val="id-ID"/>
              </w:rPr>
              <w:fldChar w:fldCharType="end"/>
            </w:r>
          </w:p>
        </w:tc>
        <w:tc>
          <w:tcPr>
            <w:tcW w:w="2977" w:type="dxa"/>
          </w:tcPr>
          <w:p w:rsidR="009C4809" w:rsidRPr="00AE34D5" w:rsidRDefault="009C4809" w:rsidP="008763CE">
            <w:pPr>
              <w:pStyle w:val="ListParagraph"/>
              <w:tabs>
                <w:tab w:val="left" w:pos="1276"/>
              </w:tabs>
              <w:ind w:left="0"/>
              <w:rPr>
                <w:rFonts w:ascii="Times New Roman" w:hAnsi="Times New Roman" w:cs="Times New Roman"/>
                <w:i/>
                <w:lang w:val="id-ID"/>
              </w:rPr>
            </w:pPr>
            <w:r w:rsidRPr="00AE34D5">
              <w:rPr>
                <w:rFonts w:ascii="Times New Roman" w:hAnsi="Times New Roman" w:cs="Times New Roman"/>
                <w:i/>
              </w:rPr>
              <w:t xml:space="preserve">The Effect Of Tax Rate Perception, Tax Understanding, And Tax Sanctions On Tax Compliance </w:t>
            </w:r>
            <w:r w:rsidRPr="00AE34D5">
              <w:rPr>
                <w:rFonts w:ascii="Times New Roman" w:hAnsi="Times New Roman" w:cs="Times New Roman"/>
                <w:i/>
              </w:rPr>
              <w:lastRenderedPageBreak/>
              <w:t>With Small And Medium Enterprises (MSME) In Sukoharjo</w:t>
            </w:r>
          </w:p>
        </w:tc>
        <w:tc>
          <w:tcPr>
            <w:tcW w:w="2126" w:type="dxa"/>
          </w:tcPr>
          <w:p w:rsidR="009C4809" w:rsidRPr="00AE34D5" w:rsidRDefault="009C4809" w:rsidP="008763CE">
            <w:pPr>
              <w:pStyle w:val="ListParagraph"/>
              <w:tabs>
                <w:tab w:val="left" w:pos="1276"/>
              </w:tabs>
              <w:ind w:left="0"/>
              <w:rPr>
                <w:rFonts w:ascii="Times New Roman" w:hAnsi="Times New Roman" w:cs="Times New Roman"/>
                <w:i/>
                <w:lang w:val="id-ID"/>
              </w:rPr>
            </w:pPr>
            <w:r w:rsidRPr="00AE34D5">
              <w:rPr>
                <w:rFonts w:ascii="Times New Roman" w:hAnsi="Times New Roman" w:cs="Times New Roman"/>
                <w:i/>
              </w:rPr>
              <w:lastRenderedPageBreak/>
              <w:t>Perception Of Tax Rates (X</w:t>
            </w:r>
            <w:r w:rsidRPr="00AE34D5">
              <w:rPr>
                <w:rFonts w:ascii="Times New Roman" w:hAnsi="Times New Roman" w:cs="Times New Roman"/>
                <w:i/>
                <w:vertAlign w:val="subscript"/>
              </w:rPr>
              <w:t>1</w:t>
            </w:r>
            <w:r w:rsidRPr="00AE34D5">
              <w:rPr>
                <w:rFonts w:ascii="Times New Roman" w:hAnsi="Times New Roman" w:cs="Times New Roman"/>
                <w:i/>
              </w:rPr>
              <w:t>)</w:t>
            </w:r>
          </w:p>
          <w:p w:rsidR="009C4809" w:rsidRPr="00AE34D5" w:rsidRDefault="009C4809" w:rsidP="008763CE">
            <w:pPr>
              <w:pStyle w:val="ListParagraph"/>
              <w:tabs>
                <w:tab w:val="left" w:pos="1276"/>
              </w:tabs>
              <w:ind w:left="0"/>
              <w:rPr>
                <w:rFonts w:ascii="Times New Roman" w:hAnsi="Times New Roman" w:cs="Times New Roman"/>
                <w:i/>
                <w:lang w:val="id-ID"/>
              </w:rPr>
            </w:pPr>
            <w:r w:rsidRPr="00AE34D5">
              <w:rPr>
                <w:rFonts w:ascii="Times New Roman" w:hAnsi="Times New Roman" w:cs="Times New Roman"/>
                <w:i/>
              </w:rPr>
              <w:t>Understanding Of Taxes (X</w:t>
            </w:r>
            <w:r w:rsidRPr="00AE34D5">
              <w:rPr>
                <w:rFonts w:ascii="Times New Roman" w:hAnsi="Times New Roman" w:cs="Times New Roman"/>
                <w:i/>
                <w:vertAlign w:val="subscript"/>
              </w:rPr>
              <w:t>2</w:t>
            </w:r>
            <w:r w:rsidRPr="00AE34D5">
              <w:rPr>
                <w:rFonts w:ascii="Times New Roman" w:hAnsi="Times New Roman" w:cs="Times New Roman"/>
                <w:i/>
              </w:rPr>
              <w:t>)</w:t>
            </w:r>
          </w:p>
          <w:p w:rsidR="009C4809" w:rsidRPr="00AE34D5" w:rsidRDefault="009C4809" w:rsidP="008763CE">
            <w:pPr>
              <w:pStyle w:val="ListParagraph"/>
              <w:tabs>
                <w:tab w:val="left" w:pos="1276"/>
              </w:tabs>
              <w:ind w:left="0"/>
              <w:rPr>
                <w:rFonts w:ascii="Times New Roman" w:hAnsi="Times New Roman" w:cs="Times New Roman"/>
                <w:i/>
                <w:lang w:val="id-ID"/>
              </w:rPr>
            </w:pPr>
            <w:r w:rsidRPr="00AE34D5">
              <w:rPr>
                <w:rFonts w:ascii="Times New Roman" w:hAnsi="Times New Roman" w:cs="Times New Roman"/>
                <w:i/>
              </w:rPr>
              <w:lastRenderedPageBreak/>
              <w:t>Sanctions Of Taxes (X</w:t>
            </w:r>
            <w:r w:rsidRPr="00AE34D5">
              <w:rPr>
                <w:rFonts w:ascii="Times New Roman" w:hAnsi="Times New Roman" w:cs="Times New Roman"/>
                <w:i/>
                <w:vertAlign w:val="subscript"/>
              </w:rPr>
              <w:t>3</w:t>
            </w:r>
            <w:r w:rsidRPr="00AE34D5">
              <w:rPr>
                <w:rFonts w:ascii="Times New Roman" w:hAnsi="Times New Roman" w:cs="Times New Roman"/>
                <w:i/>
              </w:rPr>
              <w:t>)</w:t>
            </w:r>
          </w:p>
          <w:p w:rsidR="009C4809" w:rsidRPr="00AE34D5" w:rsidRDefault="009C4809" w:rsidP="008763CE">
            <w:pPr>
              <w:pStyle w:val="ListParagraph"/>
              <w:tabs>
                <w:tab w:val="left" w:pos="1276"/>
              </w:tabs>
              <w:ind w:left="0"/>
              <w:rPr>
                <w:rFonts w:ascii="Times New Roman" w:hAnsi="Times New Roman" w:cs="Times New Roman"/>
                <w:i/>
                <w:lang w:val="id-ID"/>
              </w:rPr>
            </w:pPr>
            <w:r w:rsidRPr="00AE34D5">
              <w:rPr>
                <w:rFonts w:ascii="Times New Roman" w:hAnsi="Times New Roman" w:cs="Times New Roman"/>
                <w:i/>
              </w:rPr>
              <w:t>Taxpayer Compliance (Y)</w:t>
            </w:r>
          </w:p>
        </w:tc>
        <w:tc>
          <w:tcPr>
            <w:tcW w:w="2410"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lastRenderedPageBreak/>
              <w:t>B</w:t>
            </w:r>
            <w:r w:rsidRPr="00AE34D5">
              <w:rPr>
                <w:rFonts w:ascii="Times New Roman" w:hAnsi="Times New Roman" w:cs="Times New Roman"/>
              </w:rPr>
              <w:t xml:space="preserve">ahwa persepsi tarif pajak, pemahaman perpajakan berpengaruh positif terhadap </w:t>
            </w:r>
            <w:r w:rsidRPr="00AE34D5">
              <w:rPr>
                <w:rFonts w:ascii="Times New Roman" w:hAnsi="Times New Roman" w:cs="Times New Roman"/>
              </w:rPr>
              <w:lastRenderedPageBreak/>
              <w:t>kepatuhan wajib pajak UMKM di KPP Pratama Sukoharjo sedangkan sanksi perpajakan tidak berpengaruh terhadap kepatuhan wajib pajak UMKM di KPP Pratama Sukoharjo.</w:t>
            </w:r>
          </w:p>
        </w:tc>
      </w:tr>
      <w:tr w:rsidR="009C4809" w:rsidTr="008763CE">
        <w:trPr>
          <w:trHeight w:val="964"/>
          <w:jc w:val="center"/>
        </w:trPr>
        <w:tc>
          <w:tcPr>
            <w:tcW w:w="534"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lastRenderedPageBreak/>
              <w:t>6</w:t>
            </w:r>
          </w:p>
        </w:tc>
        <w:tc>
          <w:tcPr>
            <w:tcW w:w="1559" w:type="dxa"/>
          </w:tcPr>
          <w:p w:rsidR="009C4809" w:rsidRPr="00AE34D5" w:rsidRDefault="00803621" w:rsidP="008763CE">
            <w:pPr>
              <w:pStyle w:val="ListParagraph"/>
              <w:tabs>
                <w:tab w:val="left" w:pos="1276"/>
              </w:tabs>
              <w:ind w:left="0"/>
              <w:rPr>
                <w:rFonts w:ascii="Times New Roman" w:hAnsi="Times New Roman" w:cs="Times New Roman"/>
                <w:b/>
                <w:lang w:val="id-ID"/>
              </w:rPr>
            </w:pPr>
            <w:r w:rsidRPr="00AE34D5">
              <w:rPr>
                <w:rFonts w:ascii="Times New Roman" w:hAnsi="Times New Roman" w:cs="Times New Roman"/>
                <w:b/>
                <w:lang w:val="id-ID"/>
              </w:rPr>
              <w:fldChar w:fldCharType="begin" w:fldLock="1"/>
            </w:r>
            <w:r w:rsidR="009C4809" w:rsidRPr="00AE34D5">
              <w:rPr>
                <w:rFonts w:ascii="Times New Roman" w:hAnsi="Times New Roman" w:cs="Times New Roman"/>
                <w:b/>
                <w:lang w:val="id-ID"/>
              </w:rPr>
              <w:instrText>ADDIN CSL_CITATION {"citationItems":[{"id":"ITEM-1","itemData":{"abstract":"Taxpayers have a role in the tax collection system and greatly determine the achievement of tax revenue targets. This research aims to analyze the effect of implementing e-filing, understanding taxation and taxpayer risk preferences on individual taxpayer (WPOP) compliance. This research is a type of quantitative research that is causal associative in nature using survey methods. The research sample was 100 WPOP at KPP Pratama Medan Timur. Research data was collected using a questionnaire. The data analysis technique uses multiple linear regression analysis with the help of the SPSS program. The research results concluded that: (1) the implementation of e-filing has a positive and significant effect on taxpayer compliance; (2) understanding taxation has a positive and significant effect on taxpayer compliance; (3) taxpayer risk preferences have a positive and significant effect on taxpayer compliance; and (4) the implementation of e-filing, understanding taxation and taxpayer risk preferences simultaneously have a positive and significant effect on individual taxpayer compliance at KPP Pratama Medan Timur. The contribution or influence of the variables implementing e-filing, understanding taxation and risk preferences on individual taxpayer compliance is 43.9%, while the remaining 56.1% is explained by factors or variables other than the variables proposed in this research.","author":[{"dropping-particle":"","family":"Wibowo","given":"Ira Inggi","non-dropping-particle":"","parse-names":false,"suffix":""},{"dropping-particle":"","family":"Jayusman","given":"Sri Fitria","non-dropping-particle":"","parse-names":false,"suffix":""}],"container-title":"Jurnal Akuntansi Audit Dan Perpajakan Indonesia (Jaapi)","id":"ITEM-1","issue":"2","issued":{"date-parts":[["2023"]]},"page":"506-515","title":"Pengaruh Penerapan E-Filling, Pemahaman Perpajakan Dan Preferensi Risiko Wajib Pajak Terhadap Kepatuhan Wajib Pajak Orang Pribadi Pada Kpp Pratamamedan Timur","type":"article-journal","volume":"4"},"uris":["http://www.mendeley.com/documents/?uuid=d8e8c86b-af17-4c24-a507-d8a16d83131b"]}],"mendeley":{"formattedCitation":"(Wibowo &amp; Jayusman, 2023)","plainTextFormattedCitation":"(Wibowo &amp; Jayusman, 2023)","previouslyFormattedCitation":"(Wibowo &amp; Jayusman, 2023)"},"properties":{"noteIndex":0},"schema":"https://github.com/citation-style-language/schema/raw/master/csl-citation.json"}</w:instrText>
            </w:r>
            <w:r w:rsidRPr="00AE34D5">
              <w:rPr>
                <w:rFonts w:ascii="Times New Roman" w:hAnsi="Times New Roman" w:cs="Times New Roman"/>
                <w:b/>
                <w:lang w:val="id-ID"/>
              </w:rPr>
              <w:fldChar w:fldCharType="separate"/>
            </w:r>
            <w:r w:rsidR="009C4809" w:rsidRPr="00AE34D5">
              <w:rPr>
                <w:rFonts w:ascii="Times New Roman" w:hAnsi="Times New Roman" w:cs="Times New Roman"/>
                <w:noProof/>
                <w:lang w:val="id-ID"/>
              </w:rPr>
              <w:t>(Wibowo &amp; Jayusman, 2023)</w:t>
            </w:r>
            <w:r w:rsidRPr="00AE34D5">
              <w:rPr>
                <w:rFonts w:ascii="Times New Roman" w:hAnsi="Times New Roman" w:cs="Times New Roman"/>
                <w:b/>
                <w:lang w:val="id-ID"/>
              </w:rPr>
              <w:fldChar w:fldCharType="end"/>
            </w:r>
          </w:p>
        </w:tc>
        <w:tc>
          <w:tcPr>
            <w:tcW w:w="2977" w:type="dxa"/>
          </w:tcPr>
          <w:p w:rsidR="009C4809" w:rsidRPr="00AE34D5" w:rsidRDefault="009C4809" w:rsidP="008763CE">
            <w:pPr>
              <w:pStyle w:val="ListParagraph"/>
              <w:tabs>
                <w:tab w:val="left" w:pos="1276"/>
              </w:tabs>
              <w:ind w:left="0"/>
              <w:rPr>
                <w:rFonts w:ascii="Times New Roman" w:hAnsi="Times New Roman" w:cs="Times New Roman"/>
              </w:rPr>
            </w:pPr>
            <w:r w:rsidRPr="00AE34D5">
              <w:rPr>
                <w:rFonts w:ascii="Times New Roman" w:hAnsi="Times New Roman" w:cs="Times New Roman"/>
              </w:rPr>
              <w:t xml:space="preserve">Pengaruh Penerapan </w:t>
            </w:r>
            <w:r w:rsidRPr="00AE34D5">
              <w:rPr>
                <w:rFonts w:ascii="Times New Roman" w:hAnsi="Times New Roman" w:cs="Times New Roman"/>
                <w:i/>
              </w:rPr>
              <w:t>E-filling</w:t>
            </w:r>
            <w:r w:rsidRPr="00AE34D5">
              <w:rPr>
                <w:rFonts w:ascii="Times New Roman" w:hAnsi="Times New Roman" w:cs="Times New Roman"/>
              </w:rPr>
              <w:t>, Pemahaman Perpajakan Dan PreferensI Risiko Wajib Pajak Terhadap kepatuhan Wajib Pajak Orang Pribadi Pada KPP PratamaMedan Timur</w:t>
            </w:r>
          </w:p>
        </w:tc>
        <w:tc>
          <w:tcPr>
            <w:tcW w:w="2126"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P</w:t>
            </w:r>
            <w:r w:rsidRPr="00AE34D5">
              <w:rPr>
                <w:rFonts w:ascii="Times New Roman" w:hAnsi="Times New Roman" w:cs="Times New Roman"/>
              </w:rPr>
              <w:t xml:space="preserve">enerapan </w:t>
            </w:r>
            <w:r w:rsidRPr="00AE34D5">
              <w:rPr>
                <w:rFonts w:ascii="Times New Roman" w:hAnsi="Times New Roman" w:cs="Times New Roman"/>
                <w:i/>
                <w:lang w:val="id-ID"/>
              </w:rPr>
              <w:t>E</w:t>
            </w:r>
            <w:r w:rsidRPr="00AE34D5">
              <w:rPr>
                <w:rFonts w:ascii="Times New Roman" w:hAnsi="Times New Roman" w:cs="Times New Roman"/>
                <w:i/>
              </w:rPr>
              <w:t>- filling</w:t>
            </w:r>
            <w:r w:rsidRPr="00AE34D5">
              <w:rPr>
                <w:rFonts w:ascii="Times New Roman" w:hAnsi="Times New Roman" w:cs="Times New Roman"/>
              </w:rPr>
              <w:t xml:space="preserve"> (X</w:t>
            </w:r>
            <w:r w:rsidRPr="00AE34D5">
              <w:rPr>
                <w:rFonts w:ascii="Times New Roman" w:hAnsi="Times New Roman" w:cs="Times New Roman"/>
                <w:vertAlign w:val="subscript"/>
              </w:rPr>
              <w:t>1</w:t>
            </w:r>
            <w:r w:rsidRPr="00AE34D5">
              <w:rPr>
                <w:rFonts w:ascii="Times New Roman" w:hAnsi="Times New Roman" w:cs="Times New Roman"/>
              </w:rPr>
              <w:t>)</w:t>
            </w:r>
          </w:p>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Pemahaman Perpajakan (X</w:t>
            </w:r>
            <w:r w:rsidRPr="00AE34D5">
              <w:rPr>
                <w:rFonts w:ascii="Times New Roman" w:hAnsi="Times New Roman" w:cs="Times New Roman"/>
                <w:vertAlign w:val="subscript"/>
                <w:lang w:val="id-ID"/>
              </w:rPr>
              <w:t>2</w:t>
            </w:r>
            <w:r w:rsidRPr="00AE34D5">
              <w:rPr>
                <w:rFonts w:ascii="Times New Roman" w:hAnsi="Times New Roman" w:cs="Times New Roman"/>
                <w:lang w:val="id-ID"/>
              </w:rPr>
              <w:t>)</w:t>
            </w:r>
          </w:p>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Preferensi Risiko (X</w:t>
            </w:r>
            <w:r w:rsidRPr="00AE34D5">
              <w:rPr>
                <w:rFonts w:ascii="Times New Roman" w:hAnsi="Times New Roman" w:cs="Times New Roman"/>
                <w:vertAlign w:val="subscript"/>
                <w:lang w:val="id-ID"/>
              </w:rPr>
              <w:t>3</w:t>
            </w:r>
            <w:r w:rsidRPr="00AE34D5">
              <w:rPr>
                <w:rFonts w:ascii="Times New Roman" w:hAnsi="Times New Roman" w:cs="Times New Roman"/>
                <w:lang w:val="id-ID"/>
              </w:rPr>
              <w:t>)</w:t>
            </w:r>
          </w:p>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Kepatuhan Wajib Pajak (Y)</w:t>
            </w:r>
          </w:p>
        </w:tc>
        <w:tc>
          <w:tcPr>
            <w:tcW w:w="2410"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P</w:t>
            </w:r>
            <w:r w:rsidRPr="00AE34D5">
              <w:rPr>
                <w:rFonts w:ascii="Times New Roman" w:hAnsi="Times New Roman" w:cs="Times New Roman"/>
              </w:rPr>
              <w:t xml:space="preserve">enerapan </w:t>
            </w:r>
            <w:r w:rsidRPr="00AE34D5">
              <w:rPr>
                <w:rFonts w:ascii="Times New Roman" w:hAnsi="Times New Roman" w:cs="Times New Roman"/>
                <w:i/>
                <w:lang w:val="id-ID"/>
              </w:rPr>
              <w:t>E</w:t>
            </w:r>
            <w:r w:rsidRPr="00AE34D5">
              <w:rPr>
                <w:rFonts w:ascii="Times New Roman" w:hAnsi="Times New Roman" w:cs="Times New Roman"/>
                <w:i/>
              </w:rPr>
              <w:t>- filling</w:t>
            </w:r>
            <w:r w:rsidRPr="00AE34D5">
              <w:rPr>
                <w:rFonts w:ascii="Times New Roman" w:hAnsi="Times New Roman" w:cs="Times New Roman"/>
                <w:i/>
                <w:lang w:val="id-ID"/>
              </w:rPr>
              <w:t>,</w:t>
            </w:r>
            <w:r w:rsidRPr="00AE34D5">
              <w:rPr>
                <w:rFonts w:ascii="Times New Roman" w:hAnsi="Times New Roman" w:cs="Times New Roman"/>
                <w:lang w:val="id-ID"/>
              </w:rPr>
              <w:t xml:space="preserve"> Pemahaman Perpajakan, Preferensi Risiko, Kepatuhan Wajib Pajak berpengaruh positif dan signifikan terhadap kepatuhan wajib pajak orang pribadi pada KPP Pratama Medan Timur.</w:t>
            </w:r>
          </w:p>
        </w:tc>
      </w:tr>
      <w:tr w:rsidR="009C4809" w:rsidTr="008763CE">
        <w:trPr>
          <w:trHeight w:val="964"/>
          <w:jc w:val="center"/>
        </w:trPr>
        <w:tc>
          <w:tcPr>
            <w:tcW w:w="534" w:type="dxa"/>
          </w:tcPr>
          <w:p w:rsidR="009C4809" w:rsidRPr="00AE34D5" w:rsidRDefault="009C4809" w:rsidP="008763CE">
            <w:pPr>
              <w:pStyle w:val="ListParagraph"/>
              <w:tabs>
                <w:tab w:val="left" w:pos="1276"/>
              </w:tabs>
              <w:ind w:left="0"/>
              <w:rPr>
                <w:rFonts w:ascii="Times New Roman" w:hAnsi="Times New Roman" w:cs="Times New Roman"/>
                <w:lang w:val="id-ID"/>
              </w:rPr>
            </w:pPr>
            <w:r w:rsidRPr="00AE34D5">
              <w:rPr>
                <w:rFonts w:ascii="Times New Roman" w:hAnsi="Times New Roman" w:cs="Times New Roman"/>
                <w:lang w:val="id-ID"/>
              </w:rPr>
              <w:t>7</w:t>
            </w:r>
          </w:p>
        </w:tc>
        <w:tc>
          <w:tcPr>
            <w:tcW w:w="1559" w:type="dxa"/>
          </w:tcPr>
          <w:p w:rsidR="009C4809" w:rsidRPr="00AE34D5" w:rsidRDefault="00803621" w:rsidP="008763CE">
            <w:pPr>
              <w:pStyle w:val="ListParagraph"/>
              <w:tabs>
                <w:tab w:val="left" w:pos="1276"/>
              </w:tabs>
              <w:ind w:left="0"/>
              <w:rPr>
                <w:rFonts w:ascii="Times New Roman" w:hAnsi="Times New Roman" w:cs="Times New Roman"/>
                <w:b/>
                <w:lang w:val="id-ID"/>
              </w:rPr>
            </w:pPr>
            <w:r>
              <w:rPr>
                <w:rFonts w:ascii="Times New Roman" w:hAnsi="Times New Roman" w:cs="Times New Roman"/>
                <w:b/>
                <w:lang w:val="id-ID"/>
              </w:rPr>
              <w:fldChar w:fldCharType="begin" w:fldLock="1"/>
            </w:r>
            <w:r w:rsidR="009C4809">
              <w:rPr>
                <w:rFonts w:ascii="Times New Roman" w:hAnsi="Times New Roman" w:cs="Times New Roman"/>
                <w:b/>
                <w:lang w:val="id-ID"/>
              </w:rPr>
              <w:instrText>ADDIN CSL_CITATION {"citationItems":[{"id":"ITEM-1","itemData":{"DOI":"10.31933/dijdbm.v2i1.638","ISSN":"2715-419X","abstract":"The purpose of this research are to examine how much influence the understanding of taxation, tax sanctions and taxpayer awareness of tax compliance. The population in this research are the taxpayers of individual entrepreneurs in the Tangerang Region, then the samples are drawn using a method simple random sampling. Using quantitative and analytic statistics method for the analytical method that are multiple linear regression analysis method. The results showed that taxpayer understanding and taxpayer awareness affected taxpayer compliance while tax sanctions did not affect the compliance of taxpayers of individual entrepreneurs in the Tangerang Region. The data analysis technique used in this research was SPSS v.23","author":[{"dropping-particle":"","family":"Triandani","given":"Megi","non-dropping-particle":"","parse-names":false,"suffix":""},{"dropping-particle":"","family":"Apollo","given":"Apollo","non-dropping-particle":"","parse-names":false,"suffix":""}],"container-title":"Dinasti International Journal of Digital Business Management","id":"ITEM-1","issue":"1","issued":{"date-parts":[["2020"]]},"page":"87-93","title":"Effect the Understanding of Taxation, Tax Sanctions and Taxpayer Awareness of Taxpayer Compliance (Research on Taxpayers of Individual Entrepreneurs in Tangerang Region)","type":"article-journal","volume":"2"},"uris":["http://www.mendeley.com/documents/?uuid=061194a1-67de-4c99-a8dd-e5dafd2b5810"]}],"mendeley":{"formattedCitation":"(Triandani &amp; Apollo, 2020)","plainTextFormattedCitation":"(Triandani &amp; Apollo, 2020)","previouslyFormattedCitation":"(Triandani &amp; Apollo, 2020)"},"properties":{"noteIndex":0},"schema":"https://github.com/citation-style-language/schema/raw/master/csl-citation.json"}</w:instrText>
            </w:r>
            <w:r>
              <w:rPr>
                <w:rFonts w:ascii="Times New Roman" w:hAnsi="Times New Roman" w:cs="Times New Roman"/>
                <w:b/>
                <w:lang w:val="id-ID"/>
              </w:rPr>
              <w:fldChar w:fldCharType="separate"/>
            </w:r>
            <w:r w:rsidR="009C4809" w:rsidRPr="001D70B1">
              <w:rPr>
                <w:rFonts w:ascii="Times New Roman" w:hAnsi="Times New Roman" w:cs="Times New Roman"/>
                <w:noProof/>
                <w:lang w:val="id-ID"/>
              </w:rPr>
              <w:t>(Triandani &amp; Apollo, 2020)</w:t>
            </w:r>
            <w:r>
              <w:rPr>
                <w:rFonts w:ascii="Times New Roman" w:hAnsi="Times New Roman" w:cs="Times New Roman"/>
                <w:b/>
                <w:lang w:val="id-ID"/>
              </w:rPr>
              <w:fldChar w:fldCharType="end"/>
            </w:r>
          </w:p>
        </w:tc>
        <w:tc>
          <w:tcPr>
            <w:tcW w:w="2977" w:type="dxa"/>
          </w:tcPr>
          <w:p w:rsidR="009C4809" w:rsidRPr="00AE34D5" w:rsidRDefault="009C4809" w:rsidP="008763CE">
            <w:pPr>
              <w:pStyle w:val="ListParagraph"/>
              <w:tabs>
                <w:tab w:val="left" w:pos="1276"/>
              </w:tabs>
              <w:ind w:left="0"/>
              <w:rPr>
                <w:rFonts w:ascii="Times New Roman" w:hAnsi="Times New Roman" w:cs="Times New Roman"/>
                <w:i/>
              </w:rPr>
            </w:pPr>
            <w:r>
              <w:rPr>
                <w:rFonts w:ascii="Times New Roman" w:hAnsi="Times New Roman" w:cs="Times New Roman"/>
                <w:i/>
                <w:lang w:val="id-ID"/>
              </w:rPr>
              <w:t>E</w:t>
            </w:r>
            <w:r>
              <w:rPr>
                <w:rFonts w:ascii="Times New Roman" w:hAnsi="Times New Roman" w:cs="Times New Roman"/>
                <w:i/>
              </w:rPr>
              <w:t xml:space="preserve">ffect </w:t>
            </w:r>
            <w:r>
              <w:rPr>
                <w:rFonts w:ascii="Times New Roman" w:hAnsi="Times New Roman" w:cs="Times New Roman"/>
                <w:i/>
                <w:lang w:val="id-ID"/>
              </w:rPr>
              <w:t>T</w:t>
            </w:r>
            <w:r>
              <w:rPr>
                <w:rFonts w:ascii="Times New Roman" w:hAnsi="Times New Roman" w:cs="Times New Roman"/>
                <w:i/>
              </w:rPr>
              <w:t xml:space="preserve">he </w:t>
            </w:r>
            <w:r>
              <w:rPr>
                <w:rFonts w:ascii="Times New Roman" w:hAnsi="Times New Roman" w:cs="Times New Roman"/>
                <w:i/>
                <w:lang w:val="id-ID"/>
              </w:rPr>
              <w:t>U</w:t>
            </w:r>
            <w:r>
              <w:rPr>
                <w:rFonts w:ascii="Times New Roman" w:hAnsi="Times New Roman" w:cs="Times New Roman"/>
                <w:i/>
              </w:rPr>
              <w:t xml:space="preserve">nderstanding </w:t>
            </w:r>
            <w:r>
              <w:rPr>
                <w:rFonts w:ascii="Times New Roman" w:hAnsi="Times New Roman" w:cs="Times New Roman"/>
                <w:i/>
                <w:lang w:val="id-ID"/>
              </w:rPr>
              <w:t>O</w:t>
            </w:r>
            <w:r>
              <w:rPr>
                <w:rFonts w:ascii="Times New Roman" w:hAnsi="Times New Roman" w:cs="Times New Roman"/>
                <w:i/>
              </w:rPr>
              <w:t xml:space="preserve">f </w:t>
            </w:r>
            <w:r>
              <w:rPr>
                <w:rFonts w:ascii="Times New Roman" w:hAnsi="Times New Roman" w:cs="Times New Roman"/>
                <w:i/>
                <w:lang w:val="id-ID"/>
              </w:rPr>
              <w:t>T</w:t>
            </w:r>
            <w:r>
              <w:rPr>
                <w:rFonts w:ascii="Times New Roman" w:hAnsi="Times New Roman" w:cs="Times New Roman"/>
                <w:i/>
              </w:rPr>
              <w:t xml:space="preserve">axation, </w:t>
            </w:r>
            <w:r>
              <w:rPr>
                <w:rFonts w:ascii="Times New Roman" w:hAnsi="Times New Roman" w:cs="Times New Roman"/>
                <w:i/>
                <w:lang w:val="id-ID"/>
              </w:rPr>
              <w:t>T</w:t>
            </w:r>
            <w:r>
              <w:rPr>
                <w:rFonts w:ascii="Times New Roman" w:hAnsi="Times New Roman" w:cs="Times New Roman"/>
                <w:i/>
              </w:rPr>
              <w:t xml:space="preserve">ax </w:t>
            </w:r>
            <w:r>
              <w:rPr>
                <w:rFonts w:ascii="Times New Roman" w:hAnsi="Times New Roman" w:cs="Times New Roman"/>
                <w:i/>
                <w:lang w:val="id-ID"/>
              </w:rPr>
              <w:t>S</w:t>
            </w:r>
            <w:r>
              <w:rPr>
                <w:rFonts w:ascii="Times New Roman" w:hAnsi="Times New Roman" w:cs="Times New Roman"/>
                <w:i/>
              </w:rPr>
              <w:t xml:space="preserve">anctions </w:t>
            </w:r>
            <w:r>
              <w:rPr>
                <w:rFonts w:ascii="Times New Roman" w:hAnsi="Times New Roman" w:cs="Times New Roman"/>
                <w:i/>
                <w:lang w:val="id-ID"/>
              </w:rPr>
              <w:t>A</w:t>
            </w:r>
            <w:r>
              <w:rPr>
                <w:rFonts w:ascii="Times New Roman" w:hAnsi="Times New Roman" w:cs="Times New Roman"/>
                <w:i/>
              </w:rPr>
              <w:t xml:space="preserve">nd </w:t>
            </w:r>
            <w:r>
              <w:rPr>
                <w:rFonts w:ascii="Times New Roman" w:hAnsi="Times New Roman" w:cs="Times New Roman"/>
                <w:i/>
                <w:lang w:val="id-ID"/>
              </w:rPr>
              <w:t>T</w:t>
            </w:r>
            <w:r>
              <w:rPr>
                <w:rFonts w:ascii="Times New Roman" w:hAnsi="Times New Roman" w:cs="Times New Roman"/>
                <w:i/>
              </w:rPr>
              <w:t xml:space="preserve">axpayer </w:t>
            </w:r>
            <w:r>
              <w:rPr>
                <w:rFonts w:ascii="Times New Roman" w:hAnsi="Times New Roman" w:cs="Times New Roman"/>
                <w:i/>
                <w:lang w:val="id-ID"/>
              </w:rPr>
              <w:t>A</w:t>
            </w:r>
            <w:r>
              <w:rPr>
                <w:rFonts w:ascii="Times New Roman" w:hAnsi="Times New Roman" w:cs="Times New Roman"/>
                <w:i/>
              </w:rPr>
              <w:t xml:space="preserve">wareness </w:t>
            </w:r>
            <w:r>
              <w:rPr>
                <w:rFonts w:ascii="Times New Roman" w:hAnsi="Times New Roman" w:cs="Times New Roman"/>
                <w:i/>
                <w:lang w:val="id-ID"/>
              </w:rPr>
              <w:t>O</w:t>
            </w:r>
            <w:r>
              <w:rPr>
                <w:rFonts w:ascii="Times New Roman" w:hAnsi="Times New Roman" w:cs="Times New Roman"/>
                <w:i/>
              </w:rPr>
              <w:t xml:space="preserve">f </w:t>
            </w:r>
            <w:r>
              <w:rPr>
                <w:rFonts w:ascii="Times New Roman" w:hAnsi="Times New Roman" w:cs="Times New Roman"/>
                <w:i/>
                <w:lang w:val="id-ID"/>
              </w:rPr>
              <w:t>T</w:t>
            </w:r>
            <w:r>
              <w:rPr>
                <w:rFonts w:ascii="Times New Roman" w:hAnsi="Times New Roman" w:cs="Times New Roman"/>
                <w:i/>
              </w:rPr>
              <w:t xml:space="preserve">axpayer </w:t>
            </w:r>
            <w:r>
              <w:rPr>
                <w:rFonts w:ascii="Times New Roman" w:hAnsi="Times New Roman" w:cs="Times New Roman"/>
                <w:i/>
                <w:lang w:val="id-ID"/>
              </w:rPr>
              <w:t>C</w:t>
            </w:r>
            <w:r>
              <w:rPr>
                <w:rFonts w:ascii="Times New Roman" w:hAnsi="Times New Roman" w:cs="Times New Roman"/>
                <w:i/>
              </w:rPr>
              <w:t>ompliance (</w:t>
            </w:r>
            <w:r>
              <w:rPr>
                <w:rFonts w:ascii="Times New Roman" w:hAnsi="Times New Roman" w:cs="Times New Roman"/>
                <w:i/>
                <w:lang w:val="id-ID"/>
              </w:rPr>
              <w:t>R</w:t>
            </w:r>
            <w:r>
              <w:rPr>
                <w:rFonts w:ascii="Times New Roman" w:hAnsi="Times New Roman" w:cs="Times New Roman"/>
                <w:i/>
              </w:rPr>
              <w:t xml:space="preserve">esearch </w:t>
            </w:r>
            <w:r>
              <w:rPr>
                <w:rFonts w:ascii="Times New Roman" w:hAnsi="Times New Roman" w:cs="Times New Roman"/>
                <w:i/>
                <w:lang w:val="id-ID"/>
              </w:rPr>
              <w:t>O</w:t>
            </w:r>
            <w:r>
              <w:rPr>
                <w:rFonts w:ascii="Times New Roman" w:hAnsi="Times New Roman" w:cs="Times New Roman"/>
                <w:i/>
              </w:rPr>
              <w:t xml:space="preserve">n </w:t>
            </w:r>
            <w:r>
              <w:rPr>
                <w:rFonts w:ascii="Times New Roman" w:hAnsi="Times New Roman" w:cs="Times New Roman"/>
                <w:i/>
                <w:lang w:val="id-ID"/>
              </w:rPr>
              <w:t>T</w:t>
            </w:r>
            <w:r>
              <w:rPr>
                <w:rFonts w:ascii="Times New Roman" w:hAnsi="Times New Roman" w:cs="Times New Roman"/>
                <w:i/>
              </w:rPr>
              <w:t xml:space="preserve">axpayers </w:t>
            </w:r>
            <w:r>
              <w:rPr>
                <w:rFonts w:ascii="Times New Roman" w:hAnsi="Times New Roman" w:cs="Times New Roman"/>
                <w:i/>
                <w:lang w:val="id-ID"/>
              </w:rPr>
              <w:t>O</w:t>
            </w:r>
            <w:r>
              <w:rPr>
                <w:rFonts w:ascii="Times New Roman" w:hAnsi="Times New Roman" w:cs="Times New Roman"/>
                <w:i/>
              </w:rPr>
              <w:t xml:space="preserve">f </w:t>
            </w:r>
            <w:r>
              <w:rPr>
                <w:rFonts w:ascii="Times New Roman" w:hAnsi="Times New Roman" w:cs="Times New Roman"/>
                <w:i/>
                <w:lang w:val="id-ID"/>
              </w:rPr>
              <w:t>I</w:t>
            </w:r>
            <w:r>
              <w:rPr>
                <w:rFonts w:ascii="Times New Roman" w:hAnsi="Times New Roman" w:cs="Times New Roman"/>
                <w:i/>
              </w:rPr>
              <w:t xml:space="preserve">ndividual </w:t>
            </w:r>
            <w:r>
              <w:rPr>
                <w:rFonts w:ascii="Times New Roman" w:hAnsi="Times New Roman" w:cs="Times New Roman"/>
                <w:i/>
                <w:lang w:val="id-ID"/>
              </w:rPr>
              <w:t>E</w:t>
            </w:r>
            <w:r>
              <w:rPr>
                <w:rFonts w:ascii="Times New Roman" w:hAnsi="Times New Roman" w:cs="Times New Roman"/>
                <w:i/>
              </w:rPr>
              <w:t xml:space="preserve">ntrepreneurs </w:t>
            </w:r>
            <w:r>
              <w:rPr>
                <w:rFonts w:ascii="Times New Roman" w:hAnsi="Times New Roman" w:cs="Times New Roman"/>
                <w:i/>
                <w:lang w:val="id-ID"/>
              </w:rPr>
              <w:t>I</w:t>
            </w:r>
            <w:r>
              <w:rPr>
                <w:rFonts w:ascii="Times New Roman" w:hAnsi="Times New Roman" w:cs="Times New Roman"/>
                <w:i/>
              </w:rPr>
              <w:t xml:space="preserve">n </w:t>
            </w:r>
            <w:r>
              <w:rPr>
                <w:rFonts w:ascii="Times New Roman" w:hAnsi="Times New Roman" w:cs="Times New Roman"/>
                <w:i/>
                <w:lang w:val="id-ID"/>
              </w:rPr>
              <w:t>T</w:t>
            </w:r>
            <w:r>
              <w:rPr>
                <w:rFonts w:ascii="Times New Roman" w:hAnsi="Times New Roman" w:cs="Times New Roman"/>
                <w:i/>
              </w:rPr>
              <w:t xml:space="preserve">angerang </w:t>
            </w:r>
            <w:r>
              <w:rPr>
                <w:rFonts w:ascii="Times New Roman" w:hAnsi="Times New Roman" w:cs="Times New Roman"/>
                <w:i/>
                <w:lang w:val="id-ID"/>
              </w:rPr>
              <w:t>R</w:t>
            </w:r>
            <w:r w:rsidRPr="00D869BC">
              <w:rPr>
                <w:rFonts w:ascii="Times New Roman" w:hAnsi="Times New Roman" w:cs="Times New Roman"/>
                <w:i/>
              </w:rPr>
              <w:t>egion)</w:t>
            </w:r>
          </w:p>
        </w:tc>
        <w:tc>
          <w:tcPr>
            <w:tcW w:w="2126" w:type="dxa"/>
          </w:tcPr>
          <w:p w:rsidR="009C4809" w:rsidRPr="005E728E" w:rsidRDefault="009C4809" w:rsidP="008763CE">
            <w:pPr>
              <w:pStyle w:val="ListParagraph"/>
              <w:tabs>
                <w:tab w:val="left" w:pos="1276"/>
              </w:tabs>
              <w:ind w:left="0"/>
              <w:rPr>
                <w:rFonts w:ascii="Times New Roman" w:hAnsi="Times New Roman" w:cs="Times New Roman"/>
                <w:i/>
                <w:lang w:val="id-ID"/>
              </w:rPr>
            </w:pPr>
            <w:r>
              <w:rPr>
                <w:rFonts w:ascii="Times New Roman" w:hAnsi="Times New Roman" w:cs="Times New Roman"/>
                <w:i/>
                <w:lang w:val="id-ID"/>
              </w:rPr>
              <w:t>U</w:t>
            </w:r>
            <w:r w:rsidRPr="00D869BC">
              <w:rPr>
                <w:rFonts w:ascii="Times New Roman" w:hAnsi="Times New Roman" w:cs="Times New Roman"/>
                <w:i/>
              </w:rPr>
              <w:t>nderst</w:t>
            </w:r>
            <w:r>
              <w:rPr>
                <w:rFonts w:ascii="Times New Roman" w:hAnsi="Times New Roman" w:cs="Times New Roman"/>
                <w:i/>
              </w:rPr>
              <w:t xml:space="preserve">anding </w:t>
            </w:r>
            <w:r>
              <w:rPr>
                <w:rFonts w:ascii="Times New Roman" w:hAnsi="Times New Roman" w:cs="Times New Roman"/>
                <w:i/>
                <w:lang w:val="id-ID"/>
              </w:rPr>
              <w:t>O</w:t>
            </w:r>
            <w:r>
              <w:rPr>
                <w:rFonts w:ascii="Times New Roman" w:hAnsi="Times New Roman" w:cs="Times New Roman"/>
                <w:i/>
              </w:rPr>
              <w:t xml:space="preserve">f </w:t>
            </w:r>
            <w:r>
              <w:rPr>
                <w:rFonts w:ascii="Times New Roman" w:hAnsi="Times New Roman" w:cs="Times New Roman"/>
                <w:i/>
                <w:lang w:val="id-ID"/>
              </w:rPr>
              <w:t>T</w:t>
            </w:r>
            <w:r w:rsidRPr="00D869BC">
              <w:rPr>
                <w:rFonts w:ascii="Times New Roman" w:hAnsi="Times New Roman" w:cs="Times New Roman"/>
                <w:i/>
              </w:rPr>
              <w:t>axation</w:t>
            </w:r>
            <w:r>
              <w:rPr>
                <w:rFonts w:ascii="Times New Roman" w:hAnsi="Times New Roman" w:cs="Times New Roman"/>
                <w:i/>
                <w:lang w:val="id-ID"/>
              </w:rPr>
              <w:t xml:space="preserve"> (X</w:t>
            </w:r>
            <w:r>
              <w:rPr>
                <w:rFonts w:ascii="Times New Roman" w:hAnsi="Times New Roman" w:cs="Times New Roman"/>
                <w:i/>
                <w:vertAlign w:val="subscript"/>
                <w:lang w:val="id-ID"/>
              </w:rPr>
              <w:t>1</w:t>
            </w:r>
            <w:r>
              <w:rPr>
                <w:rFonts w:ascii="Times New Roman" w:hAnsi="Times New Roman" w:cs="Times New Roman"/>
                <w:i/>
                <w:lang w:val="id-ID"/>
              </w:rPr>
              <w:t>)</w:t>
            </w:r>
          </w:p>
          <w:p w:rsidR="009C4809" w:rsidRPr="00E10F31" w:rsidRDefault="009C4809" w:rsidP="008763CE">
            <w:pPr>
              <w:pStyle w:val="ListParagraph"/>
              <w:tabs>
                <w:tab w:val="left" w:pos="1276"/>
              </w:tabs>
              <w:ind w:left="0"/>
              <w:rPr>
                <w:rFonts w:ascii="Times New Roman" w:hAnsi="Times New Roman" w:cs="Times New Roman"/>
                <w:i/>
                <w:lang w:val="id-ID"/>
              </w:rPr>
            </w:pPr>
            <w:r>
              <w:rPr>
                <w:rFonts w:ascii="Times New Roman" w:hAnsi="Times New Roman" w:cs="Times New Roman"/>
                <w:i/>
                <w:lang w:val="id-ID"/>
              </w:rPr>
              <w:t>Tax S</w:t>
            </w:r>
            <w:r w:rsidRPr="001D70B1">
              <w:rPr>
                <w:rFonts w:ascii="Times New Roman" w:hAnsi="Times New Roman" w:cs="Times New Roman"/>
                <w:i/>
                <w:lang w:val="id-ID"/>
              </w:rPr>
              <w:t>anctions</w:t>
            </w:r>
            <w:r>
              <w:rPr>
                <w:rFonts w:ascii="Times New Roman" w:hAnsi="Times New Roman" w:cs="Times New Roman"/>
                <w:i/>
                <w:lang w:val="id-ID"/>
              </w:rPr>
              <w:t xml:space="preserve"> And Taxpayer A</w:t>
            </w:r>
            <w:r w:rsidRPr="001D70B1">
              <w:rPr>
                <w:rFonts w:ascii="Times New Roman" w:hAnsi="Times New Roman" w:cs="Times New Roman"/>
                <w:i/>
                <w:lang w:val="id-ID"/>
              </w:rPr>
              <w:t>wareness</w:t>
            </w:r>
            <w:r>
              <w:rPr>
                <w:rFonts w:ascii="Times New Roman" w:hAnsi="Times New Roman" w:cs="Times New Roman"/>
                <w:i/>
                <w:lang w:val="id-ID"/>
              </w:rPr>
              <w:t>(X</w:t>
            </w:r>
            <w:r>
              <w:rPr>
                <w:rFonts w:ascii="Times New Roman" w:hAnsi="Times New Roman" w:cs="Times New Roman"/>
                <w:i/>
                <w:vertAlign w:val="subscript"/>
                <w:lang w:val="id-ID"/>
              </w:rPr>
              <w:t>2</w:t>
            </w:r>
            <w:r>
              <w:rPr>
                <w:rFonts w:ascii="Times New Roman" w:hAnsi="Times New Roman" w:cs="Times New Roman"/>
                <w:i/>
                <w:lang w:val="id-ID"/>
              </w:rPr>
              <w:t>)</w:t>
            </w:r>
          </w:p>
          <w:p w:rsidR="009C4809" w:rsidRPr="001D70B1" w:rsidRDefault="009C4809" w:rsidP="008763CE">
            <w:pPr>
              <w:pStyle w:val="ListParagraph"/>
              <w:tabs>
                <w:tab w:val="left" w:pos="1276"/>
              </w:tabs>
              <w:ind w:left="0"/>
              <w:rPr>
                <w:rFonts w:ascii="Times New Roman" w:hAnsi="Times New Roman" w:cs="Times New Roman"/>
                <w:lang w:val="id-ID"/>
              </w:rPr>
            </w:pPr>
            <w:r>
              <w:rPr>
                <w:rFonts w:ascii="Times New Roman" w:hAnsi="Times New Roman" w:cs="Times New Roman"/>
                <w:i/>
                <w:lang w:val="id-ID"/>
              </w:rPr>
              <w:t>Taxpayer C</w:t>
            </w:r>
            <w:r w:rsidRPr="001D70B1">
              <w:rPr>
                <w:rFonts w:ascii="Times New Roman" w:hAnsi="Times New Roman" w:cs="Times New Roman"/>
                <w:i/>
                <w:lang w:val="id-ID"/>
              </w:rPr>
              <w:t>ompliance</w:t>
            </w:r>
            <w:r>
              <w:rPr>
                <w:rFonts w:ascii="Times New Roman" w:hAnsi="Times New Roman" w:cs="Times New Roman"/>
                <w:i/>
                <w:lang w:val="id-ID"/>
              </w:rPr>
              <w:t>(Y)</w:t>
            </w:r>
          </w:p>
        </w:tc>
        <w:tc>
          <w:tcPr>
            <w:tcW w:w="2410" w:type="dxa"/>
          </w:tcPr>
          <w:p w:rsidR="009C4809" w:rsidRPr="00AE34D5" w:rsidRDefault="009C4809" w:rsidP="008763CE">
            <w:pPr>
              <w:pStyle w:val="BodyText"/>
              <w:rPr>
                <w:sz w:val="22"/>
                <w:szCs w:val="22"/>
              </w:rPr>
            </w:pPr>
            <w:r>
              <w:rPr>
                <w:lang w:val="id-ID"/>
              </w:rPr>
              <w:t xml:space="preserve">Bahwa </w:t>
            </w:r>
            <w:r>
              <w:t xml:space="preserve"> menunjukkan bahwa pemahaman wajib pajak dan kesadaran wajib pajak berpengaruh terhadap kepatuhan wajib pajak sedangkan sanksi perpajakan tidak berpengaruh terhadap kepatuhan wajib pajak pengusaha orang pribadi di Wilayah Tangerang.</w:t>
            </w:r>
          </w:p>
        </w:tc>
      </w:tr>
    </w:tbl>
    <w:p w:rsidR="009C4809" w:rsidRDefault="009C4809" w:rsidP="009C4809">
      <w:pPr>
        <w:pStyle w:val="BodyText"/>
        <w:ind w:left="-851"/>
        <w:rPr>
          <w:lang w:val="id-ID"/>
        </w:rPr>
      </w:pPr>
      <w:r>
        <w:t>Sumber : Penelitian Terdahulu yang telah di ringkas,2024</w:t>
      </w:r>
    </w:p>
    <w:p w:rsidR="009C4809" w:rsidRDefault="009C4809" w:rsidP="009C4809">
      <w:pPr>
        <w:pStyle w:val="BodyText"/>
        <w:spacing w:line="360" w:lineRule="auto"/>
        <w:jc w:val="both"/>
        <w:rPr>
          <w:lang w:val="id-ID"/>
        </w:rPr>
      </w:pPr>
    </w:p>
    <w:p w:rsidR="009C4809" w:rsidRDefault="009C4809" w:rsidP="009C4809">
      <w:pPr>
        <w:pStyle w:val="BodyText"/>
        <w:spacing w:line="480" w:lineRule="auto"/>
        <w:ind w:firstLine="709"/>
        <w:jc w:val="both"/>
        <w:rPr>
          <w:lang w:val="id-ID"/>
        </w:rPr>
      </w:pPr>
      <w:r>
        <w:rPr>
          <w:lang w:val="id-ID"/>
        </w:rPr>
        <w:t xml:space="preserve">Berdasarakan hasil penelitian sebelumnya terdapat persamaan dan perbedaan dengan penelitian ini,seperti pada penelitian </w:t>
      </w:r>
      <w:r w:rsidR="00803621">
        <w:rPr>
          <w:b/>
          <w:lang w:val="en-ID"/>
        </w:rPr>
        <w:fldChar w:fldCharType="begin" w:fldLock="1"/>
      </w:r>
      <w:r>
        <w:rPr>
          <w:b/>
          <w:lang w:val="en-ID"/>
        </w:rPr>
        <w:instrText>ADDIN CSL_CITATION {"citationItems":[{"id":"ITEM-1","itemData":{"DOI":"10.29313/bcsa.v3i1.6730","abstract":"Abstract. Taxes are mandatory levies that must be paid by the public to the state or government in relation to income, ownership, purchase prices of goods, etc., which are intended to finance general expenses related to the state's duty to administer government. This research is based on phenomena that occur in society, especially individual taxpayers where the level of compliance in calculating, reporting and paying taxes is still relatively low. This study aims to examine the influence of tax understanding and application of tax sanctions on the level of taxpayer compliance. This research was conducted in the Merdeka Village, Bandung City using a descriptive verification method with a quantitative approach. This study uses primary data by distributing questionnaires to individual taxpayers registered in Merdeka Village, Bandung City. Determination of respondents using non-probability sampling technique with convenience sampling method. The number of samples is 44 respondents. Testing the hypothesis used in this study using multiple regression analysis. The results of this study indicate that understanding of taxation has a positive and significant effect on individual taxpayer compliance, and the application of tax sanctions does not significantly influence individual taxpayer compliance in Merdeka Village, Bandung City.\r Abstrak. Pajak adalah pungutan wajib yang harus dibayar oleh masyarakat kepada negara atau pemerintah sehubungan dengan penghasilan, pemilikan, harga pembelian barang, dan lain-lain, yang dimaksudkan untuk membiayai pengeluaran-pengeluaran umum yang berkaitan dengan tugas negara untuk menyelenggarakan pemerintahan. Penelitian ini dilatarbelakangi oleh fenomena yang terjadi di masyarakat khususnya wajib pajak orang pribadi dimana tingkat kepatuhan dalam menghitung, melaporkan dan membayar pajak masih tergolong rendah. Penelitian ini bertujuan untuk menguji pengaruh pemahaman perpajakan dan penerapan sanksi perpajakan terhadap tingkat kepatuhan wajib pajak. Penelitian ini dilakukan di Kelurahan Merdeka Kota Bandung dengan menggunakan metode deskriptif verifikatif dengan pendekatan kuantitatif. Penelitian ini menggunakan data primer dengan menyebarkan kuesioner kepada wajib pajak orang pribadi yang terdaftar di Desa Merdeka Kota Bandung. Penentuan responden menggunakan teknik non probability sampling dengan metode convenience sampling. Jumlah sampel adalah 44 responden. Pengujian hipotesis yang digunakan dalam penelitian ini menggunakan…","author":[{"dropping-particle":"","family":"Art Trianti Dodih","given":"","non-dropping-particle":"","parse-names":false,"suffix":""},{"dropping-particle":"","family":"Halimatusadiah","given":"Elly","non-dropping-particle":"","parse-names":false,"suffix":""}],"container-title":"Bandung Conference Series: Accountancy","id":"ITEM-1","issue":"1","issued":{"date-parts":[["2023"]]},"page":"562-566","title":"Pengaruh Pemahaman Perpajakan dan Penerapan Sanksi Pajak terhadap Kepatuhan Wajib Pajak Orang Pribadi","type":"article-journal","volume":"3"},"uris":["http://www.mendeley.com/documents/?uuid=73523df8-f840-4a7e-9a71-e0dd03572c04"]}],"mendeley":{"formattedCitation":"(Art Trianti Dodih &amp; Halimatusadiah, 2023)","manualFormatting":"(Art Trianti Dodih &amp; Halimatusadiah,2023)","plainTextFormattedCitation":"(Art Trianti Dodih &amp; Halimatusadiah, 2023)","previouslyFormattedCitation":"(Art Trianti Dodih &amp; Halimatusadiah, 2023)"},"properties":{"noteIndex":0},"schema":"https://github.com/citation-style-language/schema/raw/master/csl-citation.json"}</w:instrText>
      </w:r>
      <w:r w:rsidR="00803621">
        <w:rPr>
          <w:b/>
          <w:lang w:val="en-ID"/>
        </w:rPr>
        <w:fldChar w:fldCharType="separate"/>
      </w:r>
      <w:r w:rsidRPr="00B91AED">
        <w:rPr>
          <w:noProof/>
          <w:lang w:val="en-ID"/>
        </w:rPr>
        <w:t xml:space="preserve">(Art </w:t>
      </w:r>
      <w:r>
        <w:rPr>
          <w:noProof/>
          <w:lang w:val="en-ID"/>
        </w:rPr>
        <w:t>Trianti Dodih &amp; Halimatusadiah,</w:t>
      </w:r>
      <w:r w:rsidRPr="00B91AED">
        <w:rPr>
          <w:noProof/>
          <w:lang w:val="en-ID"/>
        </w:rPr>
        <w:t>2023)</w:t>
      </w:r>
      <w:r w:rsidR="00803621">
        <w:rPr>
          <w:b/>
          <w:lang w:val="en-ID"/>
        </w:rPr>
        <w:fldChar w:fldCharType="end"/>
      </w:r>
      <w:r w:rsidRPr="00FB0604">
        <w:rPr>
          <w:lang w:val="id-ID"/>
        </w:rPr>
        <w:t>yang meneliti tentang pemahaman wajib pajakdan</w:t>
      </w:r>
      <w:r w:rsidRPr="00B91AED">
        <w:rPr>
          <w:lang w:val="en-ID"/>
        </w:rPr>
        <w:t>Penerapan Sanksi Pajak terhadap Kepatuhan Wajib Pajak Orang Pribadi</w:t>
      </w:r>
      <w:r>
        <w:t xml:space="preserve">Persamaannya terletak pada variabel yang digunakan yaitu </w:t>
      </w:r>
      <w:r>
        <w:rPr>
          <w:lang w:val="id-ID"/>
        </w:rPr>
        <w:t xml:space="preserve">pemahaman wajib pajak dan sanksi perpajakan </w:t>
      </w:r>
      <w:r>
        <w:t xml:space="preserve">Adapun perbedaannya pada </w:t>
      </w:r>
      <w:r>
        <w:rPr>
          <w:lang w:val="id-ID"/>
        </w:rPr>
        <w:t>penelitian</w:t>
      </w:r>
      <w:r>
        <w:t xml:space="preserve"> ini</w:t>
      </w:r>
      <w:r>
        <w:rPr>
          <w:lang w:val="id-ID"/>
        </w:rPr>
        <w:t xml:space="preserve"> yaitu </w:t>
      </w:r>
      <w:r>
        <w:t xml:space="preserve">waktu dan lokasi penelitian yang berbeda, metode pengumpulan data </w:t>
      </w:r>
      <w:r>
        <w:rPr>
          <w:lang w:val="id-ID"/>
        </w:rPr>
        <w:t xml:space="preserve">dan </w:t>
      </w:r>
      <w:r w:rsidRPr="00FB0604">
        <w:rPr>
          <w:lang w:val="id-ID"/>
        </w:rPr>
        <w:t>menambahkan variabel</w:t>
      </w:r>
      <w:r w:rsidRPr="00555505">
        <w:rPr>
          <w:i/>
          <w:lang w:val="id-ID"/>
        </w:rPr>
        <w:t>single identitiy number</w:t>
      </w:r>
      <w:r>
        <w:rPr>
          <w:lang w:val="id-ID"/>
        </w:rPr>
        <w:t xml:space="preserve"> .</w:t>
      </w:r>
    </w:p>
    <w:p w:rsidR="009C4809" w:rsidRPr="000D0559" w:rsidRDefault="009C4809" w:rsidP="009C4809">
      <w:pPr>
        <w:pStyle w:val="ListParagraph"/>
        <w:numPr>
          <w:ilvl w:val="1"/>
          <w:numId w:val="24"/>
        </w:numPr>
        <w:tabs>
          <w:tab w:val="left" w:pos="1276"/>
        </w:tabs>
        <w:spacing w:after="0" w:line="480" w:lineRule="auto"/>
        <w:jc w:val="both"/>
        <w:rPr>
          <w:rFonts w:ascii="Times New Roman" w:hAnsi="Times New Roman" w:cs="Times New Roman"/>
          <w:b/>
          <w:sz w:val="24"/>
          <w:szCs w:val="24"/>
          <w:lang w:val="id-ID"/>
        </w:rPr>
      </w:pPr>
      <w:r w:rsidRPr="000D0559">
        <w:rPr>
          <w:rFonts w:ascii="Times New Roman" w:hAnsi="Times New Roman" w:cs="Times New Roman"/>
          <w:b/>
          <w:sz w:val="24"/>
          <w:szCs w:val="24"/>
          <w:lang w:val="id-ID"/>
        </w:rPr>
        <w:lastRenderedPageBreak/>
        <w:t>Kerangka Konseptual</w:t>
      </w:r>
    </w:p>
    <w:p w:rsidR="009C4809" w:rsidRDefault="009C4809" w:rsidP="009C4809">
      <w:pPr>
        <w:tabs>
          <w:tab w:val="left" w:pos="709"/>
        </w:tabs>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ab/>
      </w:r>
      <w:r>
        <w:rPr>
          <w:rFonts w:ascii="Times New Roman" w:hAnsi="Times New Roman" w:cs="Times New Roman"/>
          <w:sz w:val="24"/>
          <w:szCs w:val="24"/>
        </w:rPr>
        <w:t xml:space="preserve">Pengertian </w:t>
      </w:r>
      <w:r>
        <w:rPr>
          <w:rFonts w:ascii="Times New Roman" w:hAnsi="Times New Roman" w:cs="Times New Roman"/>
          <w:sz w:val="24"/>
          <w:szCs w:val="24"/>
          <w:lang w:val="id-ID"/>
        </w:rPr>
        <w:t>k</w:t>
      </w:r>
      <w:r>
        <w:rPr>
          <w:rFonts w:ascii="Times New Roman" w:hAnsi="Times New Roman" w:cs="Times New Roman"/>
          <w:sz w:val="24"/>
          <w:szCs w:val="24"/>
        </w:rPr>
        <w:t xml:space="preserve">erangka </w:t>
      </w:r>
      <w:r>
        <w:rPr>
          <w:rFonts w:ascii="Times New Roman" w:hAnsi="Times New Roman" w:cs="Times New Roman"/>
          <w:sz w:val="24"/>
          <w:szCs w:val="24"/>
          <w:lang w:val="id-ID"/>
        </w:rPr>
        <w:t>k</w:t>
      </w:r>
      <w:r w:rsidRPr="007265C4">
        <w:rPr>
          <w:rFonts w:ascii="Times New Roman" w:hAnsi="Times New Roman" w:cs="Times New Roman"/>
          <w:sz w:val="24"/>
          <w:szCs w:val="24"/>
        </w:rPr>
        <w:t>o</w:t>
      </w:r>
      <w:r>
        <w:rPr>
          <w:rFonts w:ascii="Times New Roman" w:hAnsi="Times New Roman" w:cs="Times New Roman"/>
          <w:sz w:val="24"/>
          <w:szCs w:val="24"/>
        </w:rPr>
        <w:t>nseptual menurut (Sugiyono, 20</w:t>
      </w:r>
      <w:r>
        <w:rPr>
          <w:rFonts w:ascii="Times New Roman" w:hAnsi="Times New Roman" w:cs="Times New Roman"/>
          <w:sz w:val="24"/>
          <w:szCs w:val="24"/>
          <w:lang w:val="id-ID"/>
        </w:rPr>
        <w:t>22</w:t>
      </w:r>
      <w:r w:rsidRPr="007265C4">
        <w:rPr>
          <w:rFonts w:ascii="Times New Roman" w:hAnsi="Times New Roman" w:cs="Times New Roman"/>
          <w:sz w:val="24"/>
          <w:szCs w:val="24"/>
        </w:rPr>
        <w:t>) adalah Suatu hubungan yang akan menghubungkan secara teoritis antara variabelvariabel penelitian yaitu, antara variabel independen dengan variabel</w:t>
      </w:r>
      <w:r>
        <w:rPr>
          <w:rFonts w:ascii="Times New Roman" w:hAnsi="Times New Roman" w:cs="Times New Roman"/>
          <w:sz w:val="24"/>
          <w:szCs w:val="24"/>
          <w:lang w:val="id-ID"/>
        </w:rPr>
        <w:t xml:space="preserve"> dependen</w:t>
      </w:r>
      <w:r w:rsidRPr="00A22B40">
        <w:rPr>
          <w:rFonts w:ascii="Times New Roman" w:hAnsi="Times New Roman" w:cs="Times New Roman"/>
          <w:sz w:val="24"/>
          <w:szCs w:val="24"/>
          <w:lang w:val="id-ID"/>
        </w:rPr>
        <w:t>.</w:t>
      </w:r>
    </w:p>
    <w:p w:rsidR="009C4809" w:rsidRPr="00523087" w:rsidRDefault="009C4809" w:rsidP="009C4809">
      <w:pPr>
        <w:pStyle w:val="ListParagraph"/>
        <w:numPr>
          <w:ilvl w:val="0"/>
          <w:numId w:val="25"/>
        </w:numPr>
        <w:tabs>
          <w:tab w:val="left" w:pos="709"/>
        </w:tabs>
        <w:spacing w:after="0" w:line="480" w:lineRule="auto"/>
        <w:ind w:left="709" w:hanging="709"/>
        <w:jc w:val="both"/>
        <w:rPr>
          <w:rFonts w:ascii="Times New Roman" w:hAnsi="Times New Roman" w:cs="Times New Roman"/>
          <w:b/>
          <w:sz w:val="24"/>
          <w:szCs w:val="24"/>
          <w:lang w:val="id-ID"/>
        </w:rPr>
      </w:pPr>
      <w:r w:rsidRPr="00523087">
        <w:rPr>
          <w:rFonts w:ascii="Times New Roman" w:hAnsi="Times New Roman" w:cs="Times New Roman"/>
          <w:b/>
          <w:sz w:val="24"/>
          <w:szCs w:val="24"/>
          <w:lang w:val="id-ID"/>
        </w:rPr>
        <w:t>Pemahaman Wajib Pajak (X</w:t>
      </w:r>
      <w:r w:rsidRPr="00523087">
        <w:rPr>
          <w:rFonts w:ascii="Times New Roman" w:hAnsi="Times New Roman" w:cs="Times New Roman"/>
          <w:b/>
          <w:sz w:val="24"/>
          <w:szCs w:val="24"/>
          <w:vertAlign w:val="subscript"/>
          <w:lang w:val="id-ID"/>
        </w:rPr>
        <w:t>1</w:t>
      </w:r>
      <w:r w:rsidRPr="00523087">
        <w:rPr>
          <w:rFonts w:ascii="Times New Roman" w:hAnsi="Times New Roman" w:cs="Times New Roman"/>
          <w:b/>
          <w:sz w:val="24"/>
          <w:szCs w:val="24"/>
          <w:lang w:val="id-ID"/>
        </w:rPr>
        <w:t xml:space="preserve">) terhadap Kepatuhan Wajib Pajak Orang  Pribadi(Y) </w:t>
      </w:r>
    </w:p>
    <w:p w:rsidR="009C4809" w:rsidRDefault="009C4809" w:rsidP="009C4809">
      <w:pPr>
        <w:tabs>
          <w:tab w:val="left" w:pos="851"/>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Berdasarkan</w:t>
      </w:r>
      <w:r w:rsidRPr="00CC7530">
        <w:rPr>
          <w:rFonts w:ascii="Times New Roman" w:hAnsi="Times New Roman" w:cs="Times New Roman"/>
          <w:sz w:val="24"/>
          <w:szCs w:val="24"/>
        </w:rPr>
        <w:t xml:space="preserve"> kerangka konseptual</w:t>
      </w:r>
      <w:r>
        <w:rPr>
          <w:rFonts w:ascii="Times New Roman" w:hAnsi="Times New Roman" w:cs="Times New Roman"/>
          <w:sz w:val="24"/>
          <w:szCs w:val="24"/>
          <w:lang w:val="id-ID"/>
        </w:rPr>
        <w:t xml:space="preserve"> ,</w:t>
      </w:r>
      <w:r w:rsidRPr="00CC7530">
        <w:rPr>
          <w:rFonts w:ascii="Times New Roman" w:hAnsi="Times New Roman" w:cs="Times New Roman"/>
          <w:sz w:val="24"/>
          <w:szCs w:val="24"/>
        </w:rPr>
        <w:t xml:space="preserve"> menunjukkan bahwa</w:t>
      </w:r>
      <w:r>
        <w:rPr>
          <w:rFonts w:ascii="Times New Roman" w:hAnsi="Times New Roman" w:cs="Times New Roman"/>
          <w:sz w:val="24"/>
          <w:szCs w:val="24"/>
          <w:lang w:val="id-ID"/>
        </w:rPr>
        <w:t xml:space="preserve"> adanya hubungan antara  </w:t>
      </w:r>
      <w:r w:rsidRPr="00CC7530">
        <w:rPr>
          <w:rFonts w:ascii="Times New Roman" w:hAnsi="Times New Roman" w:cs="Times New Roman"/>
          <w:sz w:val="24"/>
          <w:szCs w:val="24"/>
          <w:lang w:val="id-ID"/>
        </w:rPr>
        <w:t>Pemahaman Wajib Pajak</w:t>
      </w:r>
      <w:r>
        <w:rPr>
          <w:rFonts w:ascii="Times New Roman" w:hAnsi="Times New Roman" w:cs="Times New Roman"/>
          <w:sz w:val="24"/>
          <w:szCs w:val="24"/>
          <w:lang w:val="id-ID"/>
        </w:rPr>
        <w:t xml:space="preserve"> dengan kepatuhan wajib pajak orang pribadi yang sangat diperlukan untuk meningkatkan kepatuhan wajib  pajak. Semakin baik pemahaman wajib pajak tentang peraturan perpajakan,semakin besar wajib pajak untuk memenuhi kewajiban perpajakannya .Sebaliknya,  kurangnya pemahaman wajib pajak  dapat menyebabkan ketidakpatuhan yang dapat berujung adannya sanksi perpajakan.</w:t>
      </w:r>
      <w:r w:rsidRPr="00963DB7">
        <w:rPr>
          <w:rFonts w:ascii="Times New Roman" w:hAnsi="Times New Roman" w:cs="Times New Roman"/>
          <w:sz w:val="24"/>
          <w:szCs w:val="24"/>
        </w:rPr>
        <w:t>Dari pernyataan ini, dapat dibuat hipotesis sebagai berikut:</w:t>
      </w:r>
    </w:p>
    <w:p w:rsidR="009C4809" w:rsidRPr="00963DB7" w:rsidRDefault="009C4809" w:rsidP="009C4809">
      <w:pPr>
        <w:tabs>
          <w:tab w:val="left" w:pos="993"/>
          <w:tab w:val="left" w:pos="1276"/>
          <w:tab w:val="left" w:pos="1418"/>
        </w:tabs>
        <w:spacing w:after="0" w:line="480" w:lineRule="auto"/>
        <w:ind w:left="1418" w:hanging="709"/>
        <w:jc w:val="both"/>
        <w:rPr>
          <w:rFonts w:ascii="Times New Roman" w:hAnsi="Times New Roman" w:cs="Times New Roman"/>
          <w:sz w:val="24"/>
          <w:szCs w:val="24"/>
          <w:lang w:val="id-ID"/>
        </w:rPr>
      </w:pPr>
      <w:r w:rsidRPr="001C1D20">
        <w:rPr>
          <w:rFonts w:ascii="Times New Roman" w:hAnsi="Times New Roman" w:cs="Times New Roman"/>
          <w:sz w:val="24"/>
          <w:szCs w:val="24"/>
        </w:rPr>
        <w:t>H</w:t>
      </w:r>
      <w:r w:rsidRPr="001C1D20">
        <w:rPr>
          <w:rFonts w:ascii="Times New Roman" w:hAnsi="Times New Roman" w:cs="Times New Roman"/>
          <w:sz w:val="24"/>
          <w:szCs w:val="24"/>
          <w:vertAlign w:val="subscript"/>
          <w:lang w:val="id-ID"/>
        </w:rPr>
        <w:t>1</w:t>
      </w:r>
      <w:r w:rsidRPr="001C1D20">
        <w:rPr>
          <w:rFonts w:ascii="Times New Roman" w:hAnsi="Times New Roman" w:cs="Times New Roman"/>
          <w:sz w:val="24"/>
          <w:szCs w:val="24"/>
        </w:rPr>
        <w:t xml:space="preserve"> :</w:t>
      </w:r>
      <w:r>
        <w:rPr>
          <w:rFonts w:ascii="Times New Roman" w:hAnsi="Times New Roman" w:cs="Times New Roman"/>
          <w:sz w:val="24"/>
          <w:szCs w:val="24"/>
          <w:lang w:val="id-ID"/>
        </w:rPr>
        <w:t>P</w:t>
      </w:r>
      <w:r w:rsidRPr="001C1D20">
        <w:rPr>
          <w:rFonts w:ascii="Times New Roman" w:hAnsi="Times New Roman" w:cs="Times New Roman"/>
          <w:sz w:val="24"/>
          <w:szCs w:val="24"/>
        </w:rPr>
        <w:t xml:space="preserve">emahaman </w:t>
      </w:r>
      <w:r w:rsidRPr="00F0773C">
        <w:rPr>
          <w:rFonts w:ascii="Times New Roman" w:hAnsi="Times New Roman" w:cs="Times New Roman"/>
          <w:sz w:val="24"/>
          <w:szCs w:val="24"/>
        </w:rPr>
        <w:t>Wajib Pajak</w:t>
      </w:r>
      <w:r>
        <w:rPr>
          <w:rFonts w:ascii="Times New Roman" w:hAnsi="Times New Roman" w:cs="Times New Roman"/>
          <w:sz w:val="24"/>
          <w:szCs w:val="24"/>
          <w:lang w:val="id-ID"/>
        </w:rPr>
        <w:t xml:space="preserve"> berpengaruh positif</w:t>
      </w:r>
      <w:r w:rsidRPr="001C1D20">
        <w:rPr>
          <w:rFonts w:ascii="Times New Roman" w:hAnsi="Times New Roman" w:cs="Times New Roman"/>
          <w:sz w:val="24"/>
          <w:szCs w:val="24"/>
        </w:rPr>
        <w:t xml:space="preserve">terhadap kepatuhan </w:t>
      </w:r>
      <w:r w:rsidRPr="00F0773C">
        <w:rPr>
          <w:rFonts w:ascii="Times New Roman" w:hAnsi="Times New Roman" w:cs="Times New Roman"/>
          <w:sz w:val="24"/>
          <w:szCs w:val="24"/>
        </w:rPr>
        <w:t xml:space="preserve">Wajib Pajak </w:t>
      </w:r>
      <w:r w:rsidRPr="001C1D20">
        <w:rPr>
          <w:rFonts w:ascii="Times New Roman" w:hAnsi="Times New Roman" w:cs="Times New Roman"/>
          <w:sz w:val="24"/>
          <w:szCs w:val="24"/>
          <w:lang w:val="id-ID"/>
        </w:rPr>
        <w:t>orang pribadi di KPP Pratama Lubuk Pakam.</w:t>
      </w:r>
    </w:p>
    <w:p w:rsidR="009C4809" w:rsidRDefault="009C4809" w:rsidP="009C4809">
      <w:pPr>
        <w:pStyle w:val="ListParagraph"/>
        <w:numPr>
          <w:ilvl w:val="0"/>
          <w:numId w:val="26"/>
        </w:numPr>
        <w:tabs>
          <w:tab w:val="left" w:pos="709"/>
        </w:tabs>
        <w:spacing w:after="0" w:line="480" w:lineRule="auto"/>
        <w:ind w:left="709" w:hanging="709"/>
        <w:jc w:val="both"/>
        <w:rPr>
          <w:rFonts w:ascii="Times New Roman" w:hAnsi="Times New Roman" w:cs="Times New Roman"/>
          <w:b/>
          <w:sz w:val="24"/>
          <w:szCs w:val="24"/>
          <w:lang w:val="id-ID"/>
        </w:rPr>
      </w:pPr>
      <w:r w:rsidRPr="00523087">
        <w:rPr>
          <w:rFonts w:ascii="Times New Roman" w:hAnsi="Times New Roman" w:cs="Times New Roman"/>
          <w:b/>
          <w:sz w:val="24"/>
          <w:szCs w:val="24"/>
          <w:lang w:val="id-ID"/>
        </w:rPr>
        <w:t>Sanksi Perpajakan (X</w:t>
      </w:r>
      <w:r w:rsidRPr="00523087">
        <w:rPr>
          <w:rFonts w:ascii="Times New Roman" w:hAnsi="Times New Roman" w:cs="Times New Roman"/>
          <w:b/>
          <w:sz w:val="24"/>
          <w:szCs w:val="24"/>
          <w:vertAlign w:val="subscript"/>
          <w:lang w:val="id-ID"/>
        </w:rPr>
        <w:t>2</w:t>
      </w:r>
      <w:r w:rsidRPr="00523087">
        <w:rPr>
          <w:rFonts w:ascii="Times New Roman" w:hAnsi="Times New Roman" w:cs="Times New Roman"/>
          <w:b/>
          <w:sz w:val="24"/>
          <w:szCs w:val="24"/>
          <w:lang w:val="id-ID"/>
        </w:rPr>
        <w:t xml:space="preserve">) terhadap Kepatuhan Wajib Pajak Orang Pribadi(Y) </w:t>
      </w:r>
    </w:p>
    <w:p w:rsidR="009C4809" w:rsidRDefault="009C4809" w:rsidP="009C4809">
      <w:pPr>
        <w:tabs>
          <w:tab w:val="left" w:pos="851"/>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Berdasarkan</w:t>
      </w:r>
      <w:r>
        <w:rPr>
          <w:rFonts w:ascii="Times New Roman" w:hAnsi="Times New Roman" w:cs="Times New Roman"/>
          <w:sz w:val="24"/>
          <w:szCs w:val="24"/>
        </w:rPr>
        <w:t xml:space="preserve"> kerangka konseptual</w:t>
      </w:r>
      <w:r>
        <w:rPr>
          <w:rFonts w:ascii="Times New Roman" w:hAnsi="Times New Roman" w:cs="Times New Roman"/>
          <w:sz w:val="24"/>
          <w:szCs w:val="24"/>
          <w:lang w:val="id-ID"/>
        </w:rPr>
        <w:t xml:space="preserve"> ,</w:t>
      </w:r>
      <w:r w:rsidRPr="00CC7530">
        <w:rPr>
          <w:rFonts w:ascii="Times New Roman" w:hAnsi="Times New Roman" w:cs="Times New Roman"/>
          <w:sz w:val="24"/>
          <w:szCs w:val="24"/>
        </w:rPr>
        <w:t xml:space="preserve"> menunjukkan bahwa</w:t>
      </w:r>
      <w:r>
        <w:rPr>
          <w:rFonts w:ascii="Times New Roman" w:hAnsi="Times New Roman" w:cs="Times New Roman"/>
          <w:sz w:val="24"/>
          <w:szCs w:val="24"/>
          <w:lang w:val="id-ID"/>
        </w:rPr>
        <w:t xml:space="preserve"> adanya hubungan antaraSanksi</w:t>
      </w:r>
      <w:r w:rsidRPr="00B80E7C">
        <w:rPr>
          <w:rFonts w:ascii="Times New Roman" w:hAnsi="Times New Roman" w:cs="Times New Roman"/>
          <w:sz w:val="24"/>
          <w:szCs w:val="24"/>
          <w:lang w:val="id-ID"/>
        </w:rPr>
        <w:t>Perpajakan</w:t>
      </w:r>
      <w:r>
        <w:rPr>
          <w:rFonts w:ascii="Times New Roman" w:hAnsi="Times New Roman" w:cs="Times New Roman"/>
          <w:sz w:val="24"/>
          <w:szCs w:val="24"/>
          <w:lang w:val="id-ID"/>
        </w:rPr>
        <w:t xml:space="preserve"> dengan kepatuhan wajib pajak orang pribadi.Sanksiperpajakan merupakan penyebab eksternal yang mempengaruhi presepsi wajib pajak.Dengan adanya sanksi perpajakan diharapkan dapat mendorong wajib pajak untuk lebih patuh, sehingga </w:t>
      </w:r>
      <w:r>
        <w:rPr>
          <w:rFonts w:ascii="Times New Roman" w:hAnsi="Times New Roman" w:cs="Times New Roman"/>
          <w:sz w:val="24"/>
          <w:szCs w:val="24"/>
          <w:lang w:val="id-ID"/>
        </w:rPr>
        <w:lastRenderedPageBreak/>
        <w:t>dapat meningkatkan penerimaan pajak dan mendukung pembangunan ekonomi .</w:t>
      </w:r>
      <w:r w:rsidRPr="00963DB7">
        <w:rPr>
          <w:rFonts w:ascii="Times New Roman" w:hAnsi="Times New Roman" w:cs="Times New Roman"/>
          <w:sz w:val="24"/>
          <w:szCs w:val="24"/>
        </w:rPr>
        <w:t xml:space="preserve"> Dari pernyataan ini, dapat dibuat hipotesis sebagai berikut:</w:t>
      </w:r>
    </w:p>
    <w:p w:rsidR="009C4809" w:rsidRPr="00346BD2" w:rsidRDefault="009C4809" w:rsidP="009C4809">
      <w:pPr>
        <w:tabs>
          <w:tab w:val="left" w:pos="1276"/>
        </w:tabs>
        <w:spacing w:after="0" w:line="480" w:lineRule="auto"/>
        <w:ind w:left="1134" w:hanging="425"/>
        <w:jc w:val="both"/>
        <w:rPr>
          <w:rFonts w:ascii="Times New Roman" w:hAnsi="Times New Roman" w:cs="Times New Roman"/>
          <w:sz w:val="24"/>
          <w:szCs w:val="24"/>
        </w:rPr>
      </w:pPr>
      <w:r w:rsidRPr="001C1D20">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 xml:space="preserve">2 </w:t>
      </w:r>
      <w:r w:rsidRPr="00A7539E">
        <w:rPr>
          <w:rFonts w:ascii="Times New Roman" w:hAnsi="Times New Roman" w:cs="Times New Roman"/>
          <w:sz w:val="24"/>
          <w:szCs w:val="24"/>
          <w:lang w:val="id-ID"/>
        </w:rPr>
        <w:t>:</w:t>
      </w:r>
      <w:r>
        <w:rPr>
          <w:rFonts w:ascii="Times New Roman" w:hAnsi="Times New Roman" w:cs="Times New Roman"/>
          <w:sz w:val="24"/>
          <w:szCs w:val="24"/>
          <w:lang w:val="id-ID"/>
        </w:rPr>
        <w:t xml:space="preserve"> Sanksi p</w:t>
      </w:r>
      <w:r w:rsidRPr="001C1D20">
        <w:rPr>
          <w:rFonts w:ascii="Times New Roman" w:hAnsi="Times New Roman" w:cs="Times New Roman"/>
          <w:sz w:val="24"/>
          <w:szCs w:val="24"/>
          <w:lang w:val="id-ID"/>
        </w:rPr>
        <w:t>erpajakanberpengaruh</w:t>
      </w:r>
      <w:r>
        <w:rPr>
          <w:rFonts w:ascii="Times New Roman" w:hAnsi="Times New Roman" w:cs="Times New Roman"/>
          <w:sz w:val="24"/>
          <w:szCs w:val="24"/>
          <w:lang w:val="id-ID"/>
        </w:rPr>
        <w:t xml:space="preserve"> positif</w:t>
      </w:r>
      <w:r w:rsidRPr="001C1D20">
        <w:rPr>
          <w:rFonts w:ascii="Times New Roman" w:hAnsi="Times New Roman" w:cs="Times New Roman"/>
          <w:sz w:val="24"/>
          <w:szCs w:val="24"/>
          <w:lang w:val="id-ID"/>
        </w:rPr>
        <w:t xml:space="preserve"> terhadap kepatuhan </w:t>
      </w:r>
      <w:r w:rsidRPr="00F0773C">
        <w:rPr>
          <w:rFonts w:ascii="Times New Roman" w:hAnsi="Times New Roman" w:cs="Times New Roman"/>
          <w:sz w:val="24"/>
          <w:szCs w:val="24"/>
        </w:rPr>
        <w:t xml:space="preserve">Wajib Pajak </w:t>
      </w:r>
      <w:r>
        <w:rPr>
          <w:rFonts w:ascii="Times New Roman" w:hAnsi="Times New Roman" w:cs="Times New Roman"/>
          <w:sz w:val="24"/>
          <w:szCs w:val="24"/>
          <w:lang w:val="id-ID"/>
        </w:rPr>
        <w:t xml:space="preserve">orang </w:t>
      </w:r>
      <w:r w:rsidRPr="001C1D20">
        <w:rPr>
          <w:rFonts w:ascii="Times New Roman" w:hAnsi="Times New Roman" w:cs="Times New Roman"/>
          <w:sz w:val="24"/>
          <w:szCs w:val="24"/>
          <w:lang w:val="id-ID"/>
        </w:rPr>
        <w:t>pri</w:t>
      </w:r>
      <w:r>
        <w:rPr>
          <w:rFonts w:ascii="Times New Roman" w:hAnsi="Times New Roman" w:cs="Times New Roman"/>
          <w:sz w:val="24"/>
          <w:szCs w:val="24"/>
          <w:lang w:val="id-ID"/>
        </w:rPr>
        <w:t>badi di KPP Pratama Lubuk Pakam</w:t>
      </w:r>
    </w:p>
    <w:p w:rsidR="009C4809" w:rsidRDefault="009C4809" w:rsidP="009C4809">
      <w:pPr>
        <w:pStyle w:val="ListParagraph"/>
        <w:numPr>
          <w:ilvl w:val="0"/>
          <w:numId w:val="27"/>
        </w:numPr>
        <w:tabs>
          <w:tab w:val="left" w:pos="709"/>
        </w:tabs>
        <w:spacing w:after="0" w:line="480" w:lineRule="auto"/>
        <w:ind w:left="709" w:hanging="709"/>
        <w:jc w:val="both"/>
        <w:rPr>
          <w:rFonts w:ascii="Times New Roman" w:hAnsi="Times New Roman" w:cs="Times New Roman"/>
          <w:b/>
          <w:sz w:val="24"/>
          <w:szCs w:val="24"/>
          <w:lang w:val="id-ID"/>
        </w:rPr>
      </w:pPr>
      <w:r w:rsidRPr="00523087">
        <w:rPr>
          <w:rFonts w:ascii="Times New Roman" w:hAnsi="Times New Roman" w:cs="Times New Roman"/>
          <w:b/>
          <w:i/>
          <w:sz w:val="24"/>
          <w:szCs w:val="24"/>
          <w:lang w:val="id-ID"/>
        </w:rPr>
        <w:t>Single Identity Number</w:t>
      </w:r>
      <w:r w:rsidRPr="00523087">
        <w:rPr>
          <w:rFonts w:ascii="Times New Roman" w:hAnsi="Times New Roman" w:cs="Times New Roman"/>
          <w:b/>
          <w:sz w:val="24"/>
          <w:szCs w:val="24"/>
          <w:lang w:val="id-ID"/>
        </w:rPr>
        <w:t xml:space="preserve"> (X</w:t>
      </w:r>
      <w:r w:rsidRPr="00523087">
        <w:rPr>
          <w:rFonts w:ascii="Times New Roman" w:hAnsi="Times New Roman" w:cs="Times New Roman"/>
          <w:b/>
          <w:sz w:val="24"/>
          <w:szCs w:val="24"/>
          <w:vertAlign w:val="subscript"/>
          <w:lang w:val="id-ID"/>
        </w:rPr>
        <w:t>3</w:t>
      </w:r>
      <w:r w:rsidRPr="00523087">
        <w:rPr>
          <w:rFonts w:ascii="Times New Roman" w:hAnsi="Times New Roman" w:cs="Times New Roman"/>
          <w:b/>
          <w:sz w:val="24"/>
          <w:szCs w:val="24"/>
          <w:lang w:val="id-ID"/>
        </w:rPr>
        <w:t>) terhadap Kepatuhan Wajib Pajak Orang Pribadi(Y)</w:t>
      </w:r>
    </w:p>
    <w:p w:rsidR="009C4809" w:rsidRPr="00630484" w:rsidRDefault="009C4809" w:rsidP="009C4809">
      <w:pPr>
        <w:pStyle w:val="ListParagraph"/>
        <w:tabs>
          <w:tab w:val="left" w:pos="709"/>
        </w:tabs>
        <w:spacing w:after="0" w:line="480" w:lineRule="auto"/>
        <w:ind w:left="709"/>
        <w:jc w:val="both"/>
        <w:rPr>
          <w:rFonts w:ascii="Times New Roman" w:hAnsi="Times New Roman" w:cs="Times New Roman"/>
          <w:b/>
          <w:sz w:val="24"/>
          <w:szCs w:val="24"/>
          <w:lang w:val="id-ID"/>
        </w:rPr>
      </w:pPr>
      <w:r w:rsidRPr="00630484">
        <w:rPr>
          <w:rFonts w:ascii="Times New Roman" w:hAnsi="Times New Roman" w:cs="Times New Roman"/>
          <w:sz w:val="24"/>
          <w:szCs w:val="24"/>
          <w:lang w:val="id-ID"/>
        </w:rPr>
        <w:t xml:space="preserve">Berdasarkan </w:t>
      </w:r>
      <w:r w:rsidRPr="00630484">
        <w:rPr>
          <w:rFonts w:ascii="Times New Roman" w:hAnsi="Times New Roman" w:cs="Times New Roman"/>
          <w:sz w:val="24"/>
          <w:szCs w:val="24"/>
        </w:rPr>
        <w:t xml:space="preserve"> kerangka konseptual</w:t>
      </w:r>
      <w:r w:rsidRPr="00630484">
        <w:rPr>
          <w:rFonts w:ascii="Times New Roman" w:hAnsi="Times New Roman" w:cs="Times New Roman"/>
          <w:sz w:val="24"/>
          <w:szCs w:val="24"/>
          <w:lang w:val="id-ID"/>
        </w:rPr>
        <w:t xml:space="preserve"> ,</w:t>
      </w:r>
      <w:r w:rsidRPr="00630484">
        <w:rPr>
          <w:rFonts w:ascii="Times New Roman" w:hAnsi="Times New Roman" w:cs="Times New Roman"/>
          <w:sz w:val="24"/>
          <w:szCs w:val="24"/>
        </w:rPr>
        <w:t xml:space="preserve"> menunjukkan bahwa</w:t>
      </w:r>
      <w:r w:rsidRPr="00630484">
        <w:rPr>
          <w:rFonts w:ascii="Times New Roman" w:hAnsi="Times New Roman" w:cs="Times New Roman"/>
          <w:sz w:val="24"/>
          <w:szCs w:val="24"/>
          <w:lang w:val="id-ID"/>
        </w:rPr>
        <w:t xml:space="preserve"> adanya hubungan antara  </w:t>
      </w:r>
      <w:r w:rsidRPr="00630484">
        <w:rPr>
          <w:rFonts w:ascii="Times New Roman" w:hAnsi="Times New Roman" w:cs="Times New Roman"/>
          <w:i/>
          <w:sz w:val="24"/>
          <w:szCs w:val="24"/>
          <w:lang w:val="id-ID"/>
        </w:rPr>
        <w:t>Single Identity Number</w:t>
      </w:r>
      <w:r w:rsidRPr="00630484">
        <w:rPr>
          <w:rFonts w:ascii="Times New Roman" w:hAnsi="Times New Roman" w:cs="Times New Roman"/>
          <w:sz w:val="24"/>
          <w:szCs w:val="24"/>
          <w:lang w:val="id-ID"/>
        </w:rPr>
        <w:t xml:space="preserve"> dengan kepatuhan wajib pajak orang pribadi . </w:t>
      </w:r>
      <w:r w:rsidRPr="00630484">
        <w:rPr>
          <w:rFonts w:ascii="Times New Roman" w:hAnsi="Times New Roman" w:cs="Times New Roman"/>
          <w:i/>
          <w:sz w:val="24"/>
          <w:szCs w:val="24"/>
          <w:lang w:val="id-ID"/>
        </w:rPr>
        <w:t xml:space="preserve">Single Identity Number </w:t>
      </w:r>
      <w:r w:rsidRPr="00630484">
        <w:rPr>
          <w:rFonts w:ascii="Times New Roman" w:hAnsi="Times New Roman" w:cs="Times New Roman"/>
          <w:sz w:val="24"/>
          <w:szCs w:val="24"/>
          <w:lang w:val="id-ID"/>
        </w:rPr>
        <w:t xml:space="preserve">adalah nomor identitas tunggal yang digunakan untuk mengintegrasikan berbagai nomor identitas yang dimiliki oleh wajib pajak yang bertujuan memudahkan proses administrasi perpajakan sehingga </w:t>
      </w:r>
      <w:r w:rsidRPr="00630484">
        <w:rPr>
          <w:rFonts w:ascii="Times New Roman" w:hAnsi="Times New Roman" w:cs="Times New Roman"/>
          <w:i/>
          <w:sz w:val="24"/>
          <w:szCs w:val="24"/>
          <w:lang w:val="id-ID"/>
        </w:rPr>
        <w:t xml:space="preserve">Single Identity Number </w:t>
      </w:r>
      <w:r w:rsidRPr="00630484">
        <w:rPr>
          <w:rFonts w:ascii="Times New Roman" w:hAnsi="Times New Roman" w:cs="Times New Roman"/>
          <w:sz w:val="24"/>
          <w:szCs w:val="24"/>
          <w:lang w:val="id-ID"/>
        </w:rPr>
        <w:t>berpotensi untuk meningkatkan kepatuhan wajib pajak.</w:t>
      </w:r>
      <w:r w:rsidRPr="00630484">
        <w:rPr>
          <w:rFonts w:ascii="Times New Roman" w:hAnsi="Times New Roman" w:cs="Times New Roman"/>
          <w:sz w:val="24"/>
          <w:szCs w:val="24"/>
        </w:rPr>
        <w:t xml:space="preserve"> Dari pernyataan ini, dapat dibuat hipotesis sebagai berikut:</w:t>
      </w:r>
    </w:p>
    <w:p w:rsidR="009C4809" w:rsidRPr="00630484" w:rsidRDefault="009C4809" w:rsidP="009C4809">
      <w:pPr>
        <w:tabs>
          <w:tab w:val="left" w:pos="567"/>
        </w:tabs>
        <w:spacing w:after="0" w:line="480" w:lineRule="auto"/>
        <w:ind w:left="1134" w:hanging="425"/>
        <w:jc w:val="both"/>
        <w:rPr>
          <w:rFonts w:ascii="Times New Roman" w:hAnsi="Times New Roman" w:cs="Times New Roman"/>
          <w:sz w:val="24"/>
          <w:szCs w:val="24"/>
        </w:rPr>
      </w:pPr>
      <w:r w:rsidRPr="001C1D20">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 xml:space="preserve">3 </w:t>
      </w:r>
      <w:r w:rsidRPr="00A7539E">
        <w:rPr>
          <w:rFonts w:ascii="Times New Roman" w:hAnsi="Times New Roman" w:cs="Times New Roman"/>
          <w:sz w:val="24"/>
          <w:szCs w:val="24"/>
          <w:lang w:val="id-ID"/>
        </w:rPr>
        <w:t>:</w:t>
      </w:r>
      <w:r>
        <w:rPr>
          <w:rFonts w:ascii="Times New Roman" w:hAnsi="Times New Roman" w:cs="Times New Roman"/>
          <w:i/>
          <w:sz w:val="24"/>
          <w:szCs w:val="24"/>
          <w:lang w:val="id-ID"/>
        </w:rPr>
        <w:t>Single Identity N</w:t>
      </w:r>
      <w:r w:rsidRPr="001C1D20">
        <w:rPr>
          <w:rFonts w:ascii="Times New Roman" w:hAnsi="Times New Roman" w:cs="Times New Roman"/>
          <w:i/>
          <w:sz w:val="24"/>
          <w:szCs w:val="24"/>
          <w:lang w:val="id-ID"/>
        </w:rPr>
        <w:t>umber</w:t>
      </w:r>
      <w:r w:rsidRPr="001C1D20">
        <w:rPr>
          <w:rFonts w:ascii="Times New Roman" w:hAnsi="Times New Roman" w:cs="Times New Roman"/>
          <w:sz w:val="24"/>
          <w:szCs w:val="24"/>
          <w:lang w:val="id-ID"/>
        </w:rPr>
        <w:t xml:space="preserve"> berpengaruh</w:t>
      </w:r>
      <w:r>
        <w:rPr>
          <w:rFonts w:ascii="Times New Roman" w:hAnsi="Times New Roman" w:cs="Times New Roman"/>
          <w:sz w:val="24"/>
          <w:szCs w:val="24"/>
          <w:lang w:val="id-ID"/>
        </w:rPr>
        <w:t xml:space="preserve"> positif</w:t>
      </w:r>
      <w:r w:rsidRPr="001C1D20">
        <w:rPr>
          <w:rFonts w:ascii="Times New Roman" w:hAnsi="Times New Roman" w:cs="Times New Roman"/>
          <w:sz w:val="24"/>
          <w:szCs w:val="24"/>
          <w:lang w:val="id-ID"/>
        </w:rPr>
        <w:t xml:space="preserve"> terhadap kepatuhan </w:t>
      </w:r>
      <w:r w:rsidRPr="00F0773C">
        <w:rPr>
          <w:rFonts w:ascii="Times New Roman" w:hAnsi="Times New Roman" w:cs="Times New Roman"/>
          <w:sz w:val="24"/>
          <w:szCs w:val="24"/>
        </w:rPr>
        <w:t xml:space="preserve">Wajib Pajak </w:t>
      </w:r>
      <w:r>
        <w:rPr>
          <w:rFonts w:ascii="Times New Roman" w:hAnsi="Times New Roman" w:cs="Times New Roman"/>
          <w:sz w:val="24"/>
          <w:szCs w:val="24"/>
          <w:lang w:val="id-ID"/>
        </w:rPr>
        <w:t xml:space="preserve">orang </w:t>
      </w:r>
      <w:r w:rsidRPr="001C1D20">
        <w:rPr>
          <w:rFonts w:ascii="Times New Roman" w:hAnsi="Times New Roman" w:cs="Times New Roman"/>
          <w:sz w:val="24"/>
          <w:szCs w:val="24"/>
          <w:lang w:val="id-ID"/>
        </w:rPr>
        <w:t>prib</w:t>
      </w:r>
      <w:r>
        <w:rPr>
          <w:rFonts w:ascii="Times New Roman" w:hAnsi="Times New Roman" w:cs="Times New Roman"/>
          <w:sz w:val="24"/>
          <w:szCs w:val="24"/>
          <w:lang w:val="id-ID"/>
        </w:rPr>
        <w:t>adi di KPP Pratama Lubuk Pakam</w:t>
      </w:r>
      <w:r w:rsidRPr="001C1D20">
        <w:rPr>
          <w:rFonts w:ascii="Times New Roman" w:hAnsi="Times New Roman" w:cs="Times New Roman"/>
          <w:sz w:val="24"/>
          <w:szCs w:val="24"/>
          <w:lang w:val="id-ID"/>
        </w:rPr>
        <w:t>.</w:t>
      </w:r>
    </w:p>
    <w:p w:rsidR="009C4809" w:rsidRDefault="009C4809" w:rsidP="009C4809">
      <w:pPr>
        <w:pStyle w:val="ListParagraph"/>
        <w:numPr>
          <w:ilvl w:val="0"/>
          <w:numId w:val="28"/>
        </w:numPr>
        <w:tabs>
          <w:tab w:val="left" w:pos="709"/>
        </w:tabs>
        <w:spacing w:after="0" w:line="480" w:lineRule="auto"/>
        <w:ind w:left="709" w:hanging="709"/>
        <w:jc w:val="both"/>
        <w:rPr>
          <w:rFonts w:ascii="Times New Roman" w:hAnsi="Times New Roman" w:cs="Times New Roman"/>
          <w:b/>
          <w:sz w:val="24"/>
          <w:szCs w:val="24"/>
          <w:lang w:val="id-ID"/>
        </w:rPr>
      </w:pPr>
      <w:r w:rsidRPr="00523087">
        <w:rPr>
          <w:rFonts w:ascii="Times New Roman" w:hAnsi="Times New Roman" w:cs="Times New Roman"/>
          <w:b/>
          <w:sz w:val="24"/>
          <w:szCs w:val="24"/>
          <w:lang w:val="id-ID"/>
        </w:rPr>
        <w:t>Pemahaman Wajib Pajak (X</w:t>
      </w:r>
      <w:r w:rsidRPr="00523087">
        <w:rPr>
          <w:rFonts w:ascii="Times New Roman" w:hAnsi="Times New Roman" w:cs="Times New Roman"/>
          <w:b/>
          <w:sz w:val="24"/>
          <w:szCs w:val="24"/>
          <w:vertAlign w:val="subscript"/>
          <w:lang w:val="id-ID"/>
        </w:rPr>
        <w:t>1</w:t>
      </w:r>
      <w:r w:rsidRPr="00523087">
        <w:rPr>
          <w:rFonts w:ascii="Times New Roman" w:hAnsi="Times New Roman" w:cs="Times New Roman"/>
          <w:b/>
          <w:sz w:val="24"/>
          <w:szCs w:val="24"/>
          <w:lang w:val="id-ID"/>
        </w:rPr>
        <w:t>)</w:t>
      </w:r>
      <w:r>
        <w:rPr>
          <w:rFonts w:ascii="Times New Roman" w:hAnsi="Times New Roman" w:cs="Times New Roman"/>
          <w:b/>
          <w:sz w:val="24"/>
          <w:szCs w:val="24"/>
          <w:lang w:val="id-ID"/>
        </w:rPr>
        <w:t xml:space="preserve"> , </w:t>
      </w:r>
      <w:r w:rsidRPr="00523087">
        <w:rPr>
          <w:rFonts w:ascii="Times New Roman" w:hAnsi="Times New Roman" w:cs="Times New Roman"/>
          <w:b/>
          <w:sz w:val="24"/>
          <w:szCs w:val="24"/>
          <w:lang w:val="id-ID"/>
        </w:rPr>
        <w:t>Sanksi Perpajakan (X</w:t>
      </w:r>
      <w:r w:rsidRPr="00523087">
        <w:rPr>
          <w:rFonts w:ascii="Times New Roman" w:hAnsi="Times New Roman" w:cs="Times New Roman"/>
          <w:b/>
          <w:sz w:val="24"/>
          <w:szCs w:val="24"/>
          <w:vertAlign w:val="subscript"/>
          <w:lang w:val="id-ID"/>
        </w:rPr>
        <w:t>2</w:t>
      </w:r>
      <w:r w:rsidRPr="00523087">
        <w:rPr>
          <w:rFonts w:ascii="Times New Roman" w:hAnsi="Times New Roman" w:cs="Times New Roman"/>
          <w:b/>
          <w:sz w:val="24"/>
          <w:szCs w:val="24"/>
          <w:lang w:val="id-ID"/>
        </w:rPr>
        <w:t>)</w:t>
      </w:r>
      <w:r>
        <w:rPr>
          <w:rFonts w:ascii="Times New Roman" w:hAnsi="Times New Roman" w:cs="Times New Roman"/>
          <w:b/>
          <w:sz w:val="24"/>
          <w:szCs w:val="24"/>
          <w:lang w:val="id-ID"/>
        </w:rPr>
        <w:t xml:space="preserve"> , </w:t>
      </w:r>
      <w:r w:rsidRPr="00523087">
        <w:rPr>
          <w:rFonts w:ascii="Times New Roman" w:hAnsi="Times New Roman" w:cs="Times New Roman"/>
          <w:b/>
          <w:i/>
          <w:sz w:val="24"/>
          <w:szCs w:val="24"/>
          <w:lang w:val="id-ID"/>
        </w:rPr>
        <w:t>Single Identity Number</w:t>
      </w:r>
      <w:r w:rsidRPr="00523087">
        <w:rPr>
          <w:rFonts w:ascii="Times New Roman" w:hAnsi="Times New Roman" w:cs="Times New Roman"/>
          <w:b/>
          <w:sz w:val="24"/>
          <w:szCs w:val="24"/>
          <w:lang w:val="id-ID"/>
        </w:rPr>
        <w:t xml:space="preserve"> (X</w:t>
      </w:r>
      <w:r w:rsidRPr="00523087">
        <w:rPr>
          <w:rFonts w:ascii="Times New Roman" w:hAnsi="Times New Roman" w:cs="Times New Roman"/>
          <w:b/>
          <w:sz w:val="24"/>
          <w:szCs w:val="24"/>
          <w:vertAlign w:val="subscript"/>
          <w:lang w:val="id-ID"/>
        </w:rPr>
        <w:t>3</w:t>
      </w:r>
      <w:r w:rsidRPr="00523087">
        <w:rPr>
          <w:rFonts w:ascii="Times New Roman" w:hAnsi="Times New Roman" w:cs="Times New Roman"/>
          <w:b/>
          <w:sz w:val="24"/>
          <w:szCs w:val="24"/>
          <w:lang w:val="id-ID"/>
        </w:rPr>
        <w:t>)terhadap Kepatuhan Wajib Pajak Orang Pribadi(Y)</w:t>
      </w:r>
    </w:p>
    <w:p w:rsidR="009C4809" w:rsidRPr="00630484" w:rsidRDefault="009C4809" w:rsidP="009C4809">
      <w:pPr>
        <w:pStyle w:val="ListParagraph"/>
        <w:tabs>
          <w:tab w:val="left" w:pos="709"/>
        </w:tabs>
        <w:spacing w:after="0" w:line="480" w:lineRule="auto"/>
        <w:ind w:left="709"/>
        <w:jc w:val="both"/>
        <w:rPr>
          <w:rFonts w:ascii="Times New Roman" w:hAnsi="Times New Roman" w:cs="Times New Roman"/>
          <w:b/>
          <w:sz w:val="24"/>
          <w:szCs w:val="24"/>
          <w:lang w:val="id-ID"/>
        </w:rPr>
      </w:pPr>
      <w:r w:rsidRPr="00630484">
        <w:rPr>
          <w:rFonts w:ascii="Times New Roman" w:eastAsia="Times New Roman" w:hAnsi="Times New Roman" w:cs="Times New Roman"/>
          <w:sz w:val="24"/>
          <w:szCs w:val="24"/>
          <w:lang w:val="id-ID"/>
        </w:rPr>
        <w:t xml:space="preserve">Berdasarkan  kerangka konseptual , menunjukkan bahwa adanya hubungan antara </w:t>
      </w:r>
      <w:r w:rsidRPr="00630484">
        <w:rPr>
          <w:rFonts w:ascii="Times New Roman" w:hAnsi="Times New Roman" w:cs="Times New Roman"/>
          <w:sz w:val="24"/>
          <w:szCs w:val="24"/>
          <w:lang w:val="id-ID"/>
        </w:rPr>
        <w:t xml:space="preserve">Pemahaman Wajib Pajak , Sanksi Perpajakan , </w:t>
      </w:r>
      <w:r w:rsidRPr="00630484">
        <w:rPr>
          <w:rFonts w:ascii="Times New Roman" w:hAnsi="Times New Roman" w:cs="Times New Roman"/>
          <w:i/>
          <w:sz w:val="24"/>
          <w:szCs w:val="24"/>
          <w:lang w:val="id-ID"/>
        </w:rPr>
        <w:t xml:space="preserve">Single Identity Number </w:t>
      </w:r>
      <w:r w:rsidRPr="00630484">
        <w:rPr>
          <w:rFonts w:ascii="Times New Roman" w:hAnsi="Times New Roman" w:cs="Times New Roman"/>
          <w:sz w:val="24"/>
          <w:szCs w:val="24"/>
          <w:lang w:val="id-ID"/>
        </w:rPr>
        <w:t xml:space="preserve">terhadap Kepatuhan Wajib Pajak Orang Pribadi.Pemahaman wajib pajak yang baik tentang perpajakan dapat meningkatkan kesadaran </w:t>
      </w:r>
      <w:r w:rsidRPr="00630484">
        <w:rPr>
          <w:rFonts w:ascii="Times New Roman" w:hAnsi="Times New Roman" w:cs="Times New Roman"/>
          <w:sz w:val="24"/>
          <w:szCs w:val="24"/>
          <w:lang w:val="id-ID"/>
        </w:rPr>
        <w:lastRenderedPageBreak/>
        <w:t xml:space="preserve">akan sanksi perpajakan yang akan dikenakan.Selain itu, penerapan </w:t>
      </w:r>
      <w:r w:rsidRPr="00630484">
        <w:rPr>
          <w:rFonts w:ascii="Times New Roman" w:hAnsi="Times New Roman" w:cs="Times New Roman"/>
          <w:i/>
          <w:sz w:val="24"/>
          <w:szCs w:val="24"/>
          <w:lang w:val="id-ID"/>
        </w:rPr>
        <w:t>Single Identity Number</w:t>
      </w:r>
      <w:r w:rsidRPr="00630484">
        <w:rPr>
          <w:rFonts w:ascii="Times New Roman" w:hAnsi="Times New Roman" w:cs="Times New Roman"/>
          <w:sz w:val="24"/>
          <w:szCs w:val="24"/>
          <w:lang w:val="id-ID"/>
        </w:rPr>
        <w:t xml:space="preserve"> dapat memperkuat pemahaman wajib pajak dan memudahkan dalam melaporkan SPT Tahunan PPh .</w:t>
      </w:r>
      <w:r w:rsidRPr="00630484">
        <w:rPr>
          <w:rFonts w:ascii="Times New Roman" w:hAnsi="Times New Roman" w:cs="Times New Roman"/>
          <w:sz w:val="24"/>
          <w:szCs w:val="24"/>
        </w:rPr>
        <w:t xml:space="preserve"> Dari pernyataan ini, dapat dibuat hipotesis sebagai berikut:</w:t>
      </w:r>
    </w:p>
    <w:p w:rsidR="009C4809" w:rsidRPr="00D34915" w:rsidRDefault="009C4809" w:rsidP="009C4809">
      <w:pPr>
        <w:pStyle w:val="NoSpacing"/>
        <w:spacing w:line="480" w:lineRule="auto"/>
        <w:ind w:left="1276" w:hanging="567"/>
        <w:jc w:val="both"/>
        <w:rPr>
          <w:rFonts w:ascii="Times New Roman" w:hAnsi="Times New Roman" w:cs="Times New Roman"/>
          <w:sz w:val="24"/>
          <w:szCs w:val="24"/>
          <w:lang w:val="id-ID"/>
        </w:rPr>
      </w:pPr>
      <w:r w:rsidRPr="00CC7530">
        <w:rPr>
          <w:rFonts w:ascii="Times New Roman" w:hAnsi="Times New Roman" w:cs="Times New Roman"/>
          <w:sz w:val="24"/>
          <w:szCs w:val="24"/>
          <w:lang w:val="id-ID"/>
        </w:rPr>
        <w:t>H</w:t>
      </w:r>
      <w:r w:rsidRPr="00CC7530">
        <w:rPr>
          <w:rFonts w:ascii="Times New Roman" w:hAnsi="Times New Roman" w:cs="Times New Roman"/>
          <w:sz w:val="24"/>
          <w:szCs w:val="24"/>
          <w:vertAlign w:val="subscript"/>
          <w:lang w:val="id-ID"/>
        </w:rPr>
        <w:t>4</w:t>
      </w:r>
      <w:r w:rsidRPr="00CC7530">
        <w:rPr>
          <w:rFonts w:ascii="Times New Roman" w:hAnsi="Times New Roman" w:cs="Times New Roman"/>
          <w:sz w:val="24"/>
          <w:szCs w:val="24"/>
          <w:lang w:val="id-ID"/>
        </w:rPr>
        <w:t>:  Pemahaman wajib pajak,sanksi perpajakan,</w:t>
      </w:r>
      <w:r w:rsidRPr="00CC7530">
        <w:rPr>
          <w:rFonts w:ascii="Times New Roman" w:hAnsi="Times New Roman" w:cs="Times New Roman"/>
          <w:i/>
          <w:sz w:val="24"/>
          <w:szCs w:val="24"/>
          <w:lang w:val="id-ID"/>
        </w:rPr>
        <w:t xml:space="preserve">single identity number                          </w:t>
      </w:r>
      <w:r w:rsidRPr="00CC7530">
        <w:rPr>
          <w:rFonts w:ascii="Times New Roman" w:hAnsi="Times New Roman" w:cs="Times New Roman"/>
          <w:sz w:val="24"/>
          <w:szCs w:val="24"/>
          <w:lang w:val="id-ID"/>
        </w:rPr>
        <w:t>berpengaruh</w:t>
      </w:r>
      <w:r>
        <w:rPr>
          <w:rFonts w:ascii="Times New Roman" w:hAnsi="Times New Roman" w:cs="Times New Roman"/>
          <w:sz w:val="24"/>
          <w:szCs w:val="24"/>
          <w:lang w:val="id-ID"/>
        </w:rPr>
        <w:t xml:space="preserve"> positif</w:t>
      </w:r>
      <w:r w:rsidRPr="00CC7530">
        <w:rPr>
          <w:rFonts w:ascii="Times New Roman" w:hAnsi="Times New Roman" w:cs="Times New Roman"/>
          <w:sz w:val="24"/>
          <w:szCs w:val="24"/>
          <w:lang w:val="id-ID"/>
        </w:rPr>
        <w:t xml:space="preserve"> secara simultan terhadap kepatuhan </w:t>
      </w:r>
      <w:r w:rsidRPr="00CC7530">
        <w:rPr>
          <w:rFonts w:ascii="Times New Roman" w:hAnsi="Times New Roman" w:cs="Times New Roman"/>
          <w:sz w:val="24"/>
          <w:szCs w:val="24"/>
        </w:rPr>
        <w:t xml:space="preserve">Wajib Pajak </w:t>
      </w:r>
      <w:r w:rsidRPr="00CC7530">
        <w:rPr>
          <w:rFonts w:ascii="Times New Roman" w:hAnsi="Times New Roman" w:cs="Times New Roman"/>
          <w:sz w:val="24"/>
          <w:szCs w:val="24"/>
          <w:lang w:val="id-ID"/>
        </w:rPr>
        <w:t xml:space="preserve">orang pribad di  KPP Pratama Lubuk  Pakam     </w:t>
      </w:r>
    </w:p>
    <w:p w:rsidR="009C4809" w:rsidRPr="00BD2B9D" w:rsidRDefault="009C4809" w:rsidP="009C4809">
      <w:pPr>
        <w:tabs>
          <w:tab w:val="left" w:pos="709"/>
        </w:tabs>
        <w:spacing w:after="0" w:line="480" w:lineRule="auto"/>
        <w:ind w:firstLine="709"/>
        <w:jc w:val="both"/>
        <w:rPr>
          <w:rFonts w:ascii="Times New Roman" w:hAnsi="Times New Roman" w:cs="Times New Roman"/>
          <w:sz w:val="24"/>
          <w:szCs w:val="24"/>
          <w:lang w:val="id-ID"/>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314960</wp:posOffset>
            </wp:positionH>
            <wp:positionV relativeFrom="paragraph">
              <wp:posOffset>866775</wp:posOffset>
            </wp:positionV>
            <wp:extent cx="4592955" cy="1891665"/>
            <wp:effectExtent l="0" t="0" r="0" b="0"/>
            <wp:wrapTopAndBottom/>
            <wp:docPr id="23" name="Picture 23" descr="C:\Users\Lenovo Windows 10\Downloads\sur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 Windows 10\Downloads\suri (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2955" cy="1891665"/>
                    </a:xfrm>
                    <a:prstGeom prst="rect">
                      <a:avLst/>
                    </a:prstGeom>
                    <a:noFill/>
                    <a:ln>
                      <a:noFill/>
                    </a:ln>
                  </pic:spPr>
                </pic:pic>
              </a:graphicData>
            </a:graphic>
          </wp:anchor>
        </w:drawing>
      </w:r>
      <w:r>
        <w:rPr>
          <w:rFonts w:ascii="Times New Roman" w:hAnsi="Times New Roman" w:cs="Times New Roman"/>
          <w:sz w:val="24"/>
          <w:szCs w:val="24"/>
          <w:lang w:val="id-ID"/>
        </w:rPr>
        <w:t xml:space="preserve">Berdasarkan penjelasan tersebut </w:t>
      </w:r>
      <w:r w:rsidRPr="007265C4">
        <w:rPr>
          <w:rFonts w:ascii="Times New Roman" w:hAnsi="Times New Roman" w:cs="Times New Roman"/>
          <w:sz w:val="24"/>
          <w:szCs w:val="24"/>
          <w:lang w:val="id-ID"/>
        </w:rPr>
        <w:t>Dengan ini maka penulis dapat membuat kerangka konseptual seperti gambar dibawah ini:</w:t>
      </w:r>
    </w:p>
    <w:p w:rsidR="009C4809" w:rsidRDefault="009C4809" w:rsidP="009C4809">
      <w:pPr>
        <w:tabs>
          <w:tab w:val="left" w:pos="1276"/>
          <w:tab w:val="center" w:pos="3970"/>
          <w:tab w:val="left" w:pos="6235"/>
        </w:tabs>
        <w:spacing w:after="0" w:line="480" w:lineRule="auto"/>
        <w:rPr>
          <w:rFonts w:ascii="Times New Roman" w:eastAsia="Times New Roman" w:hAnsi="Times New Roman" w:cs="Times New Roman"/>
          <w:b/>
          <w:sz w:val="24"/>
          <w:szCs w:val="24"/>
          <w:lang w:val="id-ID"/>
        </w:rPr>
      </w:pPr>
    </w:p>
    <w:p w:rsidR="009C4809" w:rsidRDefault="009C4809" w:rsidP="009C4809">
      <w:pPr>
        <w:tabs>
          <w:tab w:val="left" w:pos="1276"/>
          <w:tab w:val="center" w:pos="3970"/>
          <w:tab w:val="left" w:pos="6235"/>
        </w:tabs>
        <w:spacing w:after="0" w:line="48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Gambar 2.1 Kerangka Konseptual</w:t>
      </w:r>
    </w:p>
    <w:p w:rsidR="009C4809" w:rsidRPr="00963DB7" w:rsidRDefault="009C4809" w:rsidP="009C4809">
      <w:pPr>
        <w:tabs>
          <w:tab w:val="left" w:pos="1276"/>
          <w:tab w:val="center" w:pos="3970"/>
          <w:tab w:val="left" w:pos="6235"/>
        </w:tabs>
        <w:spacing w:after="0" w:line="480" w:lineRule="auto"/>
        <w:jc w:val="center"/>
        <w:rPr>
          <w:rFonts w:ascii="Times New Roman" w:eastAsia="Times New Roman" w:hAnsi="Times New Roman" w:cs="Times New Roman"/>
          <w:b/>
          <w:sz w:val="24"/>
          <w:szCs w:val="24"/>
          <w:lang w:val="id-ID"/>
        </w:rPr>
      </w:pPr>
    </w:p>
    <w:p w:rsidR="009C4809" w:rsidRDefault="009C4809" w:rsidP="009C4809">
      <w:pPr>
        <w:tabs>
          <w:tab w:val="left" w:pos="709"/>
        </w:tabs>
        <w:spacing w:after="0" w:line="480" w:lineRule="auto"/>
        <w:rPr>
          <w:rFonts w:ascii="Times New Roman" w:hAnsi="Times New Roman" w:cs="Times New Roman"/>
          <w:b/>
          <w:sz w:val="24"/>
          <w:szCs w:val="24"/>
          <w:lang w:val="id-ID"/>
        </w:rPr>
      </w:pPr>
      <w:r w:rsidRPr="00BD2B9D">
        <w:rPr>
          <w:rFonts w:ascii="Times New Roman" w:hAnsi="Times New Roman" w:cs="Times New Roman"/>
          <w:b/>
          <w:sz w:val="24"/>
          <w:szCs w:val="24"/>
        </w:rPr>
        <w:t xml:space="preserve">Keterangan: </w:t>
      </w:r>
    </w:p>
    <w:p w:rsidR="009C4809" w:rsidRDefault="009C4809" w:rsidP="009C4809">
      <w:pPr>
        <w:tabs>
          <w:tab w:val="left" w:pos="709"/>
        </w:tabs>
        <w:spacing w:after="0" w:line="480" w:lineRule="auto"/>
        <w:rPr>
          <w:rFonts w:ascii="Times New Roman" w:hAnsi="Times New Roman" w:cs="Times New Roman"/>
          <w:b/>
          <w:sz w:val="24"/>
          <w:szCs w:val="24"/>
          <w:lang w:val="id-ID"/>
        </w:rPr>
      </w:pP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14605</wp:posOffset>
            </wp:positionH>
            <wp:positionV relativeFrom="paragraph">
              <wp:posOffset>24765</wp:posOffset>
            </wp:positionV>
            <wp:extent cx="815340" cy="140335"/>
            <wp:effectExtent l="0" t="0" r="3810" b="0"/>
            <wp:wrapThrough wrapText="bothSides">
              <wp:wrapPolygon edited="0">
                <wp:start x="0" y="0"/>
                <wp:lineTo x="0" y="17593"/>
                <wp:lineTo x="21196" y="17593"/>
                <wp:lineTo x="21196" y="0"/>
                <wp:lineTo x="0" y="0"/>
              </wp:wrapPolygon>
            </wp:wrapThrough>
            <wp:docPr id="3" name="Picture 3" descr="C:\Users\Lenovo Windows 10\Downloads\fdgf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 Windows 10\Downloads\fdgfdg.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5340" cy="140335"/>
                    </a:xfrm>
                    <a:prstGeom prst="rect">
                      <a:avLst/>
                    </a:prstGeom>
                    <a:noFill/>
                    <a:ln>
                      <a:noFill/>
                    </a:ln>
                  </pic:spPr>
                </pic:pic>
              </a:graphicData>
            </a:graphic>
          </wp:anchor>
        </w:drawing>
      </w:r>
      <w:r w:rsidRPr="00BD2B9D">
        <w:rPr>
          <w:rFonts w:ascii="Times New Roman" w:hAnsi="Times New Roman" w:cs="Times New Roman"/>
          <w:b/>
          <w:sz w:val="24"/>
          <w:szCs w:val="24"/>
        </w:rPr>
        <w:t>= Pen</w:t>
      </w:r>
      <w:r>
        <w:rPr>
          <w:rFonts w:ascii="Times New Roman" w:hAnsi="Times New Roman" w:cs="Times New Roman"/>
          <w:b/>
          <w:sz w:val="24"/>
          <w:szCs w:val="24"/>
        </w:rPr>
        <w:t xml:space="preserve">gujian variabel secara </w:t>
      </w:r>
      <w:r>
        <w:rPr>
          <w:rFonts w:ascii="Times New Roman" w:hAnsi="Times New Roman" w:cs="Times New Roman"/>
          <w:b/>
          <w:sz w:val="24"/>
          <w:szCs w:val="24"/>
          <w:lang w:val="id-ID"/>
        </w:rPr>
        <w:t>Parsial</w:t>
      </w:r>
    </w:p>
    <w:p w:rsidR="009C4809" w:rsidRDefault="009C4809" w:rsidP="009C4809">
      <w:pPr>
        <w:tabs>
          <w:tab w:val="left" w:pos="709"/>
        </w:tabs>
        <w:spacing w:after="0" w:line="480" w:lineRule="auto"/>
        <w:rPr>
          <w:rFonts w:ascii="Times New Roman" w:hAnsi="Times New Roman" w:cs="Times New Roman"/>
          <w:b/>
          <w:sz w:val="24"/>
          <w:szCs w:val="24"/>
          <w:lang w:val="id-ID"/>
        </w:rPr>
      </w:pPr>
      <w:r w:rsidRPr="009276C2">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-3810</wp:posOffset>
            </wp:positionH>
            <wp:positionV relativeFrom="paragraph">
              <wp:posOffset>13335</wp:posOffset>
            </wp:positionV>
            <wp:extent cx="843915" cy="145415"/>
            <wp:effectExtent l="0" t="0" r="0" b="6985"/>
            <wp:wrapTight wrapText="bothSides">
              <wp:wrapPolygon edited="0">
                <wp:start x="0" y="0"/>
                <wp:lineTo x="0" y="19808"/>
                <wp:lineTo x="20966" y="19808"/>
                <wp:lineTo x="20966" y="0"/>
                <wp:lineTo x="0" y="0"/>
              </wp:wrapPolygon>
            </wp:wrapTight>
            <wp:docPr id="11" name="Picture 11" descr="C:\Users\Lenovo Windows 10\Downloads\fdgfd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 Windows 10\Downloads\fdgfdg (2).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3915" cy="145415"/>
                    </a:xfrm>
                    <a:prstGeom prst="rect">
                      <a:avLst/>
                    </a:prstGeom>
                    <a:noFill/>
                    <a:ln>
                      <a:noFill/>
                    </a:ln>
                  </pic:spPr>
                </pic:pic>
              </a:graphicData>
            </a:graphic>
          </wp:anchor>
        </w:drawing>
      </w:r>
      <w:r>
        <w:rPr>
          <w:rFonts w:ascii="Times New Roman" w:hAnsi="Times New Roman" w:cs="Times New Roman"/>
          <w:b/>
          <w:sz w:val="24"/>
          <w:szCs w:val="24"/>
          <w:lang w:val="id-ID"/>
        </w:rPr>
        <w:t xml:space="preserve">= </w:t>
      </w:r>
      <w:r w:rsidRPr="00BD2B9D">
        <w:rPr>
          <w:rFonts w:ascii="Times New Roman" w:hAnsi="Times New Roman" w:cs="Times New Roman"/>
          <w:b/>
          <w:sz w:val="24"/>
          <w:szCs w:val="24"/>
        </w:rPr>
        <w:t>Pen</w:t>
      </w:r>
      <w:r>
        <w:rPr>
          <w:rFonts w:ascii="Times New Roman" w:hAnsi="Times New Roman" w:cs="Times New Roman"/>
          <w:b/>
          <w:sz w:val="24"/>
          <w:szCs w:val="24"/>
        </w:rPr>
        <w:t xml:space="preserve">gujian variabel secara </w:t>
      </w:r>
      <w:r>
        <w:rPr>
          <w:rFonts w:ascii="Times New Roman" w:hAnsi="Times New Roman" w:cs="Times New Roman"/>
          <w:b/>
          <w:sz w:val="24"/>
          <w:szCs w:val="24"/>
          <w:lang w:val="id-ID"/>
        </w:rPr>
        <w:t>Simultan</w:t>
      </w:r>
    </w:p>
    <w:p w:rsidR="009C4809" w:rsidRDefault="009C4809" w:rsidP="009C4809">
      <w:pPr>
        <w:tabs>
          <w:tab w:val="left" w:pos="709"/>
        </w:tabs>
        <w:spacing w:after="0" w:line="480" w:lineRule="auto"/>
        <w:rPr>
          <w:rFonts w:ascii="Times New Roman" w:hAnsi="Times New Roman" w:cs="Times New Roman"/>
          <w:b/>
          <w:sz w:val="24"/>
          <w:szCs w:val="24"/>
          <w:lang w:val="id-ID"/>
        </w:rPr>
      </w:pPr>
    </w:p>
    <w:p w:rsidR="009C4809" w:rsidRPr="009276C2" w:rsidRDefault="009C4809" w:rsidP="009C4809">
      <w:pPr>
        <w:tabs>
          <w:tab w:val="left" w:pos="709"/>
        </w:tabs>
        <w:spacing w:after="0" w:line="480" w:lineRule="auto"/>
        <w:rPr>
          <w:rFonts w:ascii="Times New Roman" w:hAnsi="Times New Roman" w:cs="Times New Roman"/>
          <w:b/>
          <w:sz w:val="24"/>
          <w:szCs w:val="24"/>
          <w:lang w:val="id-ID"/>
        </w:rPr>
      </w:pPr>
    </w:p>
    <w:p w:rsidR="009C4809" w:rsidRPr="000D0559" w:rsidRDefault="009C4809" w:rsidP="009C4809">
      <w:pPr>
        <w:pStyle w:val="ListParagraph"/>
        <w:numPr>
          <w:ilvl w:val="1"/>
          <w:numId w:val="24"/>
        </w:numPr>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Hipotes</w:t>
      </w:r>
    </w:p>
    <w:p w:rsidR="009C4809" w:rsidRDefault="009C4809" w:rsidP="009C4809">
      <w:pPr>
        <w:tabs>
          <w:tab w:val="left" w:pos="567"/>
        </w:tabs>
        <w:spacing w:after="0" w:line="480" w:lineRule="auto"/>
        <w:jc w:val="both"/>
        <w:rPr>
          <w:rFonts w:ascii="Times New Roman" w:hAnsi="Times New Roman" w:cs="Times New Roman"/>
          <w:sz w:val="24"/>
          <w:szCs w:val="24"/>
          <w:lang w:val="id-ID"/>
        </w:rPr>
      </w:pPr>
      <w:r w:rsidRPr="007265C4">
        <w:rPr>
          <w:rFonts w:ascii="Times New Roman" w:hAnsi="Times New Roman" w:cs="Times New Roman"/>
          <w:sz w:val="24"/>
          <w:szCs w:val="24"/>
          <w:lang w:val="id-ID"/>
        </w:rPr>
        <w:tab/>
        <w:t>Hipotesis merupakan jawaban sementara  terhadap rumusan masalah penelitian, dimana rumusan masalah penelitian telah dinyatakan dalam bentuk kalimat pertanyaan</w:t>
      </w:r>
      <w:r w:rsidRPr="006F7A12">
        <w:rPr>
          <w:rFonts w:ascii="Times New Roman" w:hAnsi="Times New Roman" w:cs="Times New Roman"/>
          <w:sz w:val="24"/>
          <w:szCs w:val="24"/>
          <w:lang w:val="id-ID"/>
        </w:rPr>
        <w:t>sementara berbasis norma-norma terkait pada suatu fenomena atau kasus penelitian dan akan diuji dengan suatu metode atau statistika yang tepat</w:t>
      </w:r>
      <w:r>
        <w:rPr>
          <w:rFonts w:ascii="Times New Roman" w:hAnsi="Times New Roman" w:cs="Times New Roman"/>
          <w:sz w:val="24"/>
          <w:szCs w:val="24"/>
          <w:lang w:val="id-ID"/>
        </w:rPr>
        <w:t xml:space="preserve"> (Sugiyono,2022:99</w:t>
      </w:r>
      <w:r w:rsidRPr="005A6FB5">
        <w:rPr>
          <w:rFonts w:ascii="Times New Roman" w:hAnsi="Times New Roman" w:cs="Times New Roman"/>
          <w:sz w:val="24"/>
          <w:szCs w:val="24"/>
          <w:lang w:val="id-ID"/>
        </w:rPr>
        <w:t>).</w:t>
      </w:r>
      <w:r>
        <w:rPr>
          <w:rFonts w:ascii="Times New Roman" w:hAnsi="Times New Roman" w:cs="Times New Roman"/>
          <w:sz w:val="24"/>
          <w:szCs w:val="24"/>
          <w:lang w:val="id-ID"/>
        </w:rPr>
        <w:t xml:space="preserve"> Dalam penelitian ini</w:t>
      </w:r>
      <w:r w:rsidRPr="007265C4">
        <w:rPr>
          <w:rFonts w:ascii="Times New Roman" w:hAnsi="Times New Roman" w:cs="Times New Roman"/>
          <w:sz w:val="24"/>
          <w:szCs w:val="24"/>
          <w:lang w:val="id-ID"/>
        </w:rPr>
        <w:t xml:space="preserve">, peneliti  </w:t>
      </w:r>
      <w:r>
        <w:rPr>
          <w:rFonts w:ascii="Times New Roman" w:hAnsi="Times New Roman" w:cs="Times New Roman"/>
          <w:sz w:val="24"/>
          <w:szCs w:val="24"/>
          <w:lang w:val="id-ID"/>
        </w:rPr>
        <w:t>mengutarakan hipotesis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
        <w:gridCol w:w="283"/>
        <w:gridCol w:w="7401"/>
      </w:tblGrid>
      <w:tr w:rsidR="009C4809" w:rsidTr="008763CE">
        <w:trPr>
          <w:trHeight w:val="948"/>
        </w:trPr>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Pr="001C15E0">
              <w:rPr>
                <w:rFonts w:ascii="Times New Roman" w:hAnsi="Times New Roman" w:cs="Times New Roman"/>
                <w:sz w:val="24"/>
                <w:szCs w:val="24"/>
                <w:vertAlign w:val="subscript"/>
                <w:lang w:val="id-ID"/>
              </w:rPr>
              <w:t>1</w:t>
            </w:r>
          </w:p>
        </w:tc>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0" w:type="auto"/>
          </w:tcPr>
          <w:p w:rsidR="009C4809" w:rsidRPr="001C15E0" w:rsidRDefault="009C4809" w:rsidP="008763CE">
            <w:pPr>
              <w:tabs>
                <w:tab w:val="left" w:pos="567"/>
              </w:tabs>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P</w:t>
            </w:r>
            <w:r w:rsidRPr="001C1D20">
              <w:rPr>
                <w:rFonts w:ascii="Times New Roman" w:hAnsi="Times New Roman" w:cs="Times New Roman"/>
                <w:sz w:val="24"/>
                <w:szCs w:val="24"/>
              </w:rPr>
              <w:t xml:space="preserve">emahaman </w:t>
            </w:r>
            <w:r w:rsidRPr="00F0773C">
              <w:rPr>
                <w:rFonts w:ascii="Times New Roman" w:hAnsi="Times New Roman" w:cs="Times New Roman"/>
                <w:sz w:val="24"/>
                <w:szCs w:val="24"/>
              </w:rPr>
              <w:t>Wajib Pajak</w:t>
            </w:r>
            <w:r>
              <w:rPr>
                <w:rFonts w:ascii="Times New Roman" w:hAnsi="Times New Roman" w:cs="Times New Roman"/>
                <w:sz w:val="24"/>
                <w:szCs w:val="24"/>
                <w:lang w:val="id-ID"/>
              </w:rPr>
              <w:t xml:space="preserve"> berpengaruh positif</w:t>
            </w:r>
            <w:r w:rsidRPr="001C1D20">
              <w:rPr>
                <w:rFonts w:ascii="Times New Roman" w:hAnsi="Times New Roman" w:cs="Times New Roman"/>
                <w:sz w:val="24"/>
                <w:szCs w:val="24"/>
              </w:rPr>
              <w:t xml:space="preserve">terhadap kepatuhan </w:t>
            </w:r>
            <w:r w:rsidRPr="00F0773C">
              <w:rPr>
                <w:rFonts w:ascii="Times New Roman" w:hAnsi="Times New Roman" w:cs="Times New Roman"/>
                <w:sz w:val="24"/>
                <w:szCs w:val="24"/>
              </w:rPr>
              <w:t xml:space="preserve">WajibPajak </w:t>
            </w:r>
            <w:r w:rsidRPr="001C1D20">
              <w:rPr>
                <w:rFonts w:ascii="Times New Roman" w:hAnsi="Times New Roman" w:cs="Times New Roman"/>
                <w:sz w:val="24"/>
                <w:szCs w:val="24"/>
                <w:lang w:val="id-ID"/>
              </w:rPr>
              <w:t>orang pribadi di KPP Pratama Lubuk Pakam.</w:t>
            </w:r>
          </w:p>
        </w:tc>
      </w:tr>
      <w:tr w:rsidR="009C4809" w:rsidTr="008763CE">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Pr="001C15E0">
              <w:rPr>
                <w:rFonts w:ascii="Times New Roman" w:hAnsi="Times New Roman" w:cs="Times New Roman"/>
                <w:sz w:val="24"/>
                <w:szCs w:val="24"/>
                <w:vertAlign w:val="subscript"/>
                <w:lang w:val="id-ID"/>
              </w:rPr>
              <w:t>2</w:t>
            </w:r>
          </w:p>
        </w:tc>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0" w:type="auto"/>
          </w:tcPr>
          <w:p w:rsidR="009C4809" w:rsidRPr="001C15E0" w:rsidRDefault="009C4809" w:rsidP="008763CE">
            <w:pPr>
              <w:tabs>
                <w:tab w:val="left" w:pos="1276"/>
              </w:tabs>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Sanksi p</w:t>
            </w:r>
            <w:r w:rsidRPr="001C1D20">
              <w:rPr>
                <w:rFonts w:ascii="Times New Roman" w:hAnsi="Times New Roman" w:cs="Times New Roman"/>
                <w:sz w:val="24"/>
                <w:szCs w:val="24"/>
                <w:lang w:val="id-ID"/>
              </w:rPr>
              <w:t>erpajakanberpengaruh</w:t>
            </w:r>
            <w:r>
              <w:rPr>
                <w:rFonts w:ascii="Times New Roman" w:hAnsi="Times New Roman" w:cs="Times New Roman"/>
                <w:sz w:val="24"/>
                <w:szCs w:val="24"/>
                <w:lang w:val="id-ID"/>
              </w:rPr>
              <w:t xml:space="preserve"> positif</w:t>
            </w:r>
            <w:r w:rsidRPr="001C1D20">
              <w:rPr>
                <w:rFonts w:ascii="Times New Roman" w:hAnsi="Times New Roman" w:cs="Times New Roman"/>
                <w:sz w:val="24"/>
                <w:szCs w:val="24"/>
                <w:lang w:val="id-ID"/>
              </w:rPr>
              <w:t xml:space="preserve"> terhadap kepatuhan </w:t>
            </w:r>
            <w:r w:rsidRPr="00F0773C">
              <w:rPr>
                <w:rFonts w:ascii="Times New Roman" w:hAnsi="Times New Roman" w:cs="Times New Roman"/>
                <w:sz w:val="24"/>
                <w:szCs w:val="24"/>
              </w:rPr>
              <w:t xml:space="preserve">Wajib Pajak </w:t>
            </w:r>
            <w:r w:rsidRPr="001C1D20">
              <w:rPr>
                <w:rFonts w:ascii="Times New Roman" w:hAnsi="Times New Roman" w:cs="Times New Roman"/>
                <w:sz w:val="24"/>
                <w:szCs w:val="24"/>
                <w:lang w:val="id-ID"/>
              </w:rPr>
              <w:t>orang pribadi di KPP Pratama Lubuk Pakam</w:t>
            </w:r>
          </w:p>
        </w:tc>
      </w:tr>
      <w:tr w:rsidR="009C4809" w:rsidTr="008763CE">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Pr="001C15E0">
              <w:rPr>
                <w:rFonts w:ascii="Times New Roman" w:hAnsi="Times New Roman" w:cs="Times New Roman"/>
                <w:sz w:val="24"/>
                <w:szCs w:val="24"/>
                <w:vertAlign w:val="subscript"/>
                <w:lang w:val="id-ID"/>
              </w:rPr>
              <w:t>3</w:t>
            </w:r>
          </w:p>
        </w:tc>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0" w:type="auto"/>
          </w:tcPr>
          <w:p w:rsidR="009C4809" w:rsidRPr="001C15E0" w:rsidRDefault="009C4809" w:rsidP="008763CE">
            <w:pPr>
              <w:spacing w:line="480" w:lineRule="auto"/>
              <w:ind w:left="-40" w:firstLine="40"/>
              <w:jc w:val="both"/>
              <w:rPr>
                <w:rFonts w:ascii="Times New Roman" w:hAnsi="Times New Roman" w:cs="Times New Roman"/>
                <w:sz w:val="24"/>
                <w:szCs w:val="24"/>
              </w:rPr>
            </w:pPr>
            <w:r>
              <w:rPr>
                <w:rFonts w:ascii="Times New Roman" w:hAnsi="Times New Roman" w:cs="Times New Roman"/>
                <w:i/>
                <w:sz w:val="24"/>
                <w:szCs w:val="24"/>
                <w:lang w:val="id-ID"/>
              </w:rPr>
              <w:t>Single Identity N</w:t>
            </w:r>
            <w:r w:rsidRPr="001C1D20">
              <w:rPr>
                <w:rFonts w:ascii="Times New Roman" w:hAnsi="Times New Roman" w:cs="Times New Roman"/>
                <w:i/>
                <w:sz w:val="24"/>
                <w:szCs w:val="24"/>
                <w:lang w:val="id-ID"/>
              </w:rPr>
              <w:t>umber</w:t>
            </w:r>
            <w:r w:rsidRPr="001C1D20">
              <w:rPr>
                <w:rFonts w:ascii="Times New Roman" w:hAnsi="Times New Roman" w:cs="Times New Roman"/>
                <w:sz w:val="24"/>
                <w:szCs w:val="24"/>
                <w:lang w:val="id-ID"/>
              </w:rPr>
              <w:t xml:space="preserve"> berpengaruh</w:t>
            </w:r>
            <w:r>
              <w:rPr>
                <w:rFonts w:ascii="Times New Roman" w:hAnsi="Times New Roman" w:cs="Times New Roman"/>
                <w:sz w:val="24"/>
                <w:szCs w:val="24"/>
                <w:lang w:val="id-ID"/>
              </w:rPr>
              <w:t xml:space="preserve"> positif</w:t>
            </w:r>
            <w:r w:rsidRPr="001C1D20">
              <w:rPr>
                <w:rFonts w:ascii="Times New Roman" w:hAnsi="Times New Roman" w:cs="Times New Roman"/>
                <w:sz w:val="24"/>
                <w:szCs w:val="24"/>
                <w:lang w:val="id-ID"/>
              </w:rPr>
              <w:t xml:space="preserve"> terhadap kepatuhan </w:t>
            </w:r>
            <w:r w:rsidRPr="00F0773C">
              <w:rPr>
                <w:rFonts w:ascii="Times New Roman" w:hAnsi="Times New Roman" w:cs="Times New Roman"/>
                <w:sz w:val="24"/>
                <w:szCs w:val="24"/>
              </w:rPr>
              <w:t xml:space="preserve">WajiPajak </w:t>
            </w:r>
            <w:r w:rsidRPr="001C1D20">
              <w:rPr>
                <w:rFonts w:ascii="Times New Roman" w:hAnsi="Times New Roman" w:cs="Times New Roman"/>
                <w:sz w:val="24"/>
                <w:szCs w:val="24"/>
                <w:lang w:val="id-ID"/>
              </w:rPr>
              <w:t>orangprib</w:t>
            </w:r>
            <w:r>
              <w:rPr>
                <w:rFonts w:ascii="Times New Roman" w:hAnsi="Times New Roman" w:cs="Times New Roman"/>
                <w:sz w:val="24"/>
                <w:szCs w:val="24"/>
                <w:lang w:val="id-ID"/>
              </w:rPr>
              <w:t>adi di KPP Pratama Lubuk  Pakam</w:t>
            </w:r>
            <w:r w:rsidRPr="001C1D20">
              <w:rPr>
                <w:rFonts w:ascii="Times New Roman" w:hAnsi="Times New Roman" w:cs="Times New Roman"/>
                <w:sz w:val="24"/>
                <w:szCs w:val="24"/>
                <w:lang w:val="id-ID"/>
              </w:rPr>
              <w:t>.</w:t>
            </w:r>
          </w:p>
        </w:tc>
      </w:tr>
      <w:tr w:rsidR="009C4809" w:rsidTr="008763CE">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Pr="001C15E0">
              <w:rPr>
                <w:rFonts w:ascii="Times New Roman" w:hAnsi="Times New Roman" w:cs="Times New Roman"/>
                <w:sz w:val="24"/>
                <w:szCs w:val="24"/>
                <w:vertAlign w:val="subscript"/>
                <w:lang w:val="id-ID"/>
              </w:rPr>
              <w:t>4</w:t>
            </w:r>
          </w:p>
        </w:tc>
        <w:tc>
          <w:tcPr>
            <w:tcW w:w="0" w:type="auto"/>
          </w:tcPr>
          <w:p w:rsidR="009C4809" w:rsidRDefault="009C4809" w:rsidP="008763CE">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0" w:type="auto"/>
          </w:tcPr>
          <w:p w:rsidR="009C4809" w:rsidRDefault="009C4809" w:rsidP="008763CE">
            <w:pPr>
              <w:pStyle w:val="NoSpacing"/>
              <w:spacing w:line="480" w:lineRule="auto"/>
              <w:jc w:val="both"/>
              <w:rPr>
                <w:rFonts w:ascii="Times New Roman" w:hAnsi="Times New Roman" w:cs="Times New Roman"/>
                <w:sz w:val="24"/>
                <w:szCs w:val="24"/>
                <w:lang w:val="id-ID"/>
              </w:rPr>
            </w:pPr>
            <w:r w:rsidRPr="00CC7530">
              <w:rPr>
                <w:rFonts w:ascii="Times New Roman" w:hAnsi="Times New Roman" w:cs="Times New Roman"/>
                <w:sz w:val="24"/>
                <w:szCs w:val="24"/>
                <w:lang w:val="id-ID"/>
              </w:rPr>
              <w:t>Pemahaman wajib pajak,sanksi perpajakan,</w:t>
            </w:r>
            <w:r w:rsidRPr="00CC7530">
              <w:rPr>
                <w:rFonts w:ascii="Times New Roman" w:hAnsi="Times New Roman" w:cs="Times New Roman"/>
                <w:i/>
                <w:sz w:val="24"/>
                <w:szCs w:val="24"/>
                <w:lang w:val="id-ID"/>
              </w:rPr>
              <w:t xml:space="preserve">single identity number                          </w:t>
            </w:r>
            <w:r>
              <w:rPr>
                <w:rFonts w:ascii="Times New Roman" w:hAnsi="Times New Roman" w:cs="Times New Roman"/>
                <w:sz w:val="24"/>
                <w:szCs w:val="24"/>
                <w:lang w:val="id-ID"/>
              </w:rPr>
              <w:t xml:space="preserve"> secara simultan berpengaruh positif </w:t>
            </w:r>
            <w:r w:rsidRPr="00CC7530">
              <w:rPr>
                <w:rFonts w:ascii="Times New Roman" w:hAnsi="Times New Roman" w:cs="Times New Roman"/>
                <w:sz w:val="24"/>
                <w:szCs w:val="24"/>
                <w:lang w:val="id-ID"/>
              </w:rPr>
              <w:t xml:space="preserve">terhadap kepatuhan </w:t>
            </w:r>
            <w:r w:rsidRPr="00CC7530">
              <w:rPr>
                <w:rFonts w:ascii="Times New Roman" w:hAnsi="Times New Roman" w:cs="Times New Roman"/>
                <w:sz w:val="24"/>
                <w:szCs w:val="24"/>
              </w:rPr>
              <w:t xml:space="preserve">Wajib Pajak </w:t>
            </w:r>
            <w:r w:rsidRPr="00CC7530">
              <w:rPr>
                <w:rFonts w:ascii="Times New Roman" w:hAnsi="Times New Roman" w:cs="Times New Roman"/>
                <w:sz w:val="24"/>
                <w:szCs w:val="24"/>
                <w:lang w:val="id-ID"/>
              </w:rPr>
              <w:t>orang pribad</w:t>
            </w:r>
            <w:r>
              <w:rPr>
                <w:rFonts w:ascii="Times New Roman" w:hAnsi="Times New Roman" w:cs="Times New Roman"/>
                <w:sz w:val="24"/>
                <w:szCs w:val="24"/>
                <w:lang w:val="id-ID"/>
              </w:rPr>
              <w:t>i</w:t>
            </w:r>
            <w:r w:rsidRPr="00CC7530">
              <w:rPr>
                <w:rFonts w:ascii="Times New Roman" w:hAnsi="Times New Roman" w:cs="Times New Roman"/>
                <w:sz w:val="24"/>
                <w:szCs w:val="24"/>
                <w:lang w:val="id-ID"/>
              </w:rPr>
              <w:t xml:space="preserve"> di  KPP Pratama Lubuk  Pakam     </w:t>
            </w:r>
          </w:p>
        </w:tc>
      </w:tr>
    </w:tbl>
    <w:p w:rsidR="00764F4A" w:rsidRPr="009C4809" w:rsidRDefault="00764F4A" w:rsidP="009C4809">
      <w:bookmarkStart w:id="0" w:name="_GoBack"/>
      <w:bookmarkEnd w:id="0"/>
    </w:p>
    <w:sectPr w:rsidR="00764F4A" w:rsidRPr="009C4809" w:rsidSect="00764F4A">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DB8" w:rsidRDefault="00EA7DB8" w:rsidP="00764F4A">
      <w:pPr>
        <w:spacing w:after="0" w:line="240" w:lineRule="auto"/>
      </w:pPr>
      <w:r>
        <w:separator/>
      </w:r>
    </w:p>
  </w:endnote>
  <w:endnote w:type="continuationSeparator" w:id="1">
    <w:p w:rsidR="00EA7DB8" w:rsidRDefault="00EA7DB8"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DB8" w:rsidRDefault="00EA7DB8" w:rsidP="00764F4A">
      <w:pPr>
        <w:spacing w:after="0" w:line="240" w:lineRule="auto"/>
      </w:pPr>
      <w:r>
        <w:separator/>
      </w:r>
    </w:p>
  </w:footnote>
  <w:footnote w:type="continuationSeparator" w:id="1">
    <w:p w:rsidR="00EA7DB8" w:rsidRDefault="00EA7DB8"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8036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75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8036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75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8036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75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B77"/>
    <w:multiLevelType w:val="hybridMultilevel"/>
    <w:tmpl w:val="D754647A"/>
    <w:lvl w:ilvl="0" w:tplc="5112AAD4">
      <w:start w:val="1"/>
      <w:numFmt w:val="decimal"/>
      <w:lvlText w:val="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41A0FCC"/>
    <w:multiLevelType w:val="hybridMultilevel"/>
    <w:tmpl w:val="63F2977C"/>
    <w:lvl w:ilvl="0" w:tplc="CC80EEB6">
      <w:start w:val="1"/>
      <w:numFmt w:val="decimal"/>
      <w:lvlText w:val="%1."/>
      <w:lvlJc w:val="left"/>
      <w:pPr>
        <w:ind w:left="1353"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0C9019EA"/>
    <w:multiLevelType w:val="hybridMultilevel"/>
    <w:tmpl w:val="9CBC5BDA"/>
    <w:lvl w:ilvl="0" w:tplc="78C6D35C">
      <w:start w:val="6"/>
      <w:numFmt w:val="decimal"/>
      <w:lvlText w:val="1.%1.3"/>
      <w:lvlJc w:val="left"/>
      <w:pPr>
        <w:ind w:left="360" w:hanging="360"/>
      </w:pPr>
      <w:rPr>
        <w:rFonts w:ascii="Times New Roman" w:hAnsi="Times New Roman" w:cs="Times New Roman" w:hint="default"/>
        <w:b w:val="0"/>
        <w:color w:val="000000" w:themeColor="text1"/>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0FB12D3C"/>
    <w:multiLevelType w:val="hybridMultilevel"/>
    <w:tmpl w:val="40C66C20"/>
    <w:lvl w:ilvl="0" w:tplc="E3667CE0">
      <w:start w:val="5"/>
      <w:numFmt w:val="decimal"/>
      <w:lvlText w:val="2.%1.1"/>
      <w:lvlJc w:val="left"/>
      <w:pPr>
        <w:ind w:left="502" w:hanging="360"/>
      </w:pPr>
      <w:rPr>
        <w:rFonts w:hint="default"/>
        <w:color w:val="000000" w:themeColor="text1"/>
      </w:rPr>
    </w:lvl>
    <w:lvl w:ilvl="1" w:tplc="04090019" w:tentative="1">
      <w:start w:val="1"/>
      <w:numFmt w:val="lowerLetter"/>
      <w:lvlText w:val="%2."/>
      <w:lvlJc w:val="left"/>
      <w:pPr>
        <w:ind w:left="730" w:hanging="360"/>
      </w:p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4">
    <w:nsid w:val="163658B9"/>
    <w:multiLevelType w:val="multilevel"/>
    <w:tmpl w:val="DEC4A8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884642"/>
    <w:multiLevelType w:val="hybridMultilevel"/>
    <w:tmpl w:val="C3A07298"/>
    <w:lvl w:ilvl="0" w:tplc="9DB80D0C">
      <w:start w:val="5"/>
      <w:numFmt w:val="decimal"/>
      <w:lvlText w:val="2.%1.4"/>
      <w:lvlJc w:val="left"/>
      <w:pPr>
        <w:ind w:left="502"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B49D2"/>
    <w:multiLevelType w:val="hybridMultilevel"/>
    <w:tmpl w:val="D3503C18"/>
    <w:lvl w:ilvl="0" w:tplc="5B00610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15673CE"/>
    <w:multiLevelType w:val="hybridMultilevel"/>
    <w:tmpl w:val="62A840F8"/>
    <w:lvl w:ilvl="0" w:tplc="A18A9804">
      <w:start w:val="5"/>
      <w:numFmt w:val="decimal"/>
      <w:lvlText w:val="2.%1.2"/>
      <w:lvlJc w:val="left"/>
      <w:pPr>
        <w:ind w:left="502"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06CA6"/>
    <w:multiLevelType w:val="multilevel"/>
    <w:tmpl w:val="F85A5C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187E87"/>
    <w:multiLevelType w:val="hybridMultilevel"/>
    <w:tmpl w:val="021A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855DD"/>
    <w:multiLevelType w:val="multilevel"/>
    <w:tmpl w:val="79505CC0"/>
    <w:lvl w:ilvl="0">
      <w:start w:val="1"/>
      <w:numFmt w:val="decimal"/>
      <w:lvlText w:val="%1."/>
      <w:lvlJc w:val="left"/>
      <w:pPr>
        <w:ind w:left="720" w:hanging="360"/>
      </w:pPr>
      <w:rPr>
        <w:rFonts w:hint="default"/>
      </w:rPr>
    </w:lvl>
    <w:lvl w:ilvl="1">
      <w:start w:val="1"/>
      <w:numFmt w:val="decimal"/>
      <w:isLgl/>
      <w:lvlText w:val="%1.%2"/>
      <w:lvlJc w:val="left"/>
      <w:pPr>
        <w:ind w:left="873" w:hanging="48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1">
    <w:nsid w:val="39372CC7"/>
    <w:multiLevelType w:val="hybridMultilevel"/>
    <w:tmpl w:val="02CCB7BC"/>
    <w:lvl w:ilvl="0" w:tplc="6A5491F6">
      <w:start w:val="5"/>
      <w:numFmt w:val="decimal"/>
      <w:lvlText w:val="2.%1.3"/>
      <w:lvlJc w:val="left"/>
      <w:pPr>
        <w:ind w:left="502"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82683"/>
    <w:multiLevelType w:val="hybridMultilevel"/>
    <w:tmpl w:val="A88C98DA"/>
    <w:lvl w:ilvl="0" w:tplc="3424AA4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5365A22"/>
    <w:multiLevelType w:val="hybridMultilevel"/>
    <w:tmpl w:val="9214A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824C0"/>
    <w:multiLevelType w:val="hybridMultilevel"/>
    <w:tmpl w:val="F2148464"/>
    <w:lvl w:ilvl="0" w:tplc="817A9C30">
      <w:start w:val="1"/>
      <w:numFmt w:val="decimal"/>
      <w:lvlText w:val="%1."/>
      <w:lvlJc w:val="left"/>
      <w:pPr>
        <w:ind w:left="786" w:hanging="360"/>
      </w:pPr>
      <w:rPr>
        <w:rFonts w:ascii="Times New Roman" w:eastAsiaTheme="minorHAnsi" w:hAnsi="Times New Roman"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92FDC"/>
    <w:multiLevelType w:val="multilevel"/>
    <w:tmpl w:val="C46CEE6E"/>
    <w:lvl w:ilvl="0">
      <w:start w:val="1"/>
      <w:numFmt w:val="decimal"/>
      <w:lvlText w:val="%1."/>
      <w:lvlJc w:val="left"/>
      <w:pPr>
        <w:tabs>
          <w:tab w:val="num" w:pos="1070"/>
        </w:tabs>
        <w:ind w:left="1070" w:hanging="360"/>
      </w:pPr>
    </w:lvl>
    <w:lvl w:ilvl="1">
      <w:start w:val="1"/>
      <w:numFmt w:val="decimal"/>
      <w:lvlText w:val="%2)"/>
      <w:lvlJc w:val="left"/>
      <w:pPr>
        <w:ind w:left="1790" w:hanging="360"/>
      </w:pPr>
      <w:rPr>
        <w:rFonts w:hint="default"/>
      </w:rPr>
    </w:lvl>
    <w:lvl w:ilvl="2">
      <w:start w:val="1"/>
      <w:numFmt w:val="upperLetter"/>
      <w:lvlText w:val="%3."/>
      <w:lvlJc w:val="left"/>
      <w:pPr>
        <w:ind w:left="1353" w:hanging="360"/>
      </w:pPr>
      <w:rPr>
        <w:rFonts w:hint="default"/>
      </w:rPr>
    </w:lvl>
    <w:lvl w:ilvl="3">
      <w:start w:val="1"/>
      <w:numFmt w:val="lowerLetter"/>
      <w:lvlText w:val="%4."/>
      <w:lvlJc w:val="left"/>
      <w:pPr>
        <w:ind w:left="3230" w:hanging="360"/>
      </w:pPr>
      <w:rPr>
        <w:rFonts w:hint="default"/>
      </w:r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6">
    <w:nsid w:val="4A846E6F"/>
    <w:multiLevelType w:val="multilevel"/>
    <w:tmpl w:val="DD2A2D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3364AA"/>
    <w:multiLevelType w:val="multilevel"/>
    <w:tmpl w:val="498E59FA"/>
    <w:lvl w:ilvl="0">
      <w:start w:val="2"/>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4F9B3E55"/>
    <w:multiLevelType w:val="hybridMultilevel"/>
    <w:tmpl w:val="DDEAE336"/>
    <w:lvl w:ilvl="0" w:tplc="F48E9F82">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nsid w:val="4FAD701D"/>
    <w:multiLevelType w:val="hybridMultilevel"/>
    <w:tmpl w:val="0314711E"/>
    <w:lvl w:ilvl="0" w:tplc="1B04EAC4">
      <w:start w:val="6"/>
      <w:numFmt w:val="decimal"/>
      <w:lvlText w:val="1.%1.2"/>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E5E7A"/>
    <w:multiLevelType w:val="hybridMultilevel"/>
    <w:tmpl w:val="48322726"/>
    <w:lvl w:ilvl="0" w:tplc="B5D8BD3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639C3003"/>
    <w:multiLevelType w:val="multilevel"/>
    <w:tmpl w:val="3B62A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93525A"/>
    <w:multiLevelType w:val="hybridMultilevel"/>
    <w:tmpl w:val="23F4CED8"/>
    <w:lvl w:ilvl="0" w:tplc="31BC483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6A09339E"/>
    <w:multiLevelType w:val="hybridMultilevel"/>
    <w:tmpl w:val="7EE81248"/>
    <w:lvl w:ilvl="0" w:tplc="CF34733A">
      <w:start w:val="6"/>
      <w:numFmt w:val="decimal"/>
      <w:lvlText w:val="1.%1.3"/>
      <w:lvlJc w:val="left"/>
      <w:pPr>
        <w:ind w:left="1212" w:hanging="360"/>
      </w:pPr>
      <w:rPr>
        <w:rFonts w:hint="default"/>
      </w:rPr>
    </w:lvl>
    <w:lvl w:ilvl="1" w:tplc="04090019">
      <w:start w:val="1"/>
      <w:numFmt w:val="lowerLetter"/>
      <w:lvlText w:val="%2."/>
      <w:lvlJc w:val="left"/>
      <w:pPr>
        <w:ind w:left="1440" w:hanging="360"/>
      </w:pPr>
    </w:lvl>
    <w:lvl w:ilvl="2" w:tplc="4F3890B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64BA6"/>
    <w:multiLevelType w:val="multilevel"/>
    <w:tmpl w:val="EC925B5C"/>
    <w:lvl w:ilvl="0">
      <w:start w:val="1"/>
      <w:numFmt w:val="decimal"/>
      <w:lvlText w:val="%1"/>
      <w:lvlJc w:val="left"/>
      <w:pPr>
        <w:ind w:left="2388" w:hanging="480"/>
      </w:pPr>
      <w:rPr>
        <w:rFonts w:hint="default"/>
        <w:color w:val="auto"/>
      </w:rPr>
    </w:lvl>
    <w:lvl w:ilvl="1">
      <w:start w:val="6"/>
      <w:numFmt w:val="decimal"/>
      <w:lvlText w:val="%1.%2"/>
      <w:lvlJc w:val="left"/>
      <w:pPr>
        <w:ind w:left="2814" w:hanging="480"/>
      </w:pPr>
      <w:rPr>
        <w:rFonts w:hint="default"/>
        <w:color w:val="auto"/>
      </w:rPr>
    </w:lvl>
    <w:lvl w:ilvl="2">
      <w:start w:val="1"/>
      <w:numFmt w:val="decimal"/>
      <w:lvlText w:val="%1.%2.%3"/>
      <w:lvlJc w:val="left"/>
      <w:pPr>
        <w:ind w:left="3480" w:hanging="720"/>
      </w:pPr>
      <w:rPr>
        <w:rFonts w:hint="default"/>
        <w:color w:val="auto"/>
      </w:rPr>
    </w:lvl>
    <w:lvl w:ilvl="3">
      <w:start w:val="1"/>
      <w:numFmt w:val="decimal"/>
      <w:lvlText w:val="%1.%2.%3.%4"/>
      <w:lvlJc w:val="left"/>
      <w:pPr>
        <w:ind w:left="3906" w:hanging="720"/>
      </w:pPr>
      <w:rPr>
        <w:rFonts w:hint="default"/>
        <w:color w:val="auto"/>
      </w:rPr>
    </w:lvl>
    <w:lvl w:ilvl="4">
      <w:start w:val="1"/>
      <w:numFmt w:val="decimal"/>
      <w:lvlText w:val="%1.%2.%3.%4.%5"/>
      <w:lvlJc w:val="left"/>
      <w:pPr>
        <w:ind w:left="4692" w:hanging="1080"/>
      </w:pPr>
      <w:rPr>
        <w:rFonts w:hint="default"/>
        <w:color w:val="auto"/>
      </w:rPr>
    </w:lvl>
    <w:lvl w:ilvl="5">
      <w:start w:val="1"/>
      <w:numFmt w:val="decimal"/>
      <w:lvlText w:val="%1.%2.%3.%4.%5.%6"/>
      <w:lvlJc w:val="left"/>
      <w:pPr>
        <w:ind w:left="5118" w:hanging="1080"/>
      </w:pPr>
      <w:rPr>
        <w:rFonts w:hint="default"/>
        <w:color w:val="auto"/>
      </w:rPr>
    </w:lvl>
    <w:lvl w:ilvl="6">
      <w:start w:val="1"/>
      <w:numFmt w:val="decimal"/>
      <w:lvlText w:val="%1.%2.%3.%4.%5.%6.%7"/>
      <w:lvlJc w:val="left"/>
      <w:pPr>
        <w:ind w:left="5904" w:hanging="1440"/>
      </w:pPr>
      <w:rPr>
        <w:rFonts w:hint="default"/>
        <w:color w:val="auto"/>
      </w:rPr>
    </w:lvl>
    <w:lvl w:ilvl="7">
      <w:start w:val="1"/>
      <w:numFmt w:val="decimal"/>
      <w:lvlText w:val="%1.%2.%3.%4.%5.%6.%7.%8"/>
      <w:lvlJc w:val="left"/>
      <w:pPr>
        <w:ind w:left="6330" w:hanging="1440"/>
      </w:pPr>
      <w:rPr>
        <w:rFonts w:hint="default"/>
        <w:color w:val="auto"/>
      </w:rPr>
    </w:lvl>
    <w:lvl w:ilvl="8">
      <w:start w:val="1"/>
      <w:numFmt w:val="decimal"/>
      <w:lvlText w:val="%1.%2.%3.%4.%5.%6.%7.%8.%9"/>
      <w:lvlJc w:val="left"/>
      <w:pPr>
        <w:ind w:left="7116" w:hanging="1800"/>
      </w:pPr>
      <w:rPr>
        <w:rFonts w:hint="default"/>
        <w:color w:val="auto"/>
      </w:rPr>
    </w:lvl>
  </w:abstractNum>
  <w:abstractNum w:abstractNumId="25">
    <w:nsid w:val="77F540E4"/>
    <w:multiLevelType w:val="multilevel"/>
    <w:tmpl w:val="4D147FB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686764"/>
    <w:multiLevelType w:val="hybridMultilevel"/>
    <w:tmpl w:val="2284AE82"/>
    <w:lvl w:ilvl="0" w:tplc="140EE1C0">
      <w:start w:val="6"/>
      <w:numFmt w:val="decimal"/>
      <w:lvlText w:val="1.%1.4"/>
      <w:lvlJc w:val="left"/>
      <w:pPr>
        <w:ind w:left="360" w:hanging="360"/>
      </w:pPr>
      <w:rPr>
        <w:rFonts w:ascii="Times New Roman" w:hAnsi="Times New Roman" w:cs="Times New Roman" w:hint="default"/>
        <w:b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5E0D57"/>
    <w:multiLevelType w:val="hybridMultilevel"/>
    <w:tmpl w:val="1264F204"/>
    <w:lvl w:ilvl="0" w:tplc="51C42C7E">
      <w:start w:val="1"/>
      <w:numFmt w:val="decimal"/>
      <w:lvlText w:val="2.%1.1"/>
      <w:lvlJc w:val="left"/>
      <w:pPr>
        <w:ind w:left="1212"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4"/>
  </w:num>
  <w:num w:numId="2">
    <w:abstractNumId w:val="0"/>
  </w:num>
  <w:num w:numId="3">
    <w:abstractNumId w:val="19"/>
  </w:num>
  <w:num w:numId="4">
    <w:abstractNumId w:val="2"/>
  </w:num>
  <w:num w:numId="5">
    <w:abstractNumId w:val="26"/>
  </w:num>
  <w:num w:numId="6">
    <w:abstractNumId w:val="24"/>
  </w:num>
  <w:num w:numId="7">
    <w:abstractNumId w:val="17"/>
  </w:num>
  <w:num w:numId="8">
    <w:abstractNumId w:val="27"/>
  </w:num>
  <w:num w:numId="9">
    <w:abstractNumId w:val="9"/>
  </w:num>
  <w:num w:numId="10">
    <w:abstractNumId w:val="13"/>
  </w:num>
  <w:num w:numId="11">
    <w:abstractNumId w:val="6"/>
  </w:num>
  <w:num w:numId="12">
    <w:abstractNumId w:val="4"/>
  </w:num>
  <w:num w:numId="13">
    <w:abstractNumId w:val="8"/>
  </w:num>
  <w:num w:numId="14">
    <w:abstractNumId w:val="25"/>
  </w:num>
  <w:num w:numId="15">
    <w:abstractNumId w:val="21"/>
  </w:num>
  <w:num w:numId="16">
    <w:abstractNumId w:val="20"/>
  </w:num>
  <w:num w:numId="17">
    <w:abstractNumId w:val="22"/>
  </w:num>
  <w:num w:numId="18">
    <w:abstractNumId w:val="1"/>
  </w:num>
  <w:num w:numId="19">
    <w:abstractNumId w:val="18"/>
  </w:num>
  <w:num w:numId="20">
    <w:abstractNumId w:val="23"/>
  </w:num>
  <w:num w:numId="21">
    <w:abstractNumId w:val="15"/>
  </w:num>
  <w:num w:numId="22">
    <w:abstractNumId w:val="10"/>
  </w:num>
  <w:num w:numId="23">
    <w:abstractNumId w:val="12"/>
  </w:num>
  <w:num w:numId="24">
    <w:abstractNumId w:val="16"/>
  </w:num>
  <w:num w:numId="25">
    <w:abstractNumId w:val="3"/>
  </w:num>
  <w:num w:numId="26">
    <w:abstractNumId w:val="7"/>
  </w:num>
  <w:num w:numId="27">
    <w:abstractNumId w:val="1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F0L7u6pcV1CnUzEglYcWdtHPWkM=" w:salt="wI1S36QCvv96I0c6swQ/j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5F3265"/>
    <w:rsid w:val="006E1F45"/>
    <w:rsid w:val="00764F4A"/>
    <w:rsid w:val="00803621"/>
    <w:rsid w:val="009C4809"/>
    <w:rsid w:val="00A469FB"/>
    <w:rsid w:val="00B20293"/>
    <w:rsid w:val="00CF7D3F"/>
    <w:rsid w:val="00EA7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semiHidden/>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semiHidden/>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4A"/>
    <w:rPr>
      <w:rFonts w:ascii="Tahoma" w:hAnsi="Tahoma" w:cs="Tahoma"/>
      <w:sz w:val="16"/>
      <w:szCs w:val="16"/>
    </w:rPr>
  </w:style>
  <w:style w:type="paragraph" w:styleId="ListParagraph">
    <w:name w:val="List Paragraph"/>
    <w:basedOn w:val="Normal"/>
    <w:link w:val="ListParagraphChar"/>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7833</Words>
  <Characters>44653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2026-05-20T02:54:00Z</dcterms:created>
  <dcterms:modified xsi:type="dcterms:W3CDTF">2026-05-20T02:54:00Z</dcterms:modified>
</cp:coreProperties>
</file>