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EC4" w:rsidRPr="00002EC4" w:rsidRDefault="00002EC4" w:rsidP="00002EC4">
      <w:pPr>
        <w:pStyle w:val="Heading1"/>
        <w:spacing w:line="494" w:lineRule="auto"/>
        <w:ind w:left="4877" w:right="4314" w:firstLine="4"/>
        <w:rPr>
          <w:rFonts w:ascii="Times New Roman" w:eastAsia="Times New Roman" w:hAnsi="Times New Roman" w:cs="Times New Roman"/>
          <w:color w:val="auto"/>
          <w:sz w:val="24"/>
          <w:szCs w:val="24"/>
          <w:lang/>
        </w:rPr>
      </w:pPr>
      <w:bookmarkStart w:id="0" w:name="_TOC_250051"/>
      <w:r w:rsidRPr="00002EC4">
        <w:rPr>
          <w:rFonts w:ascii="Times New Roman" w:eastAsia="Times New Roman" w:hAnsi="Times New Roman" w:cs="Times New Roman"/>
          <w:color w:val="auto"/>
          <w:sz w:val="24"/>
          <w:szCs w:val="24"/>
          <w:lang/>
        </w:rPr>
        <w:t xml:space="preserve">BAB I </w:t>
      </w:r>
      <w:bookmarkEnd w:id="0"/>
      <w:r w:rsidRPr="00002EC4">
        <w:rPr>
          <w:rFonts w:ascii="Times New Roman" w:eastAsia="Times New Roman" w:hAnsi="Times New Roman" w:cs="Times New Roman"/>
          <w:color w:val="auto"/>
          <w:spacing w:val="-2"/>
          <w:sz w:val="24"/>
          <w:szCs w:val="24"/>
          <w:lang/>
        </w:rPr>
        <w:t>PENDAHULUAN</w:t>
      </w:r>
    </w:p>
    <w:p w:rsidR="00002EC4" w:rsidRPr="00002EC4" w:rsidRDefault="00002EC4" w:rsidP="00DA5CDB">
      <w:pPr>
        <w:widowControl w:val="0"/>
        <w:numPr>
          <w:ilvl w:val="1"/>
          <w:numId w:val="1"/>
        </w:numPr>
        <w:tabs>
          <w:tab w:val="left" w:pos="2204"/>
        </w:tabs>
        <w:autoSpaceDE w:val="0"/>
        <w:autoSpaceDN w:val="0"/>
        <w:spacing w:after="0" w:line="266" w:lineRule="exact"/>
        <w:outlineLvl w:val="1"/>
        <w:rPr>
          <w:rFonts w:ascii="Times New Roman" w:eastAsia="Times New Roman" w:hAnsi="Times New Roman" w:cs="Times New Roman"/>
          <w:b/>
          <w:bCs/>
          <w:sz w:val="24"/>
          <w:szCs w:val="24"/>
          <w:lang/>
        </w:rPr>
      </w:pPr>
      <w:bookmarkStart w:id="1" w:name="_TOC_250050"/>
      <w:r w:rsidRPr="00002EC4">
        <w:rPr>
          <w:rFonts w:ascii="Times New Roman" w:eastAsia="Times New Roman" w:hAnsi="Times New Roman" w:cs="Times New Roman"/>
          <w:b/>
          <w:bCs/>
          <w:sz w:val="24"/>
          <w:szCs w:val="24"/>
          <w:lang/>
        </w:rPr>
        <w:t>Latar</w:t>
      </w:r>
      <w:bookmarkEnd w:id="1"/>
      <w:r w:rsidRPr="00002EC4">
        <w:rPr>
          <w:rFonts w:ascii="Times New Roman" w:eastAsia="Times New Roman" w:hAnsi="Times New Roman" w:cs="Times New Roman"/>
          <w:b/>
          <w:bCs/>
          <w:spacing w:val="-2"/>
          <w:sz w:val="24"/>
          <w:szCs w:val="24"/>
          <w:lang/>
        </w:rPr>
        <w:t>Belakang</w:t>
      </w:r>
    </w:p>
    <w:p w:rsidR="00002EC4" w:rsidRPr="00002EC4" w:rsidRDefault="00002EC4" w:rsidP="00002EC4">
      <w:pPr>
        <w:widowControl w:val="0"/>
        <w:autoSpaceDE w:val="0"/>
        <w:autoSpaceDN w:val="0"/>
        <w:spacing w:before="272" w:after="0" w:line="480" w:lineRule="auto"/>
        <w:ind w:left="1844" w:right="1269" w:firstLine="708"/>
        <w:jc w:val="both"/>
        <w:rPr>
          <w:rFonts w:ascii="Times New Roman" w:eastAsia="Times New Roman" w:hAnsi="Times New Roman" w:cs="Times New Roman"/>
          <w:sz w:val="24"/>
          <w:szCs w:val="24"/>
          <w:lang/>
        </w:rPr>
      </w:pPr>
      <w:r w:rsidRPr="00002EC4">
        <w:rPr>
          <w:rFonts w:ascii="Times New Roman" w:eastAsia="Times New Roman" w:hAnsi="Times New Roman" w:cs="Times New Roman"/>
          <w:sz w:val="24"/>
          <w:szCs w:val="24"/>
          <w:lang/>
        </w:rPr>
        <w:t>Pajak merupakan kontribusi wajib kepadanegara yang terutangoleh orang pribadi atau badan yang bersifat memaksa berdasarkan undang-undang, dengan tidak mendapatkan imbalan secara langsung dan digunakan untuk keperluan negara bagi sebesar- besarnya kemakmuran rakyat. Pajak memiliki empat fungsi yaitu anggaran, regulasi, redistribusi pendapatan, dan stabilitas. Akan tetapi masih banyak wajib pajak yangtidak taat pajak. Salah satu yangmenyebabkan tidak taat pajak ini adalah pengetahuan yang masih kurang mengenai pajak (Rizki et al., 2023).Manfaatpajakdigunakanuntukdana pendidikan,pembangunansarana dan prasarana umum, menjaga stabilitas keamanan dan lain-lainnya karena pajak dipungut dari masyarakat maka pajak dimanfaatkan untuk kepentinganmasyarakat (Afifah &amp; Susanti, 2021)</w:t>
      </w:r>
    </w:p>
    <w:p w:rsidR="00002EC4" w:rsidRPr="00002EC4" w:rsidRDefault="00002EC4" w:rsidP="00002EC4">
      <w:pPr>
        <w:widowControl w:val="0"/>
        <w:autoSpaceDE w:val="0"/>
        <w:autoSpaceDN w:val="0"/>
        <w:spacing w:before="2" w:after="0" w:line="480" w:lineRule="auto"/>
        <w:ind w:left="1844" w:right="1271" w:firstLine="708"/>
        <w:jc w:val="both"/>
        <w:rPr>
          <w:rFonts w:ascii="Times New Roman" w:eastAsia="Times New Roman" w:hAnsi="Times New Roman" w:cs="Times New Roman"/>
          <w:sz w:val="24"/>
          <w:szCs w:val="24"/>
          <w:lang/>
        </w:rPr>
      </w:pPr>
      <w:r w:rsidRPr="00002EC4">
        <w:rPr>
          <w:rFonts w:ascii="Times New Roman" w:eastAsia="Times New Roman" w:hAnsi="Times New Roman" w:cs="Times New Roman"/>
          <w:sz w:val="24"/>
          <w:szCs w:val="24"/>
          <w:lang/>
        </w:rPr>
        <w:t xml:space="preserve">Negara mendapatkan pengaruh besar dari sektor pajak, pajak merupakan sektor yang memberikan pengaruh besar kepada penerimaan negara dikarenakan pajak memiliki fungsi </w:t>
      </w:r>
      <w:r w:rsidRPr="00002EC4">
        <w:rPr>
          <w:rFonts w:ascii="Times New Roman" w:eastAsia="Times New Roman" w:hAnsi="Times New Roman" w:cs="Times New Roman"/>
          <w:i/>
          <w:sz w:val="24"/>
          <w:szCs w:val="24"/>
          <w:lang/>
        </w:rPr>
        <w:t>budgetair</w:t>
      </w:r>
      <w:r w:rsidRPr="00002EC4">
        <w:rPr>
          <w:rFonts w:ascii="Times New Roman" w:eastAsia="Times New Roman" w:hAnsi="Times New Roman" w:cs="Times New Roman"/>
          <w:sz w:val="24"/>
          <w:szCs w:val="24"/>
          <w:lang/>
        </w:rPr>
        <w:t>, yang memiliki arti yaitu pajak digunakansebagai sumber penghasilan negara yang kemudian digunakan untuk membiayai pengeluaran negara, seperti kepentingan pembangunan nasional maupun pelayanan untuk masyarakat. Pembangunan nasional merupakan kegiatan yang dilakukan secara terus-menerus dan berkesinambungan yang bertujuan untuk kesejahteraan masyarakat.</w:t>
      </w:r>
    </w:p>
    <w:p w:rsidR="00002EC4" w:rsidRPr="00002EC4" w:rsidRDefault="00002EC4" w:rsidP="00002EC4">
      <w:pPr>
        <w:widowControl w:val="0"/>
        <w:autoSpaceDE w:val="0"/>
        <w:autoSpaceDN w:val="0"/>
        <w:spacing w:after="0" w:line="240" w:lineRule="auto"/>
        <w:rPr>
          <w:rFonts w:ascii="Times New Roman" w:eastAsia="Times New Roman" w:hAnsi="Times New Roman" w:cs="Times New Roman"/>
          <w:sz w:val="24"/>
          <w:szCs w:val="24"/>
          <w:lang/>
        </w:rPr>
      </w:pPr>
      <w:bookmarkStart w:id="2" w:name="_GoBack"/>
      <w:bookmarkEnd w:id="2"/>
    </w:p>
    <w:p w:rsidR="00002EC4" w:rsidRPr="00002EC4" w:rsidRDefault="00002EC4" w:rsidP="00002EC4">
      <w:pPr>
        <w:widowControl w:val="0"/>
        <w:autoSpaceDE w:val="0"/>
        <w:autoSpaceDN w:val="0"/>
        <w:spacing w:after="0" w:line="240" w:lineRule="auto"/>
        <w:rPr>
          <w:rFonts w:ascii="Times New Roman" w:eastAsia="Times New Roman" w:hAnsi="Times New Roman" w:cs="Times New Roman"/>
          <w:sz w:val="24"/>
          <w:szCs w:val="24"/>
          <w:lang/>
        </w:rPr>
      </w:pPr>
    </w:p>
    <w:p w:rsidR="00002EC4" w:rsidRPr="00002EC4" w:rsidRDefault="00002EC4" w:rsidP="00002EC4">
      <w:pPr>
        <w:widowControl w:val="0"/>
        <w:autoSpaceDE w:val="0"/>
        <w:autoSpaceDN w:val="0"/>
        <w:spacing w:before="50" w:after="0" w:line="240" w:lineRule="auto"/>
        <w:rPr>
          <w:rFonts w:ascii="Times New Roman" w:eastAsia="Times New Roman" w:hAnsi="Times New Roman" w:cs="Times New Roman"/>
          <w:sz w:val="24"/>
          <w:szCs w:val="24"/>
          <w:lang/>
        </w:rPr>
      </w:pPr>
    </w:p>
    <w:p w:rsidR="00002EC4" w:rsidRPr="00002EC4" w:rsidRDefault="00002EC4" w:rsidP="00002EC4">
      <w:pPr>
        <w:widowControl w:val="0"/>
        <w:autoSpaceDE w:val="0"/>
        <w:autoSpaceDN w:val="0"/>
        <w:spacing w:after="0" w:line="240" w:lineRule="auto"/>
        <w:ind w:left="1459" w:right="892"/>
        <w:jc w:val="center"/>
        <w:rPr>
          <w:rFonts w:ascii="Times New Roman" w:eastAsia="Times New Roman" w:hAnsi="Times New Roman" w:cs="Times New Roman"/>
          <w:sz w:val="24"/>
          <w:szCs w:val="24"/>
          <w:lang/>
        </w:rPr>
      </w:pPr>
      <w:r w:rsidRPr="00002EC4">
        <w:rPr>
          <w:rFonts w:ascii="Times New Roman" w:eastAsia="Times New Roman" w:hAnsi="Times New Roman" w:cs="Times New Roman"/>
          <w:spacing w:val="-10"/>
          <w:sz w:val="24"/>
          <w:szCs w:val="24"/>
          <w:lang/>
        </w:rPr>
        <w:t>1</w:t>
      </w:r>
    </w:p>
    <w:p w:rsidR="00002EC4" w:rsidRPr="00002EC4" w:rsidRDefault="00002EC4" w:rsidP="00002EC4">
      <w:pPr>
        <w:widowControl w:val="0"/>
        <w:autoSpaceDE w:val="0"/>
        <w:autoSpaceDN w:val="0"/>
        <w:spacing w:after="0" w:line="240" w:lineRule="auto"/>
        <w:jc w:val="center"/>
        <w:rPr>
          <w:rFonts w:ascii="Times New Roman" w:eastAsia="Times New Roman" w:hAnsi="Times New Roman" w:cs="Times New Roman"/>
          <w:sz w:val="24"/>
          <w:szCs w:val="24"/>
          <w:lang/>
        </w:rPr>
        <w:sectPr w:rsidR="00002EC4" w:rsidRPr="00002EC4">
          <w:headerReference w:type="even" r:id="rId8"/>
          <w:headerReference w:type="default" r:id="rId9"/>
          <w:footerReference w:type="even" r:id="rId10"/>
          <w:footerReference w:type="default" r:id="rId11"/>
          <w:headerReference w:type="first" r:id="rId12"/>
          <w:footerReference w:type="first" r:id="rId13"/>
          <w:pgSz w:w="11910" w:h="16840"/>
          <w:pgMar w:top="1940" w:right="425" w:bottom="280" w:left="425" w:header="720" w:footer="720" w:gutter="0"/>
          <w:cols w:space="720"/>
        </w:sectPr>
      </w:pPr>
    </w:p>
    <w:p w:rsidR="00002EC4" w:rsidRPr="00002EC4" w:rsidRDefault="00002EC4" w:rsidP="00002EC4">
      <w:pPr>
        <w:widowControl w:val="0"/>
        <w:autoSpaceDE w:val="0"/>
        <w:autoSpaceDN w:val="0"/>
        <w:spacing w:after="0" w:line="240" w:lineRule="auto"/>
        <w:rPr>
          <w:rFonts w:ascii="Times New Roman" w:eastAsia="Times New Roman" w:hAnsi="Times New Roman" w:cs="Times New Roman"/>
          <w:sz w:val="24"/>
          <w:szCs w:val="24"/>
          <w:lang/>
        </w:rPr>
      </w:pPr>
    </w:p>
    <w:p w:rsidR="00002EC4" w:rsidRPr="00002EC4" w:rsidRDefault="00002EC4" w:rsidP="00002EC4">
      <w:pPr>
        <w:widowControl w:val="0"/>
        <w:autoSpaceDE w:val="0"/>
        <w:autoSpaceDN w:val="0"/>
        <w:spacing w:after="0" w:line="240" w:lineRule="auto"/>
        <w:rPr>
          <w:rFonts w:ascii="Times New Roman" w:eastAsia="Times New Roman" w:hAnsi="Times New Roman" w:cs="Times New Roman"/>
          <w:sz w:val="24"/>
          <w:szCs w:val="24"/>
          <w:lang/>
        </w:rPr>
      </w:pPr>
    </w:p>
    <w:p w:rsidR="00002EC4" w:rsidRPr="00002EC4" w:rsidRDefault="00002EC4" w:rsidP="00002EC4">
      <w:pPr>
        <w:widowControl w:val="0"/>
        <w:autoSpaceDE w:val="0"/>
        <w:autoSpaceDN w:val="0"/>
        <w:spacing w:after="0" w:line="240" w:lineRule="auto"/>
        <w:rPr>
          <w:rFonts w:ascii="Times New Roman" w:eastAsia="Times New Roman" w:hAnsi="Times New Roman" w:cs="Times New Roman"/>
          <w:sz w:val="24"/>
          <w:szCs w:val="24"/>
          <w:lang/>
        </w:rPr>
      </w:pPr>
    </w:p>
    <w:p w:rsidR="00002EC4" w:rsidRPr="00002EC4" w:rsidRDefault="00002EC4" w:rsidP="00002EC4">
      <w:pPr>
        <w:widowControl w:val="0"/>
        <w:autoSpaceDE w:val="0"/>
        <w:autoSpaceDN w:val="0"/>
        <w:spacing w:before="180" w:after="0" w:line="240" w:lineRule="auto"/>
        <w:rPr>
          <w:rFonts w:ascii="Times New Roman" w:eastAsia="Times New Roman" w:hAnsi="Times New Roman" w:cs="Times New Roman"/>
          <w:sz w:val="24"/>
          <w:szCs w:val="24"/>
          <w:lang/>
        </w:rPr>
      </w:pPr>
    </w:p>
    <w:p w:rsidR="00002EC4" w:rsidRPr="00002EC4" w:rsidRDefault="00002EC4" w:rsidP="00002EC4">
      <w:pPr>
        <w:widowControl w:val="0"/>
        <w:autoSpaceDE w:val="0"/>
        <w:autoSpaceDN w:val="0"/>
        <w:spacing w:after="0" w:line="480" w:lineRule="auto"/>
        <w:ind w:left="1844" w:right="1271" w:firstLine="708"/>
        <w:jc w:val="both"/>
        <w:rPr>
          <w:rFonts w:ascii="Times New Roman" w:eastAsia="Times New Roman" w:hAnsi="Times New Roman" w:cs="Times New Roman"/>
          <w:sz w:val="24"/>
          <w:szCs w:val="24"/>
          <w:lang/>
        </w:rPr>
      </w:pPr>
      <w:r w:rsidRPr="00002EC4">
        <w:rPr>
          <w:rFonts w:ascii="Times New Roman" w:eastAsia="Times New Roman" w:hAnsi="Times New Roman" w:cs="Times New Roman"/>
          <w:sz w:val="24"/>
          <w:szCs w:val="24"/>
          <w:lang/>
        </w:rPr>
        <w:t>Demi tercapainya penerimaan negara di bidang perpajakan, upaya perbaikan terus dilakukan dengan reformasi perpajakan (</w:t>
      </w:r>
      <w:r w:rsidRPr="00002EC4">
        <w:rPr>
          <w:rFonts w:ascii="Times New Roman" w:eastAsia="Times New Roman" w:hAnsi="Times New Roman" w:cs="Times New Roman"/>
          <w:i/>
          <w:sz w:val="24"/>
          <w:szCs w:val="24"/>
          <w:lang/>
        </w:rPr>
        <w:t>tax reform</w:t>
      </w:r>
      <w:r w:rsidRPr="00002EC4">
        <w:rPr>
          <w:rFonts w:ascii="Times New Roman" w:eastAsia="Times New Roman" w:hAnsi="Times New Roman" w:cs="Times New Roman"/>
          <w:sz w:val="24"/>
          <w:szCs w:val="24"/>
          <w:lang/>
        </w:rPr>
        <w:t xml:space="preserve">) pada tahun 1983 dari official assessment menjadi </w:t>
      </w:r>
      <w:r w:rsidRPr="00002EC4">
        <w:rPr>
          <w:rFonts w:ascii="Times New Roman" w:eastAsia="Times New Roman" w:hAnsi="Times New Roman" w:cs="Times New Roman"/>
          <w:i/>
          <w:sz w:val="24"/>
          <w:szCs w:val="24"/>
          <w:lang/>
        </w:rPr>
        <w:t>self assessment system</w:t>
      </w:r>
      <w:r w:rsidRPr="00002EC4">
        <w:rPr>
          <w:rFonts w:ascii="Times New Roman" w:eastAsia="Times New Roman" w:hAnsi="Times New Roman" w:cs="Times New Roman"/>
          <w:sz w:val="24"/>
          <w:szCs w:val="24"/>
          <w:lang/>
        </w:rPr>
        <w:t xml:space="preserve">. </w:t>
      </w:r>
      <w:r w:rsidRPr="00002EC4">
        <w:rPr>
          <w:rFonts w:ascii="Times New Roman" w:eastAsia="Times New Roman" w:hAnsi="Times New Roman" w:cs="Times New Roman"/>
          <w:i/>
          <w:sz w:val="24"/>
          <w:szCs w:val="24"/>
          <w:lang/>
        </w:rPr>
        <w:t xml:space="preserve">Self assessment system </w:t>
      </w:r>
      <w:r w:rsidRPr="00002EC4">
        <w:rPr>
          <w:rFonts w:ascii="Times New Roman" w:eastAsia="Times New Roman" w:hAnsi="Times New Roman" w:cs="Times New Roman"/>
          <w:sz w:val="24"/>
          <w:szCs w:val="24"/>
          <w:lang/>
        </w:rPr>
        <w:t>dapat dimanfaatkan oleh Wajib pajak yang memiliki pekerjaan bebasuntuk melakukan sepenuhnya kewenangan pada wajib pajak untuk melaksanakan perhitungan, pembayaran, dan peIaporan atas PPh yang menjadi tanggung jawabnya (Sandria et al., 2023).</w:t>
      </w:r>
    </w:p>
    <w:p w:rsidR="00002EC4" w:rsidRPr="00002EC4" w:rsidRDefault="00002EC4" w:rsidP="00002EC4">
      <w:pPr>
        <w:widowControl w:val="0"/>
        <w:autoSpaceDE w:val="0"/>
        <w:autoSpaceDN w:val="0"/>
        <w:spacing w:before="2" w:after="0" w:line="480" w:lineRule="auto"/>
        <w:ind w:left="1844" w:right="1270" w:firstLine="708"/>
        <w:jc w:val="both"/>
        <w:rPr>
          <w:rFonts w:ascii="Times New Roman" w:eastAsia="Times New Roman" w:hAnsi="Times New Roman" w:cs="Times New Roman"/>
          <w:sz w:val="24"/>
          <w:szCs w:val="24"/>
          <w:lang/>
        </w:rPr>
      </w:pPr>
      <w:r w:rsidRPr="00002EC4">
        <w:rPr>
          <w:rFonts w:ascii="Times New Roman" w:eastAsia="Times New Roman" w:hAnsi="Times New Roman" w:cs="Times New Roman"/>
          <w:sz w:val="24"/>
          <w:szCs w:val="24"/>
          <w:lang/>
        </w:rPr>
        <w:t>Kepatuhan wajib pajak merupakan salah satu aspek krusial dalam sistem perpajakan di Indonesia. Tingkat kepatuhan yang tinggi dapat meningkatkan penerimaan negara dan memungkinkan pelaksanaan berbagai program pembangunan. Namun, mencapai tingkat kepatuhan yang optimal seringkali menjadi tantangan yang kompleks dan multidimensional. Kepatuhan perpajakan juga dipengaruhi oleh rumitnya proses administrasi perpajakan, baik dalam pembayaran maupun pelaporan. Oleh karena itu, guna meningkatkan kepatuhan perpajakanwajib pajak. Kepatuhan wajib pajak menjadi salah satu faktor yang sangat berperan penting pada tingkat tinggirendahnyapenerimaanpajak,selainitukesadaranuntuk melaksanakan kewajiban membayar pajak juga termasukfaktoryangberpengaruh. Rendahnya tingkatpengendalianyang abadi Indonesia menunjukkan bahwa masih banyakyangmelakukankasus penyelewenganpajak (Nistiana et al., 2022)</w:t>
      </w:r>
    </w:p>
    <w:p w:rsidR="00002EC4" w:rsidRPr="00002EC4" w:rsidRDefault="00002EC4" w:rsidP="00002EC4">
      <w:pPr>
        <w:widowControl w:val="0"/>
        <w:autoSpaceDE w:val="0"/>
        <w:autoSpaceDN w:val="0"/>
        <w:spacing w:before="2" w:after="0" w:line="480" w:lineRule="auto"/>
        <w:ind w:left="1844" w:right="1281" w:firstLine="708"/>
        <w:jc w:val="both"/>
        <w:rPr>
          <w:rFonts w:ascii="Times New Roman" w:eastAsia="Times New Roman" w:hAnsi="Times New Roman" w:cs="Times New Roman"/>
          <w:sz w:val="24"/>
          <w:szCs w:val="24"/>
          <w:lang/>
        </w:rPr>
      </w:pPr>
      <w:r w:rsidRPr="00002EC4">
        <w:rPr>
          <w:rFonts w:ascii="Times New Roman" w:eastAsia="Times New Roman" w:hAnsi="Times New Roman" w:cs="Times New Roman"/>
          <w:sz w:val="24"/>
          <w:szCs w:val="24"/>
          <w:lang/>
        </w:rPr>
        <w:t>Berikut data tingkat kepatuhan pelaopran SPT tahunan terhadap target pelaporan yang telah ditetapkan KPP Pratama Lubuk Pakam :</w:t>
      </w:r>
    </w:p>
    <w:p w:rsidR="00002EC4" w:rsidRPr="00002EC4" w:rsidRDefault="00002EC4" w:rsidP="00002EC4">
      <w:pPr>
        <w:widowControl w:val="0"/>
        <w:autoSpaceDE w:val="0"/>
        <w:autoSpaceDN w:val="0"/>
        <w:spacing w:after="0" w:line="480" w:lineRule="auto"/>
        <w:jc w:val="both"/>
        <w:rPr>
          <w:rFonts w:ascii="Times New Roman" w:eastAsia="Times New Roman" w:hAnsi="Times New Roman" w:cs="Times New Roman"/>
          <w:sz w:val="24"/>
          <w:szCs w:val="24"/>
          <w:lang/>
        </w:rPr>
        <w:sectPr w:rsidR="00002EC4" w:rsidRPr="00002EC4">
          <w:headerReference w:type="even" r:id="rId14"/>
          <w:headerReference w:type="default" r:id="rId15"/>
          <w:headerReference w:type="first" r:id="rId16"/>
          <w:pgSz w:w="11910" w:h="16840"/>
          <w:pgMar w:top="960" w:right="425" w:bottom="280" w:left="425" w:header="710" w:footer="0" w:gutter="0"/>
          <w:pgNumType w:start="2"/>
          <w:cols w:space="720"/>
        </w:sectPr>
      </w:pPr>
    </w:p>
    <w:p w:rsidR="00002EC4" w:rsidRPr="00002EC4" w:rsidRDefault="00002EC4" w:rsidP="00002EC4">
      <w:pPr>
        <w:widowControl w:val="0"/>
        <w:autoSpaceDE w:val="0"/>
        <w:autoSpaceDN w:val="0"/>
        <w:spacing w:after="0" w:line="240" w:lineRule="auto"/>
        <w:rPr>
          <w:rFonts w:ascii="Times New Roman" w:eastAsia="Times New Roman" w:hAnsi="Times New Roman" w:cs="Times New Roman"/>
          <w:sz w:val="24"/>
          <w:szCs w:val="24"/>
          <w:lang/>
        </w:rPr>
      </w:pPr>
    </w:p>
    <w:p w:rsidR="00002EC4" w:rsidRPr="00002EC4" w:rsidRDefault="00002EC4" w:rsidP="00002EC4">
      <w:pPr>
        <w:widowControl w:val="0"/>
        <w:autoSpaceDE w:val="0"/>
        <w:autoSpaceDN w:val="0"/>
        <w:spacing w:after="0" w:line="240" w:lineRule="auto"/>
        <w:rPr>
          <w:rFonts w:ascii="Times New Roman" w:eastAsia="Times New Roman" w:hAnsi="Times New Roman" w:cs="Times New Roman"/>
          <w:sz w:val="24"/>
          <w:szCs w:val="24"/>
          <w:lang/>
        </w:rPr>
      </w:pPr>
    </w:p>
    <w:p w:rsidR="00002EC4" w:rsidRPr="00002EC4" w:rsidRDefault="00002EC4" w:rsidP="00002EC4">
      <w:pPr>
        <w:widowControl w:val="0"/>
        <w:autoSpaceDE w:val="0"/>
        <w:autoSpaceDN w:val="0"/>
        <w:spacing w:after="0" w:line="240" w:lineRule="auto"/>
        <w:rPr>
          <w:rFonts w:ascii="Times New Roman" w:eastAsia="Times New Roman" w:hAnsi="Times New Roman" w:cs="Times New Roman"/>
          <w:sz w:val="24"/>
          <w:szCs w:val="24"/>
          <w:lang/>
        </w:rPr>
      </w:pPr>
    </w:p>
    <w:p w:rsidR="00002EC4" w:rsidRPr="00002EC4" w:rsidRDefault="00002EC4" w:rsidP="00002EC4">
      <w:pPr>
        <w:widowControl w:val="0"/>
        <w:autoSpaceDE w:val="0"/>
        <w:autoSpaceDN w:val="0"/>
        <w:spacing w:before="184" w:after="0" w:line="240" w:lineRule="auto"/>
        <w:rPr>
          <w:rFonts w:ascii="Times New Roman" w:eastAsia="Times New Roman" w:hAnsi="Times New Roman" w:cs="Times New Roman"/>
          <w:sz w:val="24"/>
          <w:szCs w:val="24"/>
          <w:lang/>
        </w:rPr>
      </w:pPr>
    </w:p>
    <w:p w:rsidR="00002EC4" w:rsidRPr="00002EC4" w:rsidRDefault="00002EC4" w:rsidP="00002EC4">
      <w:pPr>
        <w:widowControl w:val="0"/>
        <w:autoSpaceDE w:val="0"/>
        <w:autoSpaceDN w:val="0"/>
        <w:spacing w:after="0" w:line="240" w:lineRule="auto"/>
        <w:ind w:left="1863" w:right="1288" w:hanging="5"/>
        <w:jc w:val="center"/>
        <w:outlineLvl w:val="1"/>
        <w:rPr>
          <w:rFonts w:ascii="Times New Roman" w:eastAsia="Times New Roman" w:hAnsi="Times New Roman" w:cs="Times New Roman"/>
          <w:b/>
          <w:bCs/>
          <w:sz w:val="24"/>
          <w:szCs w:val="24"/>
          <w:lang/>
        </w:rPr>
      </w:pPr>
      <w:r w:rsidRPr="00002EC4">
        <w:rPr>
          <w:rFonts w:ascii="Times New Roman" w:eastAsia="Times New Roman" w:hAnsi="Times New Roman" w:cs="Times New Roman"/>
          <w:b/>
          <w:bCs/>
          <w:sz w:val="24"/>
          <w:szCs w:val="24"/>
          <w:lang/>
        </w:rPr>
        <w:t>Tabel 1.1 Jumlah Tingkat kepatuhan pelaporan SPT Tahunan wajib pajak orangpribadi danwajibpajakbadanyangterdaftar diKPPPratamaLubuk Pakam pada tahun 2020 – 2024</w:t>
      </w:r>
    </w:p>
    <w:p w:rsidR="00002EC4" w:rsidRPr="00002EC4" w:rsidRDefault="00002EC4" w:rsidP="00002EC4">
      <w:pPr>
        <w:widowControl w:val="0"/>
        <w:autoSpaceDE w:val="0"/>
        <w:autoSpaceDN w:val="0"/>
        <w:spacing w:before="57" w:after="0" w:line="240" w:lineRule="auto"/>
        <w:rPr>
          <w:rFonts w:ascii="Times New Roman" w:eastAsia="Times New Roman" w:hAnsi="Times New Roman" w:cs="Times New Roman"/>
          <w:b/>
          <w:sz w:val="20"/>
          <w:szCs w:val="24"/>
          <w:lang/>
        </w:rPr>
      </w:pPr>
    </w:p>
    <w:tbl>
      <w:tblPr>
        <w:tblW w:w="0" w:type="auto"/>
        <w:tblInd w:w="2173" w:type="dxa"/>
        <w:tblLayout w:type="fixed"/>
        <w:tblCellMar>
          <w:left w:w="0" w:type="dxa"/>
          <w:right w:w="0" w:type="dxa"/>
        </w:tblCellMar>
        <w:tblLook w:val="01E0"/>
      </w:tblPr>
      <w:tblGrid>
        <w:gridCol w:w="578"/>
        <w:gridCol w:w="1016"/>
        <w:gridCol w:w="2546"/>
        <w:gridCol w:w="1782"/>
        <w:gridCol w:w="1291"/>
      </w:tblGrid>
      <w:tr w:rsidR="00002EC4" w:rsidRPr="00002EC4" w:rsidTr="008763CE">
        <w:trPr>
          <w:trHeight w:val="992"/>
        </w:trPr>
        <w:tc>
          <w:tcPr>
            <w:tcW w:w="578" w:type="dxa"/>
          </w:tcPr>
          <w:p w:rsidR="00002EC4" w:rsidRPr="00002EC4" w:rsidRDefault="00002EC4" w:rsidP="00002EC4">
            <w:pPr>
              <w:widowControl w:val="0"/>
              <w:autoSpaceDE w:val="0"/>
              <w:autoSpaceDN w:val="0"/>
              <w:spacing w:after="0" w:line="266" w:lineRule="exact"/>
              <w:ind w:left="2" w:right="133"/>
              <w:jc w:val="center"/>
              <w:rPr>
                <w:rFonts w:ascii="Times New Roman" w:eastAsia="Times New Roman" w:hAnsi="Times New Roman" w:cs="Times New Roman"/>
                <w:sz w:val="24"/>
                <w:lang/>
              </w:rPr>
            </w:pPr>
            <w:r w:rsidRPr="00002EC4">
              <w:rPr>
                <w:rFonts w:ascii="Times New Roman" w:eastAsia="Times New Roman" w:hAnsi="Times New Roman" w:cs="Times New Roman"/>
                <w:spacing w:val="-5"/>
                <w:sz w:val="24"/>
                <w:lang/>
              </w:rPr>
              <w:t>NO</w:t>
            </w:r>
          </w:p>
        </w:tc>
        <w:tc>
          <w:tcPr>
            <w:tcW w:w="1016" w:type="dxa"/>
          </w:tcPr>
          <w:p w:rsidR="00002EC4" w:rsidRPr="00002EC4" w:rsidRDefault="00002EC4" w:rsidP="00002EC4">
            <w:pPr>
              <w:widowControl w:val="0"/>
              <w:autoSpaceDE w:val="0"/>
              <w:autoSpaceDN w:val="0"/>
              <w:spacing w:after="0" w:line="266" w:lineRule="exact"/>
              <w:ind w:left="9" w:right="39"/>
              <w:jc w:val="center"/>
              <w:rPr>
                <w:rFonts w:ascii="Times New Roman" w:eastAsia="Times New Roman" w:hAnsi="Times New Roman" w:cs="Times New Roman"/>
                <w:sz w:val="24"/>
                <w:lang/>
              </w:rPr>
            </w:pPr>
            <w:r w:rsidRPr="00002EC4">
              <w:rPr>
                <w:rFonts w:ascii="Times New Roman" w:eastAsia="Times New Roman" w:hAnsi="Times New Roman" w:cs="Times New Roman"/>
                <w:spacing w:val="-4"/>
                <w:sz w:val="24"/>
                <w:lang/>
              </w:rPr>
              <w:t>Tahun</w:t>
            </w:r>
          </w:p>
        </w:tc>
        <w:tc>
          <w:tcPr>
            <w:tcW w:w="2546" w:type="dxa"/>
          </w:tcPr>
          <w:p w:rsidR="00002EC4" w:rsidRPr="00002EC4" w:rsidRDefault="00002EC4" w:rsidP="00002EC4">
            <w:pPr>
              <w:widowControl w:val="0"/>
              <w:autoSpaceDE w:val="0"/>
              <w:autoSpaceDN w:val="0"/>
              <w:spacing w:after="0" w:line="266" w:lineRule="exact"/>
              <w:ind w:left="248"/>
              <w:rPr>
                <w:rFonts w:ascii="Times New Roman" w:eastAsia="Times New Roman" w:hAnsi="Times New Roman" w:cs="Times New Roman"/>
                <w:sz w:val="24"/>
                <w:lang/>
              </w:rPr>
            </w:pPr>
            <w:r w:rsidRPr="00002EC4">
              <w:rPr>
                <w:rFonts w:ascii="Times New Roman" w:eastAsia="Times New Roman" w:hAnsi="Times New Roman" w:cs="Times New Roman"/>
                <w:sz w:val="24"/>
                <w:lang/>
              </w:rPr>
              <w:t>JumlahPelaoran</w:t>
            </w:r>
            <w:r w:rsidRPr="00002EC4">
              <w:rPr>
                <w:rFonts w:ascii="Times New Roman" w:eastAsia="Times New Roman" w:hAnsi="Times New Roman" w:cs="Times New Roman"/>
                <w:spacing w:val="-5"/>
                <w:sz w:val="24"/>
                <w:lang/>
              </w:rPr>
              <w:t>SPT</w:t>
            </w:r>
          </w:p>
          <w:p w:rsidR="00002EC4" w:rsidRPr="00002EC4" w:rsidRDefault="00002EC4" w:rsidP="00002EC4">
            <w:pPr>
              <w:widowControl w:val="0"/>
              <w:autoSpaceDE w:val="0"/>
              <w:autoSpaceDN w:val="0"/>
              <w:spacing w:before="20" w:after="0" w:line="240" w:lineRule="auto"/>
              <w:rPr>
                <w:rFonts w:ascii="Times New Roman" w:eastAsia="Times New Roman" w:hAnsi="Times New Roman" w:cs="Times New Roman"/>
                <w:b/>
                <w:sz w:val="24"/>
                <w:lang/>
              </w:rPr>
            </w:pPr>
          </w:p>
          <w:p w:rsidR="00002EC4" w:rsidRPr="00002EC4" w:rsidRDefault="00002EC4" w:rsidP="00002EC4">
            <w:pPr>
              <w:widowControl w:val="0"/>
              <w:autoSpaceDE w:val="0"/>
              <w:autoSpaceDN w:val="0"/>
              <w:spacing w:after="0" w:line="240" w:lineRule="auto"/>
              <w:ind w:left="216"/>
              <w:rPr>
                <w:rFonts w:ascii="Times New Roman" w:eastAsia="Times New Roman" w:hAnsi="Times New Roman" w:cs="Times New Roman"/>
                <w:sz w:val="24"/>
                <w:lang/>
              </w:rPr>
            </w:pPr>
            <w:r w:rsidRPr="00002EC4">
              <w:rPr>
                <w:rFonts w:ascii="Times New Roman" w:eastAsia="Times New Roman" w:hAnsi="Times New Roman" w:cs="Times New Roman"/>
                <w:sz w:val="24"/>
                <w:lang/>
              </w:rPr>
              <w:t>TahunanYang</w:t>
            </w:r>
            <w:r w:rsidRPr="00002EC4">
              <w:rPr>
                <w:rFonts w:ascii="Times New Roman" w:eastAsia="Times New Roman" w:hAnsi="Times New Roman" w:cs="Times New Roman"/>
                <w:spacing w:val="-4"/>
                <w:sz w:val="24"/>
                <w:lang/>
              </w:rPr>
              <w:t xml:space="preserve"> Masuk</w:t>
            </w:r>
          </w:p>
        </w:tc>
        <w:tc>
          <w:tcPr>
            <w:tcW w:w="1782" w:type="dxa"/>
          </w:tcPr>
          <w:p w:rsidR="00002EC4" w:rsidRPr="00002EC4" w:rsidRDefault="00002EC4" w:rsidP="00002EC4">
            <w:pPr>
              <w:widowControl w:val="0"/>
              <w:autoSpaceDE w:val="0"/>
              <w:autoSpaceDN w:val="0"/>
              <w:spacing w:after="0" w:line="266" w:lineRule="exact"/>
              <w:ind w:left="5" w:right="6"/>
              <w:jc w:val="center"/>
              <w:rPr>
                <w:rFonts w:ascii="Times New Roman" w:eastAsia="Times New Roman" w:hAnsi="Times New Roman" w:cs="Times New Roman"/>
                <w:sz w:val="24"/>
                <w:lang/>
              </w:rPr>
            </w:pPr>
            <w:r w:rsidRPr="00002EC4">
              <w:rPr>
                <w:rFonts w:ascii="Times New Roman" w:eastAsia="Times New Roman" w:hAnsi="Times New Roman" w:cs="Times New Roman"/>
                <w:sz w:val="24"/>
                <w:lang/>
              </w:rPr>
              <w:t xml:space="preserve">Jumlah </w:t>
            </w:r>
            <w:r w:rsidRPr="00002EC4">
              <w:rPr>
                <w:rFonts w:ascii="Times New Roman" w:eastAsia="Times New Roman" w:hAnsi="Times New Roman" w:cs="Times New Roman"/>
                <w:spacing w:val="-2"/>
                <w:sz w:val="24"/>
                <w:lang/>
              </w:rPr>
              <w:t>Target</w:t>
            </w:r>
          </w:p>
          <w:p w:rsidR="00002EC4" w:rsidRPr="00002EC4" w:rsidRDefault="00002EC4" w:rsidP="00002EC4">
            <w:pPr>
              <w:widowControl w:val="0"/>
              <w:autoSpaceDE w:val="0"/>
              <w:autoSpaceDN w:val="0"/>
              <w:spacing w:before="20" w:after="0" w:line="240" w:lineRule="auto"/>
              <w:rPr>
                <w:rFonts w:ascii="Times New Roman" w:eastAsia="Times New Roman" w:hAnsi="Times New Roman" w:cs="Times New Roman"/>
                <w:b/>
                <w:sz w:val="24"/>
                <w:lang/>
              </w:rPr>
            </w:pPr>
          </w:p>
          <w:p w:rsidR="00002EC4" w:rsidRPr="00002EC4" w:rsidRDefault="00002EC4" w:rsidP="00002EC4">
            <w:pPr>
              <w:widowControl w:val="0"/>
              <w:autoSpaceDE w:val="0"/>
              <w:autoSpaceDN w:val="0"/>
              <w:spacing w:after="0" w:line="240" w:lineRule="auto"/>
              <w:ind w:left="5" w:right="3"/>
              <w:jc w:val="center"/>
              <w:rPr>
                <w:rFonts w:ascii="Times New Roman" w:eastAsia="Times New Roman" w:hAnsi="Times New Roman" w:cs="Times New Roman"/>
                <w:sz w:val="24"/>
                <w:lang/>
              </w:rPr>
            </w:pPr>
            <w:r w:rsidRPr="00002EC4">
              <w:rPr>
                <w:rFonts w:ascii="Times New Roman" w:eastAsia="Times New Roman" w:hAnsi="Times New Roman" w:cs="Times New Roman"/>
                <w:spacing w:val="-5"/>
                <w:sz w:val="24"/>
                <w:lang/>
              </w:rPr>
              <w:t>SPT</w:t>
            </w:r>
          </w:p>
        </w:tc>
        <w:tc>
          <w:tcPr>
            <w:tcW w:w="1291" w:type="dxa"/>
          </w:tcPr>
          <w:p w:rsidR="00002EC4" w:rsidRPr="00002EC4" w:rsidRDefault="00002EC4" w:rsidP="00002EC4">
            <w:pPr>
              <w:widowControl w:val="0"/>
              <w:autoSpaceDE w:val="0"/>
              <w:autoSpaceDN w:val="0"/>
              <w:spacing w:after="0" w:line="266" w:lineRule="exact"/>
              <w:ind w:left="234"/>
              <w:rPr>
                <w:rFonts w:ascii="Times New Roman" w:eastAsia="Times New Roman" w:hAnsi="Times New Roman" w:cs="Times New Roman"/>
                <w:sz w:val="24"/>
                <w:lang/>
              </w:rPr>
            </w:pPr>
            <w:r w:rsidRPr="00002EC4">
              <w:rPr>
                <w:rFonts w:ascii="Times New Roman" w:eastAsia="Times New Roman" w:hAnsi="Times New Roman" w:cs="Times New Roman"/>
                <w:spacing w:val="-2"/>
                <w:sz w:val="24"/>
                <w:lang/>
              </w:rPr>
              <w:t>Presentasi</w:t>
            </w:r>
          </w:p>
          <w:p w:rsidR="00002EC4" w:rsidRPr="00002EC4" w:rsidRDefault="00002EC4" w:rsidP="00002EC4">
            <w:pPr>
              <w:widowControl w:val="0"/>
              <w:autoSpaceDE w:val="0"/>
              <w:autoSpaceDN w:val="0"/>
              <w:spacing w:before="20" w:after="0" w:line="240" w:lineRule="auto"/>
              <w:rPr>
                <w:rFonts w:ascii="Times New Roman" w:eastAsia="Times New Roman" w:hAnsi="Times New Roman" w:cs="Times New Roman"/>
                <w:b/>
                <w:sz w:val="24"/>
                <w:lang/>
              </w:rPr>
            </w:pPr>
          </w:p>
          <w:p w:rsidR="00002EC4" w:rsidRPr="00002EC4" w:rsidRDefault="00002EC4" w:rsidP="00002EC4">
            <w:pPr>
              <w:widowControl w:val="0"/>
              <w:autoSpaceDE w:val="0"/>
              <w:autoSpaceDN w:val="0"/>
              <w:spacing w:after="0" w:line="240" w:lineRule="auto"/>
              <w:ind w:left="202"/>
              <w:rPr>
                <w:rFonts w:ascii="Times New Roman" w:eastAsia="Times New Roman" w:hAnsi="Times New Roman" w:cs="Times New Roman"/>
                <w:sz w:val="24"/>
                <w:lang/>
              </w:rPr>
            </w:pPr>
            <w:r w:rsidRPr="00002EC4">
              <w:rPr>
                <w:rFonts w:ascii="Times New Roman" w:eastAsia="Times New Roman" w:hAnsi="Times New Roman" w:cs="Times New Roman"/>
                <w:spacing w:val="-2"/>
                <w:sz w:val="24"/>
                <w:lang/>
              </w:rPr>
              <w:t>Kepatuhan</w:t>
            </w:r>
          </w:p>
        </w:tc>
      </w:tr>
      <w:tr w:rsidR="00002EC4" w:rsidRPr="00002EC4" w:rsidTr="008763CE">
        <w:trPr>
          <w:trHeight w:val="574"/>
        </w:trPr>
        <w:tc>
          <w:tcPr>
            <w:tcW w:w="578" w:type="dxa"/>
          </w:tcPr>
          <w:p w:rsidR="00002EC4" w:rsidRPr="00002EC4" w:rsidRDefault="00002EC4" w:rsidP="00002EC4">
            <w:pPr>
              <w:widowControl w:val="0"/>
              <w:autoSpaceDE w:val="0"/>
              <w:autoSpaceDN w:val="0"/>
              <w:spacing w:before="145" w:after="0" w:line="240" w:lineRule="auto"/>
              <w:ind w:right="133"/>
              <w:jc w:val="center"/>
              <w:rPr>
                <w:rFonts w:ascii="Times New Roman" w:eastAsia="Times New Roman" w:hAnsi="Times New Roman" w:cs="Times New Roman"/>
                <w:sz w:val="24"/>
                <w:lang/>
              </w:rPr>
            </w:pPr>
            <w:r w:rsidRPr="00002EC4">
              <w:rPr>
                <w:rFonts w:ascii="Times New Roman" w:eastAsia="Times New Roman" w:hAnsi="Times New Roman" w:cs="Times New Roman"/>
                <w:spacing w:val="-10"/>
                <w:sz w:val="24"/>
                <w:lang/>
              </w:rPr>
              <w:t>1</w:t>
            </w:r>
          </w:p>
        </w:tc>
        <w:tc>
          <w:tcPr>
            <w:tcW w:w="1016" w:type="dxa"/>
          </w:tcPr>
          <w:p w:rsidR="00002EC4" w:rsidRPr="00002EC4" w:rsidRDefault="00002EC4" w:rsidP="00002EC4">
            <w:pPr>
              <w:widowControl w:val="0"/>
              <w:autoSpaceDE w:val="0"/>
              <w:autoSpaceDN w:val="0"/>
              <w:spacing w:before="145" w:after="0" w:line="240" w:lineRule="auto"/>
              <w:ind w:right="39"/>
              <w:jc w:val="center"/>
              <w:rPr>
                <w:rFonts w:ascii="Times New Roman" w:eastAsia="Times New Roman" w:hAnsi="Times New Roman" w:cs="Times New Roman"/>
                <w:sz w:val="24"/>
                <w:lang/>
              </w:rPr>
            </w:pPr>
            <w:r w:rsidRPr="00002EC4">
              <w:rPr>
                <w:rFonts w:ascii="Times New Roman" w:eastAsia="Times New Roman" w:hAnsi="Times New Roman" w:cs="Times New Roman"/>
                <w:spacing w:val="-4"/>
                <w:sz w:val="24"/>
                <w:lang/>
              </w:rPr>
              <w:t>2020</w:t>
            </w:r>
          </w:p>
        </w:tc>
        <w:tc>
          <w:tcPr>
            <w:tcW w:w="2546" w:type="dxa"/>
          </w:tcPr>
          <w:p w:rsidR="00002EC4" w:rsidRPr="00002EC4" w:rsidRDefault="00002EC4" w:rsidP="00002EC4">
            <w:pPr>
              <w:widowControl w:val="0"/>
              <w:autoSpaceDE w:val="0"/>
              <w:autoSpaceDN w:val="0"/>
              <w:spacing w:before="145" w:after="0" w:line="240" w:lineRule="auto"/>
              <w:ind w:left="19"/>
              <w:jc w:val="center"/>
              <w:rPr>
                <w:rFonts w:ascii="Times New Roman" w:eastAsia="Times New Roman" w:hAnsi="Times New Roman" w:cs="Times New Roman"/>
                <w:sz w:val="24"/>
                <w:lang/>
              </w:rPr>
            </w:pPr>
            <w:r w:rsidRPr="00002EC4">
              <w:rPr>
                <w:rFonts w:ascii="Times New Roman" w:eastAsia="Times New Roman" w:hAnsi="Times New Roman" w:cs="Times New Roman"/>
                <w:spacing w:val="-2"/>
                <w:sz w:val="24"/>
                <w:lang/>
              </w:rPr>
              <w:t>66,210</w:t>
            </w:r>
          </w:p>
        </w:tc>
        <w:tc>
          <w:tcPr>
            <w:tcW w:w="1782" w:type="dxa"/>
          </w:tcPr>
          <w:p w:rsidR="00002EC4" w:rsidRPr="00002EC4" w:rsidRDefault="00002EC4" w:rsidP="00002EC4">
            <w:pPr>
              <w:widowControl w:val="0"/>
              <w:autoSpaceDE w:val="0"/>
              <w:autoSpaceDN w:val="0"/>
              <w:spacing w:before="145" w:after="0" w:line="240" w:lineRule="auto"/>
              <w:ind w:left="6" w:right="1"/>
              <w:jc w:val="center"/>
              <w:rPr>
                <w:rFonts w:ascii="Times New Roman" w:eastAsia="Times New Roman" w:hAnsi="Times New Roman" w:cs="Times New Roman"/>
                <w:sz w:val="24"/>
                <w:lang/>
              </w:rPr>
            </w:pPr>
            <w:r w:rsidRPr="00002EC4">
              <w:rPr>
                <w:rFonts w:ascii="Times New Roman" w:eastAsia="Times New Roman" w:hAnsi="Times New Roman" w:cs="Times New Roman"/>
                <w:spacing w:val="-2"/>
                <w:sz w:val="24"/>
                <w:lang/>
              </w:rPr>
              <w:t>113,555</w:t>
            </w:r>
          </w:p>
        </w:tc>
        <w:tc>
          <w:tcPr>
            <w:tcW w:w="1291" w:type="dxa"/>
          </w:tcPr>
          <w:p w:rsidR="00002EC4" w:rsidRPr="00002EC4" w:rsidRDefault="00002EC4" w:rsidP="00002EC4">
            <w:pPr>
              <w:widowControl w:val="0"/>
              <w:autoSpaceDE w:val="0"/>
              <w:autoSpaceDN w:val="0"/>
              <w:spacing w:before="145" w:after="0" w:line="240" w:lineRule="auto"/>
              <w:ind w:left="157"/>
              <w:jc w:val="center"/>
              <w:rPr>
                <w:rFonts w:ascii="Times New Roman" w:eastAsia="Times New Roman" w:hAnsi="Times New Roman" w:cs="Times New Roman"/>
                <w:sz w:val="24"/>
                <w:lang/>
              </w:rPr>
            </w:pPr>
            <w:r w:rsidRPr="00002EC4">
              <w:rPr>
                <w:rFonts w:ascii="Times New Roman" w:eastAsia="Times New Roman" w:hAnsi="Times New Roman" w:cs="Times New Roman"/>
                <w:spacing w:val="-2"/>
                <w:sz w:val="24"/>
                <w:lang/>
              </w:rPr>
              <w:t>58,30</w:t>
            </w:r>
          </w:p>
        </w:tc>
      </w:tr>
      <w:tr w:rsidR="00002EC4" w:rsidRPr="00002EC4" w:rsidTr="008763CE">
        <w:trPr>
          <w:trHeight w:val="574"/>
        </w:trPr>
        <w:tc>
          <w:tcPr>
            <w:tcW w:w="578" w:type="dxa"/>
          </w:tcPr>
          <w:p w:rsidR="00002EC4" w:rsidRPr="00002EC4" w:rsidRDefault="00002EC4" w:rsidP="00002EC4">
            <w:pPr>
              <w:widowControl w:val="0"/>
              <w:autoSpaceDE w:val="0"/>
              <w:autoSpaceDN w:val="0"/>
              <w:spacing w:before="143" w:after="0" w:line="240" w:lineRule="auto"/>
              <w:ind w:right="133"/>
              <w:jc w:val="center"/>
              <w:rPr>
                <w:rFonts w:ascii="Times New Roman" w:eastAsia="Times New Roman" w:hAnsi="Times New Roman" w:cs="Times New Roman"/>
                <w:sz w:val="24"/>
                <w:lang/>
              </w:rPr>
            </w:pPr>
            <w:r w:rsidRPr="00002EC4">
              <w:rPr>
                <w:rFonts w:ascii="Times New Roman" w:eastAsia="Times New Roman" w:hAnsi="Times New Roman" w:cs="Times New Roman"/>
                <w:spacing w:val="-10"/>
                <w:sz w:val="24"/>
                <w:lang/>
              </w:rPr>
              <w:t>2</w:t>
            </w:r>
          </w:p>
        </w:tc>
        <w:tc>
          <w:tcPr>
            <w:tcW w:w="1016" w:type="dxa"/>
          </w:tcPr>
          <w:p w:rsidR="00002EC4" w:rsidRPr="00002EC4" w:rsidRDefault="00002EC4" w:rsidP="00002EC4">
            <w:pPr>
              <w:widowControl w:val="0"/>
              <w:autoSpaceDE w:val="0"/>
              <w:autoSpaceDN w:val="0"/>
              <w:spacing w:before="143" w:after="0" w:line="240" w:lineRule="auto"/>
              <w:ind w:right="39"/>
              <w:jc w:val="center"/>
              <w:rPr>
                <w:rFonts w:ascii="Times New Roman" w:eastAsia="Times New Roman" w:hAnsi="Times New Roman" w:cs="Times New Roman"/>
                <w:sz w:val="24"/>
                <w:lang/>
              </w:rPr>
            </w:pPr>
            <w:r w:rsidRPr="00002EC4">
              <w:rPr>
                <w:rFonts w:ascii="Times New Roman" w:eastAsia="Times New Roman" w:hAnsi="Times New Roman" w:cs="Times New Roman"/>
                <w:spacing w:val="-4"/>
                <w:sz w:val="24"/>
                <w:lang/>
              </w:rPr>
              <w:t>2021</w:t>
            </w:r>
          </w:p>
        </w:tc>
        <w:tc>
          <w:tcPr>
            <w:tcW w:w="2546" w:type="dxa"/>
          </w:tcPr>
          <w:p w:rsidR="00002EC4" w:rsidRPr="00002EC4" w:rsidRDefault="00002EC4" w:rsidP="00002EC4">
            <w:pPr>
              <w:widowControl w:val="0"/>
              <w:autoSpaceDE w:val="0"/>
              <w:autoSpaceDN w:val="0"/>
              <w:spacing w:before="143" w:after="0" w:line="240" w:lineRule="auto"/>
              <w:ind w:left="19"/>
              <w:jc w:val="center"/>
              <w:rPr>
                <w:rFonts w:ascii="Times New Roman" w:eastAsia="Times New Roman" w:hAnsi="Times New Roman" w:cs="Times New Roman"/>
                <w:sz w:val="24"/>
                <w:lang/>
              </w:rPr>
            </w:pPr>
            <w:r w:rsidRPr="00002EC4">
              <w:rPr>
                <w:rFonts w:ascii="Times New Roman" w:eastAsia="Times New Roman" w:hAnsi="Times New Roman" w:cs="Times New Roman"/>
                <w:spacing w:val="-2"/>
                <w:sz w:val="24"/>
                <w:lang/>
              </w:rPr>
              <w:t>72,601</w:t>
            </w:r>
          </w:p>
        </w:tc>
        <w:tc>
          <w:tcPr>
            <w:tcW w:w="1782" w:type="dxa"/>
          </w:tcPr>
          <w:p w:rsidR="00002EC4" w:rsidRPr="00002EC4" w:rsidRDefault="00002EC4" w:rsidP="00002EC4">
            <w:pPr>
              <w:widowControl w:val="0"/>
              <w:autoSpaceDE w:val="0"/>
              <w:autoSpaceDN w:val="0"/>
              <w:spacing w:before="143" w:after="0" w:line="240" w:lineRule="auto"/>
              <w:ind w:left="6" w:right="1"/>
              <w:jc w:val="center"/>
              <w:rPr>
                <w:rFonts w:ascii="Times New Roman" w:eastAsia="Times New Roman" w:hAnsi="Times New Roman" w:cs="Times New Roman"/>
                <w:sz w:val="24"/>
                <w:lang/>
              </w:rPr>
            </w:pPr>
            <w:r w:rsidRPr="00002EC4">
              <w:rPr>
                <w:rFonts w:ascii="Times New Roman" w:eastAsia="Times New Roman" w:hAnsi="Times New Roman" w:cs="Times New Roman"/>
                <w:spacing w:val="-2"/>
                <w:sz w:val="24"/>
                <w:lang/>
              </w:rPr>
              <w:t>60,595</w:t>
            </w:r>
          </w:p>
        </w:tc>
        <w:tc>
          <w:tcPr>
            <w:tcW w:w="1291" w:type="dxa"/>
          </w:tcPr>
          <w:p w:rsidR="00002EC4" w:rsidRPr="00002EC4" w:rsidRDefault="00002EC4" w:rsidP="00002EC4">
            <w:pPr>
              <w:widowControl w:val="0"/>
              <w:autoSpaceDE w:val="0"/>
              <w:autoSpaceDN w:val="0"/>
              <w:spacing w:before="143" w:after="0" w:line="240" w:lineRule="auto"/>
              <w:ind w:left="157"/>
              <w:jc w:val="center"/>
              <w:rPr>
                <w:rFonts w:ascii="Times New Roman" w:eastAsia="Times New Roman" w:hAnsi="Times New Roman" w:cs="Times New Roman"/>
                <w:sz w:val="24"/>
                <w:lang/>
              </w:rPr>
            </w:pPr>
            <w:r w:rsidRPr="00002EC4">
              <w:rPr>
                <w:rFonts w:ascii="Times New Roman" w:eastAsia="Times New Roman" w:hAnsi="Times New Roman" w:cs="Times New Roman"/>
                <w:spacing w:val="-2"/>
                <w:sz w:val="24"/>
                <w:lang/>
              </w:rPr>
              <w:t>119,85</w:t>
            </w:r>
          </w:p>
        </w:tc>
      </w:tr>
      <w:tr w:rsidR="00002EC4" w:rsidRPr="00002EC4" w:rsidTr="008763CE">
        <w:trPr>
          <w:trHeight w:val="574"/>
        </w:trPr>
        <w:tc>
          <w:tcPr>
            <w:tcW w:w="578" w:type="dxa"/>
          </w:tcPr>
          <w:p w:rsidR="00002EC4" w:rsidRPr="00002EC4" w:rsidRDefault="00002EC4" w:rsidP="00002EC4">
            <w:pPr>
              <w:widowControl w:val="0"/>
              <w:autoSpaceDE w:val="0"/>
              <w:autoSpaceDN w:val="0"/>
              <w:spacing w:before="145" w:after="0" w:line="240" w:lineRule="auto"/>
              <w:ind w:right="133"/>
              <w:jc w:val="center"/>
              <w:rPr>
                <w:rFonts w:ascii="Times New Roman" w:eastAsia="Times New Roman" w:hAnsi="Times New Roman" w:cs="Times New Roman"/>
                <w:sz w:val="24"/>
                <w:lang/>
              </w:rPr>
            </w:pPr>
            <w:r w:rsidRPr="00002EC4">
              <w:rPr>
                <w:rFonts w:ascii="Times New Roman" w:eastAsia="Times New Roman" w:hAnsi="Times New Roman" w:cs="Times New Roman"/>
                <w:spacing w:val="-10"/>
                <w:sz w:val="24"/>
                <w:lang/>
              </w:rPr>
              <w:t>3</w:t>
            </w:r>
          </w:p>
        </w:tc>
        <w:tc>
          <w:tcPr>
            <w:tcW w:w="1016" w:type="dxa"/>
          </w:tcPr>
          <w:p w:rsidR="00002EC4" w:rsidRPr="00002EC4" w:rsidRDefault="00002EC4" w:rsidP="00002EC4">
            <w:pPr>
              <w:widowControl w:val="0"/>
              <w:autoSpaceDE w:val="0"/>
              <w:autoSpaceDN w:val="0"/>
              <w:spacing w:before="145" w:after="0" w:line="240" w:lineRule="auto"/>
              <w:ind w:right="39"/>
              <w:jc w:val="center"/>
              <w:rPr>
                <w:rFonts w:ascii="Times New Roman" w:eastAsia="Times New Roman" w:hAnsi="Times New Roman" w:cs="Times New Roman"/>
                <w:sz w:val="24"/>
                <w:lang/>
              </w:rPr>
            </w:pPr>
            <w:r w:rsidRPr="00002EC4">
              <w:rPr>
                <w:rFonts w:ascii="Times New Roman" w:eastAsia="Times New Roman" w:hAnsi="Times New Roman" w:cs="Times New Roman"/>
                <w:spacing w:val="-4"/>
                <w:sz w:val="24"/>
                <w:lang/>
              </w:rPr>
              <w:t>2022</w:t>
            </w:r>
          </w:p>
        </w:tc>
        <w:tc>
          <w:tcPr>
            <w:tcW w:w="2546" w:type="dxa"/>
          </w:tcPr>
          <w:p w:rsidR="00002EC4" w:rsidRPr="00002EC4" w:rsidRDefault="00002EC4" w:rsidP="00002EC4">
            <w:pPr>
              <w:widowControl w:val="0"/>
              <w:autoSpaceDE w:val="0"/>
              <w:autoSpaceDN w:val="0"/>
              <w:spacing w:before="145" w:after="0" w:line="240" w:lineRule="auto"/>
              <w:ind w:left="19"/>
              <w:jc w:val="center"/>
              <w:rPr>
                <w:rFonts w:ascii="Times New Roman" w:eastAsia="Times New Roman" w:hAnsi="Times New Roman" w:cs="Times New Roman"/>
                <w:sz w:val="24"/>
                <w:lang/>
              </w:rPr>
            </w:pPr>
            <w:r w:rsidRPr="00002EC4">
              <w:rPr>
                <w:rFonts w:ascii="Times New Roman" w:eastAsia="Times New Roman" w:hAnsi="Times New Roman" w:cs="Times New Roman"/>
                <w:spacing w:val="-2"/>
                <w:sz w:val="24"/>
                <w:lang/>
              </w:rPr>
              <w:t>87,585</w:t>
            </w:r>
          </w:p>
        </w:tc>
        <w:tc>
          <w:tcPr>
            <w:tcW w:w="1782" w:type="dxa"/>
          </w:tcPr>
          <w:p w:rsidR="00002EC4" w:rsidRPr="00002EC4" w:rsidRDefault="00002EC4" w:rsidP="00002EC4">
            <w:pPr>
              <w:widowControl w:val="0"/>
              <w:autoSpaceDE w:val="0"/>
              <w:autoSpaceDN w:val="0"/>
              <w:spacing w:before="145" w:after="0" w:line="240" w:lineRule="auto"/>
              <w:ind w:left="6" w:right="1"/>
              <w:jc w:val="center"/>
              <w:rPr>
                <w:rFonts w:ascii="Times New Roman" w:eastAsia="Times New Roman" w:hAnsi="Times New Roman" w:cs="Times New Roman"/>
                <w:sz w:val="24"/>
                <w:lang/>
              </w:rPr>
            </w:pPr>
            <w:r w:rsidRPr="00002EC4">
              <w:rPr>
                <w:rFonts w:ascii="Times New Roman" w:eastAsia="Times New Roman" w:hAnsi="Times New Roman" w:cs="Times New Roman"/>
                <w:spacing w:val="-2"/>
                <w:sz w:val="24"/>
                <w:lang/>
              </w:rPr>
              <w:t>87,194</w:t>
            </w:r>
          </w:p>
        </w:tc>
        <w:tc>
          <w:tcPr>
            <w:tcW w:w="1291" w:type="dxa"/>
          </w:tcPr>
          <w:p w:rsidR="00002EC4" w:rsidRPr="00002EC4" w:rsidRDefault="00002EC4" w:rsidP="00002EC4">
            <w:pPr>
              <w:widowControl w:val="0"/>
              <w:autoSpaceDE w:val="0"/>
              <w:autoSpaceDN w:val="0"/>
              <w:spacing w:before="145" w:after="0" w:line="240" w:lineRule="auto"/>
              <w:ind w:left="157"/>
              <w:jc w:val="center"/>
              <w:rPr>
                <w:rFonts w:ascii="Times New Roman" w:eastAsia="Times New Roman" w:hAnsi="Times New Roman" w:cs="Times New Roman"/>
                <w:sz w:val="24"/>
                <w:lang/>
              </w:rPr>
            </w:pPr>
            <w:r w:rsidRPr="00002EC4">
              <w:rPr>
                <w:rFonts w:ascii="Times New Roman" w:eastAsia="Times New Roman" w:hAnsi="Times New Roman" w:cs="Times New Roman"/>
                <w:spacing w:val="-2"/>
                <w:sz w:val="24"/>
                <w:lang/>
              </w:rPr>
              <w:t>100,45</w:t>
            </w:r>
          </w:p>
        </w:tc>
      </w:tr>
      <w:tr w:rsidR="00002EC4" w:rsidRPr="00002EC4" w:rsidTr="008763CE">
        <w:trPr>
          <w:trHeight w:val="574"/>
        </w:trPr>
        <w:tc>
          <w:tcPr>
            <w:tcW w:w="578" w:type="dxa"/>
          </w:tcPr>
          <w:p w:rsidR="00002EC4" w:rsidRPr="00002EC4" w:rsidRDefault="00002EC4" w:rsidP="00002EC4">
            <w:pPr>
              <w:widowControl w:val="0"/>
              <w:autoSpaceDE w:val="0"/>
              <w:autoSpaceDN w:val="0"/>
              <w:spacing w:before="143" w:after="0" w:line="240" w:lineRule="auto"/>
              <w:ind w:right="133"/>
              <w:jc w:val="center"/>
              <w:rPr>
                <w:rFonts w:ascii="Times New Roman" w:eastAsia="Times New Roman" w:hAnsi="Times New Roman" w:cs="Times New Roman"/>
                <w:sz w:val="24"/>
                <w:lang/>
              </w:rPr>
            </w:pPr>
            <w:r w:rsidRPr="00002EC4">
              <w:rPr>
                <w:rFonts w:ascii="Times New Roman" w:eastAsia="Times New Roman" w:hAnsi="Times New Roman" w:cs="Times New Roman"/>
                <w:spacing w:val="-10"/>
                <w:sz w:val="24"/>
                <w:lang/>
              </w:rPr>
              <w:t>4</w:t>
            </w:r>
          </w:p>
        </w:tc>
        <w:tc>
          <w:tcPr>
            <w:tcW w:w="1016" w:type="dxa"/>
          </w:tcPr>
          <w:p w:rsidR="00002EC4" w:rsidRPr="00002EC4" w:rsidRDefault="00002EC4" w:rsidP="00002EC4">
            <w:pPr>
              <w:widowControl w:val="0"/>
              <w:autoSpaceDE w:val="0"/>
              <w:autoSpaceDN w:val="0"/>
              <w:spacing w:before="143" w:after="0" w:line="240" w:lineRule="auto"/>
              <w:ind w:right="39"/>
              <w:jc w:val="center"/>
              <w:rPr>
                <w:rFonts w:ascii="Times New Roman" w:eastAsia="Times New Roman" w:hAnsi="Times New Roman" w:cs="Times New Roman"/>
                <w:sz w:val="24"/>
                <w:lang/>
              </w:rPr>
            </w:pPr>
            <w:r w:rsidRPr="00002EC4">
              <w:rPr>
                <w:rFonts w:ascii="Times New Roman" w:eastAsia="Times New Roman" w:hAnsi="Times New Roman" w:cs="Times New Roman"/>
                <w:spacing w:val="-4"/>
                <w:sz w:val="24"/>
                <w:lang/>
              </w:rPr>
              <w:t>2023</w:t>
            </w:r>
          </w:p>
        </w:tc>
        <w:tc>
          <w:tcPr>
            <w:tcW w:w="2546" w:type="dxa"/>
          </w:tcPr>
          <w:p w:rsidR="00002EC4" w:rsidRPr="00002EC4" w:rsidRDefault="00002EC4" w:rsidP="00002EC4">
            <w:pPr>
              <w:widowControl w:val="0"/>
              <w:autoSpaceDE w:val="0"/>
              <w:autoSpaceDN w:val="0"/>
              <w:spacing w:before="143" w:after="0" w:line="240" w:lineRule="auto"/>
              <w:ind w:left="19"/>
              <w:jc w:val="center"/>
              <w:rPr>
                <w:rFonts w:ascii="Times New Roman" w:eastAsia="Times New Roman" w:hAnsi="Times New Roman" w:cs="Times New Roman"/>
                <w:sz w:val="24"/>
                <w:lang/>
              </w:rPr>
            </w:pPr>
            <w:r w:rsidRPr="00002EC4">
              <w:rPr>
                <w:rFonts w:ascii="Times New Roman" w:eastAsia="Times New Roman" w:hAnsi="Times New Roman" w:cs="Times New Roman"/>
                <w:spacing w:val="-2"/>
                <w:sz w:val="24"/>
                <w:lang/>
              </w:rPr>
              <w:t>75,664</w:t>
            </w:r>
          </w:p>
        </w:tc>
        <w:tc>
          <w:tcPr>
            <w:tcW w:w="1782" w:type="dxa"/>
          </w:tcPr>
          <w:p w:rsidR="00002EC4" w:rsidRPr="00002EC4" w:rsidRDefault="00002EC4" w:rsidP="00002EC4">
            <w:pPr>
              <w:widowControl w:val="0"/>
              <w:autoSpaceDE w:val="0"/>
              <w:autoSpaceDN w:val="0"/>
              <w:spacing w:before="143" w:after="0" w:line="240" w:lineRule="auto"/>
              <w:ind w:left="6" w:right="1"/>
              <w:jc w:val="center"/>
              <w:rPr>
                <w:rFonts w:ascii="Times New Roman" w:eastAsia="Times New Roman" w:hAnsi="Times New Roman" w:cs="Times New Roman"/>
                <w:sz w:val="24"/>
                <w:lang/>
              </w:rPr>
            </w:pPr>
            <w:r w:rsidRPr="00002EC4">
              <w:rPr>
                <w:rFonts w:ascii="Times New Roman" w:eastAsia="Times New Roman" w:hAnsi="Times New Roman" w:cs="Times New Roman"/>
                <w:spacing w:val="-2"/>
                <w:sz w:val="24"/>
                <w:lang/>
              </w:rPr>
              <w:t>74,227</w:t>
            </w:r>
          </w:p>
        </w:tc>
        <w:tc>
          <w:tcPr>
            <w:tcW w:w="1291" w:type="dxa"/>
          </w:tcPr>
          <w:p w:rsidR="00002EC4" w:rsidRPr="00002EC4" w:rsidRDefault="00002EC4" w:rsidP="00002EC4">
            <w:pPr>
              <w:widowControl w:val="0"/>
              <w:autoSpaceDE w:val="0"/>
              <w:autoSpaceDN w:val="0"/>
              <w:spacing w:before="143" w:after="0" w:line="240" w:lineRule="auto"/>
              <w:ind w:left="157"/>
              <w:jc w:val="center"/>
              <w:rPr>
                <w:rFonts w:ascii="Times New Roman" w:eastAsia="Times New Roman" w:hAnsi="Times New Roman" w:cs="Times New Roman"/>
                <w:sz w:val="24"/>
                <w:lang/>
              </w:rPr>
            </w:pPr>
            <w:r w:rsidRPr="00002EC4">
              <w:rPr>
                <w:rFonts w:ascii="Times New Roman" w:eastAsia="Times New Roman" w:hAnsi="Times New Roman" w:cs="Times New Roman"/>
                <w:spacing w:val="-2"/>
                <w:sz w:val="24"/>
                <w:lang/>
              </w:rPr>
              <w:t>101,94</w:t>
            </w:r>
          </w:p>
        </w:tc>
      </w:tr>
      <w:tr w:rsidR="00002EC4" w:rsidRPr="00002EC4" w:rsidTr="008763CE">
        <w:trPr>
          <w:trHeight w:val="421"/>
        </w:trPr>
        <w:tc>
          <w:tcPr>
            <w:tcW w:w="578" w:type="dxa"/>
          </w:tcPr>
          <w:p w:rsidR="00002EC4" w:rsidRPr="00002EC4" w:rsidRDefault="00002EC4" w:rsidP="00002EC4">
            <w:pPr>
              <w:widowControl w:val="0"/>
              <w:autoSpaceDE w:val="0"/>
              <w:autoSpaceDN w:val="0"/>
              <w:spacing w:before="145" w:after="0" w:line="256" w:lineRule="exact"/>
              <w:ind w:right="133"/>
              <w:jc w:val="center"/>
              <w:rPr>
                <w:rFonts w:ascii="Times New Roman" w:eastAsia="Times New Roman" w:hAnsi="Times New Roman" w:cs="Times New Roman"/>
                <w:sz w:val="24"/>
                <w:lang/>
              </w:rPr>
            </w:pPr>
            <w:r w:rsidRPr="00002EC4">
              <w:rPr>
                <w:rFonts w:ascii="Times New Roman" w:eastAsia="Times New Roman" w:hAnsi="Times New Roman" w:cs="Times New Roman"/>
                <w:spacing w:val="-10"/>
                <w:sz w:val="24"/>
                <w:lang/>
              </w:rPr>
              <w:t>5</w:t>
            </w:r>
          </w:p>
        </w:tc>
        <w:tc>
          <w:tcPr>
            <w:tcW w:w="1016" w:type="dxa"/>
          </w:tcPr>
          <w:p w:rsidR="00002EC4" w:rsidRPr="00002EC4" w:rsidRDefault="00002EC4" w:rsidP="00002EC4">
            <w:pPr>
              <w:widowControl w:val="0"/>
              <w:autoSpaceDE w:val="0"/>
              <w:autoSpaceDN w:val="0"/>
              <w:spacing w:before="145" w:after="0" w:line="256" w:lineRule="exact"/>
              <w:ind w:right="39"/>
              <w:jc w:val="center"/>
              <w:rPr>
                <w:rFonts w:ascii="Times New Roman" w:eastAsia="Times New Roman" w:hAnsi="Times New Roman" w:cs="Times New Roman"/>
                <w:sz w:val="24"/>
                <w:lang/>
              </w:rPr>
            </w:pPr>
            <w:r w:rsidRPr="00002EC4">
              <w:rPr>
                <w:rFonts w:ascii="Times New Roman" w:eastAsia="Times New Roman" w:hAnsi="Times New Roman" w:cs="Times New Roman"/>
                <w:spacing w:val="-4"/>
                <w:sz w:val="24"/>
                <w:lang/>
              </w:rPr>
              <w:t>2024</w:t>
            </w:r>
          </w:p>
        </w:tc>
        <w:tc>
          <w:tcPr>
            <w:tcW w:w="2546" w:type="dxa"/>
          </w:tcPr>
          <w:p w:rsidR="00002EC4" w:rsidRPr="00002EC4" w:rsidRDefault="00002EC4" w:rsidP="00002EC4">
            <w:pPr>
              <w:widowControl w:val="0"/>
              <w:autoSpaceDE w:val="0"/>
              <w:autoSpaceDN w:val="0"/>
              <w:spacing w:before="145" w:after="0" w:line="256" w:lineRule="exact"/>
              <w:ind w:left="19"/>
              <w:jc w:val="center"/>
              <w:rPr>
                <w:rFonts w:ascii="Times New Roman" w:eastAsia="Times New Roman" w:hAnsi="Times New Roman" w:cs="Times New Roman"/>
                <w:sz w:val="24"/>
                <w:lang/>
              </w:rPr>
            </w:pPr>
            <w:r w:rsidRPr="00002EC4">
              <w:rPr>
                <w:rFonts w:ascii="Times New Roman" w:eastAsia="Times New Roman" w:hAnsi="Times New Roman" w:cs="Times New Roman"/>
                <w:spacing w:val="-2"/>
                <w:sz w:val="24"/>
                <w:lang/>
              </w:rPr>
              <w:t>90,425</w:t>
            </w:r>
          </w:p>
        </w:tc>
        <w:tc>
          <w:tcPr>
            <w:tcW w:w="1782" w:type="dxa"/>
          </w:tcPr>
          <w:p w:rsidR="00002EC4" w:rsidRPr="00002EC4" w:rsidRDefault="00002EC4" w:rsidP="00002EC4">
            <w:pPr>
              <w:widowControl w:val="0"/>
              <w:autoSpaceDE w:val="0"/>
              <w:autoSpaceDN w:val="0"/>
              <w:spacing w:before="145" w:after="0" w:line="256" w:lineRule="exact"/>
              <w:ind w:left="6" w:right="1"/>
              <w:jc w:val="center"/>
              <w:rPr>
                <w:rFonts w:ascii="Times New Roman" w:eastAsia="Times New Roman" w:hAnsi="Times New Roman" w:cs="Times New Roman"/>
                <w:sz w:val="24"/>
                <w:lang/>
              </w:rPr>
            </w:pPr>
            <w:r w:rsidRPr="00002EC4">
              <w:rPr>
                <w:rFonts w:ascii="Times New Roman" w:eastAsia="Times New Roman" w:hAnsi="Times New Roman" w:cs="Times New Roman"/>
                <w:spacing w:val="-2"/>
                <w:sz w:val="24"/>
                <w:lang/>
              </w:rPr>
              <w:t>77,938</w:t>
            </w:r>
          </w:p>
        </w:tc>
        <w:tc>
          <w:tcPr>
            <w:tcW w:w="1291" w:type="dxa"/>
          </w:tcPr>
          <w:p w:rsidR="00002EC4" w:rsidRPr="00002EC4" w:rsidRDefault="00002EC4" w:rsidP="00002EC4">
            <w:pPr>
              <w:widowControl w:val="0"/>
              <w:autoSpaceDE w:val="0"/>
              <w:autoSpaceDN w:val="0"/>
              <w:spacing w:before="145" w:after="0" w:line="256" w:lineRule="exact"/>
              <w:ind w:left="157"/>
              <w:jc w:val="center"/>
              <w:rPr>
                <w:rFonts w:ascii="Times New Roman" w:eastAsia="Times New Roman" w:hAnsi="Times New Roman" w:cs="Times New Roman"/>
                <w:sz w:val="24"/>
                <w:lang/>
              </w:rPr>
            </w:pPr>
            <w:r w:rsidRPr="00002EC4">
              <w:rPr>
                <w:rFonts w:ascii="Times New Roman" w:eastAsia="Times New Roman" w:hAnsi="Times New Roman" w:cs="Times New Roman"/>
                <w:spacing w:val="-2"/>
                <w:sz w:val="24"/>
                <w:lang/>
              </w:rPr>
              <w:t>116,00</w:t>
            </w:r>
          </w:p>
        </w:tc>
      </w:tr>
    </w:tbl>
    <w:p w:rsidR="00002EC4" w:rsidRPr="00002EC4" w:rsidRDefault="00002EC4" w:rsidP="00002EC4">
      <w:pPr>
        <w:widowControl w:val="0"/>
        <w:autoSpaceDE w:val="0"/>
        <w:autoSpaceDN w:val="0"/>
        <w:spacing w:before="21" w:after="0" w:line="240" w:lineRule="auto"/>
        <w:rPr>
          <w:rFonts w:ascii="Times New Roman" w:eastAsia="Times New Roman" w:hAnsi="Times New Roman" w:cs="Times New Roman"/>
          <w:b/>
          <w:sz w:val="24"/>
          <w:szCs w:val="24"/>
          <w:lang/>
        </w:rPr>
      </w:pPr>
    </w:p>
    <w:p w:rsidR="00002EC4" w:rsidRPr="00002EC4" w:rsidRDefault="00002EC4" w:rsidP="00002EC4">
      <w:pPr>
        <w:widowControl w:val="0"/>
        <w:autoSpaceDE w:val="0"/>
        <w:autoSpaceDN w:val="0"/>
        <w:spacing w:before="1" w:after="0" w:line="240" w:lineRule="auto"/>
        <w:ind w:left="2024"/>
        <w:jc w:val="both"/>
        <w:rPr>
          <w:rFonts w:ascii="Times New Roman" w:eastAsia="Times New Roman" w:hAnsi="Times New Roman" w:cs="Times New Roman"/>
          <w:i/>
          <w:sz w:val="24"/>
          <w:lang/>
        </w:rPr>
      </w:pPr>
      <w:r w:rsidRPr="00002EC4">
        <w:rPr>
          <w:rFonts w:ascii="Times New Roman" w:eastAsia="Times New Roman" w:hAnsi="Times New Roman" w:cs="Times New Roman"/>
          <w:i/>
          <w:sz w:val="24"/>
          <w:lang/>
        </w:rPr>
        <w:t xml:space="preserve">Sumber:KPPPratamaLubuk </w:t>
      </w:r>
      <w:r w:rsidRPr="00002EC4">
        <w:rPr>
          <w:rFonts w:ascii="Times New Roman" w:eastAsia="Times New Roman" w:hAnsi="Times New Roman" w:cs="Times New Roman"/>
          <w:i/>
          <w:spacing w:val="-4"/>
          <w:sz w:val="24"/>
          <w:lang/>
        </w:rPr>
        <w:t>Pakam</w:t>
      </w:r>
    </w:p>
    <w:p w:rsidR="00002EC4" w:rsidRPr="00002EC4" w:rsidRDefault="00002EC4" w:rsidP="00002EC4">
      <w:pPr>
        <w:widowControl w:val="0"/>
        <w:autoSpaceDE w:val="0"/>
        <w:autoSpaceDN w:val="0"/>
        <w:spacing w:before="136" w:after="0" w:line="480" w:lineRule="auto"/>
        <w:ind w:left="1844" w:right="1271" w:firstLine="720"/>
        <w:jc w:val="both"/>
        <w:rPr>
          <w:rFonts w:ascii="Times New Roman" w:eastAsia="Times New Roman" w:hAnsi="Times New Roman" w:cs="Times New Roman"/>
          <w:sz w:val="24"/>
          <w:szCs w:val="24"/>
          <w:lang/>
        </w:rPr>
      </w:pPr>
      <w:r w:rsidRPr="00002EC4">
        <w:rPr>
          <w:rFonts w:ascii="Times New Roman" w:eastAsia="Times New Roman" w:hAnsi="Times New Roman" w:cs="Times New Roman"/>
          <w:sz w:val="24"/>
          <w:szCs w:val="24"/>
          <w:lang/>
        </w:rPr>
        <w:t>Berdasarkan data pada Tabel 1.1, tingkat kepatuhan pelaporan SPT tahunan wajib pajak di KPP Pratama Lubuk Pakam mengalami perubahan yang cukup signifikan dari tahun ke tahun. Pada tahun 2020, tingkat kepatuhan masih tergolong rendah yaitu sebesar 58,32%, namun meningkat tajam pada tahun 2021 menjadi 119,86%, melebihi target yang ditetapkan. Tren positif ini berlanjut hingga tahun 2024 dengan capaian tertinggi sebesar 116,00%. Walaupun menunjukkanperbaikan, fluktuasi ini mengindikasikan bahwa tingkat kepatuhan belum sepenuhnya stabil, serta perlu ditelusuri faktor-faktor yang memengaruhi naik turunnya kepatuhan tersebut.</w:t>
      </w:r>
    </w:p>
    <w:p w:rsidR="00002EC4" w:rsidRPr="00002EC4" w:rsidRDefault="00002EC4" w:rsidP="00002EC4">
      <w:pPr>
        <w:widowControl w:val="0"/>
        <w:autoSpaceDE w:val="0"/>
        <w:autoSpaceDN w:val="0"/>
        <w:spacing w:before="2" w:after="0" w:line="480" w:lineRule="auto"/>
        <w:ind w:left="1844" w:right="1273" w:firstLine="720"/>
        <w:jc w:val="both"/>
        <w:rPr>
          <w:rFonts w:ascii="Times New Roman" w:eastAsia="Times New Roman" w:hAnsi="Times New Roman" w:cs="Times New Roman"/>
          <w:sz w:val="24"/>
          <w:szCs w:val="24"/>
          <w:lang/>
        </w:rPr>
      </w:pPr>
      <w:r w:rsidRPr="00002EC4">
        <w:rPr>
          <w:rFonts w:ascii="Times New Roman" w:eastAsia="Times New Roman" w:hAnsi="Times New Roman" w:cs="Times New Roman"/>
          <w:sz w:val="24"/>
          <w:szCs w:val="24"/>
          <w:lang/>
        </w:rPr>
        <w:t>Kepuasanmasyarakat atauWajibPajakdalammenerima pelayananadalah cara yang ditempuh pegawai pajak atau fiskus untuk mengambil simpati masyarakat akan pentingnya pelaksanaan kewajiban perpajakan. Kepuasan dilihat dariduavariabelyaitujasayangdirasakandanjasayangdiharapkan.</w:t>
      </w:r>
      <w:r w:rsidRPr="00002EC4">
        <w:rPr>
          <w:rFonts w:ascii="Times New Roman" w:eastAsia="Times New Roman" w:hAnsi="Times New Roman" w:cs="Times New Roman"/>
          <w:spacing w:val="-2"/>
          <w:sz w:val="24"/>
          <w:szCs w:val="24"/>
          <w:lang/>
        </w:rPr>
        <w:t>Kepuasan</w:t>
      </w:r>
    </w:p>
    <w:p w:rsidR="00002EC4" w:rsidRPr="00002EC4" w:rsidRDefault="00002EC4" w:rsidP="00002EC4">
      <w:pPr>
        <w:widowControl w:val="0"/>
        <w:autoSpaceDE w:val="0"/>
        <w:autoSpaceDN w:val="0"/>
        <w:spacing w:after="0" w:line="480" w:lineRule="auto"/>
        <w:jc w:val="both"/>
        <w:rPr>
          <w:rFonts w:ascii="Times New Roman" w:eastAsia="Times New Roman" w:hAnsi="Times New Roman" w:cs="Times New Roman"/>
          <w:sz w:val="24"/>
          <w:szCs w:val="24"/>
          <w:lang/>
        </w:rPr>
        <w:sectPr w:rsidR="00002EC4" w:rsidRPr="00002EC4">
          <w:pgSz w:w="11910" w:h="16840"/>
          <w:pgMar w:top="960" w:right="425" w:bottom="280" w:left="425" w:header="710" w:footer="0" w:gutter="0"/>
          <w:cols w:space="720"/>
        </w:sectPr>
      </w:pPr>
    </w:p>
    <w:p w:rsidR="00002EC4" w:rsidRPr="00002EC4" w:rsidRDefault="00002EC4" w:rsidP="00002EC4">
      <w:pPr>
        <w:widowControl w:val="0"/>
        <w:autoSpaceDE w:val="0"/>
        <w:autoSpaceDN w:val="0"/>
        <w:spacing w:after="0" w:line="240" w:lineRule="auto"/>
        <w:rPr>
          <w:rFonts w:ascii="Times New Roman" w:eastAsia="Times New Roman" w:hAnsi="Times New Roman" w:cs="Times New Roman"/>
          <w:sz w:val="24"/>
          <w:szCs w:val="24"/>
          <w:lang/>
        </w:rPr>
      </w:pPr>
    </w:p>
    <w:p w:rsidR="00002EC4" w:rsidRPr="00002EC4" w:rsidRDefault="00002EC4" w:rsidP="00002EC4">
      <w:pPr>
        <w:widowControl w:val="0"/>
        <w:autoSpaceDE w:val="0"/>
        <w:autoSpaceDN w:val="0"/>
        <w:spacing w:after="0" w:line="240" w:lineRule="auto"/>
        <w:rPr>
          <w:rFonts w:ascii="Times New Roman" w:eastAsia="Times New Roman" w:hAnsi="Times New Roman" w:cs="Times New Roman"/>
          <w:sz w:val="24"/>
          <w:szCs w:val="24"/>
          <w:lang/>
        </w:rPr>
      </w:pPr>
    </w:p>
    <w:p w:rsidR="00002EC4" w:rsidRPr="00002EC4" w:rsidRDefault="00002EC4" w:rsidP="00002EC4">
      <w:pPr>
        <w:widowControl w:val="0"/>
        <w:autoSpaceDE w:val="0"/>
        <w:autoSpaceDN w:val="0"/>
        <w:spacing w:after="0" w:line="240" w:lineRule="auto"/>
        <w:rPr>
          <w:rFonts w:ascii="Times New Roman" w:eastAsia="Times New Roman" w:hAnsi="Times New Roman" w:cs="Times New Roman"/>
          <w:sz w:val="24"/>
          <w:szCs w:val="24"/>
          <w:lang/>
        </w:rPr>
      </w:pPr>
    </w:p>
    <w:p w:rsidR="00002EC4" w:rsidRPr="00002EC4" w:rsidRDefault="00002EC4" w:rsidP="00002EC4">
      <w:pPr>
        <w:widowControl w:val="0"/>
        <w:autoSpaceDE w:val="0"/>
        <w:autoSpaceDN w:val="0"/>
        <w:spacing w:before="180" w:after="0" w:line="240" w:lineRule="auto"/>
        <w:rPr>
          <w:rFonts w:ascii="Times New Roman" w:eastAsia="Times New Roman" w:hAnsi="Times New Roman" w:cs="Times New Roman"/>
          <w:sz w:val="24"/>
          <w:szCs w:val="24"/>
          <w:lang/>
        </w:rPr>
      </w:pPr>
    </w:p>
    <w:p w:rsidR="00002EC4" w:rsidRPr="00002EC4" w:rsidRDefault="00002EC4" w:rsidP="00002EC4">
      <w:pPr>
        <w:widowControl w:val="0"/>
        <w:autoSpaceDE w:val="0"/>
        <w:autoSpaceDN w:val="0"/>
        <w:spacing w:after="0" w:line="480" w:lineRule="auto"/>
        <w:ind w:left="1844" w:right="1272"/>
        <w:jc w:val="both"/>
        <w:rPr>
          <w:rFonts w:ascii="Times New Roman" w:eastAsia="Times New Roman" w:hAnsi="Times New Roman" w:cs="Times New Roman"/>
          <w:sz w:val="24"/>
          <w:szCs w:val="24"/>
          <w:lang/>
        </w:rPr>
      </w:pPr>
      <w:r w:rsidRPr="00002EC4">
        <w:rPr>
          <w:rFonts w:ascii="Times New Roman" w:eastAsia="Times New Roman" w:hAnsi="Times New Roman" w:cs="Times New Roman"/>
          <w:sz w:val="24"/>
          <w:szCs w:val="24"/>
          <w:lang/>
        </w:rPr>
        <w:t>Wajib Pajak yang meningkat sangat besar harapannya sebagai balas jasa terima kasih Negara atas kesediaan Wajib Pajak untuk membayar pajak (K. W. Pajak &amp; Ardiyansyah, 2016). Kepuasan Wajib Pajak atas pelayanan dari pegawai pajak juga diharapkan dapat menambah tingkat dijadikan sebagai indikasi kepatuhan Wajib Pajak di KPP Pratama Lubuk Pakam.</w:t>
      </w:r>
    </w:p>
    <w:p w:rsidR="00002EC4" w:rsidRPr="00002EC4" w:rsidRDefault="00002EC4" w:rsidP="00002EC4">
      <w:pPr>
        <w:widowControl w:val="0"/>
        <w:autoSpaceDE w:val="0"/>
        <w:autoSpaceDN w:val="0"/>
        <w:spacing w:before="2" w:after="0" w:line="480" w:lineRule="auto"/>
        <w:ind w:left="1844" w:right="1271" w:firstLine="720"/>
        <w:jc w:val="both"/>
        <w:rPr>
          <w:rFonts w:ascii="Times New Roman" w:eastAsia="Times New Roman" w:hAnsi="Times New Roman" w:cs="Times New Roman"/>
          <w:sz w:val="24"/>
          <w:szCs w:val="24"/>
          <w:lang/>
        </w:rPr>
      </w:pPr>
      <w:r w:rsidRPr="00002EC4">
        <w:rPr>
          <w:rFonts w:ascii="Times New Roman" w:eastAsia="Times New Roman" w:hAnsi="Times New Roman" w:cs="Times New Roman"/>
          <w:sz w:val="24"/>
          <w:szCs w:val="24"/>
          <w:lang/>
        </w:rPr>
        <w:t>Insentif perpajakan berupa pembebasan pajak merupakan bentuk insentif yang paling umum. Insentif jenis ini memberikan hak kepada wajib pajak untuk tidak membayar pajak dalam jangka waktu tertentu yang ditetapkan pemerintah (Dewi et al., 2020). Memanfaatkan keuntungan pemerintah, seperti memberikan subsidi tunai untuk kegiatan yang menguntungkan, disebut insentif pajak. Pemanfaatan pajak tidak hanya ditujukan untuk menghasilkan pendapatan bagi pemerintah, namun juga untuk mendorong pembangunan perekonomian dalam negeri berupa insentif pajak penghasilan final yang diberikan pemerintah kepada pelakuekonomi UMKM. Tarifpajakberkisardari 0,5%hingga 0%. Kebijakanini diharapkan dapat mendorong pertumbuhan usaha kecil, menengah, dan mikro. Ketersediaan insentif perpajakan berpotensi memperbaiki dan meningkatkan stabilitas perekonomian Indonesia(Andreansyah &amp; Farina, 2022).</w:t>
      </w:r>
    </w:p>
    <w:p w:rsidR="00002EC4" w:rsidRPr="00002EC4" w:rsidRDefault="00002EC4" w:rsidP="00002EC4">
      <w:pPr>
        <w:widowControl w:val="0"/>
        <w:autoSpaceDE w:val="0"/>
        <w:autoSpaceDN w:val="0"/>
        <w:spacing w:before="2" w:after="0" w:line="480" w:lineRule="auto"/>
        <w:ind w:left="1844" w:right="1269" w:firstLine="720"/>
        <w:jc w:val="both"/>
        <w:rPr>
          <w:rFonts w:ascii="Times New Roman" w:eastAsia="Times New Roman" w:hAnsi="Times New Roman" w:cs="Times New Roman"/>
          <w:sz w:val="24"/>
          <w:szCs w:val="24"/>
          <w:lang/>
        </w:rPr>
      </w:pPr>
      <w:r w:rsidRPr="00002EC4">
        <w:rPr>
          <w:rFonts w:ascii="Times New Roman" w:eastAsia="Times New Roman" w:hAnsi="Times New Roman" w:cs="Times New Roman"/>
          <w:sz w:val="24"/>
          <w:szCs w:val="24"/>
          <w:lang/>
        </w:rPr>
        <w:t>Sejak akhir tahun 2019 penerimaan negara mengalami penurunan dikala Pandemi Covid-19 melanda dunia danberimbas kepada masalah kesehatan, sosial dan ekonomi termasuk di Indonesia, pada kuartal kedua tahun 2020 Indonesia mengalami pertumbuhan minus 5,32% dibandingkan dengan tahun sebelurnnya, dan diperkirakan akan masuk kepada resesi ekonomi pada Kuartal ketiga tahun 2020(Penditetal.,2021).BerdasarkansitusKementerian</w:t>
      </w:r>
      <w:r w:rsidRPr="00002EC4">
        <w:rPr>
          <w:rFonts w:ascii="Times New Roman" w:eastAsia="Times New Roman" w:hAnsi="Times New Roman" w:cs="Times New Roman"/>
          <w:spacing w:val="-2"/>
          <w:sz w:val="24"/>
          <w:szCs w:val="24"/>
          <w:lang/>
        </w:rPr>
        <w:t>Keuangan</w:t>
      </w:r>
    </w:p>
    <w:p w:rsidR="00002EC4" w:rsidRPr="00002EC4" w:rsidRDefault="00002EC4" w:rsidP="00002EC4">
      <w:pPr>
        <w:widowControl w:val="0"/>
        <w:autoSpaceDE w:val="0"/>
        <w:autoSpaceDN w:val="0"/>
        <w:spacing w:after="0" w:line="480" w:lineRule="auto"/>
        <w:jc w:val="both"/>
        <w:rPr>
          <w:rFonts w:ascii="Times New Roman" w:eastAsia="Times New Roman" w:hAnsi="Times New Roman" w:cs="Times New Roman"/>
          <w:sz w:val="24"/>
          <w:szCs w:val="24"/>
          <w:lang/>
        </w:rPr>
        <w:sectPr w:rsidR="00002EC4" w:rsidRPr="00002EC4">
          <w:pgSz w:w="11910" w:h="16840"/>
          <w:pgMar w:top="960" w:right="425" w:bottom="280" w:left="425" w:header="710" w:footer="0" w:gutter="0"/>
          <w:cols w:space="720"/>
        </w:sectPr>
      </w:pPr>
    </w:p>
    <w:p w:rsidR="00002EC4" w:rsidRPr="00002EC4" w:rsidRDefault="00002EC4" w:rsidP="00002EC4">
      <w:pPr>
        <w:widowControl w:val="0"/>
        <w:autoSpaceDE w:val="0"/>
        <w:autoSpaceDN w:val="0"/>
        <w:spacing w:after="0" w:line="240" w:lineRule="auto"/>
        <w:rPr>
          <w:rFonts w:ascii="Times New Roman" w:eastAsia="Times New Roman" w:hAnsi="Times New Roman" w:cs="Times New Roman"/>
          <w:sz w:val="24"/>
          <w:szCs w:val="24"/>
          <w:lang/>
        </w:rPr>
      </w:pPr>
    </w:p>
    <w:p w:rsidR="00002EC4" w:rsidRPr="00002EC4" w:rsidRDefault="00002EC4" w:rsidP="00002EC4">
      <w:pPr>
        <w:widowControl w:val="0"/>
        <w:autoSpaceDE w:val="0"/>
        <w:autoSpaceDN w:val="0"/>
        <w:spacing w:after="0" w:line="240" w:lineRule="auto"/>
        <w:rPr>
          <w:rFonts w:ascii="Times New Roman" w:eastAsia="Times New Roman" w:hAnsi="Times New Roman" w:cs="Times New Roman"/>
          <w:sz w:val="24"/>
          <w:szCs w:val="24"/>
          <w:lang/>
        </w:rPr>
      </w:pPr>
    </w:p>
    <w:p w:rsidR="00002EC4" w:rsidRPr="00002EC4" w:rsidRDefault="00002EC4" w:rsidP="00002EC4">
      <w:pPr>
        <w:widowControl w:val="0"/>
        <w:autoSpaceDE w:val="0"/>
        <w:autoSpaceDN w:val="0"/>
        <w:spacing w:after="0" w:line="240" w:lineRule="auto"/>
        <w:rPr>
          <w:rFonts w:ascii="Times New Roman" w:eastAsia="Times New Roman" w:hAnsi="Times New Roman" w:cs="Times New Roman"/>
          <w:sz w:val="24"/>
          <w:szCs w:val="24"/>
          <w:lang/>
        </w:rPr>
      </w:pPr>
    </w:p>
    <w:p w:rsidR="00002EC4" w:rsidRPr="00002EC4" w:rsidRDefault="00002EC4" w:rsidP="00002EC4">
      <w:pPr>
        <w:widowControl w:val="0"/>
        <w:autoSpaceDE w:val="0"/>
        <w:autoSpaceDN w:val="0"/>
        <w:spacing w:before="180" w:after="0" w:line="240" w:lineRule="auto"/>
        <w:rPr>
          <w:rFonts w:ascii="Times New Roman" w:eastAsia="Times New Roman" w:hAnsi="Times New Roman" w:cs="Times New Roman"/>
          <w:sz w:val="24"/>
          <w:szCs w:val="24"/>
          <w:lang/>
        </w:rPr>
      </w:pPr>
    </w:p>
    <w:p w:rsidR="00002EC4" w:rsidRPr="00002EC4" w:rsidRDefault="00065BAD" w:rsidP="00002EC4">
      <w:pPr>
        <w:widowControl w:val="0"/>
        <w:autoSpaceDE w:val="0"/>
        <w:autoSpaceDN w:val="0"/>
        <w:spacing w:after="0" w:line="480" w:lineRule="auto"/>
        <w:ind w:left="1844" w:right="1273"/>
        <w:jc w:val="both"/>
        <w:rPr>
          <w:rFonts w:ascii="Times New Roman" w:eastAsia="Times New Roman" w:hAnsi="Times New Roman" w:cs="Times New Roman"/>
          <w:sz w:val="24"/>
          <w:szCs w:val="24"/>
          <w:lang/>
        </w:rPr>
      </w:pPr>
      <w:hyperlink r:id="rId17">
        <w:r w:rsidR="00002EC4" w:rsidRPr="00002EC4">
          <w:rPr>
            <w:rFonts w:ascii="Times New Roman" w:eastAsia="Times New Roman" w:hAnsi="Times New Roman" w:cs="Times New Roman"/>
            <w:sz w:val="24"/>
            <w:szCs w:val="24"/>
            <w:lang/>
          </w:rPr>
          <w:t>(www.kemenkeu.go.id,</w:t>
        </w:r>
      </w:hyperlink>
      <w:r w:rsidR="00002EC4" w:rsidRPr="00002EC4">
        <w:rPr>
          <w:rFonts w:ascii="Times New Roman" w:eastAsia="Times New Roman" w:hAnsi="Times New Roman" w:cs="Times New Roman"/>
          <w:sz w:val="24"/>
          <w:szCs w:val="24"/>
          <w:lang/>
        </w:rPr>
        <w:t xml:space="preserve"> diunduh pada tanggal 25 Oktober 2021) dalam upaya meningkatkan kepatuhan wajib pajak, pemerintah memberikan insentif pajak. Pemerintah menyusun reformasi pajak 2021-2024 yang bertujuan untuk mendorong pertumbuhan ekonomi nasional melalui insentif yang tepat sasarandan mengurangi beban usaha, serta mengoptimalisasi penerimaan negara melalui penambahan objek maupun subjek pajak baru, meningkatkan kepatuhan wajib pajak dan memperbaiki tata kelola serta administrasi. Insentif pajak yang dijalankan Pemerintah di saat pandemi Covid-19 setidaknya diperpanjang hingga akhir tahun 2021. Kebijakan tersebut tertuangdalam PeraturanMenteri Keuangan (PMK) Nomor 82/PMK.03/2021 tentang perubahan atas Peraturan Menteri Keuangan Nomor 9/PMK.03/2021 tentang Insentif Pajak untuk Wajib Pajak TerdampakPandemiCorona VirusDisease 2019. Beberapa insentifpajaktersebut di antaranya PPh pasal 21 karyawan Ditanggung Pemerintah (DTP), pajak usaha Mikro Kecil Menengah (UMKM) atau PPh final Ditanggung Pemerintah (DTP), PPh final jasa konstruksi</w:t>
      </w:r>
    </w:p>
    <w:p w:rsidR="00002EC4" w:rsidRPr="00002EC4" w:rsidRDefault="00002EC4" w:rsidP="00002EC4">
      <w:pPr>
        <w:widowControl w:val="0"/>
        <w:autoSpaceDE w:val="0"/>
        <w:autoSpaceDN w:val="0"/>
        <w:spacing w:before="3" w:after="0" w:line="480" w:lineRule="auto"/>
        <w:ind w:left="1844" w:right="1269"/>
        <w:jc w:val="both"/>
        <w:rPr>
          <w:rFonts w:ascii="Times New Roman" w:eastAsia="Times New Roman" w:hAnsi="Times New Roman" w:cs="Times New Roman"/>
          <w:sz w:val="24"/>
          <w:szCs w:val="24"/>
          <w:lang/>
        </w:rPr>
      </w:pPr>
      <w:r w:rsidRPr="00002EC4">
        <w:rPr>
          <w:rFonts w:ascii="Times New Roman" w:eastAsia="Times New Roman" w:hAnsi="Times New Roman" w:cs="Times New Roman"/>
          <w:sz w:val="24"/>
          <w:szCs w:val="24"/>
          <w:lang/>
        </w:rPr>
        <w:t>Ditanggung Pemerintah (DTP), pembebasan PPh pasal 22 Impor, angsuran PPh Pasal 25, dan Pajak Pertambahan Nilai (PPN) berupa restitusi dipercepat. Mulai pada saat diterbitkan hingga saat ini kebijakan tersebut telah dimodifikasibeberapa kali dengan menyesuaikan kondisi yang ada saat ini, di mana peraturan kebijakan insentif pajak yang terbaru yakni PMK No. 9, yang mana kebijakan insentif pajak akan berlaku hingga akhir 2021 dikarenakan pemulihan ekonomi pasca pandemic.</w:t>
      </w:r>
    </w:p>
    <w:p w:rsidR="00002EC4" w:rsidRPr="00002EC4" w:rsidRDefault="00002EC4" w:rsidP="00002EC4">
      <w:pPr>
        <w:widowControl w:val="0"/>
        <w:autoSpaceDE w:val="0"/>
        <w:autoSpaceDN w:val="0"/>
        <w:spacing w:after="0" w:line="480" w:lineRule="auto"/>
        <w:jc w:val="both"/>
        <w:rPr>
          <w:rFonts w:ascii="Times New Roman" w:eastAsia="Times New Roman" w:hAnsi="Times New Roman" w:cs="Times New Roman"/>
          <w:sz w:val="24"/>
          <w:szCs w:val="24"/>
          <w:lang/>
        </w:rPr>
        <w:sectPr w:rsidR="00002EC4" w:rsidRPr="00002EC4">
          <w:pgSz w:w="11910" w:h="16840"/>
          <w:pgMar w:top="960" w:right="425" w:bottom="280" w:left="425" w:header="710" w:footer="0" w:gutter="0"/>
          <w:cols w:space="720"/>
        </w:sectPr>
      </w:pPr>
    </w:p>
    <w:p w:rsidR="00002EC4" w:rsidRPr="00002EC4" w:rsidRDefault="00002EC4" w:rsidP="00002EC4">
      <w:pPr>
        <w:widowControl w:val="0"/>
        <w:autoSpaceDE w:val="0"/>
        <w:autoSpaceDN w:val="0"/>
        <w:spacing w:after="0" w:line="240" w:lineRule="auto"/>
        <w:rPr>
          <w:rFonts w:ascii="Times New Roman" w:eastAsia="Times New Roman" w:hAnsi="Times New Roman" w:cs="Times New Roman"/>
          <w:sz w:val="24"/>
          <w:szCs w:val="24"/>
          <w:lang/>
        </w:rPr>
      </w:pPr>
    </w:p>
    <w:p w:rsidR="00002EC4" w:rsidRPr="00002EC4" w:rsidRDefault="00002EC4" w:rsidP="00002EC4">
      <w:pPr>
        <w:widowControl w:val="0"/>
        <w:autoSpaceDE w:val="0"/>
        <w:autoSpaceDN w:val="0"/>
        <w:spacing w:after="0" w:line="240" w:lineRule="auto"/>
        <w:rPr>
          <w:rFonts w:ascii="Times New Roman" w:eastAsia="Times New Roman" w:hAnsi="Times New Roman" w:cs="Times New Roman"/>
          <w:sz w:val="24"/>
          <w:szCs w:val="24"/>
          <w:lang/>
        </w:rPr>
      </w:pPr>
    </w:p>
    <w:p w:rsidR="00002EC4" w:rsidRPr="00002EC4" w:rsidRDefault="00002EC4" w:rsidP="00002EC4">
      <w:pPr>
        <w:widowControl w:val="0"/>
        <w:autoSpaceDE w:val="0"/>
        <w:autoSpaceDN w:val="0"/>
        <w:spacing w:after="0" w:line="240" w:lineRule="auto"/>
        <w:rPr>
          <w:rFonts w:ascii="Times New Roman" w:eastAsia="Times New Roman" w:hAnsi="Times New Roman" w:cs="Times New Roman"/>
          <w:sz w:val="24"/>
          <w:szCs w:val="24"/>
          <w:lang/>
        </w:rPr>
      </w:pPr>
    </w:p>
    <w:p w:rsidR="00002EC4" w:rsidRPr="00002EC4" w:rsidRDefault="00002EC4" w:rsidP="00002EC4">
      <w:pPr>
        <w:widowControl w:val="0"/>
        <w:autoSpaceDE w:val="0"/>
        <w:autoSpaceDN w:val="0"/>
        <w:spacing w:before="180" w:after="0" w:line="240" w:lineRule="auto"/>
        <w:rPr>
          <w:rFonts w:ascii="Times New Roman" w:eastAsia="Times New Roman" w:hAnsi="Times New Roman" w:cs="Times New Roman"/>
          <w:sz w:val="24"/>
          <w:szCs w:val="24"/>
          <w:lang/>
        </w:rPr>
      </w:pPr>
    </w:p>
    <w:p w:rsidR="00002EC4" w:rsidRPr="00002EC4" w:rsidRDefault="00002EC4" w:rsidP="00002EC4">
      <w:pPr>
        <w:widowControl w:val="0"/>
        <w:autoSpaceDE w:val="0"/>
        <w:autoSpaceDN w:val="0"/>
        <w:spacing w:after="0" w:line="480" w:lineRule="auto"/>
        <w:ind w:left="1844" w:right="1281" w:firstLine="720"/>
        <w:jc w:val="both"/>
        <w:rPr>
          <w:rFonts w:ascii="Times New Roman" w:eastAsia="Times New Roman" w:hAnsi="Times New Roman" w:cs="Times New Roman"/>
          <w:sz w:val="24"/>
          <w:szCs w:val="24"/>
          <w:lang/>
        </w:rPr>
      </w:pPr>
      <w:r w:rsidRPr="00002EC4">
        <w:rPr>
          <w:rFonts w:ascii="Times New Roman" w:eastAsia="Times New Roman" w:hAnsi="Times New Roman" w:cs="Times New Roman"/>
          <w:sz w:val="24"/>
          <w:szCs w:val="24"/>
          <w:lang/>
        </w:rPr>
        <w:t>Sanksi pajak sangat diperlukan supaya wajib pajak disiplin dalam memenuhikewajibanperpajakannya,sanksiyang diberikankepadawajib pajak harus sesuai dengan besar kecilnya pelanggaran yang dilakukan dan penerapan sanksipajak harus sesuaidengan ketentuan dan peraturan yangberlaku (Maili, 2022).</w:t>
      </w:r>
    </w:p>
    <w:p w:rsidR="00002EC4" w:rsidRPr="00002EC4" w:rsidRDefault="00002EC4" w:rsidP="00002EC4">
      <w:pPr>
        <w:widowControl w:val="0"/>
        <w:autoSpaceDE w:val="0"/>
        <w:autoSpaceDN w:val="0"/>
        <w:spacing w:before="2" w:after="0" w:line="480" w:lineRule="auto"/>
        <w:ind w:left="1844" w:right="1270" w:firstLine="720"/>
        <w:jc w:val="both"/>
        <w:rPr>
          <w:rFonts w:ascii="Times New Roman" w:eastAsia="Times New Roman" w:hAnsi="Times New Roman" w:cs="Times New Roman"/>
          <w:sz w:val="24"/>
          <w:szCs w:val="24"/>
          <w:lang/>
        </w:rPr>
      </w:pPr>
      <w:r w:rsidRPr="00002EC4">
        <w:rPr>
          <w:rFonts w:ascii="Times New Roman" w:eastAsia="Times New Roman" w:hAnsi="Times New Roman" w:cs="Times New Roman"/>
          <w:sz w:val="24"/>
          <w:szCs w:val="24"/>
          <w:lang/>
        </w:rPr>
        <w:t>Sanksi perpajakan diberlakukan kepada wajib pajak sebagai bentuk imbalan atas kesalahan ataupelanggaranyangtelahdilakukan,dimana semakinbesarkesalahanyangdilakukanoleh seorangwajibpajak,makasanksi yang dikenakan juga akan semakin berat, sanksi perpajakan memiliki pengaruh positif terhadap tingkat kepatuhan wajib pajak (Kepercayaan Kepada Pemerintah et al., 2023). Pelaksanaan sanksi perpajakan diterapkansebagai akibat tidak terpenuhinya kewajiban perpajakan oleh wajib pajak sebagaimna yang telah diatur oleh undang-undang perpajakan oleh wajib pajak sehingga dapat meningkatkan kepatuhan wajib pajak (Arif et al., 2023).</w:t>
      </w:r>
    </w:p>
    <w:p w:rsidR="00002EC4" w:rsidRPr="00002EC4" w:rsidRDefault="00002EC4" w:rsidP="00002EC4">
      <w:pPr>
        <w:widowControl w:val="0"/>
        <w:autoSpaceDE w:val="0"/>
        <w:autoSpaceDN w:val="0"/>
        <w:spacing w:before="1" w:after="0" w:line="480" w:lineRule="auto"/>
        <w:ind w:left="1844" w:right="1277" w:firstLine="720"/>
        <w:jc w:val="both"/>
        <w:rPr>
          <w:rFonts w:ascii="Times New Roman" w:eastAsia="Times New Roman" w:hAnsi="Times New Roman" w:cs="Times New Roman"/>
          <w:sz w:val="24"/>
          <w:szCs w:val="24"/>
          <w:lang/>
        </w:rPr>
      </w:pPr>
      <w:r w:rsidRPr="00002EC4">
        <w:rPr>
          <w:rFonts w:ascii="Times New Roman" w:eastAsia="Times New Roman" w:hAnsi="Times New Roman" w:cs="Times New Roman"/>
          <w:sz w:val="24"/>
          <w:szCs w:val="24"/>
          <w:lang/>
        </w:rPr>
        <w:t>Trust menjadi faktor berpengaruh dalam tingkat kepatuhan Wajib Pajak. Terselenggaranya kekuasaaan-kekuasaan negara demi memenuhi kepentingan negara didasari oleh trust pada sistem pemerintah dan hukum perpajakan antar lembaga negara sehingga kesejahteraan rakyat pun dapat terwujud sesuai dengan Undang-udang yang berlaku (N. P. D. A. Dewi &amp; Diatmika, 2020). Ketidakmampuan pemerintah dalam memenuhi ekspektasi publik mengakibatkan persepsi publik terhadap pemerintah cenderung negatif. Salah satukonsekuensinya yaitu turunnya kepercayaan publik terhadap pemerintah (Zulfihikmayantietal.,2020).Ketikaharapanpubliktidaksesuai</w:t>
      </w:r>
      <w:r w:rsidRPr="00002EC4">
        <w:rPr>
          <w:rFonts w:ascii="Times New Roman" w:eastAsia="Times New Roman" w:hAnsi="Times New Roman" w:cs="Times New Roman"/>
          <w:spacing w:val="-2"/>
          <w:sz w:val="24"/>
          <w:szCs w:val="24"/>
          <w:lang/>
        </w:rPr>
        <w:t>dengan</w:t>
      </w:r>
    </w:p>
    <w:p w:rsidR="00002EC4" w:rsidRPr="00002EC4" w:rsidRDefault="00002EC4" w:rsidP="00002EC4">
      <w:pPr>
        <w:widowControl w:val="0"/>
        <w:autoSpaceDE w:val="0"/>
        <w:autoSpaceDN w:val="0"/>
        <w:spacing w:after="0" w:line="480" w:lineRule="auto"/>
        <w:jc w:val="both"/>
        <w:rPr>
          <w:rFonts w:ascii="Times New Roman" w:eastAsia="Times New Roman" w:hAnsi="Times New Roman" w:cs="Times New Roman"/>
          <w:sz w:val="24"/>
          <w:szCs w:val="24"/>
          <w:lang/>
        </w:rPr>
        <w:sectPr w:rsidR="00002EC4" w:rsidRPr="00002EC4">
          <w:pgSz w:w="11910" w:h="16840"/>
          <w:pgMar w:top="960" w:right="425" w:bottom="280" w:left="425" w:header="710" w:footer="0" w:gutter="0"/>
          <w:cols w:space="720"/>
        </w:sectPr>
      </w:pPr>
    </w:p>
    <w:p w:rsidR="00002EC4" w:rsidRPr="00002EC4" w:rsidRDefault="00002EC4" w:rsidP="00002EC4">
      <w:pPr>
        <w:widowControl w:val="0"/>
        <w:autoSpaceDE w:val="0"/>
        <w:autoSpaceDN w:val="0"/>
        <w:spacing w:after="0" w:line="240" w:lineRule="auto"/>
        <w:rPr>
          <w:rFonts w:ascii="Times New Roman" w:eastAsia="Times New Roman" w:hAnsi="Times New Roman" w:cs="Times New Roman"/>
          <w:sz w:val="24"/>
          <w:szCs w:val="24"/>
          <w:lang/>
        </w:rPr>
      </w:pPr>
    </w:p>
    <w:p w:rsidR="00002EC4" w:rsidRPr="00002EC4" w:rsidRDefault="00002EC4" w:rsidP="00002EC4">
      <w:pPr>
        <w:widowControl w:val="0"/>
        <w:autoSpaceDE w:val="0"/>
        <w:autoSpaceDN w:val="0"/>
        <w:spacing w:after="0" w:line="240" w:lineRule="auto"/>
        <w:rPr>
          <w:rFonts w:ascii="Times New Roman" w:eastAsia="Times New Roman" w:hAnsi="Times New Roman" w:cs="Times New Roman"/>
          <w:sz w:val="24"/>
          <w:szCs w:val="24"/>
          <w:lang/>
        </w:rPr>
      </w:pPr>
    </w:p>
    <w:p w:rsidR="00002EC4" w:rsidRPr="00002EC4" w:rsidRDefault="00002EC4" w:rsidP="00002EC4">
      <w:pPr>
        <w:widowControl w:val="0"/>
        <w:autoSpaceDE w:val="0"/>
        <w:autoSpaceDN w:val="0"/>
        <w:spacing w:after="0" w:line="240" w:lineRule="auto"/>
        <w:rPr>
          <w:rFonts w:ascii="Times New Roman" w:eastAsia="Times New Roman" w:hAnsi="Times New Roman" w:cs="Times New Roman"/>
          <w:sz w:val="24"/>
          <w:szCs w:val="24"/>
          <w:lang/>
        </w:rPr>
      </w:pPr>
    </w:p>
    <w:p w:rsidR="00002EC4" w:rsidRPr="00002EC4" w:rsidRDefault="00002EC4" w:rsidP="00002EC4">
      <w:pPr>
        <w:widowControl w:val="0"/>
        <w:autoSpaceDE w:val="0"/>
        <w:autoSpaceDN w:val="0"/>
        <w:spacing w:before="180" w:after="0" w:line="240" w:lineRule="auto"/>
        <w:rPr>
          <w:rFonts w:ascii="Times New Roman" w:eastAsia="Times New Roman" w:hAnsi="Times New Roman" w:cs="Times New Roman"/>
          <w:sz w:val="24"/>
          <w:szCs w:val="24"/>
          <w:lang/>
        </w:rPr>
      </w:pPr>
    </w:p>
    <w:p w:rsidR="00002EC4" w:rsidRPr="00002EC4" w:rsidRDefault="00002EC4" w:rsidP="00002EC4">
      <w:pPr>
        <w:widowControl w:val="0"/>
        <w:autoSpaceDE w:val="0"/>
        <w:autoSpaceDN w:val="0"/>
        <w:spacing w:after="0" w:line="480" w:lineRule="auto"/>
        <w:ind w:left="1844" w:right="1271"/>
        <w:jc w:val="both"/>
        <w:rPr>
          <w:rFonts w:ascii="Times New Roman" w:eastAsia="Times New Roman" w:hAnsi="Times New Roman" w:cs="Times New Roman"/>
          <w:sz w:val="24"/>
          <w:szCs w:val="24"/>
          <w:lang/>
        </w:rPr>
      </w:pPr>
      <w:r w:rsidRPr="00002EC4">
        <w:rPr>
          <w:rFonts w:ascii="Times New Roman" w:eastAsia="Times New Roman" w:hAnsi="Times New Roman" w:cs="Times New Roman"/>
          <w:sz w:val="24"/>
          <w:szCs w:val="24"/>
          <w:lang/>
        </w:rPr>
        <w:t>kenyataan, ketidapercayaan masyarakat sangat mudah terbentuk. Kepercayaan publik yang dibangun oleh pemerintah mengesankan bahwa pemerintah memiliki kapasitas yang mumpuni dalam mengelola pemerintahan. Selain figuritaspresiden, keberadaan menteri-menteri yang berkompeten serta program-program pemerintah yang pro-rakyat mampu menaikkan kepercayaan rakyat secara signifikan. Di Indonesia, pemahaman akan kepercayaan masyarakat masih sangat kabur. Konsep kepercayaan atau ketidakpercayaan publik sering digunakan untuk menjelaskan fenomena yang berbeda-beda, memiliki cakupan yang luas, dan merujuk pada berbagai bentuk ketidakpuasan atau kekecewaan publik terhadap pemerintah yang 6 dinilai gagal memenuhi harapan publik. (Zulfihikmayanti etal., 2020) menilai bahwa akar ketidakpercayaan publik terhadap pemerintah disebabkanolehberbagaifaktordiantaranya publikmerasa terpolitisidan aparatur Negara sering menyalahgunakan kekuasaan untuk kepentingan pribadi, masyarakat merasa tidak terhubung dengan pemerintah, pelayanan publik dirasa tidak layak, sistem pemerintahan yang tidak berfungsi semestinya, menurunnya ekonomi global atau nasional yang disebabkan oleh globalisasi, perkembangan teknologi, skandal politik atau krisis, aparatur Negara yang tidak kompeten dan sebab lainnya. Jika disimpulkan, permasalahan menurunnya kepercayaan publik bermuara dari kapasitas manajemen publik dan faktor keterlibatan publik dalam pemerintahan. Penelitian (Anugrah et al., 2020), (Giswa &amp; Januarti, 2015) dan (Ya'u &amp; Saad) menunjukkan adanya trust meningkatkan kepatuhan masyarakat untuk membayar pajak.</w:t>
      </w:r>
    </w:p>
    <w:p w:rsidR="00002EC4" w:rsidRPr="00002EC4" w:rsidRDefault="00002EC4" w:rsidP="00002EC4">
      <w:pPr>
        <w:widowControl w:val="0"/>
        <w:autoSpaceDE w:val="0"/>
        <w:autoSpaceDN w:val="0"/>
        <w:spacing w:after="0" w:line="480" w:lineRule="auto"/>
        <w:jc w:val="both"/>
        <w:rPr>
          <w:rFonts w:ascii="Times New Roman" w:eastAsia="Times New Roman" w:hAnsi="Times New Roman" w:cs="Times New Roman"/>
          <w:sz w:val="24"/>
          <w:szCs w:val="24"/>
          <w:lang/>
        </w:rPr>
        <w:sectPr w:rsidR="00002EC4" w:rsidRPr="00002EC4">
          <w:pgSz w:w="11910" w:h="16840"/>
          <w:pgMar w:top="960" w:right="425" w:bottom="280" w:left="425" w:header="710" w:footer="0" w:gutter="0"/>
          <w:cols w:space="720"/>
        </w:sectPr>
      </w:pPr>
    </w:p>
    <w:p w:rsidR="00002EC4" w:rsidRPr="00002EC4" w:rsidRDefault="00002EC4" w:rsidP="00002EC4">
      <w:pPr>
        <w:widowControl w:val="0"/>
        <w:autoSpaceDE w:val="0"/>
        <w:autoSpaceDN w:val="0"/>
        <w:spacing w:after="0" w:line="240" w:lineRule="auto"/>
        <w:rPr>
          <w:rFonts w:ascii="Times New Roman" w:eastAsia="Times New Roman" w:hAnsi="Times New Roman" w:cs="Times New Roman"/>
          <w:sz w:val="24"/>
          <w:szCs w:val="24"/>
          <w:lang/>
        </w:rPr>
      </w:pPr>
    </w:p>
    <w:p w:rsidR="00002EC4" w:rsidRPr="00002EC4" w:rsidRDefault="00002EC4" w:rsidP="00002EC4">
      <w:pPr>
        <w:widowControl w:val="0"/>
        <w:autoSpaceDE w:val="0"/>
        <w:autoSpaceDN w:val="0"/>
        <w:spacing w:after="0" w:line="240" w:lineRule="auto"/>
        <w:rPr>
          <w:rFonts w:ascii="Times New Roman" w:eastAsia="Times New Roman" w:hAnsi="Times New Roman" w:cs="Times New Roman"/>
          <w:sz w:val="24"/>
          <w:szCs w:val="24"/>
          <w:lang/>
        </w:rPr>
      </w:pPr>
    </w:p>
    <w:p w:rsidR="00002EC4" w:rsidRPr="00002EC4" w:rsidRDefault="00002EC4" w:rsidP="00002EC4">
      <w:pPr>
        <w:widowControl w:val="0"/>
        <w:autoSpaceDE w:val="0"/>
        <w:autoSpaceDN w:val="0"/>
        <w:spacing w:after="0" w:line="240" w:lineRule="auto"/>
        <w:rPr>
          <w:rFonts w:ascii="Times New Roman" w:eastAsia="Times New Roman" w:hAnsi="Times New Roman" w:cs="Times New Roman"/>
          <w:sz w:val="24"/>
          <w:szCs w:val="24"/>
          <w:lang/>
        </w:rPr>
      </w:pPr>
    </w:p>
    <w:p w:rsidR="00002EC4" w:rsidRPr="00002EC4" w:rsidRDefault="00002EC4" w:rsidP="00002EC4">
      <w:pPr>
        <w:widowControl w:val="0"/>
        <w:autoSpaceDE w:val="0"/>
        <w:autoSpaceDN w:val="0"/>
        <w:spacing w:before="180" w:after="0" w:line="240" w:lineRule="auto"/>
        <w:rPr>
          <w:rFonts w:ascii="Times New Roman" w:eastAsia="Times New Roman" w:hAnsi="Times New Roman" w:cs="Times New Roman"/>
          <w:sz w:val="24"/>
          <w:szCs w:val="24"/>
          <w:lang/>
        </w:rPr>
      </w:pPr>
    </w:p>
    <w:p w:rsidR="00002EC4" w:rsidRPr="00002EC4" w:rsidRDefault="00002EC4" w:rsidP="00002EC4">
      <w:pPr>
        <w:widowControl w:val="0"/>
        <w:autoSpaceDE w:val="0"/>
        <w:autoSpaceDN w:val="0"/>
        <w:spacing w:after="0" w:line="482" w:lineRule="auto"/>
        <w:ind w:left="1844" w:right="1272" w:firstLine="720"/>
        <w:jc w:val="both"/>
        <w:rPr>
          <w:rFonts w:ascii="Times New Roman" w:eastAsia="Times New Roman" w:hAnsi="Times New Roman" w:cs="Times New Roman"/>
          <w:b/>
          <w:sz w:val="24"/>
          <w:lang/>
        </w:rPr>
      </w:pPr>
      <w:r w:rsidRPr="00002EC4">
        <w:rPr>
          <w:rFonts w:ascii="Times New Roman" w:eastAsia="Times New Roman" w:hAnsi="Times New Roman" w:cs="Times New Roman"/>
          <w:sz w:val="24"/>
          <w:lang/>
        </w:rPr>
        <w:t xml:space="preserve">Berdasarkan latar belakang yang telah diuraikan diatas, maka peneliti tertarik melakukan penelitian kembali dengan judul </w:t>
      </w:r>
      <w:r w:rsidRPr="00002EC4">
        <w:rPr>
          <w:rFonts w:ascii="Times New Roman" w:eastAsia="Times New Roman" w:hAnsi="Times New Roman" w:cs="Times New Roman"/>
          <w:b/>
          <w:sz w:val="24"/>
          <w:lang/>
        </w:rPr>
        <w:t>“ Pengaruh KepuasanWajib Pajak Insentif Pajak dan Sanksi Pajak Terhadap Kepatuhan Wajib Pajak di KPP Pratama Lubuk Pakam “</w:t>
      </w:r>
    </w:p>
    <w:p w:rsidR="00002EC4" w:rsidRPr="00002EC4" w:rsidRDefault="00002EC4" w:rsidP="00DA5CDB">
      <w:pPr>
        <w:widowControl w:val="0"/>
        <w:numPr>
          <w:ilvl w:val="1"/>
          <w:numId w:val="1"/>
        </w:numPr>
        <w:tabs>
          <w:tab w:val="left" w:pos="2204"/>
        </w:tabs>
        <w:autoSpaceDE w:val="0"/>
        <w:autoSpaceDN w:val="0"/>
        <w:spacing w:after="0" w:line="270" w:lineRule="exact"/>
        <w:jc w:val="both"/>
        <w:outlineLvl w:val="1"/>
        <w:rPr>
          <w:rFonts w:ascii="Times New Roman" w:eastAsia="Times New Roman" w:hAnsi="Times New Roman" w:cs="Times New Roman"/>
          <w:b/>
          <w:bCs/>
          <w:sz w:val="24"/>
          <w:szCs w:val="24"/>
          <w:lang/>
        </w:rPr>
      </w:pPr>
      <w:bookmarkStart w:id="3" w:name="_TOC_250049"/>
      <w:r w:rsidRPr="00002EC4">
        <w:rPr>
          <w:rFonts w:ascii="Times New Roman" w:eastAsia="Times New Roman" w:hAnsi="Times New Roman" w:cs="Times New Roman"/>
          <w:b/>
          <w:bCs/>
          <w:sz w:val="24"/>
          <w:szCs w:val="24"/>
          <w:lang/>
        </w:rPr>
        <w:t>Identifikasi</w:t>
      </w:r>
      <w:bookmarkEnd w:id="3"/>
      <w:r w:rsidRPr="00002EC4">
        <w:rPr>
          <w:rFonts w:ascii="Times New Roman" w:eastAsia="Times New Roman" w:hAnsi="Times New Roman" w:cs="Times New Roman"/>
          <w:b/>
          <w:bCs/>
          <w:spacing w:val="-2"/>
          <w:sz w:val="24"/>
          <w:szCs w:val="24"/>
          <w:lang/>
        </w:rPr>
        <w:t>Masalah</w:t>
      </w:r>
    </w:p>
    <w:p w:rsidR="00002EC4" w:rsidRPr="00002EC4" w:rsidRDefault="00002EC4" w:rsidP="00002EC4">
      <w:pPr>
        <w:widowControl w:val="0"/>
        <w:autoSpaceDE w:val="0"/>
        <w:autoSpaceDN w:val="0"/>
        <w:spacing w:before="273" w:after="0" w:line="480" w:lineRule="auto"/>
        <w:ind w:left="1844" w:right="1276" w:firstLine="708"/>
        <w:jc w:val="both"/>
        <w:rPr>
          <w:rFonts w:ascii="Times New Roman" w:eastAsia="Times New Roman" w:hAnsi="Times New Roman" w:cs="Times New Roman"/>
          <w:sz w:val="24"/>
          <w:szCs w:val="24"/>
          <w:lang/>
        </w:rPr>
      </w:pPr>
      <w:r w:rsidRPr="00002EC4">
        <w:rPr>
          <w:rFonts w:ascii="Times New Roman" w:eastAsia="Times New Roman" w:hAnsi="Times New Roman" w:cs="Times New Roman"/>
          <w:sz w:val="24"/>
          <w:szCs w:val="24"/>
          <w:lang/>
        </w:rPr>
        <w:t>Berdasarakan latar belakang masalah diatas dapat identifikasi beberapa permasalahn yang hendak diteliti dalam penelitian ini adalah:</w:t>
      </w:r>
    </w:p>
    <w:p w:rsidR="00002EC4" w:rsidRPr="00002EC4" w:rsidRDefault="00002EC4" w:rsidP="00DA5CDB">
      <w:pPr>
        <w:widowControl w:val="0"/>
        <w:numPr>
          <w:ilvl w:val="2"/>
          <w:numId w:val="1"/>
        </w:numPr>
        <w:tabs>
          <w:tab w:val="left" w:pos="2272"/>
        </w:tabs>
        <w:autoSpaceDE w:val="0"/>
        <w:autoSpaceDN w:val="0"/>
        <w:spacing w:after="0" w:line="480" w:lineRule="auto"/>
        <w:ind w:right="1274"/>
        <w:jc w:val="both"/>
        <w:rPr>
          <w:rFonts w:ascii="Times New Roman" w:eastAsia="Times New Roman" w:hAnsi="Times New Roman" w:cs="Times New Roman"/>
          <w:sz w:val="24"/>
          <w:lang/>
        </w:rPr>
      </w:pPr>
      <w:r w:rsidRPr="00002EC4">
        <w:rPr>
          <w:rFonts w:ascii="Times New Roman" w:eastAsia="Times New Roman" w:hAnsi="Times New Roman" w:cs="Times New Roman"/>
          <w:sz w:val="24"/>
          <w:lang/>
        </w:rPr>
        <w:t>Tingkat kepatuhan pelaporan SPT tahunan dalam presentase kepatuhan mengalami fluktuasi dari tahun 2020-2024</w:t>
      </w:r>
    </w:p>
    <w:p w:rsidR="00002EC4" w:rsidRPr="00002EC4" w:rsidRDefault="00002EC4" w:rsidP="00DA5CDB">
      <w:pPr>
        <w:widowControl w:val="0"/>
        <w:numPr>
          <w:ilvl w:val="2"/>
          <w:numId w:val="1"/>
        </w:numPr>
        <w:tabs>
          <w:tab w:val="left" w:pos="2272"/>
        </w:tabs>
        <w:autoSpaceDE w:val="0"/>
        <w:autoSpaceDN w:val="0"/>
        <w:spacing w:after="0" w:line="480" w:lineRule="auto"/>
        <w:ind w:right="1272"/>
        <w:jc w:val="both"/>
        <w:rPr>
          <w:rFonts w:ascii="Times New Roman" w:eastAsia="Times New Roman" w:hAnsi="Times New Roman" w:cs="Times New Roman"/>
          <w:sz w:val="24"/>
          <w:lang/>
        </w:rPr>
      </w:pPr>
      <w:r w:rsidRPr="00002EC4">
        <w:rPr>
          <w:rFonts w:ascii="Times New Roman" w:eastAsia="Times New Roman" w:hAnsi="Times New Roman" w:cs="Times New Roman"/>
          <w:sz w:val="24"/>
          <w:lang/>
        </w:rPr>
        <w:t xml:space="preserve">Kepuasan wajib pajak, insentif pajak, sanksi pajak, dan </w:t>
      </w:r>
      <w:r w:rsidRPr="00002EC4">
        <w:rPr>
          <w:rFonts w:ascii="Times New Roman" w:eastAsia="Times New Roman" w:hAnsi="Times New Roman" w:cs="Times New Roman"/>
          <w:i/>
          <w:sz w:val="24"/>
          <w:lang/>
        </w:rPr>
        <w:t xml:space="preserve">trust </w:t>
      </w:r>
      <w:r w:rsidRPr="00002EC4">
        <w:rPr>
          <w:rFonts w:ascii="Times New Roman" w:eastAsia="Times New Roman" w:hAnsi="Times New Roman" w:cs="Times New Roman"/>
          <w:sz w:val="24"/>
          <w:lang/>
        </w:rPr>
        <w:t xml:space="preserve">masyarakat terhadap pemerintah mempengaruhi kepatuhan wajib pajak dalam membayar </w:t>
      </w:r>
      <w:r w:rsidRPr="00002EC4">
        <w:rPr>
          <w:rFonts w:ascii="Times New Roman" w:eastAsia="Times New Roman" w:hAnsi="Times New Roman" w:cs="Times New Roman"/>
          <w:spacing w:val="-2"/>
          <w:sz w:val="24"/>
          <w:lang/>
        </w:rPr>
        <w:t>pajak.</w:t>
      </w:r>
    </w:p>
    <w:p w:rsidR="00002EC4" w:rsidRPr="00002EC4" w:rsidRDefault="00002EC4" w:rsidP="00DA5CDB">
      <w:pPr>
        <w:widowControl w:val="0"/>
        <w:numPr>
          <w:ilvl w:val="1"/>
          <w:numId w:val="1"/>
        </w:numPr>
        <w:tabs>
          <w:tab w:val="left" w:pos="2204"/>
        </w:tabs>
        <w:autoSpaceDE w:val="0"/>
        <w:autoSpaceDN w:val="0"/>
        <w:spacing w:before="5" w:after="0" w:line="240" w:lineRule="auto"/>
        <w:jc w:val="both"/>
        <w:outlineLvl w:val="1"/>
        <w:rPr>
          <w:rFonts w:ascii="Times New Roman" w:eastAsia="Times New Roman" w:hAnsi="Times New Roman" w:cs="Times New Roman"/>
          <w:b/>
          <w:bCs/>
          <w:sz w:val="24"/>
          <w:szCs w:val="24"/>
          <w:lang/>
        </w:rPr>
      </w:pPr>
      <w:bookmarkStart w:id="4" w:name="_TOC_250048"/>
      <w:r w:rsidRPr="00002EC4">
        <w:rPr>
          <w:rFonts w:ascii="Times New Roman" w:eastAsia="Times New Roman" w:hAnsi="Times New Roman" w:cs="Times New Roman"/>
          <w:b/>
          <w:bCs/>
          <w:sz w:val="24"/>
          <w:szCs w:val="24"/>
          <w:lang/>
        </w:rPr>
        <w:t>Batasan</w:t>
      </w:r>
      <w:bookmarkEnd w:id="4"/>
      <w:r w:rsidRPr="00002EC4">
        <w:rPr>
          <w:rFonts w:ascii="Times New Roman" w:eastAsia="Times New Roman" w:hAnsi="Times New Roman" w:cs="Times New Roman"/>
          <w:b/>
          <w:bCs/>
          <w:spacing w:val="-2"/>
          <w:sz w:val="24"/>
          <w:szCs w:val="24"/>
          <w:lang/>
        </w:rPr>
        <w:t>Masalah</w:t>
      </w:r>
    </w:p>
    <w:p w:rsidR="00002EC4" w:rsidRPr="00002EC4" w:rsidRDefault="00002EC4" w:rsidP="00002EC4">
      <w:pPr>
        <w:widowControl w:val="0"/>
        <w:autoSpaceDE w:val="0"/>
        <w:autoSpaceDN w:val="0"/>
        <w:spacing w:before="272" w:after="0" w:line="480" w:lineRule="auto"/>
        <w:ind w:left="1844" w:right="1272" w:firstLine="708"/>
        <w:jc w:val="both"/>
        <w:rPr>
          <w:rFonts w:ascii="Times New Roman" w:eastAsia="Times New Roman" w:hAnsi="Times New Roman" w:cs="Times New Roman"/>
          <w:sz w:val="24"/>
          <w:szCs w:val="24"/>
          <w:lang/>
        </w:rPr>
      </w:pPr>
      <w:r w:rsidRPr="00002EC4">
        <w:rPr>
          <w:rFonts w:ascii="Times New Roman" w:eastAsia="Times New Roman" w:hAnsi="Times New Roman" w:cs="Times New Roman"/>
          <w:sz w:val="24"/>
          <w:szCs w:val="24"/>
          <w:lang/>
        </w:rPr>
        <w:t>Berdasarkan identifikasi masalah diatas maka pembatasan masalah yang hendak diteliti dalam penelitian terbatas pada wajib pajak yang terdaftar di KPP Pratama Lubuk Pakam. Penelitian hanya mencakup periode yaitu pada tahun</w:t>
      </w:r>
      <w:r w:rsidRPr="00002EC4">
        <w:rPr>
          <w:rFonts w:ascii="Times New Roman" w:eastAsia="Times New Roman" w:hAnsi="Times New Roman" w:cs="Times New Roman"/>
          <w:spacing w:val="-2"/>
          <w:sz w:val="24"/>
          <w:szCs w:val="24"/>
          <w:lang/>
        </w:rPr>
        <w:t>2020-2024.</w:t>
      </w:r>
    </w:p>
    <w:p w:rsidR="00002EC4" w:rsidRPr="00002EC4" w:rsidRDefault="00002EC4" w:rsidP="00DA5CDB">
      <w:pPr>
        <w:widowControl w:val="0"/>
        <w:numPr>
          <w:ilvl w:val="1"/>
          <w:numId w:val="1"/>
        </w:numPr>
        <w:tabs>
          <w:tab w:val="left" w:pos="2204"/>
        </w:tabs>
        <w:autoSpaceDE w:val="0"/>
        <w:autoSpaceDN w:val="0"/>
        <w:spacing w:before="5" w:after="0" w:line="240" w:lineRule="auto"/>
        <w:jc w:val="both"/>
        <w:outlineLvl w:val="1"/>
        <w:rPr>
          <w:rFonts w:ascii="Times New Roman" w:eastAsia="Times New Roman" w:hAnsi="Times New Roman" w:cs="Times New Roman"/>
          <w:b/>
          <w:bCs/>
          <w:sz w:val="24"/>
          <w:szCs w:val="24"/>
          <w:lang/>
        </w:rPr>
      </w:pPr>
      <w:bookmarkStart w:id="5" w:name="_TOC_250047"/>
      <w:r w:rsidRPr="00002EC4">
        <w:rPr>
          <w:rFonts w:ascii="Times New Roman" w:eastAsia="Times New Roman" w:hAnsi="Times New Roman" w:cs="Times New Roman"/>
          <w:b/>
          <w:bCs/>
          <w:sz w:val="24"/>
          <w:szCs w:val="24"/>
          <w:lang/>
        </w:rPr>
        <w:t>Rumusan</w:t>
      </w:r>
      <w:bookmarkEnd w:id="5"/>
      <w:r w:rsidRPr="00002EC4">
        <w:rPr>
          <w:rFonts w:ascii="Times New Roman" w:eastAsia="Times New Roman" w:hAnsi="Times New Roman" w:cs="Times New Roman"/>
          <w:b/>
          <w:bCs/>
          <w:spacing w:val="-2"/>
          <w:sz w:val="24"/>
          <w:szCs w:val="24"/>
          <w:lang/>
        </w:rPr>
        <w:t>Masalah</w:t>
      </w:r>
    </w:p>
    <w:p w:rsidR="00002EC4" w:rsidRPr="00002EC4" w:rsidRDefault="00002EC4" w:rsidP="00002EC4">
      <w:pPr>
        <w:widowControl w:val="0"/>
        <w:autoSpaceDE w:val="0"/>
        <w:autoSpaceDN w:val="0"/>
        <w:spacing w:before="272" w:after="0" w:line="480" w:lineRule="auto"/>
        <w:ind w:left="1844" w:right="1277" w:firstLine="708"/>
        <w:jc w:val="both"/>
        <w:rPr>
          <w:rFonts w:ascii="Times New Roman" w:eastAsia="Times New Roman" w:hAnsi="Times New Roman" w:cs="Times New Roman"/>
          <w:sz w:val="24"/>
          <w:szCs w:val="24"/>
          <w:lang/>
        </w:rPr>
      </w:pPr>
      <w:r w:rsidRPr="00002EC4">
        <w:rPr>
          <w:rFonts w:ascii="Times New Roman" w:eastAsia="Times New Roman" w:hAnsi="Times New Roman" w:cs="Times New Roman"/>
          <w:sz w:val="24"/>
          <w:szCs w:val="24"/>
          <w:lang/>
        </w:rPr>
        <w:t>Berdasarakan latar belakang diatas maka rumusan masalah yang hendak diteliti dalam penelitian ini adalah :</w:t>
      </w:r>
    </w:p>
    <w:p w:rsidR="00002EC4" w:rsidRPr="00002EC4" w:rsidRDefault="00002EC4" w:rsidP="00DA5CDB">
      <w:pPr>
        <w:widowControl w:val="0"/>
        <w:numPr>
          <w:ilvl w:val="2"/>
          <w:numId w:val="1"/>
        </w:numPr>
        <w:tabs>
          <w:tab w:val="left" w:pos="2412"/>
        </w:tabs>
        <w:autoSpaceDE w:val="0"/>
        <w:autoSpaceDN w:val="0"/>
        <w:spacing w:after="0" w:line="240" w:lineRule="auto"/>
        <w:ind w:left="2412" w:hanging="360"/>
        <w:jc w:val="both"/>
        <w:rPr>
          <w:rFonts w:ascii="Times New Roman" w:eastAsia="Times New Roman" w:hAnsi="Times New Roman" w:cs="Times New Roman"/>
          <w:sz w:val="24"/>
          <w:lang/>
        </w:rPr>
      </w:pPr>
      <w:r w:rsidRPr="00002EC4">
        <w:rPr>
          <w:rFonts w:ascii="Times New Roman" w:eastAsia="Times New Roman" w:hAnsi="Times New Roman" w:cs="Times New Roman"/>
          <w:sz w:val="24"/>
          <w:lang/>
        </w:rPr>
        <w:t>Apakahkepuasanwajibpajakberpengaruhterhadapkepatuhanwajib</w:t>
      </w:r>
      <w:r w:rsidRPr="00002EC4">
        <w:rPr>
          <w:rFonts w:ascii="Times New Roman" w:eastAsia="Times New Roman" w:hAnsi="Times New Roman" w:cs="Times New Roman"/>
          <w:spacing w:val="-2"/>
          <w:sz w:val="24"/>
          <w:lang/>
        </w:rPr>
        <w:t xml:space="preserve"> pajak?</w:t>
      </w:r>
    </w:p>
    <w:p w:rsidR="00002EC4" w:rsidRPr="00002EC4" w:rsidRDefault="00002EC4" w:rsidP="00002EC4">
      <w:pPr>
        <w:widowControl w:val="0"/>
        <w:autoSpaceDE w:val="0"/>
        <w:autoSpaceDN w:val="0"/>
        <w:spacing w:after="0" w:line="240" w:lineRule="auto"/>
        <w:rPr>
          <w:rFonts w:ascii="Times New Roman" w:eastAsia="Times New Roman" w:hAnsi="Times New Roman" w:cs="Times New Roman"/>
          <w:sz w:val="24"/>
          <w:szCs w:val="24"/>
          <w:lang/>
        </w:rPr>
      </w:pPr>
    </w:p>
    <w:p w:rsidR="00002EC4" w:rsidRPr="00002EC4" w:rsidRDefault="00002EC4" w:rsidP="00DA5CDB">
      <w:pPr>
        <w:widowControl w:val="0"/>
        <w:numPr>
          <w:ilvl w:val="2"/>
          <w:numId w:val="1"/>
        </w:numPr>
        <w:tabs>
          <w:tab w:val="left" w:pos="2412"/>
        </w:tabs>
        <w:autoSpaceDE w:val="0"/>
        <w:autoSpaceDN w:val="0"/>
        <w:spacing w:after="0" w:line="240" w:lineRule="auto"/>
        <w:ind w:left="2412" w:hanging="360"/>
        <w:jc w:val="both"/>
        <w:rPr>
          <w:rFonts w:ascii="Times New Roman" w:eastAsia="Times New Roman" w:hAnsi="Times New Roman" w:cs="Times New Roman"/>
          <w:sz w:val="24"/>
          <w:lang/>
        </w:rPr>
      </w:pPr>
      <w:r w:rsidRPr="00002EC4">
        <w:rPr>
          <w:rFonts w:ascii="Times New Roman" w:eastAsia="Times New Roman" w:hAnsi="Times New Roman" w:cs="Times New Roman"/>
          <w:sz w:val="24"/>
          <w:lang/>
        </w:rPr>
        <w:t>Apakahinsentifpajakberpengaruhterhadapkepatuhanwajib</w:t>
      </w:r>
      <w:r w:rsidRPr="00002EC4">
        <w:rPr>
          <w:rFonts w:ascii="Times New Roman" w:eastAsia="Times New Roman" w:hAnsi="Times New Roman" w:cs="Times New Roman"/>
          <w:spacing w:val="-2"/>
          <w:sz w:val="24"/>
          <w:lang/>
        </w:rPr>
        <w:t xml:space="preserve"> pajak?</w:t>
      </w:r>
    </w:p>
    <w:p w:rsidR="00002EC4" w:rsidRPr="00002EC4" w:rsidRDefault="00002EC4" w:rsidP="00002EC4">
      <w:pPr>
        <w:widowControl w:val="0"/>
        <w:autoSpaceDE w:val="0"/>
        <w:autoSpaceDN w:val="0"/>
        <w:spacing w:after="0" w:line="240" w:lineRule="auto"/>
        <w:rPr>
          <w:rFonts w:ascii="Times New Roman" w:eastAsia="Times New Roman" w:hAnsi="Times New Roman" w:cs="Times New Roman"/>
          <w:sz w:val="24"/>
          <w:szCs w:val="24"/>
          <w:lang/>
        </w:rPr>
      </w:pPr>
    </w:p>
    <w:p w:rsidR="00002EC4" w:rsidRPr="00002EC4" w:rsidRDefault="00002EC4" w:rsidP="00DA5CDB">
      <w:pPr>
        <w:widowControl w:val="0"/>
        <w:numPr>
          <w:ilvl w:val="2"/>
          <w:numId w:val="1"/>
        </w:numPr>
        <w:tabs>
          <w:tab w:val="left" w:pos="2412"/>
        </w:tabs>
        <w:autoSpaceDE w:val="0"/>
        <w:autoSpaceDN w:val="0"/>
        <w:spacing w:before="1" w:after="0" w:line="240" w:lineRule="auto"/>
        <w:ind w:left="2412" w:hanging="360"/>
        <w:jc w:val="both"/>
        <w:rPr>
          <w:rFonts w:ascii="Times New Roman" w:eastAsia="Times New Roman" w:hAnsi="Times New Roman" w:cs="Times New Roman"/>
          <w:sz w:val="24"/>
          <w:lang/>
        </w:rPr>
      </w:pPr>
      <w:r w:rsidRPr="00002EC4">
        <w:rPr>
          <w:rFonts w:ascii="Times New Roman" w:eastAsia="Times New Roman" w:hAnsi="Times New Roman" w:cs="Times New Roman"/>
          <w:sz w:val="24"/>
          <w:lang/>
        </w:rPr>
        <w:t>Apakahsanksi pajakberpengaruhterhadapkepatuhanwajib</w:t>
      </w:r>
      <w:r w:rsidRPr="00002EC4">
        <w:rPr>
          <w:rFonts w:ascii="Times New Roman" w:eastAsia="Times New Roman" w:hAnsi="Times New Roman" w:cs="Times New Roman"/>
          <w:spacing w:val="-2"/>
          <w:sz w:val="24"/>
          <w:lang/>
        </w:rPr>
        <w:t>pajak?</w:t>
      </w:r>
    </w:p>
    <w:p w:rsidR="00002EC4" w:rsidRPr="00002EC4" w:rsidRDefault="00002EC4" w:rsidP="00002EC4">
      <w:pPr>
        <w:widowControl w:val="0"/>
        <w:autoSpaceDE w:val="0"/>
        <w:autoSpaceDN w:val="0"/>
        <w:spacing w:after="0" w:line="240" w:lineRule="auto"/>
        <w:ind w:left="2412" w:hanging="360"/>
        <w:jc w:val="both"/>
        <w:rPr>
          <w:rFonts w:ascii="Times New Roman" w:eastAsia="Times New Roman" w:hAnsi="Times New Roman" w:cs="Times New Roman"/>
          <w:sz w:val="24"/>
          <w:lang/>
        </w:rPr>
        <w:sectPr w:rsidR="00002EC4" w:rsidRPr="00002EC4">
          <w:pgSz w:w="11910" w:h="16840"/>
          <w:pgMar w:top="960" w:right="425" w:bottom="280" w:left="425" w:header="710" w:footer="0" w:gutter="0"/>
          <w:cols w:space="720"/>
        </w:sectPr>
      </w:pPr>
    </w:p>
    <w:p w:rsidR="00002EC4" w:rsidRPr="00002EC4" w:rsidRDefault="00002EC4" w:rsidP="00002EC4">
      <w:pPr>
        <w:widowControl w:val="0"/>
        <w:autoSpaceDE w:val="0"/>
        <w:autoSpaceDN w:val="0"/>
        <w:spacing w:after="0" w:line="240" w:lineRule="auto"/>
        <w:rPr>
          <w:rFonts w:ascii="Times New Roman" w:eastAsia="Times New Roman" w:hAnsi="Times New Roman" w:cs="Times New Roman"/>
          <w:sz w:val="24"/>
          <w:szCs w:val="24"/>
          <w:lang/>
        </w:rPr>
      </w:pPr>
    </w:p>
    <w:p w:rsidR="00002EC4" w:rsidRPr="00002EC4" w:rsidRDefault="00002EC4" w:rsidP="00002EC4">
      <w:pPr>
        <w:widowControl w:val="0"/>
        <w:autoSpaceDE w:val="0"/>
        <w:autoSpaceDN w:val="0"/>
        <w:spacing w:after="0" w:line="240" w:lineRule="auto"/>
        <w:rPr>
          <w:rFonts w:ascii="Times New Roman" w:eastAsia="Times New Roman" w:hAnsi="Times New Roman" w:cs="Times New Roman"/>
          <w:sz w:val="24"/>
          <w:szCs w:val="24"/>
          <w:lang/>
        </w:rPr>
      </w:pPr>
    </w:p>
    <w:p w:rsidR="00002EC4" w:rsidRPr="00002EC4" w:rsidRDefault="00002EC4" w:rsidP="00002EC4">
      <w:pPr>
        <w:widowControl w:val="0"/>
        <w:autoSpaceDE w:val="0"/>
        <w:autoSpaceDN w:val="0"/>
        <w:spacing w:after="0" w:line="240" w:lineRule="auto"/>
        <w:rPr>
          <w:rFonts w:ascii="Times New Roman" w:eastAsia="Times New Roman" w:hAnsi="Times New Roman" w:cs="Times New Roman"/>
          <w:sz w:val="24"/>
          <w:szCs w:val="24"/>
          <w:lang/>
        </w:rPr>
      </w:pPr>
    </w:p>
    <w:p w:rsidR="00002EC4" w:rsidRPr="00002EC4" w:rsidRDefault="00002EC4" w:rsidP="00002EC4">
      <w:pPr>
        <w:widowControl w:val="0"/>
        <w:autoSpaceDE w:val="0"/>
        <w:autoSpaceDN w:val="0"/>
        <w:spacing w:before="180" w:after="0" w:line="240" w:lineRule="auto"/>
        <w:rPr>
          <w:rFonts w:ascii="Times New Roman" w:eastAsia="Times New Roman" w:hAnsi="Times New Roman" w:cs="Times New Roman"/>
          <w:sz w:val="24"/>
          <w:szCs w:val="24"/>
          <w:lang/>
        </w:rPr>
      </w:pPr>
    </w:p>
    <w:p w:rsidR="00002EC4" w:rsidRPr="00002EC4" w:rsidRDefault="00002EC4" w:rsidP="00DA5CDB">
      <w:pPr>
        <w:widowControl w:val="0"/>
        <w:numPr>
          <w:ilvl w:val="2"/>
          <w:numId w:val="1"/>
        </w:numPr>
        <w:tabs>
          <w:tab w:val="left" w:pos="2412"/>
        </w:tabs>
        <w:autoSpaceDE w:val="0"/>
        <w:autoSpaceDN w:val="0"/>
        <w:spacing w:after="0" w:line="480" w:lineRule="auto"/>
        <w:ind w:left="2412" w:right="1279" w:hanging="360"/>
        <w:rPr>
          <w:rFonts w:ascii="Times New Roman" w:eastAsia="Times New Roman" w:hAnsi="Times New Roman" w:cs="Times New Roman"/>
          <w:sz w:val="24"/>
          <w:lang/>
        </w:rPr>
      </w:pPr>
      <w:r w:rsidRPr="00002EC4">
        <w:rPr>
          <w:rFonts w:ascii="Times New Roman" w:eastAsia="Times New Roman" w:hAnsi="Times New Roman" w:cs="Times New Roman"/>
          <w:sz w:val="24"/>
          <w:lang/>
        </w:rPr>
        <w:t>Apakah</w:t>
      </w:r>
      <w:r w:rsidRPr="00002EC4">
        <w:rPr>
          <w:rFonts w:ascii="Times New Roman" w:eastAsia="Times New Roman" w:hAnsi="Times New Roman" w:cs="Times New Roman"/>
          <w:i/>
          <w:sz w:val="24"/>
          <w:lang/>
        </w:rPr>
        <w:t>trust</w:t>
      </w:r>
      <w:r w:rsidRPr="00002EC4">
        <w:rPr>
          <w:rFonts w:ascii="Times New Roman" w:eastAsia="Times New Roman" w:hAnsi="Times New Roman" w:cs="Times New Roman"/>
          <w:sz w:val="24"/>
          <w:lang/>
        </w:rPr>
        <w:t>dapatmemoderasipengaruhkepuasanwajibpajakterhadap kepatuhan wajib pajak?</w:t>
      </w:r>
    </w:p>
    <w:p w:rsidR="00002EC4" w:rsidRPr="00002EC4" w:rsidRDefault="00002EC4" w:rsidP="00DA5CDB">
      <w:pPr>
        <w:widowControl w:val="0"/>
        <w:numPr>
          <w:ilvl w:val="2"/>
          <w:numId w:val="1"/>
        </w:numPr>
        <w:tabs>
          <w:tab w:val="left" w:pos="2412"/>
        </w:tabs>
        <w:autoSpaceDE w:val="0"/>
        <w:autoSpaceDN w:val="0"/>
        <w:spacing w:before="1" w:after="0" w:line="480" w:lineRule="auto"/>
        <w:ind w:left="2412" w:right="1281" w:hanging="360"/>
        <w:rPr>
          <w:rFonts w:ascii="Times New Roman" w:eastAsia="Times New Roman" w:hAnsi="Times New Roman" w:cs="Times New Roman"/>
          <w:sz w:val="24"/>
          <w:lang/>
        </w:rPr>
      </w:pPr>
      <w:r w:rsidRPr="00002EC4">
        <w:rPr>
          <w:rFonts w:ascii="Times New Roman" w:eastAsia="Times New Roman" w:hAnsi="Times New Roman" w:cs="Times New Roman"/>
          <w:sz w:val="24"/>
          <w:lang/>
        </w:rPr>
        <w:t xml:space="preserve">Apakah </w:t>
      </w:r>
      <w:r w:rsidRPr="00002EC4">
        <w:rPr>
          <w:rFonts w:ascii="Times New Roman" w:eastAsia="Times New Roman" w:hAnsi="Times New Roman" w:cs="Times New Roman"/>
          <w:i/>
          <w:sz w:val="24"/>
          <w:lang/>
        </w:rPr>
        <w:t xml:space="preserve">trust </w:t>
      </w:r>
      <w:r w:rsidRPr="00002EC4">
        <w:rPr>
          <w:rFonts w:ascii="Times New Roman" w:eastAsia="Times New Roman" w:hAnsi="Times New Roman" w:cs="Times New Roman"/>
          <w:sz w:val="24"/>
          <w:lang/>
        </w:rPr>
        <w:t>dapat memoderasi pengaruhinsentif pajak terhadap kepatuhan wajib pajak?</w:t>
      </w:r>
    </w:p>
    <w:p w:rsidR="00002EC4" w:rsidRPr="00002EC4" w:rsidRDefault="00002EC4" w:rsidP="00DA5CDB">
      <w:pPr>
        <w:widowControl w:val="0"/>
        <w:numPr>
          <w:ilvl w:val="2"/>
          <w:numId w:val="1"/>
        </w:numPr>
        <w:tabs>
          <w:tab w:val="left" w:pos="2412"/>
        </w:tabs>
        <w:autoSpaceDE w:val="0"/>
        <w:autoSpaceDN w:val="0"/>
        <w:spacing w:after="0" w:line="480" w:lineRule="auto"/>
        <w:ind w:left="2412" w:right="1279" w:hanging="360"/>
        <w:rPr>
          <w:rFonts w:ascii="Times New Roman" w:eastAsia="Times New Roman" w:hAnsi="Times New Roman" w:cs="Times New Roman"/>
          <w:sz w:val="24"/>
          <w:lang/>
        </w:rPr>
      </w:pPr>
      <w:r w:rsidRPr="00002EC4">
        <w:rPr>
          <w:rFonts w:ascii="Times New Roman" w:eastAsia="Times New Roman" w:hAnsi="Times New Roman" w:cs="Times New Roman"/>
          <w:sz w:val="24"/>
          <w:lang/>
        </w:rPr>
        <w:t xml:space="preserve">Apakah </w:t>
      </w:r>
      <w:r w:rsidRPr="00002EC4">
        <w:rPr>
          <w:rFonts w:ascii="Times New Roman" w:eastAsia="Times New Roman" w:hAnsi="Times New Roman" w:cs="Times New Roman"/>
          <w:i/>
          <w:sz w:val="24"/>
          <w:lang/>
        </w:rPr>
        <w:t xml:space="preserve">trust </w:t>
      </w:r>
      <w:r w:rsidRPr="00002EC4">
        <w:rPr>
          <w:rFonts w:ascii="Times New Roman" w:eastAsia="Times New Roman" w:hAnsi="Times New Roman" w:cs="Times New Roman"/>
          <w:sz w:val="24"/>
          <w:lang/>
        </w:rPr>
        <w:t>dapat memoderasi pengaruh sanksi pajak terhadap kepatuhan wajib pajak?</w:t>
      </w:r>
    </w:p>
    <w:p w:rsidR="00002EC4" w:rsidRPr="00002EC4" w:rsidRDefault="00002EC4" w:rsidP="00DA5CDB">
      <w:pPr>
        <w:widowControl w:val="0"/>
        <w:numPr>
          <w:ilvl w:val="1"/>
          <w:numId w:val="1"/>
        </w:numPr>
        <w:tabs>
          <w:tab w:val="left" w:pos="2264"/>
        </w:tabs>
        <w:autoSpaceDE w:val="0"/>
        <w:autoSpaceDN w:val="0"/>
        <w:spacing w:before="5" w:after="0" w:line="240" w:lineRule="auto"/>
        <w:ind w:left="2264"/>
        <w:outlineLvl w:val="1"/>
        <w:rPr>
          <w:rFonts w:ascii="Times New Roman" w:eastAsia="Times New Roman" w:hAnsi="Times New Roman" w:cs="Times New Roman"/>
          <w:b/>
          <w:bCs/>
          <w:sz w:val="24"/>
          <w:szCs w:val="24"/>
          <w:lang/>
        </w:rPr>
      </w:pPr>
      <w:bookmarkStart w:id="6" w:name="_TOC_250046"/>
      <w:r w:rsidRPr="00002EC4">
        <w:rPr>
          <w:rFonts w:ascii="Times New Roman" w:eastAsia="Times New Roman" w:hAnsi="Times New Roman" w:cs="Times New Roman"/>
          <w:b/>
          <w:bCs/>
          <w:sz w:val="24"/>
          <w:szCs w:val="24"/>
          <w:lang/>
        </w:rPr>
        <w:t>Tujuan</w:t>
      </w:r>
      <w:bookmarkEnd w:id="6"/>
      <w:r w:rsidRPr="00002EC4">
        <w:rPr>
          <w:rFonts w:ascii="Times New Roman" w:eastAsia="Times New Roman" w:hAnsi="Times New Roman" w:cs="Times New Roman"/>
          <w:b/>
          <w:bCs/>
          <w:spacing w:val="-2"/>
          <w:sz w:val="24"/>
          <w:szCs w:val="24"/>
          <w:lang/>
        </w:rPr>
        <w:t>Penelitian</w:t>
      </w:r>
    </w:p>
    <w:p w:rsidR="00002EC4" w:rsidRPr="00002EC4" w:rsidRDefault="00002EC4" w:rsidP="00002EC4">
      <w:pPr>
        <w:widowControl w:val="0"/>
        <w:autoSpaceDE w:val="0"/>
        <w:autoSpaceDN w:val="0"/>
        <w:spacing w:before="272" w:after="0" w:line="240" w:lineRule="auto"/>
        <w:ind w:left="2552"/>
        <w:rPr>
          <w:rFonts w:ascii="Times New Roman" w:eastAsia="Times New Roman" w:hAnsi="Times New Roman" w:cs="Times New Roman"/>
          <w:sz w:val="24"/>
          <w:szCs w:val="24"/>
          <w:lang/>
        </w:rPr>
      </w:pPr>
      <w:r w:rsidRPr="00002EC4">
        <w:rPr>
          <w:rFonts w:ascii="Times New Roman" w:eastAsia="Times New Roman" w:hAnsi="Times New Roman" w:cs="Times New Roman"/>
          <w:sz w:val="24"/>
          <w:szCs w:val="24"/>
          <w:lang/>
        </w:rPr>
        <w:t>Berdasarkanrumusanmasalahdiatasmakatujuandaripenelitianiniyaitu</w:t>
      </w:r>
      <w:r w:rsidRPr="00002EC4">
        <w:rPr>
          <w:rFonts w:ascii="Times New Roman" w:eastAsia="Times New Roman" w:hAnsi="Times New Roman" w:cs="Times New Roman"/>
          <w:spacing w:val="-10"/>
          <w:sz w:val="24"/>
          <w:szCs w:val="24"/>
          <w:lang/>
        </w:rPr>
        <w:t>:</w:t>
      </w:r>
    </w:p>
    <w:p w:rsidR="00002EC4" w:rsidRPr="00002EC4" w:rsidRDefault="00002EC4" w:rsidP="00002EC4">
      <w:pPr>
        <w:widowControl w:val="0"/>
        <w:autoSpaceDE w:val="0"/>
        <w:autoSpaceDN w:val="0"/>
        <w:spacing w:after="0" w:line="240" w:lineRule="auto"/>
        <w:rPr>
          <w:rFonts w:ascii="Times New Roman" w:eastAsia="Times New Roman" w:hAnsi="Times New Roman" w:cs="Times New Roman"/>
          <w:sz w:val="24"/>
          <w:szCs w:val="24"/>
          <w:lang/>
        </w:rPr>
      </w:pPr>
    </w:p>
    <w:p w:rsidR="00002EC4" w:rsidRPr="00002EC4" w:rsidRDefault="00002EC4" w:rsidP="00DA5CDB">
      <w:pPr>
        <w:widowControl w:val="0"/>
        <w:numPr>
          <w:ilvl w:val="2"/>
          <w:numId w:val="1"/>
        </w:numPr>
        <w:tabs>
          <w:tab w:val="left" w:pos="2412"/>
        </w:tabs>
        <w:autoSpaceDE w:val="0"/>
        <w:autoSpaceDN w:val="0"/>
        <w:spacing w:after="0" w:line="480" w:lineRule="auto"/>
        <w:ind w:left="2412" w:right="1272" w:hanging="360"/>
        <w:rPr>
          <w:rFonts w:ascii="Times New Roman" w:eastAsia="Times New Roman" w:hAnsi="Times New Roman" w:cs="Times New Roman"/>
          <w:sz w:val="24"/>
          <w:lang/>
        </w:rPr>
      </w:pPr>
      <w:r w:rsidRPr="00002EC4">
        <w:rPr>
          <w:rFonts w:ascii="Times New Roman" w:eastAsia="Times New Roman" w:hAnsi="Times New Roman" w:cs="Times New Roman"/>
          <w:sz w:val="24"/>
          <w:lang/>
        </w:rPr>
        <w:t>Untukmengetahuipengaruhkepuasanwajibpajakterhadapkepatuhanwajib pajak.</w:t>
      </w:r>
    </w:p>
    <w:p w:rsidR="00002EC4" w:rsidRPr="00002EC4" w:rsidRDefault="00002EC4" w:rsidP="00DA5CDB">
      <w:pPr>
        <w:widowControl w:val="0"/>
        <w:numPr>
          <w:ilvl w:val="2"/>
          <w:numId w:val="1"/>
        </w:numPr>
        <w:tabs>
          <w:tab w:val="left" w:pos="2412"/>
        </w:tabs>
        <w:autoSpaceDE w:val="0"/>
        <w:autoSpaceDN w:val="0"/>
        <w:spacing w:after="0" w:line="240" w:lineRule="auto"/>
        <w:ind w:left="2412" w:hanging="360"/>
        <w:rPr>
          <w:rFonts w:ascii="Times New Roman" w:eastAsia="Times New Roman" w:hAnsi="Times New Roman" w:cs="Times New Roman"/>
          <w:sz w:val="24"/>
          <w:lang/>
        </w:rPr>
      </w:pPr>
      <w:r w:rsidRPr="00002EC4">
        <w:rPr>
          <w:rFonts w:ascii="Times New Roman" w:eastAsia="Times New Roman" w:hAnsi="Times New Roman" w:cs="Times New Roman"/>
          <w:sz w:val="24"/>
          <w:lang/>
        </w:rPr>
        <w:t>Untukmengetahuipengaruhinsentifpajakterhadapkepatuhanwajib</w:t>
      </w:r>
      <w:r w:rsidRPr="00002EC4">
        <w:rPr>
          <w:rFonts w:ascii="Times New Roman" w:eastAsia="Times New Roman" w:hAnsi="Times New Roman" w:cs="Times New Roman"/>
          <w:spacing w:val="-2"/>
          <w:sz w:val="24"/>
          <w:lang/>
        </w:rPr>
        <w:t xml:space="preserve"> pajak.</w:t>
      </w:r>
    </w:p>
    <w:p w:rsidR="00002EC4" w:rsidRPr="00002EC4" w:rsidRDefault="00002EC4" w:rsidP="00002EC4">
      <w:pPr>
        <w:widowControl w:val="0"/>
        <w:autoSpaceDE w:val="0"/>
        <w:autoSpaceDN w:val="0"/>
        <w:spacing w:after="0" w:line="240" w:lineRule="auto"/>
        <w:rPr>
          <w:rFonts w:ascii="Times New Roman" w:eastAsia="Times New Roman" w:hAnsi="Times New Roman" w:cs="Times New Roman"/>
          <w:sz w:val="24"/>
          <w:szCs w:val="24"/>
          <w:lang/>
        </w:rPr>
      </w:pPr>
    </w:p>
    <w:p w:rsidR="00002EC4" w:rsidRPr="00002EC4" w:rsidRDefault="00002EC4" w:rsidP="00DA5CDB">
      <w:pPr>
        <w:widowControl w:val="0"/>
        <w:numPr>
          <w:ilvl w:val="2"/>
          <w:numId w:val="1"/>
        </w:numPr>
        <w:tabs>
          <w:tab w:val="left" w:pos="2412"/>
        </w:tabs>
        <w:autoSpaceDE w:val="0"/>
        <w:autoSpaceDN w:val="0"/>
        <w:spacing w:after="0" w:line="480" w:lineRule="auto"/>
        <w:ind w:left="2412" w:right="1270" w:hanging="360"/>
        <w:rPr>
          <w:rFonts w:ascii="Times New Roman" w:eastAsia="Times New Roman" w:hAnsi="Times New Roman" w:cs="Times New Roman"/>
          <w:sz w:val="24"/>
          <w:lang/>
        </w:rPr>
      </w:pPr>
      <w:r w:rsidRPr="00002EC4">
        <w:rPr>
          <w:rFonts w:ascii="Times New Roman" w:eastAsia="Times New Roman" w:hAnsi="Times New Roman" w:cs="Times New Roman"/>
          <w:sz w:val="24"/>
          <w:lang/>
        </w:rPr>
        <w:t>Untuk mengetahui pengaruh sanksi pajak berpengaruh terhadap kepatuhan wajib pajak.</w:t>
      </w:r>
    </w:p>
    <w:p w:rsidR="00002EC4" w:rsidRPr="00002EC4" w:rsidRDefault="00002EC4" w:rsidP="00DA5CDB">
      <w:pPr>
        <w:widowControl w:val="0"/>
        <w:numPr>
          <w:ilvl w:val="2"/>
          <w:numId w:val="1"/>
        </w:numPr>
        <w:tabs>
          <w:tab w:val="left" w:pos="2412"/>
        </w:tabs>
        <w:autoSpaceDE w:val="0"/>
        <w:autoSpaceDN w:val="0"/>
        <w:spacing w:before="1" w:after="0" w:line="480" w:lineRule="auto"/>
        <w:ind w:left="2412" w:right="1274" w:hanging="360"/>
        <w:rPr>
          <w:rFonts w:ascii="Times New Roman" w:eastAsia="Times New Roman" w:hAnsi="Times New Roman" w:cs="Times New Roman"/>
          <w:sz w:val="24"/>
          <w:lang/>
        </w:rPr>
      </w:pPr>
      <w:r w:rsidRPr="00002EC4">
        <w:rPr>
          <w:rFonts w:ascii="Times New Roman" w:eastAsia="Times New Roman" w:hAnsi="Times New Roman" w:cs="Times New Roman"/>
          <w:sz w:val="24"/>
          <w:lang/>
        </w:rPr>
        <w:t xml:space="preserve">Untuk mengetahui pengaruh </w:t>
      </w:r>
      <w:r w:rsidRPr="00002EC4">
        <w:rPr>
          <w:rFonts w:ascii="Times New Roman" w:eastAsia="Times New Roman" w:hAnsi="Times New Roman" w:cs="Times New Roman"/>
          <w:i/>
          <w:sz w:val="24"/>
          <w:lang/>
        </w:rPr>
        <w:t xml:space="preserve">trust </w:t>
      </w:r>
      <w:r w:rsidRPr="00002EC4">
        <w:rPr>
          <w:rFonts w:ascii="Times New Roman" w:eastAsia="Times New Roman" w:hAnsi="Times New Roman" w:cs="Times New Roman"/>
          <w:sz w:val="24"/>
          <w:lang/>
        </w:rPr>
        <w:t>dalam memoderasi kepuasan wajib pajak terhadap kepatuhan wajib pajak.</w:t>
      </w:r>
    </w:p>
    <w:p w:rsidR="00002EC4" w:rsidRPr="00002EC4" w:rsidRDefault="00002EC4" w:rsidP="00DA5CDB">
      <w:pPr>
        <w:widowControl w:val="0"/>
        <w:numPr>
          <w:ilvl w:val="2"/>
          <w:numId w:val="1"/>
        </w:numPr>
        <w:tabs>
          <w:tab w:val="left" w:pos="2412"/>
        </w:tabs>
        <w:autoSpaceDE w:val="0"/>
        <w:autoSpaceDN w:val="0"/>
        <w:spacing w:after="0" w:line="480" w:lineRule="auto"/>
        <w:ind w:left="2412" w:right="1271" w:hanging="360"/>
        <w:rPr>
          <w:rFonts w:ascii="Times New Roman" w:eastAsia="Times New Roman" w:hAnsi="Times New Roman" w:cs="Times New Roman"/>
          <w:sz w:val="24"/>
          <w:lang/>
        </w:rPr>
      </w:pPr>
      <w:r w:rsidRPr="00002EC4">
        <w:rPr>
          <w:rFonts w:ascii="Times New Roman" w:eastAsia="Times New Roman" w:hAnsi="Times New Roman" w:cs="Times New Roman"/>
          <w:sz w:val="24"/>
          <w:lang/>
        </w:rPr>
        <w:t>Untukmengetahuipengaruh</w:t>
      </w:r>
      <w:r w:rsidRPr="00002EC4">
        <w:rPr>
          <w:rFonts w:ascii="Times New Roman" w:eastAsia="Times New Roman" w:hAnsi="Times New Roman" w:cs="Times New Roman"/>
          <w:i/>
          <w:sz w:val="24"/>
          <w:lang/>
        </w:rPr>
        <w:t>trust</w:t>
      </w:r>
      <w:r w:rsidRPr="00002EC4">
        <w:rPr>
          <w:rFonts w:ascii="Times New Roman" w:eastAsia="Times New Roman" w:hAnsi="Times New Roman" w:cs="Times New Roman"/>
          <w:sz w:val="24"/>
          <w:lang/>
        </w:rPr>
        <w:t>dalammemoderasiinsentifpajakterhadap kepatuhan wajib pajak.</w:t>
      </w:r>
    </w:p>
    <w:p w:rsidR="00002EC4" w:rsidRPr="00002EC4" w:rsidRDefault="00002EC4" w:rsidP="00DA5CDB">
      <w:pPr>
        <w:widowControl w:val="0"/>
        <w:numPr>
          <w:ilvl w:val="2"/>
          <w:numId w:val="1"/>
        </w:numPr>
        <w:tabs>
          <w:tab w:val="left" w:pos="2412"/>
        </w:tabs>
        <w:autoSpaceDE w:val="0"/>
        <w:autoSpaceDN w:val="0"/>
        <w:spacing w:before="1" w:after="0" w:line="480" w:lineRule="auto"/>
        <w:ind w:left="2412" w:right="1271" w:hanging="360"/>
        <w:rPr>
          <w:rFonts w:ascii="Times New Roman" w:eastAsia="Times New Roman" w:hAnsi="Times New Roman" w:cs="Times New Roman"/>
          <w:sz w:val="24"/>
          <w:lang/>
        </w:rPr>
      </w:pPr>
      <w:r w:rsidRPr="00002EC4">
        <w:rPr>
          <w:rFonts w:ascii="Times New Roman" w:eastAsia="Times New Roman" w:hAnsi="Times New Roman" w:cs="Times New Roman"/>
          <w:sz w:val="24"/>
          <w:lang/>
        </w:rPr>
        <w:t xml:space="preserve">Untuk mengetahui pengaruh </w:t>
      </w:r>
      <w:r w:rsidRPr="00002EC4">
        <w:rPr>
          <w:rFonts w:ascii="Times New Roman" w:eastAsia="Times New Roman" w:hAnsi="Times New Roman" w:cs="Times New Roman"/>
          <w:i/>
          <w:sz w:val="24"/>
          <w:lang/>
        </w:rPr>
        <w:t xml:space="preserve">trust </w:t>
      </w:r>
      <w:r w:rsidRPr="00002EC4">
        <w:rPr>
          <w:rFonts w:ascii="Times New Roman" w:eastAsia="Times New Roman" w:hAnsi="Times New Roman" w:cs="Times New Roman"/>
          <w:sz w:val="24"/>
          <w:lang/>
        </w:rPr>
        <w:t>dalam memoderasi sanksi pajak terhadap kepatuhan wajib pajak.</w:t>
      </w:r>
    </w:p>
    <w:p w:rsidR="00002EC4" w:rsidRPr="00002EC4" w:rsidRDefault="00002EC4" w:rsidP="00DA5CDB">
      <w:pPr>
        <w:widowControl w:val="0"/>
        <w:numPr>
          <w:ilvl w:val="1"/>
          <w:numId w:val="1"/>
        </w:numPr>
        <w:tabs>
          <w:tab w:val="left" w:pos="2204"/>
        </w:tabs>
        <w:autoSpaceDE w:val="0"/>
        <w:autoSpaceDN w:val="0"/>
        <w:spacing w:before="4" w:after="0" w:line="240" w:lineRule="auto"/>
        <w:outlineLvl w:val="1"/>
        <w:rPr>
          <w:rFonts w:ascii="Times New Roman" w:eastAsia="Times New Roman" w:hAnsi="Times New Roman" w:cs="Times New Roman"/>
          <w:b/>
          <w:bCs/>
          <w:sz w:val="24"/>
          <w:szCs w:val="24"/>
          <w:lang/>
        </w:rPr>
      </w:pPr>
      <w:bookmarkStart w:id="7" w:name="_TOC_250045"/>
      <w:r w:rsidRPr="00002EC4">
        <w:rPr>
          <w:rFonts w:ascii="Times New Roman" w:eastAsia="Times New Roman" w:hAnsi="Times New Roman" w:cs="Times New Roman"/>
          <w:b/>
          <w:bCs/>
          <w:sz w:val="24"/>
          <w:szCs w:val="24"/>
          <w:lang/>
        </w:rPr>
        <w:t>Manfaat</w:t>
      </w:r>
      <w:bookmarkEnd w:id="7"/>
      <w:r w:rsidRPr="00002EC4">
        <w:rPr>
          <w:rFonts w:ascii="Times New Roman" w:eastAsia="Times New Roman" w:hAnsi="Times New Roman" w:cs="Times New Roman"/>
          <w:b/>
          <w:bCs/>
          <w:spacing w:val="-2"/>
          <w:sz w:val="24"/>
          <w:szCs w:val="24"/>
          <w:lang/>
        </w:rPr>
        <w:t>Penelitian</w:t>
      </w:r>
    </w:p>
    <w:p w:rsidR="00002EC4" w:rsidRPr="00002EC4" w:rsidRDefault="00002EC4" w:rsidP="00002EC4">
      <w:pPr>
        <w:widowControl w:val="0"/>
        <w:autoSpaceDE w:val="0"/>
        <w:autoSpaceDN w:val="0"/>
        <w:spacing w:before="272" w:after="0" w:line="480" w:lineRule="auto"/>
        <w:ind w:left="1844" w:right="1263" w:firstLine="708"/>
        <w:rPr>
          <w:rFonts w:ascii="Times New Roman" w:eastAsia="Times New Roman" w:hAnsi="Times New Roman" w:cs="Times New Roman"/>
          <w:sz w:val="24"/>
          <w:szCs w:val="24"/>
          <w:lang/>
        </w:rPr>
      </w:pPr>
      <w:r w:rsidRPr="00002EC4">
        <w:rPr>
          <w:rFonts w:ascii="Times New Roman" w:eastAsia="Times New Roman" w:hAnsi="Times New Roman" w:cs="Times New Roman"/>
          <w:sz w:val="24"/>
          <w:szCs w:val="24"/>
          <w:lang/>
        </w:rPr>
        <w:t>Adapunhasildaripenelitianinidiharapkandapatmemberikanmanfaat bagi semua kalangan masyarakat yang berkepentingan khususnya:</w:t>
      </w:r>
    </w:p>
    <w:p w:rsidR="00002EC4" w:rsidRPr="00002EC4" w:rsidRDefault="00002EC4" w:rsidP="00002EC4">
      <w:pPr>
        <w:widowControl w:val="0"/>
        <w:autoSpaceDE w:val="0"/>
        <w:autoSpaceDN w:val="0"/>
        <w:spacing w:after="0" w:line="480" w:lineRule="auto"/>
        <w:rPr>
          <w:rFonts w:ascii="Times New Roman" w:eastAsia="Times New Roman" w:hAnsi="Times New Roman" w:cs="Times New Roman"/>
          <w:sz w:val="24"/>
          <w:szCs w:val="24"/>
          <w:lang/>
        </w:rPr>
        <w:sectPr w:rsidR="00002EC4" w:rsidRPr="00002EC4">
          <w:pgSz w:w="11910" w:h="16840"/>
          <w:pgMar w:top="960" w:right="425" w:bottom="280" w:left="425" w:header="710" w:footer="0" w:gutter="0"/>
          <w:cols w:space="720"/>
        </w:sectPr>
      </w:pPr>
    </w:p>
    <w:p w:rsidR="00002EC4" w:rsidRPr="00002EC4" w:rsidRDefault="00002EC4" w:rsidP="00002EC4">
      <w:pPr>
        <w:widowControl w:val="0"/>
        <w:autoSpaceDE w:val="0"/>
        <w:autoSpaceDN w:val="0"/>
        <w:spacing w:after="0" w:line="240" w:lineRule="auto"/>
        <w:rPr>
          <w:rFonts w:ascii="Times New Roman" w:eastAsia="Times New Roman" w:hAnsi="Times New Roman" w:cs="Times New Roman"/>
          <w:sz w:val="24"/>
          <w:szCs w:val="24"/>
          <w:lang/>
        </w:rPr>
      </w:pPr>
    </w:p>
    <w:p w:rsidR="00002EC4" w:rsidRPr="00002EC4" w:rsidRDefault="00002EC4" w:rsidP="00002EC4">
      <w:pPr>
        <w:widowControl w:val="0"/>
        <w:autoSpaceDE w:val="0"/>
        <w:autoSpaceDN w:val="0"/>
        <w:spacing w:after="0" w:line="240" w:lineRule="auto"/>
        <w:rPr>
          <w:rFonts w:ascii="Times New Roman" w:eastAsia="Times New Roman" w:hAnsi="Times New Roman" w:cs="Times New Roman"/>
          <w:sz w:val="24"/>
          <w:szCs w:val="24"/>
          <w:lang/>
        </w:rPr>
      </w:pPr>
    </w:p>
    <w:p w:rsidR="00002EC4" w:rsidRPr="00002EC4" w:rsidRDefault="00002EC4" w:rsidP="00002EC4">
      <w:pPr>
        <w:widowControl w:val="0"/>
        <w:autoSpaceDE w:val="0"/>
        <w:autoSpaceDN w:val="0"/>
        <w:spacing w:after="0" w:line="240" w:lineRule="auto"/>
        <w:rPr>
          <w:rFonts w:ascii="Times New Roman" w:eastAsia="Times New Roman" w:hAnsi="Times New Roman" w:cs="Times New Roman"/>
          <w:sz w:val="24"/>
          <w:szCs w:val="24"/>
          <w:lang/>
        </w:rPr>
      </w:pPr>
    </w:p>
    <w:p w:rsidR="00002EC4" w:rsidRPr="00002EC4" w:rsidRDefault="00002EC4" w:rsidP="00002EC4">
      <w:pPr>
        <w:widowControl w:val="0"/>
        <w:autoSpaceDE w:val="0"/>
        <w:autoSpaceDN w:val="0"/>
        <w:spacing w:before="180" w:after="0" w:line="240" w:lineRule="auto"/>
        <w:rPr>
          <w:rFonts w:ascii="Times New Roman" w:eastAsia="Times New Roman" w:hAnsi="Times New Roman" w:cs="Times New Roman"/>
          <w:sz w:val="24"/>
          <w:szCs w:val="24"/>
          <w:lang/>
        </w:rPr>
      </w:pPr>
    </w:p>
    <w:p w:rsidR="00002EC4" w:rsidRPr="00002EC4" w:rsidRDefault="00002EC4" w:rsidP="00DA5CDB">
      <w:pPr>
        <w:widowControl w:val="0"/>
        <w:numPr>
          <w:ilvl w:val="2"/>
          <w:numId w:val="1"/>
        </w:numPr>
        <w:tabs>
          <w:tab w:val="left" w:pos="2412"/>
        </w:tabs>
        <w:autoSpaceDE w:val="0"/>
        <w:autoSpaceDN w:val="0"/>
        <w:spacing w:after="0" w:line="240" w:lineRule="auto"/>
        <w:ind w:left="2412"/>
        <w:jc w:val="both"/>
        <w:rPr>
          <w:rFonts w:ascii="Times New Roman" w:eastAsia="Times New Roman" w:hAnsi="Times New Roman" w:cs="Times New Roman"/>
          <w:sz w:val="24"/>
          <w:lang/>
        </w:rPr>
      </w:pPr>
      <w:r w:rsidRPr="00002EC4">
        <w:rPr>
          <w:rFonts w:ascii="Times New Roman" w:eastAsia="Times New Roman" w:hAnsi="Times New Roman" w:cs="Times New Roman"/>
          <w:spacing w:val="-2"/>
          <w:sz w:val="24"/>
          <w:lang/>
        </w:rPr>
        <w:t>Peneliti</w:t>
      </w:r>
    </w:p>
    <w:p w:rsidR="00002EC4" w:rsidRPr="00002EC4" w:rsidRDefault="00002EC4" w:rsidP="00002EC4">
      <w:pPr>
        <w:widowControl w:val="0"/>
        <w:autoSpaceDE w:val="0"/>
        <w:autoSpaceDN w:val="0"/>
        <w:spacing w:before="1" w:after="0" w:line="240" w:lineRule="auto"/>
        <w:rPr>
          <w:rFonts w:ascii="Times New Roman" w:eastAsia="Times New Roman" w:hAnsi="Times New Roman" w:cs="Times New Roman"/>
          <w:sz w:val="24"/>
          <w:szCs w:val="24"/>
          <w:lang/>
        </w:rPr>
      </w:pPr>
    </w:p>
    <w:p w:rsidR="00002EC4" w:rsidRPr="00002EC4" w:rsidRDefault="00002EC4" w:rsidP="00002EC4">
      <w:pPr>
        <w:widowControl w:val="0"/>
        <w:autoSpaceDE w:val="0"/>
        <w:autoSpaceDN w:val="0"/>
        <w:spacing w:after="0" w:line="480" w:lineRule="auto"/>
        <w:ind w:left="2412" w:right="1271"/>
        <w:jc w:val="both"/>
        <w:rPr>
          <w:rFonts w:ascii="Times New Roman" w:eastAsia="Times New Roman" w:hAnsi="Times New Roman" w:cs="Times New Roman"/>
          <w:sz w:val="24"/>
          <w:szCs w:val="24"/>
          <w:lang/>
        </w:rPr>
      </w:pPr>
      <w:r w:rsidRPr="00002EC4">
        <w:rPr>
          <w:rFonts w:ascii="Times New Roman" w:eastAsia="Times New Roman" w:hAnsi="Times New Roman" w:cs="Times New Roman"/>
          <w:sz w:val="24"/>
          <w:szCs w:val="24"/>
          <w:lang/>
        </w:rPr>
        <w:t>Melalui penelitian ini, peneliti akan mendapatkan pengalaman berharga dalam melakukan penelitian lapangan, analisis data, dan pengembangan hipotesis. Peneliti akan mendapatkan pemahaman yang lebih mendalam tentang faktor-faktor yang mempengaruhi kepuasan wajib pajak, insentif pajak dan sanksi pajak. Ini akan meningkatkan keahlian peneliti dalam bidang perpajakan.</w:t>
      </w:r>
    </w:p>
    <w:p w:rsidR="00002EC4" w:rsidRPr="00002EC4" w:rsidRDefault="00002EC4" w:rsidP="00DA5CDB">
      <w:pPr>
        <w:widowControl w:val="0"/>
        <w:numPr>
          <w:ilvl w:val="2"/>
          <w:numId w:val="1"/>
        </w:numPr>
        <w:tabs>
          <w:tab w:val="left" w:pos="2412"/>
        </w:tabs>
        <w:autoSpaceDE w:val="0"/>
        <w:autoSpaceDN w:val="0"/>
        <w:spacing w:before="1" w:after="0" w:line="240" w:lineRule="auto"/>
        <w:ind w:left="2412"/>
        <w:jc w:val="both"/>
        <w:rPr>
          <w:rFonts w:ascii="Times New Roman" w:eastAsia="Times New Roman" w:hAnsi="Times New Roman" w:cs="Times New Roman"/>
          <w:sz w:val="24"/>
          <w:lang/>
        </w:rPr>
      </w:pPr>
      <w:r w:rsidRPr="00002EC4">
        <w:rPr>
          <w:rFonts w:ascii="Times New Roman" w:eastAsia="Times New Roman" w:hAnsi="Times New Roman" w:cs="Times New Roman"/>
          <w:sz w:val="24"/>
          <w:lang/>
        </w:rPr>
        <w:t>UniversitasMuslimNusantaraAl</w:t>
      </w:r>
      <w:r w:rsidRPr="00002EC4">
        <w:rPr>
          <w:rFonts w:ascii="Times New Roman" w:eastAsia="Times New Roman" w:hAnsi="Times New Roman" w:cs="Times New Roman"/>
          <w:spacing w:val="-2"/>
          <w:sz w:val="24"/>
          <w:lang/>
        </w:rPr>
        <w:t>Washliyah</w:t>
      </w:r>
    </w:p>
    <w:p w:rsidR="00002EC4" w:rsidRPr="00002EC4" w:rsidRDefault="00002EC4" w:rsidP="00002EC4">
      <w:pPr>
        <w:widowControl w:val="0"/>
        <w:autoSpaceDE w:val="0"/>
        <w:autoSpaceDN w:val="0"/>
        <w:spacing w:after="0" w:line="240" w:lineRule="auto"/>
        <w:rPr>
          <w:rFonts w:ascii="Times New Roman" w:eastAsia="Times New Roman" w:hAnsi="Times New Roman" w:cs="Times New Roman"/>
          <w:sz w:val="24"/>
          <w:szCs w:val="24"/>
          <w:lang/>
        </w:rPr>
      </w:pPr>
    </w:p>
    <w:p w:rsidR="00002EC4" w:rsidRPr="00002EC4" w:rsidRDefault="00002EC4" w:rsidP="00002EC4">
      <w:pPr>
        <w:widowControl w:val="0"/>
        <w:autoSpaceDE w:val="0"/>
        <w:autoSpaceDN w:val="0"/>
        <w:spacing w:after="0" w:line="480" w:lineRule="auto"/>
        <w:ind w:left="2412" w:right="1277"/>
        <w:jc w:val="both"/>
        <w:rPr>
          <w:rFonts w:ascii="Times New Roman" w:eastAsia="Times New Roman" w:hAnsi="Times New Roman" w:cs="Times New Roman"/>
          <w:sz w:val="24"/>
          <w:szCs w:val="24"/>
          <w:lang/>
        </w:rPr>
      </w:pPr>
      <w:r w:rsidRPr="00002EC4">
        <w:rPr>
          <w:rFonts w:ascii="Times New Roman" w:eastAsia="Times New Roman" w:hAnsi="Times New Roman" w:cs="Times New Roman"/>
          <w:sz w:val="24"/>
          <w:szCs w:val="24"/>
          <w:lang/>
        </w:rPr>
        <w:t>Manfaat penelitian Pengaruh Kepuasan wajib pajak, Insentif pajak, Sanksi pajak terhadap kepatuhan wajib pajak di KPP Pratama Lubuk Pakam, penelitian ini dapat meningkatkan reputasi universitas dalam bidang penelitian khususnyadalam studi perpajakan.</w:t>
      </w:r>
    </w:p>
    <w:p w:rsidR="00002EC4" w:rsidRPr="00002EC4" w:rsidRDefault="00002EC4" w:rsidP="00DA5CDB">
      <w:pPr>
        <w:widowControl w:val="0"/>
        <w:numPr>
          <w:ilvl w:val="2"/>
          <w:numId w:val="1"/>
        </w:numPr>
        <w:tabs>
          <w:tab w:val="left" w:pos="2412"/>
        </w:tabs>
        <w:autoSpaceDE w:val="0"/>
        <w:autoSpaceDN w:val="0"/>
        <w:spacing w:before="1" w:after="0" w:line="240" w:lineRule="auto"/>
        <w:ind w:left="2412"/>
        <w:jc w:val="both"/>
        <w:rPr>
          <w:rFonts w:ascii="Times New Roman" w:eastAsia="Times New Roman" w:hAnsi="Times New Roman" w:cs="Times New Roman"/>
          <w:sz w:val="24"/>
          <w:lang/>
        </w:rPr>
      </w:pPr>
      <w:r w:rsidRPr="00002EC4">
        <w:rPr>
          <w:rFonts w:ascii="Times New Roman" w:eastAsia="Times New Roman" w:hAnsi="Times New Roman" w:cs="Times New Roman"/>
          <w:sz w:val="24"/>
          <w:lang/>
        </w:rPr>
        <w:t>InstansiKPPPratamaLubuk</w:t>
      </w:r>
      <w:r w:rsidRPr="00002EC4">
        <w:rPr>
          <w:rFonts w:ascii="Times New Roman" w:eastAsia="Times New Roman" w:hAnsi="Times New Roman" w:cs="Times New Roman"/>
          <w:spacing w:val="-4"/>
          <w:sz w:val="24"/>
          <w:lang/>
        </w:rPr>
        <w:t>Pakam</w:t>
      </w:r>
    </w:p>
    <w:p w:rsidR="00002EC4" w:rsidRPr="00002EC4" w:rsidRDefault="00002EC4" w:rsidP="00002EC4">
      <w:pPr>
        <w:widowControl w:val="0"/>
        <w:autoSpaceDE w:val="0"/>
        <w:autoSpaceDN w:val="0"/>
        <w:spacing w:after="0" w:line="240" w:lineRule="auto"/>
        <w:rPr>
          <w:rFonts w:ascii="Times New Roman" w:eastAsia="Times New Roman" w:hAnsi="Times New Roman" w:cs="Times New Roman"/>
          <w:sz w:val="24"/>
          <w:szCs w:val="24"/>
          <w:lang/>
        </w:rPr>
      </w:pPr>
    </w:p>
    <w:p w:rsidR="00002EC4" w:rsidRPr="00002EC4" w:rsidRDefault="00002EC4" w:rsidP="00002EC4">
      <w:pPr>
        <w:widowControl w:val="0"/>
        <w:autoSpaceDE w:val="0"/>
        <w:autoSpaceDN w:val="0"/>
        <w:spacing w:after="0" w:line="480" w:lineRule="auto"/>
        <w:ind w:left="2412" w:right="1269"/>
        <w:jc w:val="both"/>
        <w:rPr>
          <w:rFonts w:ascii="Times New Roman" w:eastAsia="Times New Roman" w:hAnsi="Times New Roman" w:cs="Times New Roman"/>
          <w:sz w:val="24"/>
          <w:szCs w:val="24"/>
          <w:lang/>
        </w:rPr>
      </w:pPr>
      <w:r w:rsidRPr="00002EC4">
        <w:rPr>
          <w:rFonts w:ascii="Times New Roman" w:eastAsia="Times New Roman" w:hAnsi="Times New Roman" w:cs="Times New Roman"/>
          <w:sz w:val="24"/>
          <w:szCs w:val="24"/>
          <w:lang/>
        </w:rPr>
        <w:t>Penelitian ini dapat membantu KPP Pratama Lubuk Pakam mengindentifikasi kebutuhan dan harapan wajib pajak, sehingga dapat menyesuaikan layanan mereka untuk meningkatkan kepuasan wajib pajak. Melalui penelitian ini, KPP Pratama Lubuk Pakam dapat memahami bagaimana pelaksanaan insentif pajak dapat dilakukan dengan cara yang lebih efektif dan efesien, mengurangi resistensi dari wajib pajak dan meningkatkan kepatuhan.</w:t>
      </w:r>
    </w:p>
    <w:p w:rsidR="00002EC4" w:rsidRPr="00002EC4" w:rsidRDefault="00002EC4" w:rsidP="00DA5CDB">
      <w:pPr>
        <w:widowControl w:val="0"/>
        <w:numPr>
          <w:ilvl w:val="2"/>
          <w:numId w:val="1"/>
        </w:numPr>
        <w:tabs>
          <w:tab w:val="left" w:pos="2412"/>
        </w:tabs>
        <w:autoSpaceDE w:val="0"/>
        <w:autoSpaceDN w:val="0"/>
        <w:spacing w:before="1" w:after="0" w:line="240" w:lineRule="auto"/>
        <w:ind w:left="2412"/>
        <w:jc w:val="both"/>
        <w:rPr>
          <w:rFonts w:ascii="Times New Roman" w:eastAsia="Times New Roman" w:hAnsi="Times New Roman" w:cs="Times New Roman"/>
          <w:sz w:val="24"/>
          <w:lang/>
        </w:rPr>
      </w:pPr>
      <w:r w:rsidRPr="00002EC4">
        <w:rPr>
          <w:rFonts w:ascii="Times New Roman" w:eastAsia="Times New Roman" w:hAnsi="Times New Roman" w:cs="Times New Roman"/>
          <w:sz w:val="24"/>
          <w:lang/>
        </w:rPr>
        <w:t>Peneliti</w:t>
      </w:r>
      <w:r w:rsidRPr="00002EC4">
        <w:rPr>
          <w:rFonts w:ascii="Times New Roman" w:eastAsia="Times New Roman" w:hAnsi="Times New Roman" w:cs="Times New Roman"/>
          <w:spacing w:val="-2"/>
          <w:sz w:val="24"/>
          <w:lang/>
        </w:rPr>
        <w:t>Selanjutnya</w:t>
      </w:r>
    </w:p>
    <w:p w:rsidR="00002EC4" w:rsidRPr="00002EC4" w:rsidRDefault="00002EC4" w:rsidP="00002EC4">
      <w:pPr>
        <w:widowControl w:val="0"/>
        <w:autoSpaceDE w:val="0"/>
        <w:autoSpaceDN w:val="0"/>
        <w:spacing w:after="0" w:line="240" w:lineRule="auto"/>
        <w:rPr>
          <w:rFonts w:ascii="Times New Roman" w:eastAsia="Times New Roman" w:hAnsi="Times New Roman" w:cs="Times New Roman"/>
          <w:sz w:val="24"/>
          <w:szCs w:val="24"/>
          <w:lang/>
        </w:rPr>
      </w:pPr>
    </w:p>
    <w:p w:rsidR="00002EC4" w:rsidRPr="00002EC4" w:rsidRDefault="00002EC4" w:rsidP="00002EC4">
      <w:pPr>
        <w:widowControl w:val="0"/>
        <w:autoSpaceDE w:val="0"/>
        <w:autoSpaceDN w:val="0"/>
        <w:spacing w:after="0" w:line="480" w:lineRule="auto"/>
        <w:ind w:left="2412" w:right="1283"/>
        <w:jc w:val="both"/>
        <w:rPr>
          <w:rFonts w:ascii="Times New Roman" w:eastAsia="Times New Roman" w:hAnsi="Times New Roman" w:cs="Times New Roman"/>
          <w:sz w:val="24"/>
          <w:szCs w:val="24"/>
          <w:lang/>
        </w:rPr>
      </w:pPr>
      <w:r w:rsidRPr="00002EC4">
        <w:rPr>
          <w:rFonts w:ascii="Times New Roman" w:eastAsia="Times New Roman" w:hAnsi="Times New Roman" w:cs="Times New Roman"/>
          <w:sz w:val="24"/>
          <w:szCs w:val="24"/>
          <w:lang/>
        </w:rPr>
        <w:t>Penelitian ini dapat menjadi sumber referensi bagi peneliti selanjutnya yang inginmengeksplorasitopikserupa.Metodologiyangdigunakan</w:t>
      </w:r>
      <w:r w:rsidRPr="00002EC4">
        <w:rPr>
          <w:rFonts w:ascii="Times New Roman" w:eastAsia="Times New Roman" w:hAnsi="Times New Roman" w:cs="Times New Roman"/>
          <w:spacing w:val="-2"/>
          <w:sz w:val="24"/>
          <w:szCs w:val="24"/>
          <w:lang/>
        </w:rPr>
        <w:t>dalam</w:t>
      </w:r>
    </w:p>
    <w:p w:rsidR="00002EC4" w:rsidRPr="00002EC4" w:rsidRDefault="00002EC4" w:rsidP="00002EC4">
      <w:pPr>
        <w:widowControl w:val="0"/>
        <w:autoSpaceDE w:val="0"/>
        <w:autoSpaceDN w:val="0"/>
        <w:spacing w:after="0" w:line="480" w:lineRule="auto"/>
        <w:jc w:val="both"/>
        <w:rPr>
          <w:rFonts w:ascii="Times New Roman" w:eastAsia="Times New Roman" w:hAnsi="Times New Roman" w:cs="Times New Roman"/>
          <w:sz w:val="24"/>
          <w:szCs w:val="24"/>
          <w:lang/>
        </w:rPr>
        <w:sectPr w:rsidR="00002EC4" w:rsidRPr="00002EC4">
          <w:pgSz w:w="11910" w:h="16840"/>
          <w:pgMar w:top="960" w:right="425" w:bottom="280" w:left="425" w:header="710" w:footer="0" w:gutter="0"/>
          <w:cols w:space="720"/>
        </w:sectPr>
      </w:pPr>
    </w:p>
    <w:p w:rsidR="00002EC4" w:rsidRPr="00002EC4" w:rsidRDefault="00002EC4" w:rsidP="00002EC4">
      <w:pPr>
        <w:widowControl w:val="0"/>
        <w:autoSpaceDE w:val="0"/>
        <w:autoSpaceDN w:val="0"/>
        <w:spacing w:after="0" w:line="240" w:lineRule="auto"/>
        <w:rPr>
          <w:rFonts w:ascii="Times New Roman" w:eastAsia="Times New Roman" w:hAnsi="Times New Roman" w:cs="Times New Roman"/>
          <w:sz w:val="24"/>
          <w:szCs w:val="24"/>
          <w:lang/>
        </w:rPr>
      </w:pPr>
    </w:p>
    <w:p w:rsidR="00002EC4" w:rsidRPr="00002EC4" w:rsidRDefault="00002EC4" w:rsidP="00002EC4">
      <w:pPr>
        <w:widowControl w:val="0"/>
        <w:autoSpaceDE w:val="0"/>
        <w:autoSpaceDN w:val="0"/>
        <w:spacing w:after="0" w:line="240" w:lineRule="auto"/>
        <w:rPr>
          <w:rFonts w:ascii="Times New Roman" w:eastAsia="Times New Roman" w:hAnsi="Times New Roman" w:cs="Times New Roman"/>
          <w:sz w:val="24"/>
          <w:szCs w:val="24"/>
          <w:lang/>
        </w:rPr>
      </w:pPr>
    </w:p>
    <w:p w:rsidR="00002EC4" w:rsidRPr="00002EC4" w:rsidRDefault="00002EC4" w:rsidP="00002EC4">
      <w:pPr>
        <w:widowControl w:val="0"/>
        <w:autoSpaceDE w:val="0"/>
        <w:autoSpaceDN w:val="0"/>
        <w:spacing w:after="0" w:line="240" w:lineRule="auto"/>
        <w:rPr>
          <w:rFonts w:ascii="Times New Roman" w:eastAsia="Times New Roman" w:hAnsi="Times New Roman" w:cs="Times New Roman"/>
          <w:sz w:val="24"/>
          <w:szCs w:val="24"/>
          <w:lang/>
        </w:rPr>
      </w:pPr>
    </w:p>
    <w:p w:rsidR="00002EC4" w:rsidRPr="00002EC4" w:rsidRDefault="00002EC4" w:rsidP="00002EC4">
      <w:pPr>
        <w:widowControl w:val="0"/>
        <w:autoSpaceDE w:val="0"/>
        <w:autoSpaceDN w:val="0"/>
        <w:spacing w:before="180" w:after="0" w:line="240" w:lineRule="auto"/>
        <w:rPr>
          <w:rFonts w:ascii="Times New Roman" w:eastAsia="Times New Roman" w:hAnsi="Times New Roman" w:cs="Times New Roman"/>
          <w:sz w:val="24"/>
          <w:szCs w:val="24"/>
          <w:lang/>
        </w:rPr>
      </w:pPr>
    </w:p>
    <w:p w:rsidR="00002EC4" w:rsidRPr="00002EC4" w:rsidRDefault="00002EC4" w:rsidP="00002EC4">
      <w:pPr>
        <w:widowControl w:val="0"/>
        <w:autoSpaceDE w:val="0"/>
        <w:autoSpaceDN w:val="0"/>
        <w:spacing w:after="0" w:line="480" w:lineRule="auto"/>
        <w:ind w:left="2412" w:right="1263"/>
        <w:rPr>
          <w:rFonts w:ascii="Times New Roman" w:eastAsia="Times New Roman" w:hAnsi="Times New Roman" w:cs="Times New Roman"/>
          <w:sz w:val="24"/>
          <w:szCs w:val="24"/>
          <w:lang/>
        </w:rPr>
      </w:pPr>
      <w:r w:rsidRPr="00002EC4">
        <w:rPr>
          <w:rFonts w:ascii="Times New Roman" w:eastAsia="Times New Roman" w:hAnsi="Times New Roman" w:cs="Times New Roman"/>
          <w:sz w:val="24"/>
          <w:szCs w:val="24"/>
          <w:lang/>
        </w:rPr>
        <w:t>penelitian ini dapat diadaptasidan disempurnakan oleh peneliti lain untukstudi selanjutnya.</w:t>
      </w:r>
    </w:p>
    <w:p w:rsidR="00764F4A" w:rsidRPr="0067157A" w:rsidRDefault="00764F4A" w:rsidP="0067157A"/>
    <w:sectPr w:rsidR="00764F4A" w:rsidRPr="0067157A" w:rsidSect="00002EC4">
      <w:headerReference w:type="even" r:id="rId18"/>
      <w:headerReference w:type="default" r:id="rId19"/>
      <w:footerReference w:type="even" r:id="rId20"/>
      <w:footerReference w:type="default" r:id="rId21"/>
      <w:headerReference w:type="first" r:id="rId22"/>
      <w:footerReference w:type="first" r:id="rId23"/>
      <w:pgSz w:w="11907" w:h="16839" w:code="9"/>
      <w:pgMar w:top="1418" w:right="1418" w:bottom="1418"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1F5F" w:rsidRDefault="00DE1F5F" w:rsidP="00764F4A">
      <w:pPr>
        <w:spacing w:after="0" w:line="240" w:lineRule="auto"/>
      </w:pPr>
      <w:r>
        <w:separator/>
      </w:r>
    </w:p>
  </w:endnote>
  <w:endnote w:type="continuationSeparator" w:id="1">
    <w:p w:rsidR="00DE1F5F" w:rsidRDefault="00DE1F5F" w:rsidP="00764F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yriad Pro">
    <w:panose1 w:val="00000000000000000000"/>
    <w:charset w:val="00"/>
    <w:family w:val="swiss"/>
    <w:notTrueType/>
    <w:pitch w:val="variable"/>
    <w:sig w:usb0="A00002AF" w:usb1="50002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EC4" w:rsidRDefault="00002E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EC4" w:rsidRDefault="00002EC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EC4" w:rsidRDefault="00002EC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764F4A">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764F4A">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764F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1F5F" w:rsidRDefault="00DE1F5F" w:rsidP="00764F4A">
      <w:pPr>
        <w:spacing w:after="0" w:line="240" w:lineRule="auto"/>
      </w:pPr>
      <w:r>
        <w:separator/>
      </w:r>
    </w:p>
  </w:footnote>
  <w:footnote w:type="continuationSeparator" w:id="1">
    <w:p w:rsidR="00DE1F5F" w:rsidRDefault="00DE1F5F" w:rsidP="00764F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EC4" w:rsidRDefault="00065BA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10751" o:spid="_x0000_s2083" type="#_x0000_t75" style="position:absolute;margin-left:0;margin-top:0;width:552.65pt;height:544.55pt;z-index:-25164902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EC4" w:rsidRDefault="00065BA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10752" o:spid="_x0000_s2084" type="#_x0000_t75" style="position:absolute;margin-left:0;margin-top:0;width:552.65pt;height:544.55pt;z-index:-25164800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EC4" w:rsidRDefault="00065BA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10750" o:spid="_x0000_s2082" type="#_x0000_t75" style="position:absolute;margin-left:0;margin-top:0;width:552.65pt;height:544.55pt;z-index:-25165004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EC4" w:rsidRDefault="00065BA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10754" o:spid="_x0000_s2086" type="#_x0000_t75" style="position:absolute;margin-left:0;margin-top:0;width:552.65pt;height:544.55pt;z-index:-25164595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EC4" w:rsidRDefault="00065BAD">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10755" o:spid="_x0000_s2087" type="#_x0000_t75" style="position:absolute;margin-left:0;margin-top:0;width:552.65pt;height:544.55pt;z-index:-251644928;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6" o:spid="_x0000_s2091" type="#_x0000_t202" style="position:absolute;margin-left:497.4pt;margin-top:34.5pt;width:17pt;height:15.3pt;z-index:-25165107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" filled="f" stroked="f">
          <v:path arrowok="t"/>
          <v:textbox inset="0,0,0,0">
            <w:txbxContent>
              <w:p w:rsidR="00002EC4" w:rsidRDefault="00065BAD">
                <w:pPr>
                  <w:pStyle w:val="BodyText"/>
                  <w:spacing w:before="10"/>
                  <w:ind w:left="20"/>
                </w:pPr>
                <w:r>
                  <w:rPr>
                    <w:spacing w:val="-5"/>
                  </w:rPr>
                  <w:fldChar w:fldCharType="begin"/>
                </w:r>
                <w:r w:rsidR="00002EC4">
                  <w:rPr>
                    <w:spacing w:val="-5"/>
                  </w:rPr>
                  <w:instrText xml:space="preserve"> PAGE </w:instrText>
                </w:r>
                <w:r>
                  <w:rPr>
                    <w:spacing w:val="-5"/>
                  </w:rPr>
                  <w:fldChar w:fldCharType="separate"/>
                </w:r>
                <w:r w:rsidR="003C3434">
                  <w:rPr>
                    <w:noProof/>
                    <w:spacing w:val="-5"/>
                  </w:rPr>
                  <w:t>10</w:t>
                </w:r>
                <w:r>
                  <w:rPr>
                    <w:spacing w:val="-5"/>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EC4" w:rsidRDefault="00065BA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10753" o:spid="_x0000_s2085" type="#_x0000_t75" style="position:absolute;margin-left:0;margin-top:0;width:552.65pt;height:544.55pt;z-index:-25164697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065BA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10757" o:spid="_x0000_s2089" type="#_x0000_t75" style="position:absolute;margin-left:0;margin-top:0;width:552.65pt;height:544.55pt;z-index:-25164288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065BA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10758" o:spid="_x0000_s2090" type="#_x0000_t75" style="position:absolute;margin-left:0;margin-top:0;width:552.65pt;height:544.55pt;z-index:-25164185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065BA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10756" o:spid="_x0000_s2088" type="#_x0000_t75" style="position:absolute;margin-left:0;margin-top:0;width:552.65pt;height:544.55pt;z-index:-251643904;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27EB9"/>
    <w:multiLevelType w:val="multilevel"/>
    <w:tmpl w:val="554A4C56"/>
    <w:lvl w:ilvl="0">
      <w:start w:val="1"/>
      <w:numFmt w:val="decimal"/>
      <w:lvlText w:val="%1"/>
      <w:lvlJc w:val="left"/>
      <w:pPr>
        <w:ind w:left="2204" w:hanging="360"/>
        <w:jc w:val="left"/>
      </w:pPr>
      <w:rPr>
        <w:rFonts w:hint="default"/>
        <w:lang w:eastAsia="en-US" w:bidi="ar-SA"/>
      </w:rPr>
    </w:lvl>
    <w:lvl w:ilvl="1">
      <w:start w:val="1"/>
      <w:numFmt w:val="decimal"/>
      <w:lvlText w:val="%1.%2"/>
      <w:lvlJc w:val="left"/>
      <w:pPr>
        <w:ind w:left="2204"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2272"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3499" w:hanging="284"/>
      </w:pPr>
      <w:rPr>
        <w:rFonts w:hint="default"/>
        <w:lang w:eastAsia="en-US" w:bidi="ar-SA"/>
      </w:rPr>
    </w:lvl>
    <w:lvl w:ilvl="4">
      <w:numFmt w:val="bullet"/>
      <w:lvlText w:val="•"/>
      <w:lvlJc w:val="left"/>
      <w:pPr>
        <w:ind w:left="4579" w:hanging="284"/>
      </w:pPr>
      <w:rPr>
        <w:rFonts w:hint="default"/>
        <w:lang w:eastAsia="en-US" w:bidi="ar-SA"/>
      </w:rPr>
    </w:lvl>
    <w:lvl w:ilvl="5">
      <w:numFmt w:val="bullet"/>
      <w:lvlText w:val="•"/>
      <w:lvlJc w:val="left"/>
      <w:pPr>
        <w:ind w:left="5659" w:hanging="284"/>
      </w:pPr>
      <w:rPr>
        <w:rFonts w:hint="default"/>
        <w:lang w:eastAsia="en-US" w:bidi="ar-SA"/>
      </w:rPr>
    </w:lvl>
    <w:lvl w:ilvl="6">
      <w:numFmt w:val="bullet"/>
      <w:lvlText w:val="•"/>
      <w:lvlJc w:val="left"/>
      <w:pPr>
        <w:ind w:left="6739" w:hanging="284"/>
      </w:pPr>
      <w:rPr>
        <w:rFonts w:hint="default"/>
        <w:lang w:eastAsia="en-US" w:bidi="ar-SA"/>
      </w:rPr>
    </w:lvl>
    <w:lvl w:ilvl="7">
      <w:numFmt w:val="bullet"/>
      <w:lvlText w:val="•"/>
      <w:lvlJc w:val="left"/>
      <w:pPr>
        <w:ind w:left="7818" w:hanging="284"/>
      </w:pPr>
      <w:rPr>
        <w:rFonts w:hint="default"/>
        <w:lang w:eastAsia="en-US" w:bidi="ar-SA"/>
      </w:rPr>
    </w:lvl>
    <w:lvl w:ilvl="8">
      <w:numFmt w:val="bullet"/>
      <w:lvlText w:val="•"/>
      <w:lvlJc w:val="left"/>
      <w:pPr>
        <w:ind w:left="8898" w:hanging="284"/>
      </w:pPr>
      <w:rPr>
        <w:rFonts w:hint="default"/>
        <w:lang w:eastAsia="en-US" w:bidi="ar-SA"/>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cumentProtection w:edit="forms" w:enforcement="1" w:cryptProviderType="rsaFull" w:cryptAlgorithmClass="hash" w:cryptAlgorithmType="typeAny" w:cryptAlgorithmSid="4" w:cryptSpinCount="50000" w:hash="ZrzlbC8TmpxEH9PKPWRU1NL9K/A=" w:salt="qip0sJ6CT385hB+95z5Hd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764F4A"/>
    <w:rsid w:val="00002EC4"/>
    <w:rsid w:val="00065BAD"/>
    <w:rsid w:val="003C3434"/>
    <w:rsid w:val="00531E96"/>
    <w:rsid w:val="005C1DF2"/>
    <w:rsid w:val="005F3265"/>
    <w:rsid w:val="0067157A"/>
    <w:rsid w:val="006E1F45"/>
    <w:rsid w:val="00764F4A"/>
    <w:rsid w:val="007C255D"/>
    <w:rsid w:val="00987E2E"/>
    <w:rsid w:val="009C4809"/>
    <w:rsid w:val="00CF7D3F"/>
    <w:rsid w:val="00DA5CDB"/>
    <w:rsid w:val="00DE1F5F"/>
    <w:rsid w:val="00FF07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caption" w:uiPriority="0" w:qFormat="1"/>
    <w:lsdException w:name="table of figures"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0" w:unhideWhenUsed="0" w:qFormat="1"/>
    <w:lsdException w:name="HTML Preformatted" w:uiPriority="0"/>
    <w:lsdException w:name="Table Grid" w:semiHidden="0" w:uiPriority="0"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5C1DF2"/>
  </w:style>
  <w:style w:type="paragraph" w:styleId="Heading1">
    <w:name w:val="heading 1"/>
    <w:basedOn w:val="Normal"/>
    <w:next w:val="Normal"/>
    <w:link w:val="Heading1Char"/>
    <w:uiPriority w:val="1"/>
    <w:qFormat/>
    <w:rsid w:val="005C1D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C1DF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5C1DF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5C1DF2"/>
    <w:pPr>
      <w:keepNext/>
      <w:tabs>
        <w:tab w:val="num" w:pos="2880"/>
      </w:tabs>
      <w:spacing w:before="240" w:after="60" w:line="240" w:lineRule="auto"/>
      <w:ind w:left="2880" w:hanging="720"/>
      <w:outlineLvl w:val="3"/>
    </w:pPr>
    <w:rPr>
      <w:rFonts w:ascii="Calibri" w:eastAsia="Times New Roman" w:hAnsi="Calibri" w:cs="Times New Roman"/>
      <w:b/>
      <w:bCs/>
      <w:sz w:val="28"/>
      <w:szCs w:val="28"/>
      <w:lang w:val="id-ID" w:eastAsia="id-ID"/>
    </w:rPr>
  </w:style>
  <w:style w:type="paragraph" w:styleId="Heading5">
    <w:name w:val="heading 5"/>
    <w:basedOn w:val="Normal"/>
    <w:next w:val="Normal"/>
    <w:link w:val="Heading5Char"/>
    <w:qFormat/>
    <w:rsid w:val="005C1DF2"/>
    <w:pPr>
      <w:tabs>
        <w:tab w:val="num" w:pos="3600"/>
      </w:tabs>
      <w:spacing w:before="240" w:after="60" w:line="240" w:lineRule="auto"/>
      <w:ind w:left="3600" w:hanging="720"/>
      <w:outlineLvl w:val="4"/>
    </w:pPr>
    <w:rPr>
      <w:rFonts w:ascii="Calibri" w:eastAsia="Times New Roman" w:hAnsi="Calibri" w:cs="Times New Roman"/>
      <w:b/>
      <w:bCs/>
      <w:i/>
      <w:iCs/>
      <w:sz w:val="26"/>
      <w:szCs w:val="26"/>
      <w:lang w:val="id-ID" w:eastAsia="id-ID"/>
    </w:rPr>
  </w:style>
  <w:style w:type="paragraph" w:styleId="Heading6">
    <w:name w:val="heading 6"/>
    <w:basedOn w:val="Normal"/>
    <w:next w:val="Normal"/>
    <w:link w:val="Heading6Char"/>
    <w:qFormat/>
    <w:rsid w:val="005C1DF2"/>
    <w:pPr>
      <w:tabs>
        <w:tab w:val="num" w:pos="4320"/>
      </w:tabs>
      <w:spacing w:before="240" w:after="60" w:line="240" w:lineRule="auto"/>
      <w:ind w:left="4320" w:hanging="720"/>
      <w:outlineLvl w:val="5"/>
    </w:pPr>
    <w:rPr>
      <w:rFonts w:ascii="Times New Roman" w:eastAsia="Times New Roman" w:hAnsi="Times New Roman" w:cs="Times New Roman"/>
      <w:b/>
      <w:bCs/>
      <w:lang w:val="id-ID" w:eastAsia="id-ID"/>
    </w:rPr>
  </w:style>
  <w:style w:type="paragraph" w:styleId="Heading7">
    <w:name w:val="heading 7"/>
    <w:basedOn w:val="Normal"/>
    <w:next w:val="Normal"/>
    <w:link w:val="Heading7Char"/>
    <w:qFormat/>
    <w:rsid w:val="005C1DF2"/>
    <w:pPr>
      <w:tabs>
        <w:tab w:val="num" w:pos="5040"/>
      </w:tabs>
      <w:spacing w:before="240" w:after="60" w:line="240" w:lineRule="auto"/>
      <w:ind w:left="5040" w:hanging="720"/>
      <w:outlineLvl w:val="6"/>
    </w:pPr>
    <w:rPr>
      <w:rFonts w:ascii="Calibri" w:eastAsia="Times New Roman" w:hAnsi="Calibri" w:cs="Times New Roman"/>
      <w:sz w:val="24"/>
      <w:szCs w:val="24"/>
      <w:lang w:val="id-ID" w:eastAsia="id-ID"/>
    </w:rPr>
  </w:style>
  <w:style w:type="paragraph" w:styleId="Heading8">
    <w:name w:val="heading 8"/>
    <w:basedOn w:val="Normal"/>
    <w:next w:val="Normal"/>
    <w:link w:val="Heading8Char"/>
    <w:qFormat/>
    <w:rsid w:val="005C1DF2"/>
    <w:pPr>
      <w:tabs>
        <w:tab w:val="num" w:pos="5760"/>
      </w:tabs>
      <w:spacing w:before="240" w:after="60" w:line="240" w:lineRule="auto"/>
      <w:ind w:left="5760" w:hanging="720"/>
      <w:outlineLvl w:val="7"/>
    </w:pPr>
    <w:rPr>
      <w:rFonts w:ascii="Calibri" w:eastAsia="Times New Roman" w:hAnsi="Calibri" w:cs="Times New Roman"/>
      <w:i/>
      <w:iCs/>
      <w:sz w:val="24"/>
      <w:szCs w:val="24"/>
      <w:lang w:val="id-ID" w:eastAsia="id-ID"/>
    </w:rPr>
  </w:style>
  <w:style w:type="paragraph" w:styleId="Heading9">
    <w:name w:val="heading 9"/>
    <w:basedOn w:val="Normal"/>
    <w:next w:val="Normal"/>
    <w:link w:val="Heading9Char"/>
    <w:qFormat/>
    <w:rsid w:val="005C1DF2"/>
    <w:pPr>
      <w:tabs>
        <w:tab w:val="num" w:pos="6480"/>
      </w:tabs>
      <w:spacing w:before="240" w:after="60" w:line="240" w:lineRule="auto"/>
      <w:ind w:left="6480" w:hanging="720"/>
      <w:outlineLvl w:val="8"/>
    </w:pPr>
    <w:rPr>
      <w:rFonts w:ascii="Cambria" w:eastAsia="Times New Roman" w:hAnsi="Cambria" w:cs="Times New Roman"/>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F4A"/>
  </w:style>
  <w:style w:type="paragraph" w:styleId="Footer">
    <w:name w:val="footer"/>
    <w:basedOn w:val="Normal"/>
    <w:link w:val="FooterChar"/>
    <w:uiPriority w:val="99"/>
    <w:unhideWhenUsed/>
    <w:rsid w:val="00764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F4A"/>
  </w:style>
  <w:style w:type="paragraph" w:styleId="NoSpacing">
    <w:name w:val="No Spacing"/>
    <w:qFormat/>
    <w:rsid w:val="00764F4A"/>
    <w:pPr>
      <w:spacing w:after="0" w:line="240" w:lineRule="auto"/>
    </w:pPr>
  </w:style>
  <w:style w:type="paragraph" w:styleId="BalloonText">
    <w:name w:val="Balloon Text"/>
    <w:basedOn w:val="Normal"/>
    <w:link w:val="BalloonTextChar"/>
    <w:uiPriority w:val="99"/>
    <w:unhideWhenUsed/>
    <w:rsid w:val="00764F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64F4A"/>
    <w:rPr>
      <w:rFonts w:ascii="Tahoma" w:hAnsi="Tahoma" w:cs="Tahoma"/>
      <w:sz w:val="16"/>
      <w:szCs w:val="16"/>
    </w:rPr>
  </w:style>
  <w:style w:type="paragraph" w:styleId="ListParagraph">
    <w:name w:val="List Paragraph"/>
    <w:basedOn w:val="Normal"/>
    <w:link w:val="ListParagraphChar"/>
    <w:uiPriority w:val="1"/>
    <w:qFormat/>
    <w:rsid w:val="006E1F45"/>
    <w:pPr>
      <w:ind w:left="720"/>
      <w:contextualSpacing/>
    </w:pPr>
  </w:style>
  <w:style w:type="table" w:styleId="TableGrid">
    <w:name w:val="Table Grid"/>
    <w:basedOn w:val="TableNormal"/>
    <w:rsid w:val="006E1F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rsid w:val="006E1F45"/>
  </w:style>
  <w:style w:type="paragraph" w:styleId="BodyText">
    <w:name w:val="Body Text"/>
    <w:basedOn w:val="Normal"/>
    <w:link w:val="BodyTextChar"/>
    <w:uiPriority w:val="1"/>
    <w:qFormat/>
    <w:rsid w:val="005F3265"/>
    <w:pPr>
      <w:widowControl w:val="0"/>
      <w:autoSpaceDE w:val="0"/>
      <w:autoSpaceDN w:val="0"/>
      <w:spacing w:after="0" w:line="240" w:lineRule="auto"/>
    </w:pPr>
    <w:rPr>
      <w:rFonts w:ascii="Times New Roman" w:eastAsia="Times New Roman" w:hAnsi="Times New Roman" w:cs="Times New Roman"/>
      <w:sz w:val="24"/>
      <w:szCs w:val="24"/>
      <w:lang/>
    </w:rPr>
  </w:style>
  <w:style w:type="character" w:customStyle="1" w:styleId="BodyTextChar">
    <w:name w:val="Body Text Char"/>
    <w:basedOn w:val="DefaultParagraphFont"/>
    <w:link w:val="BodyText"/>
    <w:uiPriority w:val="1"/>
    <w:rsid w:val="005F3265"/>
    <w:rPr>
      <w:rFonts w:ascii="Times New Roman" w:eastAsia="Times New Roman" w:hAnsi="Times New Roman" w:cs="Times New Roman"/>
      <w:sz w:val="24"/>
      <w:szCs w:val="24"/>
      <w:lang/>
    </w:rPr>
  </w:style>
  <w:style w:type="paragraph" w:customStyle="1" w:styleId="whitespace-pre-wrap">
    <w:name w:val="whitespace-pre-wrap"/>
    <w:basedOn w:val="Normal"/>
    <w:rsid w:val="005F32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5C1DF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5C1DF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5C1DF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5C1DF2"/>
    <w:rPr>
      <w:rFonts w:ascii="Calibri" w:eastAsia="Times New Roman" w:hAnsi="Calibri" w:cs="Times New Roman"/>
      <w:b/>
      <w:bCs/>
      <w:sz w:val="28"/>
      <w:szCs w:val="28"/>
      <w:lang w:val="id-ID" w:eastAsia="id-ID"/>
    </w:rPr>
  </w:style>
  <w:style w:type="character" w:customStyle="1" w:styleId="Heading5Char">
    <w:name w:val="Heading 5 Char"/>
    <w:basedOn w:val="DefaultParagraphFont"/>
    <w:link w:val="Heading5"/>
    <w:rsid w:val="005C1DF2"/>
    <w:rPr>
      <w:rFonts w:ascii="Calibri" w:eastAsia="Times New Roman" w:hAnsi="Calibri" w:cs="Times New Roman"/>
      <w:b/>
      <w:bCs/>
      <w:i/>
      <w:iCs/>
      <w:sz w:val="26"/>
      <w:szCs w:val="26"/>
      <w:lang w:val="id-ID" w:eastAsia="id-ID"/>
    </w:rPr>
  </w:style>
  <w:style w:type="character" w:customStyle="1" w:styleId="Heading6Char">
    <w:name w:val="Heading 6 Char"/>
    <w:basedOn w:val="DefaultParagraphFont"/>
    <w:link w:val="Heading6"/>
    <w:rsid w:val="005C1DF2"/>
    <w:rPr>
      <w:rFonts w:ascii="Times New Roman" w:eastAsia="Times New Roman" w:hAnsi="Times New Roman" w:cs="Times New Roman"/>
      <w:b/>
      <w:bCs/>
      <w:lang w:val="id-ID" w:eastAsia="id-ID"/>
    </w:rPr>
  </w:style>
  <w:style w:type="character" w:customStyle="1" w:styleId="Heading7Char">
    <w:name w:val="Heading 7 Char"/>
    <w:basedOn w:val="DefaultParagraphFont"/>
    <w:link w:val="Heading7"/>
    <w:rsid w:val="005C1DF2"/>
    <w:rPr>
      <w:rFonts w:ascii="Calibri" w:eastAsia="Times New Roman" w:hAnsi="Calibri" w:cs="Times New Roman"/>
      <w:sz w:val="24"/>
      <w:szCs w:val="24"/>
      <w:lang w:val="id-ID" w:eastAsia="id-ID"/>
    </w:rPr>
  </w:style>
  <w:style w:type="character" w:customStyle="1" w:styleId="Heading8Char">
    <w:name w:val="Heading 8 Char"/>
    <w:basedOn w:val="DefaultParagraphFont"/>
    <w:link w:val="Heading8"/>
    <w:rsid w:val="005C1DF2"/>
    <w:rPr>
      <w:rFonts w:ascii="Calibri" w:eastAsia="Times New Roman" w:hAnsi="Calibri" w:cs="Times New Roman"/>
      <w:i/>
      <w:iCs/>
      <w:sz w:val="24"/>
      <w:szCs w:val="24"/>
      <w:lang w:val="id-ID" w:eastAsia="id-ID"/>
    </w:rPr>
  </w:style>
  <w:style w:type="character" w:customStyle="1" w:styleId="Heading9Char">
    <w:name w:val="Heading 9 Char"/>
    <w:basedOn w:val="DefaultParagraphFont"/>
    <w:link w:val="Heading9"/>
    <w:rsid w:val="005C1DF2"/>
    <w:rPr>
      <w:rFonts w:ascii="Cambria" w:eastAsia="Times New Roman" w:hAnsi="Cambria" w:cs="Times New Roman"/>
      <w:lang w:val="id-ID" w:eastAsia="id-ID"/>
    </w:rPr>
  </w:style>
  <w:style w:type="character" w:styleId="Hyperlink">
    <w:name w:val="Hyperlink"/>
    <w:basedOn w:val="DefaultParagraphFont"/>
    <w:uiPriority w:val="99"/>
    <w:unhideWhenUsed/>
    <w:rsid w:val="005C1DF2"/>
    <w:rPr>
      <w:color w:val="0000FF" w:themeColor="hyperlink"/>
      <w:u w:val="single"/>
    </w:rPr>
  </w:style>
  <w:style w:type="paragraph" w:styleId="HTMLPreformatted">
    <w:name w:val="HTML Preformatted"/>
    <w:basedOn w:val="Normal"/>
    <w:link w:val="HTMLPreformattedChar"/>
    <w:unhideWhenUsed/>
    <w:rsid w:val="005C1DF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5C1DF2"/>
    <w:rPr>
      <w:rFonts w:ascii="Consolas" w:hAnsi="Consolas"/>
      <w:sz w:val="20"/>
      <w:szCs w:val="20"/>
    </w:rPr>
  </w:style>
  <w:style w:type="paragraph" w:styleId="NormalWeb">
    <w:name w:val="Normal (Web)"/>
    <w:basedOn w:val="Normal"/>
    <w:uiPriority w:val="99"/>
    <w:unhideWhenUsed/>
    <w:rsid w:val="005C1DF2"/>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rsid w:val="005C1DF2"/>
    <w:rPr>
      <w:color w:val="808080"/>
    </w:rPr>
  </w:style>
  <w:style w:type="table" w:styleId="LightShading">
    <w:name w:val="Light Shading"/>
    <w:basedOn w:val="TableNormal"/>
    <w:uiPriority w:val="60"/>
    <w:rsid w:val="005C1DF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Paragraph">
    <w:name w:val="Table Paragraph"/>
    <w:basedOn w:val="Normal"/>
    <w:uiPriority w:val="1"/>
    <w:qFormat/>
    <w:rsid w:val="005C1DF2"/>
    <w:pPr>
      <w:widowControl w:val="0"/>
      <w:autoSpaceDE w:val="0"/>
      <w:autoSpaceDN w:val="0"/>
      <w:spacing w:before="1" w:after="0" w:line="360" w:lineRule="auto"/>
    </w:pPr>
    <w:rPr>
      <w:rFonts w:ascii="Times New Roman" w:eastAsia="Times New Roman" w:hAnsi="Times New Roman" w:cs="Times New Roman"/>
    </w:rPr>
  </w:style>
  <w:style w:type="paragraph" w:styleId="TOC3">
    <w:name w:val="toc 3"/>
    <w:basedOn w:val="Normal"/>
    <w:next w:val="Normal"/>
    <w:autoRedefine/>
    <w:uiPriority w:val="1"/>
    <w:unhideWhenUsed/>
    <w:qFormat/>
    <w:rsid w:val="005C1DF2"/>
    <w:pPr>
      <w:spacing w:after="100"/>
      <w:ind w:left="440"/>
    </w:pPr>
  </w:style>
  <w:style w:type="table" w:styleId="LightShading-Accent1">
    <w:name w:val="Light Shading Accent 1"/>
    <w:basedOn w:val="TableNormal"/>
    <w:uiPriority w:val="60"/>
    <w:rsid w:val="005C1DF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efault">
    <w:name w:val="Default"/>
    <w:rsid w:val="005C1DF2"/>
    <w:pPr>
      <w:autoSpaceDE w:val="0"/>
      <w:autoSpaceDN w:val="0"/>
      <w:adjustRightInd w:val="0"/>
      <w:spacing w:after="160" w:line="240" w:lineRule="auto"/>
      <w:jc w:val="both"/>
    </w:pPr>
    <w:rPr>
      <w:rFonts w:ascii="Times New Roman" w:eastAsia="Calibri" w:hAnsi="Times New Roman" w:cs="Times New Roman"/>
      <w:color w:val="000000"/>
      <w:sz w:val="24"/>
      <w:szCs w:val="24"/>
      <w:lang w:val="id-ID"/>
    </w:rPr>
  </w:style>
  <w:style w:type="character" w:customStyle="1" w:styleId="markedcontent">
    <w:name w:val="markedcontent"/>
    <w:rsid w:val="005C1DF2"/>
    <w:rPr>
      <w:rFonts w:ascii="Calibri" w:eastAsia="Calibri" w:hAnsi="Calibri" w:cs="Times New Roman"/>
    </w:rPr>
  </w:style>
  <w:style w:type="paragraph" w:styleId="Bibliography">
    <w:name w:val="Bibliography"/>
    <w:basedOn w:val="Normal"/>
    <w:next w:val="Normal"/>
    <w:rsid w:val="005C1DF2"/>
    <w:rPr>
      <w:rFonts w:ascii="Calibri" w:eastAsia="Times New Roman" w:hAnsi="Calibri" w:cs="Times New Roman"/>
    </w:rPr>
  </w:style>
  <w:style w:type="character" w:customStyle="1" w:styleId="UnresolvedMention1">
    <w:name w:val="Unresolved Mention1"/>
    <w:rsid w:val="005C1DF2"/>
    <w:rPr>
      <w:rFonts w:ascii="Calibri" w:eastAsia="Calibri" w:hAnsi="Calibri" w:cs="Times New Roman"/>
      <w:color w:val="605E5C"/>
      <w:shd w:val="clear" w:color="auto" w:fill="E1DFDD"/>
    </w:rPr>
  </w:style>
  <w:style w:type="paragraph" w:styleId="Caption">
    <w:name w:val="caption"/>
    <w:basedOn w:val="Normal"/>
    <w:next w:val="Normal"/>
    <w:qFormat/>
    <w:rsid w:val="005C1DF2"/>
    <w:pPr>
      <w:spacing w:line="240" w:lineRule="auto"/>
    </w:pPr>
    <w:rPr>
      <w:rFonts w:ascii="Calibri" w:eastAsia="Calibri" w:hAnsi="Calibri" w:cs="Arial"/>
      <w:b/>
      <w:bCs/>
      <w:noProof/>
      <w:color w:val="4472C4"/>
      <w:sz w:val="18"/>
      <w:szCs w:val="18"/>
      <w:lang w:val="id-ID" w:eastAsia="en-ID"/>
    </w:rPr>
  </w:style>
  <w:style w:type="paragraph" w:styleId="TOC1">
    <w:name w:val="toc 1"/>
    <w:basedOn w:val="Normal"/>
    <w:next w:val="Normal"/>
    <w:uiPriority w:val="1"/>
    <w:qFormat/>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styleId="TOC2">
    <w:name w:val="toc 2"/>
    <w:basedOn w:val="Normal"/>
    <w:next w:val="Normal"/>
    <w:uiPriority w:val="1"/>
    <w:qFormat/>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customStyle="1" w:styleId="p">
    <w:name w:val="p"/>
    <w:basedOn w:val="Normal"/>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customStyle="1" w:styleId="23">
    <w:name w:val="23"/>
    <w:basedOn w:val="Normal"/>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customStyle="1" w:styleId="21">
    <w:name w:val="21"/>
    <w:basedOn w:val="Normal"/>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character" w:customStyle="1" w:styleId="16">
    <w:name w:val="16"/>
    <w:rsid w:val="005C1DF2"/>
    <w:rPr>
      <w:rFonts w:ascii="Calibri" w:eastAsia="Calibri" w:hAnsi="Calibri" w:cs="Times New Roman"/>
    </w:rPr>
  </w:style>
  <w:style w:type="character" w:customStyle="1" w:styleId="15">
    <w:name w:val="15"/>
    <w:rsid w:val="005C1DF2"/>
    <w:rPr>
      <w:rFonts w:ascii="Calibri" w:eastAsia="Calibri" w:hAnsi="Calibri" w:cs="Times New Roman"/>
    </w:rPr>
  </w:style>
  <w:style w:type="character" w:styleId="Emphasis">
    <w:name w:val="Emphasis"/>
    <w:qFormat/>
    <w:rsid w:val="005C1DF2"/>
    <w:rPr>
      <w:rFonts w:ascii="Calibri" w:eastAsia="Calibri" w:hAnsi="Calibri" w:cs="Times New Roman"/>
      <w:i/>
      <w:iCs/>
    </w:rPr>
  </w:style>
  <w:style w:type="paragraph" w:styleId="TOC4">
    <w:name w:val="toc 4"/>
    <w:basedOn w:val="Normal"/>
    <w:next w:val="Normal"/>
    <w:uiPriority w:val="1"/>
    <w:qFormat/>
    <w:rsid w:val="005C1DF2"/>
    <w:pPr>
      <w:spacing w:after="160" w:line="259" w:lineRule="auto"/>
      <w:ind w:left="660"/>
    </w:pPr>
    <w:rPr>
      <w:rFonts w:ascii="Calibri" w:eastAsia="Calibri" w:hAnsi="Calibri" w:cs="Arial"/>
      <w:noProof/>
      <w:lang w:val="id-ID" w:eastAsia="en-ID"/>
    </w:rPr>
  </w:style>
  <w:style w:type="paragraph" w:styleId="TOC5">
    <w:name w:val="toc 5"/>
    <w:basedOn w:val="Normal"/>
    <w:next w:val="Normal"/>
    <w:uiPriority w:val="1"/>
    <w:qFormat/>
    <w:rsid w:val="005C1DF2"/>
    <w:pPr>
      <w:spacing w:after="160" w:line="259" w:lineRule="auto"/>
      <w:ind w:left="880"/>
    </w:pPr>
    <w:rPr>
      <w:rFonts w:ascii="Calibri" w:eastAsia="Calibri" w:hAnsi="Calibri" w:cs="Arial"/>
      <w:noProof/>
      <w:lang w:val="id-ID" w:eastAsia="en-ID"/>
    </w:rPr>
  </w:style>
  <w:style w:type="paragraph" w:styleId="TOC6">
    <w:name w:val="toc 6"/>
    <w:basedOn w:val="Normal"/>
    <w:next w:val="Normal"/>
    <w:uiPriority w:val="1"/>
    <w:qFormat/>
    <w:rsid w:val="005C1DF2"/>
    <w:pPr>
      <w:spacing w:after="160" w:line="259" w:lineRule="auto"/>
      <w:ind w:left="1100"/>
    </w:pPr>
    <w:rPr>
      <w:rFonts w:ascii="Calibri" w:eastAsia="Calibri" w:hAnsi="Calibri" w:cs="Arial"/>
      <w:noProof/>
      <w:lang w:val="id-ID" w:eastAsia="en-ID"/>
    </w:rPr>
  </w:style>
  <w:style w:type="paragraph" w:styleId="TOC7">
    <w:name w:val="toc 7"/>
    <w:basedOn w:val="Normal"/>
    <w:next w:val="Normal"/>
    <w:uiPriority w:val="1"/>
    <w:qFormat/>
    <w:rsid w:val="005C1DF2"/>
    <w:pPr>
      <w:spacing w:after="160" w:line="259" w:lineRule="auto"/>
      <w:ind w:left="1320"/>
    </w:pPr>
    <w:rPr>
      <w:rFonts w:ascii="Calibri" w:eastAsia="Calibri" w:hAnsi="Calibri" w:cs="Arial"/>
      <w:noProof/>
      <w:lang w:val="id-ID" w:eastAsia="en-ID"/>
    </w:rPr>
  </w:style>
  <w:style w:type="character" w:styleId="Strong">
    <w:name w:val="Strong"/>
    <w:qFormat/>
    <w:rsid w:val="005C1DF2"/>
    <w:rPr>
      <w:rFonts w:ascii="Calibri" w:eastAsia="Calibri" w:hAnsi="Calibri" w:cs="Times New Roman"/>
      <w:b/>
      <w:bCs/>
    </w:rPr>
  </w:style>
  <w:style w:type="paragraph" w:customStyle="1" w:styleId="Pa2">
    <w:name w:val="Pa2"/>
    <w:basedOn w:val="Default"/>
    <w:next w:val="Default"/>
    <w:rsid w:val="005C1DF2"/>
    <w:pPr>
      <w:spacing w:after="0" w:line="221" w:lineRule="atLeast"/>
      <w:jc w:val="left"/>
    </w:pPr>
    <w:rPr>
      <w:rFonts w:ascii="Myriad Pro" w:eastAsia="Times New Roman" w:hAnsi="Myriad Pro"/>
      <w:color w:val="auto"/>
      <w:lang w:eastAsia="id-ID"/>
    </w:rPr>
  </w:style>
  <w:style w:type="paragraph" w:customStyle="1" w:styleId="Pa3">
    <w:name w:val="Pa3"/>
    <w:basedOn w:val="Default"/>
    <w:next w:val="Default"/>
    <w:rsid w:val="005C1DF2"/>
    <w:pPr>
      <w:spacing w:after="0" w:line="221" w:lineRule="atLeast"/>
      <w:jc w:val="left"/>
    </w:pPr>
    <w:rPr>
      <w:rFonts w:ascii="Myriad Pro" w:eastAsia="Times New Roman" w:hAnsi="Myriad Pro"/>
      <w:color w:val="auto"/>
      <w:lang w:eastAsia="id-ID"/>
    </w:rPr>
  </w:style>
  <w:style w:type="paragraph" w:styleId="TableofFigures">
    <w:name w:val="table of figures"/>
    <w:basedOn w:val="Normal"/>
    <w:next w:val="Normal"/>
    <w:rsid w:val="005C1DF2"/>
    <w:pPr>
      <w:spacing w:after="0"/>
    </w:pPr>
    <w:rPr>
      <w:rFonts w:ascii="Calibri" w:eastAsia="Times New Roman" w:hAnsi="Calibri" w:cs="Times New Roman"/>
      <w:lang w:val="id-ID" w:eastAsia="id-ID"/>
    </w:rPr>
  </w:style>
  <w:style w:type="paragraph" w:styleId="TOCHeading">
    <w:name w:val="TOC Heading"/>
    <w:basedOn w:val="Heading1"/>
    <w:next w:val="Normal"/>
    <w:uiPriority w:val="39"/>
    <w:qFormat/>
    <w:rsid w:val="005C1DF2"/>
    <w:pPr>
      <w:outlineLvl w:val="9"/>
    </w:pPr>
    <w:rPr>
      <w:rFonts w:ascii="Cambria" w:eastAsia="Times New Roman" w:hAnsi="Cambria" w:cs="Times New Roman"/>
      <w:color w:val="365F91"/>
      <w:lang w:val="id-ID" w:eastAsia="ja-JP"/>
    </w:rPr>
  </w:style>
  <w:style w:type="character" w:customStyle="1" w:styleId="tlid-translation">
    <w:name w:val="tlid-translation"/>
    <w:rsid w:val="005C1DF2"/>
    <w:rPr>
      <w:rFonts w:ascii="Calibri" w:eastAsia="Calibri" w:hAnsi="Calibri" w:cs="Times New Roman"/>
    </w:rPr>
  </w:style>
  <w:style w:type="paragraph" w:styleId="TOC8">
    <w:name w:val="toc 8"/>
    <w:basedOn w:val="Normal"/>
    <w:next w:val="Normal"/>
    <w:autoRedefine/>
    <w:uiPriority w:val="1"/>
    <w:unhideWhenUsed/>
    <w:qFormat/>
    <w:rsid w:val="005C1DF2"/>
    <w:pPr>
      <w:spacing w:after="100"/>
      <w:ind w:left="1540"/>
    </w:pPr>
    <w:rPr>
      <w:rFonts w:ascii="Calibri" w:eastAsia="Times New Roman" w:hAnsi="Calibri" w:cs="Times New Roman"/>
    </w:rPr>
  </w:style>
  <w:style w:type="paragraph" w:styleId="TOC9">
    <w:name w:val="toc 9"/>
    <w:basedOn w:val="Normal"/>
    <w:next w:val="Normal"/>
    <w:autoRedefine/>
    <w:uiPriority w:val="1"/>
    <w:unhideWhenUsed/>
    <w:qFormat/>
    <w:rsid w:val="005C1DF2"/>
    <w:pPr>
      <w:spacing w:after="100"/>
      <w:ind w:left="1760"/>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caption" w:uiPriority="0" w:qFormat="1"/>
    <w:lsdException w:name="table of figures"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0" w:unhideWhenUsed="0" w:qFormat="1"/>
    <w:lsdException w:name="HTML Preformatted" w:uiPriority="0"/>
    <w:lsdException w:name="Table Grid" w:semiHidden="0" w:uiPriority="0"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5C1DF2"/>
  </w:style>
  <w:style w:type="paragraph" w:styleId="Heading1">
    <w:name w:val="heading 1"/>
    <w:basedOn w:val="Normal"/>
    <w:next w:val="Normal"/>
    <w:link w:val="Heading1Char"/>
    <w:uiPriority w:val="1"/>
    <w:qFormat/>
    <w:rsid w:val="005C1D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C1DF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5C1DF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5C1DF2"/>
    <w:pPr>
      <w:keepNext/>
      <w:tabs>
        <w:tab w:val="num" w:pos="2880"/>
      </w:tabs>
      <w:spacing w:before="240" w:after="60" w:line="240" w:lineRule="auto"/>
      <w:ind w:left="2880" w:hanging="720"/>
      <w:outlineLvl w:val="3"/>
    </w:pPr>
    <w:rPr>
      <w:rFonts w:ascii="Calibri" w:eastAsia="Times New Roman" w:hAnsi="Calibri" w:cs="Times New Roman"/>
      <w:b/>
      <w:bCs/>
      <w:sz w:val="28"/>
      <w:szCs w:val="28"/>
      <w:lang w:val="id-ID" w:eastAsia="id-ID"/>
    </w:rPr>
  </w:style>
  <w:style w:type="paragraph" w:styleId="Heading5">
    <w:name w:val="heading 5"/>
    <w:basedOn w:val="Normal"/>
    <w:next w:val="Normal"/>
    <w:link w:val="Heading5Char"/>
    <w:qFormat/>
    <w:rsid w:val="005C1DF2"/>
    <w:pPr>
      <w:tabs>
        <w:tab w:val="num" w:pos="3600"/>
      </w:tabs>
      <w:spacing w:before="240" w:after="60" w:line="240" w:lineRule="auto"/>
      <w:ind w:left="3600" w:hanging="720"/>
      <w:outlineLvl w:val="4"/>
    </w:pPr>
    <w:rPr>
      <w:rFonts w:ascii="Calibri" w:eastAsia="Times New Roman" w:hAnsi="Calibri" w:cs="Times New Roman"/>
      <w:b/>
      <w:bCs/>
      <w:i/>
      <w:iCs/>
      <w:sz w:val="26"/>
      <w:szCs w:val="26"/>
      <w:lang w:val="id-ID" w:eastAsia="id-ID"/>
    </w:rPr>
  </w:style>
  <w:style w:type="paragraph" w:styleId="Heading6">
    <w:name w:val="heading 6"/>
    <w:basedOn w:val="Normal"/>
    <w:next w:val="Normal"/>
    <w:link w:val="Heading6Char"/>
    <w:qFormat/>
    <w:rsid w:val="005C1DF2"/>
    <w:pPr>
      <w:tabs>
        <w:tab w:val="num" w:pos="4320"/>
      </w:tabs>
      <w:spacing w:before="240" w:after="60" w:line="240" w:lineRule="auto"/>
      <w:ind w:left="4320" w:hanging="720"/>
      <w:outlineLvl w:val="5"/>
    </w:pPr>
    <w:rPr>
      <w:rFonts w:ascii="Times New Roman" w:eastAsia="Times New Roman" w:hAnsi="Times New Roman" w:cs="Times New Roman"/>
      <w:b/>
      <w:bCs/>
      <w:lang w:val="id-ID" w:eastAsia="id-ID"/>
    </w:rPr>
  </w:style>
  <w:style w:type="paragraph" w:styleId="Heading7">
    <w:name w:val="heading 7"/>
    <w:basedOn w:val="Normal"/>
    <w:next w:val="Normal"/>
    <w:link w:val="Heading7Char"/>
    <w:qFormat/>
    <w:rsid w:val="005C1DF2"/>
    <w:pPr>
      <w:tabs>
        <w:tab w:val="num" w:pos="5040"/>
      </w:tabs>
      <w:spacing w:before="240" w:after="60" w:line="240" w:lineRule="auto"/>
      <w:ind w:left="5040" w:hanging="720"/>
      <w:outlineLvl w:val="6"/>
    </w:pPr>
    <w:rPr>
      <w:rFonts w:ascii="Calibri" w:eastAsia="Times New Roman" w:hAnsi="Calibri" w:cs="Times New Roman"/>
      <w:sz w:val="24"/>
      <w:szCs w:val="24"/>
      <w:lang w:val="id-ID" w:eastAsia="id-ID"/>
    </w:rPr>
  </w:style>
  <w:style w:type="paragraph" w:styleId="Heading8">
    <w:name w:val="heading 8"/>
    <w:basedOn w:val="Normal"/>
    <w:next w:val="Normal"/>
    <w:link w:val="Heading8Char"/>
    <w:qFormat/>
    <w:rsid w:val="005C1DF2"/>
    <w:pPr>
      <w:tabs>
        <w:tab w:val="num" w:pos="5760"/>
      </w:tabs>
      <w:spacing w:before="240" w:after="60" w:line="240" w:lineRule="auto"/>
      <w:ind w:left="5760" w:hanging="720"/>
      <w:outlineLvl w:val="7"/>
    </w:pPr>
    <w:rPr>
      <w:rFonts w:ascii="Calibri" w:eastAsia="Times New Roman" w:hAnsi="Calibri" w:cs="Times New Roman"/>
      <w:i/>
      <w:iCs/>
      <w:sz w:val="24"/>
      <w:szCs w:val="24"/>
      <w:lang w:val="id-ID" w:eastAsia="id-ID"/>
    </w:rPr>
  </w:style>
  <w:style w:type="paragraph" w:styleId="Heading9">
    <w:name w:val="heading 9"/>
    <w:basedOn w:val="Normal"/>
    <w:next w:val="Normal"/>
    <w:link w:val="Heading9Char"/>
    <w:qFormat/>
    <w:rsid w:val="005C1DF2"/>
    <w:pPr>
      <w:tabs>
        <w:tab w:val="num" w:pos="6480"/>
      </w:tabs>
      <w:spacing w:before="240" w:after="60" w:line="240" w:lineRule="auto"/>
      <w:ind w:left="6480" w:hanging="720"/>
      <w:outlineLvl w:val="8"/>
    </w:pPr>
    <w:rPr>
      <w:rFonts w:ascii="Cambria" w:eastAsia="Times New Roman" w:hAnsi="Cambria" w:cs="Times New Roman"/>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F4A"/>
  </w:style>
  <w:style w:type="paragraph" w:styleId="Footer">
    <w:name w:val="footer"/>
    <w:basedOn w:val="Normal"/>
    <w:link w:val="FooterChar"/>
    <w:uiPriority w:val="99"/>
    <w:unhideWhenUsed/>
    <w:rsid w:val="00764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F4A"/>
  </w:style>
  <w:style w:type="paragraph" w:styleId="NoSpacing">
    <w:name w:val="No Spacing"/>
    <w:qFormat/>
    <w:rsid w:val="00764F4A"/>
    <w:pPr>
      <w:spacing w:after="0" w:line="240" w:lineRule="auto"/>
    </w:pPr>
  </w:style>
  <w:style w:type="paragraph" w:styleId="BalloonText">
    <w:name w:val="Balloon Text"/>
    <w:basedOn w:val="Normal"/>
    <w:link w:val="BalloonTextChar"/>
    <w:uiPriority w:val="99"/>
    <w:unhideWhenUsed/>
    <w:rsid w:val="00764F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64F4A"/>
    <w:rPr>
      <w:rFonts w:ascii="Tahoma" w:hAnsi="Tahoma" w:cs="Tahoma"/>
      <w:sz w:val="16"/>
      <w:szCs w:val="16"/>
    </w:rPr>
  </w:style>
  <w:style w:type="paragraph" w:styleId="ListParagraph">
    <w:name w:val="List Paragraph"/>
    <w:basedOn w:val="Normal"/>
    <w:link w:val="ListParagraphChar"/>
    <w:uiPriority w:val="1"/>
    <w:qFormat/>
    <w:rsid w:val="006E1F45"/>
    <w:pPr>
      <w:ind w:left="720"/>
      <w:contextualSpacing/>
    </w:pPr>
  </w:style>
  <w:style w:type="table" w:styleId="TableGrid">
    <w:name w:val="Table Grid"/>
    <w:basedOn w:val="TableNormal"/>
    <w:rsid w:val="006E1F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rsid w:val="006E1F45"/>
  </w:style>
  <w:style w:type="paragraph" w:styleId="BodyText">
    <w:name w:val="Body Text"/>
    <w:basedOn w:val="Normal"/>
    <w:link w:val="BodyTextChar"/>
    <w:uiPriority w:val="1"/>
    <w:qFormat/>
    <w:rsid w:val="005F3265"/>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5F3265"/>
    <w:rPr>
      <w:rFonts w:ascii="Times New Roman" w:eastAsia="Times New Roman" w:hAnsi="Times New Roman" w:cs="Times New Roman"/>
      <w:sz w:val="24"/>
      <w:szCs w:val="24"/>
      <w:lang w:val="id"/>
    </w:rPr>
  </w:style>
  <w:style w:type="paragraph" w:customStyle="1" w:styleId="whitespace-pre-wrap">
    <w:name w:val="whitespace-pre-wrap"/>
    <w:basedOn w:val="Normal"/>
    <w:rsid w:val="005F32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5C1DF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5C1DF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5C1DF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5C1DF2"/>
    <w:rPr>
      <w:rFonts w:ascii="Calibri" w:eastAsia="Times New Roman" w:hAnsi="Calibri" w:cs="Times New Roman"/>
      <w:b/>
      <w:bCs/>
      <w:sz w:val="28"/>
      <w:szCs w:val="28"/>
      <w:lang w:val="id-ID" w:eastAsia="id-ID"/>
    </w:rPr>
  </w:style>
  <w:style w:type="character" w:customStyle="1" w:styleId="Heading5Char">
    <w:name w:val="Heading 5 Char"/>
    <w:basedOn w:val="DefaultParagraphFont"/>
    <w:link w:val="Heading5"/>
    <w:rsid w:val="005C1DF2"/>
    <w:rPr>
      <w:rFonts w:ascii="Calibri" w:eastAsia="Times New Roman" w:hAnsi="Calibri" w:cs="Times New Roman"/>
      <w:b/>
      <w:bCs/>
      <w:i/>
      <w:iCs/>
      <w:sz w:val="26"/>
      <w:szCs w:val="26"/>
      <w:lang w:val="id-ID" w:eastAsia="id-ID"/>
    </w:rPr>
  </w:style>
  <w:style w:type="character" w:customStyle="1" w:styleId="Heading6Char">
    <w:name w:val="Heading 6 Char"/>
    <w:basedOn w:val="DefaultParagraphFont"/>
    <w:link w:val="Heading6"/>
    <w:rsid w:val="005C1DF2"/>
    <w:rPr>
      <w:rFonts w:ascii="Times New Roman" w:eastAsia="Times New Roman" w:hAnsi="Times New Roman" w:cs="Times New Roman"/>
      <w:b/>
      <w:bCs/>
      <w:lang w:val="id-ID" w:eastAsia="id-ID"/>
    </w:rPr>
  </w:style>
  <w:style w:type="character" w:customStyle="1" w:styleId="Heading7Char">
    <w:name w:val="Heading 7 Char"/>
    <w:basedOn w:val="DefaultParagraphFont"/>
    <w:link w:val="Heading7"/>
    <w:rsid w:val="005C1DF2"/>
    <w:rPr>
      <w:rFonts w:ascii="Calibri" w:eastAsia="Times New Roman" w:hAnsi="Calibri" w:cs="Times New Roman"/>
      <w:sz w:val="24"/>
      <w:szCs w:val="24"/>
      <w:lang w:val="id-ID" w:eastAsia="id-ID"/>
    </w:rPr>
  </w:style>
  <w:style w:type="character" w:customStyle="1" w:styleId="Heading8Char">
    <w:name w:val="Heading 8 Char"/>
    <w:basedOn w:val="DefaultParagraphFont"/>
    <w:link w:val="Heading8"/>
    <w:rsid w:val="005C1DF2"/>
    <w:rPr>
      <w:rFonts w:ascii="Calibri" w:eastAsia="Times New Roman" w:hAnsi="Calibri" w:cs="Times New Roman"/>
      <w:i/>
      <w:iCs/>
      <w:sz w:val="24"/>
      <w:szCs w:val="24"/>
      <w:lang w:val="id-ID" w:eastAsia="id-ID"/>
    </w:rPr>
  </w:style>
  <w:style w:type="character" w:customStyle="1" w:styleId="Heading9Char">
    <w:name w:val="Heading 9 Char"/>
    <w:basedOn w:val="DefaultParagraphFont"/>
    <w:link w:val="Heading9"/>
    <w:rsid w:val="005C1DF2"/>
    <w:rPr>
      <w:rFonts w:ascii="Cambria" w:eastAsia="Times New Roman" w:hAnsi="Cambria" w:cs="Times New Roman"/>
      <w:lang w:val="id-ID" w:eastAsia="id-ID"/>
    </w:rPr>
  </w:style>
  <w:style w:type="character" w:styleId="Hyperlink">
    <w:name w:val="Hyperlink"/>
    <w:basedOn w:val="DefaultParagraphFont"/>
    <w:uiPriority w:val="99"/>
    <w:unhideWhenUsed/>
    <w:rsid w:val="005C1DF2"/>
    <w:rPr>
      <w:color w:val="0000FF" w:themeColor="hyperlink"/>
      <w:u w:val="single"/>
    </w:rPr>
  </w:style>
  <w:style w:type="paragraph" w:styleId="HTMLPreformatted">
    <w:name w:val="HTML Preformatted"/>
    <w:basedOn w:val="Normal"/>
    <w:link w:val="HTMLPreformattedChar"/>
    <w:unhideWhenUsed/>
    <w:rsid w:val="005C1DF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5C1DF2"/>
    <w:rPr>
      <w:rFonts w:ascii="Consolas" w:hAnsi="Consolas"/>
      <w:sz w:val="20"/>
      <w:szCs w:val="20"/>
    </w:rPr>
  </w:style>
  <w:style w:type="paragraph" w:styleId="NormalWeb">
    <w:name w:val="Normal (Web)"/>
    <w:basedOn w:val="Normal"/>
    <w:uiPriority w:val="99"/>
    <w:unhideWhenUsed/>
    <w:rsid w:val="005C1DF2"/>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rsid w:val="005C1DF2"/>
    <w:rPr>
      <w:color w:val="808080"/>
    </w:rPr>
  </w:style>
  <w:style w:type="table" w:styleId="LightShading">
    <w:name w:val="Light Shading"/>
    <w:basedOn w:val="TableNormal"/>
    <w:uiPriority w:val="60"/>
    <w:rsid w:val="005C1DF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Paragraph">
    <w:name w:val="Table Paragraph"/>
    <w:basedOn w:val="Normal"/>
    <w:uiPriority w:val="1"/>
    <w:qFormat/>
    <w:rsid w:val="005C1DF2"/>
    <w:pPr>
      <w:widowControl w:val="0"/>
      <w:autoSpaceDE w:val="0"/>
      <w:autoSpaceDN w:val="0"/>
      <w:spacing w:before="1" w:after="0" w:line="360" w:lineRule="auto"/>
    </w:pPr>
    <w:rPr>
      <w:rFonts w:ascii="Times New Roman" w:eastAsia="Times New Roman" w:hAnsi="Times New Roman" w:cs="Times New Roman"/>
    </w:rPr>
  </w:style>
  <w:style w:type="paragraph" w:styleId="TOC3">
    <w:name w:val="toc 3"/>
    <w:basedOn w:val="Normal"/>
    <w:next w:val="Normal"/>
    <w:autoRedefine/>
    <w:uiPriority w:val="1"/>
    <w:unhideWhenUsed/>
    <w:qFormat/>
    <w:rsid w:val="005C1DF2"/>
    <w:pPr>
      <w:spacing w:after="100"/>
      <w:ind w:left="440"/>
    </w:pPr>
  </w:style>
  <w:style w:type="table" w:styleId="LightShading-Accent1">
    <w:name w:val="Light Shading Accent 1"/>
    <w:basedOn w:val="TableNormal"/>
    <w:uiPriority w:val="60"/>
    <w:rsid w:val="005C1DF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efault">
    <w:name w:val="Default"/>
    <w:rsid w:val="005C1DF2"/>
    <w:pPr>
      <w:autoSpaceDE w:val="0"/>
      <w:autoSpaceDN w:val="0"/>
      <w:adjustRightInd w:val="0"/>
      <w:spacing w:after="160" w:line="240" w:lineRule="auto"/>
      <w:jc w:val="both"/>
    </w:pPr>
    <w:rPr>
      <w:rFonts w:ascii="Times New Roman" w:eastAsia="Calibri" w:hAnsi="Times New Roman" w:cs="Times New Roman"/>
      <w:color w:val="000000"/>
      <w:sz w:val="24"/>
      <w:szCs w:val="24"/>
      <w:lang w:val="id-ID"/>
    </w:rPr>
  </w:style>
  <w:style w:type="character" w:customStyle="1" w:styleId="markedcontent">
    <w:name w:val="markedcontent"/>
    <w:rsid w:val="005C1DF2"/>
    <w:rPr>
      <w:rFonts w:ascii="Calibri" w:eastAsia="Calibri" w:hAnsi="Calibri" w:cs="Times New Roman"/>
    </w:rPr>
  </w:style>
  <w:style w:type="paragraph" w:styleId="Bibliography">
    <w:name w:val="Bibliography"/>
    <w:basedOn w:val="Normal"/>
    <w:next w:val="Normal"/>
    <w:rsid w:val="005C1DF2"/>
    <w:rPr>
      <w:rFonts w:ascii="Calibri" w:eastAsia="Times New Roman" w:hAnsi="Calibri" w:cs="Times New Roman"/>
    </w:rPr>
  </w:style>
  <w:style w:type="character" w:customStyle="1" w:styleId="UnresolvedMention1">
    <w:name w:val="Unresolved Mention1"/>
    <w:rsid w:val="005C1DF2"/>
    <w:rPr>
      <w:rFonts w:ascii="Calibri" w:eastAsia="Calibri" w:hAnsi="Calibri" w:cs="Times New Roman"/>
      <w:color w:val="605E5C"/>
      <w:shd w:val="clear" w:color="auto" w:fill="E1DFDD"/>
    </w:rPr>
  </w:style>
  <w:style w:type="paragraph" w:styleId="Caption">
    <w:name w:val="caption"/>
    <w:basedOn w:val="Normal"/>
    <w:next w:val="Normal"/>
    <w:qFormat/>
    <w:rsid w:val="005C1DF2"/>
    <w:pPr>
      <w:spacing w:line="240" w:lineRule="auto"/>
    </w:pPr>
    <w:rPr>
      <w:rFonts w:ascii="Calibri" w:eastAsia="Calibri" w:hAnsi="Calibri" w:cs="Arial"/>
      <w:b/>
      <w:bCs/>
      <w:noProof/>
      <w:color w:val="4472C4"/>
      <w:sz w:val="18"/>
      <w:szCs w:val="18"/>
      <w:lang w:val="id-ID" w:eastAsia="en-ID"/>
    </w:rPr>
  </w:style>
  <w:style w:type="paragraph" w:styleId="TOC1">
    <w:name w:val="toc 1"/>
    <w:basedOn w:val="Normal"/>
    <w:next w:val="Normal"/>
    <w:uiPriority w:val="1"/>
    <w:qFormat/>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styleId="TOC2">
    <w:name w:val="toc 2"/>
    <w:basedOn w:val="Normal"/>
    <w:next w:val="Normal"/>
    <w:uiPriority w:val="1"/>
    <w:qFormat/>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customStyle="1" w:styleId="p">
    <w:name w:val="p"/>
    <w:basedOn w:val="Normal"/>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customStyle="1" w:styleId="23">
    <w:name w:val="23"/>
    <w:basedOn w:val="Normal"/>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customStyle="1" w:styleId="21">
    <w:name w:val="21"/>
    <w:basedOn w:val="Normal"/>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character" w:customStyle="1" w:styleId="16">
    <w:name w:val="16"/>
    <w:rsid w:val="005C1DF2"/>
    <w:rPr>
      <w:rFonts w:ascii="Calibri" w:eastAsia="Calibri" w:hAnsi="Calibri" w:cs="Times New Roman"/>
    </w:rPr>
  </w:style>
  <w:style w:type="character" w:customStyle="1" w:styleId="15">
    <w:name w:val="15"/>
    <w:rsid w:val="005C1DF2"/>
    <w:rPr>
      <w:rFonts w:ascii="Calibri" w:eastAsia="Calibri" w:hAnsi="Calibri" w:cs="Times New Roman"/>
    </w:rPr>
  </w:style>
  <w:style w:type="character" w:styleId="Emphasis">
    <w:name w:val="Emphasis"/>
    <w:qFormat/>
    <w:rsid w:val="005C1DF2"/>
    <w:rPr>
      <w:rFonts w:ascii="Calibri" w:eastAsia="Calibri" w:hAnsi="Calibri" w:cs="Times New Roman"/>
      <w:i/>
      <w:iCs/>
    </w:rPr>
  </w:style>
  <w:style w:type="paragraph" w:styleId="TOC4">
    <w:name w:val="toc 4"/>
    <w:basedOn w:val="Normal"/>
    <w:next w:val="Normal"/>
    <w:uiPriority w:val="1"/>
    <w:qFormat/>
    <w:rsid w:val="005C1DF2"/>
    <w:pPr>
      <w:spacing w:after="160" w:line="259" w:lineRule="auto"/>
      <w:ind w:left="660"/>
    </w:pPr>
    <w:rPr>
      <w:rFonts w:ascii="Calibri" w:eastAsia="Calibri" w:hAnsi="Calibri" w:cs="Arial"/>
      <w:noProof/>
      <w:lang w:val="id-ID" w:eastAsia="en-ID"/>
    </w:rPr>
  </w:style>
  <w:style w:type="paragraph" w:styleId="TOC5">
    <w:name w:val="toc 5"/>
    <w:basedOn w:val="Normal"/>
    <w:next w:val="Normal"/>
    <w:uiPriority w:val="1"/>
    <w:qFormat/>
    <w:rsid w:val="005C1DF2"/>
    <w:pPr>
      <w:spacing w:after="160" w:line="259" w:lineRule="auto"/>
      <w:ind w:left="880"/>
    </w:pPr>
    <w:rPr>
      <w:rFonts w:ascii="Calibri" w:eastAsia="Calibri" w:hAnsi="Calibri" w:cs="Arial"/>
      <w:noProof/>
      <w:lang w:val="id-ID" w:eastAsia="en-ID"/>
    </w:rPr>
  </w:style>
  <w:style w:type="paragraph" w:styleId="TOC6">
    <w:name w:val="toc 6"/>
    <w:basedOn w:val="Normal"/>
    <w:next w:val="Normal"/>
    <w:uiPriority w:val="1"/>
    <w:qFormat/>
    <w:rsid w:val="005C1DF2"/>
    <w:pPr>
      <w:spacing w:after="160" w:line="259" w:lineRule="auto"/>
      <w:ind w:left="1100"/>
    </w:pPr>
    <w:rPr>
      <w:rFonts w:ascii="Calibri" w:eastAsia="Calibri" w:hAnsi="Calibri" w:cs="Arial"/>
      <w:noProof/>
      <w:lang w:val="id-ID" w:eastAsia="en-ID"/>
    </w:rPr>
  </w:style>
  <w:style w:type="paragraph" w:styleId="TOC7">
    <w:name w:val="toc 7"/>
    <w:basedOn w:val="Normal"/>
    <w:next w:val="Normal"/>
    <w:uiPriority w:val="1"/>
    <w:qFormat/>
    <w:rsid w:val="005C1DF2"/>
    <w:pPr>
      <w:spacing w:after="160" w:line="259" w:lineRule="auto"/>
      <w:ind w:left="1320"/>
    </w:pPr>
    <w:rPr>
      <w:rFonts w:ascii="Calibri" w:eastAsia="Calibri" w:hAnsi="Calibri" w:cs="Arial"/>
      <w:noProof/>
      <w:lang w:val="id-ID" w:eastAsia="en-ID"/>
    </w:rPr>
  </w:style>
  <w:style w:type="character" w:styleId="Strong">
    <w:name w:val="Strong"/>
    <w:qFormat/>
    <w:rsid w:val="005C1DF2"/>
    <w:rPr>
      <w:rFonts w:ascii="Calibri" w:eastAsia="Calibri" w:hAnsi="Calibri" w:cs="Times New Roman"/>
      <w:b/>
      <w:bCs/>
    </w:rPr>
  </w:style>
  <w:style w:type="paragraph" w:customStyle="1" w:styleId="Pa2">
    <w:name w:val="Pa2"/>
    <w:basedOn w:val="Default"/>
    <w:next w:val="Default"/>
    <w:rsid w:val="005C1DF2"/>
    <w:pPr>
      <w:spacing w:after="0" w:line="221" w:lineRule="atLeast"/>
      <w:jc w:val="left"/>
    </w:pPr>
    <w:rPr>
      <w:rFonts w:ascii="Myriad Pro" w:eastAsia="Times New Roman" w:hAnsi="Myriad Pro"/>
      <w:color w:val="auto"/>
      <w:lang w:eastAsia="id-ID"/>
    </w:rPr>
  </w:style>
  <w:style w:type="paragraph" w:customStyle="1" w:styleId="Pa3">
    <w:name w:val="Pa3"/>
    <w:basedOn w:val="Default"/>
    <w:next w:val="Default"/>
    <w:rsid w:val="005C1DF2"/>
    <w:pPr>
      <w:spacing w:after="0" w:line="221" w:lineRule="atLeast"/>
      <w:jc w:val="left"/>
    </w:pPr>
    <w:rPr>
      <w:rFonts w:ascii="Myriad Pro" w:eastAsia="Times New Roman" w:hAnsi="Myriad Pro"/>
      <w:color w:val="auto"/>
      <w:lang w:eastAsia="id-ID"/>
    </w:rPr>
  </w:style>
  <w:style w:type="paragraph" w:styleId="TableofFigures">
    <w:name w:val="table of figures"/>
    <w:basedOn w:val="Normal"/>
    <w:next w:val="Normal"/>
    <w:rsid w:val="005C1DF2"/>
    <w:pPr>
      <w:spacing w:after="0"/>
    </w:pPr>
    <w:rPr>
      <w:rFonts w:ascii="Calibri" w:eastAsia="Times New Roman" w:hAnsi="Calibri" w:cs="Times New Roman"/>
      <w:lang w:val="id-ID" w:eastAsia="id-ID"/>
    </w:rPr>
  </w:style>
  <w:style w:type="paragraph" w:styleId="TOCHeading">
    <w:name w:val="TOC Heading"/>
    <w:basedOn w:val="Heading1"/>
    <w:next w:val="Normal"/>
    <w:uiPriority w:val="39"/>
    <w:qFormat/>
    <w:rsid w:val="005C1DF2"/>
    <w:pPr>
      <w:outlineLvl w:val="9"/>
    </w:pPr>
    <w:rPr>
      <w:rFonts w:ascii="Cambria" w:eastAsia="Times New Roman" w:hAnsi="Cambria" w:cs="Times New Roman"/>
      <w:color w:val="365F91"/>
      <w:lang w:val="id-ID" w:eastAsia="ja-JP"/>
    </w:rPr>
  </w:style>
  <w:style w:type="character" w:customStyle="1" w:styleId="tlid-translation">
    <w:name w:val="tlid-translation"/>
    <w:rsid w:val="005C1DF2"/>
    <w:rPr>
      <w:rFonts w:ascii="Calibri" w:eastAsia="Calibri" w:hAnsi="Calibri" w:cs="Times New Roman"/>
    </w:rPr>
  </w:style>
  <w:style w:type="paragraph" w:styleId="TOC8">
    <w:name w:val="toc 8"/>
    <w:basedOn w:val="Normal"/>
    <w:next w:val="Normal"/>
    <w:autoRedefine/>
    <w:uiPriority w:val="1"/>
    <w:unhideWhenUsed/>
    <w:qFormat/>
    <w:rsid w:val="005C1DF2"/>
    <w:pPr>
      <w:spacing w:after="100"/>
      <w:ind w:left="1540"/>
    </w:pPr>
    <w:rPr>
      <w:rFonts w:ascii="Calibri" w:eastAsia="Times New Roman" w:hAnsi="Calibri" w:cs="Times New Roman"/>
    </w:rPr>
  </w:style>
  <w:style w:type="paragraph" w:styleId="TOC9">
    <w:name w:val="toc 9"/>
    <w:basedOn w:val="Normal"/>
    <w:next w:val="Normal"/>
    <w:autoRedefine/>
    <w:uiPriority w:val="1"/>
    <w:unhideWhenUsed/>
    <w:qFormat/>
    <w:rsid w:val="005C1DF2"/>
    <w:pPr>
      <w:spacing w:after="100"/>
      <w:ind w:left="1760"/>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kemenkeu.go.i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E5DF1-B6B2-4780-9BF1-02AB2148D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2108</Words>
  <Characters>12016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2026-05-20T03:20:00Z</dcterms:created>
  <dcterms:modified xsi:type="dcterms:W3CDTF">2026-05-20T03:20:00Z</dcterms:modified>
</cp:coreProperties>
</file>