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E8E" w:rsidRDefault="00860E8E">
      <w:pPr>
        <w:pStyle w:val="BodyText"/>
        <w:spacing w:before="56"/>
      </w:pPr>
    </w:p>
    <w:p w:rsidR="00860E8E" w:rsidRDefault="00B822F2">
      <w:pPr>
        <w:pStyle w:val="Heading1"/>
        <w:spacing w:line="480" w:lineRule="auto"/>
        <w:ind w:left="3321" w:right="2825" w:firstLine="844"/>
      </w:pPr>
      <w:r>
        <w:t xml:space="preserve">BAB II </w:t>
      </w:r>
      <w:r>
        <w:rPr>
          <w:spacing w:val="-2"/>
        </w:rPr>
        <w:t>TINJAUANPUSTAKA</w:t>
      </w:r>
    </w:p>
    <w:p w:rsidR="00860E8E" w:rsidRDefault="00860E8E">
      <w:pPr>
        <w:pStyle w:val="BodyText"/>
        <w:rPr>
          <w:b/>
        </w:rPr>
      </w:pPr>
    </w:p>
    <w:p w:rsidR="00860E8E" w:rsidRDefault="00860E8E">
      <w:pPr>
        <w:pStyle w:val="BodyText"/>
        <w:spacing w:before="1"/>
        <w:rPr>
          <w:b/>
        </w:rPr>
      </w:pPr>
    </w:p>
    <w:p w:rsidR="00860E8E" w:rsidRDefault="00B822F2">
      <w:pPr>
        <w:pStyle w:val="ListParagraph"/>
        <w:numPr>
          <w:ilvl w:val="1"/>
          <w:numId w:val="23"/>
        </w:numPr>
        <w:tabs>
          <w:tab w:val="left" w:pos="928"/>
        </w:tabs>
        <w:ind w:left="928" w:hanging="360"/>
        <w:rPr>
          <w:b/>
          <w:sz w:val="24"/>
        </w:rPr>
      </w:pPr>
      <w:r>
        <w:rPr>
          <w:b/>
          <w:spacing w:val="-2"/>
          <w:sz w:val="24"/>
        </w:rPr>
        <w:t>LandasanTeori</w:t>
      </w:r>
    </w:p>
    <w:p w:rsidR="00860E8E" w:rsidRDefault="00860E8E">
      <w:pPr>
        <w:pStyle w:val="BodyText"/>
        <w:rPr>
          <w:b/>
        </w:rPr>
      </w:pPr>
    </w:p>
    <w:p w:rsidR="00860E8E" w:rsidRDefault="00B822F2">
      <w:pPr>
        <w:spacing w:line="480" w:lineRule="auto"/>
        <w:ind w:left="853" w:right="422" w:firstLine="680"/>
        <w:jc w:val="both"/>
        <w:rPr>
          <w:sz w:val="24"/>
        </w:rPr>
      </w:pPr>
      <w:r>
        <w:rPr>
          <w:noProof/>
          <w:sz w:val="24"/>
          <w:lang w:val="en-US"/>
        </w:rPr>
        <w:drawing>
          <wp:anchor distT="0" distB="0" distL="0" distR="0" simplePos="0" relativeHeight="485937664" behindDoc="1" locked="0" layoutInCell="1" allowOverlap="1">
            <wp:simplePos x="0" y="0"/>
            <wp:positionH relativeFrom="page">
              <wp:posOffset>1456690</wp:posOffset>
            </wp:positionH>
            <wp:positionV relativeFrom="paragraph">
              <wp:posOffset>197619</wp:posOffset>
            </wp:positionV>
            <wp:extent cx="4667249" cy="45910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 xml:space="preserve">Dalam studi ini, terdapat dua teori yang digunakan, yaitu </w:t>
      </w:r>
      <w:r>
        <w:rPr>
          <w:i/>
          <w:sz w:val="24"/>
        </w:rPr>
        <w:t xml:space="preserve">Grand Theory </w:t>
      </w:r>
      <w:r>
        <w:rPr>
          <w:sz w:val="24"/>
        </w:rPr>
        <w:t xml:space="preserve">dan </w:t>
      </w:r>
      <w:r>
        <w:rPr>
          <w:i/>
          <w:sz w:val="24"/>
        </w:rPr>
        <w:t xml:space="preserve">Middle Range Theory </w:t>
      </w:r>
      <w:r>
        <w:rPr>
          <w:sz w:val="24"/>
        </w:rPr>
        <w:t xml:space="preserve">untuk mendukung kerangka pemikiran secara </w:t>
      </w:r>
      <w:r>
        <w:rPr>
          <w:spacing w:val="-2"/>
          <w:sz w:val="24"/>
        </w:rPr>
        <w:t>terstruktur.</w:t>
      </w:r>
    </w:p>
    <w:p w:rsidR="00860E8E" w:rsidRDefault="00B822F2">
      <w:pPr>
        <w:pStyle w:val="Heading2"/>
        <w:numPr>
          <w:ilvl w:val="0"/>
          <w:numId w:val="22"/>
        </w:numPr>
        <w:tabs>
          <w:tab w:val="left" w:pos="1213"/>
        </w:tabs>
        <w:spacing w:before="1"/>
        <w:jc w:val="both"/>
      </w:pPr>
      <w:r>
        <w:t>Grand</w:t>
      </w:r>
      <w:r>
        <w:rPr>
          <w:spacing w:val="-2"/>
        </w:rPr>
        <w:t>Theory</w:t>
      </w:r>
    </w:p>
    <w:p w:rsidR="00860E8E" w:rsidRDefault="00B822F2">
      <w:pPr>
        <w:pStyle w:val="BodyText"/>
        <w:spacing w:before="276" w:line="480" w:lineRule="auto"/>
        <w:ind w:left="853" w:right="424" w:firstLine="680"/>
        <w:jc w:val="both"/>
      </w:pPr>
      <w:r>
        <w:t>Teori Kepatuhan Pajak (</w:t>
      </w:r>
      <w:r>
        <w:rPr>
          <w:i/>
        </w:rPr>
        <w:t>Tax Compliance Theory</w:t>
      </w:r>
      <w:r>
        <w:t>) menjelaskan bahwa kesuksesandalampengumpulanpajaksangattergantungpadatingkatkepatuhan dariparawajibpajak,baikyangbersifatsukarelamaupunyangdiakibatkanoleh pengawasan (Torgler dan Schneider, 2022). Dalam penelitian ini, kepatuhan pajakdarikaryawandanlemba</w:t>
      </w:r>
      <w:r>
        <w:t>gapemberikerjamemberikandampaksignifikan terhadap efektivitas penerapan Tarif Efektif Rata-Rata (TER) sebagaimana diatur dalam Peraturan Pemerintah No. 58 Tahun 2023.</w:t>
      </w:r>
    </w:p>
    <w:p w:rsidR="00860E8E" w:rsidRDefault="00860E8E">
      <w:pPr>
        <w:pStyle w:val="BodyText"/>
      </w:pPr>
    </w:p>
    <w:p w:rsidR="00860E8E" w:rsidRDefault="00860E8E">
      <w:pPr>
        <w:pStyle w:val="BodyText"/>
        <w:spacing w:before="1"/>
      </w:pPr>
    </w:p>
    <w:p w:rsidR="00860E8E" w:rsidRDefault="00B822F2">
      <w:pPr>
        <w:pStyle w:val="Heading2"/>
        <w:numPr>
          <w:ilvl w:val="0"/>
          <w:numId w:val="22"/>
        </w:numPr>
        <w:tabs>
          <w:tab w:val="left" w:pos="1213"/>
        </w:tabs>
        <w:jc w:val="both"/>
      </w:pPr>
      <w:r>
        <w:t>MiddleRange</w:t>
      </w:r>
      <w:r>
        <w:rPr>
          <w:spacing w:val="-2"/>
        </w:rPr>
        <w:t>Theory</w:t>
      </w:r>
    </w:p>
    <w:p w:rsidR="00860E8E" w:rsidRDefault="00860E8E">
      <w:pPr>
        <w:pStyle w:val="BodyText"/>
        <w:rPr>
          <w:b/>
          <w:i/>
        </w:rPr>
      </w:pPr>
    </w:p>
    <w:p w:rsidR="00860E8E" w:rsidRDefault="00B822F2">
      <w:pPr>
        <w:pStyle w:val="BodyText"/>
        <w:spacing w:line="480" w:lineRule="auto"/>
        <w:ind w:left="853" w:right="420" w:firstLine="680"/>
        <w:jc w:val="both"/>
      </w:pPr>
      <w:r>
        <w:t>TeoriAdministrasiPajak(</w:t>
      </w:r>
      <w:r>
        <w:rPr>
          <w:i/>
        </w:rPr>
        <w:t>TaxAdministrationTheory</w:t>
      </w:r>
      <w:r>
        <w:t>)menekankanpada pelaks</w:t>
      </w:r>
      <w:r>
        <w:t>anaan manajemen administrasi perpajakan secara efisien, bertanggung jawab,dansesuaidenganperaturanyangberlaku.TorglerdanSchneider(2022) menyatakan bahwa administrasi pajak yang berkualitas akan mendorong kepatuhan pajak melalui proses penghitungan, pemoton</w:t>
      </w:r>
      <w:r>
        <w:t>gan, pelaporan, dan penyetoranpajakyangbenar.PenelitianinimemanfaatkanTeori</w:t>
      </w:r>
      <w:r>
        <w:rPr>
          <w:spacing w:val="-2"/>
        </w:rPr>
        <w:t>Administrasi</w:t>
      </w:r>
    </w:p>
    <w:p w:rsidR="00860E8E" w:rsidRDefault="00860E8E">
      <w:pPr>
        <w:pStyle w:val="BodyText"/>
      </w:pPr>
    </w:p>
    <w:p w:rsidR="00860E8E" w:rsidRDefault="00860E8E">
      <w:pPr>
        <w:pStyle w:val="BodyText"/>
        <w:spacing w:before="61"/>
      </w:pPr>
    </w:p>
    <w:p w:rsidR="00860E8E" w:rsidRDefault="00B822F2">
      <w:pPr>
        <w:pStyle w:val="BodyText"/>
        <w:ind w:left="432" w:right="290"/>
        <w:jc w:val="center"/>
      </w:pPr>
      <w:r>
        <w:rPr>
          <w:spacing w:val="-5"/>
        </w:rPr>
        <w:t>13</w:t>
      </w:r>
    </w:p>
    <w:p w:rsidR="00860E8E" w:rsidRDefault="00860E8E">
      <w:pPr>
        <w:pStyle w:val="BodyText"/>
        <w:jc w:val="center"/>
        <w:sectPr w:rsidR="00860E8E">
          <w:type w:val="continuous"/>
          <w:pgSz w:w="11910" w:h="16840"/>
          <w:pgMar w:top="1920" w:right="1275" w:bottom="280" w:left="1700" w:header="720" w:footer="720" w:gutter="0"/>
          <w:cols w:space="720"/>
        </w:sectPr>
      </w:pPr>
    </w:p>
    <w:p w:rsidR="00860E8E" w:rsidRDefault="00860E8E">
      <w:pPr>
        <w:pStyle w:val="BodyText"/>
        <w:spacing w:before="56"/>
      </w:pPr>
    </w:p>
    <w:p w:rsidR="00860E8E" w:rsidRDefault="00B822F2">
      <w:pPr>
        <w:pStyle w:val="BodyText"/>
        <w:spacing w:line="480" w:lineRule="auto"/>
        <w:ind w:left="853"/>
      </w:pPr>
      <w:r>
        <w:t>PajakuntukmenilaikesiapanYayasanAl-FityanSchoolMedandalam pelaksanaanketentuanpemotonganPPhPasal21denganpenerapansistem</w:t>
      </w:r>
      <w:r>
        <w:rPr>
          <w:spacing w:val="-4"/>
        </w:rPr>
        <w:t>TER.</w:t>
      </w:r>
    </w:p>
    <w:p w:rsidR="00860E8E" w:rsidRDefault="00860E8E">
      <w:pPr>
        <w:pStyle w:val="BodyText"/>
      </w:pPr>
    </w:p>
    <w:p w:rsidR="00860E8E" w:rsidRDefault="00860E8E">
      <w:pPr>
        <w:pStyle w:val="BodyText"/>
        <w:spacing w:before="1"/>
      </w:pPr>
    </w:p>
    <w:p w:rsidR="00860E8E" w:rsidRDefault="00B822F2">
      <w:pPr>
        <w:pStyle w:val="Heading1"/>
        <w:numPr>
          <w:ilvl w:val="2"/>
          <w:numId w:val="23"/>
        </w:numPr>
        <w:tabs>
          <w:tab w:val="left" w:pos="1108"/>
        </w:tabs>
        <w:ind w:left="1108" w:hanging="540"/>
      </w:pPr>
      <w:r>
        <w:rPr>
          <w:spacing w:val="-2"/>
        </w:rPr>
        <w:t>Pajak</w:t>
      </w:r>
    </w:p>
    <w:p w:rsidR="00860E8E" w:rsidRDefault="00860E8E">
      <w:pPr>
        <w:pStyle w:val="BodyText"/>
        <w:rPr>
          <w:b/>
        </w:rPr>
      </w:pPr>
    </w:p>
    <w:p w:rsidR="00860E8E" w:rsidRDefault="00B822F2">
      <w:pPr>
        <w:pStyle w:val="ListParagraph"/>
        <w:numPr>
          <w:ilvl w:val="3"/>
          <w:numId w:val="23"/>
        </w:numPr>
        <w:tabs>
          <w:tab w:val="left" w:pos="1288"/>
        </w:tabs>
        <w:rPr>
          <w:b/>
          <w:sz w:val="24"/>
        </w:rPr>
      </w:pPr>
      <w:r>
        <w:rPr>
          <w:b/>
          <w:noProof/>
          <w:sz w:val="24"/>
          <w:lang w:val="en-US"/>
        </w:rPr>
        <w:drawing>
          <wp:anchor distT="0" distB="0" distL="0" distR="0" simplePos="0" relativeHeight="485938176" behindDoc="1" locked="0" layoutInCell="1" allowOverlap="1">
            <wp:simplePos x="0" y="0"/>
            <wp:positionH relativeFrom="page">
              <wp:posOffset>1456690</wp:posOffset>
            </wp:positionH>
            <wp:positionV relativeFrom="paragraph">
              <wp:posOffset>197619</wp:posOffset>
            </wp:positionV>
            <wp:extent cx="4667249" cy="459104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667249" cy="4591049"/>
                    </a:xfrm>
                    <a:prstGeom prst="rect">
                      <a:avLst/>
                    </a:prstGeom>
                  </pic:spPr>
                </pic:pic>
              </a:graphicData>
            </a:graphic>
          </wp:anchor>
        </w:drawing>
      </w:r>
      <w:r>
        <w:rPr>
          <w:b/>
          <w:sz w:val="24"/>
        </w:rPr>
        <w:t>Definisi</w:t>
      </w:r>
      <w:r>
        <w:rPr>
          <w:b/>
          <w:spacing w:val="-4"/>
          <w:sz w:val="24"/>
        </w:rPr>
        <w:t>Pajak</w:t>
      </w:r>
    </w:p>
    <w:p w:rsidR="00860E8E" w:rsidRDefault="00860E8E">
      <w:pPr>
        <w:pStyle w:val="BodyText"/>
        <w:rPr>
          <w:b/>
        </w:rPr>
      </w:pPr>
    </w:p>
    <w:p w:rsidR="00860E8E" w:rsidRDefault="00B822F2">
      <w:pPr>
        <w:pStyle w:val="BodyText"/>
        <w:spacing w:line="480" w:lineRule="auto"/>
        <w:ind w:left="853" w:right="421" w:firstLine="680"/>
        <w:jc w:val="both"/>
      </w:pPr>
      <w:r>
        <w:t>Pajak adalah kontribusi yanhg wajib dibayarkan kepada Negara, dan pemungutannya dapat dilakukan secara paksa (Arief at al., 2024). Hal ini dikarenakan pajak dipungut sesuai dengan ketentuan undang-undang. Dengan membayar pajak, wajib pajak tidak men</w:t>
      </w:r>
      <w:r>
        <w:t>erima layanan langsung sebagai imbalannya. Hal ini karena hasil dari pemungutan pajak digunakan untuk memenuhi kebutuhan Negara dan kemakmuran rakyat sebesar-besarnya (Undang-Undang Nomor 7, 2021).</w:t>
      </w:r>
    </w:p>
    <w:p w:rsidR="00860E8E" w:rsidRDefault="00B822F2">
      <w:pPr>
        <w:pStyle w:val="BodyText"/>
        <w:spacing w:before="1" w:line="480" w:lineRule="auto"/>
        <w:ind w:left="853" w:right="425" w:firstLine="680"/>
        <w:jc w:val="both"/>
      </w:pPr>
      <w:r>
        <w:t xml:space="preserve">MenurutUndang-UndangNomor7Tahun2021,Pajakadalahkontribusi </w:t>
      </w:r>
      <w:r>
        <w:t>wajib kepada negara yang terutang oleh orang pribadi atau badan berdasarkan undang-undang, yang sifatnya memaksa dan tidak mendapatkan imbalan langsung, yang digunakan untuk membiayai pengeluaran umum dalam rangka mencapai kesejahteraan rakyat.</w:t>
      </w:r>
    </w:p>
    <w:p w:rsidR="00860E8E" w:rsidRDefault="00B822F2">
      <w:pPr>
        <w:pStyle w:val="BodyText"/>
        <w:spacing w:before="1" w:line="480" w:lineRule="auto"/>
        <w:ind w:left="853" w:right="421" w:firstLine="680"/>
        <w:jc w:val="both"/>
      </w:pPr>
      <w:r>
        <w:t>Menurut Ghozali, (2020), pajak dapat didefinisikan sebagai iuran yang bersifat wajib dan dikenakan kepada setiap individu maupun badan hukum. Pajakinimerupakankewajibanyangharusdibayarkankepadanegara,dandana yangterkumpuldigunakanuntukmembiayaiberbagaipeng</w:t>
      </w:r>
      <w:r>
        <w:t>eluaran negaraserta memenuhi kebutuhan masyarakat secara umum. Santoso (2020) menjelaskan bahwapajakmerupakaniuranwajibyangdibayarkanolehindividuatau</w:t>
      </w:r>
      <w:r>
        <w:rPr>
          <w:spacing w:val="-2"/>
        </w:rPr>
        <w:t>badan</w:t>
      </w:r>
    </w:p>
    <w:p w:rsidR="00860E8E" w:rsidRDefault="00860E8E">
      <w:pPr>
        <w:pStyle w:val="BodyText"/>
        <w:spacing w:line="480" w:lineRule="auto"/>
        <w:jc w:val="both"/>
        <w:sectPr w:rsidR="00860E8E">
          <w:headerReference w:type="default" r:id="rId8"/>
          <w:pgSz w:w="11910" w:h="16840"/>
          <w:pgMar w:top="1920" w:right="1275" w:bottom="280" w:left="1700" w:header="718" w:footer="0" w:gutter="0"/>
          <w:pgNumType w:start="14"/>
          <w:cols w:space="720"/>
        </w:sectPr>
      </w:pPr>
    </w:p>
    <w:p w:rsidR="00860E8E" w:rsidRDefault="00860E8E">
      <w:pPr>
        <w:pStyle w:val="BodyText"/>
        <w:spacing w:before="56"/>
      </w:pPr>
    </w:p>
    <w:p w:rsidR="00860E8E" w:rsidRDefault="00B822F2">
      <w:pPr>
        <w:pStyle w:val="BodyText"/>
        <w:spacing w:line="480" w:lineRule="auto"/>
        <w:ind w:left="853" w:right="432"/>
        <w:jc w:val="both"/>
      </w:pPr>
      <w:r>
        <w:t>usaha untuk kepentingan negara. Iuran ini bertujuan membantu membiayai pengeluaran negara dan tidak dapat ditukarkan dengan imbalan tertentu kepada para pembayar pajak.</w:t>
      </w:r>
    </w:p>
    <w:p w:rsidR="00860E8E" w:rsidRDefault="00B822F2">
      <w:pPr>
        <w:pStyle w:val="BodyText"/>
        <w:spacing w:before="1" w:line="480" w:lineRule="auto"/>
        <w:ind w:left="853" w:right="427" w:firstLine="680"/>
        <w:jc w:val="both"/>
      </w:pPr>
      <w:r>
        <w:rPr>
          <w:noProof/>
          <w:lang w:val="en-US"/>
        </w:rPr>
        <w:drawing>
          <wp:anchor distT="0" distB="0" distL="0" distR="0" simplePos="0" relativeHeight="485938688" behindDoc="1" locked="0" layoutInCell="1" allowOverlap="1">
            <wp:simplePos x="0" y="0"/>
            <wp:positionH relativeFrom="page">
              <wp:posOffset>1456690</wp:posOffset>
            </wp:positionH>
            <wp:positionV relativeFrom="paragraph">
              <wp:posOffset>548744</wp:posOffset>
            </wp:positionV>
            <wp:extent cx="4667249" cy="45910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667249" cy="4591049"/>
                    </a:xfrm>
                    <a:prstGeom prst="rect">
                      <a:avLst/>
                    </a:prstGeom>
                  </pic:spPr>
                </pic:pic>
              </a:graphicData>
            </a:graphic>
          </wp:anchor>
        </w:drawing>
      </w:r>
      <w:r>
        <w:t>Mardiasmo (2022), Pajak merupakan sumbangan masyarakat kepa</w:t>
      </w:r>
      <w:r>
        <w:t>da keuangan negara sesuai dengan hukum yang berlaku (yang dapat ditegakkan) tanpa memperoleh imbalan langsung yang bisa dilihat dan digunakan untuk menutupibiayaumum.Waluyo(2021),Pajakmerupakankontribusiyangharus dibayarkan oleh individu atau entitas kepad</w:t>
      </w:r>
      <w:r>
        <w:t>a pemerintah sesuai dengan peraturan yang berlaku, tanpa menerima imbalan langsung dan dialokasikan untuk mendukung pengeluaran negara demi kepentingan masyarakat.</w:t>
      </w:r>
    </w:p>
    <w:p w:rsidR="00860E8E" w:rsidRDefault="00B822F2">
      <w:pPr>
        <w:pStyle w:val="BodyText"/>
        <w:spacing w:before="1" w:line="480" w:lineRule="auto"/>
        <w:ind w:left="853" w:right="428" w:firstLine="680"/>
        <w:jc w:val="both"/>
      </w:pPr>
      <w:r>
        <w:t>Dari Penjelasan diatas dapat disimpulkan bahwa pajak merupakan kontribusi yang wajib dibayar</w:t>
      </w:r>
      <w:r>
        <w:t>kan. Pajak adalah kewajiban yang harus dibayarkan oleh individu maupun badan hukum kepada negara berdasarkan ketentuan Undang-Undang.</w:t>
      </w:r>
    </w:p>
    <w:p w:rsidR="00860E8E" w:rsidRDefault="00860E8E">
      <w:pPr>
        <w:pStyle w:val="BodyText"/>
      </w:pPr>
    </w:p>
    <w:p w:rsidR="00860E8E" w:rsidRDefault="00860E8E">
      <w:pPr>
        <w:pStyle w:val="BodyText"/>
        <w:spacing w:before="1"/>
      </w:pPr>
    </w:p>
    <w:p w:rsidR="00860E8E" w:rsidRDefault="00B822F2">
      <w:pPr>
        <w:pStyle w:val="Heading1"/>
        <w:numPr>
          <w:ilvl w:val="3"/>
          <w:numId w:val="23"/>
        </w:numPr>
        <w:tabs>
          <w:tab w:val="left" w:pos="1283"/>
        </w:tabs>
        <w:ind w:left="1283" w:hanging="715"/>
      </w:pPr>
      <w:r>
        <w:rPr>
          <w:spacing w:val="-4"/>
        </w:rPr>
        <w:t>Tujuan</w:t>
      </w:r>
      <w:r>
        <w:rPr>
          <w:spacing w:val="-2"/>
        </w:rPr>
        <w:t>Pajak</w:t>
      </w:r>
    </w:p>
    <w:p w:rsidR="00860E8E" w:rsidRDefault="00860E8E">
      <w:pPr>
        <w:pStyle w:val="BodyText"/>
        <w:rPr>
          <w:b/>
        </w:rPr>
      </w:pPr>
    </w:p>
    <w:p w:rsidR="00860E8E" w:rsidRDefault="00B822F2">
      <w:pPr>
        <w:pStyle w:val="BodyText"/>
        <w:spacing w:line="480" w:lineRule="auto"/>
        <w:ind w:left="853" w:right="425" w:firstLine="680"/>
        <w:jc w:val="both"/>
      </w:pPr>
      <w:r>
        <w:t>MenurutMardiasmo(2023),pemungutanpajakmemilikiduatujuanyang dapat dikelompokkan ke dalam dua fungsi:</w:t>
      </w:r>
    </w:p>
    <w:p w:rsidR="00860E8E" w:rsidRDefault="00B822F2">
      <w:pPr>
        <w:pStyle w:val="ListParagraph"/>
        <w:numPr>
          <w:ilvl w:val="4"/>
          <w:numId w:val="23"/>
        </w:numPr>
        <w:tabs>
          <w:tab w:val="left" w:pos="1137"/>
        </w:tabs>
        <w:spacing w:before="1"/>
        <w:jc w:val="both"/>
        <w:rPr>
          <w:b/>
          <w:sz w:val="24"/>
        </w:rPr>
      </w:pPr>
      <w:r>
        <w:rPr>
          <w:b/>
          <w:sz w:val="24"/>
        </w:rPr>
        <w:t>Fungsi</w:t>
      </w:r>
      <w:r>
        <w:rPr>
          <w:b/>
          <w:sz w:val="24"/>
        </w:rPr>
        <w:t>Anggaran</w:t>
      </w:r>
      <w:r>
        <w:rPr>
          <w:b/>
          <w:spacing w:val="-2"/>
          <w:sz w:val="24"/>
        </w:rPr>
        <w:t>(</w:t>
      </w:r>
      <w:r>
        <w:rPr>
          <w:b/>
          <w:i/>
          <w:spacing w:val="-2"/>
          <w:sz w:val="24"/>
        </w:rPr>
        <w:t>Budgetair</w:t>
      </w:r>
      <w:r>
        <w:rPr>
          <w:b/>
          <w:spacing w:val="-2"/>
          <w:sz w:val="24"/>
        </w:rPr>
        <w:t>)</w:t>
      </w:r>
    </w:p>
    <w:p w:rsidR="00860E8E" w:rsidRDefault="00B822F2">
      <w:pPr>
        <w:pStyle w:val="BodyText"/>
        <w:spacing w:before="276" w:line="480" w:lineRule="auto"/>
        <w:ind w:left="853" w:right="428" w:firstLine="680"/>
        <w:jc w:val="both"/>
      </w:pPr>
      <w:r>
        <w:t>Pajakberperansebagaisumberpembiayaanutamabagipemerintahuntuk memenuhi berbagai pengeluarannya. Sebagai salah satu sumber pendapatan negara, pajak digunakan untuk:</w:t>
      </w:r>
    </w:p>
    <w:p w:rsidR="00860E8E" w:rsidRDefault="00B822F2">
      <w:pPr>
        <w:pStyle w:val="ListParagraph"/>
        <w:numPr>
          <w:ilvl w:val="5"/>
          <w:numId w:val="23"/>
        </w:numPr>
        <w:tabs>
          <w:tab w:val="left" w:pos="1136"/>
        </w:tabs>
        <w:ind w:left="1136" w:hanging="283"/>
        <w:jc w:val="both"/>
        <w:rPr>
          <w:sz w:val="24"/>
        </w:rPr>
      </w:pPr>
      <w:r>
        <w:rPr>
          <w:sz w:val="24"/>
        </w:rPr>
        <w:t>Membiayaipembangunan</w:t>
      </w:r>
      <w:r>
        <w:rPr>
          <w:spacing w:val="-2"/>
          <w:sz w:val="24"/>
        </w:rPr>
        <w:t>infrastruktur</w:t>
      </w:r>
    </w:p>
    <w:p w:rsidR="00860E8E" w:rsidRDefault="00860E8E">
      <w:pPr>
        <w:pStyle w:val="ListParagraph"/>
        <w:jc w:val="both"/>
        <w:rPr>
          <w:sz w:val="24"/>
        </w:rPr>
        <w:sectPr w:rsidR="00860E8E">
          <w:pgSz w:w="11910" w:h="16840"/>
          <w:pgMar w:top="1920" w:right="1275" w:bottom="280" w:left="1700" w:header="718" w:footer="0" w:gutter="0"/>
          <w:cols w:space="720"/>
        </w:sectPr>
      </w:pPr>
    </w:p>
    <w:p w:rsidR="00860E8E" w:rsidRDefault="00860E8E">
      <w:pPr>
        <w:pStyle w:val="BodyText"/>
        <w:spacing w:before="56"/>
      </w:pPr>
    </w:p>
    <w:p w:rsidR="00860E8E" w:rsidRDefault="00B822F2">
      <w:pPr>
        <w:pStyle w:val="ListParagraph"/>
        <w:numPr>
          <w:ilvl w:val="5"/>
          <w:numId w:val="23"/>
        </w:numPr>
        <w:tabs>
          <w:tab w:val="left" w:pos="1136"/>
        </w:tabs>
        <w:ind w:left="1136" w:hanging="283"/>
        <w:rPr>
          <w:sz w:val="24"/>
        </w:rPr>
      </w:pPr>
      <w:r>
        <w:rPr>
          <w:sz w:val="24"/>
        </w:rPr>
        <w:t>Membiayai pengeluara</w:t>
      </w:r>
      <w:r>
        <w:rPr>
          <w:sz w:val="24"/>
        </w:rPr>
        <w:t xml:space="preserve">nrutin </w:t>
      </w:r>
      <w:r>
        <w:rPr>
          <w:spacing w:val="-2"/>
          <w:sz w:val="24"/>
        </w:rPr>
        <w:t>pemerintah</w:t>
      </w:r>
    </w:p>
    <w:p w:rsidR="00860E8E" w:rsidRDefault="00860E8E">
      <w:pPr>
        <w:pStyle w:val="BodyText"/>
      </w:pPr>
    </w:p>
    <w:p w:rsidR="00860E8E" w:rsidRDefault="00B822F2">
      <w:pPr>
        <w:pStyle w:val="ListParagraph"/>
        <w:numPr>
          <w:ilvl w:val="5"/>
          <w:numId w:val="23"/>
        </w:numPr>
        <w:tabs>
          <w:tab w:val="left" w:pos="1136"/>
        </w:tabs>
        <w:ind w:left="1136" w:hanging="283"/>
        <w:rPr>
          <w:sz w:val="24"/>
        </w:rPr>
      </w:pPr>
      <w:r>
        <w:rPr>
          <w:sz w:val="24"/>
        </w:rPr>
        <w:t>Membiayaisubsidibagi</w:t>
      </w:r>
      <w:r>
        <w:rPr>
          <w:spacing w:val="-2"/>
          <w:sz w:val="24"/>
        </w:rPr>
        <w:t>masyarakat</w:t>
      </w:r>
    </w:p>
    <w:p w:rsidR="00860E8E" w:rsidRDefault="00860E8E">
      <w:pPr>
        <w:pStyle w:val="BodyText"/>
        <w:spacing w:before="1"/>
      </w:pPr>
    </w:p>
    <w:p w:rsidR="00860E8E" w:rsidRDefault="00B822F2">
      <w:pPr>
        <w:pStyle w:val="ListParagraph"/>
        <w:numPr>
          <w:ilvl w:val="5"/>
          <w:numId w:val="23"/>
        </w:numPr>
        <w:tabs>
          <w:tab w:val="left" w:pos="1136"/>
        </w:tabs>
        <w:ind w:left="1136" w:hanging="283"/>
        <w:rPr>
          <w:sz w:val="24"/>
        </w:rPr>
      </w:pPr>
      <w:r>
        <w:rPr>
          <w:sz w:val="24"/>
        </w:rPr>
        <w:t xml:space="preserve">Membayar hutang </w:t>
      </w:r>
      <w:r>
        <w:rPr>
          <w:spacing w:val="-2"/>
          <w:sz w:val="24"/>
        </w:rPr>
        <w:t>negara.</w:t>
      </w:r>
    </w:p>
    <w:p w:rsidR="00860E8E" w:rsidRDefault="00860E8E">
      <w:pPr>
        <w:pStyle w:val="BodyText"/>
      </w:pPr>
    </w:p>
    <w:p w:rsidR="00860E8E" w:rsidRDefault="00B822F2">
      <w:pPr>
        <w:pStyle w:val="ListParagraph"/>
        <w:numPr>
          <w:ilvl w:val="4"/>
          <w:numId w:val="23"/>
        </w:numPr>
        <w:tabs>
          <w:tab w:val="left" w:pos="1137"/>
        </w:tabs>
        <w:rPr>
          <w:b/>
          <w:sz w:val="24"/>
        </w:rPr>
      </w:pPr>
      <w:r>
        <w:rPr>
          <w:b/>
          <w:sz w:val="24"/>
        </w:rPr>
        <w:t>FungsiMengatur</w:t>
      </w:r>
      <w:r>
        <w:rPr>
          <w:b/>
          <w:spacing w:val="-2"/>
          <w:sz w:val="24"/>
        </w:rPr>
        <w:t>(</w:t>
      </w:r>
      <w:r>
        <w:rPr>
          <w:b/>
          <w:i/>
          <w:spacing w:val="-2"/>
          <w:sz w:val="24"/>
        </w:rPr>
        <w:t>Regulerend</w:t>
      </w:r>
      <w:r>
        <w:rPr>
          <w:b/>
          <w:spacing w:val="-2"/>
          <w:sz w:val="24"/>
        </w:rPr>
        <w:t>)</w:t>
      </w:r>
    </w:p>
    <w:p w:rsidR="00860E8E" w:rsidRDefault="00860E8E">
      <w:pPr>
        <w:pStyle w:val="BodyText"/>
        <w:rPr>
          <w:b/>
        </w:rPr>
      </w:pPr>
    </w:p>
    <w:p w:rsidR="00860E8E" w:rsidRDefault="00B822F2">
      <w:pPr>
        <w:pStyle w:val="BodyText"/>
        <w:spacing w:line="480" w:lineRule="auto"/>
        <w:ind w:left="853" w:right="432" w:firstLine="680"/>
        <w:jc w:val="both"/>
      </w:pPr>
      <w:r>
        <w:rPr>
          <w:noProof/>
          <w:lang w:val="en-US"/>
        </w:rPr>
        <w:drawing>
          <wp:anchor distT="0" distB="0" distL="0" distR="0" simplePos="0" relativeHeight="485939200" behindDoc="1" locked="0" layoutInCell="1" allowOverlap="1">
            <wp:simplePos x="0" y="0"/>
            <wp:positionH relativeFrom="page">
              <wp:posOffset>1456690</wp:posOffset>
            </wp:positionH>
            <wp:positionV relativeFrom="paragraph">
              <wp:posOffset>197619</wp:posOffset>
            </wp:positionV>
            <wp:extent cx="4667249" cy="459104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4667249" cy="4591049"/>
                    </a:xfrm>
                    <a:prstGeom prst="rect">
                      <a:avLst/>
                    </a:prstGeom>
                  </pic:spPr>
                </pic:pic>
              </a:graphicData>
            </a:graphic>
          </wp:anchor>
        </w:drawing>
      </w:r>
      <w:r>
        <w:t xml:space="preserve">Di sisi lain, pajak juga berfungsi sebagai instrumen untuk mengatur dan melaksanakan kebijakan pemerintah dalam bidang sosial dan ekonomi, antara </w:t>
      </w:r>
      <w:r>
        <w:rPr>
          <w:spacing w:val="-2"/>
        </w:rPr>
        <w:t>lain:</w:t>
      </w:r>
    </w:p>
    <w:p w:rsidR="00860E8E" w:rsidRDefault="00B822F2">
      <w:pPr>
        <w:pStyle w:val="ListParagraph"/>
        <w:numPr>
          <w:ilvl w:val="5"/>
          <w:numId w:val="23"/>
        </w:numPr>
        <w:tabs>
          <w:tab w:val="left" w:pos="1136"/>
        </w:tabs>
        <w:spacing w:before="1"/>
        <w:ind w:left="1136" w:hanging="283"/>
        <w:jc w:val="both"/>
        <w:rPr>
          <w:sz w:val="24"/>
        </w:rPr>
      </w:pPr>
      <w:r>
        <w:rPr>
          <w:sz w:val="24"/>
        </w:rPr>
        <w:t>Mendoronginvestasi denganmemberikaninsentif</w:t>
      </w:r>
      <w:r>
        <w:rPr>
          <w:spacing w:val="-2"/>
          <w:sz w:val="24"/>
        </w:rPr>
        <w:t>pajak</w:t>
      </w:r>
    </w:p>
    <w:p w:rsidR="00860E8E" w:rsidRDefault="00B822F2">
      <w:pPr>
        <w:pStyle w:val="ListParagraph"/>
        <w:numPr>
          <w:ilvl w:val="5"/>
          <w:numId w:val="23"/>
        </w:numPr>
        <w:tabs>
          <w:tab w:val="left" w:pos="1136"/>
        </w:tabs>
        <w:spacing w:before="276"/>
        <w:ind w:left="1136" w:hanging="283"/>
        <w:jc w:val="both"/>
        <w:rPr>
          <w:sz w:val="24"/>
        </w:rPr>
      </w:pPr>
      <w:r>
        <w:rPr>
          <w:sz w:val="24"/>
        </w:rPr>
        <w:t>Melindungiproduksidalamnegerimelaluipengenaanpajak</w:t>
      </w:r>
      <w:r>
        <w:rPr>
          <w:spacing w:val="-2"/>
          <w:sz w:val="24"/>
        </w:rPr>
        <w:t xml:space="preserve"> impor</w:t>
      </w:r>
    </w:p>
    <w:p w:rsidR="00860E8E" w:rsidRDefault="00B822F2">
      <w:pPr>
        <w:pStyle w:val="ListParagraph"/>
        <w:numPr>
          <w:ilvl w:val="5"/>
          <w:numId w:val="23"/>
        </w:numPr>
        <w:tabs>
          <w:tab w:val="left" w:pos="1136"/>
        </w:tabs>
        <w:spacing w:before="276"/>
        <w:ind w:left="1136" w:hanging="283"/>
        <w:jc w:val="both"/>
        <w:rPr>
          <w:sz w:val="24"/>
        </w:rPr>
      </w:pPr>
      <w:r>
        <w:rPr>
          <w:sz w:val="24"/>
        </w:rPr>
        <w:t xml:space="preserve">Mendorongekspordenganpembebasanpajak </w:t>
      </w:r>
      <w:r>
        <w:rPr>
          <w:spacing w:val="-2"/>
          <w:sz w:val="24"/>
        </w:rPr>
        <w:t>ekspor</w:t>
      </w:r>
    </w:p>
    <w:p w:rsidR="00860E8E" w:rsidRDefault="00860E8E">
      <w:pPr>
        <w:pStyle w:val="BodyText"/>
      </w:pPr>
    </w:p>
    <w:p w:rsidR="00860E8E" w:rsidRDefault="00B822F2">
      <w:pPr>
        <w:pStyle w:val="ListParagraph"/>
        <w:numPr>
          <w:ilvl w:val="5"/>
          <w:numId w:val="23"/>
        </w:numPr>
        <w:tabs>
          <w:tab w:val="left" w:pos="1136"/>
        </w:tabs>
        <w:ind w:left="1136" w:hanging="283"/>
        <w:jc w:val="both"/>
        <w:rPr>
          <w:sz w:val="24"/>
        </w:rPr>
      </w:pPr>
      <w:r>
        <w:rPr>
          <w:sz w:val="24"/>
        </w:rPr>
        <w:t>Redistribusipendapatanmelaluitarifpajak</w:t>
      </w:r>
      <w:r>
        <w:rPr>
          <w:spacing w:val="-2"/>
          <w:sz w:val="24"/>
        </w:rPr>
        <w:t xml:space="preserve"> progresif.</w:t>
      </w:r>
    </w:p>
    <w:p w:rsidR="00860E8E" w:rsidRDefault="00860E8E">
      <w:pPr>
        <w:pStyle w:val="BodyText"/>
      </w:pPr>
    </w:p>
    <w:p w:rsidR="00860E8E" w:rsidRDefault="00B822F2">
      <w:pPr>
        <w:pStyle w:val="BodyText"/>
        <w:ind w:left="1533"/>
      </w:pPr>
      <w:r>
        <w:t>Selainitu,Rahayu(2023)menambahkanfungsi lain</w:t>
      </w:r>
      <w:r>
        <w:t>dari pajak,</w:t>
      </w:r>
      <w:r>
        <w:rPr>
          <w:spacing w:val="-2"/>
        </w:rPr>
        <w:t>yaitu:</w:t>
      </w:r>
    </w:p>
    <w:p w:rsidR="00860E8E" w:rsidRDefault="00860E8E">
      <w:pPr>
        <w:pStyle w:val="BodyText"/>
      </w:pPr>
    </w:p>
    <w:p w:rsidR="00860E8E" w:rsidRDefault="00B822F2">
      <w:pPr>
        <w:pStyle w:val="Heading1"/>
        <w:numPr>
          <w:ilvl w:val="4"/>
          <w:numId w:val="23"/>
        </w:numPr>
        <w:tabs>
          <w:tab w:val="left" w:pos="1137"/>
        </w:tabs>
        <w:jc w:val="both"/>
      </w:pPr>
      <w:r>
        <w:t>Fungsi</w:t>
      </w:r>
      <w:r>
        <w:rPr>
          <w:spacing w:val="-2"/>
        </w:rPr>
        <w:t>Stabilitas</w:t>
      </w:r>
    </w:p>
    <w:p w:rsidR="00860E8E" w:rsidRDefault="00860E8E">
      <w:pPr>
        <w:pStyle w:val="BodyText"/>
        <w:rPr>
          <w:b/>
        </w:rPr>
      </w:pPr>
    </w:p>
    <w:p w:rsidR="00860E8E" w:rsidRDefault="00B822F2">
      <w:pPr>
        <w:pStyle w:val="BodyText"/>
        <w:spacing w:line="480" w:lineRule="auto"/>
        <w:ind w:left="853" w:right="421" w:firstLine="680"/>
        <w:jc w:val="both"/>
      </w:pPr>
      <w:r>
        <w:t>Pajak berfungsi sebagai alat untuk menstabilkan ekonomi, seperti meredaminflasidenganmenyerapdayabelimasyarakatlewat pengenaanpajak yang lebih tinggi.</w:t>
      </w:r>
    </w:p>
    <w:p w:rsidR="00860E8E" w:rsidRDefault="00B822F2">
      <w:pPr>
        <w:pStyle w:val="Heading1"/>
        <w:numPr>
          <w:ilvl w:val="4"/>
          <w:numId w:val="23"/>
        </w:numPr>
        <w:tabs>
          <w:tab w:val="left" w:pos="1137"/>
        </w:tabs>
        <w:spacing w:before="1"/>
        <w:jc w:val="both"/>
      </w:pPr>
      <w:r>
        <w:t>FungsiRedistribusi</w:t>
      </w:r>
      <w:r>
        <w:rPr>
          <w:spacing w:val="-2"/>
        </w:rPr>
        <w:t>Pendapatan</w:t>
      </w:r>
    </w:p>
    <w:p w:rsidR="00860E8E" w:rsidRDefault="00860E8E">
      <w:pPr>
        <w:pStyle w:val="BodyText"/>
        <w:rPr>
          <w:b/>
        </w:rPr>
      </w:pPr>
    </w:p>
    <w:p w:rsidR="00860E8E" w:rsidRDefault="00B822F2">
      <w:pPr>
        <w:pStyle w:val="BodyText"/>
        <w:spacing w:line="480" w:lineRule="auto"/>
        <w:ind w:left="853" w:right="429" w:firstLine="680"/>
        <w:jc w:val="both"/>
      </w:pPr>
      <w:r>
        <w:t>Pajak juga berfungsi untuk meratakan pendapatan masyarakat dengan pengenaan pajak yang lebih tinggi pada kelompok berpenghasilan tinggi dan memberikan subsidi kepada kelompok berpenghasilan rendah.</w:t>
      </w:r>
    </w:p>
    <w:p w:rsidR="00860E8E" w:rsidRDefault="00860E8E">
      <w:pPr>
        <w:pStyle w:val="BodyText"/>
        <w:spacing w:line="480" w:lineRule="auto"/>
        <w:jc w:val="both"/>
        <w:sectPr w:rsidR="00860E8E">
          <w:pgSz w:w="11910" w:h="16840"/>
          <w:pgMar w:top="1920" w:right="1275" w:bottom="280" w:left="1700" w:header="718" w:footer="0" w:gutter="0"/>
          <w:cols w:space="720"/>
        </w:sectPr>
      </w:pPr>
    </w:p>
    <w:p w:rsidR="00860E8E" w:rsidRDefault="00860E8E">
      <w:pPr>
        <w:pStyle w:val="BodyText"/>
        <w:spacing w:before="56"/>
      </w:pPr>
    </w:p>
    <w:p w:rsidR="00860E8E" w:rsidRDefault="00B822F2">
      <w:pPr>
        <w:pStyle w:val="Heading1"/>
        <w:numPr>
          <w:ilvl w:val="3"/>
          <w:numId w:val="23"/>
        </w:numPr>
        <w:tabs>
          <w:tab w:val="left" w:pos="1288"/>
        </w:tabs>
      </w:pPr>
      <w:r>
        <w:t>SistemPemungutanPajakDi</w:t>
      </w:r>
      <w:r>
        <w:rPr>
          <w:spacing w:val="-2"/>
        </w:rPr>
        <w:t xml:space="preserve"> Indonesia</w:t>
      </w:r>
    </w:p>
    <w:p w:rsidR="00860E8E" w:rsidRDefault="00860E8E">
      <w:pPr>
        <w:pStyle w:val="BodyText"/>
        <w:rPr>
          <w:b/>
        </w:rPr>
      </w:pPr>
    </w:p>
    <w:p w:rsidR="00860E8E" w:rsidRDefault="00B822F2">
      <w:pPr>
        <w:pStyle w:val="BodyText"/>
        <w:spacing w:line="480" w:lineRule="auto"/>
        <w:ind w:left="853" w:right="423" w:firstLine="680"/>
        <w:jc w:val="both"/>
      </w:pPr>
      <w:r>
        <w:rPr>
          <w:noProof/>
          <w:lang w:val="en-US"/>
        </w:rPr>
        <w:drawing>
          <wp:anchor distT="0" distB="0" distL="0" distR="0" simplePos="0" relativeHeight="485939712" behindDoc="1" locked="0" layoutInCell="1" allowOverlap="1">
            <wp:simplePos x="0" y="0"/>
            <wp:positionH relativeFrom="page">
              <wp:posOffset>1456690</wp:posOffset>
            </wp:positionH>
            <wp:positionV relativeFrom="paragraph">
              <wp:posOffset>1249724</wp:posOffset>
            </wp:positionV>
            <wp:extent cx="4667249" cy="459104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4667249" cy="4591049"/>
                    </a:xfrm>
                    <a:prstGeom prst="rect">
                      <a:avLst/>
                    </a:prstGeom>
                  </pic:spPr>
                </pic:pic>
              </a:graphicData>
            </a:graphic>
          </wp:anchor>
        </w:drawing>
      </w:r>
      <w:r>
        <w:t>Sis</w:t>
      </w:r>
      <w:r>
        <w:t>tem Pemungutan Pajak merupakan mekanisme yang dipakai untuk menentukan jumlah pajak yang harus dibayarkan oleh Wajib Pajak kepada negara. Dalam sistem ini, diatur peran dan tanggung jawab terkait penentuan besaran pajak yang terutang, siapa yang bertanggun</w:t>
      </w:r>
      <w:r>
        <w:t>g jawab dalam melakukan perhitungan dan penetapan pajak, serta bagaimana proses pembayaran dan pelaporannya dilakukan.</w:t>
      </w:r>
    </w:p>
    <w:p w:rsidR="00860E8E" w:rsidRDefault="00B822F2">
      <w:pPr>
        <w:pStyle w:val="BodyText"/>
        <w:spacing w:before="2" w:line="480" w:lineRule="auto"/>
        <w:ind w:left="853" w:right="422" w:firstLine="680"/>
        <w:jc w:val="both"/>
      </w:pPr>
      <w:r>
        <w:t>Waluyo (2020:17), mengartikan sistem pemungutan pajak sebagai prosedur pemungutan pajak yang diatur oleh Undang-Undang, yang mencakup kew</w:t>
      </w:r>
      <w:r>
        <w:t>enanganuntukmenentukanbesarnyautangpajak, pihak-pihakyangterlibat dalam pembayaran, serta tenggat waktu untuk pelunasan.</w:t>
      </w:r>
    </w:p>
    <w:p w:rsidR="00860E8E" w:rsidRDefault="00860E8E">
      <w:pPr>
        <w:pStyle w:val="BodyText"/>
      </w:pPr>
    </w:p>
    <w:p w:rsidR="00860E8E" w:rsidRDefault="00860E8E">
      <w:pPr>
        <w:pStyle w:val="BodyText"/>
      </w:pPr>
    </w:p>
    <w:p w:rsidR="00860E8E" w:rsidRDefault="00B822F2">
      <w:pPr>
        <w:pStyle w:val="Heading1"/>
        <w:numPr>
          <w:ilvl w:val="3"/>
          <w:numId w:val="23"/>
        </w:numPr>
        <w:tabs>
          <w:tab w:val="left" w:pos="1288"/>
        </w:tabs>
      </w:pPr>
      <w:r>
        <w:t>Jenis-JenisSistemPemungutan</w:t>
      </w:r>
      <w:r>
        <w:rPr>
          <w:spacing w:val="-2"/>
        </w:rPr>
        <w:t>Pajak</w:t>
      </w:r>
    </w:p>
    <w:p w:rsidR="00860E8E" w:rsidRDefault="00860E8E">
      <w:pPr>
        <w:pStyle w:val="BodyText"/>
        <w:rPr>
          <w:b/>
        </w:rPr>
      </w:pPr>
    </w:p>
    <w:p w:rsidR="00860E8E" w:rsidRDefault="00B822F2">
      <w:pPr>
        <w:pStyle w:val="Heading2"/>
        <w:numPr>
          <w:ilvl w:val="0"/>
          <w:numId w:val="21"/>
        </w:numPr>
        <w:tabs>
          <w:tab w:val="left" w:pos="848"/>
        </w:tabs>
        <w:ind w:hanging="280"/>
      </w:pPr>
      <w:r>
        <w:t>OfficialAssesment</w:t>
      </w:r>
      <w:r>
        <w:rPr>
          <w:spacing w:val="-2"/>
        </w:rPr>
        <w:t>System</w:t>
      </w:r>
    </w:p>
    <w:p w:rsidR="00860E8E" w:rsidRDefault="00860E8E">
      <w:pPr>
        <w:pStyle w:val="BodyText"/>
        <w:spacing w:before="1"/>
        <w:rPr>
          <w:b/>
          <w:i/>
        </w:rPr>
      </w:pPr>
    </w:p>
    <w:p w:rsidR="00860E8E" w:rsidRDefault="00B822F2">
      <w:pPr>
        <w:pStyle w:val="BodyText"/>
        <w:spacing w:line="480" w:lineRule="auto"/>
        <w:ind w:left="853" w:right="428" w:firstLine="680"/>
        <w:jc w:val="both"/>
      </w:pPr>
      <w:r>
        <w:t xml:space="preserve">Sistem pemungutan pajak yang memberikan wewenang kepada pemerintah (fiskus) untuk menentukan besarnya pajak terutang yang harus </w:t>
      </w:r>
      <w:r>
        <w:rPr>
          <w:spacing w:val="-2"/>
        </w:rPr>
        <w:t xml:space="preserve">dibayarolehWajibPajak.ContohpenerapannyayaituPajakBumidanBangunan </w:t>
      </w:r>
      <w:r>
        <w:t>(PBB) dan Pajak Daerah (seperti Pajak Kendaraan Bermotor).</w:t>
      </w:r>
    </w:p>
    <w:p w:rsidR="00860E8E" w:rsidRDefault="00B822F2">
      <w:pPr>
        <w:pStyle w:val="BodyText"/>
        <w:spacing w:before="1"/>
        <w:ind w:left="853"/>
      </w:pPr>
      <w:r>
        <w:t>Cir</w:t>
      </w:r>
      <w:r>
        <w:t>i-</w:t>
      </w:r>
      <w:r>
        <w:rPr>
          <w:spacing w:val="-2"/>
        </w:rPr>
        <w:t>ciri:</w:t>
      </w:r>
    </w:p>
    <w:p w:rsidR="00860E8E" w:rsidRDefault="00B822F2">
      <w:pPr>
        <w:pStyle w:val="ListParagraph"/>
        <w:numPr>
          <w:ilvl w:val="1"/>
          <w:numId w:val="21"/>
        </w:numPr>
        <w:tabs>
          <w:tab w:val="left" w:pos="1172"/>
        </w:tabs>
        <w:spacing w:before="276"/>
        <w:ind w:hanging="319"/>
        <w:rPr>
          <w:sz w:val="24"/>
        </w:rPr>
      </w:pPr>
      <w:r>
        <w:rPr>
          <w:sz w:val="24"/>
        </w:rPr>
        <w:t>Fiskusmemilikiwewenangpenuhuntukmenetapkanjumlahbesarnya</w:t>
      </w:r>
      <w:r>
        <w:rPr>
          <w:spacing w:val="-2"/>
          <w:sz w:val="24"/>
        </w:rPr>
        <w:t>pajak</w:t>
      </w:r>
    </w:p>
    <w:p w:rsidR="00860E8E" w:rsidRDefault="00B822F2">
      <w:pPr>
        <w:pStyle w:val="ListParagraph"/>
        <w:numPr>
          <w:ilvl w:val="1"/>
          <w:numId w:val="21"/>
        </w:numPr>
        <w:tabs>
          <w:tab w:val="left" w:pos="1172"/>
        </w:tabs>
        <w:spacing w:before="276"/>
        <w:ind w:hanging="319"/>
        <w:rPr>
          <w:sz w:val="24"/>
        </w:rPr>
      </w:pPr>
      <w:r>
        <w:rPr>
          <w:sz w:val="24"/>
        </w:rPr>
        <w:t>SubjekPajakbersifattidak</w:t>
      </w:r>
      <w:r>
        <w:rPr>
          <w:spacing w:val="-4"/>
          <w:sz w:val="24"/>
        </w:rPr>
        <w:t>aktif</w:t>
      </w:r>
    </w:p>
    <w:p w:rsidR="00860E8E" w:rsidRDefault="00B822F2">
      <w:pPr>
        <w:pStyle w:val="ListParagraph"/>
        <w:numPr>
          <w:ilvl w:val="1"/>
          <w:numId w:val="21"/>
        </w:numPr>
        <w:tabs>
          <w:tab w:val="left" w:pos="1192"/>
        </w:tabs>
        <w:spacing w:before="276" w:line="480" w:lineRule="auto"/>
        <w:ind w:left="853" w:right="421" w:firstLine="0"/>
        <w:rPr>
          <w:sz w:val="24"/>
        </w:rPr>
      </w:pPr>
      <w:r>
        <w:rPr>
          <w:sz w:val="24"/>
        </w:rPr>
        <w:t>Kewajiban pajak muncul setelah Surat Ketetapan Pajak (SKP) dikeluarkan oleh otoritas pajak.</w:t>
      </w:r>
    </w:p>
    <w:p w:rsidR="00860E8E" w:rsidRDefault="00860E8E">
      <w:pPr>
        <w:pStyle w:val="ListParagraph"/>
        <w:spacing w:line="480" w:lineRule="auto"/>
        <w:rPr>
          <w:sz w:val="24"/>
        </w:rPr>
        <w:sectPr w:rsidR="00860E8E">
          <w:pgSz w:w="11910" w:h="16840"/>
          <w:pgMar w:top="1920" w:right="1275" w:bottom="280" w:left="1700" w:header="718" w:footer="0" w:gutter="0"/>
          <w:cols w:space="720"/>
        </w:sectPr>
      </w:pPr>
    </w:p>
    <w:p w:rsidR="00860E8E" w:rsidRDefault="00860E8E">
      <w:pPr>
        <w:pStyle w:val="BodyText"/>
        <w:spacing w:before="56"/>
      </w:pPr>
    </w:p>
    <w:p w:rsidR="00860E8E" w:rsidRDefault="00B822F2">
      <w:pPr>
        <w:pStyle w:val="BodyText"/>
        <w:ind w:left="853"/>
      </w:pPr>
      <w:r>
        <w:t>Dasar</w:t>
      </w:r>
      <w:r>
        <w:rPr>
          <w:spacing w:val="-2"/>
        </w:rPr>
        <w:t xml:space="preserve"> Hukum:</w:t>
      </w:r>
    </w:p>
    <w:p w:rsidR="00860E8E" w:rsidRDefault="00860E8E">
      <w:pPr>
        <w:pStyle w:val="BodyText"/>
      </w:pPr>
    </w:p>
    <w:p w:rsidR="00860E8E" w:rsidRDefault="00B822F2">
      <w:pPr>
        <w:pStyle w:val="ListParagraph"/>
        <w:numPr>
          <w:ilvl w:val="0"/>
          <w:numId w:val="20"/>
        </w:numPr>
        <w:tabs>
          <w:tab w:val="left" w:pos="1137"/>
        </w:tabs>
        <w:rPr>
          <w:sz w:val="24"/>
        </w:rPr>
      </w:pPr>
      <w:r>
        <w:rPr>
          <w:sz w:val="24"/>
        </w:rPr>
        <w:t>UUNo.28Tahun2009tentangPajakDae</w:t>
      </w:r>
      <w:r>
        <w:rPr>
          <w:sz w:val="24"/>
        </w:rPr>
        <w:t>rahdanRetribusi</w:t>
      </w:r>
      <w:r>
        <w:rPr>
          <w:spacing w:val="-2"/>
          <w:sz w:val="24"/>
        </w:rPr>
        <w:t>Daerah</w:t>
      </w:r>
    </w:p>
    <w:p w:rsidR="00860E8E" w:rsidRDefault="00860E8E">
      <w:pPr>
        <w:pStyle w:val="BodyText"/>
        <w:spacing w:before="1"/>
      </w:pPr>
    </w:p>
    <w:p w:rsidR="00860E8E" w:rsidRDefault="00B822F2">
      <w:pPr>
        <w:pStyle w:val="ListParagraph"/>
        <w:numPr>
          <w:ilvl w:val="0"/>
          <w:numId w:val="20"/>
        </w:numPr>
        <w:tabs>
          <w:tab w:val="left" w:pos="1137"/>
        </w:tabs>
        <w:rPr>
          <w:sz w:val="24"/>
        </w:rPr>
      </w:pPr>
      <w:r>
        <w:rPr>
          <w:sz w:val="24"/>
        </w:rPr>
        <w:t>PeraturanDaerahterkaitpemungutanpajak</w:t>
      </w:r>
      <w:r>
        <w:rPr>
          <w:spacing w:val="-2"/>
          <w:sz w:val="24"/>
        </w:rPr>
        <w:t>daerah</w:t>
      </w:r>
    </w:p>
    <w:p w:rsidR="00860E8E" w:rsidRDefault="00860E8E">
      <w:pPr>
        <w:pStyle w:val="BodyText"/>
      </w:pPr>
    </w:p>
    <w:p w:rsidR="00860E8E" w:rsidRDefault="00B822F2">
      <w:pPr>
        <w:pStyle w:val="Heading2"/>
        <w:numPr>
          <w:ilvl w:val="0"/>
          <w:numId w:val="21"/>
        </w:numPr>
        <w:tabs>
          <w:tab w:val="left" w:pos="847"/>
        </w:tabs>
        <w:ind w:left="847" w:hanging="279"/>
      </w:pPr>
      <w:r>
        <w:t>SelfAssesment</w:t>
      </w:r>
      <w:r>
        <w:rPr>
          <w:spacing w:val="-2"/>
        </w:rPr>
        <w:t xml:space="preserve"> System</w:t>
      </w:r>
    </w:p>
    <w:p w:rsidR="00860E8E" w:rsidRDefault="00860E8E">
      <w:pPr>
        <w:pStyle w:val="BodyText"/>
        <w:rPr>
          <w:b/>
          <w:i/>
        </w:rPr>
      </w:pPr>
    </w:p>
    <w:p w:rsidR="00860E8E" w:rsidRDefault="00B822F2">
      <w:pPr>
        <w:pStyle w:val="BodyText"/>
        <w:spacing w:line="480" w:lineRule="auto"/>
        <w:ind w:left="853" w:right="429" w:firstLine="680"/>
        <w:jc w:val="both"/>
      </w:pPr>
      <w:r>
        <w:rPr>
          <w:noProof/>
          <w:lang w:val="en-US"/>
        </w:rPr>
        <w:drawing>
          <wp:anchor distT="0" distB="0" distL="0" distR="0" simplePos="0" relativeHeight="485940224" behindDoc="1" locked="0" layoutInCell="1" allowOverlap="1">
            <wp:simplePos x="0" y="0"/>
            <wp:positionH relativeFrom="page">
              <wp:posOffset>1456690</wp:posOffset>
            </wp:positionH>
            <wp:positionV relativeFrom="paragraph">
              <wp:posOffset>197619</wp:posOffset>
            </wp:positionV>
            <wp:extent cx="4667249" cy="459104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4667249" cy="4591049"/>
                    </a:xfrm>
                    <a:prstGeom prst="rect">
                      <a:avLst/>
                    </a:prstGeom>
                  </pic:spPr>
                </pic:pic>
              </a:graphicData>
            </a:graphic>
          </wp:anchor>
        </w:drawing>
      </w:r>
      <w:r>
        <w:t>Sistem pemungutan pajak yang memberikan wewenang kepada Wajib Pajak untuk menentukan sendiri besarnya pajak yang terutang. Contoh penerapannya yaitu Pajak Penghasilan (PPh), Pajak Pertambahan Nilai (PPN), dan Pajak Penjualan atas Barang Mewah (PPnBM).</w:t>
      </w:r>
    </w:p>
    <w:p w:rsidR="00860E8E" w:rsidRDefault="00B822F2">
      <w:pPr>
        <w:pStyle w:val="BodyText"/>
        <w:spacing w:before="1"/>
        <w:ind w:left="853"/>
      </w:pPr>
      <w:r>
        <w:t>Ciri</w:t>
      </w:r>
      <w:r>
        <w:t>-</w:t>
      </w:r>
      <w:r>
        <w:rPr>
          <w:spacing w:val="-2"/>
        </w:rPr>
        <w:t>ciri:</w:t>
      </w:r>
    </w:p>
    <w:p w:rsidR="00860E8E" w:rsidRDefault="00B822F2">
      <w:pPr>
        <w:pStyle w:val="ListParagraph"/>
        <w:numPr>
          <w:ilvl w:val="1"/>
          <w:numId w:val="21"/>
        </w:numPr>
        <w:tabs>
          <w:tab w:val="left" w:pos="1191"/>
        </w:tabs>
        <w:spacing w:before="276" w:line="480" w:lineRule="auto"/>
        <w:ind w:left="853" w:right="430" w:firstLine="0"/>
        <w:rPr>
          <w:sz w:val="24"/>
        </w:rPr>
      </w:pPr>
      <w:r>
        <w:rPr>
          <w:sz w:val="24"/>
        </w:rPr>
        <w:t xml:space="preserve">Wajib Pajak berperan aktif dalam menghitung, menyetor, dan melaporkan </w:t>
      </w:r>
      <w:r>
        <w:rPr>
          <w:spacing w:val="-2"/>
          <w:sz w:val="24"/>
        </w:rPr>
        <w:t>pajak</w:t>
      </w:r>
    </w:p>
    <w:p w:rsidR="00860E8E" w:rsidRDefault="00B822F2">
      <w:pPr>
        <w:pStyle w:val="ListParagraph"/>
        <w:numPr>
          <w:ilvl w:val="1"/>
          <w:numId w:val="21"/>
        </w:numPr>
        <w:tabs>
          <w:tab w:val="left" w:pos="1172"/>
        </w:tabs>
        <w:ind w:hanging="319"/>
        <w:rPr>
          <w:sz w:val="24"/>
        </w:rPr>
      </w:pPr>
      <w:r>
        <w:rPr>
          <w:sz w:val="24"/>
        </w:rPr>
        <w:t>Fiskustidakikutcampurdalampenentuanbesarnyapajak</w:t>
      </w:r>
      <w:r>
        <w:rPr>
          <w:spacing w:val="-2"/>
          <w:sz w:val="24"/>
        </w:rPr>
        <w:t>terutang</w:t>
      </w:r>
    </w:p>
    <w:p w:rsidR="00860E8E" w:rsidRDefault="00860E8E">
      <w:pPr>
        <w:pStyle w:val="BodyText"/>
      </w:pPr>
    </w:p>
    <w:p w:rsidR="00860E8E" w:rsidRDefault="00B822F2">
      <w:pPr>
        <w:pStyle w:val="ListParagraph"/>
        <w:numPr>
          <w:ilvl w:val="1"/>
          <w:numId w:val="21"/>
        </w:numPr>
        <w:tabs>
          <w:tab w:val="left" w:pos="1172"/>
        </w:tabs>
        <w:spacing w:line="480" w:lineRule="auto"/>
        <w:ind w:left="853" w:right="1608" w:firstLine="0"/>
        <w:rPr>
          <w:sz w:val="24"/>
        </w:rPr>
      </w:pPr>
      <w:r>
        <w:rPr>
          <w:sz w:val="24"/>
        </w:rPr>
        <w:t>Fiskushanyaberperandalampengawasanmelaluipemeriksaan. Dasar Hukum:</w:t>
      </w:r>
    </w:p>
    <w:p w:rsidR="00860E8E" w:rsidRDefault="00B822F2">
      <w:pPr>
        <w:pStyle w:val="ListParagraph"/>
        <w:numPr>
          <w:ilvl w:val="2"/>
          <w:numId w:val="21"/>
        </w:numPr>
        <w:tabs>
          <w:tab w:val="left" w:pos="1137"/>
        </w:tabs>
        <w:spacing w:before="1"/>
        <w:rPr>
          <w:sz w:val="24"/>
        </w:rPr>
      </w:pPr>
      <w:r>
        <w:rPr>
          <w:sz w:val="24"/>
        </w:rPr>
        <w:t>UUNo.7Tahun2021tentangHarmonisasiPeraturan</w:t>
      </w:r>
      <w:r>
        <w:rPr>
          <w:sz w:val="24"/>
        </w:rPr>
        <w:t>Perpajakan</w:t>
      </w:r>
      <w:r>
        <w:rPr>
          <w:spacing w:val="-2"/>
          <w:sz w:val="24"/>
        </w:rPr>
        <w:t>(HPP)</w:t>
      </w:r>
    </w:p>
    <w:p w:rsidR="00860E8E" w:rsidRDefault="00860E8E">
      <w:pPr>
        <w:pStyle w:val="BodyText"/>
      </w:pPr>
    </w:p>
    <w:p w:rsidR="00860E8E" w:rsidRDefault="00B822F2">
      <w:pPr>
        <w:pStyle w:val="ListParagraph"/>
        <w:numPr>
          <w:ilvl w:val="2"/>
          <w:numId w:val="21"/>
        </w:numPr>
        <w:tabs>
          <w:tab w:val="left" w:pos="1137"/>
        </w:tabs>
        <w:rPr>
          <w:sz w:val="24"/>
        </w:rPr>
      </w:pPr>
      <w:r>
        <w:rPr>
          <w:sz w:val="24"/>
        </w:rPr>
        <w:t>UUNo.11Tahun2020tentangCiptaKerja(Klaster</w:t>
      </w:r>
      <w:r>
        <w:rPr>
          <w:spacing w:val="-2"/>
          <w:sz w:val="24"/>
        </w:rPr>
        <w:t>Perpajakan)</w:t>
      </w:r>
    </w:p>
    <w:p w:rsidR="00860E8E" w:rsidRDefault="00860E8E">
      <w:pPr>
        <w:pStyle w:val="BodyText"/>
      </w:pPr>
    </w:p>
    <w:p w:rsidR="00860E8E" w:rsidRDefault="00B822F2">
      <w:pPr>
        <w:pStyle w:val="ListParagraph"/>
        <w:numPr>
          <w:ilvl w:val="2"/>
          <w:numId w:val="21"/>
        </w:numPr>
        <w:tabs>
          <w:tab w:val="left" w:pos="1137"/>
        </w:tabs>
        <w:spacing w:line="480" w:lineRule="auto"/>
        <w:ind w:left="853" w:right="429" w:firstLine="0"/>
        <w:rPr>
          <w:sz w:val="24"/>
        </w:rPr>
      </w:pPr>
      <w:r>
        <w:rPr>
          <w:sz w:val="24"/>
        </w:rPr>
        <w:t>PMK No. 18/PMK.03/2021 tentang pelaksanaan UU Cipta Kerja di Bidang PPh, PPN, dan PPnBM.</w:t>
      </w:r>
    </w:p>
    <w:p w:rsidR="00860E8E" w:rsidRDefault="00B822F2">
      <w:pPr>
        <w:pStyle w:val="Heading2"/>
        <w:numPr>
          <w:ilvl w:val="0"/>
          <w:numId w:val="21"/>
        </w:numPr>
        <w:tabs>
          <w:tab w:val="left" w:pos="843"/>
        </w:tabs>
        <w:ind w:left="843" w:hanging="275"/>
      </w:pPr>
      <w:r>
        <w:rPr>
          <w:spacing w:val="-2"/>
        </w:rPr>
        <w:t>WithholdingTaxSystem</w:t>
      </w:r>
    </w:p>
    <w:p w:rsidR="00860E8E" w:rsidRDefault="00860E8E">
      <w:pPr>
        <w:pStyle w:val="BodyText"/>
        <w:rPr>
          <w:b/>
          <w:i/>
        </w:rPr>
      </w:pPr>
    </w:p>
    <w:p w:rsidR="00860E8E" w:rsidRDefault="00B822F2">
      <w:pPr>
        <w:pStyle w:val="BodyText"/>
        <w:spacing w:before="1" w:line="480" w:lineRule="auto"/>
        <w:ind w:left="853" w:right="428" w:firstLine="680"/>
        <w:jc w:val="both"/>
      </w:pPr>
      <w:r>
        <w:t>Sistem pemungutan pajak yang memberikan wewenang kepada pihak ketiga (bukan fiskus dan bukanWajib Pajak) untuk memotong atau memungut pajakyangterutangdariWajibPajak.ContohpenerapannyayaituPPhPasal21, PPh Pasal 22, PPh Pasal 23/26, PPh Pasal 4 ayat (2)- PP</w:t>
      </w:r>
      <w:r>
        <w:t>h final, dan PPN.</w:t>
      </w:r>
    </w:p>
    <w:p w:rsidR="00860E8E" w:rsidRDefault="00860E8E">
      <w:pPr>
        <w:pStyle w:val="BodyText"/>
        <w:spacing w:line="480" w:lineRule="auto"/>
        <w:jc w:val="both"/>
        <w:sectPr w:rsidR="00860E8E">
          <w:pgSz w:w="11910" w:h="16840"/>
          <w:pgMar w:top="1920" w:right="1275" w:bottom="280" w:left="1700" w:header="718" w:footer="0" w:gutter="0"/>
          <w:cols w:space="720"/>
        </w:sectPr>
      </w:pPr>
    </w:p>
    <w:p w:rsidR="00860E8E" w:rsidRDefault="00860E8E">
      <w:pPr>
        <w:pStyle w:val="BodyText"/>
        <w:spacing w:before="56"/>
      </w:pPr>
    </w:p>
    <w:p w:rsidR="00860E8E" w:rsidRDefault="00B822F2">
      <w:pPr>
        <w:ind w:left="543" w:right="290"/>
        <w:jc w:val="center"/>
        <w:rPr>
          <w:sz w:val="24"/>
        </w:rPr>
      </w:pPr>
      <w:r>
        <w:rPr>
          <w:sz w:val="24"/>
        </w:rPr>
        <w:t>Adapunciri-ciridari</w:t>
      </w:r>
      <w:r>
        <w:rPr>
          <w:i/>
          <w:sz w:val="24"/>
        </w:rPr>
        <w:t>WithholdingTaxSystem</w:t>
      </w:r>
      <w:r>
        <w:rPr>
          <w:sz w:val="24"/>
        </w:rPr>
        <w:t>adalahsebagai</w:t>
      </w:r>
      <w:r>
        <w:rPr>
          <w:spacing w:val="-2"/>
          <w:sz w:val="24"/>
        </w:rPr>
        <w:t>berikut:</w:t>
      </w:r>
    </w:p>
    <w:p w:rsidR="00860E8E" w:rsidRDefault="00860E8E">
      <w:pPr>
        <w:pStyle w:val="BodyText"/>
      </w:pPr>
    </w:p>
    <w:p w:rsidR="00860E8E" w:rsidRDefault="00B822F2">
      <w:pPr>
        <w:pStyle w:val="ListParagraph"/>
        <w:numPr>
          <w:ilvl w:val="1"/>
          <w:numId w:val="21"/>
        </w:numPr>
        <w:tabs>
          <w:tab w:val="left" w:pos="605"/>
        </w:tabs>
        <w:ind w:left="605" w:hanging="379"/>
        <w:jc w:val="center"/>
        <w:rPr>
          <w:sz w:val="24"/>
        </w:rPr>
      </w:pPr>
      <w:r>
        <w:rPr>
          <w:sz w:val="24"/>
        </w:rPr>
        <w:t>Pihakketigadiberiwewenanguntukmenentukanbesarnyapajak</w:t>
      </w:r>
      <w:r>
        <w:rPr>
          <w:spacing w:val="-2"/>
          <w:sz w:val="24"/>
        </w:rPr>
        <w:t>terutang</w:t>
      </w:r>
    </w:p>
    <w:p w:rsidR="00860E8E" w:rsidRDefault="00860E8E">
      <w:pPr>
        <w:pStyle w:val="BodyText"/>
        <w:spacing w:before="1"/>
      </w:pPr>
    </w:p>
    <w:p w:rsidR="00860E8E" w:rsidRDefault="00B822F2">
      <w:pPr>
        <w:pStyle w:val="ListParagraph"/>
        <w:numPr>
          <w:ilvl w:val="1"/>
          <w:numId w:val="21"/>
        </w:numPr>
        <w:tabs>
          <w:tab w:val="left" w:pos="1172"/>
          <w:tab w:val="left" w:pos="1213"/>
        </w:tabs>
        <w:spacing w:line="480" w:lineRule="auto"/>
        <w:ind w:left="1213" w:right="732" w:hanging="360"/>
        <w:jc w:val="both"/>
        <w:rPr>
          <w:sz w:val="24"/>
        </w:rPr>
      </w:pPr>
      <w:r>
        <w:rPr>
          <w:sz w:val="24"/>
        </w:rPr>
        <w:t>Pihakketiga(pemotong/pemungut)bertanggungjawabataspemotongan, penyetoran, dan pelaporan pajak</w:t>
      </w:r>
    </w:p>
    <w:p w:rsidR="00860E8E" w:rsidRDefault="00B822F2">
      <w:pPr>
        <w:pStyle w:val="ListParagraph"/>
        <w:numPr>
          <w:ilvl w:val="1"/>
          <w:numId w:val="21"/>
        </w:numPr>
        <w:tabs>
          <w:tab w:val="left" w:pos="1228"/>
        </w:tabs>
        <w:spacing w:line="480" w:lineRule="auto"/>
        <w:ind w:left="853" w:right="1471" w:firstLine="0"/>
        <w:jc w:val="both"/>
        <w:rPr>
          <w:sz w:val="24"/>
        </w:rPr>
      </w:pPr>
      <w:r>
        <w:rPr>
          <w:noProof/>
          <w:sz w:val="24"/>
          <w:lang w:val="en-US"/>
        </w:rPr>
        <w:drawing>
          <wp:anchor distT="0" distB="0" distL="0" distR="0" simplePos="0" relativeHeight="485940736" behindDoc="1" locked="0" layoutInCell="1" allowOverlap="1">
            <wp:simplePos x="0" y="0"/>
            <wp:positionH relativeFrom="page">
              <wp:posOffset>1456690</wp:posOffset>
            </wp:positionH>
            <wp:positionV relativeFrom="paragraph">
              <wp:posOffset>197619</wp:posOffset>
            </wp:positionV>
            <wp:extent cx="4667249" cy="459104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WajibPajakmenerimabuktipotong/pungutsebagaikreditpajak. Dasar Hukum:</w:t>
      </w:r>
    </w:p>
    <w:p w:rsidR="00860E8E" w:rsidRDefault="00B822F2">
      <w:pPr>
        <w:pStyle w:val="ListParagraph"/>
        <w:numPr>
          <w:ilvl w:val="2"/>
          <w:numId w:val="21"/>
        </w:numPr>
        <w:tabs>
          <w:tab w:val="left" w:pos="1137"/>
        </w:tabs>
        <w:spacing w:line="480" w:lineRule="auto"/>
        <w:ind w:left="853" w:right="430" w:firstLine="0"/>
        <w:jc w:val="both"/>
        <w:rPr>
          <w:sz w:val="24"/>
        </w:rPr>
      </w:pPr>
      <w:r>
        <w:rPr>
          <w:sz w:val="24"/>
        </w:rPr>
        <w:t>PMK No. 16/PMK.03/2022tentangPajakPenghasilanatasPenghasilandari Usaha yang Diterima atau Diperoleh Wajib Pajak yang Memiliki Peredaran Bruto Tertentu</w:t>
      </w:r>
    </w:p>
    <w:p w:rsidR="00860E8E" w:rsidRDefault="00B822F2">
      <w:pPr>
        <w:pStyle w:val="ListParagraph"/>
        <w:numPr>
          <w:ilvl w:val="2"/>
          <w:numId w:val="21"/>
        </w:numPr>
        <w:tabs>
          <w:tab w:val="left" w:pos="1137"/>
        </w:tabs>
        <w:spacing w:before="1" w:line="480" w:lineRule="auto"/>
        <w:ind w:left="853" w:right="428" w:firstLine="0"/>
        <w:jc w:val="both"/>
        <w:rPr>
          <w:sz w:val="24"/>
        </w:rPr>
      </w:pPr>
      <w:r>
        <w:rPr>
          <w:sz w:val="24"/>
        </w:rPr>
        <w:t>PER-04/PJ/2022 tentang Pelaksanaan Pemotongan, Penyetoran, dan Pelaporan PPh Pasal 21</w:t>
      </w:r>
    </w:p>
    <w:p w:rsidR="00860E8E" w:rsidRDefault="00B822F2">
      <w:pPr>
        <w:pStyle w:val="ListParagraph"/>
        <w:numPr>
          <w:ilvl w:val="2"/>
          <w:numId w:val="21"/>
        </w:numPr>
        <w:tabs>
          <w:tab w:val="left" w:pos="1137"/>
        </w:tabs>
        <w:jc w:val="both"/>
        <w:rPr>
          <w:sz w:val="24"/>
        </w:rPr>
      </w:pPr>
      <w:r>
        <w:rPr>
          <w:sz w:val="24"/>
        </w:rPr>
        <w:t xml:space="preserve">PMKNo.68/PMK.03/2022tentangBatasanPengusahaKecil </w:t>
      </w:r>
      <w:r>
        <w:rPr>
          <w:spacing w:val="-5"/>
          <w:sz w:val="24"/>
        </w:rPr>
        <w:t>PPN</w:t>
      </w:r>
    </w:p>
    <w:p w:rsidR="00860E8E" w:rsidRDefault="00860E8E">
      <w:pPr>
        <w:pStyle w:val="BodyText"/>
      </w:pPr>
    </w:p>
    <w:p w:rsidR="00860E8E" w:rsidRDefault="00860E8E">
      <w:pPr>
        <w:pStyle w:val="BodyText"/>
      </w:pPr>
    </w:p>
    <w:p w:rsidR="00860E8E" w:rsidRDefault="00860E8E">
      <w:pPr>
        <w:pStyle w:val="BodyText"/>
      </w:pPr>
    </w:p>
    <w:p w:rsidR="00860E8E" w:rsidRDefault="00B822F2">
      <w:pPr>
        <w:pStyle w:val="Heading1"/>
        <w:numPr>
          <w:ilvl w:val="3"/>
          <w:numId w:val="23"/>
        </w:numPr>
        <w:tabs>
          <w:tab w:val="left" w:pos="1288"/>
        </w:tabs>
      </w:pPr>
      <w:r>
        <w:t>PembaruanDalamSistemPemungutanPajakDi</w:t>
      </w:r>
      <w:r>
        <w:rPr>
          <w:spacing w:val="-2"/>
        </w:rPr>
        <w:t xml:space="preserve"> Indonesia</w:t>
      </w:r>
    </w:p>
    <w:p w:rsidR="00860E8E" w:rsidRDefault="00860E8E">
      <w:pPr>
        <w:pStyle w:val="BodyText"/>
        <w:spacing w:before="1"/>
        <w:rPr>
          <w:b/>
        </w:rPr>
      </w:pPr>
    </w:p>
    <w:p w:rsidR="00860E8E" w:rsidRDefault="00B822F2">
      <w:pPr>
        <w:ind w:left="568"/>
        <w:rPr>
          <w:b/>
          <w:sz w:val="24"/>
        </w:rPr>
      </w:pPr>
      <w:r>
        <w:rPr>
          <w:b/>
          <w:sz w:val="24"/>
        </w:rPr>
        <w:t>A.DigitalisasiSistemPemungutan</w:t>
      </w:r>
      <w:r>
        <w:rPr>
          <w:b/>
          <w:spacing w:val="-2"/>
          <w:sz w:val="24"/>
        </w:rPr>
        <w:t>Pajak</w:t>
      </w:r>
    </w:p>
    <w:p w:rsidR="00860E8E" w:rsidRDefault="00860E8E">
      <w:pPr>
        <w:pStyle w:val="BodyText"/>
        <w:rPr>
          <w:b/>
        </w:rPr>
      </w:pPr>
    </w:p>
    <w:p w:rsidR="00860E8E" w:rsidRDefault="00B822F2">
      <w:pPr>
        <w:pStyle w:val="BodyText"/>
        <w:ind w:left="853"/>
      </w:pPr>
      <w:r>
        <w:rPr>
          <w:spacing w:val="-2"/>
        </w:rPr>
        <w:t>Program:</w:t>
      </w:r>
    </w:p>
    <w:p w:rsidR="00860E8E" w:rsidRDefault="00860E8E">
      <w:pPr>
        <w:pStyle w:val="BodyText"/>
      </w:pPr>
    </w:p>
    <w:p w:rsidR="00860E8E" w:rsidRDefault="00B822F2">
      <w:pPr>
        <w:pStyle w:val="ListParagraph"/>
        <w:numPr>
          <w:ilvl w:val="0"/>
          <w:numId w:val="19"/>
        </w:numPr>
        <w:tabs>
          <w:tab w:val="left" w:pos="1136"/>
        </w:tabs>
        <w:ind w:left="1136" w:hanging="283"/>
        <w:jc w:val="both"/>
        <w:rPr>
          <w:sz w:val="24"/>
        </w:rPr>
      </w:pPr>
      <w:r>
        <w:rPr>
          <w:sz w:val="24"/>
        </w:rPr>
        <w:t>e-Registration:pen</w:t>
      </w:r>
      <w:r>
        <w:rPr>
          <w:sz w:val="24"/>
        </w:rPr>
        <w:t>daftaranNPWPsecara</w:t>
      </w:r>
      <w:r>
        <w:rPr>
          <w:spacing w:val="-2"/>
          <w:sz w:val="24"/>
        </w:rPr>
        <w:t>online</w:t>
      </w:r>
    </w:p>
    <w:p w:rsidR="00860E8E" w:rsidRDefault="00860E8E">
      <w:pPr>
        <w:pStyle w:val="BodyText"/>
      </w:pPr>
    </w:p>
    <w:p w:rsidR="00860E8E" w:rsidRDefault="00B822F2">
      <w:pPr>
        <w:pStyle w:val="ListParagraph"/>
        <w:numPr>
          <w:ilvl w:val="0"/>
          <w:numId w:val="19"/>
        </w:numPr>
        <w:tabs>
          <w:tab w:val="left" w:pos="1137"/>
        </w:tabs>
        <w:jc w:val="both"/>
        <w:rPr>
          <w:sz w:val="24"/>
        </w:rPr>
      </w:pPr>
      <w:r>
        <w:rPr>
          <w:sz w:val="24"/>
        </w:rPr>
        <w:t>e-Filling:pelaporanSPTsecara</w:t>
      </w:r>
      <w:r>
        <w:rPr>
          <w:spacing w:val="-2"/>
          <w:sz w:val="24"/>
        </w:rPr>
        <w:t>online</w:t>
      </w:r>
    </w:p>
    <w:p w:rsidR="00860E8E" w:rsidRDefault="00860E8E">
      <w:pPr>
        <w:pStyle w:val="BodyText"/>
      </w:pPr>
    </w:p>
    <w:p w:rsidR="00860E8E" w:rsidRDefault="00B822F2">
      <w:pPr>
        <w:pStyle w:val="ListParagraph"/>
        <w:numPr>
          <w:ilvl w:val="0"/>
          <w:numId w:val="19"/>
        </w:numPr>
        <w:tabs>
          <w:tab w:val="left" w:pos="1136"/>
        </w:tabs>
        <w:spacing w:before="1"/>
        <w:ind w:left="1136" w:hanging="283"/>
        <w:jc w:val="both"/>
        <w:rPr>
          <w:sz w:val="24"/>
        </w:rPr>
      </w:pPr>
      <w:r>
        <w:rPr>
          <w:sz w:val="24"/>
        </w:rPr>
        <w:t xml:space="preserve">e-Billing: pembayaranpajaksecara </w:t>
      </w:r>
      <w:r>
        <w:rPr>
          <w:spacing w:val="-2"/>
          <w:sz w:val="24"/>
        </w:rPr>
        <w:t>online</w:t>
      </w:r>
    </w:p>
    <w:p w:rsidR="00860E8E" w:rsidRDefault="00B822F2">
      <w:pPr>
        <w:pStyle w:val="ListParagraph"/>
        <w:numPr>
          <w:ilvl w:val="0"/>
          <w:numId w:val="19"/>
        </w:numPr>
        <w:tabs>
          <w:tab w:val="left" w:pos="1137"/>
        </w:tabs>
        <w:spacing w:before="276"/>
        <w:jc w:val="both"/>
        <w:rPr>
          <w:sz w:val="24"/>
        </w:rPr>
      </w:pPr>
      <w:r>
        <w:rPr>
          <w:sz w:val="24"/>
        </w:rPr>
        <w:t>e-Faktur:penerbitanFakturpajaksecara</w:t>
      </w:r>
      <w:r>
        <w:rPr>
          <w:spacing w:val="-2"/>
          <w:sz w:val="24"/>
        </w:rPr>
        <w:t>elektronik</w:t>
      </w:r>
    </w:p>
    <w:p w:rsidR="00860E8E" w:rsidRDefault="00B822F2">
      <w:pPr>
        <w:pStyle w:val="ListParagraph"/>
        <w:numPr>
          <w:ilvl w:val="0"/>
          <w:numId w:val="19"/>
        </w:numPr>
        <w:tabs>
          <w:tab w:val="left" w:pos="1136"/>
        </w:tabs>
        <w:spacing w:before="276"/>
        <w:ind w:left="1136" w:hanging="283"/>
        <w:jc w:val="both"/>
        <w:rPr>
          <w:sz w:val="24"/>
        </w:rPr>
      </w:pPr>
      <w:r>
        <w:rPr>
          <w:sz w:val="24"/>
        </w:rPr>
        <w:t xml:space="preserve">e-Bupot:buktipotong </w:t>
      </w:r>
      <w:r>
        <w:rPr>
          <w:spacing w:val="-2"/>
          <w:sz w:val="24"/>
        </w:rPr>
        <w:t>elektronik</w:t>
      </w:r>
    </w:p>
    <w:p w:rsidR="00860E8E" w:rsidRDefault="00B822F2">
      <w:pPr>
        <w:pStyle w:val="ListParagraph"/>
        <w:numPr>
          <w:ilvl w:val="0"/>
          <w:numId w:val="19"/>
        </w:numPr>
        <w:tabs>
          <w:tab w:val="left" w:pos="1136"/>
        </w:tabs>
        <w:spacing w:before="276" w:line="480" w:lineRule="auto"/>
        <w:ind w:left="853" w:right="4655" w:firstLine="0"/>
        <w:rPr>
          <w:sz w:val="24"/>
        </w:rPr>
      </w:pPr>
      <w:r>
        <w:rPr>
          <w:sz w:val="24"/>
        </w:rPr>
        <w:t>e-Form:formulirSPTelektronik Dasar Hukum:</w:t>
      </w:r>
    </w:p>
    <w:p w:rsidR="00860E8E" w:rsidRDefault="00860E8E">
      <w:pPr>
        <w:pStyle w:val="ListParagraph"/>
        <w:spacing w:line="480" w:lineRule="auto"/>
        <w:rPr>
          <w:sz w:val="24"/>
        </w:rPr>
        <w:sectPr w:rsidR="00860E8E">
          <w:pgSz w:w="11910" w:h="16840"/>
          <w:pgMar w:top="1920" w:right="1275" w:bottom="280" w:left="1700" w:header="718" w:footer="0" w:gutter="0"/>
          <w:cols w:space="720"/>
        </w:sectPr>
      </w:pPr>
    </w:p>
    <w:p w:rsidR="00860E8E" w:rsidRDefault="00860E8E">
      <w:pPr>
        <w:pStyle w:val="BodyText"/>
        <w:spacing w:before="56"/>
      </w:pPr>
    </w:p>
    <w:p w:rsidR="00860E8E" w:rsidRDefault="00B822F2">
      <w:pPr>
        <w:pStyle w:val="ListParagraph"/>
        <w:numPr>
          <w:ilvl w:val="1"/>
          <w:numId w:val="19"/>
        </w:numPr>
        <w:tabs>
          <w:tab w:val="left" w:pos="1137"/>
          <w:tab w:val="left" w:pos="2980"/>
          <w:tab w:val="left" w:pos="3931"/>
          <w:tab w:val="left" w:pos="4706"/>
          <w:tab w:val="left" w:pos="6205"/>
          <w:tab w:val="left" w:pos="7693"/>
        </w:tabs>
        <w:spacing w:line="480" w:lineRule="auto"/>
        <w:ind w:right="426" w:firstLine="0"/>
        <w:rPr>
          <w:sz w:val="24"/>
        </w:rPr>
      </w:pPr>
      <w:r>
        <w:rPr>
          <w:spacing w:val="-2"/>
          <w:sz w:val="24"/>
        </w:rPr>
        <w:t>PER-03/PJ/2022</w:t>
      </w:r>
      <w:r>
        <w:rPr>
          <w:sz w:val="24"/>
        </w:rPr>
        <w:tab/>
      </w:r>
      <w:r>
        <w:rPr>
          <w:spacing w:val="-2"/>
          <w:sz w:val="24"/>
        </w:rPr>
        <w:t>tentang</w:t>
      </w:r>
      <w:r>
        <w:rPr>
          <w:sz w:val="24"/>
        </w:rPr>
        <w:tab/>
      </w:r>
      <w:r>
        <w:rPr>
          <w:spacing w:val="-4"/>
          <w:sz w:val="24"/>
        </w:rPr>
        <w:t>Bukti</w:t>
      </w:r>
      <w:r>
        <w:rPr>
          <w:sz w:val="24"/>
        </w:rPr>
        <w:tab/>
      </w:r>
      <w:r>
        <w:rPr>
          <w:spacing w:val="-2"/>
          <w:sz w:val="24"/>
        </w:rPr>
        <w:t>Pemotongan,</w:t>
      </w:r>
      <w:r>
        <w:rPr>
          <w:sz w:val="24"/>
        </w:rPr>
        <w:tab/>
      </w:r>
      <w:r>
        <w:rPr>
          <w:spacing w:val="-2"/>
          <w:sz w:val="24"/>
        </w:rPr>
        <w:t>pemungutan,</w:t>
      </w:r>
      <w:r>
        <w:rPr>
          <w:sz w:val="24"/>
        </w:rPr>
        <w:tab/>
      </w:r>
      <w:r>
        <w:rPr>
          <w:spacing w:val="-2"/>
          <w:sz w:val="24"/>
        </w:rPr>
        <w:t xml:space="preserve">dan/atau </w:t>
      </w:r>
      <w:r>
        <w:rPr>
          <w:sz w:val="24"/>
        </w:rPr>
        <w:t>Pembayaran PPh Elektronik</w:t>
      </w:r>
    </w:p>
    <w:p w:rsidR="00860E8E" w:rsidRDefault="00B822F2">
      <w:pPr>
        <w:pStyle w:val="ListParagraph"/>
        <w:numPr>
          <w:ilvl w:val="1"/>
          <w:numId w:val="19"/>
        </w:numPr>
        <w:tabs>
          <w:tab w:val="left" w:pos="1137"/>
        </w:tabs>
        <w:spacing w:before="1"/>
        <w:ind w:left="1137"/>
        <w:rPr>
          <w:sz w:val="24"/>
        </w:rPr>
      </w:pPr>
      <w:r>
        <w:rPr>
          <w:sz w:val="24"/>
        </w:rPr>
        <w:t>PER-04/PJ/2021 tentangLayanan Pajak</w:t>
      </w:r>
      <w:r>
        <w:rPr>
          <w:spacing w:val="-2"/>
          <w:sz w:val="24"/>
        </w:rPr>
        <w:t>Digital</w:t>
      </w:r>
    </w:p>
    <w:p w:rsidR="00860E8E" w:rsidRDefault="00860E8E">
      <w:pPr>
        <w:pStyle w:val="BodyText"/>
      </w:pPr>
    </w:p>
    <w:p w:rsidR="00860E8E" w:rsidRDefault="00B822F2">
      <w:pPr>
        <w:pStyle w:val="ListParagraph"/>
        <w:numPr>
          <w:ilvl w:val="1"/>
          <w:numId w:val="19"/>
        </w:numPr>
        <w:tabs>
          <w:tab w:val="left" w:pos="1137"/>
          <w:tab w:val="left" w:pos="1856"/>
          <w:tab w:val="left" w:pos="7810"/>
        </w:tabs>
        <w:spacing w:line="480" w:lineRule="auto"/>
        <w:ind w:right="429" w:firstLine="0"/>
        <w:rPr>
          <w:sz w:val="24"/>
        </w:rPr>
      </w:pPr>
      <w:r>
        <w:rPr>
          <w:noProof/>
          <w:sz w:val="24"/>
          <w:lang w:val="en-US"/>
        </w:rPr>
        <w:drawing>
          <wp:anchor distT="0" distB="0" distL="0" distR="0" simplePos="0" relativeHeight="485941248" behindDoc="1" locked="0" layoutInCell="1" allowOverlap="1">
            <wp:simplePos x="0" y="0"/>
            <wp:positionH relativeFrom="page">
              <wp:posOffset>1456690</wp:posOffset>
            </wp:positionH>
            <wp:positionV relativeFrom="paragraph">
              <wp:posOffset>548109</wp:posOffset>
            </wp:positionV>
            <wp:extent cx="4667249" cy="459104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4667249" cy="4591049"/>
                    </a:xfrm>
                    <a:prstGeom prst="rect">
                      <a:avLst/>
                    </a:prstGeom>
                  </pic:spPr>
                </pic:pic>
              </a:graphicData>
            </a:graphic>
          </wp:anchor>
        </w:drawing>
      </w:r>
      <w:r>
        <w:rPr>
          <w:spacing w:val="-4"/>
          <w:sz w:val="24"/>
        </w:rPr>
        <w:t>PMK</w:t>
      </w:r>
      <w:r>
        <w:rPr>
          <w:sz w:val="24"/>
        </w:rPr>
        <w:tab/>
        <w:t>No.58/PMK.03/2022tentangPemberianFasilitasdi</w:t>
      </w:r>
      <w:r>
        <w:rPr>
          <w:sz w:val="24"/>
        </w:rPr>
        <w:tab/>
      </w:r>
      <w:r>
        <w:rPr>
          <w:spacing w:val="-2"/>
          <w:sz w:val="24"/>
        </w:rPr>
        <w:t>Bidang Perpajakan</w:t>
      </w:r>
    </w:p>
    <w:p w:rsidR="00860E8E" w:rsidRDefault="00860E8E">
      <w:pPr>
        <w:pStyle w:val="BodyText"/>
      </w:pPr>
    </w:p>
    <w:p w:rsidR="00860E8E" w:rsidRDefault="00860E8E">
      <w:pPr>
        <w:pStyle w:val="BodyText"/>
      </w:pPr>
    </w:p>
    <w:p w:rsidR="00860E8E" w:rsidRDefault="00B822F2">
      <w:pPr>
        <w:pStyle w:val="Heading1"/>
        <w:numPr>
          <w:ilvl w:val="2"/>
          <w:numId w:val="23"/>
        </w:numPr>
        <w:tabs>
          <w:tab w:val="left" w:pos="1108"/>
        </w:tabs>
        <w:ind w:left="1108" w:hanging="540"/>
      </w:pPr>
      <w:r>
        <w:t>PajakPenghasilan(PPh)Pasal</w:t>
      </w:r>
      <w:r>
        <w:rPr>
          <w:spacing w:val="-5"/>
        </w:rPr>
        <w:t>21</w:t>
      </w:r>
    </w:p>
    <w:p w:rsidR="00860E8E" w:rsidRDefault="00860E8E">
      <w:pPr>
        <w:pStyle w:val="BodyText"/>
        <w:rPr>
          <w:b/>
        </w:rPr>
      </w:pPr>
    </w:p>
    <w:p w:rsidR="00860E8E" w:rsidRDefault="00B822F2">
      <w:pPr>
        <w:pStyle w:val="BodyText"/>
        <w:spacing w:before="1" w:line="480" w:lineRule="auto"/>
        <w:ind w:left="853" w:right="426" w:firstLine="680"/>
        <w:jc w:val="both"/>
      </w:pPr>
      <w:r>
        <w:t>PajakPenghasilan(PPh)adalahpajakyang</w:t>
      </w:r>
      <w:r>
        <w:t xml:space="preserve">dikenakanpadasubjekpajak berdasarkan penghasilan yang diterima atau diperoleh dalam tahun pajak (Mardiasmo, 2022). PPh termasuk dalam kategori pajak subjektif, yang bertujuan untuk mempertimbangkan kondisi pribadi wajib pajak dalam menentukan jumlah pajak </w:t>
      </w:r>
      <w:r>
        <w:t>yang harus dibayarkan.</w:t>
      </w:r>
    </w:p>
    <w:p w:rsidR="00860E8E" w:rsidRDefault="00B822F2">
      <w:pPr>
        <w:pStyle w:val="BodyText"/>
        <w:spacing w:line="480" w:lineRule="auto"/>
        <w:ind w:left="853" w:right="424" w:firstLine="680"/>
        <w:jc w:val="both"/>
      </w:pPr>
      <w:r>
        <w:t>Pajak Penghasilan (PPh) Pasal 21 merupakan pemotongan pajak yang dikenakanataspenghasilanyangditerimaataudiperoleholehWajibPajakorang pribadidalamnegerisehubungandenganpekerjaan,jasa,ataukegiatanlainnya. Pemotongan pajak ini diwajibk</w:t>
      </w:r>
      <w:r>
        <w:t>an dilakukan oleh pihak-pihak seperti pemberi kerja, bendahara pemerintah, dana pensiun, badan, perusahaan, dan pengelenggara kegiatan.</w:t>
      </w:r>
    </w:p>
    <w:p w:rsidR="00860E8E" w:rsidRDefault="00B822F2">
      <w:pPr>
        <w:pStyle w:val="BodyText"/>
        <w:spacing w:before="2" w:line="480" w:lineRule="auto"/>
        <w:ind w:left="853" w:right="424" w:firstLine="680"/>
        <w:jc w:val="both"/>
      </w:pPr>
      <w:r>
        <w:t>PPh Pasal 21 merupakan pajak yang dikenakan atas penghasilan yang diperoleh dari gaji, upah, honorarium, tunjangan, sert</w:t>
      </w:r>
      <w:r>
        <w:t>a berbagai bentuk pembayaran lain yang berkaitan dengan pekerjaan, jabatan, jasa, dan kegiatan yang dilakukan oleh individu. (Aryani &amp; Romanda, 2024) menyatakan bahwa PajakPenghasilan(PPh)Pasal21merupakanpajakyangdikenakan</w:t>
      </w:r>
      <w:r>
        <w:rPr>
          <w:spacing w:val="-4"/>
        </w:rPr>
        <w:t>atas</w:t>
      </w:r>
    </w:p>
    <w:p w:rsidR="00860E8E" w:rsidRDefault="00860E8E">
      <w:pPr>
        <w:pStyle w:val="BodyText"/>
        <w:spacing w:line="480" w:lineRule="auto"/>
        <w:jc w:val="both"/>
        <w:sectPr w:rsidR="00860E8E">
          <w:pgSz w:w="11910" w:h="16840"/>
          <w:pgMar w:top="1920" w:right="1275" w:bottom="280" w:left="1700" w:header="718" w:footer="0" w:gutter="0"/>
          <w:cols w:space="720"/>
        </w:sectPr>
      </w:pPr>
    </w:p>
    <w:p w:rsidR="00860E8E" w:rsidRDefault="00860E8E">
      <w:pPr>
        <w:pStyle w:val="BodyText"/>
        <w:spacing w:before="56"/>
      </w:pPr>
    </w:p>
    <w:p w:rsidR="00860E8E" w:rsidRDefault="00B822F2">
      <w:pPr>
        <w:pStyle w:val="BodyText"/>
        <w:spacing w:line="480" w:lineRule="auto"/>
        <w:ind w:left="853" w:right="430"/>
        <w:jc w:val="both"/>
      </w:pPr>
      <w:r>
        <w:t>penghasila</w:t>
      </w:r>
      <w:r>
        <w:t>n yang diperoleh dari pekerjaan, jasa, dan aktivitas yang dilakukan oleh Wajib Pajak Orang Pribadi (WPOP) dalam negeri.</w:t>
      </w:r>
    </w:p>
    <w:p w:rsidR="00860E8E" w:rsidRDefault="00B822F2">
      <w:pPr>
        <w:pStyle w:val="BodyText"/>
        <w:spacing w:before="1" w:line="480" w:lineRule="auto"/>
        <w:ind w:left="853" w:right="423" w:firstLine="680"/>
        <w:jc w:val="both"/>
      </w:pPr>
      <w:r>
        <w:rPr>
          <w:noProof/>
          <w:lang w:val="en-US"/>
        </w:rPr>
        <w:drawing>
          <wp:anchor distT="0" distB="0" distL="0" distR="0" simplePos="0" relativeHeight="485941760" behindDoc="1" locked="0" layoutInCell="1" allowOverlap="1">
            <wp:simplePos x="0" y="0"/>
            <wp:positionH relativeFrom="page">
              <wp:posOffset>1456690</wp:posOffset>
            </wp:positionH>
            <wp:positionV relativeFrom="paragraph">
              <wp:posOffset>899234</wp:posOffset>
            </wp:positionV>
            <wp:extent cx="4667249" cy="459104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4667249" cy="4591049"/>
                    </a:xfrm>
                    <a:prstGeom prst="rect">
                      <a:avLst/>
                    </a:prstGeom>
                  </pic:spPr>
                </pic:pic>
              </a:graphicData>
            </a:graphic>
          </wp:anchor>
        </w:drawing>
      </w:r>
      <w:r>
        <w:t>Penghasilaninimencakupgaji,upah,honorarium,tunjangan,serta</w:t>
      </w:r>
      <w:r>
        <w:t>semua bentuk pembayaran lainnya yang diberikan dengan berbagai nama. Tarif Pajak Penghasilan (PPh) Pasal 21 diatur dalam Peraturan Pemerintah (PP) No. 58 Tahun 2023, yang menggantikan PP No. 45 Tahun 2019. Penyesuaian tarif ini bertujuanuntukmembuatsistemp</w:t>
      </w:r>
      <w:r>
        <w:t xml:space="preserve">erpajakan menjadilebihadil,kompetitif,serta mendorong terciptanyaiklim usaha yang kondusif (Kementerian Keuangan, </w:t>
      </w:r>
      <w:r>
        <w:rPr>
          <w:spacing w:val="-2"/>
        </w:rPr>
        <w:t>2023).</w:t>
      </w:r>
    </w:p>
    <w:p w:rsidR="00860E8E" w:rsidRDefault="00860E8E">
      <w:pPr>
        <w:pStyle w:val="BodyText"/>
      </w:pPr>
    </w:p>
    <w:p w:rsidR="00860E8E" w:rsidRDefault="00860E8E">
      <w:pPr>
        <w:pStyle w:val="BodyText"/>
        <w:spacing w:before="1"/>
      </w:pPr>
    </w:p>
    <w:p w:rsidR="00860E8E" w:rsidRDefault="00B822F2">
      <w:pPr>
        <w:pStyle w:val="Heading1"/>
        <w:numPr>
          <w:ilvl w:val="2"/>
          <w:numId w:val="23"/>
        </w:numPr>
        <w:tabs>
          <w:tab w:val="left" w:pos="1108"/>
        </w:tabs>
        <w:ind w:left="1108" w:hanging="540"/>
      </w:pPr>
      <w:r>
        <w:t>PemotongPajakdanPenerima</w:t>
      </w:r>
      <w:r>
        <w:rPr>
          <w:spacing w:val="-2"/>
        </w:rPr>
        <w:t>Penghasilan</w:t>
      </w:r>
    </w:p>
    <w:p w:rsidR="00860E8E" w:rsidRDefault="00860E8E">
      <w:pPr>
        <w:pStyle w:val="BodyText"/>
        <w:rPr>
          <w:b/>
        </w:rPr>
      </w:pPr>
    </w:p>
    <w:p w:rsidR="00860E8E" w:rsidRDefault="00B822F2">
      <w:pPr>
        <w:pStyle w:val="BodyText"/>
        <w:spacing w:line="480" w:lineRule="auto"/>
        <w:ind w:left="568" w:right="421" w:firstLine="720"/>
        <w:jc w:val="both"/>
      </w:pPr>
      <w:r>
        <w:t>Menurut pasal 2, PMK No. 168 Tahun 2023, pihak yang berwenang untuk memotong PPh Pasal 21 melipu</w:t>
      </w:r>
      <w:r>
        <w:t>ti pemberi gaji, baik individu maupun entitas, lembaga pemerintah, dana pensiun, penyelenggara acara, serta individu yang menjalankan usaha. Selanjutnya, pasal 3 menjelaskan bahwa penerima gaji atau penghasilan yang wajib dikenakan Pajak Penghasilan, menca</w:t>
      </w:r>
      <w:r>
        <w:t>kup karyawan tetap, penerima pensiun atau pesangon, mereka yang tidak bekerja sebagai karyawan namun mendapatkan penghasilan dari jasa, sepertitenagaahli,penyanyi, pelawak, atlet, dan lain-lain, serta anggota dewan komisaris di perusahaan yang tidak menjab</w:t>
      </w:r>
      <w:r>
        <w:t>at sebagai karyawan tetap.</w:t>
      </w:r>
    </w:p>
    <w:p w:rsidR="00860E8E" w:rsidRDefault="00B822F2">
      <w:pPr>
        <w:pStyle w:val="BodyText"/>
        <w:spacing w:before="2" w:line="480" w:lineRule="auto"/>
        <w:ind w:left="568" w:right="431" w:firstLine="720"/>
        <w:jc w:val="both"/>
      </w:pPr>
      <w:r>
        <w:t>PenghasilanyangdikenakanPajakPenghasilanPasal21diaturdalamPasal 5 PMK No. 168 Tahun 2023, yang mencakup berbagai bentuk penghasilan terkait pekerjaan,jasa,danaktivitas.Inimeliputipenghasilanrutindantidakrutin</w:t>
      </w:r>
      <w:r>
        <w:rPr>
          <w:spacing w:val="-4"/>
        </w:rPr>
        <w:t>bagi</w:t>
      </w:r>
    </w:p>
    <w:p w:rsidR="00860E8E" w:rsidRDefault="00860E8E">
      <w:pPr>
        <w:pStyle w:val="BodyText"/>
        <w:spacing w:line="480" w:lineRule="auto"/>
        <w:jc w:val="both"/>
        <w:sectPr w:rsidR="00860E8E">
          <w:pgSz w:w="11910" w:h="16840"/>
          <w:pgMar w:top="1920" w:right="1275" w:bottom="280" w:left="1700" w:header="718" w:footer="0" w:gutter="0"/>
          <w:cols w:space="720"/>
        </w:sectPr>
      </w:pPr>
    </w:p>
    <w:p w:rsidR="00860E8E" w:rsidRDefault="00860E8E">
      <w:pPr>
        <w:pStyle w:val="BodyText"/>
        <w:spacing w:before="56"/>
      </w:pPr>
    </w:p>
    <w:p w:rsidR="00860E8E" w:rsidRDefault="00B822F2">
      <w:pPr>
        <w:pStyle w:val="BodyText"/>
        <w:spacing w:line="480" w:lineRule="auto"/>
        <w:ind w:left="568" w:right="416"/>
        <w:jc w:val="both"/>
      </w:pPr>
      <w:r>
        <w:t>karyawan tetap, penghasilan pensiun reguler, honor untuk dewan komisaris, penghasilan bagi mereka yang bukan karyawan tetap, serta honor untuk non- karyawan dan peserta acara.</w:t>
      </w:r>
    </w:p>
    <w:p w:rsidR="00860E8E" w:rsidRDefault="00860E8E">
      <w:pPr>
        <w:pStyle w:val="BodyText"/>
      </w:pPr>
    </w:p>
    <w:p w:rsidR="00860E8E" w:rsidRDefault="00860E8E">
      <w:pPr>
        <w:pStyle w:val="BodyText"/>
        <w:spacing w:before="1"/>
      </w:pPr>
    </w:p>
    <w:p w:rsidR="00860E8E" w:rsidRDefault="00B822F2">
      <w:pPr>
        <w:pStyle w:val="Heading1"/>
        <w:numPr>
          <w:ilvl w:val="2"/>
          <w:numId w:val="23"/>
        </w:numPr>
        <w:tabs>
          <w:tab w:val="left" w:pos="1103"/>
          <w:tab w:val="left" w:pos="1108"/>
        </w:tabs>
        <w:spacing w:line="480" w:lineRule="auto"/>
        <w:ind w:left="1108" w:right="732"/>
        <w:jc w:val="both"/>
      </w:pPr>
      <w:r>
        <w:rPr>
          <w:noProof/>
          <w:lang w:val="en-US"/>
        </w:rPr>
        <w:drawing>
          <wp:anchor distT="0" distB="0" distL="0" distR="0" simplePos="0" relativeHeight="485942272" behindDoc="1" locked="0" layoutInCell="1" allowOverlap="1">
            <wp:simplePos x="0" y="0"/>
            <wp:positionH relativeFrom="page">
              <wp:posOffset>1456690</wp:posOffset>
            </wp:positionH>
            <wp:positionV relativeFrom="paragraph">
              <wp:posOffset>197619</wp:posOffset>
            </wp:positionV>
            <wp:extent cx="4667249" cy="459104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4667249" cy="4591049"/>
                    </a:xfrm>
                    <a:prstGeom prst="rect">
                      <a:avLst/>
                    </a:prstGeom>
                  </pic:spPr>
                </pic:pic>
              </a:graphicData>
            </a:graphic>
          </wp:anchor>
        </w:drawing>
      </w:r>
      <w:r>
        <w:t xml:space="preserve">TarifPPhPasal21BerdasarkanPeraturanPemerintahNo.58Tahun </w:t>
      </w:r>
      <w:r>
        <w:rPr>
          <w:spacing w:val="-4"/>
        </w:rPr>
        <w:t>2023</w:t>
      </w:r>
    </w:p>
    <w:p w:rsidR="00860E8E" w:rsidRDefault="00B822F2">
      <w:pPr>
        <w:pStyle w:val="BodyText"/>
        <w:spacing w:line="480" w:lineRule="auto"/>
        <w:ind w:left="853" w:right="424" w:firstLine="680"/>
        <w:jc w:val="both"/>
      </w:pPr>
      <w:r>
        <w:t>Peraturan Pemerintah Nomor 58 Tahun 2023 mengatur tentang perubahantarifPPhPasal21yangberlakumulaitahunpajak2024.Peraturanini merupakan turunan dari Undang-Undang Harmonisasi Peraturan Perpajakan (HPP).TarifpemotonganPajakPenghasilan(PPh)Pasal21yangberlaku</w:t>
      </w:r>
      <w:r>
        <w:t>adalah sebagai berikut:</w:t>
      </w:r>
    </w:p>
    <w:p w:rsidR="00860E8E" w:rsidRDefault="00860E8E">
      <w:pPr>
        <w:pStyle w:val="BodyText"/>
        <w:spacing w:before="137"/>
      </w:pPr>
    </w:p>
    <w:p w:rsidR="00860E8E" w:rsidRDefault="00B822F2">
      <w:pPr>
        <w:pStyle w:val="Heading1"/>
        <w:spacing w:line="362" w:lineRule="auto"/>
        <w:ind w:left="421" w:right="290" w:firstLine="0"/>
        <w:jc w:val="center"/>
      </w:pPr>
      <w:r>
        <w:t>Tabel2.1LAPISANPENGHASILANKENAPAJAK(PKP)DANTARIF PAJAK BERDASARKAN UNDANG-UNDANG HPP</w:t>
      </w:r>
    </w:p>
    <w:p w:rsidR="00860E8E" w:rsidRDefault="00B822F2">
      <w:pPr>
        <w:spacing w:line="271" w:lineRule="exact"/>
        <w:ind w:left="427" w:right="290"/>
        <w:jc w:val="center"/>
        <w:rPr>
          <w:b/>
          <w:sz w:val="24"/>
        </w:rPr>
      </w:pPr>
      <w:r>
        <w:rPr>
          <w:b/>
          <w:sz w:val="24"/>
        </w:rPr>
        <w:t>NOMOR7TAHUN</w:t>
      </w:r>
      <w:r>
        <w:rPr>
          <w:b/>
          <w:spacing w:val="-4"/>
          <w:sz w:val="24"/>
        </w:rPr>
        <w:t>2021</w:t>
      </w:r>
    </w:p>
    <w:p w:rsidR="00860E8E" w:rsidRDefault="00860E8E">
      <w:pPr>
        <w:pStyle w:val="BodyText"/>
        <w:rPr>
          <w:b/>
          <w:sz w:val="20"/>
        </w:rPr>
      </w:pPr>
    </w:p>
    <w:p w:rsidR="00860E8E" w:rsidRDefault="00860E8E">
      <w:pPr>
        <w:pStyle w:val="BodyText"/>
        <w:spacing w:before="61"/>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94"/>
        <w:gridCol w:w="1036"/>
      </w:tblGrid>
      <w:tr w:rsidR="00860E8E">
        <w:trPr>
          <w:trHeight w:val="378"/>
        </w:trPr>
        <w:tc>
          <w:tcPr>
            <w:tcW w:w="6894" w:type="dxa"/>
          </w:tcPr>
          <w:p w:rsidR="00860E8E" w:rsidRDefault="00B822F2">
            <w:pPr>
              <w:pStyle w:val="TableParagraph"/>
              <w:spacing w:line="251" w:lineRule="exact"/>
              <w:ind w:left="6" w:right="3"/>
              <w:jc w:val="center"/>
              <w:rPr>
                <w:b/>
              </w:rPr>
            </w:pPr>
            <w:r>
              <w:rPr>
                <w:b/>
              </w:rPr>
              <w:t>LapisanPenghasilanKena</w:t>
            </w:r>
            <w:r>
              <w:rPr>
                <w:b/>
                <w:spacing w:val="-4"/>
              </w:rPr>
              <w:t>Pajak</w:t>
            </w:r>
          </w:p>
        </w:tc>
        <w:tc>
          <w:tcPr>
            <w:tcW w:w="1036" w:type="dxa"/>
          </w:tcPr>
          <w:p w:rsidR="00860E8E" w:rsidRDefault="00B822F2">
            <w:pPr>
              <w:pStyle w:val="TableParagraph"/>
              <w:spacing w:line="251" w:lineRule="exact"/>
              <w:ind w:left="14" w:right="5"/>
              <w:jc w:val="center"/>
              <w:rPr>
                <w:b/>
              </w:rPr>
            </w:pPr>
            <w:r>
              <w:rPr>
                <w:b/>
                <w:spacing w:val="-2"/>
              </w:rPr>
              <w:t>Tarif</w:t>
            </w:r>
          </w:p>
        </w:tc>
      </w:tr>
      <w:tr w:rsidR="00860E8E">
        <w:trPr>
          <w:trHeight w:val="378"/>
        </w:trPr>
        <w:tc>
          <w:tcPr>
            <w:tcW w:w="6894" w:type="dxa"/>
          </w:tcPr>
          <w:p w:rsidR="00860E8E" w:rsidRDefault="00B822F2">
            <w:pPr>
              <w:pStyle w:val="TableParagraph"/>
              <w:spacing w:before="1"/>
              <w:ind w:left="3" w:right="3"/>
              <w:jc w:val="center"/>
            </w:pPr>
            <w:r>
              <w:t>SampaidenganRp.60.000.000(enampuluhjuta</w:t>
            </w:r>
            <w:r>
              <w:rPr>
                <w:spacing w:val="-2"/>
              </w:rPr>
              <w:t>rupiah)</w:t>
            </w:r>
          </w:p>
        </w:tc>
        <w:tc>
          <w:tcPr>
            <w:tcW w:w="1036" w:type="dxa"/>
          </w:tcPr>
          <w:p w:rsidR="00860E8E" w:rsidRDefault="00B822F2">
            <w:pPr>
              <w:pStyle w:val="TableParagraph"/>
              <w:spacing w:before="1"/>
              <w:ind w:left="14"/>
              <w:jc w:val="center"/>
            </w:pPr>
            <w:r>
              <w:rPr>
                <w:spacing w:val="-5"/>
              </w:rPr>
              <w:t>5%</w:t>
            </w:r>
          </w:p>
        </w:tc>
      </w:tr>
      <w:tr w:rsidR="00860E8E">
        <w:trPr>
          <w:trHeight w:val="761"/>
        </w:trPr>
        <w:tc>
          <w:tcPr>
            <w:tcW w:w="6894" w:type="dxa"/>
          </w:tcPr>
          <w:p w:rsidR="00860E8E" w:rsidRDefault="00B822F2">
            <w:pPr>
              <w:pStyle w:val="TableParagraph"/>
              <w:spacing w:before="1"/>
              <w:ind w:left="3" w:right="4"/>
              <w:jc w:val="center"/>
            </w:pPr>
            <w:r>
              <w:t>DiatasRp.60.000.000(enampuluhjutarupiah)</w:t>
            </w:r>
            <w:r>
              <w:t>sampaidengan</w:t>
            </w:r>
            <w:r>
              <w:rPr>
                <w:spacing w:val="-5"/>
              </w:rPr>
              <w:t xml:space="preserve"> Rp.</w:t>
            </w:r>
          </w:p>
          <w:p w:rsidR="00860E8E" w:rsidRDefault="00B822F2">
            <w:pPr>
              <w:pStyle w:val="TableParagraph"/>
              <w:spacing w:before="127"/>
              <w:ind w:left="3" w:right="6"/>
              <w:jc w:val="center"/>
            </w:pPr>
            <w:r>
              <w:t>250.000.000,00(duaratuslimapuluhjuta</w:t>
            </w:r>
            <w:r>
              <w:rPr>
                <w:spacing w:val="-2"/>
              </w:rPr>
              <w:t>rupiah)</w:t>
            </w:r>
          </w:p>
        </w:tc>
        <w:tc>
          <w:tcPr>
            <w:tcW w:w="1036" w:type="dxa"/>
          </w:tcPr>
          <w:p w:rsidR="00860E8E" w:rsidRDefault="00B822F2">
            <w:pPr>
              <w:pStyle w:val="TableParagraph"/>
              <w:spacing w:before="189"/>
              <w:ind w:left="14"/>
              <w:jc w:val="center"/>
            </w:pPr>
            <w:r>
              <w:rPr>
                <w:spacing w:val="-5"/>
              </w:rPr>
              <w:t>15%</w:t>
            </w:r>
          </w:p>
        </w:tc>
      </w:tr>
      <w:tr w:rsidR="00860E8E">
        <w:trPr>
          <w:trHeight w:val="758"/>
        </w:trPr>
        <w:tc>
          <w:tcPr>
            <w:tcW w:w="6894" w:type="dxa"/>
          </w:tcPr>
          <w:p w:rsidR="00860E8E" w:rsidRDefault="00B822F2">
            <w:pPr>
              <w:pStyle w:val="TableParagraph"/>
              <w:spacing w:line="250" w:lineRule="exact"/>
              <w:ind w:left="3" w:right="3"/>
              <w:jc w:val="center"/>
            </w:pPr>
            <w:r>
              <w:t>DiatasRp.250.000.000(duaratuslimapuluhjutarupiah)sampai</w:t>
            </w:r>
            <w:r>
              <w:rPr>
                <w:spacing w:val="-2"/>
              </w:rPr>
              <w:t>dengan</w:t>
            </w:r>
          </w:p>
          <w:p w:rsidR="00860E8E" w:rsidRDefault="00B822F2">
            <w:pPr>
              <w:pStyle w:val="TableParagraph"/>
              <w:spacing w:before="127"/>
              <w:ind w:left="3" w:right="3"/>
              <w:jc w:val="center"/>
            </w:pPr>
            <w:r>
              <w:t>Rp.500.000.000(limaratusjuta</w:t>
            </w:r>
            <w:r>
              <w:rPr>
                <w:spacing w:val="-2"/>
              </w:rPr>
              <w:t>rupiah)</w:t>
            </w:r>
          </w:p>
        </w:tc>
        <w:tc>
          <w:tcPr>
            <w:tcW w:w="1036" w:type="dxa"/>
          </w:tcPr>
          <w:p w:rsidR="00860E8E" w:rsidRDefault="00B822F2">
            <w:pPr>
              <w:pStyle w:val="TableParagraph"/>
              <w:spacing w:before="189"/>
              <w:ind w:left="14"/>
              <w:jc w:val="center"/>
            </w:pPr>
            <w:r>
              <w:rPr>
                <w:spacing w:val="-5"/>
              </w:rPr>
              <w:t>25%</w:t>
            </w:r>
          </w:p>
        </w:tc>
      </w:tr>
      <w:tr w:rsidR="00860E8E">
        <w:trPr>
          <w:trHeight w:val="758"/>
        </w:trPr>
        <w:tc>
          <w:tcPr>
            <w:tcW w:w="6894" w:type="dxa"/>
          </w:tcPr>
          <w:p w:rsidR="00860E8E" w:rsidRDefault="00B822F2">
            <w:pPr>
              <w:pStyle w:val="TableParagraph"/>
              <w:spacing w:line="251" w:lineRule="exact"/>
              <w:ind w:left="3" w:right="4"/>
              <w:jc w:val="center"/>
            </w:pPr>
            <w:r>
              <w:t>DiatasRp.500.000.000(limaratusjutarupiah)sampaidengan</w:t>
            </w:r>
            <w:r>
              <w:rPr>
                <w:spacing w:val="-5"/>
              </w:rPr>
              <w:t>Rp.</w:t>
            </w:r>
          </w:p>
          <w:p w:rsidR="00860E8E" w:rsidRDefault="00B822F2">
            <w:pPr>
              <w:pStyle w:val="TableParagraph"/>
              <w:spacing w:before="127"/>
              <w:ind w:left="4" w:right="3"/>
              <w:jc w:val="center"/>
            </w:pPr>
            <w:r>
              <w:t>5.000.000.000(limamilyar</w:t>
            </w:r>
            <w:r>
              <w:rPr>
                <w:spacing w:val="-2"/>
              </w:rPr>
              <w:t>rupiah)</w:t>
            </w:r>
          </w:p>
        </w:tc>
        <w:tc>
          <w:tcPr>
            <w:tcW w:w="1036" w:type="dxa"/>
          </w:tcPr>
          <w:p w:rsidR="00860E8E" w:rsidRDefault="00B822F2">
            <w:pPr>
              <w:pStyle w:val="TableParagraph"/>
              <w:spacing w:before="189"/>
              <w:ind w:left="14"/>
              <w:jc w:val="center"/>
            </w:pPr>
            <w:r>
              <w:rPr>
                <w:spacing w:val="-5"/>
              </w:rPr>
              <w:t>30%</w:t>
            </w:r>
          </w:p>
        </w:tc>
      </w:tr>
      <w:tr w:rsidR="00860E8E">
        <w:trPr>
          <w:trHeight w:val="377"/>
        </w:trPr>
        <w:tc>
          <w:tcPr>
            <w:tcW w:w="6894" w:type="dxa"/>
          </w:tcPr>
          <w:p w:rsidR="00860E8E" w:rsidRDefault="00B822F2">
            <w:pPr>
              <w:pStyle w:val="TableParagraph"/>
              <w:spacing w:before="1"/>
              <w:ind w:left="6" w:right="3"/>
              <w:jc w:val="center"/>
            </w:pPr>
            <w:r>
              <w:t>DiatasRp.5.000.000.000(limamilyar</w:t>
            </w:r>
            <w:r>
              <w:rPr>
                <w:spacing w:val="-2"/>
              </w:rPr>
              <w:t>rupiah)</w:t>
            </w:r>
          </w:p>
        </w:tc>
        <w:tc>
          <w:tcPr>
            <w:tcW w:w="1036" w:type="dxa"/>
          </w:tcPr>
          <w:p w:rsidR="00860E8E" w:rsidRDefault="00B822F2">
            <w:pPr>
              <w:pStyle w:val="TableParagraph"/>
              <w:spacing w:before="1"/>
              <w:ind w:left="14"/>
              <w:jc w:val="center"/>
            </w:pPr>
            <w:r>
              <w:rPr>
                <w:spacing w:val="-5"/>
              </w:rPr>
              <w:t>35%</w:t>
            </w:r>
          </w:p>
        </w:tc>
      </w:tr>
    </w:tbl>
    <w:p w:rsidR="00860E8E" w:rsidRDefault="00B822F2">
      <w:pPr>
        <w:pStyle w:val="BodyText"/>
        <w:spacing w:before="4"/>
        <w:ind w:left="568"/>
      </w:pPr>
      <w:r>
        <w:t>Sumber:Undang-UndangHPPNomor7Tahun2023,Pasal</w:t>
      </w:r>
      <w:r>
        <w:rPr>
          <w:spacing w:val="-5"/>
        </w:rPr>
        <w:t>17</w:t>
      </w:r>
    </w:p>
    <w:p w:rsidR="00860E8E" w:rsidRDefault="00860E8E">
      <w:pPr>
        <w:pStyle w:val="BodyText"/>
        <w:sectPr w:rsidR="00860E8E">
          <w:pgSz w:w="11910" w:h="16840"/>
          <w:pgMar w:top="1920" w:right="1275" w:bottom="280" w:left="1700" w:header="718" w:footer="0" w:gutter="0"/>
          <w:cols w:space="720"/>
        </w:sectPr>
      </w:pPr>
    </w:p>
    <w:p w:rsidR="00860E8E" w:rsidRDefault="00860E8E">
      <w:pPr>
        <w:pStyle w:val="BodyText"/>
        <w:spacing w:before="56"/>
      </w:pPr>
    </w:p>
    <w:p w:rsidR="00860E8E" w:rsidRDefault="00B822F2">
      <w:pPr>
        <w:pStyle w:val="Heading1"/>
        <w:numPr>
          <w:ilvl w:val="2"/>
          <w:numId w:val="23"/>
        </w:numPr>
        <w:tabs>
          <w:tab w:val="left" w:pos="1104"/>
        </w:tabs>
        <w:ind w:left="1104" w:hanging="536"/>
      </w:pPr>
      <w:r>
        <w:t>TarifEfektifRata-Rata</w:t>
      </w:r>
      <w:r>
        <w:rPr>
          <w:spacing w:val="-2"/>
        </w:rPr>
        <w:t>(TER)</w:t>
      </w:r>
    </w:p>
    <w:p w:rsidR="00860E8E" w:rsidRDefault="00860E8E">
      <w:pPr>
        <w:pStyle w:val="BodyText"/>
        <w:rPr>
          <w:b/>
        </w:rPr>
      </w:pPr>
    </w:p>
    <w:p w:rsidR="00860E8E" w:rsidRDefault="00B822F2">
      <w:pPr>
        <w:pStyle w:val="BodyText"/>
        <w:spacing w:line="480" w:lineRule="auto"/>
        <w:ind w:left="853" w:right="420" w:firstLine="680"/>
        <w:jc w:val="both"/>
      </w:pPr>
      <w:r>
        <w:rPr>
          <w:noProof/>
          <w:lang w:val="en-US"/>
        </w:rPr>
        <w:drawing>
          <wp:anchor distT="0" distB="0" distL="0" distR="0" simplePos="0" relativeHeight="485943296" behindDoc="1" locked="0" layoutInCell="1" allowOverlap="1">
            <wp:simplePos x="0" y="0"/>
            <wp:positionH relativeFrom="page">
              <wp:posOffset>1456690</wp:posOffset>
            </wp:positionH>
            <wp:positionV relativeFrom="paragraph">
              <wp:posOffset>1249724</wp:posOffset>
            </wp:positionV>
            <wp:extent cx="4667249" cy="459104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4667249" cy="4591049"/>
                    </a:xfrm>
                    <a:prstGeom prst="rect">
                      <a:avLst/>
                    </a:prstGeom>
                  </pic:spPr>
                </pic:pic>
              </a:graphicData>
            </a:graphic>
          </wp:anchor>
        </w:drawing>
      </w:r>
      <w:r>
        <w:t>Tarif Efektif Rata-Rata (TER) adalah sistem penghitungan pajak penghasilan yang baru diterapkan mulai tahun 2024 sebagai implementasi dari PeraturanMenteriKeuangan(PMK)Nomor168/PMK.03/2023.MenurutPohan (2024), TER adalah suatu langkah yang diambil pemerint</w:t>
      </w:r>
      <w:r>
        <w:t>ah untuk menyederhanakan perhitungan PPh Pasal 21. Langkah ini dilakukan dengan menerapkan satu tarif tunggal yang disesuaikan dengan besaran penghasilan kena pajak dan status wajib pajak.</w:t>
      </w:r>
    </w:p>
    <w:p w:rsidR="00860E8E" w:rsidRDefault="00B822F2">
      <w:pPr>
        <w:pStyle w:val="BodyText"/>
        <w:spacing w:before="2" w:line="480" w:lineRule="auto"/>
        <w:ind w:left="853" w:right="421" w:firstLine="680"/>
        <w:jc w:val="both"/>
      </w:pPr>
      <w:r>
        <w:t>TarifEfektifRata-Ratamerupakanistilahdalamkonteksperpajakanyang dig</w:t>
      </w:r>
      <w:r>
        <w:t>unakan untuk mengukur tingkat pajak yang sebenarnya yang dibebankan kepada wajib pajak, setelah mempertimbangkan berbagai potongan, pengurangan,danpajakyangberlaku(Hidayah&amp;Kurniawan,2024).Widodo&amp; Pratiwi (2023) mendefinisikan Tarif Efektif Rata-Rata sebaga</w:t>
      </w:r>
      <w:r>
        <w:t>i perbandingan antara jumlah PPh yang terutang dan penghasilan kena pajak, yang dinyatakan dalam bentuk presentase.</w:t>
      </w:r>
    </w:p>
    <w:p w:rsidR="00860E8E" w:rsidRDefault="00B822F2">
      <w:pPr>
        <w:pStyle w:val="BodyText"/>
        <w:spacing w:before="1" w:line="480" w:lineRule="auto"/>
        <w:ind w:left="853" w:right="430" w:firstLine="680"/>
        <w:jc w:val="both"/>
      </w:pPr>
      <w:r>
        <w:t>Untuk menghitung TER, jumlah PPh terutang selama setahun dibagi denganpenghasilankenapajakpadaperiodeyangsama,laluhasilnyadikalikan 100% .</w:t>
      </w:r>
    </w:p>
    <w:p w:rsidR="00860E8E" w:rsidRDefault="00B822F2">
      <w:pPr>
        <w:pStyle w:val="BodyText"/>
        <w:spacing w:before="1"/>
        <w:ind w:left="1533"/>
        <w:jc w:val="both"/>
      </w:pPr>
      <w:r>
        <w:t>Formulainidapatdirumuskan</w:t>
      </w:r>
      <w:r>
        <w:rPr>
          <w:spacing w:val="-2"/>
        </w:rPr>
        <w:t>sebagai:</w:t>
      </w:r>
    </w:p>
    <w:p w:rsidR="00860E8E" w:rsidRDefault="00860E8E">
      <w:pPr>
        <w:pStyle w:val="BodyText"/>
        <w:spacing w:before="114"/>
        <w:rPr>
          <w:sz w:val="20"/>
        </w:rPr>
      </w:pPr>
      <w:r w:rsidRPr="00860E8E">
        <w:rPr>
          <w:sz w:val="20"/>
        </w:rPr>
        <w:pict>
          <v:shapetype id="_x0000_t202" coordsize="21600,21600" o:spt="202" path="m,l,21600r21600,l21600,xe">
            <v:stroke joinstyle="miter"/>
            <v:path gradientshapeok="t" o:connecttype="rect"/>
          </v:shapetype>
          <v:shape id="docshape2" o:spid="_x0000_s2096" type="#_x0000_t202" style="position:absolute;margin-left:113.4pt;margin-top:19.4pt;width:413.55pt;height:23.4pt;z-index:-15723520;mso-wrap-distance-left:0;mso-wrap-distance-right:0;mso-position-horizontal-relative:page" filled="f" strokeweight="2pt">
            <v:textbox inset="0,0,0,0">
              <w:txbxContent>
                <w:p w:rsidR="00860E8E" w:rsidRDefault="00B822F2">
                  <w:pPr>
                    <w:spacing w:before="59"/>
                    <w:ind w:left="353"/>
                    <w:rPr>
                      <w:rFonts w:ascii="Cambria Math" w:eastAsia="Cambria Math" w:hAnsi="Cambria Math"/>
                      <w:position w:val="2"/>
                      <w:sz w:val="24"/>
                    </w:rPr>
                  </w:pPr>
                  <w:r>
                    <w:rPr>
                      <w:rFonts w:ascii="Cambria Math" w:eastAsia="Cambria Math" w:hAnsi="Cambria Math"/>
                      <w:sz w:val="24"/>
                    </w:rPr>
                    <w:t>𝐓𝐄𝐑</w:t>
                  </w:r>
                  <w:r>
                    <w:rPr>
                      <w:rFonts w:ascii="Cambria Math" w:eastAsia="Cambria Math" w:hAnsi="Cambria Math"/>
                      <w:sz w:val="24"/>
                    </w:rPr>
                    <w:t>=</w:t>
                  </w:r>
                  <w:r>
                    <w:rPr>
                      <w:rFonts w:ascii="Cambria Math" w:eastAsia="Cambria Math" w:hAnsi="Cambria Math"/>
                      <w:position w:val="2"/>
                      <w:sz w:val="24"/>
                    </w:rPr>
                    <w:t>(</w:t>
                  </w:r>
                  <w:r>
                    <w:rPr>
                      <w:rFonts w:ascii="Cambria Math" w:eastAsia="Cambria Math" w:hAnsi="Cambria Math"/>
                      <w:sz w:val="24"/>
                    </w:rPr>
                    <w:t>𝐏𝐏𝐡𝐓𝐞𝐫𝐮𝐭𝐚𝐧𝐠𝐒𝐞𝐭𝐚𝐡𝐮𝐧</w:t>
                  </w:r>
                  <w:r>
                    <w:rPr>
                      <w:rFonts w:ascii="Cambria Math" w:eastAsia="Cambria Math" w:hAnsi="Cambria Math"/>
                      <w:sz w:val="24"/>
                    </w:rPr>
                    <w:t>÷</w:t>
                  </w:r>
                  <w:r>
                    <w:rPr>
                      <w:rFonts w:ascii="Cambria Math" w:eastAsia="Cambria Math" w:hAnsi="Cambria Math"/>
                      <w:sz w:val="24"/>
                    </w:rPr>
                    <w:t>𝐏𝐞𝐧𝐠𝐡𝐚𝐬𝐢𝐥𝐚𝐧𝐊𝐞𝐧𝐚𝐏𝐚𝐣𝐚𝐤</w:t>
                  </w:r>
                  <w:r>
                    <w:rPr>
                      <w:rFonts w:ascii="Cambria Math" w:eastAsia="Cambria Math" w:hAnsi="Cambria Math"/>
                      <w:sz w:val="24"/>
                    </w:rPr>
                    <w:t xml:space="preserve"> </w:t>
                  </w:r>
                  <w:r>
                    <w:rPr>
                      <w:rFonts w:ascii="Cambria Math" w:eastAsia="Cambria Math" w:hAnsi="Cambria Math"/>
                      <w:spacing w:val="-2"/>
                      <w:sz w:val="24"/>
                    </w:rPr>
                    <w:t>𝐒𝐞𝐭𝐚𝐡𝐮𝐧</w:t>
                  </w:r>
                  <w:r>
                    <w:rPr>
                      <w:rFonts w:ascii="Cambria Math" w:eastAsia="Cambria Math" w:hAnsi="Cambria Math"/>
                      <w:spacing w:val="-2"/>
                      <w:position w:val="2"/>
                      <w:sz w:val="24"/>
                    </w:rPr>
                    <w:t>)</w:t>
                  </w:r>
                </w:p>
              </w:txbxContent>
            </v:textbox>
            <w10:wrap type="topAndBottom" anchorx="page"/>
          </v:shape>
        </w:pict>
      </w:r>
    </w:p>
    <w:p w:rsidR="00860E8E" w:rsidRDefault="00860E8E">
      <w:pPr>
        <w:pStyle w:val="BodyText"/>
        <w:spacing w:before="247"/>
      </w:pPr>
    </w:p>
    <w:p w:rsidR="00860E8E" w:rsidRDefault="00B822F2">
      <w:pPr>
        <w:pStyle w:val="BodyText"/>
        <w:spacing w:line="480" w:lineRule="auto"/>
        <w:ind w:left="853" w:right="426" w:firstLine="680"/>
        <w:jc w:val="both"/>
      </w:pPr>
      <w:r>
        <w:t>Tarif Efektif Rata-Rata (TER) ini dikategorikan berdasarkan PTKP. PMK-168/2023Pasal9ayat(4),dijelaskanbahwa</w:t>
      </w:r>
      <w:r>
        <w:t>PenghasilanTidak</w:t>
      </w:r>
      <w:r>
        <w:rPr>
          <w:spacing w:val="-4"/>
        </w:rPr>
        <w:t>Kena</w:t>
      </w:r>
    </w:p>
    <w:p w:rsidR="00860E8E" w:rsidRDefault="00860E8E">
      <w:pPr>
        <w:pStyle w:val="BodyText"/>
        <w:spacing w:line="480" w:lineRule="auto"/>
        <w:jc w:val="both"/>
        <w:sectPr w:rsidR="00860E8E">
          <w:pgSz w:w="11910" w:h="16840"/>
          <w:pgMar w:top="1920" w:right="1275" w:bottom="280" w:left="1700" w:header="718" w:footer="0" w:gutter="0"/>
          <w:cols w:space="720"/>
        </w:sectPr>
      </w:pPr>
    </w:p>
    <w:p w:rsidR="00860E8E" w:rsidRDefault="00860E8E">
      <w:pPr>
        <w:pStyle w:val="BodyText"/>
        <w:spacing w:before="56"/>
      </w:pPr>
    </w:p>
    <w:p w:rsidR="00860E8E" w:rsidRDefault="00B822F2">
      <w:pPr>
        <w:pStyle w:val="BodyText"/>
        <w:spacing w:line="480" w:lineRule="auto"/>
        <w:ind w:left="853" w:right="428"/>
        <w:jc w:val="both"/>
      </w:pPr>
      <w:r>
        <w:t>Pajak sebagaimana dimaksud pada ayat (1) ditentukan berdasarkan keadaan WajibPajakpadaawaltahunkalender.TERdibagimenjaditigakelompok,yaitu TER:A, B, dan C, seperti yang disajikan pada Tabel berikut ini:</w:t>
      </w:r>
    </w:p>
    <w:p w:rsidR="00860E8E" w:rsidRDefault="00B822F2">
      <w:pPr>
        <w:pStyle w:val="ListParagraph"/>
        <w:numPr>
          <w:ilvl w:val="0"/>
          <w:numId w:val="18"/>
        </w:numPr>
        <w:tabs>
          <w:tab w:val="left" w:pos="1271"/>
        </w:tabs>
        <w:spacing w:before="1" w:line="480" w:lineRule="auto"/>
        <w:ind w:right="414" w:firstLine="144"/>
        <w:rPr>
          <w:sz w:val="24"/>
        </w:rPr>
      </w:pPr>
      <w:r>
        <w:rPr>
          <w:noProof/>
          <w:sz w:val="24"/>
          <w:lang w:val="en-US"/>
        </w:rPr>
        <w:drawing>
          <wp:anchor distT="0" distB="0" distL="0" distR="0" simplePos="0" relativeHeight="485943808" behindDoc="1" locked="0" layoutInCell="1" allowOverlap="1">
            <wp:simplePos x="0" y="0"/>
            <wp:positionH relativeFrom="page">
              <wp:posOffset>1456690</wp:posOffset>
            </wp:positionH>
            <wp:positionV relativeFrom="paragraph">
              <wp:posOffset>548744</wp:posOffset>
            </wp:positionV>
            <wp:extent cx="4667249" cy="459104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4667249" cy="4591049"/>
                    </a:xfrm>
                    <a:prstGeom prst="rect">
                      <a:avLst/>
                    </a:prstGeom>
                  </pic:spPr>
                </pic:pic>
              </a:graphicData>
            </a:graphic>
          </wp:anchor>
        </w:drawing>
      </w:r>
      <w:r>
        <w:rPr>
          <w:b/>
          <w:sz w:val="24"/>
        </w:rPr>
        <w:t>TERKategoriA</w:t>
      </w:r>
      <w:r>
        <w:rPr>
          <w:b/>
          <w:sz w:val="24"/>
        </w:rPr>
        <w:t xml:space="preserve">,untukPTKP:TK/0(58juta),TK/1danK/0(58,5juta) </w:t>
      </w:r>
      <w:r>
        <w:rPr>
          <w:sz w:val="24"/>
        </w:rPr>
        <w:t>TERBulananKategori A ditujukanbagipenerimapendapatandengan kategori PTKP: TK/0, TK/1, dan K/0, yaitu PTKP sebesar 54 juta rupiah dan58,5jutarupiah.KategoriA,terdiridari44tarifyangdisesuaikandengantingkat pendapa</w:t>
      </w:r>
      <w:r>
        <w:rPr>
          <w:sz w:val="24"/>
        </w:rPr>
        <w:t>tanbruto,dengantariftertinggidalamTERBulananKategori</w:t>
      </w:r>
      <w:r>
        <w:rPr>
          <w:spacing w:val="-10"/>
          <w:sz w:val="24"/>
        </w:rPr>
        <w:t>A</w:t>
      </w:r>
    </w:p>
    <w:p w:rsidR="00860E8E" w:rsidRDefault="00B822F2">
      <w:pPr>
        <w:pStyle w:val="BodyText"/>
        <w:spacing w:before="1"/>
        <w:ind w:left="853"/>
        <w:jc w:val="both"/>
      </w:pPr>
      <w:r>
        <w:t>mencapai</w:t>
      </w:r>
      <w:r>
        <w:rPr>
          <w:spacing w:val="-4"/>
        </w:rPr>
        <w:t>34%.</w:t>
      </w:r>
    </w:p>
    <w:p w:rsidR="00860E8E" w:rsidRDefault="00B822F2">
      <w:pPr>
        <w:pStyle w:val="Heading1"/>
        <w:spacing w:before="276" w:line="357" w:lineRule="auto"/>
        <w:ind w:left="4134" w:right="646" w:hanging="1353"/>
      </w:pPr>
      <w:r>
        <w:rPr>
          <w:spacing w:val="-4"/>
        </w:rPr>
        <w:t xml:space="preserve">Tabel2.2TARIFEFEKTIFRATA-RATA </w:t>
      </w:r>
      <w:r>
        <w:t>KATEGORIA</w:t>
      </w:r>
    </w:p>
    <w:p w:rsidR="00860E8E" w:rsidRDefault="00860E8E">
      <w:pPr>
        <w:pStyle w:val="BodyText"/>
        <w:spacing w:before="188"/>
        <w:rPr>
          <w:b/>
          <w:sz w:val="20"/>
        </w:rPr>
      </w:pPr>
    </w:p>
    <w:tbl>
      <w:tblPr>
        <w:tblW w:w="0" w:type="auto"/>
        <w:tblInd w:w="52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
      <w:tblGrid>
        <w:gridCol w:w="549"/>
        <w:gridCol w:w="2013"/>
        <w:gridCol w:w="1161"/>
        <w:gridCol w:w="1613"/>
        <w:gridCol w:w="2733"/>
      </w:tblGrid>
      <w:tr w:rsidR="00860E8E">
        <w:trPr>
          <w:trHeight w:val="392"/>
        </w:trPr>
        <w:tc>
          <w:tcPr>
            <w:tcW w:w="549" w:type="dxa"/>
            <w:tcBorders>
              <w:bottom w:val="single" w:sz="12" w:space="0" w:color="000000"/>
              <w:right w:val="single" w:sz="4" w:space="0" w:color="000000"/>
            </w:tcBorders>
          </w:tcPr>
          <w:p w:rsidR="00860E8E" w:rsidRDefault="00B822F2">
            <w:pPr>
              <w:pStyle w:val="TableParagraph"/>
              <w:spacing w:before="11"/>
              <w:ind w:left="82" w:right="25"/>
              <w:jc w:val="center"/>
              <w:rPr>
                <w:b/>
              </w:rPr>
            </w:pPr>
            <w:r>
              <w:rPr>
                <w:b/>
                <w:spacing w:val="-5"/>
              </w:rPr>
              <w:t>No</w:t>
            </w:r>
          </w:p>
        </w:tc>
        <w:tc>
          <w:tcPr>
            <w:tcW w:w="4787" w:type="dxa"/>
            <w:gridSpan w:val="3"/>
            <w:tcBorders>
              <w:left w:val="single" w:sz="4" w:space="0" w:color="000000"/>
              <w:bottom w:val="single" w:sz="12" w:space="0" w:color="000000"/>
              <w:right w:val="single" w:sz="4" w:space="0" w:color="000000"/>
            </w:tcBorders>
          </w:tcPr>
          <w:p w:rsidR="00860E8E" w:rsidRDefault="00B822F2">
            <w:pPr>
              <w:pStyle w:val="TableParagraph"/>
              <w:spacing w:before="11"/>
              <w:ind w:left="1387"/>
              <w:rPr>
                <w:b/>
              </w:rPr>
            </w:pPr>
            <w:r>
              <w:rPr>
                <w:b/>
              </w:rPr>
              <w:t>LapisanPenghasilanBruto</w:t>
            </w:r>
            <w:r>
              <w:rPr>
                <w:b/>
                <w:spacing w:val="-4"/>
              </w:rPr>
              <w:t>(Rp)</w:t>
            </w:r>
          </w:p>
        </w:tc>
        <w:tc>
          <w:tcPr>
            <w:tcW w:w="2733" w:type="dxa"/>
            <w:tcBorders>
              <w:left w:val="single" w:sz="4" w:space="0" w:color="000000"/>
              <w:bottom w:val="single" w:sz="12" w:space="0" w:color="000000"/>
            </w:tcBorders>
          </w:tcPr>
          <w:p w:rsidR="00860E8E" w:rsidRDefault="00B822F2">
            <w:pPr>
              <w:pStyle w:val="TableParagraph"/>
              <w:spacing w:before="11"/>
              <w:ind w:left="44"/>
              <w:jc w:val="center"/>
              <w:rPr>
                <w:b/>
              </w:rPr>
            </w:pPr>
            <w:r>
              <w:rPr>
                <w:b/>
                <w:spacing w:val="-2"/>
              </w:rPr>
              <w:t>TER</w:t>
            </w:r>
            <w:r>
              <w:rPr>
                <w:b/>
                <w:spacing w:val="-10"/>
              </w:rPr>
              <w:t xml:space="preserve"> A</w:t>
            </w:r>
          </w:p>
        </w:tc>
      </w:tr>
      <w:tr w:rsidR="00860E8E">
        <w:trPr>
          <w:trHeight w:val="377"/>
        </w:trPr>
        <w:tc>
          <w:tcPr>
            <w:tcW w:w="549" w:type="dxa"/>
            <w:tcBorders>
              <w:top w:val="single" w:sz="12" w:space="0" w:color="000000"/>
              <w:bottom w:val="single" w:sz="4" w:space="0" w:color="000000"/>
              <w:right w:val="single" w:sz="4" w:space="0" w:color="000000"/>
            </w:tcBorders>
          </w:tcPr>
          <w:p w:rsidR="00860E8E" w:rsidRDefault="00B822F2">
            <w:pPr>
              <w:pStyle w:val="TableParagraph"/>
              <w:spacing w:line="251" w:lineRule="exact"/>
              <w:ind w:left="144"/>
              <w:jc w:val="center"/>
            </w:pPr>
            <w:r>
              <w:rPr>
                <w:spacing w:val="-10"/>
              </w:rPr>
              <w:t>1</w:t>
            </w:r>
          </w:p>
        </w:tc>
        <w:tc>
          <w:tcPr>
            <w:tcW w:w="3174" w:type="dxa"/>
            <w:gridSpan w:val="2"/>
            <w:tcBorders>
              <w:top w:val="single" w:sz="12"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1434"/>
            </w:pPr>
            <w:r>
              <w:t>sampai</w:t>
            </w:r>
            <w:r>
              <w:rPr>
                <w:spacing w:val="-2"/>
              </w:rPr>
              <w:t>dengan</w:t>
            </w:r>
          </w:p>
        </w:tc>
        <w:tc>
          <w:tcPr>
            <w:tcW w:w="1613" w:type="dxa"/>
            <w:tcBorders>
              <w:top w:val="single" w:sz="12"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right="169"/>
              <w:jc w:val="right"/>
            </w:pPr>
            <w:r>
              <w:rPr>
                <w:spacing w:val="-2"/>
              </w:rPr>
              <w:t>5.400.000</w:t>
            </w:r>
          </w:p>
        </w:tc>
        <w:tc>
          <w:tcPr>
            <w:tcW w:w="2733" w:type="dxa"/>
            <w:tcBorders>
              <w:top w:val="single" w:sz="12" w:space="0" w:color="000000"/>
              <w:left w:val="single" w:sz="4" w:space="0" w:color="000000"/>
              <w:bottom w:val="single" w:sz="4" w:space="0" w:color="000000"/>
            </w:tcBorders>
          </w:tcPr>
          <w:p w:rsidR="00860E8E" w:rsidRDefault="00B822F2">
            <w:pPr>
              <w:pStyle w:val="TableParagraph"/>
              <w:spacing w:line="251" w:lineRule="exact"/>
              <w:ind w:left="44" w:right="12"/>
              <w:jc w:val="center"/>
            </w:pPr>
            <w:r>
              <w:rPr>
                <w:spacing w:val="-2"/>
              </w:rPr>
              <w:t>0,00%</w:t>
            </w:r>
          </w:p>
        </w:tc>
      </w:tr>
      <w:tr w:rsidR="00860E8E">
        <w:trPr>
          <w:trHeight w:val="378"/>
        </w:trPr>
        <w:tc>
          <w:tcPr>
            <w:tcW w:w="549" w:type="dxa"/>
            <w:tcBorders>
              <w:top w:val="single" w:sz="4" w:space="0" w:color="000000"/>
              <w:bottom w:val="single" w:sz="4" w:space="0" w:color="000000"/>
              <w:right w:val="single" w:sz="4" w:space="0" w:color="000000"/>
            </w:tcBorders>
          </w:tcPr>
          <w:p w:rsidR="00860E8E" w:rsidRDefault="00B822F2">
            <w:pPr>
              <w:pStyle w:val="TableParagraph"/>
              <w:spacing w:before="1"/>
              <w:ind w:left="144"/>
              <w:jc w:val="center"/>
            </w:pPr>
            <w:r>
              <w:rPr>
                <w:spacing w:val="-10"/>
              </w:rPr>
              <w:t>2</w:t>
            </w:r>
          </w:p>
        </w:tc>
        <w:tc>
          <w:tcPr>
            <w:tcW w:w="20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478"/>
            </w:pPr>
            <w:r>
              <w:rPr>
                <w:spacing w:val="-2"/>
              </w:rPr>
              <w:t>5.400.001</w:t>
            </w:r>
          </w:p>
        </w:tc>
        <w:tc>
          <w:tcPr>
            <w:tcW w:w="1161"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68"/>
              <w:jc w:val="center"/>
            </w:pPr>
            <w:r>
              <w:rPr>
                <w:spacing w:val="-4"/>
              </w:rPr>
              <w:t>s.d.</w:t>
            </w:r>
          </w:p>
        </w:tc>
        <w:tc>
          <w:tcPr>
            <w:tcW w:w="16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right="173"/>
              <w:jc w:val="right"/>
            </w:pPr>
            <w:r>
              <w:rPr>
                <w:spacing w:val="-2"/>
              </w:rPr>
              <w:t>5.650.000</w:t>
            </w:r>
          </w:p>
        </w:tc>
        <w:tc>
          <w:tcPr>
            <w:tcW w:w="2733" w:type="dxa"/>
            <w:tcBorders>
              <w:top w:val="single" w:sz="4" w:space="0" w:color="000000"/>
              <w:left w:val="single" w:sz="4" w:space="0" w:color="000000"/>
              <w:bottom w:val="single" w:sz="4" w:space="0" w:color="000000"/>
            </w:tcBorders>
          </w:tcPr>
          <w:p w:rsidR="00860E8E" w:rsidRDefault="00B822F2">
            <w:pPr>
              <w:pStyle w:val="TableParagraph"/>
              <w:spacing w:before="1"/>
              <w:ind w:left="44" w:right="12"/>
              <w:jc w:val="center"/>
            </w:pPr>
            <w:r>
              <w:rPr>
                <w:spacing w:val="-2"/>
              </w:rPr>
              <w:t>0,25%</w:t>
            </w:r>
          </w:p>
        </w:tc>
      </w:tr>
      <w:tr w:rsidR="00860E8E">
        <w:trPr>
          <w:trHeight w:val="382"/>
        </w:trPr>
        <w:tc>
          <w:tcPr>
            <w:tcW w:w="549" w:type="dxa"/>
            <w:tcBorders>
              <w:top w:val="single" w:sz="4" w:space="0" w:color="000000"/>
              <w:bottom w:val="single" w:sz="4" w:space="0" w:color="000000"/>
              <w:right w:val="single" w:sz="4" w:space="0" w:color="000000"/>
            </w:tcBorders>
          </w:tcPr>
          <w:p w:rsidR="00860E8E" w:rsidRDefault="00B822F2">
            <w:pPr>
              <w:pStyle w:val="TableParagraph"/>
              <w:spacing w:before="1"/>
              <w:ind w:left="144"/>
              <w:jc w:val="center"/>
            </w:pPr>
            <w:r>
              <w:rPr>
                <w:spacing w:val="-10"/>
              </w:rPr>
              <w:t>3</w:t>
            </w:r>
          </w:p>
        </w:tc>
        <w:tc>
          <w:tcPr>
            <w:tcW w:w="20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482"/>
            </w:pPr>
            <w:r>
              <w:rPr>
                <w:spacing w:val="-2"/>
              </w:rPr>
              <w:t>5.650.001</w:t>
            </w:r>
          </w:p>
        </w:tc>
        <w:tc>
          <w:tcPr>
            <w:tcW w:w="1161"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68"/>
              <w:jc w:val="center"/>
            </w:pPr>
            <w:r>
              <w:rPr>
                <w:spacing w:val="-4"/>
              </w:rPr>
              <w:t>s.d.</w:t>
            </w:r>
          </w:p>
        </w:tc>
        <w:tc>
          <w:tcPr>
            <w:tcW w:w="16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right="173"/>
              <w:jc w:val="right"/>
            </w:pPr>
            <w:r>
              <w:rPr>
                <w:spacing w:val="-2"/>
              </w:rPr>
              <w:t>5.950.000</w:t>
            </w:r>
          </w:p>
        </w:tc>
        <w:tc>
          <w:tcPr>
            <w:tcW w:w="2733" w:type="dxa"/>
            <w:tcBorders>
              <w:top w:val="single" w:sz="4" w:space="0" w:color="000000"/>
              <w:left w:val="single" w:sz="4" w:space="0" w:color="000000"/>
              <w:bottom w:val="single" w:sz="4" w:space="0" w:color="000000"/>
            </w:tcBorders>
          </w:tcPr>
          <w:p w:rsidR="00860E8E" w:rsidRDefault="00B822F2">
            <w:pPr>
              <w:pStyle w:val="TableParagraph"/>
              <w:spacing w:before="1"/>
              <w:ind w:left="44" w:right="12"/>
              <w:jc w:val="center"/>
            </w:pPr>
            <w:r>
              <w:rPr>
                <w:spacing w:val="-2"/>
              </w:rPr>
              <w:t>0,50%</w:t>
            </w:r>
          </w:p>
        </w:tc>
      </w:tr>
      <w:tr w:rsidR="00860E8E">
        <w:trPr>
          <w:trHeight w:val="377"/>
        </w:trPr>
        <w:tc>
          <w:tcPr>
            <w:tcW w:w="549"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144"/>
              <w:jc w:val="center"/>
            </w:pPr>
            <w:r>
              <w:rPr>
                <w:spacing w:val="-10"/>
              </w:rPr>
              <w:t>4</w:t>
            </w:r>
          </w:p>
        </w:tc>
        <w:tc>
          <w:tcPr>
            <w:tcW w:w="20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482"/>
            </w:pPr>
            <w:r>
              <w:rPr>
                <w:spacing w:val="-2"/>
              </w:rPr>
              <w:t>5.950.001</w:t>
            </w:r>
          </w:p>
        </w:tc>
        <w:tc>
          <w:tcPr>
            <w:tcW w:w="1161"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68"/>
              <w:jc w:val="center"/>
            </w:pPr>
            <w:r>
              <w:rPr>
                <w:spacing w:val="-4"/>
              </w:rPr>
              <w:t>s.d.</w:t>
            </w:r>
          </w:p>
        </w:tc>
        <w:tc>
          <w:tcPr>
            <w:tcW w:w="16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right="173"/>
              <w:jc w:val="right"/>
            </w:pPr>
            <w:r>
              <w:rPr>
                <w:spacing w:val="-2"/>
              </w:rPr>
              <w:t>6.300.000</w:t>
            </w:r>
          </w:p>
        </w:tc>
        <w:tc>
          <w:tcPr>
            <w:tcW w:w="2733"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44" w:right="12"/>
              <w:jc w:val="center"/>
            </w:pPr>
            <w:r>
              <w:rPr>
                <w:spacing w:val="-2"/>
              </w:rPr>
              <w:t>0,75%</w:t>
            </w:r>
          </w:p>
        </w:tc>
      </w:tr>
      <w:tr w:rsidR="00860E8E">
        <w:trPr>
          <w:trHeight w:val="381"/>
        </w:trPr>
        <w:tc>
          <w:tcPr>
            <w:tcW w:w="549" w:type="dxa"/>
            <w:tcBorders>
              <w:top w:val="single" w:sz="4" w:space="0" w:color="000000"/>
              <w:bottom w:val="single" w:sz="4" w:space="0" w:color="000000"/>
              <w:right w:val="single" w:sz="4" w:space="0" w:color="000000"/>
            </w:tcBorders>
          </w:tcPr>
          <w:p w:rsidR="00860E8E" w:rsidRDefault="00B822F2">
            <w:pPr>
              <w:pStyle w:val="TableParagraph"/>
              <w:spacing w:before="1"/>
              <w:ind w:left="144"/>
              <w:jc w:val="center"/>
            </w:pPr>
            <w:r>
              <w:rPr>
                <w:spacing w:val="-10"/>
              </w:rPr>
              <w:t>5</w:t>
            </w:r>
          </w:p>
        </w:tc>
        <w:tc>
          <w:tcPr>
            <w:tcW w:w="20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482"/>
            </w:pPr>
            <w:r>
              <w:rPr>
                <w:spacing w:val="-2"/>
              </w:rPr>
              <w:t>6.300.001</w:t>
            </w:r>
          </w:p>
        </w:tc>
        <w:tc>
          <w:tcPr>
            <w:tcW w:w="1161"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68"/>
              <w:jc w:val="center"/>
            </w:pPr>
            <w:r>
              <w:rPr>
                <w:spacing w:val="-4"/>
              </w:rPr>
              <w:t>s.d.</w:t>
            </w:r>
          </w:p>
        </w:tc>
        <w:tc>
          <w:tcPr>
            <w:tcW w:w="16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right="173"/>
              <w:jc w:val="right"/>
            </w:pPr>
            <w:r>
              <w:rPr>
                <w:spacing w:val="-2"/>
              </w:rPr>
              <w:t>6.750.000</w:t>
            </w:r>
          </w:p>
        </w:tc>
        <w:tc>
          <w:tcPr>
            <w:tcW w:w="2733" w:type="dxa"/>
            <w:tcBorders>
              <w:top w:val="single" w:sz="4" w:space="0" w:color="000000"/>
              <w:left w:val="single" w:sz="4" w:space="0" w:color="000000"/>
              <w:bottom w:val="single" w:sz="4" w:space="0" w:color="000000"/>
            </w:tcBorders>
          </w:tcPr>
          <w:p w:rsidR="00860E8E" w:rsidRDefault="00B822F2">
            <w:pPr>
              <w:pStyle w:val="TableParagraph"/>
              <w:spacing w:before="1"/>
              <w:ind w:left="44" w:right="12"/>
              <w:jc w:val="center"/>
            </w:pPr>
            <w:r>
              <w:rPr>
                <w:spacing w:val="-2"/>
              </w:rPr>
              <w:t>1,00%</w:t>
            </w:r>
          </w:p>
        </w:tc>
      </w:tr>
      <w:tr w:rsidR="00860E8E">
        <w:trPr>
          <w:trHeight w:val="378"/>
        </w:trPr>
        <w:tc>
          <w:tcPr>
            <w:tcW w:w="549"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144"/>
              <w:jc w:val="center"/>
            </w:pPr>
            <w:r>
              <w:rPr>
                <w:spacing w:val="-10"/>
              </w:rPr>
              <w:t>6</w:t>
            </w:r>
          </w:p>
        </w:tc>
        <w:tc>
          <w:tcPr>
            <w:tcW w:w="20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482"/>
            </w:pPr>
            <w:r>
              <w:rPr>
                <w:spacing w:val="-2"/>
              </w:rPr>
              <w:t>6.750.001</w:t>
            </w:r>
          </w:p>
        </w:tc>
        <w:tc>
          <w:tcPr>
            <w:tcW w:w="1161"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68"/>
              <w:jc w:val="center"/>
            </w:pPr>
            <w:r>
              <w:rPr>
                <w:spacing w:val="-4"/>
              </w:rPr>
              <w:t>s.d.</w:t>
            </w:r>
          </w:p>
        </w:tc>
        <w:tc>
          <w:tcPr>
            <w:tcW w:w="16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right="173"/>
              <w:jc w:val="right"/>
            </w:pPr>
            <w:r>
              <w:rPr>
                <w:spacing w:val="-2"/>
              </w:rPr>
              <w:t>7.500.000</w:t>
            </w:r>
          </w:p>
        </w:tc>
        <w:tc>
          <w:tcPr>
            <w:tcW w:w="2733"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44" w:right="12"/>
              <w:jc w:val="center"/>
            </w:pPr>
            <w:r>
              <w:rPr>
                <w:spacing w:val="-2"/>
              </w:rPr>
              <w:t>1,25%</w:t>
            </w:r>
          </w:p>
        </w:tc>
      </w:tr>
      <w:tr w:rsidR="00860E8E">
        <w:trPr>
          <w:trHeight w:val="378"/>
        </w:trPr>
        <w:tc>
          <w:tcPr>
            <w:tcW w:w="549" w:type="dxa"/>
            <w:tcBorders>
              <w:top w:val="single" w:sz="4" w:space="0" w:color="000000"/>
              <w:bottom w:val="single" w:sz="4" w:space="0" w:color="000000"/>
              <w:right w:val="single" w:sz="4" w:space="0" w:color="000000"/>
            </w:tcBorders>
          </w:tcPr>
          <w:p w:rsidR="00860E8E" w:rsidRDefault="00B822F2">
            <w:pPr>
              <w:pStyle w:val="TableParagraph"/>
              <w:spacing w:line="250" w:lineRule="exact"/>
              <w:ind w:left="144"/>
              <w:jc w:val="center"/>
            </w:pPr>
            <w:r>
              <w:rPr>
                <w:spacing w:val="-10"/>
              </w:rPr>
              <w:t>7</w:t>
            </w:r>
          </w:p>
        </w:tc>
        <w:tc>
          <w:tcPr>
            <w:tcW w:w="20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0" w:lineRule="exact"/>
              <w:ind w:left="482"/>
            </w:pPr>
            <w:r>
              <w:rPr>
                <w:spacing w:val="-2"/>
              </w:rPr>
              <w:t>7.500.001</w:t>
            </w:r>
          </w:p>
        </w:tc>
        <w:tc>
          <w:tcPr>
            <w:tcW w:w="1161"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0" w:lineRule="exact"/>
              <w:ind w:left="68"/>
              <w:jc w:val="center"/>
            </w:pPr>
            <w:r>
              <w:rPr>
                <w:spacing w:val="-4"/>
              </w:rPr>
              <w:t>s.d.</w:t>
            </w:r>
          </w:p>
        </w:tc>
        <w:tc>
          <w:tcPr>
            <w:tcW w:w="16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0" w:lineRule="exact"/>
              <w:ind w:right="173"/>
              <w:jc w:val="right"/>
            </w:pPr>
            <w:r>
              <w:rPr>
                <w:spacing w:val="-2"/>
              </w:rPr>
              <w:t>8.550.000</w:t>
            </w:r>
          </w:p>
        </w:tc>
        <w:tc>
          <w:tcPr>
            <w:tcW w:w="2733" w:type="dxa"/>
            <w:tcBorders>
              <w:top w:val="single" w:sz="4" w:space="0" w:color="000000"/>
              <w:left w:val="single" w:sz="4" w:space="0" w:color="000000"/>
              <w:bottom w:val="single" w:sz="4" w:space="0" w:color="000000"/>
            </w:tcBorders>
          </w:tcPr>
          <w:p w:rsidR="00860E8E" w:rsidRDefault="00B822F2">
            <w:pPr>
              <w:pStyle w:val="TableParagraph"/>
              <w:spacing w:line="250" w:lineRule="exact"/>
              <w:ind w:left="44" w:right="12"/>
              <w:jc w:val="center"/>
            </w:pPr>
            <w:r>
              <w:rPr>
                <w:spacing w:val="-2"/>
              </w:rPr>
              <w:t>1,50%</w:t>
            </w:r>
          </w:p>
        </w:tc>
      </w:tr>
      <w:tr w:rsidR="00860E8E">
        <w:trPr>
          <w:trHeight w:val="381"/>
        </w:trPr>
        <w:tc>
          <w:tcPr>
            <w:tcW w:w="549" w:type="dxa"/>
            <w:tcBorders>
              <w:top w:val="single" w:sz="4" w:space="0" w:color="000000"/>
              <w:bottom w:val="single" w:sz="4" w:space="0" w:color="000000"/>
              <w:right w:val="single" w:sz="4" w:space="0" w:color="000000"/>
            </w:tcBorders>
          </w:tcPr>
          <w:p w:rsidR="00860E8E" w:rsidRDefault="00B822F2">
            <w:pPr>
              <w:pStyle w:val="TableParagraph"/>
              <w:spacing w:before="1"/>
              <w:ind w:left="144"/>
              <w:jc w:val="center"/>
            </w:pPr>
            <w:r>
              <w:rPr>
                <w:spacing w:val="-10"/>
              </w:rPr>
              <w:t>8</w:t>
            </w:r>
          </w:p>
        </w:tc>
        <w:tc>
          <w:tcPr>
            <w:tcW w:w="20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482"/>
            </w:pPr>
            <w:r>
              <w:rPr>
                <w:spacing w:val="-2"/>
              </w:rPr>
              <w:t>8.550.001</w:t>
            </w:r>
          </w:p>
        </w:tc>
        <w:tc>
          <w:tcPr>
            <w:tcW w:w="1161"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68"/>
              <w:jc w:val="center"/>
            </w:pPr>
            <w:r>
              <w:rPr>
                <w:spacing w:val="-4"/>
              </w:rPr>
              <w:t>s.d.</w:t>
            </w:r>
          </w:p>
        </w:tc>
        <w:tc>
          <w:tcPr>
            <w:tcW w:w="16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right="173"/>
              <w:jc w:val="right"/>
            </w:pPr>
            <w:r>
              <w:rPr>
                <w:spacing w:val="-2"/>
              </w:rPr>
              <w:t>9.650.000</w:t>
            </w:r>
          </w:p>
        </w:tc>
        <w:tc>
          <w:tcPr>
            <w:tcW w:w="2733" w:type="dxa"/>
            <w:tcBorders>
              <w:top w:val="single" w:sz="4" w:space="0" w:color="000000"/>
              <w:left w:val="single" w:sz="4" w:space="0" w:color="000000"/>
              <w:bottom w:val="single" w:sz="4" w:space="0" w:color="000000"/>
            </w:tcBorders>
          </w:tcPr>
          <w:p w:rsidR="00860E8E" w:rsidRDefault="00B822F2">
            <w:pPr>
              <w:pStyle w:val="TableParagraph"/>
              <w:spacing w:before="1"/>
              <w:ind w:left="44" w:right="12"/>
              <w:jc w:val="center"/>
            </w:pPr>
            <w:r>
              <w:rPr>
                <w:spacing w:val="-2"/>
              </w:rPr>
              <w:t>1,75%</w:t>
            </w:r>
          </w:p>
        </w:tc>
      </w:tr>
      <w:tr w:rsidR="00860E8E">
        <w:trPr>
          <w:trHeight w:val="378"/>
        </w:trPr>
        <w:tc>
          <w:tcPr>
            <w:tcW w:w="549"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144"/>
              <w:jc w:val="center"/>
            </w:pPr>
            <w:r>
              <w:rPr>
                <w:spacing w:val="-10"/>
              </w:rPr>
              <w:t>9</w:t>
            </w:r>
          </w:p>
        </w:tc>
        <w:tc>
          <w:tcPr>
            <w:tcW w:w="20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482"/>
            </w:pPr>
            <w:r>
              <w:rPr>
                <w:spacing w:val="-2"/>
              </w:rPr>
              <w:t>9.650.001</w:t>
            </w:r>
          </w:p>
        </w:tc>
        <w:tc>
          <w:tcPr>
            <w:tcW w:w="1161"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68"/>
              <w:jc w:val="center"/>
            </w:pPr>
            <w:r>
              <w:rPr>
                <w:spacing w:val="-4"/>
              </w:rPr>
              <w:t>s.d.</w:t>
            </w:r>
          </w:p>
        </w:tc>
        <w:tc>
          <w:tcPr>
            <w:tcW w:w="16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right="145"/>
              <w:jc w:val="right"/>
            </w:pPr>
            <w:r>
              <w:rPr>
                <w:spacing w:val="-2"/>
              </w:rPr>
              <w:t>10.050.000</w:t>
            </w:r>
          </w:p>
        </w:tc>
        <w:tc>
          <w:tcPr>
            <w:tcW w:w="2733"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44" w:right="12"/>
              <w:jc w:val="center"/>
            </w:pPr>
            <w:r>
              <w:rPr>
                <w:spacing w:val="-2"/>
              </w:rPr>
              <w:t>2,00%</w:t>
            </w:r>
          </w:p>
        </w:tc>
      </w:tr>
      <w:tr w:rsidR="00860E8E">
        <w:trPr>
          <w:trHeight w:val="378"/>
        </w:trPr>
        <w:tc>
          <w:tcPr>
            <w:tcW w:w="549" w:type="dxa"/>
            <w:tcBorders>
              <w:top w:val="single" w:sz="4" w:space="0" w:color="000000"/>
              <w:bottom w:val="single" w:sz="4" w:space="0" w:color="000000"/>
              <w:right w:val="single" w:sz="4" w:space="0" w:color="000000"/>
            </w:tcBorders>
          </w:tcPr>
          <w:p w:rsidR="00860E8E" w:rsidRDefault="00B822F2">
            <w:pPr>
              <w:pStyle w:val="TableParagraph"/>
              <w:spacing w:before="1"/>
              <w:ind w:left="82"/>
              <w:jc w:val="center"/>
            </w:pPr>
            <w:r>
              <w:rPr>
                <w:spacing w:val="-5"/>
              </w:rPr>
              <w:t>10</w:t>
            </w:r>
          </w:p>
        </w:tc>
        <w:tc>
          <w:tcPr>
            <w:tcW w:w="20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430"/>
            </w:pPr>
            <w:r>
              <w:rPr>
                <w:spacing w:val="-2"/>
              </w:rPr>
              <w:t>10.050.001</w:t>
            </w:r>
          </w:p>
        </w:tc>
        <w:tc>
          <w:tcPr>
            <w:tcW w:w="1161"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68"/>
              <w:jc w:val="center"/>
            </w:pPr>
            <w:r>
              <w:rPr>
                <w:spacing w:val="-4"/>
              </w:rPr>
              <w:t>s.d.</w:t>
            </w:r>
          </w:p>
        </w:tc>
        <w:tc>
          <w:tcPr>
            <w:tcW w:w="16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right="145"/>
              <w:jc w:val="right"/>
            </w:pPr>
            <w:r>
              <w:rPr>
                <w:spacing w:val="-2"/>
              </w:rPr>
              <w:t>10.350.000</w:t>
            </w:r>
          </w:p>
        </w:tc>
        <w:tc>
          <w:tcPr>
            <w:tcW w:w="2733" w:type="dxa"/>
            <w:tcBorders>
              <w:top w:val="single" w:sz="4" w:space="0" w:color="000000"/>
              <w:left w:val="single" w:sz="4" w:space="0" w:color="000000"/>
              <w:bottom w:val="single" w:sz="4" w:space="0" w:color="000000"/>
            </w:tcBorders>
          </w:tcPr>
          <w:p w:rsidR="00860E8E" w:rsidRDefault="00B822F2">
            <w:pPr>
              <w:pStyle w:val="TableParagraph"/>
              <w:spacing w:before="1"/>
              <w:ind w:left="44" w:right="12"/>
              <w:jc w:val="center"/>
            </w:pPr>
            <w:r>
              <w:rPr>
                <w:spacing w:val="-2"/>
              </w:rPr>
              <w:t>2,25%</w:t>
            </w:r>
          </w:p>
        </w:tc>
      </w:tr>
      <w:tr w:rsidR="00860E8E">
        <w:trPr>
          <w:trHeight w:val="381"/>
        </w:trPr>
        <w:tc>
          <w:tcPr>
            <w:tcW w:w="549" w:type="dxa"/>
            <w:tcBorders>
              <w:top w:val="single" w:sz="4" w:space="0" w:color="000000"/>
              <w:bottom w:val="single" w:sz="4" w:space="0" w:color="000000"/>
              <w:right w:val="single" w:sz="4" w:space="0" w:color="000000"/>
            </w:tcBorders>
          </w:tcPr>
          <w:p w:rsidR="00860E8E" w:rsidRDefault="00B822F2">
            <w:pPr>
              <w:pStyle w:val="TableParagraph"/>
              <w:spacing w:before="1"/>
              <w:ind w:left="82"/>
              <w:jc w:val="center"/>
            </w:pPr>
            <w:r>
              <w:rPr>
                <w:spacing w:val="-5"/>
              </w:rPr>
              <w:t>11</w:t>
            </w:r>
          </w:p>
        </w:tc>
        <w:tc>
          <w:tcPr>
            <w:tcW w:w="20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430"/>
            </w:pPr>
            <w:r>
              <w:rPr>
                <w:spacing w:val="-2"/>
              </w:rPr>
              <w:t>10.350.001</w:t>
            </w:r>
          </w:p>
        </w:tc>
        <w:tc>
          <w:tcPr>
            <w:tcW w:w="1161"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68"/>
              <w:jc w:val="center"/>
            </w:pPr>
            <w:r>
              <w:rPr>
                <w:spacing w:val="-4"/>
              </w:rPr>
              <w:t>s.d.</w:t>
            </w:r>
          </w:p>
        </w:tc>
        <w:tc>
          <w:tcPr>
            <w:tcW w:w="16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right="145"/>
              <w:jc w:val="right"/>
            </w:pPr>
            <w:r>
              <w:rPr>
                <w:spacing w:val="-2"/>
              </w:rPr>
              <w:t>10.700.000</w:t>
            </w:r>
          </w:p>
        </w:tc>
        <w:tc>
          <w:tcPr>
            <w:tcW w:w="2733" w:type="dxa"/>
            <w:tcBorders>
              <w:top w:val="single" w:sz="4" w:space="0" w:color="000000"/>
              <w:left w:val="single" w:sz="4" w:space="0" w:color="000000"/>
              <w:bottom w:val="single" w:sz="4" w:space="0" w:color="000000"/>
            </w:tcBorders>
          </w:tcPr>
          <w:p w:rsidR="00860E8E" w:rsidRDefault="00B822F2">
            <w:pPr>
              <w:pStyle w:val="TableParagraph"/>
              <w:spacing w:before="1"/>
              <w:ind w:left="44" w:right="12"/>
              <w:jc w:val="center"/>
            </w:pPr>
            <w:r>
              <w:rPr>
                <w:spacing w:val="-2"/>
              </w:rPr>
              <w:t>2,50%</w:t>
            </w:r>
          </w:p>
        </w:tc>
      </w:tr>
      <w:tr w:rsidR="00860E8E">
        <w:trPr>
          <w:trHeight w:val="378"/>
        </w:trPr>
        <w:tc>
          <w:tcPr>
            <w:tcW w:w="549"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82"/>
              <w:jc w:val="center"/>
            </w:pPr>
            <w:r>
              <w:rPr>
                <w:spacing w:val="-5"/>
              </w:rPr>
              <w:t>12</w:t>
            </w:r>
          </w:p>
        </w:tc>
        <w:tc>
          <w:tcPr>
            <w:tcW w:w="20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430"/>
            </w:pPr>
            <w:r>
              <w:rPr>
                <w:spacing w:val="-2"/>
              </w:rPr>
              <w:t>10.700.001</w:t>
            </w:r>
          </w:p>
        </w:tc>
        <w:tc>
          <w:tcPr>
            <w:tcW w:w="1161"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68"/>
              <w:jc w:val="center"/>
            </w:pPr>
            <w:r>
              <w:rPr>
                <w:spacing w:val="-4"/>
              </w:rPr>
              <w:t>s.d.</w:t>
            </w:r>
          </w:p>
        </w:tc>
        <w:tc>
          <w:tcPr>
            <w:tcW w:w="16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right="145"/>
              <w:jc w:val="right"/>
            </w:pPr>
            <w:r>
              <w:rPr>
                <w:spacing w:val="-2"/>
              </w:rPr>
              <w:t>11.050.000</w:t>
            </w:r>
          </w:p>
        </w:tc>
        <w:tc>
          <w:tcPr>
            <w:tcW w:w="2733"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44" w:right="12"/>
              <w:jc w:val="center"/>
            </w:pPr>
            <w:r>
              <w:rPr>
                <w:spacing w:val="-2"/>
              </w:rPr>
              <w:t>3,00%</w:t>
            </w:r>
          </w:p>
        </w:tc>
      </w:tr>
      <w:tr w:rsidR="00860E8E">
        <w:trPr>
          <w:trHeight w:val="381"/>
        </w:trPr>
        <w:tc>
          <w:tcPr>
            <w:tcW w:w="549" w:type="dxa"/>
            <w:tcBorders>
              <w:top w:val="single" w:sz="4" w:space="0" w:color="000000"/>
              <w:bottom w:val="single" w:sz="4" w:space="0" w:color="000000"/>
              <w:right w:val="single" w:sz="4" w:space="0" w:color="000000"/>
            </w:tcBorders>
          </w:tcPr>
          <w:p w:rsidR="00860E8E" w:rsidRDefault="00B822F2">
            <w:pPr>
              <w:pStyle w:val="TableParagraph"/>
              <w:spacing w:before="1"/>
              <w:ind w:left="82"/>
              <w:jc w:val="center"/>
            </w:pPr>
            <w:r>
              <w:rPr>
                <w:spacing w:val="-5"/>
              </w:rPr>
              <w:t>13</w:t>
            </w:r>
          </w:p>
        </w:tc>
        <w:tc>
          <w:tcPr>
            <w:tcW w:w="20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430"/>
            </w:pPr>
            <w:r>
              <w:rPr>
                <w:spacing w:val="-2"/>
              </w:rPr>
              <w:t>11.050.001</w:t>
            </w:r>
          </w:p>
        </w:tc>
        <w:tc>
          <w:tcPr>
            <w:tcW w:w="1161"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68"/>
              <w:jc w:val="center"/>
            </w:pPr>
            <w:r>
              <w:rPr>
                <w:spacing w:val="-4"/>
              </w:rPr>
              <w:t>s.d.</w:t>
            </w:r>
          </w:p>
        </w:tc>
        <w:tc>
          <w:tcPr>
            <w:tcW w:w="16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right="145"/>
              <w:jc w:val="right"/>
            </w:pPr>
            <w:r>
              <w:rPr>
                <w:spacing w:val="-2"/>
              </w:rPr>
              <w:t>11.600.000</w:t>
            </w:r>
          </w:p>
        </w:tc>
        <w:tc>
          <w:tcPr>
            <w:tcW w:w="2733" w:type="dxa"/>
            <w:tcBorders>
              <w:top w:val="single" w:sz="4" w:space="0" w:color="000000"/>
              <w:left w:val="single" w:sz="4" w:space="0" w:color="000000"/>
              <w:bottom w:val="single" w:sz="4" w:space="0" w:color="000000"/>
            </w:tcBorders>
          </w:tcPr>
          <w:p w:rsidR="00860E8E" w:rsidRDefault="00B822F2">
            <w:pPr>
              <w:pStyle w:val="TableParagraph"/>
              <w:spacing w:before="1"/>
              <w:ind w:left="44" w:right="12"/>
              <w:jc w:val="center"/>
            </w:pPr>
            <w:r>
              <w:rPr>
                <w:spacing w:val="-2"/>
              </w:rPr>
              <w:t>3,50%</w:t>
            </w:r>
          </w:p>
        </w:tc>
      </w:tr>
      <w:tr w:rsidR="00860E8E">
        <w:trPr>
          <w:trHeight w:val="378"/>
        </w:trPr>
        <w:tc>
          <w:tcPr>
            <w:tcW w:w="549"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82"/>
              <w:jc w:val="center"/>
            </w:pPr>
            <w:r>
              <w:rPr>
                <w:spacing w:val="-5"/>
              </w:rPr>
              <w:t>14</w:t>
            </w:r>
          </w:p>
        </w:tc>
        <w:tc>
          <w:tcPr>
            <w:tcW w:w="20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430"/>
            </w:pPr>
            <w:r>
              <w:rPr>
                <w:spacing w:val="-2"/>
              </w:rPr>
              <w:t>11.600.001</w:t>
            </w:r>
          </w:p>
        </w:tc>
        <w:tc>
          <w:tcPr>
            <w:tcW w:w="1161"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68"/>
              <w:jc w:val="center"/>
            </w:pPr>
            <w:r>
              <w:rPr>
                <w:spacing w:val="-4"/>
              </w:rPr>
              <w:t>s.d.</w:t>
            </w:r>
          </w:p>
        </w:tc>
        <w:tc>
          <w:tcPr>
            <w:tcW w:w="16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right="145"/>
              <w:jc w:val="right"/>
            </w:pPr>
            <w:r>
              <w:rPr>
                <w:spacing w:val="-2"/>
              </w:rPr>
              <w:t>12.500.000</w:t>
            </w:r>
          </w:p>
        </w:tc>
        <w:tc>
          <w:tcPr>
            <w:tcW w:w="2733"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44" w:right="12"/>
              <w:jc w:val="center"/>
            </w:pPr>
            <w:r>
              <w:rPr>
                <w:spacing w:val="-2"/>
              </w:rPr>
              <w:t>4,00%</w:t>
            </w:r>
          </w:p>
        </w:tc>
      </w:tr>
      <w:tr w:rsidR="00860E8E">
        <w:trPr>
          <w:trHeight w:val="382"/>
        </w:trPr>
        <w:tc>
          <w:tcPr>
            <w:tcW w:w="549"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82"/>
              <w:jc w:val="center"/>
            </w:pPr>
            <w:r>
              <w:rPr>
                <w:spacing w:val="-5"/>
              </w:rPr>
              <w:t>15</w:t>
            </w:r>
          </w:p>
        </w:tc>
        <w:tc>
          <w:tcPr>
            <w:tcW w:w="20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430"/>
            </w:pPr>
            <w:r>
              <w:rPr>
                <w:spacing w:val="-2"/>
              </w:rPr>
              <w:t>12.500.001</w:t>
            </w:r>
          </w:p>
        </w:tc>
        <w:tc>
          <w:tcPr>
            <w:tcW w:w="1161"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68"/>
              <w:jc w:val="center"/>
            </w:pPr>
            <w:r>
              <w:rPr>
                <w:spacing w:val="-4"/>
              </w:rPr>
              <w:t>s.d.</w:t>
            </w:r>
          </w:p>
        </w:tc>
        <w:tc>
          <w:tcPr>
            <w:tcW w:w="16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right="145"/>
              <w:jc w:val="right"/>
            </w:pPr>
            <w:r>
              <w:rPr>
                <w:spacing w:val="-2"/>
              </w:rPr>
              <w:t>13.750.000</w:t>
            </w:r>
          </w:p>
        </w:tc>
        <w:tc>
          <w:tcPr>
            <w:tcW w:w="2733"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44" w:right="12"/>
              <w:jc w:val="center"/>
            </w:pPr>
            <w:r>
              <w:rPr>
                <w:spacing w:val="-2"/>
              </w:rPr>
              <w:t>5,00%</w:t>
            </w:r>
          </w:p>
        </w:tc>
      </w:tr>
    </w:tbl>
    <w:p w:rsidR="00860E8E" w:rsidRDefault="00860E8E">
      <w:pPr>
        <w:pStyle w:val="TableParagraph"/>
        <w:spacing w:line="251" w:lineRule="exact"/>
        <w:jc w:val="center"/>
        <w:sectPr w:rsidR="00860E8E">
          <w:pgSz w:w="11910" w:h="16840"/>
          <w:pgMar w:top="1920" w:right="1275" w:bottom="280" w:left="1700" w:header="718" w:footer="0" w:gutter="0"/>
          <w:cols w:space="720"/>
        </w:sectPr>
      </w:pPr>
    </w:p>
    <w:p w:rsidR="00860E8E" w:rsidRDefault="00860E8E">
      <w:pPr>
        <w:pStyle w:val="BodyText"/>
        <w:spacing w:before="110"/>
        <w:rPr>
          <w:b/>
          <w:sz w:val="20"/>
        </w:rPr>
      </w:pPr>
    </w:p>
    <w:tbl>
      <w:tblPr>
        <w:tblW w:w="0" w:type="auto"/>
        <w:tblInd w:w="52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
      <w:tblGrid>
        <w:gridCol w:w="549"/>
        <w:gridCol w:w="2013"/>
        <w:gridCol w:w="1161"/>
        <w:gridCol w:w="1613"/>
        <w:gridCol w:w="2733"/>
      </w:tblGrid>
      <w:tr w:rsidR="00860E8E">
        <w:trPr>
          <w:trHeight w:val="380"/>
        </w:trPr>
        <w:tc>
          <w:tcPr>
            <w:tcW w:w="549" w:type="dxa"/>
            <w:tcBorders>
              <w:bottom w:val="single" w:sz="12" w:space="0" w:color="000000"/>
              <w:right w:val="single" w:sz="4" w:space="0" w:color="000000"/>
            </w:tcBorders>
          </w:tcPr>
          <w:p w:rsidR="00860E8E" w:rsidRDefault="00B822F2">
            <w:pPr>
              <w:pStyle w:val="TableParagraph"/>
              <w:spacing w:line="252" w:lineRule="exact"/>
              <w:ind w:left="82" w:right="25"/>
              <w:jc w:val="center"/>
              <w:rPr>
                <w:b/>
              </w:rPr>
            </w:pPr>
            <w:r>
              <w:rPr>
                <w:b/>
                <w:spacing w:val="-5"/>
              </w:rPr>
              <w:t>No</w:t>
            </w:r>
          </w:p>
        </w:tc>
        <w:tc>
          <w:tcPr>
            <w:tcW w:w="4787" w:type="dxa"/>
            <w:gridSpan w:val="3"/>
            <w:tcBorders>
              <w:left w:val="single" w:sz="4" w:space="0" w:color="000000"/>
              <w:bottom w:val="single" w:sz="12" w:space="0" w:color="000000"/>
              <w:right w:val="single" w:sz="4" w:space="0" w:color="000000"/>
            </w:tcBorders>
          </w:tcPr>
          <w:p w:rsidR="00860E8E" w:rsidRDefault="00B822F2">
            <w:pPr>
              <w:pStyle w:val="TableParagraph"/>
              <w:spacing w:line="252" w:lineRule="exact"/>
              <w:ind w:left="1387"/>
              <w:rPr>
                <w:b/>
              </w:rPr>
            </w:pPr>
            <w:r>
              <w:rPr>
                <w:b/>
              </w:rPr>
              <w:t>LapisanPenghasilanBruto</w:t>
            </w:r>
            <w:r>
              <w:rPr>
                <w:b/>
                <w:spacing w:val="-4"/>
              </w:rPr>
              <w:t>(Rp)</w:t>
            </w:r>
          </w:p>
        </w:tc>
        <w:tc>
          <w:tcPr>
            <w:tcW w:w="2733" w:type="dxa"/>
            <w:tcBorders>
              <w:left w:val="single" w:sz="4" w:space="0" w:color="000000"/>
              <w:bottom w:val="single" w:sz="12" w:space="0" w:color="000000"/>
            </w:tcBorders>
          </w:tcPr>
          <w:p w:rsidR="00860E8E" w:rsidRDefault="00B822F2">
            <w:pPr>
              <w:pStyle w:val="TableParagraph"/>
              <w:spacing w:line="252" w:lineRule="exact"/>
              <w:ind w:left="44"/>
              <w:jc w:val="center"/>
              <w:rPr>
                <w:b/>
              </w:rPr>
            </w:pPr>
            <w:r>
              <w:rPr>
                <w:b/>
                <w:spacing w:val="-2"/>
              </w:rPr>
              <w:t>TER</w:t>
            </w:r>
            <w:r>
              <w:rPr>
                <w:b/>
                <w:spacing w:val="-10"/>
              </w:rPr>
              <w:t xml:space="preserve"> A</w:t>
            </w:r>
          </w:p>
        </w:tc>
      </w:tr>
      <w:tr w:rsidR="00860E8E">
        <w:trPr>
          <w:trHeight w:val="362"/>
        </w:trPr>
        <w:tc>
          <w:tcPr>
            <w:tcW w:w="549" w:type="dxa"/>
            <w:tcBorders>
              <w:top w:val="single" w:sz="12" w:space="0" w:color="000000"/>
              <w:bottom w:val="single" w:sz="4" w:space="0" w:color="000000"/>
              <w:right w:val="single" w:sz="4" w:space="0" w:color="000000"/>
            </w:tcBorders>
          </w:tcPr>
          <w:p w:rsidR="00860E8E" w:rsidRDefault="00B822F2">
            <w:pPr>
              <w:pStyle w:val="TableParagraph"/>
              <w:spacing w:line="235" w:lineRule="exact"/>
              <w:ind w:left="82"/>
              <w:jc w:val="center"/>
            </w:pPr>
            <w:r>
              <w:rPr>
                <w:spacing w:val="-5"/>
              </w:rPr>
              <w:t>16</w:t>
            </w:r>
          </w:p>
        </w:tc>
        <w:tc>
          <w:tcPr>
            <w:tcW w:w="2013" w:type="dxa"/>
            <w:tcBorders>
              <w:top w:val="single" w:sz="12" w:space="0" w:color="000000"/>
              <w:left w:val="single" w:sz="4" w:space="0" w:color="000000"/>
              <w:bottom w:val="single" w:sz="4" w:space="0" w:color="000000"/>
              <w:right w:val="single" w:sz="4" w:space="0" w:color="000000"/>
            </w:tcBorders>
          </w:tcPr>
          <w:p w:rsidR="00860E8E" w:rsidRDefault="00B822F2">
            <w:pPr>
              <w:pStyle w:val="TableParagraph"/>
              <w:spacing w:line="235" w:lineRule="exact"/>
              <w:ind w:left="430"/>
            </w:pPr>
            <w:r>
              <w:rPr>
                <w:spacing w:val="-2"/>
              </w:rPr>
              <w:t>13.750.001</w:t>
            </w:r>
          </w:p>
        </w:tc>
        <w:tc>
          <w:tcPr>
            <w:tcW w:w="1161" w:type="dxa"/>
            <w:tcBorders>
              <w:top w:val="single" w:sz="12" w:space="0" w:color="000000"/>
              <w:left w:val="single" w:sz="4" w:space="0" w:color="000000"/>
              <w:bottom w:val="single" w:sz="4" w:space="0" w:color="000000"/>
              <w:right w:val="single" w:sz="4" w:space="0" w:color="000000"/>
            </w:tcBorders>
          </w:tcPr>
          <w:p w:rsidR="00860E8E" w:rsidRDefault="00B822F2">
            <w:pPr>
              <w:pStyle w:val="TableParagraph"/>
              <w:spacing w:line="235" w:lineRule="exact"/>
              <w:ind w:left="68"/>
              <w:jc w:val="center"/>
            </w:pPr>
            <w:r>
              <w:rPr>
                <w:spacing w:val="-4"/>
              </w:rPr>
              <w:t>s.d.</w:t>
            </w:r>
          </w:p>
        </w:tc>
        <w:tc>
          <w:tcPr>
            <w:tcW w:w="1613" w:type="dxa"/>
            <w:tcBorders>
              <w:top w:val="single" w:sz="12" w:space="0" w:color="000000"/>
              <w:left w:val="single" w:sz="4" w:space="0" w:color="000000"/>
              <w:bottom w:val="single" w:sz="4" w:space="0" w:color="000000"/>
              <w:right w:val="single" w:sz="4" w:space="0" w:color="000000"/>
            </w:tcBorders>
          </w:tcPr>
          <w:p w:rsidR="00860E8E" w:rsidRDefault="00B822F2">
            <w:pPr>
              <w:pStyle w:val="TableParagraph"/>
              <w:spacing w:line="235" w:lineRule="exact"/>
              <w:ind w:right="145"/>
              <w:jc w:val="right"/>
            </w:pPr>
            <w:r>
              <w:rPr>
                <w:spacing w:val="-2"/>
              </w:rPr>
              <w:t>15.100.000</w:t>
            </w:r>
          </w:p>
        </w:tc>
        <w:tc>
          <w:tcPr>
            <w:tcW w:w="2733" w:type="dxa"/>
            <w:tcBorders>
              <w:top w:val="single" w:sz="12" w:space="0" w:color="000000"/>
              <w:left w:val="single" w:sz="4" w:space="0" w:color="000000"/>
              <w:bottom w:val="single" w:sz="4" w:space="0" w:color="000000"/>
            </w:tcBorders>
          </w:tcPr>
          <w:p w:rsidR="00860E8E" w:rsidRDefault="00B822F2">
            <w:pPr>
              <w:pStyle w:val="TableParagraph"/>
              <w:spacing w:line="235" w:lineRule="exact"/>
              <w:ind w:left="44" w:right="12"/>
              <w:jc w:val="center"/>
            </w:pPr>
            <w:r>
              <w:rPr>
                <w:spacing w:val="-2"/>
              </w:rPr>
              <w:t>6,00%</w:t>
            </w:r>
          </w:p>
        </w:tc>
      </w:tr>
      <w:tr w:rsidR="00860E8E">
        <w:trPr>
          <w:trHeight w:val="378"/>
        </w:trPr>
        <w:tc>
          <w:tcPr>
            <w:tcW w:w="549"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82"/>
              <w:jc w:val="center"/>
            </w:pPr>
            <w:r>
              <w:rPr>
                <w:spacing w:val="-5"/>
              </w:rPr>
              <w:t>17</w:t>
            </w:r>
          </w:p>
        </w:tc>
        <w:tc>
          <w:tcPr>
            <w:tcW w:w="20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430"/>
            </w:pPr>
            <w:r>
              <w:rPr>
                <w:spacing w:val="-2"/>
              </w:rPr>
              <w:t>15.100.001</w:t>
            </w:r>
          </w:p>
        </w:tc>
        <w:tc>
          <w:tcPr>
            <w:tcW w:w="1161"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68"/>
              <w:jc w:val="center"/>
            </w:pPr>
            <w:r>
              <w:rPr>
                <w:spacing w:val="-4"/>
              </w:rPr>
              <w:t>s.d.</w:t>
            </w:r>
          </w:p>
        </w:tc>
        <w:tc>
          <w:tcPr>
            <w:tcW w:w="16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right="145"/>
              <w:jc w:val="right"/>
            </w:pPr>
            <w:r>
              <w:rPr>
                <w:spacing w:val="-2"/>
              </w:rPr>
              <w:t>16.950.000</w:t>
            </w:r>
          </w:p>
        </w:tc>
        <w:tc>
          <w:tcPr>
            <w:tcW w:w="2733"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44" w:right="12"/>
              <w:jc w:val="center"/>
            </w:pPr>
            <w:r>
              <w:rPr>
                <w:spacing w:val="-2"/>
              </w:rPr>
              <w:t>7,00%</w:t>
            </w:r>
          </w:p>
        </w:tc>
      </w:tr>
      <w:tr w:rsidR="00860E8E">
        <w:trPr>
          <w:trHeight w:val="377"/>
        </w:trPr>
        <w:tc>
          <w:tcPr>
            <w:tcW w:w="549" w:type="dxa"/>
            <w:tcBorders>
              <w:top w:val="single" w:sz="4" w:space="0" w:color="000000"/>
              <w:bottom w:val="single" w:sz="4" w:space="0" w:color="000000"/>
              <w:right w:val="single" w:sz="4" w:space="0" w:color="000000"/>
            </w:tcBorders>
          </w:tcPr>
          <w:p w:rsidR="00860E8E" w:rsidRDefault="00B822F2">
            <w:pPr>
              <w:pStyle w:val="TableParagraph"/>
              <w:spacing w:before="1"/>
              <w:ind w:left="82"/>
              <w:jc w:val="center"/>
            </w:pPr>
            <w:r>
              <w:rPr>
                <w:spacing w:val="-5"/>
              </w:rPr>
              <w:t>18</w:t>
            </w:r>
          </w:p>
        </w:tc>
        <w:tc>
          <w:tcPr>
            <w:tcW w:w="20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430"/>
            </w:pPr>
            <w:r>
              <w:rPr>
                <w:spacing w:val="-2"/>
              </w:rPr>
              <w:t>16.950.001</w:t>
            </w:r>
          </w:p>
        </w:tc>
        <w:tc>
          <w:tcPr>
            <w:tcW w:w="1161"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68"/>
              <w:jc w:val="center"/>
            </w:pPr>
            <w:r>
              <w:rPr>
                <w:spacing w:val="-4"/>
              </w:rPr>
              <w:t>s.d.</w:t>
            </w:r>
          </w:p>
        </w:tc>
        <w:tc>
          <w:tcPr>
            <w:tcW w:w="16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right="145"/>
              <w:jc w:val="right"/>
            </w:pPr>
            <w:r>
              <w:rPr>
                <w:spacing w:val="-2"/>
              </w:rPr>
              <w:t>19.750.000</w:t>
            </w:r>
          </w:p>
        </w:tc>
        <w:tc>
          <w:tcPr>
            <w:tcW w:w="2733" w:type="dxa"/>
            <w:tcBorders>
              <w:top w:val="single" w:sz="4" w:space="0" w:color="000000"/>
              <w:left w:val="single" w:sz="4" w:space="0" w:color="000000"/>
              <w:bottom w:val="single" w:sz="4" w:space="0" w:color="000000"/>
            </w:tcBorders>
          </w:tcPr>
          <w:p w:rsidR="00860E8E" w:rsidRDefault="00B822F2">
            <w:pPr>
              <w:pStyle w:val="TableParagraph"/>
              <w:spacing w:before="1"/>
              <w:ind w:left="44" w:right="12"/>
              <w:jc w:val="center"/>
            </w:pPr>
            <w:r>
              <w:rPr>
                <w:spacing w:val="-2"/>
              </w:rPr>
              <w:t>8,00%</w:t>
            </w:r>
          </w:p>
        </w:tc>
      </w:tr>
      <w:tr w:rsidR="00860E8E">
        <w:trPr>
          <w:trHeight w:val="382"/>
        </w:trPr>
        <w:tc>
          <w:tcPr>
            <w:tcW w:w="549" w:type="dxa"/>
            <w:tcBorders>
              <w:top w:val="single" w:sz="4" w:space="0" w:color="000000"/>
              <w:bottom w:val="single" w:sz="4" w:space="0" w:color="000000"/>
              <w:right w:val="single" w:sz="4" w:space="0" w:color="000000"/>
            </w:tcBorders>
          </w:tcPr>
          <w:p w:rsidR="00860E8E" w:rsidRDefault="00B822F2">
            <w:pPr>
              <w:pStyle w:val="TableParagraph"/>
              <w:spacing w:before="1"/>
              <w:ind w:left="82"/>
              <w:jc w:val="center"/>
            </w:pPr>
            <w:r>
              <w:rPr>
                <w:spacing w:val="-5"/>
              </w:rPr>
              <w:t>19</w:t>
            </w:r>
          </w:p>
        </w:tc>
        <w:tc>
          <w:tcPr>
            <w:tcW w:w="20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430"/>
            </w:pPr>
            <w:r>
              <w:rPr>
                <w:spacing w:val="-2"/>
              </w:rPr>
              <w:t>19.750.001</w:t>
            </w:r>
          </w:p>
        </w:tc>
        <w:tc>
          <w:tcPr>
            <w:tcW w:w="1161"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68"/>
              <w:jc w:val="center"/>
            </w:pPr>
            <w:r>
              <w:rPr>
                <w:spacing w:val="-4"/>
              </w:rPr>
              <w:t>s.d.</w:t>
            </w:r>
          </w:p>
        </w:tc>
        <w:tc>
          <w:tcPr>
            <w:tcW w:w="16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right="145"/>
              <w:jc w:val="right"/>
            </w:pPr>
            <w:r>
              <w:rPr>
                <w:spacing w:val="-2"/>
              </w:rPr>
              <w:t>24.150.000</w:t>
            </w:r>
          </w:p>
        </w:tc>
        <w:tc>
          <w:tcPr>
            <w:tcW w:w="2733" w:type="dxa"/>
            <w:tcBorders>
              <w:top w:val="single" w:sz="4" w:space="0" w:color="000000"/>
              <w:left w:val="single" w:sz="4" w:space="0" w:color="000000"/>
              <w:bottom w:val="single" w:sz="4" w:space="0" w:color="000000"/>
            </w:tcBorders>
          </w:tcPr>
          <w:p w:rsidR="00860E8E" w:rsidRDefault="00B822F2">
            <w:pPr>
              <w:pStyle w:val="TableParagraph"/>
              <w:spacing w:before="1"/>
              <w:ind w:left="44" w:right="12"/>
              <w:jc w:val="center"/>
            </w:pPr>
            <w:r>
              <w:rPr>
                <w:spacing w:val="-2"/>
              </w:rPr>
              <w:t>9,00%</w:t>
            </w:r>
          </w:p>
        </w:tc>
      </w:tr>
      <w:tr w:rsidR="00860E8E">
        <w:trPr>
          <w:trHeight w:val="377"/>
        </w:trPr>
        <w:tc>
          <w:tcPr>
            <w:tcW w:w="549"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82"/>
              <w:jc w:val="center"/>
            </w:pPr>
            <w:r>
              <w:rPr>
                <w:spacing w:val="-5"/>
              </w:rPr>
              <w:t>20</w:t>
            </w:r>
          </w:p>
        </w:tc>
        <w:tc>
          <w:tcPr>
            <w:tcW w:w="20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430"/>
            </w:pPr>
            <w:r>
              <w:rPr>
                <w:spacing w:val="-2"/>
              </w:rPr>
              <w:t>24.150.001</w:t>
            </w:r>
          </w:p>
        </w:tc>
        <w:tc>
          <w:tcPr>
            <w:tcW w:w="1161"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68"/>
              <w:jc w:val="center"/>
            </w:pPr>
            <w:r>
              <w:rPr>
                <w:spacing w:val="-4"/>
              </w:rPr>
              <w:t>s.d.</w:t>
            </w:r>
          </w:p>
        </w:tc>
        <w:tc>
          <w:tcPr>
            <w:tcW w:w="16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right="145"/>
              <w:jc w:val="right"/>
            </w:pPr>
            <w:r>
              <w:rPr>
                <w:spacing w:val="-2"/>
              </w:rPr>
              <w:t>26.450.000</w:t>
            </w:r>
          </w:p>
        </w:tc>
        <w:tc>
          <w:tcPr>
            <w:tcW w:w="2733"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44" w:right="40"/>
              <w:jc w:val="center"/>
            </w:pPr>
            <w:r>
              <w:rPr>
                <w:spacing w:val="-2"/>
              </w:rPr>
              <w:t>10,00%</w:t>
            </w:r>
          </w:p>
        </w:tc>
      </w:tr>
      <w:tr w:rsidR="00860E8E">
        <w:trPr>
          <w:trHeight w:val="382"/>
        </w:trPr>
        <w:tc>
          <w:tcPr>
            <w:tcW w:w="549" w:type="dxa"/>
            <w:tcBorders>
              <w:top w:val="single" w:sz="4" w:space="0" w:color="000000"/>
              <w:bottom w:val="single" w:sz="4" w:space="0" w:color="000000"/>
              <w:right w:val="single" w:sz="4" w:space="0" w:color="000000"/>
            </w:tcBorders>
          </w:tcPr>
          <w:p w:rsidR="00860E8E" w:rsidRDefault="00860E8E">
            <w:pPr>
              <w:pStyle w:val="TableParagraph"/>
              <w:spacing w:before="1"/>
              <w:ind w:left="82"/>
              <w:jc w:val="center"/>
            </w:pPr>
            <w:r w:rsidRPr="00860E8E">
              <w:pict>
                <v:group id="docshapegroup3" o:spid="_x0000_s2094" style="position:absolute;left:0;text-align:left;margin-left:4.5pt;margin-top:7.65pt;width:367.5pt;height:361.5pt;z-index:-17372160;mso-position-horizontal-relative:text;mso-position-vertical-relative:text" coordorigin="90,153" coordsize="7350,7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2095" type="#_x0000_t75" style="position:absolute;left:89;top:153;width:7350;height:7230">
                    <v:imagedata r:id="rId9" o:title=""/>
                  </v:shape>
                </v:group>
              </w:pict>
            </w:r>
            <w:r w:rsidR="00B822F2">
              <w:rPr>
                <w:spacing w:val="-5"/>
              </w:rPr>
              <w:t>21</w:t>
            </w:r>
          </w:p>
        </w:tc>
        <w:tc>
          <w:tcPr>
            <w:tcW w:w="20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430"/>
            </w:pPr>
            <w:r>
              <w:rPr>
                <w:spacing w:val="-2"/>
              </w:rPr>
              <w:t>26.450.001</w:t>
            </w:r>
          </w:p>
        </w:tc>
        <w:tc>
          <w:tcPr>
            <w:tcW w:w="1161"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68"/>
              <w:jc w:val="center"/>
            </w:pPr>
            <w:r>
              <w:rPr>
                <w:spacing w:val="-4"/>
              </w:rPr>
              <w:t>s.d.</w:t>
            </w:r>
          </w:p>
        </w:tc>
        <w:tc>
          <w:tcPr>
            <w:tcW w:w="16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right="145"/>
              <w:jc w:val="right"/>
            </w:pPr>
            <w:r>
              <w:rPr>
                <w:spacing w:val="-2"/>
              </w:rPr>
              <w:t>28.000.000</w:t>
            </w:r>
          </w:p>
        </w:tc>
        <w:tc>
          <w:tcPr>
            <w:tcW w:w="2733" w:type="dxa"/>
            <w:tcBorders>
              <w:top w:val="single" w:sz="4" w:space="0" w:color="000000"/>
              <w:left w:val="single" w:sz="4" w:space="0" w:color="000000"/>
              <w:bottom w:val="single" w:sz="4" w:space="0" w:color="000000"/>
            </w:tcBorders>
          </w:tcPr>
          <w:p w:rsidR="00860E8E" w:rsidRDefault="00B822F2">
            <w:pPr>
              <w:pStyle w:val="TableParagraph"/>
              <w:spacing w:before="1"/>
              <w:ind w:left="44" w:right="40"/>
              <w:jc w:val="center"/>
            </w:pPr>
            <w:r>
              <w:rPr>
                <w:spacing w:val="-2"/>
              </w:rPr>
              <w:t>11,00%</w:t>
            </w:r>
          </w:p>
        </w:tc>
      </w:tr>
      <w:tr w:rsidR="00860E8E">
        <w:trPr>
          <w:trHeight w:val="377"/>
        </w:trPr>
        <w:tc>
          <w:tcPr>
            <w:tcW w:w="549"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82"/>
              <w:jc w:val="center"/>
            </w:pPr>
            <w:r>
              <w:rPr>
                <w:spacing w:val="-5"/>
              </w:rPr>
              <w:t>22</w:t>
            </w:r>
          </w:p>
        </w:tc>
        <w:tc>
          <w:tcPr>
            <w:tcW w:w="20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430"/>
            </w:pPr>
            <w:r>
              <w:rPr>
                <w:spacing w:val="-2"/>
              </w:rPr>
              <w:t>28.000.001</w:t>
            </w:r>
          </w:p>
        </w:tc>
        <w:tc>
          <w:tcPr>
            <w:tcW w:w="1161"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68"/>
              <w:jc w:val="center"/>
            </w:pPr>
            <w:r>
              <w:rPr>
                <w:spacing w:val="-4"/>
              </w:rPr>
              <w:t>s.d.</w:t>
            </w:r>
          </w:p>
        </w:tc>
        <w:tc>
          <w:tcPr>
            <w:tcW w:w="16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right="145"/>
              <w:jc w:val="right"/>
            </w:pPr>
            <w:r>
              <w:rPr>
                <w:spacing w:val="-2"/>
              </w:rPr>
              <w:t>30.050.000</w:t>
            </w:r>
          </w:p>
        </w:tc>
        <w:tc>
          <w:tcPr>
            <w:tcW w:w="2733"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44" w:right="40"/>
              <w:jc w:val="center"/>
            </w:pPr>
            <w:r>
              <w:rPr>
                <w:spacing w:val="-2"/>
              </w:rPr>
              <w:t>12,00%</w:t>
            </w:r>
          </w:p>
        </w:tc>
      </w:tr>
      <w:tr w:rsidR="00860E8E">
        <w:trPr>
          <w:trHeight w:val="378"/>
        </w:trPr>
        <w:tc>
          <w:tcPr>
            <w:tcW w:w="549"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82"/>
              <w:jc w:val="center"/>
            </w:pPr>
            <w:r>
              <w:rPr>
                <w:spacing w:val="-5"/>
              </w:rPr>
              <w:t>23</w:t>
            </w:r>
          </w:p>
        </w:tc>
        <w:tc>
          <w:tcPr>
            <w:tcW w:w="20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390"/>
            </w:pPr>
            <w:r>
              <w:rPr>
                <w:spacing w:val="-2"/>
              </w:rPr>
              <w:t>30.050.001</w:t>
            </w:r>
          </w:p>
        </w:tc>
        <w:tc>
          <w:tcPr>
            <w:tcW w:w="1161"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68"/>
              <w:jc w:val="center"/>
            </w:pPr>
            <w:r>
              <w:rPr>
                <w:spacing w:val="-4"/>
              </w:rPr>
              <w:t>s.d.</w:t>
            </w:r>
          </w:p>
        </w:tc>
        <w:tc>
          <w:tcPr>
            <w:tcW w:w="16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right="165"/>
              <w:jc w:val="right"/>
            </w:pPr>
            <w:r>
              <w:rPr>
                <w:spacing w:val="-2"/>
              </w:rPr>
              <w:t>32.400.000</w:t>
            </w:r>
          </w:p>
        </w:tc>
        <w:tc>
          <w:tcPr>
            <w:tcW w:w="2733"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44" w:right="16"/>
              <w:jc w:val="center"/>
            </w:pPr>
            <w:r>
              <w:rPr>
                <w:spacing w:val="-2"/>
              </w:rPr>
              <w:t>13,00%</w:t>
            </w:r>
          </w:p>
        </w:tc>
      </w:tr>
      <w:tr w:rsidR="00860E8E">
        <w:trPr>
          <w:trHeight w:val="381"/>
        </w:trPr>
        <w:tc>
          <w:tcPr>
            <w:tcW w:w="549" w:type="dxa"/>
            <w:tcBorders>
              <w:top w:val="single" w:sz="4" w:space="0" w:color="000000"/>
              <w:bottom w:val="single" w:sz="4" w:space="0" w:color="000000"/>
              <w:right w:val="single" w:sz="4" w:space="0" w:color="000000"/>
            </w:tcBorders>
          </w:tcPr>
          <w:p w:rsidR="00860E8E" w:rsidRDefault="00B822F2">
            <w:pPr>
              <w:pStyle w:val="TableParagraph"/>
              <w:spacing w:before="1"/>
              <w:ind w:left="82"/>
              <w:jc w:val="center"/>
            </w:pPr>
            <w:r>
              <w:rPr>
                <w:spacing w:val="-5"/>
              </w:rPr>
              <w:t>24</w:t>
            </w:r>
          </w:p>
        </w:tc>
        <w:tc>
          <w:tcPr>
            <w:tcW w:w="20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390"/>
            </w:pPr>
            <w:r>
              <w:rPr>
                <w:spacing w:val="-2"/>
              </w:rPr>
              <w:t>32.400.001</w:t>
            </w:r>
          </w:p>
        </w:tc>
        <w:tc>
          <w:tcPr>
            <w:tcW w:w="1161"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68"/>
              <w:jc w:val="center"/>
            </w:pPr>
            <w:r>
              <w:rPr>
                <w:spacing w:val="-4"/>
              </w:rPr>
              <w:t>s.d.</w:t>
            </w:r>
          </w:p>
        </w:tc>
        <w:tc>
          <w:tcPr>
            <w:tcW w:w="16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right="165"/>
              <w:jc w:val="right"/>
            </w:pPr>
            <w:r>
              <w:rPr>
                <w:spacing w:val="-2"/>
              </w:rPr>
              <w:t>35.400.000</w:t>
            </w:r>
          </w:p>
        </w:tc>
        <w:tc>
          <w:tcPr>
            <w:tcW w:w="2733" w:type="dxa"/>
            <w:tcBorders>
              <w:top w:val="single" w:sz="4" w:space="0" w:color="000000"/>
              <w:left w:val="single" w:sz="4" w:space="0" w:color="000000"/>
              <w:bottom w:val="single" w:sz="4" w:space="0" w:color="000000"/>
            </w:tcBorders>
          </w:tcPr>
          <w:p w:rsidR="00860E8E" w:rsidRDefault="00B822F2">
            <w:pPr>
              <w:pStyle w:val="TableParagraph"/>
              <w:spacing w:before="1"/>
              <w:ind w:left="44" w:right="16"/>
              <w:jc w:val="center"/>
            </w:pPr>
            <w:r>
              <w:rPr>
                <w:spacing w:val="-2"/>
              </w:rPr>
              <w:t>14,00%</w:t>
            </w:r>
          </w:p>
        </w:tc>
      </w:tr>
      <w:tr w:rsidR="00860E8E">
        <w:trPr>
          <w:trHeight w:val="378"/>
        </w:trPr>
        <w:tc>
          <w:tcPr>
            <w:tcW w:w="549"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82"/>
              <w:jc w:val="center"/>
            </w:pPr>
            <w:r>
              <w:rPr>
                <w:spacing w:val="-5"/>
              </w:rPr>
              <w:t>25</w:t>
            </w:r>
          </w:p>
        </w:tc>
        <w:tc>
          <w:tcPr>
            <w:tcW w:w="20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390"/>
            </w:pPr>
            <w:r>
              <w:rPr>
                <w:spacing w:val="-2"/>
              </w:rPr>
              <w:t>35.400.001</w:t>
            </w:r>
          </w:p>
        </w:tc>
        <w:tc>
          <w:tcPr>
            <w:tcW w:w="1161"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68"/>
              <w:jc w:val="center"/>
            </w:pPr>
            <w:r>
              <w:rPr>
                <w:spacing w:val="-4"/>
              </w:rPr>
              <w:t>s.d.</w:t>
            </w:r>
          </w:p>
        </w:tc>
        <w:tc>
          <w:tcPr>
            <w:tcW w:w="16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right="165"/>
              <w:jc w:val="right"/>
            </w:pPr>
            <w:r>
              <w:rPr>
                <w:spacing w:val="-2"/>
              </w:rPr>
              <w:t>39.100.000</w:t>
            </w:r>
          </w:p>
        </w:tc>
        <w:tc>
          <w:tcPr>
            <w:tcW w:w="2733"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44" w:right="16"/>
              <w:jc w:val="center"/>
            </w:pPr>
            <w:r>
              <w:rPr>
                <w:spacing w:val="-2"/>
              </w:rPr>
              <w:t>15,00%</w:t>
            </w:r>
          </w:p>
        </w:tc>
      </w:tr>
      <w:tr w:rsidR="00860E8E">
        <w:trPr>
          <w:trHeight w:val="377"/>
        </w:trPr>
        <w:tc>
          <w:tcPr>
            <w:tcW w:w="549" w:type="dxa"/>
            <w:tcBorders>
              <w:top w:val="single" w:sz="4" w:space="0" w:color="000000"/>
              <w:bottom w:val="single" w:sz="4" w:space="0" w:color="000000"/>
              <w:right w:val="single" w:sz="4" w:space="0" w:color="000000"/>
            </w:tcBorders>
          </w:tcPr>
          <w:p w:rsidR="00860E8E" w:rsidRDefault="00B822F2">
            <w:pPr>
              <w:pStyle w:val="TableParagraph"/>
              <w:spacing w:before="1"/>
              <w:ind w:left="82"/>
              <w:jc w:val="center"/>
            </w:pPr>
            <w:r>
              <w:rPr>
                <w:spacing w:val="-5"/>
              </w:rPr>
              <w:t>26</w:t>
            </w:r>
          </w:p>
        </w:tc>
        <w:tc>
          <w:tcPr>
            <w:tcW w:w="20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390"/>
            </w:pPr>
            <w:r>
              <w:rPr>
                <w:spacing w:val="-2"/>
              </w:rPr>
              <w:t>39.100.001</w:t>
            </w:r>
          </w:p>
        </w:tc>
        <w:tc>
          <w:tcPr>
            <w:tcW w:w="1161"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68"/>
              <w:jc w:val="center"/>
            </w:pPr>
            <w:r>
              <w:rPr>
                <w:spacing w:val="-4"/>
              </w:rPr>
              <w:t>s.d.</w:t>
            </w:r>
          </w:p>
        </w:tc>
        <w:tc>
          <w:tcPr>
            <w:tcW w:w="16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right="165"/>
              <w:jc w:val="right"/>
            </w:pPr>
            <w:r>
              <w:rPr>
                <w:spacing w:val="-2"/>
              </w:rPr>
              <w:t>43.850.000</w:t>
            </w:r>
          </w:p>
        </w:tc>
        <w:tc>
          <w:tcPr>
            <w:tcW w:w="2733" w:type="dxa"/>
            <w:tcBorders>
              <w:top w:val="single" w:sz="4" w:space="0" w:color="000000"/>
              <w:left w:val="single" w:sz="4" w:space="0" w:color="000000"/>
              <w:bottom w:val="single" w:sz="4" w:space="0" w:color="000000"/>
            </w:tcBorders>
          </w:tcPr>
          <w:p w:rsidR="00860E8E" w:rsidRDefault="00B822F2">
            <w:pPr>
              <w:pStyle w:val="TableParagraph"/>
              <w:spacing w:before="1"/>
              <w:ind w:left="44" w:right="16"/>
              <w:jc w:val="center"/>
            </w:pPr>
            <w:r>
              <w:rPr>
                <w:spacing w:val="-2"/>
              </w:rPr>
              <w:t>16,00%</w:t>
            </w:r>
          </w:p>
        </w:tc>
      </w:tr>
      <w:tr w:rsidR="00860E8E">
        <w:trPr>
          <w:trHeight w:val="381"/>
        </w:trPr>
        <w:tc>
          <w:tcPr>
            <w:tcW w:w="549" w:type="dxa"/>
            <w:tcBorders>
              <w:top w:val="single" w:sz="4" w:space="0" w:color="000000"/>
              <w:bottom w:val="single" w:sz="4" w:space="0" w:color="000000"/>
              <w:right w:val="single" w:sz="4" w:space="0" w:color="000000"/>
            </w:tcBorders>
          </w:tcPr>
          <w:p w:rsidR="00860E8E" w:rsidRDefault="00B822F2">
            <w:pPr>
              <w:pStyle w:val="TableParagraph"/>
              <w:spacing w:before="1"/>
              <w:ind w:left="82"/>
              <w:jc w:val="center"/>
            </w:pPr>
            <w:r>
              <w:rPr>
                <w:spacing w:val="-5"/>
              </w:rPr>
              <w:t>27</w:t>
            </w:r>
          </w:p>
        </w:tc>
        <w:tc>
          <w:tcPr>
            <w:tcW w:w="20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390"/>
            </w:pPr>
            <w:r>
              <w:rPr>
                <w:spacing w:val="-2"/>
              </w:rPr>
              <w:t>43.850.001</w:t>
            </w:r>
          </w:p>
        </w:tc>
        <w:tc>
          <w:tcPr>
            <w:tcW w:w="1161"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68"/>
              <w:jc w:val="center"/>
            </w:pPr>
            <w:r>
              <w:rPr>
                <w:spacing w:val="-4"/>
              </w:rPr>
              <w:t>s.d.</w:t>
            </w:r>
          </w:p>
        </w:tc>
        <w:tc>
          <w:tcPr>
            <w:tcW w:w="16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right="165"/>
              <w:jc w:val="right"/>
            </w:pPr>
            <w:r>
              <w:rPr>
                <w:spacing w:val="-2"/>
              </w:rPr>
              <w:t>47.800.000</w:t>
            </w:r>
          </w:p>
        </w:tc>
        <w:tc>
          <w:tcPr>
            <w:tcW w:w="2733" w:type="dxa"/>
            <w:tcBorders>
              <w:top w:val="single" w:sz="4" w:space="0" w:color="000000"/>
              <w:left w:val="single" w:sz="4" w:space="0" w:color="000000"/>
              <w:bottom w:val="single" w:sz="4" w:space="0" w:color="000000"/>
            </w:tcBorders>
          </w:tcPr>
          <w:p w:rsidR="00860E8E" w:rsidRDefault="00B822F2">
            <w:pPr>
              <w:pStyle w:val="TableParagraph"/>
              <w:spacing w:before="1"/>
              <w:ind w:left="44" w:right="16"/>
              <w:jc w:val="center"/>
            </w:pPr>
            <w:r>
              <w:rPr>
                <w:spacing w:val="-2"/>
              </w:rPr>
              <w:t>17,00%</w:t>
            </w:r>
          </w:p>
        </w:tc>
      </w:tr>
      <w:tr w:rsidR="00860E8E">
        <w:trPr>
          <w:trHeight w:val="378"/>
        </w:trPr>
        <w:tc>
          <w:tcPr>
            <w:tcW w:w="549"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82"/>
              <w:jc w:val="center"/>
            </w:pPr>
            <w:r>
              <w:rPr>
                <w:spacing w:val="-5"/>
              </w:rPr>
              <w:t>28</w:t>
            </w:r>
          </w:p>
        </w:tc>
        <w:tc>
          <w:tcPr>
            <w:tcW w:w="20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390"/>
            </w:pPr>
            <w:r>
              <w:rPr>
                <w:spacing w:val="-2"/>
              </w:rPr>
              <w:t>47.800.001</w:t>
            </w:r>
          </w:p>
        </w:tc>
        <w:tc>
          <w:tcPr>
            <w:tcW w:w="1161"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68"/>
              <w:jc w:val="center"/>
            </w:pPr>
            <w:r>
              <w:rPr>
                <w:spacing w:val="-4"/>
              </w:rPr>
              <w:t>s.d.</w:t>
            </w:r>
          </w:p>
        </w:tc>
        <w:tc>
          <w:tcPr>
            <w:tcW w:w="16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right="165"/>
              <w:jc w:val="right"/>
            </w:pPr>
            <w:r>
              <w:rPr>
                <w:spacing w:val="-2"/>
              </w:rPr>
              <w:t>51.400.000</w:t>
            </w:r>
          </w:p>
        </w:tc>
        <w:tc>
          <w:tcPr>
            <w:tcW w:w="2733"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44" w:right="16"/>
              <w:jc w:val="center"/>
            </w:pPr>
            <w:r>
              <w:rPr>
                <w:spacing w:val="-2"/>
              </w:rPr>
              <w:t>18,00%</w:t>
            </w:r>
          </w:p>
        </w:tc>
      </w:tr>
      <w:tr w:rsidR="00860E8E">
        <w:trPr>
          <w:trHeight w:val="382"/>
        </w:trPr>
        <w:tc>
          <w:tcPr>
            <w:tcW w:w="549" w:type="dxa"/>
            <w:tcBorders>
              <w:top w:val="single" w:sz="4" w:space="0" w:color="000000"/>
              <w:bottom w:val="single" w:sz="4" w:space="0" w:color="000000"/>
              <w:right w:val="single" w:sz="4" w:space="0" w:color="000000"/>
            </w:tcBorders>
          </w:tcPr>
          <w:p w:rsidR="00860E8E" w:rsidRDefault="00B822F2">
            <w:pPr>
              <w:pStyle w:val="TableParagraph"/>
              <w:spacing w:before="2"/>
              <w:ind w:left="82"/>
              <w:jc w:val="center"/>
            </w:pPr>
            <w:r>
              <w:rPr>
                <w:spacing w:val="-5"/>
              </w:rPr>
              <w:t>29</w:t>
            </w:r>
          </w:p>
        </w:tc>
        <w:tc>
          <w:tcPr>
            <w:tcW w:w="20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2"/>
              <w:ind w:left="390"/>
            </w:pPr>
            <w:r>
              <w:rPr>
                <w:spacing w:val="-2"/>
              </w:rPr>
              <w:t>51.400.001</w:t>
            </w:r>
          </w:p>
        </w:tc>
        <w:tc>
          <w:tcPr>
            <w:tcW w:w="1161"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2"/>
              <w:ind w:left="68"/>
              <w:jc w:val="center"/>
            </w:pPr>
            <w:r>
              <w:rPr>
                <w:spacing w:val="-4"/>
              </w:rPr>
              <w:t>s.d.</w:t>
            </w:r>
          </w:p>
        </w:tc>
        <w:tc>
          <w:tcPr>
            <w:tcW w:w="16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2"/>
              <w:ind w:right="165"/>
              <w:jc w:val="right"/>
            </w:pPr>
            <w:r>
              <w:rPr>
                <w:spacing w:val="-2"/>
              </w:rPr>
              <w:t>56.300.000</w:t>
            </w:r>
          </w:p>
        </w:tc>
        <w:tc>
          <w:tcPr>
            <w:tcW w:w="2733" w:type="dxa"/>
            <w:tcBorders>
              <w:top w:val="single" w:sz="4" w:space="0" w:color="000000"/>
              <w:left w:val="single" w:sz="4" w:space="0" w:color="000000"/>
              <w:bottom w:val="single" w:sz="4" w:space="0" w:color="000000"/>
            </w:tcBorders>
          </w:tcPr>
          <w:p w:rsidR="00860E8E" w:rsidRDefault="00B822F2">
            <w:pPr>
              <w:pStyle w:val="TableParagraph"/>
              <w:spacing w:before="2"/>
              <w:ind w:left="44" w:right="16"/>
              <w:jc w:val="center"/>
            </w:pPr>
            <w:r>
              <w:rPr>
                <w:spacing w:val="-2"/>
              </w:rPr>
              <w:t>19,00%</w:t>
            </w:r>
          </w:p>
        </w:tc>
      </w:tr>
      <w:tr w:rsidR="00860E8E">
        <w:trPr>
          <w:trHeight w:val="377"/>
        </w:trPr>
        <w:tc>
          <w:tcPr>
            <w:tcW w:w="549"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82"/>
              <w:jc w:val="center"/>
            </w:pPr>
            <w:r>
              <w:rPr>
                <w:spacing w:val="-5"/>
              </w:rPr>
              <w:t>30</w:t>
            </w:r>
          </w:p>
        </w:tc>
        <w:tc>
          <w:tcPr>
            <w:tcW w:w="20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390"/>
            </w:pPr>
            <w:r>
              <w:rPr>
                <w:spacing w:val="-2"/>
              </w:rPr>
              <w:t>56.300.001</w:t>
            </w:r>
          </w:p>
        </w:tc>
        <w:tc>
          <w:tcPr>
            <w:tcW w:w="1161"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68"/>
              <w:jc w:val="center"/>
            </w:pPr>
            <w:r>
              <w:rPr>
                <w:spacing w:val="-4"/>
              </w:rPr>
              <w:t>s.d.</w:t>
            </w:r>
          </w:p>
        </w:tc>
        <w:tc>
          <w:tcPr>
            <w:tcW w:w="16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right="165"/>
              <w:jc w:val="right"/>
            </w:pPr>
            <w:r>
              <w:rPr>
                <w:spacing w:val="-2"/>
              </w:rPr>
              <w:t>62.200.000</w:t>
            </w:r>
          </w:p>
        </w:tc>
        <w:tc>
          <w:tcPr>
            <w:tcW w:w="2733"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44" w:right="16"/>
              <w:jc w:val="center"/>
            </w:pPr>
            <w:r>
              <w:rPr>
                <w:spacing w:val="-2"/>
              </w:rPr>
              <w:t>20,00%</w:t>
            </w:r>
          </w:p>
        </w:tc>
      </w:tr>
      <w:tr w:rsidR="00860E8E">
        <w:trPr>
          <w:trHeight w:val="378"/>
        </w:trPr>
        <w:tc>
          <w:tcPr>
            <w:tcW w:w="549"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82"/>
              <w:jc w:val="center"/>
            </w:pPr>
            <w:r>
              <w:rPr>
                <w:spacing w:val="-5"/>
              </w:rPr>
              <w:t>31</w:t>
            </w:r>
          </w:p>
        </w:tc>
        <w:tc>
          <w:tcPr>
            <w:tcW w:w="20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390"/>
            </w:pPr>
            <w:r>
              <w:rPr>
                <w:spacing w:val="-2"/>
              </w:rPr>
              <w:t>62.200.001</w:t>
            </w:r>
          </w:p>
        </w:tc>
        <w:tc>
          <w:tcPr>
            <w:tcW w:w="1161"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68"/>
              <w:jc w:val="center"/>
            </w:pPr>
            <w:r>
              <w:rPr>
                <w:spacing w:val="-4"/>
              </w:rPr>
              <w:t>s.d.</w:t>
            </w:r>
          </w:p>
        </w:tc>
        <w:tc>
          <w:tcPr>
            <w:tcW w:w="16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right="165"/>
              <w:jc w:val="right"/>
            </w:pPr>
            <w:r>
              <w:rPr>
                <w:spacing w:val="-2"/>
              </w:rPr>
              <w:t>68.600.000</w:t>
            </w:r>
          </w:p>
        </w:tc>
        <w:tc>
          <w:tcPr>
            <w:tcW w:w="2733"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44" w:right="16"/>
              <w:jc w:val="center"/>
            </w:pPr>
            <w:r>
              <w:rPr>
                <w:spacing w:val="-2"/>
              </w:rPr>
              <w:t>21,00%</w:t>
            </w:r>
          </w:p>
        </w:tc>
      </w:tr>
      <w:tr w:rsidR="00860E8E">
        <w:trPr>
          <w:trHeight w:val="381"/>
        </w:trPr>
        <w:tc>
          <w:tcPr>
            <w:tcW w:w="549" w:type="dxa"/>
            <w:tcBorders>
              <w:top w:val="single" w:sz="4" w:space="0" w:color="000000"/>
              <w:bottom w:val="single" w:sz="4" w:space="0" w:color="000000"/>
              <w:right w:val="single" w:sz="4" w:space="0" w:color="000000"/>
            </w:tcBorders>
          </w:tcPr>
          <w:p w:rsidR="00860E8E" w:rsidRDefault="00B822F2">
            <w:pPr>
              <w:pStyle w:val="TableParagraph"/>
              <w:spacing w:before="1"/>
              <w:ind w:left="82"/>
              <w:jc w:val="center"/>
            </w:pPr>
            <w:r>
              <w:rPr>
                <w:spacing w:val="-5"/>
              </w:rPr>
              <w:t>32</w:t>
            </w:r>
          </w:p>
        </w:tc>
        <w:tc>
          <w:tcPr>
            <w:tcW w:w="20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390"/>
            </w:pPr>
            <w:r>
              <w:rPr>
                <w:spacing w:val="-2"/>
              </w:rPr>
              <w:t>68.600.001</w:t>
            </w:r>
          </w:p>
        </w:tc>
        <w:tc>
          <w:tcPr>
            <w:tcW w:w="1161"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68"/>
              <w:jc w:val="center"/>
            </w:pPr>
            <w:r>
              <w:rPr>
                <w:spacing w:val="-4"/>
              </w:rPr>
              <w:t>s.d.</w:t>
            </w:r>
          </w:p>
        </w:tc>
        <w:tc>
          <w:tcPr>
            <w:tcW w:w="16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right="165"/>
              <w:jc w:val="right"/>
            </w:pPr>
            <w:r>
              <w:rPr>
                <w:spacing w:val="-2"/>
              </w:rPr>
              <w:t>77.500.000</w:t>
            </w:r>
          </w:p>
        </w:tc>
        <w:tc>
          <w:tcPr>
            <w:tcW w:w="2733" w:type="dxa"/>
            <w:tcBorders>
              <w:top w:val="single" w:sz="4" w:space="0" w:color="000000"/>
              <w:left w:val="single" w:sz="4" w:space="0" w:color="000000"/>
              <w:bottom w:val="single" w:sz="4" w:space="0" w:color="000000"/>
            </w:tcBorders>
          </w:tcPr>
          <w:p w:rsidR="00860E8E" w:rsidRDefault="00B822F2">
            <w:pPr>
              <w:pStyle w:val="TableParagraph"/>
              <w:spacing w:before="1"/>
              <w:ind w:left="44" w:right="16"/>
              <w:jc w:val="center"/>
            </w:pPr>
            <w:r>
              <w:rPr>
                <w:spacing w:val="-2"/>
              </w:rPr>
              <w:t>22,00%</w:t>
            </w:r>
          </w:p>
        </w:tc>
      </w:tr>
      <w:tr w:rsidR="00860E8E">
        <w:trPr>
          <w:trHeight w:val="378"/>
        </w:trPr>
        <w:tc>
          <w:tcPr>
            <w:tcW w:w="549"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82"/>
              <w:jc w:val="center"/>
            </w:pPr>
            <w:r>
              <w:rPr>
                <w:spacing w:val="-5"/>
              </w:rPr>
              <w:t>33</w:t>
            </w:r>
          </w:p>
        </w:tc>
        <w:tc>
          <w:tcPr>
            <w:tcW w:w="20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390"/>
            </w:pPr>
            <w:r>
              <w:rPr>
                <w:spacing w:val="-2"/>
              </w:rPr>
              <w:t>77.500.001</w:t>
            </w:r>
          </w:p>
        </w:tc>
        <w:tc>
          <w:tcPr>
            <w:tcW w:w="1161"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68"/>
              <w:jc w:val="center"/>
            </w:pPr>
            <w:r>
              <w:rPr>
                <w:spacing w:val="-4"/>
              </w:rPr>
              <w:t>s.d.</w:t>
            </w:r>
          </w:p>
        </w:tc>
        <w:tc>
          <w:tcPr>
            <w:tcW w:w="16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right="165"/>
              <w:jc w:val="right"/>
            </w:pPr>
            <w:r>
              <w:rPr>
                <w:spacing w:val="-2"/>
              </w:rPr>
              <w:t>89.000.000</w:t>
            </w:r>
          </w:p>
        </w:tc>
        <w:tc>
          <w:tcPr>
            <w:tcW w:w="2733"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44" w:right="16"/>
              <w:jc w:val="center"/>
            </w:pPr>
            <w:r>
              <w:rPr>
                <w:spacing w:val="-2"/>
              </w:rPr>
              <w:t>23,00%</w:t>
            </w:r>
          </w:p>
        </w:tc>
      </w:tr>
      <w:tr w:rsidR="00860E8E">
        <w:trPr>
          <w:trHeight w:val="378"/>
        </w:trPr>
        <w:tc>
          <w:tcPr>
            <w:tcW w:w="549"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82"/>
              <w:jc w:val="center"/>
            </w:pPr>
            <w:r>
              <w:rPr>
                <w:spacing w:val="-5"/>
              </w:rPr>
              <w:t>34</w:t>
            </w:r>
          </w:p>
        </w:tc>
        <w:tc>
          <w:tcPr>
            <w:tcW w:w="20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390"/>
            </w:pPr>
            <w:r>
              <w:rPr>
                <w:spacing w:val="-2"/>
              </w:rPr>
              <w:t>89.000.001</w:t>
            </w:r>
          </w:p>
        </w:tc>
        <w:tc>
          <w:tcPr>
            <w:tcW w:w="1161"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68"/>
              <w:jc w:val="center"/>
            </w:pPr>
            <w:r>
              <w:rPr>
                <w:spacing w:val="-4"/>
              </w:rPr>
              <w:t>s.d.</w:t>
            </w:r>
          </w:p>
        </w:tc>
        <w:tc>
          <w:tcPr>
            <w:tcW w:w="16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right="137"/>
              <w:jc w:val="right"/>
            </w:pPr>
            <w:r>
              <w:rPr>
                <w:spacing w:val="-2"/>
              </w:rPr>
              <w:t>103.000.000</w:t>
            </w:r>
          </w:p>
        </w:tc>
        <w:tc>
          <w:tcPr>
            <w:tcW w:w="2733"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44" w:right="16"/>
              <w:jc w:val="center"/>
            </w:pPr>
            <w:r>
              <w:rPr>
                <w:spacing w:val="-2"/>
              </w:rPr>
              <w:t>24,00%</w:t>
            </w:r>
          </w:p>
        </w:tc>
      </w:tr>
      <w:tr w:rsidR="00860E8E">
        <w:trPr>
          <w:trHeight w:val="381"/>
        </w:trPr>
        <w:tc>
          <w:tcPr>
            <w:tcW w:w="549" w:type="dxa"/>
            <w:tcBorders>
              <w:top w:val="single" w:sz="4" w:space="0" w:color="000000"/>
              <w:bottom w:val="single" w:sz="4" w:space="0" w:color="000000"/>
              <w:right w:val="single" w:sz="4" w:space="0" w:color="000000"/>
            </w:tcBorders>
          </w:tcPr>
          <w:p w:rsidR="00860E8E" w:rsidRDefault="00B822F2">
            <w:pPr>
              <w:pStyle w:val="TableParagraph"/>
              <w:spacing w:before="1"/>
              <w:ind w:left="82"/>
              <w:jc w:val="center"/>
            </w:pPr>
            <w:r>
              <w:rPr>
                <w:spacing w:val="-5"/>
              </w:rPr>
              <w:t>35</w:t>
            </w:r>
          </w:p>
        </w:tc>
        <w:tc>
          <w:tcPr>
            <w:tcW w:w="20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334"/>
            </w:pPr>
            <w:r>
              <w:rPr>
                <w:spacing w:val="-2"/>
              </w:rPr>
              <w:t>103.000.001</w:t>
            </w:r>
          </w:p>
        </w:tc>
        <w:tc>
          <w:tcPr>
            <w:tcW w:w="1161"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68"/>
              <w:jc w:val="center"/>
            </w:pPr>
            <w:r>
              <w:rPr>
                <w:spacing w:val="-4"/>
              </w:rPr>
              <w:t>s.d.</w:t>
            </w:r>
          </w:p>
        </w:tc>
        <w:tc>
          <w:tcPr>
            <w:tcW w:w="16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right="137"/>
              <w:jc w:val="right"/>
            </w:pPr>
            <w:r>
              <w:rPr>
                <w:spacing w:val="-2"/>
              </w:rPr>
              <w:t>125.000.000</w:t>
            </w:r>
          </w:p>
        </w:tc>
        <w:tc>
          <w:tcPr>
            <w:tcW w:w="2733" w:type="dxa"/>
            <w:tcBorders>
              <w:top w:val="single" w:sz="4" w:space="0" w:color="000000"/>
              <w:left w:val="single" w:sz="4" w:space="0" w:color="000000"/>
              <w:bottom w:val="single" w:sz="4" w:space="0" w:color="000000"/>
            </w:tcBorders>
          </w:tcPr>
          <w:p w:rsidR="00860E8E" w:rsidRDefault="00B822F2">
            <w:pPr>
              <w:pStyle w:val="TableParagraph"/>
              <w:spacing w:before="1"/>
              <w:ind w:left="44" w:right="16"/>
              <w:jc w:val="center"/>
            </w:pPr>
            <w:r>
              <w:rPr>
                <w:spacing w:val="-2"/>
              </w:rPr>
              <w:t>25,00%</w:t>
            </w:r>
          </w:p>
        </w:tc>
      </w:tr>
      <w:tr w:rsidR="00860E8E">
        <w:trPr>
          <w:trHeight w:val="378"/>
        </w:trPr>
        <w:tc>
          <w:tcPr>
            <w:tcW w:w="549"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82"/>
              <w:jc w:val="center"/>
            </w:pPr>
            <w:r>
              <w:rPr>
                <w:spacing w:val="-5"/>
              </w:rPr>
              <w:t>36</w:t>
            </w:r>
          </w:p>
        </w:tc>
        <w:tc>
          <w:tcPr>
            <w:tcW w:w="20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334"/>
            </w:pPr>
            <w:r>
              <w:rPr>
                <w:spacing w:val="-2"/>
              </w:rPr>
              <w:t>125.000.001</w:t>
            </w:r>
          </w:p>
        </w:tc>
        <w:tc>
          <w:tcPr>
            <w:tcW w:w="1161"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68"/>
              <w:jc w:val="center"/>
            </w:pPr>
            <w:r>
              <w:rPr>
                <w:spacing w:val="-4"/>
              </w:rPr>
              <w:t>s.d.</w:t>
            </w:r>
          </w:p>
        </w:tc>
        <w:tc>
          <w:tcPr>
            <w:tcW w:w="16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right="137"/>
              <w:jc w:val="right"/>
            </w:pPr>
            <w:r>
              <w:rPr>
                <w:spacing w:val="-2"/>
              </w:rPr>
              <w:t>157.000.000</w:t>
            </w:r>
          </w:p>
        </w:tc>
        <w:tc>
          <w:tcPr>
            <w:tcW w:w="2733"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44" w:right="16"/>
              <w:jc w:val="center"/>
            </w:pPr>
            <w:r>
              <w:rPr>
                <w:spacing w:val="-2"/>
              </w:rPr>
              <w:t>26,00%</w:t>
            </w:r>
          </w:p>
        </w:tc>
      </w:tr>
      <w:tr w:rsidR="00860E8E">
        <w:trPr>
          <w:trHeight w:val="378"/>
        </w:trPr>
        <w:tc>
          <w:tcPr>
            <w:tcW w:w="549" w:type="dxa"/>
            <w:tcBorders>
              <w:top w:val="single" w:sz="4" w:space="0" w:color="000000"/>
              <w:bottom w:val="single" w:sz="4" w:space="0" w:color="000000"/>
              <w:right w:val="single" w:sz="4" w:space="0" w:color="000000"/>
            </w:tcBorders>
          </w:tcPr>
          <w:p w:rsidR="00860E8E" w:rsidRDefault="00B822F2">
            <w:pPr>
              <w:pStyle w:val="TableParagraph"/>
              <w:spacing w:before="1"/>
              <w:ind w:left="82"/>
              <w:jc w:val="center"/>
            </w:pPr>
            <w:r>
              <w:rPr>
                <w:spacing w:val="-5"/>
              </w:rPr>
              <w:t>37</w:t>
            </w:r>
          </w:p>
        </w:tc>
        <w:tc>
          <w:tcPr>
            <w:tcW w:w="20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334"/>
            </w:pPr>
            <w:r>
              <w:rPr>
                <w:spacing w:val="-2"/>
              </w:rPr>
              <w:t>157.000.001</w:t>
            </w:r>
          </w:p>
        </w:tc>
        <w:tc>
          <w:tcPr>
            <w:tcW w:w="1161"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68"/>
              <w:jc w:val="center"/>
            </w:pPr>
            <w:r>
              <w:rPr>
                <w:spacing w:val="-4"/>
              </w:rPr>
              <w:t>s.d.</w:t>
            </w:r>
          </w:p>
        </w:tc>
        <w:tc>
          <w:tcPr>
            <w:tcW w:w="16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right="137"/>
              <w:jc w:val="right"/>
            </w:pPr>
            <w:r>
              <w:rPr>
                <w:spacing w:val="-2"/>
              </w:rPr>
              <w:t>206.000.000</w:t>
            </w:r>
          </w:p>
        </w:tc>
        <w:tc>
          <w:tcPr>
            <w:tcW w:w="2733" w:type="dxa"/>
            <w:tcBorders>
              <w:top w:val="single" w:sz="4" w:space="0" w:color="000000"/>
              <w:left w:val="single" w:sz="4" w:space="0" w:color="000000"/>
              <w:bottom w:val="single" w:sz="4" w:space="0" w:color="000000"/>
            </w:tcBorders>
          </w:tcPr>
          <w:p w:rsidR="00860E8E" w:rsidRDefault="00B822F2">
            <w:pPr>
              <w:pStyle w:val="TableParagraph"/>
              <w:spacing w:before="1"/>
              <w:ind w:left="44" w:right="16"/>
              <w:jc w:val="center"/>
            </w:pPr>
            <w:r>
              <w:rPr>
                <w:spacing w:val="-2"/>
              </w:rPr>
              <w:t>27,00%</w:t>
            </w:r>
          </w:p>
        </w:tc>
      </w:tr>
      <w:tr w:rsidR="00860E8E">
        <w:trPr>
          <w:trHeight w:val="381"/>
        </w:trPr>
        <w:tc>
          <w:tcPr>
            <w:tcW w:w="549" w:type="dxa"/>
            <w:tcBorders>
              <w:top w:val="single" w:sz="4" w:space="0" w:color="000000"/>
              <w:bottom w:val="single" w:sz="4" w:space="0" w:color="000000"/>
              <w:right w:val="single" w:sz="4" w:space="0" w:color="000000"/>
            </w:tcBorders>
          </w:tcPr>
          <w:p w:rsidR="00860E8E" w:rsidRDefault="00B822F2">
            <w:pPr>
              <w:pStyle w:val="TableParagraph"/>
              <w:spacing w:before="1"/>
              <w:ind w:left="82"/>
              <w:jc w:val="center"/>
            </w:pPr>
            <w:r>
              <w:rPr>
                <w:spacing w:val="-5"/>
              </w:rPr>
              <w:t>38</w:t>
            </w:r>
          </w:p>
        </w:tc>
        <w:tc>
          <w:tcPr>
            <w:tcW w:w="20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334"/>
            </w:pPr>
            <w:r>
              <w:rPr>
                <w:spacing w:val="-2"/>
              </w:rPr>
              <w:t>206.000.001</w:t>
            </w:r>
          </w:p>
        </w:tc>
        <w:tc>
          <w:tcPr>
            <w:tcW w:w="1161"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68"/>
              <w:jc w:val="center"/>
            </w:pPr>
            <w:r>
              <w:rPr>
                <w:spacing w:val="-4"/>
              </w:rPr>
              <w:t>s.d.</w:t>
            </w:r>
          </w:p>
        </w:tc>
        <w:tc>
          <w:tcPr>
            <w:tcW w:w="16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right="137"/>
              <w:jc w:val="right"/>
            </w:pPr>
            <w:r>
              <w:rPr>
                <w:spacing w:val="-2"/>
              </w:rPr>
              <w:t>337.000.000</w:t>
            </w:r>
          </w:p>
        </w:tc>
        <w:tc>
          <w:tcPr>
            <w:tcW w:w="2733" w:type="dxa"/>
            <w:tcBorders>
              <w:top w:val="single" w:sz="4" w:space="0" w:color="000000"/>
              <w:left w:val="single" w:sz="4" w:space="0" w:color="000000"/>
              <w:bottom w:val="single" w:sz="4" w:space="0" w:color="000000"/>
            </w:tcBorders>
          </w:tcPr>
          <w:p w:rsidR="00860E8E" w:rsidRDefault="00B822F2">
            <w:pPr>
              <w:pStyle w:val="TableParagraph"/>
              <w:spacing w:before="1"/>
              <w:ind w:left="44" w:right="16"/>
              <w:jc w:val="center"/>
            </w:pPr>
            <w:r>
              <w:rPr>
                <w:spacing w:val="-2"/>
              </w:rPr>
              <w:t>28,00%</w:t>
            </w:r>
          </w:p>
        </w:tc>
      </w:tr>
      <w:tr w:rsidR="00860E8E">
        <w:trPr>
          <w:trHeight w:val="378"/>
        </w:trPr>
        <w:tc>
          <w:tcPr>
            <w:tcW w:w="549"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82"/>
              <w:jc w:val="center"/>
            </w:pPr>
            <w:r>
              <w:rPr>
                <w:spacing w:val="-5"/>
              </w:rPr>
              <w:t>39</w:t>
            </w:r>
          </w:p>
        </w:tc>
        <w:tc>
          <w:tcPr>
            <w:tcW w:w="20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334"/>
            </w:pPr>
            <w:r>
              <w:rPr>
                <w:spacing w:val="-2"/>
              </w:rPr>
              <w:t>337.000.001</w:t>
            </w:r>
          </w:p>
        </w:tc>
        <w:tc>
          <w:tcPr>
            <w:tcW w:w="1161"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68"/>
              <w:jc w:val="center"/>
            </w:pPr>
            <w:r>
              <w:rPr>
                <w:spacing w:val="-4"/>
              </w:rPr>
              <w:t>s.d.</w:t>
            </w:r>
          </w:p>
        </w:tc>
        <w:tc>
          <w:tcPr>
            <w:tcW w:w="16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right="137"/>
              <w:jc w:val="right"/>
            </w:pPr>
            <w:r>
              <w:rPr>
                <w:spacing w:val="-2"/>
              </w:rPr>
              <w:t>454.000.000</w:t>
            </w:r>
          </w:p>
        </w:tc>
        <w:tc>
          <w:tcPr>
            <w:tcW w:w="2733"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44" w:right="16"/>
              <w:jc w:val="center"/>
            </w:pPr>
            <w:r>
              <w:rPr>
                <w:spacing w:val="-2"/>
              </w:rPr>
              <w:t>29,00%</w:t>
            </w:r>
          </w:p>
        </w:tc>
      </w:tr>
      <w:tr w:rsidR="00860E8E">
        <w:trPr>
          <w:trHeight w:val="382"/>
        </w:trPr>
        <w:tc>
          <w:tcPr>
            <w:tcW w:w="549" w:type="dxa"/>
            <w:tcBorders>
              <w:top w:val="single" w:sz="4" w:space="0" w:color="000000"/>
              <w:bottom w:val="single" w:sz="4" w:space="0" w:color="000000"/>
              <w:right w:val="single" w:sz="4" w:space="0" w:color="000000"/>
            </w:tcBorders>
          </w:tcPr>
          <w:p w:rsidR="00860E8E" w:rsidRDefault="00B822F2">
            <w:pPr>
              <w:pStyle w:val="TableParagraph"/>
              <w:spacing w:before="1"/>
              <w:ind w:left="82"/>
              <w:jc w:val="center"/>
            </w:pPr>
            <w:r>
              <w:rPr>
                <w:spacing w:val="-5"/>
              </w:rPr>
              <w:t>40</w:t>
            </w:r>
          </w:p>
        </w:tc>
        <w:tc>
          <w:tcPr>
            <w:tcW w:w="20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334"/>
            </w:pPr>
            <w:r>
              <w:rPr>
                <w:spacing w:val="-2"/>
              </w:rPr>
              <w:t>454.000.001</w:t>
            </w:r>
          </w:p>
        </w:tc>
        <w:tc>
          <w:tcPr>
            <w:tcW w:w="1161"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68"/>
              <w:jc w:val="center"/>
            </w:pPr>
            <w:r>
              <w:rPr>
                <w:spacing w:val="-4"/>
              </w:rPr>
              <w:t>s.d.</w:t>
            </w:r>
          </w:p>
        </w:tc>
        <w:tc>
          <w:tcPr>
            <w:tcW w:w="16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right="137"/>
              <w:jc w:val="right"/>
            </w:pPr>
            <w:r>
              <w:rPr>
                <w:spacing w:val="-2"/>
              </w:rPr>
              <w:t>550.000.000</w:t>
            </w:r>
          </w:p>
        </w:tc>
        <w:tc>
          <w:tcPr>
            <w:tcW w:w="2733" w:type="dxa"/>
            <w:tcBorders>
              <w:top w:val="single" w:sz="4" w:space="0" w:color="000000"/>
              <w:left w:val="single" w:sz="4" w:space="0" w:color="000000"/>
              <w:bottom w:val="single" w:sz="4" w:space="0" w:color="000000"/>
            </w:tcBorders>
          </w:tcPr>
          <w:p w:rsidR="00860E8E" w:rsidRDefault="00B822F2">
            <w:pPr>
              <w:pStyle w:val="TableParagraph"/>
              <w:spacing w:before="1"/>
              <w:ind w:left="44" w:right="16"/>
              <w:jc w:val="center"/>
            </w:pPr>
            <w:r>
              <w:rPr>
                <w:spacing w:val="-2"/>
              </w:rPr>
              <w:t>30,00%</w:t>
            </w:r>
          </w:p>
        </w:tc>
      </w:tr>
      <w:tr w:rsidR="00860E8E">
        <w:trPr>
          <w:trHeight w:val="378"/>
        </w:trPr>
        <w:tc>
          <w:tcPr>
            <w:tcW w:w="549"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82"/>
              <w:jc w:val="center"/>
            </w:pPr>
            <w:r>
              <w:rPr>
                <w:spacing w:val="-5"/>
              </w:rPr>
              <w:t>41</w:t>
            </w:r>
          </w:p>
        </w:tc>
        <w:tc>
          <w:tcPr>
            <w:tcW w:w="20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334"/>
            </w:pPr>
            <w:r>
              <w:rPr>
                <w:spacing w:val="-2"/>
              </w:rPr>
              <w:t>550.000.001</w:t>
            </w:r>
          </w:p>
        </w:tc>
        <w:tc>
          <w:tcPr>
            <w:tcW w:w="1161"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68"/>
              <w:jc w:val="center"/>
            </w:pPr>
            <w:r>
              <w:rPr>
                <w:spacing w:val="-4"/>
              </w:rPr>
              <w:t>s.d.</w:t>
            </w:r>
          </w:p>
        </w:tc>
        <w:tc>
          <w:tcPr>
            <w:tcW w:w="16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right="137"/>
              <w:jc w:val="right"/>
            </w:pPr>
            <w:r>
              <w:rPr>
                <w:spacing w:val="-2"/>
              </w:rPr>
              <w:t>695.000.000</w:t>
            </w:r>
          </w:p>
        </w:tc>
        <w:tc>
          <w:tcPr>
            <w:tcW w:w="2733"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44" w:right="16"/>
              <w:jc w:val="center"/>
            </w:pPr>
            <w:r>
              <w:rPr>
                <w:spacing w:val="-2"/>
              </w:rPr>
              <w:t>31,00%</w:t>
            </w:r>
          </w:p>
        </w:tc>
      </w:tr>
      <w:tr w:rsidR="00860E8E">
        <w:trPr>
          <w:trHeight w:val="377"/>
        </w:trPr>
        <w:tc>
          <w:tcPr>
            <w:tcW w:w="549"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82"/>
              <w:jc w:val="center"/>
            </w:pPr>
            <w:r>
              <w:rPr>
                <w:spacing w:val="-5"/>
              </w:rPr>
              <w:t>42</w:t>
            </w:r>
          </w:p>
        </w:tc>
        <w:tc>
          <w:tcPr>
            <w:tcW w:w="20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334"/>
            </w:pPr>
            <w:r>
              <w:rPr>
                <w:spacing w:val="-2"/>
              </w:rPr>
              <w:t>695.000.001</w:t>
            </w:r>
          </w:p>
        </w:tc>
        <w:tc>
          <w:tcPr>
            <w:tcW w:w="1161"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68"/>
              <w:jc w:val="center"/>
            </w:pPr>
            <w:r>
              <w:rPr>
                <w:spacing w:val="-4"/>
              </w:rPr>
              <w:t>s.d.</w:t>
            </w:r>
          </w:p>
        </w:tc>
        <w:tc>
          <w:tcPr>
            <w:tcW w:w="16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right="137"/>
              <w:jc w:val="right"/>
            </w:pPr>
            <w:r>
              <w:rPr>
                <w:spacing w:val="-2"/>
              </w:rPr>
              <w:t>910.000.000</w:t>
            </w:r>
          </w:p>
        </w:tc>
        <w:tc>
          <w:tcPr>
            <w:tcW w:w="2733"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44" w:right="16"/>
              <w:jc w:val="center"/>
            </w:pPr>
            <w:r>
              <w:rPr>
                <w:spacing w:val="-2"/>
              </w:rPr>
              <w:t>32,00%</w:t>
            </w:r>
          </w:p>
        </w:tc>
      </w:tr>
      <w:tr w:rsidR="00860E8E">
        <w:trPr>
          <w:trHeight w:val="382"/>
        </w:trPr>
        <w:tc>
          <w:tcPr>
            <w:tcW w:w="549" w:type="dxa"/>
            <w:tcBorders>
              <w:top w:val="single" w:sz="4" w:space="0" w:color="000000"/>
              <w:bottom w:val="single" w:sz="4" w:space="0" w:color="000000"/>
              <w:right w:val="single" w:sz="4" w:space="0" w:color="000000"/>
            </w:tcBorders>
          </w:tcPr>
          <w:p w:rsidR="00860E8E" w:rsidRDefault="00B822F2">
            <w:pPr>
              <w:pStyle w:val="TableParagraph"/>
              <w:spacing w:before="1"/>
              <w:ind w:left="82"/>
              <w:jc w:val="center"/>
            </w:pPr>
            <w:r>
              <w:rPr>
                <w:spacing w:val="-5"/>
              </w:rPr>
              <w:t>43</w:t>
            </w:r>
          </w:p>
        </w:tc>
        <w:tc>
          <w:tcPr>
            <w:tcW w:w="20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334"/>
            </w:pPr>
            <w:r>
              <w:rPr>
                <w:spacing w:val="-2"/>
              </w:rPr>
              <w:t>910.000.001</w:t>
            </w:r>
          </w:p>
        </w:tc>
        <w:tc>
          <w:tcPr>
            <w:tcW w:w="1161"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68"/>
              <w:jc w:val="center"/>
            </w:pPr>
            <w:r>
              <w:rPr>
                <w:spacing w:val="-4"/>
              </w:rPr>
              <w:t>s.d.</w:t>
            </w:r>
          </w:p>
        </w:tc>
        <w:tc>
          <w:tcPr>
            <w:tcW w:w="1613"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125"/>
            </w:pPr>
            <w:r>
              <w:rPr>
                <w:spacing w:val="-2"/>
              </w:rPr>
              <w:t>1.400.000.000</w:t>
            </w:r>
          </w:p>
        </w:tc>
        <w:tc>
          <w:tcPr>
            <w:tcW w:w="2733" w:type="dxa"/>
            <w:tcBorders>
              <w:top w:val="single" w:sz="4" w:space="0" w:color="000000"/>
              <w:left w:val="single" w:sz="4" w:space="0" w:color="000000"/>
              <w:bottom w:val="single" w:sz="4" w:space="0" w:color="000000"/>
            </w:tcBorders>
          </w:tcPr>
          <w:p w:rsidR="00860E8E" w:rsidRDefault="00B822F2">
            <w:pPr>
              <w:pStyle w:val="TableParagraph"/>
              <w:spacing w:before="1"/>
              <w:ind w:left="44" w:right="16"/>
              <w:jc w:val="center"/>
            </w:pPr>
            <w:r>
              <w:rPr>
                <w:spacing w:val="-2"/>
              </w:rPr>
              <w:t>33,00%</w:t>
            </w:r>
          </w:p>
        </w:tc>
      </w:tr>
      <w:tr w:rsidR="00860E8E">
        <w:trPr>
          <w:trHeight w:val="415"/>
        </w:trPr>
        <w:tc>
          <w:tcPr>
            <w:tcW w:w="549" w:type="dxa"/>
            <w:tcBorders>
              <w:top w:val="single" w:sz="4" w:space="0" w:color="000000"/>
              <w:right w:val="single" w:sz="4" w:space="0" w:color="000000"/>
            </w:tcBorders>
          </w:tcPr>
          <w:p w:rsidR="00860E8E" w:rsidRDefault="00B822F2">
            <w:pPr>
              <w:pStyle w:val="TableParagraph"/>
              <w:spacing w:line="275" w:lineRule="exact"/>
              <w:ind w:left="82" w:right="8"/>
              <w:jc w:val="center"/>
              <w:rPr>
                <w:sz w:val="24"/>
              </w:rPr>
            </w:pPr>
            <w:r>
              <w:rPr>
                <w:spacing w:val="-5"/>
                <w:sz w:val="24"/>
              </w:rPr>
              <w:t>44</w:t>
            </w:r>
          </w:p>
        </w:tc>
        <w:tc>
          <w:tcPr>
            <w:tcW w:w="3174" w:type="dxa"/>
            <w:gridSpan w:val="2"/>
            <w:tcBorders>
              <w:top w:val="single" w:sz="4" w:space="0" w:color="000000"/>
              <w:left w:val="single" w:sz="4" w:space="0" w:color="000000"/>
              <w:right w:val="single" w:sz="4" w:space="0" w:color="000000"/>
            </w:tcBorders>
          </w:tcPr>
          <w:p w:rsidR="00860E8E" w:rsidRDefault="00B822F2">
            <w:pPr>
              <w:pStyle w:val="TableParagraph"/>
              <w:spacing w:line="275" w:lineRule="exact"/>
              <w:ind w:left="5"/>
              <w:jc w:val="center"/>
              <w:rPr>
                <w:sz w:val="24"/>
              </w:rPr>
            </w:pPr>
            <w:r>
              <w:rPr>
                <w:spacing w:val="-2"/>
                <w:sz w:val="24"/>
              </w:rPr>
              <w:t>Lebih</w:t>
            </w:r>
          </w:p>
        </w:tc>
        <w:tc>
          <w:tcPr>
            <w:tcW w:w="1613" w:type="dxa"/>
            <w:tcBorders>
              <w:top w:val="single" w:sz="4" w:space="0" w:color="000000"/>
              <w:left w:val="single" w:sz="4" w:space="0" w:color="000000"/>
              <w:right w:val="single" w:sz="4" w:space="0" w:color="000000"/>
            </w:tcBorders>
          </w:tcPr>
          <w:p w:rsidR="00860E8E" w:rsidRDefault="00B822F2">
            <w:pPr>
              <w:pStyle w:val="TableParagraph"/>
              <w:spacing w:line="275" w:lineRule="exact"/>
              <w:ind w:left="89"/>
              <w:rPr>
                <w:sz w:val="24"/>
              </w:rPr>
            </w:pPr>
            <w:r>
              <w:rPr>
                <w:spacing w:val="-2"/>
                <w:sz w:val="24"/>
              </w:rPr>
              <w:t>1.400.000.000</w:t>
            </w:r>
          </w:p>
        </w:tc>
        <w:tc>
          <w:tcPr>
            <w:tcW w:w="2733" w:type="dxa"/>
            <w:tcBorders>
              <w:top w:val="single" w:sz="4" w:space="0" w:color="000000"/>
              <w:left w:val="single" w:sz="4" w:space="0" w:color="000000"/>
            </w:tcBorders>
          </w:tcPr>
          <w:p w:rsidR="00860E8E" w:rsidRDefault="00B822F2">
            <w:pPr>
              <w:pStyle w:val="TableParagraph"/>
              <w:spacing w:line="275" w:lineRule="exact"/>
              <w:ind w:left="44" w:right="12"/>
              <w:jc w:val="center"/>
              <w:rPr>
                <w:sz w:val="24"/>
              </w:rPr>
            </w:pPr>
            <w:r>
              <w:rPr>
                <w:spacing w:val="-2"/>
                <w:sz w:val="24"/>
              </w:rPr>
              <w:t>34,00%</w:t>
            </w:r>
          </w:p>
        </w:tc>
      </w:tr>
    </w:tbl>
    <w:p w:rsidR="00860E8E" w:rsidRDefault="00860E8E">
      <w:pPr>
        <w:pStyle w:val="TableParagraph"/>
        <w:spacing w:line="275" w:lineRule="exact"/>
        <w:jc w:val="center"/>
        <w:rPr>
          <w:sz w:val="24"/>
        </w:rPr>
        <w:sectPr w:rsidR="00860E8E">
          <w:pgSz w:w="11910" w:h="16840"/>
          <w:pgMar w:top="1920" w:right="1275" w:bottom="280" w:left="1700" w:header="718" w:footer="0" w:gutter="0"/>
          <w:cols w:space="720"/>
        </w:sectPr>
      </w:pPr>
    </w:p>
    <w:p w:rsidR="00860E8E" w:rsidRDefault="00860E8E">
      <w:pPr>
        <w:pStyle w:val="BodyText"/>
        <w:spacing w:before="56"/>
        <w:rPr>
          <w:b/>
        </w:rPr>
      </w:pPr>
    </w:p>
    <w:p w:rsidR="00860E8E" w:rsidRDefault="00B822F2">
      <w:pPr>
        <w:pStyle w:val="ListParagraph"/>
        <w:numPr>
          <w:ilvl w:val="0"/>
          <w:numId w:val="18"/>
        </w:numPr>
        <w:tabs>
          <w:tab w:val="left" w:pos="1276"/>
        </w:tabs>
        <w:spacing w:line="480" w:lineRule="auto"/>
        <w:ind w:left="1276" w:right="658" w:hanging="360"/>
        <w:jc w:val="both"/>
        <w:rPr>
          <w:b/>
          <w:sz w:val="24"/>
        </w:rPr>
      </w:pPr>
      <w:r>
        <w:rPr>
          <w:b/>
          <w:sz w:val="24"/>
        </w:rPr>
        <w:t>TERKategoriB,untukPTKP:TK/2danK/1(63juta)danTK/3dan K/2 (67,5 juta)</w:t>
      </w:r>
    </w:p>
    <w:p w:rsidR="00860E8E" w:rsidRDefault="00B822F2">
      <w:pPr>
        <w:pStyle w:val="BodyText"/>
        <w:spacing w:before="1" w:line="480" w:lineRule="auto"/>
        <w:ind w:left="853" w:right="656" w:firstLine="680"/>
        <w:jc w:val="both"/>
      </w:pPr>
      <w:r>
        <w:rPr>
          <w:noProof/>
          <w:lang w:val="en-US"/>
        </w:rPr>
        <w:drawing>
          <wp:anchor distT="0" distB="0" distL="0" distR="0" simplePos="0" relativeHeight="485944832" behindDoc="1" locked="0" layoutInCell="1" allowOverlap="1">
            <wp:simplePos x="0" y="0"/>
            <wp:positionH relativeFrom="page">
              <wp:posOffset>1456690</wp:posOffset>
            </wp:positionH>
            <wp:positionV relativeFrom="paragraph">
              <wp:posOffset>899234</wp:posOffset>
            </wp:positionV>
            <wp:extent cx="4667249" cy="459104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4667249" cy="4591049"/>
                    </a:xfrm>
                    <a:prstGeom prst="rect">
                      <a:avLst/>
                    </a:prstGeom>
                  </pic:spPr>
                </pic:pic>
              </a:graphicData>
            </a:graphic>
          </wp:anchor>
        </w:drawing>
      </w:r>
      <w:r>
        <w:t>TER Bulanan Kategori B ditujukan untuk individu yang menerima penghasilan dengan status PTKP: TK/2 dan TK/3 yang berjumlah 63 juta rupiahsertaPTKPK/1danK/2sebesar67,5jutarupiah.DalamTERBulanan Kategori B terdapat 40 tingkat tarif sesuai dengan lapisan peng</w:t>
      </w:r>
      <w:r>
        <w:t>hasilan bruto, dimana tarif maksimum adalah tarif 34%.</w:t>
      </w:r>
    </w:p>
    <w:p w:rsidR="00860E8E" w:rsidRDefault="00860E8E">
      <w:pPr>
        <w:pStyle w:val="BodyText"/>
      </w:pPr>
    </w:p>
    <w:p w:rsidR="00860E8E" w:rsidRDefault="00860E8E">
      <w:pPr>
        <w:pStyle w:val="BodyText"/>
      </w:pPr>
    </w:p>
    <w:p w:rsidR="00860E8E" w:rsidRDefault="00B822F2">
      <w:pPr>
        <w:pStyle w:val="Heading1"/>
        <w:spacing w:before="1" w:line="357" w:lineRule="auto"/>
        <w:ind w:left="4106" w:right="646" w:hanging="1325"/>
      </w:pPr>
      <w:r>
        <w:rPr>
          <w:spacing w:val="-4"/>
        </w:rPr>
        <w:t xml:space="preserve">Tabel2.3TARIFEFEKTIFRATA-RATA </w:t>
      </w:r>
      <w:r>
        <w:t>KATEGORIB</w:t>
      </w:r>
    </w:p>
    <w:p w:rsidR="00860E8E" w:rsidRDefault="00860E8E">
      <w:pPr>
        <w:pStyle w:val="BodyText"/>
        <w:spacing w:before="196"/>
        <w:rPr>
          <w:b/>
          <w:sz w:val="20"/>
        </w:rPr>
      </w:pPr>
    </w:p>
    <w:tbl>
      <w:tblPr>
        <w:tblW w:w="0" w:type="auto"/>
        <w:tblInd w:w="52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
      <w:tblGrid>
        <w:gridCol w:w="552"/>
        <w:gridCol w:w="1916"/>
        <w:gridCol w:w="1076"/>
        <w:gridCol w:w="1856"/>
        <w:gridCol w:w="2664"/>
      </w:tblGrid>
      <w:tr w:rsidR="00860E8E">
        <w:trPr>
          <w:trHeight w:val="383"/>
        </w:trPr>
        <w:tc>
          <w:tcPr>
            <w:tcW w:w="552" w:type="dxa"/>
            <w:tcBorders>
              <w:bottom w:val="single" w:sz="12" w:space="0" w:color="000000"/>
              <w:right w:val="single" w:sz="4" w:space="0" w:color="000000"/>
            </w:tcBorders>
          </w:tcPr>
          <w:p w:rsidR="00860E8E" w:rsidRDefault="00B822F2">
            <w:pPr>
              <w:pStyle w:val="TableParagraph"/>
              <w:spacing w:before="3"/>
              <w:ind w:left="141" w:right="87"/>
              <w:jc w:val="center"/>
              <w:rPr>
                <w:b/>
              </w:rPr>
            </w:pPr>
            <w:r>
              <w:rPr>
                <w:b/>
                <w:spacing w:val="-5"/>
              </w:rPr>
              <w:t>No</w:t>
            </w:r>
          </w:p>
        </w:tc>
        <w:tc>
          <w:tcPr>
            <w:tcW w:w="4848" w:type="dxa"/>
            <w:gridSpan w:val="3"/>
            <w:tcBorders>
              <w:left w:val="single" w:sz="4" w:space="0" w:color="000000"/>
              <w:bottom w:val="single" w:sz="12" w:space="0" w:color="000000"/>
              <w:right w:val="single" w:sz="4" w:space="0" w:color="000000"/>
            </w:tcBorders>
          </w:tcPr>
          <w:p w:rsidR="00860E8E" w:rsidRDefault="00B822F2">
            <w:pPr>
              <w:pStyle w:val="TableParagraph"/>
              <w:spacing w:before="3"/>
              <w:ind w:left="1340"/>
              <w:rPr>
                <w:b/>
              </w:rPr>
            </w:pPr>
            <w:r>
              <w:rPr>
                <w:b/>
              </w:rPr>
              <w:t>LapisanPenghasilanBruto</w:t>
            </w:r>
            <w:r>
              <w:rPr>
                <w:b/>
                <w:spacing w:val="-4"/>
              </w:rPr>
              <w:t>(Rp)</w:t>
            </w:r>
          </w:p>
        </w:tc>
        <w:tc>
          <w:tcPr>
            <w:tcW w:w="2664" w:type="dxa"/>
            <w:tcBorders>
              <w:left w:val="single" w:sz="4" w:space="0" w:color="000000"/>
              <w:bottom w:val="single" w:sz="12" w:space="0" w:color="000000"/>
            </w:tcBorders>
          </w:tcPr>
          <w:p w:rsidR="00860E8E" w:rsidRDefault="00B822F2">
            <w:pPr>
              <w:pStyle w:val="TableParagraph"/>
              <w:spacing w:before="3"/>
              <w:ind w:left="101" w:right="60"/>
              <w:jc w:val="center"/>
              <w:rPr>
                <w:b/>
              </w:rPr>
            </w:pPr>
            <w:r>
              <w:rPr>
                <w:b/>
              </w:rPr>
              <w:t>TER</w:t>
            </w:r>
            <w:r>
              <w:rPr>
                <w:b/>
                <w:spacing w:val="-10"/>
              </w:rPr>
              <w:t>B</w:t>
            </w:r>
          </w:p>
        </w:tc>
      </w:tr>
      <w:tr w:rsidR="00860E8E">
        <w:trPr>
          <w:trHeight w:val="378"/>
        </w:trPr>
        <w:tc>
          <w:tcPr>
            <w:tcW w:w="552" w:type="dxa"/>
            <w:tcBorders>
              <w:top w:val="single" w:sz="12" w:space="0" w:color="000000"/>
              <w:bottom w:val="single" w:sz="4" w:space="0" w:color="000000"/>
              <w:right w:val="single" w:sz="4" w:space="0" w:color="000000"/>
            </w:tcBorders>
          </w:tcPr>
          <w:p w:rsidR="00860E8E" w:rsidRDefault="00B822F2">
            <w:pPr>
              <w:pStyle w:val="TableParagraph"/>
              <w:spacing w:line="251" w:lineRule="exact"/>
              <w:ind w:left="141"/>
              <w:jc w:val="center"/>
            </w:pPr>
            <w:r>
              <w:rPr>
                <w:spacing w:val="-10"/>
              </w:rPr>
              <w:t>1</w:t>
            </w:r>
          </w:p>
        </w:tc>
        <w:tc>
          <w:tcPr>
            <w:tcW w:w="2992" w:type="dxa"/>
            <w:gridSpan w:val="2"/>
            <w:tcBorders>
              <w:top w:val="single" w:sz="12"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1275"/>
            </w:pPr>
            <w:r>
              <w:t>sampai</w:t>
            </w:r>
            <w:r>
              <w:rPr>
                <w:spacing w:val="-2"/>
              </w:rPr>
              <w:t>dengan</w:t>
            </w:r>
          </w:p>
        </w:tc>
        <w:tc>
          <w:tcPr>
            <w:tcW w:w="1856" w:type="dxa"/>
            <w:tcBorders>
              <w:top w:val="single" w:sz="12"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332"/>
            </w:pPr>
            <w:r>
              <w:rPr>
                <w:spacing w:val="-2"/>
              </w:rPr>
              <w:t>6.200.000</w:t>
            </w:r>
          </w:p>
        </w:tc>
        <w:tc>
          <w:tcPr>
            <w:tcW w:w="2664" w:type="dxa"/>
            <w:tcBorders>
              <w:top w:val="single" w:sz="12" w:space="0" w:color="000000"/>
              <w:left w:val="single" w:sz="4" w:space="0" w:color="000000"/>
              <w:bottom w:val="single" w:sz="4" w:space="0" w:color="000000"/>
            </w:tcBorders>
          </w:tcPr>
          <w:p w:rsidR="00860E8E" w:rsidRDefault="00B822F2">
            <w:pPr>
              <w:pStyle w:val="TableParagraph"/>
              <w:spacing w:line="251" w:lineRule="exact"/>
              <w:ind w:left="89" w:right="60"/>
              <w:jc w:val="center"/>
            </w:pPr>
            <w:r>
              <w:rPr>
                <w:spacing w:val="-2"/>
              </w:rPr>
              <w:t>0,00%</w:t>
            </w:r>
          </w:p>
        </w:tc>
      </w:tr>
      <w:tr w:rsidR="00860E8E">
        <w:trPr>
          <w:trHeight w:val="378"/>
        </w:trPr>
        <w:tc>
          <w:tcPr>
            <w:tcW w:w="552" w:type="dxa"/>
            <w:tcBorders>
              <w:top w:val="single" w:sz="4" w:space="0" w:color="000000"/>
              <w:bottom w:val="single" w:sz="4" w:space="0" w:color="000000"/>
              <w:right w:val="single" w:sz="4" w:space="0" w:color="000000"/>
            </w:tcBorders>
          </w:tcPr>
          <w:p w:rsidR="00860E8E" w:rsidRDefault="00B822F2">
            <w:pPr>
              <w:pStyle w:val="TableParagraph"/>
              <w:spacing w:before="1"/>
              <w:ind w:left="141"/>
              <w:jc w:val="center"/>
            </w:pPr>
            <w:r>
              <w:rPr>
                <w:spacing w:val="-10"/>
              </w:rPr>
              <w:t>2</w:t>
            </w:r>
          </w:p>
        </w:tc>
        <w:tc>
          <w:tcPr>
            <w:tcW w:w="191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right="638"/>
              <w:jc w:val="right"/>
            </w:pPr>
            <w:r>
              <w:rPr>
                <w:spacing w:val="-2"/>
              </w:rPr>
              <w:t>6.200.001</w:t>
            </w:r>
          </w:p>
        </w:tc>
        <w:tc>
          <w:tcPr>
            <w:tcW w:w="107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77"/>
              <w:jc w:val="center"/>
            </w:pPr>
            <w:r>
              <w:rPr>
                <w:spacing w:val="-4"/>
              </w:rPr>
              <w:t>s.d.</w:t>
            </w:r>
          </w:p>
        </w:tc>
        <w:tc>
          <w:tcPr>
            <w:tcW w:w="185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332"/>
            </w:pPr>
            <w:r>
              <w:rPr>
                <w:spacing w:val="-2"/>
              </w:rPr>
              <w:t>6.500.000</w:t>
            </w:r>
          </w:p>
        </w:tc>
        <w:tc>
          <w:tcPr>
            <w:tcW w:w="2664" w:type="dxa"/>
            <w:tcBorders>
              <w:top w:val="single" w:sz="4" w:space="0" w:color="000000"/>
              <w:left w:val="single" w:sz="4" w:space="0" w:color="000000"/>
              <w:bottom w:val="single" w:sz="4" w:space="0" w:color="000000"/>
            </w:tcBorders>
          </w:tcPr>
          <w:p w:rsidR="00860E8E" w:rsidRDefault="00B822F2">
            <w:pPr>
              <w:pStyle w:val="TableParagraph"/>
              <w:spacing w:before="1"/>
              <w:ind w:left="89" w:right="60"/>
              <w:jc w:val="center"/>
            </w:pPr>
            <w:r>
              <w:rPr>
                <w:spacing w:val="-2"/>
              </w:rPr>
              <w:t>0,25%</w:t>
            </w:r>
          </w:p>
        </w:tc>
      </w:tr>
      <w:tr w:rsidR="00860E8E">
        <w:trPr>
          <w:trHeight w:val="381"/>
        </w:trPr>
        <w:tc>
          <w:tcPr>
            <w:tcW w:w="552" w:type="dxa"/>
            <w:tcBorders>
              <w:top w:val="single" w:sz="4" w:space="0" w:color="000000"/>
              <w:bottom w:val="single" w:sz="4" w:space="0" w:color="000000"/>
              <w:right w:val="single" w:sz="4" w:space="0" w:color="000000"/>
            </w:tcBorders>
          </w:tcPr>
          <w:p w:rsidR="00860E8E" w:rsidRDefault="00B822F2">
            <w:pPr>
              <w:pStyle w:val="TableParagraph"/>
              <w:spacing w:before="1"/>
              <w:ind w:left="141"/>
              <w:jc w:val="center"/>
            </w:pPr>
            <w:r>
              <w:rPr>
                <w:spacing w:val="-10"/>
              </w:rPr>
              <w:t>3</w:t>
            </w:r>
          </w:p>
        </w:tc>
        <w:tc>
          <w:tcPr>
            <w:tcW w:w="191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right="638"/>
              <w:jc w:val="right"/>
            </w:pPr>
            <w:r>
              <w:rPr>
                <w:spacing w:val="-2"/>
              </w:rPr>
              <w:t>6.500.001</w:t>
            </w:r>
          </w:p>
        </w:tc>
        <w:tc>
          <w:tcPr>
            <w:tcW w:w="107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77"/>
              <w:jc w:val="center"/>
            </w:pPr>
            <w:r>
              <w:rPr>
                <w:spacing w:val="-4"/>
              </w:rPr>
              <w:t>s.d.</w:t>
            </w:r>
          </w:p>
        </w:tc>
        <w:tc>
          <w:tcPr>
            <w:tcW w:w="185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332"/>
            </w:pPr>
            <w:r>
              <w:rPr>
                <w:spacing w:val="-2"/>
              </w:rPr>
              <w:t>6.850.000</w:t>
            </w:r>
          </w:p>
        </w:tc>
        <w:tc>
          <w:tcPr>
            <w:tcW w:w="2664" w:type="dxa"/>
            <w:tcBorders>
              <w:top w:val="single" w:sz="4" w:space="0" w:color="000000"/>
              <w:left w:val="single" w:sz="4" w:space="0" w:color="000000"/>
              <w:bottom w:val="single" w:sz="4" w:space="0" w:color="000000"/>
            </w:tcBorders>
          </w:tcPr>
          <w:p w:rsidR="00860E8E" w:rsidRDefault="00B822F2">
            <w:pPr>
              <w:pStyle w:val="TableParagraph"/>
              <w:spacing w:before="1"/>
              <w:ind w:left="89" w:right="60"/>
              <w:jc w:val="center"/>
            </w:pPr>
            <w:r>
              <w:rPr>
                <w:spacing w:val="-2"/>
              </w:rPr>
              <w:t>0,50%</w:t>
            </w:r>
          </w:p>
        </w:tc>
      </w:tr>
      <w:tr w:rsidR="00860E8E">
        <w:trPr>
          <w:trHeight w:val="378"/>
        </w:trPr>
        <w:tc>
          <w:tcPr>
            <w:tcW w:w="552"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141"/>
              <w:jc w:val="center"/>
            </w:pPr>
            <w:r>
              <w:rPr>
                <w:spacing w:val="-10"/>
              </w:rPr>
              <w:t>4</w:t>
            </w:r>
          </w:p>
        </w:tc>
        <w:tc>
          <w:tcPr>
            <w:tcW w:w="191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right="638"/>
              <w:jc w:val="right"/>
            </w:pPr>
            <w:r>
              <w:rPr>
                <w:spacing w:val="-2"/>
              </w:rPr>
              <w:t>6.850.001</w:t>
            </w:r>
          </w:p>
        </w:tc>
        <w:tc>
          <w:tcPr>
            <w:tcW w:w="107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77"/>
              <w:jc w:val="center"/>
            </w:pPr>
            <w:r>
              <w:rPr>
                <w:spacing w:val="-4"/>
              </w:rPr>
              <w:t>s.d.</w:t>
            </w:r>
          </w:p>
        </w:tc>
        <w:tc>
          <w:tcPr>
            <w:tcW w:w="185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332"/>
            </w:pPr>
            <w:r>
              <w:rPr>
                <w:spacing w:val="-2"/>
              </w:rPr>
              <w:t>7.300.000</w:t>
            </w:r>
          </w:p>
        </w:tc>
        <w:tc>
          <w:tcPr>
            <w:tcW w:w="2664"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89" w:right="60"/>
              <w:jc w:val="center"/>
            </w:pPr>
            <w:r>
              <w:rPr>
                <w:spacing w:val="-2"/>
              </w:rPr>
              <w:t>0,75%</w:t>
            </w:r>
          </w:p>
        </w:tc>
      </w:tr>
      <w:tr w:rsidR="00860E8E">
        <w:trPr>
          <w:trHeight w:val="382"/>
        </w:trPr>
        <w:tc>
          <w:tcPr>
            <w:tcW w:w="552" w:type="dxa"/>
            <w:tcBorders>
              <w:top w:val="single" w:sz="4" w:space="0" w:color="000000"/>
              <w:bottom w:val="single" w:sz="4" w:space="0" w:color="000000"/>
              <w:right w:val="single" w:sz="4" w:space="0" w:color="000000"/>
            </w:tcBorders>
          </w:tcPr>
          <w:p w:rsidR="00860E8E" w:rsidRDefault="00B822F2">
            <w:pPr>
              <w:pStyle w:val="TableParagraph"/>
              <w:spacing w:before="2"/>
              <w:ind w:left="141"/>
              <w:jc w:val="center"/>
            </w:pPr>
            <w:r>
              <w:rPr>
                <w:spacing w:val="-10"/>
              </w:rPr>
              <w:t>5</w:t>
            </w:r>
          </w:p>
        </w:tc>
        <w:tc>
          <w:tcPr>
            <w:tcW w:w="191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2"/>
              <w:ind w:right="638"/>
              <w:jc w:val="right"/>
            </w:pPr>
            <w:r>
              <w:rPr>
                <w:spacing w:val="-2"/>
              </w:rPr>
              <w:t>7.300.001</w:t>
            </w:r>
          </w:p>
        </w:tc>
        <w:tc>
          <w:tcPr>
            <w:tcW w:w="107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2"/>
              <w:ind w:left="77"/>
              <w:jc w:val="center"/>
            </w:pPr>
            <w:r>
              <w:rPr>
                <w:spacing w:val="-4"/>
              </w:rPr>
              <w:t>s.d.</w:t>
            </w:r>
          </w:p>
        </w:tc>
        <w:tc>
          <w:tcPr>
            <w:tcW w:w="185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2"/>
              <w:ind w:left="332"/>
            </w:pPr>
            <w:r>
              <w:rPr>
                <w:spacing w:val="-2"/>
              </w:rPr>
              <w:t>9.200.000</w:t>
            </w:r>
          </w:p>
        </w:tc>
        <w:tc>
          <w:tcPr>
            <w:tcW w:w="2664" w:type="dxa"/>
            <w:tcBorders>
              <w:top w:val="single" w:sz="4" w:space="0" w:color="000000"/>
              <w:left w:val="single" w:sz="4" w:space="0" w:color="000000"/>
              <w:bottom w:val="single" w:sz="4" w:space="0" w:color="000000"/>
            </w:tcBorders>
          </w:tcPr>
          <w:p w:rsidR="00860E8E" w:rsidRDefault="00B822F2">
            <w:pPr>
              <w:pStyle w:val="TableParagraph"/>
              <w:spacing w:before="2"/>
              <w:ind w:left="89" w:right="60"/>
              <w:jc w:val="center"/>
            </w:pPr>
            <w:r>
              <w:rPr>
                <w:spacing w:val="-2"/>
              </w:rPr>
              <w:t>1,00%</w:t>
            </w:r>
          </w:p>
        </w:tc>
      </w:tr>
      <w:tr w:rsidR="00860E8E">
        <w:trPr>
          <w:trHeight w:val="378"/>
        </w:trPr>
        <w:tc>
          <w:tcPr>
            <w:tcW w:w="552" w:type="dxa"/>
            <w:tcBorders>
              <w:top w:val="single" w:sz="4" w:space="0" w:color="000000"/>
              <w:bottom w:val="single" w:sz="4" w:space="0" w:color="000000"/>
              <w:right w:val="single" w:sz="4" w:space="0" w:color="000000"/>
            </w:tcBorders>
          </w:tcPr>
          <w:p w:rsidR="00860E8E" w:rsidRDefault="00B822F2">
            <w:pPr>
              <w:pStyle w:val="TableParagraph"/>
              <w:spacing w:line="250" w:lineRule="exact"/>
              <w:ind w:left="141"/>
              <w:jc w:val="center"/>
            </w:pPr>
            <w:r>
              <w:rPr>
                <w:spacing w:val="-10"/>
              </w:rPr>
              <w:t>6</w:t>
            </w:r>
          </w:p>
        </w:tc>
        <w:tc>
          <w:tcPr>
            <w:tcW w:w="191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0" w:lineRule="exact"/>
              <w:ind w:right="638"/>
              <w:jc w:val="right"/>
            </w:pPr>
            <w:r>
              <w:rPr>
                <w:spacing w:val="-2"/>
              </w:rPr>
              <w:t>9.200.001</w:t>
            </w:r>
          </w:p>
        </w:tc>
        <w:tc>
          <w:tcPr>
            <w:tcW w:w="107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0" w:lineRule="exact"/>
              <w:ind w:left="77"/>
              <w:jc w:val="center"/>
            </w:pPr>
            <w:r>
              <w:rPr>
                <w:spacing w:val="-4"/>
              </w:rPr>
              <w:t>s.d.</w:t>
            </w:r>
          </w:p>
        </w:tc>
        <w:tc>
          <w:tcPr>
            <w:tcW w:w="185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0" w:lineRule="exact"/>
              <w:ind w:left="280"/>
            </w:pPr>
            <w:r>
              <w:rPr>
                <w:spacing w:val="-2"/>
              </w:rPr>
              <w:t>10.750.000</w:t>
            </w:r>
          </w:p>
        </w:tc>
        <w:tc>
          <w:tcPr>
            <w:tcW w:w="2664" w:type="dxa"/>
            <w:tcBorders>
              <w:top w:val="single" w:sz="4" w:space="0" w:color="000000"/>
              <w:left w:val="single" w:sz="4" w:space="0" w:color="000000"/>
              <w:bottom w:val="single" w:sz="4" w:space="0" w:color="000000"/>
            </w:tcBorders>
          </w:tcPr>
          <w:p w:rsidR="00860E8E" w:rsidRDefault="00B822F2">
            <w:pPr>
              <w:pStyle w:val="TableParagraph"/>
              <w:spacing w:line="250" w:lineRule="exact"/>
              <w:ind w:left="89" w:right="60"/>
              <w:jc w:val="center"/>
            </w:pPr>
            <w:r>
              <w:rPr>
                <w:spacing w:val="-2"/>
              </w:rPr>
              <w:t>1,50%</w:t>
            </w:r>
          </w:p>
        </w:tc>
      </w:tr>
      <w:tr w:rsidR="00860E8E">
        <w:trPr>
          <w:trHeight w:val="377"/>
        </w:trPr>
        <w:tc>
          <w:tcPr>
            <w:tcW w:w="552"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141"/>
              <w:jc w:val="center"/>
            </w:pPr>
            <w:r>
              <w:rPr>
                <w:spacing w:val="-10"/>
              </w:rPr>
              <w:t>7</w:t>
            </w:r>
          </w:p>
        </w:tc>
        <w:tc>
          <w:tcPr>
            <w:tcW w:w="191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right="586"/>
              <w:jc w:val="right"/>
            </w:pPr>
            <w:r>
              <w:rPr>
                <w:spacing w:val="-2"/>
              </w:rPr>
              <w:t>10.750.001</w:t>
            </w:r>
          </w:p>
        </w:tc>
        <w:tc>
          <w:tcPr>
            <w:tcW w:w="107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77"/>
              <w:jc w:val="center"/>
            </w:pPr>
            <w:r>
              <w:rPr>
                <w:spacing w:val="-4"/>
              </w:rPr>
              <w:t>s.d.</w:t>
            </w:r>
          </w:p>
        </w:tc>
        <w:tc>
          <w:tcPr>
            <w:tcW w:w="185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280"/>
            </w:pPr>
            <w:r>
              <w:rPr>
                <w:spacing w:val="-2"/>
              </w:rPr>
              <w:t>11.250.000</w:t>
            </w:r>
          </w:p>
        </w:tc>
        <w:tc>
          <w:tcPr>
            <w:tcW w:w="2664"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89" w:right="60"/>
              <w:jc w:val="center"/>
            </w:pPr>
            <w:r>
              <w:rPr>
                <w:spacing w:val="-2"/>
              </w:rPr>
              <w:t>2,00%</w:t>
            </w:r>
          </w:p>
        </w:tc>
      </w:tr>
      <w:tr w:rsidR="00860E8E">
        <w:trPr>
          <w:trHeight w:val="382"/>
        </w:trPr>
        <w:tc>
          <w:tcPr>
            <w:tcW w:w="552" w:type="dxa"/>
            <w:tcBorders>
              <w:top w:val="single" w:sz="4" w:space="0" w:color="000000"/>
              <w:bottom w:val="single" w:sz="4" w:space="0" w:color="000000"/>
              <w:right w:val="single" w:sz="4" w:space="0" w:color="000000"/>
            </w:tcBorders>
          </w:tcPr>
          <w:p w:rsidR="00860E8E" w:rsidRDefault="00B822F2">
            <w:pPr>
              <w:pStyle w:val="TableParagraph"/>
              <w:spacing w:before="1"/>
              <w:ind w:left="141"/>
              <w:jc w:val="center"/>
            </w:pPr>
            <w:r>
              <w:rPr>
                <w:spacing w:val="-10"/>
              </w:rPr>
              <w:t>8</w:t>
            </w:r>
          </w:p>
        </w:tc>
        <w:tc>
          <w:tcPr>
            <w:tcW w:w="191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right="586"/>
              <w:jc w:val="right"/>
            </w:pPr>
            <w:r>
              <w:rPr>
                <w:spacing w:val="-2"/>
              </w:rPr>
              <w:t>11.250.001</w:t>
            </w:r>
          </w:p>
        </w:tc>
        <w:tc>
          <w:tcPr>
            <w:tcW w:w="107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77"/>
              <w:jc w:val="center"/>
            </w:pPr>
            <w:r>
              <w:rPr>
                <w:spacing w:val="-4"/>
              </w:rPr>
              <w:t>s.d.</w:t>
            </w:r>
          </w:p>
        </w:tc>
        <w:tc>
          <w:tcPr>
            <w:tcW w:w="185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280"/>
            </w:pPr>
            <w:r>
              <w:rPr>
                <w:spacing w:val="-2"/>
              </w:rPr>
              <w:t>11.600.000</w:t>
            </w:r>
          </w:p>
        </w:tc>
        <w:tc>
          <w:tcPr>
            <w:tcW w:w="2664" w:type="dxa"/>
            <w:tcBorders>
              <w:top w:val="single" w:sz="4" w:space="0" w:color="000000"/>
              <w:left w:val="single" w:sz="4" w:space="0" w:color="000000"/>
              <w:bottom w:val="single" w:sz="4" w:space="0" w:color="000000"/>
            </w:tcBorders>
          </w:tcPr>
          <w:p w:rsidR="00860E8E" w:rsidRDefault="00B822F2">
            <w:pPr>
              <w:pStyle w:val="TableParagraph"/>
              <w:spacing w:before="1"/>
              <w:ind w:left="89" w:right="60"/>
              <w:jc w:val="center"/>
            </w:pPr>
            <w:r>
              <w:rPr>
                <w:spacing w:val="-2"/>
              </w:rPr>
              <w:t>2,50%</w:t>
            </w:r>
          </w:p>
        </w:tc>
      </w:tr>
      <w:tr w:rsidR="00860E8E">
        <w:trPr>
          <w:trHeight w:val="377"/>
        </w:trPr>
        <w:tc>
          <w:tcPr>
            <w:tcW w:w="552"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141"/>
              <w:jc w:val="center"/>
            </w:pPr>
            <w:r>
              <w:rPr>
                <w:spacing w:val="-10"/>
              </w:rPr>
              <w:t>9</w:t>
            </w:r>
          </w:p>
        </w:tc>
        <w:tc>
          <w:tcPr>
            <w:tcW w:w="191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right="586"/>
              <w:jc w:val="right"/>
            </w:pPr>
            <w:r>
              <w:rPr>
                <w:spacing w:val="-2"/>
              </w:rPr>
              <w:t>11.600.001</w:t>
            </w:r>
          </w:p>
        </w:tc>
        <w:tc>
          <w:tcPr>
            <w:tcW w:w="107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77"/>
              <w:jc w:val="center"/>
            </w:pPr>
            <w:r>
              <w:rPr>
                <w:spacing w:val="-4"/>
              </w:rPr>
              <w:t>s.d.</w:t>
            </w:r>
          </w:p>
        </w:tc>
        <w:tc>
          <w:tcPr>
            <w:tcW w:w="185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280"/>
            </w:pPr>
            <w:r>
              <w:rPr>
                <w:spacing w:val="-2"/>
              </w:rPr>
              <w:t>12.600.000</w:t>
            </w:r>
          </w:p>
        </w:tc>
        <w:tc>
          <w:tcPr>
            <w:tcW w:w="2664"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89" w:right="60"/>
              <w:jc w:val="center"/>
            </w:pPr>
            <w:r>
              <w:rPr>
                <w:spacing w:val="-2"/>
              </w:rPr>
              <w:t>3,00%</w:t>
            </w:r>
          </w:p>
        </w:tc>
      </w:tr>
      <w:tr w:rsidR="00860E8E">
        <w:trPr>
          <w:trHeight w:val="377"/>
        </w:trPr>
        <w:tc>
          <w:tcPr>
            <w:tcW w:w="552" w:type="dxa"/>
            <w:tcBorders>
              <w:top w:val="single" w:sz="4" w:space="0" w:color="000000"/>
              <w:bottom w:val="single" w:sz="4" w:space="0" w:color="000000"/>
              <w:right w:val="single" w:sz="4" w:space="0" w:color="000000"/>
            </w:tcBorders>
          </w:tcPr>
          <w:p w:rsidR="00860E8E" w:rsidRDefault="00B822F2">
            <w:pPr>
              <w:pStyle w:val="TableParagraph"/>
              <w:spacing w:before="1"/>
              <w:ind w:left="141" w:right="54"/>
              <w:jc w:val="center"/>
            </w:pPr>
            <w:r>
              <w:rPr>
                <w:spacing w:val="-5"/>
              </w:rPr>
              <w:t>10</w:t>
            </w:r>
          </w:p>
        </w:tc>
        <w:tc>
          <w:tcPr>
            <w:tcW w:w="191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right="586"/>
              <w:jc w:val="right"/>
            </w:pPr>
            <w:r>
              <w:rPr>
                <w:spacing w:val="-2"/>
              </w:rPr>
              <w:t>12.600.001</w:t>
            </w:r>
          </w:p>
        </w:tc>
        <w:tc>
          <w:tcPr>
            <w:tcW w:w="107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77"/>
              <w:jc w:val="center"/>
            </w:pPr>
            <w:r>
              <w:rPr>
                <w:spacing w:val="-4"/>
              </w:rPr>
              <w:t>s.d.</w:t>
            </w:r>
          </w:p>
        </w:tc>
        <w:tc>
          <w:tcPr>
            <w:tcW w:w="185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280"/>
            </w:pPr>
            <w:r>
              <w:rPr>
                <w:spacing w:val="-2"/>
              </w:rPr>
              <w:t>13.600.000</w:t>
            </w:r>
          </w:p>
        </w:tc>
        <w:tc>
          <w:tcPr>
            <w:tcW w:w="2664" w:type="dxa"/>
            <w:tcBorders>
              <w:top w:val="single" w:sz="4" w:space="0" w:color="000000"/>
              <w:left w:val="single" w:sz="4" w:space="0" w:color="000000"/>
              <w:bottom w:val="single" w:sz="4" w:space="0" w:color="000000"/>
            </w:tcBorders>
          </w:tcPr>
          <w:p w:rsidR="00860E8E" w:rsidRDefault="00B822F2">
            <w:pPr>
              <w:pStyle w:val="TableParagraph"/>
              <w:spacing w:before="1"/>
              <w:ind w:left="89" w:right="60"/>
              <w:jc w:val="center"/>
            </w:pPr>
            <w:r>
              <w:rPr>
                <w:spacing w:val="-2"/>
              </w:rPr>
              <w:t>4,00%</w:t>
            </w:r>
          </w:p>
        </w:tc>
      </w:tr>
      <w:tr w:rsidR="00860E8E">
        <w:trPr>
          <w:trHeight w:val="382"/>
        </w:trPr>
        <w:tc>
          <w:tcPr>
            <w:tcW w:w="552" w:type="dxa"/>
            <w:tcBorders>
              <w:top w:val="single" w:sz="4" w:space="0" w:color="000000"/>
              <w:bottom w:val="single" w:sz="4" w:space="0" w:color="000000"/>
              <w:right w:val="single" w:sz="4" w:space="0" w:color="000000"/>
            </w:tcBorders>
          </w:tcPr>
          <w:p w:rsidR="00860E8E" w:rsidRDefault="00B822F2">
            <w:pPr>
              <w:pStyle w:val="TableParagraph"/>
              <w:spacing w:before="2"/>
              <w:ind w:left="141" w:right="70"/>
              <w:jc w:val="center"/>
            </w:pPr>
            <w:r>
              <w:rPr>
                <w:spacing w:val="-5"/>
              </w:rPr>
              <w:t>11</w:t>
            </w:r>
          </w:p>
        </w:tc>
        <w:tc>
          <w:tcPr>
            <w:tcW w:w="191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2"/>
              <w:ind w:right="586"/>
              <w:jc w:val="right"/>
            </w:pPr>
            <w:r>
              <w:rPr>
                <w:spacing w:val="-2"/>
              </w:rPr>
              <w:t>13.600.001</w:t>
            </w:r>
          </w:p>
        </w:tc>
        <w:tc>
          <w:tcPr>
            <w:tcW w:w="107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2"/>
              <w:ind w:left="77"/>
              <w:jc w:val="center"/>
            </w:pPr>
            <w:r>
              <w:rPr>
                <w:spacing w:val="-4"/>
              </w:rPr>
              <w:t>s.d.</w:t>
            </w:r>
          </w:p>
        </w:tc>
        <w:tc>
          <w:tcPr>
            <w:tcW w:w="185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2"/>
              <w:ind w:left="280"/>
            </w:pPr>
            <w:r>
              <w:rPr>
                <w:spacing w:val="-2"/>
              </w:rPr>
              <w:t>14.950.000</w:t>
            </w:r>
          </w:p>
        </w:tc>
        <w:tc>
          <w:tcPr>
            <w:tcW w:w="2664" w:type="dxa"/>
            <w:tcBorders>
              <w:top w:val="single" w:sz="4" w:space="0" w:color="000000"/>
              <w:left w:val="single" w:sz="4" w:space="0" w:color="000000"/>
              <w:bottom w:val="single" w:sz="4" w:space="0" w:color="000000"/>
            </w:tcBorders>
          </w:tcPr>
          <w:p w:rsidR="00860E8E" w:rsidRDefault="00B822F2">
            <w:pPr>
              <w:pStyle w:val="TableParagraph"/>
              <w:spacing w:before="2"/>
              <w:ind w:left="89" w:right="60"/>
              <w:jc w:val="center"/>
            </w:pPr>
            <w:r>
              <w:rPr>
                <w:spacing w:val="-2"/>
              </w:rPr>
              <w:t>5,00%</w:t>
            </w:r>
          </w:p>
        </w:tc>
      </w:tr>
      <w:tr w:rsidR="00860E8E">
        <w:trPr>
          <w:trHeight w:val="377"/>
        </w:trPr>
        <w:tc>
          <w:tcPr>
            <w:tcW w:w="552"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141" w:right="54"/>
              <w:jc w:val="center"/>
            </w:pPr>
            <w:r>
              <w:rPr>
                <w:spacing w:val="-5"/>
              </w:rPr>
              <w:t>12</w:t>
            </w:r>
          </w:p>
        </w:tc>
        <w:tc>
          <w:tcPr>
            <w:tcW w:w="191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right="586"/>
              <w:jc w:val="right"/>
            </w:pPr>
            <w:r>
              <w:rPr>
                <w:spacing w:val="-2"/>
              </w:rPr>
              <w:t>14.950.001</w:t>
            </w:r>
          </w:p>
        </w:tc>
        <w:tc>
          <w:tcPr>
            <w:tcW w:w="107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77"/>
              <w:jc w:val="center"/>
            </w:pPr>
            <w:r>
              <w:rPr>
                <w:spacing w:val="-4"/>
              </w:rPr>
              <w:t>s.d.</w:t>
            </w:r>
          </w:p>
        </w:tc>
        <w:tc>
          <w:tcPr>
            <w:tcW w:w="185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280"/>
            </w:pPr>
            <w:r>
              <w:rPr>
                <w:spacing w:val="-2"/>
              </w:rPr>
              <w:t>16.400.000</w:t>
            </w:r>
          </w:p>
        </w:tc>
        <w:tc>
          <w:tcPr>
            <w:tcW w:w="2664"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89" w:right="60"/>
              <w:jc w:val="center"/>
            </w:pPr>
            <w:r>
              <w:rPr>
                <w:spacing w:val="-2"/>
              </w:rPr>
              <w:t>6,00%</w:t>
            </w:r>
          </w:p>
        </w:tc>
      </w:tr>
      <w:tr w:rsidR="00860E8E">
        <w:trPr>
          <w:trHeight w:val="382"/>
        </w:trPr>
        <w:tc>
          <w:tcPr>
            <w:tcW w:w="552" w:type="dxa"/>
            <w:tcBorders>
              <w:top w:val="single" w:sz="4" w:space="0" w:color="000000"/>
              <w:bottom w:val="single" w:sz="4" w:space="0" w:color="000000"/>
              <w:right w:val="single" w:sz="4" w:space="0" w:color="000000"/>
            </w:tcBorders>
          </w:tcPr>
          <w:p w:rsidR="00860E8E" w:rsidRDefault="00B822F2">
            <w:pPr>
              <w:pStyle w:val="TableParagraph"/>
              <w:spacing w:before="1"/>
              <w:ind w:left="141" w:right="54"/>
              <w:jc w:val="center"/>
            </w:pPr>
            <w:r>
              <w:rPr>
                <w:spacing w:val="-5"/>
              </w:rPr>
              <w:t>13</w:t>
            </w:r>
          </w:p>
        </w:tc>
        <w:tc>
          <w:tcPr>
            <w:tcW w:w="191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right="586"/>
              <w:jc w:val="right"/>
            </w:pPr>
            <w:r>
              <w:rPr>
                <w:spacing w:val="-2"/>
              </w:rPr>
              <w:t>16.400.001</w:t>
            </w:r>
          </w:p>
        </w:tc>
        <w:tc>
          <w:tcPr>
            <w:tcW w:w="107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77"/>
              <w:jc w:val="center"/>
            </w:pPr>
            <w:r>
              <w:rPr>
                <w:spacing w:val="-4"/>
              </w:rPr>
              <w:t>s.d.</w:t>
            </w:r>
          </w:p>
        </w:tc>
        <w:tc>
          <w:tcPr>
            <w:tcW w:w="185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280"/>
            </w:pPr>
            <w:r>
              <w:rPr>
                <w:spacing w:val="-2"/>
              </w:rPr>
              <w:t>18.450.000</w:t>
            </w:r>
          </w:p>
        </w:tc>
        <w:tc>
          <w:tcPr>
            <w:tcW w:w="2664" w:type="dxa"/>
            <w:tcBorders>
              <w:top w:val="single" w:sz="4" w:space="0" w:color="000000"/>
              <w:left w:val="single" w:sz="4" w:space="0" w:color="000000"/>
              <w:bottom w:val="single" w:sz="4" w:space="0" w:color="000000"/>
            </w:tcBorders>
          </w:tcPr>
          <w:p w:rsidR="00860E8E" w:rsidRDefault="00B822F2">
            <w:pPr>
              <w:pStyle w:val="TableParagraph"/>
              <w:spacing w:before="1"/>
              <w:ind w:left="89" w:right="60"/>
              <w:jc w:val="center"/>
            </w:pPr>
            <w:r>
              <w:rPr>
                <w:spacing w:val="-2"/>
              </w:rPr>
              <w:t>7,00%</w:t>
            </w:r>
          </w:p>
        </w:tc>
      </w:tr>
      <w:tr w:rsidR="00860E8E">
        <w:trPr>
          <w:trHeight w:val="377"/>
        </w:trPr>
        <w:tc>
          <w:tcPr>
            <w:tcW w:w="552"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141" w:right="54"/>
              <w:jc w:val="center"/>
            </w:pPr>
            <w:r>
              <w:rPr>
                <w:spacing w:val="-5"/>
              </w:rPr>
              <w:t>14</w:t>
            </w:r>
          </w:p>
        </w:tc>
        <w:tc>
          <w:tcPr>
            <w:tcW w:w="191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right="586"/>
              <w:jc w:val="right"/>
            </w:pPr>
            <w:r>
              <w:rPr>
                <w:spacing w:val="-2"/>
              </w:rPr>
              <w:t>18.450.001</w:t>
            </w:r>
          </w:p>
        </w:tc>
        <w:tc>
          <w:tcPr>
            <w:tcW w:w="107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77"/>
              <w:jc w:val="center"/>
            </w:pPr>
            <w:r>
              <w:rPr>
                <w:spacing w:val="-4"/>
              </w:rPr>
              <w:t>s.d.</w:t>
            </w:r>
          </w:p>
        </w:tc>
        <w:tc>
          <w:tcPr>
            <w:tcW w:w="185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280"/>
            </w:pPr>
            <w:r>
              <w:rPr>
                <w:spacing w:val="-2"/>
              </w:rPr>
              <w:t>21.850.000</w:t>
            </w:r>
          </w:p>
        </w:tc>
        <w:tc>
          <w:tcPr>
            <w:tcW w:w="2664"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89" w:right="60"/>
              <w:jc w:val="center"/>
            </w:pPr>
            <w:r>
              <w:rPr>
                <w:spacing w:val="-2"/>
              </w:rPr>
              <w:t>8,00%</w:t>
            </w:r>
          </w:p>
        </w:tc>
      </w:tr>
      <w:tr w:rsidR="00860E8E">
        <w:trPr>
          <w:trHeight w:val="377"/>
        </w:trPr>
        <w:tc>
          <w:tcPr>
            <w:tcW w:w="552"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141" w:right="54"/>
              <w:jc w:val="center"/>
            </w:pPr>
            <w:r>
              <w:rPr>
                <w:spacing w:val="-5"/>
              </w:rPr>
              <w:t>15</w:t>
            </w:r>
          </w:p>
        </w:tc>
        <w:tc>
          <w:tcPr>
            <w:tcW w:w="191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right="586"/>
              <w:jc w:val="right"/>
            </w:pPr>
            <w:r>
              <w:rPr>
                <w:spacing w:val="-2"/>
              </w:rPr>
              <w:t>21.850.001</w:t>
            </w:r>
          </w:p>
        </w:tc>
        <w:tc>
          <w:tcPr>
            <w:tcW w:w="107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77"/>
              <w:jc w:val="center"/>
            </w:pPr>
            <w:r>
              <w:rPr>
                <w:spacing w:val="-4"/>
              </w:rPr>
              <w:t>s.d.</w:t>
            </w:r>
          </w:p>
        </w:tc>
        <w:tc>
          <w:tcPr>
            <w:tcW w:w="185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280"/>
            </w:pPr>
            <w:r>
              <w:rPr>
                <w:spacing w:val="-2"/>
              </w:rPr>
              <w:t>26.000.000</w:t>
            </w:r>
          </w:p>
        </w:tc>
        <w:tc>
          <w:tcPr>
            <w:tcW w:w="2664"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89" w:right="60"/>
              <w:jc w:val="center"/>
            </w:pPr>
            <w:r>
              <w:rPr>
                <w:spacing w:val="-2"/>
              </w:rPr>
              <w:t>9,00%</w:t>
            </w:r>
          </w:p>
        </w:tc>
      </w:tr>
      <w:tr w:rsidR="00860E8E">
        <w:trPr>
          <w:trHeight w:val="382"/>
        </w:trPr>
        <w:tc>
          <w:tcPr>
            <w:tcW w:w="552" w:type="dxa"/>
            <w:tcBorders>
              <w:top w:val="single" w:sz="4" w:space="0" w:color="000000"/>
              <w:bottom w:val="single" w:sz="4" w:space="0" w:color="000000"/>
              <w:right w:val="single" w:sz="4" w:space="0" w:color="000000"/>
            </w:tcBorders>
          </w:tcPr>
          <w:p w:rsidR="00860E8E" w:rsidRDefault="00B822F2">
            <w:pPr>
              <w:pStyle w:val="TableParagraph"/>
              <w:spacing w:before="1"/>
              <w:ind w:left="141" w:right="54"/>
              <w:jc w:val="center"/>
            </w:pPr>
            <w:r>
              <w:rPr>
                <w:spacing w:val="-5"/>
              </w:rPr>
              <w:t>16</w:t>
            </w:r>
          </w:p>
        </w:tc>
        <w:tc>
          <w:tcPr>
            <w:tcW w:w="191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right="586"/>
              <w:jc w:val="right"/>
            </w:pPr>
            <w:r>
              <w:rPr>
                <w:spacing w:val="-2"/>
              </w:rPr>
              <w:t>26.000.001</w:t>
            </w:r>
          </w:p>
        </w:tc>
        <w:tc>
          <w:tcPr>
            <w:tcW w:w="107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77"/>
              <w:jc w:val="center"/>
            </w:pPr>
            <w:r>
              <w:rPr>
                <w:spacing w:val="-4"/>
              </w:rPr>
              <w:t>s.d.</w:t>
            </w:r>
          </w:p>
        </w:tc>
        <w:tc>
          <w:tcPr>
            <w:tcW w:w="185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280"/>
            </w:pPr>
            <w:r>
              <w:rPr>
                <w:spacing w:val="-2"/>
              </w:rPr>
              <w:t>27.700.000</w:t>
            </w:r>
          </w:p>
        </w:tc>
        <w:tc>
          <w:tcPr>
            <w:tcW w:w="2664" w:type="dxa"/>
            <w:tcBorders>
              <w:top w:val="single" w:sz="4" w:space="0" w:color="000000"/>
              <w:left w:val="single" w:sz="4" w:space="0" w:color="000000"/>
              <w:bottom w:val="single" w:sz="4" w:space="0" w:color="000000"/>
            </w:tcBorders>
          </w:tcPr>
          <w:p w:rsidR="00860E8E" w:rsidRDefault="00B822F2">
            <w:pPr>
              <w:pStyle w:val="TableParagraph"/>
              <w:spacing w:before="1"/>
              <w:ind w:left="41" w:right="101"/>
              <w:jc w:val="center"/>
            </w:pPr>
            <w:r>
              <w:rPr>
                <w:spacing w:val="-2"/>
              </w:rPr>
              <w:t>10,00%</w:t>
            </w:r>
          </w:p>
        </w:tc>
      </w:tr>
      <w:tr w:rsidR="00860E8E">
        <w:trPr>
          <w:trHeight w:val="377"/>
        </w:trPr>
        <w:tc>
          <w:tcPr>
            <w:tcW w:w="552"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141" w:right="54"/>
              <w:jc w:val="center"/>
            </w:pPr>
            <w:r>
              <w:rPr>
                <w:spacing w:val="-5"/>
              </w:rPr>
              <w:t>17</w:t>
            </w:r>
          </w:p>
        </w:tc>
        <w:tc>
          <w:tcPr>
            <w:tcW w:w="191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right="586"/>
              <w:jc w:val="right"/>
            </w:pPr>
            <w:r>
              <w:rPr>
                <w:spacing w:val="-2"/>
              </w:rPr>
              <w:t>27.700.001</w:t>
            </w:r>
          </w:p>
        </w:tc>
        <w:tc>
          <w:tcPr>
            <w:tcW w:w="107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77"/>
              <w:jc w:val="center"/>
            </w:pPr>
            <w:r>
              <w:rPr>
                <w:spacing w:val="-4"/>
              </w:rPr>
              <w:t>s.d.</w:t>
            </w:r>
          </w:p>
        </w:tc>
        <w:tc>
          <w:tcPr>
            <w:tcW w:w="185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280"/>
            </w:pPr>
            <w:r>
              <w:rPr>
                <w:spacing w:val="-2"/>
              </w:rPr>
              <w:t>29.350.000</w:t>
            </w:r>
          </w:p>
        </w:tc>
        <w:tc>
          <w:tcPr>
            <w:tcW w:w="2664"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41" w:right="101"/>
              <w:jc w:val="center"/>
            </w:pPr>
            <w:r>
              <w:rPr>
                <w:spacing w:val="-2"/>
              </w:rPr>
              <w:t>11,00%</w:t>
            </w:r>
          </w:p>
        </w:tc>
      </w:tr>
    </w:tbl>
    <w:p w:rsidR="00860E8E" w:rsidRDefault="00860E8E">
      <w:pPr>
        <w:pStyle w:val="TableParagraph"/>
        <w:spacing w:line="251" w:lineRule="exact"/>
        <w:jc w:val="center"/>
        <w:sectPr w:rsidR="00860E8E">
          <w:pgSz w:w="11910" w:h="16840"/>
          <w:pgMar w:top="1920" w:right="1275" w:bottom="280" w:left="1700" w:header="718" w:footer="0" w:gutter="0"/>
          <w:cols w:space="720"/>
        </w:sectPr>
      </w:pPr>
    </w:p>
    <w:p w:rsidR="00860E8E" w:rsidRDefault="00860E8E">
      <w:pPr>
        <w:pStyle w:val="BodyText"/>
        <w:spacing w:before="110"/>
        <w:rPr>
          <w:b/>
          <w:sz w:val="20"/>
        </w:rPr>
      </w:pPr>
    </w:p>
    <w:tbl>
      <w:tblPr>
        <w:tblW w:w="0" w:type="auto"/>
        <w:tblInd w:w="52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
      <w:tblGrid>
        <w:gridCol w:w="552"/>
        <w:gridCol w:w="1916"/>
        <w:gridCol w:w="1076"/>
        <w:gridCol w:w="1856"/>
        <w:gridCol w:w="2664"/>
      </w:tblGrid>
      <w:tr w:rsidR="00860E8E">
        <w:trPr>
          <w:trHeight w:val="380"/>
        </w:trPr>
        <w:tc>
          <w:tcPr>
            <w:tcW w:w="552" w:type="dxa"/>
            <w:tcBorders>
              <w:bottom w:val="single" w:sz="12" w:space="0" w:color="000000"/>
              <w:right w:val="single" w:sz="4" w:space="0" w:color="000000"/>
            </w:tcBorders>
          </w:tcPr>
          <w:p w:rsidR="00860E8E" w:rsidRDefault="00B822F2">
            <w:pPr>
              <w:pStyle w:val="TableParagraph"/>
              <w:spacing w:line="252" w:lineRule="exact"/>
              <w:ind w:left="141" w:right="87"/>
              <w:jc w:val="center"/>
              <w:rPr>
                <w:b/>
              </w:rPr>
            </w:pPr>
            <w:r>
              <w:rPr>
                <w:b/>
                <w:spacing w:val="-5"/>
              </w:rPr>
              <w:t>No</w:t>
            </w:r>
          </w:p>
        </w:tc>
        <w:tc>
          <w:tcPr>
            <w:tcW w:w="4848" w:type="dxa"/>
            <w:gridSpan w:val="3"/>
            <w:tcBorders>
              <w:left w:val="single" w:sz="4" w:space="0" w:color="000000"/>
              <w:bottom w:val="single" w:sz="12" w:space="0" w:color="000000"/>
              <w:right w:val="single" w:sz="4" w:space="0" w:color="000000"/>
            </w:tcBorders>
          </w:tcPr>
          <w:p w:rsidR="00860E8E" w:rsidRDefault="00B822F2">
            <w:pPr>
              <w:pStyle w:val="TableParagraph"/>
              <w:spacing w:line="252" w:lineRule="exact"/>
              <w:ind w:left="1340"/>
              <w:rPr>
                <w:b/>
              </w:rPr>
            </w:pPr>
            <w:r>
              <w:rPr>
                <w:b/>
              </w:rPr>
              <w:t>LapisanPenghasilanBruto</w:t>
            </w:r>
            <w:r>
              <w:rPr>
                <w:b/>
                <w:spacing w:val="-4"/>
              </w:rPr>
              <w:t>(Rp)</w:t>
            </w:r>
          </w:p>
        </w:tc>
        <w:tc>
          <w:tcPr>
            <w:tcW w:w="2664" w:type="dxa"/>
            <w:tcBorders>
              <w:left w:val="single" w:sz="4" w:space="0" w:color="000000"/>
              <w:bottom w:val="single" w:sz="12" w:space="0" w:color="000000"/>
            </w:tcBorders>
          </w:tcPr>
          <w:p w:rsidR="00860E8E" w:rsidRDefault="00B822F2">
            <w:pPr>
              <w:pStyle w:val="TableParagraph"/>
              <w:spacing w:line="252" w:lineRule="exact"/>
              <w:ind w:left="101" w:right="60"/>
              <w:jc w:val="center"/>
              <w:rPr>
                <w:b/>
              </w:rPr>
            </w:pPr>
            <w:r>
              <w:rPr>
                <w:b/>
              </w:rPr>
              <w:t>TER</w:t>
            </w:r>
            <w:r>
              <w:rPr>
                <w:b/>
                <w:spacing w:val="-10"/>
              </w:rPr>
              <w:t>B</w:t>
            </w:r>
          </w:p>
        </w:tc>
      </w:tr>
      <w:tr w:rsidR="00860E8E">
        <w:trPr>
          <w:trHeight w:val="362"/>
        </w:trPr>
        <w:tc>
          <w:tcPr>
            <w:tcW w:w="552" w:type="dxa"/>
            <w:tcBorders>
              <w:top w:val="single" w:sz="12" w:space="0" w:color="000000"/>
              <w:bottom w:val="single" w:sz="4" w:space="0" w:color="000000"/>
              <w:right w:val="single" w:sz="4" w:space="0" w:color="000000"/>
            </w:tcBorders>
          </w:tcPr>
          <w:p w:rsidR="00860E8E" w:rsidRDefault="00B822F2">
            <w:pPr>
              <w:pStyle w:val="TableParagraph"/>
              <w:spacing w:line="235" w:lineRule="exact"/>
              <w:ind w:left="141" w:right="54"/>
              <w:jc w:val="center"/>
            </w:pPr>
            <w:r>
              <w:rPr>
                <w:spacing w:val="-5"/>
              </w:rPr>
              <w:t>18</w:t>
            </w:r>
          </w:p>
        </w:tc>
        <w:tc>
          <w:tcPr>
            <w:tcW w:w="1916" w:type="dxa"/>
            <w:tcBorders>
              <w:top w:val="single" w:sz="12" w:space="0" w:color="000000"/>
              <w:left w:val="single" w:sz="4" w:space="0" w:color="000000"/>
              <w:bottom w:val="single" w:sz="4" w:space="0" w:color="000000"/>
              <w:right w:val="single" w:sz="4" w:space="0" w:color="000000"/>
            </w:tcBorders>
          </w:tcPr>
          <w:p w:rsidR="00860E8E" w:rsidRDefault="00B822F2">
            <w:pPr>
              <w:pStyle w:val="TableParagraph"/>
              <w:spacing w:line="235" w:lineRule="exact"/>
              <w:ind w:left="347"/>
            </w:pPr>
            <w:r>
              <w:rPr>
                <w:spacing w:val="-2"/>
              </w:rPr>
              <w:t>29.350.001</w:t>
            </w:r>
          </w:p>
        </w:tc>
        <w:tc>
          <w:tcPr>
            <w:tcW w:w="1076" w:type="dxa"/>
            <w:tcBorders>
              <w:top w:val="single" w:sz="12" w:space="0" w:color="000000"/>
              <w:left w:val="single" w:sz="4" w:space="0" w:color="000000"/>
              <w:bottom w:val="single" w:sz="4" w:space="0" w:color="000000"/>
              <w:right w:val="single" w:sz="4" w:space="0" w:color="000000"/>
            </w:tcBorders>
          </w:tcPr>
          <w:p w:rsidR="00860E8E" w:rsidRDefault="00B822F2">
            <w:pPr>
              <w:pStyle w:val="TableParagraph"/>
              <w:spacing w:line="235" w:lineRule="exact"/>
              <w:ind w:left="77"/>
              <w:jc w:val="center"/>
            </w:pPr>
            <w:r>
              <w:rPr>
                <w:spacing w:val="-4"/>
              </w:rPr>
              <w:t>s.d.</w:t>
            </w:r>
          </w:p>
        </w:tc>
        <w:tc>
          <w:tcPr>
            <w:tcW w:w="1856" w:type="dxa"/>
            <w:tcBorders>
              <w:top w:val="single" w:sz="12" w:space="0" w:color="000000"/>
              <w:left w:val="single" w:sz="4" w:space="0" w:color="000000"/>
              <w:bottom w:val="single" w:sz="4" w:space="0" w:color="000000"/>
              <w:right w:val="single" w:sz="4" w:space="0" w:color="000000"/>
            </w:tcBorders>
          </w:tcPr>
          <w:p w:rsidR="00860E8E" w:rsidRDefault="00B822F2">
            <w:pPr>
              <w:pStyle w:val="TableParagraph"/>
              <w:spacing w:line="235" w:lineRule="exact"/>
              <w:ind w:left="280"/>
            </w:pPr>
            <w:r>
              <w:rPr>
                <w:spacing w:val="-2"/>
              </w:rPr>
              <w:t>31.450.000</w:t>
            </w:r>
          </w:p>
        </w:tc>
        <w:tc>
          <w:tcPr>
            <w:tcW w:w="2664" w:type="dxa"/>
            <w:tcBorders>
              <w:top w:val="single" w:sz="12" w:space="0" w:color="000000"/>
              <w:left w:val="single" w:sz="4" w:space="0" w:color="000000"/>
              <w:bottom w:val="single" w:sz="4" w:space="0" w:color="000000"/>
            </w:tcBorders>
          </w:tcPr>
          <w:p w:rsidR="00860E8E" w:rsidRDefault="00B822F2">
            <w:pPr>
              <w:pStyle w:val="TableParagraph"/>
              <w:spacing w:line="235" w:lineRule="exact"/>
              <w:ind w:left="41" w:right="101"/>
              <w:jc w:val="center"/>
            </w:pPr>
            <w:r>
              <w:rPr>
                <w:spacing w:val="-2"/>
              </w:rPr>
              <w:t>12,00%</w:t>
            </w:r>
          </w:p>
        </w:tc>
      </w:tr>
      <w:tr w:rsidR="00860E8E">
        <w:trPr>
          <w:trHeight w:val="378"/>
        </w:trPr>
        <w:tc>
          <w:tcPr>
            <w:tcW w:w="552"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141" w:right="54"/>
              <w:jc w:val="center"/>
            </w:pPr>
            <w:r>
              <w:rPr>
                <w:spacing w:val="-5"/>
              </w:rPr>
              <w:t>19</w:t>
            </w:r>
          </w:p>
        </w:tc>
        <w:tc>
          <w:tcPr>
            <w:tcW w:w="191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347"/>
            </w:pPr>
            <w:r>
              <w:rPr>
                <w:spacing w:val="-2"/>
              </w:rPr>
              <w:t>31.450.001</w:t>
            </w:r>
          </w:p>
        </w:tc>
        <w:tc>
          <w:tcPr>
            <w:tcW w:w="107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77"/>
              <w:jc w:val="center"/>
            </w:pPr>
            <w:r>
              <w:rPr>
                <w:spacing w:val="-4"/>
              </w:rPr>
              <w:t>s.d.</w:t>
            </w:r>
          </w:p>
        </w:tc>
        <w:tc>
          <w:tcPr>
            <w:tcW w:w="185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280"/>
            </w:pPr>
            <w:r>
              <w:rPr>
                <w:spacing w:val="-2"/>
              </w:rPr>
              <w:t>33.950.000</w:t>
            </w:r>
          </w:p>
        </w:tc>
        <w:tc>
          <w:tcPr>
            <w:tcW w:w="2664"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41" w:right="101"/>
              <w:jc w:val="center"/>
            </w:pPr>
            <w:r>
              <w:rPr>
                <w:spacing w:val="-2"/>
              </w:rPr>
              <w:t>13,00%</w:t>
            </w:r>
          </w:p>
        </w:tc>
      </w:tr>
      <w:tr w:rsidR="00860E8E">
        <w:trPr>
          <w:trHeight w:val="377"/>
        </w:trPr>
        <w:tc>
          <w:tcPr>
            <w:tcW w:w="552" w:type="dxa"/>
            <w:tcBorders>
              <w:top w:val="single" w:sz="4" w:space="0" w:color="000000"/>
              <w:bottom w:val="single" w:sz="4" w:space="0" w:color="000000"/>
              <w:right w:val="single" w:sz="4" w:space="0" w:color="000000"/>
            </w:tcBorders>
          </w:tcPr>
          <w:p w:rsidR="00860E8E" w:rsidRDefault="00B822F2">
            <w:pPr>
              <w:pStyle w:val="TableParagraph"/>
              <w:spacing w:before="1"/>
              <w:ind w:left="141" w:right="54"/>
              <w:jc w:val="center"/>
            </w:pPr>
            <w:r>
              <w:rPr>
                <w:spacing w:val="-5"/>
              </w:rPr>
              <w:t>20</w:t>
            </w:r>
          </w:p>
        </w:tc>
        <w:tc>
          <w:tcPr>
            <w:tcW w:w="191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347"/>
            </w:pPr>
            <w:r>
              <w:rPr>
                <w:spacing w:val="-2"/>
              </w:rPr>
              <w:t>33.950.001</w:t>
            </w:r>
          </w:p>
        </w:tc>
        <w:tc>
          <w:tcPr>
            <w:tcW w:w="107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77"/>
              <w:jc w:val="center"/>
            </w:pPr>
            <w:r>
              <w:rPr>
                <w:spacing w:val="-4"/>
              </w:rPr>
              <w:t>s.d.</w:t>
            </w:r>
          </w:p>
        </w:tc>
        <w:tc>
          <w:tcPr>
            <w:tcW w:w="185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280"/>
            </w:pPr>
            <w:r>
              <w:rPr>
                <w:spacing w:val="-2"/>
              </w:rPr>
              <w:t>37.100.000</w:t>
            </w:r>
          </w:p>
        </w:tc>
        <w:tc>
          <w:tcPr>
            <w:tcW w:w="2664" w:type="dxa"/>
            <w:tcBorders>
              <w:top w:val="single" w:sz="4" w:space="0" w:color="000000"/>
              <w:left w:val="single" w:sz="4" w:space="0" w:color="000000"/>
              <w:bottom w:val="single" w:sz="4" w:space="0" w:color="000000"/>
            </w:tcBorders>
          </w:tcPr>
          <w:p w:rsidR="00860E8E" w:rsidRDefault="00B822F2">
            <w:pPr>
              <w:pStyle w:val="TableParagraph"/>
              <w:spacing w:before="1"/>
              <w:ind w:left="41" w:right="101"/>
              <w:jc w:val="center"/>
            </w:pPr>
            <w:r>
              <w:rPr>
                <w:spacing w:val="-2"/>
              </w:rPr>
              <w:t>14,00%</w:t>
            </w:r>
          </w:p>
        </w:tc>
      </w:tr>
      <w:tr w:rsidR="00860E8E">
        <w:trPr>
          <w:trHeight w:val="382"/>
        </w:trPr>
        <w:tc>
          <w:tcPr>
            <w:tcW w:w="552" w:type="dxa"/>
            <w:tcBorders>
              <w:top w:val="single" w:sz="4" w:space="0" w:color="000000"/>
              <w:bottom w:val="single" w:sz="4" w:space="0" w:color="000000"/>
              <w:right w:val="single" w:sz="4" w:space="0" w:color="000000"/>
            </w:tcBorders>
          </w:tcPr>
          <w:p w:rsidR="00860E8E" w:rsidRDefault="00B822F2">
            <w:pPr>
              <w:pStyle w:val="TableParagraph"/>
              <w:spacing w:before="1"/>
              <w:ind w:left="141" w:right="70"/>
              <w:jc w:val="center"/>
            </w:pPr>
            <w:r>
              <w:rPr>
                <w:spacing w:val="-5"/>
              </w:rPr>
              <w:t>21</w:t>
            </w:r>
          </w:p>
        </w:tc>
        <w:tc>
          <w:tcPr>
            <w:tcW w:w="191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307"/>
            </w:pPr>
            <w:r>
              <w:rPr>
                <w:spacing w:val="-2"/>
              </w:rPr>
              <w:t>37.100.001</w:t>
            </w:r>
          </w:p>
        </w:tc>
        <w:tc>
          <w:tcPr>
            <w:tcW w:w="107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77"/>
              <w:jc w:val="center"/>
            </w:pPr>
            <w:r>
              <w:rPr>
                <w:spacing w:val="-4"/>
              </w:rPr>
              <w:t>s.d.</w:t>
            </w:r>
          </w:p>
        </w:tc>
        <w:tc>
          <w:tcPr>
            <w:tcW w:w="185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276"/>
            </w:pPr>
            <w:r>
              <w:rPr>
                <w:spacing w:val="-2"/>
              </w:rPr>
              <w:t>41.100.000</w:t>
            </w:r>
          </w:p>
        </w:tc>
        <w:tc>
          <w:tcPr>
            <w:tcW w:w="2664" w:type="dxa"/>
            <w:tcBorders>
              <w:top w:val="single" w:sz="4" w:space="0" w:color="000000"/>
              <w:left w:val="single" w:sz="4" w:space="0" w:color="000000"/>
              <w:bottom w:val="single" w:sz="4" w:space="0" w:color="000000"/>
            </w:tcBorders>
          </w:tcPr>
          <w:p w:rsidR="00860E8E" w:rsidRDefault="00B822F2">
            <w:pPr>
              <w:pStyle w:val="TableParagraph"/>
              <w:spacing w:before="1"/>
              <w:ind w:left="85" w:right="60"/>
              <w:jc w:val="center"/>
            </w:pPr>
            <w:r>
              <w:rPr>
                <w:spacing w:val="-2"/>
              </w:rPr>
              <w:t>15,00%</w:t>
            </w:r>
          </w:p>
        </w:tc>
      </w:tr>
      <w:tr w:rsidR="00860E8E">
        <w:trPr>
          <w:trHeight w:val="377"/>
        </w:trPr>
        <w:tc>
          <w:tcPr>
            <w:tcW w:w="552"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141" w:right="70"/>
              <w:jc w:val="center"/>
            </w:pPr>
            <w:r>
              <w:rPr>
                <w:spacing w:val="-5"/>
              </w:rPr>
              <w:t>22</w:t>
            </w:r>
          </w:p>
        </w:tc>
        <w:tc>
          <w:tcPr>
            <w:tcW w:w="191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307"/>
            </w:pPr>
            <w:r>
              <w:rPr>
                <w:spacing w:val="-2"/>
              </w:rPr>
              <w:t>41.100.001</w:t>
            </w:r>
          </w:p>
        </w:tc>
        <w:tc>
          <w:tcPr>
            <w:tcW w:w="107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77"/>
              <w:jc w:val="center"/>
            </w:pPr>
            <w:r>
              <w:rPr>
                <w:spacing w:val="-4"/>
              </w:rPr>
              <w:t>s.d.</w:t>
            </w:r>
          </w:p>
        </w:tc>
        <w:tc>
          <w:tcPr>
            <w:tcW w:w="185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276"/>
            </w:pPr>
            <w:r>
              <w:rPr>
                <w:spacing w:val="-2"/>
              </w:rPr>
              <w:t>45.800.000</w:t>
            </w:r>
          </w:p>
        </w:tc>
        <w:tc>
          <w:tcPr>
            <w:tcW w:w="2664"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85" w:right="60"/>
              <w:jc w:val="center"/>
            </w:pPr>
            <w:r>
              <w:rPr>
                <w:spacing w:val="-2"/>
              </w:rPr>
              <w:t>16,00%</w:t>
            </w:r>
          </w:p>
        </w:tc>
      </w:tr>
      <w:tr w:rsidR="00860E8E">
        <w:trPr>
          <w:trHeight w:val="382"/>
        </w:trPr>
        <w:tc>
          <w:tcPr>
            <w:tcW w:w="552" w:type="dxa"/>
            <w:tcBorders>
              <w:top w:val="single" w:sz="4" w:space="0" w:color="000000"/>
              <w:bottom w:val="single" w:sz="4" w:space="0" w:color="000000"/>
              <w:right w:val="single" w:sz="4" w:space="0" w:color="000000"/>
            </w:tcBorders>
          </w:tcPr>
          <w:p w:rsidR="00860E8E" w:rsidRDefault="00B822F2">
            <w:pPr>
              <w:pStyle w:val="TableParagraph"/>
              <w:spacing w:before="1"/>
              <w:ind w:left="141" w:right="70"/>
              <w:jc w:val="center"/>
            </w:pPr>
            <w:r>
              <w:rPr>
                <w:spacing w:val="-5"/>
              </w:rPr>
              <w:t>23</w:t>
            </w:r>
          </w:p>
        </w:tc>
        <w:tc>
          <w:tcPr>
            <w:tcW w:w="191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307"/>
            </w:pPr>
            <w:r>
              <w:rPr>
                <w:spacing w:val="-2"/>
              </w:rPr>
              <w:t>45.800.001</w:t>
            </w:r>
          </w:p>
        </w:tc>
        <w:tc>
          <w:tcPr>
            <w:tcW w:w="107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77"/>
              <w:jc w:val="center"/>
            </w:pPr>
            <w:r>
              <w:rPr>
                <w:spacing w:val="-4"/>
              </w:rPr>
              <w:t>s.d.</w:t>
            </w:r>
          </w:p>
        </w:tc>
        <w:tc>
          <w:tcPr>
            <w:tcW w:w="185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276"/>
            </w:pPr>
            <w:r>
              <w:rPr>
                <w:spacing w:val="-2"/>
              </w:rPr>
              <w:t>49.500.000</w:t>
            </w:r>
          </w:p>
        </w:tc>
        <w:tc>
          <w:tcPr>
            <w:tcW w:w="2664" w:type="dxa"/>
            <w:tcBorders>
              <w:top w:val="single" w:sz="4" w:space="0" w:color="000000"/>
              <w:left w:val="single" w:sz="4" w:space="0" w:color="000000"/>
              <w:bottom w:val="single" w:sz="4" w:space="0" w:color="000000"/>
            </w:tcBorders>
          </w:tcPr>
          <w:p w:rsidR="00860E8E" w:rsidRDefault="00B822F2">
            <w:pPr>
              <w:pStyle w:val="TableParagraph"/>
              <w:spacing w:before="1"/>
              <w:ind w:left="85" w:right="60"/>
              <w:jc w:val="center"/>
            </w:pPr>
            <w:r>
              <w:rPr>
                <w:spacing w:val="-2"/>
              </w:rPr>
              <w:t>17,00%</w:t>
            </w:r>
          </w:p>
        </w:tc>
      </w:tr>
      <w:tr w:rsidR="00860E8E">
        <w:trPr>
          <w:trHeight w:val="377"/>
        </w:trPr>
        <w:tc>
          <w:tcPr>
            <w:tcW w:w="552"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141" w:right="70"/>
              <w:jc w:val="center"/>
            </w:pPr>
            <w:r>
              <w:rPr>
                <w:spacing w:val="-5"/>
              </w:rPr>
              <w:t>24</w:t>
            </w:r>
          </w:p>
        </w:tc>
        <w:tc>
          <w:tcPr>
            <w:tcW w:w="191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307"/>
            </w:pPr>
            <w:r>
              <w:rPr>
                <w:spacing w:val="-2"/>
              </w:rPr>
              <w:t>49.500.001</w:t>
            </w:r>
          </w:p>
        </w:tc>
        <w:tc>
          <w:tcPr>
            <w:tcW w:w="107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77"/>
              <w:jc w:val="center"/>
            </w:pPr>
            <w:r>
              <w:rPr>
                <w:spacing w:val="-4"/>
              </w:rPr>
              <w:t>s.d.</w:t>
            </w:r>
          </w:p>
        </w:tc>
        <w:tc>
          <w:tcPr>
            <w:tcW w:w="185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276"/>
            </w:pPr>
            <w:r>
              <w:rPr>
                <w:spacing w:val="-2"/>
              </w:rPr>
              <w:t>53.800.000</w:t>
            </w:r>
          </w:p>
        </w:tc>
        <w:tc>
          <w:tcPr>
            <w:tcW w:w="2664"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85" w:right="60"/>
              <w:jc w:val="center"/>
            </w:pPr>
            <w:r>
              <w:rPr>
                <w:spacing w:val="-2"/>
              </w:rPr>
              <w:t>18,00%</w:t>
            </w:r>
          </w:p>
        </w:tc>
      </w:tr>
      <w:tr w:rsidR="00860E8E">
        <w:trPr>
          <w:trHeight w:val="378"/>
        </w:trPr>
        <w:tc>
          <w:tcPr>
            <w:tcW w:w="552"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141" w:right="70"/>
              <w:jc w:val="center"/>
            </w:pPr>
            <w:r>
              <w:rPr>
                <w:spacing w:val="-5"/>
              </w:rPr>
              <w:t>25</w:t>
            </w:r>
          </w:p>
        </w:tc>
        <w:tc>
          <w:tcPr>
            <w:tcW w:w="191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307"/>
            </w:pPr>
            <w:r>
              <w:rPr>
                <w:spacing w:val="-2"/>
              </w:rPr>
              <w:t>53.800.001</w:t>
            </w:r>
          </w:p>
        </w:tc>
        <w:tc>
          <w:tcPr>
            <w:tcW w:w="107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77"/>
              <w:jc w:val="center"/>
            </w:pPr>
            <w:r>
              <w:rPr>
                <w:spacing w:val="-4"/>
              </w:rPr>
              <w:t>s.d.</w:t>
            </w:r>
          </w:p>
        </w:tc>
        <w:tc>
          <w:tcPr>
            <w:tcW w:w="185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276"/>
            </w:pPr>
            <w:r>
              <w:rPr>
                <w:spacing w:val="-2"/>
              </w:rPr>
              <w:t>58.500.000</w:t>
            </w:r>
          </w:p>
        </w:tc>
        <w:tc>
          <w:tcPr>
            <w:tcW w:w="2664"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85" w:right="60"/>
              <w:jc w:val="center"/>
            </w:pPr>
            <w:r>
              <w:rPr>
                <w:spacing w:val="-2"/>
              </w:rPr>
              <w:t>19,00%</w:t>
            </w:r>
          </w:p>
        </w:tc>
      </w:tr>
      <w:tr w:rsidR="00860E8E">
        <w:trPr>
          <w:trHeight w:val="381"/>
        </w:trPr>
        <w:tc>
          <w:tcPr>
            <w:tcW w:w="552" w:type="dxa"/>
            <w:tcBorders>
              <w:top w:val="single" w:sz="4" w:space="0" w:color="000000"/>
              <w:bottom w:val="single" w:sz="4" w:space="0" w:color="000000"/>
              <w:right w:val="single" w:sz="4" w:space="0" w:color="000000"/>
            </w:tcBorders>
          </w:tcPr>
          <w:p w:rsidR="00860E8E" w:rsidRDefault="00B822F2">
            <w:pPr>
              <w:pStyle w:val="TableParagraph"/>
              <w:spacing w:before="1"/>
              <w:ind w:left="141" w:right="70"/>
              <w:jc w:val="center"/>
            </w:pPr>
            <w:r>
              <w:rPr>
                <w:spacing w:val="-5"/>
              </w:rPr>
              <w:t>26</w:t>
            </w:r>
          </w:p>
        </w:tc>
        <w:tc>
          <w:tcPr>
            <w:tcW w:w="191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307"/>
            </w:pPr>
            <w:r>
              <w:rPr>
                <w:spacing w:val="-2"/>
              </w:rPr>
              <w:t>58.500.001</w:t>
            </w:r>
          </w:p>
        </w:tc>
        <w:tc>
          <w:tcPr>
            <w:tcW w:w="107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77"/>
              <w:jc w:val="center"/>
            </w:pPr>
            <w:r>
              <w:rPr>
                <w:spacing w:val="-4"/>
              </w:rPr>
              <w:t>s.d.</w:t>
            </w:r>
          </w:p>
        </w:tc>
        <w:tc>
          <w:tcPr>
            <w:tcW w:w="185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276"/>
            </w:pPr>
            <w:r>
              <w:rPr>
                <w:spacing w:val="-2"/>
              </w:rPr>
              <w:t>64.000.000</w:t>
            </w:r>
          </w:p>
        </w:tc>
        <w:tc>
          <w:tcPr>
            <w:tcW w:w="2664" w:type="dxa"/>
            <w:tcBorders>
              <w:top w:val="single" w:sz="4" w:space="0" w:color="000000"/>
              <w:left w:val="single" w:sz="4" w:space="0" w:color="000000"/>
              <w:bottom w:val="single" w:sz="4" w:space="0" w:color="000000"/>
            </w:tcBorders>
          </w:tcPr>
          <w:p w:rsidR="00860E8E" w:rsidRDefault="00B822F2">
            <w:pPr>
              <w:pStyle w:val="TableParagraph"/>
              <w:spacing w:before="1"/>
              <w:ind w:left="85" w:right="60"/>
              <w:jc w:val="center"/>
            </w:pPr>
            <w:r>
              <w:rPr>
                <w:spacing w:val="-2"/>
              </w:rPr>
              <w:t>20,00%</w:t>
            </w:r>
          </w:p>
        </w:tc>
      </w:tr>
      <w:tr w:rsidR="00860E8E">
        <w:trPr>
          <w:trHeight w:val="378"/>
        </w:trPr>
        <w:tc>
          <w:tcPr>
            <w:tcW w:w="552"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141" w:right="70"/>
              <w:jc w:val="center"/>
            </w:pPr>
            <w:r>
              <w:rPr>
                <w:spacing w:val="-5"/>
              </w:rPr>
              <w:t>27</w:t>
            </w:r>
          </w:p>
        </w:tc>
        <w:tc>
          <w:tcPr>
            <w:tcW w:w="191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307"/>
            </w:pPr>
            <w:r>
              <w:rPr>
                <w:spacing w:val="-2"/>
              </w:rPr>
              <w:t>64.000.001</w:t>
            </w:r>
          </w:p>
        </w:tc>
        <w:tc>
          <w:tcPr>
            <w:tcW w:w="107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77"/>
              <w:jc w:val="center"/>
            </w:pPr>
            <w:r>
              <w:rPr>
                <w:spacing w:val="-4"/>
              </w:rPr>
              <w:t>s.d.</w:t>
            </w:r>
          </w:p>
        </w:tc>
        <w:tc>
          <w:tcPr>
            <w:tcW w:w="185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276"/>
            </w:pPr>
            <w:r>
              <w:rPr>
                <w:spacing w:val="-2"/>
              </w:rPr>
              <w:t>71.000.000</w:t>
            </w:r>
          </w:p>
        </w:tc>
        <w:tc>
          <w:tcPr>
            <w:tcW w:w="2664"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85" w:right="60"/>
              <w:jc w:val="center"/>
            </w:pPr>
            <w:r>
              <w:rPr>
                <w:spacing w:val="-2"/>
              </w:rPr>
              <w:t>21,00%</w:t>
            </w:r>
          </w:p>
        </w:tc>
      </w:tr>
      <w:tr w:rsidR="00860E8E">
        <w:trPr>
          <w:trHeight w:val="377"/>
        </w:trPr>
        <w:tc>
          <w:tcPr>
            <w:tcW w:w="552" w:type="dxa"/>
            <w:tcBorders>
              <w:top w:val="single" w:sz="4" w:space="0" w:color="000000"/>
              <w:bottom w:val="single" w:sz="4" w:space="0" w:color="000000"/>
              <w:right w:val="single" w:sz="4" w:space="0" w:color="000000"/>
            </w:tcBorders>
          </w:tcPr>
          <w:p w:rsidR="00860E8E" w:rsidRDefault="00B822F2">
            <w:pPr>
              <w:pStyle w:val="TableParagraph"/>
              <w:spacing w:before="1"/>
              <w:ind w:left="141" w:right="70"/>
              <w:jc w:val="center"/>
            </w:pPr>
            <w:r>
              <w:rPr>
                <w:spacing w:val="-5"/>
              </w:rPr>
              <w:t>28</w:t>
            </w:r>
          </w:p>
        </w:tc>
        <w:tc>
          <w:tcPr>
            <w:tcW w:w="191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307"/>
            </w:pPr>
            <w:r>
              <w:rPr>
                <w:spacing w:val="-2"/>
              </w:rPr>
              <w:t>71.000.001</w:t>
            </w:r>
          </w:p>
        </w:tc>
        <w:tc>
          <w:tcPr>
            <w:tcW w:w="107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77"/>
              <w:jc w:val="center"/>
            </w:pPr>
            <w:r>
              <w:rPr>
                <w:spacing w:val="-4"/>
              </w:rPr>
              <w:t>s.d.</w:t>
            </w:r>
          </w:p>
        </w:tc>
        <w:tc>
          <w:tcPr>
            <w:tcW w:w="185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276"/>
            </w:pPr>
            <w:r>
              <w:rPr>
                <w:spacing w:val="-2"/>
              </w:rPr>
              <w:t>80.000.000</w:t>
            </w:r>
          </w:p>
        </w:tc>
        <w:tc>
          <w:tcPr>
            <w:tcW w:w="2664" w:type="dxa"/>
            <w:tcBorders>
              <w:top w:val="single" w:sz="4" w:space="0" w:color="000000"/>
              <w:left w:val="single" w:sz="4" w:space="0" w:color="000000"/>
              <w:bottom w:val="single" w:sz="4" w:space="0" w:color="000000"/>
            </w:tcBorders>
          </w:tcPr>
          <w:p w:rsidR="00860E8E" w:rsidRDefault="00B822F2">
            <w:pPr>
              <w:pStyle w:val="TableParagraph"/>
              <w:spacing w:before="1"/>
              <w:ind w:left="85" w:right="60"/>
              <w:jc w:val="center"/>
            </w:pPr>
            <w:r>
              <w:rPr>
                <w:spacing w:val="-2"/>
              </w:rPr>
              <w:t>22,00%</w:t>
            </w:r>
          </w:p>
        </w:tc>
      </w:tr>
      <w:tr w:rsidR="00860E8E">
        <w:trPr>
          <w:trHeight w:val="381"/>
        </w:trPr>
        <w:tc>
          <w:tcPr>
            <w:tcW w:w="552" w:type="dxa"/>
            <w:tcBorders>
              <w:top w:val="single" w:sz="4" w:space="0" w:color="000000"/>
              <w:bottom w:val="single" w:sz="4" w:space="0" w:color="000000"/>
              <w:right w:val="single" w:sz="4" w:space="0" w:color="000000"/>
            </w:tcBorders>
          </w:tcPr>
          <w:p w:rsidR="00860E8E" w:rsidRDefault="00B822F2">
            <w:pPr>
              <w:pStyle w:val="TableParagraph"/>
              <w:spacing w:before="1"/>
              <w:ind w:left="141" w:right="70"/>
              <w:jc w:val="center"/>
            </w:pPr>
            <w:r>
              <w:rPr>
                <w:spacing w:val="-5"/>
              </w:rPr>
              <w:t>29</w:t>
            </w:r>
          </w:p>
        </w:tc>
        <w:tc>
          <w:tcPr>
            <w:tcW w:w="191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307"/>
            </w:pPr>
            <w:r>
              <w:rPr>
                <w:spacing w:val="-2"/>
              </w:rPr>
              <w:t>80.000.001</w:t>
            </w:r>
          </w:p>
        </w:tc>
        <w:tc>
          <w:tcPr>
            <w:tcW w:w="107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77"/>
              <w:jc w:val="center"/>
            </w:pPr>
            <w:r>
              <w:rPr>
                <w:spacing w:val="-4"/>
              </w:rPr>
              <w:t>s.d.</w:t>
            </w:r>
          </w:p>
        </w:tc>
        <w:tc>
          <w:tcPr>
            <w:tcW w:w="185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276"/>
            </w:pPr>
            <w:r>
              <w:rPr>
                <w:spacing w:val="-2"/>
              </w:rPr>
              <w:t>93.000.000</w:t>
            </w:r>
          </w:p>
        </w:tc>
        <w:tc>
          <w:tcPr>
            <w:tcW w:w="2664" w:type="dxa"/>
            <w:tcBorders>
              <w:top w:val="single" w:sz="4" w:space="0" w:color="000000"/>
              <w:left w:val="single" w:sz="4" w:space="0" w:color="000000"/>
              <w:bottom w:val="single" w:sz="4" w:space="0" w:color="000000"/>
            </w:tcBorders>
          </w:tcPr>
          <w:p w:rsidR="00860E8E" w:rsidRDefault="00B822F2">
            <w:pPr>
              <w:pStyle w:val="TableParagraph"/>
              <w:spacing w:before="1"/>
              <w:ind w:left="85" w:right="60"/>
              <w:jc w:val="center"/>
            </w:pPr>
            <w:r>
              <w:rPr>
                <w:spacing w:val="-2"/>
              </w:rPr>
              <w:t>23,00%</w:t>
            </w:r>
          </w:p>
        </w:tc>
      </w:tr>
      <w:tr w:rsidR="00860E8E">
        <w:trPr>
          <w:trHeight w:val="378"/>
        </w:trPr>
        <w:tc>
          <w:tcPr>
            <w:tcW w:w="552"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141" w:right="70"/>
              <w:jc w:val="center"/>
            </w:pPr>
            <w:r>
              <w:rPr>
                <w:spacing w:val="-5"/>
              </w:rPr>
              <w:t>30</w:t>
            </w:r>
          </w:p>
        </w:tc>
        <w:tc>
          <w:tcPr>
            <w:tcW w:w="191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307"/>
            </w:pPr>
            <w:r>
              <w:rPr>
                <w:spacing w:val="-2"/>
              </w:rPr>
              <w:t>93.000.001</w:t>
            </w:r>
          </w:p>
        </w:tc>
        <w:tc>
          <w:tcPr>
            <w:tcW w:w="107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77"/>
              <w:jc w:val="center"/>
            </w:pPr>
            <w:r>
              <w:rPr>
                <w:spacing w:val="-4"/>
              </w:rPr>
              <w:t>s.d.</w:t>
            </w:r>
          </w:p>
        </w:tc>
        <w:tc>
          <w:tcPr>
            <w:tcW w:w="185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224"/>
            </w:pPr>
            <w:r>
              <w:rPr>
                <w:spacing w:val="-2"/>
              </w:rPr>
              <w:t>109.000.000</w:t>
            </w:r>
          </w:p>
        </w:tc>
        <w:tc>
          <w:tcPr>
            <w:tcW w:w="2664"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85" w:right="60"/>
              <w:jc w:val="center"/>
            </w:pPr>
            <w:r>
              <w:rPr>
                <w:spacing w:val="-2"/>
              </w:rPr>
              <w:t>24,00%</w:t>
            </w:r>
          </w:p>
        </w:tc>
      </w:tr>
      <w:tr w:rsidR="00860E8E">
        <w:trPr>
          <w:trHeight w:val="382"/>
        </w:trPr>
        <w:tc>
          <w:tcPr>
            <w:tcW w:w="552" w:type="dxa"/>
            <w:tcBorders>
              <w:top w:val="single" w:sz="4" w:space="0" w:color="000000"/>
              <w:bottom w:val="single" w:sz="4" w:space="0" w:color="000000"/>
              <w:right w:val="single" w:sz="4" w:space="0" w:color="000000"/>
            </w:tcBorders>
          </w:tcPr>
          <w:p w:rsidR="00860E8E" w:rsidRDefault="00B822F2">
            <w:pPr>
              <w:pStyle w:val="TableParagraph"/>
              <w:spacing w:before="2"/>
              <w:ind w:left="141" w:right="70"/>
              <w:jc w:val="center"/>
            </w:pPr>
            <w:r>
              <w:rPr>
                <w:spacing w:val="-5"/>
              </w:rPr>
              <w:t>31</w:t>
            </w:r>
          </w:p>
        </w:tc>
        <w:tc>
          <w:tcPr>
            <w:tcW w:w="191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2"/>
              <w:ind w:left="283"/>
            </w:pPr>
            <w:r>
              <w:rPr>
                <w:spacing w:val="-2"/>
              </w:rPr>
              <w:t>109.000.001</w:t>
            </w:r>
          </w:p>
        </w:tc>
        <w:tc>
          <w:tcPr>
            <w:tcW w:w="107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2"/>
              <w:ind w:left="77"/>
              <w:jc w:val="center"/>
            </w:pPr>
            <w:r>
              <w:rPr>
                <w:spacing w:val="-4"/>
              </w:rPr>
              <w:t>s.d.</w:t>
            </w:r>
          </w:p>
        </w:tc>
        <w:tc>
          <w:tcPr>
            <w:tcW w:w="185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2"/>
              <w:ind w:left="224"/>
            </w:pPr>
            <w:r>
              <w:rPr>
                <w:spacing w:val="-2"/>
              </w:rPr>
              <w:t>129.000.000</w:t>
            </w:r>
          </w:p>
        </w:tc>
        <w:tc>
          <w:tcPr>
            <w:tcW w:w="2664" w:type="dxa"/>
            <w:tcBorders>
              <w:top w:val="single" w:sz="4" w:space="0" w:color="000000"/>
              <w:left w:val="single" w:sz="4" w:space="0" w:color="000000"/>
              <w:bottom w:val="single" w:sz="4" w:space="0" w:color="000000"/>
            </w:tcBorders>
          </w:tcPr>
          <w:p w:rsidR="00860E8E" w:rsidRDefault="00B822F2">
            <w:pPr>
              <w:pStyle w:val="TableParagraph"/>
              <w:spacing w:before="2"/>
              <w:ind w:left="85" w:right="60"/>
              <w:jc w:val="center"/>
            </w:pPr>
            <w:r>
              <w:rPr>
                <w:spacing w:val="-2"/>
              </w:rPr>
              <w:t>25,00%</w:t>
            </w:r>
          </w:p>
        </w:tc>
      </w:tr>
      <w:tr w:rsidR="00860E8E">
        <w:trPr>
          <w:trHeight w:val="377"/>
        </w:trPr>
        <w:tc>
          <w:tcPr>
            <w:tcW w:w="552"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141" w:right="70"/>
              <w:jc w:val="center"/>
            </w:pPr>
            <w:r>
              <w:rPr>
                <w:spacing w:val="-5"/>
              </w:rPr>
              <w:t>32</w:t>
            </w:r>
          </w:p>
        </w:tc>
        <w:tc>
          <w:tcPr>
            <w:tcW w:w="191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283"/>
            </w:pPr>
            <w:r>
              <w:rPr>
                <w:spacing w:val="-2"/>
              </w:rPr>
              <w:t>129.000.001</w:t>
            </w:r>
          </w:p>
        </w:tc>
        <w:tc>
          <w:tcPr>
            <w:tcW w:w="107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77"/>
              <w:jc w:val="center"/>
            </w:pPr>
            <w:r>
              <w:rPr>
                <w:spacing w:val="-4"/>
              </w:rPr>
              <w:t>s.d.</w:t>
            </w:r>
          </w:p>
        </w:tc>
        <w:tc>
          <w:tcPr>
            <w:tcW w:w="185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224"/>
            </w:pPr>
            <w:r>
              <w:rPr>
                <w:spacing w:val="-2"/>
              </w:rPr>
              <w:t>163.000.000</w:t>
            </w:r>
          </w:p>
        </w:tc>
        <w:tc>
          <w:tcPr>
            <w:tcW w:w="2664"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85" w:right="60"/>
              <w:jc w:val="center"/>
            </w:pPr>
            <w:r>
              <w:rPr>
                <w:spacing w:val="-2"/>
              </w:rPr>
              <w:t>26,00%</w:t>
            </w:r>
          </w:p>
        </w:tc>
      </w:tr>
      <w:tr w:rsidR="00860E8E">
        <w:trPr>
          <w:trHeight w:val="378"/>
        </w:trPr>
        <w:tc>
          <w:tcPr>
            <w:tcW w:w="552"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141" w:right="70"/>
              <w:jc w:val="center"/>
            </w:pPr>
            <w:r>
              <w:rPr>
                <w:spacing w:val="-5"/>
              </w:rPr>
              <w:t>33</w:t>
            </w:r>
          </w:p>
        </w:tc>
        <w:tc>
          <w:tcPr>
            <w:tcW w:w="191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283"/>
            </w:pPr>
            <w:r>
              <w:rPr>
                <w:spacing w:val="-2"/>
              </w:rPr>
              <w:t>163.000.001</w:t>
            </w:r>
          </w:p>
        </w:tc>
        <w:tc>
          <w:tcPr>
            <w:tcW w:w="107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77"/>
              <w:jc w:val="center"/>
            </w:pPr>
            <w:r>
              <w:rPr>
                <w:spacing w:val="-4"/>
              </w:rPr>
              <w:t>s.d.</w:t>
            </w:r>
          </w:p>
        </w:tc>
        <w:tc>
          <w:tcPr>
            <w:tcW w:w="185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224"/>
            </w:pPr>
            <w:r>
              <w:rPr>
                <w:spacing w:val="-2"/>
              </w:rPr>
              <w:t>211.000.000</w:t>
            </w:r>
          </w:p>
        </w:tc>
        <w:tc>
          <w:tcPr>
            <w:tcW w:w="2664"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85" w:right="60"/>
              <w:jc w:val="center"/>
            </w:pPr>
            <w:r>
              <w:rPr>
                <w:spacing w:val="-2"/>
              </w:rPr>
              <w:t>27,00%</w:t>
            </w:r>
          </w:p>
        </w:tc>
      </w:tr>
      <w:tr w:rsidR="00860E8E">
        <w:trPr>
          <w:trHeight w:val="381"/>
        </w:trPr>
        <w:tc>
          <w:tcPr>
            <w:tcW w:w="552" w:type="dxa"/>
            <w:tcBorders>
              <w:top w:val="single" w:sz="4" w:space="0" w:color="000000"/>
              <w:bottom w:val="single" w:sz="4" w:space="0" w:color="000000"/>
              <w:right w:val="single" w:sz="4" w:space="0" w:color="000000"/>
            </w:tcBorders>
          </w:tcPr>
          <w:p w:rsidR="00860E8E" w:rsidRDefault="00B822F2">
            <w:pPr>
              <w:pStyle w:val="TableParagraph"/>
              <w:spacing w:before="1"/>
              <w:ind w:left="141" w:right="70"/>
              <w:jc w:val="center"/>
            </w:pPr>
            <w:r>
              <w:rPr>
                <w:spacing w:val="-5"/>
              </w:rPr>
              <w:t>34</w:t>
            </w:r>
          </w:p>
        </w:tc>
        <w:tc>
          <w:tcPr>
            <w:tcW w:w="191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295"/>
            </w:pPr>
            <w:r>
              <w:rPr>
                <w:spacing w:val="-2"/>
              </w:rPr>
              <w:t>211.000.001</w:t>
            </w:r>
          </w:p>
        </w:tc>
        <w:tc>
          <w:tcPr>
            <w:tcW w:w="107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77"/>
              <w:jc w:val="center"/>
            </w:pPr>
            <w:r>
              <w:rPr>
                <w:spacing w:val="-4"/>
              </w:rPr>
              <w:t>s.d.</w:t>
            </w:r>
          </w:p>
        </w:tc>
        <w:tc>
          <w:tcPr>
            <w:tcW w:w="185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224"/>
            </w:pPr>
            <w:r>
              <w:rPr>
                <w:spacing w:val="-2"/>
              </w:rPr>
              <w:t>374.000.000</w:t>
            </w:r>
          </w:p>
        </w:tc>
        <w:tc>
          <w:tcPr>
            <w:tcW w:w="2664" w:type="dxa"/>
            <w:tcBorders>
              <w:top w:val="single" w:sz="4" w:space="0" w:color="000000"/>
              <w:left w:val="single" w:sz="4" w:space="0" w:color="000000"/>
              <w:bottom w:val="single" w:sz="4" w:space="0" w:color="000000"/>
            </w:tcBorders>
          </w:tcPr>
          <w:p w:rsidR="00860E8E" w:rsidRDefault="00B822F2">
            <w:pPr>
              <w:pStyle w:val="TableParagraph"/>
              <w:spacing w:before="1"/>
              <w:ind w:left="85" w:right="60"/>
              <w:jc w:val="center"/>
            </w:pPr>
            <w:r>
              <w:rPr>
                <w:spacing w:val="-2"/>
              </w:rPr>
              <w:t>28,00%</w:t>
            </w:r>
          </w:p>
        </w:tc>
      </w:tr>
      <w:tr w:rsidR="00860E8E">
        <w:trPr>
          <w:trHeight w:val="378"/>
        </w:trPr>
        <w:tc>
          <w:tcPr>
            <w:tcW w:w="552"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141" w:right="70"/>
              <w:jc w:val="center"/>
            </w:pPr>
            <w:r>
              <w:rPr>
                <w:spacing w:val="-5"/>
              </w:rPr>
              <w:t>35</w:t>
            </w:r>
          </w:p>
        </w:tc>
        <w:tc>
          <w:tcPr>
            <w:tcW w:w="191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283"/>
            </w:pPr>
            <w:r>
              <w:rPr>
                <w:spacing w:val="-2"/>
              </w:rPr>
              <w:t>374.000.001</w:t>
            </w:r>
          </w:p>
        </w:tc>
        <w:tc>
          <w:tcPr>
            <w:tcW w:w="107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77"/>
              <w:jc w:val="center"/>
            </w:pPr>
            <w:r>
              <w:rPr>
                <w:spacing w:val="-4"/>
              </w:rPr>
              <w:t>s.d.</w:t>
            </w:r>
          </w:p>
        </w:tc>
        <w:tc>
          <w:tcPr>
            <w:tcW w:w="185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224"/>
            </w:pPr>
            <w:r>
              <w:rPr>
                <w:spacing w:val="-2"/>
              </w:rPr>
              <w:t>459.000.000</w:t>
            </w:r>
          </w:p>
        </w:tc>
        <w:tc>
          <w:tcPr>
            <w:tcW w:w="2664"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85" w:right="60"/>
              <w:jc w:val="center"/>
            </w:pPr>
            <w:r>
              <w:rPr>
                <w:spacing w:val="-2"/>
              </w:rPr>
              <w:t>29,00%</w:t>
            </w:r>
          </w:p>
        </w:tc>
      </w:tr>
      <w:tr w:rsidR="00860E8E">
        <w:trPr>
          <w:trHeight w:val="378"/>
        </w:trPr>
        <w:tc>
          <w:tcPr>
            <w:tcW w:w="552"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141" w:right="70"/>
              <w:jc w:val="center"/>
            </w:pPr>
            <w:r>
              <w:rPr>
                <w:spacing w:val="-5"/>
              </w:rPr>
              <w:t>36</w:t>
            </w:r>
          </w:p>
        </w:tc>
        <w:tc>
          <w:tcPr>
            <w:tcW w:w="191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283"/>
            </w:pPr>
            <w:r>
              <w:rPr>
                <w:spacing w:val="-2"/>
              </w:rPr>
              <w:t>459.000.001</w:t>
            </w:r>
          </w:p>
        </w:tc>
        <w:tc>
          <w:tcPr>
            <w:tcW w:w="107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77"/>
              <w:jc w:val="center"/>
            </w:pPr>
            <w:r>
              <w:rPr>
                <w:spacing w:val="-4"/>
              </w:rPr>
              <w:t>s.d.</w:t>
            </w:r>
          </w:p>
        </w:tc>
        <w:tc>
          <w:tcPr>
            <w:tcW w:w="185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224"/>
            </w:pPr>
            <w:r>
              <w:rPr>
                <w:spacing w:val="-2"/>
              </w:rPr>
              <w:t>555.000.000</w:t>
            </w:r>
          </w:p>
        </w:tc>
        <w:tc>
          <w:tcPr>
            <w:tcW w:w="2664"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85" w:right="60"/>
              <w:jc w:val="center"/>
            </w:pPr>
            <w:r>
              <w:rPr>
                <w:spacing w:val="-2"/>
              </w:rPr>
              <w:t>30,00%</w:t>
            </w:r>
          </w:p>
        </w:tc>
      </w:tr>
      <w:tr w:rsidR="00860E8E">
        <w:trPr>
          <w:trHeight w:val="381"/>
        </w:trPr>
        <w:tc>
          <w:tcPr>
            <w:tcW w:w="552" w:type="dxa"/>
            <w:tcBorders>
              <w:top w:val="single" w:sz="4" w:space="0" w:color="000000"/>
              <w:bottom w:val="single" w:sz="4" w:space="0" w:color="000000"/>
              <w:right w:val="single" w:sz="4" w:space="0" w:color="000000"/>
            </w:tcBorders>
          </w:tcPr>
          <w:p w:rsidR="00860E8E" w:rsidRDefault="00B822F2">
            <w:pPr>
              <w:pStyle w:val="TableParagraph"/>
              <w:spacing w:before="1"/>
              <w:ind w:left="141" w:right="70"/>
              <w:jc w:val="center"/>
            </w:pPr>
            <w:r>
              <w:rPr>
                <w:spacing w:val="-5"/>
              </w:rPr>
              <w:t>37</w:t>
            </w:r>
          </w:p>
        </w:tc>
        <w:tc>
          <w:tcPr>
            <w:tcW w:w="191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283"/>
            </w:pPr>
            <w:r>
              <w:rPr>
                <w:spacing w:val="-2"/>
              </w:rPr>
              <w:t>555.000.001</w:t>
            </w:r>
          </w:p>
        </w:tc>
        <w:tc>
          <w:tcPr>
            <w:tcW w:w="107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77"/>
              <w:jc w:val="center"/>
            </w:pPr>
            <w:r>
              <w:rPr>
                <w:spacing w:val="-4"/>
              </w:rPr>
              <w:t>s.d.</w:t>
            </w:r>
          </w:p>
        </w:tc>
        <w:tc>
          <w:tcPr>
            <w:tcW w:w="185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224"/>
            </w:pPr>
            <w:r>
              <w:rPr>
                <w:spacing w:val="-2"/>
              </w:rPr>
              <w:t>704.000.000</w:t>
            </w:r>
          </w:p>
        </w:tc>
        <w:tc>
          <w:tcPr>
            <w:tcW w:w="2664" w:type="dxa"/>
            <w:tcBorders>
              <w:top w:val="single" w:sz="4" w:space="0" w:color="000000"/>
              <w:left w:val="single" w:sz="4" w:space="0" w:color="000000"/>
              <w:bottom w:val="single" w:sz="4" w:space="0" w:color="000000"/>
            </w:tcBorders>
          </w:tcPr>
          <w:p w:rsidR="00860E8E" w:rsidRDefault="00B822F2">
            <w:pPr>
              <w:pStyle w:val="TableParagraph"/>
              <w:spacing w:before="1"/>
              <w:ind w:left="85" w:right="60"/>
              <w:jc w:val="center"/>
            </w:pPr>
            <w:r>
              <w:rPr>
                <w:spacing w:val="-2"/>
              </w:rPr>
              <w:t>31,00%</w:t>
            </w:r>
          </w:p>
        </w:tc>
      </w:tr>
      <w:tr w:rsidR="00860E8E">
        <w:trPr>
          <w:trHeight w:val="378"/>
        </w:trPr>
        <w:tc>
          <w:tcPr>
            <w:tcW w:w="552"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141" w:right="70"/>
              <w:jc w:val="center"/>
            </w:pPr>
            <w:r>
              <w:rPr>
                <w:spacing w:val="-5"/>
              </w:rPr>
              <w:t>38</w:t>
            </w:r>
          </w:p>
        </w:tc>
        <w:tc>
          <w:tcPr>
            <w:tcW w:w="191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283"/>
            </w:pPr>
            <w:r>
              <w:rPr>
                <w:spacing w:val="-2"/>
              </w:rPr>
              <w:t>704.000.001</w:t>
            </w:r>
          </w:p>
        </w:tc>
        <w:tc>
          <w:tcPr>
            <w:tcW w:w="107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77"/>
              <w:jc w:val="center"/>
            </w:pPr>
            <w:r>
              <w:rPr>
                <w:spacing w:val="-4"/>
              </w:rPr>
              <w:t>s.d.</w:t>
            </w:r>
          </w:p>
        </w:tc>
        <w:tc>
          <w:tcPr>
            <w:tcW w:w="185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224"/>
            </w:pPr>
            <w:r>
              <w:rPr>
                <w:spacing w:val="-2"/>
              </w:rPr>
              <w:t>957.000.000</w:t>
            </w:r>
          </w:p>
        </w:tc>
        <w:tc>
          <w:tcPr>
            <w:tcW w:w="2664"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85" w:right="60"/>
              <w:jc w:val="center"/>
            </w:pPr>
            <w:r>
              <w:rPr>
                <w:spacing w:val="-2"/>
              </w:rPr>
              <w:t>32,00%</w:t>
            </w:r>
          </w:p>
        </w:tc>
      </w:tr>
      <w:tr w:rsidR="00860E8E">
        <w:trPr>
          <w:trHeight w:val="378"/>
        </w:trPr>
        <w:tc>
          <w:tcPr>
            <w:tcW w:w="552" w:type="dxa"/>
            <w:tcBorders>
              <w:top w:val="single" w:sz="4" w:space="0" w:color="000000"/>
              <w:bottom w:val="single" w:sz="4" w:space="0" w:color="000000"/>
              <w:right w:val="single" w:sz="4" w:space="0" w:color="000000"/>
            </w:tcBorders>
          </w:tcPr>
          <w:p w:rsidR="00860E8E" w:rsidRDefault="00B822F2">
            <w:pPr>
              <w:pStyle w:val="TableParagraph"/>
              <w:spacing w:before="1"/>
              <w:ind w:left="141" w:right="70"/>
              <w:jc w:val="center"/>
            </w:pPr>
            <w:r>
              <w:rPr>
                <w:spacing w:val="-5"/>
              </w:rPr>
              <w:t>39</w:t>
            </w:r>
          </w:p>
        </w:tc>
        <w:tc>
          <w:tcPr>
            <w:tcW w:w="191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283"/>
            </w:pPr>
            <w:r>
              <w:rPr>
                <w:spacing w:val="-2"/>
              </w:rPr>
              <w:t>957.000.001</w:t>
            </w:r>
          </w:p>
        </w:tc>
        <w:tc>
          <w:tcPr>
            <w:tcW w:w="107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77"/>
              <w:jc w:val="center"/>
            </w:pPr>
            <w:r>
              <w:rPr>
                <w:spacing w:val="-4"/>
              </w:rPr>
              <w:t>s.d.</w:t>
            </w:r>
          </w:p>
        </w:tc>
        <w:tc>
          <w:tcPr>
            <w:tcW w:w="185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140"/>
            </w:pPr>
            <w:r>
              <w:rPr>
                <w:spacing w:val="-2"/>
              </w:rPr>
              <w:t>1.405.000.000</w:t>
            </w:r>
          </w:p>
        </w:tc>
        <w:tc>
          <w:tcPr>
            <w:tcW w:w="2664" w:type="dxa"/>
            <w:tcBorders>
              <w:top w:val="single" w:sz="4" w:space="0" w:color="000000"/>
              <w:left w:val="single" w:sz="4" w:space="0" w:color="000000"/>
              <w:bottom w:val="single" w:sz="4" w:space="0" w:color="000000"/>
            </w:tcBorders>
          </w:tcPr>
          <w:p w:rsidR="00860E8E" w:rsidRDefault="00B822F2">
            <w:pPr>
              <w:pStyle w:val="TableParagraph"/>
              <w:spacing w:before="1"/>
              <w:ind w:left="85" w:right="60"/>
              <w:jc w:val="center"/>
            </w:pPr>
            <w:r>
              <w:rPr>
                <w:spacing w:val="-2"/>
              </w:rPr>
              <w:t>33,00%</w:t>
            </w:r>
          </w:p>
        </w:tc>
      </w:tr>
      <w:tr w:rsidR="00860E8E">
        <w:trPr>
          <w:trHeight w:val="383"/>
        </w:trPr>
        <w:tc>
          <w:tcPr>
            <w:tcW w:w="552" w:type="dxa"/>
            <w:tcBorders>
              <w:top w:val="single" w:sz="4" w:space="0" w:color="000000"/>
              <w:right w:val="single" w:sz="4" w:space="0" w:color="000000"/>
            </w:tcBorders>
          </w:tcPr>
          <w:p w:rsidR="00860E8E" w:rsidRDefault="00B822F2">
            <w:pPr>
              <w:pStyle w:val="TableParagraph"/>
              <w:spacing w:before="1"/>
              <w:ind w:left="141" w:right="70"/>
              <w:jc w:val="center"/>
            </w:pPr>
            <w:r>
              <w:rPr>
                <w:spacing w:val="-5"/>
              </w:rPr>
              <w:t>40</w:t>
            </w:r>
          </w:p>
        </w:tc>
        <w:tc>
          <w:tcPr>
            <w:tcW w:w="2992" w:type="dxa"/>
            <w:gridSpan w:val="2"/>
            <w:tcBorders>
              <w:top w:val="single" w:sz="4" w:space="0" w:color="000000"/>
              <w:left w:val="single" w:sz="4" w:space="0" w:color="000000"/>
              <w:right w:val="single" w:sz="4" w:space="0" w:color="000000"/>
            </w:tcBorders>
          </w:tcPr>
          <w:p w:rsidR="00860E8E" w:rsidRDefault="00B822F2">
            <w:pPr>
              <w:pStyle w:val="TableParagraph"/>
              <w:spacing w:before="1"/>
              <w:ind w:left="70"/>
              <w:jc w:val="center"/>
            </w:pPr>
            <w:r>
              <w:t>lebih</w:t>
            </w:r>
            <w:r>
              <w:rPr>
                <w:spacing w:val="-4"/>
              </w:rPr>
              <w:t>dari</w:t>
            </w:r>
          </w:p>
        </w:tc>
        <w:tc>
          <w:tcPr>
            <w:tcW w:w="1856" w:type="dxa"/>
            <w:tcBorders>
              <w:top w:val="single" w:sz="4" w:space="0" w:color="000000"/>
              <w:left w:val="single" w:sz="4" w:space="0" w:color="000000"/>
              <w:right w:val="single" w:sz="4" w:space="0" w:color="000000"/>
            </w:tcBorders>
          </w:tcPr>
          <w:p w:rsidR="00860E8E" w:rsidRDefault="00B822F2">
            <w:pPr>
              <w:pStyle w:val="TableParagraph"/>
              <w:spacing w:before="1"/>
              <w:ind w:left="140"/>
            </w:pPr>
            <w:r>
              <w:rPr>
                <w:spacing w:val="-2"/>
              </w:rPr>
              <w:t>1.405.000.000</w:t>
            </w:r>
          </w:p>
        </w:tc>
        <w:tc>
          <w:tcPr>
            <w:tcW w:w="2664" w:type="dxa"/>
            <w:tcBorders>
              <w:top w:val="single" w:sz="4" w:space="0" w:color="000000"/>
              <w:left w:val="single" w:sz="4" w:space="0" w:color="000000"/>
            </w:tcBorders>
          </w:tcPr>
          <w:p w:rsidR="00860E8E" w:rsidRDefault="00B822F2">
            <w:pPr>
              <w:pStyle w:val="TableParagraph"/>
              <w:spacing w:before="1"/>
              <w:ind w:left="85" w:right="60"/>
              <w:jc w:val="center"/>
            </w:pPr>
            <w:r>
              <w:rPr>
                <w:spacing w:val="-2"/>
              </w:rPr>
              <w:t>34,00%</w:t>
            </w:r>
          </w:p>
        </w:tc>
      </w:tr>
    </w:tbl>
    <w:p w:rsidR="00860E8E" w:rsidRDefault="00860E8E">
      <w:pPr>
        <w:pStyle w:val="BodyText"/>
        <w:spacing w:before="274"/>
        <w:rPr>
          <w:b/>
        </w:rPr>
      </w:pPr>
    </w:p>
    <w:p w:rsidR="00860E8E" w:rsidRDefault="00B822F2">
      <w:pPr>
        <w:pStyle w:val="ListParagraph"/>
        <w:numPr>
          <w:ilvl w:val="0"/>
          <w:numId w:val="18"/>
        </w:numPr>
        <w:tabs>
          <w:tab w:val="left" w:pos="1274"/>
        </w:tabs>
        <w:ind w:left="1274" w:hanging="358"/>
        <w:jc w:val="left"/>
        <w:rPr>
          <w:b/>
          <w:sz w:val="24"/>
        </w:rPr>
      </w:pPr>
      <w:r>
        <w:rPr>
          <w:b/>
          <w:noProof/>
          <w:sz w:val="24"/>
          <w:lang w:val="en-US"/>
        </w:rPr>
        <w:drawing>
          <wp:anchor distT="0" distB="0" distL="0" distR="0" simplePos="0" relativeHeight="485945344" behindDoc="1" locked="0" layoutInCell="1" allowOverlap="1">
            <wp:simplePos x="0" y="0"/>
            <wp:positionH relativeFrom="page">
              <wp:posOffset>1456690</wp:posOffset>
            </wp:positionH>
            <wp:positionV relativeFrom="paragraph">
              <wp:posOffset>-4718415</wp:posOffset>
            </wp:positionV>
            <wp:extent cx="4667249" cy="459104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4667249" cy="4591049"/>
                    </a:xfrm>
                    <a:prstGeom prst="rect">
                      <a:avLst/>
                    </a:prstGeom>
                  </pic:spPr>
                </pic:pic>
              </a:graphicData>
            </a:graphic>
          </wp:anchor>
        </w:drawing>
      </w:r>
      <w:r>
        <w:rPr>
          <w:b/>
          <w:sz w:val="24"/>
        </w:rPr>
        <w:t>TERKategoriC,untukPTKP:K/3 (72</w:t>
      </w:r>
      <w:r>
        <w:rPr>
          <w:b/>
          <w:spacing w:val="-2"/>
          <w:sz w:val="24"/>
        </w:rPr>
        <w:t>juta)</w:t>
      </w:r>
    </w:p>
    <w:p w:rsidR="00860E8E" w:rsidRDefault="00860E8E">
      <w:pPr>
        <w:pStyle w:val="BodyText"/>
        <w:rPr>
          <w:b/>
        </w:rPr>
      </w:pPr>
    </w:p>
    <w:p w:rsidR="00860E8E" w:rsidRDefault="00B822F2">
      <w:pPr>
        <w:pStyle w:val="BodyText"/>
        <w:spacing w:line="480" w:lineRule="auto"/>
        <w:ind w:left="853" w:right="416" w:firstLine="680"/>
        <w:jc w:val="both"/>
      </w:pPr>
      <w:r>
        <w:t>TER Bulanan Kategori C ditujukan bagi penerima pendapatan yang memilikistatusPTKPK/3denganjumlah72jutarupiah.TERBulananKategori Cterbagimenjadi41tingkattarif,dimanatariftertinggiberadapadaangka</w:t>
      </w:r>
      <w:r>
        <w:rPr>
          <w:spacing w:val="-4"/>
        </w:rPr>
        <w:t>34%.</w:t>
      </w:r>
    </w:p>
    <w:p w:rsidR="00860E8E" w:rsidRDefault="00860E8E">
      <w:pPr>
        <w:pStyle w:val="BodyText"/>
        <w:spacing w:line="480" w:lineRule="auto"/>
        <w:jc w:val="both"/>
        <w:sectPr w:rsidR="00860E8E">
          <w:pgSz w:w="11910" w:h="16840"/>
          <w:pgMar w:top="1920" w:right="1275" w:bottom="280" w:left="1700" w:header="718" w:footer="0" w:gutter="0"/>
          <w:cols w:space="720"/>
        </w:sectPr>
      </w:pPr>
    </w:p>
    <w:p w:rsidR="00860E8E" w:rsidRDefault="00860E8E">
      <w:pPr>
        <w:pStyle w:val="BodyText"/>
        <w:spacing w:before="56"/>
      </w:pPr>
    </w:p>
    <w:p w:rsidR="00860E8E" w:rsidRDefault="00B822F2">
      <w:pPr>
        <w:pStyle w:val="Heading1"/>
        <w:spacing w:line="357" w:lineRule="auto"/>
        <w:ind w:left="4130" w:right="646" w:hanging="1349"/>
      </w:pPr>
      <w:r>
        <w:rPr>
          <w:spacing w:val="-4"/>
        </w:rPr>
        <w:t xml:space="preserve">Tabel2.4TARIFEFEKTIFRATA-RATA </w:t>
      </w:r>
      <w:r>
        <w:t xml:space="preserve">KATEGORI </w:t>
      </w:r>
      <w:r>
        <w:t>C</w:t>
      </w:r>
    </w:p>
    <w:p w:rsidR="00860E8E" w:rsidRDefault="00860E8E">
      <w:pPr>
        <w:pStyle w:val="BodyText"/>
        <w:spacing w:before="196"/>
        <w:rPr>
          <w:b/>
          <w:sz w:val="20"/>
        </w:rPr>
      </w:pPr>
    </w:p>
    <w:tbl>
      <w:tblPr>
        <w:tblW w:w="0" w:type="auto"/>
        <w:tblInd w:w="50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
      <w:tblGrid>
        <w:gridCol w:w="552"/>
        <w:gridCol w:w="1664"/>
        <w:gridCol w:w="1136"/>
        <w:gridCol w:w="1988"/>
        <w:gridCol w:w="2756"/>
      </w:tblGrid>
      <w:tr w:rsidR="00860E8E">
        <w:trPr>
          <w:trHeight w:val="384"/>
        </w:trPr>
        <w:tc>
          <w:tcPr>
            <w:tcW w:w="552" w:type="dxa"/>
            <w:tcBorders>
              <w:bottom w:val="single" w:sz="12" w:space="0" w:color="000000"/>
              <w:right w:val="single" w:sz="4" w:space="0" w:color="000000"/>
            </w:tcBorders>
          </w:tcPr>
          <w:p w:rsidR="00860E8E" w:rsidRDefault="00B822F2">
            <w:pPr>
              <w:pStyle w:val="TableParagraph"/>
              <w:spacing w:before="3"/>
              <w:ind w:left="141" w:right="87"/>
              <w:jc w:val="center"/>
              <w:rPr>
                <w:b/>
              </w:rPr>
            </w:pPr>
            <w:r>
              <w:rPr>
                <w:b/>
                <w:spacing w:val="-5"/>
              </w:rPr>
              <w:t>No</w:t>
            </w:r>
          </w:p>
        </w:tc>
        <w:tc>
          <w:tcPr>
            <w:tcW w:w="4788" w:type="dxa"/>
            <w:gridSpan w:val="3"/>
            <w:tcBorders>
              <w:left w:val="single" w:sz="4" w:space="0" w:color="000000"/>
              <w:bottom w:val="single" w:sz="12" w:space="0" w:color="000000"/>
              <w:right w:val="single" w:sz="4" w:space="0" w:color="000000"/>
            </w:tcBorders>
          </w:tcPr>
          <w:p w:rsidR="00860E8E" w:rsidRDefault="00B822F2">
            <w:pPr>
              <w:pStyle w:val="TableParagraph"/>
              <w:spacing w:before="3"/>
              <w:ind w:left="1328"/>
              <w:rPr>
                <w:b/>
              </w:rPr>
            </w:pPr>
            <w:r>
              <w:rPr>
                <w:b/>
              </w:rPr>
              <w:t>LapisanPenghasilanBruto</w:t>
            </w:r>
            <w:r>
              <w:rPr>
                <w:b/>
                <w:spacing w:val="-4"/>
              </w:rPr>
              <w:t>(Rp)</w:t>
            </w:r>
          </w:p>
        </w:tc>
        <w:tc>
          <w:tcPr>
            <w:tcW w:w="2756" w:type="dxa"/>
            <w:tcBorders>
              <w:left w:val="single" w:sz="4" w:space="0" w:color="000000"/>
              <w:bottom w:val="single" w:sz="12" w:space="0" w:color="000000"/>
            </w:tcBorders>
          </w:tcPr>
          <w:p w:rsidR="00860E8E" w:rsidRDefault="00B822F2">
            <w:pPr>
              <w:pStyle w:val="TableParagraph"/>
              <w:spacing w:before="3"/>
              <w:ind w:left="105" w:right="48"/>
              <w:jc w:val="center"/>
              <w:rPr>
                <w:b/>
              </w:rPr>
            </w:pPr>
            <w:r>
              <w:rPr>
                <w:b/>
              </w:rPr>
              <w:t>TER</w:t>
            </w:r>
            <w:r>
              <w:rPr>
                <w:b/>
                <w:spacing w:val="-10"/>
              </w:rPr>
              <w:t>C</w:t>
            </w:r>
          </w:p>
        </w:tc>
      </w:tr>
      <w:tr w:rsidR="00860E8E">
        <w:trPr>
          <w:trHeight w:val="377"/>
        </w:trPr>
        <w:tc>
          <w:tcPr>
            <w:tcW w:w="552" w:type="dxa"/>
            <w:tcBorders>
              <w:top w:val="single" w:sz="12" w:space="0" w:color="000000"/>
              <w:bottom w:val="single" w:sz="4" w:space="0" w:color="000000"/>
              <w:right w:val="single" w:sz="4" w:space="0" w:color="000000"/>
            </w:tcBorders>
          </w:tcPr>
          <w:p w:rsidR="00860E8E" w:rsidRDefault="00B822F2">
            <w:pPr>
              <w:pStyle w:val="TableParagraph"/>
              <w:spacing w:line="251" w:lineRule="exact"/>
              <w:ind w:left="141"/>
              <w:jc w:val="center"/>
            </w:pPr>
            <w:r>
              <w:rPr>
                <w:spacing w:val="-10"/>
              </w:rPr>
              <w:t>1</w:t>
            </w:r>
          </w:p>
        </w:tc>
        <w:tc>
          <w:tcPr>
            <w:tcW w:w="2800" w:type="dxa"/>
            <w:gridSpan w:val="2"/>
            <w:tcBorders>
              <w:top w:val="single" w:sz="12"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1163"/>
            </w:pPr>
            <w:r>
              <w:t>sampai</w:t>
            </w:r>
            <w:r>
              <w:rPr>
                <w:spacing w:val="-2"/>
              </w:rPr>
              <w:t>dengan</w:t>
            </w:r>
          </w:p>
        </w:tc>
        <w:tc>
          <w:tcPr>
            <w:tcW w:w="1988" w:type="dxa"/>
            <w:tcBorders>
              <w:top w:val="single" w:sz="12"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464"/>
            </w:pPr>
            <w:r>
              <w:rPr>
                <w:spacing w:val="-2"/>
              </w:rPr>
              <w:t>6.600.000</w:t>
            </w:r>
          </w:p>
        </w:tc>
        <w:tc>
          <w:tcPr>
            <w:tcW w:w="2756" w:type="dxa"/>
            <w:tcBorders>
              <w:top w:val="single" w:sz="12" w:space="0" w:color="000000"/>
              <w:left w:val="single" w:sz="4" w:space="0" w:color="000000"/>
              <w:bottom w:val="single" w:sz="4" w:space="0" w:color="000000"/>
            </w:tcBorders>
          </w:tcPr>
          <w:p w:rsidR="00860E8E" w:rsidRDefault="00B822F2">
            <w:pPr>
              <w:pStyle w:val="TableParagraph"/>
              <w:spacing w:line="251" w:lineRule="exact"/>
              <w:ind w:left="81" w:right="48"/>
              <w:jc w:val="center"/>
            </w:pPr>
            <w:r>
              <w:rPr>
                <w:spacing w:val="-2"/>
              </w:rPr>
              <w:t>0,00%</w:t>
            </w:r>
          </w:p>
        </w:tc>
      </w:tr>
      <w:tr w:rsidR="00860E8E">
        <w:trPr>
          <w:trHeight w:val="382"/>
        </w:trPr>
        <w:tc>
          <w:tcPr>
            <w:tcW w:w="552" w:type="dxa"/>
            <w:tcBorders>
              <w:top w:val="single" w:sz="4" w:space="0" w:color="000000"/>
              <w:bottom w:val="single" w:sz="4" w:space="0" w:color="000000"/>
              <w:right w:val="single" w:sz="4" w:space="0" w:color="000000"/>
            </w:tcBorders>
          </w:tcPr>
          <w:p w:rsidR="00860E8E" w:rsidRDefault="00B822F2">
            <w:pPr>
              <w:pStyle w:val="TableParagraph"/>
              <w:spacing w:before="1"/>
              <w:ind w:left="141"/>
              <w:jc w:val="center"/>
            </w:pPr>
            <w:r>
              <w:rPr>
                <w:spacing w:val="-10"/>
              </w:rPr>
              <w:t>2</w:t>
            </w:r>
          </w:p>
        </w:tc>
        <w:tc>
          <w:tcPr>
            <w:tcW w:w="1664"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4" w:right="75"/>
              <w:jc w:val="center"/>
            </w:pPr>
            <w:r>
              <w:rPr>
                <w:spacing w:val="-2"/>
              </w:rPr>
              <w:t>6.600.001</w:t>
            </w:r>
          </w:p>
        </w:tc>
        <w:tc>
          <w:tcPr>
            <w:tcW w:w="113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81" w:right="8"/>
              <w:jc w:val="center"/>
            </w:pPr>
            <w:r>
              <w:rPr>
                <w:spacing w:val="-4"/>
              </w:rPr>
              <w:t>s.d.</w:t>
            </w:r>
          </w:p>
        </w:tc>
        <w:tc>
          <w:tcPr>
            <w:tcW w:w="1988"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500"/>
            </w:pPr>
            <w:r>
              <w:rPr>
                <w:spacing w:val="-2"/>
              </w:rPr>
              <w:t>6.950.000</w:t>
            </w:r>
          </w:p>
        </w:tc>
        <w:tc>
          <w:tcPr>
            <w:tcW w:w="2756" w:type="dxa"/>
            <w:tcBorders>
              <w:top w:val="single" w:sz="4" w:space="0" w:color="000000"/>
              <w:left w:val="single" w:sz="4" w:space="0" w:color="000000"/>
              <w:bottom w:val="single" w:sz="4" w:space="0" w:color="000000"/>
            </w:tcBorders>
          </w:tcPr>
          <w:p w:rsidR="00860E8E" w:rsidRDefault="00B822F2">
            <w:pPr>
              <w:pStyle w:val="TableParagraph"/>
              <w:spacing w:before="1"/>
              <w:ind w:left="81" w:right="48"/>
              <w:jc w:val="center"/>
            </w:pPr>
            <w:r>
              <w:rPr>
                <w:spacing w:val="-2"/>
              </w:rPr>
              <w:t>0,25%</w:t>
            </w:r>
          </w:p>
        </w:tc>
      </w:tr>
      <w:tr w:rsidR="00860E8E">
        <w:trPr>
          <w:trHeight w:val="377"/>
        </w:trPr>
        <w:tc>
          <w:tcPr>
            <w:tcW w:w="552" w:type="dxa"/>
            <w:tcBorders>
              <w:top w:val="single" w:sz="4" w:space="0" w:color="000000"/>
              <w:bottom w:val="single" w:sz="4" w:space="0" w:color="000000"/>
              <w:right w:val="single" w:sz="4" w:space="0" w:color="000000"/>
            </w:tcBorders>
          </w:tcPr>
          <w:p w:rsidR="00860E8E" w:rsidRDefault="00860E8E">
            <w:pPr>
              <w:pStyle w:val="TableParagraph"/>
              <w:spacing w:line="251" w:lineRule="exact"/>
              <w:ind w:left="141"/>
              <w:jc w:val="center"/>
            </w:pPr>
            <w:r w:rsidRPr="00860E8E">
              <w:pict>
                <v:group id="docshapegroup5" o:spid="_x0000_s2092" style="position:absolute;left:0;text-align:left;margin-left:5.3pt;margin-top:2.9pt;width:367.5pt;height:361.5pt;z-index:-17370624;mso-position-horizontal-relative:text;mso-position-vertical-relative:text" coordorigin="106,58" coordsize="7350,7230">
                  <v:shape id="docshape6" o:spid="_x0000_s2093" type="#_x0000_t75" style="position:absolute;left:105;top:58;width:7350;height:7230">
                    <v:imagedata r:id="rId9" o:title=""/>
                  </v:shape>
                </v:group>
              </w:pict>
            </w:r>
            <w:r w:rsidR="00B822F2">
              <w:rPr>
                <w:spacing w:val="-10"/>
              </w:rPr>
              <w:t>3</w:t>
            </w:r>
          </w:p>
        </w:tc>
        <w:tc>
          <w:tcPr>
            <w:tcW w:w="1664"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4" w:right="75"/>
              <w:jc w:val="center"/>
            </w:pPr>
            <w:r>
              <w:rPr>
                <w:spacing w:val="-2"/>
              </w:rPr>
              <w:t>6.950.001</w:t>
            </w:r>
          </w:p>
        </w:tc>
        <w:tc>
          <w:tcPr>
            <w:tcW w:w="113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81" w:right="8"/>
              <w:jc w:val="center"/>
            </w:pPr>
            <w:r>
              <w:rPr>
                <w:spacing w:val="-4"/>
              </w:rPr>
              <w:t>s.d.</w:t>
            </w:r>
          </w:p>
        </w:tc>
        <w:tc>
          <w:tcPr>
            <w:tcW w:w="1988"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500"/>
            </w:pPr>
            <w:r>
              <w:rPr>
                <w:spacing w:val="-2"/>
              </w:rPr>
              <w:t>7.350.000</w:t>
            </w:r>
          </w:p>
        </w:tc>
        <w:tc>
          <w:tcPr>
            <w:tcW w:w="2756"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81" w:right="48"/>
              <w:jc w:val="center"/>
            </w:pPr>
            <w:r>
              <w:rPr>
                <w:spacing w:val="-2"/>
              </w:rPr>
              <w:t>0,50%</w:t>
            </w:r>
          </w:p>
        </w:tc>
      </w:tr>
      <w:tr w:rsidR="00860E8E">
        <w:trPr>
          <w:trHeight w:val="378"/>
        </w:trPr>
        <w:tc>
          <w:tcPr>
            <w:tcW w:w="552"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141"/>
              <w:jc w:val="center"/>
            </w:pPr>
            <w:r>
              <w:rPr>
                <w:spacing w:val="-10"/>
              </w:rPr>
              <w:t>4</w:t>
            </w:r>
          </w:p>
        </w:tc>
        <w:tc>
          <w:tcPr>
            <w:tcW w:w="1664"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4" w:right="75"/>
              <w:jc w:val="center"/>
            </w:pPr>
            <w:r>
              <w:rPr>
                <w:spacing w:val="-2"/>
              </w:rPr>
              <w:t>7.350.001</w:t>
            </w:r>
          </w:p>
        </w:tc>
        <w:tc>
          <w:tcPr>
            <w:tcW w:w="113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81" w:right="8"/>
              <w:jc w:val="center"/>
            </w:pPr>
            <w:r>
              <w:rPr>
                <w:spacing w:val="-4"/>
              </w:rPr>
              <w:t>s.d.</w:t>
            </w:r>
          </w:p>
        </w:tc>
        <w:tc>
          <w:tcPr>
            <w:tcW w:w="1988"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500"/>
            </w:pPr>
            <w:r>
              <w:rPr>
                <w:spacing w:val="-2"/>
              </w:rPr>
              <w:t>7.800.000</w:t>
            </w:r>
          </w:p>
        </w:tc>
        <w:tc>
          <w:tcPr>
            <w:tcW w:w="2756"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81" w:right="48"/>
              <w:jc w:val="center"/>
            </w:pPr>
            <w:r>
              <w:rPr>
                <w:spacing w:val="-2"/>
              </w:rPr>
              <w:t>0,75%</w:t>
            </w:r>
          </w:p>
        </w:tc>
      </w:tr>
      <w:tr w:rsidR="00860E8E">
        <w:trPr>
          <w:trHeight w:val="382"/>
        </w:trPr>
        <w:tc>
          <w:tcPr>
            <w:tcW w:w="552" w:type="dxa"/>
            <w:tcBorders>
              <w:top w:val="single" w:sz="4" w:space="0" w:color="000000"/>
              <w:bottom w:val="single" w:sz="4" w:space="0" w:color="000000"/>
              <w:right w:val="single" w:sz="4" w:space="0" w:color="000000"/>
            </w:tcBorders>
          </w:tcPr>
          <w:p w:rsidR="00860E8E" w:rsidRDefault="00B822F2">
            <w:pPr>
              <w:pStyle w:val="TableParagraph"/>
              <w:spacing w:before="2"/>
              <w:ind w:left="141"/>
              <w:jc w:val="center"/>
            </w:pPr>
            <w:r>
              <w:rPr>
                <w:spacing w:val="-10"/>
              </w:rPr>
              <w:t>5</w:t>
            </w:r>
          </w:p>
        </w:tc>
        <w:tc>
          <w:tcPr>
            <w:tcW w:w="1664"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2"/>
              <w:ind w:left="4" w:right="75"/>
              <w:jc w:val="center"/>
            </w:pPr>
            <w:r>
              <w:rPr>
                <w:spacing w:val="-2"/>
              </w:rPr>
              <w:t>7.800.001</w:t>
            </w:r>
          </w:p>
        </w:tc>
        <w:tc>
          <w:tcPr>
            <w:tcW w:w="113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2"/>
              <w:ind w:left="81" w:right="8"/>
              <w:jc w:val="center"/>
            </w:pPr>
            <w:r>
              <w:rPr>
                <w:spacing w:val="-4"/>
              </w:rPr>
              <w:t>s.d.</w:t>
            </w:r>
          </w:p>
        </w:tc>
        <w:tc>
          <w:tcPr>
            <w:tcW w:w="1988"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2"/>
              <w:ind w:left="500"/>
            </w:pPr>
            <w:r>
              <w:rPr>
                <w:spacing w:val="-2"/>
              </w:rPr>
              <w:t>8.850.000</w:t>
            </w:r>
          </w:p>
        </w:tc>
        <w:tc>
          <w:tcPr>
            <w:tcW w:w="2756" w:type="dxa"/>
            <w:tcBorders>
              <w:top w:val="single" w:sz="4" w:space="0" w:color="000000"/>
              <w:left w:val="single" w:sz="4" w:space="0" w:color="000000"/>
              <w:bottom w:val="single" w:sz="4" w:space="0" w:color="000000"/>
            </w:tcBorders>
          </w:tcPr>
          <w:p w:rsidR="00860E8E" w:rsidRDefault="00B822F2">
            <w:pPr>
              <w:pStyle w:val="TableParagraph"/>
              <w:spacing w:before="2"/>
              <w:ind w:left="81" w:right="48"/>
              <w:jc w:val="center"/>
            </w:pPr>
            <w:r>
              <w:rPr>
                <w:spacing w:val="-2"/>
              </w:rPr>
              <w:t>1,00%</w:t>
            </w:r>
          </w:p>
        </w:tc>
      </w:tr>
      <w:tr w:rsidR="00860E8E">
        <w:trPr>
          <w:trHeight w:val="377"/>
        </w:trPr>
        <w:tc>
          <w:tcPr>
            <w:tcW w:w="552"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141"/>
              <w:jc w:val="center"/>
            </w:pPr>
            <w:r>
              <w:rPr>
                <w:spacing w:val="-10"/>
              </w:rPr>
              <w:t>6</w:t>
            </w:r>
          </w:p>
        </w:tc>
        <w:tc>
          <w:tcPr>
            <w:tcW w:w="1664"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4" w:right="75"/>
              <w:jc w:val="center"/>
            </w:pPr>
            <w:r>
              <w:rPr>
                <w:spacing w:val="-2"/>
              </w:rPr>
              <w:t>8.850.001</w:t>
            </w:r>
          </w:p>
        </w:tc>
        <w:tc>
          <w:tcPr>
            <w:tcW w:w="113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81" w:right="8"/>
              <w:jc w:val="center"/>
            </w:pPr>
            <w:r>
              <w:rPr>
                <w:spacing w:val="-4"/>
              </w:rPr>
              <w:t>s.d.</w:t>
            </w:r>
          </w:p>
        </w:tc>
        <w:tc>
          <w:tcPr>
            <w:tcW w:w="1988"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500"/>
            </w:pPr>
            <w:r>
              <w:rPr>
                <w:spacing w:val="-2"/>
              </w:rPr>
              <w:t>9.800.000</w:t>
            </w:r>
          </w:p>
        </w:tc>
        <w:tc>
          <w:tcPr>
            <w:tcW w:w="2756"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81" w:right="48"/>
              <w:jc w:val="center"/>
            </w:pPr>
            <w:r>
              <w:rPr>
                <w:spacing w:val="-2"/>
              </w:rPr>
              <w:t>1,25%</w:t>
            </w:r>
          </w:p>
        </w:tc>
      </w:tr>
      <w:tr w:rsidR="00860E8E">
        <w:trPr>
          <w:trHeight w:val="378"/>
        </w:trPr>
        <w:tc>
          <w:tcPr>
            <w:tcW w:w="552" w:type="dxa"/>
            <w:tcBorders>
              <w:top w:val="single" w:sz="4" w:space="0" w:color="000000"/>
              <w:bottom w:val="single" w:sz="4" w:space="0" w:color="000000"/>
              <w:right w:val="single" w:sz="4" w:space="0" w:color="000000"/>
            </w:tcBorders>
          </w:tcPr>
          <w:p w:rsidR="00860E8E" w:rsidRDefault="00B822F2">
            <w:pPr>
              <w:pStyle w:val="TableParagraph"/>
              <w:spacing w:before="1"/>
              <w:ind w:left="141"/>
              <w:jc w:val="center"/>
            </w:pPr>
            <w:r>
              <w:rPr>
                <w:spacing w:val="-10"/>
              </w:rPr>
              <w:t>7</w:t>
            </w:r>
          </w:p>
        </w:tc>
        <w:tc>
          <w:tcPr>
            <w:tcW w:w="1664"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4" w:right="75"/>
              <w:jc w:val="center"/>
            </w:pPr>
            <w:r>
              <w:rPr>
                <w:spacing w:val="-2"/>
              </w:rPr>
              <w:t>9.800.001</w:t>
            </w:r>
          </w:p>
        </w:tc>
        <w:tc>
          <w:tcPr>
            <w:tcW w:w="113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81" w:right="8"/>
              <w:jc w:val="center"/>
            </w:pPr>
            <w:r>
              <w:rPr>
                <w:spacing w:val="-4"/>
              </w:rPr>
              <w:t>s.d.</w:t>
            </w:r>
          </w:p>
        </w:tc>
        <w:tc>
          <w:tcPr>
            <w:tcW w:w="1988"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444"/>
            </w:pPr>
            <w:r>
              <w:rPr>
                <w:spacing w:val="-2"/>
              </w:rPr>
              <w:t>10.950.000</w:t>
            </w:r>
          </w:p>
        </w:tc>
        <w:tc>
          <w:tcPr>
            <w:tcW w:w="2756" w:type="dxa"/>
            <w:tcBorders>
              <w:top w:val="single" w:sz="4" w:space="0" w:color="000000"/>
              <w:left w:val="single" w:sz="4" w:space="0" w:color="000000"/>
              <w:bottom w:val="single" w:sz="4" w:space="0" w:color="000000"/>
            </w:tcBorders>
          </w:tcPr>
          <w:p w:rsidR="00860E8E" w:rsidRDefault="00B822F2">
            <w:pPr>
              <w:pStyle w:val="TableParagraph"/>
              <w:spacing w:before="1"/>
              <w:ind w:left="81" w:right="48"/>
              <w:jc w:val="center"/>
            </w:pPr>
            <w:r>
              <w:rPr>
                <w:spacing w:val="-2"/>
              </w:rPr>
              <w:t>1,50%</w:t>
            </w:r>
          </w:p>
        </w:tc>
      </w:tr>
      <w:tr w:rsidR="00860E8E">
        <w:trPr>
          <w:trHeight w:val="382"/>
        </w:trPr>
        <w:tc>
          <w:tcPr>
            <w:tcW w:w="552" w:type="dxa"/>
            <w:tcBorders>
              <w:top w:val="single" w:sz="4" w:space="0" w:color="000000"/>
              <w:bottom w:val="single" w:sz="4" w:space="0" w:color="000000"/>
              <w:right w:val="single" w:sz="4" w:space="0" w:color="000000"/>
            </w:tcBorders>
          </w:tcPr>
          <w:p w:rsidR="00860E8E" w:rsidRDefault="00B822F2">
            <w:pPr>
              <w:pStyle w:val="TableParagraph"/>
              <w:spacing w:before="1"/>
              <w:ind w:left="141"/>
              <w:jc w:val="center"/>
            </w:pPr>
            <w:r>
              <w:rPr>
                <w:spacing w:val="-10"/>
              </w:rPr>
              <w:t>8</w:t>
            </w:r>
          </w:p>
        </w:tc>
        <w:tc>
          <w:tcPr>
            <w:tcW w:w="1664"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right="75"/>
              <w:jc w:val="center"/>
            </w:pPr>
            <w:r>
              <w:rPr>
                <w:spacing w:val="-2"/>
              </w:rPr>
              <w:t>10.950.001</w:t>
            </w:r>
          </w:p>
        </w:tc>
        <w:tc>
          <w:tcPr>
            <w:tcW w:w="113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81" w:right="8"/>
              <w:jc w:val="center"/>
            </w:pPr>
            <w:r>
              <w:rPr>
                <w:spacing w:val="-4"/>
              </w:rPr>
              <w:t>s.d.</w:t>
            </w:r>
          </w:p>
        </w:tc>
        <w:tc>
          <w:tcPr>
            <w:tcW w:w="1988"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444"/>
            </w:pPr>
            <w:r>
              <w:rPr>
                <w:spacing w:val="-2"/>
              </w:rPr>
              <w:t>11.200.000</w:t>
            </w:r>
          </w:p>
        </w:tc>
        <w:tc>
          <w:tcPr>
            <w:tcW w:w="2756" w:type="dxa"/>
            <w:tcBorders>
              <w:top w:val="single" w:sz="4" w:space="0" w:color="000000"/>
              <w:left w:val="single" w:sz="4" w:space="0" w:color="000000"/>
              <w:bottom w:val="single" w:sz="4" w:space="0" w:color="000000"/>
            </w:tcBorders>
          </w:tcPr>
          <w:p w:rsidR="00860E8E" w:rsidRDefault="00B822F2">
            <w:pPr>
              <w:pStyle w:val="TableParagraph"/>
              <w:spacing w:before="1"/>
              <w:ind w:left="81" w:right="48"/>
              <w:jc w:val="center"/>
            </w:pPr>
            <w:r>
              <w:rPr>
                <w:spacing w:val="-2"/>
              </w:rPr>
              <w:t>1,75%</w:t>
            </w:r>
          </w:p>
        </w:tc>
      </w:tr>
      <w:tr w:rsidR="00860E8E">
        <w:trPr>
          <w:trHeight w:val="377"/>
        </w:trPr>
        <w:tc>
          <w:tcPr>
            <w:tcW w:w="552"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141"/>
              <w:jc w:val="center"/>
            </w:pPr>
            <w:r>
              <w:rPr>
                <w:spacing w:val="-10"/>
              </w:rPr>
              <w:t>9</w:t>
            </w:r>
          </w:p>
        </w:tc>
        <w:tc>
          <w:tcPr>
            <w:tcW w:w="1664"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right="75"/>
              <w:jc w:val="center"/>
            </w:pPr>
            <w:r>
              <w:rPr>
                <w:spacing w:val="-2"/>
              </w:rPr>
              <w:t>11.200.001</w:t>
            </w:r>
          </w:p>
        </w:tc>
        <w:tc>
          <w:tcPr>
            <w:tcW w:w="113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81" w:right="8"/>
              <w:jc w:val="center"/>
            </w:pPr>
            <w:r>
              <w:rPr>
                <w:spacing w:val="-4"/>
              </w:rPr>
              <w:t>s.d.</w:t>
            </w:r>
          </w:p>
        </w:tc>
        <w:tc>
          <w:tcPr>
            <w:tcW w:w="1988"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444"/>
            </w:pPr>
            <w:r>
              <w:rPr>
                <w:spacing w:val="-2"/>
              </w:rPr>
              <w:t>12.050.000</w:t>
            </w:r>
          </w:p>
        </w:tc>
        <w:tc>
          <w:tcPr>
            <w:tcW w:w="2756"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81" w:right="48"/>
              <w:jc w:val="center"/>
            </w:pPr>
            <w:r>
              <w:rPr>
                <w:spacing w:val="-2"/>
              </w:rPr>
              <w:t>2,00%</w:t>
            </w:r>
          </w:p>
        </w:tc>
      </w:tr>
      <w:tr w:rsidR="00860E8E">
        <w:trPr>
          <w:trHeight w:val="382"/>
        </w:trPr>
        <w:tc>
          <w:tcPr>
            <w:tcW w:w="552" w:type="dxa"/>
            <w:tcBorders>
              <w:top w:val="single" w:sz="4" w:space="0" w:color="000000"/>
              <w:bottom w:val="single" w:sz="4" w:space="0" w:color="000000"/>
              <w:right w:val="single" w:sz="4" w:space="0" w:color="000000"/>
            </w:tcBorders>
          </w:tcPr>
          <w:p w:rsidR="00860E8E" w:rsidRDefault="00B822F2">
            <w:pPr>
              <w:pStyle w:val="TableParagraph"/>
              <w:spacing w:before="1"/>
              <w:ind w:left="141" w:right="54"/>
              <w:jc w:val="center"/>
            </w:pPr>
            <w:r>
              <w:rPr>
                <w:spacing w:val="-5"/>
              </w:rPr>
              <w:t>10</w:t>
            </w:r>
          </w:p>
        </w:tc>
        <w:tc>
          <w:tcPr>
            <w:tcW w:w="1664"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right="75"/>
              <w:jc w:val="center"/>
            </w:pPr>
            <w:r>
              <w:rPr>
                <w:spacing w:val="-2"/>
              </w:rPr>
              <w:t>12.050.001</w:t>
            </w:r>
          </w:p>
        </w:tc>
        <w:tc>
          <w:tcPr>
            <w:tcW w:w="113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81" w:right="8"/>
              <w:jc w:val="center"/>
            </w:pPr>
            <w:r>
              <w:rPr>
                <w:spacing w:val="-4"/>
              </w:rPr>
              <w:t>s.d.</w:t>
            </w:r>
          </w:p>
        </w:tc>
        <w:tc>
          <w:tcPr>
            <w:tcW w:w="1988"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444"/>
            </w:pPr>
            <w:r>
              <w:rPr>
                <w:spacing w:val="-2"/>
              </w:rPr>
              <w:t>12.950.000</w:t>
            </w:r>
          </w:p>
        </w:tc>
        <w:tc>
          <w:tcPr>
            <w:tcW w:w="2756" w:type="dxa"/>
            <w:tcBorders>
              <w:top w:val="single" w:sz="4" w:space="0" w:color="000000"/>
              <w:left w:val="single" w:sz="4" w:space="0" w:color="000000"/>
              <w:bottom w:val="single" w:sz="4" w:space="0" w:color="000000"/>
            </w:tcBorders>
          </w:tcPr>
          <w:p w:rsidR="00860E8E" w:rsidRDefault="00B822F2">
            <w:pPr>
              <w:pStyle w:val="TableParagraph"/>
              <w:spacing w:before="1"/>
              <w:ind w:left="81" w:right="48"/>
              <w:jc w:val="center"/>
            </w:pPr>
            <w:r>
              <w:rPr>
                <w:spacing w:val="-2"/>
              </w:rPr>
              <w:t>3,00%</w:t>
            </w:r>
          </w:p>
        </w:tc>
      </w:tr>
      <w:tr w:rsidR="00860E8E">
        <w:trPr>
          <w:trHeight w:val="378"/>
        </w:trPr>
        <w:tc>
          <w:tcPr>
            <w:tcW w:w="552"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141" w:right="62"/>
              <w:jc w:val="center"/>
            </w:pPr>
            <w:r>
              <w:rPr>
                <w:spacing w:val="-5"/>
              </w:rPr>
              <w:t>11</w:t>
            </w:r>
          </w:p>
        </w:tc>
        <w:tc>
          <w:tcPr>
            <w:tcW w:w="1664"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right="75"/>
              <w:jc w:val="center"/>
            </w:pPr>
            <w:r>
              <w:rPr>
                <w:spacing w:val="-2"/>
              </w:rPr>
              <w:t>12.950.001</w:t>
            </w:r>
          </w:p>
        </w:tc>
        <w:tc>
          <w:tcPr>
            <w:tcW w:w="113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81" w:right="8"/>
              <w:jc w:val="center"/>
            </w:pPr>
            <w:r>
              <w:rPr>
                <w:spacing w:val="-4"/>
              </w:rPr>
              <w:t>s.d.</w:t>
            </w:r>
          </w:p>
        </w:tc>
        <w:tc>
          <w:tcPr>
            <w:tcW w:w="1988"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444"/>
            </w:pPr>
            <w:r>
              <w:rPr>
                <w:spacing w:val="-2"/>
              </w:rPr>
              <w:t>14.150.000</w:t>
            </w:r>
          </w:p>
        </w:tc>
        <w:tc>
          <w:tcPr>
            <w:tcW w:w="2756"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81" w:right="48"/>
              <w:jc w:val="center"/>
            </w:pPr>
            <w:r>
              <w:rPr>
                <w:spacing w:val="-2"/>
              </w:rPr>
              <w:t>4,00%</w:t>
            </w:r>
          </w:p>
        </w:tc>
      </w:tr>
      <w:tr w:rsidR="00860E8E">
        <w:trPr>
          <w:trHeight w:val="378"/>
        </w:trPr>
        <w:tc>
          <w:tcPr>
            <w:tcW w:w="552"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141" w:right="54"/>
              <w:jc w:val="center"/>
            </w:pPr>
            <w:r>
              <w:rPr>
                <w:spacing w:val="-5"/>
              </w:rPr>
              <w:t>12</w:t>
            </w:r>
          </w:p>
        </w:tc>
        <w:tc>
          <w:tcPr>
            <w:tcW w:w="1664"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right="75"/>
              <w:jc w:val="center"/>
            </w:pPr>
            <w:r>
              <w:rPr>
                <w:spacing w:val="-2"/>
              </w:rPr>
              <w:t>14.150.001</w:t>
            </w:r>
          </w:p>
        </w:tc>
        <w:tc>
          <w:tcPr>
            <w:tcW w:w="113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81" w:right="8"/>
              <w:jc w:val="center"/>
            </w:pPr>
            <w:r>
              <w:rPr>
                <w:spacing w:val="-4"/>
              </w:rPr>
              <w:t>s.d.</w:t>
            </w:r>
          </w:p>
        </w:tc>
        <w:tc>
          <w:tcPr>
            <w:tcW w:w="1988"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444"/>
            </w:pPr>
            <w:r>
              <w:rPr>
                <w:spacing w:val="-2"/>
              </w:rPr>
              <w:t>15.550.000</w:t>
            </w:r>
          </w:p>
        </w:tc>
        <w:tc>
          <w:tcPr>
            <w:tcW w:w="2756"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81" w:right="48"/>
              <w:jc w:val="center"/>
            </w:pPr>
            <w:r>
              <w:rPr>
                <w:spacing w:val="-2"/>
              </w:rPr>
              <w:t>5,00%</w:t>
            </w:r>
          </w:p>
        </w:tc>
      </w:tr>
      <w:tr w:rsidR="00860E8E">
        <w:trPr>
          <w:trHeight w:val="381"/>
        </w:trPr>
        <w:tc>
          <w:tcPr>
            <w:tcW w:w="552" w:type="dxa"/>
            <w:tcBorders>
              <w:top w:val="single" w:sz="4" w:space="0" w:color="000000"/>
              <w:bottom w:val="single" w:sz="4" w:space="0" w:color="000000"/>
              <w:right w:val="single" w:sz="4" w:space="0" w:color="000000"/>
            </w:tcBorders>
          </w:tcPr>
          <w:p w:rsidR="00860E8E" w:rsidRDefault="00B822F2">
            <w:pPr>
              <w:pStyle w:val="TableParagraph"/>
              <w:spacing w:before="1"/>
              <w:ind w:left="141" w:right="54"/>
              <w:jc w:val="center"/>
            </w:pPr>
            <w:r>
              <w:rPr>
                <w:spacing w:val="-5"/>
              </w:rPr>
              <w:t>13</w:t>
            </w:r>
          </w:p>
        </w:tc>
        <w:tc>
          <w:tcPr>
            <w:tcW w:w="1664"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right="75"/>
              <w:jc w:val="center"/>
            </w:pPr>
            <w:r>
              <w:rPr>
                <w:spacing w:val="-2"/>
              </w:rPr>
              <w:t>15.550.001</w:t>
            </w:r>
          </w:p>
        </w:tc>
        <w:tc>
          <w:tcPr>
            <w:tcW w:w="113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81" w:right="8"/>
              <w:jc w:val="center"/>
            </w:pPr>
            <w:r>
              <w:rPr>
                <w:spacing w:val="-4"/>
              </w:rPr>
              <w:t>s.d.</w:t>
            </w:r>
          </w:p>
        </w:tc>
        <w:tc>
          <w:tcPr>
            <w:tcW w:w="1988"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444"/>
            </w:pPr>
            <w:r>
              <w:rPr>
                <w:spacing w:val="-2"/>
              </w:rPr>
              <w:t>17.050.000</w:t>
            </w:r>
          </w:p>
        </w:tc>
        <w:tc>
          <w:tcPr>
            <w:tcW w:w="2756" w:type="dxa"/>
            <w:tcBorders>
              <w:top w:val="single" w:sz="4" w:space="0" w:color="000000"/>
              <w:left w:val="single" w:sz="4" w:space="0" w:color="000000"/>
              <w:bottom w:val="single" w:sz="4" w:space="0" w:color="000000"/>
            </w:tcBorders>
          </w:tcPr>
          <w:p w:rsidR="00860E8E" w:rsidRDefault="00B822F2">
            <w:pPr>
              <w:pStyle w:val="TableParagraph"/>
              <w:spacing w:before="1"/>
              <w:ind w:left="81" w:right="48"/>
              <w:jc w:val="center"/>
            </w:pPr>
            <w:r>
              <w:rPr>
                <w:spacing w:val="-2"/>
              </w:rPr>
              <w:t>6,00%</w:t>
            </w:r>
          </w:p>
        </w:tc>
      </w:tr>
      <w:tr w:rsidR="00860E8E">
        <w:trPr>
          <w:trHeight w:val="378"/>
        </w:trPr>
        <w:tc>
          <w:tcPr>
            <w:tcW w:w="552"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141" w:right="54"/>
              <w:jc w:val="center"/>
            </w:pPr>
            <w:r>
              <w:rPr>
                <w:spacing w:val="-5"/>
              </w:rPr>
              <w:t>14</w:t>
            </w:r>
          </w:p>
        </w:tc>
        <w:tc>
          <w:tcPr>
            <w:tcW w:w="1664"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right="75"/>
              <w:jc w:val="center"/>
            </w:pPr>
            <w:r>
              <w:rPr>
                <w:spacing w:val="-2"/>
              </w:rPr>
              <w:t>17.050.001</w:t>
            </w:r>
          </w:p>
        </w:tc>
        <w:tc>
          <w:tcPr>
            <w:tcW w:w="113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81" w:right="8"/>
              <w:jc w:val="center"/>
            </w:pPr>
            <w:r>
              <w:rPr>
                <w:spacing w:val="-4"/>
              </w:rPr>
              <w:t>s.d.</w:t>
            </w:r>
          </w:p>
        </w:tc>
        <w:tc>
          <w:tcPr>
            <w:tcW w:w="1988"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444"/>
            </w:pPr>
            <w:r>
              <w:rPr>
                <w:spacing w:val="-2"/>
              </w:rPr>
              <w:t>19.500.000</w:t>
            </w:r>
          </w:p>
        </w:tc>
        <w:tc>
          <w:tcPr>
            <w:tcW w:w="2756"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81" w:right="48"/>
              <w:jc w:val="center"/>
            </w:pPr>
            <w:r>
              <w:rPr>
                <w:spacing w:val="-2"/>
              </w:rPr>
              <w:t>7,00%</w:t>
            </w:r>
          </w:p>
        </w:tc>
      </w:tr>
      <w:tr w:rsidR="00860E8E">
        <w:trPr>
          <w:trHeight w:val="377"/>
        </w:trPr>
        <w:tc>
          <w:tcPr>
            <w:tcW w:w="552"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141" w:right="54"/>
              <w:jc w:val="center"/>
            </w:pPr>
            <w:r>
              <w:rPr>
                <w:spacing w:val="-5"/>
              </w:rPr>
              <w:t>15</w:t>
            </w:r>
          </w:p>
        </w:tc>
        <w:tc>
          <w:tcPr>
            <w:tcW w:w="1664"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right="75"/>
              <w:jc w:val="center"/>
            </w:pPr>
            <w:r>
              <w:rPr>
                <w:spacing w:val="-2"/>
              </w:rPr>
              <w:t>19.500.001</w:t>
            </w:r>
          </w:p>
        </w:tc>
        <w:tc>
          <w:tcPr>
            <w:tcW w:w="113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81" w:right="8"/>
              <w:jc w:val="center"/>
            </w:pPr>
            <w:r>
              <w:rPr>
                <w:spacing w:val="-4"/>
              </w:rPr>
              <w:t>s.d.</w:t>
            </w:r>
          </w:p>
        </w:tc>
        <w:tc>
          <w:tcPr>
            <w:tcW w:w="1988"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444"/>
            </w:pPr>
            <w:r>
              <w:rPr>
                <w:spacing w:val="-2"/>
              </w:rPr>
              <w:t>22.700.000</w:t>
            </w:r>
          </w:p>
        </w:tc>
        <w:tc>
          <w:tcPr>
            <w:tcW w:w="2756"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81" w:right="48"/>
              <w:jc w:val="center"/>
            </w:pPr>
            <w:r>
              <w:rPr>
                <w:spacing w:val="-2"/>
              </w:rPr>
              <w:t>8,00%</w:t>
            </w:r>
          </w:p>
        </w:tc>
      </w:tr>
      <w:tr w:rsidR="00860E8E">
        <w:trPr>
          <w:trHeight w:val="382"/>
        </w:trPr>
        <w:tc>
          <w:tcPr>
            <w:tcW w:w="552" w:type="dxa"/>
            <w:tcBorders>
              <w:top w:val="single" w:sz="4" w:space="0" w:color="000000"/>
              <w:bottom w:val="single" w:sz="4" w:space="0" w:color="000000"/>
              <w:right w:val="single" w:sz="4" w:space="0" w:color="000000"/>
            </w:tcBorders>
          </w:tcPr>
          <w:p w:rsidR="00860E8E" w:rsidRDefault="00B822F2">
            <w:pPr>
              <w:pStyle w:val="TableParagraph"/>
              <w:spacing w:before="1"/>
              <w:ind w:left="141" w:right="54"/>
              <w:jc w:val="center"/>
            </w:pPr>
            <w:r>
              <w:rPr>
                <w:spacing w:val="-5"/>
              </w:rPr>
              <w:t>16</w:t>
            </w:r>
          </w:p>
        </w:tc>
        <w:tc>
          <w:tcPr>
            <w:tcW w:w="1664"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right="75"/>
              <w:jc w:val="center"/>
            </w:pPr>
            <w:r>
              <w:rPr>
                <w:spacing w:val="-2"/>
              </w:rPr>
              <w:t>22.700.001</w:t>
            </w:r>
          </w:p>
        </w:tc>
        <w:tc>
          <w:tcPr>
            <w:tcW w:w="113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81" w:right="8"/>
              <w:jc w:val="center"/>
            </w:pPr>
            <w:r>
              <w:rPr>
                <w:spacing w:val="-4"/>
              </w:rPr>
              <w:t>s.d.</w:t>
            </w:r>
          </w:p>
        </w:tc>
        <w:tc>
          <w:tcPr>
            <w:tcW w:w="1988"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444"/>
            </w:pPr>
            <w:r>
              <w:rPr>
                <w:spacing w:val="-2"/>
              </w:rPr>
              <w:t>26.600.000</w:t>
            </w:r>
          </w:p>
        </w:tc>
        <w:tc>
          <w:tcPr>
            <w:tcW w:w="2756" w:type="dxa"/>
            <w:tcBorders>
              <w:top w:val="single" w:sz="4" w:space="0" w:color="000000"/>
              <w:left w:val="single" w:sz="4" w:space="0" w:color="000000"/>
              <w:bottom w:val="single" w:sz="4" w:space="0" w:color="000000"/>
            </w:tcBorders>
          </w:tcPr>
          <w:p w:rsidR="00860E8E" w:rsidRDefault="00B822F2">
            <w:pPr>
              <w:pStyle w:val="TableParagraph"/>
              <w:spacing w:before="1"/>
              <w:ind w:left="81" w:right="48"/>
              <w:jc w:val="center"/>
            </w:pPr>
            <w:r>
              <w:rPr>
                <w:spacing w:val="-2"/>
              </w:rPr>
              <w:t>9,00%</w:t>
            </w:r>
          </w:p>
        </w:tc>
      </w:tr>
      <w:tr w:rsidR="00860E8E">
        <w:trPr>
          <w:trHeight w:val="377"/>
        </w:trPr>
        <w:tc>
          <w:tcPr>
            <w:tcW w:w="552"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141" w:right="54"/>
              <w:jc w:val="center"/>
            </w:pPr>
            <w:r>
              <w:rPr>
                <w:spacing w:val="-5"/>
              </w:rPr>
              <w:t>17</w:t>
            </w:r>
          </w:p>
        </w:tc>
        <w:tc>
          <w:tcPr>
            <w:tcW w:w="1664"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right="75"/>
              <w:jc w:val="center"/>
            </w:pPr>
            <w:r>
              <w:rPr>
                <w:spacing w:val="-2"/>
              </w:rPr>
              <w:t>26.600.001</w:t>
            </w:r>
          </w:p>
        </w:tc>
        <w:tc>
          <w:tcPr>
            <w:tcW w:w="113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81" w:right="8"/>
              <w:jc w:val="center"/>
            </w:pPr>
            <w:r>
              <w:rPr>
                <w:spacing w:val="-4"/>
              </w:rPr>
              <w:t>s.d.</w:t>
            </w:r>
          </w:p>
        </w:tc>
        <w:tc>
          <w:tcPr>
            <w:tcW w:w="1988"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444"/>
            </w:pPr>
            <w:r>
              <w:rPr>
                <w:spacing w:val="-2"/>
              </w:rPr>
              <w:t>28.100.000</w:t>
            </w:r>
          </w:p>
        </w:tc>
        <w:tc>
          <w:tcPr>
            <w:tcW w:w="2756"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57" w:right="105"/>
              <w:jc w:val="center"/>
            </w:pPr>
            <w:r>
              <w:rPr>
                <w:spacing w:val="-2"/>
              </w:rPr>
              <w:t>10,00%</w:t>
            </w:r>
          </w:p>
        </w:tc>
      </w:tr>
      <w:tr w:rsidR="00860E8E">
        <w:trPr>
          <w:trHeight w:val="377"/>
        </w:trPr>
        <w:tc>
          <w:tcPr>
            <w:tcW w:w="552" w:type="dxa"/>
            <w:tcBorders>
              <w:top w:val="single" w:sz="4" w:space="0" w:color="000000"/>
              <w:bottom w:val="single" w:sz="4" w:space="0" w:color="000000"/>
              <w:right w:val="single" w:sz="4" w:space="0" w:color="000000"/>
            </w:tcBorders>
          </w:tcPr>
          <w:p w:rsidR="00860E8E" w:rsidRDefault="00B822F2">
            <w:pPr>
              <w:pStyle w:val="TableParagraph"/>
              <w:spacing w:before="1"/>
              <w:ind w:left="141" w:right="54"/>
              <w:jc w:val="center"/>
            </w:pPr>
            <w:r>
              <w:rPr>
                <w:spacing w:val="-5"/>
              </w:rPr>
              <w:t>18</w:t>
            </w:r>
          </w:p>
        </w:tc>
        <w:tc>
          <w:tcPr>
            <w:tcW w:w="1664"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right="75"/>
              <w:jc w:val="center"/>
            </w:pPr>
            <w:r>
              <w:rPr>
                <w:spacing w:val="-2"/>
              </w:rPr>
              <w:t>28.100.001</w:t>
            </w:r>
          </w:p>
        </w:tc>
        <w:tc>
          <w:tcPr>
            <w:tcW w:w="113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81" w:right="8"/>
              <w:jc w:val="center"/>
            </w:pPr>
            <w:r>
              <w:rPr>
                <w:spacing w:val="-4"/>
              </w:rPr>
              <w:t>s.d.</w:t>
            </w:r>
          </w:p>
        </w:tc>
        <w:tc>
          <w:tcPr>
            <w:tcW w:w="1988"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444"/>
            </w:pPr>
            <w:r>
              <w:rPr>
                <w:spacing w:val="-2"/>
              </w:rPr>
              <w:t>30.100.000</w:t>
            </w:r>
          </w:p>
        </w:tc>
        <w:tc>
          <w:tcPr>
            <w:tcW w:w="2756" w:type="dxa"/>
            <w:tcBorders>
              <w:top w:val="single" w:sz="4" w:space="0" w:color="000000"/>
              <w:left w:val="single" w:sz="4" w:space="0" w:color="000000"/>
              <w:bottom w:val="single" w:sz="4" w:space="0" w:color="000000"/>
            </w:tcBorders>
          </w:tcPr>
          <w:p w:rsidR="00860E8E" w:rsidRDefault="00B822F2">
            <w:pPr>
              <w:pStyle w:val="TableParagraph"/>
              <w:spacing w:before="1"/>
              <w:ind w:left="57" w:right="105"/>
              <w:jc w:val="center"/>
            </w:pPr>
            <w:r>
              <w:rPr>
                <w:spacing w:val="-2"/>
              </w:rPr>
              <w:t>11,00%</w:t>
            </w:r>
          </w:p>
        </w:tc>
      </w:tr>
      <w:tr w:rsidR="00860E8E">
        <w:trPr>
          <w:trHeight w:val="382"/>
        </w:trPr>
        <w:tc>
          <w:tcPr>
            <w:tcW w:w="552" w:type="dxa"/>
            <w:tcBorders>
              <w:top w:val="single" w:sz="4" w:space="0" w:color="000000"/>
              <w:bottom w:val="single" w:sz="4" w:space="0" w:color="000000"/>
              <w:right w:val="single" w:sz="4" w:space="0" w:color="000000"/>
            </w:tcBorders>
          </w:tcPr>
          <w:p w:rsidR="00860E8E" w:rsidRDefault="00B822F2">
            <w:pPr>
              <w:pStyle w:val="TableParagraph"/>
              <w:spacing w:before="2"/>
              <w:ind w:left="141" w:right="54"/>
              <w:jc w:val="center"/>
            </w:pPr>
            <w:r>
              <w:rPr>
                <w:spacing w:val="-5"/>
              </w:rPr>
              <w:t>19</w:t>
            </w:r>
          </w:p>
        </w:tc>
        <w:tc>
          <w:tcPr>
            <w:tcW w:w="1664"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2"/>
              <w:ind w:right="75"/>
              <w:jc w:val="center"/>
            </w:pPr>
            <w:r>
              <w:rPr>
                <w:spacing w:val="-2"/>
              </w:rPr>
              <w:t>30.100.001</w:t>
            </w:r>
          </w:p>
        </w:tc>
        <w:tc>
          <w:tcPr>
            <w:tcW w:w="113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2"/>
              <w:ind w:left="81" w:right="8"/>
              <w:jc w:val="center"/>
            </w:pPr>
            <w:r>
              <w:rPr>
                <w:spacing w:val="-4"/>
              </w:rPr>
              <w:t>s.d.</w:t>
            </w:r>
          </w:p>
        </w:tc>
        <w:tc>
          <w:tcPr>
            <w:tcW w:w="1988"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2"/>
              <w:ind w:left="444"/>
            </w:pPr>
            <w:r>
              <w:rPr>
                <w:spacing w:val="-2"/>
              </w:rPr>
              <w:t>32.600.000</w:t>
            </w:r>
          </w:p>
        </w:tc>
        <w:tc>
          <w:tcPr>
            <w:tcW w:w="2756" w:type="dxa"/>
            <w:tcBorders>
              <w:top w:val="single" w:sz="4" w:space="0" w:color="000000"/>
              <w:left w:val="single" w:sz="4" w:space="0" w:color="000000"/>
              <w:bottom w:val="single" w:sz="4" w:space="0" w:color="000000"/>
            </w:tcBorders>
          </w:tcPr>
          <w:p w:rsidR="00860E8E" w:rsidRDefault="00B822F2">
            <w:pPr>
              <w:pStyle w:val="TableParagraph"/>
              <w:spacing w:before="2"/>
              <w:ind w:left="57" w:right="105"/>
              <w:jc w:val="center"/>
            </w:pPr>
            <w:r>
              <w:rPr>
                <w:spacing w:val="-2"/>
              </w:rPr>
              <w:t>12,00%</w:t>
            </w:r>
          </w:p>
        </w:tc>
      </w:tr>
      <w:tr w:rsidR="00860E8E">
        <w:trPr>
          <w:trHeight w:val="377"/>
        </w:trPr>
        <w:tc>
          <w:tcPr>
            <w:tcW w:w="552" w:type="dxa"/>
            <w:tcBorders>
              <w:top w:val="single" w:sz="4" w:space="0" w:color="000000"/>
              <w:bottom w:val="single" w:sz="4" w:space="0" w:color="000000"/>
              <w:right w:val="single" w:sz="4" w:space="0" w:color="000000"/>
            </w:tcBorders>
          </w:tcPr>
          <w:p w:rsidR="00860E8E" w:rsidRDefault="00B822F2">
            <w:pPr>
              <w:pStyle w:val="TableParagraph"/>
              <w:spacing w:line="250" w:lineRule="exact"/>
              <w:ind w:left="141" w:right="54"/>
              <w:jc w:val="center"/>
            </w:pPr>
            <w:r>
              <w:rPr>
                <w:spacing w:val="-5"/>
              </w:rPr>
              <w:t>20</w:t>
            </w:r>
          </w:p>
        </w:tc>
        <w:tc>
          <w:tcPr>
            <w:tcW w:w="1664"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0" w:lineRule="exact"/>
              <w:ind w:right="75"/>
              <w:jc w:val="center"/>
            </w:pPr>
            <w:r>
              <w:rPr>
                <w:spacing w:val="-2"/>
              </w:rPr>
              <w:t>32.600.001</w:t>
            </w:r>
          </w:p>
        </w:tc>
        <w:tc>
          <w:tcPr>
            <w:tcW w:w="113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0" w:lineRule="exact"/>
              <w:ind w:left="81" w:right="8"/>
              <w:jc w:val="center"/>
            </w:pPr>
            <w:r>
              <w:rPr>
                <w:spacing w:val="-4"/>
              </w:rPr>
              <w:t>s.d.</w:t>
            </w:r>
          </w:p>
        </w:tc>
        <w:tc>
          <w:tcPr>
            <w:tcW w:w="1988"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0" w:lineRule="exact"/>
              <w:ind w:left="444"/>
            </w:pPr>
            <w:r>
              <w:rPr>
                <w:spacing w:val="-2"/>
              </w:rPr>
              <w:t>35.400.000</w:t>
            </w:r>
          </w:p>
        </w:tc>
        <w:tc>
          <w:tcPr>
            <w:tcW w:w="2756" w:type="dxa"/>
            <w:tcBorders>
              <w:top w:val="single" w:sz="4" w:space="0" w:color="000000"/>
              <w:left w:val="single" w:sz="4" w:space="0" w:color="000000"/>
              <w:bottom w:val="single" w:sz="4" w:space="0" w:color="000000"/>
            </w:tcBorders>
          </w:tcPr>
          <w:p w:rsidR="00860E8E" w:rsidRDefault="00B822F2">
            <w:pPr>
              <w:pStyle w:val="TableParagraph"/>
              <w:spacing w:line="250" w:lineRule="exact"/>
              <w:ind w:left="57" w:right="105"/>
              <w:jc w:val="center"/>
            </w:pPr>
            <w:r>
              <w:rPr>
                <w:spacing w:val="-2"/>
              </w:rPr>
              <w:t>13,00%</w:t>
            </w:r>
          </w:p>
        </w:tc>
      </w:tr>
      <w:tr w:rsidR="00860E8E">
        <w:trPr>
          <w:trHeight w:val="382"/>
        </w:trPr>
        <w:tc>
          <w:tcPr>
            <w:tcW w:w="552" w:type="dxa"/>
            <w:tcBorders>
              <w:top w:val="single" w:sz="4" w:space="0" w:color="000000"/>
              <w:bottom w:val="single" w:sz="4" w:space="0" w:color="000000"/>
              <w:right w:val="single" w:sz="4" w:space="0" w:color="000000"/>
            </w:tcBorders>
          </w:tcPr>
          <w:p w:rsidR="00860E8E" w:rsidRDefault="00B822F2">
            <w:pPr>
              <w:pStyle w:val="TableParagraph"/>
              <w:spacing w:before="2"/>
              <w:ind w:left="141" w:right="54"/>
              <w:jc w:val="center"/>
            </w:pPr>
            <w:r>
              <w:rPr>
                <w:spacing w:val="-5"/>
              </w:rPr>
              <w:t>21</w:t>
            </w:r>
          </w:p>
        </w:tc>
        <w:tc>
          <w:tcPr>
            <w:tcW w:w="1664"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2"/>
              <w:ind w:right="75"/>
              <w:jc w:val="center"/>
            </w:pPr>
            <w:r>
              <w:rPr>
                <w:spacing w:val="-2"/>
              </w:rPr>
              <w:t>35.400.001</w:t>
            </w:r>
          </w:p>
        </w:tc>
        <w:tc>
          <w:tcPr>
            <w:tcW w:w="113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2"/>
              <w:ind w:left="81" w:right="8"/>
              <w:jc w:val="center"/>
            </w:pPr>
            <w:r>
              <w:rPr>
                <w:spacing w:val="-4"/>
              </w:rPr>
              <w:t>s.d.</w:t>
            </w:r>
          </w:p>
        </w:tc>
        <w:tc>
          <w:tcPr>
            <w:tcW w:w="1988"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2"/>
              <w:ind w:left="444"/>
            </w:pPr>
            <w:r>
              <w:rPr>
                <w:spacing w:val="-2"/>
              </w:rPr>
              <w:t>38.900.000</w:t>
            </w:r>
          </w:p>
        </w:tc>
        <w:tc>
          <w:tcPr>
            <w:tcW w:w="2756" w:type="dxa"/>
            <w:tcBorders>
              <w:top w:val="single" w:sz="4" w:space="0" w:color="000000"/>
              <w:left w:val="single" w:sz="4" w:space="0" w:color="000000"/>
              <w:bottom w:val="single" w:sz="4" w:space="0" w:color="000000"/>
            </w:tcBorders>
          </w:tcPr>
          <w:p w:rsidR="00860E8E" w:rsidRDefault="00B822F2">
            <w:pPr>
              <w:pStyle w:val="TableParagraph"/>
              <w:spacing w:before="2"/>
              <w:ind w:left="57" w:right="105"/>
              <w:jc w:val="center"/>
            </w:pPr>
            <w:r>
              <w:rPr>
                <w:spacing w:val="-2"/>
              </w:rPr>
              <w:t>14,00%</w:t>
            </w:r>
          </w:p>
        </w:tc>
      </w:tr>
      <w:tr w:rsidR="00860E8E">
        <w:trPr>
          <w:trHeight w:val="378"/>
        </w:trPr>
        <w:tc>
          <w:tcPr>
            <w:tcW w:w="552"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141" w:right="70"/>
              <w:jc w:val="center"/>
            </w:pPr>
            <w:r>
              <w:rPr>
                <w:spacing w:val="-5"/>
              </w:rPr>
              <w:t>22</w:t>
            </w:r>
          </w:p>
        </w:tc>
        <w:tc>
          <w:tcPr>
            <w:tcW w:w="1664"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24" w:right="75"/>
              <w:jc w:val="center"/>
            </w:pPr>
            <w:r>
              <w:rPr>
                <w:spacing w:val="-2"/>
              </w:rPr>
              <w:t>38.900.001</w:t>
            </w:r>
          </w:p>
        </w:tc>
        <w:tc>
          <w:tcPr>
            <w:tcW w:w="113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81"/>
              <w:jc w:val="center"/>
            </w:pPr>
            <w:r>
              <w:rPr>
                <w:spacing w:val="-4"/>
              </w:rPr>
              <w:t>s.d.</w:t>
            </w:r>
          </w:p>
        </w:tc>
        <w:tc>
          <w:tcPr>
            <w:tcW w:w="1988"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448"/>
            </w:pPr>
            <w:r>
              <w:rPr>
                <w:spacing w:val="-2"/>
              </w:rPr>
              <w:t>43.000.000</w:t>
            </w:r>
          </w:p>
        </w:tc>
        <w:tc>
          <w:tcPr>
            <w:tcW w:w="2756"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77" w:right="48"/>
              <w:jc w:val="center"/>
            </w:pPr>
            <w:r>
              <w:rPr>
                <w:spacing w:val="-2"/>
              </w:rPr>
              <w:t>15,00%</w:t>
            </w:r>
          </w:p>
        </w:tc>
      </w:tr>
      <w:tr w:rsidR="00860E8E">
        <w:trPr>
          <w:trHeight w:val="377"/>
        </w:trPr>
        <w:tc>
          <w:tcPr>
            <w:tcW w:w="552"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141" w:right="70"/>
              <w:jc w:val="center"/>
            </w:pPr>
            <w:r>
              <w:rPr>
                <w:spacing w:val="-5"/>
              </w:rPr>
              <w:t>23</w:t>
            </w:r>
          </w:p>
        </w:tc>
        <w:tc>
          <w:tcPr>
            <w:tcW w:w="1664"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24" w:right="75"/>
              <w:jc w:val="center"/>
            </w:pPr>
            <w:r>
              <w:rPr>
                <w:spacing w:val="-2"/>
              </w:rPr>
              <w:t>43.000.001</w:t>
            </w:r>
          </w:p>
        </w:tc>
        <w:tc>
          <w:tcPr>
            <w:tcW w:w="113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81"/>
              <w:jc w:val="center"/>
            </w:pPr>
            <w:r>
              <w:rPr>
                <w:spacing w:val="-4"/>
              </w:rPr>
              <w:t>s.d.</w:t>
            </w:r>
          </w:p>
        </w:tc>
        <w:tc>
          <w:tcPr>
            <w:tcW w:w="1988"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448"/>
            </w:pPr>
            <w:r>
              <w:rPr>
                <w:spacing w:val="-2"/>
              </w:rPr>
              <w:t>47.400.000</w:t>
            </w:r>
          </w:p>
        </w:tc>
        <w:tc>
          <w:tcPr>
            <w:tcW w:w="2756"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77" w:right="48"/>
              <w:jc w:val="center"/>
            </w:pPr>
            <w:r>
              <w:rPr>
                <w:spacing w:val="-2"/>
              </w:rPr>
              <w:t>16,00%</w:t>
            </w:r>
          </w:p>
        </w:tc>
      </w:tr>
      <w:tr w:rsidR="00860E8E">
        <w:trPr>
          <w:trHeight w:val="382"/>
        </w:trPr>
        <w:tc>
          <w:tcPr>
            <w:tcW w:w="552" w:type="dxa"/>
            <w:tcBorders>
              <w:top w:val="single" w:sz="4" w:space="0" w:color="000000"/>
              <w:bottom w:val="single" w:sz="4" w:space="0" w:color="000000"/>
              <w:right w:val="single" w:sz="4" w:space="0" w:color="000000"/>
            </w:tcBorders>
          </w:tcPr>
          <w:p w:rsidR="00860E8E" w:rsidRDefault="00B822F2">
            <w:pPr>
              <w:pStyle w:val="TableParagraph"/>
              <w:spacing w:before="1"/>
              <w:ind w:left="141" w:right="70"/>
              <w:jc w:val="center"/>
            </w:pPr>
            <w:r>
              <w:rPr>
                <w:spacing w:val="-5"/>
              </w:rPr>
              <w:t>24</w:t>
            </w:r>
          </w:p>
        </w:tc>
        <w:tc>
          <w:tcPr>
            <w:tcW w:w="1664"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24" w:right="75"/>
              <w:jc w:val="center"/>
            </w:pPr>
            <w:r>
              <w:rPr>
                <w:spacing w:val="-2"/>
              </w:rPr>
              <w:t>47.400.001</w:t>
            </w:r>
          </w:p>
        </w:tc>
        <w:tc>
          <w:tcPr>
            <w:tcW w:w="113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81"/>
              <w:jc w:val="center"/>
            </w:pPr>
            <w:r>
              <w:rPr>
                <w:spacing w:val="-4"/>
              </w:rPr>
              <w:t>s.d.</w:t>
            </w:r>
          </w:p>
        </w:tc>
        <w:tc>
          <w:tcPr>
            <w:tcW w:w="1988"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448"/>
            </w:pPr>
            <w:r>
              <w:rPr>
                <w:spacing w:val="-2"/>
              </w:rPr>
              <w:t>51.200.000</w:t>
            </w:r>
          </w:p>
        </w:tc>
        <w:tc>
          <w:tcPr>
            <w:tcW w:w="2756" w:type="dxa"/>
            <w:tcBorders>
              <w:top w:val="single" w:sz="4" w:space="0" w:color="000000"/>
              <w:left w:val="single" w:sz="4" w:space="0" w:color="000000"/>
              <w:bottom w:val="single" w:sz="4" w:space="0" w:color="000000"/>
            </w:tcBorders>
          </w:tcPr>
          <w:p w:rsidR="00860E8E" w:rsidRDefault="00B822F2">
            <w:pPr>
              <w:pStyle w:val="TableParagraph"/>
              <w:spacing w:before="1"/>
              <w:ind w:left="77" w:right="48"/>
              <w:jc w:val="center"/>
            </w:pPr>
            <w:r>
              <w:rPr>
                <w:spacing w:val="-2"/>
              </w:rPr>
              <w:t>17,00%</w:t>
            </w:r>
          </w:p>
        </w:tc>
      </w:tr>
      <w:tr w:rsidR="00860E8E">
        <w:trPr>
          <w:trHeight w:val="377"/>
        </w:trPr>
        <w:tc>
          <w:tcPr>
            <w:tcW w:w="552"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141" w:right="70"/>
              <w:jc w:val="center"/>
            </w:pPr>
            <w:r>
              <w:rPr>
                <w:spacing w:val="-5"/>
              </w:rPr>
              <w:t>25</w:t>
            </w:r>
          </w:p>
        </w:tc>
        <w:tc>
          <w:tcPr>
            <w:tcW w:w="1664"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24" w:right="75"/>
              <w:jc w:val="center"/>
            </w:pPr>
            <w:r>
              <w:rPr>
                <w:spacing w:val="-2"/>
              </w:rPr>
              <w:t>51.200.001</w:t>
            </w:r>
          </w:p>
        </w:tc>
        <w:tc>
          <w:tcPr>
            <w:tcW w:w="113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81"/>
              <w:jc w:val="center"/>
            </w:pPr>
            <w:r>
              <w:rPr>
                <w:spacing w:val="-4"/>
              </w:rPr>
              <w:t>s.d.</w:t>
            </w:r>
          </w:p>
        </w:tc>
        <w:tc>
          <w:tcPr>
            <w:tcW w:w="1988"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448"/>
            </w:pPr>
            <w:r>
              <w:rPr>
                <w:spacing w:val="-2"/>
              </w:rPr>
              <w:t>55.800.000</w:t>
            </w:r>
          </w:p>
        </w:tc>
        <w:tc>
          <w:tcPr>
            <w:tcW w:w="2756"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77" w:right="48"/>
              <w:jc w:val="center"/>
            </w:pPr>
            <w:r>
              <w:rPr>
                <w:spacing w:val="-2"/>
              </w:rPr>
              <w:t>18,00%</w:t>
            </w:r>
          </w:p>
        </w:tc>
      </w:tr>
      <w:tr w:rsidR="00860E8E">
        <w:trPr>
          <w:trHeight w:val="378"/>
        </w:trPr>
        <w:tc>
          <w:tcPr>
            <w:tcW w:w="552" w:type="dxa"/>
            <w:tcBorders>
              <w:top w:val="single" w:sz="4" w:space="0" w:color="000000"/>
              <w:bottom w:val="single" w:sz="4" w:space="0" w:color="000000"/>
              <w:right w:val="single" w:sz="4" w:space="0" w:color="000000"/>
            </w:tcBorders>
          </w:tcPr>
          <w:p w:rsidR="00860E8E" w:rsidRDefault="00B822F2">
            <w:pPr>
              <w:pStyle w:val="TableParagraph"/>
              <w:spacing w:before="1"/>
              <w:ind w:left="141" w:right="70"/>
              <w:jc w:val="center"/>
            </w:pPr>
            <w:r>
              <w:rPr>
                <w:spacing w:val="-5"/>
              </w:rPr>
              <w:t>26</w:t>
            </w:r>
          </w:p>
        </w:tc>
        <w:tc>
          <w:tcPr>
            <w:tcW w:w="1664"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24" w:right="75"/>
              <w:jc w:val="center"/>
            </w:pPr>
            <w:r>
              <w:rPr>
                <w:spacing w:val="-2"/>
              </w:rPr>
              <w:t>55.800.001</w:t>
            </w:r>
          </w:p>
        </w:tc>
        <w:tc>
          <w:tcPr>
            <w:tcW w:w="113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81"/>
              <w:jc w:val="center"/>
            </w:pPr>
            <w:r>
              <w:rPr>
                <w:spacing w:val="-4"/>
              </w:rPr>
              <w:t>s.d.</w:t>
            </w:r>
          </w:p>
        </w:tc>
        <w:tc>
          <w:tcPr>
            <w:tcW w:w="1988"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448"/>
            </w:pPr>
            <w:r>
              <w:rPr>
                <w:spacing w:val="-2"/>
              </w:rPr>
              <w:t>60.400.000</w:t>
            </w:r>
          </w:p>
        </w:tc>
        <w:tc>
          <w:tcPr>
            <w:tcW w:w="2756" w:type="dxa"/>
            <w:tcBorders>
              <w:top w:val="single" w:sz="4" w:space="0" w:color="000000"/>
              <w:left w:val="single" w:sz="4" w:space="0" w:color="000000"/>
              <w:bottom w:val="single" w:sz="4" w:space="0" w:color="000000"/>
            </w:tcBorders>
          </w:tcPr>
          <w:p w:rsidR="00860E8E" w:rsidRDefault="00B822F2">
            <w:pPr>
              <w:pStyle w:val="TableParagraph"/>
              <w:spacing w:before="1"/>
              <w:ind w:left="77" w:right="48"/>
              <w:jc w:val="center"/>
            </w:pPr>
            <w:r>
              <w:rPr>
                <w:spacing w:val="-2"/>
              </w:rPr>
              <w:t>19,00%</w:t>
            </w:r>
          </w:p>
        </w:tc>
      </w:tr>
      <w:tr w:rsidR="00860E8E">
        <w:trPr>
          <w:trHeight w:val="381"/>
        </w:trPr>
        <w:tc>
          <w:tcPr>
            <w:tcW w:w="552" w:type="dxa"/>
            <w:tcBorders>
              <w:top w:val="single" w:sz="4" w:space="0" w:color="000000"/>
              <w:bottom w:val="single" w:sz="4" w:space="0" w:color="000000"/>
              <w:right w:val="single" w:sz="4" w:space="0" w:color="000000"/>
            </w:tcBorders>
          </w:tcPr>
          <w:p w:rsidR="00860E8E" w:rsidRDefault="00B822F2">
            <w:pPr>
              <w:pStyle w:val="TableParagraph"/>
              <w:spacing w:before="1"/>
              <w:ind w:left="141" w:right="70"/>
              <w:jc w:val="center"/>
            </w:pPr>
            <w:r>
              <w:rPr>
                <w:spacing w:val="-5"/>
              </w:rPr>
              <w:t>27</w:t>
            </w:r>
          </w:p>
        </w:tc>
        <w:tc>
          <w:tcPr>
            <w:tcW w:w="1664"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24" w:right="75"/>
              <w:jc w:val="center"/>
            </w:pPr>
            <w:r>
              <w:rPr>
                <w:spacing w:val="-2"/>
              </w:rPr>
              <w:t>60.400.001</w:t>
            </w:r>
          </w:p>
        </w:tc>
        <w:tc>
          <w:tcPr>
            <w:tcW w:w="113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81"/>
              <w:jc w:val="center"/>
            </w:pPr>
            <w:r>
              <w:rPr>
                <w:spacing w:val="-4"/>
              </w:rPr>
              <w:t>s.d.</w:t>
            </w:r>
          </w:p>
        </w:tc>
        <w:tc>
          <w:tcPr>
            <w:tcW w:w="1988"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448"/>
            </w:pPr>
            <w:r>
              <w:rPr>
                <w:spacing w:val="-2"/>
              </w:rPr>
              <w:t>66.700.000</w:t>
            </w:r>
          </w:p>
        </w:tc>
        <w:tc>
          <w:tcPr>
            <w:tcW w:w="2756" w:type="dxa"/>
            <w:tcBorders>
              <w:top w:val="single" w:sz="4" w:space="0" w:color="000000"/>
              <w:left w:val="single" w:sz="4" w:space="0" w:color="000000"/>
              <w:bottom w:val="single" w:sz="4" w:space="0" w:color="000000"/>
            </w:tcBorders>
          </w:tcPr>
          <w:p w:rsidR="00860E8E" w:rsidRDefault="00B822F2">
            <w:pPr>
              <w:pStyle w:val="TableParagraph"/>
              <w:spacing w:before="1"/>
              <w:ind w:left="77" w:right="48"/>
              <w:jc w:val="center"/>
            </w:pPr>
            <w:r>
              <w:rPr>
                <w:spacing w:val="-2"/>
              </w:rPr>
              <w:t>20,00%</w:t>
            </w:r>
          </w:p>
        </w:tc>
      </w:tr>
      <w:tr w:rsidR="00860E8E">
        <w:trPr>
          <w:trHeight w:val="382"/>
        </w:trPr>
        <w:tc>
          <w:tcPr>
            <w:tcW w:w="552"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left="141" w:right="70"/>
              <w:jc w:val="center"/>
            </w:pPr>
            <w:r>
              <w:rPr>
                <w:spacing w:val="-5"/>
              </w:rPr>
              <w:t>28</w:t>
            </w:r>
          </w:p>
        </w:tc>
        <w:tc>
          <w:tcPr>
            <w:tcW w:w="1664"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24" w:right="75"/>
              <w:jc w:val="center"/>
            </w:pPr>
            <w:r>
              <w:rPr>
                <w:spacing w:val="-2"/>
              </w:rPr>
              <w:t>66.700.001</w:t>
            </w:r>
          </w:p>
        </w:tc>
        <w:tc>
          <w:tcPr>
            <w:tcW w:w="113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81"/>
              <w:jc w:val="center"/>
            </w:pPr>
            <w:r>
              <w:rPr>
                <w:spacing w:val="-4"/>
              </w:rPr>
              <w:t>s.d.</w:t>
            </w:r>
          </w:p>
        </w:tc>
        <w:tc>
          <w:tcPr>
            <w:tcW w:w="1988"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448"/>
            </w:pPr>
            <w:r>
              <w:rPr>
                <w:spacing w:val="-2"/>
              </w:rPr>
              <w:t>74.500.000</w:t>
            </w:r>
          </w:p>
        </w:tc>
        <w:tc>
          <w:tcPr>
            <w:tcW w:w="2756"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77" w:right="48"/>
              <w:jc w:val="center"/>
            </w:pPr>
            <w:r>
              <w:rPr>
                <w:spacing w:val="-2"/>
              </w:rPr>
              <w:t>21,00%</w:t>
            </w:r>
          </w:p>
        </w:tc>
      </w:tr>
    </w:tbl>
    <w:p w:rsidR="00860E8E" w:rsidRDefault="00860E8E">
      <w:pPr>
        <w:pStyle w:val="TableParagraph"/>
        <w:spacing w:line="251" w:lineRule="exact"/>
        <w:jc w:val="center"/>
        <w:sectPr w:rsidR="00860E8E">
          <w:pgSz w:w="11910" w:h="16840"/>
          <w:pgMar w:top="1920" w:right="1275" w:bottom="280" w:left="1700" w:header="718" w:footer="0" w:gutter="0"/>
          <w:cols w:space="720"/>
        </w:sectPr>
      </w:pPr>
    </w:p>
    <w:p w:rsidR="00860E8E" w:rsidRDefault="00860E8E">
      <w:pPr>
        <w:pStyle w:val="BodyText"/>
        <w:spacing w:before="110"/>
        <w:rPr>
          <w:b/>
          <w:sz w:val="20"/>
        </w:rPr>
      </w:pPr>
    </w:p>
    <w:tbl>
      <w:tblPr>
        <w:tblW w:w="0" w:type="auto"/>
        <w:tblInd w:w="50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
      <w:tblGrid>
        <w:gridCol w:w="552"/>
        <w:gridCol w:w="1664"/>
        <w:gridCol w:w="1136"/>
        <w:gridCol w:w="1988"/>
        <w:gridCol w:w="2756"/>
      </w:tblGrid>
      <w:tr w:rsidR="00860E8E">
        <w:trPr>
          <w:trHeight w:val="380"/>
        </w:trPr>
        <w:tc>
          <w:tcPr>
            <w:tcW w:w="552" w:type="dxa"/>
            <w:tcBorders>
              <w:bottom w:val="single" w:sz="12" w:space="0" w:color="000000"/>
              <w:right w:val="single" w:sz="4" w:space="0" w:color="000000"/>
            </w:tcBorders>
          </w:tcPr>
          <w:p w:rsidR="00860E8E" w:rsidRDefault="00B822F2">
            <w:pPr>
              <w:pStyle w:val="TableParagraph"/>
              <w:spacing w:line="252" w:lineRule="exact"/>
              <w:ind w:right="105"/>
              <w:jc w:val="right"/>
              <w:rPr>
                <w:b/>
              </w:rPr>
            </w:pPr>
            <w:r>
              <w:rPr>
                <w:b/>
                <w:spacing w:val="-5"/>
              </w:rPr>
              <w:t>No</w:t>
            </w:r>
          </w:p>
        </w:tc>
        <w:tc>
          <w:tcPr>
            <w:tcW w:w="4788" w:type="dxa"/>
            <w:gridSpan w:val="3"/>
            <w:tcBorders>
              <w:left w:val="single" w:sz="4" w:space="0" w:color="000000"/>
              <w:bottom w:val="single" w:sz="12" w:space="0" w:color="000000"/>
              <w:right w:val="single" w:sz="4" w:space="0" w:color="000000"/>
            </w:tcBorders>
          </w:tcPr>
          <w:p w:rsidR="00860E8E" w:rsidRDefault="00B822F2">
            <w:pPr>
              <w:pStyle w:val="TableParagraph"/>
              <w:spacing w:line="252" w:lineRule="exact"/>
              <w:ind w:left="1328"/>
              <w:rPr>
                <w:b/>
              </w:rPr>
            </w:pPr>
            <w:r>
              <w:rPr>
                <w:b/>
              </w:rPr>
              <w:t>LapisanPenghasilanBruto</w:t>
            </w:r>
            <w:r>
              <w:rPr>
                <w:b/>
                <w:spacing w:val="-4"/>
              </w:rPr>
              <w:t>(Rp)</w:t>
            </w:r>
          </w:p>
        </w:tc>
        <w:tc>
          <w:tcPr>
            <w:tcW w:w="2756" w:type="dxa"/>
            <w:tcBorders>
              <w:left w:val="single" w:sz="4" w:space="0" w:color="000000"/>
              <w:bottom w:val="single" w:sz="12" w:space="0" w:color="000000"/>
            </w:tcBorders>
          </w:tcPr>
          <w:p w:rsidR="00860E8E" w:rsidRDefault="00B822F2">
            <w:pPr>
              <w:pStyle w:val="TableParagraph"/>
              <w:spacing w:line="252" w:lineRule="exact"/>
              <w:ind w:left="105" w:right="48"/>
              <w:jc w:val="center"/>
              <w:rPr>
                <w:b/>
              </w:rPr>
            </w:pPr>
            <w:r>
              <w:rPr>
                <w:b/>
              </w:rPr>
              <w:t>TER</w:t>
            </w:r>
            <w:r>
              <w:rPr>
                <w:b/>
                <w:spacing w:val="-10"/>
              </w:rPr>
              <w:t>C</w:t>
            </w:r>
          </w:p>
        </w:tc>
      </w:tr>
      <w:tr w:rsidR="00860E8E">
        <w:trPr>
          <w:trHeight w:val="362"/>
        </w:trPr>
        <w:tc>
          <w:tcPr>
            <w:tcW w:w="552" w:type="dxa"/>
            <w:tcBorders>
              <w:top w:val="single" w:sz="12" w:space="0" w:color="000000"/>
              <w:bottom w:val="single" w:sz="4" w:space="0" w:color="000000"/>
              <w:right w:val="single" w:sz="4" w:space="0" w:color="000000"/>
            </w:tcBorders>
          </w:tcPr>
          <w:p w:rsidR="00860E8E" w:rsidRDefault="00B822F2">
            <w:pPr>
              <w:pStyle w:val="TableParagraph"/>
              <w:spacing w:line="235" w:lineRule="exact"/>
              <w:ind w:right="120"/>
              <w:jc w:val="right"/>
            </w:pPr>
            <w:r>
              <w:rPr>
                <w:spacing w:val="-5"/>
              </w:rPr>
              <w:t>29</w:t>
            </w:r>
          </w:p>
        </w:tc>
        <w:tc>
          <w:tcPr>
            <w:tcW w:w="1664" w:type="dxa"/>
            <w:tcBorders>
              <w:top w:val="single" w:sz="12" w:space="0" w:color="000000"/>
              <w:left w:val="single" w:sz="4" w:space="0" w:color="000000"/>
              <w:bottom w:val="single" w:sz="4" w:space="0" w:color="000000"/>
              <w:right w:val="single" w:sz="4" w:space="0" w:color="000000"/>
            </w:tcBorders>
          </w:tcPr>
          <w:p w:rsidR="00860E8E" w:rsidRDefault="00B822F2">
            <w:pPr>
              <w:pStyle w:val="TableParagraph"/>
              <w:spacing w:line="235" w:lineRule="exact"/>
              <w:ind w:left="24" w:right="75"/>
              <w:jc w:val="center"/>
            </w:pPr>
            <w:r>
              <w:rPr>
                <w:spacing w:val="-2"/>
              </w:rPr>
              <w:t>74.500.001</w:t>
            </w:r>
          </w:p>
        </w:tc>
        <w:tc>
          <w:tcPr>
            <w:tcW w:w="1136" w:type="dxa"/>
            <w:tcBorders>
              <w:top w:val="single" w:sz="12" w:space="0" w:color="000000"/>
              <w:left w:val="single" w:sz="4" w:space="0" w:color="000000"/>
              <w:bottom w:val="single" w:sz="4" w:space="0" w:color="000000"/>
              <w:right w:val="single" w:sz="4" w:space="0" w:color="000000"/>
            </w:tcBorders>
          </w:tcPr>
          <w:p w:rsidR="00860E8E" w:rsidRDefault="00B822F2">
            <w:pPr>
              <w:pStyle w:val="TableParagraph"/>
              <w:spacing w:line="235" w:lineRule="exact"/>
              <w:ind w:left="81"/>
              <w:jc w:val="center"/>
            </w:pPr>
            <w:r>
              <w:rPr>
                <w:spacing w:val="-4"/>
              </w:rPr>
              <w:t>s.d.</w:t>
            </w:r>
          </w:p>
        </w:tc>
        <w:tc>
          <w:tcPr>
            <w:tcW w:w="1988" w:type="dxa"/>
            <w:tcBorders>
              <w:top w:val="single" w:sz="12" w:space="0" w:color="000000"/>
              <w:left w:val="single" w:sz="4" w:space="0" w:color="000000"/>
              <w:bottom w:val="single" w:sz="4" w:space="0" w:color="000000"/>
              <w:right w:val="single" w:sz="4" w:space="0" w:color="000000"/>
            </w:tcBorders>
          </w:tcPr>
          <w:p w:rsidR="00860E8E" w:rsidRDefault="00B822F2">
            <w:pPr>
              <w:pStyle w:val="TableParagraph"/>
              <w:spacing w:line="235" w:lineRule="exact"/>
              <w:ind w:left="4" w:right="113"/>
              <w:jc w:val="center"/>
            </w:pPr>
            <w:r>
              <w:rPr>
                <w:spacing w:val="-2"/>
              </w:rPr>
              <w:t>83.200.000</w:t>
            </w:r>
          </w:p>
        </w:tc>
        <w:tc>
          <w:tcPr>
            <w:tcW w:w="2756" w:type="dxa"/>
            <w:tcBorders>
              <w:top w:val="single" w:sz="12" w:space="0" w:color="000000"/>
              <w:left w:val="single" w:sz="4" w:space="0" w:color="000000"/>
              <w:bottom w:val="single" w:sz="4" w:space="0" w:color="000000"/>
            </w:tcBorders>
          </w:tcPr>
          <w:p w:rsidR="00860E8E" w:rsidRDefault="00B822F2">
            <w:pPr>
              <w:pStyle w:val="TableParagraph"/>
              <w:spacing w:line="235" w:lineRule="exact"/>
              <w:ind w:left="77" w:right="48"/>
              <w:jc w:val="center"/>
            </w:pPr>
            <w:r>
              <w:rPr>
                <w:spacing w:val="-2"/>
              </w:rPr>
              <w:t>22,00%</w:t>
            </w:r>
          </w:p>
        </w:tc>
      </w:tr>
      <w:tr w:rsidR="00860E8E">
        <w:trPr>
          <w:trHeight w:val="378"/>
        </w:trPr>
        <w:tc>
          <w:tcPr>
            <w:tcW w:w="552"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right="120"/>
              <w:jc w:val="right"/>
            </w:pPr>
            <w:r>
              <w:rPr>
                <w:spacing w:val="-5"/>
              </w:rPr>
              <w:t>30</w:t>
            </w:r>
          </w:p>
        </w:tc>
        <w:tc>
          <w:tcPr>
            <w:tcW w:w="1664"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24" w:right="75"/>
              <w:jc w:val="center"/>
            </w:pPr>
            <w:r>
              <w:rPr>
                <w:spacing w:val="-2"/>
              </w:rPr>
              <w:t>83.200.001</w:t>
            </w:r>
          </w:p>
        </w:tc>
        <w:tc>
          <w:tcPr>
            <w:tcW w:w="113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81"/>
              <w:jc w:val="center"/>
            </w:pPr>
            <w:r>
              <w:rPr>
                <w:spacing w:val="-4"/>
              </w:rPr>
              <w:t>s.d.</w:t>
            </w:r>
          </w:p>
        </w:tc>
        <w:tc>
          <w:tcPr>
            <w:tcW w:w="1988"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4" w:right="113"/>
              <w:jc w:val="center"/>
            </w:pPr>
            <w:r>
              <w:rPr>
                <w:spacing w:val="-2"/>
              </w:rPr>
              <w:t>95.600.000</w:t>
            </w:r>
          </w:p>
        </w:tc>
        <w:tc>
          <w:tcPr>
            <w:tcW w:w="2756"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77" w:right="48"/>
              <w:jc w:val="center"/>
            </w:pPr>
            <w:r>
              <w:rPr>
                <w:spacing w:val="-2"/>
              </w:rPr>
              <w:t>23,00%</w:t>
            </w:r>
          </w:p>
        </w:tc>
      </w:tr>
      <w:tr w:rsidR="00860E8E">
        <w:trPr>
          <w:trHeight w:val="377"/>
        </w:trPr>
        <w:tc>
          <w:tcPr>
            <w:tcW w:w="552" w:type="dxa"/>
            <w:tcBorders>
              <w:top w:val="single" w:sz="4" w:space="0" w:color="000000"/>
              <w:bottom w:val="single" w:sz="4" w:space="0" w:color="000000"/>
              <w:right w:val="single" w:sz="4" w:space="0" w:color="000000"/>
            </w:tcBorders>
          </w:tcPr>
          <w:p w:rsidR="00860E8E" w:rsidRDefault="00B822F2">
            <w:pPr>
              <w:pStyle w:val="TableParagraph"/>
              <w:spacing w:before="1"/>
              <w:ind w:right="120"/>
              <w:jc w:val="right"/>
            </w:pPr>
            <w:r>
              <w:rPr>
                <w:spacing w:val="-5"/>
              </w:rPr>
              <w:t>31</w:t>
            </w:r>
          </w:p>
        </w:tc>
        <w:tc>
          <w:tcPr>
            <w:tcW w:w="1664"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24" w:right="75"/>
              <w:jc w:val="center"/>
            </w:pPr>
            <w:r>
              <w:rPr>
                <w:spacing w:val="-2"/>
              </w:rPr>
              <w:t>95.600.001</w:t>
            </w:r>
          </w:p>
        </w:tc>
        <w:tc>
          <w:tcPr>
            <w:tcW w:w="113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81"/>
              <w:jc w:val="center"/>
            </w:pPr>
            <w:r>
              <w:rPr>
                <w:spacing w:val="-4"/>
              </w:rPr>
              <w:t>s.d.</w:t>
            </w:r>
          </w:p>
        </w:tc>
        <w:tc>
          <w:tcPr>
            <w:tcW w:w="1988"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7" w:right="113"/>
              <w:jc w:val="center"/>
            </w:pPr>
            <w:r>
              <w:rPr>
                <w:spacing w:val="-2"/>
              </w:rPr>
              <w:t>110.000.000</w:t>
            </w:r>
          </w:p>
        </w:tc>
        <w:tc>
          <w:tcPr>
            <w:tcW w:w="2756" w:type="dxa"/>
            <w:tcBorders>
              <w:top w:val="single" w:sz="4" w:space="0" w:color="000000"/>
              <w:left w:val="single" w:sz="4" w:space="0" w:color="000000"/>
              <w:bottom w:val="single" w:sz="4" w:space="0" w:color="000000"/>
            </w:tcBorders>
          </w:tcPr>
          <w:p w:rsidR="00860E8E" w:rsidRDefault="00B822F2">
            <w:pPr>
              <w:pStyle w:val="TableParagraph"/>
              <w:spacing w:before="1"/>
              <w:ind w:left="77" w:right="48"/>
              <w:jc w:val="center"/>
            </w:pPr>
            <w:r>
              <w:rPr>
                <w:spacing w:val="-2"/>
              </w:rPr>
              <w:t>24,00%</w:t>
            </w:r>
          </w:p>
        </w:tc>
      </w:tr>
      <w:tr w:rsidR="00860E8E">
        <w:trPr>
          <w:trHeight w:val="382"/>
        </w:trPr>
        <w:tc>
          <w:tcPr>
            <w:tcW w:w="552" w:type="dxa"/>
            <w:tcBorders>
              <w:top w:val="single" w:sz="4" w:space="0" w:color="000000"/>
              <w:bottom w:val="single" w:sz="4" w:space="0" w:color="000000"/>
              <w:right w:val="single" w:sz="4" w:space="0" w:color="000000"/>
            </w:tcBorders>
          </w:tcPr>
          <w:p w:rsidR="00860E8E" w:rsidRDefault="00B822F2">
            <w:pPr>
              <w:pStyle w:val="TableParagraph"/>
              <w:spacing w:before="1"/>
              <w:ind w:right="120"/>
              <w:jc w:val="right"/>
            </w:pPr>
            <w:r>
              <w:rPr>
                <w:spacing w:val="-5"/>
              </w:rPr>
              <w:t>32</w:t>
            </w:r>
          </w:p>
        </w:tc>
        <w:tc>
          <w:tcPr>
            <w:tcW w:w="1664"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19" w:right="75"/>
              <w:jc w:val="center"/>
            </w:pPr>
            <w:r>
              <w:rPr>
                <w:spacing w:val="-2"/>
              </w:rPr>
              <w:t>110.000.001</w:t>
            </w:r>
          </w:p>
        </w:tc>
        <w:tc>
          <w:tcPr>
            <w:tcW w:w="113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81"/>
              <w:jc w:val="center"/>
            </w:pPr>
            <w:r>
              <w:rPr>
                <w:spacing w:val="-4"/>
              </w:rPr>
              <w:t>s.d.</w:t>
            </w:r>
          </w:p>
        </w:tc>
        <w:tc>
          <w:tcPr>
            <w:tcW w:w="1988"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7" w:right="113"/>
              <w:jc w:val="center"/>
            </w:pPr>
            <w:r>
              <w:rPr>
                <w:spacing w:val="-2"/>
              </w:rPr>
              <w:t>134.000.000</w:t>
            </w:r>
          </w:p>
        </w:tc>
        <w:tc>
          <w:tcPr>
            <w:tcW w:w="2756" w:type="dxa"/>
            <w:tcBorders>
              <w:top w:val="single" w:sz="4" w:space="0" w:color="000000"/>
              <w:left w:val="single" w:sz="4" w:space="0" w:color="000000"/>
              <w:bottom w:val="single" w:sz="4" w:space="0" w:color="000000"/>
            </w:tcBorders>
          </w:tcPr>
          <w:p w:rsidR="00860E8E" w:rsidRDefault="00B822F2">
            <w:pPr>
              <w:pStyle w:val="TableParagraph"/>
              <w:spacing w:before="1"/>
              <w:ind w:left="77" w:right="48"/>
              <w:jc w:val="center"/>
            </w:pPr>
            <w:r>
              <w:rPr>
                <w:spacing w:val="-2"/>
              </w:rPr>
              <w:t>25,00%</w:t>
            </w:r>
          </w:p>
        </w:tc>
      </w:tr>
      <w:tr w:rsidR="00860E8E">
        <w:trPr>
          <w:trHeight w:val="377"/>
        </w:trPr>
        <w:tc>
          <w:tcPr>
            <w:tcW w:w="552"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right="120"/>
              <w:jc w:val="right"/>
            </w:pPr>
            <w:r>
              <w:rPr>
                <w:spacing w:val="-5"/>
              </w:rPr>
              <w:t>33</w:t>
            </w:r>
          </w:p>
        </w:tc>
        <w:tc>
          <w:tcPr>
            <w:tcW w:w="1664"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19" w:right="75"/>
              <w:jc w:val="center"/>
            </w:pPr>
            <w:r>
              <w:rPr>
                <w:spacing w:val="-2"/>
              </w:rPr>
              <w:t>134.000.001</w:t>
            </w:r>
          </w:p>
        </w:tc>
        <w:tc>
          <w:tcPr>
            <w:tcW w:w="113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81"/>
              <w:jc w:val="center"/>
            </w:pPr>
            <w:r>
              <w:rPr>
                <w:spacing w:val="-4"/>
              </w:rPr>
              <w:t>s.d.</w:t>
            </w:r>
          </w:p>
        </w:tc>
        <w:tc>
          <w:tcPr>
            <w:tcW w:w="1988"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7" w:right="113"/>
              <w:jc w:val="center"/>
            </w:pPr>
            <w:r>
              <w:rPr>
                <w:spacing w:val="-2"/>
              </w:rPr>
              <w:t>169.000.000</w:t>
            </w:r>
          </w:p>
        </w:tc>
        <w:tc>
          <w:tcPr>
            <w:tcW w:w="2756"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77" w:right="48"/>
              <w:jc w:val="center"/>
            </w:pPr>
            <w:r>
              <w:rPr>
                <w:spacing w:val="-2"/>
              </w:rPr>
              <w:t>26,00%</w:t>
            </w:r>
          </w:p>
        </w:tc>
      </w:tr>
      <w:tr w:rsidR="00860E8E">
        <w:trPr>
          <w:trHeight w:val="382"/>
        </w:trPr>
        <w:tc>
          <w:tcPr>
            <w:tcW w:w="552" w:type="dxa"/>
            <w:tcBorders>
              <w:top w:val="single" w:sz="4" w:space="0" w:color="000000"/>
              <w:bottom w:val="single" w:sz="4" w:space="0" w:color="000000"/>
              <w:right w:val="single" w:sz="4" w:space="0" w:color="000000"/>
            </w:tcBorders>
          </w:tcPr>
          <w:p w:rsidR="00860E8E" w:rsidRDefault="00B822F2">
            <w:pPr>
              <w:pStyle w:val="TableParagraph"/>
              <w:spacing w:before="1"/>
              <w:ind w:right="120"/>
              <w:jc w:val="right"/>
            </w:pPr>
            <w:r>
              <w:rPr>
                <w:spacing w:val="-5"/>
              </w:rPr>
              <w:t>34</w:t>
            </w:r>
          </w:p>
        </w:tc>
        <w:tc>
          <w:tcPr>
            <w:tcW w:w="1664"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19" w:right="75"/>
              <w:jc w:val="center"/>
            </w:pPr>
            <w:r>
              <w:rPr>
                <w:spacing w:val="-2"/>
              </w:rPr>
              <w:t>169.000.001</w:t>
            </w:r>
          </w:p>
        </w:tc>
        <w:tc>
          <w:tcPr>
            <w:tcW w:w="113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81"/>
              <w:jc w:val="center"/>
            </w:pPr>
            <w:r>
              <w:rPr>
                <w:spacing w:val="-4"/>
              </w:rPr>
              <w:t>s.d.</w:t>
            </w:r>
          </w:p>
        </w:tc>
        <w:tc>
          <w:tcPr>
            <w:tcW w:w="1988"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7" w:right="113"/>
              <w:jc w:val="center"/>
            </w:pPr>
            <w:r>
              <w:rPr>
                <w:spacing w:val="-2"/>
              </w:rPr>
              <w:t>221.000.000</w:t>
            </w:r>
          </w:p>
        </w:tc>
        <w:tc>
          <w:tcPr>
            <w:tcW w:w="2756" w:type="dxa"/>
            <w:tcBorders>
              <w:top w:val="single" w:sz="4" w:space="0" w:color="000000"/>
              <w:left w:val="single" w:sz="4" w:space="0" w:color="000000"/>
              <w:bottom w:val="single" w:sz="4" w:space="0" w:color="000000"/>
            </w:tcBorders>
          </w:tcPr>
          <w:p w:rsidR="00860E8E" w:rsidRDefault="00B822F2">
            <w:pPr>
              <w:pStyle w:val="TableParagraph"/>
              <w:spacing w:before="1"/>
              <w:ind w:left="77" w:right="48"/>
              <w:jc w:val="center"/>
            </w:pPr>
            <w:r>
              <w:rPr>
                <w:spacing w:val="-2"/>
              </w:rPr>
              <w:t>27,00%</w:t>
            </w:r>
          </w:p>
        </w:tc>
      </w:tr>
      <w:tr w:rsidR="00860E8E">
        <w:trPr>
          <w:trHeight w:val="377"/>
        </w:trPr>
        <w:tc>
          <w:tcPr>
            <w:tcW w:w="552"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right="120"/>
              <w:jc w:val="right"/>
            </w:pPr>
            <w:r>
              <w:rPr>
                <w:spacing w:val="-5"/>
              </w:rPr>
              <w:t>35</w:t>
            </w:r>
          </w:p>
        </w:tc>
        <w:tc>
          <w:tcPr>
            <w:tcW w:w="1664"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19" w:right="75"/>
              <w:jc w:val="center"/>
            </w:pPr>
            <w:r>
              <w:rPr>
                <w:spacing w:val="-2"/>
              </w:rPr>
              <w:t>221.000.001</w:t>
            </w:r>
          </w:p>
        </w:tc>
        <w:tc>
          <w:tcPr>
            <w:tcW w:w="113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81"/>
              <w:jc w:val="center"/>
            </w:pPr>
            <w:r>
              <w:rPr>
                <w:spacing w:val="-4"/>
              </w:rPr>
              <w:t>s.d.</w:t>
            </w:r>
          </w:p>
        </w:tc>
        <w:tc>
          <w:tcPr>
            <w:tcW w:w="1988"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7" w:right="113"/>
              <w:jc w:val="center"/>
            </w:pPr>
            <w:r>
              <w:rPr>
                <w:spacing w:val="-2"/>
              </w:rPr>
              <w:t>390.000.000</w:t>
            </w:r>
          </w:p>
        </w:tc>
        <w:tc>
          <w:tcPr>
            <w:tcW w:w="2756"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77" w:right="48"/>
              <w:jc w:val="center"/>
            </w:pPr>
            <w:r>
              <w:rPr>
                <w:spacing w:val="-2"/>
              </w:rPr>
              <w:t>28,00%</w:t>
            </w:r>
          </w:p>
        </w:tc>
      </w:tr>
      <w:tr w:rsidR="00860E8E">
        <w:trPr>
          <w:trHeight w:val="378"/>
        </w:trPr>
        <w:tc>
          <w:tcPr>
            <w:tcW w:w="552"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right="120"/>
              <w:jc w:val="right"/>
            </w:pPr>
            <w:r>
              <w:rPr>
                <w:spacing w:val="-5"/>
              </w:rPr>
              <w:t>36</w:t>
            </w:r>
          </w:p>
        </w:tc>
        <w:tc>
          <w:tcPr>
            <w:tcW w:w="1664"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19" w:right="75"/>
              <w:jc w:val="center"/>
            </w:pPr>
            <w:r>
              <w:rPr>
                <w:spacing w:val="-2"/>
              </w:rPr>
              <w:t>390.000.001</w:t>
            </w:r>
          </w:p>
        </w:tc>
        <w:tc>
          <w:tcPr>
            <w:tcW w:w="113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81"/>
              <w:jc w:val="center"/>
            </w:pPr>
            <w:r>
              <w:rPr>
                <w:spacing w:val="-4"/>
              </w:rPr>
              <w:t>s.d.</w:t>
            </w:r>
          </w:p>
        </w:tc>
        <w:tc>
          <w:tcPr>
            <w:tcW w:w="1988"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7" w:right="113"/>
              <w:jc w:val="center"/>
            </w:pPr>
            <w:r>
              <w:rPr>
                <w:spacing w:val="-2"/>
              </w:rPr>
              <w:t>463.000.000</w:t>
            </w:r>
          </w:p>
        </w:tc>
        <w:tc>
          <w:tcPr>
            <w:tcW w:w="2756"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77" w:right="48"/>
              <w:jc w:val="center"/>
            </w:pPr>
            <w:r>
              <w:rPr>
                <w:spacing w:val="-2"/>
              </w:rPr>
              <w:t>29,00%</w:t>
            </w:r>
          </w:p>
        </w:tc>
      </w:tr>
      <w:tr w:rsidR="00860E8E">
        <w:trPr>
          <w:trHeight w:val="381"/>
        </w:trPr>
        <w:tc>
          <w:tcPr>
            <w:tcW w:w="552" w:type="dxa"/>
            <w:tcBorders>
              <w:top w:val="single" w:sz="4" w:space="0" w:color="000000"/>
              <w:bottom w:val="single" w:sz="4" w:space="0" w:color="000000"/>
              <w:right w:val="single" w:sz="4" w:space="0" w:color="000000"/>
            </w:tcBorders>
          </w:tcPr>
          <w:p w:rsidR="00860E8E" w:rsidRDefault="00B822F2">
            <w:pPr>
              <w:pStyle w:val="TableParagraph"/>
              <w:spacing w:before="1"/>
              <w:ind w:right="120"/>
              <w:jc w:val="right"/>
            </w:pPr>
            <w:r>
              <w:rPr>
                <w:spacing w:val="-5"/>
              </w:rPr>
              <w:t>37</w:t>
            </w:r>
          </w:p>
        </w:tc>
        <w:tc>
          <w:tcPr>
            <w:tcW w:w="1664"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19" w:right="75"/>
              <w:jc w:val="center"/>
            </w:pPr>
            <w:r>
              <w:rPr>
                <w:spacing w:val="-2"/>
              </w:rPr>
              <w:t>463.000.001</w:t>
            </w:r>
          </w:p>
        </w:tc>
        <w:tc>
          <w:tcPr>
            <w:tcW w:w="113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81"/>
              <w:jc w:val="center"/>
            </w:pPr>
            <w:r>
              <w:rPr>
                <w:spacing w:val="-4"/>
              </w:rPr>
              <w:t>s.d.</w:t>
            </w:r>
          </w:p>
        </w:tc>
        <w:tc>
          <w:tcPr>
            <w:tcW w:w="1988"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7" w:right="113"/>
              <w:jc w:val="center"/>
            </w:pPr>
            <w:r>
              <w:rPr>
                <w:spacing w:val="-2"/>
              </w:rPr>
              <w:t>561.000.000</w:t>
            </w:r>
          </w:p>
        </w:tc>
        <w:tc>
          <w:tcPr>
            <w:tcW w:w="2756" w:type="dxa"/>
            <w:tcBorders>
              <w:top w:val="single" w:sz="4" w:space="0" w:color="000000"/>
              <w:left w:val="single" w:sz="4" w:space="0" w:color="000000"/>
              <w:bottom w:val="single" w:sz="4" w:space="0" w:color="000000"/>
            </w:tcBorders>
          </w:tcPr>
          <w:p w:rsidR="00860E8E" w:rsidRDefault="00B822F2">
            <w:pPr>
              <w:pStyle w:val="TableParagraph"/>
              <w:spacing w:before="1"/>
              <w:ind w:left="77" w:right="48"/>
              <w:jc w:val="center"/>
            </w:pPr>
            <w:r>
              <w:rPr>
                <w:spacing w:val="-2"/>
              </w:rPr>
              <w:t>30,00%</w:t>
            </w:r>
          </w:p>
        </w:tc>
      </w:tr>
      <w:tr w:rsidR="00860E8E">
        <w:trPr>
          <w:trHeight w:val="378"/>
        </w:trPr>
        <w:tc>
          <w:tcPr>
            <w:tcW w:w="552" w:type="dxa"/>
            <w:tcBorders>
              <w:top w:val="single" w:sz="4" w:space="0" w:color="000000"/>
              <w:bottom w:val="single" w:sz="4" w:space="0" w:color="000000"/>
              <w:right w:val="single" w:sz="4" w:space="0" w:color="000000"/>
            </w:tcBorders>
          </w:tcPr>
          <w:p w:rsidR="00860E8E" w:rsidRDefault="00B822F2">
            <w:pPr>
              <w:pStyle w:val="TableParagraph"/>
              <w:spacing w:line="251" w:lineRule="exact"/>
              <w:ind w:right="120"/>
              <w:jc w:val="right"/>
            </w:pPr>
            <w:r>
              <w:rPr>
                <w:spacing w:val="-5"/>
              </w:rPr>
              <w:t>38</w:t>
            </w:r>
          </w:p>
        </w:tc>
        <w:tc>
          <w:tcPr>
            <w:tcW w:w="1664"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19" w:right="75"/>
              <w:jc w:val="center"/>
            </w:pPr>
            <w:r>
              <w:rPr>
                <w:spacing w:val="-2"/>
              </w:rPr>
              <w:t>561.000.001</w:t>
            </w:r>
          </w:p>
        </w:tc>
        <w:tc>
          <w:tcPr>
            <w:tcW w:w="113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81"/>
              <w:jc w:val="center"/>
            </w:pPr>
            <w:r>
              <w:rPr>
                <w:spacing w:val="-4"/>
              </w:rPr>
              <w:t>s.d.</w:t>
            </w:r>
          </w:p>
        </w:tc>
        <w:tc>
          <w:tcPr>
            <w:tcW w:w="1988"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line="251" w:lineRule="exact"/>
              <w:ind w:left="7" w:right="113"/>
              <w:jc w:val="center"/>
            </w:pPr>
            <w:r>
              <w:rPr>
                <w:spacing w:val="-2"/>
              </w:rPr>
              <w:t>709.000.000</w:t>
            </w:r>
          </w:p>
        </w:tc>
        <w:tc>
          <w:tcPr>
            <w:tcW w:w="2756" w:type="dxa"/>
            <w:tcBorders>
              <w:top w:val="single" w:sz="4" w:space="0" w:color="000000"/>
              <w:left w:val="single" w:sz="4" w:space="0" w:color="000000"/>
              <w:bottom w:val="single" w:sz="4" w:space="0" w:color="000000"/>
            </w:tcBorders>
          </w:tcPr>
          <w:p w:rsidR="00860E8E" w:rsidRDefault="00B822F2">
            <w:pPr>
              <w:pStyle w:val="TableParagraph"/>
              <w:spacing w:line="251" w:lineRule="exact"/>
              <w:ind w:left="77" w:right="48"/>
              <w:jc w:val="center"/>
            </w:pPr>
            <w:r>
              <w:rPr>
                <w:spacing w:val="-2"/>
              </w:rPr>
              <w:t>31,00%</w:t>
            </w:r>
          </w:p>
        </w:tc>
      </w:tr>
      <w:tr w:rsidR="00860E8E">
        <w:trPr>
          <w:trHeight w:val="377"/>
        </w:trPr>
        <w:tc>
          <w:tcPr>
            <w:tcW w:w="552" w:type="dxa"/>
            <w:tcBorders>
              <w:top w:val="single" w:sz="4" w:space="0" w:color="000000"/>
              <w:bottom w:val="single" w:sz="4" w:space="0" w:color="000000"/>
              <w:right w:val="single" w:sz="4" w:space="0" w:color="000000"/>
            </w:tcBorders>
          </w:tcPr>
          <w:p w:rsidR="00860E8E" w:rsidRDefault="00B822F2">
            <w:pPr>
              <w:pStyle w:val="TableParagraph"/>
              <w:spacing w:before="1"/>
              <w:ind w:right="120"/>
              <w:jc w:val="right"/>
            </w:pPr>
            <w:r>
              <w:rPr>
                <w:spacing w:val="-5"/>
              </w:rPr>
              <w:t>39</w:t>
            </w:r>
          </w:p>
        </w:tc>
        <w:tc>
          <w:tcPr>
            <w:tcW w:w="1664"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19" w:right="75"/>
              <w:jc w:val="center"/>
            </w:pPr>
            <w:r>
              <w:rPr>
                <w:spacing w:val="-2"/>
              </w:rPr>
              <w:t>709.000.001</w:t>
            </w:r>
          </w:p>
        </w:tc>
        <w:tc>
          <w:tcPr>
            <w:tcW w:w="113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81"/>
              <w:jc w:val="center"/>
            </w:pPr>
            <w:r>
              <w:rPr>
                <w:spacing w:val="-4"/>
              </w:rPr>
              <w:t>s.d.</w:t>
            </w:r>
          </w:p>
        </w:tc>
        <w:tc>
          <w:tcPr>
            <w:tcW w:w="1988"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7" w:right="113"/>
              <w:jc w:val="center"/>
            </w:pPr>
            <w:r>
              <w:rPr>
                <w:spacing w:val="-2"/>
              </w:rPr>
              <w:t>965.000.000</w:t>
            </w:r>
          </w:p>
        </w:tc>
        <w:tc>
          <w:tcPr>
            <w:tcW w:w="2756" w:type="dxa"/>
            <w:tcBorders>
              <w:top w:val="single" w:sz="4" w:space="0" w:color="000000"/>
              <w:left w:val="single" w:sz="4" w:space="0" w:color="000000"/>
              <w:bottom w:val="single" w:sz="4" w:space="0" w:color="000000"/>
            </w:tcBorders>
          </w:tcPr>
          <w:p w:rsidR="00860E8E" w:rsidRDefault="00B822F2">
            <w:pPr>
              <w:pStyle w:val="TableParagraph"/>
              <w:spacing w:before="1"/>
              <w:ind w:left="77" w:right="48"/>
              <w:jc w:val="center"/>
            </w:pPr>
            <w:r>
              <w:rPr>
                <w:spacing w:val="-2"/>
              </w:rPr>
              <w:t>32,00%</w:t>
            </w:r>
          </w:p>
        </w:tc>
      </w:tr>
      <w:tr w:rsidR="00860E8E">
        <w:trPr>
          <w:trHeight w:val="381"/>
        </w:trPr>
        <w:tc>
          <w:tcPr>
            <w:tcW w:w="552" w:type="dxa"/>
            <w:tcBorders>
              <w:top w:val="single" w:sz="4" w:space="0" w:color="000000"/>
              <w:bottom w:val="single" w:sz="4" w:space="0" w:color="000000"/>
              <w:right w:val="single" w:sz="4" w:space="0" w:color="000000"/>
            </w:tcBorders>
          </w:tcPr>
          <w:p w:rsidR="00860E8E" w:rsidRDefault="00B822F2">
            <w:pPr>
              <w:pStyle w:val="TableParagraph"/>
              <w:spacing w:before="1"/>
              <w:ind w:right="120"/>
              <w:jc w:val="right"/>
            </w:pPr>
            <w:r>
              <w:rPr>
                <w:spacing w:val="-5"/>
              </w:rPr>
              <w:t>40</w:t>
            </w:r>
          </w:p>
        </w:tc>
        <w:tc>
          <w:tcPr>
            <w:tcW w:w="1664"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19" w:right="75"/>
              <w:jc w:val="center"/>
            </w:pPr>
            <w:r>
              <w:rPr>
                <w:spacing w:val="-2"/>
              </w:rPr>
              <w:t>965.000.001</w:t>
            </w:r>
          </w:p>
        </w:tc>
        <w:tc>
          <w:tcPr>
            <w:tcW w:w="1136"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left="81"/>
              <w:jc w:val="center"/>
            </w:pPr>
            <w:r>
              <w:rPr>
                <w:spacing w:val="-4"/>
              </w:rPr>
              <w:t>s.d.</w:t>
            </w:r>
          </w:p>
        </w:tc>
        <w:tc>
          <w:tcPr>
            <w:tcW w:w="1988" w:type="dxa"/>
            <w:tcBorders>
              <w:top w:val="single" w:sz="4" w:space="0" w:color="000000"/>
              <w:left w:val="single" w:sz="4" w:space="0" w:color="000000"/>
              <w:bottom w:val="single" w:sz="4" w:space="0" w:color="000000"/>
              <w:right w:val="single" w:sz="4" w:space="0" w:color="000000"/>
            </w:tcBorders>
          </w:tcPr>
          <w:p w:rsidR="00860E8E" w:rsidRDefault="00B822F2">
            <w:pPr>
              <w:pStyle w:val="TableParagraph"/>
              <w:spacing w:before="1"/>
              <w:ind w:right="113"/>
              <w:jc w:val="center"/>
            </w:pPr>
            <w:r>
              <w:rPr>
                <w:spacing w:val="-2"/>
              </w:rPr>
              <w:t>1.419.000.000</w:t>
            </w:r>
          </w:p>
        </w:tc>
        <w:tc>
          <w:tcPr>
            <w:tcW w:w="2756" w:type="dxa"/>
            <w:tcBorders>
              <w:top w:val="single" w:sz="4" w:space="0" w:color="000000"/>
              <w:left w:val="single" w:sz="4" w:space="0" w:color="000000"/>
              <w:bottom w:val="single" w:sz="4" w:space="0" w:color="000000"/>
            </w:tcBorders>
          </w:tcPr>
          <w:p w:rsidR="00860E8E" w:rsidRDefault="00B822F2">
            <w:pPr>
              <w:pStyle w:val="TableParagraph"/>
              <w:spacing w:before="1"/>
              <w:ind w:left="77" w:right="48"/>
              <w:jc w:val="center"/>
            </w:pPr>
            <w:r>
              <w:rPr>
                <w:spacing w:val="-2"/>
              </w:rPr>
              <w:t>33,00%</w:t>
            </w:r>
          </w:p>
        </w:tc>
      </w:tr>
      <w:tr w:rsidR="00860E8E">
        <w:trPr>
          <w:trHeight w:val="376"/>
        </w:trPr>
        <w:tc>
          <w:tcPr>
            <w:tcW w:w="552" w:type="dxa"/>
            <w:tcBorders>
              <w:top w:val="single" w:sz="4" w:space="0" w:color="000000"/>
              <w:right w:val="single" w:sz="4" w:space="0" w:color="000000"/>
            </w:tcBorders>
          </w:tcPr>
          <w:p w:rsidR="00860E8E" w:rsidRDefault="00B822F2">
            <w:pPr>
              <w:pStyle w:val="TableParagraph"/>
              <w:spacing w:line="251" w:lineRule="exact"/>
              <w:ind w:right="120"/>
              <w:jc w:val="right"/>
            </w:pPr>
            <w:r>
              <w:rPr>
                <w:spacing w:val="-5"/>
              </w:rPr>
              <w:t>41</w:t>
            </w:r>
          </w:p>
        </w:tc>
        <w:tc>
          <w:tcPr>
            <w:tcW w:w="2800" w:type="dxa"/>
            <w:gridSpan w:val="2"/>
            <w:tcBorders>
              <w:top w:val="single" w:sz="4" w:space="0" w:color="000000"/>
              <w:left w:val="single" w:sz="4" w:space="0" w:color="000000"/>
              <w:right w:val="single" w:sz="4" w:space="0" w:color="000000"/>
            </w:tcBorders>
          </w:tcPr>
          <w:p w:rsidR="00860E8E" w:rsidRDefault="00B822F2">
            <w:pPr>
              <w:pStyle w:val="TableParagraph"/>
              <w:spacing w:line="251" w:lineRule="exact"/>
              <w:ind w:right="52"/>
              <w:jc w:val="center"/>
            </w:pPr>
            <w:r>
              <w:rPr>
                <w:spacing w:val="-2"/>
              </w:rPr>
              <w:t>lebih</w:t>
            </w:r>
            <w:r>
              <w:rPr>
                <w:spacing w:val="-4"/>
              </w:rPr>
              <w:t>dari</w:t>
            </w:r>
          </w:p>
        </w:tc>
        <w:tc>
          <w:tcPr>
            <w:tcW w:w="1988" w:type="dxa"/>
            <w:tcBorders>
              <w:top w:val="single" w:sz="4" w:space="0" w:color="000000"/>
              <w:left w:val="single" w:sz="4" w:space="0" w:color="000000"/>
              <w:right w:val="single" w:sz="4" w:space="0" w:color="000000"/>
            </w:tcBorders>
          </w:tcPr>
          <w:p w:rsidR="00860E8E" w:rsidRDefault="00B822F2">
            <w:pPr>
              <w:pStyle w:val="TableParagraph"/>
              <w:spacing w:line="251" w:lineRule="exact"/>
              <w:ind w:right="113"/>
              <w:jc w:val="center"/>
            </w:pPr>
            <w:r>
              <w:rPr>
                <w:spacing w:val="-2"/>
              </w:rPr>
              <w:t>1.419.000.000</w:t>
            </w:r>
          </w:p>
        </w:tc>
        <w:tc>
          <w:tcPr>
            <w:tcW w:w="2756" w:type="dxa"/>
            <w:tcBorders>
              <w:top w:val="single" w:sz="4" w:space="0" w:color="000000"/>
              <w:left w:val="single" w:sz="4" w:space="0" w:color="000000"/>
            </w:tcBorders>
          </w:tcPr>
          <w:p w:rsidR="00860E8E" w:rsidRDefault="00B822F2">
            <w:pPr>
              <w:pStyle w:val="TableParagraph"/>
              <w:spacing w:line="251" w:lineRule="exact"/>
              <w:ind w:left="77" w:right="48"/>
              <w:jc w:val="center"/>
            </w:pPr>
            <w:r>
              <w:rPr>
                <w:spacing w:val="-2"/>
              </w:rPr>
              <w:t>34,00%</w:t>
            </w:r>
          </w:p>
        </w:tc>
      </w:tr>
    </w:tbl>
    <w:p w:rsidR="00860E8E" w:rsidRDefault="00860E8E">
      <w:pPr>
        <w:pStyle w:val="BodyText"/>
        <w:spacing w:before="105"/>
        <w:rPr>
          <w:b/>
        </w:rPr>
      </w:pPr>
    </w:p>
    <w:p w:rsidR="00860E8E" w:rsidRDefault="00B822F2">
      <w:pPr>
        <w:pStyle w:val="BodyText"/>
        <w:spacing w:line="477" w:lineRule="auto"/>
        <w:ind w:left="853" w:firstLine="680"/>
      </w:pPr>
      <w:r>
        <w:rPr>
          <w:noProof/>
          <w:lang w:val="en-US"/>
        </w:rPr>
        <w:drawing>
          <wp:anchor distT="0" distB="0" distL="0" distR="0" simplePos="0" relativeHeight="485946368" behindDoc="1" locked="0" layoutInCell="1" allowOverlap="1">
            <wp:simplePos x="0" y="0"/>
            <wp:positionH relativeFrom="page">
              <wp:posOffset>1456690</wp:posOffset>
            </wp:positionH>
            <wp:positionV relativeFrom="paragraph">
              <wp:posOffset>-2137140</wp:posOffset>
            </wp:positionV>
            <wp:extent cx="4667249" cy="459104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4667249" cy="4591049"/>
                    </a:xfrm>
                    <a:prstGeom prst="rect">
                      <a:avLst/>
                    </a:prstGeom>
                  </pic:spPr>
                </pic:pic>
              </a:graphicData>
            </a:graphic>
          </wp:anchor>
        </w:drawing>
      </w:r>
      <w:r>
        <w:t>MenurutPeraturanMenteriKeuanganNomor168/PMK.03/2023,penerapan TER memiliki beberapa karakteristik:</w:t>
      </w:r>
    </w:p>
    <w:p w:rsidR="00860E8E" w:rsidRDefault="00B822F2">
      <w:pPr>
        <w:pStyle w:val="BodyText"/>
        <w:spacing w:before="2" w:line="480" w:lineRule="auto"/>
        <w:ind w:left="853" w:right="92"/>
      </w:pPr>
      <w:r>
        <w:t>DihitungberdasarkanPPhterutangdalamsetahunyang</w:t>
      </w:r>
      <w:r>
        <w:t>dihitungsesuaipasal17 ayat (1) huruf a Undang-Undang PPh.</w:t>
      </w:r>
    </w:p>
    <w:p w:rsidR="00860E8E" w:rsidRDefault="00B822F2">
      <w:pPr>
        <w:pStyle w:val="ListParagraph"/>
        <w:numPr>
          <w:ilvl w:val="0"/>
          <w:numId w:val="17"/>
        </w:numPr>
        <w:tabs>
          <w:tab w:val="left" w:pos="1213"/>
        </w:tabs>
        <w:rPr>
          <w:sz w:val="24"/>
        </w:rPr>
      </w:pPr>
      <w:r>
        <w:rPr>
          <w:sz w:val="24"/>
        </w:rPr>
        <w:t>DidasarkanpadastatusWajib</w:t>
      </w:r>
      <w:r>
        <w:rPr>
          <w:spacing w:val="-2"/>
          <w:sz w:val="24"/>
        </w:rPr>
        <w:t>Pajak.</w:t>
      </w:r>
    </w:p>
    <w:p w:rsidR="00860E8E" w:rsidRDefault="00860E8E">
      <w:pPr>
        <w:pStyle w:val="BodyText"/>
      </w:pPr>
    </w:p>
    <w:p w:rsidR="00860E8E" w:rsidRDefault="00B822F2">
      <w:pPr>
        <w:pStyle w:val="ListParagraph"/>
        <w:numPr>
          <w:ilvl w:val="0"/>
          <w:numId w:val="17"/>
        </w:numPr>
        <w:tabs>
          <w:tab w:val="left" w:pos="1213"/>
        </w:tabs>
        <w:spacing w:line="480" w:lineRule="auto"/>
        <w:ind w:right="429"/>
        <w:rPr>
          <w:sz w:val="24"/>
        </w:rPr>
      </w:pPr>
      <w:r>
        <w:rPr>
          <w:sz w:val="24"/>
        </w:rPr>
        <w:t>BerlakuuntukpenghitunganPPhPasal21ataspenghasilanteraturyang diterima atau diperoleh pegawai tetap.</w:t>
      </w:r>
    </w:p>
    <w:p w:rsidR="00860E8E" w:rsidRDefault="00B822F2">
      <w:pPr>
        <w:pStyle w:val="ListParagraph"/>
        <w:numPr>
          <w:ilvl w:val="0"/>
          <w:numId w:val="17"/>
        </w:numPr>
        <w:tabs>
          <w:tab w:val="left" w:pos="1213"/>
        </w:tabs>
        <w:spacing w:before="1" w:line="480" w:lineRule="auto"/>
        <w:ind w:right="430"/>
        <w:rPr>
          <w:sz w:val="24"/>
        </w:rPr>
      </w:pPr>
      <w:r>
        <w:rPr>
          <w:sz w:val="24"/>
        </w:rPr>
        <w:t>Terdapat 156 TER yang dibagi berdasarkan status dan jumlah pengha</w:t>
      </w:r>
      <w:r>
        <w:rPr>
          <w:sz w:val="24"/>
        </w:rPr>
        <w:t>silan kena pajak.</w:t>
      </w:r>
    </w:p>
    <w:p w:rsidR="00860E8E" w:rsidRDefault="00860E8E">
      <w:pPr>
        <w:pStyle w:val="BodyText"/>
      </w:pPr>
    </w:p>
    <w:p w:rsidR="00860E8E" w:rsidRDefault="00860E8E">
      <w:pPr>
        <w:pStyle w:val="BodyText"/>
      </w:pPr>
    </w:p>
    <w:p w:rsidR="00860E8E" w:rsidRDefault="00B822F2">
      <w:pPr>
        <w:pStyle w:val="Heading1"/>
        <w:numPr>
          <w:ilvl w:val="3"/>
          <w:numId w:val="23"/>
        </w:numPr>
        <w:tabs>
          <w:tab w:val="left" w:pos="1283"/>
        </w:tabs>
        <w:ind w:left="1283" w:hanging="715"/>
      </w:pPr>
      <w:r>
        <w:t>TujuanTarifEfektifRata-Rata</w:t>
      </w:r>
      <w:r>
        <w:rPr>
          <w:spacing w:val="-4"/>
        </w:rPr>
        <w:t>(TER)</w:t>
      </w:r>
    </w:p>
    <w:p w:rsidR="00860E8E" w:rsidRDefault="00860E8E">
      <w:pPr>
        <w:pStyle w:val="BodyText"/>
        <w:rPr>
          <w:b/>
        </w:rPr>
      </w:pPr>
    </w:p>
    <w:p w:rsidR="00860E8E" w:rsidRDefault="00B822F2">
      <w:pPr>
        <w:pStyle w:val="BodyText"/>
        <w:spacing w:line="480" w:lineRule="auto"/>
        <w:ind w:left="853" w:firstLine="680"/>
      </w:pPr>
      <w:r>
        <w:t>Sukardji(2023)menegaskanbahwatujuanpenerapanTERadalah sebagai berikut:</w:t>
      </w:r>
    </w:p>
    <w:p w:rsidR="00860E8E" w:rsidRDefault="00860E8E">
      <w:pPr>
        <w:pStyle w:val="BodyText"/>
        <w:spacing w:line="480" w:lineRule="auto"/>
        <w:sectPr w:rsidR="00860E8E">
          <w:pgSz w:w="11910" w:h="16840"/>
          <w:pgMar w:top="1920" w:right="1275" w:bottom="280" w:left="1700" w:header="718" w:footer="0" w:gutter="0"/>
          <w:cols w:space="720"/>
        </w:sectPr>
      </w:pPr>
    </w:p>
    <w:p w:rsidR="00860E8E" w:rsidRDefault="00860E8E">
      <w:pPr>
        <w:pStyle w:val="BodyText"/>
        <w:spacing w:before="56"/>
      </w:pPr>
    </w:p>
    <w:p w:rsidR="00860E8E" w:rsidRDefault="00B822F2">
      <w:pPr>
        <w:pStyle w:val="ListParagraph"/>
        <w:numPr>
          <w:ilvl w:val="4"/>
          <w:numId w:val="23"/>
        </w:numPr>
        <w:tabs>
          <w:tab w:val="left" w:pos="1137"/>
        </w:tabs>
        <w:rPr>
          <w:sz w:val="24"/>
        </w:rPr>
      </w:pPr>
      <w:r>
        <w:rPr>
          <w:sz w:val="24"/>
        </w:rPr>
        <w:t>MenyederhanakanprosesperhitunganPPhPasal</w:t>
      </w:r>
      <w:r>
        <w:rPr>
          <w:spacing w:val="-5"/>
          <w:sz w:val="24"/>
        </w:rPr>
        <w:t>21.</w:t>
      </w:r>
    </w:p>
    <w:p w:rsidR="00860E8E" w:rsidRDefault="00860E8E">
      <w:pPr>
        <w:pStyle w:val="BodyText"/>
      </w:pPr>
    </w:p>
    <w:p w:rsidR="00860E8E" w:rsidRDefault="00B822F2">
      <w:pPr>
        <w:pStyle w:val="ListParagraph"/>
        <w:numPr>
          <w:ilvl w:val="4"/>
          <w:numId w:val="23"/>
        </w:numPr>
        <w:tabs>
          <w:tab w:val="left" w:pos="1137"/>
        </w:tabs>
        <w:rPr>
          <w:sz w:val="24"/>
        </w:rPr>
      </w:pPr>
      <w:r>
        <w:rPr>
          <w:sz w:val="24"/>
        </w:rPr>
        <w:t xml:space="preserve">Mengurangibebanadministrasibagipemberi </w:t>
      </w:r>
      <w:r>
        <w:rPr>
          <w:spacing w:val="-2"/>
          <w:sz w:val="24"/>
        </w:rPr>
        <w:t>kerja.</w:t>
      </w:r>
    </w:p>
    <w:p w:rsidR="00860E8E" w:rsidRDefault="00860E8E">
      <w:pPr>
        <w:pStyle w:val="BodyText"/>
        <w:spacing w:before="1"/>
      </w:pPr>
    </w:p>
    <w:p w:rsidR="00860E8E" w:rsidRDefault="00B822F2">
      <w:pPr>
        <w:pStyle w:val="ListParagraph"/>
        <w:numPr>
          <w:ilvl w:val="4"/>
          <w:numId w:val="23"/>
        </w:numPr>
        <w:tabs>
          <w:tab w:val="left" w:pos="1137"/>
        </w:tabs>
        <w:rPr>
          <w:sz w:val="24"/>
        </w:rPr>
      </w:pPr>
      <w:r>
        <w:rPr>
          <w:sz w:val="24"/>
        </w:rPr>
        <w:t>Meningkatkan</w:t>
      </w:r>
      <w:r>
        <w:rPr>
          <w:sz w:val="24"/>
        </w:rPr>
        <w:t>kepatuhanwajib</w:t>
      </w:r>
      <w:r>
        <w:rPr>
          <w:spacing w:val="-2"/>
          <w:sz w:val="24"/>
        </w:rPr>
        <w:t xml:space="preserve"> pajak.</w:t>
      </w:r>
    </w:p>
    <w:p w:rsidR="00860E8E" w:rsidRDefault="00860E8E">
      <w:pPr>
        <w:pStyle w:val="BodyText"/>
      </w:pPr>
    </w:p>
    <w:p w:rsidR="00860E8E" w:rsidRDefault="00B822F2">
      <w:pPr>
        <w:pStyle w:val="ListParagraph"/>
        <w:numPr>
          <w:ilvl w:val="4"/>
          <w:numId w:val="23"/>
        </w:numPr>
        <w:tabs>
          <w:tab w:val="left" w:pos="1137"/>
        </w:tabs>
        <w:rPr>
          <w:sz w:val="24"/>
        </w:rPr>
      </w:pPr>
      <w:r>
        <w:rPr>
          <w:sz w:val="24"/>
        </w:rPr>
        <w:t>Menciptakantransparansidankepastianhukumdalampenghitungan</w:t>
      </w:r>
      <w:r>
        <w:rPr>
          <w:spacing w:val="-2"/>
          <w:sz w:val="24"/>
        </w:rPr>
        <w:t xml:space="preserve"> pajak.</w:t>
      </w:r>
    </w:p>
    <w:p w:rsidR="00860E8E" w:rsidRDefault="00860E8E">
      <w:pPr>
        <w:pStyle w:val="BodyText"/>
      </w:pPr>
    </w:p>
    <w:p w:rsidR="00860E8E" w:rsidRDefault="00860E8E">
      <w:pPr>
        <w:pStyle w:val="BodyText"/>
      </w:pPr>
    </w:p>
    <w:p w:rsidR="00860E8E" w:rsidRDefault="00860E8E">
      <w:pPr>
        <w:pStyle w:val="BodyText"/>
      </w:pPr>
    </w:p>
    <w:p w:rsidR="00860E8E" w:rsidRDefault="00B822F2">
      <w:pPr>
        <w:pStyle w:val="Heading1"/>
        <w:numPr>
          <w:ilvl w:val="2"/>
          <w:numId w:val="23"/>
        </w:numPr>
        <w:tabs>
          <w:tab w:val="left" w:pos="1108"/>
        </w:tabs>
        <w:ind w:left="1108" w:hanging="540"/>
      </w:pPr>
      <w:r>
        <w:rPr>
          <w:noProof/>
          <w:lang w:val="en-US"/>
        </w:rPr>
        <w:drawing>
          <wp:anchor distT="0" distB="0" distL="0" distR="0" simplePos="0" relativeHeight="485946880" behindDoc="1" locked="0" layoutInCell="1" allowOverlap="1">
            <wp:simplePos x="0" y="0"/>
            <wp:positionH relativeFrom="page">
              <wp:posOffset>1456690</wp:posOffset>
            </wp:positionH>
            <wp:positionV relativeFrom="paragraph">
              <wp:posOffset>-152871</wp:posOffset>
            </wp:positionV>
            <wp:extent cx="4667249" cy="459104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4667249" cy="4591049"/>
                    </a:xfrm>
                    <a:prstGeom prst="rect">
                      <a:avLst/>
                    </a:prstGeom>
                  </pic:spPr>
                </pic:pic>
              </a:graphicData>
            </a:graphic>
          </wp:anchor>
        </w:drawing>
      </w:r>
      <w:r>
        <w:t>PerbandinganAntaraTarifProgresifDanTarifEfektifRata-</w:t>
      </w:r>
      <w:r>
        <w:rPr>
          <w:spacing w:val="-4"/>
        </w:rPr>
        <w:t>Rata</w:t>
      </w:r>
    </w:p>
    <w:p w:rsidR="00860E8E" w:rsidRDefault="00860E8E">
      <w:pPr>
        <w:pStyle w:val="BodyText"/>
        <w:rPr>
          <w:b/>
        </w:rPr>
      </w:pPr>
    </w:p>
    <w:p w:rsidR="00860E8E" w:rsidRDefault="00B822F2">
      <w:pPr>
        <w:pStyle w:val="BodyText"/>
        <w:spacing w:line="480" w:lineRule="auto"/>
        <w:ind w:left="853" w:firstLine="680"/>
      </w:pPr>
      <w:r>
        <w:t>Menurut Hidayat (2024), terdapat sejumlah perbedaan mendasar antara sistem tarif progresif dan tarif efekt</w:t>
      </w:r>
      <w:r>
        <w:t>if rata-rata (TER):</w:t>
      </w:r>
    </w:p>
    <w:p w:rsidR="00860E8E" w:rsidRDefault="00B822F2">
      <w:pPr>
        <w:pStyle w:val="Heading1"/>
        <w:numPr>
          <w:ilvl w:val="0"/>
          <w:numId w:val="16"/>
        </w:numPr>
        <w:tabs>
          <w:tab w:val="left" w:pos="1137"/>
        </w:tabs>
        <w:spacing w:before="1"/>
      </w:pPr>
      <w:r>
        <w:t>Metode</w:t>
      </w:r>
      <w:r>
        <w:rPr>
          <w:spacing w:val="-2"/>
        </w:rPr>
        <w:t>Perhitungan</w:t>
      </w:r>
    </w:p>
    <w:p w:rsidR="00860E8E" w:rsidRDefault="00B822F2">
      <w:pPr>
        <w:pStyle w:val="ListParagraph"/>
        <w:numPr>
          <w:ilvl w:val="1"/>
          <w:numId w:val="16"/>
        </w:numPr>
        <w:tabs>
          <w:tab w:val="left" w:pos="1136"/>
        </w:tabs>
        <w:spacing w:before="276" w:line="480" w:lineRule="auto"/>
        <w:ind w:left="1136" w:right="429"/>
        <w:jc w:val="both"/>
        <w:rPr>
          <w:sz w:val="24"/>
        </w:rPr>
      </w:pPr>
      <w:r>
        <w:rPr>
          <w:sz w:val="24"/>
        </w:rPr>
        <w:t>TarifProgresif: Pajakdihitungdenganmenerapkantarifyangberbeda untuk setiap lapisan penghasilan yang dikenakan pajak (misalnya, 5%, 15%, 25%, 30%, dan 35%).</w:t>
      </w:r>
    </w:p>
    <w:p w:rsidR="00860E8E" w:rsidRDefault="00B822F2">
      <w:pPr>
        <w:pStyle w:val="ListParagraph"/>
        <w:numPr>
          <w:ilvl w:val="1"/>
          <w:numId w:val="16"/>
        </w:numPr>
        <w:tabs>
          <w:tab w:val="left" w:pos="1136"/>
        </w:tabs>
        <w:spacing w:line="480" w:lineRule="auto"/>
        <w:ind w:left="1136" w:right="430"/>
        <w:jc w:val="both"/>
        <w:rPr>
          <w:sz w:val="24"/>
        </w:rPr>
      </w:pPr>
      <w:r>
        <w:rPr>
          <w:sz w:val="24"/>
        </w:rPr>
        <w:t>TER: Menggunakan satu tarif tunggal yang diterapkan pada keseluruhan penghasilan kena pajak.</w:t>
      </w:r>
    </w:p>
    <w:p w:rsidR="00860E8E" w:rsidRDefault="00B822F2">
      <w:pPr>
        <w:pStyle w:val="Heading1"/>
        <w:numPr>
          <w:ilvl w:val="0"/>
          <w:numId w:val="16"/>
        </w:numPr>
        <w:tabs>
          <w:tab w:val="left" w:pos="1137"/>
        </w:tabs>
        <w:spacing w:before="1"/>
        <w:jc w:val="both"/>
      </w:pPr>
      <w:r>
        <w:rPr>
          <w:spacing w:val="-2"/>
        </w:rPr>
        <w:t>Kompleksitas</w:t>
      </w:r>
    </w:p>
    <w:p w:rsidR="00860E8E" w:rsidRDefault="00860E8E">
      <w:pPr>
        <w:pStyle w:val="BodyText"/>
        <w:rPr>
          <w:b/>
        </w:rPr>
      </w:pPr>
    </w:p>
    <w:p w:rsidR="00860E8E" w:rsidRDefault="00B822F2">
      <w:pPr>
        <w:pStyle w:val="ListParagraph"/>
        <w:numPr>
          <w:ilvl w:val="1"/>
          <w:numId w:val="16"/>
        </w:numPr>
        <w:tabs>
          <w:tab w:val="left" w:pos="1136"/>
        </w:tabs>
        <w:spacing w:line="480" w:lineRule="auto"/>
        <w:ind w:left="1136" w:right="430"/>
        <w:rPr>
          <w:sz w:val="24"/>
        </w:rPr>
      </w:pPr>
      <w:r>
        <w:rPr>
          <w:sz w:val="24"/>
        </w:rPr>
        <w:t>TarifProgresif:Lebihkompleks,karenamemerlukanperhitunganbertingkat untuk setiap lapisan penghasilan.</w:t>
      </w:r>
    </w:p>
    <w:p w:rsidR="00860E8E" w:rsidRDefault="00B822F2">
      <w:pPr>
        <w:pStyle w:val="ListParagraph"/>
        <w:numPr>
          <w:ilvl w:val="1"/>
          <w:numId w:val="16"/>
        </w:numPr>
        <w:tabs>
          <w:tab w:val="left" w:pos="1136"/>
        </w:tabs>
        <w:spacing w:line="480" w:lineRule="auto"/>
        <w:ind w:left="1136" w:right="430"/>
        <w:rPr>
          <w:sz w:val="24"/>
        </w:rPr>
      </w:pPr>
      <w:r>
        <w:rPr>
          <w:sz w:val="24"/>
        </w:rPr>
        <w:t>TER:Lebihsederhana,hanyamenggunakansatutarif</w:t>
      </w:r>
      <w:r>
        <w:rPr>
          <w:sz w:val="24"/>
        </w:rPr>
        <w:t>untukmenghitung seluruh penghasilan.</w:t>
      </w:r>
    </w:p>
    <w:p w:rsidR="00860E8E" w:rsidRDefault="00B822F2">
      <w:pPr>
        <w:pStyle w:val="Heading1"/>
        <w:numPr>
          <w:ilvl w:val="0"/>
          <w:numId w:val="16"/>
        </w:numPr>
        <w:tabs>
          <w:tab w:val="left" w:pos="1137"/>
        </w:tabs>
        <w:spacing w:before="1"/>
      </w:pPr>
      <w:r>
        <w:rPr>
          <w:spacing w:val="-2"/>
        </w:rPr>
        <w:t>WaktuPenghitungan</w:t>
      </w:r>
    </w:p>
    <w:p w:rsidR="00860E8E" w:rsidRDefault="00B822F2">
      <w:pPr>
        <w:pStyle w:val="ListParagraph"/>
        <w:numPr>
          <w:ilvl w:val="1"/>
          <w:numId w:val="16"/>
        </w:numPr>
        <w:tabs>
          <w:tab w:val="left" w:pos="1136"/>
        </w:tabs>
        <w:spacing w:before="276" w:line="480" w:lineRule="auto"/>
        <w:ind w:left="1136" w:right="427"/>
        <w:rPr>
          <w:sz w:val="24"/>
        </w:rPr>
      </w:pPr>
      <w:r>
        <w:rPr>
          <w:sz w:val="24"/>
        </w:rPr>
        <w:t>TarifProgresif:Memerlukanwaktuyanglebihlamauntukproses penghitungan secara manual.</w:t>
      </w:r>
    </w:p>
    <w:p w:rsidR="00860E8E" w:rsidRDefault="00B822F2">
      <w:pPr>
        <w:pStyle w:val="ListParagraph"/>
        <w:numPr>
          <w:ilvl w:val="1"/>
          <w:numId w:val="16"/>
        </w:numPr>
        <w:tabs>
          <w:tab w:val="left" w:pos="1137"/>
        </w:tabs>
        <w:jc w:val="both"/>
        <w:rPr>
          <w:sz w:val="24"/>
        </w:rPr>
      </w:pPr>
      <w:r>
        <w:rPr>
          <w:sz w:val="24"/>
        </w:rPr>
        <w:t>TER:Lebihcepatdanefisiendalammelakukan</w:t>
      </w:r>
      <w:r>
        <w:rPr>
          <w:spacing w:val="-2"/>
          <w:sz w:val="24"/>
        </w:rPr>
        <w:t>penghitungan.</w:t>
      </w:r>
    </w:p>
    <w:p w:rsidR="00860E8E" w:rsidRDefault="00860E8E">
      <w:pPr>
        <w:pStyle w:val="ListParagraph"/>
        <w:jc w:val="both"/>
        <w:rPr>
          <w:sz w:val="24"/>
        </w:rPr>
        <w:sectPr w:rsidR="00860E8E">
          <w:pgSz w:w="11910" w:h="16840"/>
          <w:pgMar w:top="1920" w:right="1275" w:bottom="280" w:left="1700" w:header="718" w:footer="0" w:gutter="0"/>
          <w:cols w:space="720"/>
        </w:sectPr>
      </w:pPr>
    </w:p>
    <w:p w:rsidR="00860E8E" w:rsidRDefault="00860E8E">
      <w:pPr>
        <w:pStyle w:val="BodyText"/>
        <w:spacing w:before="56"/>
      </w:pPr>
    </w:p>
    <w:p w:rsidR="00860E8E" w:rsidRDefault="00B822F2">
      <w:pPr>
        <w:pStyle w:val="Heading1"/>
        <w:numPr>
          <w:ilvl w:val="0"/>
          <w:numId w:val="16"/>
        </w:numPr>
        <w:tabs>
          <w:tab w:val="left" w:pos="1137"/>
        </w:tabs>
        <w:jc w:val="both"/>
      </w:pPr>
      <w:r>
        <w:t>Keadilan</w:t>
      </w:r>
      <w:r>
        <w:rPr>
          <w:spacing w:val="-2"/>
        </w:rPr>
        <w:t xml:space="preserve"> Pajak</w:t>
      </w:r>
    </w:p>
    <w:p w:rsidR="00860E8E" w:rsidRDefault="00860E8E">
      <w:pPr>
        <w:pStyle w:val="BodyText"/>
        <w:rPr>
          <w:b/>
        </w:rPr>
      </w:pPr>
    </w:p>
    <w:p w:rsidR="00860E8E" w:rsidRDefault="00B822F2">
      <w:pPr>
        <w:pStyle w:val="ListParagraph"/>
        <w:numPr>
          <w:ilvl w:val="1"/>
          <w:numId w:val="16"/>
        </w:numPr>
        <w:tabs>
          <w:tab w:val="left" w:pos="1136"/>
        </w:tabs>
        <w:spacing w:line="480" w:lineRule="auto"/>
        <w:ind w:left="1136" w:right="430"/>
        <w:jc w:val="both"/>
        <w:rPr>
          <w:sz w:val="24"/>
        </w:rPr>
      </w:pPr>
      <w:r>
        <w:rPr>
          <w:sz w:val="24"/>
        </w:rPr>
        <w:t>TarifProgresif:Secarateorilebih</w:t>
      </w:r>
      <w:r>
        <w:rPr>
          <w:sz w:val="24"/>
        </w:rPr>
        <w:t>adil,karenamenerapkantarifyangberbeda berdasarkan tingkat penghasilan.</w:t>
      </w:r>
    </w:p>
    <w:p w:rsidR="00860E8E" w:rsidRDefault="00B822F2">
      <w:pPr>
        <w:pStyle w:val="ListParagraph"/>
        <w:numPr>
          <w:ilvl w:val="1"/>
          <w:numId w:val="16"/>
        </w:numPr>
        <w:tabs>
          <w:tab w:val="left" w:pos="1136"/>
        </w:tabs>
        <w:spacing w:before="1" w:line="480" w:lineRule="auto"/>
        <w:ind w:left="1136" w:right="430"/>
        <w:jc w:val="both"/>
        <w:rPr>
          <w:sz w:val="24"/>
        </w:rPr>
      </w:pPr>
      <w:r>
        <w:rPr>
          <w:noProof/>
          <w:sz w:val="24"/>
          <w:lang w:val="en-US"/>
        </w:rPr>
        <w:drawing>
          <wp:anchor distT="0" distB="0" distL="0" distR="0" simplePos="0" relativeHeight="485947392" behindDoc="1" locked="0" layoutInCell="1" allowOverlap="1">
            <wp:simplePos x="0" y="0"/>
            <wp:positionH relativeFrom="page">
              <wp:posOffset>1456690</wp:posOffset>
            </wp:positionH>
            <wp:positionV relativeFrom="paragraph">
              <wp:posOffset>548744</wp:posOffset>
            </wp:positionV>
            <wp:extent cx="4667249" cy="459104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TER: Masihmempertahankanprinsipkeadilan,karena dihitungberdasarkan tarif progresif yang ada, meskipun diimplementasikan dengan satu tarif.</w:t>
      </w:r>
    </w:p>
    <w:p w:rsidR="00860E8E" w:rsidRDefault="00B822F2">
      <w:pPr>
        <w:pStyle w:val="BodyText"/>
        <w:spacing w:line="480" w:lineRule="auto"/>
        <w:ind w:left="853" w:right="425" w:firstLine="680"/>
        <w:jc w:val="both"/>
      </w:pPr>
      <w:r>
        <w:t>Handayani &amp;</w:t>
      </w:r>
      <w:r>
        <w:t xml:space="preserve"> Putra (2023) menambahkan bahwa penerapan TER tidak mengubah total jumlah pajak yang harus dibayar, melainkan hanya menyederhanakan cara perhitungan. Ini disebabkan karena TER dihitung berdasarkan tarif progresif yang sudah berlaku, sehingga tidak akan men</w:t>
      </w:r>
      <w:r>
        <w:t>gubah beban pajak secara keseluruhan.</w:t>
      </w:r>
    </w:p>
    <w:p w:rsidR="00860E8E" w:rsidRDefault="00860E8E">
      <w:pPr>
        <w:pStyle w:val="BodyText"/>
      </w:pPr>
    </w:p>
    <w:p w:rsidR="00860E8E" w:rsidRDefault="00860E8E">
      <w:pPr>
        <w:pStyle w:val="BodyText"/>
        <w:spacing w:before="1"/>
      </w:pPr>
    </w:p>
    <w:p w:rsidR="00860E8E" w:rsidRDefault="00B822F2">
      <w:pPr>
        <w:pStyle w:val="Heading1"/>
        <w:numPr>
          <w:ilvl w:val="2"/>
          <w:numId w:val="23"/>
        </w:numPr>
        <w:tabs>
          <w:tab w:val="left" w:pos="1164"/>
        </w:tabs>
        <w:spacing w:line="480" w:lineRule="auto"/>
        <w:ind w:left="568" w:right="424" w:firstLine="0"/>
        <w:jc w:val="both"/>
      </w:pPr>
      <w:r>
        <w:t xml:space="preserve">Dampak Penerapan Tarif Efektif Rata-Rata (TER) Terhadap Wajib </w:t>
      </w:r>
      <w:r>
        <w:rPr>
          <w:spacing w:val="-2"/>
        </w:rPr>
        <w:t>Pajak</w:t>
      </w:r>
    </w:p>
    <w:p w:rsidR="00860E8E" w:rsidRDefault="00B822F2">
      <w:pPr>
        <w:pStyle w:val="BodyText"/>
        <w:spacing w:line="480" w:lineRule="auto"/>
        <w:ind w:left="853" w:right="421" w:firstLine="680"/>
        <w:jc w:val="both"/>
      </w:pPr>
      <w:r>
        <w:t>Menurut Ruslan &amp; Susanti (2023), penerapan Tarif Efektif Rata-Rata (TER) memiliki beberapa pengaruh terhadap wajib pajak yang dapat dikategorikan se</w:t>
      </w:r>
      <w:r>
        <w:t>bagai berikut:</w:t>
      </w:r>
    </w:p>
    <w:p w:rsidR="00860E8E" w:rsidRDefault="00B822F2">
      <w:pPr>
        <w:pStyle w:val="Heading1"/>
        <w:numPr>
          <w:ilvl w:val="0"/>
          <w:numId w:val="15"/>
        </w:numPr>
        <w:tabs>
          <w:tab w:val="left" w:pos="1137"/>
        </w:tabs>
        <w:spacing w:before="1"/>
        <w:jc w:val="both"/>
      </w:pPr>
      <w:r>
        <w:rPr>
          <w:spacing w:val="-2"/>
        </w:rPr>
        <w:t>DampakAdministratif</w:t>
      </w:r>
    </w:p>
    <w:p w:rsidR="00860E8E" w:rsidRDefault="00860E8E">
      <w:pPr>
        <w:pStyle w:val="BodyText"/>
        <w:rPr>
          <w:b/>
        </w:rPr>
      </w:pPr>
    </w:p>
    <w:p w:rsidR="00860E8E" w:rsidRDefault="00B822F2">
      <w:pPr>
        <w:pStyle w:val="ListParagraph"/>
        <w:numPr>
          <w:ilvl w:val="1"/>
          <w:numId w:val="15"/>
        </w:numPr>
        <w:tabs>
          <w:tab w:val="left" w:pos="1136"/>
        </w:tabs>
        <w:ind w:left="1136" w:hanging="283"/>
        <w:rPr>
          <w:sz w:val="24"/>
        </w:rPr>
      </w:pPr>
      <w:r>
        <w:rPr>
          <w:sz w:val="24"/>
        </w:rPr>
        <w:t>MempermudahpenghitunganBulananPPhPasal</w:t>
      </w:r>
      <w:r>
        <w:rPr>
          <w:spacing w:val="-5"/>
          <w:sz w:val="24"/>
        </w:rPr>
        <w:t>21.</w:t>
      </w:r>
    </w:p>
    <w:p w:rsidR="00860E8E" w:rsidRDefault="00860E8E">
      <w:pPr>
        <w:pStyle w:val="BodyText"/>
      </w:pPr>
    </w:p>
    <w:p w:rsidR="00860E8E" w:rsidRDefault="00B822F2">
      <w:pPr>
        <w:pStyle w:val="ListParagraph"/>
        <w:numPr>
          <w:ilvl w:val="1"/>
          <w:numId w:val="15"/>
        </w:numPr>
        <w:tabs>
          <w:tab w:val="left" w:pos="1137"/>
        </w:tabs>
        <w:spacing w:before="1"/>
        <w:rPr>
          <w:sz w:val="24"/>
        </w:rPr>
      </w:pPr>
      <w:r>
        <w:rPr>
          <w:sz w:val="24"/>
        </w:rPr>
        <w:t>Mengurangirisikoterjadinyakesalahandalam</w:t>
      </w:r>
      <w:r>
        <w:rPr>
          <w:spacing w:val="-2"/>
          <w:sz w:val="24"/>
        </w:rPr>
        <w:t>perhitungan.</w:t>
      </w:r>
    </w:p>
    <w:p w:rsidR="00860E8E" w:rsidRDefault="00B822F2">
      <w:pPr>
        <w:pStyle w:val="ListParagraph"/>
        <w:numPr>
          <w:ilvl w:val="1"/>
          <w:numId w:val="15"/>
        </w:numPr>
        <w:tabs>
          <w:tab w:val="left" w:pos="1136"/>
        </w:tabs>
        <w:spacing w:before="276"/>
        <w:ind w:left="1136" w:hanging="283"/>
        <w:rPr>
          <w:sz w:val="24"/>
        </w:rPr>
      </w:pPr>
      <w:r>
        <w:rPr>
          <w:sz w:val="24"/>
        </w:rPr>
        <w:t>Meningkatkanefisiensiprosesadministratif</w:t>
      </w:r>
      <w:r>
        <w:rPr>
          <w:spacing w:val="-2"/>
          <w:sz w:val="24"/>
        </w:rPr>
        <w:t xml:space="preserve"> perpajakan.</w:t>
      </w:r>
    </w:p>
    <w:p w:rsidR="00860E8E" w:rsidRDefault="00B822F2">
      <w:pPr>
        <w:pStyle w:val="Heading1"/>
        <w:numPr>
          <w:ilvl w:val="0"/>
          <w:numId w:val="15"/>
        </w:numPr>
        <w:tabs>
          <w:tab w:val="left" w:pos="1137"/>
        </w:tabs>
        <w:spacing w:before="276"/>
      </w:pPr>
      <w:r>
        <w:t>Dampak</w:t>
      </w:r>
      <w:r>
        <w:rPr>
          <w:spacing w:val="-2"/>
        </w:rPr>
        <w:t>Ekonomi</w:t>
      </w:r>
    </w:p>
    <w:p w:rsidR="00860E8E" w:rsidRDefault="00B822F2">
      <w:pPr>
        <w:pStyle w:val="ListParagraph"/>
        <w:numPr>
          <w:ilvl w:val="1"/>
          <w:numId w:val="15"/>
        </w:numPr>
        <w:tabs>
          <w:tab w:val="left" w:pos="1136"/>
        </w:tabs>
        <w:spacing w:before="276"/>
        <w:ind w:left="1136" w:hanging="283"/>
        <w:rPr>
          <w:sz w:val="24"/>
        </w:rPr>
      </w:pPr>
      <w:r>
        <w:rPr>
          <w:sz w:val="24"/>
        </w:rPr>
        <w:t>Tidakmengubahtotal pajakyangterutangdalam periode</w:t>
      </w:r>
      <w:r>
        <w:rPr>
          <w:spacing w:val="-2"/>
          <w:sz w:val="24"/>
        </w:rPr>
        <w:t>tahunan.</w:t>
      </w:r>
    </w:p>
    <w:p w:rsidR="00860E8E" w:rsidRDefault="00860E8E">
      <w:pPr>
        <w:pStyle w:val="BodyText"/>
      </w:pPr>
    </w:p>
    <w:p w:rsidR="00860E8E" w:rsidRDefault="00B822F2">
      <w:pPr>
        <w:pStyle w:val="ListParagraph"/>
        <w:numPr>
          <w:ilvl w:val="1"/>
          <w:numId w:val="15"/>
        </w:numPr>
        <w:tabs>
          <w:tab w:val="left" w:pos="1137"/>
        </w:tabs>
        <w:rPr>
          <w:sz w:val="24"/>
        </w:rPr>
      </w:pPr>
      <w:r>
        <w:rPr>
          <w:sz w:val="24"/>
        </w:rPr>
        <w:t>Memungkinkanterjadinyafluktuasikecildalampemotonganpajak</w:t>
      </w:r>
      <w:r>
        <w:rPr>
          <w:spacing w:val="-2"/>
          <w:sz w:val="24"/>
        </w:rPr>
        <w:t xml:space="preserve"> bulanan.</w:t>
      </w:r>
    </w:p>
    <w:p w:rsidR="00860E8E" w:rsidRDefault="00860E8E">
      <w:pPr>
        <w:pStyle w:val="ListParagraph"/>
        <w:rPr>
          <w:sz w:val="24"/>
        </w:rPr>
        <w:sectPr w:rsidR="00860E8E">
          <w:pgSz w:w="11910" w:h="16840"/>
          <w:pgMar w:top="1920" w:right="1275" w:bottom="280" w:left="1700" w:header="718" w:footer="0" w:gutter="0"/>
          <w:cols w:space="720"/>
        </w:sectPr>
      </w:pPr>
    </w:p>
    <w:p w:rsidR="00860E8E" w:rsidRDefault="00860E8E">
      <w:pPr>
        <w:pStyle w:val="BodyText"/>
        <w:spacing w:before="56"/>
      </w:pPr>
    </w:p>
    <w:p w:rsidR="00860E8E" w:rsidRDefault="00B822F2">
      <w:pPr>
        <w:pStyle w:val="ListParagraph"/>
        <w:numPr>
          <w:ilvl w:val="1"/>
          <w:numId w:val="15"/>
        </w:numPr>
        <w:tabs>
          <w:tab w:val="left" w:pos="1136"/>
        </w:tabs>
        <w:ind w:left="1136" w:hanging="283"/>
        <w:rPr>
          <w:sz w:val="24"/>
        </w:rPr>
      </w:pPr>
      <w:r>
        <w:rPr>
          <w:sz w:val="24"/>
        </w:rPr>
        <w:t>Menciptakankepastiandalamperencanaankeuanganbagiwajib</w:t>
      </w:r>
      <w:r>
        <w:rPr>
          <w:spacing w:val="-2"/>
          <w:sz w:val="24"/>
        </w:rPr>
        <w:t xml:space="preserve"> pajak.</w:t>
      </w:r>
    </w:p>
    <w:p w:rsidR="00860E8E" w:rsidRDefault="00860E8E">
      <w:pPr>
        <w:pStyle w:val="BodyText"/>
      </w:pPr>
    </w:p>
    <w:p w:rsidR="00860E8E" w:rsidRDefault="00B822F2">
      <w:pPr>
        <w:pStyle w:val="Heading1"/>
        <w:numPr>
          <w:ilvl w:val="0"/>
          <w:numId w:val="15"/>
        </w:numPr>
        <w:tabs>
          <w:tab w:val="left" w:pos="1137"/>
        </w:tabs>
      </w:pPr>
      <w:r>
        <w:t>Dampak</w:t>
      </w:r>
      <w:r>
        <w:rPr>
          <w:spacing w:val="-2"/>
        </w:rPr>
        <w:t>Psikologis</w:t>
      </w:r>
    </w:p>
    <w:p w:rsidR="00860E8E" w:rsidRDefault="00860E8E">
      <w:pPr>
        <w:pStyle w:val="BodyText"/>
        <w:spacing w:before="1"/>
        <w:rPr>
          <w:b/>
        </w:rPr>
      </w:pPr>
    </w:p>
    <w:p w:rsidR="00860E8E" w:rsidRDefault="00B822F2">
      <w:pPr>
        <w:pStyle w:val="ListParagraph"/>
        <w:numPr>
          <w:ilvl w:val="1"/>
          <w:numId w:val="15"/>
        </w:numPr>
        <w:tabs>
          <w:tab w:val="left" w:pos="1136"/>
        </w:tabs>
        <w:spacing w:line="480" w:lineRule="auto"/>
        <w:ind w:left="1136" w:right="428"/>
        <w:rPr>
          <w:sz w:val="24"/>
        </w:rPr>
      </w:pPr>
      <w:r>
        <w:rPr>
          <w:sz w:val="24"/>
        </w:rPr>
        <w:t xml:space="preserve">Meningkatkan pemahamanwajibpajak mengenaibebanpajakyangharus </w:t>
      </w:r>
      <w:r>
        <w:rPr>
          <w:spacing w:val="-2"/>
          <w:sz w:val="24"/>
        </w:rPr>
        <w:t>ditanggung.</w:t>
      </w:r>
    </w:p>
    <w:p w:rsidR="00860E8E" w:rsidRDefault="00B822F2">
      <w:pPr>
        <w:pStyle w:val="ListParagraph"/>
        <w:numPr>
          <w:ilvl w:val="1"/>
          <w:numId w:val="15"/>
        </w:numPr>
        <w:tabs>
          <w:tab w:val="left" w:pos="1137"/>
        </w:tabs>
        <w:rPr>
          <w:sz w:val="24"/>
        </w:rPr>
      </w:pPr>
      <w:r>
        <w:rPr>
          <w:noProof/>
          <w:sz w:val="24"/>
          <w:lang w:val="en-US"/>
        </w:rPr>
        <w:drawing>
          <wp:anchor distT="0" distB="0" distL="0" distR="0" simplePos="0" relativeHeight="485947904" behindDoc="1" locked="0" layoutInCell="1" allowOverlap="1">
            <wp:simplePos x="0" y="0"/>
            <wp:positionH relativeFrom="page">
              <wp:posOffset>1456690</wp:posOffset>
            </wp:positionH>
            <wp:positionV relativeFrom="paragraph">
              <wp:posOffset>197619</wp:posOffset>
            </wp:positionV>
            <wp:extent cx="4667249" cy="459104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Menciptakanpers</w:t>
      </w:r>
      <w:r>
        <w:rPr>
          <w:sz w:val="24"/>
        </w:rPr>
        <w:t>epsipositifterhadaptransparansidalamsistem</w:t>
      </w:r>
      <w:r>
        <w:rPr>
          <w:spacing w:val="-2"/>
          <w:sz w:val="24"/>
        </w:rPr>
        <w:t xml:space="preserve"> perpajakan.</w:t>
      </w:r>
    </w:p>
    <w:p w:rsidR="00860E8E" w:rsidRDefault="00860E8E">
      <w:pPr>
        <w:pStyle w:val="BodyText"/>
      </w:pPr>
    </w:p>
    <w:p w:rsidR="00860E8E" w:rsidRDefault="00B822F2">
      <w:pPr>
        <w:pStyle w:val="ListParagraph"/>
        <w:numPr>
          <w:ilvl w:val="1"/>
          <w:numId w:val="15"/>
        </w:numPr>
        <w:tabs>
          <w:tab w:val="left" w:pos="1136"/>
        </w:tabs>
        <w:ind w:left="1136" w:hanging="283"/>
        <w:rPr>
          <w:sz w:val="24"/>
        </w:rPr>
      </w:pPr>
      <w:r>
        <w:rPr>
          <w:sz w:val="24"/>
        </w:rPr>
        <w:t>Mendorongmeningkatnyakepatuhansukareladariwajib</w:t>
      </w:r>
      <w:r>
        <w:rPr>
          <w:spacing w:val="-2"/>
          <w:sz w:val="24"/>
        </w:rPr>
        <w:t xml:space="preserve"> pajak.</w:t>
      </w:r>
    </w:p>
    <w:p w:rsidR="00860E8E" w:rsidRDefault="00860E8E">
      <w:pPr>
        <w:pStyle w:val="BodyText"/>
      </w:pPr>
    </w:p>
    <w:p w:rsidR="00860E8E" w:rsidRDefault="00B822F2">
      <w:pPr>
        <w:pStyle w:val="BodyText"/>
        <w:spacing w:line="480" w:lineRule="auto"/>
        <w:ind w:left="568" w:right="425" w:firstLine="720"/>
        <w:jc w:val="both"/>
      </w:pPr>
      <w:r>
        <w:t>Nugroho (2024) menyatakan bahwa penerapan TER merupakan langkah strategis dalam reformasi perpajakan yang ditujukan untuk meningkatkan kemudahan</w:t>
      </w:r>
      <w:r>
        <w:t>berbisnis(</w:t>
      </w:r>
      <w:r>
        <w:rPr>
          <w:i/>
        </w:rPr>
        <w:t>easeofdoingbusiness</w:t>
      </w:r>
      <w:r>
        <w:t>)diIndonesia.Denganadanyasistem yang lebih sederhana, diharapkan Indonesia dapat memperbaiki posisinya dalam indeks kemudahan berbisnis global.</w:t>
      </w:r>
    </w:p>
    <w:p w:rsidR="00860E8E" w:rsidRDefault="00860E8E">
      <w:pPr>
        <w:pStyle w:val="BodyText"/>
      </w:pPr>
    </w:p>
    <w:p w:rsidR="00860E8E" w:rsidRDefault="00860E8E">
      <w:pPr>
        <w:pStyle w:val="BodyText"/>
        <w:spacing w:before="1"/>
      </w:pPr>
    </w:p>
    <w:p w:rsidR="00860E8E" w:rsidRDefault="00B822F2">
      <w:pPr>
        <w:pStyle w:val="Heading1"/>
        <w:numPr>
          <w:ilvl w:val="1"/>
          <w:numId w:val="23"/>
        </w:numPr>
        <w:tabs>
          <w:tab w:val="left" w:pos="928"/>
        </w:tabs>
        <w:ind w:left="928" w:hanging="360"/>
      </w:pPr>
      <w:r>
        <w:t>Penelitian</w:t>
      </w:r>
      <w:r>
        <w:rPr>
          <w:spacing w:val="-2"/>
        </w:rPr>
        <w:t>Terdahulu</w:t>
      </w:r>
    </w:p>
    <w:p w:rsidR="00860E8E" w:rsidRDefault="00860E8E">
      <w:pPr>
        <w:pStyle w:val="BodyText"/>
        <w:rPr>
          <w:b/>
        </w:rPr>
      </w:pPr>
    </w:p>
    <w:p w:rsidR="00860E8E" w:rsidRDefault="00B822F2">
      <w:pPr>
        <w:pStyle w:val="BodyText"/>
        <w:spacing w:line="480" w:lineRule="auto"/>
        <w:ind w:left="568" w:right="430" w:firstLine="720"/>
        <w:jc w:val="both"/>
      </w:pPr>
      <w:r>
        <w:t>Penelitian mengenai pemotongan PPh Pasal 21 dan pengaruh kebijakan perpajakantelahbanyakdilakukan.Beberapapenelitianyangrelevandenganstudi ini antara lain:</w:t>
      </w:r>
    </w:p>
    <w:p w:rsidR="00860E8E" w:rsidRDefault="00B822F2">
      <w:pPr>
        <w:pStyle w:val="Heading1"/>
        <w:spacing w:before="1" w:line="357" w:lineRule="auto"/>
        <w:ind w:left="2993" w:right="2856" w:firstLine="1080"/>
        <w:jc w:val="both"/>
      </w:pPr>
      <w:r>
        <w:t xml:space="preserve">Tabel 2.5 </w:t>
      </w:r>
      <w:r>
        <w:rPr>
          <w:spacing w:val="-2"/>
        </w:rPr>
        <w:t>PENELITIANTERDAHULU</w:t>
      </w:r>
    </w:p>
    <w:p w:rsidR="00860E8E" w:rsidRDefault="00860E8E">
      <w:pPr>
        <w:pStyle w:val="BodyText"/>
        <w:spacing w:before="188"/>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4"/>
        <w:gridCol w:w="2128"/>
        <w:gridCol w:w="1668"/>
        <w:gridCol w:w="1784"/>
        <w:gridCol w:w="1784"/>
      </w:tblGrid>
      <w:tr w:rsidR="00860E8E">
        <w:trPr>
          <w:trHeight w:val="1137"/>
        </w:trPr>
        <w:tc>
          <w:tcPr>
            <w:tcW w:w="564" w:type="dxa"/>
          </w:tcPr>
          <w:p w:rsidR="00860E8E" w:rsidRDefault="00860E8E">
            <w:pPr>
              <w:pStyle w:val="TableParagraph"/>
              <w:spacing w:before="64"/>
              <w:rPr>
                <w:b/>
              </w:rPr>
            </w:pPr>
          </w:p>
          <w:p w:rsidR="00860E8E" w:rsidRDefault="00B822F2">
            <w:pPr>
              <w:pStyle w:val="TableParagraph"/>
              <w:ind w:left="147"/>
            </w:pPr>
            <w:r>
              <w:rPr>
                <w:spacing w:val="-5"/>
              </w:rPr>
              <w:t>No</w:t>
            </w:r>
          </w:p>
        </w:tc>
        <w:tc>
          <w:tcPr>
            <w:tcW w:w="2128" w:type="dxa"/>
          </w:tcPr>
          <w:p w:rsidR="00860E8E" w:rsidRDefault="00B822F2">
            <w:pPr>
              <w:pStyle w:val="TableParagraph"/>
              <w:spacing w:before="1" w:line="360" w:lineRule="auto"/>
              <w:ind w:left="311" w:right="302" w:firstLine="512"/>
            </w:pPr>
            <w:r>
              <w:rPr>
                <w:spacing w:val="-2"/>
              </w:rPr>
              <w:t xml:space="preserve">Judul </w:t>
            </w:r>
            <w:r>
              <w:t>NamadanTahun</w:t>
            </w:r>
          </w:p>
          <w:p w:rsidR="00860E8E" w:rsidRDefault="00B822F2">
            <w:pPr>
              <w:pStyle w:val="TableParagraph"/>
              <w:spacing w:before="1"/>
              <w:ind w:left="727"/>
            </w:pPr>
            <w:r>
              <w:rPr>
                <w:spacing w:val="-2"/>
              </w:rPr>
              <w:t>Peneliti</w:t>
            </w:r>
          </w:p>
        </w:tc>
        <w:tc>
          <w:tcPr>
            <w:tcW w:w="1668" w:type="dxa"/>
          </w:tcPr>
          <w:p w:rsidR="00860E8E" w:rsidRDefault="00860E8E">
            <w:pPr>
              <w:pStyle w:val="TableParagraph"/>
              <w:spacing w:before="128"/>
              <w:rPr>
                <w:b/>
              </w:rPr>
            </w:pPr>
          </w:p>
          <w:p w:rsidR="00860E8E" w:rsidRDefault="00B822F2">
            <w:pPr>
              <w:pStyle w:val="TableParagraph"/>
              <w:ind w:left="215"/>
            </w:pPr>
            <w:r>
              <w:t>Nama</w:t>
            </w:r>
            <w:r>
              <w:rPr>
                <w:spacing w:val="-2"/>
              </w:rPr>
              <w:t>Penulis</w:t>
            </w:r>
          </w:p>
        </w:tc>
        <w:tc>
          <w:tcPr>
            <w:tcW w:w="1784" w:type="dxa"/>
          </w:tcPr>
          <w:p w:rsidR="00860E8E" w:rsidRDefault="00B822F2">
            <w:pPr>
              <w:pStyle w:val="TableParagraph"/>
              <w:spacing w:before="189" w:line="360" w:lineRule="auto"/>
              <w:ind w:left="452" w:right="442" w:firstLine="76"/>
            </w:pPr>
            <w:r>
              <w:rPr>
                <w:spacing w:val="-2"/>
              </w:rPr>
              <w:t>Variabel Penelitian</w:t>
            </w:r>
          </w:p>
        </w:tc>
        <w:tc>
          <w:tcPr>
            <w:tcW w:w="1784" w:type="dxa"/>
          </w:tcPr>
          <w:p w:rsidR="00860E8E" w:rsidRDefault="00860E8E">
            <w:pPr>
              <w:pStyle w:val="TableParagraph"/>
              <w:spacing w:before="128"/>
              <w:rPr>
                <w:b/>
              </w:rPr>
            </w:pPr>
          </w:p>
          <w:p w:rsidR="00860E8E" w:rsidRDefault="00B822F2">
            <w:pPr>
              <w:pStyle w:val="TableParagraph"/>
              <w:ind w:left="192"/>
            </w:pPr>
            <w:r>
              <w:t>Hasil</w:t>
            </w:r>
            <w:r>
              <w:rPr>
                <w:spacing w:val="-2"/>
              </w:rPr>
              <w:t>Penelitian</w:t>
            </w:r>
          </w:p>
        </w:tc>
      </w:tr>
      <w:tr w:rsidR="00860E8E">
        <w:trPr>
          <w:trHeight w:val="1518"/>
        </w:trPr>
        <w:tc>
          <w:tcPr>
            <w:tcW w:w="564" w:type="dxa"/>
          </w:tcPr>
          <w:p w:rsidR="00860E8E" w:rsidRDefault="00B822F2">
            <w:pPr>
              <w:pStyle w:val="TableParagraph"/>
              <w:spacing w:before="1"/>
              <w:ind w:left="107"/>
            </w:pPr>
            <w:r>
              <w:rPr>
                <w:spacing w:val="-10"/>
              </w:rPr>
              <w:t>1</w:t>
            </w:r>
          </w:p>
        </w:tc>
        <w:tc>
          <w:tcPr>
            <w:tcW w:w="2128" w:type="dxa"/>
          </w:tcPr>
          <w:p w:rsidR="00860E8E" w:rsidRDefault="00B822F2">
            <w:pPr>
              <w:pStyle w:val="TableParagraph"/>
              <w:spacing w:before="1" w:line="360" w:lineRule="auto"/>
              <w:ind w:left="107" w:right="97"/>
              <w:jc w:val="both"/>
            </w:pPr>
            <w:r>
              <w:t>Analisis Penerapan Tarif Efektif Rata- Rata(TER)</w:t>
            </w:r>
            <w:r>
              <w:rPr>
                <w:spacing w:val="-4"/>
              </w:rPr>
              <w:t>pada</w:t>
            </w:r>
          </w:p>
          <w:p w:rsidR="00860E8E" w:rsidRDefault="00B822F2">
            <w:pPr>
              <w:pStyle w:val="TableParagraph"/>
              <w:spacing w:line="251" w:lineRule="exact"/>
              <w:ind w:left="107"/>
              <w:jc w:val="both"/>
            </w:pPr>
            <w:r>
              <w:t>Pajak</w:t>
            </w:r>
            <w:r>
              <w:rPr>
                <w:spacing w:val="-2"/>
              </w:rPr>
              <w:t>Penghasilan</w:t>
            </w:r>
          </w:p>
        </w:tc>
        <w:tc>
          <w:tcPr>
            <w:tcW w:w="1668" w:type="dxa"/>
          </w:tcPr>
          <w:p w:rsidR="00860E8E" w:rsidRDefault="00B822F2">
            <w:pPr>
              <w:pStyle w:val="TableParagraph"/>
              <w:spacing w:before="1" w:line="360" w:lineRule="auto"/>
              <w:ind w:left="103"/>
            </w:pPr>
            <w:r>
              <w:t xml:space="preserve">(Sari&amp;Saputra, </w:t>
            </w:r>
            <w:r>
              <w:rPr>
                <w:spacing w:val="-2"/>
              </w:rPr>
              <w:t>2025)</w:t>
            </w:r>
          </w:p>
        </w:tc>
        <w:tc>
          <w:tcPr>
            <w:tcW w:w="1784" w:type="dxa"/>
          </w:tcPr>
          <w:p w:rsidR="00860E8E" w:rsidRDefault="00B822F2">
            <w:pPr>
              <w:pStyle w:val="TableParagraph"/>
              <w:spacing w:before="1" w:line="360" w:lineRule="auto"/>
              <w:ind w:left="108" w:right="150"/>
            </w:pPr>
            <w:r>
              <w:rPr>
                <w:spacing w:val="-2"/>
              </w:rPr>
              <w:t xml:space="preserve">Tarif </w:t>
            </w:r>
            <w:r>
              <w:t>PemotonganPPh Pasal 21</w:t>
            </w:r>
          </w:p>
          <w:p w:rsidR="00860E8E" w:rsidRDefault="00B822F2">
            <w:pPr>
              <w:pStyle w:val="TableParagraph"/>
              <w:spacing w:line="251" w:lineRule="exact"/>
              <w:ind w:left="108"/>
            </w:pPr>
            <w:r>
              <w:rPr>
                <w:spacing w:val="-2"/>
              </w:rPr>
              <w:t>Berdasarkan</w:t>
            </w:r>
          </w:p>
        </w:tc>
        <w:tc>
          <w:tcPr>
            <w:tcW w:w="1784" w:type="dxa"/>
          </w:tcPr>
          <w:p w:rsidR="00860E8E" w:rsidRDefault="00B822F2">
            <w:pPr>
              <w:pStyle w:val="TableParagraph"/>
              <w:spacing w:before="1" w:line="360" w:lineRule="auto"/>
              <w:ind w:left="453" w:right="230" w:hanging="361"/>
            </w:pPr>
            <w:r>
              <w:t xml:space="preserve">1.Penerapan </w:t>
            </w:r>
            <w:r>
              <w:rPr>
                <w:spacing w:val="-2"/>
              </w:rPr>
              <w:t>TarifEfektif Rata-Rata</w:t>
            </w:r>
          </w:p>
          <w:p w:rsidR="00860E8E" w:rsidRDefault="00B822F2">
            <w:pPr>
              <w:pStyle w:val="TableParagraph"/>
              <w:spacing w:line="251" w:lineRule="exact"/>
              <w:ind w:left="453"/>
            </w:pPr>
            <w:r>
              <w:rPr>
                <w:spacing w:val="-2"/>
              </w:rPr>
              <w:t>(TER)</w:t>
            </w:r>
          </w:p>
        </w:tc>
      </w:tr>
    </w:tbl>
    <w:p w:rsidR="00860E8E" w:rsidRDefault="00860E8E">
      <w:pPr>
        <w:pStyle w:val="TableParagraph"/>
        <w:spacing w:line="251" w:lineRule="exact"/>
        <w:sectPr w:rsidR="00860E8E">
          <w:pgSz w:w="11910" w:h="16840"/>
          <w:pgMar w:top="1920" w:right="1275" w:bottom="280" w:left="1700" w:header="718" w:footer="0" w:gutter="0"/>
          <w:cols w:space="720"/>
        </w:sectPr>
      </w:pPr>
    </w:p>
    <w:p w:rsidR="00860E8E" w:rsidRDefault="00860E8E">
      <w:pPr>
        <w:pStyle w:val="BodyText"/>
        <w:spacing w:before="102"/>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4"/>
        <w:gridCol w:w="2128"/>
        <w:gridCol w:w="1668"/>
        <w:gridCol w:w="1784"/>
        <w:gridCol w:w="1784"/>
      </w:tblGrid>
      <w:tr w:rsidR="00860E8E">
        <w:trPr>
          <w:trHeight w:val="1138"/>
        </w:trPr>
        <w:tc>
          <w:tcPr>
            <w:tcW w:w="564" w:type="dxa"/>
          </w:tcPr>
          <w:p w:rsidR="00860E8E" w:rsidRDefault="00860E8E">
            <w:pPr>
              <w:pStyle w:val="TableParagraph"/>
              <w:spacing w:before="64"/>
              <w:rPr>
                <w:b/>
              </w:rPr>
            </w:pPr>
          </w:p>
          <w:p w:rsidR="00860E8E" w:rsidRDefault="00B822F2">
            <w:pPr>
              <w:pStyle w:val="TableParagraph"/>
              <w:ind w:left="147"/>
            </w:pPr>
            <w:r>
              <w:rPr>
                <w:spacing w:val="-5"/>
              </w:rPr>
              <w:t>No</w:t>
            </w:r>
          </w:p>
        </w:tc>
        <w:tc>
          <w:tcPr>
            <w:tcW w:w="2128" w:type="dxa"/>
          </w:tcPr>
          <w:p w:rsidR="00860E8E" w:rsidRDefault="00B822F2">
            <w:pPr>
              <w:pStyle w:val="TableParagraph"/>
              <w:spacing w:line="360" w:lineRule="auto"/>
              <w:ind w:left="311" w:right="302" w:firstLine="512"/>
            </w:pPr>
            <w:r>
              <w:rPr>
                <w:spacing w:val="-2"/>
              </w:rPr>
              <w:t xml:space="preserve">Judul </w:t>
            </w:r>
            <w:r>
              <w:t>NamadanTahun</w:t>
            </w:r>
          </w:p>
          <w:p w:rsidR="00860E8E" w:rsidRDefault="00B822F2">
            <w:pPr>
              <w:pStyle w:val="TableParagraph"/>
              <w:ind w:left="727"/>
            </w:pPr>
            <w:r>
              <w:rPr>
                <w:spacing w:val="-2"/>
              </w:rPr>
              <w:t>Peneliti</w:t>
            </w:r>
          </w:p>
        </w:tc>
        <w:tc>
          <w:tcPr>
            <w:tcW w:w="1668" w:type="dxa"/>
          </w:tcPr>
          <w:p w:rsidR="00860E8E" w:rsidRDefault="00860E8E">
            <w:pPr>
              <w:pStyle w:val="TableParagraph"/>
              <w:spacing w:before="124"/>
              <w:rPr>
                <w:b/>
              </w:rPr>
            </w:pPr>
          </w:p>
          <w:p w:rsidR="00860E8E" w:rsidRDefault="00B822F2">
            <w:pPr>
              <w:pStyle w:val="TableParagraph"/>
              <w:ind w:left="215"/>
            </w:pPr>
            <w:r>
              <w:t>Nama</w:t>
            </w:r>
            <w:r>
              <w:rPr>
                <w:spacing w:val="-2"/>
              </w:rPr>
              <w:t>Penulis</w:t>
            </w:r>
          </w:p>
        </w:tc>
        <w:tc>
          <w:tcPr>
            <w:tcW w:w="1784" w:type="dxa"/>
          </w:tcPr>
          <w:p w:rsidR="00860E8E" w:rsidRDefault="00B822F2">
            <w:pPr>
              <w:pStyle w:val="TableParagraph"/>
              <w:spacing w:before="189" w:line="360" w:lineRule="auto"/>
              <w:ind w:left="452" w:right="442" w:firstLine="76"/>
            </w:pPr>
            <w:r>
              <w:rPr>
                <w:spacing w:val="-2"/>
              </w:rPr>
              <w:t>Variabel Penelitian</w:t>
            </w:r>
          </w:p>
        </w:tc>
        <w:tc>
          <w:tcPr>
            <w:tcW w:w="1784" w:type="dxa"/>
          </w:tcPr>
          <w:p w:rsidR="00860E8E" w:rsidRDefault="00860E8E">
            <w:pPr>
              <w:pStyle w:val="TableParagraph"/>
              <w:spacing w:before="124"/>
              <w:rPr>
                <w:b/>
              </w:rPr>
            </w:pPr>
          </w:p>
          <w:p w:rsidR="00860E8E" w:rsidRDefault="00B822F2">
            <w:pPr>
              <w:pStyle w:val="TableParagraph"/>
              <w:ind w:left="192"/>
            </w:pPr>
            <w:r>
              <w:t>Hasil</w:t>
            </w:r>
            <w:r>
              <w:rPr>
                <w:spacing w:val="-2"/>
              </w:rPr>
              <w:t>Penelitian</w:t>
            </w:r>
          </w:p>
        </w:tc>
      </w:tr>
      <w:tr w:rsidR="00860E8E">
        <w:trPr>
          <w:trHeight w:val="11384"/>
        </w:trPr>
        <w:tc>
          <w:tcPr>
            <w:tcW w:w="564" w:type="dxa"/>
          </w:tcPr>
          <w:p w:rsidR="00860E8E" w:rsidRDefault="00860E8E">
            <w:pPr>
              <w:pStyle w:val="TableParagraph"/>
            </w:pPr>
          </w:p>
        </w:tc>
        <w:tc>
          <w:tcPr>
            <w:tcW w:w="2128" w:type="dxa"/>
          </w:tcPr>
          <w:p w:rsidR="00860E8E" w:rsidRDefault="00B822F2">
            <w:pPr>
              <w:pStyle w:val="TableParagraph"/>
              <w:spacing w:before="1" w:line="357" w:lineRule="auto"/>
              <w:ind w:left="107" w:right="96"/>
              <w:jc w:val="both"/>
            </w:pPr>
            <w:r>
              <w:t>Pasal 21 dalam PeraturanPemerintah Nomor58</w:t>
            </w:r>
            <w:r>
              <w:rPr>
                <w:spacing w:val="-5"/>
              </w:rPr>
              <w:t>Tahun</w:t>
            </w:r>
          </w:p>
          <w:p w:rsidR="00860E8E" w:rsidRDefault="00860E8E">
            <w:pPr>
              <w:pStyle w:val="TableParagraph"/>
              <w:spacing w:before="5" w:line="360" w:lineRule="auto"/>
              <w:ind w:left="107" w:right="96"/>
              <w:jc w:val="both"/>
            </w:pPr>
            <w:r w:rsidRPr="00860E8E">
              <w:pict>
                <v:group id="docshapegroup7" o:spid="_x0000_s2090" style="position:absolute;left:0;text-align:left;margin-left:-27.15pt;margin-top:11.45pt;width:367.5pt;height:361.5pt;z-index:-17368064" coordorigin="-543,229" coordsize="7350,7230">
                  <v:shape id="docshape8" o:spid="_x0000_s2091" type="#_x0000_t75" style="position:absolute;left:-543;top:229;width:7350;height:7230">
                    <v:imagedata r:id="rId9" o:title=""/>
                  </v:shape>
                </v:group>
              </w:pict>
            </w:r>
            <w:r w:rsidR="00B822F2">
              <w:t xml:space="preserve">2023 (Studi Kasus padaPT.Medikaloka </w:t>
            </w:r>
            <w:r w:rsidR="00B822F2">
              <w:rPr>
                <w:spacing w:val="-2"/>
              </w:rPr>
              <w:t>Wonogiri).</w:t>
            </w:r>
          </w:p>
        </w:tc>
        <w:tc>
          <w:tcPr>
            <w:tcW w:w="1668" w:type="dxa"/>
          </w:tcPr>
          <w:p w:rsidR="00860E8E" w:rsidRDefault="00860E8E">
            <w:pPr>
              <w:pStyle w:val="TableParagraph"/>
            </w:pPr>
          </w:p>
        </w:tc>
        <w:tc>
          <w:tcPr>
            <w:tcW w:w="1784" w:type="dxa"/>
          </w:tcPr>
          <w:p w:rsidR="00860E8E" w:rsidRDefault="00B822F2">
            <w:pPr>
              <w:pStyle w:val="TableParagraph"/>
              <w:spacing w:before="1" w:line="360" w:lineRule="auto"/>
              <w:ind w:left="108" w:right="279"/>
            </w:pPr>
            <w:r>
              <w:rPr>
                <w:spacing w:val="-2"/>
              </w:rPr>
              <w:t xml:space="preserve">Peraturan </w:t>
            </w:r>
            <w:r>
              <w:t xml:space="preserve">PemerintahNo. 58 Tahun 2023 </w:t>
            </w:r>
            <w:r>
              <w:rPr>
                <w:spacing w:val="-4"/>
              </w:rPr>
              <w:t>(X)</w:t>
            </w:r>
          </w:p>
          <w:p w:rsidR="00860E8E" w:rsidRDefault="00860E8E">
            <w:pPr>
              <w:pStyle w:val="TableParagraph"/>
              <w:spacing w:before="125"/>
              <w:rPr>
                <w:b/>
              </w:rPr>
            </w:pPr>
          </w:p>
          <w:p w:rsidR="00860E8E" w:rsidRDefault="00B822F2">
            <w:pPr>
              <w:pStyle w:val="TableParagraph"/>
              <w:spacing w:line="360" w:lineRule="auto"/>
              <w:ind w:left="108" w:right="334"/>
            </w:pPr>
            <w:r>
              <w:t xml:space="preserve">PenerapanPPh Pasal21diPT. </w:t>
            </w:r>
            <w:r>
              <w:rPr>
                <w:spacing w:val="-2"/>
              </w:rPr>
              <w:t xml:space="preserve">Medikaloka </w:t>
            </w:r>
            <w:r>
              <w:t>Wonogiri (Y)</w:t>
            </w:r>
          </w:p>
        </w:tc>
        <w:tc>
          <w:tcPr>
            <w:tcW w:w="1784" w:type="dxa"/>
          </w:tcPr>
          <w:p w:rsidR="00860E8E" w:rsidRDefault="00B822F2">
            <w:pPr>
              <w:pStyle w:val="TableParagraph"/>
              <w:spacing w:before="1" w:line="357" w:lineRule="auto"/>
              <w:ind w:left="453" w:right="260"/>
            </w:pPr>
            <w:r>
              <w:rPr>
                <w:spacing w:val="-2"/>
              </w:rPr>
              <w:t xml:space="preserve">berdasarkan </w:t>
            </w:r>
            <w:r>
              <w:t>PP No. 58</w:t>
            </w:r>
          </w:p>
          <w:p w:rsidR="00860E8E" w:rsidRDefault="00B822F2">
            <w:pPr>
              <w:pStyle w:val="TableParagraph"/>
              <w:spacing w:before="2" w:line="360" w:lineRule="auto"/>
              <w:ind w:left="453" w:right="172"/>
            </w:pPr>
            <w:r>
              <w:t xml:space="preserve">Tahun 2023 di PT. </w:t>
            </w:r>
            <w:r>
              <w:rPr>
                <w:spacing w:val="-2"/>
              </w:rPr>
              <w:t xml:space="preserve">Medikaloka Wonogiri </w:t>
            </w:r>
            <w:r>
              <w:t xml:space="preserve">berjalanbaik danditerima </w:t>
            </w:r>
            <w:r>
              <w:rPr>
                <w:spacing w:val="-2"/>
              </w:rPr>
              <w:t>seluruh karyawan tanpa penolakan.</w:t>
            </w:r>
          </w:p>
          <w:p w:rsidR="00860E8E" w:rsidRDefault="00B822F2">
            <w:pPr>
              <w:pStyle w:val="TableParagraph"/>
              <w:numPr>
                <w:ilvl w:val="0"/>
                <w:numId w:val="14"/>
              </w:numPr>
              <w:tabs>
                <w:tab w:val="left" w:pos="453"/>
              </w:tabs>
              <w:spacing w:before="3" w:line="360" w:lineRule="auto"/>
              <w:ind w:right="109"/>
            </w:pPr>
            <w:r>
              <w:rPr>
                <w:spacing w:val="-2"/>
              </w:rPr>
              <w:t xml:space="preserve">Penggunaan </w:t>
            </w:r>
            <w:r>
              <w:t xml:space="preserve">tarif baru </w:t>
            </w:r>
            <w:r>
              <w:rPr>
                <w:spacing w:val="-2"/>
              </w:rPr>
              <w:t xml:space="preserve">tidak menimbulkan perbedaan signifikan </w:t>
            </w:r>
            <w:r>
              <w:t xml:space="preserve">pada jumlah </w:t>
            </w:r>
            <w:r>
              <w:rPr>
                <w:spacing w:val="-2"/>
              </w:rPr>
              <w:t>potongan pajak dibanding metode sebelumnya, sehinggatidak memberatkan karyawan.</w:t>
            </w:r>
          </w:p>
          <w:p w:rsidR="00860E8E" w:rsidRDefault="00B822F2">
            <w:pPr>
              <w:pStyle w:val="TableParagraph"/>
              <w:numPr>
                <w:ilvl w:val="0"/>
                <w:numId w:val="14"/>
              </w:numPr>
              <w:tabs>
                <w:tab w:val="left" w:pos="452"/>
              </w:tabs>
              <w:spacing w:before="1"/>
              <w:ind w:left="452" w:hanging="360"/>
            </w:pPr>
            <w:r>
              <w:rPr>
                <w:spacing w:val="-2"/>
              </w:rPr>
              <w:t>Sistem</w:t>
            </w:r>
          </w:p>
          <w:p w:rsidR="00860E8E" w:rsidRDefault="00B822F2">
            <w:pPr>
              <w:pStyle w:val="TableParagraph"/>
              <w:spacing w:before="128"/>
              <w:ind w:left="453"/>
            </w:pPr>
            <w:r>
              <w:rPr>
                <w:spacing w:val="-2"/>
              </w:rPr>
              <w:t>perhitungan</w:t>
            </w:r>
          </w:p>
        </w:tc>
      </w:tr>
    </w:tbl>
    <w:p w:rsidR="00860E8E" w:rsidRDefault="00860E8E">
      <w:pPr>
        <w:pStyle w:val="TableParagraph"/>
        <w:sectPr w:rsidR="00860E8E">
          <w:pgSz w:w="11910" w:h="16840"/>
          <w:pgMar w:top="1920" w:right="1275" w:bottom="280" w:left="1700" w:header="718" w:footer="0" w:gutter="0"/>
          <w:cols w:space="720"/>
        </w:sectPr>
      </w:pPr>
    </w:p>
    <w:p w:rsidR="00860E8E" w:rsidRDefault="00860E8E">
      <w:pPr>
        <w:pStyle w:val="BodyText"/>
        <w:spacing w:before="102"/>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4"/>
        <w:gridCol w:w="2128"/>
        <w:gridCol w:w="1668"/>
        <w:gridCol w:w="1784"/>
        <w:gridCol w:w="1784"/>
      </w:tblGrid>
      <w:tr w:rsidR="00860E8E">
        <w:trPr>
          <w:trHeight w:val="1138"/>
        </w:trPr>
        <w:tc>
          <w:tcPr>
            <w:tcW w:w="564" w:type="dxa"/>
          </w:tcPr>
          <w:p w:rsidR="00860E8E" w:rsidRDefault="00860E8E">
            <w:pPr>
              <w:pStyle w:val="TableParagraph"/>
              <w:spacing w:before="64"/>
              <w:rPr>
                <w:b/>
              </w:rPr>
            </w:pPr>
          </w:p>
          <w:p w:rsidR="00860E8E" w:rsidRDefault="00B822F2">
            <w:pPr>
              <w:pStyle w:val="TableParagraph"/>
              <w:ind w:left="147"/>
            </w:pPr>
            <w:r>
              <w:rPr>
                <w:spacing w:val="-5"/>
              </w:rPr>
              <w:t>No</w:t>
            </w:r>
          </w:p>
        </w:tc>
        <w:tc>
          <w:tcPr>
            <w:tcW w:w="2128" w:type="dxa"/>
          </w:tcPr>
          <w:p w:rsidR="00860E8E" w:rsidRDefault="00B822F2">
            <w:pPr>
              <w:pStyle w:val="TableParagraph"/>
              <w:spacing w:line="360" w:lineRule="auto"/>
              <w:ind w:left="311" w:right="302" w:firstLine="512"/>
            </w:pPr>
            <w:r>
              <w:rPr>
                <w:spacing w:val="-2"/>
              </w:rPr>
              <w:t xml:space="preserve">Judul </w:t>
            </w:r>
            <w:r>
              <w:t>NamadanTahun</w:t>
            </w:r>
          </w:p>
          <w:p w:rsidR="00860E8E" w:rsidRDefault="00860E8E">
            <w:pPr>
              <w:pStyle w:val="TableParagraph"/>
              <w:ind w:left="727"/>
            </w:pPr>
            <w:r w:rsidRPr="00860E8E">
              <w:pict>
                <v:group id="docshapegroup9" o:spid="_x0000_s2088" style="position:absolute;left:0;text-align:left;margin-left:-27.15pt;margin-top:87.65pt;width:367.5pt;height:361.5pt;z-index:-17367552" coordorigin="-543,1753" coordsize="7350,7230">
                  <v:shape id="docshape10" o:spid="_x0000_s2089" type="#_x0000_t75" style="position:absolute;left:-543;top:1753;width:7350;height:7230">
                    <v:imagedata r:id="rId9" o:title=""/>
                  </v:shape>
                </v:group>
              </w:pict>
            </w:r>
            <w:r w:rsidR="00B822F2">
              <w:rPr>
                <w:spacing w:val="-2"/>
              </w:rPr>
              <w:t>Peneliti</w:t>
            </w:r>
          </w:p>
        </w:tc>
        <w:tc>
          <w:tcPr>
            <w:tcW w:w="1668" w:type="dxa"/>
          </w:tcPr>
          <w:p w:rsidR="00860E8E" w:rsidRDefault="00860E8E">
            <w:pPr>
              <w:pStyle w:val="TableParagraph"/>
              <w:spacing w:before="124"/>
              <w:rPr>
                <w:b/>
              </w:rPr>
            </w:pPr>
          </w:p>
          <w:p w:rsidR="00860E8E" w:rsidRDefault="00B822F2">
            <w:pPr>
              <w:pStyle w:val="TableParagraph"/>
              <w:ind w:left="215"/>
            </w:pPr>
            <w:r>
              <w:t>Nama</w:t>
            </w:r>
            <w:r>
              <w:rPr>
                <w:spacing w:val="-2"/>
              </w:rPr>
              <w:t>Penulis</w:t>
            </w:r>
          </w:p>
        </w:tc>
        <w:tc>
          <w:tcPr>
            <w:tcW w:w="1784" w:type="dxa"/>
          </w:tcPr>
          <w:p w:rsidR="00860E8E" w:rsidRDefault="00B822F2">
            <w:pPr>
              <w:pStyle w:val="TableParagraph"/>
              <w:spacing w:before="189" w:line="360" w:lineRule="auto"/>
              <w:ind w:left="452" w:right="442" w:firstLine="76"/>
            </w:pPr>
            <w:r>
              <w:rPr>
                <w:spacing w:val="-2"/>
              </w:rPr>
              <w:t>Variabel Penelitian</w:t>
            </w:r>
          </w:p>
        </w:tc>
        <w:tc>
          <w:tcPr>
            <w:tcW w:w="1784" w:type="dxa"/>
          </w:tcPr>
          <w:p w:rsidR="00860E8E" w:rsidRDefault="00860E8E">
            <w:pPr>
              <w:pStyle w:val="TableParagraph"/>
              <w:spacing w:before="124"/>
              <w:rPr>
                <w:b/>
              </w:rPr>
            </w:pPr>
          </w:p>
          <w:p w:rsidR="00860E8E" w:rsidRDefault="00B822F2">
            <w:pPr>
              <w:pStyle w:val="TableParagraph"/>
              <w:ind w:left="192"/>
            </w:pPr>
            <w:r>
              <w:t>Hasil</w:t>
            </w:r>
            <w:r>
              <w:rPr>
                <w:spacing w:val="-2"/>
              </w:rPr>
              <w:t>Penelitian</w:t>
            </w:r>
          </w:p>
        </w:tc>
      </w:tr>
      <w:tr w:rsidR="00860E8E">
        <w:trPr>
          <w:trHeight w:val="11384"/>
        </w:trPr>
        <w:tc>
          <w:tcPr>
            <w:tcW w:w="564" w:type="dxa"/>
          </w:tcPr>
          <w:p w:rsidR="00860E8E" w:rsidRDefault="00860E8E">
            <w:pPr>
              <w:pStyle w:val="TableParagraph"/>
            </w:pPr>
          </w:p>
        </w:tc>
        <w:tc>
          <w:tcPr>
            <w:tcW w:w="2128" w:type="dxa"/>
          </w:tcPr>
          <w:p w:rsidR="00860E8E" w:rsidRDefault="00860E8E">
            <w:pPr>
              <w:pStyle w:val="TableParagraph"/>
            </w:pPr>
          </w:p>
        </w:tc>
        <w:tc>
          <w:tcPr>
            <w:tcW w:w="1668" w:type="dxa"/>
          </w:tcPr>
          <w:p w:rsidR="00860E8E" w:rsidRDefault="00860E8E">
            <w:pPr>
              <w:pStyle w:val="TableParagraph"/>
            </w:pPr>
          </w:p>
        </w:tc>
        <w:tc>
          <w:tcPr>
            <w:tcW w:w="1784" w:type="dxa"/>
          </w:tcPr>
          <w:p w:rsidR="00860E8E" w:rsidRDefault="00860E8E">
            <w:pPr>
              <w:pStyle w:val="TableParagraph"/>
            </w:pPr>
          </w:p>
        </w:tc>
        <w:tc>
          <w:tcPr>
            <w:tcW w:w="1784" w:type="dxa"/>
          </w:tcPr>
          <w:p w:rsidR="00860E8E" w:rsidRDefault="00B822F2">
            <w:pPr>
              <w:pStyle w:val="TableParagraph"/>
              <w:spacing w:before="1" w:line="360" w:lineRule="auto"/>
              <w:ind w:left="453" w:right="117"/>
            </w:pPr>
            <w:r>
              <w:rPr>
                <w:spacing w:val="-2"/>
              </w:rPr>
              <w:t>pajak</w:t>
            </w:r>
            <w:r>
              <w:t xml:space="preserve">menjadilebih </w:t>
            </w:r>
            <w:r>
              <w:rPr>
                <w:spacing w:val="-2"/>
              </w:rPr>
              <w:t>sederhana</w:t>
            </w:r>
            <w:r>
              <w:t xml:space="preserve">dan efisien, </w:t>
            </w:r>
            <w:r>
              <w:rPr>
                <w:spacing w:val="-2"/>
              </w:rPr>
              <w:t xml:space="preserve">memudahkan bagian keuangan </w:t>
            </w:r>
            <w:r>
              <w:t xml:space="preserve">dalam tahap </w:t>
            </w:r>
            <w:r>
              <w:rPr>
                <w:spacing w:val="-2"/>
              </w:rPr>
              <w:t xml:space="preserve">pemotongan </w:t>
            </w:r>
            <w:r>
              <w:rPr>
                <w:spacing w:val="-4"/>
              </w:rPr>
              <w:t>dan</w:t>
            </w:r>
            <w:r>
              <w:rPr>
                <w:spacing w:val="-2"/>
              </w:rPr>
              <w:t xml:space="preserve">pelaporan Pajak Penghasilan </w:t>
            </w:r>
            <w:r>
              <w:t>Pasal 21.</w:t>
            </w:r>
          </w:p>
          <w:p w:rsidR="00860E8E" w:rsidRDefault="00B822F2">
            <w:pPr>
              <w:pStyle w:val="TableParagraph"/>
              <w:numPr>
                <w:ilvl w:val="0"/>
                <w:numId w:val="13"/>
              </w:numPr>
              <w:tabs>
                <w:tab w:val="left" w:pos="453"/>
              </w:tabs>
              <w:spacing w:before="1" w:line="360" w:lineRule="auto"/>
              <w:ind w:right="245"/>
            </w:pPr>
            <w:r>
              <w:rPr>
                <w:spacing w:val="-2"/>
              </w:rPr>
              <w:t xml:space="preserve">Penerapan </w:t>
            </w:r>
            <w:r>
              <w:t xml:space="preserve">sistemyang </w:t>
            </w:r>
            <w:r>
              <w:rPr>
                <w:spacing w:val="-2"/>
              </w:rPr>
              <w:t xml:space="preserve">lebih transparan berdampak </w:t>
            </w:r>
            <w:r>
              <w:t xml:space="preserve">positif pada </w:t>
            </w:r>
            <w:r>
              <w:rPr>
                <w:spacing w:val="-2"/>
              </w:rPr>
              <w:t xml:space="preserve">peningkatan kesadaran </w:t>
            </w:r>
            <w:r>
              <w:rPr>
                <w:spacing w:val="-4"/>
              </w:rPr>
              <w:t xml:space="preserve">dan </w:t>
            </w:r>
            <w:r>
              <w:rPr>
                <w:spacing w:val="-2"/>
              </w:rPr>
              <w:t>kepatuhan pajak karyawan.</w:t>
            </w:r>
          </w:p>
          <w:p w:rsidR="00860E8E" w:rsidRDefault="00B822F2">
            <w:pPr>
              <w:pStyle w:val="TableParagraph"/>
              <w:numPr>
                <w:ilvl w:val="0"/>
                <w:numId w:val="13"/>
              </w:numPr>
              <w:tabs>
                <w:tab w:val="left" w:pos="453"/>
              </w:tabs>
              <w:spacing w:line="360" w:lineRule="auto"/>
              <w:ind w:right="202"/>
            </w:pPr>
            <w:r>
              <w:rPr>
                <w:spacing w:val="-2"/>
              </w:rPr>
              <w:t>Secara keseluruhan, kebijakan</w:t>
            </w:r>
          </w:p>
          <w:p w:rsidR="00860E8E" w:rsidRDefault="00B822F2">
            <w:pPr>
              <w:pStyle w:val="TableParagraph"/>
              <w:spacing w:before="1"/>
              <w:ind w:left="453"/>
            </w:pPr>
            <w:r>
              <w:t>TER</w:t>
            </w:r>
            <w:r>
              <w:rPr>
                <w:spacing w:val="-2"/>
              </w:rPr>
              <w:t xml:space="preserve"> dinilai</w:t>
            </w:r>
          </w:p>
        </w:tc>
      </w:tr>
    </w:tbl>
    <w:p w:rsidR="00860E8E" w:rsidRDefault="00860E8E">
      <w:pPr>
        <w:pStyle w:val="TableParagraph"/>
        <w:sectPr w:rsidR="00860E8E">
          <w:pgSz w:w="11910" w:h="16840"/>
          <w:pgMar w:top="1920" w:right="1275" w:bottom="280" w:left="1700" w:header="718" w:footer="0" w:gutter="0"/>
          <w:cols w:space="720"/>
        </w:sectPr>
      </w:pPr>
    </w:p>
    <w:p w:rsidR="00860E8E" w:rsidRDefault="00860E8E">
      <w:pPr>
        <w:pStyle w:val="BodyText"/>
        <w:spacing w:before="102"/>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4"/>
        <w:gridCol w:w="2128"/>
        <w:gridCol w:w="1668"/>
        <w:gridCol w:w="1784"/>
        <w:gridCol w:w="1784"/>
      </w:tblGrid>
      <w:tr w:rsidR="00860E8E">
        <w:trPr>
          <w:trHeight w:val="1138"/>
        </w:trPr>
        <w:tc>
          <w:tcPr>
            <w:tcW w:w="564" w:type="dxa"/>
          </w:tcPr>
          <w:p w:rsidR="00860E8E" w:rsidRDefault="00860E8E">
            <w:pPr>
              <w:pStyle w:val="TableParagraph"/>
              <w:spacing w:before="64"/>
              <w:rPr>
                <w:b/>
              </w:rPr>
            </w:pPr>
          </w:p>
          <w:p w:rsidR="00860E8E" w:rsidRDefault="00B822F2">
            <w:pPr>
              <w:pStyle w:val="TableParagraph"/>
              <w:ind w:left="147"/>
            </w:pPr>
            <w:r>
              <w:rPr>
                <w:spacing w:val="-5"/>
              </w:rPr>
              <w:t>No</w:t>
            </w:r>
          </w:p>
        </w:tc>
        <w:tc>
          <w:tcPr>
            <w:tcW w:w="2128" w:type="dxa"/>
          </w:tcPr>
          <w:p w:rsidR="00860E8E" w:rsidRDefault="00B822F2">
            <w:pPr>
              <w:pStyle w:val="TableParagraph"/>
              <w:spacing w:line="360" w:lineRule="auto"/>
              <w:ind w:left="311" w:right="302" w:firstLine="512"/>
            </w:pPr>
            <w:r>
              <w:rPr>
                <w:spacing w:val="-2"/>
              </w:rPr>
              <w:t xml:space="preserve">Judul </w:t>
            </w:r>
            <w:r>
              <w:t>NamadanTahun</w:t>
            </w:r>
          </w:p>
          <w:p w:rsidR="00860E8E" w:rsidRDefault="00860E8E">
            <w:pPr>
              <w:pStyle w:val="TableParagraph"/>
              <w:ind w:left="727"/>
            </w:pPr>
            <w:r w:rsidRPr="00860E8E">
              <w:pict>
                <v:group id="docshapegroup11" o:spid="_x0000_s2086" style="position:absolute;left:0;text-align:left;margin-left:-27.15pt;margin-top:87.65pt;width:367.5pt;height:361.5pt;z-index:-17367040" coordorigin="-543,1753" coordsize="7350,7230">
                  <v:shape id="docshape12" o:spid="_x0000_s2087" type="#_x0000_t75" style="position:absolute;left:-543;top:1753;width:7350;height:7230">
                    <v:imagedata r:id="rId9" o:title=""/>
                  </v:shape>
                </v:group>
              </w:pict>
            </w:r>
            <w:r w:rsidR="00B822F2">
              <w:rPr>
                <w:spacing w:val="-2"/>
              </w:rPr>
              <w:t>Peneliti</w:t>
            </w:r>
          </w:p>
        </w:tc>
        <w:tc>
          <w:tcPr>
            <w:tcW w:w="1668" w:type="dxa"/>
          </w:tcPr>
          <w:p w:rsidR="00860E8E" w:rsidRDefault="00860E8E">
            <w:pPr>
              <w:pStyle w:val="TableParagraph"/>
              <w:spacing w:before="124"/>
              <w:rPr>
                <w:b/>
              </w:rPr>
            </w:pPr>
          </w:p>
          <w:p w:rsidR="00860E8E" w:rsidRDefault="00B822F2">
            <w:pPr>
              <w:pStyle w:val="TableParagraph"/>
              <w:ind w:left="215"/>
            </w:pPr>
            <w:r>
              <w:t>Nama</w:t>
            </w:r>
            <w:r>
              <w:rPr>
                <w:spacing w:val="-2"/>
              </w:rPr>
              <w:t>Penulis</w:t>
            </w:r>
          </w:p>
        </w:tc>
        <w:tc>
          <w:tcPr>
            <w:tcW w:w="1784" w:type="dxa"/>
          </w:tcPr>
          <w:p w:rsidR="00860E8E" w:rsidRDefault="00B822F2">
            <w:pPr>
              <w:pStyle w:val="TableParagraph"/>
              <w:spacing w:before="189" w:line="360" w:lineRule="auto"/>
              <w:ind w:left="452" w:right="442" w:firstLine="76"/>
            </w:pPr>
            <w:r>
              <w:rPr>
                <w:spacing w:val="-2"/>
              </w:rPr>
              <w:t>Variabel Penelitian</w:t>
            </w:r>
          </w:p>
        </w:tc>
        <w:tc>
          <w:tcPr>
            <w:tcW w:w="1784" w:type="dxa"/>
          </w:tcPr>
          <w:p w:rsidR="00860E8E" w:rsidRDefault="00860E8E">
            <w:pPr>
              <w:pStyle w:val="TableParagraph"/>
              <w:spacing w:before="124"/>
              <w:rPr>
                <w:b/>
              </w:rPr>
            </w:pPr>
          </w:p>
          <w:p w:rsidR="00860E8E" w:rsidRDefault="00B822F2">
            <w:pPr>
              <w:pStyle w:val="TableParagraph"/>
              <w:ind w:left="192"/>
            </w:pPr>
            <w:r>
              <w:t>Hasil</w:t>
            </w:r>
            <w:r>
              <w:rPr>
                <w:spacing w:val="-2"/>
              </w:rPr>
              <w:t>Penelitian</w:t>
            </w:r>
          </w:p>
        </w:tc>
      </w:tr>
      <w:tr w:rsidR="00860E8E">
        <w:trPr>
          <w:trHeight w:val="4174"/>
        </w:trPr>
        <w:tc>
          <w:tcPr>
            <w:tcW w:w="564" w:type="dxa"/>
          </w:tcPr>
          <w:p w:rsidR="00860E8E" w:rsidRDefault="00860E8E">
            <w:pPr>
              <w:pStyle w:val="TableParagraph"/>
            </w:pPr>
          </w:p>
        </w:tc>
        <w:tc>
          <w:tcPr>
            <w:tcW w:w="2128" w:type="dxa"/>
          </w:tcPr>
          <w:p w:rsidR="00860E8E" w:rsidRDefault="00860E8E">
            <w:pPr>
              <w:pStyle w:val="TableParagraph"/>
            </w:pPr>
          </w:p>
        </w:tc>
        <w:tc>
          <w:tcPr>
            <w:tcW w:w="1668" w:type="dxa"/>
          </w:tcPr>
          <w:p w:rsidR="00860E8E" w:rsidRDefault="00860E8E">
            <w:pPr>
              <w:pStyle w:val="TableParagraph"/>
            </w:pPr>
          </w:p>
        </w:tc>
        <w:tc>
          <w:tcPr>
            <w:tcW w:w="1784" w:type="dxa"/>
          </w:tcPr>
          <w:p w:rsidR="00860E8E" w:rsidRDefault="00860E8E">
            <w:pPr>
              <w:pStyle w:val="TableParagraph"/>
            </w:pPr>
          </w:p>
        </w:tc>
        <w:tc>
          <w:tcPr>
            <w:tcW w:w="1784" w:type="dxa"/>
          </w:tcPr>
          <w:p w:rsidR="00860E8E" w:rsidRDefault="00B822F2">
            <w:pPr>
              <w:pStyle w:val="TableParagraph"/>
              <w:spacing w:before="1" w:line="360" w:lineRule="auto"/>
              <w:ind w:left="453" w:right="117"/>
            </w:pPr>
            <w:r>
              <w:rPr>
                <w:spacing w:val="-2"/>
              </w:rPr>
              <w:t xml:space="preserve">efektif menyederhan </w:t>
            </w:r>
            <w:r>
              <w:rPr>
                <w:spacing w:val="-4"/>
              </w:rPr>
              <w:t xml:space="preserve">akan </w:t>
            </w:r>
            <w:r>
              <w:rPr>
                <w:spacing w:val="-2"/>
              </w:rPr>
              <w:t xml:space="preserve">administrasi perpajakan </w:t>
            </w:r>
            <w:r>
              <w:rPr>
                <w:spacing w:val="-4"/>
              </w:rPr>
              <w:t xml:space="preserve">dan </w:t>
            </w:r>
            <w:r>
              <w:rPr>
                <w:spacing w:val="-2"/>
              </w:rPr>
              <w:t xml:space="preserve">mendukung peningkatan penerimaan </w:t>
            </w:r>
            <w:r>
              <w:t>pajaknegara.</w:t>
            </w:r>
          </w:p>
        </w:tc>
      </w:tr>
      <w:tr w:rsidR="00860E8E">
        <w:trPr>
          <w:trHeight w:val="7211"/>
        </w:trPr>
        <w:tc>
          <w:tcPr>
            <w:tcW w:w="564" w:type="dxa"/>
          </w:tcPr>
          <w:p w:rsidR="00860E8E" w:rsidRDefault="00B822F2">
            <w:pPr>
              <w:pStyle w:val="TableParagraph"/>
              <w:spacing w:before="1"/>
              <w:ind w:left="107"/>
            </w:pPr>
            <w:r>
              <w:rPr>
                <w:spacing w:val="-10"/>
              </w:rPr>
              <w:t>2</w:t>
            </w:r>
          </w:p>
        </w:tc>
        <w:tc>
          <w:tcPr>
            <w:tcW w:w="2128" w:type="dxa"/>
          </w:tcPr>
          <w:p w:rsidR="00860E8E" w:rsidRDefault="00B822F2">
            <w:pPr>
              <w:pStyle w:val="TableParagraph"/>
              <w:spacing w:before="1"/>
              <w:ind w:left="107"/>
            </w:pPr>
            <w:r>
              <w:t>AnalisisPP</w:t>
            </w:r>
            <w:r>
              <w:rPr>
                <w:spacing w:val="-4"/>
              </w:rPr>
              <w:t>Nomor</w:t>
            </w:r>
          </w:p>
          <w:p w:rsidR="00860E8E" w:rsidRDefault="00B822F2">
            <w:pPr>
              <w:pStyle w:val="TableParagraph"/>
              <w:tabs>
                <w:tab w:val="left" w:pos="678"/>
                <w:tab w:val="left" w:pos="1578"/>
                <w:tab w:val="left" w:pos="1677"/>
              </w:tabs>
              <w:spacing w:before="128" w:line="360" w:lineRule="auto"/>
              <w:ind w:left="107" w:right="96"/>
            </w:pPr>
            <w:r>
              <w:rPr>
                <w:spacing w:val="-6"/>
              </w:rPr>
              <w:t>58</w:t>
            </w:r>
            <w:r>
              <w:tab/>
            </w:r>
            <w:r>
              <w:rPr>
                <w:spacing w:val="-2"/>
              </w:rPr>
              <w:t>Tahun</w:t>
            </w:r>
            <w:r>
              <w:tab/>
            </w:r>
            <w:r>
              <w:rPr>
                <w:spacing w:val="-4"/>
              </w:rPr>
              <w:t>2023</w:t>
            </w:r>
            <w:r>
              <w:rPr>
                <w:spacing w:val="-2"/>
              </w:rPr>
              <w:t>TerhadapPemotongan</w:t>
            </w:r>
            <w:r>
              <w:tab/>
            </w:r>
            <w:r>
              <w:tab/>
            </w:r>
            <w:r>
              <w:rPr>
                <w:spacing w:val="-4"/>
              </w:rPr>
              <w:t>Pph</w:t>
            </w:r>
            <w:r>
              <w:t xml:space="preserve">Pasal21Karyawan (StudiKasusPadaPt. </w:t>
            </w:r>
            <w:r>
              <w:rPr>
                <w:spacing w:val="-4"/>
              </w:rPr>
              <w:t>Xyz)</w:t>
            </w:r>
          </w:p>
        </w:tc>
        <w:tc>
          <w:tcPr>
            <w:tcW w:w="1668" w:type="dxa"/>
          </w:tcPr>
          <w:p w:rsidR="00860E8E" w:rsidRDefault="00B822F2">
            <w:pPr>
              <w:pStyle w:val="TableParagraph"/>
              <w:spacing w:before="1" w:line="360" w:lineRule="auto"/>
              <w:ind w:left="103" w:right="357"/>
            </w:pPr>
            <w:r>
              <w:t>(Munandaret al., 2024)</w:t>
            </w:r>
          </w:p>
        </w:tc>
        <w:tc>
          <w:tcPr>
            <w:tcW w:w="1784" w:type="dxa"/>
          </w:tcPr>
          <w:p w:rsidR="00860E8E" w:rsidRDefault="00B822F2">
            <w:pPr>
              <w:pStyle w:val="TableParagraph"/>
              <w:spacing w:before="1" w:line="360" w:lineRule="auto"/>
              <w:ind w:left="108" w:right="163"/>
            </w:pPr>
            <w:r>
              <w:t xml:space="preserve">Ketentuandalam </w:t>
            </w:r>
            <w:r>
              <w:rPr>
                <w:spacing w:val="-2"/>
              </w:rPr>
              <w:t xml:space="preserve">Peraturan </w:t>
            </w:r>
            <w:r>
              <w:t>Pemerintah (PP) No. 58 Tahun</w:t>
            </w:r>
          </w:p>
          <w:p w:rsidR="00860E8E" w:rsidRDefault="00B822F2">
            <w:pPr>
              <w:pStyle w:val="TableParagraph"/>
              <w:spacing w:line="252" w:lineRule="exact"/>
              <w:ind w:left="108"/>
            </w:pPr>
            <w:r>
              <w:t>2023</w:t>
            </w:r>
            <w:r>
              <w:rPr>
                <w:spacing w:val="-5"/>
              </w:rPr>
              <w:t>(X)</w:t>
            </w:r>
          </w:p>
          <w:p w:rsidR="00860E8E" w:rsidRDefault="00860E8E">
            <w:pPr>
              <w:pStyle w:val="TableParagraph"/>
              <w:rPr>
                <w:b/>
              </w:rPr>
            </w:pPr>
          </w:p>
          <w:p w:rsidR="00860E8E" w:rsidRDefault="00860E8E">
            <w:pPr>
              <w:pStyle w:val="TableParagraph"/>
              <w:spacing w:before="2"/>
              <w:rPr>
                <w:b/>
              </w:rPr>
            </w:pPr>
          </w:p>
          <w:p w:rsidR="00860E8E" w:rsidRDefault="00B822F2">
            <w:pPr>
              <w:pStyle w:val="TableParagraph"/>
              <w:spacing w:line="360" w:lineRule="auto"/>
              <w:ind w:left="108"/>
            </w:pPr>
            <w:r>
              <w:t>Pemotongan PPh Pasal21terhadap Karyawan di PT. XYZ (Y)</w:t>
            </w:r>
          </w:p>
        </w:tc>
        <w:tc>
          <w:tcPr>
            <w:tcW w:w="1784" w:type="dxa"/>
          </w:tcPr>
          <w:p w:rsidR="00860E8E" w:rsidRDefault="00B822F2">
            <w:pPr>
              <w:pStyle w:val="TableParagraph"/>
              <w:numPr>
                <w:ilvl w:val="0"/>
                <w:numId w:val="12"/>
              </w:numPr>
              <w:tabs>
                <w:tab w:val="left" w:pos="453"/>
              </w:tabs>
              <w:spacing w:before="1" w:line="360" w:lineRule="auto"/>
              <w:ind w:right="113"/>
            </w:pPr>
            <w:r>
              <w:rPr>
                <w:spacing w:val="-2"/>
              </w:rPr>
              <w:t xml:space="preserve">Penelitian menggunaka </w:t>
            </w:r>
            <w:r>
              <w:t xml:space="preserve">n simulasi </w:t>
            </w:r>
            <w:r>
              <w:rPr>
                <w:spacing w:val="-2"/>
              </w:rPr>
              <w:t xml:space="preserve">perhitungan </w:t>
            </w:r>
            <w:r>
              <w:t xml:space="preserve">PPh Pasal 21 </w:t>
            </w:r>
            <w:r>
              <w:rPr>
                <w:spacing w:val="-2"/>
              </w:rPr>
              <w:t xml:space="preserve">karyawanPT. </w:t>
            </w:r>
            <w:r>
              <w:t xml:space="preserve">XYZ tahun 2023 dengan dua skema: Tarif Efektif </w:t>
            </w:r>
            <w:r>
              <w:rPr>
                <w:spacing w:val="-2"/>
              </w:rPr>
              <w:t xml:space="preserve">Rata-Rata </w:t>
            </w:r>
            <w:r>
              <w:t>(TER) sesuai PP No.</w:t>
            </w:r>
          </w:p>
          <w:p w:rsidR="00860E8E" w:rsidRDefault="00B822F2">
            <w:pPr>
              <w:pStyle w:val="TableParagraph"/>
              <w:spacing w:before="1" w:line="360" w:lineRule="auto"/>
              <w:ind w:left="453" w:right="99"/>
            </w:pPr>
            <w:r>
              <w:t xml:space="preserve">58/2023 dan tarifprogresif Pasal 17 UU </w:t>
            </w:r>
            <w:r>
              <w:rPr>
                <w:spacing w:val="-4"/>
              </w:rPr>
              <w:t>PPh.</w:t>
            </w:r>
          </w:p>
          <w:p w:rsidR="00860E8E" w:rsidRDefault="00B822F2">
            <w:pPr>
              <w:pStyle w:val="TableParagraph"/>
              <w:numPr>
                <w:ilvl w:val="0"/>
                <w:numId w:val="12"/>
              </w:numPr>
              <w:tabs>
                <w:tab w:val="left" w:pos="452"/>
              </w:tabs>
              <w:spacing w:line="251" w:lineRule="exact"/>
              <w:ind w:left="452" w:hanging="360"/>
            </w:pPr>
            <w:r>
              <w:rPr>
                <w:spacing w:val="-4"/>
              </w:rPr>
              <w:t>Jika</w:t>
            </w:r>
          </w:p>
          <w:p w:rsidR="00860E8E" w:rsidRDefault="00B822F2">
            <w:pPr>
              <w:pStyle w:val="TableParagraph"/>
              <w:spacing w:before="127"/>
              <w:ind w:left="453"/>
            </w:pPr>
            <w:r>
              <w:rPr>
                <w:spacing w:val="-2"/>
              </w:rPr>
              <w:t>menggunaka</w:t>
            </w:r>
          </w:p>
        </w:tc>
      </w:tr>
    </w:tbl>
    <w:p w:rsidR="00860E8E" w:rsidRDefault="00860E8E">
      <w:pPr>
        <w:pStyle w:val="TableParagraph"/>
        <w:sectPr w:rsidR="00860E8E">
          <w:pgSz w:w="11910" w:h="16840"/>
          <w:pgMar w:top="1920" w:right="1275" w:bottom="280" w:left="1700" w:header="718" w:footer="0" w:gutter="0"/>
          <w:cols w:space="720"/>
        </w:sectPr>
      </w:pPr>
    </w:p>
    <w:p w:rsidR="00860E8E" w:rsidRDefault="00860E8E">
      <w:pPr>
        <w:pStyle w:val="BodyText"/>
        <w:spacing w:before="102"/>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4"/>
        <w:gridCol w:w="2128"/>
        <w:gridCol w:w="1668"/>
        <w:gridCol w:w="1784"/>
        <w:gridCol w:w="1784"/>
      </w:tblGrid>
      <w:tr w:rsidR="00860E8E">
        <w:trPr>
          <w:trHeight w:val="1138"/>
        </w:trPr>
        <w:tc>
          <w:tcPr>
            <w:tcW w:w="564" w:type="dxa"/>
          </w:tcPr>
          <w:p w:rsidR="00860E8E" w:rsidRDefault="00860E8E">
            <w:pPr>
              <w:pStyle w:val="TableParagraph"/>
              <w:spacing w:before="64"/>
              <w:rPr>
                <w:b/>
              </w:rPr>
            </w:pPr>
          </w:p>
          <w:p w:rsidR="00860E8E" w:rsidRDefault="00B822F2">
            <w:pPr>
              <w:pStyle w:val="TableParagraph"/>
              <w:ind w:left="147"/>
            </w:pPr>
            <w:r>
              <w:rPr>
                <w:spacing w:val="-5"/>
              </w:rPr>
              <w:t>No</w:t>
            </w:r>
          </w:p>
        </w:tc>
        <w:tc>
          <w:tcPr>
            <w:tcW w:w="2128" w:type="dxa"/>
          </w:tcPr>
          <w:p w:rsidR="00860E8E" w:rsidRDefault="00B822F2">
            <w:pPr>
              <w:pStyle w:val="TableParagraph"/>
              <w:spacing w:line="360" w:lineRule="auto"/>
              <w:ind w:left="311" w:right="302" w:firstLine="512"/>
            </w:pPr>
            <w:r>
              <w:rPr>
                <w:spacing w:val="-2"/>
              </w:rPr>
              <w:t xml:space="preserve">Judul </w:t>
            </w:r>
            <w:r>
              <w:t>NamadanTahun</w:t>
            </w:r>
          </w:p>
          <w:p w:rsidR="00860E8E" w:rsidRDefault="00860E8E">
            <w:pPr>
              <w:pStyle w:val="TableParagraph"/>
              <w:ind w:left="727"/>
            </w:pPr>
            <w:r w:rsidRPr="00860E8E">
              <w:pict>
                <v:group id="docshapegroup13" o:spid="_x0000_s2084" style="position:absolute;left:0;text-align:left;margin-left:-27.15pt;margin-top:87.65pt;width:367.5pt;height:361.5pt;z-index:-17366528" coordorigin="-543,1753" coordsize="7350,7230">
                  <v:shape id="docshape14" o:spid="_x0000_s2085" type="#_x0000_t75" style="position:absolute;left:-543;top:1753;width:7350;height:7230">
                    <v:imagedata r:id="rId9" o:title=""/>
                  </v:shape>
                </v:group>
              </w:pict>
            </w:r>
            <w:r w:rsidR="00B822F2">
              <w:rPr>
                <w:spacing w:val="-2"/>
              </w:rPr>
              <w:t>Peneliti</w:t>
            </w:r>
          </w:p>
        </w:tc>
        <w:tc>
          <w:tcPr>
            <w:tcW w:w="1668" w:type="dxa"/>
          </w:tcPr>
          <w:p w:rsidR="00860E8E" w:rsidRDefault="00860E8E">
            <w:pPr>
              <w:pStyle w:val="TableParagraph"/>
              <w:spacing w:before="124"/>
              <w:rPr>
                <w:b/>
              </w:rPr>
            </w:pPr>
          </w:p>
          <w:p w:rsidR="00860E8E" w:rsidRDefault="00B822F2">
            <w:pPr>
              <w:pStyle w:val="TableParagraph"/>
              <w:ind w:left="215"/>
            </w:pPr>
            <w:r>
              <w:t>Nama</w:t>
            </w:r>
            <w:r>
              <w:rPr>
                <w:spacing w:val="-2"/>
              </w:rPr>
              <w:t>Penulis</w:t>
            </w:r>
          </w:p>
        </w:tc>
        <w:tc>
          <w:tcPr>
            <w:tcW w:w="1784" w:type="dxa"/>
          </w:tcPr>
          <w:p w:rsidR="00860E8E" w:rsidRDefault="00B822F2">
            <w:pPr>
              <w:pStyle w:val="TableParagraph"/>
              <w:spacing w:before="189" w:line="360" w:lineRule="auto"/>
              <w:ind w:left="452" w:right="442" w:firstLine="76"/>
            </w:pPr>
            <w:r>
              <w:rPr>
                <w:spacing w:val="-2"/>
              </w:rPr>
              <w:t>Variabel Penelitian</w:t>
            </w:r>
          </w:p>
        </w:tc>
        <w:tc>
          <w:tcPr>
            <w:tcW w:w="1784" w:type="dxa"/>
          </w:tcPr>
          <w:p w:rsidR="00860E8E" w:rsidRDefault="00860E8E">
            <w:pPr>
              <w:pStyle w:val="TableParagraph"/>
              <w:spacing w:before="124"/>
              <w:rPr>
                <w:b/>
              </w:rPr>
            </w:pPr>
          </w:p>
          <w:p w:rsidR="00860E8E" w:rsidRDefault="00B822F2">
            <w:pPr>
              <w:pStyle w:val="TableParagraph"/>
              <w:ind w:left="192"/>
            </w:pPr>
            <w:r>
              <w:t>Hasil</w:t>
            </w:r>
            <w:r>
              <w:rPr>
                <w:spacing w:val="-2"/>
              </w:rPr>
              <w:t>Penelitian</w:t>
            </w:r>
          </w:p>
        </w:tc>
      </w:tr>
      <w:tr w:rsidR="00860E8E">
        <w:trPr>
          <w:trHeight w:val="11384"/>
        </w:trPr>
        <w:tc>
          <w:tcPr>
            <w:tcW w:w="564" w:type="dxa"/>
          </w:tcPr>
          <w:p w:rsidR="00860E8E" w:rsidRDefault="00860E8E">
            <w:pPr>
              <w:pStyle w:val="TableParagraph"/>
            </w:pPr>
          </w:p>
        </w:tc>
        <w:tc>
          <w:tcPr>
            <w:tcW w:w="2128" w:type="dxa"/>
          </w:tcPr>
          <w:p w:rsidR="00860E8E" w:rsidRDefault="00860E8E">
            <w:pPr>
              <w:pStyle w:val="TableParagraph"/>
            </w:pPr>
          </w:p>
        </w:tc>
        <w:tc>
          <w:tcPr>
            <w:tcW w:w="1668" w:type="dxa"/>
          </w:tcPr>
          <w:p w:rsidR="00860E8E" w:rsidRDefault="00860E8E">
            <w:pPr>
              <w:pStyle w:val="TableParagraph"/>
            </w:pPr>
          </w:p>
        </w:tc>
        <w:tc>
          <w:tcPr>
            <w:tcW w:w="1784" w:type="dxa"/>
          </w:tcPr>
          <w:p w:rsidR="00860E8E" w:rsidRDefault="00860E8E">
            <w:pPr>
              <w:pStyle w:val="TableParagraph"/>
            </w:pPr>
          </w:p>
        </w:tc>
        <w:tc>
          <w:tcPr>
            <w:tcW w:w="1784" w:type="dxa"/>
          </w:tcPr>
          <w:p w:rsidR="00860E8E" w:rsidRDefault="00B822F2">
            <w:pPr>
              <w:pStyle w:val="TableParagraph"/>
              <w:spacing w:before="1" w:line="360" w:lineRule="auto"/>
              <w:ind w:left="453" w:right="136"/>
            </w:pPr>
            <w:r>
              <w:t xml:space="preserve">n tarif TER, </w:t>
            </w:r>
            <w:r>
              <w:rPr>
                <w:spacing w:val="-2"/>
              </w:rPr>
              <w:t xml:space="preserve">terjadi kelebihan pemotongan </w:t>
            </w:r>
            <w:r>
              <w:t>pajaksebesar Rp</w:t>
            </w:r>
            <w:r>
              <w:rPr>
                <w:spacing w:val="-2"/>
              </w:rPr>
              <w:t>35.371.38</w:t>
            </w:r>
          </w:p>
          <w:p w:rsidR="00860E8E" w:rsidRDefault="00B822F2">
            <w:pPr>
              <w:pStyle w:val="TableParagraph"/>
              <w:spacing w:line="253" w:lineRule="exact"/>
              <w:ind w:left="453"/>
            </w:pPr>
            <w:r>
              <w:rPr>
                <w:spacing w:val="-5"/>
              </w:rPr>
              <w:t>4.</w:t>
            </w:r>
          </w:p>
          <w:p w:rsidR="00860E8E" w:rsidRDefault="00B822F2">
            <w:pPr>
              <w:pStyle w:val="TableParagraph"/>
              <w:numPr>
                <w:ilvl w:val="0"/>
                <w:numId w:val="11"/>
              </w:numPr>
              <w:tabs>
                <w:tab w:val="left" w:pos="453"/>
              </w:tabs>
              <w:spacing w:before="127" w:line="360" w:lineRule="auto"/>
              <w:ind w:right="129"/>
            </w:pPr>
            <w:r>
              <w:rPr>
                <w:spacing w:val="-4"/>
              </w:rPr>
              <w:t xml:space="preserve">Jika </w:t>
            </w:r>
            <w:r>
              <w:rPr>
                <w:spacing w:val="-2"/>
              </w:rPr>
              <w:t xml:space="preserve">menggunaka </w:t>
            </w:r>
            <w:r>
              <w:t xml:space="preserve">n tarif </w:t>
            </w:r>
            <w:r>
              <w:rPr>
                <w:spacing w:val="-2"/>
              </w:rPr>
              <w:t xml:space="preserve">progresif </w:t>
            </w:r>
            <w:r>
              <w:t xml:space="preserve">Pasal 17, </w:t>
            </w:r>
            <w:r>
              <w:rPr>
                <w:spacing w:val="-2"/>
              </w:rPr>
              <w:t xml:space="preserve">terjadi kekurangan </w:t>
            </w:r>
            <w:r>
              <w:t>bayarsebesar Rp</w:t>
            </w:r>
            <w:r>
              <w:rPr>
                <w:spacing w:val="-2"/>
              </w:rPr>
              <w:t>101.636.5</w:t>
            </w:r>
          </w:p>
          <w:p w:rsidR="00860E8E" w:rsidRDefault="00B822F2">
            <w:pPr>
              <w:pStyle w:val="TableParagraph"/>
              <w:spacing w:line="250" w:lineRule="exact"/>
              <w:ind w:left="453"/>
            </w:pPr>
            <w:r>
              <w:rPr>
                <w:spacing w:val="-5"/>
              </w:rPr>
              <w:t>21.</w:t>
            </w:r>
          </w:p>
          <w:p w:rsidR="00860E8E" w:rsidRDefault="00B822F2">
            <w:pPr>
              <w:pStyle w:val="TableParagraph"/>
              <w:numPr>
                <w:ilvl w:val="0"/>
                <w:numId w:val="11"/>
              </w:numPr>
              <w:tabs>
                <w:tab w:val="left" w:pos="453"/>
              </w:tabs>
              <w:spacing w:before="128" w:line="360" w:lineRule="auto"/>
              <w:ind w:right="240"/>
            </w:pPr>
            <w:r>
              <w:t xml:space="preserve">Selisih ini </w:t>
            </w:r>
            <w:r>
              <w:rPr>
                <w:spacing w:val="-2"/>
              </w:rPr>
              <w:t xml:space="preserve">muncul karena adanya penghasilan tambahan </w:t>
            </w:r>
            <w:r>
              <w:t xml:space="preserve">sepertiTHR dan bonus pada bulan April dan </w:t>
            </w:r>
            <w:r>
              <w:rPr>
                <w:spacing w:val="-2"/>
              </w:rPr>
              <w:t xml:space="preserve">September, </w:t>
            </w:r>
            <w:r>
              <w:rPr>
                <w:spacing w:val="-4"/>
              </w:rPr>
              <w:t>yang</w:t>
            </w:r>
          </w:p>
          <w:p w:rsidR="00860E8E" w:rsidRDefault="00B822F2">
            <w:pPr>
              <w:pStyle w:val="TableParagraph"/>
              <w:spacing w:before="3"/>
              <w:ind w:left="453"/>
            </w:pPr>
            <w:r>
              <w:rPr>
                <w:spacing w:val="-2"/>
              </w:rPr>
              <w:t>membuat</w:t>
            </w:r>
          </w:p>
        </w:tc>
      </w:tr>
    </w:tbl>
    <w:p w:rsidR="00860E8E" w:rsidRDefault="00860E8E">
      <w:pPr>
        <w:pStyle w:val="TableParagraph"/>
        <w:sectPr w:rsidR="00860E8E">
          <w:pgSz w:w="11910" w:h="16840"/>
          <w:pgMar w:top="1920" w:right="1275" w:bottom="280" w:left="1700" w:header="718" w:footer="0" w:gutter="0"/>
          <w:cols w:space="720"/>
        </w:sectPr>
      </w:pPr>
    </w:p>
    <w:p w:rsidR="00860E8E" w:rsidRDefault="00860E8E">
      <w:pPr>
        <w:pStyle w:val="BodyText"/>
        <w:spacing w:before="102"/>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4"/>
        <w:gridCol w:w="2128"/>
        <w:gridCol w:w="1668"/>
        <w:gridCol w:w="1784"/>
        <w:gridCol w:w="1784"/>
      </w:tblGrid>
      <w:tr w:rsidR="00860E8E">
        <w:trPr>
          <w:trHeight w:val="1138"/>
        </w:trPr>
        <w:tc>
          <w:tcPr>
            <w:tcW w:w="564" w:type="dxa"/>
          </w:tcPr>
          <w:p w:rsidR="00860E8E" w:rsidRDefault="00860E8E">
            <w:pPr>
              <w:pStyle w:val="TableParagraph"/>
              <w:spacing w:before="64"/>
              <w:rPr>
                <w:b/>
              </w:rPr>
            </w:pPr>
          </w:p>
          <w:p w:rsidR="00860E8E" w:rsidRDefault="00B822F2">
            <w:pPr>
              <w:pStyle w:val="TableParagraph"/>
              <w:ind w:left="147"/>
            </w:pPr>
            <w:r>
              <w:rPr>
                <w:spacing w:val="-5"/>
              </w:rPr>
              <w:t>No</w:t>
            </w:r>
          </w:p>
        </w:tc>
        <w:tc>
          <w:tcPr>
            <w:tcW w:w="2128" w:type="dxa"/>
          </w:tcPr>
          <w:p w:rsidR="00860E8E" w:rsidRDefault="00B822F2">
            <w:pPr>
              <w:pStyle w:val="TableParagraph"/>
              <w:spacing w:line="360" w:lineRule="auto"/>
              <w:ind w:left="311" w:right="302" w:firstLine="512"/>
            </w:pPr>
            <w:r>
              <w:rPr>
                <w:spacing w:val="-2"/>
              </w:rPr>
              <w:t xml:space="preserve">Judul </w:t>
            </w:r>
            <w:r>
              <w:t>NamadanTahun</w:t>
            </w:r>
          </w:p>
          <w:p w:rsidR="00860E8E" w:rsidRDefault="00860E8E">
            <w:pPr>
              <w:pStyle w:val="TableParagraph"/>
              <w:ind w:left="727"/>
            </w:pPr>
            <w:r w:rsidRPr="00860E8E">
              <w:pict>
                <v:group id="docshapegroup15" o:spid="_x0000_s2082" style="position:absolute;left:0;text-align:left;margin-left:-27.15pt;margin-top:87.65pt;width:367.5pt;height:361.5pt;z-index:-17366016" coordorigin="-543,1753" coordsize="7350,7230">
                  <v:shape id="docshape16" o:spid="_x0000_s2083" type="#_x0000_t75" style="position:absolute;left:-543;top:1753;width:7350;height:7230">
                    <v:imagedata r:id="rId9" o:title=""/>
                  </v:shape>
                </v:group>
              </w:pict>
            </w:r>
            <w:r w:rsidR="00B822F2">
              <w:rPr>
                <w:spacing w:val="-2"/>
              </w:rPr>
              <w:t>Peneliti</w:t>
            </w:r>
          </w:p>
        </w:tc>
        <w:tc>
          <w:tcPr>
            <w:tcW w:w="1668" w:type="dxa"/>
          </w:tcPr>
          <w:p w:rsidR="00860E8E" w:rsidRDefault="00860E8E">
            <w:pPr>
              <w:pStyle w:val="TableParagraph"/>
              <w:spacing w:before="124"/>
              <w:rPr>
                <w:b/>
              </w:rPr>
            </w:pPr>
          </w:p>
          <w:p w:rsidR="00860E8E" w:rsidRDefault="00B822F2">
            <w:pPr>
              <w:pStyle w:val="TableParagraph"/>
              <w:ind w:left="215"/>
            </w:pPr>
            <w:r>
              <w:t>Nama</w:t>
            </w:r>
            <w:r>
              <w:rPr>
                <w:spacing w:val="-2"/>
              </w:rPr>
              <w:t>Penulis</w:t>
            </w:r>
          </w:p>
        </w:tc>
        <w:tc>
          <w:tcPr>
            <w:tcW w:w="1784" w:type="dxa"/>
          </w:tcPr>
          <w:p w:rsidR="00860E8E" w:rsidRDefault="00B822F2">
            <w:pPr>
              <w:pStyle w:val="TableParagraph"/>
              <w:spacing w:before="189" w:line="360" w:lineRule="auto"/>
              <w:ind w:left="452" w:right="442" w:firstLine="76"/>
            </w:pPr>
            <w:r>
              <w:rPr>
                <w:spacing w:val="-2"/>
              </w:rPr>
              <w:t>Variabel Penelitian</w:t>
            </w:r>
          </w:p>
        </w:tc>
        <w:tc>
          <w:tcPr>
            <w:tcW w:w="1784" w:type="dxa"/>
          </w:tcPr>
          <w:p w:rsidR="00860E8E" w:rsidRDefault="00860E8E">
            <w:pPr>
              <w:pStyle w:val="TableParagraph"/>
              <w:spacing w:before="124"/>
              <w:rPr>
                <w:b/>
              </w:rPr>
            </w:pPr>
          </w:p>
          <w:p w:rsidR="00860E8E" w:rsidRDefault="00B822F2">
            <w:pPr>
              <w:pStyle w:val="TableParagraph"/>
              <w:ind w:left="192"/>
            </w:pPr>
            <w:r>
              <w:t>Hasil</w:t>
            </w:r>
            <w:r>
              <w:rPr>
                <w:spacing w:val="-2"/>
              </w:rPr>
              <w:t>Penelitian</w:t>
            </w:r>
          </w:p>
        </w:tc>
      </w:tr>
      <w:tr w:rsidR="00860E8E">
        <w:trPr>
          <w:trHeight w:val="9867"/>
        </w:trPr>
        <w:tc>
          <w:tcPr>
            <w:tcW w:w="564" w:type="dxa"/>
          </w:tcPr>
          <w:p w:rsidR="00860E8E" w:rsidRDefault="00860E8E">
            <w:pPr>
              <w:pStyle w:val="TableParagraph"/>
            </w:pPr>
          </w:p>
        </w:tc>
        <w:tc>
          <w:tcPr>
            <w:tcW w:w="2128" w:type="dxa"/>
          </w:tcPr>
          <w:p w:rsidR="00860E8E" w:rsidRDefault="00860E8E">
            <w:pPr>
              <w:pStyle w:val="TableParagraph"/>
            </w:pPr>
          </w:p>
        </w:tc>
        <w:tc>
          <w:tcPr>
            <w:tcW w:w="1668" w:type="dxa"/>
          </w:tcPr>
          <w:p w:rsidR="00860E8E" w:rsidRDefault="00860E8E">
            <w:pPr>
              <w:pStyle w:val="TableParagraph"/>
            </w:pPr>
          </w:p>
        </w:tc>
        <w:tc>
          <w:tcPr>
            <w:tcW w:w="1784" w:type="dxa"/>
          </w:tcPr>
          <w:p w:rsidR="00860E8E" w:rsidRDefault="00860E8E">
            <w:pPr>
              <w:pStyle w:val="TableParagraph"/>
            </w:pPr>
          </w:p>
        </w:tc>
        <w:tc>
          <w:tcPr>
            <w:tcW w:w="1784" w:type="dxa"/>
          </w:tcPr>
          <w:p w:rsidR="00860E8E" w:rsidRDefault="00B822F2">
            <w:pPr>
              <w:pStyle w:val="TableParagraph"/>
              <w:spacing w:before="1" w:line="357" w:lineRule="auto"/>
              <w:ind w:left="453" w:right="221"/>
            </w:pPr>
            <w:r>
              <w:t>tarif TER melonjak</w:t>
            </w:r>
            <w:r>
              <w:rPr>
                <w:spacing w:val="-5"/>
              </w:rPr>
              <w:t>3–</w:t>
            </w:r>
          </w:p>
          <w:p w:rsidR="00860E8E" w:rsidRDefault="00B822F2">
            <w:pPr>
              <w:pStyle w:val="TableParagraph"/>
              <w:spacing w:before="2" w:line="360" w:lineRule="auto"/>
              <w:ind w:left="453"/>
            </w:pPr>
            <w:r>
              <w:t xml:space="preserve">4,5kalilipat dari tarif </w:t>
            </w:r>
            <w:r>
              <w:rPr>
                <w:spacing w:val="-2"/>
              </w:rPr>
              <w:t>normal.</w:t>
            </w:r>
          </w:p>
          <w:p w:rsidR="00860E8E" w:rsidRDefault="00B822F2">
            <w:pPr>
              <w:pStyle w:val="TableParagraph"/>
              <w:numPr>
                <w:ilvl w:val="0"/>
                <w:numId w:val="10"/>
              </w:numPr>
              <w:tabs>
                <w:tab w:val="left" w:pos="453"/>
                <w:tab w:val="left" w:pos="497"/>
              </w:tabs>
              <w:spacing w:before="2" w:line="360" w:lineRule="auto"/>
              <w:ind w:right="186" w:hanging="361"/>
            </w:pPr>
            <w:r>
              <w:rPr>
                <w:spacing w:val="-2"/>
              </w:rPr>
              <w:t>Akibatnya,</w:t>
            </w:r>
            <w:r>
              <w:t xml:space="preserve">padaperiode </w:t>
            </w:r>
            <w:r>
              <w:rPr>
                <w:spacing w:val="-2"/>
              </w:rPr>
              <w:t xml:space="preserve">Januari– November </w:t>
            </w:r>
            <w:r>
              <w:t xml:space="preserve">sudahterjadi </w:t>
            </w:r>
            <w:r>
              <w:rPr>
                <w:spacing w:val="-2"/>
              </w:rPr>
              <w:t>pemotongan pajak berlebih.</w:t>
            </w:r>
          </w:p>
          <w:p w:rsidR="00860E8E" w:rsidRDefault="00B822F2">
            <w:pPr>
              <w:pStyle w:val="TableParagraph"/>
              <w:numPr>
                <w:ilvl w:val="0"/>
                <w:numId w:val="10"/>
              </w:numPr>
              <w:tabs>
                <w:tab w:val="left" w:pos="453"/>
              </w:tabs>
              <w:spacing w:before="1" w:line="360" w:lineRule="auto"/>
              <w:ind w:right="94" w:hanging="361"/>
            </w:pPr>
            <w:r>
              <w:t xml:space="preserve">JikaTHRdan bonus tidak </w:t>
            </w:r>
            <w:r>
              <w:rPr>
                <w:spacing w:val="-2"/>
              </w:rPr>
              <w:t xml:space="preserve">diperhitungka </w:t>
            </w:r>
            <w:r>
              <w:t xml:space="preserve">n dalam skema TER, diakhirtahun </w:t>
            </w:r>
            <w:r>
              <w:rPr>
                <w:spacing w:val="-2"/>
              </w:rPr>
              <w:t xml:space="preserve">perusahaan dapat mengklaim </w:t>
            </w:r>
            <w:r>
              <w:t xml:space="preserve">kurang bayar </w:t>
            </w:r>
            <w:r>
              <w:rPr>
                <w:spacing w:val="-2"/>
              </w:rPr>
              <w:t>sebesar</w:t>
            </w:r>
          </w:p>
          <w:p w:rsidR="00860E8E" w:rsidRDefault="00B822F2">
            <w:pPr>
              <w:pStyle w:val="TableParagraph"/>
              <w:spacing w:line="252" w:lineRule="exact"/>
              <w:ind w:left="453"/>
            </w:pPr>
            <w:r>
              <w:t>Rp</w:t>
            </w:r>
            <w:r>
              <w:rPr>
                <w:spacing w:val="-2"/>
              </w:rPr>
              <w:t>14.469.38</w:t>
            </w:r>
          </w:p>
          <w:p w:rsidR="00860E8E" w:rsidRDefault="00B822F2">
            <w:pPr>
              <w:pStyle w:val="TableParagraph"/>
              <w:spacing w:before="127"/>
              <w:ind w:left="453"/>
            </w:pPr>
            <w:r>
              <w:rPr>
                <w:spacing w:val="-5"/>
              </w:rPr>
              <w:t>4.</w:t>
            </w:r>
          </w:p>
        </w:tc>
      </w:tr>
      <w:tr w:rsidR="00860E8E">
        <w:trPr>
          <w:trHeight w:val="1518"/>
        </w:trPr>
        <w:tc>
          <w:tcPr>
            <w:tcW w:w="564" w:type="dxa"/>
          </w:tcPr>
          <w:p w:rsidR="00860E8E" w:rsidRDefault="00B822F2">
            <w:pPr>
              <w:pStyle w:val="TableParagraph"/>
              <w:spacing w:before="1"/>
              <w:ind w:left="107"/>
            </w:pPr>
            <w:r>
              <w:rPr>
                <w:spacing w:val="-10"/>
              </w:rPr>
              <w:t>3</w:t>
            </w:r>
          </w:p>
        </w:tc>
        <w:tc>
          <w:tcPr>
            <w:tcW w:w="2128" w:type="dxa"/>
          </w:tcPr>
          <w:p w:rsidR="00860E8E" w:rsidRDefault="00B822F2">
            <w:pPr>
              <w:pStyle w:val="TableParagraph"/>
              <w:spacing w:before="1" w:line="357" w:lineRule="auto"/>
              <w:ind w:left="107" w:right="96"/>
              <w:jc w:val="both"/>
            </w:pPr>
            <w:r>
              <w:t>Dampak Penerapan Tarif Pajak Efektif Rata-Rata</w:t>
            </w:r>
            <w:r>
              <w:rPr>
                <w:spacing w:val="-2"/>
              </w:rPr>
              <w:t>(TER)</w:t>
            </w:r>
          </w:p>
          <w:p w:rsidR="00860E8E" w:rsidRDefault="00B822F2">
            <w:pPr>
              <w:pStyle w:val="TableParagraph"/>
              <w:spacing w:before="6"/>
              <w:ind w:left="107"/>
            </w:pPr>
            <w:r>
              <w:rPr>
                <w:spacing w:val="-2"/>
              </w:rPr>
              <w:t>Terhadap</w:t>
            </w:r>
          </w:p>
        </w:tc>
        <w:tc>
          <w:tcPr>
            <w:tcW w:w="1668" w:type="dxa"/>
          </w:tcPr>
          <w:p w:rsidR="00860E8E" w:rsidRDefault="00B822F2">
            <w:pPr>
              <w:pStyle w:val="TableParagraph"/>
              <w:spacing w:before="1" w:line="357" w:lineRule="auto"/>
              <w:ind w:left="103" w:right="641"/>
              <w:jc w:val="both"/>
            </w:pPr>
            <w:r>
              <w:t>(Aryani&amp;</w:t>
            </w:r>
            <w:r>
              <w:rPr>
                <w:spacing w:val="-2"/>
              </w:rPr>
              <w:t>Romanda, 2024)</w:t>
            </w:r>
          </w:p>
        </w:tc>
        <w:tc>
          <w:tcPr>
            <w:tcW w:w="1784" w:type="dxa"/>
          </w:tcPr>
          <w:p w:rsidR="00860E8E" w:rsidRDefault="00B822F2">
            <w:pPr>
              <w:pStyle w:val="TableParagraph"/>
              <w:spacing w:before="1" w:line="357" w:lineRule="auto"/>
              <w:ind w:left="108" w:right="167"/>
            </w:pPr>
            <w:r>
              <w:t>Penerapan Tarif Pajak Efektif Rata-Rata(TER)</w:t>
            </w:r>
          </w:p>
          <w:p w:rsidR="00860E8E" w:rsidRDefault="00B822F2">
            <w:pPr>
              <w:pStyle w:val="TableParagraph"/>
              <w:spacing w:before="6"/>
              <w:ind w:left="108"/>
            </w:pPr>
            <w:r>
              <w:rPr>
                <w:spacing w:val="-5"/>
              </w:rPr>
              <w:t>(X)</w:t>
            </w:r>
          </w:p>
        </w:tc>
        <w:tc>
          <w:tcPr>
            <w:tcW w:w="1784" w:type="dxa"/>
          </w:tcPr>
          <w:p w:rsidR="00860E8E" w:rsidRDefault="00B822F2">
            <w:pPr>
              <w:pStyle w:val="TableParagraph"/>
              <w:numPr>
                <w:ilvl w:val="0"/>
                <w:numId w:val="9"/>
              </w:numPr>
              <w:tabs>
                <w:tab w:val="left" w:pos="453"/>
              </w:tabs>
              <w:spacing w:before="1" w:line="357" w:lineRule="auto"/>
              <w:ind w:right="230"/>
            </w:pPr>
            <w:r>
              <w:rPr>
                <w:spacing w:val="-2"/>
              </w:rPr>
              <w:t>Penerapan TarifEfektif Rata-Rata</w:t>
            </w:r>
          </w:p>
          <w:p w:rsidR="00860E8E" w:rsidRDefault="00B822F2">
            <w:pPr>
              <w:pStyle w:val="TableParagraph"/>
              <w:spacing w:before="6"/>
              <w:ind w:left="453"/>
            </w:pPr>
            <w:r>
              <w:t>(TER)</w:t>
            </w:r>
            <w:r>
              <w:rPr>
                <w:spacing w:val="-4"/>
              </w:rPr>
              <w:t>pada</w:t>
            </w:r>
          </w:p>
        </w:tc>
      </w:tr>
    </w:tbl>
    <w:p w:rsidR="00860E8E" w:rsidRDefault="00860E8E">
      <w:pPr>
        <w:pStyle w:val="TableParagraph"/>
        <w:sectPr w:rsidR="00860E8E">
          <w:pgSz w:w="11910" w:h="16840"/>
          <w:pgMar w:top="1920" w:right="1275" w:bottom="280" w:left="1700" w:header="718" w:footer="0" w:gutter="0"/>
          <w:cols w:space="720"/>
        </w:sectPr>
      </w:pPr>
    </w:p>
    <w:p w:rsidR="00860E8E" w:rsidRDefault="00860E8E">
      <w:pPr>
        <w:pStyle w:val="BodyText"/>
        <w:spacing w:before="102"/>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4"/>
        <w:gridCol w:w="2128"/>
        <w:gridCol w:w="1668"/>
        <w:gridCol w:w="1784"/>
        <w:gridCol w:w="1784"/>
      </w:tblGrid>
      <w:tr w:rsidR="00860E8E">
        <w:trPr>
          <w:trHeight w:val="1138"/>
        </w:trPr>
        <w:tc>
          <w:tcPr>
            <w:tcW w:w="564" w:type="dxa"/>
          </w:tcPr>
          <w:p w:rsidR="00860E8E" w:rsidRDefault="00860E8E">
            <w:pPr>
              <w:pStyle w:val="TableParagraph"/>
              <w:spacing w:before="64"/>
              <w:rPr>
                <w:b/>
              </w:rPr>
            </w:pPr>
          </w:p>
          <w:p w:rsidR="00860E8E" w:rsidRDefault="00B822F2">
            <w:pPr>
              <w:pStyle w:val="TableParagraph"/>
              <w:ind w:left="147"/>
            </w:pPr>
            <w:r>
              <w:rPr>
                <w:spacing w:val="-5"/>
              </w:rPr>
              <w:t>No</w:t>
            </w:r>
          </w:p>
        </w:tc>
        <w:tc>
          <w:tcPr>
            <w:tcW w:w="2128" w:type="dxa"/>
          </w:tcPr>
          <w:p w:rsidR="00860E8E" w:rsidRDefault="00B822F2">
            <w:pPr>
              <w:pStyle w:val="TableParagraph"/>
              <w:spacing w:line="360" w:lineRule="auto"/>
              <w:ind w:left="311" w:right="302" w:firstLine="512"/>
            </w:pPr>
            <w:r>
              <w:rPr>
                <w:spacing w:val="-2"/>
              </w:rPr>
              <w:t xml:space="preserve">Judul </w:t>
            </w:r>
            <w:r>
              <w:t>NamadanTahun</w:t>
            </w:r>
          </w:p>
          <w:p w:rsidR="00860E8E" w:rsidRDefault="00B822F2">
            <w:pPr>
              <w:pStyle w:val="TableParagraph"/>
              <w:ind w:left="727"/>
            </w:pPr>
            <w:r>
              <w:rPr>
                <w:spacing w:val="-2"/>
              </w:rPr>
              <w:t>Peneliti</w:t>
            </w:r>
          </w:p>
        </w:tc>
        <w:tc>
          <w:tcPr>
            <w:tcW w:w="1668" w:type="dxa"/>
          </w:tcPr>
          <w:p w:rsidR="00860E8E" w:rsidRDefault="00860E8E">
            <w:pPr>
              <w:pStyle w:val="TableParagraph"/>
              <w:spacing w:before="124"/>
              <w:rPr>
                <w:b/>
              </w:rPr>
            </w:pPr>
          </w:p>
          <w:p w:rsidR="00860E8E" w:rsidRDefault="00B822F2">
            <w:pPr>
              <w:pStyle w:val="TableParagraph"/>
              <w:ind w:left="215"/>
            </w:pPr>
            <w:r>
              <w:t>Nama</w:t>
            </w:r>
            <w:r>
              <w:rPr>
                <w:spacing w:val="-2"/>
              </w:rPr>
              <w:t>Penulis</w:t>
            </w:r>
          </w:p>
        </w:tc>
        <w:tc>
          <w:tcPr>
            <w:tcW w:w="1784" w:type="dxa"/>
          </w:tcPr>
          <w:p w:rsidR="00860E8E" w:rsidRDefault="00B822F2">
            <w:pPr>
              <w:pStyle w:val="TableParagraph"/>
              <w:spacing w:before="189" w:line="360" w:lineRule="auto"/>
              <w:ind w:left="452" w:right="442" w:firstLine="76"/>
            </w:pPr>
            <w:r>
              <w:rPr>
                <w:spacing w:val="-2"/>
              </w:rPr>
              <w:t>Variabel Penelitian</w:t>
            </w:r>
          </w:p>
        </w:tc>
        <w:tc>
          <w:tcPr>
            <w:tcW w:w="1784" w:type="dxa"/>
          </w:tcPr>
          <w:p w:rsidR="00860E8E" w:rsidRDefault="00860E8E">
            <w:pPr>
              <w:pStyle w:val="TableParagraph"/>
              <w:spacing w:before="124"/>
              <w:rPr>
                <w:b/>
              </w:rPr>
            </w:pPr>
          </w:p>
          <w:p w:rsidR="00860E8E" w:rsidRDefault="00B822F2">
            <w:pPr>
              <w:pStyle w:val="TableParagraph"/>
              <w:ind w:left="192"/>
            </w:pPr>
            <w:r>
              <w:t>Hasil</w:t>
            </w:r>
            <w:r>
              <w:rPr>
                <w:spacing w:val="-2"/>
              </w:rPr>
              <w:t>Penelitian</w:t>
            </w:r>
          </w:p>
        </w:tc>
      </w:tr>
      <w:tr w:rsidR="00860E8E">
        <w:trPr>
          <w:trHeight w:val="11384"/>
        </w:trPr>
        <w:tc>
          <w:tcPr>
            <w:tcW w:w="564" w:type="dxa"/>
          </w:tcPr>
          <w:p w:rsidR="00860E8E" w:rsidRDefault="00860E8E">
            <w:pPr>
              <w:pStyle w:val="TableParagraph"/>
            </w:pPr>
          </w:p>
        </w:tc>
        <w:tc>
          <w:tcPr>
            <w:tcW w:w="2128" w:type="dxa"/>
          </w:tcPr>
          <w:p w:rsidR="00860E8E" w:rsidRDefault="00860E8E">
            <w:pPr>
              <w:pStyle w:val="TableParagraph"/>
              <w:spacing w:before="1" w:line="360" w:lineRule="auto"/>
              <w:ind w:left="107" w:right="95"/>
              <w:jc w:val="both"/>
            </w:pPr>
            <w:r w:rsidRPr="00860E8E">
              <w:pict>
                <v:group id="docshapegroup17" o:spid="_x0000_s2080" style="position:absolute;left:0;text-align:left;margin-left:-27.15pt;margin-top:68.05pt;width:367.5pt;height:361.5pt;z-index:-17365504;mso-position-horizontal-relative:text;mso-position-vertical-relative:text" coordorigin="-543,1361" coordsize="7350,7230">
                  <v:shape id="docshape18" o:spid="_x0000_s2081" type="#_x0000_t75" style="position:absolute;left:-543;top:1361;width:7350;height:7230">
                    <v:imagedata r:id="rId9" o:title=""/>
                  </v:shape>
                </v:group>
              </w:pict>
            </w:r>
            <w:r w:rsidR="00B822F2">
              <w:t>Perhitungan Pajak Penghasilan Pasal 21 Wajib Pajak Orang Pribadi Karyawan Tetap Pada PT. Anugrah Sekayu</w:t>
            </w:r>
          </w:p>
        </w:tc>
        <w:tc>
          <w:tcPr>
            <w:tcW w:w="1668" w:type="dxa"/>
          </w:tcPr>
          <w:p w:rsidR="00860E8E" w:rsidRDefault="00860E8E">
            <w:pPr>
              <w:pStyle w:val="TableParagraph"/>
            </w:pPr>
          </w:p>
        </w:tc>
        <w:tc>
          <w:tcPr>
            <w:tcW w:w="1784" w:type="dxa"/>
          </w:tcPr>
          <w:p w:rsidR="00860E8E" w:rsidRDefault="00860E8E">
            <w:pPr>
              <w:pStyle w:val="TableParagraph"/>
              <w:spacing w:before="124"/>
              <w:rPr>
                <w:b/>
              </w:rPr>
            </w:pPr>
          </w:p>
          <w:p w:rsidR="00860E8E" w:rsidRDefault="00B822F2">
            <w:pPr>
              <w:pStyle w:val="TableParagraph"/>
              <w:spacing w:line="360" w:lineRule="auto"/>
              <w:ind w:left="108" w:right="224"/>
            </w:pPr>
            <w:r>
              <w:rPr>
                <w:spacing w:val="-2"/>
              </w:rPr>
              <w:t xml:space="preserve">Besaran Perhitungan Pajak Penghasilan </w:t>
            </w:r>
            <w:r>
              <w:t xml:space="preserve">Pasal 21 Wajib Pajak Orang </w:t>
            </w:r>
            <w:r>
              <w:rPr>
                <w:spacing w:val="-2"/>
              </w:rPr>
              <w:t xml:space="preserve">Pribadi KaryawanTetap </w:t>
            </w:r>
            <w:r>
              <w:t>PTAnugrah Sekayu (Y)</w:t>
            </w:r>
          </w:p>
        </w:tc>
        <w:tc>
          <w:tcPr>
            <w:tcW w:w="1784" w:type="dxa"/>
          </w:tcPr>
          <w:p w:rsidR="00860E8E" w:rsidRDefault="00B822F2">
            <w:pPr>
              <w:pStyle w:val="TableParagraph"/>
              <w:spacing w:before="1" w:line="360" w:lineRule="auto"/>
              <w:ind w:left="453" w:right="74"/>
            </w:pPr>
            <w:r>
              <w:rPr>
                <w:spacing w:val="-2"/>
              </w:rPr>
              <w:t xml:space="preserve">perhitungan </w:t>
            </w:r>
            <w:r>
              <w:t xml:space="preserve">PPh Pasal 21 </w:t>
            </w:r>
            <w:r>
              <w:rPr>
                <w:spacing w:val="-2"/>
              </w:rPr>
              <w:t xml:space="preserve">karyawan </w:t>
            </w:r>
            <w:r>
              <w:t xml:space="preserve">tetap di PT. </w:t>
            </w:r>
            <w:r>
              <w:rPr>
                <w:spacing w:val="-2"/>
              </w:rPr>
              <w:t xml:space="preserve">Anugrah Sekayu menghasilkan penghematan </w:t>
            </w:r>
            <w:r>
              <w:t>pajak sebesar Rp354.142</w:t>
            </w:r>
          </w:p>
          <w:p w:rsidR="00860E8E" w:rsidRDefault="00B822F2">
            <w:pPr>
              <w:pStyle w:val="TableParagraph"/>
              <w:spacing w:line="360" w:lineRule="auto"/>
              <w:ind w:left="453" w:right="192"/>
            </w:pPr>
            <w:r>
              <w:t xml:space="preserve">per bulan </w:t>
            </w:r>
            <w:r>
              <w:rPr>
                <w:spacing w:val="-2"/>
              </w:rPr>
              <w:t xml:space="preserve">dibanding metodeTarif </w:t>
            </w:r>
            <w:r>
              <w:t xml:space="preserve">Pasal17UU </w:t>
            </w:r>
            <w:r>
              <w:rPr>
                <w:spacing w:val="-4"/>
              </w:rPr>
              <w:t>HPP.</w:t>
            </w:r>
          </w:p>
          <w:p w:rsidR="00860E8E" w:rsidRDefault="00B822F2">
            <w:pPr>
              <w:pStyle w:val="TableParagraph"/>
              <w:spacing w:before="1" w:line="357" w:lineRule="auto"/>
              <w:ind w:left="453" w:hanging="361"/>
            </w:pPr>
            <w:r>
              <w:t xml:space="preserve">2.Penggunaan </w:t>
            </w:r>
            <w:r>
              <w:rPr>
                <w:spacing w:val="-4"/>
              </w:rPr>
              <w:t>TER</w:t>
            </w:r>
          </w:p>
          <w:p w:rsidR="00860E8E" w:rsidRDefault="00B822F2">
            <w:pPr>
              <w:pStyle w:val="TableParagraph"/>
              <w:spacing w:before="3" w:line="360" w:lineRule="auto"/>
              <w:ind w:left="453"/>
            </w:pPr>
            <w:r>
              <w:rPr>
                <w:spacing w:val="-2"/>
              </w:rPr>
              <w:t xml:space="preserve">menyederhan </w:t>
            </w:r>
            <w:r>
              <w:rPr>
                <w:spacing w:val="-4"/>
              </w:rPr>
              <w:t xml:space="preserve">akan </w:t>
            </w:r>
            <w:r>
              <w:rPr>
                <w:spacing w:val="-2"/>
              </w:rPr>
              <w:t xml:space="preserve">perhitungan </w:t>
            </w:r>
            <w:r>
              <w:t xml:space="preserve">pajak karena </w:t>
            </w:r>
            <w:r>
              <w:rPr>
                <w:spacing w:val="-2"/>
              </w:rPr>
              <w:t xml:space="preserve">memakai penghasilan </w:t>
            </w:r>
            <w:r>
              <w:t xml:space="preserve">brutosebagai </w:t>
            </w:r>
            <w:r>
              <w:rPr>
                <w:spacing w:val="-2"/>
              </w:rPr>
              <w:t xml:space="preserve">dasar pengenaan </w:t>
            </w:r>
            <w:r>
              <w:t xml:space="preserve">pajak, bukan </w:t>
            </w:r>
            <w:r>
              <w:rPr>
                <w:spacing w:val="-2"/>
              </w:rPr>
              <w:t xml:space="preserve">Penghasilan </w:t>
            </w:r>
            <w:r>
              <w:t>Kena Pajak</w:t>
            </w:r>
          </w:p>
          <w:p w:rsidR="00860E8E" w:rsidRDefault="00B822F2">
            <w:pPr>
              <w:pStyle w:val="TableParagraph"/>
              <w:spacing w:before="3"/>
              <w:ind w:left="453"/>
            </w:pPr>
            <w:r>
              <w:rPr>
                <w:spacing w:val="-2"/>
              </w:rPr>
              <w:t>(PKP).</w:t>
            </w:r>
          </w:p>
        </w:tc>
      </w:tr>
    </w:tbl>
    <w:p w:rsidR="00860E8E" w:rsidRDefault="00860E8E">
      <w:pPr>
        <w:pStyle w:val="TableParagraph"/>
        <w:sectPr w:rsidR="00860E8E">
          <w:pgSz w:w="11910" w:h="16840"/>
          <w:pgMar w:top="1920" w:right="1275" w:bottom="280" w:left="1700" w:header="718" w:footer="0" w:gutter="0"/>
          <w:cols w:space="720"/>
        </w:sectPr>
      </w:pPr>
    </w:p>
    <w:p w:rsidR="00860E8E" w:rsidRDefault="00860E8E">
      <w:pPr>
        <w:pStyle w:val="BodyText"/>
        <w:spacing w:before="102"/>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4"/>
        <w:gridCol w:w="2128"/>
        <w:gridCol w:w="1668"/>
        <w:gridCol w:w="1784"/>
        <w:gridCol w:w="1784"/>
      </w:tblGrid>
      <w:tr w:rsidR="00860E8E">
        <w:trPr>
          <w:trHeight w:val="1138"/>
        </w:trPr>
        <w:tc>
          <w:tcPr>
            <w:tcW w:w="564" w:type="dxa"/>
          </w:tcPr>
          <w:p w:rsidR="00860E8E" w:rsidRDefault="00860E8E">
            <w:pPr>
              <w:pStyle w:val="TableParagraph"/>
              <w:spacing w:before="64"/>
              <w:rPr>
                <w:b/>
              </w:rPr>
            </w:pPr>
          </w:p>
          <w:p w:rsidR="00860E8E" w:rsidRDefault="00B822F2">
            <w:pPr>
              <w:pStyle w:val="TableParagraph"/>
              <w:ind w:left="147"/>
            </w:pPr>
            <w:r>
              <w:rPr>
                <w:spacing w:val="-5"/>
              </w:rPr>
              <w:t>No</w:t>
            </w:r>
          </w:p>
        </w:tc>
        <w:tc>
          <w:tcPr>
            <w:tcW w:w="2128" w:type="dxa"/>
          </w:tcPr>
          <w:p w:rsidR="00860E8E" w:rsidRDefault="00B822F2">
            <w:pPr>
              <w:pStyle w:val="TableParagraph"/>
              <w:spacing w:line="360" w:lineRule="auto"/>
              <w:ind w:left="311" w:right="302" w:firstLine="512"/>
            </w:pPr>
            <w:r>
              <w:rPr>
                <w:spacing w:val="-2"/>
              </w:rPr>
              <w:t xml:space="preserve">Judul </w:t>
            </w:r>
            <w:r>
              <w:t>NamadanTahun</w:t>
            </w:r>
          </w:p>
          <w:p w:rsidR="00860E8E" w:rsidRDefault="00860E8E">
            <w:pPr>
              <w:pStyle w:val="TableParagraph"/>
              <w:ind w:left="727"/>
            </w:pPr>
            <w:r w:rsidRPr="00860E8E">
              <w:pict>
                <v:group id="docshapegroup19" o:spid="_x0000_s2078" style="position:absolute;left:0;text-align:left;margin-left:-27.15pt;margin-top:87.65pt;width:367.5pt;height:361.5pt;z-index:-17364992" coordorigin="-543,1753" coordsize="7350,7230">
                  <v:shape id="docshape20" o:spid="_x0000_s2079" type="#_x0000_t75" style="position:absolute;left:-543;top:1753;width:7350;height:7230">
                    <v:imagedata r:id="rId9" o:title=""/>
                  </v:shape>
                </v:group>
              </w:pict>
            </w:r>
            <w:r w:rsidR="00B822F2">
              <w:rPr>
                <w:spacing w:val="-2"/>
              </w:rPr>
              <w:t>Peneliti</w:t>
            </w:r>
          </w:p>
        </w:tc>
        <w:tc>
          <w:tcPr>
            <w:tcW w:w="1668" w:type="dxa"/>
          </w:tcPr>
          <w:p w:rsidR="00860E8E" w:rsidRDefault="00860E8E">
            <w:pPr>
              <w:pStyle w:val="TableParagraph"/>
              <w:spacing w:before="124"/>
              <w:rPr>
                <w:b/>
              </w:rPr>
            </w:pPr>
          </w:p>
          <w:p w:rsidR="00860E8E" w:rsidRDefault="00B822F2">
            <w:pPr>
              <w:pStyle w:val="TableParagraph"/>
              <w:ind w:left="215"/>
            </w:pPr>
            <w:r>
              <w:t>Nama</w:t>
            </w:r>
            <w:r>
              <w:rPr>
                <w:spacing w:val="-2"/>
              </w:rPr>
              <w:t>Penulis</w:t>
            </w:r>
          </w:p>
        </w:tc>
        <w:tc>
          <w:tcPr>
            <w:tcW w:w="1784" w:type="dxa"/>
          </w:tcPr>
          <w:p w:rsidR="00860E8E" w:rsidRDefault="00B822F2">
            <w:pPr>
              <w:pStyle w:val="TableParagraph"/>
              <w:spacing w:before="189" w:line="360" w:lineRule="auto"/>
              <w:ind w:left="452" w:right="442" w:firstLine="76"/>
            </w:pPr>
            <w:r>
              <w:rPr>
                <w:spacing w:val="-2"/>
              </w:rPr>
              <w:t>Variabel Penelitian</w:t>
            </w:r>
          </w:p>
        </w:tc>
        <w:tc>
          <w:tcPr>
            <w:tcW w:w="1784" w:type="dxa"/>
          </w:tcPr>
          <w:p w:rsidR="00860E8E" w:rsidRDefault="00860E8E">
            <w:pPr>
              <w:pStyle w:val="TableParagraph"/>
              <w:spacing w:before="124"/>
              <w:rPr>
                <w:b/>
              </w:rPr>
            </w:pPr>
          </w:p>
          <w:p w:rsidR="00860E8E" w:rsidRDefault="00B822F2">
            <w:pPr>
              <w:pStyle w:val="TableParagraph"/>
              <w:ind w:left="192"/>
            </w:pPr>
            <w:r>
              <w:t>Hasil</w:t>
            </w:r>
            <w:r>
              <w:rPr>
                <w:spacing w:val="-2"/>
              </w:rPr>
              <w:t>Penelitian</w:t>
            </w:r>
          </w:p>
        </w:tc>
      </w:tr>
      <w:tr w:rsidR="00860E8E">
        <w:trPr>
          <w:trHeight w:val="9487"/>
        </w:trPr>
        <w:tc>
          <w:tcPr>
            <w:tcW w:w="564" w:type="dxa"/>
          </w:tcPr>
          <w:p w:rsidR="00860E8E" w:rsidRDefault="00860E8E">
            <w:pPr>
              <w:pStyle w:val="TableParagraph"/>
            </w:pPr>
          </w:p>
        </w:tc>
        <w:tc>
          <w:tcPr>
            <w:tcW w:w="2128" w:type="dxa"/>
          </w:tcPr>
          <w:p w:rsidR="00860E8E" w:rsidRDefault="00860E8E">
            <w:pPr>
              <w:pStyle w:val="TableParagraph"/>
            </w:pPr>
          </w:p>
        </w:tc>
        <w:tc>
          <w:tcPr>
            <w:tcW w:w="1668" w:type="dxa"/>
          </w:tcPr>
          <w:p w:rsidR="00860E8E" w:rsidRDefault="00860E8E">
            <w:pPr>
              <w:pStyle w:val="TableParagraph"/>
            </w:pPr>
          </w:p>
        </w:tc>
        <w:tc>
          <w:tcPr>
            <w:tcW w:w="1784" w:type="dxa"/>
          </w:tcPr>
          <w:p w:rsidR="00860E8E" w:rsidRDefault="00860E8E">
            <w:pPr>
              <w:pStyle w:val="TableParagraph"/>
            </w:pPr>
          </w:p>
        </w:tc>
        <w:tc>
          <w:tcPr>
            <w:tcW w:w="1784" w:type="dxa"/>
          </w:tcPr>
          <w:p w:rsidR="00860E8E" w:rsidRDefault="00B822F2">
            <w:pPr>
              <w:pStyle w:val="TableParagraph"/>
              <w:numPr>
                <w:ilvl w:val="0"/>
                <w:numId w:val="8"/>
              </w:numPr>
              <w:tabs>
                <w:tab w:val="left" w:pos="452"/>
              </w:tabs>
              <w:spacing w:before="1"/>
              <w:ind w:left="452" w:hanging="360"/>
            </w:pPr>
            <w:r>
              <w:rPr>
                <w:spacing w:val="-5"/>
              </w:rPr>
              <w:t>TER</w:t>
            </w:r>
          </w:p>
          <w:p w:rsidR="00860E8E" w:rsidRDefault="00B822F2">
            <w:pPr>
              <w:pStyle w:val="TableParagraph"/>
              <w:spacing w:before="123" w:line="360" w:lineRule="auto"/>
              <w:ind w:left="453" w:right="258"/>
            </w:pPr>
            <w:r>
              <w:rPr>
                <w:spacing w:val="-2"/>
              </w:rPr>
              <w:t xml:space="preserve">membantu mengurangi </w:t>
            </w:r>
            <w:r>
              <w:t xml:space="preserve">bebanpajak </w:t>
            </w:r>
            <w:r>
              <w:rPr>
                <w:spacing w:val="-2"/>
              </w:rPr>
              <w:t>karyawan.</w:t>
            </w:r>
          </w:p>
          <w:p w:rsidR="00860E8E" w:rsidRDefault="00B822F2">
            <w:pPr>
              <w:pStyle w:val="TableParagraph"/>
              <w:numPr>
                <w:ilvl w:val="0"/>
                <w:numId w:val="8"/>
              </w:numPr>
              <w:tabs>
                <w:tab w:val="left" w:pos="452"/>
              </w:tabs>
              <w:spacing w:before="2"/>
              <w:ind w:left="452" w:hanging="360"/>
            </w:pPr>
            <w:r>
              <w:rPr>
                <w:spacing w:val="-5"/>
              </w:rPr>
              <w:t>TER</w:t>
            </w:r>
          </w:p>
          <w:p w:rsidR="00860E8E" w:rsidRDefault="00B822F2">
            <w:pPr>
              <w:pStyle w:val="TableParagraph"/>
              <w:spacing w:before="128" w:line="360" w:lineRule="auto"/>
              <w:ind w:left="453" w:right="99"/>
            </w:pPr>
            <w:r>
              <w:rPr>
                <w:spacing w:val="-2"/>
              </w:rPr>
              <w:t xml:space="preserve">mempermuda </w:t>
            </w:r>
            <w:r>
              <w:t xml:space="preserve">h perusahaan </w:t>
            </w:r>
            <w:r>
              <w:rPr>
                <w:spacing w:val="-2"/>
              </w:rPr>
              <w:t xml:space="preserve">dalam pemotongan </w:t>
            </w:r>
            <w:r>
              <w:t xml:space="preserve">PPh 21 dan </w:t>
            </w:r>
            <w:r>
              <w:rPr>
                <w:spacing w:val="-2"/>
              </w:rPr>
              <w:t>mengurangi risiko kesalahan perhitungan</w:t>
            </w:r>
          </w:p>
          <w:p w:rsidR="00860E8E" w:rsidRDefault="00B822F2">
            <w:pPr>
              <w:pStyle w:val="TableParagraph"/>
              <w:numPr>
                <w:ilvl w:val="0"/>
                <w:numId w:val="8"/>
              </w:numPr>
              <w:tabs>
                <w:tab w:val="left" w:pos="453"/>
              </w:tabs>
              <w:spacing w:before="1" w:line="357" w:lineRule="auto"/>
              <w:ind w:right="405"/>
            </w:pPr>
            <w:r>
              <w:rPr>
                <w:spacing w:val="-2"/>
              </w:rPr>
              <w:t xml:space="preserve">Penerapan </w:t>
            </w:r>
            <w:r>
              <w:rPr>
                <w:spacing w:val="-4"/>
              </w:rPr>
              <w:t>TER</w:t>
            </w:r>
          </w:p>
          <w:p w:rsidR="00860E8E" w:rsidRDefault="00B822F2">
            <w:pPr>
              <w:pStyle w:val="TableParagraph"/>
              <w:spacing w:before="3" w:line="360" w:lineRule="auto"/>
              <w:ind w:left="453" w:right="101"/>
            </w:pPr>
            <w:r>
              <w:rPr>
                <w:spacing w:val="-2"/>
              </w:rPr>
              <w:t xml:space="preserve">diharapkan dapat meningkatka </w:t>
            </w:r>
            <w:r>
              <w:t xml:space="preserve">n kepatuhan wajib pajakdilingkungan </w:t>
            </w:r>
            <w:r>
              <w:rPr>
                <w:spacing w:val="-2"/>
              </w:rPr>
              <w:t>perusahaan.</w:t>
            </w:r>
          </w:p>
        </w:tc>
      </w:tr>
      <w:tr w:rsidR="00860E8E">
        <w:trPr>
          <w:trHeight w:val="1898"/>
        </w:trPr>
        <w:tc>
          <w:tcPr>
            <w:tcW w:w="564" w:type="dxa"/>
          </w:tcPr>
          <w:p w:rsidR="00860E8E" w:rsidRDefault="00B822F2">
            <w:pPr>
              <w:pStyle w:val="TableParagraph"/>
              <w:spacing w:before="1"/>
              <w:ind w:left="107"/>
            </w:pPr>
            <w:r>
              <w:rPr>
                <w:spacing w:val="-10"/>
              </w:rPr>
              <w:t>4</w:t>
            </w:r>
          </w:p>
        </w:tc>
        <w:tc>
          <w:tcPr>
            <w:tcW w:w="2128" w:type="dxa"/>
          </w:tcPr>
          <w:p w:rsidR="00860E8E" w:rsidRDefault="00B822F2">
            <w:pPr>
              <w:pStyle w:val="TableParagraph"/>
              <w:tabs>
                <w:tab w:val="left" w:pos="898"/>
                <w:tab w:val="left" w:pos="1098"/>
                <w:tab w:val="left" w:pos="1794"/>
              </w:tabs>
              <w:spacing w:before="1" w:line="360" w:lineRule="auto"/>
              <w:ind w:left="107" w:right="99"/>
            </w:pPr>
            <w:r>
              <w:rPr>
                <w:spacing w:val="-2"/>
              </w:rPr>
              <w:t>Analisis</w:t>
            </w:r>
            <w:r>
              <w:tab/>
            </w:r>
            <w:r>
              <w:tab/>
            </w:r>
            <w:r>
              <w:rPr>
                <w:spacing w:val="-2"/>
              </w:rPr>
              <w:t xml:space="preserve">Penerapan </w:t>
            </w:r>
            <w:r>
              <w:rPr>
                <w:spacing w:val="-5"/>
              </w:rPr>
              <w:t>PPh</w:t>
            </w:r>
            <w:r>
              <w:tab/>
            </w:r>
            <w:r>
              <w:rPr>
                <w:spacing w:val="-2"/>
              </w:rPr>
              <w:t>Pasal</w:t>
            </w:r>
            <w:r>
              <w:tab/>
            </w:r>
            <w:r>
              <w:rPr>
                <w:spacing w:val="-5"/>
              </w:rPr>
              <w:t>21</w:t>
            </w:r>
          </w:p>
          <w:p w:rsidR="00860E8E" w:rsidRDefault="00B822F2">
            <w:pPr>
              <w:pStyle w:val="TableParagraph"/>
              <w:tabs>
                <w:tab w:val="left" w:pos="1654"/>
              </w:tabs>
              <w:spacing w:before="1" w:line="357" w:lineRule="auto"/>
              <w:ind w:left="107" w:right="95"/>
            </w:pPr>
            <w:r>
              <w:rPr>
                <w:spacing w:val="-2"/>
              </w:rPr>
              <w:t>Sebelum</w:t>
            </w:r>
            <w:r>
              <w:tab/>
            </w:r>
            <w:r>
              <w:rPr>
                <w:spacing w:val="-4"/>
              </w:rPr>
              <w:t xml:space="preserve">Dan </w:t>
            </w:r>
            <w:r>
              <w:rPr>
                <w:spacing w:val="-2"/>
              </w:rPr>
              <w:t>Sesudah</w:t>
            </w:r>
          </w:p>
          <w:p w:rsidR="00860E8E" w:rsidRDefault="00B822F2">
            <w:pPr>
              <w:pStyle w:val="TableParagraph"/>
              <w:tabs>
                <w:tab w:val="left" w:pos="1593"/>
              </w:tabs>
              <w:spacing w:before="3"/>
              <w:ind w:left="107"/>
            </w:pPr>
            <w:r>
              <w:rPr>
                <w:spacing w:val="-2"/>
              </w:rPr>
              <w:t>Menggunakan</w:t>
            </w:r>
            <w:r>
              <w:tab/>
            </w:r>
            <w:r>
              <w:rPr>
                <w:spacing w:val="-4"/>
              </w:rPr>
              <w:t>Tarif</w:t>
            </w:r>
          </w:p>
        </w:tc>
        <w:tc>
          <w:tcPr>
            <w:tcW w:w="1668" w:type="dxa"/>
          </w:tcPr>
          <w:p w:rsidR="00860E8E" w:rsidRDefault="00B822F2">
            <w:pPr>
              <w:pStyle w:val="TableParagraph"/>
              <w:spacing w:before="1" w:line="360" w:lineRule="auto"/>
              <w:ind w:left="103" w:right="357"/>
            </w:pPr>
            <w:r>
              <w:t xml:space="preserve">(Fitriaetal., </w:t>
            </w:r>
            <w:r>
              <w:rPr>
                <w:spacing w:val="-2"/>
              </w:rPr>
              <w:t>2024)</w:t>
            </w:r>
          </w:p>
        </w:tc>
        <w:tc>
          <w:tcPr>
            <w:tcW w:w="1784" w:type="dxa"/>
          </w:tcPr>
          <w:p w:rsidR="00860E8E" w:rsidRDefault="00B822F2">
            <w:pPr>
              <w:pStyle w:val="TableParagraph"/>
              <w:spacing w:before="1" w:line="360" w:lineRule="auto"/>
              <w:ind w:left="108" w:right="115" w:firstLine="56"/>
              <w:jc w:val="both"/>
            </w:pPr>
            <w:r>
              <w:t>Penggunaantarif pemotongan PPh Pasal 21 (X)</w:t>
            </w:r>
          </w:p>
        </w:tc>
        <w:tc>
          <w:tcPr>
            <w:tcW w:w="1784" w:type="dxa"/>
          </w:tcPr>
          <w:p w:rsidR="00860E8E" w:rsidRDefault="00B822F2">
            <w:pPr>
              <w:pStyle w:val="TableParagraph"/>
              <w:numPr>
                <w:ilvl w:val="0"/>
                <w:numId w:val="7"/>
              </w:numPr>
              <w:tabs>
                <w:tab w:val="left" w:pos="453"/>
              </w:tabs>
              <w:spacing w:before="1" w:line="360" w:lineRule="auto"/>
              <w:ind w:right="165"/>
            </w:pPr>
            <w:r>
              <w:rPr>
                <w:spacing w:val="-2"/>
              </w:rPr>
              <w:t xml:space="preserve">Penerapan </w:t>
            </w:r>
            <w:r>
              <w:t xml:space="preserve">Tarif Efektif </w:t>
            </w:r>
            <w:r>
              <w:rPr>
                <w:spacing w:val="-2"/>
              </w:rPr>
              <w:t xml:space="preserve">Rata-Rata </w:t>
            </w:r>
            <w:r>
              <w:t>(TER)sesuai</w:t>
            </w:r>
          </w:p>
          <w:p w:rsidR="00860E8E" w:rsidRDefault="00B822F2">
            <w:pPr>
              <w:pStyle w:val="TableParagraph"/>
              <w:spacing w:line="252" w:lineRule="exact"/>
              <w:ind w:left="453"/>
            </w:pPr>
            <w:r>
              <w:t>PPNo.</w:t>
            </w:r>
            <w:r>
              <w:rPr>
                <w:spacing w:val="-5"/>
              </w:rPr>
              <w:t>58</w:t>
            </w:r>
          </w:p>
        </w:tc>
      </w:tr>
    </w:tbl>
    <w:p w:rsidR="00860E8E" w:rsidRDefault="00860E8E">
      <w:pPr>
        <w:pStyle w:val="TableParagraph"/>
        <w:spacing w:line="252" w:lineRule="exact"/>
        <w:sectPr w:rsidR="00860E8E">
          <w:pgSz w:w="11910" w:h="16840"/>
          <w:pgMar w:top="1920" w:right="1275" w:bottom="280" w:left="1700" w:header="718" w:footer="0" w:gutter="0"/>
          <w:cols w:space="720"/>
        </w:sectPr>
      </w:pPr>
    </w:p>
    <w:p w:rsidR="00860E8E" w:rsidRDefault="00860E8E">
      <w:pPr>
        <w:pStyle w:val="BodyText"/>
        <w:spacing w:before="102"/>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4"/>
        <w:gridCol w:w="2128"/>
        <w:gridCol w:w="1668"/>
        <w:gridCol w:w="1784"/>
        <w:gridCol w:w="1784"/>
      </w:tblGrid>
      <w:tr w:rsidR="00860E8E">
        <w:trPr>
          <w:trHeight w:val="1138"/>
        </w:trPr>
        <w:tc>
          <w:tcPr>
            <w:tcW w:w="564" w:type="dxa"/>
          </w:tcPr>
          <w:p w:rsidR="00860E8E" w:rsidRDefault="00860E8E">
            <w:pPr>
              <w:pStyle w:val="TableParagraph"/>
              <w:spacing w:before="64"/>
              <w:rPr>
                <w:b/>
              </w:rPr>
            </w:pPr>
          </w:p>
          <w:p w:rsidR="00860E8E" w:rsidRDefault="00B822F2">
            <w:pPr>
              <w:pStyle w:val="TableParagraph"/>
              <w:ind w:left="147"/>
            </w:pPr>
            <w:r>
              <w:rPr>
                <w:spacing w:val="-5"/>
              </w:rPr>
              <w:t>No</w:t>
            </w:r>
          </w:p>
        </w:tc>
        <w:tc>
          <w:tcPr>
            <w:tcW w:w="2128" w:type="dxa"/>
          </w:tcPr>
          <w:p w:rsidR="00860E8E" w:rsidRDefault="00B822F2">
            <w:pPr>
              <w:pStyle w:val="TableParagraph"/>
              <w:spacing w:line="360" w:lineRule="auto"/>
              <w:ind w:left="311" w:right="302" w:firstLine="512"/>
            </w:pPr>
            <w:r>
              <w:rPr>
                <w:spacing w:val="-2"/>
              </w:rPr>
              <w:t xml:space="preserve">Judul </w:t>
            </w:r>
            <w:r>
              <w:t>NamadanTahun</w:t>
            </w:r>
          </w:p>
          <w:p w:rsidR="00860E8E" w:rsidRDefault="00B822F2">
            <w:pPr>
              <w:pStyle w:val="TableParagraph"/>
              <w:ind w:left="727"/>
            </w:pPr>
            <w:r>
              <w:rPr>
                <w:spacing w:val="-2"/>
              </w:rPr>
              <w:t>Peneliti</w:t>
            </w:r>
          </w:p>
        </w:tc>
        <w:tc>
          <w:tcPr>
            <w:tcW w:w="1668" w:type="dxa"/>
          </w:tcPr>
          <w:p w:rsidR="00860E8E" w:rsidRDefault="00860E8E">
            <w:pPr>
              <w:pStyle w:val="TableParagraph"/>
              <w:spacing w:before="124"/>
              <w:rPr>
                <w:b/>
              </w:rPr>
            </w:pPr>
          </w:p>
          <w:p w:rsidR="00860E8E" w:rsidRDefault="00B822F2">
            <w:pPr>
              <w:pStyle w:val="TableParagraph"/>
              <w:ind w:left="215"/>
            </w:pPr>
            <w:r>
              <w:t>Nama</w:t>
            </w:r>
            <w:r>
              <w:rPr>
                <w:spacing w:val="-2"/>
              </w:rPr>
              <w:t>Penulis</w:t>
            </w:r>
          </w:p>
        </w:tc>
        <w:tc>
          <w:tcPr>
            <w:tcW w:w="1784" w:type="dxa"/>
          </w:tcPr>
          <w:p w:rsidR="00860E8E" w:rsidRDefault="00B822F2">
            <w:pPr>
              <w:pStyle w:val="TableParagraph"/>
              <w:spacing w:before="189" w:line="360" w:lineRule="auto"/>
              <w:ind w:left="452" w:right="442" w:firstLine="76"/>
            </w:pPr>
            <w:r>
              <w:rPr>
                <w:spacing w:val="-2"/>
              </w:rPr>
              <w:t>Variabel Penelitian</w:t>
            </w:r>
          </w:p>
        </w:tc>
        <w:tc>
          <w:tcPr>
            <w:tcW w:w="1784" w:type="dxa"/>
          </w:tcPr>
          <w:p w:rsidR="00860E8E" w:rsidRDefault="00860E8E">
            <w:pPr>
              <w:pStyle w:val="TableParagraph"/>
              <w:spacing w:before="124"/>
              <w:rPr>
                <w:b/>
              </w:rPr>
            </w:pPr>
          </w:p>
          <w:p w:rsidR="00860E8E" w:rsidRDefault="00B822F2">
            <w:pPr>
              <w:pStyle w:val="TableParagraph"/>
              <w:ind w:left="192"/>
            </w:pPr>
            <w:r>
              <w:t>Hasil</w:t>
            </w:r>
            <w:r>
              <w:rPr>
                <w:spacing w:val="-2"/>
              </w:rPr>
              <w:t>Penelitian</w:t>
            </w:r>
          </w:p>
        </w:tc>
      </w:tr>
      <w:tr w:rsidR="00860E8E">
        <w:trPr>
          <w:trHeight w:val="11384"/>
        </w:trPr>
        <w:tc>
          <w:tcPr>
            <w:tcW w:w="564" w:type="dxa"/>
          </w:tcPr>
          <w:p w:rsidR="00860E8E" w:rsidRDefault="00860E8E">
            <w:pPr>
              <w:pStyle w:val="TableParagraph"/>
            </w:pPr>
          </w:p>
        </w:tc>
        <w:tc>
          <w:tcPr>
            <w:tcW w:w="2128" w:type="dxa"/>
          </w:tcPr>
          <w:p w:rsidR="00860E8E" w:rsidRDefault="00860E8E">
            <w:pPr>
              <w:pStyle w:val="TableParagraph"/>
              <w:spacing w:before="1" w:line="357" w:lineRule="auto"/>
              <w:ind w:left="107"/>
            </w:pPr>
            <w:r w:rsidRPr="00860E8E">
              <w:pict>
                <v:group id="docshapegroup21" o:spid="_x0000_s2076" style="position:absolute;left:0;text-align:left;margin-left:-27.15pt;margin-top:68.05pt;width:367.5pt;height:361.5pt;z-index:-17364480;mso-position-horizontal-relative:text;mso-position-vertical-relative:text" coordorigin="-543,1361" coordsize="7350,7230">
                  <v:shape id="docshape22" o:spid="_x0000_s2077" type="#_x0000_t75" style="position:absolute;left:-543;top:1361;width:7350;height:7230">
                    <v:imagedata r:id="rId9" o:title=""/>
                  </v:shape>
                </v:group>
              </w:pict>
            </w:r>
            <w:r w:rsidR="00B822F2">
              <w:t>EfektifPP58/2023 Di PG Meritjan</w:t>
            </w:r>
          </w:p>
        </w:tc>
        <w:tc>
          <w:tcPr>
            <w:tcW w:w="1668" w:type="dxa"/>
          </w:tcPr>
          <w:p w:rsidR="00860E8E" w:rsidRDefault="00860E8E">
            <w:pPr>
              <w:pStyle w:val="TableParagraph"/>
            </w:pPr>
          </w:p>
        </w:tc>
        <w:tc>
          <w:tcPr>
            <w:tcW w:w="1784" w:type="dxa"/>
          </w:tcPr>
          <w:p w:rsidR="00860E8E" w:rsidRDefault="00B822F2">
            <w:pPr>
              <w:pStyle w:val="TableParagraph"/>
              <w:spacing w:before="1" w:line="360" w:lineRule="auto"/>
              <w:ind w:left="108" w:right="187"/>
            </w:pPr>
            <w:r>
              <w:rPr>
                <w:spacing w:val="-2"/>
              </w:rPr>
              <w:t xml:space="preserve">Besarnya </w:t>
            </w:r>
            <w:r>
              <w:t xml:space="preserve">Pemotongandan </w:t>
            </w:r>
            <w:r>
              <w:rPr>
                <w:spacing w:val="-2"/>
              </w:rPr>
              <w:t xml:space="preserve">Dampaknya terhadap </w:t>
            </w:r>
            <w:r>
              <w:t>KaryawandiPG Meritjan (Y)</w:t>
            </w:r>
          </w:p>
        </w:tc>
        <w:tc>
          <w:tcPr>
            <w:tcW w:w="1784" w:type="dxa"/>
          </w:tcPr>
          <w:p w:rsidR="00860E8E" w:rsidRDefault="00B822F2">
            <w:pPr>
              <w:pStyle w:val="TableParagraph"/>
              <w:spacing w:before="1" w:line="360" w:lineRule="auto"/>
              <w:ind w:left="453" w:right="169"/>
            </w:pPr>
            <w:r>
              <w:t xml:space="preserve">Tahun 2023 </w:t>
            </w:r>
            <w:r>
              <w:rPr>
                <w:spacing w:val="-2"/>
              </w:rPr>
              <w:t xml:space="preserve">memberikan dampak signifikan </w:t>
            </w:r>
            <w:r>
              <w:rPr>
                <w:spacing w:val="-4"/>
              </w:rPr>
              <w:t xml:space="preserve">pada </w:t>
            </w:r>
            <w:r>
              <w:rPr>
                <w:spacing w:val="-2"/>
              </w:rPr>
              <w:t xml:space="preserve">besarnya pemotongan </w:t>
            </w:r>
            <w:r>
              <w:t xml:space="preserve">PPhPasal21 di PG </w:t>
            </w:r>
            <w:r>
              <w:rPr>
                <w:spacing w:val="-2"/>
              </w:rPr>
              <w:t>Meritjan.</w:t>
            </w:r>
          </w:p>
          <w:p w:rsidR="00860E8E" w:rsidRDefault="00B822F2">
            <w:pPr>
              <w:pStyle w:val="TableParagraph"/>
              <w:numPr>
                <w:ilvl w:val="0"/>
                <w:numId w:val="6"/>
              </w:numPr>
              <w:tabs>
                <w:tab w:val="left" w:pos="452"/>
              </w:tabs>
              <w:spacing w:line="251" w:lineRule="exact"/>
              <w:ind w:left="452" w:hanging="360"/>
            </w:pPr>
            <w:r>
              <w:rPr>
                <w:spacing w:val="-2"/>
              </w:rPr>
              <w:t>Simulasi</w:t>
            </w:r>
          </w:p>
          <w:p w:rsidR="00860E8E" w:rsidRDefault="00B822F2">
            <w:pPr>
              <w:pStyle w:val="TableParagraph"/>
              <w:spacing w:before="127" w:line="360" w:lineRule="auto"/>
              <w:ind w:left="453" w:right="117"/>
            </w:pPr>
            <w:r>
              <w:rPr>
                <w:spacing w:val="-2"/>
              </w:rPr>
              <w:t xml:space="preserve">perhitungan menunjukkan penurunan jumlah potongan </w:t>
            </w:r>
            <w:r>
              <w:t xml:space="preserve">pajak secara </w:t>
            </w:r>
            <w:r>
              <w:rPr>
                <w:spacing w:val="-2"/>
              </w:rPr>
              <w:t xml:space="preserve">substansial dibandingkan </w:t>
            </w:r>
            <w:r>
              <w:t xml:space="preserve">sistem tarif </w:t>
            </w:r>
            <w:r>
              <w:rPr>
                <w:spacing w:val="-2"/>
              </w:rPr>
              <w:t xml:space="preserve">progresif </w:t>
            </w:r>
            <w:r>
              <w:t xml:space="preserve">Pasal 17 UU </w:t>
            </w:r>
            <w:r>
              <w:rPr>
                <w:spacing w:val="-4"/>
              </w:rPr>
              <w:t>PPh.</w:t>
            </w:r>
          </w:p>
          <w:p w:rsidR="00860E8E" w:rsidRDefault="00B822F2">
            <w:pPr>
              <w:pStyle w:val="TableParagraph"/>
              <w:numPr>
                <w:ilvl w:val="0"/>
                <w:numId w:val="6"/>
              </w:numPr>
              <w:tabs>
                <w:tab w:val="left" w:pos="453"/>
              </w:tabs>
              <w:spacing w:before="4" w:line="360" w:lineRule="auto"/>
              <w:ind w:right="98"/>
            </w:pPr>
            <w:r>
              <w:rPr>
                <w:spacing w:val="-4"/>
              </w:rPr>
              <w:t xml:space="preserve">Pada </w:t>
            </w:r>
            <w:r>
              <w:rPr>
                <w:spacing w:val="-2"/>
              </w:rPr>
              <w:t xml:space="preserve">kelompok karyawan berpenghasila </w:t>
            </w:r>
            <w:r>
              <w:t xml:space="preserve">n tertinggi, </w:t>
            </w:r>
            <w:r>
              <w:rPr>
                <w:spacing w:val="-2"/>
              </w:rPr>
              <w:t>pemotongan</w:t>
            </w:r>
          </w:p>
          <w:p w:rsidR="00860E8E" w:rsidRDefault="00B822F2">
            <w:pPr>
              <w:pStyle w:val="TableParagraph"/>
              <w:spacing w:line="253" w:lineRule="exact"/>
              <w:ind w:left="453"/>
            </w:pPr>
            <w:r>
              <w:t>pajak</w:t>
            </w:r>
            <w:r>
              <w:rPr>
                <w:spacing w:val="-2"/>
              </w:rPr>
              <w:t>turun</w:t>
            </w:r>
          </w:p>
        </w:tc>
      </w:tr>
    </w:tbl>
    <w:p w:rsidR="00860E8E" w:rsidRDefault="00860E8E">
      <w:pPr>
        <w:pStyle w:val="TableParagraph"/>
        <w:spacing w:line="253" w:lineRule="exact"/>
        <w:sectPr w:rsidR="00860E8E">
          <w:pgSz w:w="11910" w:h="16840"/>
          <w:pgMar w:top="1920" w:right="1275" w:bottom="280" w:left="1700" w:header="718" w:footer="0" w:gutter="0"/>
          <w:cols w:space="720"/>
        </w:sectPr>
      </w:pPr>
    </w:p>
    <w:p w:rsidR="00860E8E" w:rsidRDefault="00860E8E">
      <w:pPr>
        <w:pStyle w:val="BodyText"/>
        <w:spacing w:before="102"/>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4"/>
        <w:gridCol w:w="2128"/>
        <w:gridCol w:w="1668"/>
        <w:gridCol w:w="1784"/>
        <w:gridCol w:w="1784"/>
      </w:tblGrid>
      <w:tr w:rsidR="00860E8E">
        <w:trPr>
          <w:trHeight w:val="1138"/>
        </w:trPr>
        <w:tc>
          <w:tcPr>
            <w:tcW w:w="564" w:type="dxa"/>
          </w:tcPr>
          <w:p w:rsidR="00860E8E" w:rsidRDefault="00860E8E">
            <w:pPr>
              <w:pStyle w:val="TableParagraph"/>
              <w:spacing w:before="64"/>
              <w:rPr>
                <w:b/>
              </w:rPr>
            </w:pPr>
          </w:p>
          <w:p w:rsidR="00860E8E" w:rsidRDefault="00B822F2">
            <w:pPr>
              <w:pStyle w:val="TableParagraph"/>
              <w:ind w:left="147"/>
            </w:pPr>
            <w:r>
              <w:rPr>
                <w:spacing w:val="-5"/>
              </w:rPr>
              <w:t>No</w:t>
            </w:r>
          </w:p>
        </w:tc>
        <w:tc>
          <w:tcPr>
            <w:tcW w:w="2128" w:type="dxa"/>
          </w:tcPr>
          <w:p w:rsidR="00860E8E" w:rsidRDefault="00B822F2">
            <w:pPr>
              <w:pStyle w:val="TableParagraph"/>
              <w:spacing w:line="360" w:lineRule="auto"/>
              <w:ind w:left="311" w:right="302" w:firstLine="512"/>
            </w:pPr>
            <w:r>
              <w:rPr>
                <w:spacing w:val="-2"/>
              </w:rPr>
              <w:t xml:space="preserve">Judul </w:t>
            </w:r>
            <w:r>
              <w:t>NamadanTahun</w:t>
            </w:r>
          </w:p>
          <w:p w:rsidR="00860E8E" w:rsidRDefault="00860E8E">
            <w:pPr>
              <w:pStyle w:val="TableParagraph"/>
              <w:ind w:left="727"/>
            </w:pPr>
            <w:r w:rsidRPr="00860E8E">
              <w:pict>
                <v:group id="docshapegroup23" o:spid="_x0000_s2074" style="position:absolute;left:0;text-align:left;margin-left:-27.15pt;margin-top:87.65pt;width:367.5pt;height:361.5pt;z-index:-17363968" coordorigin="-543,1753" coordsize="7350,7230">
                  <v:shape id="docshape24" o:spid="_x0000_s2075" type="#_x0000_t75" style="position:absolute;left:-543;top:1753;width:7350;height:7230">
                    <v:imagedata r:id="rId9" o:title=""/>
                  </v:shape>
                </v:group>
              </w:pict>
            </w:r>
            <w:r w:rsidR="00B822F2">
              <w:rPr>
                <w:spacing w:val="-2"/>
              </w:rPr>
              <w:t>Peneliti</w:t>
            </w:r>
          </w:p>
        </w:tc>
        <w:tc>
          <w:tcPr>
            <w:tcW w:w="1668" w:type="dxa"/>
          </w:tcPr>
          <w:p w:rsidR="00860E8E" w:rsidRDefault="00860E8E">
            <w:pPr>
              <w:pStyle w:val="TableParagraph"/>
              <w:spacing w:before="124"/>
              <w:rPr>
                <w:b/>
              </w:rPr>
            </w:pPr>
          </w:p>
          <w:p w:rsidR="00860E8E" w:rsidRDefault="00B822F2">
            <w:pPr>
              <w:pStyle w:val="TableParagraph"/>
              <w:ind w:left="215"/>
            </w:pPr>
            <w:r>
              <w:t>Nama</w:t>
            </w:r>
            <w:r>
              <w:rPr>
                <w:spacing w:val="-2"/>
              </w:rPr>
              <w:t>Penulis</w:t>
            </w:r>
          </w:p>
        </w:tc>
        <w:tc>
          <w:tcPr>
            <w:tcW w:w="1784" w:type="dxa"/>
          </w:tcPr>
          <w:p w:rsidR="00860E8E" w:rsidRDefault="00B822F2">
            <w:pPr>
              <w:pStyle w:val="TableParagraph"/>
              <w:spacing w:before="189" w:line="360" w:lineRule="auto"/>
              <w:ind w:left="452" w:right="442" w:firstLine="76"/>
            </w:pPr>
            <w:r>
              <w:rPr>
                <w:spacing w:val="-2"/>
              </w:rPr>
              <w:t>Variabel Penelitian</w:t>
            </w:r>
          </w:p>
        </w:tc>
        <w:tc>
          <w:tcPr>
            <w:tcW w:w="1784" w:type="dxa"/>
          </w:tcPr>
          <w:p w:rsidR="00860E8E" w:rsidRDefault="00860E8E">
            <w:pPr>
              <w:pStyle w:val="TableParagraph"/>
              <w:spacing w:before="124"/>
              <w:rPr>
                <w:b/>
              </w:rPr>
            </w:pPr>
          </w:p>
          <w:p w:rsidR="00860E8E" w:rsidRDefault="00B822F2">
            <w:pPr>
              <w:pStyle w:val="TableParagraph"/>
              <w:ind w:left="192"/>
            </w:pPr>
            <w:r>
              <w:t>Hasil</w:t>
            </w:r>
            <w:r>
              <w:rPr>
                <w:spacing w:val="-2"/>
              </w:rPr>
              <w:t>Penelitian</w:t>
            </w:r>
          </w:p>
        </w:tc>
      </w:tr>
      <w:tr w:rsidR="00860E8E">
        <w:trPr>
          <w:trHeight w:val="6070"/>
        </w:trPr>
        <w:tc>
          <w:tcPr>
            <w:tcW w:w="564" w:type="dxa"/>
          </w:tcPr>
          <w:p w:rsidR="00860E8E" w:rsidRDefault="00860E8E">
            <w:pPr>
              <w:pStyle w:val="TableParagraph"/>
            </w:pPr>
          </w:p>
        </w:tc>
        <w:tc>
          <w:tcPr>
            <w:tcW w:w="2128" w:type="dxa"/>
          </w:tcPr>
          <w:p w:rsidR="00860E8E" w:rsidRDefault="00860E8E">
            <w:pPr>
              <w:pStyle w:val="TableParagraph"/>
            </w:pPr>
          </w:p>
        </w:tc>
        <w:tc>
          <w:tcPr>
            <w:tcW w:w="1668" w:type="dxa"/>
          </w:tcPr>
          <w:p w:rsidR="00860E8E" w:rsidRDefault="00860E8E">
            <w:pPr>
              <w:pStyle w:val="TableParagraph"/>
            </w:pPr>
          </w:p>
        </w:tc>
        <w:tc>
          <w:tcPr>
            <w:tcW w:w="1784" w:type="dxa"/>
          </w:tcPr>
          <w:p w:rsidR="00860E8E" w:rsidRDefault="00860E8E">
            <w:pPr>
              <w:pStyle w:val="TableParagraph"/>
            </w:pPr>
          </w:p>
        </w:tc>
        <w:tc>
          <w:tcPr>
            <w:tcW w:w="1784" w:type="dxa"/>
          </w:tcPr>
          <w:p w:rsidR="00860E8E" w:rsidRDefault="00B822F2">
            <w:pPr>
              <w:pStyle w:val="TableParagraph"/>
              <w:spacing w:before="1" w:line="360" w:lineRule="auto"/>
              <w:ind w:left="453" w:right="178"/>
            </w:pPr>
            <w:r>
              <w:t xml:space="preserve">hampir50%, </w:t>
            </w:r>
            <w:r>
              <w:rPr>
                <w:spacing w:val="-2"/>
              </w:rPr>
              <w:t xml:space="preserve">memberikan keringanan </w:t>
            </w:r>
            <w:r>
              <w:t xml:space="preserve">nyata bagi </w:t>
            </w:r>
            <w:r>
              <w:rPr>
                <w:spacing w:val="-2"/>
              </w:rPr>
              <w:t>karyawan.</w:t>
            </w:r>
          </w:p>
          <w:p w:rsidR="00860E8E" w:rsidRDefault="00B822F2">
            <w:pPr>
              <w:pStyle w:val="TableParagraph"/>
              <w:spacing w:line="360" w:lineRule="auto"/>
              <w:ind w:left="453" w:right="123" w:hanging="361"/>
            </w:pPr>
            <w:r>
              <w:t xml:space="preserve">4.Sistem </w:t>
            </w:r>
            <w:r>
              <w:rPr>
                <w:spacing w:val="-2"/>
              </w:rPr>
              <w:t xml:space="preserve">pemotongan </w:t>
            </w:r>
            <w:r>
              <w:t xml:space="preserve">TER yang </w:t>
            </w:r>
            <w:r>
              <w:rPr>
                <w:spacing w:val="-2"/>
              </w:rPr>
              <w:t xml:space="preserve">lebih sederhana meningkatka </w:t>
            </w:r>
            <w:r>
              <w:t xml:space="preserve">n efisiensi </w:t>
            </w:r>
            <w:r>
              <w:rPr>
                <w:spacing w:val="-2"/>
              </w:rPr>
              <w:t xml:space="preserve">administrasi </w:t>
            </w:r>
            <w:r>
              <w:t xml:space="preserve">perpajakandi </w:t>
            </w:r>
            <w:r>
              <w:rPr>
                <w:spacing w:val="-2"/>
              </w:rPr>
              <w:t>perusahaan.</w:t>
            </w:r>
          </w:p>
        </w:tc>
      </w:tr>
      <w:tr w:rsidR="00860E8E">
        <w:trPr>
          <w:trHeight w:val="4935"/>
        </w:trPr>
        <w:tc>
          <w:tcPr>
            <w:tcW w:w="564" w:type="dxa"/>
          </w:tcPr>
          <w:p w:rsidR="00860E8E" w:rsidRDefault="00B822F2">
            <w:pPr>
              <w:pStyle w:val="TableParagraph"/>
              <w:spacing w:before="1"/>
              <w:ind w:left="107"/>
            </w:pPr>
            <w:r>
              <w:rPr>
                <w:spacing w:val="-10"/>
              </w:rPr>
              <w:t>5</w:t>
            </w:r>
          </w:p>
        </w:tc>
        <w:tc>
          <w:tcPr>
            <w:tcW w:w="2128" w:type="dxa"/>
          </w:tcPr>
          <w:p w:rsidR="00860E8E" w:rsidRDefault="00B822F2">
            <w:pPr>
              <w:pStyle w:val="TableParagraph"/>
              <w:tabs>
                <w:tab w:val="left" w:pos="994"/>
                <w:tab w:val="left" w:pos="1473"/>
              </w:tabs>
              <w:spacing w:before="1" w:line="360" w:lineRule="auto"/>
              <w:ind w:left="107" w:right="96"/>
            </w:pPr>
            <w:r>
              <w:rPr>
                <w:spacing w:val="-2"/>
              </w:rPr>
              <w:t xml:space="preserve">Implementasi </w:t>
            </w:r>
            <w:r>
              <w:t xml:space="preserve">PeraturanPemerintah </w:t>
            </w:r>
            <w:r>
              <w:rPr>
                <w:spacing w:val="-2"/>
              </w:rPr>
              <w:t>Nomor</w:t>
            </w:r>
            <w:r>
              <w:tab/>
            </w:r>
            <w:r>
              <w:rPr>
                <w:spacing w:val="-5"/>
              </w:rPr>
              <w:t>58</w:t>
            </w:r>
            <w:r>
              <w:tab/>
            </w:r>
            <w:r>
              <w:rPr>
                <w:spacing w:val="-6"/>
              </w:rPr>
              <w:t>Tahun</w:t>
            </w:r>
          </w:p>
          <w:p w:rsidR="00860E8E" w:rsidRDefault="00B822F2">
            <w:pPr>
              <w:pStyle w:val="TableParagraph"/>
              <w:spacing w:before="2" w:line="357" w:lineRule="auto"/>
              <w:ind w:left="107" w:right="100"/>
              <w:jc w:val="both"/>
            </w:pPr>
            <w:r>
              <w:t>2023 Terkait Tarif Pajak Penghasilan Pasal 21</w:t>
            </w:r>
          </w:p>
        </w:tc>
        <w:tc>
          <w:tcPr>
            <w:tcW w:w="1668" w:type="dxa"/>
          </w:tcPr>
          <w:p w:rsidR="00860E8E" w:rsidRDefault="00B822F2">
            <w:pPr>
              <w:pStyle w:val="TableParagraph"/>
              <w:spacing w:before="1" w:line="360" w:lineRule="auto"/>
              <w:ind w:left="103" w:right="357"/>
            </w:pPr>
            <w:r>
              <w:t>(Apriyanto&amp;</w:t>
            </w:r>
            <w:r>
              <w:rPr>
                <w:spacing w:val="-2"/>
              </w:rPr>
              <w:t>Purwantini, 2024)</w:t>
            </w:r>
          </w:p>
        </w:tc>
        <w:tc>
          <w:tcPr>
            <w:tcW w:w="1784" w:type="dxa"/>
          </w:tcPr>
          <w:p w:rsidR="00860E8E" w:rsidRDefault="00B822F2">
            <w:pPr>
              <w:pStyle w:val="TableParagraph"/>
              <w:spacing w:before="1" w:line="360" w:lineRule="auto"/>
              <w:ind w:left="108" w:right="163"/>
            </w:pPr>
            <w:r>
              <w:t xml:space="preserve">Ketentuandalam </w:t>
            </w:r>
            <w:r>
              <w:rPr>
                <w:spacing w:val="-2"/>
              </w:rPr>
              <w:t xml:space="preserve">Peraturan </w:t>
            </w:r>
            <w:r>
              <w:t>Pemerintah (PP) No. 58 Tahun</w:t>
            </w:r>
          </w:p>
          <w:p w:rsidR="00860E8E" w:rsidRDefault="00B822F2">
            <w:pPr>
              <w:pStyle w:val="TableParagraph"/>
              <w:spacing w:line="252" w:lineRule="exact"/>
              <w:ind w:left="108"/>
            </w:pPr>
            <w:r>
              <w:t>2023</w:t>
            </w:r>
            <w:r>
              <w:rPr>
                <w:spacing w:val="-5"/>
              </w:rPr>
              <w:t>(X)</w:t>
            </w:r>
          </w:p>
          <w:p w:rsidR="00860E8E" w:rsidRDefault="00860E8E">
            <w:pPr>
              <w:pStyle w:val="TableParagraph"/>
              <w:rPr>
                <w:b/>
              </w:rPr>
            </w:pPr>
          </w:p>
          <w:p w:rsidR="00860E8E" w:rsidRDefault="00860E8E">
            <w:pPr>
              <w:pStyle w:val="TableParagraph"/>
              <w:spacing w:before="1"/>
              <w:rPr>
                <w:b/>
              </w:rPr>
            </w:pPr>
          </w:p>
          <w:p w:rsidR="00860E8E" w:rsidRDefault="00B822F2">
            <w:pPr>
              <w:pStyle w:val="TableParagraph"/>
              <w:spacing w:line="360" w:lineRule="auto"/>
              <w:ind w:left="108"/>
            </w:pPr>
            <w:r>
              <w:rPr>
                <w:spacing w:val="-2"/>
              </w:rPr>
              <w:t xml:space="preserve">Implementasi/pel aksanaan </w:t>
            </w:r>
            <w:r>
              <w:t>PemotonganPPh Pasal 21 (Y)</w:t>
            </w:r>
          </w:p>
        </w:tc>
        <w:tc>
          <w:tcPr>
            <w:tcW w:w="1784" w:type="dxa"/>
          </w:tcPr>
          <w:p w:rsidR="00860E8E" w:rsidRDefault="00B822F2">
            <w:pPr>
              <w:pStyle w:val="TableParagraph"/>
              <w:spacing w:before="1"/>
              <w:ind w:left="92"/>
            </w:pPr>
            <w:r>
              <w:t>1.PPNo.</w:t>
            </w:r>
            <w:r>
              <w:rPr>
                <w:spacing w:val="-7"/>
              </w:rPr>
              <w:t>58</w:t>
            </w:r>
          </w:p>
          <w:p w:rsidR="00860E8E" w:rsidRDefault="00B822F2">
            <w:pPr>
              <w:pStyle w:val="TableParagraph"/>
              <w:spacing w:before="128" w:line="360" w:lineRule="auto"/>
              <w:ind w:left="377" w:right="170"/>
            </w:pPr>
            <w:r>
              <w:t xml:space="preserve">Tahun 2023 </w:t>
            </w:r>
            <w:r>
              <w:rPr>
                <w:spacing w:val="-2"/>
              </w:rPr>
              <w:t xml:space="preserve">dinilai memberikan penyederhana </w:t>
            </w:r>
            <w:r>
              <w:t xml:space="preserve">an proses </w:t>
            </w:r>
            <w:r>
              <w:rPr>
                <w:spacing w:val="-2"/>
              </w:rPr>
              <w:t xml:space="preserve">perhitungan </w:t>
            </w:r>
            <w:r>
              <w:t xml:space="preserve">PPh Pasal 21 </w:t>
            </w:r>
            <w:r>
              <w:rPr>
                <w:spacing w:val="-2"/>
              </w:rPr>
              <w:t xml:space="preserve">melalui penerapan </w:t>
            </w:r>
            <w:r>
              <w:t xml:space="preserve">Tarif Efektif </w:t>
            </w:r>
            <w:r>
              <w:rPr>
                <w:spacing w:val="-2"/>
              </w:rPr>
              <w:t>Rata-Rata</w:t>
            </w:r>
          </w:p>
          <w:p w:rsidR="00860E8E" w:rsidRDefault="00B822F2">
            <w:pPr>
              <w:pStyle w:val="TableParagraph"/>
              <w:spacing w:line="251" w:lineRule="exact"/>
              <w:ind w:left="377"/>
            </w:pPr>
            <w:r>
              <w:rPr>
                <w:spacing w:val="-2"/>
              </w:rPr>
              <w:t>(TER).</w:t>
            </w:r>
          </w:p>
        </w:tc>
      </w:tr>
    </w:tbl>
    <w:p w:rsidR="00860E8E" w:rsidRDefault="00860E8E">
      <w:pPr>
        <w:pStyle w:val="TableParagraph"/>
        <w:spacing w:line="251" w:lineRule="exact"/>
        <w:sectPr w:rsidR="00860E8E">
          <w:pgSz w:w="11910" w:h="16840"/>
          <w:pgMar w:top="1920" w:right="1275" w:bottom="280" w:left="1700" w:header="718" w:footer="0" w:gutter="0"/>
          <w:cols w:space="720"/>
        </w:sectPr>
      </w:pPr>
    </w:p>
    <w:p w:rsidR="00860E8E" w:rsidRDefault="00860E8E">
      <w:pPr>
        <w:pStyle w:val="BodyText"/>
        <w:spacing w:before="102"/>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4"/>
        <w:gridCol w:w="2128"/>
        <w:gridCol w:w="1668"/>
        <w:gridCol w:w="1784"/>
        <w:gridCol w:w="1784"/>
      </w:tblGrid>
      <w:tr w:rsidR="00860E8E">
        <w:trPr>
          <w:trHeight w:val="1138"/>
        </w:trPr>
        <w:tc>
          <w:tcPr>
            <w:tcW w:w="564" w:type="dxa"/>
          </w:tcPr>
          <w:p w:rsidR="00860E8E" w:rsidRDefault="00860E8E">
            <w:pPr>
              <w:pStyle w:val="TableParagraph"/>
              <w:spacing w:before="64"/>
              <w:rPr>
                <w:b/>
              </w:rPr>
            </w:pPr>
          </w:p>
          <w:p w:rsidR="00860E8E" w:rsidRDefault="00B822F2">
            <w:pPr>
              <w:pStyle w:val="TableParagraph"/>
              <w:ind w:left="147"/>
            </w:pPr>
            <w:r>
              <w:rPr>
                <w:spacing w:val="-5"/>
              </w:rPr>
              <w:t>No</w:t>
            </w:r>
          </w:p>
        </w:tc>
        <w:tc>
          <w:tcPr>
            <w:tcW w:w="2128" w:type="dxa"/>
          </w:tcPr>
          <w:p w:rsidR="00860E8E" w:rsidRDefault="00B822F2">
            <w:pPr>
              <w:pStyle w:val="TableParagraph"/>
              <w:spacing w:line="360" w:lineRule="auto"/>
              <w:ind w:left="311" w:right="302" w:firstLine="512"/>
            </w:pPr>
            <w:r>
              <w:rPr>
                <w:spacing w:val="-2"/>
              </w:rPr>
              <w:t xml:space="preserve">Judul </w:t>
            </w:r>
            <w:r>
              <w:t>NamadanTahun</w:t>
            </w:r>
          </w:p>
          <w:p w:rsidR="00860E8E" w:rsidRDefault="00860E8E">
            <w:pPr>
              <w:pStyle w:val="TableParagraph"/>
              <w:ind w:left="727"/>
            </w:pPr>
            <w:r w:rsidRPr="00860E8E">
              <w:pict>
                <v:group id="docshapegroup25" o:spid="_x0000_s2072" style="position:absolute;left:0;text-align:left;margin-left:-27.15pt;margin-top:87.65pt;width:367.5pt;height:361.5pt;z-index:-17363456" coordorigin="-543,1753" coordsize="7350,7230">
                  <v:shape id="docshape26" o:spid="_x0000_s2073" type="#_x0000_t75" style="position:absolute;left:-543;top:1753;width:7350;height:7230">
                    <v:imagedata r:id="rId9" o:title=""/>
                  </v:shape>
                </v:group>
              </w:pict>
            </w:r>
            <w:r w:rsidR="00B822F2">
              <w:rPr>
                <w:spacing w:val="-2"/>
              </w:rPr>
              <w:t>Peneliti</w:t>
            </w:r>
          </w:p>
        </w:tc>
        <w:tc>
          <w:tcPr>
            <w:tcW w:w="1668" w:type="dxa"/>
          </w:tcPr>
          <w:p w:rsidR="00860E8E" w:rsidRDefault="00860E8E">
            <w:pPr>
              <w:pStyle w:val="TableParagraph"/>
              <w:spacing w:before="124"/>
              <w:rPr>
                <w:b/>
              </w:rPr>
            </w:pPr>
          </w:p>
          <w:p w:rsidR="00860E8E" w:rsidRDefault="00B822F2">
            <w:pPr>
              <w:pStyle w:val="TableParagraph"/>
              <w:ind w:left="215"/>
            </w:pPr>
            <w:r>
              <w:t>Nama</w:t>
            </w:r>
            <w:r>
              <w:rPr>
                <w:spacing w:val="-2"/>
              </w:rPr>
              <w:t>Penulis</w:t>
            </w:r>
          </w:p>
        </w:tc>
        <w:tc>
          <w:tcPr>
            <w:tcW w:w="1784" w:type="dxa"/>
          </w:tcPr>
          <w:p w:rsidR="00860E8E" w:rsidRDefault="00B822F2">
            <w:pPr>
              <w:pStyle w:val="TableParagraph"/>
              <w:spacing w:before="189" w:line="360" w:lineRule="auto"/>
              <w:ind w:left="452" w:right="442" w:firstLine="76"/>
            </w:pPr>
            <w:r>
              <w:rPr>
                <w:spacing w:val="-2"/>
              </w:rPr>
              <w:t>Variabel Penelitian</w:t>
            </w:r>
          </w:p>
        </w:tc>
        <w:tc>
          <w:tcPr>
            <w:tcW w:w="1784" w:type="dxa"/>
          </w:tcPr>
          <w:p w:rsidR="00860E8E" w:rsidRDefault="00860E8E">
            <w:pPr>
              <w:pStyle w:val="TableParagraph"/>
              <w:spacing w:before="124"/>
              <w:rPr>
                <w:b/>
              </w:rPr>
            </w:pPr>
          </w:p>
          <w:p w:rsidR="00860E8E" w:rsidRDefault="00B822F2">
            <w:pPr>
              <w:pStyle w:val="TableParagraph"/>
              <w:ind w:left="192"/>
            </w:pPr>
            <w:r>
              <w:t>Hasil</w:t>
            </w:r>
            <w:r>
              <w:rPr>
                <w:spacing w:val="-2"/>
              </w:rPr>
              <w:t>Penelitian</w:t>
            </w:r>
          </w:p>
        </w:tc>
      </w:tr>
      <w:tr w:rsidR="00860E8E">
        <w:trPr>
          <w:trHeight w:val="11384"/>
        </w:trPr>
        <w:tc>
          <w:tcPr>
            <w:tcW w:w="564" w:type="dxa"/>
          </w:tcPr>
          <w:p w:rsidR="00860E8E" w:rsidRDefault="00860E8E">
            <w:pPr>
              <w:pStyle w:val="TableParagraph"/>
            </w:pPr>
          </w:p>
        </w:tc>
        <w:tc>
          <w:tcPr>
            <w:tcW w:w="2128" w:type="dxa"/>
          </w:tcPr>
          <w:p w:rsidR="00860E8E" w:rsidRDefault="00860E8E">
            <w:pPr>
              <w:pStyle w:val="TableParagraph"/>
            </w:pPr>
          </w:p>
        </w:tc>
        <w:tc>
          <w:tcPr>
            <w:tcW w:w="1668" w:type="dxa"/>
          </w:tcPr>
          <w:p w:rsidR="00860E8E" w:rsidRDefault="00860E8E">
            <w:pPr>
              <w:pStyle w:val="TableParagraph"/>
            </w:pPr>
          </w:p>
        </w:tc>
        <w:tc>
          <w:tcPr>
            <w:tcW w:w="1784" w:type="dxa"/>
          </w:tcPr>
          <w:p w:rsidR="00860E8E" w:rsidRDefault="00860E8E">
            <w:pPr>
              <w:pStyle w:val="TableParagraph"/>
            </w:pPr>
          </w:p>
        </w:tc>
        <w:tc>
          <w:tcPr>
            <w:tcW w:w="1784" w:type="dxa"/>
          </w:tcPr>
          <w:p w:rsidR="00860E8E" w:rsidRDefault="00B822F2">
            <w:pPr>
              <w:pStyle w:val="TableParagraph"/>
              <w:numPr>
                <w:ilvl w:val="0"/>
                <w:numId w:val="5"/>
              </w:numPr>
              <w:tabs>
                <w:tab w:val="left" w:pos="517"/>
              </w:tabs>
              <w:spacing w:before="1" w:line="357" w:lineRule="auto"/>
              <w:ind w:right="353"/>
            </w:pPr>
            <w:r>
              <w:rPr>
                <w:spacing w:val="-2"/>
              </w:rPr>
              <w:t xml:space="preserve">Kebijakan </w:t>
            </w:r>
            <w:r>
              <w:rPr>
                <w:spacing w:val="-4"/>
              </w:rPr>
              <w:t>TER</w:t>
            </w:r>
          </w:p>
          <w:p w:rsidR="00860E8E" w:rsidRDefault="00B822F2">
            <w:pPr>
              <w:pStyle w:val="TableParagraph"/>
              <w:spacing w:before="2" w:line="360" w:lineRule="auto"/>
              <w:ind w:left="517" w:right="136"/>
            </w:pPr>
            <w:r>
              <w:rPr>
                <w:spacing w:val="-2"/>
              </w:rPr>
              <w:t xml:space="preserve">mempermud </w:t>
            </w:r>
            <w:r>
              <w:t xml:space="preserve">ah pemberi kerja dalam </w:t>
            </w:r>
            <w:r>
              <w:rPr>
                <w:spacing w:val="-2"/>
              </w:rPr>
              <w:t xml:space="preserve">melakukan pemotongan </w:t>
            </w:r>
            <w:r>
              <w:rPr>
                <w:spacing w:val="-4"/>
              </w:rPr>
              <w:t xml:space="preserve">dan </w:t>
            </w:r>
            <w:r>
              <w:rPr>
                <w:spacing w:val="-2"/>
              </w:rPr>
              <w:t>pelaporan pajak penghasilan karyawan.</w:t>
            </w:r>
          </w:p>
          <w:p w:rsidR="00860E8E" w:rsidRDefault="00B822F2">
            <w:pPr>
              <w:pStyle w:val="TableParagraph"/>
              <w:numPr>
                <w:ilvl w:val="0"/>
                <w:numId w:val="5"/>
              </w:numPr>
              <w:tabs>
                <w:tab w:val="left" w:pos="517"/>
              </w:tabs>
              <w:spacing w:before="3" w:line="360" w:lineRule="auto"/>
              <w:ind w:right="122"/>
            </w:pPr>
            <w:r>
              <w:rPr>
                <w:spacing w:val="-2"/>
              </w:rPr>
              <w:t xml:space="preserve">Implementas </w:t>
            </w:r>
            <w:r>
              <w:t>i TER</w:t>
            </w:r>
          </w:p>
          <w:p w:rsidR="00860E8E" w:rsidRDefault="00B822F2">
            <w:pPr>
              <w:pStyle w:val="TableParagraph"/>
              <w:spacing w:before="1" w:line="360" w:lineRule="auto"/>
              <w:ind w:left="517" w:right="118"/>
            </w:pPr>
            <w:r>
              <w:rPr>
                <w:spacing w:val="-2"/>
              </w:rPr>
              <w:t xml:space="preserve">meningkatka </w:t>
            </w:r>
            <w:r>
              <w:t xml:space="preserve">n kepastian hukum dan </w:t>
            </w:r>
            <w:r>
              <w:rPr>
                <w:spacing w:val="-2"/>
              </w:rPr>
              <w:t xml:space="preserve">mengurangi potensi kesalahan hitung dibandingka </w:t>
            </w:r>
            <w:r>
              <w:t xml:space="preserve">n metode </w:t>
            </w:r>
            <w:r>
              <w:rPr>
                <w:spacing w:val="-2"/>
              </w:rPr>
              <w:t>tarif progresif manual.</w:t>
            </w:r>
          </w:p>
          <w:p w:rsidR="00860E8E" w:rsidRDefault="00B822F2">
            <w:pPr>
              <w:pStyle w:val="TableParagraph"/>
              <w:numPr>
                <w:ilvl w:val="0"/>
                <w:numId w:val="5"/>
              </w:numPr>
              <w:tabs>
                <w:tab w:val="left" w:pos="517"/>
              </w:tabs>
              <w:spacing w:line="360" w:lineRule="auto"/>
              <w:ind w:right="128"/>
            </w:pPr>
            <w:r>
              <w:rPr>
                <w:spacing w:val="-2"/>
              </w:rPr>
              <w:t xml:space="preserve">Kendala </w:t>
            </w:r>
            <w:r>
              <w:t xml:space="preserve">utamadalam </w:t>
            </w:r>
            <w:r>
              <w:rPr>
                <w:spacing w:val="-2"/>
              </w:rPr>
              <w:t>penerapan</w:t>
            </w:r>
          </w:p>
          <w:p w:rsidR="00860E8E" w:rsidRDefault="00B822F2">
            <w:pPr>
              <w:pStyle w:val="TableParagraph"/>
              <w:spacing w:before="1"/>
              <w:ind w:left="517"/>
            </w:pPr>
            <w:r>
              <w:rPr>
                <w:spacing w:val="-2"/>
              </w:rPr>
              <w:t>adalah</w:t>
            </w:r>
          </w:p>
        </w:tc>
      </w:tr>
    </w:tbl>
    <w:p w:rsidR="00860E8E" w:rsidRDefault="00860E8E">
      <w:pPr>
        <w:pStyle w:val="TableParagraph"/>
        <w:sectPr w:rsidR="00860E8E">
          <w:pgSz w:w="11910" w:h="16840"/>
          <w:pgMar w:top="1920" w:right="1275" w:bottom="280" w:left="1700" w:header="718" w:footer="0" w:gutter="0"/>
          <w:cols w:space="720"/>
        </w:sectPr>
      </w:pPr>
    </w:p>
    <w:p w:rsidR="00860E8E" w:rsidRDefault="00860E8E">
      <w:pPr>
        <w:pStyle w:val="BodyText"/>
        <w:spacing w:before="102"/>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4"/>
        <w:gridCol w:w="2128"/>
        <w:gridCol w:w="1668"/>
        <w:gridCol w:w="1784"/>
        <w:gridCol w:w="1784"/>
      </w:tblGrid>
      <w:tr w:rsidR="00860E8E">
        <w:trPr>
          <w:trHeight w:val="1138"/>
        </w:trPr>
        <w:tc>
          <w:tcPr>
            <w:tcW w:w="564" w:type="dxa"/>
          </w:tcPr>
          <w:p w:rsidR="00860E8E" w:rsidRDefault="00860E8E">
            <w:pPr>
              <w:pStyle w:val="TableParagraph"/>
              <w:spacing w:before="64"/>
              <w:rPr>
                <w:b/>
              </w:rPr>
            </w:pPr>
          </w:p>
          <w:p w:rsidR="00860E8E" w:rsidRDefault="00B822F2">
            <w:pPr>
              <w:pStyle w:val="TableParagraph"/>
              <w:ind w:left="147"/>
            </w:pPr>
            <w:r>
              <w:rPr>
                <w:spacing w:val="-5"/>
              </w:rPr>
              <w:t>No</w:t>
            </w:r>
          </w:p>
        </w:tc>
        <w:tc>
          <w:tcPr>
            <w:tcW w:w="2128" w:type="dxa"/>
          </w:tcPr>
          <w:p w:rsidR="00860E8E" w:rsidRDefault="00B822F2">
            <w:pPr>
              <w:pStyle w:val="TableParagraph"/>
              <w:spacing w:line="360" w:lineRule="auto"/>
              <w:ind w:left="311" w:right="302" w:firstLine="512"/>
            </w:pPr>
            <w:r>
              <w:rPr>
                <w:spacing w:val="-2"/>
              </w:rPr>
              <w:t xml:space="preserve">Judul </w:t>
            </w:r>
            <w:r>
              <w:t>NamadanTahun</w:t>
            </w:r>
          </w:p>
          <w:p w:rsidR="00860E8E" w:rsidRDefault="00860E8E">
            <w:pPr>
              <w:pStyle w:val="TableParagraph"/>
              <w:ind w:left="727"/>
            </w:pPr>
            <w:r w:rsidRPr="00860E8E">
              <w:pict>
                <v:group id="docshapegroup27" o:spid="_x0000_s2070" style="position:absolute;left:0;text-align:left;margin-left:-27.15pt;margin-top:87.65pt;width:367.5pt;height:361.5pt;z-index:-17362944" coordorigin="-543,1753" coordsize="7350,7230">
                  <v:shape id="docshape28" o:spid="_x0000_s2071" type="#_x0000_t75" style="position:absolute;left:-543;top:1753;width:7350;height:7230">
                    <v:imagedata r:id="rId9" o:title=""/>
                  </v:shape>
                </v:group>
              </w:pict>
            </w:r>
            <w:r w:rsidR="00B822F2">
              <w:rPr>
                <w:spacing w:val="-2"/>
              </w:rPr>
              <w:t>Peneliti</w:t>
            </w:r>
          </w:p>
        </w:tc>
        <w:tc>
          <w:tcPr>
            <w:tcW w:w="1668" w:type="dxa"/>
          </w:tcPr>
          <w:p w:rsidR="00860E8E" w:rsidRDefault="00860E8E">
            <w:pPr>
              <w:pStyle w:val="TableParagraph"/>
              <w:spacing w:before="124"/>
              <w:rPr>
                <w:b/>
              </w:rPr>
            </w:pPr>
          </w:p>
          <w:p w:rsidR="00860E8E" w:rsidRDefault="00B822F2">
            <w:pPr>
              <w:pStyle w:val="TableParagraph"/>
              <w:ind w:left="215"/>
            </w:pPr>
            <w:r>
              <w:t>Nama</w:t>
            </w:r>
            <w:r>
              <w:rPr>
                <w:spacing w:val="-2"/>
              </w:rPr>
              <w:t>Penulis</w:t>
            </w:r>
          </w:p>
        </w:tc>
        <w:tc>
          <w:tcPr>
            <w:tcW w:w="1784" w:type="dxa"/>
          </w:tcPr>
          <w:p w:rsidR="00860E8E" w:rsidRDefault="00B822F2">
            <w:pPr>
              <w:pStyle w:val="TableParagraph"/>
              <w:spacing w:before="189" w:line="360" w:lineRule="auto"/>
              <w:ind w:left="452" w:right="442" w:firstLine="76"/>
            </w:pPr>
            <w:r>
              <w:rPr>
                <w:spacing w:val="-2"/>
              </w:rPr>
              <w:t>Variabel Penelitian</w:t>
            </w:r>
          </w:p>
        </w:tc>
        <w:tc>
          <w:tcPr>
            <w:tcW w:w="1784" w:type="dxa"/>
          </w:tcPr>
          <w:p w:rsidR="00860E8E" w:rsidRDefault="00860E8E">
            <w:pPr>
              <w:pStyle w:val="TableParagraph"/>
              <w:spacing w:before="124"/>
              <w:rPr>
                <w:b/>
              </w:rPr>
            </w:pPr>
          </w:p>
          <w:p w:rsidR="00860E8E" w:rsidRDefault="00B822F2">
            <w:pPr>
              <w:pStyle w:val="TableParagraph"/>
              <w:ind w:left="192"/>
            </w:pPr>
            <w:r>
              <w:t>Hasil</w:t>
            </w:r>
            <w:r>
              <w:rPr>
                <w:spacing w:val="-2"/>
              </w:rPr>
              <w:t>Penelitian</w:t>
            </w:r>
          </w:p>
        </w:tc>
      </w:tr>
      <w:tr w:rsidR="00860E8E">
        <w:trPr>
          <w:trHeight w:val="7971"/>
        </w:trPr>
        <w:tc>
          <w:tcPr>
            <w:tcW w:w="564" w:type="dxa"/>
          </w:tcPr>
          <w:p w:rsidR="00860E8E" w:rsidRDefault="00860E8E">
            <w:pPr>
              <w:pStyle w:val="TableParagraph"/>
            </w:pPr>
          </w:p>
        </w:tc>
        <w:tc>
          <w:tcPr>
            <w:tcW w:w="2128" w:type="dxa"/>
          </w:tcPr>
          <w:p w:rsidR="00860E8E" w:rsidRDefault="00860E8E">
            <w:pPr>
              <w:pStyle w:val="TableParagraph"/>
            </w:pPr>
          </w:p>
        </w:tc>
        <w:tc>
          <w:tcPr>
            <w:tcW w:w="1668" w:type="dxa"/>
          </w:tcPr>
          <w:p w:rsidR="00860E8E" w:rsidRDefault="00860E8E">
            <w:pPr>
              <w:pStyle w:val="TableParagraph"/>
            </w:pPr>
          </w:p>
        </w:tc>
        <w:tc>
          <w:tcPr>
            <w:tcW w:w="1784" w:type="dxa"/>
          </w:tcPr>
          <w:p w:rsidR="00860E8E" w:rsidRDefault="00860E8E">
            <w:pPr>
              <w:pStyle w:val="TableParagraph"/>
            </w:pPr>
          </w:p>
        </w:tc>
        <w:tc>
          <w:tcPr>
            <w:tcW w:w="1784" w:type="dxa"/>
          </w:tcPr>
          <w:p w:rsidR="00860E8E" w:rsidRDefault="00B822F2">
            <w:pPr>
              <w:pStyle w:val="TableParagraph"/>
              <w:spacing w:before="1" w:line="360" w:lineRule="auto"/>
              <w:ind w:left="517" w:right="150"/>
            </w:pPr>
            <w:r>
              <w:rPr>
                <w:spacing w:val="-2"/>
              </w:rPr>
              <w:t xml:space="preserve">minimnya sosialisasi </w:t>
            </w:r>
            <w:r>
              <w:rPr>
                <w:spacing w:val="-4"/>
              </w:rPr>
              <w:t xml:space="preserve">dan </w:t>
            </w:r>
            <w:r>
              <w:rPr>
                <w:spacing w:val="-2"/>
              </w:rPr>
              <w:t xml:space="preserve">keterbatasan pemahaman </w:t>
            </w:r>
            <w:r>
              <w:rPr>
                <w:spacing w:val="-4"/>
              </w:rPr>
              <w:t xml:space="preserve">staf </w:t>
            </w:r>
            <w:r>
              <w:rPr>
                <w:spacing w:val="-2"/>
              </w:rPr>
              <w:t>administrasi</w:t>
            </w:r>
          </w:p>
          <w:p w:rsidR="00860E8E" w:rsidRDefault="00B822F2">
            <w:pPr>
              <w:pStyle w:val="TableParagraph"/>
              <w:tabs>
                <w:tab w:val="left" w:pos="517"/>
              </w:tabs>
              <w:ind w:left="108"/>
            </w:pPr>
            <w:r>
              <w:rPr>
                <w:spacing w:val="-5"/>
              </w:rPr>
              <w:t>5.</w:t>
            </w:r>
            <w:r>
              <w:tab/>
            </w:r>
            <w:r>
              <w:rPr>
                <w:spacing w:val="-2"/>
              </w:rPr>
              <w:t>Penelitian</w:t>
            </w:r>
          </w:p>
          <w:p w:rsidR="00860E8E" w:rsidRDefault="00B822F2">
            <w:pPr>
              <w:pStyle w:val="TableParagraph"/>
              <w:spacing w:before="127" w:line="360" w:lineRule="auto"/>
              <w:ind w:left="517" w:right="141"/>
            </w:pPr>
            <w:r>
              <w:rPr>
                <w:spacing w:val="-2"/>
              </w:rPr>
              <w:t xml:space="preserve">menyimpulk </w:t>
            </w:r>
            <w:r>
              <w:t xml:space="preserve">an bahwa </w:t>
            </w:r>
            <w:r>
              <w:rPr>
                <w:spacing w:val="-2"/>
              </w:rPr>
              <w:t xml:space="preserve">dukungan sistem </w:t>
            </w:r>
            <w:r>
              <w:t xml:space="preserve">digital dan </w:t>
            </w:r>
            <w:r>
              <w:rPr>
                <w:spacing w:val="-2"/>
              </w:rPr>
              <w:t>pelatihan bendahara sangat penting untuk optimalisasi penerapan</w:t>
            </w:r>
          </w:p>
          <w:p w:rsidR="00860E8E" w:rsidRDefault="00B822F2">
            <w:pPr>
              <w:pStyle w:val="TableParagraph"/>
              <w:spacing w:line="253" w:lineRule="exact"/>
              <w:ind w:left="517"/>
            </w:pPr>
            <w:r>
              <w:rPr>
                <w:spacing w:val="-4"/>
              </w:rPr>
              <w:t>TER.</w:t>
            </w:r>
          </w:p>
        </w:tc>
      </w:tr>
      <w:tr w:rsidR="00860E8E">
        <w:trPr>
          <w:trHeight w:val="3415"/>
        </w:trPr>
        <w:tc>
          <w:tcPr>
            <w:tcW w:w="564" w:type="dxa"/>
          </w:tcPr>
          <w:p w:rsidR="00860E8E" w:rsidRDefault="00B822F2">
            <w:pPr>
              <w:pStyle w:val="TableParagraph"/>
              <w:spacing w:line="251" w:lineRule="exact"/>
              <w:ind w:left="107"/>
            </w:pPr>
            <w:r>
              <w:rPr>
                <w:spacing w:val="-10"/>
              </w:rPr>
              <w:t>6</w:t>
            </w:r>
          </w:p>
        </w:tc>
        <w:tc>
          <w:tcPr>
            <w:tcW w:w="2128" w:type="dxa"/>
          </w:tcPr>
          <w:p w:rsidR="00860E8E" w:rsidRDefault="00B822F2">
            <w:pPr>
              <w:pStyle w:val="TableParagraph"/>
              <w:tabs>
                <w:tab w:val="left" w:pos="1214"/>
                <w:tab w:val="left" w:pos="1750"/>
                <w:tab w:val="left" w:pos="1845"/>
              </w:tabs>
              <w:spacing w:line="360" w:lineRule="auto"/>
              <w:ind w:left="107" w:right="96"/>
              <w:rPr>
                <w:i/>
              </w:rPr>
            </w:pPr>
            <w:r>
              <w:rPr>
                <w:i/>
                <w:spacing w:val="-2"/>
              </w:rPr>
              <w:t>ComparativeAnalysis</w:t>
            </w:r>
            <w:r>
              <w:rPr>
                <w:i/>
              </w:rPr>
              <w:tab/>
            </w:r>
            <w:r>
              <w:rPr>
                <w:i/>
                <w:spacing w:val="-6"/>
              </w:rPr>
              <w:t>of</w:t>
            </w:r>
            <w:r>
              <w:rPr>
                <w:i/>
              </w:rPr>
              <w:tab/>
            </w:r>
            <w:r>
              <w:rPr>
                <w:i/>
                <w:spacing w:val="-4"/>
              </w:rPr>
              <w:t xml:space="preserve">the </w:t>
            </w:r>
            <w:r>
              <w:rPr>
                <w:i/>
                <w:spacing w:val="-2"/>
              </w:rPr>
              <w:t>Calculation</w:t>
            </w:r>
            <w:r>
              <w:rPr>
                <w:i/>
              </w:rPr>
              <w:tab/>
            </w:r>
            <w:r>
              <w:rPr>
                <w:i/>
              </w:rPr>
              <w:tab/>
            </w:r>
            <w:r>
              <w:rPr>
                <w:i/>
              </w:rPr>
              <w:tab/>
            </w:r>
            <w:r>
              <w:rPr>
                <w:i/>
                <w:spacing w:val="-6"/>
              </w:rPr>
              <w:t xml:space="preserve">of </w:t>
            </w:r>
            <w:r>
              <w:rPr>
                <w:i/>
                <w:spacing w:val="-2"/>
              </w:rPr>
              <w:t xml:space="preserve">IncomeTaxArticle21 </w:t>
            </w:r>
            <w:r>
              <w:rPr>
                <w:i/>
              </w:rPr>
              <w:t xml:space="preserve">BeforeandAfterthe </w:t>
            </w:r>
            <w:r>
              <w:rPr>
                <w:i/>
                <w:spacing w:val="-2"/>
              </w:rPr>
              <w:t>Implementation</w:t>
            </w:r>
            <w:r>
              <w:rPr>
                <w:i/>
              </w:rPr>
              <w:tab/>
            </w:r>
            <w:r>
              <w:rPr>
                <w:i/>
              </w:rPr>
              <w:tab/>
            </w:r>
            <w:r>
              <w:rPr>
                <w:i/>
                <w:spacing w:val="-6"/>
              </w:rPr>
              <w:t xml:space="preserve">of </w:t>
            </w:r>
            <w:r>
              <w:rPr>
                <w:i/>
                <w:spacing w:val="-2"/>
              </w:rPr>
              <w:t xml:space="preserve">Government </w:t>
            </w:r>
            <w:r>
              <w:rPr>
                <w:i/>
              </w:rPr>
              <w:t>RegulationNo.58</w:t>
            </w:r>
            <w:r>
              <w:rPr>
                <w:i/>
                <w:spacing w:val="-5"/>
              </w:rPr>
              <w:t>of</w:t>
            </w:r>
          </w:p>
          <w:p w:rsidR="00860E8E" w:rsidRDefault="00B822F2">
            <w:pPr>
              <w:pStyle w:val="TableParagraph"/>
              <w:ind w:left="107"/>
              <w:rPr>
                <w:i/>
              </w:rPr>
            </w:pPr>
            <w:r>
              <w:rPr>
                <w:i/>
              </w:rPr>
              <w:t>2023atPT</w:t>
            </w:r>
            <w:r>
              <w:rPr>
                <w:i/>
                <w:spacing w:val="-2"/>
              </w:rPr>
              <w:t>Bukit</w:t>
            </w:r>
          </w:p>
        </w:tc>
        <w:tc>
          <w:tcPr>
            <w:tcW w:w="1668" w:type="dxa"/>
          </w:tcPr>
          <w:p w:rsidR="00860E8E" w:rsidRDefault="00B822F2">
            <w:pPr>
              <w:pStyle w:val="TableParagraph"/>
              <w:spacing w:line="360" w:lineRule="auto"/>
              <w:ind w:left="103" w:right="163"/>
            </w:pPr>
            <w:r>
              <w:rPr>
                <w:spacing w:val="-2"/>
              </w:rPr>
              <w:t xml:space="preserve">(LutfiahAzizah </w:t>
            </w:r>
            <w:r>
              <w:t xml:space="preserve">Azzahra dan </w:t>
            </w:r>
            <w:r>
              <w:rPr>
                <w:spacing w:val="-2"/>
              </w:rPr>
              <w:t>Devianti</w:t>
            </w:r>
            <w:r>
              <w:rPr>
                <w:spacing w:val="-2"/>
              </w:rPr>
              <w:t xml:space="preserve">Yunita </w:t>
            </w:r>
            <w:r>
              <w:t>H, 2024)</w:t>
            </w:r>
          </w:p>
        </w:tc>
        <w:tc>
          <w:tcPr>
            <w:tcW w:w="1784" w:type="dxa"/>
          </w:tcPr>
          <w:p w:rsidR="00860E8E" w:rsidRDefault="00B822F2">
            <w:pPr>
              <w:pStyle w:val="TableParagraph"/>
              <w:spacing w:line="360" w:lineRule="auto"/>
              <w:ind w:left="108" w:right="126"/>
            </w:pPr>
            <w:r>
              <w:rPr>
                <w:spacing w:val="-2"/>
              </w:rPr>
              <w:t xml:space="preserve">Sebelum </w:t>
            </w:r>
            <w:r>
              <w:t>menggunakanPP No. 58/2023</w:t>
            </w:r>
          </w:p>
          <w:p w:rsidR="00860E8E" w:rsidRDefault="00B822F2">
            <w:pPr>
              <w:pStyle w:val="TableParagraph"/>
              <w:spacing w:line="360" w:lineRule="auto"/>
              <w:ind w:left="108"/>
            </w:pPr>
            <w:r>
              <w:t>(mengacu pada tarifpasal17UU PPh) (X</w:t>
            </w:r>
            <w:r>
              <w:rPr>
                <w:vertAlign w:val="subscript"/>
              </w:rPr>
              <w:t>1</w:t>
            </w:r>
            <w:r>
              <w:t>)</w:t>
            </w:r>
          </w:p>
          <w:p w:rsidR="00860E8E" w:rsidRDefault="00B822F2">
            <w:pPr>
              <w:pStyle w:val="TableParagraph"/>
              <w:spacing w:before="1" w:line="357" w:lineRule="auto"/>
              <w:ind w:left="108" w:right="126"/>
            </w:pPr>
            <w:r>
              <w:rPr>
                <w:spacing w:val="-2"/>
              </w:rPr>
              <w:t xml:space="preserve">Sesudah </w:t>
            </w:r>
            <w:r>
              <w:t>menggunakanPP</w:t>
            </w:r>
          </w:p>
          <w:p w:rsidR="00860E8E" w:rsidRDefault="00B822F2">
            <w:pPr>
              <w:pStyle w:val="TableParagraph"/>
              <w:spacing w:before="3"/>
              <w:ind w:left="108"/>
            </w:pPr>
            <w:r>
              <w:rPr>
                <w:spacing w:val="-2"/>
              </w:rPr>
              <w:t>No.58/2023</w:t>
            </w:r>
          </w:p>
        </w:tc>
        <w:tc>
          <w:tcPr>
            <w:tcW w:w="1784" w:type="dxa"/>
          </w:tcPr>
          <w:p w:rsidR="00860E8E" w:rsidRDefault="00B822F2">
            <w:pPr>
              <w:pStyle w:val="TableParagraph"/>
              <w:spacing w:line="360" w:lineRule="auto"/>
              <w:ind w:left="377" w:right="189" w:hanging="361"/>
            </w:pPr>
            <w:r>
              <w:t xml:space="preserve">1.Penerapan </w:t>
            </w:r>
            <w:r>
              <w:rPr>
                <w:spacing w:val="-2"/>
              </w:rPr>
              <w:t xml:space="preserve">Peraturan Pemerintah </w:t>
            </w:r>
            <w:r>
              <w:t>No.58Tahun</w:t>
            </w:r>
          </w:p>
          <w:p w:rsidR="00860E8E" w:rsidRDefault="00B822F2">
            <w:pPr>
              <w:pStyle w:val="TableParagraph"/>
              <w:ind w:left="377"/>
            </w:pPr>
            <w:r>
              <w:rPr>
                <w:spacing w:val="-4"/>
              </w:rPr>
              <w:t>2023</w:t>
            </w:r>
          </w:p>
          <w:p w:rsidR="00860E8E" w:rsidRDefault="00B822F2">
            <w:pPr>
              <w:pStyle w:val="TableParagraph"/>
              <w:spacing w:before="127" w:line="357" w:lineRule="auto"/>
              <w:ind w:left="377"/>
            </w:pPr>
            <w:r>
              <w:rPr>
                <w:spacing w:val="-2"/>
              </w:rPr>
              <w:t>memberikan perubahan signifikan</w:t>
            </w:r>
          </w:p>
          <w:p w:rsidR="00860E8E" w:rsidRDefault="00B822F2">
            <w:pPr>
              <w:pStyle w:val="TableParagraph"/>
              <w:spacing w:before="6"/>
              <w:ind w:left="377"/>
            </w:pPr>
            <w:r>
              <w:rPr>
                <w:spacing w:val="-2"/>
              </w:rPr>
              <w:t>terhadap</w:t>
            </w:r>
          </w:p>
        </w:tc>
      </w:tr>
    </w:tbl>
    <w:p w:rsidR="00860E8E" w:rsidRDefault="00860E8E">
      <w:pPr>
        <w:pStyle w:val="TableParagraph"/>
        <w:sectPr w:rsidR="00860E8E">
          <w:pgSz w:w="11910" w:h="16840"/>
          <w:pgMar w:top="1920" w:right="1275" w:bottom="280" w:left="1700" w:header="718" w:footer="0" w:gutter="0"/>
          <w:cols w:space="720"/>
        </w:sectPr>
      </w:pPr>
    </w:p>
    <w:p w:rsidR="00860E8E" w:rsidRDefault="00860E8E">
      <w:pPr>
        <w:pStyle w:val="BodyText"/>
        <w:spacing w:before="102"/>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4"/>
        <w:gridCol w:w="2128"/>
        <w:gridCol w:w="1668"/>
        <w:gridCol w:w="1784"/>
        <w:gridCol w:w="1784"/>
      </w:tblGrid>
      <w:tr w:rsidR="00860E8E">
        <w:trPr>
          <w:trHeight w:val="1138"/>
        </w:trPr>
        <w:tc>
          <w:tcPr>
            <w:tcW w:w="564" w:type="dxa"/>
          </w:tcPr>
          <w:p w:rsidR="00860E8E" w:rsidRDefault="00860E8E">
            <w:pPr>
              <w:pStyle w:val="TableParagraph"/>
              <w:spacing w:before="64"/>
              <w:rPr>
                <w:b/>
              </w:rPr>
            </w:pPr>
          </w:p>
          <w:p w:rsidR="00860E8E" w:rsidRDefault="00B822F2">
            <w:pPr>
              <w:pStyle w:val="TableParagraph"/>
              <w:ind w:left="147"/>
            </w:pPr>
            <w:r>
              <w:rPr>
                <w:spacing w:val="-5"/>
              </w:rPr>
              <w:t>No</w:t>
            </w:r>
          </w:p>
        </w:tc>
        <w:tc>
          <w:tcPr>
            <w:tcW w:w="2128" w:type="dxa"/>
          </w:tcPr>
          <w:p w:rsidR="00860E8E" w:rsidRDefault="00B822F2">
            <w:pPr>
              <w:pStyle w:val="TableParagraph"/>
              <w:spacing w:line="360" w:lineRule="auto"/>
              <w:ind w:left="311" w:right="302" w:firstLine="512"/>
            </w:pPr>
            <w:r>
              <w:rPr>
                <w:spacing w:val="-2"/>
              </w:rPr>
              <w:t xml:space="preserve">Judul </w:t>
            </w:r>
            <w:r>
              <w:t>NamadanTahun</w:t>
            </w:r>
          </w:p>
          <w:p w:rsidR="00860E8E" w:rsidRDefault="00B822F2">
            <w:pPr>
              <w:pStyle w:val="TableParagraph"/>
              <w:ind w:left="727"/>
            </w:pPr>
            <w:r>
              <w:rPr>
                <w:spacing w:val="-2"/>
              </w:rPr>
              <w:t>Peneliti</w:t>
            </w:r>
          </w:p>
        </w:tc>
        <w:tc>
          <w:tcPr>
            <w:tcW w:w="1668" w:type="dxa"/>
          </w:tcPr>
          <w:p w:rsidR="00860E8E" w:rsidRDefault="00860E8E">
            <w:pPr>
              <w:pStyle w:val="TableParagraph"/>
              <w:spacing w:before="124"/>
              <w:rPr>
                <w:b/>
              </w:rPr>
            </w:pPr>
          </w:p>
          <w:p w:rsidR="00860E8E" w:rsidRDefault="00B822F2">
            <w:pPr>
              <w:pStyle w:val="TableParagraph"/>
              <w:ind w:left="215"/>
            </w:pPr>
            <w:r>
              <w:t>Nama</w:t>
            </w:r>
            <w:r>
              <w:rPr>
                <w:spacing w:val="-2"/>
              </w:rPr>
              <w:t>Penulis</w:t>
            </w:r>
          </w:p>
        </w:tc>
        <w:tc>
          <w:tcPr>
            <w:tcW w:w="1784" w:type="dxa"/>
          </w:tcPr>
          <w:p w:rsidR="00860E8E" w:rsidRDefault="00B822F2">
            <w:pPr>
              <w:pStyle w:val="TableParagraph"/>
              <w:spacing w:before="189" w:line="360" w:lineRule="auto"/>
              <w:ind w:left="452" w:right="442" w:firstLine="76"/>
            </w:pPr>
            <w:r>
              <w:rPr>
                <w:spacing w:val="-2"/>
              </w:rPr>
              <w:t>Variabel Penelitian</w:t>
            </w:r>
          </w:p>
        </w:tc>
        <w:tc>
          <w:tcPr>
            <w:tcW w:w="1784" w:type="dxa"/>
          </w:tcPr>
          <w:p w:rsidR="00860E8E" w:rsidRDefault="00860E8E">
            <w:pPr>
              <w:pStyle w:val="TableParagraph"/>
              <w:spacing w:before="124"/>
              <w:rPr>
                <w:b/>
              </w:rPr>
            </w:pPr>
          </w:p>
          <w:p w:rsidR="00860E8E" w:rsidRDefault="00B822F2">
            <w:pPr>
              <w:pStyle w:val="TableParagraph"/>
              <w:ind w:left="192"/>
            </w:pPr>
            <w:r>
              <w:t>Hasil</w:t>
            </w:r>
            <w:r>
              <w:rPr>
                <w:spacing w:val="-2"/>
              </w:rPr>
              <w:t>Penelitian</w:t>
            </w:r>
          </w:p>
        </w:tc>
      </w:tr>
      <w:tr w:rsidR="00860E8E">
        <w:trPr>
          <w:trHeight w:val="7211"/>
        </w:trPr>
        <w:tc>
          <w:tcPr>
            <w:tcW w:w="564" w:type="dxa"/>
          </w:tcPr>
          <w:p w:rsidR="00860E8E" w:rsidRDefault="00860E8E">
            <w:pPr>
              <w:pStyle w:val="TableParagraph"/>
              <w:rPr>
                <w:sz w:val="20"/>
              </w:rPr>
            </w:pPr>
          </w:p>
        </w:tc>
        <w:tc>
          <w:tcPr>
            <w:tcW w:w="2128" w:type="dxa"/>
          </w:tcPr>
          <w:p w:rsidR="00860E8E" w:rsidRDefault="00860E8E">
            <w:pPr>
              <w:pStyle w:val="TableParagraph"/>
              <w:spacing w:before="1" w:line="357" w:lineRule="auto"/>
              <w:ind w:left="107" w:right="96"/>
              <w:jc w:val="both"/>
              <w:rPr>
                <w:i/>
              </w:rPr>
            </w:pPr>
            <w:r w:rsidRPr="00860E8E">
              <w:rPr>
                <w:i/>
              </w:rPr>
              <w:pict>
                <v:group id="docshapegroup29" o:spid="_x0000_s2068" style="position:absolute;left:0;text-align:left;margin-left:-27.15pt;margin-top:68.05pt;width:367.5pt;height:361.5pt;z-index:-17362432;mso-position-horizontal-relative:text;mso-position-vertical-relative:text" coordorigin="-543,1361" coordsize="7350,7230">
                  <v:shape id="docshape30" o:spid="_x0000_s2069" type="#_x0000_t75" style="position:absolute;left:-543;top:1361;width:7350;height:7230">
                    <v:imagedata r:id="rId9" o:title=""/>
                  </v:shape>
                </v:group>
              </w:pict>
            </w:r>
            <w:r w:rsidR="00B822F2">
              <w:rPr>
                <w:i/>
              </w:rPr>
              <w:t>Asam Tbk against Potential Overpaid Taxes in December</w:t>
            </w:r>
          </w:p>
        </w:tc>
        <w:tc>
          <w:tcPr>
            <w:tcW w:w="1668" w:type="dxa"/>
          </w:tcPr>
          <w:p w:rsidR="00860E8E" w:rsidRDefault="00860E8E">
            <w:pPr>
              <w:pStyle w:val="TableParagraph"/>
              <w:rPr>
                <w:sz w:val="20"/>
              </w:rPr>
            </w:pPr>
          </w:p>
        </w:tc>
        <w:tc>
          <w:tcPr>
            <w:tcW w:w="1784" w:type="dxa"/>
          </w:tcPr>
          <w:p w:rsidR="00860E8E" w:rsidRDefault="00B822F2">
            <w:pPr>
              <w:pStyle w:val="TableParagraph"/>
              <w:spacing w:before="1" w:line="357" w:lineRule="auto"/>
              <w:ind w:left="108" w:right="225"/>
            </w:pPr>
            <w:r>
              <w:rPr>
                <w:spacing w:val="-2"/>
              </w:rPr>
              <w:t xml:space="preserve">(Menggunakan </w:t>
            </w:r>
            <w:r>
              <w:t>Tarif Efektif Rata-Rata)(X</w:t>
            </w:r>
            <w:r>
              <w:rPr>
                <w:vertAlign w:val="subscript"/>
              </w:rPr>
              <w:t>2</w:t>
            </w:r>
            <w:r>
              <w:t>)</w:t>
            </w:r>
          </w:p>
          <w:p w:rsidR="00860E8E" w:rsidRDefault="00860E8E">
            <w:pPr>
              <w:pStyle w:val="TableParagraph"/>
              <w:spacing w:before="132"/>
              <w:rPr>
                <w:b/>
              </w:rPr>
            </w:pPr>
          </w:p>
          <w:p w:rsidR="00860E8E" w:rsidRDefault="00B822F2">
            <w:pPr>
              <w:pStyle w:val="TableParagraph"/>
              <w:spacing w:before="1" w:line="360" w:lineRule="auto"/>
              <w:ind w:left="108" w:right="123"/>
            </w:pPr>
            <w:r>
              <w:rPr>
                <w:spacing w:val="-2"/>
              </w:rPr>
              <w:t xml:space="preserve">Potensi </w:t>
            </w:r>
            <w:r>
              <w:t>Kelebihan Bayar PajakpadaBulan Desember (Y)</w:t>
            </w:r>
          </w:p>
        </w:tc>
        <w:tc>
          <w:tcPr>
            <w:tcW w:w="1784" w:type="dxa"/>
          </w:tcPr>
          <w:p w:rsidR="00860E8E" w:rsidRDefault="00B822F2">
            <w:pPr>
              <w:pStyle w:val="TableParagraph"/>
              <w:spacing w:before="1" w:line="357" w:lineRule="auto"/>
              <w:ind w:left="377" w:right="150"/>
            </w:pPr>
            <w:r>
              <w:rPr>
                <w:spacing w:val="-2"/>
              </w:rPr>
              <w:t xml:space="preserve">Perhitungan </w:t>
            </w:r>
            <w:r>
              <w:t>PPhPasal21.</w:t>
            </w:r>
          </w:p>
          <w:p w:rsidR="00860E8E" w:rsidRDefault="00B822F2">
            <w:pPr>
              <w:pStyle w:val="TableParagraph"/>
              <w:numPr>
                <w:ilvl w:val="0"/>
                <w:numId w:val="4"/>
              </w:numPr>
              <w:tabs>
                <w:tab w:val="left" w:pos="377"/>
              </w:tabs>
              <w:spacing w:before="2" w:line="360" w:lineRule="auto"/>
              <w:ind w:right="158"/>
            </w:pPr>
            <w:r>
              <w:rPr>
                <w:spacing w:val="-2"/>
              </w:rPr>
              <w:t xml:space="preserve">Perubahan </w:t>
            </w:r>
            <w:r>
              <w:t>Paling</w:t>
            </w:r>
            <w:r>
              <w:t xml:space="preserve">terlihat terjadi pada </w:t>
            </w:r>
            <w:r>
              <w:rPr>
                <w:spacing w:val="-2"/>
              </w:rPr>
              <w:t>bulan Desember, karena diberlakukan metode kumulatif tahunan.</w:t>
            </w:r>
          </w:p>
          <w:p w:rsidR="00860E8E" w:rsidRDefault="00B822F2">
            <w:pPr>
              <w:pStyle w:val="TableParagraph"/>
              <w:numPr>
                <w:ilvl w:val="0"/>
                <w:numId w:val="4"/>
              </w:numPr>
              <w:tabs>
                <w:tab w:val="left" w:pos="377"/>
              </w:tabs>
              <w:spacing w:before="3" w:line="360" w:lineRule="auto"/>
              <w:ind w:right="293"/>
            </w:pPr>
            <w:r>
              <w:t xml:space="preserve">Kondisi ini </w:t>
            </w:r>
            <w:r>
              <w:rPr>
                <w:spacing w:val="-2"/>
              </w:rPr>
              <w:t xml:space="preserve">berpotensi menimbulan kelebihan </w:t>
            </w:r>
            <w:r>
              <w:t xml:space="preserve">bayar pajak </w:t>
            </w:r>
            <w:r>
              <w:rPr>
                <w:spacing w:val="-4"/>
              </w:rPr>
              <w:t>bagi</w:t>
            </w:r>
          </w:p>
          <w:p w:rsidR="00860E8E" w:rsidRDefault="00B822F2">
            <w:pPr>
              <w:pStyle w:val="TableParagraph"/>
              <w:spacing w:line="253" w:lineRule="exact"/>
              <w:ind w:left="377"/>
            </w:pPr>
            <w:r>
              <w:rPr>
                <w:spacing w:val="-2"/>
              </w:rPr>
              <w:t>karyawan.</w:t>
            </w:r>
          </w:p>
        </w:tc>
      </w:tr>
      <w:tr w:rsidR="00860E8E">
        <w:trPr>
          <w:trHeight w:val="4175"/>
        </w:trPr>
        <w:tc>
          <w:tcPr>
            <w:tcW w:w="564" w:type="dxa"/>
          </w:tcPr>
          <w:p w:rsidR="00860E8E" w:rsidRDefault="00B822F2">
            <w:pPr>
              <w:pStyle w:val="TableParagraph"/>
              <w:spacing w:before="1"/>
              <w:ind w:left="107"/>
            </w:pPr>
            <w:r>
              <w:rPr>
                <w:spacing w:val="-10"/>
              </w:rPr>
              <w:t>7</w:t>
            </w:r>
          </w:p>
        </w:tc>
        <w:tc>
          <w:tcPr>
            <w:tcW w:w="2128" w:type="dxa"/>
          </w:tcPr>
          <w:p w:rsidR="00860E8E" w:rsidRDefault="00B822F2">
            <w:pPr>
              <w:pStyle w:val="TableParagraph"/>
              <w:tabs>
                <w:tab w:val="left" w:pos="854"/>
                <w:tab w:val="left" w:pos="1686"/>
                <w:tab w:val="left" w:pos="1750"/>
                <w:tab w:val="left" w:pos="1797"/>
              </w:tabs>
              <w:spacing w:before="1" w:line="360" w:lineRule="auto"/>
              <w:ind w:left="107" w:right="95"/>
              <w:rPr>
                <w:i/>
              </w:rPr>
            </w:pPr>
            <w:r>
              <w:rPr>
                <w:i/>
                <w:spacing w:val="-2"/>
              </w:rPr>
              <w:t>Comparative</w:t>
            </w:r>
            <w:r>
              <w:rPr>
                <w:i/>
              </w:rPr>
              <w:t xml:space="preserve">AnalysisOfIncome Tax21RatesBefore </w:t>
            </w:r>
            <w:r>
              <w:rPr>
                <w:i/>
                <w:spacing w:val="-4"/>
              </w:rPr>
              <w:t>And</w:t>
            </w:r>
            <w:r>
              <w:rPr>
                <w:i/>
              </w:rPr>
              <w:tab/>
            </w:r>
            <w:r>
              <w:rPr>
                <w:i/>
                <w:spacing w:val="-2"/>
              </w:rPr>
              <w:t>After</w:t>
            </w:r>
            <w:r>
              <w:rPr>
                <w:i/>
              </w:rPr>
              <w:tab/>
            </w:r>
            <w:r>
              <w:rPr>
                <w:i/>
                <w:spacing w:val="-4"/>
              </w:rPr>
              <w:t xml:space="preserve">The </w:t>
            </w:r>
            <w:r>
              <w:rPr>
                <w:i/>
                <w:spacing w:val="-2"/>
              </w:rPr>
              <w:t>Implementation</w:t>
            </w:r>
            <w:r>
              <w:rPr>
                <w:i/>
              </w:rPr>
              <w:tab/>
            </w:r>
            <w:r>
              <w:rPr>
                <w:i/>
              </w:rPr>
              <w:tab/>
            </w:r>
            <w:r>
              <w:rPr>
                <w:i/>
              </w:rPr>
              <w:tab/>
            </w:r>
            <w:r>
              <w:rPr>
                <w:i/>
                <w:spacing w:val="-6"/>
              </w:rPr>
              <w:t xml:space="preserve">Of </w:t>
            </w:r>
            <w:r>
              <w:rPr>
                <w:i/>
              </w:rPr>
              <w:t xml:space="preserve">EffectiveRatesOfPP </w:t>
            </w:r>
            <w:r>
              <w:rPr>
                <w:i/>
                <w:spacing w:val="-2"/>
              </w:rPr>
              <w:t>58/2023</w:t>
            </w:r>
            <w:r>
              <w:rPr>
                <w:i/>
              </w:rPr>
              <w:tab/>
            </w:r>
            <w:r>
              <w:rPr>
                <w:i/>
              </w:rPr>
              <w:tab/>
            </w:r>
            <w:r>
              <w:rPr>
                <w:i/>
              </w:rPr>
              <w:tab/>
            </w:r>
            <w:r>
              <w:rPr>
                <w:i/>
                <w:spacing w:val="-5"/>
              </w:rPr>
              <w:t>On</w:t>
            </w:r>
          </w:p>
          <w:p w:rsidR="00860E8E" w:rsidRDefault="00B822F2">
            <w:pPr>
              <w:pStyle w:val="TableParagraph"/>
              <w:spacing w:line="357" w:lineRule="auto"/>
              <w:ind w:left="107" w:right="96"/>
              <w:jc w:val="both"/>
              <w:rPr>
                <w:i/>
              </w:rPr>
            </w:pPr>
            <w:r>
              <w:rPr>
                <w:i/>
              </w:rPr>
              <w:t xml:space="preserve">EmployeeSalariesAt PT. Ume Persada </w:t>
            </w:r>
            <w:r>
              <w:rPr>
                <w:i/>
                <w:spacing w:val="-2"/>
              </w:rPr>
              <w:t>Indonesia</w:t>
            </w:r>
          </w:p>
        </w:tc>
        <w:tc>
          <w:tcPr>
            <w:tcW w:w="1668" w:type="dxa"/>
          </w:tcPr>
          <w:p w:rsidR="00860E8E" w:rsidRDefault="00B822F2">
            <w:pPr>
              <w:pStyle w:val="TableParagraph"/>
              <w:spacing w:before="1" w:line="357" w:lineRule="auto"/>
              <w:ind w:left="103" w:right="629"/>
              <w:jc w:val="both"/>
            </w:pPr>
            <w:r>
              <w:t>(Aliyah&amp;</w:t>
            </w:r>
            <w:r>
              <w:rPr>
                <w:spacing w:val="-2"/>
              </w:rPr>
              <w:t>Umaimah, 2024)</w:t>
            </w:r>
          </w:p>
        </w:tc>
        <w:tc>
          <w:tcPr>
            <w:tcW w:w="1784" w:type="dxa"/>
          </w:tcPr>
          <w:p w:rsidR="00860E8E" w:rsidRDefault="00B822F2">
            <w:pPr>
              <w:pStyle w:val="TableParagraph"/>
              <w:spacing w:before="1" w:line="357" w:lineRule="auto"/>
              <w:ind w:left="108" w:right="150"/>
            </w:pPr>
            <w:r>
              <w:rPr>
                <w:spacing w:val="-2"/>
              </w:rPr>
              <w:t xml:space="preserve">Sebelum Implementasi </w:t>
            </w:r>
            <w:r>
              <w:t>PMK168/2023-</w:t>
            </w:r>
          </w:p>
          <w:p w:rsidR="00860E8E" w:rsidRDefault="00B822F2">
            <w:pPr>
              <w:pStyle w:val="TableParagraph"/>
              <w:spacing w:before="5" w:line="360" w:lineRule="auto"/>
              <w:ind w:left="108" w:right="150"/>
            </w:pPr>
            <w:r>
              <w:rPr>
                <w:spacing w:val="-2"/>
              </w:rPr>
              <w:t xml:space="preserve">TarifProgresif </w:t>
            </w:r>
            <w:r>
              <w:t>PPh 21 (X</w:t>
            </w:r>
            <w:r>
              <w:rPr>
                <w:vertAlign w:val="subscript"/>
              </w:rPr>
              <w:t>1</w:t>
            </w:r>
            <w:r>
              <w:t>)</w:t>
            </w:r>
          </w:p>
          <w:p w:rsidR="00860E8E" w:rsidRDefault="00B822F2">
            <w:pPr>
              <w:pStyle w:val="TableParagraph"/>
              <w:spacing w:before="2" w:line="360" w:lineRule="auto"/>
              <w:ind w:left="108" w:right="121"/>
            </w:pPr>
            <w:r>
              <w:t xml:space="preserve">Setelah PMK </w:t>
            </w:r>
            <w:r>
              <w:rPr>
                <w:spacing w:val="-2"/>
              </w:rPr>
              <w:t xml:space="preserve">168/2023-Tarif </w:t>
            </w:r>
            <w:r>
              <w:t>EfektifRata-Rata (TER) (X</w:t>
            </w:r>
            <w:r>
              <w:rPr>
                <w:vertAlign w:val="subscript"/>
              </w:rPr>
              <w:t>2</w:t>
            </w:r>
            <w:r>
              <w:t>)</w:t>
            </w:r>
          </w:p>
        </w:tc>
        <w:tc>
          <w:tcPr>
            <w:tcW w:w="1784" w:type="dxa"/>
          </w:tcPr>
          <w:p w:rsidR="00860E8E" w:rsidRDefault="00B822F2">
            <w:pPr>
              <w:pStyle w:val="TableParagraph"/>
              <w:numPr>
                <w:ilvl w:val="0"/>
                <w:numId w:val="3"/>
              </w:numPr>
              <w:tabs>
                <w:tab w:val="left" w:pos="377"/>
              </w:tabs>
              <w:spacing w:before="1" w:line="360" w:lineRule="auto"/>
              <w:ind w:right="306"/>
            </w:pPr>
            <w:r>
              <w:rPr>
                <w:spacing w:val="-2"/>
              </w:rPr>
              <w:t>Penerapan TarifEfektif Rata-Rata (TER)</w:t>
            </w:r>
          </w:p>
          <w:p w:rsidR="00860E8E" w:rsidRDefault="00B822F2">
            <w:pPr>
              <w:pStyle w:val="TableParagraph"/>
              <w:spacing w:line="360" w:lineRule="auto"/>
              <w:ind w:left="377" w:right="336"/>
            </w:pPr>
            <w:r>
              <w:rPr>
                <w:spacing w:val="-2"/>
              </w:rPr>
              <w:t xml:space="preserve">berdasarkan </w:t>
            </w:r>
            <w:r>
              <w:t>PP No.</w:t>
            </w:r>
          </w:p>
          <w:p w:rsidR="00860E8E" w:rsidRDefault="00B822F2">
            <w:pPr>
              <w:pStyle w:val="TableParagraph"/>
              <w:ind w:left="377"/>
            </w:pPr>
            <w:r>
              <w:rPr>
                <w:spacing w:val="-2"/>
              </w:rPr>
              <w:t>58/2023</w:t>
            </w:r>
          </w:p>
          <w:p w:rsidR="00860E8E" w:rsidRDefault="00B822F2">
            <w:pPr>
              <w:pStyle w:val="TableParagraph"/>
              <w:spacing w:before="127" w:line="357" w:lineRule="auto"/>
              <w:ind w:left="377"/>
            </w:pPr>
            <w:r>
              <w:rPr>
                <w:spacing w:val="-2"/>
              </w:rPr>
              <w:t xml:space="preserve">mampu menyederhana </w:t>
            </w:r>
            <w:r>
              <w:rPr>
                <w:spacing w:val="-4"/>
              </w:rPr>
              <w:t>kan</w:t>
            </w:r>
          </w:p>
        </w:tc>
      </w:tr>
    </w:tbl>
    <w:p w:rsidR="00860E8E" w:rsidRDefault="00860E8E">
      <w:pPr>
        <w:pStyle w:val="TableParagraph"/>
        <w:spacing w:line="357" w:lineRule="auto"/>
        <w:sectPr w:rsidR="00860E8E">
          <w:pgSz w:w="11910" w:h="16840"/>
          <w:pgMar w:top="1920" w:right="1275" w:bottom="280" w:left="1700" w:header="718" w:footer="0" w:gutter="0"/>
          <w:cols w:space="720"/>
        </w:sectPr>
      </w:pPr>
    </w:p>
    <w:p w:rsidR="00860E8E" w:rsidRDefault="00860E8E">
      <w:pPr>
        <w:pStyle w:val="BodyText"/>
        <w:spacing w:before="102"/>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4"/>
        <w:gridCol w:w="2128"/>
        <w:gridCol w:w="1668"/>
        <w:gridCol w:w="1784"/>
        <w:gridCol w:w="1784"/>
      </w:tblGrid>
      <w:tr w:rsidR="00860E8E">
        <w:trPr>
          <w:trHeight w:val="1138"/>
        </w:trPr>
        <w:tc>
          <w:tcPr>
            <w:tcW w:w="564" w:type="dxa"/>
          </w:tcPr>
          <w:p w:rsidR="00860E8E" w:rsidRDefault="00860E8E">
            <w:pPr>
              <w:pStyle w:val="TableParagraph"/>
              <w:spacing w:before="64"/>
              <w:rPr>
                <w:b/>
              </w:rPr>
            </w:pPr>
          </w:p>
          <w:p w:rsidR="00860E8E" w:rsidRDefault="00B822F2">
            <w:pPr>
              <w:pStyle w:val="TableParagraph"/>
              <w:ind w:left="147"/>
            </w:pPr>
            <w:r>
              <w:rPr>
                <w:spacing w:val="-5"/>
              </w:rPr>
              <w:t>No</w:t>
            </w:r>
          </w:p>
        </w:tc>
        <w:tc>
          <w:tcPr>
            <w:tcW w:w="2128" w:type="dxa"/>
          </w:tcPr>
          <w:p w:rsidR="00860E8E" w:rsidRDefault="00B822F2">
            <w:pPr>
              <w:pStyle w:val="TableParagraph"/>
              <w:spacing w:line="360" w:lineRule="auto"/>
              <w:ind w:left="311" w:right="302" w:firstLine="512"/>
            </w:pPr>
            <w:r>
              <w:rPr>
                <w:spacing w:val="-2"/>
              </w:rPr>
              <w:t xml:space="preserve">Judul </w:t>
            </w:r>
            <w:r>
              <w:t>NamadanTahun</w:t>
            </w:r>
          </w:p>
          <w:p w:rsidR="00860E8E" w:rsidRDefault="00B822F2">
            <w:pPr>
              <w:pStyle w:val="TableParagraph"/>
              <w:ind w:left="727"/>
            </w:pPr>
            <w:r>
              <w:rPr>
                <w:spacing w:val="-2"/>
              </w:rPr>
              <w:t>Peneliti</w:t>
            </w:r>
          </w:p>
        </w:tc>
        <w:tc>
          <w:tcPr>
            <w:tcW w:w="1668" w:type="dxa"/>
          </w:tcPr>
          <w:p w:rsidR="00860E8E" w:rsidRDefault="00860E8E">
            <w:pPr>
              <w:pStyle w:val="TableParagraph"/>
              <w:spacing w:before="124"/>
              <w:rPr>
                <w:b/>
              </w:rPr>
            </w:pPr>
          </w:p>
          <w:p w:rsidR="00860E8E" w:rsidRDefault="00B822F2">
            <w:pPr>
              <w:pStyle w:val="TableParagraph"/>
              <w:ind w:left="215"/>
            </w:pPr>
            <w:r>
              <w:t>Nama</w:t>
            </w:r>
            <w:r>
              <w:rPr>
                <w:spacing w:val="-2"/>
              </w:rPr>
              <w:t>Penulis</w:t>
            </w:r>
          </w:p>
        </w:tc>
        <w:tc>
          <w:tcPr>
            <w:tcW w:w="1784" w:type="dxa"/>
          </w:tcPr>
          <w:p w:rsidR="00860E8E" w:rsidRDefault="00B822F2">
            <w:pPr>
              <w:pStyle w:val="TableParagraph"/>
              <w:spacing w:before="189" w:line="360" w:lineRule="auto"/>
              <w:ind w:left="452" w:right="442" w:firstLine="76"/>
            </w:pPr>
            <w:r>
              <w:rPr>
                <w:spacing w:val="-2"/>
              </w:rPr>
              <w:t>Variabel Penelitian</w:t>
            </w:r>
          </w:p>
        </w:tc>
        <w:tc>
          <w:tcPr>
            <w:tcW w:w="1784" w:type="dxa"/>
          </w:tcPr>
          <w:p w:rsidR="00860E8E" w:rsidRDefault="00860E8E">
            <w:pPr>
              <w:pStyle w:val="TableParagraph"/>
              <w:spacing w:before="124"/>
              <w:rPr>
                <w:b/>
              </w:rPr>
            </w:pPr>
          </w:p>
          <w:p w:rsidR="00860E8E" w:rsidRDefault="00B822F2">
            <w:pPr>
              <w:pStyle w:val="TableParagraph"/>
              <w:ind w:left="192"/>
            </w:pPr>
            <w:r>
              <w:t>Hasil</w:t>
            </w:r>
            <w:r>
              <w:rPr>
                <w:spacing w:val="-2"/>
              </w:rPr>
              <w:t>Penelitian</w:t>
            </w:r>
          </w:p>
        </w:tc>
      </w:tr>
      <w:tr w:rsidR="00860E8E">
        <w:trPr>
          <w:trHeight w:val="6450"/>
        </w:trPr>
        <w:tc>
          <w:tcPr>
            <w:tcW w:w="564" w:type="dxa"/>
          </w:tcPr>
          <w:p w:rsidR="00860E8E" w:rsidRDefault="00860E8E">
            <w:pPr>
              <w:pStyle w:val="TableParagraph"/>
            </w:pPr>
          </w:p>
        </w:tc>
        <w:tc>
          <w:tcPr>
            <w:tcW w:w="2128" w:type="dxa"/>
          </w:tcPr>
          <w:p w:rsidR="00860E8E" w:rsidRDefault="00860E8E">
            <w:pPr>
              <w:pStyle w:val="TableParagraph"/>
            </w:pPr>
          </w:p>
        </w:tc>
        <w:tc>
          <w:tcPr>
            <w:tcW w:w="1668" w:type="dxa"/>
          </w:tcPr>
          <w:p w:rsidR="00860E8E" w:rsidRDefault="00860E8E">
            <w:pPr>
              <w:pStyle w:val="TableParagraph"/>
            </w:pPr>
          </w:p>
        </w:tc>
        <w:tc>
          <w:tcPr>
            <w:tcW w:w="1784" w:type="dxa"/>
          </w:tcPr>
          <w:p w:rsidR="00860E8E" w:rsidRDefault="00B822F2">
            <w:pPr>
              <w:pStyle w:val="TableParagraph"/>
              <w:spacing w:before="1" w:line="360" w:lineRule="auto"/>
              <w:ind w:left="108" w:right="150"/>
            </w:pPr>
            <w:r>
              <w:t xml:space="preserve">Besaran Pajak </w:t>
            </w:r>
            <w:r>
              <w:rPr>
                <w:spacing w:val="-2"/>
              </w:rPr>
              <w:t xml:space="preserve">Penghasilan </w:t>
            </w:r>
            <w:r>
              <w:t>(PPh)Pasal21 yangdipotong atas gaji karyawan (Y)</w:t>
            </w:r>
          </w:p>
        </w:tc>
        <w:tc>
          <w:tcPr>
            <w:tcW w:w="1784" w:type="dxa"/>
          </w:tcPr>
          <w:p w:rsidR="00860E8E" w:rsidRDefault="00B822F2">
            <w:pPr>
              <w:pStyle w:val="TableParagraph"/>
              <w:spacing w:before="1" w:line="357" w:lineRule="auto"/>
              <w:ind w:left="377" w:right="150"/>
            </w:pPr>
            <w:r>
              <w:rPr>
                <w:spacing w:val="-2"/>
              </w:rPr>
              <w:t xml:space="preserve">perhitungan </w:t>
            </w:r>
            <w:r>
              <w:t>PPhPasal21.</w:t>
            </w:r>
          </w:p>
          <w:p w:rsidR="00860E8E" w:rsidRDefault="00B822F2">
            <w:pPr>
              <w:pStyle w:val="TableParagraph"/>
              <w:numPr>
                <w:ilvl w:val="0"/>
                <w:numId w:val="2"/>
              </w:numPr>
              <w:tabs>
                <w:tab w:val="left" w:pos="376"/>
              </w:tabs>
              <w:spacing w:before="2"/>
              <w:ind w:left="376" w:hanging="284"/>
            </w:pPr>
            <w:r>
              <w:rPr>
                <w:spacing w:val="-5"/>
              </w:rPr>
              <w:t>TER</w:t>
            </w:r>
          </w:p>
          <w:p w:rsidR="00860E8E" w:rsidRDefault="00B822F2">
            <w:pPr>
              <w:pStyle w:val="TableParagraph"/>
              <w:spacing w:before="127" w:line="360" w:lineRule="auto"/>
              <w:ind w:left="377" w:right="101"/>
            </w:pPr>
            <w:r>
              <w:rPr>
                <w:spacing w:val="-2"/>
              </w:rPr>
              <w:t xml:space="preserve">meringankan pemotongan </w:t>
            </w:r>
            <w:r>
              <w:t xml:space="preserve">pajak bulanan pada periode Januarihingga </w:t>
            </w:r>
            <w:r>
              <w:rPr>
                <w:spacing w:val="-2"/>
              </w:rPr>
              <w:t>November.</w:t>
            </w:r>
          </w:p>
          <w:p w:rsidR="00860E8E" w:rsidRDefault="00B822F2">
            <w:pPr>
              <w:pStyle w:val="TableParagraph"/>
              <w:numPr>
                <w:ilvl w:val="0"/>
                <w:numId w:val="2"/>
              </w:numPr>
              <w:tabs>
                <w:tab w:val="left" w:pos="377"/>
              </w:tabs>
              <w:spacing w:line="360" w:lineRule="auto"/>
              <w:ind w:right="493"/>
            </w:pPr>
            <w:r>
              <w:rPr>
                <w:spacing w:val="-2"/>
              </w:rPr>
              <w:t xml:space="preserve">Kebijakan </w:t>
            </w:r>
            <w:r>
              <w:rPr>
                <w:spacing w:val="-4"/>
              </w:rPr>
              <w:t>TER</w:t>
            </w:r>
          </w:p>
          <w:p w:rsidR="00860E8E" w:rsidRDefault="00B822F2">
            <w:pPr>
              <w:pStyle w:val="TableParagraph"/>
              <w:spacing w:before="1" w:line="360" w:lineRule="auto"/>
              <w:ind w:left="377" w:right="150"/>
            </w:pPr>
            <w:r>
              <w:rPr>
                <w:spacing w:val="-2"/>
              </w:rPr>
              <w:t xml:space="preserve">menguntungk </w:t>
            </w:r>
            <w:r>
              <w:t xml:space="preserve">an karyawan </w:t>
            </w:r>
            <w:r>
              <w:rPr>
                <w:spacing w:val="-2"/>
              </w:rPr>
              <w:t xml:space="preserve">berpenghasila </w:t>
            </w:r>
            <w:r>
              <w:t xml:space="preserve">n rendah </w:t>
            </w:r>
            <w:r>
              <w:rPr>
                <w:spacing w:val="-2"/>
              </w:rPr>
              <w:t>hingga</w:t>
            </w:r>
          </w:p>
          <w:p w:rsidR="00860E8E" w:rsidRDefault="00B822F2">
            <w:pPr>
              <w:pStyle w:val="TableParagraph"/>
              <w:spacing w:line="252" w:lineRule="exact"/>
              <w:ind w:left="377"/>
            </w:pPr>
            <w:r>
              <w:rPr>
                <w:spacing w:val="-2"/>
              </w:rPr>
              <w:t>menengah.</w:t>
            </w:r>
          </w:p>
        </w:tc>
      </w:tr>
    </w:tbl>
    <w:p w:rsidR="00860E8E" w:rsidRDefault="00860E8E">
      <w:pPr>
        <w:pStyle w:val="BodyText"/>
        <w:spacing w:before="231"/>
        <w:rPr>
          <w:b/>
        </w:rPr>
      </w:pPr>
    </w:p>
    <w:p w:rsidR="00860E8E" w:rsidRDefault="00B822F2">
      <w:pPr>
        <w:pStyle w:val="ListParagraph"/>
        <w:numPr>
          <w:ilvl w:val="2"/>
          <w:numId w:val="23"/>
        </w:numPr>
        <w:tabs>
          <w:tab w:val="left" w:pos="1288"/>
        </w:tabs>
        <w:ind w:left="1288" w:hanging="720"/>
        <w:rPr>
          <w:b/>
          <w:sz w:val="24"/>
        </w:rPr>
      </w:pPr>
      <w:r>
        <w:rPr>
          <w:b/>
          <w:noProof/>
          <w:sz w:val="24"/>
          <w:lang w:val="en-US"/>
        </w:rPr>
        <w:drawing>
          <wp:anchor distT="0" distB="0" distL="0" distR="0" simplePos="0" relativeHeight="485954560" behindDoc="1" locked="0" layoutInCell="1" allowOverlap="1">
            <wp:simplePos x="0" y="0"/>
            <wp:positionH relativeFrom="page">
              <wp:posOffset>1456690</wp:posOffset>
            </wp:positionH>
            <wp:positionV relativeFrom="paragraph">
              <wp:posOffset>-3559540</wp:posOffset>
            </wp:positionV>
            <wp:extent cx="4667249" cy="4591049"/>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7" cstate="print"/>
                    <a:stretch>
                      <a:fillRect/>
                    </a:stretch>
                  </pic:blipFill>
                  <pic:spPr>
                    <a:xfrm>
                      <a:off x="0" y="0"/>
                      <a:ext cx="4667249" cy="4591049"/>
                    </a:xfrm>
                    <a:prstGeom prst="rect">
                      <a:avLst/>
                    </a:prstGeom>
                  </pic:spPr>
                </pic:pic>
              </a:graphicData>
            </a:graphic>
          </wp:anchor>
        </w:drawing>
      </w:r>
      <w:r>
        <w:rPr>
          <w:b/>
          <w:sz w:val="24"/>
        </w:rPr>
        <w:t>PerbedaanPenelitianInidenganPenelitian</w:t>
      </w:r>
      <w:r>
        <w:rPr>
          <w:b/>
          <w:spacing w:val="-2"/>
          <w:sz w:val="24"/>
        </w:rPr>
        <w:t>Terdahulu</w:t>
      </w:r>
    </w:p>
    <w:p w:rsidR="00860E8E" w:rsidRDefault="00860E8E">
      <w:pPr>
        <w:pStyle w:val="BodyText"/>
        <w:spacing w:before="1"/>
        <w:rPr>
          <w:b/>
        </w:rPr>
      </w:pPr>
    </w:p>
    <w:p w:rsidR="00860E8E" w:rsidRDefault="00B822F2">
      <w:pPr>
        <w:pStyle w:val="BodyText"/>
        <w:spacing w:line="480" w:lineRule="auto"/>
        <w:ind w:left="853" w:right="431" w:firstLine="680"/>
        <w:jc w:val="both"/>
      </w:pPr>
      <w:r>
        <w:t>Penelitianinimemilikibeberapa perbedaan</w:t>
      </w:r>
      <w:r>
        <w:t>utama dibandingkandengan penelitian sebelumnya yang telah diuraikan.</w:t>
      </w:r>
    </w:p>
    <w:p w:rsidR="00860E8E" w:rsidRDefault="00B822F2">
      <w:pPr>
        <w:pStyle w:val="Heading1"/>
        <w:numPr>
          <w:ilvl w:val="0"/>
          <w:numId w:val="1"/>
        </w:numPr>
        <w:tabs>
          <w:tab w:val="left" w:pos="1137"/>
        </w:tabs>
        <w:jc w:val="left"/>
      </w:pPr>
      <w:r>
        <w:t>Objek</w:t>
      </w:r>
      <w:r>
        <w:rPr>
          <w:spacing w:val="-2"/>
        </w:rPr>
        <w:t xml:space="preserve"> Penelitian</w:t>
      </w:r>
    </w:p>
    <w:p w:rsidR="00860E8E" w:rsidRDefault="00860E8E">
      <w:pPr>
        <w:pStyle w:val="BodyText"/>
        <w:rPr>
          <w:b/>
        </w:rPr>
      </w:pPr>
    </w:p>
    <w:p w:rsidR="00860E8E" w:rsidRDefault="00B822F2">
      <w:pPr>
        <w:pStyle w:val="BodyText"/>
        <w:spacing w:line="480" w:lineRule="auto"/>
        <w:ind w:left="853" w:right="423" w:firstLine="680"/>
        <w:jc w:val="both"/>
      </w:pPr>
      <w:r>
        <w:t>Penelitian ini berfokus pada Yayasan Al-Fityan School Medan, sebuah lembaga pendidikanswasta berbasisnon-profit,berbeda dengansebagianbesar penelitianterdahuluyangmengam</w:t>
      </w:r>
      <w:r>
        <w:t>bilobjekperusahaanswasta,manufaktur,atau instansiberorientasilaba.Fokuspadayayasanmemberikankontribusi</w:t>
      </w:r>
      <w:r>
        <w:rPr>
          <w:spacing w:val="-4"/>
        </w:rPr>
        <w:t>baru</w:t>
      </w:r>
    </w:p>
    <w:p w:rsidR="00860E8E" w:rsidRDefault="00860E8E">
      <w:pPr>
        <w:pStyle w:val="BodyText"/>
        <w:spacing w:line="480" w:lineRule="auto"/>
        <w:jc w:val="both"/>
        <w:sectPr w:rsidR="00860E8E">
          <w:pgSz w:w="11910" w:h="16840"/>
          <w:pgMar w:top="1920" w:right="1275" w:bottom="280" w:left="1700" w:header="718" w:footer="0" w:gutter="0"/>
          <w:cols w:space="720"/>
        </w:sectPr>
      </w:pPr>
    </w:p>
    <w:p w:rsidR="00860E8E" w:rsidRDefault="00860E8E">
      <w:pPr>
        <w:pStyle w:val="BodyText"/>
        <w:spacing w:before="56"/>
      </w:pPr>
    </w:p>
    <w:p w:rsidR="00860E8E" w:rsidRDefault="00B822F2">
      <w:pPr>
        <w:pStyle w:val="BodyText"/>
        <w:spacing w:line="480" w:lineRule="auto"/>
        <w:ind w:left="853"/>
      </w:pPr>
      <w:r>
        <w:t>karenasektorpendidikannon-profitmemilikikarakteristikadministratifdan sumber daya yang berbeda dalam pengelolaan perpajakan.</w:t>
      </w:r>
    </w:p>
    <w:p w:rsidR="00860E8E" w:rsidRDefault="00B822F2">
      <w:pPr>
        <w:pStyle w:val="Heading1"/>
        <w:numPr>
          <w:ilvl w:val="0"/>
          <w:numId w:val="1"/>
        </w:numPr>
        <w:tabs>
          <w:tab w:val="left" w:pos="1137"/>
        </w:tabs>
        <w:spacing w:before="1"/>
        <w:jc w:val="both"/>
      </w:pPr>
      <w:r>
        <w:rPr>
          <w:spacing w:val="-6"/>
        </w:rPr>
        <w:t>Tujuan</w:t>
      </w:r>
      <w:r>
        <w:rPr>
          <w:spacing w:val="-2"/>
        </w:rPr>
        <w:t>Analisis</w:t>
      </w:r>
    </w:p>
    <w:p w:rsidR="00860E8E" w:rsidRDefault="00860E8E">
      <w:pPr>
        <w:pStyle w:val="BodyText"/>
        <w:rPr>
          <w:b/>
        </w:rPr>
      </w:pPr>
    </w:p>
    <w:p w:rsidR="00860E8E" w:rsidRDefault="00B822F2">
      <w:pPr>
        <w:pStyle w:val="BodyText"/>
        <w:spacing w:line="480" w:lineRule="auto"/>
        <w:ind w:left="853" w:right="421" w:firstLine="680"/>
        <w:jc w:val="both"/>
      </w:pPr>
      <w:r>
        <w:rPr>
          <w:noProof/>
          <w:lang w:val="en-US"/>
        </w:rPr>
        <w:drawing>
          <wp:anchor distT="0" distB="0" distL="0" distR="0" simplePos="0" relativeHeight="485955072" behindDoc="1" locked="0" layoutInCell="1" allowOverlap="1">
            <wp:simplePos x="0" y="0"/>
            <wp:positionH relativeFrom="page">
              <wp:posOffset>1456690</wp:posOffset>
            </wp:positionH>
            <wp:positionV relativeFrom="paragraph">
              <wp:posOffset>548109</wp:posOffset>
            </wp:positionV>
            <wp:extent cx="4667249" cy="4591049"/>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7" cstate="print"/>
                    <a:stretch>
                      <a:fillRect/>
                    </a:stretch>
                  </pic:blipFill>
                  <pic:spPr>
                    <a:xfrm>
                      <a:off x="0" y="0"/>
                      <a:ext cx="4667249" cy="4591049"/>
                    </a:xfrm>
                    <a:prstGeom prst="rect">
                      <a:avLst/>
                    </a:prstGeom>
                  </pic:spPr>
                </pic:pic>
              </a:graphicData>
            </a:graphic>
          </wp:anchor>
        </w:drawing>
      </w:r>
      <w:r>
        <w:t>Tujuan utama dari penelitian ini adalah menganalisis kesiapan dan praktik aktual penerapan ketentuan pemotongan PPh Pasal 21 berdasarkan Peraturan Pemerintah No. 58 Tahun 2023 pada yayasan yang belum mengimplementasikannya. Hal ini berbeda</w:t>
      </w:r>
      <w:r>
        <w:t xml:space="preserve"> dengan studi terdahulu yang lebih menitikberatkanpadahasilperhitungan perbedaantarif (TER vstarif progresif) secara teknis. Dengan demikian, penelitian ini bersifat antisipatif dan evaluatif terhadap kesiapan administratif dan pemahaman internal.</w:t>
      </w:r>
    </w:p>
    <w:p w:rsidR="00860E8E" w:rsidRDefault="00B822F2">
      <w:pPr>
        <w:pStyle w:val="Heading1"/>
        <w:numPr>
          <w:ilvl w:val="0"/>
          <w:numId w:val="1"/>
        </w:numPr>
        <w:tabs>
          <w:tab w:val="left" w:pos="1288"/>
        </w:tabs>
        <w:spacing w:before="1"/>
        <w:ind w:left="1288" w:hanging="360"/>
        <w:jc w:val="both"/>
      </w:pPr>
      <w:r>
        <w:t>Pendekat</w:t>
      </w:r>
      <w:r>
        <w:t>an</w:t>
      </w:r>
      <w:r>
        <w:rPr>
          <w:spacing w:val="-2"/>
        </w:rPr>
        <w:t>Penelitian</w:t>
      </w:r>
    </w:p>
    <w:p w:rsidR="00860E8E" w:rsidRDefault="00860E8E">
      <w:pPr>
        <w:pStyle w:val="BodyText"/>
        <w:rPr>
          <w:b/>
        </w:rPr>
      </w:pPr>
    </w:p>
    <w:p w:rsidR="00860E8E" w:rsidRDefault="00B822F2">
      <w:pPr>
        <w:pStyle w:val="BodyText"/>
        <w:spacing w:line="480" w:lineRule="auto"/>
        <w:ind w:left="853" w:right="420" w:firstLine="680"/>
        <w:jc w:val="both"/>
      </w:pPr>
      <w:r>
        <w:t>Penelitian ini menggunakan pendekatan kualitatif deskriptif dengan teknik wawancara dan dokumentasi sebagai metode utama pengumpulan data, sedangkan sebagian besar penelitian terdahulu menggunakan pendekatan kuantitatif melalui simulasi angka</w:t>
      </w:r>
      <w:r>
        <w:t xml:space="preserve"> dan perbandingan tarif secara numerik.</w:t>
      </w:r>
    </w:p>
    <w:p w:rsidR="00860E8E" w:rsidRDefault="00B822F2">
      <w:pPr>
        <w:pStyle w:val="BodyText"/>
        <w:spacing w:before="1" w:line="480" w:lineRule="auto"/>
        <w:ind w:left="853" w:right="429" w:firstLine="680"/>
        <w:jc w:val="both"/>
      </w:pPr>
      <w:r>
        <w:t>Dengan demikian, tujuan penelitian ini adalah untuk memberikan wawasanyanglebihmendalammengenaipenerapankebijakanperpajakanbaru di sektor tertentu dan dampaknya terhadap yayasan serta pegawai.</w:t>
      </w:r>
    </w:p>
    <w:p w:rsidR="00860E8E" w:rsidRDefault="00860E8E">
      <w:pPr>
        <w:pStyle w:val="BodyText"/>
      </w:pPr>
    </w:p>
    <w:p w:rsidR="00860E8E" w:rsidRDefault="00860E8E">
      <w:pPr>
        <w:pStyle w:val="BodyText"/>
      </w:pPr>
    </w:p>
    <w:p w:rsidR="00860E8E" w:rsidRDefault="00B822F2">
      <w:pPr>
        <w:pStyle w:val="Heading1"/>
        <w:numPr>
          <w:ilvl w:val="1"/>
          <w:numId w:val="23"/>
        </w:numPr>
        <w:tabs>
          <w:tab w:val="left" w:pos="928"/>
        </w:tabs>
        <w:spacing w:before="1"/>
        <w:ind w:left="928" w:hanging="360"/>
      </w:pPr>
      <w:r>
        <w:t>Kerangka</w:t>
      </w:r>
      <w:r>
        <w:rPr>
          <w:spacing w:val="-2"/>
        </w:rPr>
        <w:t>Berpikir</w:t>
      </w:r>
    </w:p>
    <w:p w:rsidR="00860E8E" w:rsidRDefault="00B822F2">
      <w:pPr>
        <w:pStyle w:val="BodyText"/>
        <w:spacing w:before="276" w:line="480" w:lineRule="auto"/>
        <w:ind w:left="853" w:right="428" w:firstLine="680"/>
        <w:jc w:val="both"/>
      </w:pPr>
      <w:r>
        <w:t>PerubahandalamaturanpajakyangdiaturolehPeraturanPemerintahNo. 58Tahun2023adalahsalahsatulangkahdari pemerintahuntukmempermudah prosespemotonganPajak Penghasilan(PPh) Pasal 21 denganmengadopsi</w:t>
      </w:r>
      <w:r>
        <w:rPr>
          <w:spacing w:val="-2"/>
        </w:rPr>
        <w:t>Tarif</w:t>
      </w:r>
    </w:p>
    <w:p w:rsidR="00860E8E" w:rsidRDefault="00860E8E">
      <w:pPr>
        <w:pStyle w:val="BodyText"/>
        <w:spacing w:line="480" w:lineRule="auto"/>
        <w:jc w:val="both"/>
        <w:sectPr w:rsidR="00860E8E">
          <w:pgSz w:w="11910" w:h="16840"/>
          <w:pgMar w:top="1920" w:right="1275" w:bottom="280" w:left="1700" w:header="718" w:footer="0" w:gutter="0"/>
          <w:cols w:space="720"/>
        </w:sectPr>
      </w:pPr>
    </w:p>
    <w:p w:rsidR="00860E8E" w:rsidRDefault="00860E8E">
      <w:pPr>
        <w:pStyle w:val="BodyText"/>
        <w:spacing w:before="56"/>
      </w:pPr>
    </w:p>
    <w:p w:rsidR="00860E8E" w:rsidRDefault="00B822F2">
      <w:pPr>
        <w:pStyle w:val="BodyText"/>
        <w:spacing w:line="480" w:lineRule="auto"/>
        <w:ind w:left="853" w:right="424"/>
        <w:jc w:val="both"/>
      </w:pPr>
      <w:r>
        <w:rPr>
          <w:noProof/>
          <w:lang w:val="en-US"/>
        </w:rPr>
        <w:drawing>
          <wp:anchor distT="0" distB="0" distL="0" distR="0" simplePos="0" relativeHeight="485955584" behindDoc="1" locked="0" layoutInCell="1" allowOverlap="1">
            <wp:simplePos x="0" y="0"/>
            <wp:positionH relativeFrom="page">
              <wp:posOffset>1456690</wp:posOffset>
            </wp:positionH>
            <wp:positionV relativeFrom="paragraph">
              <wp:posOffset>1600214</wp:posOffset>
            </wp:positionV>
            <wp:extent cx="4667249" cy="4591049"/>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7" cstate="print"/>
                    <a:stretch>
                      <a:fillRect/>
                    </a:stretch>
                  </pic:blipFill>
                  <pic:spPr>
                    <a:xfrm>
                      <a:off x="0" y="0"/>
                      <a:ext cx="4667249" cy="4591049"/>
                    </a:xfrm>
                    <a:prstGeom prst="rect">
                      <a:avLst/>
                    </a:prstGeom>
                  </pic:spPr>
                </pic:pic>
              </a:graphicData>
            </a:graphic>
          </wp:anchor>
        </w:drawing>
      </w:r>
      <w:r>
        <w:t>EfektifRata-Rata(TER).BerdasarkanPeratu</w:t>
      </w:r>
      <w:r>
        <w:t>ranPemerintahNo.58Tahun2023 denganadanyaTarifEfektifRata-Rata(TER)inibertujuanuntukmerampingkan administrasisertameningkatkankepatuhanpajakdenganmenyederhanakancara perhitungan pemotongan PPh bagi karyawan tetap. Tarif ini akan diterapkan untuk penghitunga</w:t>
      </w:r>
      <w:r>
        <w:t>n PPh Pasal 21 dari Januari hingga November, sedangkan pada bulanDesember,penghitunganakankembalimenggunakantarifprogresif Pasal 17 UU PPh untuk penyesuaian pembayaran tahunan.</w:t>
      </w:r>
    </w:p>
    <w:p w:rsidR="00860E8E" w:rsidRDefault="00B822F2">
      <w:pPr>
        <w:pStyle w:val="BodyText"/>
        <w:spacing w:before="2" w:line="480" w:lineRule="auto"/>
        <w:ind w:left="853" w:right="426" w:firstLine="680"/>
        <w:jc w:val="both"/>
      </w:pPr>
      <w:r>
        <w:t>Yayasan Al-Fityan School Medan sebagai organisasi pendidikan yang tidak berorie</w:t>
      </w:r>
      <w:r>
        <w:t>ntasi pada keuntunganmemiliki tanggung jawab untukmelakukan pemotongan dan menyetorkan PPh Pasal 21 untuk para pegawainya. Namun, sampai saat ini,yayasantersebut belum menerapkanketentuan yang ada dalam Peraturan Pemerintah No. 58 Tahun 2023, sehingga perl</w:t>
      </w:r>
      <w:r>
        <w:t>u dilakukan evaluasi mengenai kesiapan serta kemungkinan tantangan yang dihadapi dalam proses penyesuaian terhadap regulasi baru ini.</w:t>
      </w:r>
    </w:p>
    <w:p w:rsidR="00860E8E" w:rsidRDefault="00860E8E">
      <w:pPr>
        <w:pStyle w:val="BodyText"/>
        <w:spacing w:line="480" w:lineRule="auto"/>
        <w:jc w:val="both"/>
        <w:sectPr w:rsidR="00860E8E">
          <w:pgSz w:w="11910" w:h="16840"/>
          <w:pgMar w:top="1920" w:right="1275" w:bottom="280" w:left="1700" w:header="718" w:footer="0" w:gutter="0"/>
          <w:cols w:space="720"/>
        </w:sectPr>
      </w:pPr>
    </w:p>
    <w:p w:rsidR="00860E8E" w:rsidRDefault="00860E8E">
      <w:pPr>
        <w:pStyle w:val="BodyText"/>
        <w:spacing w:before="56"/>
      </w:pPr>
    </w:p>
    <w:p w:rsidR="00860E8E" w:rsidRDefault="00B822F2">
      <w:pPr>
        <w:pStyle w:val="BodyText"/>
        <w:ind w:left="853"/>
      </w:pPr>
      <w:r>
        <w:rPr>
          <w:noProof/>
          <w:lang w:val="en-US"/>
        </w:rPr>
        <w:drawing>
          <wp:anchor distT="0" distB="0" distL="0" distR="0" simplePos="0" relativeHeight="485960704" behindDoc="1" locked="0" layoutInCell="1" allowOverlap="1">
            <wp:simplePos x="0" y="0"/>
            <wp:positionH relativeFrom="page">
              <wp:posOffset>1456690</wp:posOffset>
            </wp:positionH>
            <wp:positionV relativeFrom="paragraph">
              <wp:posOffset>1600214</wp:posOffset>
            </wp:positionV>
            <wp:extent cx="4667249" cy="4591049"/>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7" cstate="print"/>
                    <a:stretch>
                      <a:fillRect/>
                    </a:stretch>
                  </pic:blipFill>
                  <pic:spPr>
                    <a:xfrm>
                      <a:off x="0" y="0"/>
                      <a:ext cx="4667249" cy="4591049"/>
                    </a:xfrm>
                    <a:prstGeom prst="rect">
                      <a:avLst/>
                    </a:prstGeom>
                  </pic:spPr>
                </pic:pic>
              </a:graphicData>
            </a:graphic>
          </wp:anchor>
        </w:drawing>
      </w:r>
      <w:r>
        <w:t>Kerangkaberpikirdalampenelitianini</w:t>
      </w:r>
      <w:r>
        <w:rPr>
          <w:spacing w:val="-2"/>
        </w:rPr>
        <w:t>meliputi:</w:t>
      </w:r>
    </w:p>
    <w:p w:rsidR="00860E8E" w:rsidRDefault="00860E8E">
      <w:pPr>
        <w:pStyle w:val="BodyText"/>
        <w:rPr>
          <w:sz w:val="20"/>
        </w:rPr>
      </w:pPr>
    </w:p>
    <w:p w:rsidR="00860E8E" w:rsidRDefault="00860E8E">
      <w:pPr>
        <w:pStyle w:val="BodyText"/>
        <w:spacing w:before="135"/>
        <w:rPr>
          <w:sz w:val="20"/>
        </w:rPr>
      </w:pPr>
      <w:r w:rsidRPr="00860E8E">
        <w:rPr>
          <w:sz w:val="20"/>
        </w:rPr>
        <w:pict>
          <v:shape id="docshape31" o:spid="_x0000_s2067" type="#_x0000_t202" style="position:absolute;margin-left:197.9pt;margin-top:20.45pt;width:198.2pt;height:77pt;z-index:-15710208;mso-wrap-distance-left:0;mso-wrap-distance-right:0;mso-position-horizontal-relative:page" filled="f" strokeweight="2pt">
            <v:textbox inset="0,0,0,0">
              <w:txbxContent>
                <w:p w:rsidR="00860E8E" w:rsidRDefault="00B822F2">
                  <w:pPr>
                    <w:pStyle w:val="BodyText"/>
                    <w:spacing w:before="74"/>
                    <w:ind w:left="307" w:right="297" w:hanging="9"/>
                    <w:jc w:val="center"/>
                  </w:pPr>
                  <w:r>
                    <w:t>PenerapantarifpemotonganPajak Penghasilan(PPh)Pasal 21</w:t>
                  </w:r>
                  <w:r>
                    <w:t xml:space="preserve"> sesuai denganPeraturanPemerintah(PP) No.58Tahun2023diYayasanAl- Fityan School Medan</w:t>
                  </w:r>
                </w:p>
              </w:txbxContent>
            </v:textbox>
            <w10:wrap type="topAndBottom" anchorx="page"/>
          </v:shape>
        </w:pict>
      </w:r>
      <w:r w:rsidRPr="00860E8E">
        <w:rPr>
          <w:sz w:val="20"/>
        </w:rPr>
        <w:pict>
          <v:group id="docshapegroup32" o:spid="_x0000_s2064" style="position:absolute;margin-left:295.65pt;margin-top:104.5pt;width:5.55pt;height:17.85pt;z-index:-15709696;mso-wrap-distance-left:0;mso-wrap-distance-right:0;mso-position-horizontal-relative:page" coordorigin="5913,2090" coordsize="111,357">
            <v:shape id="docshape33" o:spid="_x0000_s2066" style="position:absolute;left:5933;top:2109;width:71;height:317" coordorigin="5933,2110" coordsize="71,317" path="m5986,2110r-35,l5951,2391r-18,l5968,2427r36,-36l5986,2391r,-281xe" fillcolor="#4f81bc" stroked="f">
              <v:path arrowok="t"/>
            </v:shape>
            <v:shape id="docshape34" o:spid="_x0000_s2065" style="position:absolute;left:5933;top:2109;width:71;height:317" coordorigin="5933,2110" coordsize="71,317" path="m5933,2391r18,l5951,2110r35,l5986,2391r18,l5968,2427r-35,-36xe" filled="f" strokecolor="#1c334e" strokeweight="2pt">
              <v:path arrowok="t"/>
            </v:shape>
            <w10:wrap type="topAndBottom" anchorx="page"/>
          </v:group>
        </w:pict>
      </w:r>
      <w:r w:rsidRPr="00860E8E">
        <w:rPr>
          <w:sz w:val="20"/>
        </w:rPr>
        <w:pict>
          <v:shape id="docshape35" o:spid="_x0000_s2063" type="#_x0000_t202" style="position:absolute;margin-left:199.05pt;margin-top:130.9pt;width:198.2pt;height:63.2pt;z-index:-15709184;mso-wrap-distance-left:0;mso-wrap-distance-right:0;mso-position-horizontal-relative:page" strokeweight="2pt">
            <v:textbox inset="0,0,0,0">
              <w:txbxContent>
                <w:p w:rsidR="00860E8E" w:rsidRDefault="00B822F2">
                  <w:pPr>
                    <w:pStyle w:val="BodyText"/>
                    <w:spacing w:before="73"/>
                    <w:ind w:left="188" w:right="192" w:firstLine="1"/>
                    <w:jc w:val="center"/>
                    <w:rPr>
                      <w:color w:val="000000"/>
                    </w:rPr>
                  </w:pPr>
                  <w:r>
                    <w:rPr>
                      <w:color w:val="000000"/>
                    </w:rPr>
                    <w:t>Yayasan Al-Fityan School Medan belummenerapkantarifpemotongan PPhPasal 21berdasarkanPPNo.58 Tahun 2023</w:t>
                  </w:r>
                </w:p>
              </w:txbxContent>
            </v:textbox>
            <w10:wrap type="topAndBottom" anchorx="page"/>
          </v:shape>
        </w:pict>
      </w:r>
      <w:r w:rsidRPr="00860E8E">
        <w:rPr>
          <w:sz w:val="20"/>
        </w:rPr>
        <w:pict>
          <v:group id="docshapegroup36" o:spid="_x0000_s2060" style="position:absolute;margin-left:294.4pt;margin-top:199.35pt;width:5.55pt;height:17.85pt;z-index:-15708672;mso-wrap-distance-left:0;mso-wrap-distance-right:0;mso-position-horizontal-relative:page" coordorigin="5888,3987" coordsize="111,357">
            <v:shape id="docshape37" o:spid="_x0000_s2062" style="position:absolute;left:5908;top:4006;width:71;height:317" coordorigin="5908,4007" coordsize="71,317" path="m5961,4007r-35,l5926,4288r-18,l5943,4324r36,-36l5961,4288r,-281xe" fillcolor="#4f81bc" stroked="f">
              <v:path arrowok="t"/>
            </v:shape>
            <v:shape id="docshape38" o:spid="_x0000_s2061" style="position:absolute;left:5908;top:4006;width:71;height:317" coordorigin="5908,4007" coordsize="71,317" path="m5908,4288r18,l5926,4007r35,l5961,4288r18,l5943,4324r-35,-36xe" filled="f" strokecolor="#1c334e" strokeweight="2pt">
              <v:path arrowok="t"/>
            </v:shape>
            <w10:wrap type="topAndBottom" anchorx="page"/>
          </v:group>
        </w:pict>
      </w:r>
      <w:r w:rsidRPr="00860E8E">
        <w:rPr>
          <w:sz w:val="20"/>
        </w:rPr>
        <w:pict>
          <v:shape id="docshape39" o:spid="_x0000_s2059" type="#_x0000_t202" style="position:absolute;margin-left:131.95pt;margin-top:226.45pt;width:324.85pt;height:91.35pt;z-index:-15708160;mso-wrap-distance-left:0;mso-wrap-distance-right:0;mso-position-horizontal-relative:page" strokeweight="2pt">
            <v:textbox inset="0,0,0,0">
              <w:txbxContent>
                <w:p w:rsidR="00860E8E" w:rsidRDefault="00B822F2">
                  <w:pPr>
                    <w:pStyle w:val="BodyText"/>
                    <w:spacing w:before="75"/>
                    <w:ind w:left="197" w:right="199" w:hanging="1"/>
                    <w:jc w:val="center"/>
                    <w:rPr>
                      <w:color w:val="000000"/>
                    </w:rPr>
                  </w:pPr>
                  <w:r>
                    <w:rPr>
                      <w:color w:val="000000"/>
                    </w:rPr>
                    <w:t xml:space="preserve">Yayasan Al-Fityan School Medan perlu meningkatkan pemahamanstafkeuanganmelaluipelatihantentangPPNo.58 Tahun 2023, melakukan simulasi pemotongan PPh Pasal 21 menggunakan tarif TER, dan menyiapkan sistem administrasi yang mendukung penerapan kebijakan pajak </w:t>
                  </w:r>
                  <w:r>
                    <w:rPr>
                      <w:color w:val="000000"/>
                    </w:rPr>
                    <w:t>terbaru secara efektif dan akuntabel.</w:t>
                  </w:r>
                </w:p>
              </w:txbxContent>
            </v:textbox>
            <w10:wrap type="topAndBottom" anchorx="page"/>
          </v:shape>
        </w:pict>
      </w:r>
      <w:r w:rsidRPr="00860E8E">
        <w:rPr>
          <w:sz w:val="20"/>
        </w:rPr>
        <w:pict>
          <v:group id="docshapegroup40" o:spid="_x0000_s2056" style="position:absolute;margin-left:294.4pt;margin-top:324.35pt;width:5.55pt;height:17.85pt;z-index:-15707648;mso-wrap-distance-left:0;mso-wrap-distance-right:0;mso-position-horizontal-relative:page" coordorigin="5888,6487" coordsize="111,357">
            <v:shape id="docshape41" o:spid="_x0000_s2058" style="position:absolute;left:5908;top:6507;width:71;height:317" coordorigin="5908,6507" coordsize="71,317" path="m5961,6507r-35,l5926,6789r-18,l5943,6824r36,-35l5961,6789r,-282xe" fillcolor="#4f81bc" stroked="f">
              <v:path arrowok="t"/>
            </v:shape>
            <v:shape id="docshape42" o:spid="_x0000_s2057" style="position:absolute;left:5908;top:6507;width:71;height:317" coordorigin="5908,6507" coordsize="71,317" path="m5908,6789r18,l5926,6507r35,l5961,6789r18,l5943,6824r-35,-35xe" filled="f" strokecolor="#1c334e" strokeweight="2pt">
              <v:path arrowok="t"/>
            </v:shape>
            <w10:wrap type="topAndBottom" anchorx="page"/>
          </v:group>
        </w:pict>
      </w:r>
      <w:r w:rsidRPr="00860E8E">
        <w:rPr>
          <w:sz w:val="20"/>
        </w:rPr>
        <w:pict>
          <v:shape id="docshape43" o:spid="_x0000_s2055" type="#_x0000_t202" style="position:absolute;margin-left:198.75pt;margin-top:346.65pt;width:198.2pt;height:39.75pt;z-index:-15707136;mso-wrap-distance-left:0;mso-wrap-distance-right:0;mso-position-horizontal-relative:page" strokeweight="2pt">
            <v:textbox inset="0,0,0,0">
              <w:txbxContent>
                <w:p w:rsidR="00860E8E" w:rsidRDefault="00B822F2">
                  <w:pPr>
                    <w:pStyle w:val="BodyText"/>
                    <w:spacing w:before="102"/>
                    <w:ind w:left="1038" w:hanging="804"/>
                    <w:rPr>
                      <w:color w:val="000000"/>
                    </w:rPr>
                  </w:pPr>
                  <w:r>
                    <w:rPr>
                      <w:color w:val="000000"/>
                    </w:rPr>
                    <w:t>Penelitianinimenggunakananalisis kualitatif deskriptif</w:t>
                  </w:r>
                </w:p>
              </w:txbxContent>
            </v:textbox>
            <w10:wrap type="topAndBottom" anchorx="page"/>
          </v:shape>
        </w:pict>
      </w:r>
      <w:r w:rsidRPr="00860E8E">
        <w:rPr>
          <w:sz w:val="20"/>
        </w:rPr>
        <w:pict>
          <v:group id="docshapegroup44" o:spid="_x0000_s2052" style="position:absolute;margin-left:294.4pt;margin-top:392.85pt;width:5.55pt;height:17.85pt;z-index:-15706624;mso-wrap-distance-left:0;mso-wrap-distance-right:0;mso-position-horizontal-relative:page" coordorigin="5888,7857" coordsize="111,357">
            <v:shape id="docshape45" o:spid="_x0000_s2054" style="position:absolute;left:5908;top:7877;width:71;height:317" coordorigin="5908,7877" coordsize="71,317" path="m5961,7877r-35,l5926,8159r-18,l5943,8194r36,-35l5961,8159r,-282xe" fillcolor="#4f81bc" stroked="f">
              <v:path arrowok="t"/>
            </v:shape>
            <v:shape id="docshape46" o:spid="_x0000_s2053" style="position:absolute;left:5908;top:7877;width:71;height:317" coordorigin="5908,7877" coordsize="71,317" path="m5908,8159r18,l5926,7877r35,l5961,8159r18,l5943,8194r-35,-35xe" filled="f" strokecolor="#1c334e" strokeweight="2pt">
              <v:path arrowok="t"/>
            </v:shape>
            <w10:wrap type="topAndBottom" anchorx="page"/>
          </v:group>
        </w:pict>
      </w:r>
      <w:r w:rsidRPr="00860E8E">
        <w:rPr>
          <w:sz w:val="20"/>
        </w:rPr>
        <w:pict>
          <v:shape id="docshape47" o:spid="_x0000_s2051" type="#_x0000_t202" style="position:absolute;margin-left:170.25pt;margin-top:417.65pt;width:255.75pt;height:110.25pt;z-index:-15706112;mso-wrap-distance-left:0;mso-wrap-distance-right:0;mso-position-horizontal-relative:page" filled="f" strokeweight="2pt">
            <v:textbox inset="0,0,0,0">
              <w:txbxContent>
                <w:p w:rsidR="00860E8E" w:rsidRDefault="00B822F2">
                  <w:pPr>
                    <w:pStyle w:val="BodyText"/>
                    <w:spacing w:before="119"/>
                    <w:ind w:left="288" w:right="292" w:firstLine="2"/>
                    <w:jc w:val="center"/>
                  </w:pPr>
                  <w:r>
                    <w:t>MenganalisispenerapantarifpemotonganPPh Pasal21berdasarkanPPNo.58Tahun2023di Yayasan Al-Fityan School Medan, termasuk kesiapan administratif, pemahaman</w:t>
                  </w:r>
                  <w:r>
                    <w:t xml:space="preserve"> staf keuangan, serta kendala yang dihadapi dalam menyesuaikan sistem penggajian dengan ketentuan terbaru.</w:t>
                  </w:r>
                </w:p>
              </w:txbxContent>
            </v:textbox>
            <w10:wrap type="topAndBottom" anchorx="page"/>
          </v:shape>
        </w:pict>
      </w:r>
    </w:p>
    <w:p w:rsidR="00860E8E" w:rsidRDefault="00860E8E">
      <w:pPr>
        <w:pStyle w:val="BodyText"/>
        <w:spacing w:before="1"/>
        <w:rPr>
          <w:sz w:val="10"/>
        </w:rPr>
      </w:pPr>
    </w:p>
    <w:p w:rsidR="00860E8E" w:rsidRDefault="00860E8E">
      <w:pPr>
        <w:pStyle w:val="BodyText"/>
        <w:rPr>
          <w:sz w:val="11"/>
        </w:rPr>
      </w:pPr>
    </w:p>
    <w:p w:rsidR="00860E8E" w:rsidRDefault="00860E8E">
      <w:pPr>
        <w:pStyle w:val="BodyText"/>
        <w:rPr>
          <w:sz w:val="7"/>
        </w:rPr>
      </w:pPr>
    </w:p>
    <w:p w:rsidR="00860E8E" w:rsidRDefault="00860E8E">
      <w:pPr>
        <w:pStyle w:val="BodyText"/>
        <w:spacing w:before="3"/>
        <w:rPr>
          <w:sz w:val="12"/>
        </w:rPr>
      </w:pPr>
    </w:p>
    <w:p w:rsidR="00860E8E" w:rsidRDefault="00860E8E">
      <w:pPr>
        <w:pStyle w:val="BodyText"/>
        <w:spacing w:before="4"/>
        <w:rPr>
          <w:sz w:val="9"/>
        </w:rPr>
      </w:pPr>
    </w:p>
    <w:p w:rsidR="00860E8E" w:rsidRDefault="00860E8E">
      <w:pPr>
        <w:pStyle w:val="BodyText"/>
        <w:spacing w:before="10"/>
        <w:rPr>
          <w:sz w:val="3"/>
        </w:rPr>
      </w:pPr>
    </w:p>
    <w:p w:rsidR="00860E8E" w:rsidRDefault="00860E8E">
      <w:pPr>
        <w:pStyle w:val="BodyText"/>
        <w:spacing w:before="1"/>
        <w:rPr>
          <w:sz w:val="9"/>
        </w:rPr>
      </w:pPr>
    </w:p>
    <w:p w:rsidR="00860E8E" w:rsidRDefault="00860E8E">
      <w:pPr>
        <w:pStyle w:val="BodyText"/>
        <w:spacing w:before="3"/>
        <w:rPr>
          <w:sz w:val="8"/>
        </w:rPr>
      </w:pPr>
    </w:p>
    <w:p w:rsidR="00860E8E" w:rsidRDefault="00860E8E">
      <w:pPr>
        <w:pStyle w:val="BodyText"/>
        <w:spacing w:before="254"/>
      </w:pPr>
    </w:p>
    <w:p w:rsidR="00860E8E" w:rsidRDefault="00860E8E">
      <w:pPr>
        <w:ind w:left="421" w:right="564"/>
        <w:jc w:val="center"/>
        <w:rPr>
          <w:b/>
          <w:sz w:val="24"/>
        </w:rPr>
      </w:pPr>
      <w:r w:rsidRPr="00860E8E">
        <w:rPr>
          <w:b/>
          <w:sz w:val="24"/>
        </w:rPr>
        <w:pict>
          <v:rect id="docshape48" o:spid="_x0000_s2050" style="position:absolute;left:0;text-align:left;margin-left:170.25pt;margin-top:-136.75pt;width:255.75pt;height:110.25pt;z-index:-17355264;mso-position-horizontal-relative:page" stroked="f">
            <w10:wrap anchorx="page"/>
          </v:rect>
        </w:pict>
      </w:r>
      <w:r w:rsidR="00B822F2">
        <w:rPr>
          <w:b/>
          <w:sz w:val="24"/>
        </w:rPr>
        <w:t>Gambar2.1Kerangka</w:t>
      </w:r>
      <w:r w:rsidR="00B822F2">
        <w:rPr>
          <w:b/>
          <w:spacing w:val="-2"/>
          <w:sz w:val="24"/>
        </w:rPr>
        <w:t>Berpikir</w:t>
      </w:r>
    </w:p>
    <w:sectPr w:rsidR="00860E8E" w:rsidSect="00860E8E">
      <w:pgSz w:w="11910" w:h="16840"/>
      <w:pgMar w:top="1920" w:right="1275" w:bottom="280" w:left="1700" w:header="71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2F2" w:rsidRDefault="00B822F2" w:rsidP="00860E8E">
      <w:r>
        <w:separator/>
      </w:r>
    </w:p>
  </w:endnote>
  <w:endnote w:type="continuationSeparator" w:id="1">
    <w:p w:rsidR="00B822F2" w:rsidRDefault="00B822F2" w:rsidP="00860E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2F2" w:rsidRDefault="00B822F2" w:rsidP="00860E8E">
      <w:r>
        <w:separator/>
      </w:r>
    </w:p>
  </w:footnote>
  <w:footnote w:type="continuationSeparator" w:id="1">
    <w:p w:rsidR="00B822F2" w:rsidRDefault="00B822F2" w:rsidP="00860E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E8E" w:rsidRDefault="00860E8E">
    <w:pPr>
      <w:pStyle w:val="BodyText"/>
      <w:spacing w:line="14" w:lineRule="auto"/>
      <w:rPr>
        <w:sz w:val="20"/>
      </w:rPr>
    </w:pPr>
    <w:r w:rsidRPr="00860E8E">
      <w:rPr>
        <w:sz w:val="20"/>
      </w:rPr>
      <w:pict>
        <v:shapetype id="_x0000_t202" coordsize="21600,21600" o:spt="202" path="m,l,21600r21600,l21600,xe">
          <v:stroke joinstyle="miter"/>
          <v:path gradientshapeok="t" o:connecttype="rect"/>
        </v:shapetype>
        <v:shape id="docshape1" o:spid="_x0000_s1025" type="#_x0000_t202" style="position:absolute;margin-left:495.35pt;margin-top:34.9pt;width:19pt;height:15.3pt;z-index:-251658752;mso-position-horizontal-relative:page;mso-position-vertical-relative:page" filled="f" stroked="f">
          <v:textbox inset="0,0,0,0">
            <w:txbxContent>
              <w:p w:rsidR="00860E8E" w:rsidRDefault="00860E8E">
                <w:pPr>
                  <w:pStyle w:val="BodyText"/>
                  <w:spacing w:before="10"/>
                  <w:ind w:left="60"/>
                </w:pPr>
                <w:r>
                  <w:rPr>
                    <w:spacing w:val="-5"/>
                  </w:rPr>
                  <w:fldChar w:fldCharType="begin"/>
                </w:r>
                <w:r w:rsidR="00B822F2">
                  <w:rPr>
                    <w:spacing w:val="-5"/>
                  </w:rPr>
                  <w:instrText xml:space="preserve"> PAGE </w:instrText>
                </w:r>
                <w:r>
                  <w:rPr>
                    <w:spacing w:val="-5"/>
                  </w:rPr>
                  <w:fldChar w:fldCharType="separate"/>
                </w:r>
                <w:r w:rsidR="00792BA4">
                  <w:rPr>
                    <w:noProof/>
                    <w:spacing w:val="-5"/>
                  </w:rPr>
                  <w:t>48</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E60D2"/>
    <w:multiLevelType w:val="hybridMultilevel"/>
    <w:tmpl w:val="697E6502"/>
    <w:lvl w:ilvl="0" w:tplc="8208E940">
      <w:start w:val="1"/>
      <w:numFmt w:val="decimal"/>
      <w:lvlText w:val="%1."/>
      <w:lvlJc w:val="left"/>
      <w:pPr>
        <w:ind w:left="1137" w:hanging="284"/>
        <w:jc w:val="left"/>
      </w:pPr>
      <w:rPr>
        <w:rFonts w:ascii="Times New Roman" w:eastAsia="Times New Roman" w:hAnsi="Times New Roman" w:cs="Times New Roman" w:hint="default"/>
        <w:b/>
        <w:bCs/>
        <w:i w:val="0"/>
        <w:iCs w:val="0"/>
        <w:spacing w:val="0"/>
        <w:w w:val="100"/>
        <w:sz w:val="24"/>
        <w:szCs w:val="24"/>
        <w:lang w:eastAsia="en-US" w:bidi="ar-SA"/>
      </w:rPr>
    </w:lvl>
    <w:lvl w:ilvl="1" w:tplc="BAD031B8">
      <w:start w:val="1"/>
      <w:numFmt w:val="lowerLetter"/>
      <w:lvlText w:val="%2."/>
      <w:lvlJc w:val="left"/>
      <w:pPr>
        <w:ind w:left="1137"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BB2C18BA">
      <w:numFmt w:val="bullet"/>
      <w:lvlText w:val="•"/>
      <w:lvlJc w:val="left"/>
      <w:pPr>
        <w:ind w:left="2698" w:hanging="284"/>
      </w:pPr>
      <w:rPr>
        <w:rFonts w:hint="default"/>
        <w:lang w:eastAsia="en-US" w:bidi="ar-SA"/>
      </w:rPr>
    </w:lvl>
    <w:lvl w:ilvl="3" w:tplc="0BB47E74">
      <w:numFmt w:val="bullet"/>
      <w:lvlText w:val="•"/>
      <w:lvlJc w:val="left"/>
      <w:pPr>
        <w:ind w:left="3477" w:hanging="284"/>
      </w:pPr>
      <w:rPr>
        <w:rFonts w:hint="default"/>
        <w:lang w:eastAsia="en-US" w:bidi="ar-SA"/>
      </w:rPr>
    </w:lvl>
    <w:lvl w:ilvl="4" w:tplc="9A8ECB48">
      <w:numFmt w:val="bullet"/>
      <w:lvlText w:val="•"/>
      <w:lvlJc w:val="left"/>
      <w:pPr>
        <w:ind w:left="4257" w:hanging="284"/>
      </w:pPr>
      <w:rPr>
        <w:rFonts w:hint="default"/>
        <w:lang w:eastAsia="en-US" w:bidi="ar-SA"/>
      </w:rPr>
    </w:lvl>
    <w:lvl w:ilvl="5" w:tplc="0B7AA9DA">
      <w:numFmt w:val="bullet"/>
      <w:lvlText w:val="•"/>
      <w:lvlJc w:val="left"/>
      <w:pPr>
        <w:ind w:left="5036" w:hanging="284"/>
      </w:pPr>
      <w:rPr>
        <w:rFonts w:hint="default"/>
        <w:lang w:eastAsia="en-US" w:bidi="ar-SA"/>
      </w:rPr>
    </w:lvl>
    <w:lvl w:ilvl="6" w:tplc="7A50BB6C">
      <w:numFmt w:val="bullet"/>
      <w:lvlText w:val="•"/>
      <w:lvlJc w:val="left"/>
      <w:pPr>
        <w:ind w:left="5815" w:hanging="284"/>
      </w:pPr>
      <w:rPr>
        <w:rFonts w:hint="default"/>
        <w:lang w:eastAsia="en-US" w:bidi="ar-SA"/>
      </w:rPr>
    </w:lvl>
    <w:lvl w:ilvl="7" w:tplc="BB2ABE00">
      <w:numFmt w:val="bullet"/>
      <w:lvlText w:val="•"/>
      <w:lvlJc w:val="left"/>
      <w:pPr>
        <w:ind w:left="6595" w:hanging="284"/>
      </w:pPr>
      <w:rPr>
        <w:rFonts w:hint="default"/>
        <w:lang w:eastAsia="en-US" w:bidi="ar-SA"/>
      </w:rPr>
    </w:lvl>
    <w:lvl w:ilvl="8" w:tplc="BDD06AD2">
      <w:numFmt w:val="bullet"/>
      <w:lvlText w:val="•"/>
      <w:lvlJc w:val="left"/>
      <w:pPr>
        <w:ind w:left="7374" w:hanging="284"/>
      </w:pPr>
      <w:rPr>
        <w:rFonts w:hint="default"/>
        <w:lang w:eastAsia="en-US" w:bidi="ar-SA"/>
      </w:rPr>
    </w:lvl>
  </w:abstractNum>
  <w:abstractNum w:abstractNumId="1">
    <w:nsid w:val="03D2490A"/>
    <w:multiLevelType w:val="hybridMultilevel"/>
    <w:tmpl w:val="ACACACE2"/>
    <w:lvl w:ilvl="0" w:tplc="F2D8EE46">
      <w:start w:val="2"/>
      <w:numFmt w:val="decimal"/>
      <w:lvlText w:val="%1."/>
      <w:lvlJc w:val="left"/>
      <w:pPr>
        <w:ind w:left="377" w:hanging="361"/>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AAA6292C">
      <w:numFmt w:val="bullet"/>
      <w:lvlText w:val="•"/>
      <w:lvlJc w:val="left"/>
      <w:pPr>
        <w:ind w:left="519" w:hanging="361"/>
      </w:pPr>
      <w:rPr>
        <w:rFonts w:hint="default"/>
        <w:lang w:eastAsia="en-US" w:bidi="ar-SA"/>
      </w:rPr>
    </w:lvl>
    <w:lvl w:ilvl="2" w:tplc="EE48BE7E">
      <w:numFmt w:val="bullet"/>
      <w:lvlText w:val="•"/>
      <w:lvlJc w:val="left"/>
      <w:pPr>
        <w:ind w:left="658" w:hanging="361"/>
      </w:pPr>
      <w:rPr>
        <w:rFonts w:hint="default"/>
        <w:lang w:eastAsia="en-US" w:bidi="ar-SA"/>
      </w:rPr>
    </w:lvl>
    <w:lvl w:ilvl="3" w:tplc="57221188">
      <w:numFmt w:val="bullet"/>
      <w:lvlText w:val="•"/>
      <w:lvlJc w:val="left"/>
      <w:pPr>
        <w:ind w:left="798" w:hanging="361"/>
      </w:pPr>
      <w:rPr>
        <w:rFonts w:hint="default"/>
        <w:lang w:eastAsia="en-US" w:bidi="ar-SA"/>
      </w:rPr>
    </w:lvl>
    <w:lvl w:ilvl="4" w:tplc="CF5EC356">
      <w:numFmt w:val="bullet"/>
      <w:lvlText w:val="•"/>
      <w:lvlJc w:val="left"/>
      <w:pPr>
        <w:ind w:left="937" w:hanging="361"/>
      </w:pPr>
      <w:rPr>
        <w:rFonts w:hint="default"/>
        <w:lang w:eastAsia="en-US" w:bidi="ar-SA"/>
      </w:rPr>
    </w:lvl>
    <w:lvl w:ilvl="5" w:tplc="390CE1E4">
      <w:numFmt w:val="bullet"/>
      <w:lvlText w:val="•"/>
      <w:lvlJc w:val="left"/>
      <w:pPr>
        <w:ind w:left="1077" w:hanging="361"/>
      </w:pPr>
      <w:rPr>
        <w:rFonts w:hint="default"/>
        <w:lang w:eastAsia="en-US" w:bidi="ar-SA"/>
      </w:rPr>
    </w:lvl>
    <w:lvl w:ilvl="6" w:tplc="815885E0">
      <w:numFmt w:val="bullet"/>
      <w:lvlText w:val="•"/>
      <w:lvlJc w:val="left"/>
      <w:pPr>
        <w:ind w:left="1216" w:hanging="361"/>
      </w:pPr>
      <w:rPr>
        <w:rFonts w:hint="default"/>
        <w:lang w:eastAsia="en-US" w:bidi="ar-SA"/>
      </w:rPr>
    </w:lvl>
    <w:lvl w:ilvl="7" w:tplc="7DBAE62C">
      <w:numFmt w:val="bullet"/>
      <w:lvlText w:val="•"/>
      <w:lvlJc w:val="left"/>
      <w:pPr>
        <w:ind w:left="1355" w:hanging="361"/>
      </w:pPr>
      <w:rPr>
        <w:rFonts w:hint="default"/>
        <w:lang w:eastAsia="en-US" w:bidi="ar-SA"/>
      </w:rPr>
    </w:lvl>
    <w:lvl w:ilvl="8" w:tplc="A9944630">
      <w:numFmt w:val="bullet"/>
      <w:lvlText w:val="•"/>
      <w:lvlJc w:val="left"/>
      <w:pPr>
        <w:ind w:left="1495" w:hanging="361"/>
      </w:pPr>
      <w:rPr>
        <w:rFonts w:hint="default"/>
        <w:lang w:eastAsia="en-US" w:bidi="ar-SA"/>
      </w:rPr>
    </w:lvl>
  </w:abstractNum>
  <w:abstractNum w:abstractNumId="2">
    <w:nsid w:val="04DE6F14"/>
    <w:multiLevelType w:val="hybridMultilevel"/>
    <w:tmpl w:val="433A81F8"/>
    <w:lvl w:ilvl="0" w:tplc="73DE8A4A">
      <w:start w:val="3"/>
      <w:numFmt w:val="decimal"/>
      <w:lvlText w:val="%1."/>
      <w:lvlJc w:val="left"/>
      <w:pPr>
        <w:ind w:left="453" w:hanging="361"/>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AF7C9B28">
      <w:numFmt w:val="bullet"/>
      <w:lvlText w:val="•"/>
      <w:lvlJc w:val="left"/>
      <w:pPr>
        <w:ind w:left="591" w:hanging="361"/>
      </w:pPr>
      <w:rPr>
        <w:rFonts w:hint="default"/>
        <w:lang w:eastAsia="en-US" w:bidi="ar-SA"/>
      </w:rPr>
    </w:lvl>
    <w:lvl w:ilvl="2" w:tplc="FA624900">
      <w:numFmt w:val="bullet"/>
      <w:lvlText w:val="•"/>
      <w:lvlJc w:val="left"/>
      <w:pPr>
        <w:ind w:left="722" w:hanging="361"/>
      </w:pPr>
      <w:rPr>
        <w:rFonts w:hint="default"/>
        <w:lang w:eastAsia="en-US" w:bidi="ar-SA"/>
      </w:rPr>
    </w:lvl>
    <w:lvl w:ilvl="3" w:tplc="0EC29200">
      <w:numFmt w:val="bullet"/>
      <w:lvlText w:val="•"/>
      <w:lvlJc w:val="left"/>
      <w:pPr>
        <w:ind w:left="854" w:hanging="361"/>
      </w:pPr>
      <w:rPr>
        <w:rFonts w:hint="default"/>
        <w:lang w:eastAsia="en-US" w:bidi="ar-SA"/>
      </w:rPr>
    </w:lvl>
    <w:lvl w:ilvl="4" w:tplc="8CAC4CBE">
      <w:numFmt w:val="bullet"/>
      <w:lvlText w:val="•"/>
      <w:lvlJc w:val="left"/>
      <w:pPr>
        <w:ind w:left="985" w:hanging="361"/>
      </w:pPr>
      <w:rPr>
        <w:rFonts w:hint="default"/>
        <w:lang w:eastAsia="en-US" w:bidi="ar-SA"/>
      </w:rPr>
    </w:lvl>
    <w:lvl w:ilvl="5" w:tplc="862CCD7C">
      <w:numFmt w:val="bullet"/>
      <w:lvlText w:val="•"/>
      <w:lvlJc w:val="left"/>
      <w:pPr>
        <w:ind w:left="1117" w:hanging="361"/>
      </w:pPr>
      <w:rPr>
        <w:rFonts w:hint="default"/>
        <w:lang w:eastAsia="en-US" w:bidi="ar-SA"/>
      </w:rPr>
    </w:lvl>
    <w:lvl w:ilvl="6" w:tplc="C742BCC6">
      <w:numFmt w:val="bullet"/>
      <w:lvlText w:val="•"/>
      <w:lvlJc w:val="left"/>
      <w:pPr>
        <w:ind w:left="1248" w:hanging="361"/>
      </w:pPr>
      <w:rPr>
        <w:rFonts w:hint="default"/>
        <w:lang w:eastAsia="en-US" w:bidi="ar-SA"/>
      </w:rPr>
    </w:lvl>
    <w:lvl w:ilvl="7" w:tplc="B3405646">
      <w:numFmt w:val="bullet"/>
      <w:lvlText w:val="•"/>
      <w:lvlJc w:val="left"/>
      <w:pPr>
        <w:ind w:left="1379" w:hanging="361"/>
      </w:pPr>
      <w:rPr>
        <w:rFonts w:hint="default"/>
        <w:lang w:eastAsia="en-US" w:bidi="ar-SA"/>
      </w:rPr>
    </w:lvl>
    <w:lvl w:ilvl="8" w:tplc="1946F214">
      <w:numFmt w:val="bullet"/>
      <w:lvlText w:val="•"/>
      <w:lvlJc w:val="left"/>
      <w:pPr>
        <w:ind w:left="1511" w:hanging="361"/>
      </w:pPr>
      <w:rPr>
        <w:rFonts w:hint="default"/>
        <w:lang w:eastAsia="en-US" w:bidi="ar-SA"/>
      </w:rPr>
    </w:lvl>
  </w:abstractNum>
  <w:abstractNum w:abstractNumId="3">
    <w:nsid w:val="094B3DAC"/>
    <w:multiLevelType w:val="hybridMultilevel"/>
    <w:tmpl w:val="522CB9C4"/>
    <w:lvl w:ilvl="0" w:tplc="4E50CC78">
      <w:start w:val="1"/>
      <w:numFmt w:val="decimal"/>
      <w:lvlText w:val="%1."/>
      <w:lvlJc w:val="left"/>
      <w:pPr>
        <w:ind w:left="1137" w:hanging="284"/>
        <w:jc w:val="left"/>
      </w:pPr>
      <w:rPr>
        <w:rFonts w:ascii="Times New Roman" w:eastAsia="Times New Roman" w:hAnsi="Times New Roman" w:cs="Times New Roman" w:hint="default"/>
        <w:b/>
        <w:bCs/>
        <w:i w:val="0"/>
        <w:iCs w:val="0"/>
        <w:spacing w:val="0"/>
        <w:w w:val="100"/>
        <w:sz w:val="24"/>
        <w:szCs w:val="24"/>
        <w:lang w:eastAsia="en-US" w:bidi="ar-SA"/>
      </w:rPr>
    </w:lvl>
    <w:lvl w:ilvl="1" w:tplc="C6F8A91A">
      <w:start w:val="1"/>
      <w:numFmt w:val="lowerLetter"/>
      <w:lvlText w:val="%2."/>
      <w:lvlJc w:val="left"/>
      <w:pPr>
        <w:ind w:left="1137"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E59E6D50">
      <w:numFmt w:val="bullet"/>
      <w:lvlText w:val="•"/>
      <w:lvlJc w:val="left"/>
      <w:pPr>
        <w:ind w:left="2698" w:hanging="284"/>
      </w:pPr>
      <w:rPr>
        <w:rFonts w:hint="default"/>
        <w:lang w:eastAsia="en-US" w:bidi="ar-SA"/>
      </w:rPr>
    </w:lvl>
    <w:lvl w:ilvl="3" w:tplc="F578BE40">
      <w:numFmt w:val="bullet"/>
      <w:lvlText w:val="•"/>
      <w:lvlJc w:val="left"/>
      <w:pPr>
        <w:ind w:left="3477" w:hanging="284"/>
      </w:pPr>
      <w:rPr>
        <w:rFonts w:hint="default"/>
        <w:lang w:eastAsia="en-US" w:bidi="ar-SA"/>
      </w:rPr>
    </w:lvl>
    <w:lvl w:ilvl="4" w:tplc="1756C160">
      <w:numFmt w:val="bullet"/>
      <w:lvlText w:val="•"/>
      <w:lvlJc w:val="left"/>
      <w:pPr>
        <w:ind w:left="4257" w:hanging="284"/>
      </w:pPr>
      <w:rPr>
        <w:rFonts w:hint="default"/>
        <w:lang w:eastAsia="en-US" w:bidi="ar-SA"/>
      </w:rPr>
    </w:lvl>
    <w:lvl w:ilvl="5" w:tplc="F0F2FE34">
      <w:numFmt w:val="bullet"/>
      <w:lvlText w:val="•"/>
      <w:lvlJc w:val="left"/>
      <w:pPr>
        <w:ind w:left="5036" w:hanging="284"/>
      </w:pPr>
      <w:rPr>
        <w:rFonts w:hint="default"/>
        <w:lang w:eastAsia="en-US" w:bidi="ar-SA"/>
      </w:rPr>
    </w:lvl>
    <w:lvl w:ilvl="6" w:tplc="9FB2FF46">
      <w:numFmt w:val="bullet"/>
      <w:lvlText w:val="•"/>
      <w:lvlJc w:val="left"/>
      <w:pPr>
        <w:ind w:left="5815" w:hanging="284"/>
      </w:pPr>
      <w:rPr>
        <w:rFonts w:hint="default"/>
        <w:lang w:eastAsia="en-US" w:bidi="ar-SA"/>
      </w:rPr>
    </w:lvl>
    <w:lvl w:ilvl="7" w:tplc="D50259EA">
      <w:numFmt w:val="bullet"/>
      <w:lvlText w:val="•"/>
      <w:lvlJc w:val="left"/>
      <w:pPr>
        <w:ind w:left="6595" w:hanging="284"/>
      </w:pPr>
      <w:rPr>
        <w:rFonts w:hint="default"/>
        <w:lang w:eastAsia="en-US" w:bidi="ar-SA"/>
      </w:rPr>
    </w:lvl>
    <w:lvl w:ilvl="8" w:tplc="E482FD60">
      <w:numFmt w:val="bullet"/>
      <w:lvlText w:val="•"/>
      <w:lvlJc w:val="left"/>
      <w:pPr>
        <w:ind w:left="7374" w:hanging="284"/>
      </w:pPr>
      <w:rPr>
        <w:rFonts w:hint="default"/>
        <w:lang w:eastAsia="en-US" w:bidi="ar-SA"/>
      </w:rPr>
    </w:lvl>
  </w:abstractNum>
  <w:abstractNum w:abstractNumId="4">
    <w:nsid w:val="11F0588B"/>
    <w:multiLevelType w:val="hybridMultilevel"/>
    <w:tmpl w:val="1F34958A"/>
    <w:lvl w:ilvl="0" w:tplc="68C47EA6">
      <w:start w:val="2"/>
      <w:numFmt w:val="decimal"/>
      <w:lvlText w:val="%1."/>
      <w:lvlJc w:val="left"/>
      <w:pPr>
        <w:ind w:left="517" w:hanging="409"/>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40B49A58">
      <w:numFmt w:val="bullet"/>
      <w:lvlText w:val="•"/>
      <w:lvlJc w:val="left"/>
      <w:pPr>
        <w:ind w:left="645" w:hanging="409"/>
      </w:pPr>
      <w:rPr>
        <w:rFonts w:hint="default"/>
        <w:lang w:eastAsia="en-US" w:bidi="ar-SA"/>
      </w:rPr>
    </w:lvl>
    <w:lvl w:ilvl="2" w:tplc="8D765D72">
      <w:numFmt w:val="bullet"/>
      <w:lvlText w:val="•"/>
      <w:lvlJc w:val="left"/>
      <w:pPr>
        <w:ind w:left="770" w:hanging="409"/>
      </w:pPr>
      <w:rPr>
        <w:rFonts w:hint="default"/>
        <w:lang w:eastAsia="en-US" w:bidi="ar-SA"/>
      </w:rPr>
    </w:lvl>
    <w:lvl w:ilvl="3" w:tplc="56543E0C">
      <w:numFmt w:val="bullet"/>
      <w:lvlText w:val="•"/>
      <w:lvlJc w:val="left"/>
      <w:pPr>
        <w:ind w:left="896" w:hanging="409"/>
      </w:pPr>
      <w:rPr>
        <w:rFonts w:hint="default"/>
        <w:lang w:eastAsia="en-US" w:bidi="ar-SA"/>
      </w:rPr>
    </w:lvl>
    <w:lvl w:ilvl="4" w:tplc="B25E64F2">
      <w:numFmt w:val="bullet"/>
      <w:lvlText w:val="•"/>
      <w:lvlJc w:val="left"/>
      <w:pPr>
        <w:ind w:left="1021" w:hanging="409"/>
      </w:pPr>
      <w:rPr>
        <w:rFonts w:hint="default"/>
        <w:lang w:eastAsia="en-US" w:bidi="ar-SA"/>
      </w:rPr>
    </w:lvl>
    <w:lvl w:ilvl="5" w:tplc="F50A4538">
      <w:numFmt w:val="bullet"/>
      <w:lvlText w:val="•"/>
      <w:lvlJc w:val="left"/>
      <w:pPr>
        <w:ind w:left="1147" w:hanging="409"/>
      </w:pPr>
      <w:rPr>
        <w:rFonts w:hint="default"/>
        <w:lang w:eastAsia="en-US" w:bidi="ar-SA"/>
      </w:rPr>
    </w:lvl>
    <w:lvl w:ilvl="6" w:tplc="CCE2AF6A">
      <w:numFmt w:val="bullet"/>
      <w:lvlText w:val="•"/>
      <w:lvlJc w:val="left"/>
      <w:pPr>
        <w:ind w:left="1272" w:hanging="409"/>
      </w:pPr>
      <w:rPr>
        <w:rFonts w:hint="default"/>
        <w:lang w:eastAsia="en-US" w:bidi="ar-SA"/>
      </w:rPr>
    </w:lvl>
    <w:lvl w:ilvl="7" w:tplc="1E027E82">
      <w:numFmt w:val="bullet"/>
      <w:lvlText w:val="•"/>
      <w:lvlJc w:val="left"/>
      <w:pPr>
        <w:ind w:left="1397" w:hanging="409"/>
      </w:pPr>
      <w:rPr>
        <w:rFonts w:hint="default"/>
        <w:lang w:eastAsia="en-US" w:bidi="ar-SA"/>
      </w:rPr>
    </w:lvl>
    <w:lvl w:ilvl="8" w:tplc="CDAE2E5A">
      <w:numFmt w:val="bullet"/>
      <w:lvlText w:val="•"/>
      <w:lvlJc w:val="left"/>
      <w:pPr>
        <w:ind w:left="1523" w:hanging="409"/>
      </w:pPr>
      <w:rPr>
        <w:rFonts w:hint="default"/>
        <w:lang w:eastAsia="en-US" w:bidi="ar-SA"/>
      </w:rPr>
    </w:lvl>
  </w:abstractNum>
  <w:abstractNum w:abstractNumId="5">
    <w:nsid w:val="15F10575"/>
    <w:multiLevelType w:val="hybridMultilevel"/>
    <w:tmpl w:val="FBA44AE2"/>
    <w:lvl w:ilvl="0" w:tplc="18F0FB0C">
      <w:start w:val="1"/>
      <w:numFmt w:val="decimal"/>
      <w:lvlText w:val="%1."/>
      <w:lvlJc w:val="left"/>
      <w:pPr>
        <w:ind w:left="377" w:hanging="285"/>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BF3C159A">
      <w:numFmt w:val="bullet"/>
      <w:lvlText w:val="•"/>
      <w:lvlJc w:val="left"/>
      <w:pPr>
        <w:ind w:left="519" w:hanging="285"/>
      </w:pPr>
      <w:rPr>
        <w:rFonts w:hint="default"/>
        <w:lang w:eastAsia="en-US" w:bidi="ar-SA"/>
      </w:rPr>
    </w:lvl>
    <w:lvl w:ilvl="2" w:tplc="07E2C740">
      <w:numFmt w:val="bullet"/>
      <w:lvlText w:val="•"/>
      <w:lvlJc w:val="left"/>
      <w:pPr>
        <w:ind w:left="658" w:hanging="285"/>
      </w:pPr>
      <w:rPr>
        <w:rFonts w:hint="default"/>
        <w:lang w:eastAsia="en-US" w:bidi="ar-SA"/>
      </w:rPr>
    </w:lvl>
    <w:lvl w:ilvl="3" w:tplc="86AE51C0">
      <w:numFmt w:val="bullet"/>
      <w:lvlText w:val="•"/>
      <w:lvlJc w:val="left"/>
      <w:pPr>
        <w:ind w:left="798" w:hanging="285"/>
      </w:pPr>
      <w:rPr>
        <w:rFonts w:hint="default"/>
        <w:lang w:eastAsia="en-US" w:bidi="ar-SA"/>
      </w:rPr>
    </w:lvl>
    <w:lvl w:ilvl="4" w:tplc="C4B630B0">
      <w:numFmt w:val="bullet"/>
      <w:lvlText w:val="•"/>
      <w:lvlJc w:val="left"/>
      <w:pPr>
        <w:ind w:left="937" w:hanging="285"/>
      </w:pPr>
      <w:rPr>
        <w:rFonts w:hint="default"/>
        <w:lang w:eastAsia="en-US" w:bidi="ar-SA"/>
      </w:rPr>
    </w:lvl>
    <w:lvl w:ilvl="5" w:tplc="20803E2E">
      <w:numFmt w:val="bullet"/>
      <w:lvlText w:val="•"/>
      <w:lvlJc w:val="left"/>
      <w:pPr>
        <w:ind w:left="1077" w:hanging="285"/>
      </w:pPr>
      <w:rPr>
        <w:rFonts w:hint="default"/>
        <w:lang w:eastAsia="en-US" w:bidi="ar-SA"/>
      </w:rPr>
    </w:lvl>
    <w:lvl w:ilvl="6" w:tplc="ED403780">
      <w:numFmt w:val="bullet"/>
      <w:lvlText w:val="•"/>
      <w:lvlJc w:val="left"/>
      <w:pPr>
        <w:ind w:left="1216" w:hanging="285"/>
      </w:pPr>
      <w:rPr>
        <w:rFonts w:hint="default"/>
        <w:lang w:eastAsia="en-US" w:bidi="ar-SA"/>
      </w:rPr>
    </w:lvl>
    <w:lvl w:ilvl="7" w:tplc="AE2A2540">
      <w:numFmt w:val="bullet"/>
      <w:lvlText w:val="•"/>
      <w:lvlJc w:val="left"/>
      <w:pPr>
        <w:ind w:left="1355" w:hanging="285"/>
      </w:pPr>
      <w:rPr>
        <w:rFonts w:hint="default"/>
        <w:lang w:eastAsia="en-US" w:bidi="ar-SA"/>
      </w:rPr>
    </w:lvl>
    <w:lvl w:ilvl="8" w:tplc="6728C3AA">
      <w:numFmt w:val="bullet"/>
      <w:lvlText w:val="•"/>
      <w:lvlJc w:val="left"/>
      <w:pPr>
        <w:ind w:left="1495" w:hanging="285"/>
      </w:pPr>
      <w:rPr>
        <w:rFonts w:hint="default"/>
        <w:lang w:eastAsia="en-US" w:bidi="ar-SA"/>
      </w:rPr>
    </w:lvl>
  </w:abstractNum>
  <w:abstractNum w:abstractNumId="6">
    <w:nsid w:val="3170451F"/>
    <w:multiLevelType w:val="hybridMultilevel"/>
    <w:tmpl w:val="157EC52A"/>
    <w:lvl w:ilvl="0" w:tplc="87845E56">
      <w:start w:val="5"/>
      <w:numFmt w:val="decimal"/>
      <w:lvlText w:val="%1."/>
      <w:lvlJc w:val="left"/>
      <w:pPr>
        <w:ind w:left="453" w:hanging="405"/>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85D0FA98">
      <w:numFmt w:val="bullet"/>
      <w:lvlText w:val="•"/>
      <w:lvlJc w:val="left"/>
      <w:pPr>
        <w:ind w:left="591" w:hanging="405"/>
      </w:pPr>
      <w:rPr>
        <w:rFonts w:hint="default"/>
        <w:lang w:eastAsia="en-US" w:bidi="ar-SA"/>
      </w:rPr>
    </w:lvl>
    <w:lvl w:ilvl="2" w:tplc="43B256FE">
      <w:numFmt w:val="bullet"/>
      <w:lvlText w:val="•"/>
      <w:lvlJc w:val="left"/>
      <w:pPr>
        <w:ind w:left="722" w:hanging="405"/>
      </w:pPr>
      <w:rPr>
        <w:rFonts w:hint="default"/>
        <w:lang w:eastAsia="en-US" w:bidi="ar-SA"/>
      </w:rPr>
    </w:lvl>
    <w:lvl w:ilvl="3" w:tplc="E6840EFA">
      <w:numFmt w:val="bullet"/>
      <w:lvlText w:val="•"/>
      <w:lvlJc w:val="left"/>
      <w:pPr>
        <w:ind w:left="854" w:hanging="405"/>
      </w:pPr>
      <w:rPr>
        <w:rFonts w:hint="default"/>
        <w:lang w:eastAsia="en-US" w:bidi="ar-SA"/>
      </w:rPr>
    </w:lvl>
    <w:lvl w:ilvl="4" w:tplc="F0243400">
      <w:numFmt w:val="bullet"/>
      <w:lvlText w:val="•"/>
      <w:lvlJc w:val="left"/>
      <w:pPr>
        <w:ind w:left="985" w:hanging="405"/>
      </w:pPr>
      <w:rPr>
        <w:rFonts w:hint="default"/>
        <w:lang w:eastAsia="en-US" w:bidi="ar-SA"/>
      </w:rPr>
    </w:lvl>
    <w:lvl w:ilvl="5" w:tplc="4F560E74">
      <w:numFmt w:val="bullet"/>
      <w:lvlText w:val="•"/>
      <w:lvlJc w:val="left"/>
      <w:pPr>
        <w:ind w:left="1117" w:hanging="405"/>
      </w:pPr>
      <w:rPr>
        <w:rFonts w:hint="default"/>
        <w:lang w:eastAsia="en-US" w:bidi="ar-SA"/>
      </w:rPr>
    </w:lvl>
    <w:lvl w:ilvl="6" w:tplc="BD16A094">
      <w:numFmt w:val="bullet"/>
      <w:lvlText w:val="•"/>
      <w:lvlJc w:val="left"/>
      <w:pPr>
        <w:ind w:left="1248" w:hanging="405"/>
      </w:pPr>
      <w:rPr>
        <w:rFonts w:hint="default"/>
        <w:lang w:eastAsia="en-US" w:bidi="ar-SA"/>
      </w:rPr>
    </w:lvl>
    <w:lvl w:ilvl="7" w:tplc="E9CE143E">
      <w:numFmt w:val="bullet"/>
      <w:lvlText w:val="•"/>
      <w:lvlJc w:val="left"/>
      <w:pPr>
        <w:ind w:left="1379" w:hanging="405"/>
      </w:pPr>
      <w:rPr>
        <w:rFonts w:hint="default"/>
        <w:lang w:eastAsia="en-US" w:bidi="ar-SA"/>
      </w:rPr>
    </w:lvl>
    <w:lvl w:ilvl="8" w:tplc="DB364BFC">
      <w:numFmt w:val="bullet"/>
      <w:lvlText w:val="•"/>
      <w:lvlJc w:val="left"/>
      <w:pPr>
        <w:ind w:left="1511" w:hanging="405"/>
      </w:pPr>
      <w:rPr>
        <w:rFonts w:hint="default"/>
        <w:lang w:eastAsia="en-US" w:bidi="ar-SA"/>
      </w:rPr>
    </w:lvl>
  </w:abstractNum>
  <w:abstractNum w:abstractNumId="7">
    <w:nsid w:val="345B48B9"/>
    <w:multiLevelType w:val="hybridMultilevel"/>
    <w:tmpl w:val="321E16E0"/>
    <w:lvl w:ilvl="0" w:tplc="F2EAC2A4">
      <w:start w:val="2"/>
      <w:numFmt w:val="decimal"/>
      <w:lvlText w:val="%1."/>
      <w:lvlJc w:val="left"/>
      <w:pPr>
        <w:ind w:left="377" w:hanging="285"/>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C61CB352">
      <w:numFmt w:val="bullet"/>
      <w:lvlText w:val="•"/>
      <w:lvlJc w:val="left"/>
      <w:pPr>
        <w:ind w:left="519" w:hanging="285"/>
      </w:pPr>
      <w:rPr>
        <w:rFonts w:hint="default"/>
        <w:lang w:eastAsia="en-US" w:bidi="ar-SA"/>
      </w:rPr>
    </w:lvl>
    <w:lvl w:ilvl="2" w:tplc="FC18CDAA">
      <w:numFmt w:val="bullet"/>
      <w:lvlText w:val="•"/>
      <w:lvlJc w:val="left"/>
      <w:pPr>
        <w:ind w:left="658" w:hanging="285"/>
      </w:pPr>
      <w:rPr>
        <w:rFonts w:hint="default"/>
        <w:lang w:eastAsia="en-US" w:bidi="ar-SA"/>
      </w:rPr>
    </w:lvl>
    <w:lvl w:ilvl="3" w:tplc="6DB89FE6">
      <w:numFmt w:val="bullet"/>
      <w:lvlText w:val="•"/>
      <w:lvlJc w:val="left"/>
      <w:pPr>
        <w:ind w:left="798" w:hanging="285"/>
      </w:pPr>
      <w:rPr>
        <w:rFonts w:hint="default"/>
        <w:lang w:eastAsia="en-US" w:bidi="ar-SA"/>
      </w:rPr>
    </w:lvl>
    <w:lvl w:ilvl="4" w:tplc="D41CAE12">
      <w:numFmt w:val="bullet"/>
      <w:lvlText w:val="•"/>
      <w:lvlJc w:val="left"/>
      <w:pPr>
        <w:ind w:left="937" w:hanging="285"/>
      </w:pPr>
      <w:rPr>
        <w:rFonts w:hint="default"/>
        <w:lang w:eastAsia="en-US" w:bidi="ar-SA"/>
      </w:rPr>
    </w:lvl>
    <w:lvl w:ilvl="5" w:tplc="6876F944">
      <w:numFmt w:val="bullet"/>
      <w:lvlText w:val="•"/>
      <w:lvlJc w:val="left"/>
      <w:pPr>
        <w:ind w:left="1077" w:hanging="285"/>
      </w:pPr>
      <w:rPr>
        <w:rFonts w:hint="default"/>
        <w:lang w:eastAsia="en-US" w:bidi="ar-SA"/>
      </w:rPr>
    </w:lvl>
    <w:lvl w:ilvl="6" w:tplc="4C527312">
      <w:numFmt w:val="bullet"/>
      <w:lvlText w:val="•"/>
      <w:lvlJc w:val="left"/>
      <w:pPr>
        <w:ind w:left="1216" w:hanging="285"/>
      </w:pPr>
      <w:rPr>
        <w:rFonts w:hint="default"/>
        <w:lang w:eastAsia="en-US" w:bidi="ar-SA"/>
      </w:rPr>
    </w:lvl>
    <w:lvl w:ilvl="7" w:tplc="055E214A">
      <w:numFmt w:val="bullet"/>
      <w:lvlText w:val="•"/>
      <w:lvlJc w:val="left"/>
      <w:pPr>
        <w:ind w:left="1355" w:hanging="285"/>
      </w:pPr>
      <w:rPr>
        <w:rFonts w:hint="default"/>
        <w:lang w:eastAsia="en-US" w:bidi="ar-SA"/>
      </w:rPr>
    </w:lvl>
    <w:lvl w:ilvl="8" w:tplc="7434642A">
      <w:numFmt w:val="bullet"/>
      <w:lvlText w:val="•"/>
      <w:lvlJc w:val="left"/>
      <w:pPr>
        <w:ind w:left="1495" w:hanging="285"/>
      </w:pPr>
      <w:rPr>
        <w:rFonts w:hint="default"/>
        <w:lang w:eastAsia="en-US" w:bidi="ar-SA"/>
      </w:rPr>
    </w:lvl>
  </w:abstractNum>
  <w:abstractNum w:abstractNumId="8">
    <w:nsid w:val="36824C43"/>
    <w:multiLevelType w:val="hybridMultilevel"/>
    <w:tmpl w:val="F0601878"/>
    <w:lvl w:ilvl="0" w:tplc="1E6C7F16">
      <w:start w:val="1"/>
      <w:numFmt w:val="lowerLetter"/>
      <w:lvlText w:val="%1."/>
      <w:lvlJc w:val="left"/>
      <w:pPr>
        <w:ind w:left="1137"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4D0CA9C">
      <w:start w:val="1"/>
      <w:numFmt w:val="decimal"/>
      <w:lvlText w:val="%2."/>
      <w:lvlJc w:val="left"/>
      <w:pPr>
        <w:ind w:left="85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6F94F6CC">
      <w:numFmt w:val="bullet"/>
      <w:lvlText w:val="•"/>
      <w:lvlJc w:val="left"/>
      <w:pPr>
        <w:ind w:left="2005" w:hanging="284"/>
      </w:pPr>
      <w:rPr>
        <w:rFonts w:hint="default"/>
        <w:lang w:eastAsia="en-US" w:bidi="ar-SA"/>
      </w:rPr>
    </w:lvl>
    <w:lvl w:ilvl="3" w:tplc="8356DC50">
      <w:numFmt w:val="bullet"/>
      <w:lvlText w:val="•"/>
      <w:lvlJc w:val="left"/>
      <w:pPr>
        <w:ind w:left="2871" w:hanging="284"/>
      </w:pPr>
      <w:rPr>
        <w:rFonts w:hint="default"/>
        <w:lang w:eastAsia="en-US" w:bidi="ar-SA"/>
      </w:rPr>
    </w:lvl>
    <w:lvl w:ilvl="4" w:tplc="A62A2972">
      <w:numFmt w:val="bullet"/>
      <w:lvlText w:val="•"/>
      <w:lvlJc w:val="left"/>
      <w:pPr>
        <w:ind w:left="3737" w:hanging="284"/>
      </w:pPr>
      <w:rPr>
        <w:rFonts w:hint="default"/>
        <w:lang w:eastAsia="en-US" w:bidi="ar-SA"/>
      </w:rPr>
    </w:lvl>
    <w:lvl w:ilvl="5" w:tplc="57DADE2C">
      <w:numFmt w:val="bullet"/>
      <w:lvlText w:val="•"/>
      <w:lvlJc w:val="left"/>
      <w:pPr>
        <w:ind w:left="4603" w:hanging="284"/>
      </w:pPr>
      <w:rPr>
        <w:rFonts w:hint="default"/>
        <w:lang w:eastAsia="en-US" w:bidi="ar-SA"/>
      </w:rPr>
    </w:lvl>
    <w:lvl w:ilvl="6" w:tplc="F2A2C698">
      <w:numFmt w:val="bullet"/>
      <w:lvlText w:val="•"/>
      <w:lvlJc w:val="left"/>
      <w:pPr>
        <w:ind w:left="5469" w:hanging="284"/>
      </w:pPr>
      <w:rPr>
        <w:rFonts w:hint="default"/>
        <w:lang w:eastAsia="en-US" w:bidi="ar-SA"/>
      </w:rPr>
    </w:lvl>
    <w:lvl w:ilvl="7" w:tplc="44A254F4">
      <w:numFmt w:val="bullet"/>
      <w:lvlText w:val="•"/>
      <w:lvlJc w:val="left"/>
      <w:pPr>
        <w:ind w:left="6335" w:hanging="284"/>
      </w:pPr>
      <w:rPr>
        <w:rFonts w:hint="default"/>
        <w:lang w:eastAsia="en-US" w:bidi="ar-SA"/>
      </w:rPr>
    </w:lvl>
    <w:lvl w:ilvl="8" w:tplc="A8AE89F2">
      <w:numFmt w:val="bullet"/>
      <w:lvlText w:val="•"/>
      <w:lvlJc w:val="left"/>
      <w:pPr>
        <w:ind w:left="7201" w:hanging="284"/>
      </w:pPr>
      <w:rPr>
        <w:rFonts w:hint="default"/>
        <w:lang w:eastAsia="en-US" w:bidi="ar-SA"/>
      </w:rPr>
    </w:lvl>
  </w:abstractNum>
  <w:abstractNum w:abstractNumId="9">
    <w:nsid w:val="39BD4186"/>
    <w:multiLevelType w:val="hybridMultilevel"/>
    <w:tmpl w:val="E49E1902"/>
    <w:lvl w:ilvl="0" w:tplc="E230F7E4">
      <w:start w:val="1"/>
      <w:numFmt w:val="decimal"/>
      <w:lvlText w:val="%1."/>
      <w:lvlJc w:val="left"/>
      <w:pPr>
        <w:ind w:left="121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638E04A">
      <w:numFmt w:val="bullet"/>
      <w:lvlText w:val="•"/>
      <w:lvlJc w:val="left"/>
      <w:pPr>
        <w:ind w:left="1991" w:hanging="360"/>
      </w:pPr>
      <w:rPr>
        <w:rFonts w:hint="default"/>
        <w:lang w:eastAsia="en-US" w:bidi="ar-SA"/>
      </w:rPr>
    </w:lvl>
    <w:lvl w:ilvl="2" w:tplc="F5CC3FBE">
      <w:numFmt w:val="bullet"/>
      <w:lvlText w:val="•"/>
      <w:lvlJc w:val="left"/>
      <w:pPr>
        <w:ind w:left="2762" w:hanging="360"/>
      </w:pPr>
      <w:rPr>
        <w:rFonts w:hint="default"/>
        <w:lang w:eastAsia="en-US" w:bidi="ar-SA"/>
      </w:rPr>
    </w:lvl>
    <w:lvl w:ilvl="3" w:tplc="CF28D60A">
      <w:numFmt w:val="bullet"/>
      <w:lvlText w:val="•"/>
      <w:lvlJc w:val="left"/>
      <w:pPr>
        <w:ind w:left="3533" w:hanging="360"/>
      </w:pPr>
      <w:rPr>
        <w:rFonts w:hint="default"/>
        <w:lang w:eastAsia="en-US" w:bidi="ar-SA"/>
      </w:rPr>
    </w:lvl>
    <w:lvl w:ilvl="4" w:tplc="CC3EE7E0">
      <w:numFmt w:val="bullet"/>
      <w:lvlText w:val="•"/>
      <w:lvlJc w:val="left"/>
      <w:pPr>
        <w:ind w:left="4305" w:hanging="360"/>
      </w:pPr>
      <w:rPr>
        <w:rFonts w:hint="default"/>
        <w:lang w:eastAsia="en-US" w:bidi="ar-SA"/>
      </w:rPr>
    </w:lvl>
    <w:lvl w:ilvl="5" w:tplc="1B8876D2">
      <w:numFmt w:val="bullet"/>
      <w:lvlText w:val="•"/>
      <w:lvlJc w:val="left"/>
      <w:pPr>
        <w:ind w:left="5076" w:hanging="360"/>
      </w:pPr>
      <w:rPr>
        <w:rFonts w:hint="default"/>
        <w:lang w:eastAsia="en-US" w:bidi="ar-SA"/>
      </w:rPr>
    </w:lvl>
    <w:lvl w:ilvl="6" w:tplc="E5848D62">
      <w:numFmt w:val="bullet"/>
      <w:lvlText w:val="•"/>
      <w:lvlJc w:val="left"/>
      <w:pPr>
        <w:ind w:left="5847" w:hanging="360"/>
      </w:pPr>
      <w:rPr>
        <w:rFonts w:hint="default"/>
        <w:lang w:eastAsia="en-US" w:bidi="ar-SA"/>
      </w:rPr>
    </w:lvl>
    <w:lvl w:ilvl="7" w:tplc="8ECEDEA2">
      <w:numFmt w:val="bullet"/>
      <w:lvlText w:val="•"/>
      <w:lvlJc w:val="left"/>
      <w:pPr>
        <w:ind w:left="6619" w:hanging="360"/>
      </w:pPr>
      <w:rPr>
        <w:rFonts w:hint="default"/>
        <w:lang w:eastAsia="en-US" w:bidi="ar-SA"/>
      </w:rPr>
    </w:lvl>
    <w:lvl w:ilvl="8" w:tplc="6778C5C6">
      <w:numFmt w:val="bullet"/>
      <w:lvlText w:val="•"/>
      <w:lvlJc w:val="left"/>
      <w:pPr>
        <w:ind w:left="7390" w:hanging="360"/>
      </w:pPr>
      <w:rPr>
        <w:rFonts w:hint="default"/>
        <w:lang w:eastAsia="en-US" w:bidi="ar-SA"/>
      </w:rPr>
    </w:lvl>
  </w:abstractNum>
  <w:abstractNum w:abstractNumId="10">
    <w:nsid w:val="3B2B2228"/>
    <w:multiLevelType w:val="hybridMultilevel"/>
    <w:tmpl w:val="15DA903C"/>
    <w:lvl w:ilvl="0" w:tplc="D0B4390A">
      <w:start w:val="1"/>
      <w:numFmt w:val="decimal"/>
      <w:lvlText w:val="%1."/>
      <w:lvlJc w:val="left"/>
      <w:pPr>
        <w:ind w:left="1137"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A30B0A0">
      <w:numFmt w:val="bullet"/>
      <w:lvlText w:val="•"/>
      <w:lvlJc w:val="left"/>
      <w:pPr>
        <w:ind w:left="1919" w:hanging="284"/>
      </w:pPr>
      <w:rPr>
        <w:rFonts w:hint="default"/>
        <w:lang w:eastAsia="en-US" w:bidi="ar-SA"/>
      </w:rPr>
    </w:lvl>
    <w:lvl w:ilvl="2" w:tplc="568E0FC2">
      <w:numFmt w:val="bullet"/>
      <w:lvlText w:val="•"/>
      <w:lvlJc w:val="left"/>
      <w:pPr>
        <w:ind w:left="2698" w:hanging="284"/>
      </w:pPr>
      <w:rPr>
        <w:rFonts w:hint="default"/>
        <w:lang w:eastAsia="en-US" w:bidi="ar-SA"/>
      </w:rPr>
    </w:lvl>
    <w:lvl w:ilvl="3" w:tplc="ED740BCA">
      <w:numFmt w:val="bullet"/>
      <w:lvlText w:val="•"/>
      <w:lvlJc w:val="left"/>
      <w:pPr>
        <w:ind w:left="3477" w:hanging="284"/>
      </w:pPr>
      <w:rPr>
        <w:rFonts w:hint="default"/>
        <w:lang w:eastAsia="en-US" w:bidi="ar-SA"/>
      </w:rPr>
    </w:lvl>
    <w:lvl w:ilvl="4" w:tplc="7FFEBC16">
      <w:numFmt w:val="bullet"/>
      <w:lvlText w:val="•"/>
      <w:lvlJc w:val="left"/>
      <w:pPr>
        <w:ind w:left="4257" w:hanging="284"/>
      </w:pPr>
      <w:rPr>
        <w:rFonts w:hint="default"/>
        <w:lang w:eastAsia="en-US" w:bidi="ar-SA"/>
      </w:rPr>
    </w:lvl>
    <w:lvl w:ilvl="5" w:tplc="15189858">
      <w:numFmt w:val="bullet"/>
      <w:lvlText w:val="•"/>
      <w:lvlJc w:val="left"/>
      <w:pPr>
        <w:ind w:left="5036" w:hanging="284"/>
      </w:pPr>
      <w:rPr>
        <w:rFonts w:hint="default"/>
        <w:lang w:eastAsia="en-US" w:bidi="ar-SA"/>
      </w:rPr>
    </w:lvl>
    <w:lvl w:ilvl="6" w:tplc="CC8A5CA8">
      <w:numFmt w:val="bullet"/>
      <w:lvlText w:val="•"/>
      <w:lvlJc w:val="left"/>
      <w:pPr>
        <w:ind w:left="5815" w:hanging="284"/>
      </w:pPr>
      <w:rPr>
        <w:rFonts w:hint="default"/>
        <w:lang w:eastAsia="en-US" w:bidi="ar-SA"/>
      </w:rPr>
    </w:lvl>
    <w:lvl w:ilvl="7" w:tplc="0D8C280A">
      <w:numFmt w:val="bullet"/>
      <w:lvlText w:val="•"/>
      <w:lvlJc w:val="left"/>
      <w:pPr>
        <w:ind w:left="6595" w:hanging="284"/>
      </w:pPr>
      <w:rPr>
        <w:rFonts w:hint="default"/>
        <w:lang w:eastAsia="en-US" w:bidi="ar-SA"/>
      </w:rPr>
    </w:lvl>
    <w:lvl w:ilvl="8" w:tplc="634E213E">
      <w:numFmt w:val="bullet"/>
      <w:lvlText w:val="•"/>
      <w:lvlJc w:val="left"/>
      <w:pPr>
        <w:ind w:left="7374" w:hanging="284"/>
      </w:pPr>
      <w:rPr>
        <w:rFonts w:hint="default"/>
        <w:lang w:eastAsia="en-US" w:bidi="ar-SA"/>
      </w:rPr>
    </w:lvl>
  </w:abstractNum>
  <w:abstractNum w:abstractNumId="11">
    <w:nsid w:val="3E3A658B"/>
    <w:multiLevelType w:val="hybridMultilevel"/>
    <w:tmpl w:val="AB520E16"/>
    <w:lvl w:ilvl="0" w:tplc="D1DEA8B6">
      <w:start w:val="2"/>
      <w:numFmt w:val="decimal"/>
      <w:lvlText w:val="%1."/>
      <w:lvlJc w:val="left"/>
      <w:pPr>
        <w:ind w:left="453" w:hanging="361"/>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DDACAB30">
      <w:numFmt w:val="bullet"/>
      <w:lvlText w:val="•"/>
      <w:lvlJc w:val="left"/>
      <w:pPr>
        <w:ind w:left="591" w:hanging="361"/>
      </w:pPr>
      <w:rPr>
        <w:rFonts w:hint="default"/>
        <w:lang w:eastAsia="en-US" w:bidi="ar-SA"/>
      </w:rPr>
    </w:lvl>
    <w:lvl w:ilvl="2" w:tplc="E1201588">
      <w:numFmt w:val="bullet"/>
      <w:lvlText w:val="•"/>
      <w:lvlJc w:val="left"/>
      <w:pPr>
        <w:ind w:left="722" w:hanging="361"/>
      </w:pPr>
      <w:rPr>
        <w:rFonts w:hint="default"/>
        <w:lang w:eastAsia="en-US" w:bidi="ar-SA"/>
      </w:rPr>
    </w:lvl>
    <w:lvl w:ilvl="3" w:tplc="719C10B4">
      <w:numFmt w:val="bullet"/>
      <w:lvlText w:val="•"/>
      <w:lvlJc w:val="left"/>
      <w:pPr>
        <w:ind w:left="854" w:hanging="361"/>
      </w:pPr>
      <w:rPr>
        <w:rFonts w:hint="default"/>
        <w:lang w:eastAsia="en-US" w:bidi="ar-SA"/>
      </w:rPr>
    </w:lvl>
    <w:lvl w:ilvl="4" w:tplc="1B502D12">
      <w:numFmt w:val="bullet"/>
      <w:lvlText w:val="•"/>
      <w:lvlJc w:val="left"/>
      <w:pPr>
        <w:ind w:left="985" w:hanging="361"/>
      </w:pPr>
      <w:rPr>
        <w:rFonts w:hint="default"/>
        <w:lang w:eastAsia="en-US" w:bidi="ar-SA"/>
      </w:rPr>
    </w:lvl>
    <w:lvl w:ilvl="5" w:tplc="71D6B3C4">
      <w:numFmt w:val="bullet"/>
      <w:lvlText w:val="•"/>
      <w:lvlJc w:val="left"/>
      <w:pPr>
        <w:ind w:left="1117" w:hanging="361"/>
      </w:pPr>
      <w:rPr>
        <w:rFonts w:hint="default"/>
        <w:lang w:eastAsia="en-US" w:bidi="ar-SA"/>
      </w:rPr>
    </w:lvl>
    <w:lvl w:ilvl="6" w:tplc="DAA0AE62">
      <w:numFmt w:val="bullet"/>
      <w:lvlText w:val="•"/>
      <w:lvlJc w:val="left"/>
      <w:pPr>
        <w:ind w:left="1248" w:hanging="361"/>
      </w:pPr>
      <w:rPr>
        <w:rFonts w:hint="default"/>
        <w:lang w:eastAsia="en-US" w:bidi="ar-SA"/>
      </w:rPr>
    </w:lvl>
    <w:lvl w:ilvl="7" w:tplc="85F4456A">
      <w:numFmt w:val="bullet"/>
      <w:lvlText w:val="•"/>
      <w:lvlJc w:val="left"/>
      <w:pPr>
        <w:ind w:left="1379" w:hanging="361"/>
      </w:pPr>
      <w:rPr>
        <w:rFonts w:hint="default"/>
        <w:lang w:eastAsia="en-US" w:bidi="ar-SA"/>
      </w:rPr>
    </w:lvl>
    <w:lvl w:ilvl="8" w:tplc="53BCB914">
      <w:numFmt w:val="bullet"/>
      <w:lvlText w:val="•"/>
      <w:lvlJc w:val="left"/>
      <w:pPr>
        <w:ind w:left="1511" w:hanging="361"/>
      </w:pPr>
      <w:rPr>
        <w:rFonts w:hint="default"/>
        <w:lang w:eastAsia="en-US" w:bidi="ar-SA"/>
      </w:rPr>
    </w:lvl>
  </w:abstractNum>
  <w:abstractNum w:abstractNumId="12">
    <w:nsid w:val="43246CFD"/>
    <w:multiLevelType w:val="hybridMultilevel"/>
    <w:tmpl w:val="FEC0BF46"/>
    <w:lvl w:ilvl="0" w:tplc="607850AE">
      <w:start w:val="1"/>
      <w:numFmt w:val="decimal"/>
      <w:lvlText w:val="%1."/>
      <w:lvlJc w:val="left"/>
      <w:pPr>
        <w:ind w:left="1213" w:hanging="360"/>
        <w:jc w:val="left"/>
      </w:pPr>
      <w:rPr>
        <w:rFonts w:ascii="Times New Roman" w:eastAsia="Times New Roman" w:hAnsi="Times New Roman" w:cs="Times New Roman" w:hint="default"/>
        <w:b/>
        <w:bCs/>
        <w:i/>
        <w:iCs/>
        <w:spacing w:val="0"/>
        <w:w w:val="100"/>
        <w:sz w:val="24"/>
        <w:szCs w:val="24"/>
        <w:lang w:eastAsia="en-US" w:bidi="ar-SA"/>
      </w:rPr>
    </w:lvl>
    <w:lvl w:ilvl="1" w:tplc="9C88A382">
      <w:numFmt w:val="bullet"/>
      <w:lvlText w:val="•"/>
      <w:lvlJc w:val="left"/>
      <w:pPr>
        <w:ind w:left="1991" w:hanging="360"/>
      </w:pPr>
      <w:rPr>
        <w:rFonts w:hint="default"/>
        <w:lang w:eastAsia="en-US" w:bidi="ar-SA"/>
      </w:rPr>
    </w:lvl>
    <w:lvl w:ilvl="2" w:tplc="476C48BE">
      <w:numFmt w:val="bullet"/>
      <w:lvlText w:val="•"/>
      <w:lvlJc w:val="left"/>
      <w:pPr>
        <w:ind w:left="2762" w:hanging="360"/>
      </w:pPr>
      <w:rPr>
        <w:rFonts w:hint="default"/>
        <w:lang w:eastAsia="en-US" w:bidi="ar-SA"/>
      </w:rPr>
    </w:lvl>
    <w:lvl w:ilvl="3" w:tplc="36EC842E">
      <w:numFmt w:val="bullet"/>
      <w:lvlText w:val="•"/>
      <w:lvlJc w:val="left"/>
      <w:pPr>
        <w:ind w:left="3533" w:hanging="360"/>
      </w:pPr>
      <w:rPr>
        <w:rFonts w:hint="default"/>
        <w:lang w:eastAsia="en-US" w:bidi="ar-SA"/>
      </w:rPr>
    </w:lvl>
    <w:lvl w:ilvl="4" w:tplc="76D40B8C">
      <w:numFmt w:val="bullet"/>
      <w:lvlText w:val="•"/>
      <w:lvlJc w:val="left"/>
      <w:pPr>
        <w:ind w:left="4305" w:hanging="360"/>
      </w:pPr>
      <w:rPr>
        <w:rFonts w:hint="default"/>
        <w:lang w:eastAsia="en-US" w:bidi="ar-SA"/>
      </w:rPr>
    </w:lvl>
    <w:lvl w:ilvl="5" w:tplc="35DA39BC">
      <w:numFmt w:val="bullet"/>
      <w:lvlText w:val="•"/>
      <w:lvlJc w:val="left"/>
      <w:pPr>
        <w:ind w:left="5076" w:hanging="360"/>
      </w:pPr>
      <w:rPr>
        <w:rFonts w:hint="default"/>
        <w:lang w:eastAsia="en-US" w:bidi="ar-SA"/>
      </w:rPr>
    </w:lvl>
    <w:lvl w:ilvl="6" w:tplc="5F221596">
      <w:numFmt w:val="bullet"/>
      <w:lvlText w:val="•"/>
      <w:lvlJc w:val="left"/>
      <w:pPr>
        <w:ind w:left="5847" w:hanging="360"/>
      </w:pPr>
      <w:rPr>
        <w:rFonts w:hint="default"/>
        <w:lang w:eastAsia="en-US" w:bidi="ar-SA"/>
      </w:rPr>
    </w:lvl>
    <w:lvl w:ilvl="7" w:tplc="9DA08F52">
      <w:numFmt w:val="bullet"/>
      <w:lvlText w:val="•"/>
      <w:lvlJc w:val="left"/>
      <w:pPr>
        <w:ind w:left="6619" w:hanging="360"/>
      </w:pPr>
      <w:rPr>
        <w:rFonts w:hint="default"/>
        <w:lang w:eastAsia="en-US" w:bidi="ar-SA"/>
      </w:rPr>
    </w:lvl>
    <w:lvl w:ilvl="8" w:tplc="C2A4C80A">
      <w:numFmt w:val="bullet"/>
      <w:lvlText w:val="•"/>
      <w:lvlJc w:val="left"/>
      <w:pPr>
        <w:ind w:left="7390" w:hanging="360"/>
      </w:pPr>
      <w:rPr>
        <w:rFonts w:hint="default"/>
        <w:lang w:eastAsia="en-US" w:bidi="ar-SA"/>
      </w:rPr>
    </w:lvl>
  </w:abstractNum>
  <w:abstractNum w:abstractNumId="13">
    <w:nsid w:val="45C67346"/>
    <w:multiLevelType w:val="hybridMultilevel"/>
    <w:tmpl w:val="23D616F6"/>
    <w:lvl w:ilvl="0" w:tplc="1C8C6D88">
      <w:start w:val="1"/>
      <w:numFmt w:val="decimal"/>
      <w:lvlText w:val="%1."/>
      <w:lvlJc w:val="left"/>
      <w:pPr>
        <w:ind w:left="1137" w:hanging="284"/>
        <w:jc w:val="right"/>
      </w:pPr>
      <w:rPr>
        <w:rFonts w:ascii="Times New Roman" w:eastAsia="Times New Roman" w:hAnsi="Times New Roman" w:cs="Times New Roman" w:hint="default"/>
        <w:b/>
        <w:bCs/>
        <w:i w:val="0"/>
        <w:iCs w:val="0"/>
        <w:spacing w:val="0"/>
        <w:w w:val="100"/>
        <w:sz w:val="24"/>
        <w:szCs w:val="24"/>
        <w:lang w:eastAsia="en-US" w:bidi="ar-SA"/>
      </w:rPr>
    </w:lvl>
    <w:lvl w:ilvl="1" w:tplc="9C306844">
      <w:numFmt w:val="bullet"/>
      <w:lvlText w:val="•"/>
      <w:lvlJc w:val="left"/>
      <w:pPr>
        <w:ind w:left="1919" w:hanging="284"/>
      </w:pPr>
      <w:rPr>
        <w:rFonts w:hint="default"/>
        <w:lang w:eastAsia="en-US" w:bidi="ar-SA"/>
      </w:rPr>
    </w:lvl>
    <w:lvl w:ilvl="2" w:tplc="639E014A">
      <w:numFmt w:val="bullet"/>
      <w:lvlText w:val="•"/>
      <w:lvlJc w:val="left"/>
      <w:pPr>
        <w:ind w:left="2698" w:hanging="284"/>
      </w:pPr>
      <w:rPr>
        <w:rFonts w:hint="default"/>
        <w:lang w:eastAsia="en-US" w:bidi="ar-SA"/>
      </w:rPr>
    </w:lvl>
    <w:lvl w:ilvl="3" w:tplc="B47C8074">
      <w:numFmt w:val="bullet"/>
      <w:lvlText w:val="•"/>
      <w:lvlJc w:val="left"/>
      <w:pPr>
        <w:ind w:left="3477" w:hanging="284"/>
      </w:pPr>
      <w:rPr>
        <w:rFonts w:hint="default"/>
        <w:lang w:eastAsia="en-US" w:bidi="ar-SA"/>
      </w:rPr>
    </w:lvl>
    <w:lvl w:ilvl="4" w:tplc="5EE85114">
      <w:numFmt w:val="bullet"/>
      <w:lvlText w:val="•"/>
      <w:lvlJc w:val="left"/>
      <w:pPr>
        <w:ind w:left="4257" w:hanging="284"/>
      </w:pPr>
      <w:rPr>
        <w:rFonts w:hint="default"/>
        <w:lang w:eastAsia="en-US" w:bidi="ar-SA"/>
      </w:rPr>
    </w:lvl>
    <w:lvl w:ilvl="5" w:tplc="C0446EA4">
      <w:numFmt w:val="bullet"/>
      <w:lvlText w:val="•"/>
      <w:lvlJc w:val="left"/>
      <w:pPr>
        <w:ind w:left="5036" w:hanging="284"/>
      </w:pPr>
      <w:rPr>
        <w:rFonts w:hint="default"/>
        <w:lang w:eastAsia="en-US" w:bidi="ar-SA"/>
      </w:rPr>
    </w:lvl>
    <w:lvl w:ilvl="6" w:tplc="01DEFBF4">
      <w:numFmt w:val="bullet"/>
      <w:lvlText w:val="•"/>
      <w:lvlJc w:val="left"/>
      <w:pPr>
        <w:ind w:left="5815" w:hanging="284"/>
      </w:pPr>
      <w:rPr>
        <w:rFonts w:hint="default"/>
        <w:lang w:eastAsia="en-US" w:bidi="ar-SA"/>
      </w:rPr>
    </w:lvl>
    <w:lvl w:ilvl="7" w:tplc="4F32B128">
      <w:numFmt w:val="bullet"/>
      <w:lvlText w:val="•"/>
      <w:lvlJc w:val="left"/>
      <w:pPr>
        <w:ind w:left="6595" w:hanging="284"/>
      </w:pPr>
      <w:rPr>
        <w:rFonts w:hint="default"/>
        <w:lang w:eastAsia="en-US" w:bidi="ar-SA"/>
      </w:rPr>
    </w:lvl>
    <w:lvl w:ilvl="8" w:tplc="D5FCBAA8">
      <w:numFmt w:val="bullet"/>
      <w:lvlText w:val="•"/>
      <w:lvlJc w:val="left"/>
      <w:pPr>
        <w:ind w:left="7374" w:hanging="284"/>
      </w:pPr>
      <w:rPr>
        <w:rFonts w:hint="default"/>
        <w:lang w:eastAsia="en-US" w:bidi="ar-SA"/>
      </w:rPr>
    </w:lvl>
  </w:abstractNum>
  <w:abstractNum w:abstractNumId="14">
    <w:nsid w:val="4BA375DC"/>
    <w:multiLevelType w:val="hybridMultilevel"/>
    <w:tmpl w:val="AB2C25C2"/>
    <w:lvl w:ilvl="0" w:tplc="C6960DD8">
      <w:start w:val="4"/>
      <w:numFmt w:val="decimal"/>
      <w:lvlText w:val="%1."/>
      <w:lvlJc w:val="left"/>
      <w:pPr>
        <w:ind w:left="453" w:hanging="361"/>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70527588">
      <w:numFmt w:val="bullet"/>
      <w:lvlText w:val="•"/>
      <w:lvlJc w:val="left"/>
      <w:pPr>
        <w:ind w:left="591" w:hanging="361"/>
      </w:pPr>
      <w:rPr>
        <w:rFonts w:hint="default"/>
        <w:lang w:eastAsia="en-US" w:bidi="ar-SA"/>
      </w:rPr>
    </w:lvl>
    <w:lvl w:ilvl="2" w:tplc="4DC03958">
      <w:numFmt w:val="bullet"/>
      <w:lvlText w:val="•"/>
      <w:lvlJc w:val="left"/>
      <w:pPr>
        <w:ind w:left="722" w:hanging="361"/>
      </w:pPr>
      <w:rPr>
        <w:rFonts w:hint="default"/>
        <w:lang w:eastAsia="en-US" w:bidi="ar-SA"/>
      </w:rPr>
    </w:lvl>
    <w:lvl w:ilvl="3" w:tplc="6AC69F04">
      <w:numFmt w:val="bullet"/>
      <w:lvlText w:val="•"/>
      <w:lvlJc w:val="left"/>
      <w:pPr>
        <w:ind w:left="854" w:hanging="361"/>
      </w:pPr>
      <w:rPr>
        <w:rFonts w:hint="default"/>
        <w:lang w:eastAsia="en-US" w:bidi="ar-SA"/>
      </w:rPr>
    </w:lvl>
    <w:lvl w:ilvl="4" w:tplc="E39EA91A">
      <w:numFmt w:val="bullet"/>
      <w:lvlText w:val="•"/>
      <w:lvlJc w:val="left"/>
      <w:pPr>
        <w:ind w:left="985" w:hanging="361"/>
      </w:pPr>
      <w:rPr>
        <w:rFonts w:hint="default"/>
        <w:lang w:eastAsia="en-US" w:bidi="ar-SA"/>
      </w:rPr>
    </w:lvl>
    <w:lvl w:ilvl="5" w:tplc="D08033F0">
      <w:numFmt w:val="bullet"/>
      <w:lvlText w:val="•"/>
      <w:lvlJc w:val="left"/>
      <w:pPr>
        <w:ind w:left="1117" w:hanging="361"/>
      </w:pPr>
      <w:rPr>
        <w:rFonts w:hint="default"/>
        <w:lang w:eastAsia="en-US" w:bidi="ar-SA"/>
      </w:rPr>
    </w:lvl>
    <w:lvl w:ilvl="6" w:tplc="08D40508">
      <w:numFmt w:val="bullet"/>
      <w:lvlText w:val="•"/>
      <w:lvlJc w:val="left"/>
      <w:pPr>
        <w:ind w:left="1248" w:hanging="361"/>
      </w:pPr>
      <w:rPr>
        <w:rFonts w:hint="default"/>
        <w:lang w:eastAsia="en-US" w:bidi="ar-SA"/>
      </w:rPr>
    </w:lvl>
    <w:lvl w:ilvl="7" w:tplc="55365B3A">
      <w:numFmt w:val="bullet"/>
      <w:lvlText w:val="•"/>
      <w:lvlJc w:val="left"/>
      <w:pPr>
        <w:ind w:left="1379" w:hanging="361"/>
      </w:pPr>
      <w:rPr>
        <w:rFonts w:hint="default"/>
        <w:lang w:eastAsia="en-US" w:bidi="ar-SA"/>
      </w:rPr>
    </w:lvl>
    <w:lvl w:ilvl="8" w:tplc="3EBC3148">
      <w:numFmt w:val="bullet"/>
      <w:lvlText w:val="•"/>
      <w:lvlJc w:val="left"/>
      <w:pPr>
        <w:ind w:left="1511" w:hanging="361"/>
      </w:pPr>
      <w:rPr>
        <w:rFonts w:hint="default"/>
        <w:lang w:eastAsia="en-US" w:bidi="ar-SA"/>
      </w:rPr>
    </w:lvl>
  </w:abstractNum>
  <w:abstractNum w:abstractNumId="15">
    <w:nsid w:val="4C8D0FA3"/>
    <w:multiLevelType w:val="hybridMultilevel"/>
    <w:tmpl w:val="1BA601E4"/>
    <w:lvl w:ilvl="0" w:tplc="BF54A0F4">
      <w:start w:val="3"/>
      <w:numFmt w:val="decimal"/>
      <w:lvlText w:val="%1."/>
      <w:lvlJc w:val="left"/>
      <w:pPr>
        <w:ind w:left="453" w:hanging="361"/>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3BE88472">
      <w:numFmt w:val="bullet"/>
      <w:lvlText w:val="•"/>
      <w:lvlJc w:val="left"/>
      <w:pPr>
        <w:ind w:left="591" w:hanging="361"/>
      </w:pPr>
      <w:rPr>
        <w:rFonts w:hint="default"/>
        <w:lang w:eastAsia="en-US" w:bidi="ar-SA"/>
      </w:rPr>
    </w:lvl>
    <w:lvl w:ilvl="2" w:tplc="6A06C926">
      <w:numFmt w:val="bullet"/>
      <w:lvlText w:val="•"/>
      <w:lvlJc w:val="left"/>
      <w:pPr>
        <w:ind w:left="722" w:hanging="361"/>
      </w:pPr>
      <w:rPr>
        <w:rFonts w:hint="default"/>
        <w:lang w:eastAsia="en-US" w:bidi="ar-SA"/>
      </w:rPr>
    </w:lvl>
    <w:lvl w:ilvl="3" w:tplc="30A48A72">
      <w:numFmt w:val="bullet"/>
      <w:lvlText w:val="•"/>
      <w:lvlJc w:val="left"/>
      <w:pPr>
        <w:ind w:left="854" w:hanging="361"/>
      </w:pPr>
      <w:rPr>
        <w:rFonts w:hint="default"/>
        <w:lang w:eastAsia="en-US" w:bidi="ar-SA"/>
      </w:rPr>
    </w:lvl>
    <w:lvl w:ilvl="4" w:tplc="970EA410">
      <w:numFmt w:val="bullet"/>
      <w:lvlText w:val="•"/>
      <w:lvlJc w:val="left"/>
      <w:pPr>
        <w:ind w:left="985" w:hanging="361"/>
      </w:pPr>
      <w:rPr>
        <w:rFonts w:hint="default"/>
        <w:lang w:eastAsia="en-US" w:bidi="ar-SA"/>
      </w:rPr>
    </w:lvl>
    <w:lvl w:ilvl="5" w:tplc="ACE2F1FC">
      <w:numFmt w:val="bullet"/>
      <w:lvlText w:val="•"/>
      <w:lvlJc w:val="left"/>
      <w:pPr>
        <w:ind w:left="1117" w:hanging="361"/>
      </w:pPr>
      <w:rPr>
        <w:rFonts w:hint="default"/>
        <w:lang w:eastAsia="en-US" w:bidi="ar-SA"/>
      </w:rPr>
    </w:lvl>
    <w:lvl w:ilvl="6" w:tplc="D4AC5128">
      <w:numFmt w:val="bullet"/>
      <w:lvlText w:val="•"/>
      <w:lvlJc w:val="left"/>
      <w:pPr>
        <w:ind w:left="1248" w:hanging="361"/>
      </w:pPr>
      <w:rPr>
        <w:rFonts w:hint="default"/>
        <w:lang w:eastAsia="en-US" w:bidi="ar-SA"/>
      </w:rPr>
    </w:lvl>
    <w:lvl w:ilvl="7" w:tplc="D444F3AA">
      <w:numFmt w:val="bullet"/>
      <w:lvlText w:val="•"/>
      <w:lvlJc w:val="left"/>
      <w:pPr>
        <w:ind w:left="1379" w:hanging="361"/>
      </w:pPr>
      <w:rPr>
        <w:rFonts w:hint="default"/>
        <w:lang w:eastAsia="en-US" w:bidi="ar-SA"/>
      </w:rPr>
    </w:lvl>
    <w:lvl w:ilvl="8" w:tplc="68A89028">
      <w:numFmt w:val="bullet"/>
      <w:lvlText w:val="•"/>
      <w:lvlJc w:val="left"/>
      <w:pPr>
        <w:ind w:left="1511" w:hanging="361"/>
      </w:pPr>
      <w:rPr>
        <w:rFonts w:hint="default"/>
        <w:lang w:eastAsia="en-US" w:bidi="ar-SA"/>
      </w:rPr>
    </w:lvl>
  </w:abstractNum>
  <w:abstractNum w:abstractNumId="16">
    <w:nsid w:val="54576455"/>
    <w:multiLevelType w:val="hybridMultilevel"/>
    <w:tmpl w:val="97E22076"/>
    <w:lvl w:ilvl="0" w:tplc="D9344E3C">
      <w:start w:val="1"/>
      <w:numFmt w:val="decimal"/>
      <w:lvlText w:val="%1."/>
      <w:lvlJc w:val="left"/>
      <w:pPr>
        <w:ind w:left="453" w:hanging="361"/>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DE641EE4">
      <w:numFmt w:val="bullet"/>
      <w:lvlText w:val="•"/>
      <w:lvlJc w:val="left"/>
      <w:pPr>
        <w:ind w:left="591" w:hanging="361"/>
      </w:pPr>
      <w:rPr>
        <w:rFonts w:hint="default"/>
        <w:lang w:eastAsia="en-US" w:bidi="ar-SA"/>
      </w:rPr>
    </w:lvl>
    <w:lvl w:ilvl="2" w:tplc="8B1423E2">
      <w:numFmt w:val="bullet"/>
      <w:lvlText w:val="•"/>
      <w:lvlJc w:val="left"/>
      <w:pPr>
        <w:ind w:left="722" w:hanging="361"/>
      </w:pPr>
      <w:rPr>
        <w:rFonts w:hint="default"/>
        <w:lang w:eastAsia="en-US" w:bidi="ar-SA"/>
      </w:rPr>
    </w:lvl>
    <w:lvl w:ilvl="3" w:tplc="DE2823D8">
      <w:numFmt w:val="bullet"/>
      <w:lvlText w:val="•"/>
      <w:lvlJc w:val="left"/>
      <w:pPr>
        <w:ind w:left="854" w:hanging="361"/>
      </w:pPr>
      <w:rPr>
        <w:rFonts w:hint="default"/>
        <w:lang w:eastAsia="en-US" w:bidi="ar-SA"/>
      </w:rPr>
    </w:lvl>
    <w:lvl w:ilvl="4" w:tplc="6E30A31E">
      <w:numFmt w:val="bullet"/>
      <w:lvlText w:val="•"/>
      <w:lvlJc w:val="left"/>
      <w:pPr>
        <w:ind w:left="985" w:hanging="361"/>
      </w:pPr>
      <w:rPr>
        <w:rFonts w:hint="default"/>
        <w:lang w:eastAsia="en-US" w:bidi="ar-SA"/>
      </w:rPr>
    </w:lvl>
    <w:lvl w:ilvl="5" w:tplc="1ED08B34">
      <w:numFmt w:val="bullet"/>
      <w:lvlText w:val="•"/>
      <w:lvlJc w:val="left"/>
      <w:pPr>
        <w:ind w:left="1117" w:hanging="361"/>
      </w:pPr>
      <w:rPr>
        <w:rFonts w:hint="default"/>
        <w:lang w:eastAsia="en-US" w:bidi="ar-SA"/>
      </w:rPr>
    </w:lvl>
    <w:lvl w:ilvl="6" w:tplc="F0C0AFEE">
      <w:numFmt w:val="bullet"/>
      <w:lvlText w:val="•"/>
      <w:lvlJc w:val="left"/>
      <w:pPr>
        <w:ind w:left="1248" w:hanging="361"/>
      </w:pPr>
      <w:rPr>
        <w:rFonts w:hint="default"/>
        <w:lang w:eastAsia="en-US" w:bidi="ar-SA"/>
      </w:rPr>
    </w:lvl>
    <w:lvl w:ilvl="7" w:tplc="DB3887C8">
      <w:numFmt w:val="bullet"/>
      <w:lvlText w:val="•"/>
      <w:lvlJc w:val="left"/>
      <w:pPr>
        <w:ind w:left="1379" w:hanging="361"/>
      </w:pPr>
      <w:rPr>
        <w:rFonts w:hint="default"/>
        <w:lang w:eastAsia="en-US" w:bidi="ar-SA"/>
      </w:rPr>
    </w:lvl>
    <w:lvl w:ilvl="8" w:tplc="ABAA0AE6">
      <w:numFmt w:val="bullet"/>
      <w:lvlText w:val="•"/>
      <w:lvlJc w:val="left"/>
      <w:pPr>
        <w:ind w:left="1511" w:hanging="361"/>
      </w:pPr>
      <w:rPr>
        <w:rFonts w:hint="default"/>
        <w:lang w:eastAsia="en-US" w:bidi="ar-SA"/>
      </w:rPr>
    </w:lvl>
  </w:abstractNum>
  <w:abstractNum w:abstractNumId="17">
    <w:nsid w:val="5BF16A04"/>
    <w:multiLevelType w:val="hybridMultilevel"/>
    <w:tmpl w:val="09D23612"/>
    <w:lvl w:ilvl="0" w:tplc="A622EBCC">
      <w:start w:val="2"/>
      <w:numFmt w:val="decimal"/>
      <w:lvlText w:val="%1"/>
      <w:lvlJc w:val="left"/>
      <w:pPr>
        <w:ind w:left="929" w:hanging="361"/>
        <w:jc w:val="left"/>
      </w:pPr>
      <w:rPr>
        <w:rFonts w:hint="default"/>
        <w:lang w:eastAsia="en-US" w:bidi="ar-SA"/>
      </w:rPr>
    </w:lvl>
    <w:lvl w:ilvl="1" w:tplc="97A8946C">
      <w:numFmt w:val="none"/>
      <w:lvlText w:val=""/>
      <w:lvlJc w:val="left"/>
      <w:pPr>
        <w:tabs>
          <w:tab w:val="num" w:pos="360"/>
        </w:tabs>
      </w:pPr>
    </w:lvl>
    <w:lvl w:ilvl="2" w:tplc="8CC4AB70">
      <w:numFmt w:val="none"/>
      <w:lvlText w:val=""/>
      <w:lvlJc w:val="left"/>
      <w:pPr>
        <w:tabs>
          <w:tab w:val="num" w:pos="360"/>
        </w:tabs>
      </w:pPr>
    </w:lvl>
    <w:lvl w:ilvl="3" w:tplc="78E6A056">
      <w:numFmt w:val="none"/>
      <w:lvlText w:val=""/>
      <w:lvlJc w:val="left"/>
      <w:pPr>
        <w:tabs>
          <w:tab w:val="num" w:pos="360"/>
        </w:tabs>
      </w:pPr>
    </w:lvl>
    <w:lvl w:ilvl="4" w:tplc="A404B6D4">
      <w:start w:val="1"/>
      <w:numFmt w:val="decimal"/>
      <w:lvlText w:val="%5."/>
      <w:lvlJc w:val="left"/>
      <w:pPr>
        <w:ind w:left="1137" w:hanging="284"/>
        <w:jc w:val="left"/>
      </w:pPr>
      <w:rPr>
        <w:rFonts w:hint="default"/>
        <w:spacing w:val="0"/>
        <w:w w:val="100"/>
        <w:lang w:eastAsia="en-US" w:bidi="ar-SA"/>
      </w:rPr>
    </w:lvl>
    <w:lvl w:ilvl="5" w:tplc="6F6261FC">
      <w:start w:val="1"/>
      <w:numFmt w:val="lowerLetter"/>
      <w:lvlText w:val="%6)"/>
      <w:lvlJc w:val="left"/>
      <w:pPr>
        <w:ind w:left="1137"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6" w:tplc="8C7ACF3E">
      <w:numFmt w:val="bullet"/>
      <w:lvlText w:val="•"/>
      <w:lvlJc w:val="left"/>
      <w:pPr>
        <w:ind w:left="4559" w:hanging="284"/>
      </w:pPr>
      <w:rPr>
        <w:rFonts w:hint="default"/>
        <w:lang w:eastAsia="en-US" w:bidi="ar-SA"/>
      </w:rPr>
    </w:lvl>
    <w:lvl w:ilvl="7" w:tplc="F2F06E06">
      <w:numFmt w:val="bullet"/>
      <w:lvlText w:val="•"/>
      <w:lvlJc w:val="left"/>
      <w:pPr>
        <w:ind w:left="5653" w:hanging="284"/>
      </w:pPr>
      <w:rPr>
        <w:rFonts w:hint="default"/>
        <w:lang w:eastAsia="en-US" w:bidi="ar-SA"/>
      </w:rPr>
    </w:lvl>
    <w:lvl w:ilvl="8" w:tplc="3E0E2BC0">
      <w:numFmt w:val="bullet"/>
      <w:lvlText w:val="•"/>
      <w:lvlJc w:val="left"/>
      <w:pPr>
        <w:ind w:left="6746" w:hanging="284"/>
      </w:pPr>
      <w:rPr>
        <w:rFonts w:hint="default"/>
        <w:lang w:eastAsia="en-US" w:bidi="ar-SA"/>
      </w:rPr>
    </w:lvl>
  </w:abstractNum>
  <w:abstractNum w:abstractNumId="18">
    <w:nsid w:val="5C945A9B"/>
    <w:multiLevelType w:val="hybridMultilevel"/>
    <w:tmpl w:val="87CC1ECE"/>
    <w:lvl w:ilvl="0" w:tplc="42D0799A">
      <w:start w:val="1"/>
      <w:numFmt w:val="upperLetter"/>
      <w:lvlText w:val="%1."/>
      <w:lvlJc w:val="left"/>
      <w:pPr>
        <w:ind w:left="848" w:hanging="281"/>
        <w:jc w:val="left"/>
      </w:pPr>
      <w:rPr>
        <w:rFonts w:ascii="Times New Roman" w:eastAsia="Times New Roman" w:hAnsi="Times New Roman" w:cs="Times New Roman" w:hint="default"/>
        <w:b/>
        <w:bCs/>
        <w:i/>
        <w:iCs/>
        <w:spacing w:val="0"/>
        <w:w w:val="100"/>
        <w:sz w:val="24"/>
        <w:szCs w:val="24"/>
        <w:lang w:eastAsia="en-US" w:bidi="ar-SA"/>
      </w:rPr>
    </w:lvl>
    <w:lvl w:ilvl="1" w:tplc="8E409870">
      <w:start w:val="1"/>
      <w:numFmt w:val="decimal"/>
      <w:lvlText w:val="%2)."/>
      <w:lvlJc w:val="left"/>
      <w:pPr>
        <w:ind w:left="1172" w:hanging="32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98D6C46C">
      <w:start w:val="1"/>
      <w:numFmt w:val="decimal"/>
      <w:lvlText w:val="%3."/>
      <w:lvlJc w:val="left"/>
      <w:pPr>
        <w:ind w:left="1137"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1276937E">
      <w:numFmt w:val="bullet"/>
      <w:lvlText w:val="•"/>
      <w:lvlJc w:val="left"/>
      <w:pPr>
        <w:ind w:left="1180" w:hanging="284"/>
      </w:pPr>
      <w:rPr>
        <w:rFonts w:hint="default"/>
        <w:lang w:eastAsia="en-US" w:bidi="ar-SA"/>
      </w:rPr>
    </w:lvl>
    <w:lvl w:ilvl="4" w:tplc="EEDCFF5A">
      <w:numFmt w:val="bullet"/>
      <w:lvlText w:val="•"/>
      <w:lvlJc w:val="left"/>
      <w:pPr>
        <w:ind w:left="1240" w:hanging="284"/>
      </w:pPr>
      <w:rPr>
        <w:rFonts w:hint="default"/>
        <w:lang w:eastAsia="en-US" w:bidi="ar-SA"/>
      </w:rPr>
    </w:lvl>
    <w:lvl w:ilvl="5" w:tplc="C08A0066">
      <w:numFmt w:val="bullet"/>
      <w:lvlText w:val="•"/>
      <w:lvlJc w:val="left"/>
      <w:pPr>
        <w:ind w:left="2522" w:hanging="284"/>
      </w:pPr>
      <w:rPr>
        <w:rFonts w:hint="default"/>
        <w:lang w:eastAsia="en-US" w:bidi="ar-SA"/>
      </w:rPr>
    </w:lvl>
    <w:lvl w:ilvl="6" w:tplc="938CEB60">
      <w:numFmt w:val="bullet"/>
      <w:lvlText w:val="•"/>
      <w:lvlJc w:val="left"/>
      <w:pPr>
        <w:ind w:left="3804" w:hanging="284"/>
      </w:pPr>
      <w:rPr>
        <w:rFonts w:hint="default"/>
        <w:lang w:eastAsia="en-US" w:bidi="ar-SA"/>
      </w:rPr>
    </w:lvl>
    <w:lvl w:ilvl="7" w:tplc="45BCAA76">
      <w:numFmt w:val="bullet"/>
      <w:lvlText w:val="•"/>
      <w:lvlJc w:val="left"/>
      <w:pPr>
        <w:ind w:left="5086" w:hanging="284"/>
      </w:pPr>
      <w:rPr>
        <w:rFonts w:hint="default"/>
        <w:lang w:eastAsia="en-US" w:bidi="ar-SA"/>
      </w:rPr>
    </w:lvl>
    <w:lvl w:ilvl="8" w:tplc="13BC6454">
      <w:numFmt w:val="bullet"/>
      <w:lvlText w:val="•"/>
      <w:lvlJc w:val="left"/>
      <w:pPr>
        <w:ind w:left="6368" w:hanging="284"/>
      </w:pPr>
      <w:rPr>
        <w:rFonts w:hint="default"/>
        <w:lang w:eastAsia="en-US" w:bidi="ar-SA"/>
      </w:rPr>
    </w:lvl>
  </w:abstractNum>
  <w:abstractNum w:abstractNumId="19">
    <w:nsid w:val="641C5FA2"/>
    <w:multiLevelType w:val="hybridMultilevel"/>
    <w:tmpl w:val="36FCC230"/>
    <w:lvl w:ilvl="0" w:tplc="5DEA67FA">
      <w:start w:val="1"/>
      <w:numFmt w:val="decimal"/>
      <w:lvlText w:val="%1."/>
      <w:lvlJc w:val="left"/>
      <w:pPr>
        <w:ind w:left="453" w:hanging="361"/>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7AF0DE7E">
      <w:numFmt w:val="bullet"/>
      <w:lvlText w:val="•"/>
      <w:lvlJc w:val="left"/>
      <w:pPr>
        <w:ind w:left="591" w:hanging="361"/>
      </w:pPr>
      <w:rPr>
        <w:rFonts w:hint="default"/>
        <w:lang w:eastAsia="en-US" w:bidi="ar-SA"/>
      </w:rPr>
    </w:lvl>
    <w:lvl w:ilvl="2" w:tplc="2D9C3C22">
      <w:numFmt w:val="bullet"/>
      <w:lvlText w:val="•"/>
      <w:lvlJc w:val="left"/>
      <w:pPr>
        <w:ind w:left="722" w:hanging="361"/>
      </w:pPr>
      <w:rPr>
        <w:rFonts w:hint="default"/>
        <w:lang w:eastAsia="en-US" w:bidi="ar-SA"/>
      </w:rPr>
    </w:lvl>
    <w:lvl w:ilvl="3" w:tplc="50F2D766">
      <w:numFmt w:val="bullet"/>
      <w:lvlText w:val="•"/>
      <w:lvlJc w:val="left"/>
      <w:pPr>
        <w:ind w:left="854" w:hanging="361"/>
      </w:pPr>
      <w:rPr>
        <w:rFonts w:hint="default"/>
        <w:lang w:eastAsia="en-US" w:bidi="ar-SA"/>
      </w:rPr>
    </w:lvl>
    <w:lvl w:ilvl="4" w:tplc="F4A647D4">
      <w:numFmt w:val="bullet"/>
      <w:lvlText w:val="•"/>
      <w:lvlJc w:val="left"/>
      <w:pPr>
        <w:ind w:left="985" w:hanging="361"/>
      </w:pPr>
      <w:rPr>
        <w:rFonts w:hint="default"/>
        <w:lang w:eastAsia="en-US" w:bidi="ar-SA"/>
      </w:rPr>
    </w:lvl>
    <w:lvl w:ilvl="5" w:tplc="1AB62736">
      <w:numFmt w:val="bullet"/>
      <w:lvlText w:val="•"/>
      <w:lvlJc w:val="left"/>
      <w:pPr>
        <w:ind w:left="1117" w:hanging="361"/>
      </w:pPr>
      <w:rPr>
        <w:rFonts w:hint="default"/>
        <w:lang w:eastAsia="en-US" w:bidi="ar-SA"/>
      </w:rPr>
    </w:lvl>
    <w:lvl w:ilvl="6" w:tplc="B2840BEC">
      <w:numFmt w:val="bullet"/>
      <w:lvlText w:val="•"/>
      <w:lvlJc w:val="left"/>
      <w:pPr>
        <w:ind w:left="1248" w:hanging="361"/>
      </w:pPr>
      <w:rPr>
        <w:rFonts w:hint="default"/>
        <w:lang w:eastAsia="en-US" w:bidi="ar-SA"/>
      </w:rPr>
    </w:lvl>
    <w:lvl w:ilvl="7" w:tplc="C8C233D6">
      <w:numFmt w:val="bullet"/>
      <w:lvlText w:val="•"/>
      <w:lvlJc w:val="left"/>
      <w:pPr>
        <w:ind w:left="1379" w:hanging="361"/>
      </w:pPr>
      <w:rPr>
        <w:rFonts w:hint="default"/>
        <w:lang w:eastAsia="en-US" w:bidi="ar-SA"/>
      </w:rPr>
    </w:lvl>
    <w:lvl w:ilvl="8" w:tplc="E4542006">
      <w:numFmt w:val="bullet"/>
      <w:lvlText w:val="•"/>
      <w:lvlJc w:val="left"/>
      <w:pPr>
        <w:ind w:left="1511" w:hanging="361"/>
      </w:pPr>
      <w:rPr>
        <w:rFonts w:hint="default"/>
        <w:lang w:eastAsia="en-US" w:bidi="ar-SA"/>
      </w:rPr>
    </w:lvl>
  </w:abstractNum>
  <w:abstractNum w:abstractNumId="20">
    <w:nsid w:val="67EE601F"/>
    <w:multiLevelType w:val="hybridMultilevel"/>
    <w:tmpl w:val="7F7E6296"/>
    <w:lvl w:ilvl="0" w:tplc="98161132">
      <w:start w:val="1"/>
      <w:numFmt w:val="upperLetter"/>
      <w:lvlText w:val="%1."/>
      <w:lvlJc w:val="left"/>
      <w:pPr>
        <w:ind w:left="853" w:hanging="276"/>
        <w:jc w:val="right"/>
      </w:pPr>
      <w:rPr>
        <w:rFonts w:ascii="Times New Roman" w:eastAsia="Times New Roman" w:hAnsi="Times New Roman" w:cs="Times New Roman" w:hint="default"/>
        <w:b/>
        <w:bCs/>
        <w:i w:val="0"/>
        <w:iCs w:val="0"/>
        <w:spacing w:val="-2"/>
        <w:w w:val="100"/>
        <w:sz w:val="24"/>
        <w:szCs w:val="24"/>
        <w:lang w:eastAsia="en-US" w:bidi="ar-SA"/>
      </w:rPr>
    </w:lvl>
    <w:lvl w:ilvl="1" w:tplc="11AA0EE6">
      <w:numFmt w:val="bullet"/>
      <w:lvlText w:val="•"/>
      <w:lvlJc w:val="left"/>
      <w:pPr>
        <w:ind w:left="1667" w:hanging="276"/>
      </w:pPr>
      <w:rPr>
        <w:rFonts w:hint="default"/>
        <w:lang w:eastAsia="en-US" w:bidi="ar-SA"/>
      </w:rPr>
    </w:lvl>
    <w:lvl w:ilvl="2" w:tplc="02A82C24">
      <w:numFmt w:val="bullet"/>
      <w:lvlText w:val="•"/>
      <w:lvlJc w:val="left"/>
      <w:pPr>
        <w:ind w:left="2474" w:hanging="276"/>
      </w:pPr>
      <w:rPr>
        <w:rFonts w:hint="default"/>
        <w:lang w:eastAsia="en-US" w:bidi="ar-SA"/>
      </w:rPr>
    </w:lvl>
    <w:lvl w:ilvl="3" w:tplc="BB8A18E2">
      <w:numFmt w:val="bullet"/>
      <w:lvlText w:val="•"/>
      <w:lvlJc w:val="left"/>
      <w:pPr>
        <w:ind w:left="3281" w:hanging="276"/>
      </w:pPr>
      <w:rPr>
        <w:rFonts w:hint="default"/>
        <w:lang w:eastAsia="en-US" w:bidi="ar-SA"/>
      </w:rPr>
    </w:lvl>
    <w:lvl w:ilvl="4" w:tplc="00A8AFA2">
      <w:numFmt w:val="bullet"/>
      <w:lvlText w:val="•"/>
      <w:lvlJc w:val="left"/>
      <w:pPr>
        <w:ind w:left="4089" w:hanging="276"/>
      </w:pPr>
      <w:rPr>
        <w:rFonts w:hint="default"/>
        <w:lang w:eastAsia="en-US" w:bidi="ar-SA"/>
      </w:rPr>
    </w:lvl>
    <w:lvl w:ilvl="5" w:tplc="6ACE0044">
      <w:numFmt w:val="bullet"/>
      <w:lvlText w:val="•"/>
      <w:lvlJc w:val="left"/>
      <w:pPr>
        <w:ind w:left="4896" w:hanging="276"/>
      </w:pPr>
      <w:rPr>
        <w:rFonts w:hint="default"/>
        <w:lang w:eastAsia="en-US" w:bidi="ar-SA"/>
      </w:rPr>
    </w:lvl>
    <w:lvl w:ilvl="6" w:tplc="6C905BE8">
      <w:numFmt w:val="bullet"/>
      <w:lvlText w:val="•"/>
      <w:lvlJc w:val="left"/>
      <w:pPr>
        <w:ind w:left="5703" w:hanging="276"/>
      </w:pPr>
      <w:rPr>
        <w:rFonts w:hint="default"/>
        <w:lang w:eastAsia="en-US" w:bidi="ar-SA"/>
      </w:rPr>
    </w:lvl>
    <w:lvl w:ilvl="7" w:tplc="43628D10">
      <w:numFmt w:val="bullet"/>
      <w:lvlText w:val="•"/>
      <w:lvlJc w:val="left"/>
      <w:pPr>
        <w:ind w:left="6511" w:hanging="276"/>
      </w:pPr>
      <w:rPr>
        <w:rFonts w:hint="default"/>
        <w:lang w:eastAsia="en-US" w:bidi="ar-SA"/>
      </w:rPr>
    </w:lvl>
    <w:lvl w:ilvl="8" w:tplc="1942547C">
      <w:numFmt w:val="bullet"/>
      <w:lvlText w:val="•"/>
      <w:lvlJc w:val="left"/>
      <w:pPr>
        <w:ind w:left="7318" w:hanging="276"/>
      </w:pPr>
      <w:rPr>
        <w:rFonts w:hint="default"/>
        <w:lang w:eastAsia="en-US" w:bidi="ar-SA"/>
      </w:rPr>
    </w:lvl>
  </w:abstractNum>
  <w:abstractNum w:abstractNumId="21">
    <w:nsid w:val="76C40E3F"/>
    <w:multiLevelType w:val="hybridMultilevel"/>
    <w:tmpl w:val="86946A7E"/>
    <w:lvl w:ilvl="0" w:tplc="FF38B1D4">
      <w:start w:val="1"/>
      <w:numFmt w:val="decimal"/>
      <w:lvlText w:val="%1."/>
      <w:lvlJc w:val="left"/>
      <w:pPr>
        <w:ind w:left="453" w:hanging="361"/>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B240ACF2">
      <w:numFmt w:val="bullet"/>
      <w:lvlText w:val="•"/>
      <w:lvlJc w:val="left"/>
      <w:pPr>
        <w:ind w:left="591" w:hanging="361"/>
      </w:pPr>
      <w:rPr>
        <w:rFonts w:hint="default"/>
        <w:lang w:eastAsia="en-US" w:bidi="ar-SA"/>
      </w:rPr>
    </w:lvl>
    <w:lvl w:ilvl="2" w:tplc="56BCFF12">
      <w:numFmt w:val="bullet"/>
      <w:lvlText w:val="•"/>
      <w:lvlJc w:val="left"/>
      <w:pPr>
        <w:ind w:left="722" w:hanging="361"/>
      </w:pPr>
      <w:rPr>
        <w:rFonts w:hint="default"/>
        <w:lang w:eastAsia="en-US" w:bidi="ar-SA"/>
      </w:rPr>
    </w:lvl>
    <w:lvl w:ilvl="3" w:tplc="1E40DFBA">
      <w:numFmt w:val="bullet"/>
      <w:lvlText w:val="•"/>
      <w:lvlJc w:val="left"/>
      <w:pPr>
        <w:ind w:left="854" w:hanging="361"/>
      </w:pPr>
      <w:rPr>
        <w:rFonts w:hint="default"/>
        <w:lang w:eastAsia="en-US" w:bidi="ar-SA"/>
      </w:rPr>
    </w:lvl>
    <w:lvl w:ilvl="4" w:tplc="9266C07A">
      <w:numFmt w:val="bullet"/>
      <w:lvlText w:val="•"/>
      <w:lvlJc w:val="left"/>
      <w:pPr>
        <w:ind w:left="985" w:hanging="361"/>
      </w:pPr>
      <w:rPr>
        <w:rFonts w:hint="default"/>
        <w:lang w:eastAsia="en-US" w:bidi="ar-SA"/>
      </w:rPr>
    </w:lvl>
    <w:lvl w:ilvl="5" w:tplc="78CC88A0">
      <w:numFmt w:val="bullet"/>
      <w:lvlText w:val="•"/>
      <w:lvlJc w:val="left"/>
      <w:pPr>
        <w:ind w:left="1117" w:hanging="361"/>
      </w:pPr>
      <w:rPr>
        <w:rFonts w:hint="default"/>
        <w:lang w:eastAsia="en-US" w:bidi="ar-SA"/>
      </w:rPr>
    </w:lvl>
    <w:lvl w:ilvl="6" w:tplc="CD48F3A8">
      <w:numFmt w:val="bullet"/>
      <w:lvlText w:val="•"/>
      <w:lvlJc w:val="left"/>
      <w:pPr>
        <w:ind w:left="1248" w:hanging="361"/>
      </w:pPr>
      <w:rPr>
        <w:rFonts w:hint="default"/>
        <w:lang w:eastAsia="en-US" w:bidi="ar-SA"/>
      </w:rPr>
    </w:lvl>
    <w:lvl w:ilvl="7" w:tplc="F6DCE978">
      <w:numFmt w:val="bullet"/>
      <w:lvlText w:val="•"/>
      <w:lvlJc w:val="left"/>
      <w:pPr>
        <w:ind w:left="1379" w:hanging="361"/>
      </w:pPr>
      <w:rPr>
        <w:rFonts w:hint="default"/>
        <w:lang w:eastAsia="en-US" w:bidi="ar-SA"/>
      </w:rPr>
    </w:lvl>
    <w:lvl w:ilvl="8" w:tplc="54387764">
      <w:numFmt w:val="bullet"/>
      <w:lvlText w:val="•"/>
      <w:lvlJc w:val="left"/>
      <w:pPr>
        <w:ind w:left="1511" w:hanging="361"/>
      </w:pPr>
      <w:rPr>
        <w:rFonts w:hint="default"/>
        <w:lang w:eastAsia="en-US" w:bidi="ar-SA"/>
      </w:rPr>
    </w:lvl>
  </w:abstractNum>
  <w:abstractNum w:abstractNumId="22">
    <w:nsid w:val="7BDE4BF4"/>
    <w:multiLevelType w:val="hybridMultilevel"/>
    <w:tmpl w:val="21BEFDA6"/>
    <w:lvl w:ilvl="0" w:tplc="91365686">
      <w:start w:val="2"/>
      <w:numFmt w:val="decimal"/>
      <w:lvlText w:val="%1."/>
      <w:lvlJc w:val="left"/>
      <w:pPr>
        <w:ind w:left="453" w:hanging="361"/>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D9201A94">
      <w:numFmt w:val="bullet"/>
      <w:lvlText w:val="•"/>
      <w:lvlJc w:val="left"/>
      <w:pPr>
        <w:ind w:left="591" w:hanging="361"/>
      </w:pPr>
      <w:rPr>
        <w:rFonts w:hint="default"/>
        <w:lang w:eastAsia="en-US" w:bidi="ar-SA"/>
      </w:rPr>
    </w:lvl>
    <w:lvl w:ilvl="2" w:tplc="1534E87C">
      <w:numFmt w:val="bullet"/>
      <w:lvlText w:val="•"/>
      <w:lvlJc w:val="left"/>
      <w:pPr>
        <w:ind w:left="722" w:hanging="361"/>
      </w:pPr>
      <w:rPr>
        <w:rFonts w:hint="default"/>
        <w:lang w:eastAsia="en-US" w:bidi="ar-SA"/>
      </w:rPr>
    </w:lvl>
    <w:lvl w:ilvl="3" w:tplc="A39AC0EA">
      <w:numFmt w:val="bullet"/>
      <w:lvlText w:val="•"/>
      <w:lvlJc w:val="left"/>
      <w:pPr>
        <w:ind w:left="854" w:hanging="361"/>
      </w:pPr>
      <w:rPr>
        <w:rFonts w:hint="default"/>
        <w:lang w:eastAsia="en-US" w:bidi="ar-SA"/>
      </w:rPr>
    </w:lvl>
    <w:lvl w:ilvl="4" w:tplc="426813EA">
      <w:numFmt w:val="bullet"/>
      <w:lvlText w:val="•"/>
      <w:lvlJc w:val="left"/>
      <w:pPr>
        <w:ind w:left="985" w:hanging="361"/>
      </w:pPr>
      <w:rPr>
        <w:rFonts w:hint="default"/>
        <w:lang w:eastAsia="en-US" w:bidi="ar-SA"/>
      </w:rPr>
    </w:lvl>
    <w:lvl w:ilvl="5" w:tplc="754C7C26">
      <w:numFmt w:val="bullet"/>
      <w:lvlText w:val="•"/>
      <w:lvlJc w:val="left"/>
      <w:pPr>
        <w:ind w:left="1117" w:hanging="361"/>
      </w:pPr>
      <w:rPr>
        <w:rFonts w:hint="default"/>
        <w:lang w:eastAsia="en-US" w:bidi="ar-SA"/>
      </w:rPr>
    </w:lvl>
    <w:lvl w:ilvl="6" w:tplc="55D6791A">
      <w:numFmt w:val="bullet"/>
      <w:lvlText w:val="•"/>
      <w:lvlJc w:val="left"/>
      <w:pPr>
        <w:ind w:left="1248" w:hanging="361"/>
      </w:pPr>
      <w:rPr>
        <w:rFonts w:hint="default"/>
        <w:lang w:eastAsia="en-US" w:bidi="ar-SA"/>
      </w:rPr>
    </w:lvl>
    <w:lvl w:ilvl="7" w:tplc="76A89A92">
      <w:numFmt w:val="bullet"/>
      <w:lvlText w:val="•"/>
      <w:lvlJc w:val="left"/>
      <w:pPr>
        <w:ind w:left="1379" w:hanging="361"/>
      </w:pPr>
      <w:rPr>
        <w:rFonts w:hint="default"/>
        <w:lang w:eastAsia="en-US" w:bidi="ar-SA"/>
      </w:rPr>
    </w:lvl>
    <w:lvl w:ilvl="8" w:tplc="79B0BBE0">
      <w:numFmt w:val="bullet"/>
      <w:lvlText w:val="•"/>
      <w:lvlJc w:val="left"/>
      <w:pPr>
        <w:ind w:left="1511" w:hanging="361"/>
      </w:pPr>
      <w:rPr>
        <w:rFonts w:hint="default"/>
        <w:lang w:eastAsia="en-US" w:bidi="ar-SA"/>
      </w:rPr>
    </w:lvl>
  </w:abstractNum>
  <w:num w:numId="1">
    <w:abstractNumId w:val="13"/>
  </w:num>
  <w:num w:numId="2">
    <w:abstractNumId w:val="7"/>
  </w:num>
  <w:num w:numId="3">
    <w:abstractNumId w:val="5"/>
  </w:num>
  <w:num w:numId="4">
    <w:abstractNumId w:val="1"/>
  </w:num>
  <w:num w:numId="5">
    <w:abstractNumId w:val="4"/>
  </w:num>
  <w:num w:numId="6">
    <w:abstractNumId w:val="11"/>
  </w:num>
  <w:num w:numId="7">
    <w:abstractNumId w:val="19"/>
  </w:num>
  <w:num w:numId="8">
    <w:abstractNumId w:val="2"/>
  </w:num>
  <w:num w:numId="9">
    <w:abstractNumId w:val="16"/>
  </w:num>
  <w:num w:numId="10">
    <w:abstractNumId w:val="6"/>
  </w:num>
  <w:num w:numId="11">
    <w:abstractNumId w:val="15"/>
  </w:num>
  <w:num w:numId="12">
    <w:abstractNumId w:val="21"/>
  </w:num>
  <w:num w:numId="13">
    <w:abstractNumId w:val="14"/>
  </w:num>
  <w:num w:numId="14">
    <w:abstractNumId w:val="22"/>
  </w:num>
  <w:num w:numId="15">
    <w:abstractNumId w:val="3"/>
  </w:num>
  <w:num w:numId="16">
    <w:abstractNumId w:val="0"/>
  </w:num>
  <w:num w:numId="17">
    <w:abstractNumId w:val="9"/>
  </w:num>
  <w:num w:numId="18">
    <w:abstractNumId w:val="20"/>
  </w:num>
  <w:num w:numId="19">
    <w:abstractNumId w:val="8"/>
  </w:num>
  <w:num w:numId="20">
    <w:abstractNumId w:val="10"/>
  </w:num>
  <w:num w:numId="21">
    <w:abstractNumId w:val="18"/>
  </w:num>
  <w:num w:numId="22">
    <w:abstractNumId w:val="12"/>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OM3wH8U14BC8/ODG7yrllEG7OHE=" w:salt="sWOohR4H7yUnNlE1OjfufA=="/>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860E8E"/>
    <w:rsid w:val="00792BA4"/>
    <w:rsid w:val="00860E8E"/>
    <w:rsid w:val="00B822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60E8E"/>
    <w:rPr>
      <w:rFonts w:ascii="Times New Roman" w:eastAsia="Times New Roman" w:hAnsi="Times New Roman" w:cs="Times New Roman"/>
      <w:lang/>
    </w:rPr>
  </w:style>
  <w:style w:type="paragraph" w:styleId="Heading1">
    <w:name w:val="heading 1"/>
    <w:basedOn w:val="Normal"/>
    <w:uiPriority w:val="1"/>
    <w:qFormat/>
    <w:rsid w:val="00860E8E"/>
    <w:pPr>
      <w:ind w:left="1137" w:hanging="284"/>
      <w:outlineLvl w:val="0"/>
    </w:pPr>
    <w:rPr>
      <w:b/>
      <w:bCs/>
      <w:sz w:val="24"/>
      <w:szCs w:val="24"/>
    </w:rPr>
  </w:style>
  <w:style w:type="paragraph" w:styleId="Heading2">
    <w:name w:val="heading 2"/>
    <w:basedOn w:val="Normal"/>
    <w:uiPriority w:val="1"/>
    <w:qFormat/>
    <w:rsid w:val="00860E8E"/>
    <w:pPr>
      <w:ind w:left="1213" w:hanging="36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60E8E"/>
    <w:rPr>
      <w:sz w:val="24"/>
      <w:szCs w:val="24"/>
    </w:rPr>
  </w:style>
  <w:style w:type="paragraph" w:styleId="ListParagraph">
    <w:name w:val="List Paragraph"/>
    <w:basedOn w:val="Normal"/>
    <w:uiPriority w:val="1"/>
    <w:qFormat/>
    <w:rsid w:val="00860E8E"/>
    <w:pPr>
      <w:ind w:left="1137" w:hanging="284"/>
    </w:pPr>
  </w:style>
  <w:style w:type="paragraph" w:customStyle="1" w:styleId="TableParagraph">
    <w:name w:val="Table Paragraph"/>
    <w:basedOn w:val="Normal"/>
    <w:uiPriority w:val="1"/>
    <w:qFormat/>
    <w:rsid w:val="00860E8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4852</Words>
  <Characters>27660</Characters>
  <Application>Microsoft Office Word</Application>
  <DocSecurity>0</DocSecurity>
  <Lines>230</Lines>
  <Paragraphs>64</Paragraphs>
  <ScaleCrop>false</ScaleCrop>
  <Company/>
  <LinksUpToDate>false</LinksUpToDate>
  <CharactersWithSpaces>32448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2026-05-20T03:54:00Z</dcterms:created>
  <dcterms:modified xsi:type="dcterms:W3CDTF">2026-05-20T03:54:00Z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2026-05-12T00:00:00Z</vt:filetime>
  </property>
  <property fmtid="{D5CDD505-2E9C-101B-9397-08002B2CF9AE}" pid="3" name="Creator">
    <vt:lpwstr>Nitro PDF Pro 14 (14.42.0.34)</vt:lpwstr>
  </property>
  <property fmtid="{D5CDD505-2E9C-101B-9397-08002B2CF9AE}" pid="4" name="LastSaved">
    <vt:filetime>2026-05-12T00:00:00Z</vt:filetime>
  </property>
</Properties>
</file>