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82B" w:rsidRDefault="0071682B">
      <w:pPr>
        <w:pStyle w:val="BodyText"/>
        <w:spacing w:before="12"/>
        <w:jc w:val="left"/>
        <w:rPr>
          <w:sz w:val="20"/>
        </w:rPr>
      </w:pPr>
    </w:p>
    <w:p w:rsidR="0071682B" w:rsidRDefault="0071682B">
      <w:pPr>
        <w:pStyle w:val="BodyText"/>
        <w:jc w:val="left"/>
        <w:rPr>
          <w:sz w:val="20"/>
        </w:rPr>
        <w:sectPr w:rsidR="0071682B">
          <w:type w:val="continuous"/>
          <w:pgSz w:w="11910" w:h="16840"/>
          <w:pgMar w:top="1920" w:right="1559" w:bottom="280" w:left="1700" w:header="720" w:footer="720" w:gutter="0"/>
          <w:cols w:space="720"/>
        </w:sectPr>
      </w:pPr>
    </w:p>
    <w:p w:rsidR="0071682B" w:rsidRDefault="0071682B">
      <w:pPr>
        <w:pStyle w:val="BodyText"/>
        <w:jc w:val="left"/>
      </w:pPr>
    </w:p>
    <w:p w:rsidR="0071682B" w:rsidRDefault="0071682B">
      <w:pPr>
        <w:pStyle w:val="BodyText"/>
        <w:spacing w:before="118"/>
        <w:jc w:val="left"/>
      </w:pPr>
    </w:p>
    <w:p w:rsidR="0071682B" w:rsidRDefault="00A60307">
      <w:pPr>
        <w:pStyle w:val="Heading1"/>
      </w:pPr>
      <w:r>
        <w:t>2.1.Landasan</w:t>
      </w:r>
      <w:r>
        <w:rPr>
          <w:spacing w:val="-4"/>
        </w:rPr>
        <w:t>Teori</w:t>
      </w:r>
    </w:p>
    <w:p w:rsidR="0071682B" w:rsidRDefault="0071682B">
      <w:pPr>
        <w:pStyle w:val="BodyText"/>
        <w:spacing w:before="1"/>
        <w:jc w:val="left"/>
        <w:rPr>
          <w:b/>
        </w:rPr>
      </w:pPr>
    </w:p>
    <w:p w:rsidR="0071682B" w:rsidRDefault="00A60307">
      <w:pPr>
        <w:ind w:left="665"/>
        <w:rPr>
          <w:b/>
          <w:i/>
          <w:sz w:val="24"/>
        </w:rPr>
      </w:pPr>
      <w:r>
        <w:rPr>
          <w:b/>
          <w:i/>
          <w:sz w:val="24"/>
        </w:rPr>
        <w:t>TeoriPlannedOf</w:t>
      </w:r>
      <w:r>
        <w:rPr>
          <w:b/>
          <w:i/>
          <w:spacing w:val="-2"/>
          <w:sz w:val="24"/>
        </w:rPr>
        <w:t>Behavior</w:t>
      </w:r>
    </w:p>
    <w:p w:rsidR="0071682B" w:rsidRDefault="00A60307">
      <w:pPr>
        <w:pStyle w:val="Heading1"/>
        <w:spacing w:before="90" w:line="249" w:lineRule="auto"/>
        <w:ind w:left="0" w:right="2872" w:firstLine="820"/>
      </w:pPr>
      <w:r>
        <w:rPr>
          <w:b w:val="0"/>
        </w:rPr>
        <w:br w:type="column"/>
      </w:r>
      <w:r>
        <w:lastRenderedPageBreak/>
        <w:t xml:space="preserve">BAB II </w:t>
      </w:r>
      <w:r>
        <w:rPr>
          <w:spacing w:val="-2"/>
        </w:rPr>
        <w:t>TINJAUANPUSTAKA</w:t>
      </w:r>
    </w:p>
    <w:p w:rsidR="0071682B" w:rsidRDefault="0071682B">
      <w:pPr>
        <w:pStyle w:val="Heading1"/>
        <w:spacing w:line="249" w:lineRule="auto"/>
        <w:sectPr w:rsidR="0071682B">
          <w:type w:val="continuous"/>
          <w:pgSz w:w="11910" w:h="16840"/>
          <w:pgMar w:top="1920" w:right="1559" w:bottom="280" w:left="1700" w:header="720" w:footer="720" w:gutter="0"/>
          <w:cols w:num="2" w:space="720" w:equalWidth="0">
            <w:col w:w="3345" w:space="5"/>
            <w:col w:w="5301"/>
          </w:cols>
        </w:sectPr>
      </w:pPr>
    </w:p>
    <w:p w:rsidR="0071682B" w:rsidRDefault="0071682B">
      <w:pPr>
        <w:pStyle w:val="BodyText"/>
        <w:jc w:val="left"/>
        <w:rPr>
          <w:b/>
        </w:rPr>
      </w:pPr>
    </w:p>
    <w:p w:rsidR="0071682B" w:rsidRDefault="00A60307">
      <w:pPr>
        <w:pStyle w:val="BodyText"/>
        <w:spacing w:line="480" w:lineRule="auto"/>
        <w:ind w:left="568" w:right="137" w:firstLine="720"/>
      </w:pPr>
      <w:r>
        <w:rPr>
          <w:noProof/>
          <w:lang w:val="en-US"/>
        </w:rPr>
        <w:drawing>
          <wp:anchor distT="0" distB="0" distL="0" distR="0" simplePos="0" relativeHeight="487123968" behindDoc="1" locked="0" layoutInCell="1" allowOverlap="1">
            <wp:simplePos x="0" y="0"/>
            <wp:positionH relativeFrom="page">
              <wp:posOffset>1456690</wp:posOffset>
            </wp:positionH>
            <wp:positionV relativeFrom="paragraph">
              <wp:posOffset>530326</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 xml:space="preserve">Teori PerilakuTerencana </w:t>
      </w:r>
      <w:r>
        <w:rPr>
          <w:i/>
        </w:rPr>
        <w:t xml:space="preserve">(Theory ofPlanned Behavior,TPB) </w:t>
      </w:r>
      <w:r>
        <w:t>adalah suatu teori yang dikembangkan oleh Icek</w:t>
      </w:r>
      <w:r>
        <w:t xml:space="preserve">Ajzen pada tahun 1988, yang bertujuan untuk menguraikanbagaimanasikap,normasubjektif,dankontrolperilakumemengaruhi niatseseorangdalamberperilakutertentu.Teoriinimerupakanpengembangandari Teori Tindakan Beralasan </w:t>
      </w:r>
      <w:r>
        <w:rPr>
          <w:i/>
        </w:rPr>
        <w:t xml:space="preserve">(Theory of Reasoned Action, TRA) </w:t>
      </w:r>
      <w:r>
        <w:t>yang sebelu</w:t>
      </w:r>
      <w:r>
        <w:t>mnya dirumuskan oleh Ajzen dan Martin Fishbein. TPB menyoroti bahwa niat berperilaku menjadi indikator utama untuk menentukan perilaku yang nyata, dan niat ini dipengaruhi oleh tiga komponen utama.</w:t>
      </w:r>
    </w:p>
    <w:p w:rsidR="0071682B" w:rsidRDefault="00A60307">
      <w:pPr>
        <w:pStyle w:val="BodyText"/>
        <w:spacing w:before="1" w:line="480" w:lineRule="auto"/>
        <w:ind w:left="568" w:right="144" w:firstLine="720"/>
      </w:pPr>
      <w:r>
        <w:t>Komponen pertama adalah sikap terhadap perilaku, yang menc</w:t>
      </w:r>
      <w:r>
        <w:t>erminkan penilaian individu terhadap konsekuensi dari perilaku tersebut.Apabila seseorang memiliki sikap positif terhadap suatu perilaku, maka kemungkinan besar mereka akanmemiliki niat untukmelakukannya.Sebagai contoh,jika seseorangmeyakini bahwa berolahr</w:t>
      </w:r>
      <w:r>
        <w:t>aga dapat meningkatkan kesehatan mereka, mereka cenderung mempunyai niat untuk berolahraga.</w:t>
      </w:r>
    </w:p>
    <w:p w:rsidR="0071682B" w:rsidRDefault="00A60307">
      <w:pPr>
        <w:pStyle w:val="BodyText"/>
        <w:spacing w:before="1" w:line="480" w:lineRule="auto"/>
        <w:ind w:left="568" w:right="145" w:firstLine="720"/>
      </w:pPr>
      <w:r>
        <w:t>Komponenkeduaadalahnorma subjektif,yangberkenaandenganpersepsi individu mengenai tekanan sosial untuk melakukan atau tidak melakukan perilaku tertentu. Hal ini menc</w:t>
      </w:r>
      <w:r>
        <w:t>akup keyakinan mengenai apa yang dianggap penting oleh orang-orang di sekitarnya, seperti keluarga, teman, atau masyarakat. Jika individu merasa bahwa orang-orang terdekat mereka mendukung suatu perilaku, maka mereka lebih cenderung memiliki niat untuk mel</w:t>
      </w:r>
      <w:r>
        <w:t>akukannya.Komponen ketiga</w:t>
      </w:r>
    </w:p>
    <w:p w:rsidR="0071682B" w:rsidRDefault="0071682B">
      <w:pPr>
        <w:pStyle w:val="BodyText"/>
        <w:spacing w:before="67"/>
        <w:jc w:val="left"/>
        <w:rPr>
          <w:sz w:val="22"/>
        </w:rPr>
      </w:pPr>
    </w:p>
    <w:p w:rsidR="0071682B" w:rsidRDefault="00A60307">
      <w:pPr>
        <w:ind w:left="484" w:right="58"/>
        <w:jc w:val="center"/>
        <w:rPr>
          <w:rFonts w:ascii="Calibri"/>
        </w:rPr>
      </w:pPr>
      <w:r>
        <w:rPr>
          <w:rFonts w:ascii="Calibri"/>
          <w:spacing w:val="-5"/>
        </w:rPr>
        <w:t>14</w:t>
      </w:r>
    </w:p>
    <w:p w:rsidR="0071682B" w:rsidRDefault="0071682B">
      <w:pPr>
        <w:jc w:val="center"/>
        <w:rPr>
          <w:rFonts w:ascii="Calibri"/>
        </w:rPr>
        <w:sectPr w:rsidR="0071682B">
          <w:type w:val="continuous"/>
          <w:pgSz w:w="11910" w:h="16840"/>
          <w:pgMar w:top="1920" w:right="1559" w:bottom="280" w:left="1700" w:header="720" w:footer="720" w:gutter="0"/>
          <w:cols w:space="720"/>
        </w:sectPr>
      </w:pPr>
    </w:p>
    <w:p w:rsidR="0071682B" w:rsidRDefault="0071682B">
      <w:pPr>
        <w:pStyle w:val="BodyText"/>
        <w:spacing w:before="39"/>
        <w:jc w:val="left"/>
        <w:rPr>
          <w:rFonts w:ascii="Calibri"/>
        </w:rPr>
      </w:pPr>
    </w:p>
    <w:p w:rsidR="0071682B" w:rsidRDefault="00A60307">
      <w:pPr>
        <w:pStyle w:val="BodyText"/>
        <w:spacing w:line="480" w:lineRule="auto"/>
        <w:ind w:left="568" w:right="138" w:firstLine="720"/>
      </w:pPr>
      <w:r>
        <w:rPr>
          <w:noProof/>
          <w:lang w:val="en-US"/>
        </w:rPr>
        <w:drawing>
          <wp:anchor distT="0" distB="0" distL="0" distR="0" simplePos="0" relativeHeight="487124480" behindDoc="1" locked="0" layoutInCell="1" allowOverlap="1">
            <wp:simplePos x="0" y="0"/>
            <wp:positionH relativeFrom="page">
              <wp:posOffset>1456690</wp:posOffset>
            </wp:positionH>
            <wp:positionV relativeFrom="paragraph">
              <wp:posOffset>1600219</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adalah kontrol perilaku yang dipersepsikan, yang menggambarkan sejauh mana individu merasa memiliki kendali atas pelaksanaan perilaku tersebut. Jika seseorang merasa memiliki sumber daya dan kemampuan untuk melaksanakan perilaku,makaniatmerekauntukmelakuka</w:t>
      </w:r>
      <w:r>
        <w:t>nnyaakanmeningkat.Sebaliknya,jika mereka merasa terhambat oleh faktor-faktor eksternal, seperti kurangnya waktu atau keterampilan, maka niat mereka untuk berperilaku tersebut akan menurun.</w:t>
      </w:r>
    </w:p>
    <w:p w:rsidR="0071682B" w:rsidRDefault="00A60307">
      <w:pPr>
        <w:pStyle w:val="BodyText"/>
        <w:spacing w:before="1" w:line="480" w:lineRule="auto"/>
        <w:ind w:left="568" w:right="132" w:firstLine="720"/>
      </w:pPr>
      <w:r>
        <w:t>Teori ini telah diaplikasikan dalam berbagai bidang, termasuk keseh</w:t>
      </w:r>
      <w:r>
        <w:t xml:space="preserve">atan, pemasaran, dan perilaku konsumen. Misalnya, dalam konteks kesehatan, TPB digunakanuntukmemahaminiatindividudalammengadopsiperilakusehat,seperti berhenti merokok atau meningkatkan aktivitas fisik. Dalam dunia pemasaran, pemasar dapat memanfaatkan TPB </w:t>
      </w:r>
      <w:r>
        <w:t>untuk merancang kampanye yang mempengaruhi sikap dan norma subjektif konsumen terhadap produk tertentu.</w:t>
      </w:r>
    </w:p>
    <w:p w:rsidR="0071682B" w:rsidRDefault="00A60307">
      <w:pPr>
        <w:pStyle w:val="BodyText"/>
        <w:spacing w:before="1" w:line="480" w:lineRule="auto"/>
        <w:ind w:left="568" w:right="139" w:firstLine="720"/>
      </w:pPr>
      <w:r>
        <w:t>Salah satu keunggulan TPB adalah kemampuannya untuk menjelaskan perilakuyangtidaksepenuhnyadapatdikendalikanolehindividu.Dalamsituasidi mana terdapat fa</w:t>
      </w:r>
      <w:r>
        <w:t>ktor eksternal yang mempengaruhi perilaku, TPB tetap mampu memberikan wawasan mengenai bagaimana sikap dan norma subjektif dapat memengaruhi niat individu.Meskipun begitu, ada beberapa kritik yang ditujukan kepadaTPB.Beberapapenelitiberargumenbahwateoriini</w:t>
      </w:r>
      <w:r>
        <w:t>terlalumenekankanniat dankurangmempertimbangkanfaktor-faktorsituasionalyangdapatmempengaruhi perilaku. Selain itu, ada juga pendapat bahwa TPB tidak selalu dapat menjelaskan perilaku yang kompleks dan tidak rasional.Secara keseluruhan, Teori Perilaku Teren</w:t>
      </w:r>
      <w:r>
        <w:t>canamemberikankerangkayangbergunauntukmemahamidanmemprediksi perilakumanusia.Denganmempertimbangkansikap,normasubjektif,dan</w:t>
      </w:r>
      <w:r>
        <w:rPr>
          <w:spacing w:val="-2"/>
        </w:rPr>
        <w:t>kontrol</w:t>
      </w:r>
    </w:p>
    <w:p w:rsidR="0071682B" w:rsidRDefault="0071682B">
      <w:pPr>
        <w:pStyle w:val="BodyText"/>
        <w:spacing w:line="480" w:lineRule="auto"/>
        <w:sectPr w:rsidR="0071682B">
          <w:headerReference w:type="default" r:id="rId8"/>
          <w:pgSz w:w="11910" w:h="16840"/>
          <w:pgMar w:top="1920" w:right="1559" w:bottom="280" w:left="1700" w:header="751" w:footer="0" w:gutter="0"/>
          <w:pgNumType w:start="5"/>
          <w:cols w:space="720"/>
        </w:sectPr>
      </w:pPr>
    </w:p>
    <w:p w:rsidR="0071682B" w:rsidRDefault="0071682B">
      <w:pPr>
        <w:pStyle w:val="BodyText"/>
        <w:spacing w:before="56"/>
        <w:jc w:val="left"/>
      </w:pPr>
    </w:p>
    <w:p w:rsidR="0071682B" w:rsidRDefault="00A60307">
      <w:pPr>
        <w:pStyle w:val="BodyText"/>
        <w:spacing w:line="480" w:lineRule="auto"/>
        <w:ind w:left="568" w:right="138"/>
      </w:pPr>
      <w:r>
        <w:t>perilaku yang dipersepsikan, TPB membantu peneliti dan praktisi merancang intervensiyanglebihefektifdalammempromosikan perubahanperilaku(Elistia&amp; Arum Wulandari, 2023).</w:t>
      </w:r>
    </w:p>
    <w:p w:rsidR="0071682B" w:rsidRDefault="00A60307">
      <w:pPr>
        <w:pStyle w:val="BodyText"/>
        <w:spacing w:before="1" w:line="480" w:lineRule="auto"/>
        <w:ind w:left="568" w:right="138" w:firstLine="720"/>
      </w:pPr>
      <w:r>
        <w:rPr>
          <w:noProof/>
          <w:lang w:val="en-US"/>
        </w:rPr>
        <w:drawing>
          <wp:anchor distT="0" distB="0" distL="0" distR="0" simplePos="0" relativeHeight="487124992" behindDoc="1" locked="0" layoutInCell="1" allowOverlap="1">
            <wp:simplePos x="0" y="0"/>
            <wp:positionH relativeFrom="page">
              <wp:posOffset>1456690</wp:posOffset>
            </wp:positionH>
            <wp:positionV relativeFrom="paragraph">
              <wp:posOffset>548744</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Dalamkontekspenelitianterbaru,TPBtelahditerapkanuntuk</w:t>
      </w:r>
      <w:r>
        <w:t>menganalisis berbagai isu, seperti kepatuhan terhadap protokol kesehatan selama pandemi COVID-19, perilaku berkelanjutan, dan adopsi teknologi baru. Penelitian menunjukkan bahwa ketiga komponen TPB saling berinteraksi dan dapat memprediksi niat sertaperila</w:t>
      </w:r>
      <w:r>
        <w:t>kudenganakurasi yangtinggi. Sikappositifterhadap perilaku sehat, dukungan sosial, dan kontrol yang dirasakan berkontribusi signifikan terhadap niat individu untuk menjalani gaya hidup sehat.</w:t>
      </w:r>
    </w:p>
    <w:p w:rsidR="0071682B" w:rsidRDefault="00A60307">
      <w:pPr>
        <w:pStyle w:val="BodyText"/>
        <w:spacing w:before="1"/>
        <w:ind w:left="568"/>
      </w:pPr>
      <w:r>
        <w:t>Komponen</w:t>
      </w:r>
      <w:r>
        <w:rPr>
          <w:spacing w:val="-4"/>
        </w:rPr>
        <w:t>Utama</w:t>
      </w:r>
    </w:p>
    <w:p w:rsidR="0071682B" w:rsidRDefault="0071682B">
      <w:pPr>
        <w:pStyle w:val="BodyText"/>
        <w:jc w:val="left"/>
      </w:pPr>
    </w:p>
    <w:p w:rsidR="0071682B" w:rsidRDefault="00A60307">
      <w:pPr>
        <w:pStyle w:val="ListParagraph"/>
        <w:numPr>
          <w:ilvl w:val="0"/>
          <w:numId w:val="16"/>
        </w:numPr>
        <w:tabs>
          <w:tab w:val="left" w:pos="852"/>
        </w:tabs>
        <w:ind w:left="852" w:hanging="284"/>
        <w:jc w:val="both"/>
        <w:rPr>
          <w:sz w:val="24"/>
        </w:rPr>
      </w:pPr>
      <w:r>
        <w:rPr>
          <w:sz w:val="24"/>
        </w:rPr>
        <w:t xml:space="preserve">Sikapterhadap </w:t>
      </w:r>
      <w:r>
        <w:rPr>
          <w:spacing w:val="-2"/>
          <w:sz w:val="24"/>
        </w:rPr>
        <w:t>Perilaku</w:t>
      </w:r>
    </w:p>
    <w:p w:rsidR="0071682B" w:rsidRDefault="0071682B">
      <w:pPr>
        <w:pStyle w:val="BodyText"/>
        <w:jc w:val="left"/>
      </w:pPr>
    </w:p>
    <w:p w:rsidR="0071682B" w:rsidRDefault="00A60307">
      <w:pPr>
        <w:pStyle w:val="BodyText"/>
        <w:spacing w:line="480" w:lineRule="auto"/>
        <w:ind w:left="568" w:right="146" w:firstLine="284"/>
      </w:pPr>
      <w:r>
        <w:t>Sikap terhadap perilaku ad</w:t>
      </w:r>
      <w:r>
        <w:t>alah sebuah penilaian yang dilakukan individu terhadapperilakutertentu,apakahmerekamenilaiperilakutersebutsebagaipositif atau negatif. Sikap ini terbentuk dari keyakinan individu mengenai konsekuensi yang mungkin timbul dari perilaku tersebut. Jika seseora</w:t>
      </w:r>
      <w:r>
        <w:t>ng meyakini bahwa melakukan suatuperilakuakanmembawa hasil yang menguntungkan, maka sikap mereka terhadap perilaku itu cenderung bersifat positif.</w:t>
      </w:r>
    </w:p>
    <w:p w:rsidR="0071682B" w:rsidRDefault="00A60307">
      <w:pPr>
        <w:pStyle w:val="ListParagraph"/>
        <w:numPr>
          <w:ilvl w:val="0"/>
          <w:numId w:val="16"/>
        </w:numPr>
        <w:tabs>
          <w:tab w:val="left" w:pos="852"/>
        </w:tabs>
        <w:spacing w:before="2"/>
        <w:ind w:left="852" w:hanging="360"/>
        <w:jc w:val="both"/>
        <w:rPr>
          <w:sz w:val="24"/>
        </w:rPr>
      </w:pPr>
      <w:r>
        <w:rPr>
          <w:sz w:val="24"/>
        </w:rPr>
        <w:t xml:space="preserve">Norma </w:t>
      </w:r>
      <w:r>
        <w:rPr>
          <w:spacing w:val="-2"/>
          <w:sz w:val="24"/>
        </w:rPr>
        <w:t>Subjektif</w:t>
      </w:r>
    </w:p>
    <w:p w:rsidR="0071682B" w:rsidRDefault="00A60307">
      <w:pPr>
        <w:pStyle w:val="BodyText"/>
        <w:spacing w:before="276" w:line="480" w:lineRule="auto"/>
        <w:ind w:left="568" w:right="144" w:firstLine="284"/>
      </w:pPr>
      <w:r>
        <w:t>Norma subjektif berkaitan dengan persepsi individu terhadap tekanan sosial yang dirasakan dar</w:t>
      </w:r>
      <w:r>
        <w:t>i orang-orang di sekitar mereka, seperti keluarga, teman, atau komunitas. Norma ini mencerminkan sejauh mana individu merasakan dukungan ataupenolakandariorang-orangpentingdalamhidupmerekaterhadap</w:t>
      </w:r>
      <w:r>
        <w:rPr>
          <w:spacing w:val="-2"/>
        </w:rPr>
        <w:t>perilaku</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jc w:val="left"/>
      </w:pPr>
      <w:r>
        <w:t>tertentu.Apabila individu merasa</w:t>
      </w:r>
      <w:r>
        <w:t xml:space="preserve"> bahwa norma sosial mendukung suatu perilaku, maka niat untuk melakukannya akan cenderung meningkat.</w:t>
      </w:r>
    </w:p>
    <w:p w:rsidR="0071682B" w:rsidRDefault="00A60307">
      <w:pPr>
        <w:pStyle w:val="ListParagraph"/>
        <w:numPr>
          <w:ilvl w:val="0"/>
          <w:numId w:val="16"/>
        </w:numPr>
        <w:tabs>
          <w:tab w:val="left" w:pos="852"/>
        </w:tabs>
        <w:spacing w:before="1"/>
        <w:ind w:left="852" w:hanging="284"/>
        <w:jc w:val="both"/>
        <w:rPr>
          <w:sz w:val="24"/>
        </w:rPr>
      </w:pPr>
      <w:r>
        <w:rPr>
          <w:sz w:val="24"/>
        </w:rPr>
        <w:t>KontrolPerilaku yang</w:t>
      </w:r>
      <w:r>
        <w:rPr>
          <w:spacing w:val="-2"/>
          <w:sz w:val="24"/>
        </w:rPr>
        <w:t>Dirasakan</w:t>
      </w:r>
    </w:p>
    <w:p w:rsidR="0071682B" w:rsidRDefault="0071682B">
      <w:pPr>
        <w:pStyle w:val="BodyText"/>
        <w:jc w:val="left"/>
      </w:pPr>
    </w:p>
    <w:p w:rsidR="0071682B" w:rsidRDefault="00A60307">
      <w:pPr>
        <w:pStyle w:val="BodyText"/>
        <w:spacing w:line="480" w:lineRule="auto"/>
        <w:ind w:left="568" w:right="140" w:firstLine="284"/>
      </w:pPr>
      <w:r>
        <w:rPr>
          <w:noProof/>
          <w:lang w:val="en-US"/>
        </w:rPr>
        <w:drawing>
          <wp:anchor distT="0" distB="0" distL="0" distR="0" simplePos="0" relativeHeight="487125504" behindDoc="1" locked="0" layoutInCell="1" allowOverlap="1">
            <wp:simplePos x="0" y="0"/>
            <wp:positionH relativeFrom="page">
              <wp:posOffset>1456690</wp:posOffset>
            </wp:positionH>
            <wp:positionV relativeFrom="paragraph">
              <wp:posOffset>548109</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 xml:space="preserve">Kontrol perilaku yang dirasakan merujuk pada keyakinan individu mengenai sejauh mana mereka mampu mengendalikan perilaku yang bersangkutan. Ini meliputi faktor-faktor seperti keterampilan, sumber daya, dan kesempatan yang dimiliki individu untuk melakukan </w:t>
      </w:r>
      <w:r>
        <w:t>perilaku tersebut. Jika seseorang merasa memiliki kontrol yang cukup untuk melaksanakan perilaku, maka niat untuk melakukannya akan meningkat. Selain itu, kontrol perilaku yang dirasakan bisa mempengaruhi tindakan nyata, terutama ketika niat tidak cukup ku</w:t>
      </w:r>
      <w:r>
        <w:t>at untuk mendorong tindakan.</w:t>
      </w:r>
    </w:p>
    <w:p w:rsidR="0071682B" w:rsidRDefault="00A60307">
      <w:pPr>
        <w:pStyle w:val="BodyText"/>
        <w:spacing w:before="1" w:line="480" w:lineRule="auto"/>
        <w:ind w:left="568" w:right="145" w:firstLine="720"/>
      </w:pPr>
      <w:r>
        <w:t xml:space="preserve">Ketiga komponen ini saling berinteraksi membentuk niat individu untuk melakukan suatu perilaku. Niat itu, pada gilirannya, menjadi prediktor utama dari perilaku sebenarnya. Ketika sikap positif, norma subjektif yang mendukung, </w:t>
      </w:r>
      <w:r>
        <w:t>dan kontrol perilaku yang dirasakan berada dalam level yang tinggi, maka niat untuk melakukan perilaku tersebut juga akan meningkat.</w:t>
      </w:r>
    </w:p>
    <w:p w:rsidR="0071682B" w:rsidRDefault="00A60307">
      <w:pPr>
        <w:pStyle w:val="Heading1"/>
        <w:numPr>
          <w:ilvl w:val="1"/>
          <w:numId w:val="15"/>
        </w:numPr>
        <w:tabs>
          <w:tab w:val="left" w:pos="988"/>
        </w:tabs>
        <w:spacing w:before="1"/>
        <w:ind w:left="988" w:hanging="420"/>
        <w:jc w:val="both"/>
      </w:pPr>
      <w:r>
        <w:t>Kepatuhan</w:t>
      </w:r>
      <w:r>
        <w:rPr>
          <w:spacing w:val="-2"/>
        </w:rPr>
        <w:t>Perpajakan</w:t>
      </w:r>
    </w:p>
    <w:p w:rsidR="0071682B" w:rsidRDefault="0071682B">
      <w:pPr>
        <w:pStyle w:val="BodyText"/>
        <w:jc w:val="left"/>
        <w:rPr>
          <w:b/>
        </w:rPr>
      </w:pPr>
    </w:p>
    <w:p w:rsidR="0071682B" w:rsidRDefault="00A60307">
      <w:pPr>
        <w:pStyle w:val="ListParagraph"/>
        <w:numPr>
          <w:ilvl w:val="2"/>
          <w:numId w:val="15"/>
        </w:numPr>
        <w:tabs>
          <w:tab w:val="left" w:pos="1108"/>
        </w:tabs>
        <w:ind w:left="1108" w:hanging="540"/>
        <w:rPr>
          <w:b/>
          <w:sz w:val="24"/>
        </w:rPr>
      </w:pPr>
      <w:r>
        <w:rPr>
          <w:b/>
          <w:sz w:val="24"/>
        </w:rPr>
        <w:t>PengertianKepatuhan</w:t>
      </w:r>
      <w:r>
        <w:rPr>
          <w:b/>
          <w:spacing w:val="-2"/>
          <w:sz w:val="24"/>
        </w:rPr>
        <w:t>Perpajakan</w:t>
      </w:r>
    </w:p>
    <w:p w:rsidR="0071682B" w:rsidRDefault="0071682B">
      <w:pPr>
        <w:pStyle w:val="BodyText"/>
        <w:jc w:val="left"/>
        <w:rPr>
          <w:b/>
        </w:rPr>
      </w:pPr>
    </w:p>
    <w:p w:rsidR="0071682B" w:rsidRDefault="00A60307">
      <w:pPr>
        <w:pStyle w:val="BodyText"/>
        <w:spacing w:before="1" w:line="480" w:lineRule="auto"/>
        <w:ind w:left="568" w:right="144" w:firstLine="720"/>
      </w:pPr>
      <w:r>
        <w:t>Kepatuhan perpajakan merujuk pada kesadaran dan tindakan wajib pajak da</w:t>
      </w:r>
      <w:r>
        <w:t>lammemenuhikewajibanperpajakansesuaidenganperaturanyangberlaku.Hal ini meliputi pelaporan yang tepat waktu dan akurat, serta pembayaran pajak yang sesuai. Kepatuhan ini sangat krusial untuk meningkatkan penerimaan negara dan mendukungpembangunanekonomi.Men</w:t>
      </w:r>
      <w:r>
        <w:t>urutpenelitianyangdilakukan</w:t>
      </w:r>
      <w:r>
        <w:rPr>
          <w:spacing w:val="-4"/>
        </w:rPr>
        <w:t>oleh</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37"/>
      </w:pPr>
      <w:r>
        <w:rPr>
          <w:noProof/>
          <w:lang w:val="en-US"/>
        </w:rPr>
        <w:drawing>
          <wp:anchor distT="0" distB="0" distL="0" distR="0" simplePos="0" relativeHeight="487126016"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(Nugroho&amp;Kurnia,2020),kepatuhanwajibpajakdapatdiartikansebagaiperilaku wajibpajakdalammenjalankankewajibannya.Inimencakuppemahamanterhadap peraturan perpajakan, kesadaran akan pentingnya pajak, serta peng</w:t>
      </w:r>
      <w:r>
        <w:t>aruh dari lingkungan sosial. Penelitian lainnya menunjukkan bahwa pemahaman yang mendalam mengenai pajak dan manfaatnya dapat mendorong peningkatan kepatuhan wajib pajak (Pebrina &amp; Hidayatulloh, 2020)</w:t>
      </w:r>
    </w:p>
    <w:p w:rsidR="0071682B" w:rsidRDefault="00A60307">
      <w:pPr>
        <w:pStyle w:val="BodyText"/>
        <w:spacing w:before="1" w:line="480" w:lineRule="auto"/>
        <w:ind w:left="568" w:right="137" w:firstLine="720"/>
      </w:pPr>
      <w:r>
        <w:t>Beberapa faktor yang memengaruhi kepatuhan perpajakan meliputi pengetahuan tentang perpajakan, kesadaran wajib pajak, dan sanksi yang berlaku untuk pelanggaran. Selain itu, penelitian juga menunjukkan bahwa sosialisasi perpajakan yang efektif dapat meningk</w:t>
      </w:r>
      <w:r>
        <w:t>atkan tingkat kepatuhan, terutama di kalangan pelaku usaha kecil dan menengah (UMKM) (Ulfa, M., &amp; Aribowo, I. 2021). Di era digitalisasi, penelitian menunjukkan bahwa penerapan teknologi dalam sistem perpajakan memudahkan wajib pajak dalam memenuhi kewajib</w:t>
      </w:r>
      <w:r>
        <w:t>annya, yang berpotensi meningkatkan tingkat kepatuhan.Selain itu, lingkungansosialdanbudayajugaberperanpentingdalammembentuksikapwajib pajak terhadap kewajiban perpajakan mereka.</w:t>
      </w:r>
    </w:p>
    <w:p w:rsidR="0071682B" w:rsidRDefault="00A60307">
      <w:pPr>
        <w:pStyle w:val="BodyText"/>
        <w:spacing w:before="2" w:line="480" w:lineRule="auto"/>
        <w:ind w:left="568" w:right="136" w:firstLine="720"/>
      </w:pPr>
      <w:r>
        <w:t>Kepatuhan perpajakan tidak hanya berdampak pada penerimaan negara, tetapi jug</w:t>
      </w:r>
      <w:r>
        <w:t>a mencerminkan tingkat kepercayaan masyarakat terhadap sistem perpajakan serta pemerintah. Oleh karenanya, upaya meningkatkan kepatuhan wajib pajak perlu melibatkan berbagai pihak, termasuk pemerintah, masyarakat, dan lembaga pendidikan.Kepatuhanperpajakan</w:t>
      </w:r>
      <w:r>
        <w:t xml:space="preserve">memiliki pengaruh besar terhadap penerimaannegara.Pajakadalahsalahsatusumberutamapendapatannegarayang digunakanuntukmendanaiberbagaiprogram pembangunan dan pelayanan </w:t>
      </w:r>
      <w:r>
        <w:rPr>
          <w:spacing w:val="-2"/>
        </w:rPr>
        <w:t>publik.</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37"/>
      </w:pPr>
      <w:r>
        <w:rPr>
          <w:noProof/>
          <w:lang w:val="en-US"/>
        </w:rPr>
        <w:drawing>
          <wp:anchor distT="0" distB="0" distL="0" distR="0" simplePos="0" relativeHeight="487126528"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 xml:space="preserve">Surat saat kepatuhan perpajakan tinggi, penerimaan pajak akan </w:t>
      </w:r>
      <w:r>
        <w:t>meningkat, yang selanjutnya mendukung pengembangan infrastruktur, pendidikan, kesehatan, serta sektor-sektorpentinglainnya.Kepatuhanperpajakanmemainkanperanyangsangat penting dalam meningkatkan penerimaan negara. Pajak merupakan salah satu sumberutamapenda</w:t>
      </w:r>
      <w:r>
        <w:t>patannegarayangberfungsiuntukmendanaiberbagaiprogram pembangunan dan pelayanan publik. Dengan tingginya tingkat kepatuhan perpajakan, penerimaan pajak pun akan meningkat, sehingga dapat mendukung pembangunaninfrastruktur,pendidikan,kesehatan,dansektor-sekt</w:t>
      </w:r>
      <w:r>
        <w:t>orvital</w:t>
      </w:r>
      <w:r>
        <w:rPr>
          <w:spacing w:val="-2"/>
        </w:rPr>
        <w:t>lainnya.</w:t>
      </w:r>
    </w:p>
    <w:p w:rsidR="0071682B" w:rsidRDefault="0071682B">
      <w:pPr>
        <w:pStyle w:val="BodyText"/>
        <w:spacing w:before="137"/>
        <w:jc w:val="left"/>
      </w:pPr>
    </w:p>
    <w:p w:rsidR="0071682B" w:rsidRDefault="00A60307">
      <w:pPr>
        <w:pStyle w:val="Heading1"/>
        <w:jc w:val="both"/>
      </w:pPr>
      <w:r>
        <w:t>2.2.2.TujuandanManfaatKepatuhan</w:t>
      </w:r>
      <w:r>
        <w:rPr>
          <w:spacing w:val="-2"/>
        </w:rPr>
        <w:t>Perpajakan</w:t>
      </w:r>
    </w:p>
    <w:p w:rsidR="0071682B" w:rsidRDefault="0071682B">
      <w:pPr>
        <w:pStyle w:val="BodyText"/>
        <w:spacing w:before="1"/>
        <w:jc w:val="left"/>
        <w:rPr>
          <w:b/>
        </w:rPr>
      </w:pPr>
    </w:p>
    <w:p w:rsidR="0071682B" w:rsidRDefault="00A60307">
      <w:pPr>
        <w:pStyle w:val="BodyText"/>
        <w:ind w:left="568"/>
      </w:pPr>
      <w:r>
        <w:t>TujuanKepatuhan</w:t>
      </w:r>
      <w:r>
        <w:rPr>
          <w:spacing w:val="-2"/>
        </w:rPr>
        <w:t>Perpajakan</w:t>
      </w:r>
    </w:p>
    <w:p w:rsidR="0071682B" w:rsidRDefault="0071682B">
      <w:pPr>
        <w:pStyle w:val="BodyText"/>
        <w:jc w:val="left"/>
      </w:pPr>
    </w:p>
    <w:p w:rsidR="0071682B" w:rsidRDefault="00A60307">
      <w:pPr>
        <w:pStyle w:val="ListParagraph"/>
        <w:numPr>
          <w:ilvl w:val="0"/>
          <w:numId w:val="14"/>
        </w:numPr>
        <w:tabs>
          <w:tab w:val="left" w:pos="851"/>
        </w:tabs>
        <w:ind w:left="851" w:hanging="283"/>
        <w:jc w:val="both"/>
        <w:rPr>
          <w:sz w:val="24"/>
        </w:rPr>
      </w:pPr>
      <w:r>
        <w:rPr>
          <w:sz w:val="24"/>
        </w:rPr>
        <w:t>Pendapatan</w:t>
      </w:r>
      <w:r>
        <w:rPr>
          <w:spacing w:val="-2"/>
          <w:sz w:val="24"/>
        </w:rPr>
        <w:t>Negara</w:t>
      </w:r>
    </w:p>
    <w:p w:rsidR="0071682B" w:rsidRDefault="0071682B">
      <w:pPr>
        <w:pStyle w:val="BodyText"/>
        <w:jc w:val="left"/>
      </w:pPr>
    </w:p>
    <w:p w:rsidR="0071682B" w:rsidRDefault="00A60307">
      <w:pPr>
        <w:pStyle w:val="BodyText"/>
        <w:spacing w:line="480" w:lineRule="auto"/>
        <w:ind w:left="853" w:right="145"/>
      </w:pPr>
      <w:r>
        <w:t xml:space="preserve">Pajak merupakan salah satu sumber utama pendapatan negara. Melalui pajak, </w:t>
      </w:r>
      <w:r>
        <w:rPr>
          <w:spacing w:val="-2"/>
        </w:rPr>
        <w:t xml:space="preserve">pemerintahdapat mengumpulkan danauntuk membiayai berbagai programvital, </w:t>
      </w:r>
      <w:r>
        <w:t>seper</w:t>
      </w:r>
      <w:r>
        <w:t>ti kesehatan, pendidikan, dan keamanan.</w:t>
      </w:r>
    </w:p>
    <w:p w:rsidR="0071682B" w:rsidRDefault="00A60307">
      <w:pPr>
        <w:pStyle w:val="ListParagraph"/>
        <w:numPr>
          <w:ilvl w:val="0"/>
          <w:numId w:val="14"/>
        </w:numPr>
        <w:tabs>
          <w:tab w:val="left" w:pos="851"/>
        </w:tabs>
        <w:spacing w:before="1"/>
        <w:ind w:left="851" w:hanging="283"/>
        <w:jc w:val="both"/>
        <w:rPr>
          <w:sz w:val="24"/>
        </w:rPr>
      </w:pPr>
      <w:r>
        <w:rPr>
          <w:sz w:val="24"/>
        </w:rPr>
        <w:t>Keadilan</w:t>
      </w:r>
      <w:r>
        <w:rPr>
          <w:spacing w:val="-2"/>
          <w:sz w:val="24"/>
        </w:rPr>
        <w:t>Sosial</w:t>
      </w:r>
    </w:p>
    <w:p w:rsidR="0071682B" w:rsidRDefault="0071682B">
      <w:pPr>
        <w:pStyle w:val="BodyText"/>
        <w:jc w:val="left"/>
      </w:pPr>
    </w:p>
    <w:p w:rsidR="0071682B" w:rsidRDefault="00A60307">
      <w:pPr>
        <w:pStyle w:val="BodyText"/>
        <w:spacing w:line="480" w:lineRule="auto"/>
        <w:ind w:left="853" w:right="145"/>
      </w:pPr>
      <w:r>
        <w:t xml:space="preserve">Kepatuhan terhadap perpajakan mendukung prinsip keadilan sosial dengan </w:t>
      </w:r>
      <w:r>
        <w:rPr>
          <w:spacing w:val="-2"/>
        </w:rPr>
        <w:t xml:space="preserve">memastikanbahwa setiap individu danentitasbisnisberkontribusisesuaidengan </w:t>
      </w:r>
      <w:r>
        <w:t>kemampuan mereka. Sistem pajak progresif, misalnya, memberlakukan tarif pajak yang lebih tinggi bagi mereka yang memiliki penghasilan lebih besar.</w:t>
      </w:r>
    </w:p>
    <w:p w:rsidR="0071682B" w:rsidRDefault="00A60307">
      <w:pPr>
        <w:pStyle w:val="ListParagraph"/>
        <w:numPr>
          <w:ilvl w:val="0"/>
          <w:numId w:val="14"/>
        </w:numPr>
        <w:tabs>
          <w:tab w:val="left" w:pos="851"/>
        </w:tabs>
        <w:spacing w:before="1"/>
        <w:ind w:left="851" w:hanging="283"/>
        <w:jc w:val="both"/>
        <w:rPr>
          <w:sz w:val="24"/>
        </w:rPr>
      </w:pPr>
      <w:r>
        <w:rPr>
          <w:sz w:val="24"/>
        </w:rPr>
        <w:t>Stabilitas</w:t>
      </w:r>
      <w:r>
        <w:rPr>
          <w:spacing w:val="-2"/>
          <w:sz w:val="24"/>
        </w:rPr>
        <w:t>Ekonomi</w:t>
      </w:r>
    </w:p>
    <w:p w:rsidR="0071682B" w:rsidRDefault="00A60307">
      <w:pPr>
        <w:pStyle w:val="BodyText"/>
        <w:spacing w:before="276" w:line="480" w:lineRule="auto"/>
        <w:ind w:left="853" w:right="146"/>
      </w:pPr>
      <w:r>
        <w:t>Pendapatan pajak yang stabil dan dapat diprediksi memungkinkan pemerintah untuk merencanaka</w:t>
      </w:r>
      <w:r>
        <w:t>n dan melaksanakan kebijakan ekonomi yang efektif, termasuk pengelolaan inflasi dan pengangguran.</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ListParagraph"/>
        <w:numPr>
          <w:ilvl w:val="0"/>
          <w:numId w:val="14"/>
        </w:numPr>
        <w:tabs>
          <w:tab w:val="left" w:pos="851"/>
        </w:tabs>
        <w:ind w:left="851" w:hanging="283"/>
        <w:jc w:val="both"/>
        <w:rPr>
          <w:sz w:val="24"/>
        </w:rPr>
      </w:pPr>
      <w:r>
        <w:rPr>
          <w:sz w:val="24"/>
        </w:rPr>
        <w:t>Pengembangan</w:t>
      </w:r>
      <w:r>
        <w:rPr>
          <w:spacing w:val="-2"/>
          <w:sz w:val="24"/>
        </w:rPr>
        <w:t>Infrastruktur</w:t>
      </w:r>
    </w:p>
    <w:p w:rsidR="0071682B" w:rsidRDefault="0071682B">
      <w:pPr>
        <w:pStyle w:val="BodyText"/>
        <w:jc w:val="left"/>
      </w:pPr>
    </w:p>
    <w:p w:rsidR="0071682B" w:rsidRDefault="00A60307">
      <w:pPr>
        <w:pStyle w:val="BodyText"/>
        <w:spacing w:line="480" w:lineRule="auto"/>
        <w:ind w:left="853" w:right="146"/>
      </w:pPr>
      <w:r>
        <w:t>Dana dari pajak digunakan untuk membangun dan memelihara infrastruktur penting, seperti jalan, jembatan, dan fasilitas publik lainnya, yang mendukung aktivitas ekonomi serta meningkatkan kualitas hidup masyarakat.</w:t>
      </w:r>
    </w:p>
    <w:p w:rsidR="0071682B" w:rsidRDefault="00A60307">
      <w:pPr>
        <w:pStyle w:val="ListParagraph"/>
        <w:numPr>
          <w:ilvl w:val="0"/>
          <w:numId w:val="14"/>
        </w:numPr>
        <w:tabs>
          <w:tab w:val="left" w:pos="851"/>
        </w:tabs>
        <w:spacing w:before="1"/>
        <w:ind w:left="851" w:hanging="283"/>
        <w:jc w:val="both"/>
        <w:rPr>
          <w:sz w:val="24"/>
        </w:rPr>
      </w:pPr>
      <w:r>
        <w:rPr>
          <w:noProof/>
          <w:sz w:val="24"/>
          <w:lang w:val="en-US"/>
        </w:rPr>
        <w:drawing>
          <wp:anchor distT="0" distB="0" distL="0" distR="0" simplePos="0" relativeHeight="487127040" behindDoc="1" locked="0" layoutInCell="1" allowOverlap="1">
            <wp:simplePos x="0" y="0"/>
            <wp:positionH relativeFrom="page">
              <wp:posOffset>1456690</wp:posOffset>
            </wp:positionH>
            <wp:positionV relativeFrom="paragraph">
              <wp:posOffset>198254</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PeningkatanLayanan</w:t>
      </w:r>
      <w:r>
        <w:rPr>
          <w:spacing w:val="-2"/>
          <w:sz w:val="24"/>
        </w:rPr>
        <w:t>Publik</w:t>
      </w:r>
    </w:p>
    <w:p w:rsidR="0071682B" w:rsidRDefault="0071682B">
      <w:pPr>
        <w:pStyle w:val="BodyText"/>
        <w:jc w:val="left"/>
      </w:pPr>
    </w:p>
    <w:p w:rsidR="0071682B" w:rsidRDefault="00A60307">
      <w:pPr>
        <w:pStyle w:val="BodyText"/>
        <w:spacing w:line="480" w:lineRule="auto"/>
        <w:ind w:left="853" w:right="140"/>
      </w:pPr>
      <w:r>
        <w:t>Dengan dana paj</w:t>
      </w:r>
      <w:r>
        <w:t>ak yang terkumpul, pemerintah dapat menyediakan layanan publik, termasuk dalam bidang pendidikan, kesehatan, dan keamanan. Hal ini berkontribusi pada peningkatan kesejahteraan masyarakat.</w:t>
      </w:r>
    </w:p>
    <w:p w:rsidR="0071682B" w:rsidRDefault="00A60307">
      <w:pPr>
        <w:pStyle w:val="BodyText"/>
        <w:spacing w:before="1"/>
        <w:ind w:left="568"/>
      </w:pPr>
      <w:r>
        <w:t>Manfaat Kepatuhan</w:t>
      </w:r>
      <w:r>
        <w:rPr>
          <w:spacing w:val="-2"/>
        </w:rPr>
        <w:t>Perpajakan</w:t>
      </w:r>
    </w:p>
    <w:p w:rsidR="0071682B" w:rsidRDefault="00A60307">
      <w:pPr>
        <w:pStyle w:val="ListParagraph"/>
        <w:numPr>
          <w:ilvl w:val="0"/>
          <w:numId w:val="13"/>
        </w:numPr>
        <w:tabs>
          <w:tab w:val="left" w:pos="851"/>
        </w:tabs>
        <w:spacing w:before="276"/>
        <w:ind w:left="851" w:hanging="283"/>
        <w:jc w:val="both"/>
        <w:rPr>
          <w:sz w:val="24"/>
        </w:rPr>
      </w:pPr>
      <w:r>
        <w:rPr>
          <w:sz w:val="24"/>
        </w:rPr>
        <w:t>Pembangunan</w:t>
      </w:r>
      <w:r>
        <w:rPr>
          <w:spacing w:val="-2"/>
          <w:sz w:val="24"/>
        </w:rPr>
        <w:t>Ekonomi</w:t>
      </w:r>
    </w:p>
    <w:p w:rsidR="0071682B" w:rsidRDefault="0071682B">
      <w:pPr>
        <w:pStyle w:val="BodyText"/>
        <w:jc w:val="left"/>
      </w:pPr>
    </w:p>
    <w:p w:rsidR="0071682B" w:rsidRDefault="00A60307">
      <w:pPr>
        <w:pStyle w:val="BodyText"/>
        <w:spacing w:line="480" w:lineRule="auto"/>
        <w:ind w:left="853" w:right="145"/>
      </w:pPr>
      <w:r>
        <w:t>Pendapatan dari pajak dapat diinvestasikan dalam berbagai proyek pembangunan, seperti rumah sakit, sekolah, dan fasilitas transportasi, yang secara keseluruhan mendukung pertumbuhan ekonomi.</w:t>
      </w:r>
    </w:p>
    <w:p w:rsidR="0071682B" w:rsidRDefault="00A60307">
      <w:pPr>
        <w:pStyle w:val="ListParagraph"/>
        <w:numPr>
          <w:ilvl w:val="0"/>
          <w:numId w:val="13"/>
        </w:numPr>
        <w:tabs>
          <w:tab w:val="left" w:pos="851"/>
        </w:tabs>
        <w:ind w:left="851" w:hanging="283"/>
        <w:jc w:val="both"/>
        <w:rPr>
          <w:sz w:val="24"/>
        </w:rPr>
      </w:pPr>
      <w:r>
        <w:rPr>
          <w:sz w:val="24"/>
        </w:rPr>
        <w:t>PeningkatanKualitas</w:t>
      </w:r>
      <w:r>
        <w:rPr>
          <w:spacing w:val="-2"/>
          <w:sz w:val="24"/>
        </w:rPr>
        <w:t xml:space="preserve"> Hidup</w:t>
      </w:r>
    </w:p>
    <w:p w:rsidR="0071682B" w:rsidRDefault="0071682B">
      <w:pPr>
        <w:pStyle w:val="BodyText"/>
        <w:spacing w:before="1"/>
        <w:jc w:val="left"/>
      </w:pPr>
    </w:p>
    <w:p w:rsidR="0071682B" w:rsidRDefault="00A60307">
      <w:pPr>
        <w:pStyle w:val="BodyText"/>
        <w:spacing w:line="480" w:lineRule="auto"/>
        <w:ind w:left="853" w:right="147"/>
      </w:pPr>
      <w:r>
        <w:t>Investasi yang berasal dari dana pajak</w:t>
      </w:r>
      <w:r>
        <w:t xml:space="preserve"> membantu meningkatkan kualitas hidup masyarakat dengan memberikan akses yang lebih baik terhadap layanan kesehatan, pendidikan, dan infrastruktur yang memadai.</w:t>
      </w:r>
    </w:p>
    <w:p w:rsidR="0071682B" w:rsidRDefault="00A60307">
      <w:pPr>
        <w:pStyle w:val="ListParagraph"/>
        <w:numPr>
          <w:ilvl w:val="0"/>
          <w:numId w:val="13"/>
        </w:numPr>
        <w:tabs>
          <w:tab w:val="left" w:pos="851"/>
        </w:tabs>
        <w:ind w:left="851" w:hanging="283"/>
        <w:jc w:val="both"/>
        <w:rPr>
          <w:sz w:val="24"/>
        </w:rPr>
      </w:pPr>
      <w:r>
        <w:rPr>
          <w:sz w:val="24"/>
        </w:rPr>
        <w:t>Kepercayaan</w:t>
      </w:r>
      <w:r>
        <w:rPr>
          <w:spacing w:val="-2"/>
          <w:sz w:val="24"/>
        </w:rPr>
        <w:t>Masyarakat</w:t>
      </w:r>
    </w:p>
    <w:p w:rsidR="0071682B" w:rsidRDefault="0071682B">
      <w:pPr>
        <w:pStyle w:val="BodyText"/>
        <w:jc w:val="left"/>
      </w:pPr>
    </w:p>
    <w:p w:rsidR="0071682B" w:rsidRDefault="00A60307">
      <w:pPr>
        <w:pStyle w:val="BodyText"/>
        <w:spacing w:line="480" w:lineRule="auto"/>
        <w:ind w:left="853" w:right="141"/>
      </w:pPr>
      <w:r>
        <w:t>Ketika masyarakat melihat bahwa pajak yang mereka bayar digunakan secara</w:t>
      </w:r>
      <w:r>
        <w:t xml:space="preserve"> efektif untuk pembangunan dan pelayanan publik, kepercayaan terhadap pemerintah akan meningkat. Hal ini menciptakan hubungan yang lebih positif antara pemerintah dan warganya.</w:t>
      </w:r>
    </w:p>
    <w:p w:rsidR="0071682B" w:rsidRDefault="0071682B">
      <w:pPr>
        <w:pStyle w:val="BodyText"/>
        <w:spacing w:line="480" w:lineRule="auto"/>
        <w:sectPr w:rsidR="0071682B">
          <w:headerReference w:type="default" r:id="rId9"/>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ListParagraph"/>
        <w:numPr>
          <w:ilvl w:val="0"/>
          <w:numId w:val="13"/>
        </w:numPr>
        <w:tabs>
          <w:tab w:val="left" w:pos="851"/>
        </w:tabs>
        <w:ind w:left="851" w:hanging="283"/>
        <w:jc w:val="both"/>
        <w:rPr>
          <w:sz w:val="24"/>
        </w:rPr>
      </w:pPr>
      <w:r>
        <w:rPr>
          <w:sz w:val="24"/>
        </w:rPr>
        <w:t>Pengurangan</w:t>
      </w:r>
      <w:r>
        <w:rPr>
          <w:spacing w:val="-2"/>
          <w:sz w:val="24"/>
        </w:rPr>
        <w:t>Ketidakpastian</w:t>
      </w:r>
    </w:p>
    <w:p w:rsidR="0071682B" w:rsidRDefault="0071682B">
      <w:pPr>
        <w:pStyle w:val="BodyText"/>
        <w:jc w:val="left"/>
      </w:pPr>
    </w:p>
    <w:p w:rsidR="0071682B" w:rsidRDefault="00A60307">
      <w:pPr>
        <w:pStyle w:val="BodyText"/>
        <w:spacing w:line="480" w:lineRule="auto"/>
        <w:ind w:left="853" w:right="147"/>
      </w:pPr>
      <w:r>
        <w:t>Kepatuhan yang baik terhadap kewajiban perpajakan dapat mengurangi risiko audit dan sanksi dari pemerintah, memberikan kepastian bagi individu dan perusahaan dalam perencanaan keuangan mereka.</w:t>
      </w:r>
    </w:p>
    <w:p w:rsidR="0071682B" w:rsidRDefault="00A60307">
      <w:pPr>
        <w:pStyle w:val="ListParagraph"/>
        <w:numPr>
          <w:ilvl w:val="0"/>
          <w:numId w:val="13"/>
        </w:numPr>
        <w:tabs>
          <w:tab w:val="left" w:pos="851"/>
        </w:tabs>
        <w:spacing w:before="1"/>
        <w:ind w:left="851" w:hanging="283"/>
        <w:jc w:val="both"/>
        <w:rPr>
          <w:sz w:val="24"/>
        </w:rPr>
      </w:pPr>
      <w:r>
        <w:rPr>
          <w:noProof/>
          <w:sz w:val="24"/>
          <w:lang w:val="en-US"/>
        </w:rPr>
        <w:drawing>
          <wp:anchor distT="0" distB="0" distL="0" distR="0" simplePos="0" relativeHeight="487127552" behindDoc="1" locked="0" layoutInCell="1" allowOverlap="1">
            <wp:simplePos x="0" y="0"/>
            <wp:positionH relativeFrom="page">
              <wp:posOffset>1456690</wp:posOffset>
            </wp:positionH>
            <wp:positionV relativeFrom="paragraph">
              <wp:posOffset>198254</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Peningkatan</w:t>
      </w:r>
      <w:r>
        <w:rPr>
          <w:spacing w:val="-2"/>
          <w:sz w:val="24"/>
        </w:rPr>
        <w:t>Reputasi</w:t>
      </w:r>
    </w:p>
    <w:p w:rsidR="0071682B" w:rsidRDefault="0071682B">
      <w:pPr>
        <w:pStyle w:val="BodyText"/>
        <w:jc w:val="left"/>
      </w:pPr>
    </w:p>
    <w:p w:rsidR="0071682B" w:rsidRDefault="00A60307">
      <w:pPr>
        <w:pStyle w:val="BodyText"/>
        <w:spacing w:line="480" w:lineRule="auto"/>
        <w:ind w:left="853" w:right="145"/>
      </w:pPr>
      <w:r>
        <w:t>Perusahaan yang memenuhi kewajiban perpaj</w:t>
      </w:r>
      <w:r>
        <w:t>akan biasanya memperoleh reputasipositifdimatapelanggandaninvestor.Iniakanmeningkatkanloyalitas pelanggan dan menarik lebih banyak investasi.</w:t>
      </w:r>
    </w:p>
    <w:p w:rsidR="0071682B" w:rsidRDefault="00A60307">
      <w:pPr>
        <w:pStyle w:val="ListParagraph"/>
        <w:numPr>
          <w:ilvl w:val="0"/>
          <w:numId w:val="13"/>
        </w:numPr>
        <w:tabs>
          <w:tab w:val="left" w:pos="851"/>
        </w:tabs>
        <w:spacing w:before="1"/>
        <w:ind w:left="851" w:hanging="283"/>
        <w:jc w:val="both"/>
        <w:rPr>
          <w:sz w:val="24"/>
        </w:rPr>
      </w:pPr>
      <w:r>
        <w:rPr>
          <w:sz w:val="24"/>
        </w:rPr>
        <w:t>Mendorong Praktik Bisnisyang</w:t>
      </w:r>
      <w:r>
        <w:rPr>
          <w:spacing w:val="-4"/>
          <w:sz w:val="24"/>
        </w:rPr>
        <w:t>Baik</w:t>
      </w:r>
    </w:p>
    <w:p w:rsidR="0071682B" w:rsidRDefault="00A60307">
      <w:pPr>
        <w:pStyle w:val="BodyText"/>
        <w:spacing w:before="276" w:line="480" w:lineRule="auto"/>
        <w:ind w:left="853" w:right="144"/>
      </w:pPr>
      <w:r>
        <w:t>Kepatuhanperpajakanmendorongperusahaanuntukmengadopsipraktikbisnis yang transpara</w:t>
      </w:r>
      <w:r>
        <w:t>n dan akuntabel, yang pada gilirannya dapat meningkatkan integritas pasar.</w:t>
      </w:r>
    </w:p>
    <w:p w:rsidR="0071682B" w:rsidRDefault="0071682B">
      <w:pPr>
        <w:pStyle w:val="BodyText"/>
        <w:spacing w:before="136"/>
        <w:jc w:val="left"/>
      </w:pPr>
    </w:p>
    <w:p w:rsidR="0071682B" w:rsidRDefault="00A60307">
      <w:pPr>
        <w:pStyle w:val="Heading1"/>
        <w:numPr>
          <w:ilvl w:val="1"/>
          <w:numId w:val="12"/>
        </w:numPr>
        <w:tabs>
          <w:tab w:val="left" w:pos="988"/>
        </w:tabs>
        <w:ind w:left="988" w:hanging="420"/>
        <w:jc w:val="both"/>
      </w:pPr>
      <w:r>
        <w:t>Pengetahuan</w:t>
      </w:r>
      <w:r>
        <w:rPr>
          <w:spacing w:val="-2"/>
        </w:rPr>
        <w:t>Perpajakan</w:t>
      </w:r>
    </w:p>
    <w:p w:rsidR="0071682B" w:rsidRDefault="0071682B">
      <w:pPr>
        <w:pStyle w:val="BodyText"/>
        <w:spacing w:before="1"/>
        <w:jc w:val="left"/>
        <w:rPr>
          <w:b/>
        </w:rPr>
      </w:pPr>
    </w:p>
    <w:p w:rsidR="0071682B" w:rsidRDefault="00A60307">
      <w:pPr>
        <w:pStyle w:val="ListParagraph"/>
        <w:numPr>
          <w:ilvl w:val="2"/>
          <w:numId w:val="12"/>
        </w:numPr>
        <w:tabs>
          <w:tab w:val="left" w:pos="1168"/>
        </w:tabs>
        <w:ind w:left="1168" w:hanging="600"/>
        <w:rPr>
          <w:b/>
          <w:sz w:val="24"/>
        </w:rPr>
      </w:pPr>
      <w:r>
        <w:rPr>
          <w:b/>
          <w:sz w:val="24"/>
        </w:rPr>
        <w:t>Pengertianpengetahuan</w:t>
      </w:r>
      <w:r>
        <w:rPr>
          <w:b/>
          <w:spacing w:val="-2"/>
          <w:sz w:val="24"/>
        </w:rPr>
        <w:t>Perpajakan</w:t>
      </w:r>
    </w:p>
    <w:p w:rsidR="0071682B" w:rsidRDefault="0071682B">
      <w:pPr>
        <w:pStyle w:val="BodyText"/>
        <w:jc w:val="left"/>
        <w:rPr>
          <w:b/>
        </w:rPr>
      </w:pPr>
    </w:p>
    <w:p w:rsidR="0071682B" w:rsidRDefault="00A60307">
      <w:pPr>
        <w:pStyle w:val="BodyText"/>
        <w:spacing w:line="480" w:lineRule="auto"/>
        <w:ind w:left="568" w:right="137" w:firstLine="568"/>
      </w:pPr>
      <w:r>
        <w:t>Pengetahuan Perpajakan adalah ilmu yang dimiliki oleh wajib pajak tentang hak dan kewajiban wajib pajak, paham tentang NPWP, sanksi perpajakan,tarif pajak,PTKP,bagaimanamembayardanmelaporkanpajak.Pengetahuanperpajakan merujuk pada pemahaman dan informasi y</w:t>
      </w:r>
      <w:r>
        <w:t xml:space="preserve">ang dimiliki oleh individu atau entitas tentang sistem perpajakan. Ini mencakup berbagai aspek seperti jenis-jenis pajak, kewajiban perpajakan, serta hak dan sanksi yang mengikutinya. Di dalamnya terdapat pengetahuan mengenai subjek dan objek pajak, tarif </w:t>
      </w:r>
      <w:r>
        <w:t>pajak, serta prosedur pelaporan pajak.</w:t>
      </w:r>
    </w:p>
    <w:p w:rsidR="0071682B" w:rsidRDefault="0071682B">
      <w:pPr>
        <w:pStyle w:val="BodyText"/>
        <w:spacing w:line="480" w:lineRule="auto"/>
        <w:sectPr w:rsidR="0071682B">
          <w:headerReference w:type="default" r:id="rId10"/>
          <w:pgSz w:w="11910" w:h="16840"/>
          <w:pgMar w:top="1920" w:right="1559" w:bottom="280" w:left="1700" w:header="751" w:footer="0" w:gutter="0"/>
          <w:pgNumType w:start="1"/>
          <w:cols w:space="720"/>
        </w:sectPr>
      </w:pPr>
    </w:p>
    <w:p w:rsidR="0071682B" w:rsidRDefault="0071682B">
      <w:pPr>
        <w:pStyle w:val="BodyText"/>
        <w:spacing w:before="56"/>
        <w:jc w:val="left"/>
      </w:pPr>
    </w:p>
    <w:p w:rsidR="0071682B" w:rsidRDefault="00A60307">
      <w:pPr>
        <w:pStyle w:val="BodyText"/>
        <w:spacing w:line="480" w:lineRule="auto"/>
        <w:ind w:left="568" w:right="138" w:firstLine="720"/>
      </w:pPr>
      <w:r>
        <w:rPr>
          <w:noProof/>
          <w:lang w:val="en-US"/>
        </w:rPr>
        <w:drawing>
          <wp:anchor distT="0" distB="0" distL="0" distR="0" simplePos="0" relativeHeight="487128064"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Pentingnya pengetahuan tentang perpajakan sangat besar, terutama dalam konteks kepatuhan wajib pajak. Memahami perpajakan secara mendalam dapat meningkatkan kesadaran dan ke</w:t>
      </w:r>
      <w:r>
        <w:t>patuhan wajib pajak dalam memenuhi tanggung jawab mereka. Penelitian menunjukkan bahwa individu dan pelaku usaha yang memilikipemahamanyangkuattentangperpajakancenderunglebihdisiplindalam membayar pajak. Hal ini berkaitan dengan pemahaman yang lebih baik t</w:t>
      </w:r>
      <w:r>
        <w:t xml:space="preserve">entang konsekuensi dari ketidakpatuhan, termasuk potensi sanksi yang bisa dikenakan.Di Indonesia, pengetahuan perpajakan juga meliputi pemahaman akan peraturan perpajakan yang berlaku, seperti Undang-Undang Pajak Penghasilan (PPh), Pajak Pertambahan Nilai </w:t>
      </w:r>
      <w:r>
        <w:t>(PPN), dan pajak daerah. Dengan memahami peraturan ini, wajib pajak dapat menghindari kesalahan dalam pelaporan dan pembayaran pajak yang bisa berujung pada denda atau sanksi administratif.</w:t>
      </w:r>
    </w:p>
    <w:p w:rsidR="0071682B" w:rsidRDefault="00A60307">
      <w:pPr>
        <w:pStyle w:val="BodyText"/>
        <w:spacing w:before="2" w:line="480" w:lineRule="auto"/>
        <w:ind w:left="568" w:right="137" w:firstLine="720"/>
      </w:pPr>
      <w:r>
        <w:t>Lebihdariitu,pengetahuanperpajakanjugaberkontribusipadapeningkatan</w:t>
      </w:r>
      <w:r>
        <w:t xml:space="preserve"> transparansi dan akuntabilitas dalam pengelolaan keuangan negara. Ketika masyarakatmemilikipengetahuanyangbaiktentangpajak,merekadapatberperan aktif dalam mengawasi penggunaan dana publik dan menuntut akuntabilitas dari pemerintah. Ini akan menciptakan hu</w:t>
      </w:r>
      <w:r>
        <w:t>bungan yang lebih harmonis antara pemerintahdanmasyarakat,dimanamasyarakatmerasalebihterlibatdalamproses pengambilan keputusan berkaitan dengan pajak.Namun, meskipun pengetahuan perpajakan itu krusial, banyak individu dan pelaku usaha yang masih minim pema</w:t>
      </w:r>
      <w:r>
        <w:t>hamannya terhadap aspek-aspek perpajakan. Kurangnya sosialisasi dan pendidikan mengenai perpajakan, serta kompleksitas sistem perpajakan, menjadi beberapapenyebabnya.Olehkarenaitu,upayauntukmeningkatkan</w:t>
      </w:r>
      <w:r>
        <w:rPr>
          <w:spacing w:val="-2"/>
        </w:rPr>
        <w:t>pengetahuan</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47"/>
      </w:pPr>
      <w:r>
        <w:t>perpajakan melalui pend</w:t>
      </w:r>
      <w:r>
        <w:t>idikan dan pelatihan sangat diperlukan. Pemerintah dan lembaga terkait perlu melaksanakan program sosialisasi yang lebih intensif untuk memberikan pemahaman yang lebih baikkepada masyarakat mengenai kewajiban perpajakan mereka.</w:t>
      </w:r>
    </w:p>
    <w:p w:rsidR="0071682B" w:rsidRDefault="00A60307">
      <w:pPr>
        <w:pStyle w:val="BodyText"/>
        <w:spacing w:before="1" w:line="480" w:lineRule="auto"/>
        <w:ind w:left="568" w:right="139" w:firstLine="720"/>
      </w:pPr>
      <w:r>
        <w:rPr>
          <w:noProof/>
          <w:lang w:val="en-US"/>
        </w:rPr>
        <w:drawing>
          <wp:anchor distT="0" distB="0" distL="0" distR="0" simplePos="0" relativeHeight="487128576" behindDoc="1" locked="0" layoutInCell="1" allowOverlap="1">
            <wp:simplePos x="0" y="0"/>
            <wp:positionH relativeFrom="page">
              <wp:posOffset>1456690</wp:posOffset>
            </wp:positionH>
            <wp:positionV relativeFrom="paragraph">
              <wp:posOffset>198254</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t>Sebagaikesimpulan,pengetahu</w:t>
      </w:r>
      <w:r>
        <w:t>anperpajakanadalahelemenpentingdalam menciptakan kepatuhan pajak yang tinggi dan meningkatkan kesadaran publik tentangperanpajakdalampembangunannegara.Denganpemahamanyangcukup, wajibpajakakanlebihmampumemenuhikewajibanmereka,yangpadagilirannya akan menduku</w:t>
      </w:r>
      <w:r>
        <w:t>ng pembangunan ekonomi dan sosial di Indonesia.kepatuhan pajak dapatdiartikansebagaimotivasiinternalindividu,kelompok,atauorganisasiuntuk bertindak sesuai dengan regulasi yang berlaku, atau sebaliknya, menghindari tindakan yang melanggar. Di sisi lain, Per</w:t>
      </w:r>
      <w:r>
        <w:t>aturan Menteri Keuangan Republik Indonesia Nomor 554/KMK. 04/2000 menetapkan kriteria wajib pajak yang dianggap patuh, yaitu menyampaikan Surat Pemberitahuan Tahunan (SPT) tepat waktu, tidak memiliki tunggakan kecuali telah mendapatkan izin, tidak pernah t</w:t>
      </w:r>
      <w:r>
        <w:t>erjerat hukuman pidana terkait perpajakan dalam sepuluh tahun terakhir, melaksanakan pembukuan selama dua tahun terakhir, serta memiliki laporan keuangan yang diaudit dalam dua tahun terakhir. (Sudiarto et al., 2024)</w:t>
      </w:r>
    </w:p>
    <w:p w:rsidR="0071682B" w:rsidRDefault="00A60307">
      <w:pPr>
        <w:pStyle w:val="Heading1"/>
        <w:numPr>
          <w:ilvl w:val="2"/>
          <w:numId w:val="12"/>
        </w:numPr>
        <w:tabs>
          <w:tab w:val="left" w:pos="1163"/>
        </w:tabs>
        <w:spacing w:before="3"/>
        <w:ind w:left="1163" w:hanging="595"/>
        <w:jc w:val="both"/>
      </w:pPr>
      <w:r>
        <w:t>TujuandanManfaatPengetahuan</w:t>
      </w:r>
      <w:r>
        <w:rPr>
          <w:spacing w:val="-2"/>
        </w:rPr>
        <w:t>Perpajakan</w:t>
      </w:r>
    </w:p>
    <w:p w:rsidR="0071682B" w:rsidRDefault="00A60307">
      <w:pPr>
        <w:pStyle w:val="BodyText"/>
        <w:spacing w:before="276" w:line="480" w:lineRule="auto"/>
        <w:ind w:left="568" w:right="141" w:firstLine="720"/>
      </w:pPr>
      <w:r>
        <w:t>Pengetahuan tentang perpajakan memiliki tujuan untuk memperdalam pemahaman wajib pajak terkait hak dan kewajiban yang mereka miliki, sekaligus mendorong mereka untuk patuh dalam memenuhi kewajiban perpajakan. Dengan meningkatnyapemahamanini,diharapkanterja</w:t>
      </w:r>
      <w:r>
        <w:t>dipeningkatankesadaran</w:t>
      </w:r>
      <w:r>
        <w:rPr>
          <w:spacing w:val="-2"/>
        </w:rPr>
        <w:t>pajak,</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44"/>
      </w:pPr>
      <w:r>
        <w:t xml:space="preserve">penguranganpelanggaran,sertakontribusiyanglebihbesarterhadappembangunan </w:t>
      </w:r>
      <w:r>
        <w:rPr>
          <w:spacing w:val="-2"/>
        </w:rPr>
        <w:t>ekonomi.</w:t>
      </w:r>
    </w:p>
    <w:p w:rsidR="0071682B" w:rsidRDefault="00A60307">
      <w:pPr>
        <w:pStyle w:val="BodyText"/>
        <w:spacing w:before="1"/>
        <w:ind w:left="568"/>
      </w:pPr>
      <w:r>
        <w:t>TujuanPengetahuan</w:t>
      </w:r>
      <w:r>
        <w:rPr>
          <w:spacing w:val="-2"/>
        </w:rPr>
        <w:t>Perpajakan</w:t>
      </w:r>
    </w:p>
    <w:p w:rsidR="0071682B" w:rsidRDefault="0071682B">
      <w:pPr>
        <w:pStyle w:val="BodyText"/>
        <w:jc w:val="left"/>
      </w:pPr>
    </w:p>
    <w:p w:rsidR="0071682B" w:rsidRDefault="00A60307">
      <w:pPr>
        <w:pStyle w:val="ListParagraph"/>
        <w:numPr>
          <w:ilvl w:val="0"/>
          <w:numId w:val="11"/>
        </w:numPr>
        <w:tabs>
          <w:tab w:val="left" w:pos="993"/>
        </w:tabs>
        <w:spacing w:line="480" w:lineRule="auto"/>
        <w:ind w:right="147"/>
        <w:jc w:val="both"/>
        <w:rPr>
          <w:sz w:val="24"/>
        </w:rPr>
      </w:pPr>
      <w:r>
        <w:rPr>
          <w:noProof/>
          <w:sz w:val="24"/>
          <w:lang w:val="en-US"/>
        </w:rPr>
        <w:drawing>
          <wp:anchor distT="0" distB="0" distL="0" distR="0" simplePos="0" relativeHeight="487129088" behindDoc="1" locked="0" layoutInCell="1" allowOverlap="1">
            <wp:simplePos x="0" y="0"/>
            <wp:positionH relativeFrom="page">
              <wp:posOffset>1456690</wp:posOffset>
            </wp:positionH>
            <wp:positionV relativeFrom="paragraph">
              <wp:posOffset>548109</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MemahamiHakdanKewajiban:Parawajibpajakdiharapkandapatmengenali hak dan kewajiban mereka dalam sis</w:t>
      </w:r>
      <w:r>
        <w:rPr>
          <w:sz w:val="24"/>
        </w:rPr>
        <w:t>tem perpajakan dengan lebih jelas.</w:t>
      </w:r>
    </w:p>
    <w:p w:rsidR="0071682B" w:rsidRDefault="00A60307">
      <w:pPr>
        <w:pStyle w:val="ListParagraph"/>
        <w:numPr>
          <w:ilvl w:val="0"/>
          <w:numId w:val="11"/>
        </w:numPr>
        <w:tabs>
          <w:tab w:val="left" w:pos="993"/>
        </w:tabs>
        <w:spacing w:line="480" w:lineRule="auto"/>
        <w:ind w:right="147"/>
        <w:jc w:val="both"/>
        <w:rPr>
          <w:sz w:val="24"/>
        </w:rPr>
      </w:pPr>
      <w:r>
        <w:rPr>
          <w:sz w:val="24"/>
        </w:rPr>
        <w:t>Meningkatkan Kepatuhan: Pengetahuan yang memadai mengenai pajak dapat mendorong wajib pajak untuk lebih patuh dalam memenuhi kewajiban perpajakan mereka.</w:t>
      </w:r>
    </w:p>
    <w:p w:rsidR="0071682B" w:rsidRDefault="00A60307">
      <w:pPr>
        <w:pStyle w:val="ListParagraph"/>
        <w:numPr>
          <w:ilvl w:val="0"/>
          <w:numId w:val="11"/>
        </w:numPr>
        <w:tabs>
          <w:tab w:val="left" w:pos="993"/>
        </w:tabs>
        <w:spacing w:before="1" w:line="480" w:lineRule="auto"/>
        <w:ind w:right="144"/>
        <w:jc w:val="both"/>
        <w:rPr>
          <w:sz w:val="24"/>
        </w:rPr>
      </w:pPr>
      <w:r>
        <w:rPr>
          <w:sz w:val="24"/>
        </w:rPr>
        <w:t>MenghitungPajakdenganTepat:Wajibpajakyangmemilikipemahamanyang baik</w:t>
      </w:r>
      <w:r>
        <w:rPr>
          <w:sz w:val="24"/>
        </w:rPr>
        <w:t>akandapatmenghitungpajakyangharusdibayarkandenganlebihakurat.</w:t>
      </w:r>
    </w:p>
    <w:p w:rsidR="0071682B" w:rsidRDefault="00A60307">
      <w:pPr>
        <w:pStyle w:val="ListParagraph"/>
        <w:numPr>
          <w:ilvl w:val="0"/>
          <w:numId w:val="11"/>
        </w:numPr>
        <w:tabs>
          <w:tab w:val="left" w:pos="993"/>
        </w:tabs>
        <w:spacing w:line="480" w:lineRule="auto"/>
        <w:ind w:right="143"/>
        <w:jc w:val="both"/>
        <w:rPr>
          <w:sz w:val="24"/>
        </w:rPr>
      </w:pPr>
      <w:r>
        <w:rPr>
          <w:sz w:val="24"/>
        </w:rPr>
        <w:t>Mendukung Pembangunan Ekonomi: Dengan tingkat kepatuhan yang tinggi, pajakyangterkumpuldapatdialokasikanuntukpembangunaninfrastrukturdan layanan publik yang vital.</w:t>
      </w:r>
    </w:p>
    <w:p w:rsidR="0071682B" w:rsidRDefault="00A60307">
      <w:pPr>
        <w:pStyle w:val="BodyText"/>
        <w:ind w:left="568"/>
      </w:pPr>
      <w:r>
        <w:t>ManfaatPengetahuan</w:t>
      </w:r>
      <w:r>
        <w:rPr>
          <w:spacing w:val="-2"/>
        </w:rPr>
        <w:t xml:space="preserve"> Perpajakan</w:t>
      </w:r>
    </w:p>
    <w:p w:rsidR="0071682B" w:rsidRDefault="0071682B">
      <w:pPr>
        <w:pStyle w:val="BodyText"/>
        <w:spacing w:before="1"/>
        <w:jc w:val="left"/>
      </w:pPr>
    </w:p>
    <w:p w:rsidR="0071682B" w:rsidRDefault="00A60307">
      <w:pPr>
        <w:pStyle w:val="ListParagraph"/>
        <w:numPr>
          <w:ilvl w:val="0"/>
          <w:numId w:val="10"/>
        </w:numPr>
        <w:tabs>
          <w:tab w:val="left" w:pos="993"/>
        </w:tabs>
        <w:spacing w:line="480" w:lineRule="auto"/>
        <w:ind w:right="147"/>
        <w:jc w:val="both"/>
        <w:rPr>
          <w:sz w:val="24"/>
        </w:rPr>
      </w:pPr>
      <w:r>
        <w:rPr>
          <w:sz w:val="24"/>
        </w:rPr>
        <w:t>Kesadaran Pajak yang Tinggi: Masyarakat akan semakin menyadari betapa pentingnya peran pajak dalam pembangunan negara.</w:t>
      </w:r>
    </w:p>
    <w:p w:rsidR="0071682B" w:rsidRDefault="00A60307">
      <w:pPr>
        <w:pStyle w:val="ListParagraph"/>
        <w:numPr>
          <w:ilvl w:val="0"/>
          <w:numId w:val="10"/>
        </w:numPr>
        <w:tabs>
          <w:tab w:val="left" w:pos="993"/>
        </w:tabs>
        <w:spacing w:line="480" w:lineRule="auto"/>
        <w:ind w:right="146"/>
        <w:jc w:val="both"/>
        <w:rPr>
          <w:sz w:val="24"/>
        </w:rPr>
      </w:pPr>
      <w:r>
        <w:rPr>
          <w:sz w:val="24"/>
        </w:rPr>
        <w:t>Pengurangan Pelanggaran Pajak: Dengan pemahaman yang baik, diharapkan pelanggaran terhadap hukum perpajakan dapat diminimalisir.</w:t>
      </w:r>
    </w:p>
    <w:p w:rsidR="0071682B" w:rsidRDefault="00A60307">
      <w:pPr>
        <w:pStyle w:val="ListParagraph"/>
        <w:numPr>
          <w:ilvl w:val="0"/>
          <w:numId w:val="10"/>
        </w:numPr>
        <w:tabs>
          <w:tab w:val="left" w:pos="993"/>
        </w:tabs>
        <w:spacing w:before="1" w:line="480" w:lineRule="auto"/>
        <w:ind w:right="147"/>
        <w:jc w:val="both"/>
        <w:rPr>
          <w:sz w:val="24"/>
        </w:rPr>
      </w:pPr>
      <w:r>
        <w:rPr>
          <w:sz w:val="24"/>
        </w:rPr>
        <w:t>Perilaku Positif dalam Dunia Usaha: Pengetahuan yang mendalam mengenai perpajakan dapat menumbuhkan sikap profesional dan perilaku positif di kalangan pelaku usaha.</w:t>
      </w:r>
    </w:p>
    <w:p w:rsidR="0071682B" w:rsidRDefault="0071682B">
      <w:pPr>
        <w:pStyle w:val="ListParagraph"/>
        <w:spacing w:line="480" w:lineRule="auto"/>
        <w:rPr>
          <w:sz w:val="24"/>
        </w:rPr>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ListParagraph"/>
        <w:numPr>
          <w:ilvl w:val="0"/>
          <w:numId w:val="10"/>
        </w:numPr>
        <w:tabs>
          <w:tab w:val="left" w:pos="993"/>
        </w:tabs>
        <w:spacing w:line="480" w:lineRule="auto"/>
        <w:ind w:right="146"/>
        <w:jc w:val="both"/>
        <w:rPr>
          <w:sz w:val="24"/>
        </w:rPr>
      </w:pPr>
      <w:r>
        <w:rPr>
          <w:sz w:val="24"/>
        </w:rPr>
        <w:t xml:space="preserve">Peningkatan KualitasAdministrasi Pajak: Pemahaman yang baik di kalangan </w:t>
      </w:r>
      <w:r>
        <w:rPr>
          <w:sz w:val="24"/>
        </w:rPr>
        <w:t>aparatur pemerintah dapat berkontribusi pada peningkatan kualitas pelayanan perpajakan yang lebih efektif.</w:t>
      </w:r>
    </w:p>
    <w:p w:rsidR="0071682B" w:rsidRDefault="00A60307">
      <w:pPr>
        <w:pStyle w:val="Heading1"/>
        <w:spacing w:before="1"/>
        <w:jc w:val="both"/>
      </w:pPr>
      <w:r>
        <w:t>2.3.3Aspek-aspekPentingdalamPengetahuan</w:t>
      </w:r>
      <w:r>
        <w:rPr>
          <w:spacing w:val="-2"/>
        </w:rPr>
        <w:t>Perpajakan</w:t>
      </w:r>
    </w:p>
    <w:p w:rsidR="0071682B" w:rsidRDefault="0071682B">
      <w:pPr>
        <w:pStyle w:val="BodyText"/>
        <w:jc w:val="left"/>
        <w:rPr>
          <w:b/>
        </w:rPr>
      </w:pPr>
    </w:p>
    <w:p w:rsidR="0071682B" w:rsidRDefault="00A60307">
      <w:pPr>
        <w:pStyle w:val="ListParagraph"/>
        <w:numPr>
          <w:ilvl w:val="0"/>
          <w:numId w:val="9"/>
        </w:numPr>
        <w:tabs>
          <w:tab w:val="left" w:pos="851"/>
        </w:tabs>
        <w:ind w:left="851" w:hanging="283"/>
        <w:jc w:val="both"/>
        <w:rPr>
          <w:sz w:val="24"/>
        </w:rPr>
      </w:pPr>
      <w:r>
        <w:rPr>
          <w:noProof/>
          <w:sz w:val="24"/>
          <w:lang w:val="en-US"/>
        </w:rPr>
        <w:drawing>
          <wp:anchor distT="0" distB="0" distL="0" distR="0" simplePos="0" relativeHeight="487129600"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Subjek </w:t>
      </w:r>
      <w:r>
        <w:rPr>
          <w:spacing w:val="-2"/>
          <w:sz w:val="24"/>
        </w:rPr>
        <w:t>Pajak</w:t>
      </w:r>
    </w:p>
    <w:p w:rsidR="0071682B" w:rsidRDefault="0071682B">
      <w:pPr>
        <w:pStyle w:val="BodyText"/>
        <w:jc w:val="left"/>
      </w:pPr>
    </w:p>
    <w:p w:rsidR="0071682B" w:rsidRDefault="00A60307">
      <w:pPr>
        <w:pStyle w:val="BodyText"/>
        <w:spacing w:line="480" w:lineRule="auto"/>
        <w:ind w:left="853" w:right="146"/>
      </w:pPr>
      <w:r>
        <w:t>Identifikasi pihak yang dikenakan pajak, baik individu maupun badan hukum.Dalam kon</w:t>
      </w:r>
      <w:r>
        <w:t>teks perpajakan, subjek pajak dapat dikelompokkan menjadi dua kategori utama:</w:t>
      </w:r>
    </w:p>
    <w:p w:rsidR="0071682B" w:rsidRDefault="00A60307">
      <w:pPr>
        <w:pStyle w:val="ListParagraph"/>
        <w:numPr>
          <w:ilvl w:val="1"/>
          <w:numId w:val="9"/>
        </w:numPr>
        <w:tabs>
          <w:tab w:val="left" w:pos="994"/>
          <w:tab w:val="left" w:pos="996"/>
        </w:tabs>
        <w:spacing w:before="1" w:line="480" w:lineRule="auto"/>
        <w:ind w:left="996" w:right="137"/>
        <w:jc w:val="both"/>
        <w:rPr>
          <w:sz w:val="24"/>
        </w:rPr>
      </w:pPr>
      <w:r>
        <w:rPr>
          <w:sz w:val="24"/>
        </w:rPr>
        <w:t>Subjek Pajak Orang Pribadi : Kategori ini mencakup individu-individu yang memilikipenghasilanataukekayaanyangdikenakanpajak.Setiaporang</w:t>
      </w:r>
      <w:r>
        <w:rPr>
          <w:sz w:val="24"/>
        </w:rPr>
        <w:t>yang tinggal di suatu negara dan memperoleh penghasilanbaik dari pekerjaan, usaha, maupun sumber lainnya dapat dianggap sebagai subjek pajak. Di Indonesia, pengaturan mengenai subjek pajak orang pribadi diatur dalam Undang-Undang Pajak Penghasilan (PPh), y</w:t>
      </w:r>
      <w:r>
        <w:rPr>
          <w:sz w:val="24"/>
        </w:rPr>
        <w:t>ang mengenakan pajak berdasarkan penghasilan yang diperoleh.</w:t>
      </w:r>
    </w:p>
    <w:p w:rsidR="0071682B" w:rsidRDefault="00A60307">
      <w:pPr>
        <w:pStyle w:val="ListParagraph"/>
        <w:numPr>
          <w:ilvl w:val="1"/>
          <w:numId w:val="9"/>
        </w:numPr>
        <w:tabs>
          <w:tab w:val="left" w:pos="996"/>
        </w:tabs>
        <w:spacing w:before="1" w:line="480" w:lineRule="auto"/>
        <w:ind w:left="996" w:right="136"/>
        <w:jc w:val="both"/>
        <w:rPr>
          <w:sz w:val="24"/>
        </w:rPr>
      </w:pPr>
      <w:r>
        <w:rPr>
          <w:sz w:val="24"/>
        </w:rPr>
        <w:t>SubjekPajakBadan:Kategoriinimencakupentitashukumsepertiperusahaan, organisasi, atau badan usaha yang memiliki kewajiban perpajakan. Badan hukuminidikenakanpajakataspenghasilanyangdiperolehdarikeg</w:t>
      </w:r>
      <w:r>
        <w:rPr>
          <w:sz w:val="24"/>
        </w:rPr>
        <w:t xml:space="preserve">iatanusaha mereka. Di Indonesia, subjek pajak badan juga diatur dalam Undang-Undang Pajak Penghasilan (PPh), dengan ketentuan khusus terkait tarif pajak dan </w:t>
      </w:r>
      <w:r>
        <w:rPr>
          <w:spacing w:val="-2"/>
          <w:sz w:val="24"/>
        </w:rPr>
        <w:t>pelaporan.</w:t>
      </w:r>
    </w:p>
    <w:p w:rsidR="0071682B" w:rsidRDefault="00A60307">
      <w:pPr>
        <w:pStyle w:val="BodyText"/>
        <w:spacing w:before="1" w:line="480" w:lineRule="auto"/>
        <w:ind w:left="568" w:right="147" w:firstLine="284"/>
      </w:pPr>
      <w:r>
        <w:t>Subjekpajakmemiliki hakdankewajibandalam sistemperpajakan.Kewajiban utamamerekaadalahmem</w:t>
      </w:r>
      <w:r>
        <w:t>bayarpajaksesuaidenganperaturanyang</w:t>
      </w:r>
      <w:r>
        <w:rPr>
          <w:spacing w:val="-2"/>
        </w:rPr>
        <w:t>berlaku.</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44"/>
      </w:pPr>
      <w:r>
        <w:rPr>
          <w:noProof/>
          <w:lang w:val="en-US"/>
        </w:rPr>
        <w:drawing>
          <wp:anchor distT="0" distB="0" distL="0" distR="0" simplePos="0" relativeHeight="487130112"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t xml:space="preserve">Sementaraitu,hak-hakyangdimilikiolehsubjekpajakantaralainadalahhakuntuk memperoleh informasi mengenai kewajiban perpajakan, hak untuk mengajukan keberatan atas keputusan perpajakan, serta hak </w:t>
      </w:r>
      <w:r>
        <w:t>untuk mendapatkan pengembalian pajak jika terdapat kelebihan pembayaran.Memahami subjek pajak sangatlah penting untuk memastikan bahwa setiap individu atau entitas dengan kewajiban perpajakan dapat memenuhi tanggung jawabnya dengan baik. Hal ini juga mendu</w:t>
      </w:r>
      <w:r>
        <w:t>kung terciptanya tingkat kepatuhan pajak yang tinggi di masyarakat.</w:t>
      </w:r>
    </w:p>
    <w:p w:rsidR="0071682B" w:rsidRDefault="0071682B">
      <w:pPr>
        <w:pStyle w:val="BodyText"/>
        <w:jc w:val="left"/>
      </w:pPr>
    </w:p>
    <w:p w:rsidR="0071682B" w:rsidRDefault="0071682B">
      <w:pPr>
        <w:pStyle w:val="BodyText"/>
        <w:spacing w:before="1"/>
        <w:jc w:val="left"/>
      </w:pPr>
    </w:p>
    <w:p w:rsidR="0071682B" w:rsidRDefault="00A60307">
      <w:pPr>
        <w:pStyle w:val="ListParagraph"/>
        <w:numPr>
          <w:ilvl w:val="0"/>
          <w:numId w:val="9"/>
        </w:numPr>
        <w:tabs>
          <w:tab w:val="left" w:pos="851"/>
        </w:tabs>
        <w:spacing w:before="1"/>
        <w:ind w:left="851" w:hanging="283"/>
        <w:rPr>
          <w:sz w:val="24"/>
        </w:rPr>
      </w:pPr>
      <w:r>
        <w:rPr>
          <w:sz w:val="24"/>
        </w:rPr>
        <w:t xml:space="preserve">Objek </w:t>
      </w:r>
      <w:r>
        <w:rPr>
          <w:spacing w:val="-2"/>
          <w:sz w:val="24"/>
        </w:rPr>
        <w:t>Pajak</w:t>
      </w:r>
    </w:p>
    <w:p w:rsidR="0071682B" w:rsidRDefault="00A60307">
      <w:pPr>
        <w:pStyle w:val="BodyText"/>
        <w:spacing w:before="276" w:line="480" w:lineRule="auto"/>
        <w:ind w:left="568" w:right="138" w:firstLine="284"/>
      </w:pPr>
      <w:r>
        <w:t>Menentukan apa yang menjadi objek pajak, seperti penghasilan, barang, atau jasa.Objekpajakmerujukpadasegalasesuatuyangdikenakanpajaksesuaidengan peraturan perpajakan yang ber</w:t>
      </w:r>
      <w:r>
        <w:t>laku. Dalam dunia perpajakan, objek pajak meliputi penghasilan, barang, jasa, atau kekayaan yang memiliki nilai ekonomi dan dapat dikenakan pajak. Pemahamantentang objek pajak sangat penting bagi wajib pajak untuk mengetahui elemen-elemen yang menjadi dasa</w:t>
      </w:r>
      <w:r>
        <w:t>r pengenaan pajak.</w:t>
      </w:r>
    </w:p>
    <w:p w:rsidR="0071682B" w:rsidRDefault="00A60307">
      <w:pPr>
        <w:pStyle w:val="BodyText"/>
        <w:spacing w:before="1"/>
        <w:ind w:left="568"/>
      </w:pPr>
      <w:r>
        <w:t>Berikutadalahbeberapajenisobjek pajakyangumum</w:t>
      </w:r>
      <w:r>
        <w:rPr>
          <w:spacing w:val="-2"/>
        </w:rPr>
        <w:t>dikenal:</w:t>
      </w:r>
    </w:p>
    <w:p w:rsidR="0071682B" w:rsidRDefault="0071682B">
      <w:pPr>
        <w:pStyle w:val="BodyText"/>
        <w:jc w:val="left"/>
      </w:pPr>
    </w:p>
    <w:p w:rsidR="0071682B" w:rsidRDefault="00A60307">
      <w:pPr>
        <w:pStyle w:val="ListParagraph"/>
        <w:numPr>
          <w:ilvl w:val="1"/>
          <w:numId w:val="9"/>
        </w:numPr>
        <w:tabs>
          <w:tab w:val="left" w:pos="851"/>
          <w:tab w:val="left" w:pos="853"/>
        </w:tabs>
        <w:spacing w:line="480" w:lineRule="auto"/>
        <w:ind w:left="853" w:right="136" w:hanging="285"/>
        <w:jc w:val="both"/>
        <w:rPr>
          <w:sz w:val="24"/>
        </w:rPr>
      </w:pPr>
      <w:r>
        <w:rPr>
          <w:sz w:val="24"/>
        </w:rPr>
        <w:t>Penghasilan: Ini adalah objek pajak yang paling umum, terutama dalam Pajak Penghasilan(PPh).Penghasilandapatberasaldariberagamsumber,seperti</w:t>
      </w:r>
      <w:r>
        <w:rPr>
          <w:sz w:val="24"/>
        </w:rPr>
        <w:t>gaji, upah, honorarium, keuntungan dari usaha, dividen, bunga, dan sewa. Di Indonesia, penghasilan yang dikenakan pajak diatur dalam Undang-Undang Pajak Penghasilan.</w:t>
      </w:r>
    </w:p>
    <w:p w:rsidR="0071682B" w:rsidRDefault="00A60307">
      <w:pPr>
        <w:pStyle w:val="ListParagraph"/>
        <w:numPr>
          <w:ilvl w:val="1"/>
          <w:numId w:val="9"/>
        </w:numPr>
        <w:tabs>
          <w:tab w:val="left" w:pos="853"/>
        </w:tabs>
        <w:spacing w:before="1" w:line="480" w:lineRule="auto"/>
        <w:ind w:left="853" w:right="146" w:hanging="285"/>
        <w:jc w:val="both"/>
        <w:rPr>
          <w:sz w:val="24"/>
        </w:rPr>
      </w:pPr>
      <w:r>
        <w:rPr>
          <w:sz w:val="24"/>
        </w:rPr>
        <w:t>Barang: Dalam konteks Pajak Pertambahan Nilai (PPN) dan pajak daerah, barang yang diperdag</w:t>
      </w:r>
      <w:r>
        <w:rPr>
          <w:sz w:val="24"/>
        </w:rPr>
        <w:t>angkan atau dijual merupakan objek pajak. Barang yang</w:t>
      </w:r>
    </w:p>
    <w:p w:rsidR="0071682B" w:rsidRDefault="0071682B">
      <w:pPr>
        <w:pStyle w:val="ListParagraph"/>
        <w:spacing w:line="480" w:lineRule="auto"/>
        <w:rPr>
          <w:sz w:val="24"/>
        </w:rPr>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853" w:right="148"/>
      </w:pPr>
      <w:r>
        <w:t>dikenakan pajak umumnya adalah barang yang memiliki nilai jual dan beredar di pasar.</w:t>
      </w:r>
    </w:p>
    <w:p w:rsidR="0071682B" w:rsidRDefault="00A60307">
      <w:pPr>
        <w:pStyle w:val="ListParagraph"/>
        <w:numPr>
          <w:ilvl w:val="1"/>
          <w:numId w:val="9"/>
        </w:numPr>
        <w:tabs>
          <w:tab w:val="left" w:pos="851"/>
          <w:tab w:val="left" w:pos="853"/>
        </w:tabs>
        <w:spacing w:before="1" w:line="480" w:lineRule="auto"/>
        <w:ind w:left="853" w:right="146" w:hanging="285"/>
        <w:jc w:val="both"/>
        <w:rPr>
          <w:sz w:val="24"/>
        </w:rPr>
      </w:pPr>
      <w:r>
        <w:rPr>
          <w:noProof/>
          <w:sz w:val="24"/>
          <w:lang w:val="en-US"/>
        </w:rPr>
        <w:drawing>
          <wp:anchor distT="0" distB="0" distL="0" distR="0" simplePos="0" relativeHeight="487130624" behindDoc="1" locked="0" layoutInCell="1" allowOverlap="1">
            <wp:simplePos x="0" y="0"/>
            <wp:positionH relativeFrom="page">
              <wp:posOffset>1456690</wp:posOffset>
            </wp:positionH>
            <wp:positionV relativeFrom="paragraph">
              <wp:posOffset>899234</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Jasa:Jasayangdiberikanolehindividuataubadanusahajugabisamenjadiobjek pajak, terutama dalam PPN. C</w:t>
      </w:r>
      <w:r>
        <w:rPr>
          <w:sz w:val="24"/>
        </w:rPr>
        <w:t>ontoh jasa yang dikenakan pajak mencakup jasa konsultasi, pendidikan, kesehatan, dan transportasi.</w:t>
      </w:r>
    </w:p>
    <w:p w:rsidR="0071682B" w:rsidRDefault="00A60307">
      <w:pPr>
        <w:pStyle w:val="ListParagraph"/>
        <w:numPr>
          <w:ilvl w:val="1"/>
          <w:numId w:val="9"/>
        </w:numPr>
        <w:tabs>
          <w:tab w:val="left" w:pos="853"/>
        </w:tabs>
        <w:spacing w:line="480" w:lineRule="auto"/>
        <w:ind w:left="853" w:right="145" w:hanging="285"/>
        <w:jc w:val="both"/>
        <w:rPr>
          <w:sz w:val="24"/>
        </w:rPr>
      </w:pPr>
      <w:r>
        <w:rPr>
          <w:sz w:val="24"/>
        </w:rPr>
        <w:t>Kekayaan: Beberapa jenis pajak, seperti Pajak Bumi dan Bangunan (PBB), mengenakan pajak atas kekayaan berupa tanah dan bangunan. Dalam hal ini, objek pajak a</w:t>
      </w:r>
      <w:r>
        <w:rPr>
          <w:sz w:val="24"/>
        </w:rPr>
        <w:t>dalah nilai tanah dan bangunan yang dimiliki oleh individu atau entitas hukum.</w:t>
      </w:r>
    </w:p>
    <w:p w:rsidR="0071682B" w:rsidRDefault="00A60307">
      <w:pPr>
        <w:pStyle w:val="ListParagraph"/>
        <w:numPr>
          <w:ilvl w:val="1"/>
          <w:numId w:val="9"/>
        </w:numPr>
        <w:tabs>
          <w:tab w:val="left" w:pos="851"/>
          <w:tab w:val="left" w:pos="853"/>
        </w:tabs>
        <w:spacing w:before="1" w:line="480" w:lineRule="auto"/>
        <w:ind w:left="853" w:right="149" w:hanging="285"/>
        <w:jc w:val="both"/>
        <w:rPr>
          <w:sz w:val="24"/>
        </w:rPr>
      </w:pPr>
      <w:r>
        <w:rPr>
          <w:sz w:val="24"/>
        </w:rPr>
        <w:t>Transaksi Keuangan: Dalam beberapa situasi, transaksi keuangan tertentu juga dapat dikenakan pajak, seperti pajak atas transaksi jual beli saham atau pajak pada transaksi spesifik di pasar modal.</w:t>
      </w:r>
    </w:p>
    <w:p w:rsidR="0071682B" w:rsidRDefault="00A60307">
      <w:pPr>
        <w:pStyle w:val="BodyText"/>
        <w:spacing w:line="480" w:lineRule="auto"/>
        <w:ind w:left="568" w:right="139" w:firstLine="144"/>
      </w:pPr>
      <w:r>
        <w:t>Penting untuk diperhatikan bahwa tidak semua objek pajak dik</w:t>
      </w:r>
      <w:r>
        <w:t>enakan pajak secara langsung. Beberapa objek mungkin memiliki pengecualian atau tarif pajak yang berbeda sesuai dengan peraturan yang berlaku. Oleh karena itu, wajib pajak perlu memahami objek pajak yang relevan dengan situasi mereka agar dapat memenuhi ke</w:t>
      </w:r>
      <w:r>
        <w:t>wajiban perpajakan secara akurat.Dengan pemahaman yang baik mengenai objek pajak, wajib pajak dapatlebih mudah dalammerencanakan pajak, melaporkan pajak yang terutang, dan menghindari kesalahan yang berpotensi mengarah pada sanksi atau denda. Pengetahuan t</w:t>
      </w:r>
      <w:r>
        <w:t>entang objek pajak juga berkontribusi pada peningkatan kesadaran akan pentingnya kontribusi pajak bagi pembangunan dan kesejahteraan masyarakat.</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ListParagraph"/>
        <w:numPr>
          <w:ilvl w:val="0"/>
          <w:numId w:val="9"/>
        </w:numPr>
        <w:tabs>
          <w:tab w:val="left" w:pos="851"/>
        </w:tabs>
        <w:ind w:left="851" w:hanging="283"/>
        <w:jc w:val="both"/>
        <w:rPr>
          <w:sz w:val="24"/>
        </w:rPr>
      </w:pPr>
      <w:r>
        <w:rPr>
          <w:spacing w:val="-2"/>
          <w:sz w:val="24"/>
        </w:rPr>
        <w:t>Tarif</w:t>
      </w:r>
      <w:r>
        <w:rPr>
          <w:spacing w:val="-4"/>
          <w:sz w:val="24"/>
        </w:rPr>
        <w:t>Pajak</w:t>
      </w:r>
    </w:p>
    <w:p w:rsidR="0071682B" w:rsidRDefault="0071682B">
      <w:pPr>
        <w:pStyle w:val="BodyText"/>
        <w:jc w:val="left"/>
      </w:pPr>
    </w:p>
    <w:p w:rsidR="0071682B" w:rsidRDefault="00A60307">
      <w:pPr>
        <w:pStyle w:val="BodyText"/>
        <w:spacing w:line="480" w:lineRule="auto"/>
        <w:ind w:left="568" w:right="136" w:firstLine="284"/>
      </w:pPr>
      <w:r>
        <w:rPr>
          <w:noProof/>
          <w:lang w:val="en-US"/>
        </w:rPr>
        <w:drawing>
          <wp:anchor distT="0" distB="0" distL="0" distR="0" simplePos="0" relativeHeight="487131136"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t xml:space="preserve">Persentase atau jumlah yang harus dibayarkan sebagai pajak, yang dapat </w:t>
      </w:r>
      <w:r>
        <w:rPr>
          <w:spacing w:val="-2"/>
        </w:rPr>
        <w:t>bervaria</w:t>
      </w:r>
      <w:r>
        <w:rPr>
          <w:spacing w:val="-2"/>
        </w:rPr>
        <w:t xml:space="preserve">sitergantungpadajenis dansubjekpajak.Tarif pajakmerupakanpersentase </w:t>
      </w:r>
      <w:r>
        <w:t>atau jumlah tetap yang dikenakan pada objek pajak, yang digunakan untuk menentukan berapa besar pajak yang harusdibayar oleh wajib pajak. Besarantarif pajak bisa berbeda-beda, tergantung p</w:t>
      </w:r>
      <w:r>
        <w:t>ada jenis pajak, jenis objek pajak, serta kategori wajib pajak itu sendiri. Memahami tarif pajak sangat penting bagi wajib pajak agar mereka dapat menghitung kewajiban perpajakan dengan tepat.Penting untuk diingatbahwatarif pajakdapat berubah sesuaidengank</w:t>
      </w:r>
      <w:r>
        <w:t>ebijakan perpajakan yang ditetapkan oleh pemerintah. Oleh karena itu, wajib pajak harus selalu memperbarui informasi mengenai tarif pajak yang berlaku agar dapat menghitung kewajiban perpajakan mereka dengan akurat.</w:t>
      </w:r>
    </w:p>
    <w:p w:rsidR="0071682B" w:rsidRDefault="00A60307">
      <w:pPr>
        <w:pStyle w:val="BodyText"/>
        <w:spacing w:before="2" w:line="480" w:lineRule="auto"/>
        <w:ind w:left="568" w:right="141" w:firstLine="284"/>
      </w:pPr>
      <w:r>
        <w:t>Dengan memahami tarif pajak, wajib pajak</w:t>
      </w:r>
      <w:r>
        <w:t xml:space="preserve"> dapat merencanakan pajak dengan lebih efektif, menghindari kesalahan dalam pelaporan, dan memastikan bahwa mereka memenuhi kewajiban perpajakan sesuai dengan ketentuan yang ada. Pengetahuan mengenai tarif pajak juga berkontribusi dalam meningkatkan kesada</w:t>
      </w:r>
      <w:r>
        <w:t xml:space="preserve">ran akan pentingnya kontribusi pajak bagi pembangunan dan kesejahteraan </w:t>
      </w:r>
      <w:r>
        <w:rPr>
          <w:spacing w:val="-2"/>
        </w:rPr>
        <w:t>masyarakat.</w:t>
      </w:r>
    </w:p>
    <w:p w:rsidR="0071682B" w:rsidRDefault="00A60307">
      <w:pPr>
        <w:pStyle w:val="ListParagraph"/>
        <w:numPr>
          <w:ilvl w:val="0"/>
          <w:numId w:val="9"/>
        </w:numPr>
        <w:tabs>
          <w:tab w:val="left" w:pos="851"/>
        </w:tabs>
        <w:spacing w:before="2"/>
        <w:ind w:left="851" w:hanging="283"/>
        <w:jc w:val="both"/>
        <w:rPr>
          <w:sz w:val="24"/>
        </w:rPr>
      </w:pPr>
      <w:r>
        <w:rPr>
          <w:sz w:val="24"/>
        </w:rPr>
        <w:t>Prosedur</w:t>
      </w:r>
      <w:r>
        <w:rPr>
          <w:spacing w:val="-2"/>
          <w:sz w:val="24"/>
        </w:rPr>
        <w:t>Pelaporan</w:t>
      </w:r>
    </w:p>
    <w:p w:rsidR="0071682B" w:rsidRDefault="00A60307">
      <w:pPr>
        <w:pStyle w:val="BodyText"/>
        <w:spacing w:before="276" w:line="480" w:lineRule="auto"/>
        <w:ind w:left="568" w:right="141" w:firstLine="284"/>
      </w:pPr>
      <w:r>
        <w:t>Prosedur pelaporan pajak merupakan serangkaian langkah yang perlu diikuti oleh wajib pajak untuk melaporkan kewajiban perpajakan mereka kepada otoritas ya</w:t>
      </w:r>
      <w:r>
        <w:t>ng berwenang. Pentingnya prosedur ini terletak pada kemampuannya untuk memastikanbahwapajakyangharusdibayarkandihitungdenganakurat</w:t>
      </w:r>
      <w:r>
        <w:rPr>
          <w:spacing w:val="-5"/>
        </w:rPr>
        <w:t>dan</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36"/>
      </w:pPr>
      <w:r>
        <w:t>disampaikan sesuai dengan ketentuan yang berlaku.Langkah-langkah yang harus diikutiolehwajib</w:t>
      </w:r>
      <w:r>
        <w:t>pajak untuk melaporkanpajakterutang,termasuk tenggatwaktu dan dokumen yang diperlukan.</w:t>
      </w:r>
    </w:p>
    <w:p w:rsidR="0071682B" w:rsidRDefault="00A60307">
      <w:pPr>
        <w:pStyle w:val="ListParagraph"/>
        <w:numPr>
          <w:ilvl w:val="0"/>
          <w:numId w:val="9"/>
        </w:numPr>
        <w:tabs>
          <w:tab w:val="left" w:pos="851"/>
        </w:tabs>
        <w:spacing w:before="1"/>
        <w:ind w:left="851" w:hanging="283"/>
        <w:jc w:val="both"/>
        <w:rPr>
          <w:sz w:val="24"/>
        </w:rPr>
      </w:pPr>
      <w:r>
        <w:rPr>
          <w:sz w:val="24"/>
        </w:rPr>
        <w:t>PengaruhPengetahuanPerpajakanterhadapKepatuhan</w:t>
      </w:r>
      <w:r>
        <w:rPr>
          <w:spacing w:val="-2"/>
          <w:sz w:val="24"/>
        </w:rPr>
        <w:t>Pajak</w:t>
      </w:r>
    </w:p>
    <w:p w:rsidR="0071682B" w:rsidRDefault="0071682B">
      <w:pPr>
        <w:pStyle w:val="BodyText"/>
        <w:jc w:val="left"/>
      </w:pPr>
    </w:p>
    <w:p w:rsidR="0071682B" w:rsidRDefault="00A60307">
      <w:pPr>
        <w:pStyle w:val="BodyText"/>
        <w:spacing w:line="480" w:lineRule="auto"/>
        <w:ind w:left="568" w:right="140" w:firstLine="284"/>
      </w:pPr>
      <w:r>
        <w:rPr>
          <w:noProof/>
          <w:lang w:val="en-US"/>
        </w:rPr>
        <w:drawing>
          <wp:anchor distT="0" distB="0" distL="0" distR="0" simplePos="0" relativeHeight="487131648"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t>Pengaruh pengetahuan perpajakan terhadap kepatuhan pajak merujuk pada sejauh mana pemahaman wajib pajak tentang peraturan perpajakan dapat meningkatkan kepatuhan mereka dalam memenuhi kewajiban pajak. Beberapa penelitianmenunjukkanbahwapengetahuanperpajaka</w:t>
      </w:r>
      <w:r>
        <w:t>nmemilikipengaruhpositif, meskipun ada juga yang menemukan hasil sebaliknya.</w:t>
      </w:r>
    </w:p>
    <w:p w:rsidR="0071682B" w:rsidRDefault="00A60307">
      <w:pPr>
        <w:pStyle w:val="ListParagraph"/>
        <w:numPr>
          <w:ilvl w:val="0"/>
          <w:numId w:val="9"/>
        </w:numPr>
        <w:tabs>
          <w:tab w:val="left" w:pos="851"/>
        </w:tabs>
        <w:spacing w:before="1"/>
        <w:ind w:left="851" w:hanging="283"/>
        <w:jc w:val="both"/>
        <w:rPr>
          <w:sz w:val="24"/>
        </w:rPr>
      </w:pPr>
      <w:r>
        <w:rPr>
          <w:sz w:val="24"/>
        </w:rPr>
        <w:t>TantangandalamMeningkatkanPengetahuan</w:t>
      </w:r>
      <w:r>
        <w:rPr>
          <w:spacing w:val="-2"/>
          <w:sz w:val="24"/>
        </w:rPr>
        <w:t>Perpajakan</w:t>
      </w:r>
    </w:p>
    <w:p w:rsidR="0071682B" w:rsidRDefault="0071682B">
      <w:pPr>
        <w:pStyle w:val="BodyText"/>
        <w:jc w:val="left"/>
      </w:pPr>
    </w:p>
    <w:p w:rsidR="0071682B" w:rsidRDefault="00A60307">
      <w:pPr>
        <w:pStyle w:val="BodyText"/>
        <w:spacing w:line="480" w:lineRule="auto"/>
        <w:ind w:left="568" w:right="141" w:firstLine="284"/>
      </w:pPr>
      <w:r>
        <w:t>Meningkatkan pengetahuan perpajakan di Indonesia menghadapi berbagai tantangan yang kompleks. Pertama, masih rendahnya tingkat pem</w:t>
      </w:r>
      <w:r>
        <w:t>ahaman masyarakat tentang pajak menjadi salah satu isu utama. Hal ini disebabkan oleh kurangnya edukasi dan sosialisasi yang efektif. Banyak individu merasa tidak merasakan manfaat langsung dari pajak yang mereka bayar, sehingga menumbuhkan sikap skeptis t</w:t>
      </w:r>
      <w:r>
        <w:t>erhadap kewajiban perpajakan.</w:t>
      </w:r>
    </w:p>
    <w:p w:rsidR="0071682B" w:rsidRDefault="00A60307">
      <w:pPr>
        <w:pStyle w:val="BodyText"/>
        <w:spacing w:before="1" w:line="480" w:lineRule="auto"/>
        <w:ind w:left="568" w:right="139" w:firstLine="720"/>
      </w:pPr>
      <w:r>
        <w:t>Kedua, sistem administrasi perpajakan yang rumit dan tidak efisien turut mengurangiminatmasyarakatuntukmemenuhikewajibanpajak.Prosespelaporan yangrumitdanadanyaketidakpastianhukumseringkalimembuatwajibpajakragu untuk melaporka</w:t>
      </w:r>
      <w:r>
        <w:t>n pajak mereka secara benar. Selain itu, tantangan yang bersifat budaya dan sosial juga berperan, di mana norma-norma masyarakat yang tidak mendukung kepatuhan pajak dapat menghambat usaha untuk meningkatkan kesadaran tentang pajak.</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36" w:firstLine="720"/>
      </w:pPr>
      <w:r>
        <w:rPr>
          <w:noProof/>
          <w:lang w:val="en-US"/>
        </w:rPr>
        <w:drawing>
          <wp:anchor distT="0" distB="0" distL="0" distR="0" simplePos="0" relativeHeight="487132160"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667249" cy="4591049"/>
                    </a:xfrm>
                    <a:prstGeom prst="rect">
                      <a:avLst/>
                    </a:prstGeom>
                  </pic:spPr>
                </pic:pic>
              </a:graphicData>
            </a:graphic>
          </wp:anchor>
        </w:drawing>
      </w:r>
      <w:r>
        <w:t>Ket</w:t>
      </w:r>
      <w:r>
        <w:t>iga, kondisi ekonomi, seperti tingkat pendapatan yang rendah dan ketidakstabilan ekonomi, turut mempengaruhi kemampuan masyarakat untuk membayar pajak. Dalam situasi ini, sangat penting bagi pemerintah untuk mengadopsi pendekatan yang lebih inklusif dan tr</w:t>
      </w:r>
      <w:r>
        <w:t>ansparan dalam pengelolaan pajak, serta meningkatkan program edukasi perpajakan yang dapat menjangkau beragamlapisanmasyarakat.Denganmengatasiberbagaitantanganini,diharapkan kesadaran dan pengetahuan perpajakan di kalangan masyarakat dapat meningkat. Hal i</w:t>
      </w:r>
      <w:r>
        <w:t>ni pada gilirannya akan mendukung penerimaan pajak yang lebih baik dan berkontribusi pada pembangunan ekonomi yang berkelanjutan.</w:t>
      </w:r>
    </w:p>
    <w:p w:rsidR="0071682B" w:rsidRDefault="00A60307">
      <w:pPr>
        <w:pStyle w:val="BodyText"/>
        <w:spacing w:before="2" w:line="480" w:lineRule="auto"/>
        <w:ind w:left="568" w:right="136" w:firstLine="720"/>
      </w:pPr>
      <w:r>
        <w:t>Upaya untuk meningkatkan pengetahuan tentang perpajakan sangatlah penting dalam menciptakan kesadaran dan kepatuhan di kalangan wajib pajak. Salah satu pendekatan yang efektif adalah melalui sosialisasi dan edukasi yang dilakukan oleh pemerintah, seperti s</w:t>
      </w:r>
      <w:r>
        <w:t>eminar, workshop, dan pemanfaatan media interaktif. Dengan menyediakan informasi yang jelas tentang hak dan kewajiban perpajakan,diharapkanmasyarakatdapatmemahamibetapapentingnyamembayar pajak dan dampaknya terhadap pembangunan negara.Selain itu, penggunaa</w:t>
      </w:r>
      <w:r>
        <w:t>n teknologi seperti e-filing memudahkan wajib pajak dalam memenuhi kewajiban perpajakan mereka. Program edukasi yang melibatkan elemen permainan atau simulasi dapat menjadikan proses pembelajaran lebih menarik dan mudah dipahami. Dengan cara ini, peningkat</w:t>
      </w:r>
      <w:r>
        <w:t>an pengetahuan perpajakan akan berkontribusi pada tingkat kepatuhan pajak yang lebih baik, yang pada gilirannya mendukung stabilitas ekonomi dan pembangunan nasional.</w:t>
      </w:r>
    </w:p>
    <w:p w:rsidR="0071682B" w:rsidRDefault="0071682B">
      <w:pPr>
        <w:pStyle w:val="BodyText"/>
        <w:spacing w:line="480" w:lineRule="auto"/>
        <w:sectPr w:rsidR="0071682B">
          <w:headerReference w:type="default" r:id="rId11"/>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42" w:firstLine="720"/>
      </w:pPr>
      <w:r>
        <w:rPr>
          <w:noProof/>
          <w:lang w:val="en-US"/>
        </w:rPr>
        <w:drawing>
          <wp:anchor distT="0" distB="0" distL="0" distR="0" simplePos="0" relativeHeight="487132672"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4667249" cy="4591049"/>
                    </a:xfrm>
                    <a:prstGeom prst="rect">
                      <a:avLst/>
                    </a:prstGeom>
                  </pic:spPr>
                </pic:pic>
              </a:graphicData>
            </a:graphic>
          </wp:anchor>
        </w:drawing>
      </w:r>
      <w:r>
        <w:t>Selain itu, pemanfaatan media sosial dan platform digital unt</w:t>
      </w:r>
      <w:r>
        <w:t>uk kampanye edukasiterbuktisangatefektif,terutamadalammenjangkaugenerasimuda.Konten menarik seperti video, infografis, dan permainan edukatif dapat meningkatkan ketertarikan masyarakat terhadap isu perpajakan.Selanjutnya, penyelenggaraan seminardanworkshop</w:t>
      </w:r>
      <w:r>
        <w:t>yangmelibatkanpraktisiperpajakanmenjadisangatpenting untuk memberikan pemahaman yang lebih mendalam. Dengan pendekatan ini, masyarakat tidak hanya mendapatkan informasi, tetapi juga memiliki kesempatan untuk berinteraksi langsung dengan narasumber dan memp</w:t>
      </w:r>
      <w:r>
        <w:t>eroleh jawaban atas berbagai pertanyaan yang mereka miliki.</w:t>
      </w:r>
    </w:p>
    <w:p w:rsidR="0071682B" w:rsidRDefault="00A60307">
      <w:pPr>
        <w:pStyle w:val="BodyText"/>
        <w:spacing w:before="2" w:line="480" w:lineRule="auto"/>
        <w:ind w:left="568" w:right="136" w:firstLine="720"/>
      </w:pPr>
      <w:r>
        <w:t>Terakhir, menyediakan akses yang mudah terhadap informasi perpajakan melalui situs web dan aplikasi mobile sangat membantu masyarakat dalam memahami serta memenuhi kewajiban perpajakan mereka. Mel</w:t>
      </w:r>
      <w:r>
        <w:t>alui langkah-langkah ini, diharapkan pengetahuan masyarakat mengenai perpajakan akan meningkat, yang pada gilirannya dapat meningkatkan tingkat kepatuhan pajak.</w:t>
      </w:r>
    </w:p>
    <w:p w:rsidR="0071682B" w:rsidRDefault="00A60307">
      <w:pPr>
        <w:pStyle w:val="ListParagraph"/>
        <w:numPr>
          <w:ilvl w:val="0"/>
          <w:numId w:val="8"/>
        </w:numPr>
        <w:tabs>
          <w:tab w:val="left" w:pos="851"/>
          <w:tab w:val="left" w:pos="853"/>
        </w:tabs>
        <w:spacing w:before="1" w:line="480" w:lineRule="auto"/>
        <w:ind w:right="145"/>
        <w:jc w:val="both"/>
        <w:rPr>
          <w:sz w:val="24"/>
        </w:rPr>
      </w:pPr>
      <w:r>
        <w:rPr>
          <w:sz w:val="24"/>
        </w:rPr>
        <w:t>Program Edukasi: Pemerintah dan lembaga terkait perlu menyelenggarakan program edukasi yang leb</w:t>
      </w:r>
      <w:r>
        <w:rPr>
          <w:sz w:val="24"/>
        </w:rPr>
        <w:t>ih intensif untuk meningkatkan pemahaman masyarakat mengenai perpajakan.</w:t>
      </w:r>
    </w:p>
    <w:p w:rsidR="0071682B" w:rsidRDefault="00A60307">
      <w:pPr>
        <w:pStyle w:val="ListParagraph"/>
        <w:numPr>
          <w:ilvl w:val="0"/>
          <w:numId w:val="8"/>
        </w:numPr>
        <w:tabs>
          <w:tab w:val="left" w:pos="851"/>
          <w:tab w:val="left" w:pos="853"/>
        </w:tabs>
        <w:spacing w:line="480" w:lineRule="auto"/>
        <w:ind w:right="150"/>
        <w:jc w:val="both"/>
        <w:rPr>
          <w:sz w:val="24"/>
        </w:rPr>
      </w:pPr>
      <w:r>
        <w:rPr>
          <w:sz w:val="24"/>
        </w:rPr>
        <w:t>Sosialisasi Melalui Media: Memanfaatkan media sosial dan platform digital untuk menyebarkan informasi mengenai kewajiban perpajakan.</w:t>
      </w:r>
    </w:p>
    <w:p w:rsidR="0071682B" w:rsidRDefault="00A60307">
      <w:pPr>
        <w:pStyle w:val="ListParagraph"/>
        <w:numPr>
          <w:ilvl w:val="0"/>
          <w:numId w:val="8"/>
        </w:numPr>
        <w:tabs>
          <w:tab w:val="left" w:pos="851"/>
          <w:tab w:val="left" w:pos="853"/>
        </w:tabs>
        <w:spacing w:before="1" w:line="480" w:lineRule="auto"/>
        <w:ind w:right="148"/>
        <w:jc w:val="both"/>
        <w:rPr>
          <w:sz w:val="24"/>
        </w:rPr>
      </w:pPr>
      <w:r>
        <w:rPr>
          <w:sz w:val="24"/>
        </w:rPr>
        <w:t xml:space="preserve">Pelatihan untuk Wajib Pajak: Mengadakan pelatihan </w:t>
      </w:r>
      <w:r>
        <w:rPr>
          <w:sz w:val="24"/>
        </w:rPr>
        <w:t>bagi pelaku usaha dan individu agar dapat lebih memahami seluk beluk perpajakan.</w:t>
      </w:r>
    </w:p>
    <w:p w:rsidR="0071682B" w:rsidRDefault="0071682B">
      <w:pPr>
        <w:pStyle w:val="ListParagraph"/>
        <w:spacing w:line="480" w:lineRule="auto"/>
        <w:rPr>
          <w:sz w:val="24"/>
        </w:rPr>
        <w:sectPr w:rsidR="0071682B">
          <w:headerReference w:type="default" r:id="rId12"/>
          <w:pgSz w:w="11910" w:h="16840"/>
          <w:pgMar w:top="1920" w:right="1559" w:bottom="280" w:left="1700" w:header="751" w:footer="0" w:gutter="0"/>
          <w:pgNumType w:start="1"/>
          <w:cols w:space="720"/>
        </w:sectPr>
      </w:pPr>
    </w:p>
    <w:p w:rsidR="0071682B" w:rsidRDefault="0071682B">
      <w:pPr>
        <w:pStyle w:val="BodyText"/>
        <w:spacing w:before="56"/>
        <w:jc w:val="left"/>
      </w:pPr>
    </w:p>
    <w:p w:rsidR="0071682B" w:rsidRDefault="00A60307">
      <w:pPr>
        <w:pStyle w:val="Heading1"/>
      </w:pPr>
      <w:r>
        <w:t>2.3.4IndikatorPengetahuan</w:t>
      </w:r>
      <w:r>
        <w:rPr>
          <w:spacing w:val="-2"/>
        </w:rPr>
        <w:t>Perpajakan</w:t>
      </w:r>
    </w:p>
    <w:p w:rsidR="0071682B" w:rsidRDefault="0071682B">
      <w:pPr>
        <w:pStyle w:val="BodyText"/>
        <w:jc w:val="left"/>
        <w:rPr>
          <w:b/>
        </w:rPr>
      </w:pPr>
    </w:p>
    <w:p w:rsidR="0071682B" w:rsidRDefault="00A60307">
      <w:pPr>
        <w:pStyle w:val="BodyText"/>
        <w:spacing w:line="480" w:lineRule="auto"/>
        <w:ind w:left="568" w:right="137" w:firstLine="720"/>
      </w:pPr>
      <w:r>
        <w:rPr>
          <w:noProof/>
          <w:lang w:val="en-US"/>
        </w:rPr>
        <w:drawing>
          <wp:anchor distT="0" distB="0" distL="0" distR="0" simplePos="0" relativeHeight="487133184"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4667249" cy="4591049"/>
                    </a:xfrm>
                    <a:prstGeom prst="rect">
                      <a:avLst/>
                    </a:prstGeom>
                  </pic:spPr>
                </pic:pic>
              </a:graphicData>
            </a:graphic>
          </wp:anchor>
        </w:drawing>
      </w:r>
      <w:r>
        <w:t xml:space="preserve">Indikator pengetahuan perpajakan mencerminkan sejauh mana wajib pajak memahami peraturan perpajakan, tanggung jawab pelaporan, dan dampak dari ketidakpatuhan. Pemahaman yang baik mengenai hal ini sangat penting untuk meningkatkan kesadaran serta kepatuhan </w:t>
      </w:r>
      <w:r>
        <w:t>terhadap kewajiban perpajakan, yang pada akhirnya dapat berkontribusi pada peningkatan pendapatan negara. Untuk mengukurindikatorini,dapatdilakukanmelaluisurvei,ujian,atauanalisisperilaku wajib pajak dalam menjalankan kewajiban perpajakan mereka.</w:t>
      </w:r>
    </w:p>
    <w:p w:rsidR="0071682B" w:rsidRDefault="00A60307">
      <w:pPr>
        <w:pStyle w:val="BodyText"/>
        <w:spacing w:before="2" w:line="480" w:lineRule="auto"/>
        <w:ind w:left="568" w:right="146"/>
      </w:pPr>
      <w:r>
        <w:t>Indikator</w:t>
      </w:r>
      <w:r>
        <w:t xml:space="preserve"> pengetahuan perpajakan mencakup berbagai aspek penting yang berkaitan dengan pemahaman wajib pajak tentang sistem perpajakan. Beberapa indikator utama yang perlu diperhatikan adalah sebagai berikut:</w:t>
      </w:r>
    </w:p>
    <w:p w:rsidR="0071682B" w:rsidRDefault="00A60307">
      <w:pPr>
        <w:pStyle w:val="ListParagraph"/>
        <w:numPr>
          <w:ilvl w:val="0"/>
          <w:numId w:val="7"/>
        </w:numPr>
        <w:tabs>
          <w:tab w:val="left" w:pos="851"/>
          <w:tab w:val="left" w:pos="853"/>
        </w:tabs>
        <w:spacing w:line="480" w:lineRule="auto"/>
        <w:ind w:right="146"/>
        <w:jc w:val="both"/>
        <w:rPr>
          <w:sz w:val="24"/>
        </w:rPr>
      </w:pPr>
      <w:r>
        <w:rPr>
          <w:sz w:val="24"/>
        </w:rPr>
        <w:t>Pemahaman Peraturan Perpajakan: Para wajib pajak diharap</w:t>
      </w:r>
      <w:r>
        <w:rPr>
          <w:sz w:val="24"/>
        </w:rPr>
        <w:t>kan memiliki pemahaman yang baik tentang peraturan yang berlaku, termasuk jenis pajak yang harus mereka bayar dan cara pelaporannya.</w:t>
      </w:r>
    </w:p>
    <w:p w:rsidR="0071682B" w:rsidRDefault="00A60307">
      <w:pPr>
        <w:pStyle w:val="ListParagraph"/>
        <w:numPr>
          <w:ilvl w:val="0"/>
          <w:numId w:val="7"/>
        </w:numPr>
        <w:tabs>
          <w:tab w:val="left" w:pos="853"/>
        </w:tabs>
        <w:spacing w:before="1" w:line="480" w:lineRule="auto"/>
        <w:ind w:right="146"/>
        <w:jc w:val="both"/>
        <w:rPr>
          <w:sz w:val="24"/>
        </w:rPr>
      </w:pPr>
      <w:r>
        <w:rPr>
          <w:sz w:val="24"/>
        </w:rPr>
        <w:t>Kewajiban Pelaporan: Pengetahuan mengenai tenggat waktu pelaporan serta kewajiban untuk melaporkan pajak tepat waktu sangat</w:t>
      </w:r>
      <w:r>
        <w:rPr>
          <w:sz w:val="24"/>
        </w:rPr>
        <w:t xml:space="preserve"> penting untuk menghindari sanksi yang mungkin timbul.</w:t>
      </w:r>
    </w:p>
    <w:p w:rsidR="0071682B" w:rsidRDefault="00A60307">
      <w:pPr>
        <w:pStyle w:val="ListParagraph"/>
        <w:numPr>
          <w:ilvl w:val="0"/>
          <w:numId w:val="7"/>
        </w:numPr>
        <w:tabs>
          <w:tab w:val="left" w:pos="851"/>
          <w:tab w:val="left" w:pos="853"/>
        </w:tabs>
        <w:spacing w:line="480" w:lineRule="auto"/>
        <w:ind w:right="146"/>
        <w:jc w:val="both"/>
        <w:rPr>
          <w:sz w:val="24"/>
        </w:rPr>
      </w:pPr>
      <w:r>
        <w:rPr>
          <w:sz w:val="24"/>
        </w:rPr>
        <w:t>Konsekuensi Ketidakpatuhan: Wajib pajak perlu menyadari konsekuensi yang dapattimbulakibatketidakpatuhan,sepertidendaatausanksiadministratif,yang pada gilirannya dapat mempengaruhi keputusan mereka dal</w:t>
      </w:r>
      <w:r>
        <w:rPr>
          <w:sz w:val="24"/>
        </w:rPr>
        <w:t>am memenuhi kewajiban perpajakan.</w:t>
      </w:r>
    </w:p>
    <w:p w:rsidR="0071682B" w:rsidRDefault="0071682B">
      <w:pPr>
        <w:pStyle w:val="ListParagraph"/>
        <w:spacing w:line="480" w:lineRule="auto"/>
        <w:rPr>
          <w:sz w:val="24"/>
        </w:rPr>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ListParagraph"/>
        <w:numPr>
          <w:ilvl w:val="0"/>
          <w:numId w:val="7"/>
        </w:numPr>
        <w:tabs>
          <w:tab w:val="left" w:pos="853"/>
        </w:tabs>
        <w:spacing w:line="480" w:lineRule="auto"/>
        <w:ind w:right="146"/>
        <w:jc w:val="both"/>
        <w:rPr>
          <w:sz w:val="24"/>
        </w:rPr>
      </w:pPr>
      <w:r>
        <w:rPr>
          <w:sz w:val="24"/>
        </w:rPr>
        <w:t>Sumber Informasi: Akses terhadap informasi yang akurat dan terpercaya mengenaiperpajakanjuga menjadiindikatorpenting,karena informasitersebut dapat membantu wajib pajak memahami kewajiban mereka dengan l</w:t>
      </w:r>
      <w:r>
        <w:rPr>
          <w:sz w:val="24"/>
        </w:rPr>
        <w:t>ebih baik.</w:t>
      </w:r>
    </w:p>
    <w:p w:rsidR="0071682B" w:rsidRDefault="0071682B">
      <w:pPr>
        <w:pStyle w:val="BodyText"/>
        <w:jc w:val="left"/>
      </w:pPr>
    </w:p>
    <w:p w:rsidR="0071682B" w:rsidRDefault="0071682B">
      <w:pPr>
        <w:pStyle w:val="BodyText"/>
        <w:spacing w:before="1"/>
        <w:jc w:val="left"/>
      </w:pPr>
    </w:p>
    <w:p w:rsidR="0071682B" w:rsidRDefault="00A60307">
      <w:pPr>
        <w:pStyle w:val="Heading1"/>
        <w:numPr>
          <w:ilvl w:val="1"/>
          <w:numId w:val="6"/>
        </w:numPr>
        <w:tabs>
          <w:tab w:val="left" w:pos="988"/>
        </w:tabs>
        <w:ind w:left="988" w:hanging="420"/>
      </w:pPr>
      <w:r>
        <w:rPr>
          <w:noProof/>
          <w:lang w:val="en-US"/>
        </w:rPr>
        <w:drawing>
          <wp:anchor distT="0" distB="0" distL="0" distR="0" simplePos="0" relativeHeight="487133696"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4667249" cy="4591049"/>
                    </a:xfrm>
                    <a:prstGeom prst="rect">
                      <a:avLst/>
                    </a:prstGeom>
                  </pic:spPr>
                </pic:pic>
              </a:graphicData>
            </a:graphic>
          </wp:anchor>
        </w:drawing>
      </w:r>
      <w:r>
        <w:t>LingkunganTerhadapKepatuhanWajib</w:t>
      </w:r>
      <w:r>
        <w:rPr>
          <w:spacing w:val="-2"/>
        </w:rPr>
        <w:t>Pajak</w:t>
      </w:r>
    </w:p>
    <w:p w:rsidR="0071682B" w:rsidRDefault="0071682B">
      <w:pPr>
        <w:pStyle w:val="BodyText"/>
        <w:jc w:val="left"/>
        <w:rPr>
          <w:b/>
        </w:rPr>
      </w:pPr>
    </w:p>
    <w:p w:rsidR="0071682B" w:rsidRDefault="00A60307">
      <w:pPr>
        <w:pStyle w:val="ListParagraph"/>
        <w:numPr>
          <w:ilvl w:val="2"/>
          <w:numId w:val="6"/>
        </w:numPr>
        <w:tabs>
          <w:tab w:val="left" w:pos="1108"/>
        </w:tabs>
        <w:ind w:left="1108" w:hanging="540"/>
        <w:rPr>
          <w:b/>
          <w:sz w:val="24"/>
        </w:rPr>
      </w:pPr>
      <w:r>
        <w:rPr>
          <w:b/>
          <w:sz w:val="24"/>
        </w:rPr>
        <w:t xml:space="preserve">Pengertian </w:t>
      </w:r>
      <w:r>
        <w:rPr>
          <w:b/>
          <w:spacing w:val="-2"/>
          <w:sz w:val="24"/>
        </w:rPr>
        <w:t>Lingkungan</w:t>
      </w:r>
    </w:p>
    <w:p w:rsidR="0071682B" w:rsidRDefault="0071682B">
      <w:pPr>
        <w:pStyle w:val="BodyText"/>
        <w:jc w:val="left"/>
        <w:rPr>
          <w:b/>
        </w:rPr>
      </w:pPr>
    </w:p>
    <w:p w:rsidR="0071682B" w:rsidRDefault="00A60307">
      <w:pPr>
        <w:pStyle w:val="BodyText"/>
        <w:spacing w:line="480" w:lineRule="auto"/>
        <w:ind w:left="568" w:right="139" w:firstLine="720"/>
      </w:pPr>
      <w:r>
        <w:t>Lingkungan adalah segala sesuatu yang ada di sekitar kita dan memiliki makna atau pengaruh tertentu terhadap individu. Konsep ini sejalan dengan teori pembelajaran sosial yang menyatakan bahwa seseorang bisa belajar melalui pengamatan dan pengalaman langsu</w:t>
      </w:r>
      <w:r>
        <w:t>ng. Jika masyarakat di sekitar wajib pajak menunjukkan kepatuhan dalam membayar pajak, hal ini akan memotivasi wajib pajak tersebut untuk turut serta dalam memenuhi kewajiban perpajakan mereka.</w:t>
      </w:r>
    </w:p>
    <w:p w:rsidR="0071682B" w:rsidRDefault="00A60307">
      <w:pPr>
        <w:pStyle w:val="BodyText"/>
        <w:spacing w:before="1" w:line="480" w:lineRule="auto"/>
        <w:ind w:left="568" w:right="137" w:firstLine="720"/>
      </w:pPr>
      <w:r>
        <w:t>Lingkungan wajib pajak mengacu pada kondisi atau situasi di se</w:t>
      </w:r>
      <w:r>
        <w:t xml:space="preserve">kitar individu yang dapat mempengaruhi perilaku mereka dalam memenuhi kewajiban perpajakan. Berbagai faktor, termasuk aspek sosial, budaya, dan profesional, memainkan peran penting dalam membentuk sikap serta tindakan wajib pajak terhadap kepatuhan pajak. </w:t>
      </w:r>
      <w:r>
        <w:t xml:space="preserve">Sebuah penelitian menunjukkan bahwa lingkungan sosialyangmendukung,ditambahdengancontohdaritokohmasyarakatyangpatuh pada kewajiban pajak, dapat mendorong wajib pajak lainnya untuk berperilaku </w:t>
      </w:r>
      <w:r>
        <w:rPr>
          <w:spacing w:val="-2"/>
        </w:rPr>
        <w:t>serupa.</w:t>
      </w:r>
    </w:p>
    <w:p w:rsidR="0071682B" w:rsidRDefault="00A60307">
      <w:pPr>
        <w:pStyle w:val="BodyText"/>
        <w:spacing w:before="2" w:line="480" w:lineRule="auto"/>
        <w:ind w:left="568" w:right="145" w:firstLine="720"/>
      </w:pPr>
      <w:r>
        <w:t>Lingkungan sosial mencakup interaksi dengan keluarga, te</w:t>
      </w:r>
      <w:r>
        <w:t>man, dan rekan kerjayangberpotensimemengaruhipemikirandansikapseseorangterhadappajak. Ketikaindividuberadadalamlingkunganyangmenghargaikepatuhan</w:t>
      </w:r>
      <w:r>
        <w:rPr>
          <w:spacing w:val="-2"/>
        </w:rPr>
        <w:t>pajak,</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37"/>
      </w:pPr>
      <w:r>
        <w:rPr>
          <w:noProof/>
          <w:lang w:val="en-US"/>
        </w:rPr>
        <w:drawing>
          <wp:anchor distT="0" distB="0" distL="0" distR="0" simplePos="0" relativeHeight="487134208"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4667249" cy="4591049"/>
                    </a:xfrm>
                    <a:prstGeom prst="rect">
                      <a:avLst/>
                    </a:prstGeom>
                  </pic:spPr>
                </pic:pic>
              </a:graphicData>
            </a:graphic>
          </wp:anchor>
        </w:drawing>
      </w:r>
      <w:r>
        <w:t>merekacenderungmengikutinormatersebut.Sebaliknya,jikalingkungandisekitar mereka cende</w:t>
      </w:r>
      <w:r>
        <w:t>rung mengabaikan kewajiban pajak, individu mungkin merasa tertekan untuk melakukan hal serupa. Di samping itu, norma subjektif—yakni keyakinan individu tentang harapan orang-orang di sekitar yang dianggap penting—juga memberikan dampak terhadap kepatuhan p</w:t>
      </w:r>
      <w:r>
        <w:t>ajak.Apabila seseorang merasabahwaorang-orangdisekelilingnyamengharapkanmerekauntukmematuhi peraturan pajak, kemungkinan besar mereka akan memenuhi kewajiban tersebut. Penelitian menunjukkan bahwa norma subjektif berkontribusi secara positif terhadapkepatu</w:t>
      </w:r>
      <w:r>
        <w:t xml:space="preserve">hanwajibpajak.Lingkunganprofesional,sepertitempatkerja,juga memainkan peranan yang tidak kalah penting. Dalam lingkungan kerja yang menekankan integritas dan kepatuhan terhadap peraturan, karyawan cenderung lebih disiplin dalam hal perpajakan. Sebaliknya, </w:t>
      </w:r>
      <w:r>
        <w:t>jika budaya organisasi kurang menekankan pentingnya kepatuhan pajak, karyawan mungkin tidak termotivasi untuk memenuhi kewajiban perpajakan mereka. Penelitian oleh (Ghesiyah, 2021) mengungkapkan bahwa kondisi lingkungan wajib pajak berpengaruh signifikan t</w:t>
      </w:r>
      <w:r>
        <w:t>erhadap tingkat kepatuhan.</w:t>
      </w:r>
    </w:p>
    <w:p w:rsidR="0071682B" w:rsidRDefault="00A60307">
      <w:pPr>
        <w:pStyle w:val="BodyText"/>
        <w:spacing w:before="3" w:line="480" w:lineRule="auto"/>
        <w:ind w:left="568" w:right="143" w:firstLine="720"/>
      </w:pPr>
      <w:r>
        <w:t>Secara keseluruhan,meskipunlingkunganwajibpajakdapatmemengaruhi kepatuhan,efektersebutdapatbervariasitergantungkontekssertainteraksidengan berbagai faktor lainnya. Oleh karena itu, diperlukan pendekatan holistik yang mempertimban</w:t>
      </w:r>
      <w:r>
        <w:t>gkan berbagai elemen, termasuk lingkungan sosial, pengetahuan perpajakan, dan sikap individu, untuk memahami dan meningkatkan kepatuhan wajib pajak secara efektif.</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Heading1"/>
        <w:numPr>
          <w:ilvl w:val="1"/>
          <w:numId w:val="6"/>
        </w:numPr>
        <w:tabs>
          <w:tab w:val="left" w:pos="988"/>
        </w:tabs>
        <w:ind w:left="988" w:hanging="420"/>
      </w:pPr>
      <w:r>
        <w:rPr>
          <w:spacing w:val="-2"/>
        </w:rPr>
        <w:t>Pajak</w:t>
      </w:r>
    </w:p>
    <w:p w:rsidR="0071682B" w:rsidRDefault="0071682B">
      <w:pPr>
        <w:pStyle w:val="BodyText"/>
        <w:jc w:val="left"/>
        <w:rPr>
          <w:b/>
        </w:rPr>
      </w:pPr>
    </w:p>
    <w:p w:rsidR="0071682B" w:rsidRDefault="00A60307">
      <w:pPr>
        <w:pStyle w:val="ListParagraph"/>
        <w:numPr>
          <w:ilvl w:val="2"/>
          <w:numId w:val="6"/>
        </w:numPr>
        <w:tabs>
          <w:tab w:val="left" w:pos="1168"/>
        </w:tabs>
        <w:ind w:left="1168" w:hanging="600"/>
        <w:rPr>
          <w:b/>
          <w:sz w:val="24"/>
        </w:rPr>
      </w:pPr>
      <w:r>
        <w:rPr>
          <w:b/>
          <w:sz w:val="24"/>
        </w:rPr>
        <w:t xml:space="preserve">Pengertian </w:t>
      </w:r>
      <w:r>
        <w:rPr>
          <w:b/>
          <w:spacing w:val="-2"/>
          <w:sz w:val="24"/>
        </w:rPr>
        <w:t>Pajak</w:t>
      </w:r>
    </w:p>
    <w:p w:rsidR="0071682B" w:rsidRDefault="0071682B">
      <w:pPr>
        <w:pStyle w:val="BodyText"/>
        <w:spacing w:before="1"/>
        <w:jc w:val="left"/>
        <w:rPr>
          <w:b/>
        </w:rPr>
      </w:pPr>
    </w:p>
    <w:p w:rsidR="0071682B" w:rsidRDefault="00A60307">
      <w:pPr>
        <w:pStyle w:val="BodyText"/>
        <w:spacing w:line="480" w:lineRule="auto"/>
        <w:ind w:left="568" w:right="142" w:firstLine="720"/>
      </w:pPr>
      <w:r>
        <w:rPr>
          <w:noProof/>
          <w:lang w:val="en-US"/>
        </w:rPr>
        <w:drawing>
          <wp:anchor distT="0" distB="0" distL="0" distR="0" simplePos="0" relativeHeight="487134720" behindDoc="1" locked="0" layoutInCell="1" allowOverlap="1">
            <wp:simplePos x="0" y="0"/>
            <wp:positionH relativeFrom="page">
              <wp:posOffset>1456690</wp:posOffset>
            </wp:positionH>
            <wp:positionV relativeFrom="paragraph">
              <wp:posOffset>898599</wp:posOffset>
            </wp:positionV>
            <wp:extent cx="4667249" cy="459104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4667249" cy="4591049"/>
                    </a:xfrm>
                    <a:prstGeom prst="rect">
                      <a:avLst/>
                    </a:prstGeom>
                  </pic:spPr>
                </pic:pic>
              </a:graphicData>
            </a:graphic>
          </wp:anchor>
        </w:drawing>
      </w:r>
      <w:r>
        <w:t>Setiapwarganegaradanbadanusahamemilikikewajiban</w:t>
      </w:r>
      <w:r>
        <w:t>membayarpajak kepada negara untuk mendanai program dan pelayanan masyarakat. Berdasarkan Undang-Undang Nomor 7 Tahun 2021, sistem perpajakan di Indonesia meliputi beberapa jenis pajak seperti PPh, PPN, dan pajak daerah. Melalui sistem perpajakan, negara da</w:t>
      </w:r>
      <w:r>
        <w:t>pat melakukan pemerataan pendapatan, mengatur perekonomian, serta menyediakan layanan untuk masyarakat.</w:t>
      </w:r>
    </w:p>
    <w:p w:rsidR="0071682B" w:rsidRDefault="00A60307">
      <w:pPr>
        <w:pStyle w:val="BodyText"/>
        <w:spacing w:before="1" w:line="480" w:lineRule="auto"/>
        <w:ind w:left="568" w:right="140" w:firstLine="720"/>
      </w:pPr>
      <w:r>
        <w:t>Pembangunan ekonomi sangat bergantung pada pajak karena dana yang terkumpul dimanfaatkan untuk pembangunan infrastruktur serta layanan pendidikan dan ke</w:t>
      </w:r>
      <w:r>
        <w:t>sehatan. Pada tingkat internasional, terdapat aturan khusus mengenaipemungutanpajakbagipenghasilanwarganegaraasingatauperusahaan asing yang beroperasi di suatu negara. Regulasi ini dibuat untuk menghindarkan penggelapan pajak dan mewujudkan keadilan perpaj</w:t>
      </w:r>
      <w:r>
        <w:t>akan.Mengacu pada PMK 196/2021, setiap individu maupun badan yang berkewajiban membayar pajak sesuai undang-undang disebut sebagai Wajib Pajak. Karena itu, masyarakat perlu memahami konsep perpajakan agar dapat memenuhi kewajibannya dan berperan dalam pemb</w:t>
      </w:r>
      <w:r>
        <w:t>angunan bangsa.</w:t>
      </w:r>
    </w:p>
    <w:p w:rsidR="0071682B" w:rsidRDefault="00A60307">
      <w:pPr>
        <w:pStyle w:val="BodyText"/>
        <w:spacing w:before="2" w:line="480" w:lineRule="auto"/>
        <w:ind w:left="568" w:right="143" w:firstLine="720"/>
      </w:pPr>
      <w:r>
        <w:t>Pajak merupakan komponen krusial dalam pendapatan negara yang berperan vital untuk pembangunan dan meningkatkan kesejahteraan masyarakat (Sudiarto et al., 2024). Dana yang diperoleh dari sektor perpajakan dimanfaatkan untuk keperluan admini</w:t>
      </w:r>
      <w:r>
        <w:t xml:space="preserve">stratif pemerintahan. Dalam perspektif ekonomi, pajak dapatdipahamisebagaiproses pemindahansumberdayadaripihakswasta </w:t>
      </w:r>
      <w:r>
        <w:rPr>
          <w:spacing w:val="-2"/>
        </w:rPr>
        <w:t>kepada</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36"/>
      </w:pPr>
      <w:r>
        <w:rPr>
          <w:noProof/>
          <w:lang w:val="en-US"/>
        </w:rPr>
        <w:drawing>
          <wp:anchor distT="0" distB="0" distL="0" distR="0" simplePos="0" relativeHeight="487135232"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4667249" cy="4591049"/>
                    </a:xfrm>
                    <a:prstGeom prst="rect">
                      <a:avLst/>
                    </a:prstGeom>
                  </pic:spPr>
                </pic:pic>
              </a:graphicData>
            </a:graphic>
          </wp:anchor>
        </w:drawing>
      </w:r>
      <w:r>
        <w:t xml:space="preserve">sektor publik. Sementara itu, ditinjau dari aspek hukum, pajak merupakan kesepakatan yang muncul dari peraturan </w:t>
      </w:r>
      <w:r>
        <w:t xml:space="preserve">berbasis undang-undang yang mengharuskan setiap warga negara memberikan sebagian dari penghasilannya kepada negara, dimana negara memiliki otoritas untuk melakukan pemaksaan dan </w:t>
      </w:r>
      <w:r>
        <w:rPr>
          <w:spacing w:val="-2"/>
        </w:rPr>
        <w:t>pemungutan.</w:t>
      </w:r>
    </w:p>
    <w:p w:rsidR="0071682B" w:rsidRDefault="00A60307">
      <w:pPr>
        <w:pStyle w:val="Heading1"/>
        <w:numPr>
          <w:ilvl w:val="2"/>
          <w:numId w:val="5"/>
        </w:numPr>
        <w:tabs>
          <w:tab w:val="left" w:pos="1228"/>
        </w:tabs>
        <w:spacing w:before="1"/>
        <w:ind w:left="1228" w:hanging="660"/>
        <w:jc w:val="both"/>
      </w:pPr>
      <w:r>
        <w:t xml:space="preserve">Fungsi </w:t>
      </w:r>
      <w:r>
        <w:rPr>
          <w:spacing w:val="-2"/>
        </w:rPr>
        <w:t>Pajak</w:t>
      </w:r>
    </w:p>
    <w:p w:rsidR="0071682B" w:rsidRDefault="0071682B">
      <w:pPr>
        <w:pStyle w:val="BodyText"/>
        <w:jc w:val="left"/>
        <w:rPr>
          <w:b/>
        </w:rPr>
      </w:pPr>
    </w:p>
    <w:p w:rsidR="0071682B" w:rsidRDefault="00A60307">
      <w:pPr>
        <w:pStyle w:val="BodyText"/>
        <w:spacing w:line="480" w:lineRule="auto"/>
        <w:ind w:left="568" w:right="142" w:firstLine="720"/>
      </w:pPr>
      <w:r>
        <w:t xml:space="preserve">Pajak memiliki peranan yang sangat krusial dalam perekonomian suatu negara. Sebagai sumber pendapatan utama, pajak digunakan untuk membiayai berbagai pengeluaran pemerintah, seperti pembangunan infrastruktur, pendidikan, dan layanan kesehatan. Selain itu, </w:t>
      </w:r>
      <w:r>
        <w:t>pajak juga berfungsi sebagai alat pengaturan, yang bertujuan untuk mempengaruhi perilaku ekonomi masyarakat, seperti mendorong investasi atau mengendalikan konsumsi barang tertentu.</w:t>
      </w:r>
    </w:p>
    <w:p w:rsidR="0071682B" w:rsidRDefault="00A60307">
      <w:pPr>
        <w:pStyle w:val="BodyText"/>
        <w:spacing w:before="1" w:line="480" w:lineRule="auto"/>
        <w:ind w:left="568" w:right="138" w:firstLine="720"/>
      </w:pPr>
      <w:r>
        <w:t xml:space="preserve">Dalamhalini,pajakturutberkontribusidalammenciptakankeadilansosial melalui </w:t>
      </w:r>
      <w:r>
        <w:t>redistribusi pendapatan. Dengan mengenakan pajak yang lebih tinggi kepada individu atau perusahaan yang lebih mampu, pemerintah dapat memanfaatkan dana tersebut untuk mendukung program-program sosial yang bermanfaatbagimasyarakatyangkurangberuntung.Takkala</w:t>
      </w:r>
      <w:r>
        <w:t>hpenting,pajakjuga berfungsi sebagai instrumen stabilisasi, dimana pemerintah dapat mengimplementasikan kebijakan pajak guna mengatasi masalah inflasi atau resesi ekonomi.Di samping itu, pajak digunakan sebagai alat untuk mencapai tujuan ekonomidansosialte</w:t>
      </w:r>
      <w:r>
        <w:t>rtentu.Contohnya,pajakyangdikenakanterhadaplingkungan bertujuan untuk mengurangi polusi dan mendorong perusahaan agar berinvestasi dalamteknologiyanglebihramahlingkungan.Selainitu,dukunganpajak</w:t>
      </w:r>
      <w:r>
        <w:rPr>
          <w:spacing w:val="-4"/>
        </w:rPr>
        <w:t>juga</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jc w:val="left"/>
      </w:pPr>
      <w:r>
        <w:t>dapatdiberikankepadasektor-sektorstrate</w:t>
      </w:r>
      <w:r>
        <w:t>gisyangdianggapvitaluntuk pertumbuhan ekonomi. (sotarduga sihombing, susy alestriani sibagariang, 2020)</w:t>
      </w:r>
    </w:p>
    <w:p w:rsidR="0071682B" w:rsidRDefault="00A60307">
      <w:pPr>
        <w:pStyle w:val="Heading1"/>
        <w:numPr>
          <w:ilvl w:val="2"/>
          <w:numId w:val="5"/>
        </w:numPr>
        <w:tabs>
          <w:tab w:val="left" w:pos="1168"/>
        </w:tabs>
        <w:spacing w:before="1"/>
        <w:ind w:left="1168" w:hanging="600"/>
      </w:pPr>
      <w:r>
        <w:t>Jenis</w:t>
      </w:r>
      <w:r>
        <w:rPr>
          <w:spacing w:val="-4"/>
        </w:rPr>
        <w:t>Pajak</w:t>
      </w:r>
    </w:p>
    <w:p w:rsidR="0071682B" w:rsidRDefault="0071682B">
      <w:pPr>
        <w:pStyle w:val="BodyText"/>
        <w:jc w:val="left"/>
        <w:rPr>
          <w:b/>
        </w:rPr>
      </w:pPr>
    </w:p>
    <w:p w:rsidR="0071682B" w:rsidRDefault="00A60307">
      <w:pPr>
        <w:pStyle w:val="BodyText"/>
        <w:spacing w:line="480" w:lineRule="auto"/>
        <w:ind w:left="568" w:right="136" w:firstLine="720"/>
      </w:pPr>
      <w:r>
        <w:rPr>
          <w:noProof/>
          <w:lang w:val="en-US"/>
        </w:rPr>
        <w:drawing>
          <wp:anchor distT="0" distB="0" distL="0" distR="0" simplePos="0" relativeHeight="487135744" behindDoc="1" locked="0" layoutInCell="1" allowOverlap="1">
            <wp:simplePos x="0" y="0"/>
            <wp:positionH relativeFrom="page">
              <wp:posOffset>1456690</wp:posOffset>
            </wp:positionH>
            <wp:positionV relativeFrom="paragraph">
              <wp:posOffset>548109</wp:posOffset>
            </wp:positionV>
            <wp:extent cx="4667249" cy="459104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4667249" cy="4591049"/>
                    </a:xfrm>
                    <a:prstGeom prst="rect">
                      <a:avLst/>
                    </a:prstGeom>
                  </pic:spPr>
                </pic:pic>
              </a:graphicData>
            </a:graphic>
          </wp:anchor>
        </w:drawing>
      </w:r>
      <w:r>
        <w:t>Di Indonesia, pajak dikelompokkan berdasarkan lembaga yang memungutnya menjadi dua kategori utama: Pajak Pusat dan Pajak Daerah. Pajak Pusa</w:t>
      </w:r>
      <w:r>
        <w:t>t dipungut oleh pemerintah pusat melalui Direktorat Jenderal Pajak (DJP), sedangkanPajakDaerahdipungutolehpemerintahdaerah,baikditingkatprovinsi maupun kabupaten/kota.Pajak Pusat mencakup beberapa jenispajak yang penting. Pertama, ada Pajak Penghasilan (PP</w:t>
      </w:r>
      <w:r>
        <w:t xml:space="preserve">h), yang dikenakan pada individu maupun badan atas penghasilan yang diterima atau diperoleh dalam satu tahun pajak. Penghasilan ini meliputi gaji, honorarium, keuntungan dari usaha, dan lain-lain. Selanjutnya, terdapat Pajak Pertambahan Nilai (PPN), yaitu </w:t>
      </w:r>
      <w:r>
        <w:t>pajak yang dikenakan ataskonsumsiBarangKenaPajakatauJasaKenaPajakdiwilayahDaerahPabean Indonesia.PPNumumnyaditerapkandisetiaptahapproduksidandistribusibarang serta jasa, dengan tarif standar sebesar 11%. Ketiga, Pajak Penjualan atas Barang Mewah (PPnBM) di</w:t>
      </w:r>
      <w:r>
        <w:t xml:space="preserve">kenakan secara tambahan pada konsumsi Barang Kena Pajak tertentu yang tergolong mewah. Barang mewah tersebut biasanya bukan barang kebutuhan pokok dan lebih sering dikonsumsi oleh masyarakat berpenghasilan </w:t>
      </w:r>
      <w:r>
        <w:rPr>
          <w:spacing w:val="-2"/>
        </w:rPr>
        <w:t>tinggi.</w:t>
      </w:r>
    </w:p>
    <w:p w:rsidR="0071682B" w:rsidRDefault="00A60307">
      <w:pPr>
        <w:pStyle w:val="BodyText"/>
        <w:spacing w:before="3" w:line="480" w:lineRule="auto"/>
        <w:ind w:left="568" w:right="145" w:firstLine="720"/>
      </w:pPr>
      <w:r>
        <w:t>Selainitu,adajugaBeaMeteraiyangdikenakanat</w:t>
      </w:r>
      <w:r>
        <w:t>aspenggunaandokumen, sepertisuratperjanjian,aktanotaris,dankwitansipembayaranyangmencantumkan jumlah uang atau nominal yang melebihi angka tertentu sesuai dengan ketentuan.</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35" w:firstLine="720"/>
      </w:pPr>
      <w:r>
        <w:rPr>
          <w:noProof/>
          <w:lang w:val="en-US"/>
        </w:rPr>
        <w:drawing>
          <wp:anchor distT="0" distB="0" distL="0" distR="0" simplePos="0" relativeHeight="487136256"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4667249" cy="4591049"/>
                    </a:xfrm>
                    <a:prstGeom prst="rect">
                      <a:avLst/>
                    </a:prstGeom>
                  </pic:spPr>
                </pic:pic>
              </a:graphicData>
            </a:graphic>
          </wp:anchor>
        </w:drawing>
      </w:r>
      <w:r>
        <w:t xml:space="preserve">Sedangkan Pajak Daerah terbagi menjadi dua kategori: Pajak Provinsi dan Pajak Kabupaten/Kota. Pajak Provinsimencakup Pajak Kendaraan Bermotor, Bea BalikNama KendaraanBermotor,PajakBahanBakarKendaraanBermotor,Pajak Air Permukaan, serta Pajak Rokok. Di sisi </w:t>
      </w:r>
      <w:r>
        <w:t xml:space="preserve">lain, Pajak Kabupaten/Kota terdiri dari Pajak Hotel, Pajak Restoran, Pajak Hiburan, Pajak Reklame, Pajak Penerangan Jalan, Pajak Mineral Bukan Logam dan Batuan, Pajak Parkir, Pajak Air Tanah, Pajak Sarang BurungWalet, Pajak Bumi dan Bangunan Perdesaan dan </w:t>
      </w:r>
      <w:r>
        <w:t>Perkotaan, serta Bea Perolehan Hak Atas Tanah dan/atau Bangunan.Memahami jenis-jenis pajak ini sangat penting bagi setiap wajib pajak untuk memastikan kepatuhan terhadap peraturan perpajakan yang berlaku. Dengan membayar pajak sesuai ketentuan,masyarakatbe</w:t>
      </w:r>
      <w:r>
        <w:t>rkontribusidalampembangunannasionaldanpeningkatan layanan publik. Informasi lebih lanjut mengenai jenis-jenis pajak dapat diakses melalui situs resmi Direktorat Jenderal Pajak.</w:t>
      </w:r>
    </w:p>
    <w:p w:rsidR="0071682B" w:rsidRDefault="00A60307">
      <w:pPr>
        <w:pStyle w:val="Heading1"/>
        <w:numPr>
          <w:ilvl w:val="2"/>
          <w:numId w:val="5"/>
        </w:numPr>
        <w:tabs>
          <w:tab w:val="left" w:pos="1168"/>
        </w:tabs>
        <w:spacing w:before="2"/>
        <w:ind w:left="1168" w:hanging="600"/>
        <w:jc w:val="both"/>
      </w:pPr>
      <w:r>
        <w:t>Sistempemungutan</w:t>
      </w:r>
      <w:r>
        <w:rPr>
          <w:spacing w:val="-2"/>
        </w:rPr>
        <w:t>Pajak</w:t>
      </w:r>
    </w:p>
    <w:p w:rsidR="0071682B" w:rsidRDefault="0071682B">
      <w:pPr>
        <w:pStyle w:val="BodyText"/>
        <w:spacing w:before="1"/>
        <w:jc w:val="left"/>
        <w:rPr>
          <w:b/>
        </w:rPr>
      </w:pPr>
    </w:p>
    <w:p w:rsidR="0071682B" w:rsidRDefault="00A60307">
      <w:pPr>
        <w:pStyle w:val="BodyText"/>
        <w:spacing w:line="480" w:lineRule="auto"/>
        <w:ind w:left="568" w:right="136" w:firstLine="720"/>
      </w:pPr>
      <w:r>
        <w:t>Sistem pemungutan pajak merupakan suatu mekanisme yang d</w:t>
      </w:r>
      <w:r>
        <w:t>iterapkan oleh pemerintah untuk mengumpulkan dana dari masyarakat dengan tujuan mendanai berbagai program dan layanan publik. Dalam merancang sistem yang efektif, terdapat beberapa aspek penting yang perlu diperhatikan.Pertama-tama, penting untuk menetapka</w:t>
      </w:r>
      <w:r>
        <w:t>n jenis pajak yang akan dipungut. Pajak dapat dibedakan menjadi dua kategori utama: pajak langsung, seperti pajak penghasilan (PPh), dan pajaktidaklangsung,sepertipajakpertambahannilai(PPN).Pemilihanjenispajak ini harus mempertimbangkan kemampuan masyaraka</w:t>
      </w:r>
      <w:r>
        <w:t>t untuk membayar serta potensi pendapatan yang dapat dihasilkan.</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36" w:firstLine="720"/>
      </w:pPr>
      <w:r>
        <w:rPr>
          <w:noProof/>
          <w:lang w:val="en-US"/>
        </w:rPr>
        <w:drawing>
          <wp:anchor distT="0" distB="0" distL="0" distR="0" simplePos="0" relativeHeight="487136768"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4667249" cy="4591049"/>
                    </a:xfrm>
                    <a:prstGeom prst="rect">
                      <a:avLst/>
                    </a:prstGeom>
                  </pic:spPr>
                </pic:pic>
              </a:graphicData>
            </a:graphic>
          </wp:anchor>
        </w:drawing>
      </w:r>
      <w:r>
        <w:t xml:space="preserve">Selanjutnya, transparansi dan akuntabilitas dalam pengelolaan pajak sangatlah krusial. Masyarakat perlu mengetahui bagaimana dana pajak mereka digunakan. Oleh karena itu, </w:t>
      </w:r>
      <w:r>
        <w:t>pemerintah harus menyajikan laporan yang jelas dan mudah diakses mengenai penggunaan anggaran yang bersumber dari pajak.Selain itu,sistempemungutanpajakharusdirancangagarsederhanadanmudahdipahami. Proses pelaporan dan pembayaran pajak yang rumit dapat meny</w:t>
      </w:r>
      <w:r>
        <w:t>ebabkan kebingungan dan berisiko menimbulkan penghindaran pajak. Pemanfaatan teknologi informasi, seperti aplikasi perpajakan, dapat menjadi solusi untuk mempermudah masyarakat dalam melaksanakan kewajiban perpajakan mereka.Edukasimengenaipentingnyapajakju</w:t>
      </w:r>
      <w:r>
        <w:t>gasangatdiperlukan.Melaksanakan kampanye kesadaran pajak akan membantu masyarakat memahami manfaat dari pembayaranpajakdanmeningkatkanmotivasimerekauntukmemenuhikewajiban perpajakan (Simajuntak &amp; Syahputra, 2024).</w:t>
      </w:r>
    </w:p>
    <w:p w:rsidR="0071682B" w:rsidRDefault="00A60307">
      <w:pPr>
        <w:pStyle w:val="BodyText"/>
        <w:spacing w:before="2" w:line="480" w:lineRule="auto"/>
        <w:ind w:left="568" w:right="141" w:firstLine="720"/>
      </w:pPr>
      <w:r>
        <w:t>Terakhir,pemerintahharusmemastikanadanyape</w:t>
      </w:r>
      <w:r>
        <w:t>ngawasandanpenegakan hukumyangtegasterhadappelanggaranperpajakan.Dengansanksiyangjelas,hal ini diharapkan dapat mengurangi praktik penghindaran pajak dan meningkatkan tingkatkepatuhanmasyarakat.Denganmenerapkansistempemungutanpajakyang baik,diharapkanakant</w:t>
      </w:r>
      <w:r>
        <w:t xml:space="preserve">erciptakeadilansosialdanpembangunanberkelanjutanbagi seluruhmasyarakat.Mekanismeyangdigunakanuntukmenghitungbesarnyapajak yangharusdibayarkanolehsetiapwajibpajakkepadanegaradikenalsebagaisistem pemungutan pajak. sistem pemungutan pajak pada dasarnya dapat </w:t>
      </w:r>
      <w:r>
        <w:t>dibagi menjadi tiga jenis, antara lain:</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ListParagraph"/>
        <w:numPr>
          <w:ilvl w:val="0"/>
          <w:numId w:val="4"/>
        </w:numPr>
        <w:tabs>
          <w:tab w:val="left" w:pos="853"/>
        </w:tabs>
        <w:spacing w:line="480" w:lineRule="auto"/>
        <w:ind w:right="137"/>
        <w:jc w:val="both"/>
        <w:rPr>
          <w:sz w:val="24"/>
        </w:rPr>
      </w:pPr>
      <w:r>
        <w:rPr>
          <w:noProof/>
          <w:sz w:val="24"/>
          <w:lang w:val="en-US"/>
        </w:rPr>
        <w:drawing>
          <wp:anchor distT="0" distB="0" distL="0" distR="0" simplePos="0" relativeHeight="487137280"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4667249" cy="4591049"/>
                    </a:xfrm>
                    <a:prstGeom prst="rect">
                      <a:avLst/>
                    </a:prstGeom>
                  </pic:spPr>
                </pic:pic>
              </a:graphicData>
            </a:graphic>
          </wp:anchor>
        </w:drawing>
      </w:r>
      <w:r>
        <w:rPr>
          <w:i/>
          <w:sz w:val="24"/>
        </w:rPr>
        <w:t>Official Assessment System</w:t>
      </w:r>
      <w:r>
        <w:rPr>
          <w:sz w:val="24"/>
        </w:rPr>
        <w:t>, yaitu sistem pemungutan pajak yang memberikan wewenang kepada pemerintah, atau yang biasa disebut fiskus, untuk menentukan jumlah pajak yang terutang oleh setiap wajib pajak. Ciri-ciri dari sistem ini meliputi: (a) adanya wewenang dalam menetapkan besarn</w:t>
      </w:r>
      <w:r>
        <w:rPr>
          <w:sz w:val="24"/>
        </w:rPr>
        <w:t>ya pajak yang harus dibayarkan, (b) biasanya, wajib pajak bersifat pasif, dan (c) utang pajak akan muncul setelah surat ketetapan pajak dikeluarkan oleh fiskus.</w:t>
      </w:r>
    </w:p>
    <w:p w:rsidR="0071682B" w:rsidRDefault="00A60307">
      <w:pPr>
        <w:pStyle w:val="ListParagraph"/>
        <w:numPr>
          <w:ilvl w:val="0"/>
          <w:numId w:val="4"/>
        </w:numPr>
        <w:tabs>
          <w:tab w:val="left" w:pos="853"/>
        </w:tabs>
        <w:spacing w:before="1" w:line="480" w:lineRule="auto"/>
        <w:ind w:right="137"/>
        <w:jc w:val="both"/>
        <w:rPr>
          <w:sz w:val="24"/>
        </w:rPr>
      </w:pPr>
      <w:r>
        <w:rPr>
          <w:i/>
          <w:sz w:val="24"/>
        </w:rPr>
        <w:t>SelfAssessmentSystem</w:t>
      </w:r>
      <w:r>
        <w:rPr>
          <w:sz w:val="24"/>
        </w:rPr>
        <w:t>adalahsuatusistempemungutanpajakyangmemberikan wewenang kepada setiap wajib</w:t>
      </w:r>
      <w:r>
        <w:rPr>
          <w:sz w:val="24"/>
        </w:rPr>
        <w:t xml:space="preserve"> pajak untuk menentukan sendiri besarnya pajak yang terutang. Ciri-ciri dari sistem penilaian mandiri ini antara lain: (a) Wewenang dalam menentukan jumlah pajak yang terutang berada sepenuhnya </w:t>
      </w:r>
      <w:r>
        <w:rPr>
          <w:spacing w:val="-2"/>
          <w:sz w:val="24"/>
        </w:rPr>
        <w:t>ditangansetiapwajibpajak;(b)Wajibpajakyangaktifbertanggungjawa</w:t>
      </w:r>
      <w:r>
        <w:rPr>
          <w:spacing w:val="-2"/>
          <w:sz w:val="24"/>
        </w:rPr>
        <w:t xml:space="preserve">buntuk </w:t>
      </w:r>
      <w:r>
        <w:rPr>
          <w:sz w:val="24"/>
        </w:rPr>
        <w:t>menghitung, menyetor, dan melaporkan pajak yang mereka miliki secara mandiri; dan (c) Peran fiskus hanya sebatas pengawasan tanpa ikut campur dalam proses ini.</w:t>
      </w:r>
    </w:p>
    <w:p w:rsidR="0071682B" w:rsidRDefault="00A60307">
      <w:pPr>
        <w:pStyle w:val="ListParagraph"/>
        <w:numPr>
          <w:ilvl w:val="0"/>
          <w:numId w:val="4"/>
        </w:numPr>
        <w:tabs>
          <w:tab w:val="left" w:pos="853"/>
        </w:tabs>
        <w:spacing w:before="2" w:line="480" w:lineRule="auto"/>
        <w:ind w:right="139"/>
        <w:jc w:val="both"/>
        <w:rPr>
          <w:sz w:val="24"/>
        </w:rPr>
      </w:pPr>
      <w:r>
        <w:rPr>
          <w:i/>
          <w:sz w:val="24"/>
        </w:rPr>
        <w:t xml:space="preserve">Withholding System </w:t>
      </w:r>
      <w:r>
        <w:rPr>
          <w:sz w:val="24"/>
        </w:rPr>
        <w:t>adalah suatu mekanisme di mana wewenang untuk memungutpajakdiberikan</w:t>
      </w:r>
      <w:r>
        <w:rPr>
          <w:sz w:val="24"/>
        </w:rPr>
        <w:t>kepadapihakketiga,bukankepadafiskusatauwajib pajakitusendiri.Dalamsistemini,pihakketigamemilikitanggungjawabuntuk memotong atau memungut pajak yang terutang. Ciri khas dari sistem withholding ini adalah adanya penyerahan wewenang pemotongan atau pemungutan</w:t>
      </w:r>
      <w:r>
        <w:rPr>
          <w:sz w:val="24"/>
        </w:rPr>
        <w:t xml:space="preserve"> pajak kepada pihak ketiga, yang berperan sebagai perantara antara fiskus dan wajib pajak.</w:t>
      </w:r>
    </w:p>
    <w:p w:rsidR="0071682B" w:rsidRDefault="0071682B">
      <w:pPr>
        <w:pStyle w:val="ListParagraph"/>
        <w:spacing w:line="480" w:lineRule="auto"/>
        <w:rPr>
          <w:sz w:val="24"/>
        </w:rPr>
        <w:sectPr w:rsidR="0071682B">
          <w:headerReference w:type="default" r:id="rId13"/>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Heading1"/>
        <w:numPr>
          <w:ilvl w:val="2"/>
          <w:numId w:val="5"/>
        </w:numPr>
        <w:tabs>
          <w:tab w:val="left" w:pos="1163"/>
        </w:tabs>
        <w:ind w:left="1163" w:hanging="595"/>
        <w:jc w:val="both"/>
      </w:pPr>
      <w:r>
        <w:rPr>
          <w:spacing w:val="-2"/>
        </w:rPr>
        <w:t>TarifPajak</w:t>
      </w:r>
    </w:p>
    <w:p w:rsidR="0071682B" w:rsidRDefault="0071682B">
      <w:pPr>
        <w:pStyle w:val="BodyText"/>
        <w:jc w:val="left"/>
        <w:rPr>
          <w:b/>
        </w:rPr>
      </w:pPr>
    </w:p>
    <w:p w:rsidR="0071682B" w:rsidRDefault="00A60307">
      <w:pPr>
        <w:pStyle w:val="BodyText"/>
        <w:spacing w:line="480" w:lineRule="auto"/>
        <w:ind w:left="568" w:right="142" w:firstLine="720"/>
      </w:pPr>
      <w:r>
        <w:rPr>
          <w:noProof/>
          <w:lang w:val="en-US"/>
        </w:rPr>
        <w:drawing>
          <wp:anchor distT="0" distB="0" distL="0" distR="0" simplePos="0" relativeHeight="487137792" behindDoc="1" locked="0" layoutInCell="1" allowOverlap="1">
            <wp:simplePos x="0" y="0"/>
            <wp:positionH relativeFrom="page">
              <wp:posOffset>1456690</wp:posOffset>
            </wp:positionH>
            <wp:positionV relativeFrom="paragraph">
              <wp:posOffset>1249724</wp:posOffset>
            </wp:positionV>
            <wp:extent cx="4667249" cy="459104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4667249" cy="4591049"/>
                    </a:xfrm>
                    <a:prstGeom prst="rect">
                      <a:avLst/>
                    </a:prstGeom>
                  </pic:spPr>
                </pic:pic>
              </a:graphicData>
            </a:graphic>
          </wp:anchor>
        </w:drawing>
      </w:r>
      <w:r>
        <w:t>Teori Penanggulangan Ekonomi (Economic Deterrence Theory/EDT) menjelaskan bahwa perilaku wajib pajak dipengaruhi oleh berbaga</w:t>
      </w:r>
      <w:r>
        <w:t xml:space="preserve">i faktor yang menentukan manfaat dan biaya dalam melakukan penghindaran pajak. Beberapa faktortersebutmencakuptarifpajakdankemungkinanterdeteksinyapenghindaran </w:t>
      </w:r>
      <w:r>
        <w:rPr>
          <w:spacing w:val="-2"/>
        </w:rPr>
        <w:t xml:space="preserve">pajakyangdapatberakibatpadadenda(Latiefdkk,2020).Tarifpajaksendiriadalah </w:t>
      </w:r>
      <w:r>
        <w:t>dasar pengenaan pajak t</w:t>
      </w:r>
      <w:r>
        <w:t>erhadap objek pajak yang menjadi tanggung jawab wajib pajak. Umumnya, tarif ini ditetapkan dalam bentuk persentase oleh pemerintah. penetapan tarif pajak dilakukan dengan mempertimbangkan kelangsungan usaha, terutama untuk sektor Usaha Mikro, Kecil, dan Me</w:t>
      </w:r>
      <w:r>
        <w:t>nengah (UMKM). Hal ini penting mengingat banyak UMKM yang masih dalam fase pertumbuhan dengan kondisikeuanganyangtidakstabil,sehinggatarifyangditetapkantidakseharusnya memberatkan dan harus mendukung pencapaian yang optimal serta berlandaskan prinsip keadi</w:t>
      </w:r>
      <w:r>
        <w:t>lan(Seralurin et al., 2023).</w:t>
      </w:r>
    </w:p>
    <w:p w:rsidR="0071682B" w:rsidRDefault="00A60307">
      <w:pPr>
        <w:pStyle w:val="BodyText"/>
        <w:spacing w:before="3" w:line="480" w:lineRule="auto"/>
        <w:ind w:left="568" w:right="144" w:firstLine="720"/>
      </w:pPr>
      <w:r>
        <w:t>Tarif pajak merupakan suatu penetapan atau persentase yang ditentukan oleh undang-undang untuk menghitung dan/atau menentukan jumlah pajak yang wajib dibayar, disetor, dan/atau dipungut oleh wajib pajak.</w:t>
      </w:r>
    </w:p>
    <w:p w:rsidR="0071682B" w:rsidRDefault="00A60307">
      <w:pPr>
        <w:pStyle w:val="ListParagraph"/>
        <w:numPr>
          <w:ilvl w:val="0"/>
          <w:numId w:val="3"/>
        </w:numPr>
        <w:tabs>
          <w:tab w:val="left" w:pos="851"/>
          <w:tab w:val="left" w:pos="853"/>
        </w:tabs>
        <w:spacing w:line="480" w:lineRule="auto"/>
        <w:ind w:right="147"/>
        <w:jc w:val="both"/>
        <w:rPr>
          <w:sz w:val="24"/>
        </w:rPr>
      </w:pPr>
      <w:r>
        <w:rPr>
          <w:sz w:val="24"/>
        </w:rPr>
        <w:t>Tarif pajak yang dikena</w:t>
      </w:r>
      <w:r>
        <w:rPr>
          <w:sz w:val="24"/>
        </w:rPr>
        <w:t xml:space="preserve">kan secara proporsional, sesuai dengan tingkat </w:t>
      </w:r>
      <w:r>
        <w:rPr>
          <w:spacing w:val="-2"/>
          <w:sz w:val="24"/>
        </w:rPr>
        <w:t>penghasilan.</w:t>
      </w:r>
    </w:p>
    <w:p w:rsidR="0071682B" w:rsidRDefault="00A60307">
      <w:pPr>
        <w:pStyle w:val="ListParagraph"/>
        <w:numPr>
          <w:ilvl w:val="0"/>
          <w:numId w:val="3"/>
        </w:numPr>
        <w:tabs>
          <w:tab w:val="left" w:pos="852"/>
        </w:tabs>
        <w:spacing w:before="1"/>
        <w:ind w:left="852" w:hanging="284"/>
        <w:jc w:val="both"/>
        <w:rPr>
          <w:sz w:val="24"/>
        </w:rPr>
      </w:pPr>
      <w:r>
        <w:rPr>
          <w:sz w:val="24"/>
        </w:rPr>
        <w:t>Tarifpajakyangadil,yangberartiharussamauntuksetiapwajib</w:t>
      </w:r>
      <w:r>
        <w:rPr>
          <w:spacing w:val="-2"/>
          <w:sz w:val="24"/>
        </w:rPr>
        <w:t xml:space="preserve"> pajak.</w:t>
      </w:r>
    </w:p>
    <w:p w:rsidR="0071682B" w:rsidRDefault="00A60307">
      <w:pPr>
        <w:pStyle w:val="BodyText"/>
        <w:spacing w:before="276" w:line="480" w:lineRule="auto"/>
        <w:ind w:left="568" w:right="147" w:firstLine="720"/>
      </w:pPr>
      <w:r>
        <w:t>tarif pajak memberikan pengaruh positif terhadap kepatuhan wajib pajak. Hasil penelitian mereka menunjukkan bahwa kepatuhan wajib pajak dipengaruhi olehtarifpajakyangberlaku.Penetapantarifpajakuntuksektorbatikdi</w:t>
      </w:r>
      <w:r>
        <w:rPr>
          <w:spacing w:val="-4"/>
        </w:rPr>
        <w:t>Kota</w:t>
      </w:r>
    </w:p>
    <w:p w:rsidR="0071682B" w:rsidRDefault="0071682B">
      <w:pPr>
        <w:pStyle w:val="BodyText"/>
        <w:spacing w:line="480" w:lineRule="auto"/>
        <w:sectPr w:rsidR="0071682B">
          <w:headerReference w:type="default" r:id="rId14"/>
          <w:pgSz w:w="11910" w:h="16840"/>
          <w:pgMar w:top="1920" w:right="1559" w:bottom="280" w:left="1700" w:header="751" w:footer="0" w:gutter="0"/>
          <w:pgNumType w:start="1"/>
          <w:cols w:space="720"/>
        </w:sectPr>
      </w:pPr>
    </w:p>
    <w:p w:rsidR="0071682B" w:rsidRDefault="0071682B">
      <w:pPr>
        <w:pStyle w:val="BodyText"/>
        <w:spacing w:before="56"/>
        <w:jc w:val="left"/>
      </w:pPr>
    </w:p>
    <w:p w:rsidR="0071682B" w:rsidRDefault="00A60307">
      <w:pPr>
        <w:pStyle w:val="BodyText"/>
        <w:spacing w:line="480" w:lineRule="auto"/>
        <w:ind w:left="568" w:right="145"/>
      </w:pPr>
      <w:r>
        <w:t>Yogyakarta dianggap sudah adil dan sesuai. Semakin adil tarif pajak yang dikenakan, semakin meningkat pula kepatuhan wajib pajak dalam melakukan pembayaran pajak.</w:t>
      </w:r>
    </w:p>
    <w:p w:rsidR="0071682B" w:rsidRDefault="0071682B">
      <w:pPr>
        <w:pStyle w:val="BodyText"/>
        <w:spacing w:before="1"/>
        <w:jc w:val="left"/>
      </w:pPr>
    </w:p>
    <w:p w:rsidR="0071682B" w:rsidRDefault="00A60307">
      <w:pPr>
        <w:pStyle w:val="Heading1"/>
        <w:ind w:left="484" w:right="54"/>
        <w:jc w:val="center"/>
      </w:pPr>
      <w:r>
        <w:t>Tabel2.</w:t>
      </w:r>
      <w:r>
        <w:rPr>
          <w:spacing w:val="-10"/>
        </w:rPr>
        <w:t>1</w:t>
      </w:r>
    </w:p>
    <w:p w:rsidR="0071682B" w:rsidRDefault="00A60307">
      <w:pPr>
        <w:spacing w:before="136"/>
        <w:ind w:left="484"/>
        <w:jc w:val="center"/>
        <w:rPr>
          <w:b/>
          <w:sz w:val="24"/>
        </w:rPr>
      </w:pPr>
      <w:r>
        <w:rPr>
          <w:b/>
          <w:noProof/>
          <w:sz w:val="24"/>
          <w:lang w:val="en-US"/>
        </w:rPr>
        <w:drawing>
          <wp:anchor distT="0" distB="0" distL="0" distR="0" simplePos="0" relativeHeight="487138304"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TarifUmumPPhPasal</w:t>
      </w:r>
      <w:r>
        <w:rPr>
          <w:b/>
          <w:spacing w:val="-5"/>
          <w:sz w:val="24"/>
        </w:rPr>
        <w:t xml:space="preserve"> 21</w:t>
      </w:r>
    </w:p>
    <w:p w:rsidR="0071682B" w:rsidRDefault="0071682B">
      <w:pPr>
        <w:pStyle w:val="BodyText"/>
        <w:spacing w:before="3"/>
        <w:jc w:val="left"/>
        <w:rPr>
          <w:b/>
          <w:sz w:val="15"/>
        </w:rPr>
      </w:pPr>
    </w:p>
    <w:tbl>
      <w:tblPr>
        <w:tblW w:w="0" w:type="auto"/>
        <w:tblInd w:w="1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8"/>
        <w:gridCol w:w="1565"/>
      </w:tblGrid>
      <w:tr w:rsidR="0071682B">
        <w:trPr>
          <w:trHeight w:val="574"/>
        </w:trPr>
        <w:tc>
          <w:tcPr>
            <w:tcW w:w="4078" w:type="dxa"/>
          </w:tcPr>
          <w:p w:rsidR="0071682B" w:rsidRDefault="00A60307">
            <w:pPr>
              <w:pStyle w:val="TableParagraph"/>
              <w:spacing w:line="275" w:lineRule="exact"/>
              <w:ind w:left="11" w:right="11"/>
              <w:jc w:val="center"/>
              <w:rPr>
                <w:b/>
                <w:sz w:val="24"/>
              </w:rPr>
            </w:pPr>
            <w:r>
              <w:rPr>
                <w:b/>
                <w:sz w:val="24"/>
              </w:rPr>
              <w:t>LapisanPenghasilanKena</w:t>
            </w:r>
            <w:r>
              <w:rPr>
                <w:b/>
                <w:spacing w:val="-2"/>
                <w:sz w:val="24"/>
              </w:rPr>
              <w:t>Pajak</w:t>
            </w:r>
          </w:p>
        </w:tc>
        <w:tc>
          <w:tcPr>
            <w:tcW w:w="1565" w:type="dxa"/>
          </w:tcPr>
          <w:p w:rsidR="0071682B" w:rsidRDefault="00A60307">
            <w:pPr>
              <w:pStyle w:val="TableParagraph"/>
              <w:spacing w:line="275" w:lineRule="exact"/>
              <w:ind w:left="6" w:right="1"/>
              <w:jc w:val="center"/>
              <w:rPr>
                <w:b/>
                <w:sz w:val="24"/>
              </w:rPr>
            </w:pPr>
            <w:r>
              <w:rPr>
                <w:b/>
                <w:spacing w:val="-2"/>
                <w:sz w:val="24"/>
              </w:rPr>
              <w:t>Tarif</w:t>
            </w:r>
          </w:p>
        </w:tc>
      </w:tr>
      <w:tr w:rsidR="0071682B">
        <w:trPr>
          <w:trHeight w:val="501"/>
        </w:trPr>
        <w:tc>
          <w:tcPr>
            <w:tcW w:w="4078" w:type="dxa"/>
          </w:tcPr>
          <w:p w:rsidR="0071682B" w:rsidRDefault="00A60307">
            <w:pPr>
              <w:pStyle w:val="TableParagraph"/>
              <w:ind w:left="11" w:right="5"/>
              <w:jc w:val="center"/>
              <w:rPr>
                <w:sz w:val="20"/>
              </w:rPr>
            </w:pPr>
            <w:r>
              <w:rPr>
                <w:sz w:val="20"/>
              </w:rPr>
              <w:t>sampaidengan</w:t>
            </w:r>
            <w:r>
              <w:rPr>
                <w:spacing w:val="-2"/>
                <w:sz w:val="20"/>
              </w:rPr>
              <w:t>Rp60.000.000</w:t>
            </w:r>
          </w:p>
        </w:tc>
        <w:tc>
          <w:tcPr>
            <w:tcW w:w="1565" w:type="dxa"/>
          </w:tcPr>
          <w:p w:rsidR="0071682B" w:rsidRDefault="00A60307">
            <w:pPr>
              <w:pStyle w:val="TableParagraph"/>
              <w:ind w:left="5" w:right="6"/>
              <w:jc w:val="center"/>
              <w:rPr>
                <w:sz w:val="20"/>
              </w:rPr>
            </w:pPr>
            <w:r>
              <w:rPr>
                <w:spacing w:val="-5"/>
                <w:sz w:val="20"/>
              </w:rPr>
              <w:t>5%</w:t>
            </w:r>
          </w:p>
        </w:tc>
      </w:tr>
      <w:tr w:rsidR="0071682B">
        <w:trPr>
          <w:trHeight w:val="506"/>
        </w:trPr>
        <w:tc>
          <w:tcPr>
            <w:tcW w:w="4078" w:type="dxa"/>
          </w:tcPr>
          <w:p w:rsidR="0071682B" w:rsidRDefault="00A60307">
            <w:pPr>
              <w:pStyle w:val="TableParagraph"/>
              <w:spacing w:before="4"/>
              <w:ind w:left="11"/>
              <w:jc w:val="center"/>
              <w:rPr>
                <w:sz w:val="20"/>
              </w:rPr>
            </w:pPr>
            <w:r>
              <w:rPr>
                <w:sz w:val="20"/>
              </w:rPr>
              <w:t>Rp60.000.000-</w:t>
            </w:r>
            <w:r>
              <w:rPr>
                <w:spacing w:val="-2"/>
                <w:sz w:val="20"/>
              </w:rPr>
              <w:t>Rp250.000.000</w:t>
            </w:r>
          </w:p>
        </w:tc>
        <w:tc>
          <w:tcPr>
            <w:tcW w:w="1565" w:type="dxa"/>
          </w:tcPr>
          <w:p w:rsidR="0071682B" w:rsidRDefault="00A60307">
            <w:pPr>
              <w:pStyle w:val="TableParagraph"/>
              <w:spacing w:before="4"/>
              <w:ind w:left="5" w:right="5"/>
              <w:jc w:val="center"/>
              <w:rPr>
                <w:sz w:val="20"/>
              </w:rPr>
            </w:pPr>
            <w:r>
              <w:rPr>
                <w:spacing w:val="-5"/>
                <w:sz w:val="20"/>
              </w:rPr>
              <w:t>15%</w:t>
            </w:r>
          </w:p>
        </w:tc>
      </w:tr>
      <w:tr w:rsidR="0071682B">
        <w:trPr>
          <w:trHeight w:val="505"/>
        </w:trPr>
        <w:tc>
          <w:tcPr>
            <w:tcW w:w="4078" w:type="dxa"/>
          </w:tcPr>
          <w:p w:rsidR="0071682B" w:rsidRDefault="00A60307">
            <w:pPr>
              <w:pStyle w:val="TableParagraph"/>
              <w:spacing w:before="4"/>
              <w:ind w:left="11" w:right="4"/>
              <w:jc w:val="center"/>
              <w:rPr>
                <w:sz w:val="20"/>
              </w:rPr>
            </w:pPr>
            <w:r>
              <w:rPr>
                <w:sz w:val="20"/>
              </w:rPr>
              <w:t>Rp250.000.000-</w:t>
            </w:r>
            <w:r>
              <w:rPr>
                <w:spacing w:val="-2"/>
                <w:sz w:val="20"/>
              </w:rPr>
              <w:t>Rp500.000.000</w:t>
            </w:r>
          </w:p>
        </w:tc>
        <w:tc>
          <w:tcPr>
            <w:tcW w:w="1565" w:type="dxa"/>
          </w:tcPr>
          <w:p w:rsidR="0071682B" w:rsidRDefault="00A60307">
            <w:pPr>
              <w:pStyle w:val="TableParagraph"/>
              <w:spacing w:before="4"/>
              <w:ind w:left="5" w:right="5"/>
              <w:jc w:val="center"/>
              <w:rPr>
                <w:sz w:val="20"/>
              </w:rPr>
            </w:pPr>
            <w:r>
              <w:rPr>
                <w:spacing w:val="-5"/>
                <w:sz w:val="20"/>
              </w:rPr>
              <w:t>25%</w:t>
            </w:r>
          </w:p>
        </w:tc>
      </w:tr>
      <w:tr w:rsidR="0071682B">
        <w:trPr>
          <w:trHeight w:val="506"/>
        </w:trPr>
        <w:tc>
          <w:tcPr>
            <w:tcW w:w="4078" w:type="dxa"/>
          </w:tcPr>
          <w:p w:rsidR="0071682B" w:rsidRDefault="00A60307">
            <w:pPr>
              <w:pStyle w:val="TableParagraph"/>
              <w:ind w:left="11" w:right="4"/>
              <w:jc w:val="center"/>
              <w:rPr>
                <w:sz w:val="20"/>
              </w:rPr>
            </w:pPr>
            <w:r>
              <w:rPr>
                <w:sz w:val="20"/>
              </w:rPr>
              <w:t xml:space="preserve">Rp500.000.000- </w:t>
            </w:r>
            <w:r>
              <w:rPr>
                <w:spacing w:val="-2"/>
                <w:sz w:val="20"/>
              </w:rPr>
              <w:t>Rp5.000.000.000</w:t>
            </w:r>
          </w:p>
        </w:tc>
        <w:tc>
          <w:tcPr>
            <w:tcW w:w="1565" w:type="dxa"/>
          </w:tcPr>
          <w:p w:rsidR="0071682B" w:rsidRDefault="00A60307">
            <w:pPr>
              <w:pStyle w:val="TableParagraph"/>
              <w:ind w:left="5" w:right="5"/>
              <w:jc w:val="center"/>
              <w:rPr>
                <w:sz w:val="20"/>
              </w:rPr>
            </w:pPr>
            <w:r>
              <w:rPr>
                <w:spacing w:val="-5"/>
                <w:sz w:val="20"/>
              </w:rPr>
              <w:t>30%</w:t>
            </w:r>
          </w:p>
        </w:tc>
      </w:tr>
      <w:tr w:rsidR="0071682B">
        <w:trPr>
          <w:trHeight w:val="502"/>
        </w:trPr>
        <w:tc>
          <w:tcPr>
            <w:tcW w:w="4078" w:type="dxa"/>
          </w:tcPr>
          <w:p w:rsidR="0071682B" w:rsidRDefault="00A60307">
            <w:pPr>
              <w:pStyle w:val="TableParagraph"/>
              <w:ind w:left="11" w:right="2"/>
              <w:jc w:val="center"/>
              <w:rPr>
                <w:sz w:val="20"/>
              </w:rPr>
            </w:pPr>
            <w:r>
              <w:rPr>
                <w:sz w:val="20"/>
              </w:rPr>
              <w:t>lebihdari</w:t>
            </w:r>
            <w:r>
              <w:rPr>
                <w:spacing w:val="-2"/>
                <w:sz w:val="20"/>
              </w:rPr>
              <w:t>Rp5.000.000.000</w:t>
            </w:r>
          </w:p>
        </w:tc>
        <w:tc>
          <w:tcPr>
            <w:tcW w:w="1565" w:type="dxa"/>
          </w:tcPr>
          <w:p w:rsidR="0071682B" w:rsidRDefault="00A60307">
            <w:pPr>
              <w:pStyle w:val="TableParagraph"/>
              <w:ind w:left="5" w:right="5"/>
              <w:jc w:val="center"/>
              <w:rPr>
                <w:sz w:val="20"/>
              </w:rPr>
            </w:pPr>
            <w:r>
              <w:rPr>
                <w:spacing w:val="-5"/>
                <w:sz w:val="20"/>
              </w:rPr>
              <w:t>35%</w:t>
            </w:r>
          </w:p>
        </w:tc>
      </w:tr>
    </w:tbl>
    <w:p w:rsidR="0071682B" w:rsidRDefault="0071682B">
      <w:pPr>
        <w:pStyle w:val="BodyText"/>
        <w:spacing w:before="128"/>
        <w:jc w:val="left"/>
        <w:rPr>
          <w:b/>
        </w:rPr>
      </w:pPr>
    </w:p>
    <w:p w:rsidR="0071682B" w:rsidRDefault="00A60307">
      <w:pPr>
        <w:pStyle w:val="Heading1"/>
        <w:spacing w:before="1"/>
        <w:jc w:val="both"/>
      </w:pPr>
      <w:r>
        <w:t>2.5.6 PengertianPajak</w:t>
      </w:r>
      <w:r>
        <w:rPr>
          <w:spacing w:val="-2"/>
        </w:rPr>
        <w:t xml:space="preserve"> Penghasilan</w:t>
      </w:r>
    </w:p>
    <w:p w:rsidR="0071682B" w:rsidRDefault="00A60307">
      <w:pPr>
        <w:pStyle w:val="BodyText"/>
        <w:spacing w:before="12" w:line="480" w:lineRule="auto"/>
        <w:ind w:left="568" w:right="137" w:firstLine="720"/>
      </w:pPr>
      <w:r>
        <w:t>Pajak penghasilan merupakan kewajiban yang dikenakan kepada individu atau</w:t>
      </w:r>
      <w:r>
        <w:t>badanataspenghasilanyangdiperolehdalamjangkawaktutertentu.Pajakini menjadi salah satu sumber pendapatan negara yang krusial, digunakan untuk mendanai berbagai program serta layanan publik. Di Indonesia, pengaturan mengenai pajak penghasilan tercantum dalam</w:t>
      </w:r>
      <w:r>
        <w:t xml:space="preserve"> Undang-Undang Nomor 36 Tahun 2008, yang membagi pajak ini menjadi beberapa kategori, termasuk pajak penghasilan orang pribadi dan badan.</w:t>
      </w:r>
    </w:p>
    <w:p w:rsidR="0071682B" w:rsidRDefault="00A60307">
      <w:pPr>
        <w:pStyle w:val="BodyText"/>
        <w:spacing w:before="1" w:line="480" w:lineRule="auto"/>
        <w:ind w:left="568" w:right="142" w:firstLine="720"/>
      </w:pPr>
      <w:r>
        <w:t>Perhitungan pajak penghasilan dilakukan berdasarkan penghasilan bruto yang diterima, setelah dikurangi dengan biaya-bi</w:t>
      </w:r>
      <w:r>
        <w:t xml:space="preserve">aya yang diizinkan, sehingga </w:t>
      </w:r>
      <w:r>
        <w:rPr>
          <w:spacing w:val="-2"/>
        </w:rPr>
        <w:t xml:space="preserve">diperolehpenghasilanneto.Tarif pajakyang diterapkanbervariasi, bergantung pada </w:t>
      </w:r>
      <w:r>
        <w:t>jenispenghasilandanstatuswajibpajak.Sebagaicontoh,individu</w:t>
      </w:r>
      <w:r>
        <w:rPr>
          <w:spacing w:val="-2"/>
        </w:rPr>
        <w:t>dengan</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40"/>
      </w:pPr>
      <w:r>
        <w:rPr>
          <w:noProof/>
          <w:lang w:val="en-US"/>
        </w:rPr>
        <w:drawing>
          <wp:anchor distT="0" distB="0" distL="0" distR="0" simplePos="0" relativeHeight="487138816"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4667249" cy="4591049"/>
                    </a:xfrm>
                    <a:prstGeom prst="rect">
                      <a:avLst/>
                    </a:prstGeom>
                  </pic:spPr>
                </pic:pic>
              </a:graphicData>
            </a:graphic>
          </wp:anchor>
        </w:drawing>
      </w:r>
      <w:r>
        <w:t>penghasilan yang lebih rendah akan dikenakan tarif yang lebih r</w:t>
      </w:r>
      <w:r>
        <w:t xml:space="preserve">endah dibandingkan dengan individu yang memiliki penghasilan tinggi. Selain itu, terdapat ketentuan khusus terkait penghasilan yang tidak dikenakan pajak, seperti warisan dan hibah.Peran penting pajak penghasilan terletak pada fungsinya dalam redistribusi </w:t>
      </w:r>
      <w:r>
        <w:t>pendapatandanpengurangankesenjangansosial.Dengansistempajak yang progresif, diharapkan bahwa beban pajak dapat ditanggung secara adil oleh seluruh lapisan masyarakat. Di samping itu, pajak penghasilan juga berfungsi sebagai alat untuk mendorong pertumbuhan</w:t>
      </w:r>
      <w:r>
        <w:t xml:space="preserve"> ekonomi melalui investasi dan konsumsi (Rahma et al., 2024)</w:t>
      </w:r>
    </w:p>
    <w:p w:rsidR="0071682B" w:rsidRDefault="00A60307">
      <w:pPr>
        <w:pStyle w:val="BodyText"/>
        <w:spacing w:before="2" w:line="480" w:lineRule="auto"/>
        <w:ind w:left="568" w:right="138" w:firstLine="720"/>
      </w:pPr>
      <w:r>
        <w:t>Pajak penghasilan memiliki pengaruh yang signifikan terhadap perilaku ekonomi baik individu maupun perusahaan. Contohnya, tarif pajak yang tinggi dapat memengaruhi keputusan dalam berinvestasi da</w:t>
      </w:r>
      <w:r>
        <w:t>n berbelanja. Individu dan perusahaan cenderung mencari cara untuk meringankan beban pajak mereka, baik melalui strategi perencanaan pajak yang cermat maupun dengan memanfaatkan berbagai insentif pajak yang disediakan oleh pemerintah. Dinamika ini dapat me</w:t>
      </w:r>
      <w:r>
        <w:t>nciptakansinergidalampasar,dimanaperusahaanberupayaberadaptasidengan kebijakan perpajakan yang ada.Lebih dari itu, pajak penghasilan juga berfungsi sebagai alat untuk mendorong kepatuhan pajak. Pemerintah sering melakukan sosialisasi dan edukasi kepada mas</w:t>
      </w:r>
      <w:r>
        <w:t>yarakat mengenai pentingnya membayar pajak serta manfaat yang bisa didapatkan dari pajak yang dibayarkan. Dengan meningkatnya pemahaman akan arti penting pajak, diharapkan tingkat kepatuhan masyarakat dalam memenuhi kewajiban membayar pajak penghasilan pun</w:t>
      </w:r>
      <w:r>
        <w:t xml:space="preserve"> akan meningkat.Dieradigitalyangkianberkembang,tantanganbarumuncul</w:t>
      </w:r>
      <w:r>
        <w:rPr>
          <w:spacing w:val="-2"/>
        </w:rPr>
        <w:t>dalam</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47"/>
      </w:pPr>
      <w:r>
        <w:t xml:space="preserve">penerapan pajak penghasilan, khususnya terkait dengan ekonomi digital. Banyak perusahaan yang beroperasi secara daring dan menghasilkan pendapatan yang besar, namun </w:t>
      </w:r>
      <w:r>
        <w:t>sering kali tidak terdaftar atau tidak memenuhi kewajiban pajak di negara tempat mereka beroperasi(Kristrianto &amp; Marini, 2023).</w:t>
      </w:r>
    </w:p>
    <w:p w:rsidR="0071682B" w:rsidRDefault="00A60307">
      <w:pPr>
        <w:pStyle w:val="Heading1"/>
        <w:spacing w:before="1" w:after="6" w:line="357" w:lineRule="auto"/>
        <w:ind w:left="3461" w:right="2616" w:firstLine="580"/>
      </w:pPr>
      <w:r>
        <w:rPr>
          <w:noProof/>
          <w:lang w:val="en-US"/>
        </w:rPr>
        <w:drawing>
          <wp:anchor distT="0" distB="0" distL="0" distR="0" simplePos="0" relativeHeight="487139328" behindDoc="1" locked="0" layoutInCell="1" allowOverlap="1">
            <wp:simplePos x="0" y="0"/>
            <wp:positionH relativeFrom="page">
              <wp:posOffset>1456690</wp:posOffset>
            </wp:positionH>
            <wp:positionV relativeFrom="paragraph">
              <wp:posOffset>198254</wp:posOffset>
            </wp:positionV>
            <wp:extent cx="4667249" cy="459104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4667249" cy="4591049"/>
                    </a:xfrm>
                    <a:prstGeom prst="rect">
                      <a:avLst/>
                    </a:prstGeom>
                  </pic:spPr>
                </pic:pic>
              </a:graphicData>
            </a:graphic>
          </wp:anchor>
        </w:drawing>
      </w:r>
      <w:r>
        <w:t xml:space="preserve">Tabel 2. 2 </w:t>
      </w:r>
      <w:r>
        <w:rPr>
          <w:spacing w:val="-2"/>
        </w:rPr>
        <w:t>PenelitianTerdahulu</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0"/>
        <w:gridCol w:w="3053"/>
        <w:gridCol w:w="1853"/>
        <w:gridCol w:w="2505"/>
      </w:tblGrid>
      <w:tr w:rsidR="0071682B">
        <w:trPr>
          <w:trHeight w:val="578"/>
        </w:trPr>
        <w:tc>
          <w:tcPr>
            <w:tcW w:w="520" w:type="dxa"/>
          </w:tcPr>
          <w:p w:rsidR="0071682B" w:rsidRDefault="00A60307">
            <w:pPr>
              <w:pStyle w:val="TableParagraph"/>
              <w:spacing w:line="275" w:lineRule="exact"/>
              <w:ind w:left="111"/>
              <w:rPr>
                <w:b/>
                <w:sz w:val="24"/>
              </w:rPr>
            </w:pPr>
            <w:r>
              <w:rPr>
                <w:b/>
                <w:spacing w:val="-5"/>
                <w:sz w:val="24"/>
              </w:rPr>
              <w:t>No</w:t>
            </w:r>
          </w:p>
        </w:tc>
        <w:tc>
          <w:tcPr>
            <w:tcW w:w="3053" w:type="dxa"/>
          </w:tcPr>
          <w:p w:rsidR="0071682B" w:rsidRDefault="00A60307">
            <w:pPr>
              <w:pStyle w:val="TableParagraph"/>
              <w:spacing w:line="275" w:lineRule="exact"/>
              <w:ind w:left="4" w:right="1"/>
              <w:jc w:val="center"/>
              <w:rPr>
                <w:b/>
                <w:sz w:val="24"/>
              </w:rPr>
            </w:pPr>
            <w:r>
              <w:rPr>
                <w:b/>
                <w:spacing w:val="-2"/>
                <w:sz w:val="24"/>
              </w:rPr>
              <w:t>Judul</w:t>
            </w:r>
          </w:p>
          <w:p w:rsidR="0071682B" w:rsidRDefault="00A60307">
            <w:pPr>
              <w:pStyle w:val="TableParagraph"/>
              <w:spacing w:before="16" w:line="267" w:lineRule="exact"/>
              <w:ind w:left="4"/>
              <w:jc w:val="center"/>
              <w:rPr>
                <w:b/>
                <w:sz w:val="24"/>
              </w:rPr>
            </w:pPr>
            <w:r>
              <w:rPr>
                <w:b/>
                <w:sz w:val="24"/>
              </w:rPr>
              <w:t>NamadanTahun</w:t>
            </w:r>
            <w:r>
              <w:rPr>
                <w:b/>
                <w:spacing w:val="-2"/>
                <w:sz w:val="24"/>
              </w:rPr>
              <w:t>Peneliti</w:t>
            </w:r>
          </w:p>
        </w:tc>
        <w:tc>
          <w:tcPr>
            <w:tcW w:w="1853" w:type="dxa"/>
          </w:tcPr>
          <w:p w:rsidR="0071682B" w:rsidRDefault="00A60307">
            <w:pPr>
              <w:pStyle w:val="TableParagraph"/>
              <w:spacing w:line="275" w:lineRule="exact"/>
              <w:ind w:left="475"/>
              <w:rPr>
                <w:b/>
                <w:sz w:val="24"/>
              </w:rPr>
            </w:pPr>
            <w:r>
              <w:rPr>
                <w:b/>
                <w:spacing w:val="-2"/>
                <w:sz w:val="24"/>
              </w:rPr>
              <w:t>Variabel</w:t>
            </w:r>
          </w:p>
          <w:p w:rsidR="0071682B" w:rsidRDefault="00A60307">
            <w:pPr>
              <w:pStyle w:val="TableParagraph"/>
              <w:spacing w:before="16" w:line="267" w:lineRule="exact"/>
              <w:ind w:left="407"/>
              <w:rPr>
                <w:b/>
                <w:sz w:val="24"/>
              </w:rPr>
            </w:pPr>
            <w:r>
              <w:rPr>
                <w:b/>
                <w:spacing w:val="-2"/>
                <w:sz w:val="24"/>
              </w:rPr>
              <w:t>Penelitian</w:t>
            </w:r>
          </w:p>
        </w:tc>
        <w:tc>
          <w:tcPr>
            <w:tcW w:w="2505" w:type="dxa"/>
          </w:tcPr>
          <w:p w:rsidR="0071682B" w:rsidRDefault="00A60307">
            <w:pPr>
              <w:pStyle w:val="TableParagraph"/>
              <w:spacing w:line="275" w:lineRule="exact"/>
              <w:ind w:left="4"/>
              <w:jc w:val="center"/>
              <w:rPr>
                <w:b/>
                <w:sz w:val="24"/>
              </w:rPr>
            </w:pPr>
            <w:r>
              <w:rPr>
                <w:b/>
                <w:spacing w:val="-4"/>
                <w:sz w:val="24"/>
              </w:rPr>
              <w:t>Hasil</w:t>
            </w:r>
          </w:p>
          <w:p w:rsidR="0071682B" w:rsidRDefault="00A60307">
            <w:pPr>
              <w:pStyle w:val="TableParagraph"/>
              <w:spacing w:before="16" w:line="267" w:lineRule="exact"/>
              <w:ind w:left="4" w:right="2"/>
              <w:jc w:val="center"/>
              <w:rPr>
                <w:b/>
                <w:sz w:val="24"/>
              </w:rPr>
            </w:pPr>
            <w:r>
              <w:rPr>
                <w:b/>
                <w:spacing w:val="-2"/>
                <w:sz w:val="24"/>
              </w:rPr>
              <w:t>Penelitian</w:t>
            </w:r>
          </w:p>
        </w:tc>
      </w:tr>
      <w:tr w:rsidR="0071682B">
        <w:trPr>
          <w:trHeight w:val="8983"/>
        </w:trPr>
        <w:tc>
          <w:tcPr>
            <w:tcW w:w="520" w:type="dxa"/>
          </w:tcPr>
          <w:p w:rsidR="0071682B" w:rsidRDefault="00A60307">
            <w:pPr>
              <w:pStyle w:val="TableParagraph"/>
              <w:spacing w:before="2"/>
              <w:ind w:left="107"/>
              <w:rPr>
                <w:sz w:val="24"/>
              </w:rPr>
            </w:pPr>
            <w:r>
              <w:rPr>
                <w:spacing w:val="-10"/>
                <w:sz w:val="24"/>
              </w:rPr>
              <w:t>1</w:t>
            </w:r>
          </w:p>
        </w:tc>
        <w:tc>
          <w:tcPr>
            <w:tcW w:w="3053" w:type="dxa"/>
          </w:tcPr>
          <w:p w:rsidR="0071682B" w:rsidRDefault="00A60307">
            <w:pPr>
              <w:pStyle w:val="TableParagraph"/>
              <w:spacing w:before="2" w:line="252" w:lineRule="auto"/>
              <w:ind w:left="107" w:right="93"/>
              <w:jc w:val="both"/>
              <w:rPr>
                <w:sz w:val="24"/>
              </w:rPr>
            </w:pPr>
            <w:r>
              <w:rPr>
                <w:sz w:val="24"/>
              </w:rPr>
              <w:t>PengaruhFaktor</w:t>
            </w:r>
            <w:r>
              <w:rPr>
                <w:sz w:val="24"/>
              </w:rPr>
              <w:t>Lingkungan terhadap kepatuhan wajib pajak(Studipadawajibpajak orang pribadi yang terdaftar di kantor pelayanan pajak pratama Singaraja)</w:t>
            </w:r>
          </w:p>
          <w:p w:rsidR="0071682B" w:rsidRDefault="0071682B">
            <w:pPr>
              <w:pStyle w:val="TableParagraph"/>
              <w:spacing w:before="14"/>
              <w:ind w:left="0"/>
              <w:rPr>
                <w:b/>
                <w:sz w:val="24"/>
              </w:rPr>
            </w:pPr>
          </w:p>
          <w:p w:rsidR="0071682B" w:rsidRDefault="00A60307">
            <w:pPr>
              <w:pStyle w:val="TableParagraph"/>
              <w:ind w:left="107"/>
              <w:jc w:val="both"/>
              <w:rPr>
                <w:sz w:val="24"/>
              </w:rPr>
            </w:pPr>
            <w:r>
              <w:rPr>
                <w:sz w:val="24"/>
              </w:rPr>
              <w:t>(PrayogadanYasa,</w:t>
            </w:r>
            <w:r>
              <w:rPr>
                <w:spacing w:val="-2"/>
                <w:sz w:val="24"/>
              </w:rPr>
              <w:t>2020)</w:t>
            </w:r>
          </w:p>
        </w:tc>
        <w:tc>
          <w:tcPr>
            <w:tcW w:w="1853" w:type="dxa"/>
          </w:tcPr>
          <w:p w:rsidR="0071682B" w:rsidRDefault="00A60307">
            <w:pPr>
              <w:pStyle w:val="TableParagraph"/>
              <w:spacing w:before="2" w:line="252" w:lineRule="auto"/>
              <w:ind w:left="107" w:right="164"/>
              <w:rPr>
                <w:sz w:val="24"/>
              </w:rPr>
            </w:pPr>
            <w:r>
              <w:rPr>
                <w:spacing w:val="-2"/>
                <w:sz w:val="24"/>
              </w:rPr>
              <w:t xml:space="preserve">Variabel </w:t>
            </w:r>
            <w:r>
              <w:rPr>
                <w:sz w:val="24"/>
              </w:rPr>
              <w:t xml:space="preserve">independent(X) </w:t>
            </w:r>
            <w:r>
              <w:rPr>
                <w:spacing w:val="-2"/>
                <w:sz w:val="24"/>
              </w:rPr>
              <w:t xml:space="preserve">Faktor Lingkungan </w:t>
            </w:r>
            <w:r>
              <w:rPr>
                <w:spacing w:val="-4"/>
                <w:sz w:val="24"/>
              </w:rPr>
              <w:t>(X1)</w:t>
            </w:r>
          </w:p>
          <w:p w:rsidR="0071682B" w:rsidRDefault="0071682B">
            <w:pPr>
              <w:pStyle w:val="TableParagraph"/>
              <w:spacing w:before="12"/>
              <w:ind w:left="0"/>
              <w:rPr>
                <w:b/>
                <w:sz w:val="24"/>
              </w:rPr>
            </w:pPr>
          </w:p>
          <w:p w:rsidR="0071682B" w:rsidRDefault="00A60307">
            <w:pPr>
              <w:pStyle w:val="TableParagraph"/>
              <w:spacing w:line="252" w:lineRule="auto"/>
              <w:ind w:left="107" w:right="569"/>
              <w:rPr>
                <w:sz w:val="24"/>
              </w:rPr>
            </w:pPr>
            <w:r>
              <w:rPr>
                <w:spacing w:val="-2"/>
                <w:sz w:val="24"/>
              </w:rPr>
              <w:t xml:space="preserve">Variabel </w:t>
            </w:r>
            <w:r>
              <w:rPr>
                <w:sz w:val="24"/>
              </w:rPr>
              <w:t xml:space="preserve">Dependen : </w:t>
            </w:r>
            <w:r>
              <w:rPr>
                <w:spacing w:val="-2"/>
                <w:sz w:val="24"/>
              </w:rPr>
              <w:t>Kepatuhan WajibPajak</w:t>
            </w:r>
          </w:p>
        </w:tc>
        <w:tc>
          <w:tcPr>
            <w:tcW w:w="2505" w:type="dxa"/>
          </w:tcPr>
          <w:p w:rsidR="0071682B" w:rsidRDefault="00A60307">
            <w:pPr>
              <w:pStyle w:val="TableParagraph"/>
              <w:tabs>
                <w:tab w:val="left" w:pos="2038"/>
              </w:tabs>
              <w:spacing w:before="2" w:line="252" w:lineRule="auto"/>
              <w:ind w:right="95"/>
              <w:jc w:val="both"/>
              <w:rPr>
                <w:sz w:val="24"/>
              </w:rPr>
            </w:pPr>
            <w:r>
              <w:rPr>
                <w:sz w:val="24"/>
              </w:rPr>
              <w:t xml:space="preserve">Pengaruh Gender. Gender berpengaruh positif dan signifikan </w:t>
            </w:r>
            <w:r>
              <w:rPr>
                <w:spacing w:val="-2"/>
                <w:sz w:val="24"/>
              </w:rPr>
              <w:t>terhadap</w:t>
            </w:r>
            <w:r>
              <w:rPr>
                <w:sz w:val="24"/>
              </w:rPr>
              <w:tab/>
            </w:r>
            <w:r>
              <w:rPr>
                <w:spacing w:val="-4"/>
                <w:sz w:val="24"/>
              </w:rPr>
              <w:t>niat</w:t>
            </w:r>
          </w:p>
          <w:p w:rsidR="0071682B" w:rsidRDefault="00A60307">
            <w:pPr>
              <w:pStyle w:val="TableParagraph"/>
              <w:tabs>
                <w:tab w:val="left" w:pos="1465"/>
                <w:tab w:val="left" w:pos="1866"/>
              </w:tabs>
              <w:spacing w:before="2" w:line="252" w:lineRule="auto"/>
              <w:ind w:right="93"/>
              <w:jc w:val="both"/>
              <w:rPr>
                <w:sz w:val="24"/>
              </w:rPr>
            </w:pPr>
            <w:r>
              <w:rPr>
                <w:spacing w:val="-2"/>
                <w:sz w:val="24"/>
              </w:rPr>
              <w:t>berperilaku</w:t>
            </w:r>
            <w:r>
              <w:rPr>
                <w:sz w:val="24"/>
              </w:rPr>
              <w:tab/>
            </w:r>
            <w:r>
              <w:rPr>
                <w:sz w:val="24"/>
              </w:rPr>
              <w:tab/>
            </w:r>
            <w:r>
              <w:rPr>
                <w:spacing w:val="-4"/>
                <w:sz w:val="24"/>
              </w:rPr>
              <w:t xml:space="preserve">patuh </w:t>
            </w:r>
            <w:r>
              <w:rPr>
                <w:sz w:val="24"/>
              </w:rPr>
              <w:t xml:space="preserve">pajak.Wajib pajak laki-laki cenderung patuh </w:t>
            </w:r>
            <w:r>
              <w:rPr>
                <w:spacing w:val="-2"/>
                <w:sz w:val="24"/>
              </w:rPr>
              <w:t>karena</w:t>
            </w:r>
            <w:r>
              <w:rPr>
                <w:sz w:val="24"/>
              </w:rPr>
              <w:tab/>
            </w:r>
            <w:r>
              <w:rPr>
                <w:spacing w:val="-2"/>
                <w:sz w:val="24"/>
              </w:rPr>
              <w:t>ketakutan</w:t>
            </w:r>
          </w:p>
          <w:p w:rsidR="0071682B" w:rsidRDefault="00A60307">
            <w:pPr>
              <w:pStyle w:val="TableParagraph"/>
              <w:tabs>
                <w:tab w:val="left" w:pos="1834"/>
              </w:tabs>
              <w:spacing w:line="252" w:lineRule="auto"/>
              <w:ind w:right="95"/>
              <w:jc w:val="both"/>
              <w:rPr>
                <w:sz w:val="24"/>
              </w:rPr>
            </w:pPr>
            <w:r>
              <w:rPr>
                <w:spacing w:val="-2"/>
                <w:sz w:val="24"/>
              </w:rPr>
              <w:t>terhadap</w:t>
            </w:r>
            <w:r>
              <w:rPr>
                <w:sz w:val="24"/>
              </w:rPr>
              <w:tab/>
            </w:r>
            <w:r>
              <w:rPr>
                <w:spacing w:val="-2"/>
                <w:sz w:val="24"/>
              </w:rPr>
              <w:t xml:space="preserve">sanki, </w:t>
            </w:r>
            <w:r>
              <w:rPr>
                <w:sz w:val="24"/>
              </w:rPr>
              <w:t>sedangkan perempuan lebih patuh karena rasa tanggung jawab moral.</w:t>
            </w:r>
          </w:p>
          <w:p w:rsidR="0071682B" w:rsidRDefault="00A60307">
            <w:pPr>
              <w:pStyle w:val="TableParagraph"/>
              <w:numPr>
                <w:ilvl w:val="0"/>
                <w:numId w:val="2"/>
              </w:numPr>
              <w:tabs>
                <w:tab w:val="left" w:pos="354"/>
              </w:tabs>
              <w:spacing w:line="252" w:lineRule="auto"/>
              <w:ind w:left="106" w:right="94" w:firstLine="0"/>
              <w:jc w:val="both"/>
              <w:rPr>
                <w:sz w:val="24"/>
              </w:rPr>
            </w:pPr>
            <w:r>
              <w:rPr>
                <w:sz w:val="24"/>
              </w:rPr>
              <w:t>Terdapat perbedaan si</w:t>
            </w:r>
            <w:r>
              <w:rPr>
                <w:sz w:val="24"/>
              </w:rPr>
              <w:t>gnifikan antara umur dan niat berperilaku patuh pajak. Wajib pajak yang lebih tua memiliki niat yang lebihtinggiuntukpatuh pajak dibandingkan yang lebih mudah</w:t>
            </w:r>
          </w:p>
          <w:p w:rsidR="0071682B" w:rsidRDefault="00A60307">
            <w:pPr>
              <w:pStyle w:val="TableParagraph"/>
              <w:numPr>
                <w:ilvl w:val="0"/>
                <w:numId w:val="2"/>
              </w:numPr>
              <w:tabs>
                <w:tab w:val="left" w:pos="354"/>
                <w:tab w:val="left" w:pos="945"/>
                <w:tab w:val="left" w:pos="1438"/>
                <w:tab w:val="left" w:pos="1557"/>
                <w:tab w:val="left" w:pos="1597"/>
              </w:tabs>
              <w:spacing w:line="252" w:lineRule="auto"/>
              <w:ind w:left="106" w:right="95" w:firstLine="0"/>
              <w:rPr>
                <w:sz w:val="24"/>
              </w:rPr>
            </w:pPr>
            <w:r>
              <w:rPr>
                <w:spacing w:val="-2"/>
                <w:sz w:val="24"/>
              </w:rPr>
              <w:t>Pengaruh Religiusitas.</w:t>
            </w:r>
            <w:r>
              <w:rPr>
                <w:sz w:val="24"/>
              </w:rPr>
              <w:tab/>
            </w:r>
            <w:r>
              <w:rPr>
                <w:sz w:val="24"/>
              </w:rPr>
              <w:tab/>
            </w:r>
            <w:r>
              <w:rPr>
                <w:spacing w:val="-2"/>
                <w:sz w:val="24"/>
              </w:rPr>
              <w:t xml:space="preserve">Semakin </w:t>
            </w:r>
            <w:r>
              <w:rPr>
                <w:sz w:val="24"/>
              </w:rPr>
              <w:t xml:space="preserve">tinggitingkatreligius </w:t>
            </w:r>
            <w:r>
              <w:rPr>
                <w:spacing w:val="-2"/>
                <w:sz w:val="24"/>
              </w:rPr>
              <w:t>seseorang,</w:t>
            </w:r>
            <w:r>
              <w:rPr>
                <w:sz w:val="24"/>
              </w:rPr>
              <w:tab/>
            </w:r>
            <w:r>
              <w:rPr>
                <w:sz w:val="24"/>
              </w:rPr>
              <w:tab/>
            </w:r>
            <w:r>
              <w:rPr>
                <w:sz w:val="24"/>
              </w:rPr>
              <w:tab/>
            </w:r>
            <w:r>
              <w:rPr>
                <w:spacing w:val="-2"/>
                <w:sz w:val="24"/>
              </w:rPr>
              <w:t>semakin tinggi</w:t>
            </w:r>
            <w:r>
              <w:rPr>
                <w:sz w:val="24"/>
              </w:rPr>
              <w:tab/>
            </w:r>
            <w:r>
              <w:rPr>
                <w:spacing w:val="-2"/>
                <w:sz w:val="24"/>
              </w:rPr>
              <w:t>kecenderungan untuk</w:t>
            </w:r>
            <w:r>
              <w:rPr>
                <w:sz w:val="24"/>
              </w:rPr>
              <w:tab/>
            </w:r>
            <w:r>
              <w:rPr>
                <w:sz w:val="24"/>
              </w:rPr>
              <w:tab/>
            </w:r>
            <w:r>
              <w:rPr>
                <w:spacing w:val="-2"/>
                <w:sz w:val="24"/>
              </w:rPr>
              <w:t xml:space="preserve">memetuhi </w:t>
            </w:r>
            <w:r>
              <w:rPr>
                <w:sz w:val="24"/>
              </w:rPr>
              <w:t>kewajiban perpajakan .</w:t>
            </w:r>
          </w:p>
          <w:p w:rsidR="0071682B" w:rsidRDefault="00A60307">
            <w:pPr>
              <w:pStyle w:val="TableParagraph"/>
              <w:numPr>
                <w:ilvl w:val="0"/>
                <w:numId w:val="2"/>
              </w:numPr>
              <w:tabs>
                <w:tab w:val="left" w:pos="354"/>
              </w:tabs>
              <w:ind w:left="354"/>
              <w:rPr>
                <w:sz w:val="24"/>
              </w:rPr>
            </w:pPr>
            <w:r>
              <w:rPr>
                <w:sz w:val="24"/>
              </w:rPr>
              <w:t>Tingakat</w:t>
            </w:r>
            <w:r>
              <w:rPr>
                <w:spacing w:val="-2"/>
                <w:sz w:val="24"/>
              </w:rPr>
              <w:t>pendidikan.</w:t>
            </w:r>
          </w:p>
          <w:p w:rsidR="0071682B" w:rsidRDefault="00A60307">
            <w:pPr>
              <w:pStyle w:val="TableParagraph"/>
              <w:tabs>
                <w:tab w:val="left" w:pos="925"/>
                <w:tab w:val="left" w:pos="1704"/>
              </w:tabs>
              <w:spacing w:line="290" w:lineRule="atLeast"/>
              <w:ind w:right="96"/>
              <w:rPr>
                <w:sz w:val="24"/>
              </w:rPr>
            </w:pPr>
            <w:r>
              <w:rPr>
                <w:spacing w:val="-2"/>
                <w:sz w:val="24"/>
              </w:rPr>
              <w:t>Wajib</w:t>
            </w:r>
            <w:r>
              <w:rPr>
                <w:sz w:val="24"/>
              </w:rPr>
              <w:tab/>
            </w:r>
            <w:r>
              <w:rPr>
                <w:spacing w:val="-2"/>
                <w:sz w:val="24"/>
              </w:rPr>
              <w:t>Pajak</w:t>
            </w:r>
            <w:r>
              <w:rPr>
                <w:sz w:val="24"/>
              </w:rPr>
              <w:tab/>
            </w:r>
            <w:r>
              <w:rPr>
                <w:spacing w:val="-2"/>
                <w:sz w:val="24"/>
              </w:rPr>
              <w:t xml:space="preserve">dengan </w:t>
            </w:r>
            <w:r>
              <w:rPr>
                <w:sz w:val="24"/>
              </w:rPr>
              <w:t>pendidikanlebih</w:t>
            </w:r>
            <w:r>
              <w:rPr>
                <w:spacing w:val="-2"/>
                <w:sz w:val="24"/>
              </w:rPr>
              <w:t>tinggi</w:t>
            </w:r>
          </w:p>
        </w:tc>
      </w:tr>
    </w:tbl>
    <w:p w:rsidR="0071682B" w:rsidRDefault="0071682B">
      <w:pPr>
        <w:pStyle w:val="TableParagraph"/>
        <w:spacing w:line="290" w:lineRule="atLeast"/>
        <w:rPr>
          <w:sz w:val="24"/>
        </w:rPr>
        <w:sectPr w:rsidR="0071682B">
          <w:pgSz w:w="11910" w:h="16840"/>
          <w:pgMar w:top="1920" w:right="1559" w:bottom="280" w:left="1700" w:header="751" w:footer="0" w:gutter="0"/>
          <w:cols w:space="720"/>
        </w:sectPr>
      </w:pPr>
    </w:p>
    <w:p w:rsidR="0071682B" w:rsidRDefault="0071682B">
      <w:pPr>
        <w:pStyle w:val="BodyText"/>
        <w:spacing w:before="102"/>
        <w:jc w:val="left"/>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0"/>
        <w:gridCol w:w="3053"/>
        <w:gridCol w:w="1853"/>
        <w:gridCol w:w="2505"/>
      </w:tblGrid>
      <w:tr w:rsidR="0071682B">
        <w:trPr>
          <w:trHeight w:val="8116"/>
        </w:trPr>
        <w:tc>
          <w:tcPr>
            <w:tcW w:w="520" w:type="dxa"/>
          </w:tcPr>
          <w:p w:rsidR="0071682B" w:rsidRDefault="0071682B">
            <w:pPr>
              <w:pStyle w:val="TableParagraph"/>
              <w:ind w:left="0"/>
              <w:rPr>
                <w:sz w:val="24"/>
              </w:rPr>
            </w:pPr>
          </w:p>
        </w:tc>
        <w:tc>
          <w:tcPr>
            <w:tcW w:w="3053" w:type="dxa"/>
          </w:tcPr>
          <w:p w:rsidR="0071682B" w:rsidRDefault="0071682B">
            <w:pPr>
              <w:pStyle w:val="TableParagraph"/>
              <w:ind w:left="0"/>
              <w:rPr>
                <w:sz w:val="24"/>
              </w:rPr>
            </w:pPr>
          </w:p>
        </w:tc>
        <w:tc>
          <w:tcPr>
            <w:tcW w:w="1853" w:type="dxa"/>
          </w:tcPr>
          <w:p w:rsidR="0071682B" w:rsidRDefault="0071682B">
            <w:pPr>
              <w:pStyle w:val="TableParagraph"/>
              <w:ind w:left="0"/>
              <w:rPr>
                <w:sz w:val="24"/>
              </w:rPr>
            </w:pPr>
          </w:p>
        </w:tc>
        <w:tc>
          <w:tcPr>
            <w:tcW w:w="2505" w:type="dxa"/>
          </w:tcPr>
          <w:p w:rsidR="0071682B" w:rsidRDefault="00A60307">
            <w:pPr>
              <w:pStyle w:val="TableParagraph"/>
              <w:spacing w:line="252" w:lineRule="auto"/>
              <w:ind w:right="96"/>
              <w:jc w:val="both"/>
              <w:rPr>
                <w:sz w:val="24"/>
              </w:rPr>
            </w:pPr>
            <w:r>
              <w:rPr>
                <w:sz w:val="24"/>
              </w:rPr>
              <w:t>memiliki pemahaman yang lebih baik mengenai pentingnya membayar pajak.</w:t>
            </w:r>
          </w:p>
          <w:p w:rsidR="0071682B" w:rsidRDefault="00A60307">
            <w:pPr>
              <w:pStyle w:val="TableParagraph"/>
              <w:tabs>
                <w:tab w:val="left" w:pos="1690"/>
              </w:tabs>
              <w:spacing w:line="252" w:lineRule="auto"/>
              <w:ind w:right="96"/>
              <w:jc w:val="both"/>
              <w:rPr>
                <w:sz w:val="24"/>
              </w:rPr>
            </w:pPr>
            <w:r>
              <w:rPr>
                <w:sz w:val="24"/>
              </w:rPr>
              <w:t>4.TingkatPenghasilan. Wajib pajak denga</w:t>
            </w:r>
            <w:r>
              <w:rPr>
                <w:sz w:val="24"/>
              </w:rPr>
              <w:t xml:space="preserve">n penghasilanlebihtinggi lebih cenderung patuh </w:t>
            </w:r>
            <w:r>
              <w:rPr>
                <w:spacing w:val="-2"/>
                <w:sz w:val="24"/>
              </w:rPr>
              <w:t>karena</w:t>
            </w:r>
            <w:r>
              <w:rPr>
                <w:sz w:val="24"/>
              </w:rPr>
              <w:tab/>
            </w:r>
            <w:r>
              <w:rPr>
                <w:spacing w:val="-2"/>
                <w:sz w:val="24"/>
              </w:rPr>
              <w:t>mereka</w:t>
            </w:r>
          </w:p>
          <w:p w:rsidR="0071682B" w:rsidRDefault="0071682B">
            <w:pPr>
              <w:pStyle w:val="TableParagraph"/>
              <w:spacing w:line="252" w:lineRule="auto"/>
              <w:ind w:right="95"/>
              <w:jc w:val="both"/>
              <w:rPr>
                <w:sz w:val="24"/>
              </w:rPr>
            </w:pPr>
            <w:r w:rsidRPr="0071682B">
              <w:rPr>
                <w:sz w:val="24"/>
              </w:rPr>
              <w:pict>
                <v:group id="docshapegroup8" o:spid="_x0000_s2067" style="position:absolute;left:0;text-align:left;margin-left:-270.25pt;margin-top:-4.85pt;width:367.5pt;height:361.5pt;z-index:-16176640" coordorigin="-5405,-97"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2068" type="#_x0000_t75" style="position:absolute;left:-5405;top:-97;width:7350;height:7230">
                    <v:imagedata r:id="rId15" o:title=""/>
                  </v:shape>
                </v:group>
              </w:pict>
            </w:r>
            <w:r w:rsidR="00A60307">
              <w:rPr>
                <w:sz w:val="24"/>
              </w:rPr>
              <w:t>memiliki kapasitas finansial yang lebih baik untuk</w:t>
            </w:r>
          </w:p>
          <w:p w:rsidR="0071682B" w:rsidRDefault="00A60307">
            <w:pPr>
              <w:pStyle w:val="TableParagraph"/>
              <w:spacing w:before="2" w:line="249" w:lineRule="auto"/>
              <w:ind w:right="97"/>
              <w:jc w:val="both"/>
              <w:rPr>
                <w:sz w:val="24"/>
              </w:rPr>
            </w:pPr>
            <w:r>
              <w:rPr>
                <w:sz w:val="24"/>
              </w:rPr>
              <w:t>memenuhi kewajiban pajak mereka.</w:t>
            </w:r>
          </w:p>
          <w:p w:rsidR="0071682B" w:rsidRDefault="0071682B">
            <w:pPr>
              <w:pStyle w:val="TableParagraph"/>
              <w:spacing w:before="18"/>
              <w:ind w:left="0"/>
              <w:rPr>
                <w:b/>
                <w:sz w:val="24"/>
              </w:rPr>
            </w:pPr>
          </w:p>
          <w:p w:rsidR="0071682B" w:rsidRDefault="00A60307">
            <w:pPr>
              <w:pStyle w:val="TableParagraph"/>
              <w:tabs>
                <w:tab w:val="left" w:pos="1282"/>
                <w:tab w:val="left" w:pos="1318"/>
                <w:tab w:val="left" w:pos="1854"/>
                <w:tab w:val="left" w:pos="1930"/>
                <w:tab w:val="left" w:pos="2145"/>
              </w:tabs>
              <w:spacing w:line="252" w:lineRule="auto"/>
              <w:ind w:right="94"/>
              <w:jc w:val="both"/>
              <w:rPr>
                <w:sz w:val="24"/>
              </w:rPr>
            </w:pPr>
            <w:r>
              <w:rPr>
                <w:sz w:val="24"/>
              </w:rPr>
              <w:t xml:space="preserve">Secara keseluruhan, </w:t>
            </w:r>
            <w:r>
              <w:rPr>
                <w:spacing w:val="-2"/>
                <w:sz w:val="24"/>
              </w:rPr>
              <w:t>penelitian</w:t>
            </w:r>
            <w:r>
              <w:rPr>
                <w:sz w:val="24"/>
              </w:rPr>
              <w:tab/>
            </w:r>
            <w:r>
              <w:rPr>
                <w:sz w:val="24"/>
              </w:rPr>
              <w:tab/>
            </w:r>
            <w:r>
              <w:rPr>
                <w:sz w:val="24"/>
              </w:rPr>
              <w:tab/>
            </w:r>
            <w:r>
              <w:rPr>
                <w:sz w:val="24"/>
              </w:rPr>
              <w:tab/>
            </w:r>
            <w:r>
              <w:rPr>
                <w:sz w:val="24"/>
              </w:rPr>
              <w:tab/>
            </w:r>
            <w:r>
              <w:rPr>
                <w:spacing w:val="-4"/>
                <w:sz w:val="24"/>
              </w:rPr>
              <w:t xml:space="preserve">ini </w:t>
            </w:r>
            <w:r>
              <w:rPr>
                <w:sz w:val="24"/>
              </w:rPr>
              <w:t xml:space="preserve">menunjukkan bahwa </w:t>
            </w:r>
            <w:r>
              <w:rPr>
                <w:spacing w:val="-2"/>
                <w:sz w:val="24"/>
              </w:rPr>
              <w:t>faktor</w:t>
            </w:r>
            <w:r>
              <w:rPr>
                <w:sz w:val="24"/>
              </w:rPr>
              <w:tab/>
            </w:r>
            <w:r>
              <w:rPr>
                <w:sz w:val="24"/>
              </w:rPr>
              <w:tab/>
            </w:r>
            <w:r>
              <w:rPr>
                <w:spacing w:val="-2"/>
                <w:sz w:val="24"/>
              </w:rPr>
              <w:t xml:space="preserve">lingkungan sosial,termasukgender, </w:t>
            </w:r>
            <w:r>
              <w:rPr>
                <w:spacing w:val="-4"/>
                <w:sz w:val="24"/>
              </w:rPr>
              <w:t>umur</w:t>
            </w:r>
            <w:r>
              <w:rPr>
                <w:sz w:val="24"/>
              </w:rPr>
              <w:tab/>
            </w:r>
            <w:r>
              <w:rPr>
                <w:spacing w:val="-2"/>
                <w:sz w:val="24"/>
              </w:rPr>
              <w:t>reli</w:t>
            </w:r>
            <w:r>
              <w:rPr>
                <w:spacing w:val="-2"/>
                <w:sz w:val="24"/>
              </w:rPr>
              <w:t>giusitas, pendidikan,</w:t>
            </w:r>
            <w:r>
              <w:rPr>
                <w:sz w:val="24"/>
              </w:rPr>
              <w:tab/>
            </w:r>
            <w:r>
              <w:rPr>
                <w:sz w:val="24"/>
              </w:rPr>
              <w:tab/>
            </w:r>
            <w:r>
              <w:rPr>
                <w:sz w:val="24"/>
              </w:rPr>
              <w:tab/>
            </w:r>
            <w:r>
              <w:rPr>
                <w:sz w:val="24"/>
              </w:rPr>
              <w:tab/>
            </w:r>
            <w:r>
              <w:rPr>
                <w:sz w:val="24"/>
              </w:rPr>
              <w:tab/>
            </w:r>
            <w:r>
              <w:rPr>
                <w:spacing w:val="-14"/>
                <w:sz w:val="24"/>
              </w:rPr>
              <w:t xml:space="preserve">an </w:t>
            </w:r>
            <w:r>
              <w:rPr>
                <w:sz w:val="24"/>
              </w:rPr>
              <w:t xml:space="preserve">penghasilan, memiliki </w:t>
            </w:r>
            <w:r>
              <w:rPr>
                <w:spacing w:val="-2"/>
                <w:sz w:val="24"/>
              </w:rPr>
              <w:t>pengaruh</w:t>
            </w:r>
            <w:r>
              <w:rPr>
                <w:sz w:val="24"/>
              </w:rPr>
              <w:tab/>
            </w:r>
            <w:r>
              <w:rPr>
                <w:sz w:val="24"/>
              </w:rPr>
              <w:tab/>
            </w:r>
            <w:r>
              <w:rPr>
                <w:sz w:val="24"/>
              </w:rPr>
              <w:tab/>
            </w:r>
            <w:r>
              <w:rPr>
                <w:sz w:val="24"/>
              </w:rPr>
              <w:tab/>
            </w:r>
            <w:r>
              <w:rPr>
                <w:spacing w:val="-4"/>
                <w:sz w:val="24"/>
              </w:rPr>
              <w:t xml:space="preserve">yang </w:t>
            </w:r>
            <w:r>
              <w:rPr>
                <w:sz w:val="24"/>
              </w:rPr>
              <w:t xml:space="preserve">signifikanterhadapniat </w:t>
            </w:r>
            <w:r>
              <w:rPr>
                <w:spacing w:val="-2"/>
                <w:sz w:val="24"/>
              </w:rPr>
              <w:t>individu</w:t>
            </w:r>
            <w:r>
              <w:rPr>
                <w:sz w:val="24"/>
              </w:rPr>
              <w:tab/>
            </w:r>
            <w:r>
              <w:rPr>
                <w:sz w:val="24"/>
              </w:rPr>
              <w:tab/>
            </w:r>
            <w:r>
              <w:rPr>
                <w:sz w:val="24"/>
              </w:rPr>
              <w:tab/>
            </w:r>
            <w:r>
              <w:rPr>
                <w:spacing w:val="-4"/>
                <w:sz w:val="24"/>
              </w:rPr>
              <w:t xml:space="preserve">untuk </w:t>
            </w:r>
            <w:r>
              <w:rPr>
                <w:sz w:val="24"/>
              </w:rPr>
              <w:t>mematuhi</w:t>
            </w:r>
            <w:r>
              <w:rPr>
                <w:spacing w:val="-2"/>
                <w:sz w:val="24"/>
              </w:rPr>
              <w:t>kewajiban</w:t>
            </w:r>
          </w:p>
          <w:p w:rsidR="0071682B" w:rsidRDefault="00A60307">
            <w:pPr>
              <w:pStyle w:val="TableParagraph"/>
              <w:spacing w:line="271" w:lineRule="exact"/>
              <w:rPr>
                <w:sz w:val="24"/>
              </w:rPr>
            </w:pPr>
            <w:r>
              <w:rPr>
                <w:spacing w:val="-2"/>
                <w:sz w:val="24"/>
              </w:rPr>
              <w:t>perpajakan.</w:t>
            </w:r>
          </w:p>
        </w:tc>
      </w:tr>
      <w:tr w:rsidR="0071682B">
        <w:trPr>
          <w:trHeight w:val="4346"/>
        </w:trPr>
        <w:tc>
          <w:tcPr>
            <w:tcW w:w="520" w:type="dxa"/>
          </w:tcPr>
          <w:p w:rsidR="0071682B" w:rsidRDefault="00A60307">
            <w:pPr>
              <w:pStyle w:val="TableParagraph"/>
              <w:ind w:left="4"/>
              <w:jc w:val="center"/>
              <w:rPr>
                <w:sz w:val="20"/>
              </w:rPr>
            </w:pPr>
            <w:r>
              <w:rPr>
                <w:spacing w:val="-10"/>
                <w:sz w:val="20"/>
              </w:rPr>
              <w:t>2</w:t>
            </w:r>
          </w:p>
        </w:tc>
        <w:tc>
          <w:tcPr>
            <w:tcW w:w="3053" w:type="dxa"/>
          </w:tcPr>
          <w:p w:rsidR="0071682B" w:rsidRDefault="00A60307">
            <w:pPr>
              <w:pStyle w:val="TableParagraph"/>
              <w:tabs>
                <w:tab w:val="left" w:pos="1718"/>
                <w:tab w:val="left" w:pos="1933"/>
                <w:tab w:val="left" w:pos="2037"/>
              </w:tabs>
              <w:spacing w:line="252" w:lineRule="auto"/>
              <w:ind w:left="107" w:right="95"/>
              <w:jc w:val="both"/>
              <w:rPr>
                <w:sz w:val="24"/>
              </w:rPr>
            </w:pPr>
            <w:r>
              <w:rPr>
                <w:spacing w:val="-2"/>
                <w:sz w:val="24"/>
              </w:rPr>
              <w:t>Pengaruh</w:t>
            </w:r>
            <w:r>
              <w:rPr>
                <w:sz w:val="24"/>
              </w:rPr>
              <w:tab/>
            </w:r>
            <w:r>
              <w:rPr>
                <w:spacing w:val="-2"/>
                <w:sz w:val="24"/>
              </w:rPr>
              <w:t>Pengetahuan Perpajakan,</w:t>
            </w:r>
            <w:r>
              <w:rPr>
                <w:sz w:val="24"/>
              </w:rPr>
              <w:tab/>
            </w:r>
            <w:r>
              <w:rPr>
                <w:sz w:val="24"/>
              </w:rPr>
              <w:tab/>
            </w:r>
            <w:r>
              <w:rPr>
                <w:spacing w:val="-2"/>
                <w:sz w:val="24"/>
              </w:rPr>
              <w:t xml:space="preserve">Kesadaran </w:t>
            </w:r>
            <w:r>
              <w:rPr>
                <w:sz w:val="24"/>
              </w:rPr>
              <w:t xml:space="preserve">Perpajakan, dan Sanksi </w:t>
            </w:r>
            <w:r>
              <w:rPr>
                <w:spacing w:val="-2"/>
                <w:sz w:val="24"/>
              </w:rPr>
              <w:t>Perpajakan</w:t>
            </w:r>
            <w:r>
              <w:rPr>
                <w:sz w:val="24"/>
              </w:rPr>
              <w:tab/>
            </w:r>
            <w:r>
              <w:rPr>
                <w:sz w:val="24"/>
              </w:rPr>
              <w:tab/>
            </w:r>
            <w:r>
              <w:rPr>
                <w:sz w:val="24"/>
              </w:rPr>
              <w:tab/>
            </w:r>
            <w:r>
              <w:rPr>
                <w:spacing w:val="-2"/>
                <w:sz w:val="24"/>
              </w:rPr>
              <w:t xml:space="preserve">Terhadap </w:t>
            </w:r>
            <w:r>
              <w:rPr>
                <w:sz w:val="24"/>
              </w:rPr>
              <w:t>Kepatuhan Wajib Pajak Orang Pribadi</w:t>
            </w:r>
          </w:p>
          <w:p w:rsidR="0071682B" w:rsidRDefault="0071682B">
            <w:pPr>
              <w:pStyle w:val="TableParagraph"/>
              <w:spacing w:before="16"/>
              <w:ind w:left="0"/>
              <w:rPr>
                <w:b/>
                <w:sz w:val="24"/>
              </w:rPr>
            </w:pPr>
          </w:p>
          <w:p w:rsidR="0071682B" w:rsidRDefault="00A60307">
            <w:pPr>
              <w:pStyle w:val="TableParagraph"/>
              <w:ind w:left="107"/>
              <w:jc w:val="both"/>
              <w:rPr>
                <w:sz w:val="24"/>
              </w:rPr>
            </w:pPr>
            <w:r>
              <w:rPr>
                <w:sz w:val="24"/>
              </w:rPr>
              <w:t>(NasirohdanAfiqoh</w:t>
            </w:r>
            <w:r>
              <w:rPr>
                <w:spacing w:val="-2"/>
                <w:sz w:val="24"/>
              </w:rPr>
              <w:t>,2023)</w:t>
            </w:r>
          </w:p>
        </w:tc>
        <w:tc>
          <w:tcPr>
            <w:tcW w:w="1853" w:type="dxa"/>
          </w:tcPr>
          <w:p w:rsidR="0071682B" w:rsidRDefault="00A60307">
            <w:pPr>
              <w:pStyle w:val="TableParagraph"/>
              <w:spacing w:line="252" w:lineRule="auto"/>
              <w:ind w:left="107" w:right="97"/>
              <w:rPr>
                <w:sz w:val="24"/>
              </w:rPr>
            </w:pPr>
            <w:r>
              <w:rPr>
                <w:spacing w:val="-2"/>
                <w:sz w:val="24"/>
              </w:rPr>
              <w:t xml:space="preserve">Variabel </w:t>
            </w:r>
            <w:r>
              <w:rPr>
                <w:sz w:val="24"/>
              </w:rPr>
              <w:t xml:space="preserve">Independen (X) </w:t>
            </w:r>
            <w:r>
              <w:rPr>
                <w:spacing w:val="-2"/>
                <w:sz w:val="24"/>
              </w:rPr>
              <w:t xml:space="preserve">Pengetahuan </w:t>
            </w:r>
            <w:r>
              <w:rPr>
                <w:sz w:val="24"/>
              </w:rPr>
              <w:t xml:space="preserve">Perpajakan(X1) </w:t>
            </w:r>
            <w:r>
              <w:rPr>
                <w:spacing w:val="-2"/>
                <w:sz w:val="24"/>
              </w:rPr>
              <w:t xml:space="preserve">Kesadaran </w:t>
            </w:r>
            <w:r>
              <w:rPr>
                <w:sz w:val="24"/>
              </w:rPr>
              <w:t xml:space="preserve">Perpajakan(X2) </w:t>
            </w:r>
            <w:r>
              <w:rPr>
                <w:spacing w:val="-2"/>
                <w:sz w:val="24"/>
              </w:rPr>
              <w:t xml:space="preserve">Sanksi </w:t>
            </w:r>
            <w:r>
              <w:rPr>
                <w:sz w:val="24"/>
              </w:rPr>
              <w:t>Perpajakan(X3)</w:t>
            </w:r>
          </w:p>
          <w:p w:rsidR="0071682B" w:rsidRDefault="0071682B">
            <w:pPr>
              <w:pStyle w:val="TableParagraph"/>
              <w:spacing w:before="13"/>
              <w:ind w:left="0"/>
              <w:rPr>
                <w:b/>
                <w:sz w:val="24"/>
              </w:rPr>
            </w:pPr>
          </w:p>
          <w:p w:rsidR="0071682B" w:rsidRDefault="00A60307">
            <w:pPr>
              <w:pStyle w:val="TableParagraph"/>
              <w:tabs>
                <w:tab w:val="left" w:pos="1209"/>
              </w:tabs>
              <w:spacing w:line="252" w:lineRule="auto"/>
              <w:ind w:left="107" w:right="99"/>
              <w:rPr>
                <w:sz w:val="24"/>
              </w:rPr>
            </w:pPr>
            <w:r>
              <w:rPr>
                <w:spacing w:val="-2"/>
                <w:sz w:val="24"/>
              </w:rPr>
              <w:t xml:space="preserve">Variabel </w:t>
            </w:r>
            <w:r>
              <w:rPr>
                <w:sz w:val="24"/>
              </w:rPr>
              <w:t xml:space="preserve">Dependen (Y) </w:t>
            </w:r>
            <w:r>
              <w:rPr>
                <w:spacing w:val="-2"/>
                <w:sz w:val="24"/>
              </w:rPr>
              <w:t>KepatuhanWajib</w:t>
            </w:r>
            <w:r>
              <w:rPr>
                <w:sz w:val="24"/>
              </w:rPr>
              <w:tab/>
            </w:r>
            <w:r>
              <w:rPr>
                <w:spacing w:val="-4"/>
                <w:sz w:val="24"/>
              </w:rPr>
              <w:t xml:space="preserve">Pajak </w:t>
            </w:r>
            <w:r>
              <w:rPr>
                <w:sz w:val="24"/>
              </w:rPr>
              <w:t>Orang Pribadi</w:t>
            </w:r>
          </w:p>
        </w:tc>
        <w:tc>
          <w:tcPr>
            <w:tcW w:w="2505" w:type="dxa"/>
          </w:tcPr>
          <w:p w:rsidR="0071682B" w:rsidRDefault="00A60307">
            <w:pPr>
              <w:pStyle w:val="TableParagraph"/>
              <w:tabs>
                <w:tab w:val="left" w:pos="1917"/>
              </w:tabs>
              <w:spacing w:line="254" w:lineRule="auto"/>
              <w:ind w:right="96"/>
              <w:rPr>
                <w:sz w:val="24"/>
              </w:rPr>
            </w:pPr>
            <w:r>
              <w:rPr>
                <w:spacing w:val="-2"/>
                <w:sz w:val="24"/>
              </w:rPr>
              <w:t>Pengetahuanperpajakan</w:t>
            </w:r>
            <w:r>
              <w:rPr>
                <w:sz w:val="24"/>
              </w:rPr>
              <w:tab/>
            </w:r>
            <w:r>
              <w:rPr>
                <w:spacing w:val="-4"/>
                <w:sz w:val="24"/>
              </w:rPr>
              <w:t>tidak</w:t>
            </w:r>
          </w:p>
          <w:p w:rsidR="0071682B" w:rsidRDefault="00A60307">
            <w:pPr>
              <w:pStyle w:val="TableParagraph"/>
              <w:spacing w:line="252" w:lineRule="auto"/>
              <w:ind w:right="95"/>
              <w:jc w:val="both"/>
              <w:rPr>
                <w:sz w:val="24"/>
              </w:rPr>
            </w:pPr>
            <w:r>
              <w:rPr>
                <w:sz w:val="24"/>
              </w:rPr>
              <w:t>berpengaruh positif terhadap kepatuhan Wajib Pajak Orang Pribadi.Hal</w:t>
            </w:r>
            <w:r>
              <w:rPr>
                <w:spacing w:val="-5"/>
                <w:sz w:val="24"/>
              </w:rPr>
              <w:t>ini</w:t>
            </w:r>
          </w:p>
          <w:p w:rsidR="0071682B" w:rsidRDefault="00A60307">
            <w:pPr>
              <w:pStyle w:val="TableParagraph"/>
              <w:tabs>
                <w:tab w:val="left" w:pos="1546"/>
                <w:tab w:val="left" w:pos="1985"/>
              </w:tabs>
              <w:spacing w:line="252" w:lineRule="auto"/>
              <w:ind w:right="95"/>
              <w:jc w:val="both"/>
              <w:rPr>
                <w:sz w:val="24"/>
              </w:rPr>
            </w:pPr>
            <w:r>
              <w:rPr>
                <w:spacing w:val="-2"/>
                <w:sz w:val="24"/>
              </w:rPr>
              <w:t>disebabkan</w:t>
            </w:r>
            <w:r>
              <w:rPr>
                <w:sz w:val="24"/>
              </w:rPr>
              <w:tab/>
            </w:r>
            <w:r>
              <w:rPr>
                <w:sz w:val="24"/>
              </w:rPr>
              <w:tab/>
            </w:r>
            <w:r>
              <w:rPr>
                <w:spacing w:val="-4"/>
                <w:sz w:val="24"/>
              </w:rPr>
              <w:t xml:space="preserve">oleh </w:t>
            </w:r>
            <w:r>
              <w:rPr>
                <w:sz w:val="24"/>
              </w:rPr>
              <w:t xml:space="preserve">rendahnyapengetahuan yang dimiliki wajib </w:t>
            </w:r>
            <w:r>
              <w:rPr>
                <w:spacing w:val="-2"/>
                <w:sz w:val="24"/>
              </w:rPr>
              <w:t>pajak,</w:t>
            </w:r>
            <w:r>
              <w:rPr>
                <w:sz w:val="24"/>
              </w:rPr>
              <w:tab/>
            </w:r>
            <w:r>
              <w:rPr>
                <w:spacing w:val="-2"/>
                <w:sz w:val="24"/>
              </w:rPr>
              <w:t xml:space="preserve">sehingga </w:t>
            </w:r>
            <w:r>
              <w:rPr>
                <w:sz w:val="24"/>
              </w:rPr>
              <w:t>menjadikanwajibpajak kurang</w:t>
            </w:r>
            <w:r>
              <w:rPr>
                <w:spacing w:val="-2"/>
                <w:sz w:val="24"/>
              </w:rPr>
              <w:t>termotivasi</w:t>
            </w:r>
          </w:p>
          <w:p w:rsidR="0071682B" w:rsidRDefault="00A60307">
            <w:pPr>
              <w:pStyle w:val="TableParagraph"/>
              <w:spacing w:line="249" w:lineRule="auto"/>
              <w:ind w:right="96"/>
              <w:jc w:val="both"/>
              <w:rPr>
                <w:sz w:val="24"/>
              </w:rPr>
            </w:pPr>
            <w:r>
              <w:rPr>
                <w:sz w:val="24"/>
              </w:rPr>
              <w:t xml:space="preserve">untuk menjalankan </w:t>
            </w:r>
            <w:r>
              <w:rPr>
                <w:spacing w:val="-2"/>
                <w:sz w:val="24"/>
              </w:rPr>
              <w:t>kewajiban</w:t>
            </w:r>
          </w:p>
          <w:p w:rsidR="0071682B" w:rsidRDefault="00A60307">
            <w:pPr>
              <w:pStyle w:val="TableParagraph"/>
              <w:spacing w:before="3" w:line="267" w:lineRule="exact"/>
              <w:rPr>
                <w:sz w:val="24"/>
              </w:rPr>
            </w:pPr>
            <w:r>
              <w:rPr>
                <w:spacing w:val="-2"/>
                <w:sz w:val="24"/>
              </w:rPr>
              <w:t>perpajakannya.</w:t>
            </w:r>
          </w:p>
        </w:tc>
      </w:tr>
    </w:tbl>
    <w:p w:rsidR="0071682B" w:rsidRDefault="0071682B">
      <w:pPr>
        <w:pStyle w:val="TableParagraph"/>
        <w:spacing w:line="267" w:lineRule="exact"/>
        <w:rPr>
          <w:sz w:val="24"/>
        </w:rPr>
        <w:sectPr w:rsidR="0071682B">
          <w:pgSz w:w="11910" w:h="16840"/>
          <w:pgMar w:top="1920" w:right="1559" w:bottom="280" w:left="1700" w:header="751" w:footer="0" w:gutter="0"/>
          <w:cols w:space="720"/>
        </w:sectPr>
      </w:pPr>
    </w:p>
    <w:p w:rsidR="0071682B" w:rsidRDefault="0071682B">
      <w:pPr>
        <w:pStyle w:val="BodyText"/>
        <w:spacing w:before="102"/>
        <w:jc w:val="left"/>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0"/>
        <w:gridCol w:w="3053"/>
        <w:gridCol w:w="1853"/>
        <w:gridCol w:w="2505"/>
      </w:tblGrid>
      <w:tr w:rsidR="0071682B">
        <w:trPr>
          <w:trHeight w:val="6375"/>
        </w:trPr>
        <w:tc>
          <w:tcPr>
            <w:tcW w:w="520" w:type="dxa"/>
          </w:tcPr>
          <w:p w:rsidR="0071682B" w:rsidRDefault="0071682B">
            <w:pPr>
              <w:pStyle w:val="TableParagraph"/>
              <w:ind w:left="0"/>
              <w:rPr>
                <w:sz w:val="24"/>
              </w:rPr>
            </w:pPr>
          </w:p>
        </w:tc>
        <w:tc>
          <w:tcPr>
            <w:tcW w:w="3053" w:type="dxa"/>
          </w:tcPr>
          <w:p w:rsidR="0071682B" w:rsidRDefault="0071682B">
            <w:pPr>
              <w:pStyle w:val="TableParagraph"/>
              <w:ind w:left="0"/>
              <w:rPr>
                <w:sz w:val="24"/>
              </w:rPr>
            </w:pPr>
          </w:p>
        </w:tc>
        <w:tc>
          <w:tcPr>
            <w:tcW w:w="1853" w:type="dxa"/>
          </w:tcPr>
          <w:p w:rsidR="0071682B" w:rsidRDefault="0071682B">
            <w:pPr>
              <w:pStyle w:val="TableParagraph"/>
              <w:ind w:left="0"/>
              <w:rPr>
                <w:sz w:val="24"/>
              </w:rPr>
            </w:pPr>
          </w:p>
        </w:tc>
        <w:tc>
          <w:tcPr>
            <w:tcW w:w="2505" w:type="dxa"/>
          </w:tcPr>
          <w:p w:rsidR="0071682B" w:rsidRDefault="00A60307">
            <w:pPr>
              <w:pStyle w:val="TableParagraph"/>
              <w:tabs>
                <w:tab w:val="left" w:pos="1413"/>
              </w:tabs>
              <w:spacing w:line="252" w:lineRule="auto"/>
              <w:ind w:right="95"/>
              <w:jc w:val="both"/>
              <w:rPr>
                <w:sz w:val="24"/>
              </w:rPr>
            </w:pPr>
            <w:r>
              <w:rPr>
                <w:sz w:val="24"/>
              </w:rPr>
              <w:t xml:space="preserve">Kesadaran perpajakan berpengaruh positif terhadap kepatuhan Wajib Pajak Orang Pribadi.Semakintinggi tingkatkesadaranwajib pajak, maka akan semakin tinggi pula </w:t>
            </w:r>
            <w:r>
              <w:rPr>
                <w:spacing w:val="-2"/>
                <w:sz w:val="24"/>
              </w:rPr>
              <w:t>tingkat</w:t>
            </w:r>
            <w:r>
              <w:rPr>
                <w:sz w:val="24"/>
              </w:rPr>
              <w:tab/>
            </w:r>
            <w:r>
              <w:rPr>
                <w:spacing w:val="-2"/>
                <w:sz w:val="24"/>
              </w:rPr>
              <w:t xml:space="preserve">kepatuhan </w:t>
            </w:r>
            <w:r>
              <w:rPr>
                <w:sz w:val="24"/>
              </w:rPr>
              <w:t xml:space="preserve">Wajib Pajak Orang </w:t>
            </w:r>
            <w:r>
              <w:rPr>
                <w:spacing w:val="-2"/>
                <w:sz w:val="24"/>
              </w:rPr>
              <w:t>Pribadi.</w:t>
            </w:r>
          </w:p>
          <w:p w:rsidR="0071682B" w:rsidRDefault="00A60307">
            <w:pPr>
              <w:pStyle w:val="TableParagraph"/>
              <w:tabs>
                <w:tab w:val="left" w:pos="1413"/>
              </w:tabs>
              <w:spacing w:line="252" w:lineRule="auto"/>
              <w:ind w:right="95"/>
              <w:jc w:val="both"/>
              <w:rPr>
                <w:sz w:val="24"/>
              </w:rPr>
            </w:pPr>
            <w:r>
              <w:rPr>
                <w:sz w:val="24"/>
              </w:rPr>
              <w:t>Sanksi perpajakan berpengaruh positif terhadap kepat</w:t>
            </w:r>
            <w:r>
              <w:rPr>
                <w:sz w:val="24"/>
              </w:rPr>
              <w:t xml:space="preserve">uhan Wajib Pajak Orang Pribadi.Semakintinggi tingkat sanksi yang diberikan, maka akan semakin tinggi pula </w:t>
            </w:r>
            <w:r>
              <w:rPr>
                <w:spacing w:val="-2"/>
                <w:sz w:val="24"/>
              </w:rPr>
              <w:t>tingkat</w:t>
            </w:r>
            <w:r>
              <w:rPr>
                <w:sz w:val="24"/>
              </w:rPr>
              <w:tab/>
            </w:r>
            <w:r>
              <w:rPr>
                <w:spacing w:val="-2"/>
                <w:sz w:val="24"/>
              </w:rPr>
              <w:t xml:space="preserve">kepatuhan </w:t>
            </w:r>
            <w:r>
              <w:rPr>
                <w:sz w:val="24"/>
              </w:rPr>
              <w:t>WajibPajak</w:t>
            </w:r>
            <w:r>
              <w:rPr>
                <w:spacing w:val="-4"/>
                <w:sz w:val="24"/>
              </w:rPr>
              <w:t>Orang</w:t>
            </w:r>
          </w:p>
          <w:p w:rsidR="0071682B" w:rsidRDefault="00A60307">
            <w:pPr>
              <w:pStyle w:val="TableParagraph"/>
              <w:spacing w:before="3" w:line="267" w:lineRule="exact"/>
              <w:rPr>
                <w:sz w:val="24"/>
              </w:rPr>
            </w:pPr>
            <w:r>
              <w:rPr>
                <w:spacing w:val="-2"/>
                <w:sz w:val="24"/>
              </w:rPr>
              <w:t>Pribadi.</w:t>
            </w:r>
          </w:p>
        </w:tc>
      </w:tr>
      <w:tr w:rsidR="0071682B">
        <w:trPr>
          <w:trHeight w:val="6375"/>
        </w:trPr>
        <w:tc>
          <w:tcPr>
            <w:tcW w:w="520" w:type="dxa"/>
          </w:tcPr>
          <w:p w:rsidR="0071682B" w:rsidRDefault="0071682B">
            <w:pPr>
              <w:pStyle w:val="TableParagraph"/>
              <w:spacing w:before="4"/>
              <w:ind w:left="4"/>
              <w:jc w:val="center"/>
              <w:rPr>
                <w:sz w:val="20"/>
              </w:rPr>
            </w:pPr>
            <w:r w:rsidRPr="0071682B">
              <w:rPr>
                <w:sz w:val="20"/>
              </w:rPr>
              <w:pict>
                <v:group id="docshapegroup10" o:spid="_x0000_s2065" style="position:absolute;left:0;text-align:left;margin-left:1.05pt;margin-top:-193.75pt;width:367.5pt;height:361.5pt;z-index:-16176128;mso-position-horizontal-relative:text;mso-position-vertical-relative:text" coordorigin="21,-3875" coordsize="7350,7230">
                  <v:shape id="docshape11" o:spid="_x0000_s2066" type="#_x0000_t75" style="position:absolute;left:21;top:-3876;width:7350;height:7230">
                    <v:imagedata r:id="rId15" o:title=""/>
                  </v:shape>
                </v:group>
              </w:pict>
            </w:r>
            <w:r w:rsidR="00A60307">
              <w:rPr>
                <w:spacing w:val="-10"/>
                <w:sz w:val="20"/>
              </w:rPr>
              <w:t>3</w:t>
            </w:r>
          </w:p>
        </w:tc>
        <w:tc>
          <w:tcPr>
            <w:tcW w:w="3053" w:type="dxa"/>
          </w:tcPr>
          <w:p w:rsidR="0071682B" w:rsidRDefault="00A60307">
            <w:pPr>
              <w:pStyle w:val="TableParagraph"/>
              <w:spacing w:before="3" w:line="252" w:lineRule="auto"/>
              <w:ind w:left="107" w:right="95"/>
              <w:jc w:val="both"/>
              <w:rPr>
                <w:sz w:val="24"/>
              </w:rPr>
            </w:pPr>
            <w:r>
              <w:rPr>
                <w:sz w:val="24"/>
              </w:rPr>
              <w:t>Pengaruh Kesadaran Wajib PajakdanPengetahuanPajak terhadap Kepatuhan Wajib Pajak Orang Pribadi.</w:t>
            </w:r>
          </w:p>
          <w:p w:rsidR="0071682B" w:rsidRDefault="0071682B">
            <w:pPr>
              <w:pStyle w:val="TableParagraph"/>
              <w:spacing w:before="13"/>
              <w:ind w:left="0"/>
              <w:rPr>
                <w:b/>
                <w:sz w:val="24"/>
              </w:rPr>
            </w:pPr>
          </w:p>
          <w:p w:rsidR="0071682B" w:rsidRDefault="00A60307">
            <w:pPr>
              <w:pStyle w:val="TableParagraph"/>
              <w:spacing w:line="249" w:lineRule="auto"/>
              <w:ind w:left="107"/>
              <w:rPr>
                <w:sz w:val="24"/>
              </w:rPr>
            </w:pPr>
            <w:r>
              <w:rPr>
                <w:spacing w:val="-2"/>
                <w:sz w:val="24"/>
              </w:rPr>
              <w:t>(Najelaa</w:t>
            </w:r>
            <w:r>
              <w:rPr>
                <w:color w:val="FFFFFF"/>
                <w:spacing w:val="-2"/>
                <w:sz w:val="24"/>
              </w:rPr>
              <w:t>.</w:t>
            </w:r>
            <w:r>
              <w:rPr>
                <w:spacing w:val="-2"/>
                <w:sz w:val="24"/>
              </w:rPr>
              <w:t>Azzahra,&amp;</w:t>
            </w:r>
            <w:r>
              <w:rPr>
                <w:color w:val="FFFFFF"/>
                <w:spacing w:val="-2"/>
                <w:sz w:val="24"/>
              </w:rPr>
              <w:t>.</w:t>
            </w:r>
            <w:r>
              <w:rPr>
                <w:spacing w:val="-2"/>
                <w:sz w:val="24"/>
              </w:rPr>
              <w:t>Sofianty, 2023)</w:t>
            </w:r>
          </w:p>
        </w:tc>
        <w:tc>
          <w:tcPr>
            <w:tcW w:w="1853" w:type="dxa"/>
          </w:tcPr>
          <w:p w:rsidR="0071682B" w:rsidRDefault="00A60307">
            <w:pPr>
              <w:pStyle w:val="TableParagraph"/>
              <w:spacing w:before="3" w:line="252" w:lineRule="auto"/>
              <w:ind w:left="107" w:right="97"/>
              <w:rPr>
                <w:sz w:val="24"/>
              </w:rPr>
            </w:pPr>
            <w:r>
              <w:rPr>
                <w:spacing w:val="-2"/>
                <w:sz w:val="24"/>
              </w:rPr>
              <w:t xml:space="preserve">Variabel Independen: KesadaranWajib </w:t>
            </w:r>
            <w:r>
              <w:rPr>
                <w:sz w:val="24"/>
              </w:rPr>
              <w:t xml:space="preserve">Pajak (X1) </w:t>
            </w:r>
            <w:r>
              <w:rPr>
                <w:spacing w:val="-2"/>
                <w:sz w:val="24"/>
              </w:rPr>
              <w:t xml:space="preserve">Pengetahuan </w:t>
            </w:r>
            <w:r>
              <w:rPr>
                <w:sz w:val="24"/>
              </w:rPr>
              <w:t>Pajak (X2)</w:t>
            </w:r>
          </w:p>
          <w:p w:rsidR="0071682B" w:rsidRDefault="0071682B">
            <w:pPr>
              <w:pStyle w:val="TableParagraph"/>
              <w:spacing w:before="13"/>
              <w:ind w:left="0"/>
              <w:rPr>
                <w:b/>
                <w:sz w:val="24"/>
              </w:rPr>
            </w:pPr>
          </w:p>
          <w:p w:rsidR="0071682B" w:rsidRDefault="00A60307">
            <w:pPr>
              <w:pStyle w:val="TableParagraph"/>
              <w:tabs>
                <w:tab w:val="left" w:pos="1210"/>
              </w:tabs>
              <w:spacing w:line="252" w:lineRule="auto"/>
              <w:ind w:left="107" w:right="98"/>
              <w:rPr>
                <w:sz w:val="24"/>
              </w:rPr>
            </w:pPr>
            <w:r>
              <w:rPr>
                <w:spacing w:val="-2"/>
                <w:sz w:val="24"/>
              </w:rPr>
              <w:t>Variabel Dependen: KepatuhanWajib</w:t>
            </w:r>
            <w:r>
              <w:rPr>
                <w:sz w:val="24"/>
              </w:rPr>
              <w:tab/>
            </w:r>
            <w:r>
              <w:rPr>
                <w:spacing w:val="-4"/>
                <w:sz w:val="24"/>
              </w:rPr>
              <w:t>Pajak</w:t>
            </w:r>
          </w:p>
          <w:p w:rsidR="0071682B" w:rsidRDefault="00A60307">
            <w:pPr>
              <w:pStyle w:val="TableParagraph"/>
              <w:tabs>
                <w:tab w:val="left" w:pos="1046"/>
              </w:tabs>
              <w:spacing w:before="1" w:line="252" w:lineRule="auto"/>
              <w:ind w:left="107" w:right="99"/>
              <w:rPr>
                <w:sz w:val="24"/>
              </w:rPr>
            </w:pPr>
            <w:r>
              <w:rPr>
                <w:spacing w:val="-4"/>
                <w:sz w:val="24"/>
              </w:rPr>
              <w:t>Orang</w:t>
            </w:r>
            <w:r>
              <w:rPr>
                <w:sz w:val="24"/>
              </w:rPr>
              <w:tab/>
            </w:r>
            <w:r>
              <w:rPr>
                <w:spacing w:val="-2"/>
                <w:sz w:val="24"/>
              </w:rPr>
              <w:t xml:space="preserve">Pribadi </w:t>
            </w:r>
            <w:r>
              <w:rPr>
                <w:spacing w:val="-4"/>
                <w:sz w:val="24"/>
              </w:rPr>
              <w:t>(Y)</w:t>
            </w:r>
          </w:p>
        </w:tc>
        <w:tc>
          <w:tcPr>
            <w:tcW w:w="2505" w:type="dxa"/>
          </w:tcPr>
          <w:p w:rsidR="0071682B" w:rsidRDefault="00A60307">
            <w:pPr>
              <w:pStyle w:val="TableParagraph"/>
              <w:spacing w:before="3" w:line="252" w:lineRule="auto"/>
              <w:ind w:right="94"/>
              <w:jc w:val="both"/>
              <w:rPr>
                <w:sz w:val="24"/>
              </w:rPr>
            </w:pPr>
            <w:r>
              <w:rPr>
                <w:sz w:val="24"/>
              </w:rPr>
              <w:t>KesadaranWajib Pajak berpengaruhpositifdan signifikan terhadap KepatuhanWajib</w:t>
            </w:r>
            <w:r>
              <w:rPr>
                <w:sz w:val="24"/>
              </w:rPr>
              <w:t xml:space="preserve">Pajak Orang Pribadi di KPP Pratama Cibeunying. Hal ini ditunjukkan </w:t>
            </w:r>
            <w:r>
              <w:rPr>
                <w:spacing w:val="-2"/>
                <w:sz w:val="24"/>
              </w:rPr>
              <w:t>dengan:</w:t>
            </w:r>
          </w:p>
          <w:p w:rsidR="0071682B" w:rsidRDefault="0071682B">
            <w:pPr>
              <w:pStyle w:val="TableParagraph"/>
              <w:spacing w:before="14"/>
              <w:ind w:left="0"/>
              <w:rPr>
                <w:b/>
                <w:sz w:val="24"/>
              </w:rPr>
            </w:pPr>
          </w:p>
          <w:p w:rsidR="0071682B" w:rsidRDefault="00A60307">
            <w:pPr>
              <w:pStyle w:val="TableParagraph"/>
              <w:spacing w:line="249" w:lineRule="auto"/>
              <w:ind w:right="96"/>
              <w:rPr>
                <w:sz w:val="24"/>
              </w:rPr>
            </w:pPr>
            <w:r>
              <w:rPr>
                <w:sz w:val="24"/>
              </w:rPr>
              <w:t>Nilaisignifikansi0,001 (lebih kecil dari 0,05)</w:t>
            </w:r>
          </w:p>
          <w:p w:rsidR="0071682B" w:rsidRDefault="00A60307">
            <w:pPr>
              <w:pStyle w:val="TableParagraph"/>
              <w:spacing w:before="6" w:line="252" w:lineRule="auto"/>
              <w:rPr>
                <w:sz w:val="24"/>
              </w:rPr>
            </w:pPr>
            <w:r>
              <w:rPr>
                <w:sz w:val="24"/>
              </w:rPr>
              <w:t xml:space="preserve">thitung3,679≥1,678(t </w:t>
            </w:r>
            <w:r>
              <w:rPr>
                <w:spacing w:val="-2"/>
                <w:sz w:val="24"/>
              </w:rPr>
              <w:t>tabel)</w:t>
            </w:r>
          </w:p>
          <w:p w:rsidR="0071682B" w:rsidRDefault="00A60307">
            <w:pPr>
              <w:pStyle w:val="TableParagraph"/>
              <w:tabs>
                <w:tab w:val="left" w:pos="1501"/>
              </w:tabs>
              <w:spacing w:before="1" w:line="249" w:lineRule="auto"/>
              <w:ind w:right="95"/>
              <w:rPr>
                <w:sz w:val="24"/>
              </w:rPr>
            </w:pPr>
            <w:r>
              <w:rPr>
                <w:spacing w:val="-2"/>
                <w:sz w:val="24"/>
              </w:rPr>
              <w:t>Kontribusi</w:t>
            </w:r>
            <w:r>
              <w:rPr>
                <w:sz w:val="24"/>
              </w:rPr>
              <w:tab/>
            </w:r>
            <w:r>
              <w:rPr>
                <w:spacing w:val="-2"/>
                <w:sz w:val="24"/>
              </w:rPr>
              <w:t xml:space="preserve">pengaruh </w:t>
            </w:r>
            <w:r>
              <w:rPr>
                <w:sz w:val="24"/>
              </w:rPr>
              <w:t>sebesar 35,697%</w:t>
            </w:r>
          </w:p>
          <w:p w:rsidR="0071682B" w:rsidRDefault="0071682B">
            <w:pPr>
              <w:pStyle w:val="TableParagraph"/>
              <w:spacing w:before="18"/>
              <w:ind w:left="0"/>
              <w:rPr>
                <w:b/>
                <w:sz w:val="24"/>
              </w:rPr>
            </w:pPr>
          </w:p>
          <w:p w:rsidR="0071682B" w:rsidRDefault="00A60307">
            <w:pPr>
              <w:pStyle w:val="TableParagraph"/>
              <w:spacing w:line="252" w:lineRule="auto"/>
              <w:ind w:right="94"/>
              <w:jc w:val="both"/>
              <w:rPr>
                <w:sz w:val="24"/>
              </w:rPr>
            </w:pPr>
            <w:r>
              <w:rPr>
                <w:sz w:val="24"/>
              </w:rPr>
              <w:t>Pengetahuan Pajak berpengaruhpositif</w:t>
            </w:r>
            <w:r>
              <w:rPr>
                <w:sz w:val="24"/>
              </w:rPr>
              <w:t>dan signifikan terhadap KepatuhanWajibPajak OrangPribadidi</w:t>
            </w:r>
            <w:r>
              <w:rPr>
                <w:spacing w:val="-5"/>
                <w:sz w:val="24"/>
              </w:rPr>
              <w:t>KPP</w:t>
            </w:r>
          </w:p>
          <w:p w:rsidR="0071682B" w:rsidRDefault="00A60307">
            <w:pPr>
              <w:pStyle w:val="TableParagraph"/>
              <w:spacing w:line="267" w:lineRule="exact"/>
              <w:jc w:val="both"/>
              <w:rPr>
                <w:sz w:val="24"/>
              </w:rPr>
            </w:pPr>
            <w:r>
              <w:rPr>
                <w:sz w:val="24"/>
              </w:rPr>
              <w:t>Pratama</w:t>
            </w:r>
            <w:r>
              <w:rPr>
                <w:spacing w:val="-2"/>
                <w:sz w:val="24"/>
              </w:rPr>
              <w:t>Cibeunying.</w:t>
            </w:r>
          </w:p>
        </w:tc>
      </w:tr>
    </w:tbl>
    <w:p w:rsidR="0071682B" w:rsidRDefault="0071682B">
      <w:pPr>
        <w:pStyle w:val="TableParagraph"/>
        <w:spacing w:line="267" w:lineRule="exact"/>
        <w:jc w:val="both"/>
        <w:rPr>
          <w:sz w:val="24"/>
        </w:rPr>
        <w:sectPr w:rsidR="0071682B">
          <w:pgSz w:w="11910" w:h="16840"/>
          <w:pgMar w:top="1920" w:right="1559" w:bottom="280" w:left="1700" w:header="751" w:footer="0" w:gutter="0"/>
          <w:cols w:space="720"/>
        </w:sectPr>
      </w:pPr>
    </w:p>
    <w:p w:rsidR="0071682B" w:rsidRDefault="0071682B">
      <w:pPr>
        <w:pStyle w:val="BodyText"/>
        <w:spacing w:before="102"/>
        <w:jc w:val="left"/>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0"/>
        <w:gridCol w:w="3053"/>
        <w:gridCol w:w="1853"/>
        <w:gridCol w:w="2505"/>
      </w:tblGrid>
      <w:tr w:rsidR="0071682B">
        <w:trPr>
          <w:trHeight w:val="5795"/>
        </w:trPr>
        <w:tc>
          <w:tcPr>
            <w:tcW w:w="520" w:type="dxa"/>
          </w:tcPr>
          <w:p w:rsidR="0071682B" w:rsidRDefault="0071682B">
            <w:pPr>
              <w:pStyle w:val="TableParagraph"/>
              <w:ind w:left="0"/>
              <w:rPr>
                <w:sz w:val="24"/>
              </w:rPr>
            </w:pPr>
          </w:p>
        </w:tc>
        <w:tc>
          <w:tcPr>
            <w:tcW w:w="3053" w:type="dxa"/>
          </w:tcPr>
          <w:p w:rsidR="0071682B" w:rsidRDefault="0071682B">
            <w:pPr>
              <w:pStyle w:val="TableParagraph"/>
              <w:ind w:left="0"/>
              <w:rPr>
                <w:sz w:val="24"/>
              </w:rPr>
            </w:pPr>
          </w:p>
        </w:tc>
        <w:tc>
          <w:tcPr>
            <w:tcW w:w="1853" w:type="dxa"/>
          </w:tcPr>
          <w:p w:rsidR="0071682B" w:rsidRDefault="0071682B">
            <w:pPr>
              <w:pStyle w:val="TableParagraph"/>
              <w:ind w:left="0"/>
              <w:rPr>
                <w:sz w:val="24"/>
              </w:rPr>
            </w:pPr>
          </w:p>
        </w:tc>
        <w:tc>
          <w:tcPr>
            <w:tcW w:w="2505" w:type="dxa"/>
          </w:tcPr>
          <w:p w:rsidR="0071682B" w:rsidRDefault="00A60307">
            <w:pPr>
              <w:pStyle w:val="TableParagraph"/>
              <w:tabs>
                <w:tab w:val="left" w:pos="726"/>
                <w:tab w:val="left" w:pos="1253"/>
              </w:tabs>
              <w:spacing w:line="254" w:lineRule="auto"/>
              <w:ind w:right="98"/>
              <w:rPr>
                <w:sz w:val="24"/>
              </w:rPr>
            </w:pPr>
            <w:r>
              <w:rPr>
                <w:spacing w:val="-4"/>
                <w:sz w:val="24"/>
              </w:rPr>
              <w:t>Hal</w:t>
            </w:r>
            <w:r>
              <w:rPr>
                <w:sz w:val="24"/>
              </w:rPr>
              <w:tab/>
            </w:r>
            <w:r>
              <w:rPr>
                <w:spacing w:val="-4"/>
                <w:sz w:val="24"/>
              </w:rPr>
              <w:t>ini</w:t>
            </w:r>
            <w:r>
              <w:rPr>
                <w:sz w:val="24"/>
              </w:rPr>
              <w:tab/>
            </w:r>
            <w:r>
              <w:rPr>
                <w:spacing w:val="-2"/>
                <w:sz w:val="24"/>
              </w:rPr>
              <w:t>ditunjukkan dengan:</w:t>
            </w:r>
          </w:p>
          <w:p w:rsidR="0071682B" w:rsidRDefault="0071682B">
            <w:pPr>
              <w:pStyle w:val="TableParagraph"/>
              <w:spacing w:before="10"/>
              <w:ind w:left="0"/>
              <w:rPr>
                <w:b/>
                <w:sz w:val="24"/>
              </w:rPr>
            </w:pPr>
          </w:p>
          <w:p w:rsidR="0071682B" w:rsidRDefault="00A60307">
            <w:pPr>
              <w:pStyle w:val="TableParagraph"/>
              <w:spacing w:line="249" w:lineRule="auto"/>
              <w:ind w:right="96"/>
              <w:rPr>
                <w:sz w:val="24"/>
              </w:rPr>
            </w:pPr>
            <w:r>
              <w:rPr>
                <w:sz w:val="24"/>
              </w:rPr>
              <w:t>Nilaisignifikansi0,000 (lebih kecil dari 0,05)</w:t>
            </w:r>
          </w:p>
          <w:p w:rsidR="0071682B" w:rsidRDefault="00A60307">
            <w:pPr>
              <w:pStyle w:val="TableParagraph"/>
              <w:spacing w:before="6" w:line="249" w:lineRule="auto"/>
              <w:rPr>
                <w:sz w:val="24"/>
              </w:rPr>
            </w:pPr>
            <w:r>
              <w:rPr>
                <w:sz w:val="24"/>
              </w:rPr>
              <w:t xml:space="preserve">thitung4,005≥1,678(t </w:t>
            </w:r>
            <w:r>
              <w:rPr>
                <w:spacing w:val="-2"/>
                <w:sz w:val="24"/>
              </w:rPr>
              <w:t>tabel)</w:t>
            </w:r>
          </w:p>
          <w:p w:rsidR="0071682B" w:rsidRDefault="00A60307">
            <w:pPr>
              <w:pStyle w:val="TableParagraph"/>
              <w:tabs>
                <w:tab w:val="left" w:pos="1501"/>
              </w:tabs>
              <w:spacing w:before="6" w:line="249" w:lineRule="auto"/>
              <w:ind w:right="95"/>
              <w:rPr>
                <w:sz w:val="24"/>
              </w:rPr>
            </w:pPr>
            <w:r>
              <w:rPr>
                <w:spacing w:val="-2"/>
                <w:sz w:val="24"/>
              </w:rPr>
              <w:t>Kontribusi</w:t>
            </w:r>
            <w:r>
              <w:rPr>
                <w:sz w:val="24"/>
              </w:rPr>
              <w:tab/>
            </w:r>
            <w:r>
              <w:rPr>
                <w:spacing w:val="-2"/>
                <w:sz w:val="24"/>
              </w:rPr>
              <w:t xml:space="preserve">pengaruh </w:t>
            </w:r>
            <w:r>
              <w:rPr>
                <w:sz w:val="24"/>
              </w:rPr>
              <w:t>sebesar 39,3048%</w:t>
            </w:r>
          </w:p>
          <w:p w:rsidR="0071682B" w:rsidRDefault="0071682B">
            <w:pPr>
              <w:pStyle w:val="TableParagraph"/>
              <w:spacing w:before="18"/>
              <w:ind w:left="0"/>
              <w:rPr>
                <w:b/>
                <w:sz w:val="24"/>
              </w:rPr>
            </w:pPr>
          </w:p>
          <w:p w:rsidR="0071682B" w:rsidRDefault="00A60307">
            <w:pPr>
              <w:pStyle w:val="TableParagraph"/>
              <w:tabs>
                <w:tab w:val="left" w:pos="1642"/>
              </w:tabs>
              <w:spacing w:line="252" w:lineRule="auto"/>
              <w:ind w:right="94"/>
              <w:jc w:val="both"/>
              <w:rPr>
                <w:sz w:val="24"/>
              </w:rPr>
            </w:pPr>
            <w:r>
              <w:rPr>
                <w:sz w:val="24"/>
              </w:rPr>
              <w:t xml:space="preserve">Secara simultan kedua variabel independen memberikan pengaruh sebesar 75% terhadap KepatuhanWajibPajak </w:t>
            </w:r>
            <w:r>
              <w:rPr>
                <w:spacing w:val="-4"/>
                <w:sz w:val="24"/>
              </w:rPr>
              <w:t>Orang</w:t>
            </w:r>
            <w:r>
              <w:rPr>
                <w:sz w:val="24"/>
              </w:rPr>
              <w:tab/>
            </w:r>
            <w:r>
              <w:rPr>
                <w:spacing w:val="-2"/>
                <w:sz w:val="24"/>
              </w:rPr>
              <w:t xml:space="preserve">Pribadi, </w:t>
            </w:r>
            <w:r>
              <w:rPr>
                <w:sz w:val="24"/>
              </w:rPr>
              <w:t>sedangkan25%sisanya dipengaruhi oleh faktor lainyangtidak</w:t>
            </w:r>
            <w:r>
              <w:rPr>
                <w:spacing w:val="-2"/>
                <w:sz w:val="24"/>
              </w:rPr>
              <w:t>diteliti</w:t>
            </w:r>
          </w:p>
          <w:p w:rsidR="0071682B" w:rsidRDefault="00A60307">
            <w:pPr>
              <w:pStyle w:val="TableParagraph"/>
              <w:spacing w:before="1" w:line="267" w:lineRule="exact"/>
              <w:jc w:val="both"/>
              <w:rPr>
                <w:sz w:val="24"/>
              </w:rPr>
            </w:pPr>
            <w:r>
              <w:rPr>
                <w:sz w:val="24"/>
              </w:rPr>
              <w:t>dalampenelitian</w:t>
            </w:r>
            <w:r>
              <w:rPr>
                <w:spacing w:val="-4"/>
                <w:sz w:val="24"/>
              </w:rPr>
              <w:t>ini.</w:t>
            </w:r>
          </w:p>
        </w:tc>
      </w:tr>
      <w:tr w:rsidR="0071682B">
        <w:trPr>
          <w:trHeight w:val="6955"/>
        </w:trPr>
        <w:tc>
          <w:tcPr>
            <w:tcW w:w="520" w:type="dxa"/>
          </w:tcPr>
          <w:p w:rsidR="0071682B" w:rsidRDefault="0071682B">
            <w:pPr>
              <w:pStyle w:val="TableParagraph"/>
              <w:spacing w:before="3"/>
              <w:ind w:left="107"/>
              <w:rPr>
                <w:sz w:val="24"/>
              </w:rPr>
            </w:pPr>
            <w:r w:rsidRPr="0071682B">
              <w:rPr>
                <w:sz w:val="24"/>
              </w:rPr>
              <w:pict>
                <v:group id="docshapegroup12" o:spid="_x0000_s2063" style="position:absolute;left:0;text-align:left;margin-left:1.05pt;margin-top:-164.75pt;width:367.5pt;height:361.5pt;z-index:-16175616;mso-position-horizontal-relative:text;mso-position-vertical-relative:text" coordorigin="21,-3295" coordsize="7350,7230">
                  <v:shape id="docshape13" o:spid="_x0000_s2064" type="#_x0000_t75" style="position:absolute;left:21;top:-3295;width:7350;height:7230">
                    <v:imagedata r:id="rId15" o:title=""/>
                  </v:shape>
                </v:group>
              </w:pict>
            </w:r>
            <w:r w:rsidR="00A60307">
              <w:rPr>
                <w:spacing w:val="-10"/>
                <w:sz w:val="24"/>
              </w:rPr>
              <w:t>4</w:t>
            </w:r>
          </w:p>
        </w:tc>
        <w:tc>
          <w:tcPr>
            <w:tcW w:w="3053" w:type="dxa"/>
          </w:tcPr>
          <w:p w:rsidR="0071682B" w:rsidRDefault="00A60307">
            <w:pPr>
              <w:pStyle w:val="TableParagraph"/>
              <w:tabs>
                <w:tab w:val="left" w:pos="1719"/>
              </w:tabs>
              <w:spacing w:before="3" w:line="252" w:lineRule="auto"/>
              <w:ind w:left="107" w:right="94"/>
              <w:jc w:val="both"/>
              <w:rPr>
                <w:sz w:val="24"/>
              </w:rPr>
            </w:pPr>
            <w:r>
              <w:rPr>
                <w:spacing w:val="-2"/>
                <w:sz w:val="24"/>
              </w:rPr>
              <w:t>Pengaruh</w:t>
            </w:r>
            <w:r>
              <w:rPr>
                <w:sz w:val="24"/>
              </w:rPr>
              <w:tab/>
            </w:r>
            <w:r>
              <w:rPr>
                <w:spacing w:val="-2"/>
                <w:sz w:val="24"/>
              </w:rPr>
              <w:t xml:space="preserve">Pengetahuan </w:t>
            </w:r>
            <w:r>
              <w:rPr>
                <w:sz w:val="24"/>
              </w:rPr>
              <w:t>Perpajakan dan Sanksi Pajak terhadap Kepatuhan Wajib Pajak di Kota Pekalongan.</w:t>
            </w:r>
          </w:p>
          <w:p w:rsidR="0071682B" w:rsidRDefault="0071682B">
            <w:pPr>
              <w:pStyle w:val="TableParagraph"/>
              <w:spacing w:before="12"/>
              <w:ind w:left="0"/>
              <w:rPr>
                <w:b/>
                <w:sz w:val="24"/>
              </w:rPr>
            </w:pPr>
          </w:p>
          <w:p w:rsidR="0071682B" w:rsidRDefault="00A60307">
            <w:pPr>
              <w:pStyle w:val="TableParagraph"/>
              <w:spacing w:before="1"/>
              <w:ind w:left="107"/>
              <w:jc w:val="both"/>
              <w:rPr>
                <w:sz w:val="24"/>
              </w:rPr>
            </w:pPr>
            <w:r>
              <w:rPr>
                <w:sz w:val="24"/>
              </w:rPr>
              <w:t xml:space="preserve">(Marifahdan Furqon, </w:t>
            </w:r>
            <w:r>
              <w:rPr>
                <w:spacing w:val="-2"/>
                <w:sz w:val="24"/>
              </w:rPr>
              <w:t>2023)</w:t>
            </w:r>
          </w:p>
        </w:tc>
        <w:tc>
          <w:tcPr>
            <w:tcW w:w="1853" w:type="dxa"/>
          </w:tcPr>
          <w:p w:rsidR="0071682B" w:rsidRDefault="00A60307">
            <w:pPr>
              <w:pStyle w:val="TableParagraph"/>
              <w:tabs>
                <w:tab w:val="left" w:pos="1206"/>
              </w:tabs>
              <w:spacing w:before="3" w:line="252" w:lineRule="auto"/>
              <w:ind w:left="107" w:right="99"/>
              <w:rPr>
                <w:sz w:val="24"/>
              </w:rPr>
            </w:pPr>
            <w:r>
              <w:rPr>
                <w:spacing w:val="-2"/>
                <w:sz w:val="24"/>
              </w:rPr>
              <w:t xml:space="preserve">Variabel </w:t>
            </w:r>
            <w:r>
              <w:rPr>
                <w:sz w:val="24"/>
              </w:rPr>
              <w:t xml:space="preserve">Independen(X): </w:t>
            </w:r>
            <w:r>
              <w:rPr>
                <w:spacing w:val="-2"/>
                <w:sz w:val="24"/>
              </w:rPr>
              <w:t xml:space="preserve">Pengetahuan </w:t>
            </w:r>
            <w:r>
              <w:rPr>
                <w:sz w:val="24"/>
              </w:rPr>
              <w:t xml:space="preserve">Perpajakan (X1) </w:t>
            </w:r>
            <w:r>
              <w:rPr>
                <w:spacing w:val="-2"/>
                <w:sz w:val="24"/>
              </w:rPr>
              <w:t>Sanksi</w:t>
            </w:r>
            <w:r>
              <w:rPr>
                <w:sz w:val="24"/>
              </w:rPr>
              <w:tab/>
            </w:r>
            <w:r>
              <w:rPr>
                <w:spacing w:val="-4"/>
                <w:sz w:val="24"/>
              </w:rPr>
              <w:t>Pajak (X2)</w:t>
            </w:r>
          </w:p>
          <w:p w:rsidR="0071682B" w:rsidRDefault="0071682B">
            <w:pPr>
              <w:pStyle w:val="TableParagraph"/>
              <w:spacing w:before="13"/>
              <w:ind w:left="0"/>
              <w:rPr>
                <w:b/>
                <w:sz w:val="24"/>
              </w:rPr>
            </w:pPr>
          </w:p>
          <w:p w:rsidR="0071682B" w:rsidRDefault="00A60307">
            <w:pPr>
              <w:pStyle w:val="TableParagraph"/>
              <w:spacing w:line="252" w:lineRule="auto"/>
              <w:ind w:left="107" w:right="569"/>
              <w:rPr>
                <w:sz w:val="24"/>
              </w:rPr>
            </w:pPr>
            <w:r>
              <w:rPr>
                <w:spacing w:val="-2"/>
                <w:sz w:val="24"/>
              </w:rPr>
              <w:t xml:space="preserve">Variabel </w:t>
            </w:r>
            <w:r>
              <w:rPr>
                <w:sz w:val="24"/>
              </w:rPr>
              <w:t xml:space="preserve">Dependen : </w:t>
            </w:r>
            <w:r>
              <w:rPr>
                <w:spacing w:val="-2"/>
                <w:sz w:val="24"/>
              </w:rPr>
              <w:t>Kepatuhan WajibPajak</w:t>
            </w:r>
          </w:p>
        </w:tc>
        <w:tc>
          <w:tcPr>
            <w:tcW w:w="2505" w:type="dxa"/>
          </w:tcPr>
          <w:p w:rsidR="0071682B" w:rsidRDefault="00A60307">
            <w:pPr>
              <w:pStyle w:val="TableParagraph"/>
              <w:tabs>
                <w:tab w:val="left" w:pos="554"/>
                <w:tab w:val="left" w:pos="933"/>
                <w:tab w:val="left" w:pos="1229"/>
                <w:tab w:val="left" w:pos="1397"/>
                <w:tab w:val="left" w:pos="1492"/>
                <w:tab w:val="left" w:pos="1529"/>
                <w:tab w:val="left" w:pos="1570"/>
                <w:tab w:val="left" w:pos="1809"/>
                <w:tab w:val="left" w:pos="1933"/>
              </w:tabs>
              <w:spacing w:before="3" w:line="252" w:lineRule="auto"/>
              <w:ind w:right="94"/>
              <w:rPr>
                <w:sz w:val="24"/>
              </w:rPr>
            </w:pPr>
            <w:r>
              <w:rPr>
                <w:spacing w:val="-2"/>
                <w:sz w:val="24"/>
              </w:rPr>
              <w:t>Pengetahuanperpajakan</w:t>
            </w:r>
            <w:r>
              <w:rPr>
                <w:sz w:val="24"/>
              </w:rPr>
              <w:tab/>
            </w:r>
            <w:r>
              <w:rPr>
                <w:sz w:val="24"/>
              </w:rPr>
              <w:tab/>
            </w:r>
            <w:r>
              <w:rPr>
                <w:sz w:val="24"/>
              </w:rPr>
              <w:tab/>
            </w:r>
            <w:r>
              <w:rPr>
                <w:sz w:val="24"/>
              </w:rPr>
              <w:tab/>
            </w:r>
            <w:r>
              <w:rPr>
                <w:spacing w:val="-2"/>
                <w:sz w:val="24"/>
              </w:rPr>
              <w:t xml:space="preserve">memiliki </w:t>
            </w:r>
            <w:r>
              <w:rPr>
                <w:sz w:val="24"/>
              </w:rPr>
              <w:t xml:space="preserve">pengaruhyangsangat </w:t>
            </w:r>
            <w:r>
              <w:rPr>
                <w:spacing w:val="-2"/>
                <w:sz w:val="24"/>
              </w:rPr>
              <w:t>besar</w:t>
            </w:r>
            <w:r>
              <w:rPr>
                <w:sz w:val="24"/>
              </w:rPr>
              <w:tab/>
            </w:r>
            <w:r>
              <w:rPr>
                <w:sz w:val="24"/>
              </w:rPr>
              <w:tab/>
            </w:r>
            <w:r>
              <w:rPr>
                <w:sz w:val="24"/>
              </w:rPr>
              <w:tab/>
            </w:r>
            <w:r>
              <w:rPr>
                <w:sz w:val="24"/>
              </w:rPr>
              <w:tab/>
            </w:r>
            <w:r>
              <w:rPr>
                <w:sz w:val="24"/>
              </w:rPr>
              <w:tab/>
            </w:r>
            <w:r>
              <w:rPr>
                <w:sz w:val="24"/>
              </w:rPr>
              <w:tab/>
            </w:r>
            <w:r>
              <w:rPr>
                <w:spacing w:val="-2"/>
                <w:sz w:val="24"/>
              </w:rPr>
              <w:t xml:space="preserve">terhadap </w:t>
            </w:r>
            <w:r>
              <w:rPr>
                <w:sz w:val="24"/>
              </w:rPr>
              <w:t xml:space="preserve">kepatuhanwajibpajak </w:t>
            </w:r>
            <w:r>
              <w:rPr>
                <w:spacing w:val="-6"/>
                <w:sz w:val="24"/>
              </w:rPr>
              <w:t>di</w:t>
            </w:r>
            <w:r>
              <w:rPr>
                <w:sz w:val="24"/>
              </w:rPr>
              <w:tab/>
            </w:r>
            <w:r>
              <w:rPr>
                <w:spacing w:val="-4"/>
                <w:sz w:val="24"/>
              </w:rPr>
              <w:t>kota</w:t>
            </w:r>
            <w:r>
              <w:rPr>
                <w:sz w:val="24"/>
              </w:rPr>
              <w:tab/>
            </w:r>
            <w:r>
              <w:rPr>
                <w:spacing w:val="-2"/>
                <w:sz w:val="24"/>
              </w:rPr>
              <w:t>pekalongan. Masyarakat</w:t>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yang </w:t>
            </w:r>
            <w:r>
              <w:rPr>
                <w:spacing w:val="-2"/>
                <w:sz w:val="24"/>
              </w:rPr>
              <w:t>memahami</w:t>
            </w:r>
            <w:r>
              <w:rPr>
                <w:sz w:val="24"/>
              </w:rPr>
              <w:tab/>
            </w:r>
            <w:r>
              <w:rPr>
                <w:sz w:val="24"/>
              </w:rPr>
              <w:tab/>
            </w:r>
            <w:r>
              <w:rPr>
                <w:sz w:val="24"/>
              </w:rPr>
              <w:tab/>
            </w:r>
            <w:r>
              <w:rPr>
                <w:spacing w:val="-2"/>
                <w:sz w:val="24"/>
              </w:rPr>
              <w:t>peraturan perpajakan</w:t>
            </w:r>
            <w:r>
              <w:rPr>
                <w:sz w:val="24"/>
              </w:rPr>
              <w:tab/>
            </w:r>
            <w:r>
              <w:rPr>
                <w:sz w:val="24"/>
              </w:rPr>
              <w:tab/>
            </w:r>
            <w:r>
              <w:rPr>
                <w:spacing w:val="-2"/>
                <w:sz w:val="24"/>
              </w:rPr>
              <w:t>cenderung lebih</w:t>
            </w:r>
            <w:r>
              <w:rPr>
                <w:sz w:val="24"/>
              </w:rPr>
              <w:tab/>
            </w:r>
            <w:r>
              <w:rPr>
                <w:spacing w:val="-2"/>
                <w:sz w:val="24"/>
              </w:rPr>
              <w:t>patuh</w:t>
            </w:r>
            <w:r>
              <w:rPr>
                <w:sz w:val="24"/>
              </w:rPr>
              <w:tab/>
            </w:r>
            <w:r>
              <w:rPr>
                <w:sz w:val="24"/>
              </w:rPr>
              <w:tab/>
            </w:r>
            <w:r>
              <w:rPr>
                <w:sz w:val="24"/>
              </w:rPr>
              <w:tab/>
            </w:r>
            <w:r>
              <w:rPr>
                <w:sz w:val="24"/>
              </w:rPr>
              <w:tab/>
            </w:r>
            <w:r>
              <w:rPr>
                <w:spacing w:val="-4"/>
                <w:sz w:val="24"/>
              </w:rPr>
              <w:t xml:space="preserve">dalam </w:t>
            </w:r>
            <w:r>
              <w:rPr>
                <w:spacing w:val="-2"/>
                <w:sz w:val="24"/>
              </w:rPr>
              <w:t>memenuhi</w:t>
            </w:r>
            <w:r>
              <w:rPr>
                <w:sz w:val="24"/>
              </w:rPr>
              <w:tab/>
            </w:r>
            <w:r>
              <w:rPr>
                <w:sz w:val="24"/>
              </w:rPr>
              <w:tab/>
            </w:r>
            <w:r>
              <w:rPr>
                <w:spacing w:val="-2"/>
                <w:sz w:val="24"/>
              </w:rPr>
              <w:t>kewajiban perpajakan</w:t>
            </w:r>
            <w:r>
              <w:rPr>
                <w:sz w:val="24"/>
              </w:rPr>
              <w:tab/>
            </w:r>
            <w:r>
              <w:rPr>
                <w:sz w:val="24"/>
              </w:rPr>
              <w:tab/>
            </w:r>
            <w:r>
              <w:rPr>
                <w:spacing w:val="-2"/>
                <w:sz w:val="24"/>
              </w:rPr>
              <w:t>cenderung lebih</w:t>
            </w:r>
            <w:r>
              <w:rPr>
                <w:sz w:val="24"/>
              </w:rPr>
              <w:tab/>
            </w:r>
            <w:r>
              <w:rPr>
                <w:spacing w:val="-2"/>
                <w:sz w:val="24"/>
              </w:rPr>
              <w:t>patuh</w:t>
            </w:r>
            <w:r>
              <w:rPr>
                <w:sz w:val="24"/>
              </w:rPr>
              <w:tab/>
            </w:r>
            <w:r>
              <w:rPr>
                <w:sz w:val="24"/>
              </w:rPr>
              <w:tab/>
            </w:r>
            <w:r>
              <w:rPr>
                <w:sz w:val="24"/>
              </w:rPr>
              <w:tab/>
            </w:r>
            <w:r>
              <w:rPr>
                <w:sz w:val="24"/>
              </w:rPr>
              <w:tab/>
            </w:r>
            <w:r>
              <w:rPr>
                <w:spacing w:val="-4"/>
                <w:sz w:val="24"/>
              </w:rPr>
              <w:t xml:space="preserve">dalam </w:t>
            </w:r>
            <w:r>
              <w:rPr>
                <w:spacing w:val="-2"/>
                <w:sz w:val="24"/>
              </w:rPr>
              <w:t>memenuhi</w:t>
            </w:r>
            <w:r>
              <w:rPr>
                <w:sz w:val="24"/>
              </w:rPr>
              <w:tab/>
            </w:r>
            <w:r>
              <w:rPr>
                <w:sz w:val="24"/>
              </w:rPr>
              <w:tab/>
            </w:r>
            <w:r>
              <w:rPr>
                <w:spacing w:val="-2"/>
                <w:sz w:val="24"/>
              </w:rPr>
              <w:t xml:space="preserve">kewajiban </w:t>
            </w:r>
            <w:r>
              <w:rPr>
                <w:sz w:val="24"/>
              </w:rPr>
              <w:t>pajak me</w:t>
            </w:r>
            <w:r>
              <w:rPr>
                <w:sz w:val="24"/>
              </w:rPr>
              <w:t>reka.</w:t>
            </w:r>
          </w:p>
          <w:p w:rsidR="0071682B" w:rsidRDefault="0071682B">
            <w:pPr>
              <w:pStyle w:val="TableParagraph"/>
              <w:spacing w:before="14"/>
              <w:ind w:left="0"/>
              <w:rPr>
                <w:b/>
                <w:sz w:val="24"/>
              </w:rPr>
            </w:pPr>
          </w:p>
          <w:p w:rsidR="0071682B" w:rsidRDefault="00A60307">
            <w:pPr>
              <w:pStyle w:val="TableParagraph"/>
              <w:tabs>
                <w:tab w:val="left" w:pos="1853"/>
              </w:tabs>
              <w:spacing w:line="252" w:lineRule="auto"/>
              <w:ind w:right="94"/>
              <w:jc w:val="both"/>
              <w:rPr>
                <w:sz w:val="24"/>
              </w:rPr>
            </w:pPr>
            <w:r>
              <w:rPr>
                <w:sz w:val="24"/>
              </w:rPr>
              <w:t xml:space="preserve">Sanksi pajak juga berkontribusisignifikan terhadap kepatuhan wajib pajak. Penerapan sanksi yang tegas </w:t>
            </w:r>
            <w:r>
              <w:rPr>
                <w:spacing w:val="-2"/>
                <w:sz w:val="24"/>
              </w:rPr>
              <w:t>diperlukan</w:t>
            </w:r>
            <w:r>
              <w:rPr>
                <w:sz w:val="24"/>
              </w:rPr>
              <w:tab/>
            </w:r>
            <w:r>
              <w:rPr>
                <w:spacing w:val="-4"/>
                <w:sz w:val="24"/>
              </w:rPr>
              <w:t xml:space="preserve">untuk </w:t>
            </w:r>
            <w:r>
              <w:rPr>
                <w:spacing w:val="-2"/>
                <w:sz w:val="24"/>
              </w:rPr>
              <w:t>meningkatkan</w:t>
            </w:r>
          </w:p>
          <w:p w:rsidR="0071682B" w:rsidRDefault="00A60307">
            <w:pPr>
              <w:pStyle w:val="TableParagraph"/>
              <w:tabs>
                <w:tab w:val="left" w:pos="2054"/>
              </w:tabs>
              <w:spacing w:line="267" w:lineRule="exact"/>
              <w:jc w:val="both"/>
              <w:rPr>
                <w:sz w:val="24"/>
              </w:rPr>
            </w:pPr>
            <w:r>
              <w:rPr>
                <w:spacing w:val="-2"/>
                <w:sz w:val="24"/>
              </w:rPr>
              <w:t>kesadaran</w:t>
            </w:r>
            <w:r>
              <w:rPr>
                <w:sz w:val="24"/>
              </w:rPr>
              <w:tab/>
            </w:r>
            <w:r>
              <w:rPr>
                <w:spacing w:val="-5"/>
                <w:sz w:val="24"/>
              </w:rPr>
              <w:t>dan</w:t>
            </w:r>
          </w:p>
        </w:tc>
      </w:tr>
    </w:tbl>
    <w:p w:rsidR="0071682B" w:rsidRDefault="0071682B">
      <w:pPr>
        <w:pStyle w:val="TableParagraph"/>
        <w:spacing w:line="267" w:lineRule="exact"/>
        <w:jc w:val="both"/>
        <w:rPr>
          <w:sz w:val="24"/>
        </w:rPr>
        <w:sectPr w:rsidR="0071682B">
          <w:pgSz w:w="11910" w:h="16840"/>
          <w:pgMar w:top="1920" w:right="1559" w:bottom="280" w:left="1700" w:header="751" w:footer="0" w:gutter="0"/>
          <w:cols w:space="720"/>
        </w:sectPr>
      </w:pPr>
    </w:p>
    <w:p w:rsidR="0071682B" w:rsidRDefault="0071682B">
      <w:pPr>
        <w:pStyle w:val="BodyText"/>
        <w:spacing w:before="102"/>
        <w:jc w:val="left"/>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0"/>
        <w:gridCol w:w="3053"/>
        <w:gridCol w:w="1853"/>
        <w:gridCol w:w="2505"/>
      </w:tblGrid>
      <w:tr w:rsidR="0071682B">
        <w:trPr>
          <w:trHeight w:val="3766"/>
        </w:trPr>
        <w:tc>
          <w:tcPr>
            <w:tcW w:w="520" w:type="dxa"/>
          </w:tcPr>
          <w:p w:rsidR="0071682B" w:rsidRDefault="0071682B">
            <w:pPr>
              <w:pStyle w:val="TableParagraph"/>
              <w:ind w:left="0"/>
            </w:pPr>
          </w:p>
        </w:tc>
        <w:tc>
          <w:tcPr>
            <w:tcW w:w="3053" w:type="dxa"/>
          </w:tcPr>
          <w:p w:rsidR="0071682B" w:rsidRDefault="0071682B">
            <w:pPr>
              <w:pStyle w:val="TableParagraph"/>
              <w:ind w:left="0"/>
            </w:pPr>
          </w:p>
        </w:tc>
        <w:tc>
          <w:tcPr>
            <w:tcW w:w="1853" w:type="dxa"/>
          </w:tcPr>
          <w:p w:rsidR="0071682B" w:rsidRDefault="0071682B">
            <w:pPr>
              <w:pStyle w:val="TableParagraph"/>
              <w:ind w:left="0"/>
            </w:pPr>
          </w:p>
        </w:tc>
        <w:tc>
          <w:tcPr>
            <w:tcW w:w="2505" w:type="dxa"/>
          </w:tcPr>
          <w:p w:rsidR="0071682B" w:rsidRDefault="00A60307">
            <w:pPr>
              <w:pStyle w:val="TableParagraph"/>
              <w:tabs>
                <w:tab w:val="left" w:pos="1385"/>
              </w:tabs>
              <w:spacing w:line="252" w:lineRule="auto"/>
              <w:ind w:right="97"/>
              <w:jc w:val="both"/>
              <w:rPr>
                <w:sz w:val="24"/>
              </w:rPr>
            </w:pPr>
            <w:r>
              <w:rPr>
                <w:sz w:val="24"/>
              </w:rPr>
              <w:t xml:space="preserve">kepatuhan masyarakat </w:t>
            </w:r>
            <w:r>
              <w:rPr>
                <w:spacing w:val="-2"/>
                <w:sz w:val="24"/>
              </w:rPr>
              <w:t>dalam</w:t>
            </w:r>
            <w:r>
              <w:rPr>
                <w:sz w:val="24"/>
              </w:rPr>
              <w:tab/>
            </w:r>
            <w:r>
              <w:rPr>
                <w:spacing w:val="-2"/>
                <w:sz w:val="24"/>
              </w:rPr>
              <w:t xml:space="preserve">memenuhi </w:t>
            </w:r>
            <w:r>
              <w:rPr>
                <w:sz w:val="24"/>
              </w:rPr>
              <w:t>kewajiban perpajakan.</w:t>
            </w:r>
          </w:p>
          <w:p w:rsidR="0071682B" w:rsidRDefault="0071682B">
            <w:pPr>
              <w:pStyle w:val="TableParagraph"/>
              <w:spacing w:before="14"/>
              <w:ind w:left="0"/>
              <w:rPr>
                <w:b/>
                <w:sz w:val="24"/>
              </w:rPr>
            </w:pPr>
          </w:p>
          <w:p w:rsidR="0071682B" w:rsidRDefault="00A60307">
            <w:pPr>
              <w:pStyle w:val="TableParagraph"/>
              <w:tabs>
                <w:tab w:val="left" w:pos="1037"/>
                <w:tab w:val="left" w:pos="1177"/>
                <w:tab w:val="left" w:pos="1865"/>
                <w:tab w:val="left" w:pos="2145"/>
              </w:tabs>
              <w:spacing w:line="252" w:lineRule="auto"/>
              <w:ind w:right="96"/>
              <w:rPr>
                <w:sz w:val="24"/>
              </w:rPr>
            </w:pPr>
            <w:r>
              <w:rPr>
                <w:spacing w:val="-2"/>
                <w:sz w:val="24"/>
              </w:rPr>
              <w:t>Secara</w:t>
            </w:r>
            <w:r>
              <w:rPr>
                <w:sz w:val="24"/>
              </w:rPr>
              <w:tab/>
            </w:r>
            <w:r>
              <w:rPr>
                <w:sz w:val="24"/>
              </w:rPr>
              <w:tab/>
            </w:r>
            <w:r>
              <w:rPr>
                <w:spacing w:val="-2"/>
                <w:sz w:val="24"/>
              </w:rPr>
              <w:t>keseluruhan, penelitian</w:t>
            </w:r>
            <w:r>
              <w:rPr>
                <w:sz w:val="24"/>
              </w:rPr>
              <w:tab/>
            </w:r>
            <w:r>
              <w:rPr>
                <w:sz w:val="24"/>
              </w:rPr>
              <w:tab/>
            </w:r>
            <w:r>
              <w:rPr>
                <w:sz w:val="24"/>
              </w:rPr>
              <w:tab/>
            </w:r>
            <w:r>
              <w:rPr>
                <w:sz w:val="24"/>
              </w:rPr>
              <w:tab/>
            </w:r>
            <w:r>
              <w:rPr>
                <w:spacing w:val="-4"/>
                <w:sz w:val="24"/>
              </w:rPr>
              <w:t xml:space="preserve">ini </w:t>
            </w:r>
            <w:r>
              <w:rPr>
                <w:spacing w:val="-2"/>
                <w:sz w:val="24"/>
              </w:rPr>
              <w:t>menekankanpentingnyapengetahuan</w:t>
            </w:r>
            <w:r>
              <w:rPr>
                <w:sz w:val="24"/>
              </w:rPr>
              <w:t xml:space="preserve">perpajakandansanksi </w:t>
            </w:r>
            <w:r>
              <w:rPr>
                <w:spacing w:val="-2"/>
                <w:sz w:val="24"/>
              </w:rPr>
              <w:t>sebagai</w:t>
            </w:r>
            <w:r>
              <w:rPr>
                <w:sz w:val="24"/>
              </w:rPr>
              <w:tab/>
              <w:t>faktor</w:t>
            </w:r>
            <w:r>
              <w:rPr>
                <w:sz w:val="24"/>
              </w:rPr>
              <w:tab/>
            </w:r>
            <w:r>
              <w:rPr>
                <w:spacing w:val="-4"/>
                <w:sz w:val="24"/>
              </w:rPr>
              <w:t xml:space="preserve">kunci </w:t>
            </w:r>
            <w:r>
              <w:rPr>
                <w:spacing w:val="-2"/>
                <w:sz w:val="24"/>
              </w:rPr>
              <w:t>dalam</w:t>
            </w:r>
            <w:r>
              <w:rPr>
                <w:sz w:val="24"/>
              </w:rPr>
              <w:tab/>
            </w:r>
            <w:r>
              <w:rPr>
                <w:spacing w:val="-2"/>
                <w:sz w:val="24"/>
              </w:rPr>
              <w:t>meningkatkan</w:t>
            </w:r>
          </w:p>
          <w:p w:rsidR="0071682B" w:rsidRDefault="00A60307">
            <w:pPr>
              <w:pStyle w:val="TableParagraph"/>
              <w:spacing w:before="2" w:line="267" w:lineRule="exact"/>
              <w:rPr>
                <w:sz w:val="24"/>
              </w:rPr>
            </w:pPr>
            <w:r>
              <w:rPr>
                <w:sz w:val="24"/>
              </w:rPr>
              <w:t>kepatuhanwajib</w:t>
            </w:r>
            <w:r>
              <w:rPr>
                <w:spacing w:val="-2"/>
                <w:sz w:val="24"/>
              </w:rPr>
              <w:t>pajak.</w:t>
            </w:r>
          </w:p>
        </w:tc>
      </w:tr>
      <w:tr w:rsidR="0071682B">
        <w:trPr>
          <w:trHeight w:val="6667"/>
        </w:trPr>
        <w:tc>
          <w:tcPr>
            <w:tcW w:w="520" w:type="dxa"/>
          </w:tcPr>
          <w:p w:rsidR="0071682B" w:rsidRDefault="0071682B">
            <w:pPr>
              <w:pStyle w:val="TableParagraph"/>
              <w:spacing w:before="3"/>
              <w:ind w:left="60" w:right="173"/>
              <w:jc w:val="center"/>
              <w:rPr>
                <w:sz w:val="24"/>
              </w:rPr>
            </w:pPr>
            <w:r w:rsidRPr="0071682B">
              <w:rPr>
                <w:sz w:val="24"/>
              </w:rPr>
              <w:pict>
                <v:group id="docshapegroup14" o:spid="_x0000_s2061" style="position:absolute;left:0;text-align:left;margin-left:1.05pt;margin-top:-63.35pt;width:367.5pt;height:361.5pt;z-index:-16175104;mso-position-horizontal-relative:text;mso-position-vertical-relative:text" coordorigin="21,-1267" coordsize="7350,7230">
                  <v:shape id="docshape15" o:spid="_x0000_s2062" type="#_x0000_t75" style="position:absolute;left:21;top:-1267;width:7350;height:7230">
                    <v:imagedata r:id="rId15" o:title=""/>
                  </v:shape>
                </v:group>
              </w:pict>
            </w:r>
            <w:r w:rsidR="00A60307">
              <w:rPr>
                <w:spacing w:val="-5"/>
                <w:sz w:val="24"/>
              </w:rPr>
              <w:t>5.</w:t>
            </w:r>
          </w:p>
        </w:tc>
        <w:tc>
          <w:tcPr>
            <w:tcW w:w="3053" w:type="dxa"/>
          </w:tcPr>
          <w:p w:rsidR="0071682B" w:rsidRDefault="00A60307">
            <w:pPr>
              <w:pStyle w:val="TableParagraph"/>
              <w:tabs>
                <w:tab w:val="left" w:pos="1718"/>
                <w:tab w:val="left" w:pos="2118"/>
              </w:tabs>
              <w:spacing w:before="3" w:line="252" w:lineRule="auto"/>
              <w:ind w:left="107" w:right="95"/>
              <w:jc w:val="both"/>
              <w:rPr>
                <w:sz w:val="24"/>
              </w:rPr>
            </w:pPr>
            <w:r>
              <w:rPr>
                <w:spacing w:val="-2"/>
                <w:sz w:val="24"/>
              </w:rPr>
              <w:t>Pengaruh</w:t>
            </w:r>
            <w:r>
              <w:rPr>
                <w:sz w:val="24"/>
              </w:rPr>
              <w:tab/>
            </w:r>
            <w:r>
              <w:rPr>
                <w:spacing w:val="-2"/>
                <w:sz w:val="24"/>
              </w:rPr>
              <w:t xml:space="preserve">Pengetahuan </w:t>
            </w:r>
            <w:r>
              <w:rPr>
                <w:sz w:val="24"/>
              </w:rPr>
              <w:t xml:space="preserve">Perpajakan, dan Lingkungan Wajib Pajak serta Kesadaran </w:t>
            </w:r>
            <w:r>
              <w:rPr>
                <w:spacing w:val="-2"/>
                <w:sz w:val="24"/>
              </w:rPr>
              <w:t>Masyarakat</w:t>
            </w:r>
            <w:r>
              <w:rPr>
                <w:sz w:val="24"/>
              </w:rPr>
              <w:tab/>
            </w:r>
            <w:r>
              <w:rPr>
                <w:sz w:val="24"/>
              </w:rPr>
              <w:tab/>
            </w:r>
            <w:r>
              <w:rPr>
                <w:spacing w:val="-2"/>
                <w:sz w:val="24"/>
              </w:rPr>
              <w:t xml:space="preserve">terhadap </w:t>
            </w:r>
            <w:r>
              <w:rPr>
                <w:sz w:val="24"/>
              </w:rPr>
              <w:t xml:space="preserve">Kepatuhan wajib Pajak </w:t>
            </w:r>
            <w:r>
              <w:rPr>
                <w:spacing w:val="-2"/>
                <w:sz w:val="24"/>
              </w:rPr>
              <w:t>Pribadi.</w:t>
            </w:r>
          </w:p>
          <w:p w:rsidR="0071682B" w:rsidRDefault="0071682B">
            <w:pPr>
              <w:pStyle w:val="TableParagraph"/>
              <w:spacing w:before="13"/>
              <w:ind w:left="0"/>
              <w:rPr>
                <w:b/>
                <w:sz w:val="24"/>
              </w:rPr>
            </w:pPr>
          </w:p>
          <w:p w:rsidR="0071682B" w:rsidRDefault="00A60307">
            <w:pPr>
              <w:pStyle w:val="TableParagraph"/>
              <w:spacing w:before="1"/>
              <w:ind w:left="107"/>
              <w:jc w:val="both"/>
              <w:rPr>
                <w:sz w:val="24"/>
              </w:rPr>
            </w:pPr>
            <w:r>
              <w:rPr>
                <w:sz w:val="24"/>
              </w:rPr>
              <w:t>(Nur Utamietal,</w:t>
            </w:r>
            <w:r>
              <w:rPr>
                <w:spacing w:val="-2"/>
                <w:sz w:val="24"/>
              </w:rPr>
              <w:t>2024)</w:t>
            </w:r>
          </w:p>
        </w:tc>
        <w:tc>
          <w:tcPr>
            <w:tcW w:w="1853" w:type="dxa"/>
          </w:tcPr>
          <w:p w:rsidR="0071682B" w:rsidRDefault="00A60307">
            <w:pPr>
              <w:pStyle w:val="TableParagraph"/>
              <w:tabs>
                <w:tab w:val="left" w:pos="1210"/>
              </w:tabs>
              <w:spacing w:before="3" w:line="252" w:lineRule="auto"/>
              <w:ind w:left="107" w:right="98"/>
              <w:rPr>
                <w:sz w:val="24"/>
              </w:rPr>
            </w:pPr>
            <w:r>
              <w:rPr>
                <w:spacing w:val="-2"/>
                <w:sz w:val="24"/>
              </w:rPr>
              <w:t xml:space="preserve">Variabel </w:t>
            </w:r>
            <w:r>
              <w:rPr>
                <w:sz w:val="24"/>
              </w:rPr>
              <w:t xml:space="preserve">independent (X) </w:t>
            </w:r>
            <w:r>
              <w:rPr>
                <w:spacing w:val="-2"/>
                <w:sz w:val="24"/>
              </w:rPr>
              <w:t xml:space="preserve">Pengetahuan </w:t>
            </w:r>
            <w:r>
              <w:rPr>
                <w:sz w:val="24"/>
              </w:rPr>
              <w:t xml:space="preserve">Perpajakan (X1) </w:t>
            </w:r>
            <w:r>
              <w:rPr>
                <w:spacing w:val="-2"/>
                <w:sz w:val="24"/>
              </w:rPr>
              <w:t>Lingkungan Wajib</w:t>
            </w:r>
            <w:r>
              <w:rPr>
                <w:sz w:val="24"/>
              </w:rPr>
              <w:tab/>
            </w:r>
            <w:r>
              <w:rPr>
                <w:spacing w:val="-4"/>
                <w:sz w:val="24"/>
              </w:rPr>
              <w:t>Pajak (X2)</w:t>
            </w:r>
          </w:p>
          <w:p w:rsidR="0071682B" w:rsidRDefault="00A60307">
            <w:pPr>
              <w:pStyle w:val="TableParagraph"/>
              <w:spacing w:line="249" w:lineRule="auto"/>
              <w:ind w:left="107" w:right="98"/>
              <w:rPr>
                <w:sz w:val="24"/>
              </w:rPr>
            </w:pPr>
            <w:r>
              <w:rPr>
                <w:spacing w:val="-2"/>
                <w:sz w:val="24"/>
              </w:rPr>
              <w:t xml:space="preserve">Kesadaran </w:t>
            </w:r>
            <w:r>
              <w:rPr>
                <w:sz w:val="24"/>
              </w:rPr>
              <w:t>Masyarakat(X3)</w:t>
            </w:r>
          </w:p>
          <w:p w:rsidR="0071682B" w:rsidRDefault="0071682B">
            <w:pPr>
              <w:pStyle w:val="TableParagraph"/>
              <w:spacing w:before="18"/>
              <w:ind w:left="0"/>
              <w:rPr>
                <w:b/>
                <w:sz w:val="24"/>
              </w:rPr>
            </w:pPr>
          </w:p>
          <w:p w:rsidR="0071682B" w:rsidRDefault="00A60307">
            <w:pPr>
              <w:pStyle w:val="TableParagraph"/>
              <w:spacing w:line="252" w:lineRule="auto"/>
              <w:ind w:left="107" w:right="569"/>
              <w:rPr>
                <w:sz w:val="24"/>
              </w:rPr>
            </w:pPr>
            <w:r>
              <w:rPr>
                <w:spacing w:val="-2"/>
                <w:sz w:val="24"/>
              </w:rPr>
              <w:t xml:space="preserve">Variabel </w:t>
            </w:r>
            <w:r>
              <w:rPr>
                <w:sz w:val="24"/>
              </w:rPr>
              <w:t xml:space="preserve">Dependen : </w:t>
            </w:r>
            <w:r>
              <w:rPr>
                <w:spacing w:val="-2"/>
                <w:sz w:val="24"/>
              </w:rPr>
              <w:t>Kepatuhan WajibPajak</w:t>
            </w:r>
          </w:p>
        </w:tc>
        <w:tc>
          <w:tcPr>
            <w:tcW w:w="2505" w:type="dxa"/>
          </w:tcPr>
          <w:p w:rsidR="0071682B" w:rsidRDefault="00A60307">
            <w:pPr>
              <w:pStyle w:val="TableParagraph"/>
              <w:tabs>
                <w:tab w:val="left" w:pos="1305"/>
                <w:tab w:val="left" w:pos="1413"/>
                <w:tab w:val="left" w:pos="1470"/>
                <w:tab w:val="left" w:pos="1786"/>
              </w:tabs>
              <w:spacing w:before="3" w:line="252" w:lineRule="auto"/>
              <w:ind w:right="95"/>
              <w:rPr>
                <w:sz w:val="24"/>
              </w:rPr>
            </w:pPr>
            <w:r>
              <w:rPr>
                <w:spacing w:val="-2"/>
                <w:sz w:val="24"/>
              </w:rPr>
              <w:t>Pengetahuan perpajakan,lingkungan wajib</w:t>
            </w:r>
            <w:r>
              <w:rPr>
                <w:sz w:val="24"/>
              </w:rPr>
              <w:tab/>
            </w:r>
            <w:r>
              <w:rPr>
                <w:sz w:val="24"/>
              </w:rPr>
              <w:tab/>
            </w:r>
            <w:r>
              <w:rPr>
                <w:sz w:val="24"/>
              </w:rPr>
              <w:tab/>
            </w:r>
            <w:r>
              <w:rPr>
                <w:spacing w:val="-2"/>
                <w:sz w:val="24"/>
              </w:rPr>
              <w:t>pajak,dan kesadaran</w:t>
            </w:r>
            <w:r>
              <w:rPr>
                <w:sz w:val="24"/>
              </w:rPr>
              <w:tab/>
            </w:r>
            <w:r>
              <w:rPr>
                <w:spacing w:val="-2"/>
                <w:sz w:val="24"/>
              </w:rPr>
              <w:t>masyarakat berpengaruh</w:t>
            </w:r>
            <w:r>
              <w:rPr>
                <w:sz w:val="24"/>
              </w:rPr>
              <w:tab/>
            </w:r>
            <w:r>
              <w:rPr>
                <w:sz w:val="24"/>
              </w:rPr>
              <w:tab/>
            </w:r>
            <w:r>
              <w:rPr>
                <w:sz w:val="24"/>
              </w:rPr>
              <w:tab/>
            </w:r>
            <w:r>
              <w:rPr>
                <w:sz w:val="24"/>
              </w:rPr>
              <w:tab/>
            </w:r>
            <w:r>
              <w:rPr>
                <w:spacing w:val="-2"/>
                <w:sz w:val="24"/>
              </w:rPr>
              <w:t>positif terhadap</w:t>
            </w:r>
            <w:r>
              <w:rPr>
                <w:sz w:val="24"/>
              </w:rPr>
              <w:tab/>
            </w:r>
            <w:r>
              <w:rPr>
                <w:sz w:val="24"/>
              </w:rPr>
              <w:tab/>
            </w:r>
            <w:r>
              <w:rPr>
                <w:spacing w:val="-2"/>
                <w:sz w:val="24"/>
              </w:rPr>
              <w:t xml:space="preserve">kepatuhan </w:t>
            </w:r>
            <w:r>
              <w:rPr>
                <w:sz w:val="24"/>
              </w:rPr>
              <w:t>wajib pajak.</w:t>
            </w:r>
          </w:p>
          <w:p w:rsidR="0071682B" w:rsidRDefault="00A60307">
            <w:pPr>
              <w:pStyle w:val="TableParagraph"/>
              <w:tabs>
                <w:tab w:val="left" w:pos="1344"/>
                <w:tab w:val="left" w:pos="1745"/>
              </w:tabs>
              <w:spacing w:line="252" w:lineRule="auto"/>
              <w:ind w:right="97"/>
              <w:rPr>
                <w:sz w:val="24"/>
              </w:rPr>
            </w:pPr>
            <w:r>
              <w:rPr>
                <w:sz w:val="24"/>
              </w:rPr>
              <w:t xml:space="preserve">Data pendukung : </w:t>
            </w:r>
            <w:r>
              <w:rPr>
                <w:spacing w:val="-2"/>
                <w:sz w:val="24"/>
              </w:rPr>
              <w:t>Koefisien</w:t>
            </w:r>
            <w:r>
              <w:rPr>
                <w:sz w:val="24"/>
              </w:rPr>
              <w:tab/>
            </w:r>
            <w:r>
              <w:rPr>
                <w:sz w:val="24"/>
              </w:rPr>
              <w:tab/>
            </w:r>
            <w:r>
              <w:rPr>
                <w:spacing w:val="-2"/>
                <w:sz w:val="24"/>
              </w:rPr>
              <w:t>regresi sosialisasi</w:t>
            </w:r>
            <w:r>
              <w:rPr>
                <w:sz w:val="24"/>
              </w:rPr>
              <w:tab/>
            </w:r>
            <w:r>
              <w:rPr>
                <w:spacing w:val="-2"/>
                <w:sz w:val="24"/>
              </w:rPr>
              <w:t>perpajakan</w:t>
            </w:r>
          </w:p>
          <w:p w:rsidR="0071682B" w:rsidRDefault="00A60307">
            <w:pPr>
              <w:pStyle w:val="TableParagraph"/>
              <w:spacing w:line="275" w:lineRule="exact"/>
              <w:rPr>
                <w:sz w:val="24"/>
              </w:rPr>
            </w:pPr>
            <w:r>
              <w:rPr>
                <w:spacing w:val="-2"/>
                <w:sz w:val="24"/>
              </w:rPr>
              <w:t>=0,892</w:t>
            </w:r>
          </w:p>
          <w:p w:rsidR="0071682B" w:rsidRDefault="00A60307">
            <w:pPr>
              <w:pStyle w:val="TableParagraph"/>
              <w:spacing w:before="16" w:line="252" w:lineRule="auto"/>
              <w:ind w:right="97"/>
              <w:jc w:val="both"/>
              <w:rPr>
                <w:sz w:val="24"/>
              </w:rPr>
            </w:pPr>
            <w:r>
              <w:rPr>
                <w:sz w:val="24"/>
              </w:rPr>
              <w:t xml:space="preserve">Koesfisien regresi kualitas pelayanan = </w:t>
            </w:r>
            <w:r>
              <w:rPr>
                <w:spacing w:val="-2"/>
                <w:sz w:val="24"/>
              </w:rPr>
              <w:t>0,219</w:t>
            </w:r>
          </w:p>
          <w:p w:rsidR="0071682B" w:rsidRDefault="00A60307">
            <w:pPr>
              <w:pStyle w:val="TableParagraph"/>
              <w:spacing w:line="252" w:lineRule="auto"/>
              <w:ind w:right="94"/>
              <w:jc w:val="both"/>
              <w:rPr>
                <w:sz w:val="24"/>
              </w:rPr>
            </w:pPr>
            <w:r>
              <w:rPr>
                <w:sz w:val="24"/>
              </w:rPr>
              <w:t>Adjusted R</w:t>
            </w:r>
            <w:r>
              <w:rPr>
                <w:sz w:val="24"/>
                <w:vertAlign w:val="superscript"/>
              </w:rPr>
              <w:t>2</w:t>
            </w:r>
            <w:r>
              <w:rPr>
                <w:sz w:val="24"/>
              </w:rPr>
              <w:t xml:space="preserve"> = 45,3 %, artinya model dapat menjelaskan</w:t>
            </w:r>
            <w:r>
              <w:rPr>
                <w:spacing w:val="-4"/>
                <w:sz w:val="24"/>
              </w:rPr>
              <w:t>45,3%</w:t>
            </w:r>
          </w:p>
          <w:p w:rsidR="0071682B" w:rsidRDefault="00A60307">
            <w:pPr>
              <w:pStyle w:val="TableParagraph"/>
              <w:tabs>
                <w:tab w:val="left" w:pos="1134"/>
                <w:tab w:val="left" w:pos="1814"/>
              </w:tabs>
              <w:spacing w:line="252" w:lineRule="auto"/>
              <w:ind w:right="94"/>
              <w:rPr>
                <w:sz w:val="24"/>
              </w:rPr>
            </w:pPr>
            <w:r>
              <w:rPr>
                <w:spacing w:val="-2"/>
                <w:sz w:val="24"/>
              </w:rPr>
              <w:t>variasi</w:t>
            </w:r>
            <w:r>
              <w:rPr>
                <w:sz w:val="24"/>
              </w:rPr>
              <w:tab/>
            </w:r>
            <w:r>
              <w:rPr>
                <w:sz w:val="24"/>
              </w:rPr>
              <w:tab/>
            </w:r>
            <w:r>
              <w:rPr>
                <w:spacing w:val="-4"/>
                <w:sz w:val="24"/>
              </w:rPr>
              <w:t xml:space="preserve">dalam </w:t>
            </w:r>
            <w:r>
              <w:rPr>
                <w:sz w:val="24"/>
              </w:rPr>
              <w:t xml:space="preserve">kepatuhan wajib pajak NilaisignifikanujiF= </w:t>
            </w:r>
            <w:r>
              <w:rPr>
                <w:spacing w:val="-2"/>
                <w:sz w:val="24"/>
              </w:rPr>
              <w:t>0,000</w:t>
            </w:r>
            <w:r>
              <w:rPr>
                <w:sz w:val="24"/>
              </w:rPr>
              <w:tab/>
            </w:r>
            <w:r>
              <w:rPr>
                <w:spacing w:val="-5"/>
                <w:sz w:val="24"/>
              </w:rPr>
              <w:t>(&lt;</w:t>
            </w:r>
            <w:r>
              <w:rPr>
                <w:sz w:val="24"/>
              </w:rPr>
              <w:tab/>
            </w:r>
            <w:r>
              <w:rPr>
                <w:spacing w:val="-2"/>
                <w:sz w:val="24"/>
              </w:rPr>
              <w:t>0,05),</w:t>
            </w:r>
          </w:p>
          <w:p w:rsidR="0071682B" w:rsidRDefault="00A60307">
            <w:pPr>
              <w:pStyle w:val="TableParagraph"/>
              <w:rPr>
                <w:sz w:val="24"/>
              </w:rPr>
            </w:pPr>
            <w:r>
              <w:rPr>
                <w:sz w:val="24"/>
              </w:rPr>
              <w:t>sehinggamodel</w:t>
            </w:r>
            <w:r>
              <w:rPr>
                <w:spacing w:val="-2"/>
                <w:sz w:val="24"/>
              </w:rPr>
              <w:t>regresi</w:t>
            </w:r>
          </w:p>
          <w:p w:rsidR="0071682B" w:rsidRDefault="00A60307">
            <w:pPr>
              <w:pStyle w:val="TableParagraph"/>
              <w:spacing w:before="15" w:line="267" w:lineRule="exact"/>
              <w:rPr>
                <w:sz w:val="24"/>
              </w:rPr>
            </w:pPr>
            <w:r>
              <w:rPr>
                <w:sz w:val="24"/>
              </w:rPr>
              <w:t>layak</w:t>
            </w:r>
            <w:r>
              <w:rPr>
                <w:spacing w:val="-2"/>
                <w:sz w:val="24"/>
              </w:rPr>
              <w:t>digunakan.</w:t>
            </w:r>
          </w:p>
        </w:tc>
      </w:tr>
      <w:tr w:rsidR="0071682B">
        <w:trPr>
          <w:trHeight w:val="2318"/>
        </w:trPr>
        <w:tc>
          <w:tcPr>
            <w:tcW w:w="520" w:type="dxa"/>
          </w:tcPr>
          <w:p w:rsidR="0071682B" w:rsidRDefault="00A60307">
            <w:pPr>
              <w:pStyle w:val="TableParagraph"/>
              <w:spacing w:line="275" w:lineRule="exact"/>
              <w:ind w:left="4" w:right="177"/>
              <w:jc w:val="center"/>
              <w:rPr>
                <w:sz w:val="24"/>
              </w:rPr>
            </w:pPr>
            <w:r>
              <w:rPr>
                <w:spacing w:val="-10"/>
                <w:sz w:val="24"/>
              </w:rPr>
              <w:t>6</w:t>
            </w:r>
          </w:p>
        </w:tc>
        <w:tc>
          <w:tcPr>
            <w:tcW w:w="3053" w:type="dxa"/>
          </w:tcPr>
          <w:p w:rsidR="0071682B" w:rsidRDefault="00A60307">
            <w:pPr>
              <w:pStyle w:val="TableParagraph"/>
              <w:spacing w:line="252" w:lineRule="auto"/>
              <w:ind w:left="107" w:right="95"/>
              <w:jc w:val="both"/>
              <w:rPr>
                <w:i/>
                <w:sz w:val="24"/>
              </w:rPr>
            </w:pPr>
            <w:r>
              <w:rPr>
                <w:i/>
                <w:sz w:val="24"/>
              </w:rPr>
              <w:t>The Influence of Taxpayer Awareness, Tax Sanctions, Tax ServiceQuality,andTax KnowledgeonTheIndividual Taxpayer Compliance</w:t>
            </w:r>
          </w:p>
          <w:p w:rsidR="0071682B" w:rsidRDefault="0071682B">
            <w:pPr>
              <w:pStyle w:val="TableParagraph"/>
              <w:spacing w:before="14"/>
              <w:ind w:left="0"/>
              <w:rPr>
                <w:b/>
                <w:sz w:val="24"/>
              </w:rPr>
            </w:pPr>
          </w:p>
          <w:p w:rsidR="0071682B" w:rsidRDefault="00A60307">
            <w:pPr>
              <w:pStyle w:val="TableParagraph"/>
              <w:tabs>
                <w:tab w:val="left" w:pos="1223"/>
                <w:tab w:val="left" w:pos="2119"/>
                <w:tab w:val="left" w:pos="2523"/>
              </w:tabs>
              <w:ind w:left="107"/>
              <w:rPr>
                <w:sz w:val="24"/>
              </w:rPr>
            </w:pPr>
            <w:r>
              <w:rPr>
                <w:spacing w:val="-2"/>
                <w:sz w:val="24"/>
              </w:rPr>
              <w:t>(Santoso,</w:t>
            </w:r>
            <w:r>
              <w:rPr>
                <w:sz w:val="24"/>
              </w:rPr>
              <w:tab/>
            </w:r>
            <w:r>
              <w:rPr>
                <w:spacing w:val="-2"/>
                <w:sz w:val="24"/>
              </w:rPr>
              <w:t>Pontoh</w:t>
            </w:r>
            <w:r>
              <w:rPr>
                <w:sz w:val="24"/>
              </w:rPr>
              <w:tab/>
            </w:r>
            <w:r>
              <w:rPr>
                <w:spacing w:val="-10"/>
                <w:sz w:val="24"/>
              </w:rPr>
              <w:t>&amp;</w:t>
            </w:r>
            <w:r>
              <w:rPr>
                <w:sz w:val="24"/>
              </w:rPr>
              <w:tab/>
            </w:r>
            <w:r>
              <w:rPr>
                <w:spacing w:val="-4"/>
                <w:sz w:val="24"/>
              </w:rPr>
              <w:t>Said</w:t>
            </w:r>
          </w:p>
          <w:p w:rsidR="0071682B" w:rsidRDefault="00A60307">
            <w:pPr>
              <w:pStyle w:val="TableParagraph"/>
              <w:spacing w:before="16" w:line="267" w:lineRule="exact"/>
              <w:ind w:left="107"/>
              <w:rPr>
                <w:sz w:val="24"/>
              </w:rPr>
            </w:pPr>
            <w:r>
              <w:rPr>
                <w:spacing w:val="-2"/>
                <w:sz w:val="24"/>
              </w:rPr>
              <w:t>,2024)</w:t>
            </w:r>
          </w:p>
        </w:tc>
        <w:tc>
          <w:tcPr>
            <w:tcW w:w="1853" w:type="dxa"/>
          </w:tcPr>
          <w:p w:rsidR="0071682B" w:rsidRDefault="00A60307">
            <w:pPr>
              <w:pStyle w:val="TableParagraph"/>
              <w:tabs>
                <w:tab w:val="left" w:pos="1402"/>
              </w:tabs>
              <w:spacing w:line="252" w:lineRule="auto"/>
              <w:ind w:left="107" w:right="98"/>
              <w:rPr>
                <w:i/>
                <w:sz w:val="24"/>
              </w:rPr>
            </w:pPr>
            <w:r>
              <w:rPr>
                <w:i/>
                <w:spacing w:val="-2"/>
                <w:sz w:val="24"/>
              </w:rPr>
              <w:t>Taxpayer Awareness,</w:t>
            </w:r>
            <w:r>
              <w:rPr>
                <w:i/>
                <w:sz w:val="24"/>
              </w:rPr>
              <w:tab/>
            </w:r>
            <w:r>
              <w:rPr>
                <w:i/>
                <w:spacing w:val="-10"/>
                <w:sz w:val="24"/>
              </w:rPr>
              <w:t xml:space="preserve">Tax </w:t>
            </w:r>
            <w:r>
              <w:rPr>
                <w:i/>
                <w:spacing w:val="-2"/>
                <w:sz w:val="24"/>
              </w:rPr>
              <w:t>Sanctions,</w:t>
            </w:r>
            <w:r>
              <w:rPr>
                <w:i/>
                <w:sz w:val="24"/>
              </w:rPr>
              <w:tab/>
            </w:r>
            <w:r>
              <w:rPr>
                <w:i/>
                <w:spacing w:val="-12"/>
                <w:sz w:val="24"/>
              </w:rPr>
              <w:t xml:space="preserve">Tax </w:t>
            </w:r>
            <w:r>
              <w:rPr>
                <w:i/>
                <w:sz w:val="24"/>
              </w:rPr>
              <w:t xml:space="preserve">ServiceQuality, TaxKnowledge, </w:t>
            </w:r>
            <w:r>
              <w:rPr>
                <w:i/>
                <w:spacing w:val="-2"/>
                <w:sz w:val="24"/>
              </w:rPr>
              <w:t>Individual</w:t>
            </w:r>
          </w:p>
          <w:p w:rsidR="0071682B" w:rsidRDefault="00A60307">
            <w:pPr>
              <w:pStyle w:val="TableParagraph"/>
              <w:spacing w:before="1"/>
              <w:ind w:left="107"/>
              <w:rPr>
                <w:i/>
                <w:sz w:val="24"/>
              </w:rPr>
            </w:pPr>
            <w:r>
              <w:rPr>
                <w:i/>
                <w:spacing w:val="-2"/>
                <w:sz w:val="24"/>
              </w:rPr>
              <w:t>Taxpayer</w:t>
            </w:r>
          </w:p>
          <w:p w:rsidR="0071682B" w:rsidRDefault="00A60307">
            <w:pPr>
              <w:pStyle w:val="TableParagraph"/>
              <w:spacing w:before="16" w:line="267" w:lineRule="exact"/>
              <w:ind w:left="107"/>
              <w:rPr>
                <w:i/>
                <w:sz w:val="24"/>
              </w:rPr>
            </w:pPr>
            <w:r>
              <w:rPr>
                <w:i/>
                <w:spacing w:val="-2"/>
                <w:sz w:val="24"/>
              </w:rPr>
              <w:t>Compliance</w:t>
            </w:r>
          </w:p>
        </w:tc>
        <w:tc>
          <w:tcPr>
            <w:tcW w:w="2505" w:type="dxa"/>
          </w:tcPr>
          <w:p w:rsidR="0071682B" w:rsidRDefault="00A60307">
            <w:pPr>
              <w:pStyle w:val="TableParagraph"/>
              <w:spacing w:line="252" w:lineRule="auto"/>
              <w:ind w:right="93"/>
              <w:jc w:val="both"/>
              <w:rPr>
                <w:sz w:val="24"/>
              </w:rPr>
            </w:pPr>
            <w:r>
              <w:rPr>
                <w:i/>
                <w:sz w:val="24"/>
              </w:rPr>
              <w:t>TaxpayerAwareness</w:t>
            </w:r>
            <w:r>
              <w:rPr>
                <w:sz w:val="24"/>
              </w:rPr>
              <w:t>→ berpengaruh positif terhadap kepatuhan wajib pajak.</w:t>
            </w:r>
          </w:p>
          <w:p w:rsidR="0071682B" w:rsidRDefault="0071682B">
            <w:pPr>
              <w:pStyle w:val="TableParagraph"/>
              <w:spacing w:before="15"/>
              <w:ind w:left="0"/>
              <w:rPr>
                <w:b/>
                <w:sz w:val="24"/>
              </w:rPr>
            </w:pPr>
          </w:p>
          <w:p w:rsidR="0071682B" w:rsidRDefault="00A60307">
            <w:pPr>
              <w:pStyle w:val="TableParagraph"/>
              <w:spacing w:before="1" w:line="252" w:lineRule="auto"/>
              <w:ind w:right="93"/>
              <w:jc w:val="both"/>
              <w:rPr>
                <w:sz w:val="24"/>
              </w:rPr>
            </w:pPr>
            <w:r>
              <w:rPr>
                <w:i/>
                <w:sz w:val="24"/>
              </w:rPr>
              <w:t xml:space="preserve">Tax Sanctions </w:t>
            </w:r>
            <w:r>
              <w:rPr>
                <w:sz w:val="24"/>
              </w:rPr>
              <w:t>→ berpengaruh</w:t>
            </w:r>
            <w:r>
              <w:rPr>
                <w:spacing w:val="-2"/>
                <w:sz w:val="24"/>
              </w:rPr>
              <w:t>positif</w:t>
            </w:r>
          </w:p>
        </w:tc>
      </w:tr>
    </w:tbl>
    <w:p w:rsidR="0071682B" w:rsidRDefault="0071682B">
      <w:pPr>
        <w:pStyle w:val="TableParagraph"/>
        <w:spacing w:line="252" w:lineRule="auto"/>
        <w:jc w:val="both"/>
        <w:rPr>
          <w:sz w:val="24"/>
        </w:rPr>
        <w:sectPr w:rsidR="0071682B">
          <w:pgSz w:w="11910" w:h="16840"/>
          <w:pgMar w:top="1920" w:right="1559" w:bottom="280" w:left="1700" w:header="751" w:footer="0" w:gutter="0"/>
          <w:cols w:space="720"/>
        </w:sectPr>
      </w:pPr>
    </w:p>
    <w:p w:rsidR="0071682B" w:rsidRDefault="0071682B">
      <w:pPr>
        <w:pStyle w:val="BodyText"/>
        <w:spacing w:before="102"/>
        <w:jc w:val="left"/>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0"/>
        <w:gridCol w:w="3053"/>
        <w:gridCol w:w="1853"/>
        <w:gridCol w:w="2505"/>
      </w:tblGrid>
      <w:tr w:rsidR="0071682B">
        <w:trPr>
          <w:trHeight w:val="5795"/>
        </w:trPr>
        <w:tc>
          <w:tcPr>
            <w:tcW w:w="520" w:type="dxa"/>
          </w:tcPr>
          <w:p w:rsidR="0071682B" w:rsidRDefault="0071682B">
            <w:pPr>
              <w:pStyle w:val="TableParagraph"/>
              <w:ind w:left="0"/>
            </w:pPr>
          </w:p>
        </w:tc>
        <w:tc>
          <w:tcPr>
            <w:tcW w:w="3053" w:type="dxa"/>
          </w:tcPr>
          <w:p w:rsidR="0071682B" w:rsidRDefault="0071682B">
            <w:pPr>
              <w:pStyle w:val="TableParagraph"/>
              <w:ind w:left="0"/>
            </w:pPr>
          </w:p>
        </w:tc>
        <w:tc>
          <w:tcPr>
            <w:tcW w:w="1853" w:type="dxa"/>
          </w:tcPr>
          <w:p w:rsidR="0071682B" w:rsidRDefault="0071682B">
            <w:pPr>
              <w:pStyle w:val="TableParagraph"/>
              <w:ind w:left="0"/>
            </w:pPr>
          </w:p>
        </w:tc>
        <w:tc>
          <w:tcPr>
            <w:tcW w:w="2505" w:type="dxa"/>
          </w:tcPr>
          <w:p w:rsidR="0071682B" w:rsidRDefault="00A60307">
            <w:pPr>
              <w:pStyle w:val="TableParagraph"/>
              <w:spacing w:line="254" w:lineRule="auto"/>
              <w:ind w:right="96"/>
              <w:jc w:val="both"/>
              <w:rPr>
                <w:sz w:val="24"/>
              </w:rPr>
            </w:pPr>
            <w:r>
              <w:rPr>
                <w:sz w:val="24"/>
              </w:rPr>
              <w:t>terhadap kepatuhan wajib pajak.</w:t>
            </w:r>
          </w:p>
          <w:p w:rsidR="0071682B" w:rsidRDefault="0071682B">
            <w:pPr>
              <w:pStyle w:val="TableParagraph"/>
              <w:spacing w:before="10"/>
              <w:ind w:left="0"/>
              <w:rPr>
                <w:b/>
                <w:sz w:val="24"/>
              </w:rPr>
            </w:pPr>
          </w:p>
          <w:p w:rsidR="0071682B" w:rsidRDefault="00A60307">
            <w:pPr>
              <w:pStyle w:val="TableParagraph"/>
              <w:spacing w:line="252" w:lineRule="auto"/>
              <w:ind w:right="93"/>
              <w:jc w:val="both"/>
              <w:rPr>
                <w:sz w:val="24"/>
              </w:rPr>
            </w:pPr>
            <w:r>
              <w:rPr>
                <w:i/>
                <w:sz w:val="24"/>
              </w:rPr>
              <w:t xml:space="preserve">Tax Service Quality </w:t>
            </w:r>
            <w:r>
              <w:rPr>
                <w:sz w:val="24"/>
              </w:rPr>
              <w:t>→ berpengaruh positif terhadap kepatuhan wajib pajak.</w:t>
            </w:r>
          </w:p>
          <w:p w:rsidR="0071682B" w:rsidRDefault="0071682B">
            <w:pPr>
              <w:pStyle w:val="TableParagraph"/>
              <w:spacing w:before="13"/>
              <w:ind w:left="0"/>
              <w:rPr>
                <w:b/>
                <w:sz w:val="24"/>
              </w:rPr>
            </w:pPr>
          </w:p>
          <w:p w:rsidR="0071682B" w:rsidRDefault="00A60307">
            <w:pPr>
              <w:pStyle w:val="TableParagraph"/>
              <w:spacing w:line="252" w:lineRule="auto"/>
              <w:ind w:right="93"/>
              <w:jc w:val="both"/>
              <w:rPr>
                <w:sz w:val="24"/>
              </w:rPr>
            </w:pPr>
            <w:r>
              <w:rPr>
                <w:i/>
                <w:sz w:val="24"/>
              </w:rPr>
              <w:t xml:space="preserve">Tax Knowledge </w:t>
            </w:r>
            <w:r>
              <w:rPr>
                <w:sz w:val="24"/>
              </w:rPr>
              <w:t>→ berpengaruh positif terhadap kepatuhan wajib pajak.</w:t>
            </w:r>
          </w:p>
          <w:p w:rsidR="0071682B" w:rsidRDefault="0071682B">
            <w:pPr>
              <w:pStyle w:val="TableParagraph"/>
              <w:spacing w:before="13"/>
              <w:ind w:left="0"/>
              <w:rPr>
                <w:b/>
                <w:sz w:val="24"/>
              </w:rPr>
            </w:pPr>
          </w:p>
          <w:p w:rsidR="0071682B" w:rsidRDefault="00A60307">
            <w:pPr>
              <w:pStyle w:val="TableParagraph"/>
              <w:jc w:val="both"/>
              <w:rPr>
                <w:sz w:val="24"/>
              </w:rPr>
            </w:pPr>
            <w:r>
              <w:rPr>
                <w:sz w:val="24"/>
              </w:rPr>
              <w:t>NilaiR²sebesar</w:t>
            </w:r>
            <w:r>
              <w:rPr>
                <w:spacing w:val="-2"/>
                <w:sz w:val="24"/>
              </w:rPr>
              <w:t>90,6%</w:t>
            </w:r>
          </w:p>
          <w:p w:rsidR="0071682B" w:rsidRDefault="00A60307">
            <w:pPr>
              <w:pStyle w:val="TableParagraph"/>
              <w:tabs>
                <w:tab w:val="left" w:pos="1398"/>
                <w:tab w:val="left" w:pos="1985"/>
              </w:tabs>
              <w:spacing w:before="16" w:line="252" w:lineRule="auto"/>
              <w:ind w:right="95"/>
              <w:jc w:val="both"/>
              <w:rPr>
                <w:sz w:val="24"/>
              </w:rPr>
            </w:pPr>
            <w:r>
              <w:rPr>
                <w:sz w:val="24"/>
              </w:rPr>
              <w:t xml:space="preserve">→ artinya sebagian </w:t>
            </w:r>
            <w:r>
              <w:rPr>
                <w:spacing w:val="-2"/>
                <w:sz w:val="24"/>
              </w:rPr>
              <w:t>besar</w:t>
            </w:r>
            <w:r>
              <w:rPr>
                <w:sz w:val="24"/>
              </w:rPr>
              <w:tab/>
            </w:r>
            <w:r>
              <w:rPr>
                <w:spacing w:val="-2"/>
                <w:sz w:val="24"/>
              </w:rPr>
              <w:t xml:space="preserve">perubahan </w:t>
            </w:r>
            <w:r>
              <w:rPr>
                <w:sz w:val="24"/>
              </w:rPr>
              <w:t xml:space="preserve">kepatuhan wajib pajak </w:t>
            </w:r>
            <w:r>
              <w:rPr>
                <w:spacing w:val="-2"/>
                <w:sz w:val="24"/>
              </w:rPr>
              <w:t>dijelaskan</w:t>
            </w:r>
            <w:r>
              <w:rPr>
                <w:sz w:val="24"/>
              </w:rPr>
              <w:tab/>
            </w:r>
            <w:r>
              <w:rPr>
                <w:sz w:val="24"/>
              </w:rPr>
              <w:tab/>
            </w:r>
            <w:r>
              <w:rPr>
                <w:spacing w:val="-4"/>
                <w:sz w:val="24"/>
              </w:rPr>
              <w:t xml:space="preserve">oleh </w:t>
            </w:r>
            <w:r>
              <w:rPr>
                <w:spacing w:val="-2"/>
                <w:sz w:val="24"/>
              </w:rPr>
              <w:t>variabel-variabel</w:t>
            </w:r>
          </w:p>
          <w:p w:rsidR="0071682B" w:rsidRDefault="00A60307">
            <w:pPr>
              <w:pStyle w:val="TableParagraph"/>
              <w:spacing w:line="267" w:lineRule="exact"/>
              <w:rPr>
                <w:sz w:val="24"/>
              </w:rPr>
            </w:pPr>
            <w:r>
              <w:rPr>
                <w:spacing w:val="-2"/>
                <w:sz w:val="24"/>
              </w:rPr>
              <w:t>tersebut</w:t>
            </w:r>
          </w:p>
        </w:tc>
      </w:tr>
      <w:tr w:rsidR="0071682B">
        <w:trPr>
          <w:trHeight w:val="2606"/>
        </w:trPr>
        <w:tc>
          <w:tcPr>
            <w:tcW w:w="520" w:type="dxa"/>
          </w:tcPr>
          <w:p w:rsidR="0071682B" w:rsidRDefault="00A60307">
            <w:pPr>
              <w:pStyle w:val="TableParagraph"/>
              <w:spacing w:before="3"/>
              <w:ind w:left="107"/>
              <w:rPr>
                <w:sz w:val="24"/>
              </w:rPr>
            </w:pPr>
            <w:r>
              <w:rPr>
                <w:spacing w:val="-10"/>
                <w:sz w:val="24"/>
              </w:rPr>
              <w:t>7</w:t>
            </w:r>
          </w:p>
        </w:tc>
        <w:tc>
          <w:tcPr>
            <w:tcW w:w="3053" w:type="dxa"/>
          </w:tcPr>
          <w:p w:rsidR="0071682B" w:rsidRDefault="00A60307">
            <w:pPr>
              <w:pStyle w:val="TableParagraph"/>
              <w:spacing w:before="3" w:line="249" w:lineRule="auto"/>
              <w:ind w:left="107" w:right="96"/>
              <w:jc w:val="both"/>
              <w:rPr>
                <w:i/>
                <w:sz w:val="24"/>
              </w:rPr>
            </w:pPr>
            <w:r>
              <w:rPr>
                <w:i/>
                <w:sz w:val="24"/>
              </w:rPr>
              <w:t xml:space="preserve">The Impact of Tax </w:t>
            </w:r>
            <w:r>
              <w:rPr>
                <w:i/>
                <w:spacing w:val="-2"/>
                <w:sz w:val="24"/>
              </w:rPr>
              <w:t>Administration</w:t>
            </w:r>
          </w:p>
          <w:p w:rsidR="0071682B" w:rsidRDefault="00A60307">
            <w:pPr>
              <w:pStyle w:val="TableParagraph"/>
              <w:tabs>
                <w:tab w:val="left" w:pos="2606"/>
              </w:tabs>
              <w:spacing w:before="6" w:line="252" w:lineRule="auto"/>
              <w:ind w:left="107" w:right="95"/>
              <w:jc w:val="both"/>
              <w:rPr>
                <w:i/>
                <w:sz w:val="24"/>
              </w:rPr>
            </w:pPr>
            <w:r>
              <w:rPr>
                <w:i/>
                <w:spacing w:val="-2"/>
                <w:sz w:val="24"/>
              </w:rPr>
              <w:t>Modernization,</w:t>
            </w:r>
            <w:r>
              <w:rPr>
                <w:i/>
                <w:sz w:val="24"/>
              </w:rPr>
              <w:tab/>
            </w:r>
            <w:r>
              <w:rPr>
                <w:i/>
                <w:spacing w:val="-10"/>
                <w:sz w:val="24"/>
              </w:rPr>
              <w:t xml:space="preserve">Tax </w:t>
            </w:r>
            <w:r>
              <w:rPr>
                <w:i/>
                <w:sz w:val="24"/>
              </w:rPr>
              <w:t>Knowledge, and Tax Sanctions on Individual Taxpayer Compliance</w:t>
            </w:r>
          </w:p>
          <w:p w:rsidR="0071682B" w:rsidRDefault="0071682B">
            <w:pPr>
              <w:pStyle w:val="TableParagraph"/>
              <w:spacing w:before="13"/>
              <w:ind w:left="0"/>
              <w:rPr>
                <w:b/>
                <w:sz w:val="24"/>
              </w:rPr>
            </w:pPr>
          </w:p>
          <w:p w:rsidR="0071682B" w:rsidRDefault="00A60307">
            <w:pPr>
              <w:pStyle w:val="TableParagraph"/>
              <w:ind w:left="107"/>
              <w:jc w:val="both"/>
              <w:rPr>
                <w:i/>
                <w:sz w:val="24"/>
              </w:rPr>
            </w:pPr>
            <w:r>
              <w:rPr>
                <w:i/>
                <w:sz w:val="24"/>
              </w:rPr>
              <w:t xml:space="preserve">(Putri&amp; Ginting </w:t>
            </w:r>
            <w:r>
              <w:rPr>
                <w:i/>
                <w:spacing w:val="-2"/>
                <w:sz w:val="24"/>
              </w:rPr>
              <w:t>,2024)</w:t>
            </w:r>
          </w:p>
        </w:tc>
        <w:tc>
          <w:tcPr>
            <w:tcW w:w="1853" w:type="dxa"/>
          </w:tcPr>
          <w:p w:rsidR="0071682B" w:rsidRDefault="00A60307">
            <w:pPr>
              <w:pStyle w:val="TableParagraph"/>
              <w:spacing w:before="3"/>
              <w:ind w:left="107"/>
              <w:rPr>
                <w:i/>
                <w:sz w:val="24"/>
              </w:rPr>
            </w:pPr>
            <w:r>
              <w:rPr>
                <w:i/>
                <w:spacing w:val="-2"/>
                <w:sz w:val="24"/>
              </w:rPr>
              <w:t>Modernization</w:t>
            </w:r>
          </w:p>
          <w:p w:rsidR="0071682B" w:rsidRDefault="00A60307">
            <w:pPr>
              <w:pStyle w:val="TableParagraph"/>
              <w:tabs>
                <w:tab w:val="left" w:pos="1403"/>
              </w:tabs>
              <w:spacing w:before="12" w:line="254" w:lineRule="auto"/>
              <w:ind w:left="107" w:right="98"/>
              <w:rPr>
                <w:i/>
                <w:sz w:val="24"/>
              </w:rPr>
            </w:pPr>
            <w:r>
              <w:rPr>
                <w:i/>
                <w:spacing w:val="-6"/>
                <w:sz w:val="24"/>
              </w:rPr>
              <w:t>of</w:t>
            </w:r>
            <w:r>
              <w:rPr>
                <w:i/>
                <w:sz w:val="24"/>
              </w:rPr>
              <w:tab/>
            </w:r>
            <w:r>
              <w:rPr>
                <w:i/>
                <w:spacing w:val="-10"/>
                <w:sz w:val="24"/>
              </w:rPr>
              <w:t xml:space="preserve">Tax </w:t>
            </w:r>
            <w:r>
              <w:rPr>
                <w:i/>
                <w:spacing w:val="-2"/>
                <w:sz w:val="24"/>
              </w:rPr>
              <w:t>Administration</w:t>
            </w:r>
          </w:p>
          <w:p w:rsidR="0071682B" w:rsidRDefault="00A60307">
            <w:pPr>
              <w:pStyle w:val="TableParagraph"/>
              <w:spacing w:line="271" w:lineRule="exact"/>
              <w:ind w:left="107"/>
              <w:rPr>
                <w:i/>
                <w:sz w:val="24"/>
              </w:rPr>
            </w:pPr>
            <w:r>
              <w:rPr>
                <w:i/>
                <w:spacing w:val="-4"/>
                <w:sz w:val="24"/>
              </w:rPr>
              <w:t>(X1)</w:t>
            </w:r>
          </w:p>
          <w:p w:rsidR="0071682B" w:rsidRDefault="00A60307">
            <w:pPr>
              <w:pStyle w:val="TableParagraph"/>
              <w:tabs>
                <w:tab w:val="left" w:pos="662"/>
              </w:tabs>
              <w:spacing w:before="16" w:line="249" w:lineRule="auto"/>
              <w:ind w:left="107" w:right="99"/>
              <w:rPr>
                <w:i/>
                <w:sz w:val="24"/>
              </w:rPr>
            </w:pPr>
            <w:r>
              <w:rPr>
                <w:i/>
                <w:spacing w:val="-4"/>
                <w:sz w:val="24"/>
              </w:rPr>
              <w:t>Tax</w:t>
            </w:r>
            <w:r>
              <w:rPr>
                <w:i/>
                <w:sz w:val="24"/>
              </w:rPr>
              <w:tab/>
            </w:r>
            <w:r>
              <w:rPr>
                <w:i/>
                <w:spacing w:val="-2"/>
                <w:sz w:val="24"/>
              </w:rPr>
              <w:t xml:space="preserve">Knowledge </w:t>
            </w:r>
            <w:r>
              <w:rPr>
                <w:i/>
                <w:spacing w:val="-4"/>
                <w:sz w:val="24"/>
              </w:rPr>
              <w:t>(X2)</w:t>
            </w:r>
          </w:p>
          <w:p w:rsidR="0071682B" w:rsidRDefault="00A60307">
            <w:pPr>
              <w:pStyle w:val="TableParagraph"/>
              <w:tabs>
                <w:tab w:val="left" w:pos="811"/>
              </w:tabs>
              <w:spacing w:before="6" w:line="252" w:lineRule="auto"/>
              <w:ind w:left="107" w:right="97"/>
              <w:rPr>
                <w:i/>
                <w:sz w:val="24"/>
              </w:rPr>
            </w:pPr>
            <w:r>
              <w:rPr>
                <w:i/>
                <w:spacing w:val="-4"/>
                <w:sz w:val="24"/>
              </w:rPr>
              <w:t>Tax</w:t>
            </w:r>
            <w:r>
              <w:rPr>
                <w:i/>
                <w:sz w:val="24"/>
              </w:rPr>
              <w:tab/>
            </w:r>
            <w:r>
              <w:rPr>
                <w:i/>
                <w:spacing w:val="-2"/>
                <w:sz w:val="24"/>
              </w:rPr>
              <w:t xml:space="preserve">Sanctions </w:t>
            </w:r>
            <w:r>
              <w:rPr>
                <w:i/>
                <w:spacing w:val="-4"/>
                <w:sz w:val="24"/>
              </w:rPr>
              <w:t>(X3)</w:t>
            </w:r>
          </w:p>
        </w:tc>
        <w:tc>
          <w:tcPr>
            <w:tcW w:w="2505" w:type="dxa"/>
          </w:tcPr>
          <w:p w:rsidR="0071682B" w:rsidRDefault="00A60307">
            <w:pPr>
              <w:pStyle w:val="TableParagraph"/>
              <w:spacing w:before="3" w:line="252" w:lineRule="auto"/>
              <w:ind w:right="95"/>
              <w:jc w:val="both"/>
              <w:rPr>
                <w:sz w:val="24"/>
              </w:rPr>
            </w:pPr>
            <w:r>
              <w:rPr>
                <w:sz w:val="24"/>
              </w:rPr>
              <w:t xml:space="preserve">X1 berpengaruh positif signifikan terhadap </w:t>
            </w:r>
            <w:r>
              <w:rPr>
                <w:spacing w:val="-2"/>
                <w:sz w:val="24"/>
              </w:rPr>
              <w:t>kepatuhan.</w:t>
            </w:r>
          </w:p>
          <w:p w:rsidR="0071682B" w:rsidRDefault="0071682B">
            <w:pPr>
              <w:pStyle w:val="TableParagraph"/>
              <w:spacing w:before="14"/>
              <w:ind w:left="0"/>
              <w:rPr>
                <w:b/>
                <w:sz w:val="24"/>
              </w:rPr>
            </w:pPr>
          </w:p>
          <w:p w:rsidR="0071682B" w:rsidRDefault="00A60307">
            <w:pPr>
              <w:pStyle w:val="TableParagraph"/>
              <w:spacing w:line="252" w:lineRule="auto"/>
              <w:ind w:right="95"/>
              <w:jc w:val="both"/>
              <w:rPr>
                <w:sz w:val="24"/>
              </w:rPr>
            </w:pPr>
            <w:r>
              <w:rPr>
                <w:sz w:val="24"/>
              </w:rPr>
              <w:t>X2 dan X3 tidak berpengaruh signifikan secara parsial, namun berpengaruh</w:t>
            </w:r>
            <w:r>
              <w:rPr>
                <w:spacing w:val="-2"/>
                <w:sz w:val="24"/>
              </w:rPr>
              <w:t>signifikan</w:t>
            </w:r>
          </w:p>
          <w:p w:rsidR="0071682B" w:rsidRDefault="00A60307">
            <w:pPr>
              <w:pStyle w:val="TableParagraph"/>
              <w:spacing w:line="264" w:lineRule="exact"/>
              <w:jc w:val="both"/>
              <w:rPr>
                <w:sz w:val="24"/>
              </w:rPr>
            </w:pPr>
            <w:r>
              <w:rPr>
                <w:sz w:val="24"/>
              </w:rPr>
              <w:t>secara</w:t>
            </w:r>
            <w:r>
              <w:rPr>
                <w:spacing w:val="-2"/>
                <w:sz w:val="24"/>
              </w:rPr>
              <w:t>simultan.</w:t>
            </w:r>
          </w:p>
        </w:tc>
      </w:tr>
    </w:tbl>
    <w:p w:rsidR="0071682B" w:rsidRDefault="00A60307">
      <w:pPr>
        <w:spacing w:before="1"/>
        <w:ind w:left="568"/>
      </w:pPr>
      <w:r>
        <w:rPr>
          <w:noProof/>
          <w:lang w:val="en-US"/>
        </w:rPr>
        <w:drawing>
          <wp:anchor distT="0" distB="0" distL="0" distR="0" simplePos="0" relativeHeight="487141888" behindDoc="1" locked="0" layoutInCell="1" allowOverlap="1">
            <wp:simplePos x="0" y="0"/>
            <wp:positionH relativeFrom="page">
              <wp:posOffset>1456690</wp:posOffset>
            </wp:positionH>
            <wp:positionV relativeFrom="paragraph">
              <wp:posOffset>-3753865</wp:posOffset>
            </wp:positionV>
            <wp:extent cx="4667249" cy="4591049"/>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4667249" cy="4591049"/>
                    </a:xfrm>
                    <a:prstGeom prst="rect">
                      <a:avLst/>
                    </a:prstGeom>
                  </pic:spPr>
                </pic:pic>
              </a:graphicData>
            </a:graphic>
          </wp:anchor>
        </w:drawing>
      </w:r>
      <w:r>
        <w:t>Sumber:Datadiolahpenulis</w:t>
      </w:r>
      <w:r>
        <w:rPr>
          <w:spacing w:val="-4"/>
        </w:rPr>
        <w:t>2025</w:t>
      </w:r>
    </w:p>
    <w:p w:rsidR="0071682B" w:rsidRDefault="00A60307">
      <w:pPr>
        <w:pStyle w:val="BodyText"/>
        <w:spacing w:before="176"/>
        <w:ind w:left="568"/>
        <w:jc w:val="left"/>
      </w:pPr>
      <w:r>
        <w:t>PersamaandenganpenelitianTerdahulu</w:t>
      </w:r>
      <w:r>
        <w:rPr>
          <w:spacing w:val="-10"/>
        </w:rPr>
        <w:t>:</w:t>
      </w:r>
    </w:p>
    <w:p w:rsidR="0071682B" w:rsidRDefault="0071682B">
      <w:pPr>
        <w:pStyle w:val="BodyText"/>
        <w:spacing w:before="1"/>
        <w:jc w:val="left"/>
      </w:pPr>
    </w:p>
    <w:p w:rsidR="0071682B" w:rsidRDefault="00A60307">
      <w:pPr>
        <w:pStyle w:val="BodyText"/>
        <w:spacing w:line="480" w:lineRule="auto"/>
        <w:ind w:left="568" w:right="139" w:firstLine="720"/>
      </w:pPr>
      <w:r>
        <w:t>Penelitian ini memiliki beberapa kesamaan dengan penelitian terdahulu yang dilakukan oleh Nasiroh dan Afiqoh (2023), serta Putri dan Ginting (2024). Ketiganya sama-sama membahas topik mengenai kepatuhan wajib pajak orang pribadisebagaivariabeldependendanme</w:t>
      </w:r>
      <w:r>
        <w:t>nggunakanpendekatankuantitatifdalam metode penelitiannya. Selain itu, variabel pengetahuan perpajakan digunakan dalamketigapenelitiansebagaisalahsatufaktorutamayang</w:t>
      </w:r>
      <w:r>
        <w:rPr>
          <w:spacing w:val="-2"/>
        </w:rPr>
        <w:t>diasumsikan</w:t>
      </w:r>
    </w:p>
    <w:p w:rsidR="0071682B" w:rsidRDefault="0071682B">
      <w:pPr>
        <w:pStyle w:val="BodyText"/>
        <w:spacing w:line="480" w:lineRule="auto"/>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36"/>
      </w:pPr>
      <w:r>
        <w:rPr>
          <w:noProof/>
          <w:lang w:val="en-US"/>
        </w:rPr>
        <w:drawing>
          <wp:anchor distT="0" distB="0" distL="0" distR="0" simplePos="0" relativeHeight="487142400"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4667249" cy="4591049"/>
                    </a:xfrm>
                    <a:prstGeom prst="rect">
                      <a:avLst/>
                    </a:prstGeom>
                  </pic:spPr>
                </pic:pic>
              </a:graphicData>
            </a:graphic>
          </wp:anchor>
        </w:drawing>
      </w:r>
      <w:r>
        <w:t>memengaruhi tingkat kepatuhan wajib pajak. Tujuan utama dari penelitian-penelitian tersebut juga serupa, yaitu untuk mengetahui dan menganalisis faktor-faktor yang dapat meningkatkan kepatuhan wajib pajak dalam melaksanakan kewajiban perpajakannya. Kesamaa</w:t>
      </w:r>
      <w:r>
        <w:t>n ini menunjukkan bahwa terdapat perhatian yang konsisten terhadap pentingnya edukasi dan informasi perpajakan dalam membentuk perilaku patuh pajak di kalangan wajib pajak orang pribadi.</w:t>
      </w:r>
    </w:p>
    <w:p w:rsidR="0071682B" w:rsidRDefault="0071682B">
      <w:pPr>
        <w:pStyle w:val="BodyText"/>
        <w:jc w:val="left"/>
      </w:pPr>
    </w:p>
    <w:p w:rsidR="0071682B" w:rsidRDefault="0071682B">
      <w:pPr>
        <w:pStyle w:val="BodyText"/>
        <w:spacing w:before="1"/>
        <w:jc w:val="left"/>
      </w:pPr>
    </w:p>
    <w:p w:rsidR="0071682B" w:rsidRDefault="00A60307">
      <w:pPr>
        <w:pStyle w:val="BodyText"/>
        <w:spacing w:before="1"/>
        <w:ind w:left="568"/>
      </w:pPr>
      <w:r>
        <w:t>PerbedaandenganPenelitian</w:t>
      </w:r>
      <w:r>
        <w:rPr>
          <w:spacing w:val="-2"/>
        </w:rPr>
        <w:t>Terdahulu</w:t>
      </w:r>
    </w:p>
    <w:p w:rsidR="0071682B" w:rsidRDefault="00A60307">
      <w:pPr>
        <w:pStyle w:val="BodyText"/>
        <w:spacing w:before="276" w:line="480" w:lineRule="auto"/>
        <w:ind w:left="568" w:right="137" w:firstLine="720"/>
      </w:pPr>
      <w:r>
        <w:t>Meskipun memiliki kesamaan dalam</w:t>
      </w:r>
      <w:r>
        <w:t xml:space="preserve"> pendekatan dan tema, terdapat sejumlah perbedaan antara penelitian ini dengan penelitian Nasiroh dan Afiqoh (2023), serta Putri dan Ginting (2024). Dalam penelitian ini, variabel independen yang digunakan adalah pengetahuan perpajakan dan lingkungan sosia</w:t>
      </w:r>
      <w:r>
        <w:t>l. Hasil penelitian menunjukkan bahwa kedua variabel tersebut memiliki pengaruh positif dan signifikan terhadap kepatuhan wajib pajak, baik secara parsial maupun simultan. Sebaliknya, penelitian yang dilakukan oleh Dewi Nasiroh dan Afiqoh (2023)menggunakan</w:t>
      </w:r>
      <w:r>
        <w:t>variabelpengetahuanperpajakan,kesadaranperpajakan,dan sanksi perpajakan, namun hasilnya menunjukkan bahwa pengetahuan perpajakan tidak berpengaruh signifikan terhadap kepatuhan wajib pajak. Begitu pula dalam penelitian oleh Putri dan Ginting (2024), yang m</w:t>
      </w:r>
      <w:r>
        <w:t>enggabungkan variabel modernisasi administrasi perpajakan, pengetahuan perpajakan, dan sanksi perpajakan,hasilnya menunjukkan bahwa pengetahuan perpajakan tidak berpengaruh signifikan secara parsial, tetapi ketiga variabel tersebut berpengaruh signifikanse</w:t>
      </w:r>
      <w:r>
        <w:t>carasimultan.Olehkarenaitu,penelitianinimemberikan</w:t>
      </w:r>
      <w:r>
        <w:rPr>
          <w:spacing w:val="-2"/>
        </w:rPr>
        <w:t>kontribusi</w:t>
      </w:r>
    </w:p>
    <w:p w:rsidR="0071682B" w:rsidRDefault="0071682B">
      <w:pPr>
        <w:pStyle w:val="BodyText"/>
        <w:spacing w:line="480" w:lineRule="auto"/>
        <w:sectPr w:rsidR="0071682B">
          <w:headerReference w:type="default" r:id="rId16"/>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147"/>
        <w:rPr>
          <w:sz w:val="22"/>
        </w:rPr>
      </w:pPr>
      <w:r>
        <w:t>baru, yaitu dengan membuktikan bahwa faktor lingkungan sosial memiliki pengaruh yang signifikan terhadap kepatuhan, serta memperkuat temuan bahwa pengetahuan perpajakan tetap berperan penting apabila didukung oleh lingkungan yang mendukung</w:t>
      </w:r>
      <w:r>
        <w:rPr>
          <w:sz w:val="22"/>
        </w:rPr>
        <w:t>.</w:t>
      </w:r>
    </w:p>
    <w:p w:rsidR="0071682B" w:rsidRDefault="0071682B">
      <w:pPr>
        <w:pStyle w:val="BodyText"/>
        <w:spacing w:before="85"/>
        <w:jc w:val="left"/>
        <w:rPr>
          <w:sz w:val="20"/>
        </w:rPr>
      </w:pPr>
    </w:p>
    <w:p w:rsidR="0071682B" w:rsidRDefault="0071682B">
      <w:pPr>
        <w:pStyle w:val="BodyText"/>
        <w:jc w:val="left"/>
        <w:rPr>
          <w:sz w:val="20"/>
        </w:rPr>
        <w:sectPr w:rsidR="0071682B">
          <w:headerReference w:type="default" r:id="rId17"/>
          <w:pgSz w:w="11910" w:h="16840"/>
          <w:pgMar w:top="1920" w:right="1559" w:bottom="280" w:left="1700" w:header="751" w:footer="0" w:gutter="0"/>
          <w:pgNumType w:start="1"/>
          <w:cols w:space="720"/>
        </w:sectPr>
      </w:pPr>
    </w:p>
    <w:p w:rsidR="0071682B" w:rsidRDefault="00A60307">
      <w:pPr>
        <w:pStyle w:val="Heading1"/>
        <w:spacing w:before="90"/>
      </w:pPr>
      <w:r>
        <w:rPr>
          <w:noProof/>
          <w:lang w:val="en-US"/>
        </w:rPr>
        <w:lastRenderedPageBreak/>
        <w:drawing>
          <wp:anchor distT="0" distB="0" distL="0" distR="0" simplePos="0" relativeHeight="487142912" behindDoc="1" locked="0" layoutInCell="1" allowOverlap="1">
            <wp:simplePos x="0" y="0"/>
            <wp:positionH relativeFrom="page">
              <wp:posOffset>1456690</wp:posOffset>
            </wp:positionH>
            <wp:positionV relativeFrom="paragraph">
              <wp:posOffset>-1758</wp:posOffset>
            </wp:positionV>
            <wp:extent cx="4667249" cy="459104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4667249" cy="4591049"/>
                    </a:xfrm>
                    <a:prstGeom prst="rect">
                      <a:avLst/>
                    </a:prstGeom>
                  </pic:spPr>
                </pic:pic>
              </a:graphicData>
            </a:graphic>
          </wp:anchor>
        </w:drawing>
      </w:r>
      <w:r>
        <w:t xml:space="preserve">2.3.Kerangka </w:t>
      </w:r>
      <w:r>
        <w:rPr>
          <w:spacing w:val="-2"/>
        </w:rPr>
        <w:t>Konseptual</w:t>
      </w:r>
    </w:p>
    <w:p w:rsidR="0071682B" w:rsidRDefault="00A60307">
      <w:pPr>
        <w:pStyle w:val="BodyText"/>
        <w:spacing w:before="226"/>
        <w:jc w:val="left"/>
        <w:rPr>
          <w:b/>
        </w:rPr>
      </w:pPr>
      <w:r>
        <w:br w:type="column"/>
      </w:r>
    </w:p>
    <w:p w:rsidR="0071682B" w:rsidRDefault="00A60307">
      <w:pPr>
        <w:spacing w:line="362" w:lineRule="auto"/>
        <w:ind w:left="138" w:right="2964" w:firstLine="500"/>
        <w:rPr>
          <w:b/>
          <w:sz w:val="24"/>
        </w:rPr>
      </w:pPr>
      <w:r>
        <w:rPr>
          <w:b/>
          <w:sz w:val="24"/>
        </w:rPr>
        <w:t>Gambar 2.1 KerangkaKonseptual</w:t>
      </w:r>
    </w:p>
    <w:p w:rsidR="0071682B" w:rsidRDefault="0071682B">
      <w:pPr>
        <w:spacing w:line="362" w:lineRule="auto"/>
        <w:rPr>
          <w:b/>
          <w:sz w:val="24"/>
        </w:rPr>
        <w:sectPr w:rsidR="0071682B">
          <w:type w:val="continuous"/>
          <w:pgSz w:w="11910" w:h="16840"/>
          <w:pgMar w:top="1920" w:right="1559" w:bottom="280" w:left="1700" w:header="751" w:footer="0" w:gutter="0"/>
          <w:cols w:num="2" w:space="720" w:equalWidth="0">
            <w:col w:w="3247" w:space="40"/>
            <w:col w:w="5364"/>
          </w:cols>
        </w:sectPr>
      </w:pPr>
    </w:p>
    <w:p w:rsidR="0071682B" w:rsidRDefault="0071682B">
      <w:pPr>
        <w:pStyle w:val="BodyText"/>
        <w:jc w:val="left"/>
        <w:rPr>
          <w:b/>
        </w:rPr>
      </w:pPr>
      <w:r w:rsidRPr="0071682B">
        <w:rPr>
          <w:b/>
        </w:rPr>
        <w:lastRenderedPageBreak/>
        <w:pict>
          <v:group id="docshapegroup18" o:spid="_x0000_s2050" style="position:absolute;margin-left:117.9pt;margin-top:315.95pt;width:414.3pt;height:184.7pt;z-index:15748096;mso-position-horizontal-relative:page;mso-position-vertical-relative:page" coordorigin="2358,6319" coordsize="8286,3694">
            <v:shape id="docshape19" o:spid="_x0000_s2060" type="#_x0000_t75" style="position:absolute;left:2358;top:6318;width:8286;height:3345">
              <v:imagedata r:id="rId18" o:title=""/>
            </v:shape>
            <v:shape id="docshape20" o:spid="_x0000_s2059" style="position:absolute;left:6428;top:6636;width:733;height:617" coordorigin="6429,6637" coordsize="733,617" path="m6595,6637r-166,340l6995,7254r166,-341l6595,6637xe" stroked="f">
              <v:path arrowok="t"/>
            </v:shape>
            <v:shape id="docshape21" o:spid="_x0000_s2058" style="position:absolute;left:6428;top:6636;width:733;height:617" coordorigin="6429,6637" coordsize="733,617" path="m6595,6637r566,276l6995,7254,6429,6977r166,-340xe" filled="f" strokecolor="white">
              <v:path arrowok="t"/>
            </v:shape>
            <v:shape id="docshape22" o:spid="_x0000_s2057" type="#_x0000_t75" style="position:absolute;left:6604;top:6836;width:252;height:243">
              <v:imagedata r:id="rId19" o:title=""/>
            </v:shape>
            <v:shape id="docshape23" o:spid="_x0000_s2056" style="position:absolute;left:6594;top:8101;width:740;height:619" coordorigin="6594,8102" coordsize="740,619" path="m7180,8102r-586,231l6748,8721r586,-232l7180,8102xe" stroked="f">
              <v:path arrowok="t"/>
            </v:shape>
            <v:shape id="docshape24" o:spid="_x0000_s2055" style="position:absolute;left:6594;top:8101;width:740;height:619" coordorigin="6594,8102" coordsize="740,619" path="m6594,8333r586,-231l7334,8489r-586,232l6594,8333xe" filled="f" strokecolor="white">
              <v:path arrowok="t"/>
            </v:shape>
            <v:shape id="docshape25" o:spid="_x0000_s2054" type="#_x0000_t75" style="position:absolute;left:6792;top:8346;width:295;height:213">
              <v:imagedata r:id="rId20" o:title=""/>
            </v:shape>
            <v:rect id="docshape26" o:spid="_x0000_s2053" style="position:absolute;left:5623;top:9587;width:630;height:417" stroked="f"/>
            <v:rect id="docshape27" o:spid="_x0000_s2052" style="position:absolute;left:5623;top:9587;width:630;height:417" filled="f" strokecolor="white"/>
            <v:shapetype id="_x0000_t202" coordsize="21600,21600" o:spt="202" path="m,l,21600r21600,l21600,xe">
              <v:stroke joinstyle="miter"/>
              <v:path gradientshapeok="t" o:connecttype="rect"/>
            </v:shapetype>
            <v:shape id="docshape28" o:spid="_x0000_s2051" type="#_x0000_t202" style="position:absolute;left:5630;top:9595;width:615;height:402" filled="f" stroked="f">
              <v:textbox inset="0,0,0,0">
                <w:txbxContent>
                  <w:p w:rsidR="0071682B" w:rsidRDefault="00A60307">
                    <w:pPr>
                      <w:spacing w:before="77"/>
                      <w:ind w:left="143"/>
                      <w:rPr>
                        <w:b/>
                        <w:sz w:val="16"/>
                      </w:rPr>
                    </w:pPr>
                    <w:r>
                      <w:rPr>
                        <w:b/>
                        <w:spacing w:val="-5"/>
                        <w:position w:val="1"/>
                        <w:sz w:val="24"/>
                      </w:rPr>
                      <w:t>H</w:t>
                    </w:r>
                    <w:r>
                      <w:rPr>
                        <w:b/>
                        <w:spacing w:val="-5"/>
                        <w:sz w:val="16"/>
                      </w:rPr>
                      <w:t>3</w:t>
                    </w:r>
                  </w:p>
                </w:txbxContent>
              </v:textbox>
            </v:shape>
            <w10:wrap anchorx="page" anchory="page"/>
          </v:group>
        </w:pict>
      </w: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jc w:val="left"/>
        <w:rPr>
          <w:b/>
        </w:rPr>
      </w:pPr>
    </w:p>
    <w:p w:rsidR="0071682B" w:rsidRDefault="0071682B">
      <w:pPr>
        <w:pStyle w:val="BodyText"/>
        <w:spacing w:before="156"/>
        <w:jc w:val="left"/>
        <w:rPr>
          <w:b/>
        </w:rPr>
      </w:pPr>
    </w:p>
    <w:p w:rsidR="0071682B" w:rsidRDefault="00A60307">
      <w:pPr>
        <w:pStyle w:val="BodyText"/>
        <w:spacing w:line="480" w:lineRule="auto"/>
        <w:ind w:left="568" w:right="146" w:firstLine="720"/>
      </w:pPr>
      <w:r>
        <w:t>Kerangka konseptual dalam penelitian ini dibangun untuk menjelaskan secarasistematisbagaimanapengetahuan</w:t>
      </w:r>
      <w:r>
        <w:t>perpajakandanlingkunganmemengaruhi kepatuhan wajib pajak orang pribadi. Kerangka ini merupakan representasi visual dan teoritis dari hubungan antar variabel yang diuji dalam penelitian.</w:t>
      </w:r>
    </w:p>
    <w:p w:rsidR="0071682B" w:rsidRDefault="00A60307">
      <w:pPr>
        <w:pStyle w:val="Heading1"/>
        <w:numPr>
          <w:ilvl w:val="0"/>
          <w:numId w:val="1"/>
        </w:numPr>
        <w:tabs>
          <w:tab w:val="left" w:pos="803"/>
        </w:tabs>
        <w:spacing w:before="1"/>
        <w:ind w:left="803" w:hanging="235"/>
        <w:jc w:val="both"/>
      </w:pPr>
      <w:r>
        <w:rPr>
          <w:spacing w:val="-2"/>
        </w:rPr>
        <w:t>VariabelIndependen</w:t>
      </w:r>
      <w:r>
        <w:rPr>
          <w:spacing w:val="-4"/>
        </w:rPr>
        <w:t>(X):</w:t>
      </w:r>
    </w:p>
    <w:p w:rsidR="0071682B" w:rsidRDefault="0071682B">
      <w:pPr>
        <w:pStyle w:val="BodyText"/>
        <w:jc w:val="left"/>
        <w:rPr>
          <w:b/>
        </w:rPr>
      </w:pPr>
    </w:p>
    <w:p w:rsidR="0071682B" w:rsidRDefault="00A60307">
      <w:pPr>
        <w:ind w:left="568"/>
        <w:rPr>
          <w:b/>
          <w:sz w:val="24"/>
        </w:rPr>
      </w:pPr>
      <w:r>
        <w:rPr>
          <w:b/>
          <w:sz w:val="24"/>
        </w:rPr>
        <w:t>X₁:Pengetahuan</w:t>
      </w:r>
      <w:r>
        <w:rPr>
          <w:b/>
          <w:spacing w:val="-2"/>
          <w:sz w:val="24"/>
        </w:rPr>
        <w:t>Perpajakan</w:t>
      </w:r>
    </w:p>
    <w:p w:rsidR="0071682B" w:rsidRDefault="0071682B">
      <w:pPr>
        <w:pStyle w:val="BodyText"/>
        <w:jc w:val="left"/>
        <w:rPr>
          <w:b/>
        </w:rPr>
      </w:pPr>
    </w:p>
    <w:p w:rsidR="0071682B" w:rsidRDefault="00A60307">
      <w:pPr>
        <w:pStyle w:val="BodyText"/>
        <w:spacing w:line="480" w:lineRule="auto"/>
        <w:ind w:left="568"/>
        <w:jc w:val="left"/>
      </w:pPr>
      <w:r>
        <w:t>Yaitusejauhmanawajib</w:t>
      </w:r>
      <w:r>
        <w:t>pajakmemahamihak,kewajiban,peraturanperpajakan, tarif, pelaporan, serta sanksi yang berlaku. Pengetahuan yang baik diharapkan</w:t>
      </w:r>
    </w:p>
    <w:p w:rsidR="0071682B" w:rsidRDefault="0071682B">
      <w:pPr>
        <w:pStyle w:val="BodyText"/>
        <w:spacing w:line="480" w:lineRule="auto"/>
        <w:jc w:val="left"/>
        <w:sectPr w:rsidR="0071682B">
          <w:type w:val="continuous"/>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232"/>
        <w:jc w:val="left"/>
      </w:pPr>
      <w:r>
        <w:t xml:space="preserve">mendorongwajibpajakuntuklebihtaatdalammelaksanakankewajiban </w:t>
      </w:r>
      <w:r>
        <w:rPr>
          <w:spacing w:val="-2"/>
        </w:rPr>
        <w:t>perpajakan.</w:t>
      </w:r>
    </w:p>
    <w:p w:rsidR="0071682B" w:rsidRDefault="00A60307">
      <w:pPr>
        <w:spacing w:before="1"/>
        <w:ind w:left="568"/>
        <w:rPr>
          <w:b/>
          <w:sz w:val="24"/>
        </w:rPr>
      </w:pPr>
      <w:r>
        <w:rPr>
          <w:b/>
          <w:sz w:val="24"/>
        </w:rPr>
        <w:t>X₂:</w:t>
      </w:r>
      <w:r>
        <w:rPr>
          <w:b/>
          <w:spacing w:val="-2"/>
          <w:sz w:val="24"/>
        </w:rPr>
        <w:t xml:space="preserve"> Lingkungan</w:t>
      </w:r>
    </w:p>
    <w:p w:rsidR="0071682B" w:rsidRDefault="0071682B">
      <w:pPr>
        <w:pStyle w:val="BodyText"/>
        <w:jc w:val="left"/>
        <w:rPr>
          <w:b/>
        </w:rPr>
      </w:pPr>
    </w:p>
    <w:p w:rsidR="0071682B" w:rsidRDefault="00A60307">
      <w:pPr>
        <w:pStyle w:val="BodyText"/>
        <w:spacing w:line="480" w:lineRule="auto"/>
        <w:ind w:left="568" w:right="232"/>
        <w:jc w:val="left"/>
      </w:pPr>
      <w:r>
        <w:rPr>
          <w:noProof/>
          <w:lang w:val="en-US"/>
        </w:rPr>
        <w:drawing>
          <wp:anchor distT="0" distB="0" distL="0" distR="0" simplePos="0" relativeHeight="487143936" behindDoc="1" locked="0" layoutInCell="1" allowOverlap="1">
            <wp:simplePos x="0" y="0"/>
            <wp:positionH relativeFrom="page">
              <wp:posOffset>1456690</wp:posOffset>
            </wp:positionH>
            <wp:positionV relativeFrom="paragraph">
              <wp:posOffset>548109</wp:posOffset>
            </wp:positionV>
            <wp:extent cx="4667249" cy="459104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4667249" cy="4591049"/>
                    </a:xfrm>
                    <a:prstGeom prst="rect">
                      <a:avLst/>
                    </a:prstGeom>
                  </pic:spPr>
                </pic:pic>
              </a:graphicData>
            </a:graphic>
          </wp:anchor>
        </w:drawing>
      </w:r>
      <w:r>
        <w:t>Faktor lingkunganmen</w:t>
      </w:r>
      <w:r>
        <w:t>cakup pengaruh sosial, keluarga,teman, serta norma di masyarakatyangbisamendorongataumenghambatkepatuhanterhadappajak. Lingkungan yang mendukung diharapkan menciptakan tekanan sosial positif untuk patuh pajak.</w:t>
      </w:r>
    </w:p>
    <w:p w:rsidR="0071682B" w:rsidRDefault="00A60307">
      <w:pPr>
        <w:pStyle w:val="Heading1"/>
        <w:numPr>
          <w:ilvl w:val="0"/>
          <w:numId w:val="1"/>
        </w:numPr>
        <w:tabs>
          <w:tab w:val="left" w:pos="803"/>
        </w:tabs>
        <w:spacing w:before="1"/>
        <w:ind w:left="803" w:hanging="235"/>
      </w:pPr>
      <w:r>
        <w:t>VariabelDependen</w:t>
      </w:r>
      <w:r>
        <w:rPr>
          <w:spacing w:val="-4"/>
        </w:rPr>
        <w:t>(Y):</w:t>
      </w:r>
    </w:p>
    <w:p w:rsidR="0071682B" w:rsidRDefault="00A60307">
      <w:pPr>
        <w:spacing w:before="276"/>
        <w:ind w:left="568"/>
        <w:rPr>
          <w:b/>
          <w:sz w:val="24"/>
        </w:rPr>
      </w:pPr>
      <w:r>
        <w:rPr>
          <w:b/>
          <w:spacing w:val="-2"/>
          <w:sz w:val="24"/>
        </w:rPr>
        <w:t>Y:KepatuhanWajib</w:t>
      </w:r>
      <w:r>
        <w:rPr>
          <w:b/>
          <w:spacing w:val="-4"/>
          <w:sz w:val="24"/>
        </w:rPr>
        <w:t xml:space="preserve"> Pajak</w:t>
      </w:r>
    </w:p>
    <w:p w:rsidR="0071682B" w:rsidRDefault="00A60307">
      <w:pPr>
        <w:pStyle w:val="BodyText"/>
        <w:spacing w:before="276" w:line="480" w:lineRule="auto"/>
        <w:ind w:left="568"/>
        <w:jc w:val="left"/>
      </w:pPr>
      <w:r>
        <w:t>Merupakantingkatketaatanwajibpajakdalammemenuhikewajibanperpajakan, seperti melaporkan SPT tahunan tepat waktu, membayar pajak sesuai ketentuan, serta tidak melakukan pelanggaran terhadap peraturan perpajakan.</w:t>
      </w:r>
    </w:p>
    <w:p w:rsidR="0071682B" w:rsidRDefault="00A60307">
      <w:pPr>
        <w:pStyle w:val="Heading1"/>
      </w:pPr>
      <w:r>
        <w:t>HubunganAntar</w:t>
      </w:r>
      <w:r>
        <w:rPr>
          <w:spacing w:val="-2"/>
        </w:rPr>
        <w:t>Variabel:</w:t>
      </w:r>
    </w:p>
    <w:p w:rsidR="0071682B" w:rsidRDefault="0071682B">
      <w:pPr>
        <w:pStyle w:val="BodyText"/>
        <w:jc w:val="left"/>
        <w:rPr>
          <w:b/>
        </w:rPr>
      </w:pPr>
    </w:p>
    <w:p w:rsidR="0071682B" w:rsidRDefault="00A60307">
      <w:pPr>
        <w:pStyle w:val="BodyText"/>
        <w:spacing w:line="480" w:lineRule="auto"/>
        <w:ind w:left="568" w:right="232"/>
        <w:jc w:val="left"/>
      </w:pPr>
      <w:r>
        <w:t>H1:PengetahuanPerpajak</w:t>
      </w:r>
      <w:r>
        <w:t xml:space="preserve">an(X₁)berpengaruhterhadapKepatuhanWajibPajak </w:t>
      </w:r>
      <w:r>
        <w:rPr>
          <w:spacing w:val="-4"/>
        </w:rPr>
        <w:t>(Y)</w:t>
      </w:r>
    </w:p>
    <w:p w:rsidR="0071682B" w:rsidRDefault="00A60307">
      <w:pPr>
        <w:pStyle w:val="BodyText"/>
        <w:spacing w:before="1" w:line="480" w:lineRule="auto"/>
        <w:ind w:left="568" w:right="232"/>
        <w:jc w:val="left"/>
      </w:pPr>
      <w:r>
        <w:t>H2: Lingkungan (X₂) berpengaruh terhadap Kepatuhan Wajib Pajak (Y) H3:PengetahuanPerpajakandanLingkungansecarasimultanberpengaruh terhadap Kepatuhan Wajib Pajak (Y)</w:t>
      </w:r>
    </w:p>
    <w:p w:rsidR="0071682B" w:rsidRDefault="00A60307">
      <w:pPr>
        <w:pStyle w:val="Heading1"/>
        <w:spacing w:line="480" w:lineRule="auto"/>
        <w:ind w:right="4732"/>
      </w:pPr>
      <w:r>
        <w:t>2.4.HipotesisPenelitian Hipotesis Parsial</w:t>
      </w:r>
    </w:p>
    <w:p w:rsidR="0071682B" w:rsidRDefault="00A60307">
      <w:pPr>
        <w:pStyle w:val="BodyText"/>
        <w:spacing w:before="1" w:line="480" w:lineRule="auto"/>
        <w:ind w:left="568" w:right="232"/>
        <w:jc w:val="left"/>
      </w:pPr>
      <w:r>
        <w:t>H₁:Terdapatpengaruhpositifdansignifikanantarapengetahuanperpajakan terhadap kepatuhan wajib pajak orang pribadi.</w:t>
      </w:r>
    </w:p>
    <w:p w:rsidR="0071682B" w:rsidRDefault="0071682B">
      <w:pPr>
        <w:pStyle w:val="BodyText"/>
        <w:spacing w:line="480" w:lineRule="auto"/>
        <w:jc w:val="left"/>
        <w:sectPr w:rsidR="0071682B">
          <w:pgSz w:w="11910" w:h="16840"/>
          <w:pgMar w:top="1920" w:right="1559" w:bottom="280" w:left="1700" w:header="751" w:footer="0" w:gutter="0"/>
          <w:cols w:space="720"/>
        </w:sectPr>
      </w:pPr>
    </w:p>
    <w:p w:rsidR="0071682B" w:rsidRDefault="0071682B">
      <w:pPr>
        <w:pStyle w:val="BodyText"/>
        <w:spacing w:before="56"/>
        <w:jc w:val="left"/>
      </w:pPr>
    </w:p>
    <w:p w:rsidR="0071682B" w:rsidRDefault="00A60307">
      <w:pPr>
        <w:pStyle w:val="BodyText"/>
        <w:spacing w:line="480" w:lineRule="auto"/>
        <w:ind w:left="568" w:right="232"/>
        <w:jc w:val="left"/>
      </w:pPr>
      <w:r>
        <w:t>H₂:Terdapatpengaruhpositifdansignifikanantaralingkunganterhadap kepatuhan wajib pajak orang pribadi.</w:t>
      </w:r>
    </w:p>
    <w:p w:rsidR="0071682B" w:rsidRDefault="0071682B">
      <w:pPr>
        <w:pStyle w:val="BodyText"/>
        <w:spacing w:before="137"/>
        <w:jc w:val="left"/>
      </w:pPr>
    </w:p>
    <w:p w:rsidR="0071682B" w:rsidRDefault="00A60307">
      <w:pPr>
        <w:pStyle w:val="Heading1"/>
      </w:pPr>
      <w:r>
        <w:t>Hipotesis</w:t>
      </w:r>
      <w:r>
        <w:rPr>
          <w:spacing w:val="-2"/>
        </w:rPr>
        <w:t xml:space="preserve"> Simultan</w:t>
      </w:r>
    </w:p>
    <w:p w:rsidR="0071682B" w:rsidRDefault="0071682B">
      <w:pPr>
        <w:pStyle w:val="BodyText"/>
        <w:jc w:val="left"/>
        <w:rPr>
          <w:b/>
        </w:rPr>
      </w:pPr>
    </w:p>
    <w:p w:rsidR="0071682B" w:rsidRDefault="00A60307">
      <w:pPr>
        <w:pStyle w:val="BodyText"/>
        <w:spacing w:line="480" w:lineRule="auto"/>
        <w:ind w:left="568"/>
        <w:jc w:val="left"/>
      </w:pPr>
      <w:r>
        <w:rPr>
          <w:noProof/>
          <w:lang w:val="en-US"/>
        </w:rPr>
        <w:drawing>
          <wp:anchor distT="0" distB="0" distL="0" distR="0" simplePos="0" relativeHeight="487144448" behindDoc="1" locked="0" layoutInCell="1" allowOverlap="1">
            <wp:simplePos x="0" y="0"/>
            <wp:positionH relativeFrom="page">
              <wp:posOffset>1456690</wp:posOffset>
            </wp:positionH>
            <wp:positionV relativeFrom="paragraph">
              <wp:posOffset>286504</wp:posOffset>
            </wp:positionV>
            <wp:extent cx="4667249" cy="4591049"/>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4667249" cy="4591049"/>
                    </a:xfrm>
                    <a:prstGeom prst="rect">
                      <a:avLst/>
                    </a:prstGeom>
                  </pic:spPr>
                </pic:pic>
              </a:graphicData>
            </a:graphic>
          </wp:anchor>
        </w:drawing>
      </w:r>
      <w:r>
        <w:t>H</w:t>
      </w:r>
      <w:r>
        <w:t>₃: Terdapat pengaruh positif dan signifikan antara pengetahuan perpajakan dan lingkungan secara bersama-sama terhadap kepatuhan wajib pajak orang pribadi. Hipotesis ini akan diuji menggunakan metode kuantitatif dengan analisis regresi linear berganda untuk</w:t>
      </w:r>
      <w:r>
        <w:t xml:space="preserve"> melihat sejauh mana pengaruh variabel independent (pengetahuanperpajakandanlingkungan)terhadapvariabeldependen(kepatuhan wajib pajak orang pribadi).</w:t>
      </w:r>
    </w:p>
    <w:sectPr w:rsidR="0071682B" w:rsidSect="0071682B">
      <w:pgSz w:w="11910" w:h="16840"/>
      <w:pgMar w:top="1920" w:right="1559" w:bottom="280" w:left="170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307" w:rsidRDefault="00A60307" w:rsidP="0071682B">
      <w:r>
        <w:separator/>
      </w:r>
    </w:p>
  </w:endnote>
  <w:endnote w:type="continuationSeparator" w:id="1">
    <w:p w:rsidR="00A60307" w:rsidRDefault="00A60307" w:rsidP="00716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307" w:rsidRDefault="00A60307" w:rsidP="0071682B">
      <w:r>
        <w:separator/>
      </w:r>
    </w:p>
  </w:footnote>
  <w:footnote w:type="continuationSeparator" w:id="1">
    <w:p w:rsidR="00A60307" w:rsidRDefault="00A60307" w:rsidP="00716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2B" w:rsidRDefault="0071682B">
    <w:pPr>
      <w:pStyle w:val="BodyText"/>
      <w:spacing w:line="14" w:lineRule="auto"/>
      <w:jc w:val="left"/>
      <w:rPr>
        <w:sz w:val="20"/>
      </w:rPr>
    </w:pPr>
    <w:r w:rsidRPr="0071682B">
      <w:rPr>
        <w:sz w:val="20"/>
      </w:rPr>
      <w:pict>
        <v:shapetype id="_x0000_t202" coordsize="21600,21600" o:spt="202" path="m,l,21600r21600,l21600,xe">
          <v:stroke joinstyle="miter"/>
          <v:path gradientshapeok="t" o:connecttype="rect"/>
        </v:shapetype>
        <v:shape id="docshape1" o:spid="_x0000_s1033" type="#_x0000_t202" style="position:absolute;margin-left:498.15pt;margin-top:36.55pt;width:16.2pt;height:13pt;z-index:-16192512;mso-position-horizontal-relative:page;mso-position-vertical-relative:page" filled="f" stroked="f">
          <v:textbox inset="0,0,0,0">
            <w:txbxContent>
              <w:p w:rsidR="0071682B" w:rsidRDefault="00A60307">
                <w:pPr>
                  <w:spacing w:line="244" w:lineRule="exact"/>
                  <w:ind w:left="20"/>
                  <w:rPr>
                    <w:rFonts w:ascii="Calibri"/>
                  </w:rPr>
                </w:pPr>
                <w:r>
                  <w:rPr>
                    <w:rFonts w:ascii="Calibri"/>
                    <w:spacing w:val="-5"/>
                  </w:rPr>
                  <w:t>1</w:t>
                </w:r>
                <w:r w:rsidR="0071682B">
                  <w:rPr>
                    <w:rFonts w:ascii="Calibri"/>
                    <w:spacing w:val="-5"/>
                  </w:rPr>
                  <w:fldChar w:fldCharType="begin"/>
                </w:r>
                <w:r>
                  <w:rPr>
                    <w:rFonts w:ascii="Calibri"/>
                    <w:spacing w:val="-5"/>
                  </w:rPr>
                  <w:instrText xml:space="preserve"> PAGE </w:instrText>
                </w:r>
                <w:r w:rsidR="0071682B">
                  <w:rPr>
                    <w:rFonts w:ascii="Calibri"/>
                    <w:spacing w:val="-5"/>
                  </w:rPr>
                  <w:fldChar w:fldCharType="separate"/>
                </w:r>
                <w:r w:rsidR="008F21F8">
                  <w:rPr>
                    <w:rFonts w:ascii="Calibri"/>
                    <w:noProof/>
                    <w:spacing w:val="-5"/>
                  </w:rPr>
                  <w:t>9</w:t>
                </w:r>
                <w:r w:rsidR="0071682B">
                  <w:rPr>
                    <w:rFonts w:ascii="Calibri"/>
                    <w:spacing w:val="-5"/>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2B" w:rsidRDefault="0071682B">
    <w:pPr>
      <w:pStyle w:val="BodyText"/>
      <w:spacing w:line="14" w:lineRule="auto"/>
      <w:jc w:val="left"/>
      <w:rPr>
        <w:sz w:val="20"/>
      </w:rPr>
    </w:pPr>
    <w:r w:rsidRPr="0071682B">
      <w:rPr>
        <w:sz w:val="20"/>
      </w:rPr>
      <w:pict>
        <v:shapetype id="_x0000_t202" coordsize="21600,21600" o:spt="202" path="m,l,21600r21600,l21600,xe">
          <v:stroke joinstyle="miter"/>
          <v:path gradientshapeok="t" o:connecttype="rect"/>
        </v:shapetype>
        <v:shape id="docshape2" o:spid="_x0000_s1032" type="#_x0000_t202" style="position:absolute;margin-left:498.15pt;margin-top:36.55pt;width:13.2pt;height:13pt;z-index:-16192000;mso-position-horizontal-relative:page;mso-position-vertical-relative:page" filled="f" stroked="f">
          <v:textbox inset="0,0,0,0">
            <w:txbxContent>
              <w:p w:rsidR="0071682B" w:rsidRDefault="00A60307">
                <w:pPr>
                  <w:spacing w:line="244" w:lineRule="exact"/>
                  <w:ind w:left="20"/>
                  <w:rPr>
                    <w:rFonts w:ascii="Calibri"/>
                  </w:rPr>
                </w:pPr>
                <w:r>
                  <w:rPr>
                    <w:rFonts w:ascii="Calibri"/>
                    <w:spacing w:val="-5"/>
                  </w:rPr>
                  <w:t>20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2B" w:rsidRDefault="0071682B">
    <w:pPr>
      <w:pStyle w:val="BodyText"/>
      <w:spacing w:line="14" w:lineRule="auto"/>
      <w:jc w:val="left"/>
      <w:rPr>
        <w:sz w:val="20"/>
      </w:rPr>
    </w:pPr>
    <w:r w:rsidRPr="0071682B">
      <w:rPr>
        <w:sz w:val="20"/>
      </w:rPr>
      <w:pict>
        <v:shapetype id="_x0000_t202" coordsize="21600,21600" o:spt="202" path="m,l,21600r21600,l21600,xe">
          <v:stroke joinstyle="miter"/>
          <v:path gradientshapeok="t" o:connecttype="rect"/>
        </v:shapetype>
        <v:shape id="docshape3" o:spid="_x0000_s1031" type="#_x0000_t202" style="position:absolute;margin-left:498.15pt;margin-top:36.55pt;width:16.2pt;height:13pt;z-index:-16191488;mso-position-horizontal-relative:page;mso-position-vertical-relative:page" filled="f" stroked="f">
          <v:textbox inset="0,0,0,0">
            <w:txbxContent>
              <w:p w:rsidR="0071682B" w:rsidRDefault="00A60307">
                <w:pPr>
                  <w:spacing w:line="244" w:lineRule="exact"/>
                  <w:ind w:left="20"/>
                  <w:rPr>
                    <w:rFonts w:ascii="Calibri"/>
                  </w:rPr>
                </w:pPr>
                <w:r>
                  <w:rPr>
                    <w:rFonts w:ascii="Calibri"/>
                    <w:spacing w:val="-5"/>
                  </w:rPr>
                  <w:t>2</w:t>
                </w:r>
                <w:r w:rsidR="0071682B">
                  <w:rPr>
                    <w:rFonts w:ascii="Calibri"/>
                    <w:spacing w:val="-5"/>
                  </w:rPr>
                  <w:fldChar w:fldCharType="begin"/>
                </w:r>
                <w:r>
                  <w:rPr>
                    <w:rFonts w:ascii="Calibri"/>
                    <w:spacing w:val="-5"/>
                  </w:rPr>
                  <w:instrText xml:space="preserve"> PAGE </w:instrText>
                </w:r>
                <w:r w:rsidR="0071682B">
                  <w:rPr>
                    <w:rFonts w:ascii="Calibri"/>
                    <w:spacing w:val="-5"/>
                  </w:rPr>
                  <w:fldChar w:fldCharType="separate"/>
                </w:r>
                <w:r w:rsidR="008F21F8">
                  <w:rPr>
                    <w:rFonts w:ascii="Calibri"/>
                    <w:noProof/>
                    <w:spacing w:val="-5"/>
                  </w:rPr>
                  <w:t>9</w:t>
                </w:r>
                <w:r w:rsidR="0071682B">
                  <w:rPr>
                    <w:rFonts w:ascii="Calibri"/>
                    <w:spacing w:val="-5"/>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2B" w:rsidRDefault="0071682B">
    <w:pPr>
      <w:pStyle w:val="BodyText"/>
      <w:spacing w:line="14" w:lineRule="auto"/>
      <w:jc w:val="left"/>
      <w:rPr>
        <w:sz w:val="20"/>
      </w:rPr>
    </w:pPr>
    <w:r w:rsidRPr="0071682B">
      <w:rPr>
        <w:sz w:val="20"/>
      </w:rPr>
      <w:pict>
        <v:shapetype id="_x0000_t202" coordsize="21600,21600" o:spt="202" path="m,l,21600r21600,l21600,xe">
          <v:stroke joinstyle="miter"/>
          <v:path gradientshapeok="t" o:connecttype="rect"/>
        </v:shapetype>
        <v:shape id="docshape4" o:spid="_x0000_s1030" type="#_x0000_t202" style="position:absolute;margin-left:498.15pt;margin-top:36.55pt;width:13.2pt;height:13pt;z-index:-16190976;mso-position-horizontal-relative:page;mso-position-vertical-relative:page" filled="f" stroked="f">
          <v:textbox inset="0,0,0,0">
            <w:txbxContent>
              <w:p w:rsidR="0071682B" w:rsidRDefault="00A60307">
                <w:pPr>
                  <w:spacing w:line="244" w:lineRule="exact"/>
                  <w:ind w:left="20"/>
                  <w:rPr>
                    <w:rFonts w:ascii="Calibri"/>
                  </w:rPr>
                </w:pPr>
                <w:r>
                  <w:rPr>
                    <w:rFonts w:ascii="Calibri"/>
                    <w:spacing w:val="-5"/>
                  </w:rPr>
                  <w:t>30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2B" w:rsidRDefault="0071682B">
    <w:pPr>
      <w:pStyle w:val="BodyText"/>
      <w:spacing w:line="14" w:lineRule="auto"/>
      <w:jc w:val="left"/>
      <w:rPr>
        <w:sz w:val="20"/>
      </w:rPr>
    </w:pPr>
    <w:r w:rsidRPr="0071682B">
      <w:rPr>
        <w:sz w:val="20"/>
      </w:rPr>
      <w:pict>
        <v:shapetype id="_x0000_t202" coordsize="21600,21600" o:spt="202" path="m,l,21600r21600,l21600,xe">
          <v:stroke joinstyle="miter"/>
          <v:path gradientshapeok="t" o:connecttype="rect"/>
        </v:shapetype>
        <v:shape id="docshape5" o:spid="_x0000_s1029" type="#_x0000_t202" style="position:absolute;margin-left:498.15pt;margin-top:36.55pt;width:16.2pt;height:13pt;z-index:-16190464;mso-position-horizontal-relative:page;mso-position-vertical-relative:page" filled="f" stroked="f">
          <v:textbox inset="0,0,0,0">
            <w:txbxContent>
              <w:p w:rsidR="0071682B" w:rsidRDefault="00A60307">
                <w:pPr>
                  <w:spacing w:line="244" w:lineRule="exact"/>
                  <w:ind w:left="20"/>
                  <w:rPr>
                    <w:rFonts w:ascii="Calibri"/>
                  </w:rPr>
                </w:pPr>
                <w:r>
                  <w:rPr>
                    <w:rFonts w:ascii="Calibri"/>
                    <w:spacing w:val="-5"/>
                  </w:rPr>
                  <w:t>3</w:t>
                </w:r>
                <w:r w:rsidR="0071682B">
                  <w:rPr>
                    <w:rFonts w:ascii="Calibri"/>
                    <w:spacing w:val="-5"/>
                  </w:rPr>
                  <w:fldChar w:fldCharType="begin"/>
                </w:r>
                <w:r>
                  <w:rPr>
                    <w:rFonts w:ascii="Calibri"/>
                    <w:spacing w:val="-5"/>
                  </w:rPr>
                  <w:instrText xml:space="preserve"> PAGE </w:instrText>
                </w:r>
                <w:r w:rsidR="0071682B">
                  <w:rPr>
                    <w:rFonts w:ascii="Calibri"/>
                    <w:spacing w:val="-5"/>
                  </w:rPr>
                  <w:fldChar w:fldCharType="separate"/>
                </w:r>
                <w:r w:rsidR="008F21F8">
                  <w:rPr>
                    <w:rFonts w:ascii="Calibri"/>
                    <w:noProof/>
                    <w:spacing w:val="-5"/>
                  </w:rPr>
                  <w:t>9</w:t>
                </w:r>
                <w:r w:rsidR="0071682B">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2B" w:rsidRDefault="0071682B">
    <w:pPr>
      <w:pStyle w:val="BodyText"/>
      <w:spacing w:line="14" w:lineRule="auto"/>
      <w:jc w:val="left"/>
      <w:rPr>
        <w:sz w:val="20"/>
      </w:rPr>
    </w:pPr>
    <w:r w:rsidRPr="0071682B">
      <w:rPr>
        <w:sz w:val="20"/>
      </w:rPr>
      <w:pict>
        <v:shapetype id="_x0000_t202" coordsize="21600,21600" o:spt="202" path="m,l,21600r21600,l21600,xe">
          <v:stroke joinstyle="miter"/>
          <v:path gradientshapeok="t" o:connecttype="rect"/>
        </v:shapetype>
        <v:shape id="docshape6" o:spid="_x0000_s1028" type="#_x0000_t202" style="position:absolute;margin-left:498.15pt;margin-top:36.55pt;width:13.2pt;height:13pt;z-index:-16189952;mso-position-horizontal-relative:page;mso-position-vertical-relative:page" filled="f" stroked="f">
          <v:textbox inset="0,0,0,0">
            <w:txbxContent>
              <w:p w:rsidR="0071682B" w:rsidRDefault="00A60307">
                <w:pPr>
                  <w:spacing w:line="244" w:lineRule="exact"/>
                  <w:ind w:left="20"/>
                  <w:rPr>
                    <w:rFonts w:ascii="Calibri"/>
                  </w:rPr>
                </w:pPr>
                <w:r>
                  <w:rPr>
                    <w:rFonts w:ascii="Calibri"/>
                    <w:spacing w:val="-5"/>
                  </w:rPr>
                  <w:t>40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2B" w:rsidRDefault="0071682B">
    <w:pPr>
      <w:pStyle w:val="BodyText"/>
      <w:spacing w:line="14" w:lineRule="auto"/>
      <w:jc w:val="left"/>
      <w:rPr>
        <w:sz w:val="20"/>
      </w:rPr>
    </w:pPr>
    <w:r w:rsidRPr="0071682B">
      <w:rPr>
        <w:sz w:val="20"/>
      </w:rPr>
      <w:pict>
        <v:shapetype id="_x0000_t202" coordsize="21600,21600" o:spt="202" path="m,l,21600r21600,l21600,xe">
          <v:stroke joinstyle="miter"/>
          <v:path gradientshapeok="t" o:connecttype="rect"/>
        </v:shapetype>
        <v:shape id="docshape7" o:spid="_x0000_s1027" type="#_x0000_t202" style="position:absolute;margin-left:498.15pt;margin-top:36.55pt;width:16.2pt;height:13pt;z-index:-16189440;mso-position-horizontal-relative:page;mso-position-vertical-relative:page" filled="f" stroked="f">
          <v:textbox inset="0,0,0,0">
            <w:txbxContent>
              <w:p w:rsidR="0071682B" w:rsidRDefault="00A60307">
                <w:pPr>
                  <w:spacing w:line="244" w:lineRule="exact"/>
                  <w:ind w:left="20"/>
                  <w:rPr>
                    <w:rFonts w:ascii="Calibri"/>
                  </w:rPr>
                </w:pPr>
                <w:r>
                  <w:rPr>
                    <w:rFonts w:ascii="Calibri"/>
                    <w:spacing w:val="-5"/>
                  </w:rPr>
                  <w:t>4</w:t>
                </w:r>
                <w:r w:rsidR="0071682B">
                  <w:rPr>
                    <w:rFonts w:ascii="Calibri"/>
                    <w:spacing w:val="-5"/>
                  </w:rPr>
                  <w:fldChar w:fldCharType="begin"/>
                </w:r>
                <w:r>
                  <w:rPr>
                    <w:rFonts w:ascii="Calibri"/>
                    <w:spacing w:val="-5"/>
                  </w:rPr>
                  <w:instrText xml:space="preserve"> PAGE </w:instrText>
                </w:r>
                <w:r w:rsidR="0071682B">
                  <w:rPr>
                    <w:rFonts w:ascii="Calibri"/>
                    <w:spacing w:val="-5"/>
                  </w:rPr>
                  <w:fldChar w:fldCharType="separate"/>
                </w:r>
                <w:r w:rsidR="008F21F8">
                  <w:rPr>
                    <w:rFonts w:ascii="Calibri"/>
                    <w:noProof/>
                    <w:spacing w:val="-5"/>
                  </w:rPr>
                  <w:t>9</w:t>
                </w:r>
                <w:r w:rsidR="0071682B">
                  <w:rPr>
                    <w:rFonts w:ascii="Calibri"/>
                    <w:spacing w:val="-5"/>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2B" w:rsidRDefault="0071682B">
    <w:pPr>
      <w:pStyle w:val="BodyText"/>
      <w:spacing w:line="14" w:lineRule="auto"/>
      <w:jc w:val="left"/>
      <w:rPr>
        <w:sz w:val="20"/>
      </w:rPr>
    </w:pPr>
    <w:r w:rsidRPr="0071682B">
      <w:rPr>
        <w:sz w:val="20"/>
      </w:rPr>
      <w:pict>
        <v:shapetype id="_x0000_t202" coordsize="21600,21600" o:spt="202" path="m,l,21600r21600,l21600,xe">
          <v:stroke joinstyle="miter"/>
          <v:path gradientshapeok="t" o:connecttype="rect"/>
        </v:shapetype>
        <v:shape id="docshape16" o:spid="_x0000_s1026" type="#_x0000_t202" style="position:absolute;margin-left:498.15pt;margin-top:36.55pt;width:13.2pt;height:13pt;z-index:-16188928;mso-position-horizontal-relative:page;mso-position-vertical-relative:page" filled="f" stroked="f">
          <v:textbox inset="0,0,0,0">
            <w:txbxContent>
              <w:p w:rsidR="0071682B" w:rsidRDefault="00A60307">
                <w:pPr>
                  <w:spacing w:line="244" w:lineRule="exact"/>
                  <w:ind w:left="20"/>
                  <w:rPr>
                    <w:rFonts w:ascii="Calibri"/>
                  </w:rPr>
                </w:pPr>
                <w:r>
                  <w:rPr>
                    <w:rFonts w:ascii="Calibri"/>
                    <w:spacing w:val="-5"/>
                  </w:rPr>
                  <w:t>50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82B" w:rsidRDefault="0071682B">
    <w:pPr>
      <w:pStyle w:val="BodyText"/>
      <w:spacing w:line="14" w:lineRule="auto"/>
      <w:jc w:val="left"/>
      <w:rPr>
        <w:sz w:val="20"/>
      </w:rPr>
    </w:pPr>
    <w:r w:rsidRPr="0071682B">
      <w:rPr>
        <w:sz w:val="20"/>
      </w:rPr>
      <w:pict>
        <v:shapetype id="_x0000_t202" coordsize="21600,21600" o:spt="202" path="m,l,21600r21600,l21600,xe">
          <v:stroke joinstyle="miter"/>
          <v:path gradientshapeok="t" o:connecttype="rect"/>
        </v:shapetype>
        <v:shape id="docshape17" o:spid="_x0000_s1025" type="#_x0000_t202" style="position:absolute;margin-left:498.15pt;margin-top:36.55pt;width:16.2pt;height:13pt;z-index:-16188416;mso-position-horizontal-relative:page;mso-position-vertical-relative:page" filled="f" stroked="f">
          <v:textbox inset="0,0,0,0">
            <w:txbxContent>
              <w:p w:rsidR="0071682B" w:rsidRDefault="00A60307">
                <w:pPr>
                  <w:spacing w:line="244" w:lineRule="exact"/>
                  <w:ind w:left="20"/>
                  <w:rPr>
                    <w:rFonts w:ascii="Calibri"/>
                  </w:rPr>
                </w:pPr>
                <w:r>
                  <w:rPr>
                    <w:rFonts w:ascii="Calibri"/>
                    <w:spacing w:val="-5"/>
                  </w:rPr>
                  <w:t>5</w:t>
                </w:r>
                <w:r w:rsidR="0071682B">
                  <w:rPr>
                    <w:rFonts w:ascii="Calibri"/>
                    <w:spacing w:val="-5"/>
                  </w:rPr>
                  <w:fldChar w:fldCharType="begin"/>
                </w:r>
                <w:r>
                  <w:rPr>
                    <w:rFonts w:ascii="Calibri"/>
                    <w:spacing w:val="-5"/>
                  </w:rPr>
                  <w:instrText xml:space="preserve"> PAGE </w:instrText>
                </w:r>
                <w:r w:rsidR="0071682B">
                  <w:rPr>
                    <w:rFonts w:ascii="Calibri"/>
                    <w:spacing w:val="-5"/>
                  </w:rPr>
                  <w:fldChar w:fldCharType="separate"/>
                </w:r>
                <w:r w:rsidR="008F21F8">
                  <w:rPr>
                    <w:rFonts w:ascii="Calibri"/>
                    <w:noProof/>
                    <w:spacing w:val="-5"/>
                  </w:rPr>
                  <w:t>3</w:t>
                </w:r>
                <w:r w:rsidR="0071682B">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963"/>
    <w:multiLevelType w:val="hybridMultilevel"/>
    <w:tmpl w:val="B03EB9BC"/>
    <w:lvl w:ilvl="0" w:tplc="0866A22C">
      <w:start w:val="1"/>
      <w:numFmt w:val="decimal"/>
      <w:lvlText w:val="%1."/>
      <w:lvlJc w:val="left"/>
      <w:pPr>
        <w:ind w:left="993"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A5C7104">
      <w:numFmt w:val="bullet"/>
      <w:lvlText w:val="•"/>
      <w:lvlJc w:val="left"/>
      <w:pPr>
        <w:ind w:left="1764" w:hanging="425"/>
      </w:pPr>
      <w:rPr>
        <w:rFonts w:hint="default"/>
        <w:lang w:eastAsia="en-US" w:bidi="ar-SA"/>
      </w:rPr>
    </w:lvl>
    <w:lvl w:ilvl="2" w:tplc="0B783A90">
      <w:numFmt w:val="bullet"/>
      <w:lvlText w:val="•"/>
      <w:lvlJc w:val="left"/>
      <w:pPr>
        <w:ind w:left="2529" w:hanging="425"/>
      </w:pPr>
      <w:rPr>
        <w:rFonts w:hint="default"/>
        <w:lang w:eastAsia="en-US" w:bidi="ar-SA"/>
      </w:rPr>
    </w:lvl>
    <w:lvl w:ilvl="3" w:tplc="05C46FEE">
      <w:numFmt w:val="bullet"/>
      <w:lvlText w:val="•"/>
      <w:lvlJc w:val="left"/>
      <w:pPr>
        <w:ind w:left="3294" w:hanging="425"/>
      </w:pPr>
      <w:rPr>
        <w:rFonts w:hint="default"/>
        <w:lang w:eastAsia="en-US" w:bidi="ar-SA"/>
      </w:rPr>
    </w:lvl>
    <w:lvl w:ilvl="4" w:tplc="8FDA3314">
      <w:numFmt w:val="bullet"/>
      <w:lvlText w:val="•"/>
      <w:lvlJc w:val="left"/>
      <w:pPr>
        <w:ind w:left="4059" w:hanging="425"/>
      </w:pPr>
      <w:rPr>
        <w:rFonts w:hint="default"/>
        <w:lang w:eastAsia="en-US" w:bidi="ar-SA"/>
      </w:rPr>
    </w:lvl>
    <w:lvl w:ilvl="5" w:tplc="ED4C119A">
      <w:numFmt w:val="bullet"/>
      <w:lvlText w:val="•"/>
      <w:lvlJc w:val="left"/>
      <w:pPr>
        <w:ind w:left="4824" w:hanging="425"/>
      </w:pPr>
      <w:rPr>
        <w:rFonts w:hint="default"/>
        <w:lang w:eastAsia="en-US" w:bidi="ar-SA"/>
      </w:rPr>
    </w:lvl>
    <w:lvl w:ilvl="6" w:tplc="AC548044">
      <w:numFmt w:val="bullet"/>
      <w:lvlText w:val="•"/>
      <w:lvlJc w:val="left"/>
      <w:pPr>
        <w:ind w:left="5589" w:hanging="425"/>
      </w:pPr>
      <w:rPr>
        <w:rFonts w:hint="default"/>
        <w:lang w:eastAsia="en-US" w:bidi="ar-SA"/>
      </w:rPr>
    </w:lvl>
    <w:lvl w:ilvl="7" w:tplc="25F0B588">
      <w:numFmt w:val="bullet"/>
      <w:lvlText w:val="•"/>
      <w:lvlJc w:val="left"/>
      <w:pPr>
        <w:ind w:left="6354" w:hanging="425"/>
      </w:pPr>
      <w:rPr>
        <w:rFonts w:hint="default"/>
        <w:lang w:eastAsia="en-US" w:bidi="ar-SA"/>
      </w:rPr>
    </w:lvl>
    <w:lvl w:ilvl="8" w:tplc="978C7DC6">
      <w:numFmt w:val="bullet"/>
      <w:lvlText w:val="•"/>
      <w:lvlJc w:val="left"/>
      <w:pPr>
        <w:ind w:left="7119" w:hanging="425"/>
      </w:pPr>
      <w:rPr>
        <w:rFonts w:hint="default"/>
        <w:lang w:eastAsia="en-US" w:bidi="ar-SA"/>
      </w:rPr>
    </w:lvl>
  </w:abstractNum>
  <w:abstractNum w:abstractNumId="1">
    <w:nsid w:val="02D563BB"/>
    <w:multiLevelType w:val="hybridMultilevel"/>
    <w:tmpl w:val="B1B4BF98"/>
    <w:lvl w:ilvl="0" w:tplc="A86EF6CE">
      <w:start w:val="1"/>
      <w:numFmt w:val="lowerLetter"/>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DC27E66">
      <w:numFmt w:val="bullet"/>
      <w:lvlText w:val="•"/>
      <w:lvlJc w:val="left"/>
      <w:pPr>
        <w:ind w:left="1638" w:hanging="285"/>
      </w:pPr>
      <w:rPr>
        <w:rFonts w:hint="default"/>
        <w:lang w:eastAsia="en-US" w:bidi="ar-SA"/>
      </w:rPr>
    </w:lvl>
    <w:lvl w:ilvl="2" w:tplc="8C0E7C38">
      <w:numFmt w:val="bullet"/>
      <w:lvlText w:val="•"/>
      <w:lvlJc w:val="left"/>
      <w:pPr>
        <w:ind w:left="2417" w:hanging="285"/>
      </w:pPr>
      <w:rPr>
        <w:rFonts w:hint="default"/>
        <w:lang w:eastAsia="en-US" w:bidi="ar-SA"/>
      </w:rPr>
    </w:lvl>
    <w:lvl w:ilvl="3" w:tplc="D6F63ACC">
      <w:numFmt w:val="bullet"/>
      <w:lvlText w:val="•"/>
      <w:lvlJc w:val="left"/>
      <w:pPr>
        <w:ind w:left="3196" w:hanging="285"/>
      </w:pPr>
      <w:rPr>
        <w:rFonts w:hint="default"/>
        <w:lang w:eastAsia="en-US" w:bidi="ar-SA"/>
      </w:rPr>
    </w:lvl>
    <w:lvl w:ilvl="4" w:tplc="188AE672">
      <w:numFmt w:val="bullet"/>
      <w:lvlText w:val="•"/>
      <w:lvlJc w:val="left"/>
      <w:pPr>
        <w:ind w:left="3975" w:hanging="285"/>
      </w:pPr>
      <w:rPr>
        <w:rFonts w:hint="default"/>
        <w:lang w:eastAsia="en-US" w:bidi="ar-SA"/>
      </w:rPr>
    </w:lvl>
    <w:lvl w:ilvl="5" w:tplc="48F68848">
      <w:numFmt w:val="bullet"/>
      <w:lvlText w:val="•"/>
      <w:lvlJc w:val="left"/>
      <w:pPr>
        <w:ind w:left="4754" w:hanging="285"/>
      </w:pPr>
      <w:rPr>
        <w:rFonts w:hint="default"/>
        <w:lang w:eastAsia="en-US" w:bidi="ar-SA"/>
      </w:rPr>
    </w:lvl>
    <w:lvl w:ilvl="6" w:tplc="A68CC9CE">
      <w:numFmt w:val="bullet"/>
      <w:lvlText w:val="•"/>
      <w:lvlJc w:val="left"/>
      <w:pPr>
        <w:ind w:left="5533" w:hanging="285"/>
      </w:pPr>
      <w:rPr>
        <w:rFonts w:hint="default"/>
        <w:lang w:eastAsia="en-US" w:bidi="ar-SA"/>
      </w:rPr>
    </w:lvl>
    <w:lvl w:ilvl="7" w:tplc="62523C5E">
      <w:numFmt w:val="bullet"/>
      <w:lvlText w:val="•"/>
      <w:lvlJc w:val="left"/>
      <w:pPr>
        <w:ind w:left="6312" w:hanging="285"/>
      </w:pPr>
      <w:rPr>
        <w:rFonts w:hint="default"/>
        <w:lang w:eastAsia="en-US" w:bidi="ar-SA"/>
      </w:rPr>
    </w:lvl>
    <w:lvl w:ilvl="8" w:tplc="477A94D6">
      <w:numFmt w:val="bullet"/>
      <w:lvlText w:val="•"/>
      <w:lvlJc w:val="left"/>
      <w:pPr>
        <w:ind w:left="7091" w:hanging="285"/>
      </w:pPr>
      <w:rPr>
        <w:rFonts w:hint="default"/>
        <w:lang w:eastAsia="en-US" w:bidi="ar-SA"/>
      </w:rPr>
    </w:lvl>
  </w:abstractNum>
  <w:abstractNum w:abstractNumId="2">
    <w:nsid w:val="0A0F038C"/>
    <w:multiLevelType w:val="hybridMultilevel"/>
    <w:tmpl w:val="8D2AFE6C"/>
    <w:lvl w:ilvl="0" w:tplc="FEFCC4BC">
      <w:start w:val="1"/>
      <w:numFmt w:val="decimal"/>
      <w:lvlText w:val="%1."/>
      <w:lvlJc w:val="left"/>
      <w:pPr>
        <w:ind w:left="993"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0D665A6">
      <w:numFmt w:val="bullet"/>
      <w:lvlText w:val="•"/>
      <w:lvlJc w:val="left"/>
      <w:pPr>
        <w:ind w:left="1764" w:hanging="425"/>
      </w:pPr>
      <w:rPr>
        <w:rFonts w:hint="default"/>
        <w:lang w:eastAsia="en-US" w:bidi="ar-SA"/>
      </w:rPr>
    </w:lvl>
    <w:lvl w:ilvl="2" w:tplc="12C0C8A6">
      <w:numFmt w:val="bullet"/>
      <w:lvlText w:val="•"/>
      <w:lvlJc w:val="left"/>
      <w:pPr>
        <w:ind w:left="2529" w:hanging="425"/>
      </w:pPr>
      <w:rPr>
        <w:rFonts w:hint="default"/>
        <w:lang w:eastAsia="en-US" w:bidi="ar-SA"/>
      </w:rPr>
    </w:lvl>
    <w:lvl w:ilvl="3" w:tplc="2A4ABE0C">
      <w:numFmt w:val="bullet"/>
      <w:lvlText w:val="•"/>
      <w:lvlJc w:val="left"/>
      <w:pPr>
        <w:ind w:left="3294" w:hanging="425"/>
      </w:pPr>
      <w:rPr>
        <w:rFonts w:hint="default"/>
        <w:lang w:eastAsia="en-US" w:bidi="ar-SA"/>
      </w:rPr>
    </w:lvl>
    <w:lvl w:ilvl="4" w:tplc="49780D5C">
      <w:numFmt w:val="bullet"/>
      <w:lvlText w:val="•"/>
      <w:lvlJc w:val="left"/>
      <w:pPr>
        <w:ind w:left="4059" w:hanging="425"/>
      </w:pPr>
      <w:rPr>
        <w:rFonts w:hint="default"/>
        <w:lang w:eastAsia="en-US" w:bidi="ar-SA"/>
      </w:rPr>
    </w:lvl>
    <w:lvl w:ilvl="5" w:tplc="C4823236">
      <w:numFmt w:val="bullet"/>
      <w:lvlText w:val="•"/>
      <w:lvlJc w:val="left"/>
      <w:pPr>
        <w:ind w:left="4824" w:hanging="425"/>
      </w:pPr>
      <w:rPr>
        <w:rFonts w:hint="default"/>
        <w:lang w:eastAsia="en-US" w:bidi="ar-SA"/>
      </w:rPr>
    </w:lvl>
    <w:lvl w:ilvl="6" w:tplc="9ABCAEEE">
      <w:numFmt w:val="bullet"/>
      <w:lvlText w:val="•"/>
      <w:lvlJc w:val="left"/>
      <w:pPr>
        <w:ind w:left="5589" w:hanging="425"/>
      </w:pPr>
      <w:rPr>
        <w:rFonts w:hint="default"/>
        <w:lang w:eastAsia="en-US" w:bidi="ar-SA"/>
      </w:rPr>
    </w:lvl>
    <w:lvl w:ilvl="7" w:tplc="964ED9D8">
      <w:numFmt w:val="bullet"/>
      <w:lvlText w:val="•"/>
      <w:lvlJc w:val="left"/>
      <w:pPr>
        <w:ind w:left="6354" w:hanging="425"/>
      </w:pPr>
      <w:rPr>
        <w:rFonts w:hint="default"/>
        <w:lang w:eastAsia="en-US" w:bidi="ar-SA"/>
      </w:rPr>
    </w:lvl>
    <w:lvl w:ilvl="8" w:tplc="B428E95C">
      <w:numFmt w:val="bullet"/>
      <w:lvlText w:val="•"/>
      <w:lvlJc w:val="left"/>
      <w:pPr>
        <w:ind w:left="7119" w:hanging="425"/>
      </w:pPr>
      <w:rPr>
        <w:rFonts w:hint="default"/>
        <w:lang w:eastAsia="en-US" w:bidi="ar-SA"/>
      </w:rPr>
    </w:lvl>
  </w:abstractNum>
  <w:abstractNum w:abstractNumId="3">
    <w:nsid w:val="0BEF7348"/>
    <w:multiLevelType w:val="hybridMultilevel"/>
    <w:tmpl w:val="A350DDB0"/>
    <w:lvl w:ilvl="0" w:tplc="3BDAAED2">
      <w:start w:val="1"/>
      <w:numFmt w:val="decimal"/>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72CEB6C">
      <w:numFmt w:val="bullet"/>
      <w:lvlText w:val="•"/>
      <w:lvlJc w:val="left"/>
      <w:pPr>
        <w:ind w:left="1638" w:hanging="285"/>
      </w:pPr>
      <w:rPr>
        <w:rFonts w:hint="default"/>
        <w:lang w:eastAsia="en-US" w:bidi="ar-SA"/>
      </w:rPr>
    </w:lvl>
    <w:lvl w:ilvl="2" w:tplc="2FCC35CC">
      <w:numFmt w:val="bullet"/>
      <w:lvlText w:val="•"/>
      <w:lvlJc w:val="left"/>
      <w:pPr>
        <w:ind w:left="2417" w:hanging="285"/>
      </w:pPr>
      <w:rPr>
        <w:rFonts w:hint="default"/>
        <w:lang w:eastAsia="en-US" w:bidi="ar-SA"/>
      </w:rPr>
    </w:lvl>
    <w:lvl w:ilvl="3" w:tplc="26B44CCA">
      <w:numFmt w:val="bullet"/>
      <w:lvlText w:val="•"/>
      <w:lvlJc w:val="left"/>
      <w:pPr>
        <w:ind w:left="3196" w:hanging="285"/>
      </w:pPr>
      <w:rPr>
        <w:rFonts w:hint="default"/>
        <w:lang w:eastAsia="en-US" w:bidi="ar-SA"/>
      </w:rPr>
    </w:lvl>
    <w:lvl w:ilvl="4" w:tplc="56848FDC">
      <w:numFmt w:val="bullet"/>
      <w:lvlText w:val="•"/>
      <w:lvlJc w:val="left"/>
      <w:pPr>
        <w:ind w:left="3975" w:hanging="285"/>
      </w:pPr>
      <w:rPr>
        <w:rFonts w:hint="default"/>
        <w:lang w:eastAsia="en-US" w:bidi="ar-SA"/>
      </w:rPr>
    </w:lvl>
    <w:lvl w:ilvl="5" w:tplc="5C466E68">
      <w:numFmt w:val="bullet"/>
      <w:lvlText w:val="•"/>
      <w:lvlJc w:val="left"/>
      <w:pPr>
        <w:ind w:left="4754" w:hanging="285"/>
      </w:pPr>
      <w:rPr>
        <w:rFonts w:hint="default"/>
        <w:lang w:eastAsia="en-US" w:bidi="ar-SA"/>
      </w:rPr>
    </w:lvl>
    <w:lvl w:ilvl="6" w:tplc="0FC09254">
      <w:numFmt w:val="bullet"/>
      <w:lvlText w:val="•"/>
      <w:lvlJc w:val="left"/>
      <w:pPr>
        <w:ind w:left="5533" w:hanging="285"/>
      </w:pPr>
      <w:rPr>
        <w:rFonts w:hint="default"/>
        <w:lang w:eastAsia="en-US" w:bidi="ar-SA"/>
      </w:rPr>
    </w:lvl>
    <w:lvl w:ilvl="7" w:tplc="0BE4934C">
      <w:numFmt w:val="bullet"/>
      <w:lvlText w:val="•"/>
      <w:lvlJc w:val="left"/>
      <w:pPr>
        <w:ind w:left="6312" w:hanging="285"/>
      </w:pPr>
      <w:rPr>
        <w:rFonts w:hint="default"/>
        <w:lang w:eastAsia="en-US" w:bidi="ar-SA"/>
      </w:rPr>
    </w:lvl>
    <w:lvl w:ilvl="8" w:tplc="7554B2E6">
      <w:numFmt w:val="bullet"/>
      <w:lvlText w:val="•"/>
      <w:lvlJc w:val="left"/>
      <w:pPr>
        <w:ind w:left="7091" w:hanging="285"/>
      </w:pPr>
      <w:rPr>
        <w:rFonts w:hint="default"/>
        <w:lang w:eastAsia="en-US" w:bidi="ar-SA"/>
      </w:rPr>
    </w:lvl>
  </w:abstractNum>
  <w:abstractNum w:abstractNumId="4">
    <w:nsid w:val="0CD33EB7"/>
    <w:multiLevelType w:val="hybridMultilevel"/>
    <w:tmpl w:val="6F14E81A"/>
    <w:lvl w:ilvl="0" w:tplc="D520BFA4">
      <w:start w:val="1"/>
      <w:numFmt w:val="decimal"/>
      <w:lvlText w:val="%1."/>
      <w:lvlJc w:val="left"/>
      <w:pPr>
        <w:ind w:left="853" w:hanging="285"/>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833C3690">
      <w:numFmt w:val="bullet"/>
      <w:lvlText w:val="•"/>
      <w:lvlJc w:val="left"/>
      <w:pPr>
        <w:ind w:left="1638" w:hanging="285"/>
      </w:pPr>
      <w:rPr>
        <w:rFonts w:hint="default"/>
        <w:lang w:eastAsia="en-US" w:bidi="ar-SA"/>
      </w:rPr>
    </w:lvl>
    <w:lvl w:ilvl="2" w:tplc="8FD21724">
      <w:numFmt w:val="bullet"/>
      <w:lvlText w:val="•"/>
      <w:lvlJc w:val="left"/>
      <w:pPr>
        <w:ind w:left="2417" w:hanging="285"/>
      </w:pPr>
      <w:rPr>
        <w:rFonts w:hint="default"/>
        <w:lang w:eastAsia="en-US" w:bidi="ar-SA"/>
      </w:rPr>
    </w:lvl>
    <w:lvl w:ilvl="3" w:tplc="164CA634">
      <w:numFmt w:val="bullet"/>
      <w:lvlText w:val="•"/>
      <w:lvlJc w:val="left"/>
      <w:pPr>
        <w:ind w:left="3196" w:hanging="285"/>
      </w:pPr>
      <w:rPr>
        <w:rFonts w:hint="default"/>
        <w:lang w:eastAsia="en-US" w:bidi="ar-SA"/>
      </w:rPr>
    </w:lvl>
    <w:lvl w:ilvl="4" w:tplc="8FD2D5CC">
      <w:numFmt w:val="bullet"/>
      <w:lvlText w:val="•"/>
      <w:lvlJc w:val="left"/>
      <w:pPr>
        <w:ind w:left="3975" w:hanging="285"/>
      </w:pPr>
      <w:rPr>
        <w:rFonts w:hint="default"/>
        <w:lang w:eastAsia="en-US" w:bidi="ar-SA"/>
      </w:rPr>
    </w:lvl>
    <w:lvl w:ilvl="5" w:tplc="75E8C142">
      <w:numFmt w:val="bullet"/>
      <w:lvlText w:val="•"/>
      <w:lvlJc w:val="left"/>
      <w:pPr>
        <w:ind w:left="4754" w:hanging="285"/>
      </w:pPr>
      <w:rPr>
        <w:rFonts w:hint="default"/>
        <w:lang w:eastAsia="en-US" w:bidi="ar-SA"/>
      </w:rPr>
    </w:lvl>
    <w:lvl w:ilvl="6" w:tplc="AF8E651C">
      <w:numFmt w:val="bullet"/>
      <w:lvlText w:val="•"/>
      <w:lvlJc w:val="left"/>
      <w:pPr>
        <w:ind w:left="5533" w:hanging="285"/>
      </w:pPr>
      <w:rPr>
        <w:rFonts w:hint="default"/>
        <w:lang w:eastAsia="en-US" w:bidi="ar-SA"/>
      </w:rPr>
    </w:lvl>
    <w:lvl w:ilvl="7" w:tplc="7A50B13C">
      <w:numFmt w:val="bullet"/>
      <w:lvlText w:val="•"/>
      <w:lvlJc w:val="left"/>
      <w:pPr>
        <w:ind w:left="6312" w:hanging="285"/>
      </w:pPr>
      <w:rPr>
        <w:rFonts w:hint="default"/>
        <w:lang w:eastAsia="en-US" w:bidi="ar-SA"/>
      </w:rPr>
    </w:lvl>
    <w:lvl w:ilvl="8" w:tplc="C6986E26">
      <w:numFmt w:val="bullet"/>
      <w:lvlText w:val="•"/>
      <w:lvlJc w:val="left"/>
      <w:pPr>
        <w:ind w:left="7091" w:hanging="285"/>
      </w:pPr>
      <w:rPr>
        <w:rFonts w:hint="default"/>
        <w:lang w:eastAsia="en-US" w:bidi="ar-SA"/>
      </w:rPr>
    </w:lvl>
  </w:abstractNum>
  <w:abstractNum w:abstractNumId="5">
    <w:nsid w:val="189A089D"/>
    <w:multiLevelType w:val="hybridMultilevel"/>
    <w:tmpl w:val="40F20220"/>
    <w:lvl w:ilvl="0" w:tplc="CA0832E6">
      <w:start w:val="1"/>
      <w:numFmt w:val="decimal"/>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5F25132">
      <w:numFmt w:val="bullet"/>
      <w:lvlText w:val="•"/>
      <w:lvlJc w:val="left"/>
      <w:pPr>
        <w:ind w:left="1638" w:hanging="285"/>
      </w:pPr>
      <w:rPr>
        <w:rFonts w:hint="default"/>
        <w:lang w:eastAsia="en-US" w:bidi="ar-SA"/>
      </w:rPr>
    </w:lvl>
    <w:lvl w:ilvl="2" w:tplc="7D70C02A">
      <w:numFmt w:val="bullet"/>
      <w:lvlText w:val="•"/>
      <w:lvlJc w:val="left"/>
      <w:pPr>
        <w:ind w:left="2417" w:hanging="285"/>
      </w:pPr>
      <w:rPr>
        <w:rFonts w:hint="default"/>
        <w:lang w:eastAsia="en-US" w:bidi="ar-SA"/>
      </w:rPr>
    </w:lvl>
    <w:lvl w:ilvl="3" w:tplc="AE707DAC">
      <w:numFmt w:val="bullet"/>
      <w:lvlText w:val="•"/>
      <w:lvlJc w:val="left"/>
      <w:pPr>
        <w:ind w:left="3196" w:hanging="285"/>
      </w:pPr>
      <w:rPr>
        <w:rFonts w:hint="default"/>
        <w:lang w:eastAsia="en-US" w:bidi="ar-SA"/>
      </w:rPr>
    </w:lvl>
    <w:lvl w:ilvl="4" w:tplc="8C120C82">
      <w:numFmt w:val="bullet"/>
      <w:lvlText w:val="•"/>
      <w:lvlJc w:val="left"/>
      <w:pPr>
        <w:ind w:left="3975" w:hanging="285"/>
      </w:pPr>
      <w:rPr>
        <w:rFonts w:hint="default"/>
        <w:lang w:eastAsia="en-US" w:bidi="ar-SA"/>
      </w:rPr>
    </w:lvl>
    <w:lvl w:ilvl="5" w:tplc="29945F9A">
      <w:numFmt w:val="bullet"/>
      <w:lvlText w:val="•"/>
      <w:lvlJc w:val="left"/>
      <w:pPr>
        <w:ind w:left="4754" w:hanging="285"/>
      </w:pPr>
      <w:rPr>
        <w:rFonts w:hint="default"/>
        <w:lang w:eastAsia="en-US" w:bidi="ar-SA"/>
      </w:rPr>
    </w:lvl>
    <w:lvl w:ilvl="6" w:tplc="2F0ADCD6">
      <w:numFmt w:val="bullet"/>
      <w:lvlText w:val="•"/>
      <w:lvlJc w:val="left"/>
      <w:pPr>
        <w:ind w:left="5533" w:hanging="285"/>
      </w:pPr>
      <w:rPr>
        <w:rFonts w:hint="default"/>
        <w:lang w:eastAsia="en-US" w:bidi="ar-SA"/>
      </w:rPr>
    </w:lvl>
    <w:lvl w:ilvl="7" w:tplc="8A4036F0">
      <w:numFmt w:val="bullet"/>
      <w:lvlText w:val="•"/>
      <w:lvlJc w:val="left"/>
      <w:pPr>
        <w:ind w:left="6312" w:hanging="285"/>
      </w:pPr>
      <w:rPr>
        <w:rFonts w:hint="default"/>
        <w:lang w:eastAsia="en-US" w:bidi="ar-SA"/>
      </w:rPr>
    </w:lvl>
    <w:lvl w:ilvl="8" w:tplc="E79C02B4">
      <w:numFmt w:val="bullet"/>
      <w:lvlText w:val="•"/>
      <w:lvlJc w:val="left"/>
      <w:pPr>
        <w:ind w:left="7091" w:hanging="285"/>
      </w:pPr>
      <w:rPr>
        <w:rFonts w:hint="default"/>
        <w:lang w:eastAsia="en-US" w:bidi="ar-SA"/>
      </w:rPr>
    </w:lvl>
  </w:abstractNum>
  <w:abstractNum w:abstractNumId="6">
    <w:nsid w:val="1E0901FB"/>
    <w:multiLevelType w:val="hybridMultilevel"/>
    <w:tmpl w:val="2D8CC480"/>
    <w:lvl w:ilvl="0" w:tplc="EF30CA24">
      <w:start w:val="1"/>
      <w:numFmt w:val="decimal"/>
      <w:lvlText w:val="%1."/>
      <w:lvlJc w:val="left"/>
      <w:pPr>
        <w:ind w:left="804" w:hanging="236"/>
        <w:jc w:val="left"/>
      </w:pPr>
      <w:rPr>
        <w:rFonts w:ascii="Times New Roman" w:eastAsia="Times New Roman" w:hAnsi="Times New Roman" w:cs="Times New Roman" w:hint="default"/>
        <w:b/>
        <w:bCs/>
        <w:i w:val="0"/>
        <w:iCs w:val="0"/>
        <w:spacing w:val="0"/>
        <w:w w:val="100"/>
        <w:sz w:val="24"/>
        <w:szCs w:val="24"/>
        <w:lang w:eastAsia="en-US" w:bidi="ar-SA"/>
      </w:rPr>
    </w:lvl>
    <w:lvl w:ilvl="1" w:tplc="6A9AF2E4">
      <w:numFmt w:val="bullet"/>
      <w:lvlText w:val="•"/>
      <w:lvlJc w:val="left"/>
      <w:pPr>
        <w:ind w:left="1584" w:hanging="236"/>
      </w:pPr>
      <w:rPr>
        <w:rFonts w:hint="default"/>
        <w:lang w:eastAsia="en-US" w:bidi="ar-SA"/>
      </w:rPr>
    </w:lvl>
    <w:lvl w:ilvl="2" w:tplc="BA0E34C0">
      <w:numFmt w:val="bullet"/>
      <w:lvlText w:val="•"/>
      <w:lvlJc w:val="left"/>
      <w:pPr>
        <w:ind w:left="2369" w:hanging="236"/>
      </w:pPr>
      <w:rPr>
        <w:rFonts w:hint="default"/>
        <w:lang w:eastAsia="en-US" w:bidi="ar-SA"/>
      </w:rPr>
    </w:lvl>
    <w:lvl w:ilvl="3" w:tplc="26E23060">
      <w:numFmt w:val="bullet"/>
      <w:lvlText w:val="•"/>
      <w:lvlJc w:val="left"/>
      <w:pPr>
        <w:ind w:left="3154" w:hanging="236"/>
      </w:pPr>
      <w:rPr>
        <w:rFonts w:hint="default"/>
        <w:lang w:eastAsia="en-US" w:bidi="ar-SA"/>
      </w:rPr>
    </w:lvl>
    <w:lvl w:ilvl="4" w:tplc="54269AE8">
      <w:numFmt w:val="bullet"/>
      <w:lvlText w:val="•"/>
      <w:lvlJc w:val="left"/>
      <w:pPr>
        <w:ind w:left="3939" w:hanging="236"/>
      </w:pPr>
      <w:rPr>
        <w:rFonts w:hint="default"/>
        <w:lang w:eastAsia="en-US" w:bidi="ar-SA"/>
      </w:rPr>
    </w:lvl>
    <w:lvl w:ilvl="5" w:tplc="1E86626C">
      <w:numFmt w:val="bullet"/>
      <w:lvlText w:val="•"/>
      <w:lvlJc w:val="left"/>
      <w:pPr>
        <w:ind w:left="4724" w:hanging="236"/>
      </w:pPr>
      <w:rPr>
        <w:rFonts w:hint="default"/>
        <w:lang w:eastAsia="en-US" w:bidi="ar-SA"/>
      </w:rPr>
    </w:lvl>
    <w:lvl w:ilvl="6" w:tplc="2092D520">
      <w:numFmt w:val="bullet"/>
      <w:lvlText w:val="•"/>
      <w:lvlJc w:val="left"/>
      <w:pPr>
        <w:ind w:left="5509" w:hanging="236"/>
      </w:pPr>
      <w:rPr>
        <w:rFonts w:hint="default"/>
        <w:lang w:eastAsia="en-US" w:bidi="ar-SA"/>
      </w:rPr>
    </w:lvl>
    <w:lvl w:ilvl="7" w:tplc="E38AD598">
      <w:numFmt w:val="bullet"/>
      <w:lvlText w:val="•"/>
      <w:lvlJc w:val="left"/>
      <w:pPr>
        <w:ind w:left="6294" w:hanging="236"/>
      </w:pPr>
      <w:rPr>
        <w:rFonts w:hint="default"/>
        <w:lang w:eastAsia="en-US" w:bidi="ar-SA"/>
      </w:rPr>
    </w:lvl>
    <w:lvl w:ilvl="8" w:tplc="D3447C8E">
      <w:numFmt w:val="bullet"/>
      <w:lvlText w:val="•"/>
      <w:lvlJc w:val="left"/>
      <w:pPr>
        <w:ind w:left="7079" w:hanging="236"/>
      </w:pPr>
      <w:rPr>
        <w:rFonts w:hint="default"/>
        <w:lang w:eastAsia="en-US" w:bidi="ar-SA"/>
      </w:rPr>
    </w:lvl>
  </w:abstractNum>
  <w:abstractNum w:abstractNumId="7">
    <w:nsid w:val="1EF722C2"/>
    <w:multiLevelType w:val="hybridMultilevel"/>
    <w:tmpl w:val="62FCC854"/>
    <w:lvl w:ilvl="0" w:tplc="BC582DCC">
      <w:start w:val="1"/>
      <w:numFmt w:val="decimal"/>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4F2E264">
      <w:start w:val="1"/>
      <w:numFmt w:val="lowerLetter"/>
      <w:lvlText w:val="%2."/>
      <w:lvlJc w:val="left"/>
      <w:pPr>
        <w:ind w:left="997"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AAEEF51A">
      <w:numFmt w:val="bullet"/>
      <w:lvlText w:val="•"/>
      <w:lvlJc w:val="left"/>
      <w:pPr>
        <w:ind w:left="1849" w:hanging="361"/>
      </w:pPr>
      <w:rPr>
        <w:rFonts w:hint="default"/>
        <w:lang w:eastAsia="en-US" w:bidi="ar-SA"/>
      </w:rPr>
    </w:lvl>
    <w:lvl w:ilvl="3" w:tplc="7BD8A97C">
      <w:numFmt w:val="bullet"/>
      <w:lvlText w:val="•"/>
      <w:lvlJc w:val="left"/>
      <w:pPr>
        <w:ind w:left="2699" w:hanging="361"/>
      </w:pPr>
      <w:rPr>
        <w:rFonts w:hint="default"/>
        <w:lang w:eastAsia="en-US" w:bidi="ar-SA"/>
      </w:rPr>
    </w:lvl>
    <w:lvl w:ilvl="4" w:tplc="906ACF46">
      <w:numFmt w:val="bullet"/>
      <w:lvlText w:val="•"/>
      <w:lvlJc w:val="left"/>
      <w:pPr>
        <w:ind w:left="3549" w:hanging="361"/>
      </w:pPr>
      <w:rPr>
        <w:rFonts w:hint="default"/>
        <w:lang w:eastAsia="en-US" w:bidi="ar-SA"/>
      </w:rPr>
    </w:lvl>
    <w:lvl w:ilvl="5" w:tplc="6A06CC56">
      <w:numFmt w:val="bullet"/>
      <w:lvlText w:val="•"/>
      <w:lvlJc w:val="left"/>
      <w:pPr>
        <w:ind w:left="4399" w:hanging="361"/>
      </w:pPr>
      <w:rPr>
        <w:rFonts w:hint="default"/>
        <w:lang w:eastAsia="en-US" w:bidi="ar-SA"/>
      </w:rPr>
    </w:lvl>
    <w:lvl w:ilvl="6" w:tplc="934AEE0E">
      <w:numFmt w:val="bullet"/>
      <w:lvlText w:val="•"/>
      <w:lvlJc w:val="left"/>
      <w:pPr>
        <w:ind w:left="5249" w:hanging="361"/>
      </w:pPr>
      <w:rPr>
        <w:rFonts w:hint="default"/>
        <w:lang w:eastAsia="en-US" w:bidi="ar-SA"/>
      </w:rPr>
    </w:lvl>
    <w:lvl w:ilvl="7" w:tplc="522CDAAE">
      <w:numFmt w:val="bullet"/>
      <w:lvlText w:val="•"/>
      <w:lvlJc w:val="left"/>
      <w:pPr>
        <w:ind w:left="6099" w:hanging="361"/>
      </w:pPr>
      <w:rPr>
        <w:rFonts w:hint="default"/>
        <w:lang w:eastAsia="en-US" w:bidi="ar-SA"/>
      </w:rPr>
    </w:lvl>
    <w:lvl w:ilvl="8" w:tplc="D5B2C5D4">
      <w:numFmt w:val="bullet"/>
      <w:lvlText w:val="•"/>
      <w:lvlJc w:val="left"/>
      <w:pPr>
        <w:ind w:left="6949" w:hanging="361"/>
      </w:pPr>
      <w:rPr>
        <w:rFonts w:hint="default"/>
        <w:lang w:eastAsia="en-US" w:bidi="ar-SA"/>
      </w:rPr>
    </w:lvl>
  </w:abstractNum>
  <w:abstractNum w:abstractNumId="8">
    <w:nsid w:val="27EC473C"/>
    <w:multiLevelType w:val="hybridMultilevel"/>
    <w:tmpl w:val="0D68C8F0"/>
    <w:lvl w:ilvl="0" w:tplc="1A629DC4">
      <w:start w:val="1"/>
      <w:numFmt w:val="decimal"/>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7E24A82">
      <w:numFmt w:val="bullet"/>
      <w:lvlText w:val="•"/>
      <w:lvlJc w:val="left"/>
      <w:pPr>
        <w:ind w:left="1638" w:hanging="285"/>
      </w:pPr>
      <w:rPr>
        <w:rFonts w:hint="default"/>
        <w:lang w:eastAsia="en-US" w:bidi="ar-SA"/>
      </w:rPr>
    </w:lvl>
    <w:lvl w:ilvl="2" w:tplc="D60E92EA">
      <w:numFmt w:val="bullet"/>
      <w:lvlText w:val="•"/>
      <w:lvlJc w:val="left"/>
      <w:pPr>
        <w:ind w:left="2417" w:hanging="285"/>
      </w:pPr>
      <w:rPr>
        <w:rFonts w:hint="default"/>
        <w:lang w:eastAsia="en-US" w:bidi="ar-SA"/>
      </w:rPr>
    </w:lvl>
    <w:lvl w:ilvl="3" w:tplc="9482B754">
      <w:numFmt w:val="bullet"/>
      <w:lvlText w:val="•"/>
      <w:lvlJc w:val="left"/>
      <w:pPr>
        <w:ind w:left="3196" w:hanging="285"/>
      </w:pPr>
      <w:rPr>
        <w:rFonts w:hint="default"/>
        <w:lang w:eastAsia="en-US" w:bidi="ar-SA"/>
      </w:rPr>
    </w:lvl>
    <w:lvl w:ilvl="4" w:tplc="B81ED99A">
      <w:numFmt w:val="bullet"/>
      <w:lvlText w:val="•"/>
      <w:lvlJc w:val="left"/>
      <w:pPr>
        <w:ind w:left="3975" w:hanging="285"/>
      </w:pPr>
      <w:rPr>
        <w:rFonts w:hint="default"/>
        <w:lang w:eastAsia="en-US" w:bidi="ar-SA"/>
      </w:rPr>
    </w:lvl>
    <w:lvl w:ilvl="5" w:tplc="A9ACAD2C">
      <w:numFmt w:val="bullet"/>
      <w:lvlText w:val="•"/>
      <w:lvlJc w:val="left"/>
      <w:pPr>
        <w:ind w:left="4754" w:hanging="285"/>
      </w:pPr>
      <w:rPr>
        <w:rFonts w:hint="default"/>
        <w:lang w:eastAsia="en-US" w:bidi="ar-SA"/>
      </w:rPr>
    </w:lvl>
    <w:lvl w:ilvl="6" w:tplc="E86E77BC">
      <w:numFmt w:val="bullet"/>
      <w:lvlText w:val="•"/>
      <w:lvlJc w:val="left"/>
      <w:pPr>
        <w:ind w:left="5533" w:hanging="285"/>
      </w:pPr>
      <w:rPr>
        <w:rFonts w:hint="default"/>
        <w:lang w:eastAsia="en-US" w:bidi="ar-SA"/>
      </w:rPr>
    </w:lvl>
    <w:lvl w:ilvl="7" w:tplc="D2047EBA">
      <w:numFmt w:val="bullet"/>
      <w:lvlText w:val="•"/>
      <w:lvlJc w:val="left"/>
      <w:pPr>
        <w:ind w:left="6312" w:hanging="285"/>
      </w:pPr>
      <w:rPr>
        <w:rFonts w:hint="default"/>
        <w:lang w:eastAsia="en-US" w:bidi="ar-SA"/>
      </w:rPr>
    </w:lvl>
    <w:lvl w:ilvl="8" w:tplc="02AE2772">
      <w:numFmt w:val="bullet"/>
      <w:lvlText w:val="•"/>
      <w:lvlJc w:val="left"/>
      <w:pPr>
        <w:ind w:left="7091" w:hanging="285"/>
      </w:pPr>
      <w:rPr>
        <w:rFonts w:hint="default"/>
        <w:lang w:eastAsia="en-US" w:bidi="ar-SA"/>
      </w:rPr>
    </w:lvl>
  </w:abstractNum>
  <w:abstractNum w:abstractNumId="9">
    <w:nsid w:val="32051BBB"/>
    <w:multiLevelType w:val="hybridMultilevel"/>
    <w:tmpl w:val="02583A12"/>
    <w:lvl w:ilvl="0" w:tplc="49281850">
      <w:start w:val="1"/>
      <w:numFmt w:val="lowerLetter"/>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9DA31A2">
      <w:numFmt w:val="bullet"/>
      <w:lvlText w:val="•"/>
      <w:lvlJc w:val="left"/>
      <w:pPr>
        <w:ind w:left="1638" w:hanging="285"/>
      </w:pPr>
      <w:rPr>
        <w:rFonts w:hint="default"/>
        <w:lang w:eastAsia="en-US" w:bidi="ar-SA"/>
      </w:rPr>
    </w:lvl>
    <w:lvl w:ilvl="2" w:tplc="76E23E90">
      <w:numFmt w:val="bullet"/>
      <w:lvlText w:val="•"/>
      <w:lvlJc w:val="left"/>
      <w:pPr>
        <w:ind w:left="2417" w:hanging="285"/>
      </w:pPr>
      <w:rPr>
        <w:rFonts w:hint="default"/>
        <w:lang w:eastAsia="en-US" w:bidi="ar-SA"/>
      </w:rPr>
    </w:lvl>
    <w:lvl w:ilvl="3" w:tplc="94308D2A">
      <w:numFmt w:val="bullet"/>
      <w:lvlText w:val="•"/>
      <w:lvlJc w:val="left"/>
      <w:pPr>
        <w:ind w:left="3196" w:hanging="285"/>
      </w:pPr>
      <w:rPr>
        <w:rFonts w:hint="default"/>
        <w:lang w:eastAsia="en-US" w:bidi="ar-SA"/>
      </w:rPr>
    </w:lvl>
    <w:lvl w:ilvl="4" w:tplc="1CBCAA32">
      <w:numFmt w:val="bullet"/>
      <w:lvlText w:val="•"/>
      <w:lvlJc w:val="left"/>
      <w:pPr>
        <w:ind w:left="3975" w:hanging="285"/>
      </w:pPr>
      <w:rPr>
        <w:rFonts w:hint="default"/>
        <w:lang w:eastAsia="en-US" w:bidi="ar-SA"/>
      </w:rPr>
    </w:lvl>
    <w:lvl w:ilvl="5" w:tplc="B9BCD138">
      <w:numFmt w:val="bullet"/>
      <w:lvlText w:val="•"/>
      <w:lvlJc w:val="left"/>
      <w:pPr>
        <w:ind w:left="4754" w:hanging="285"/>
      </w:pPr>
      <w:rPr>
        <w:rFonts w:hint="default"/>
        <w:lang w:eastAsia="en-US" w:bidi="ar-SA"/>
      </w:rPr>
    </w:lvl>
    <w:lvl w:ilvl="6" w:tplc="D382BCDA">
      <w:numFmt w:val="bullet"/>
      <w:lvlText w:val="•"/>
      <w:lvlJc w:val="left"/>
      <w:pPr>
        <w:ind w:left="5533" w:hanging="285"/>
      </w:pPr>
      <w:rPr>
        <w:rFonts w:hint="default"/>
        <w:lang w:eastAsia="en-US" w:bidi="ar-SA"/>
      </w:rPr>
    </w:lvl>
    <w:lvl w:ilvl="7" w:tplc="8848D64A">
      <w:numFmt w:val="bullet"/>
      <w:lvlText w:val="•"/>
      <w:lvlJc w:val="left"/>
      <w:pPr>
        <w:ind w:left="6312" w:hanging="285"/>
      </w:pPr>
      <w:rPr>
        <w:rFonts w:hint="default"/>
        <w:lang w:eastAsia="en-US" w:bidi="ar-SA"/>
      </w:rPr>
    </w:lvl>
    <w:lvl w:ilvl="8" w:tplc="5D283E8E">
      <w:numFmt w:val="bullet"/>
      <w:lvlText w:val="•"/>
      <w:lvlJc w:val="left"/>
      <w:pPr>
        <w:ind w:left="7091" w:hanging="285"/>
      </w:pPr>
      <w:rPr>
        <w:rFonts w:hint="default"/>
        <w:lang w:eastAsia="en-US" w:bidi="ar-SA"/>
      </w:rPr>
    </w:lvl>
  </w:abstractNum>
  <w:abstractNum w:abstractNumId="10">
    <w:nsid w:val="49A57F1F"/>
    <w:multiLevelType w:val="hybridMultilevel"/>
    <w:tmpl w:val="ED4AF59E"/>
    <w:lvl w:ilvl="0" w:tplc="5986DDAA">
      <w:start w:val="2"/>
      <w:numFmt w:val="decimal"/>
      <w:lvlText w:val="%1"/>
      <w:lvlJc w:val="left"/>
      <w:pPr>
        <w:ind w:left="989" w:hanging="421"/>
        <w:jc w:val="left"/>
      </w:pPr>
      <w:rPr>
        <w:rFonts w:hint="default"/>
        <w:lang w:eastAsia="en-US" w:bidi="ar-SA"/>
      </w:rPr>
    </w:lvl>
    <w:lvl w:ilvl="1" w:tplc="5B9AA844">
      <w:numFmt w:val="none"/>
      <w:lvlText w:val=""/>
      <w:lvlJc w:val="left"/>
      <w:pPr>
        <w:tabs>
          <w:tab w:val="num" w:pos="360"/>
        </w:tabs>
      </w:pPr>
    </w:lvl>
    <w:lvl w:ilvl="2" w:tplc="B0149C6C">
      <w:numFmt w:val="none"/>
      <w:lvlText w:val=""/>
      <w:lvlJc w:val="left"/>
      <w:pPr>
        <w:tabs>
          <w:tab w:val="num" w:pos="360"/>
        </w:tabs>
      </w:pPr>
    </w:lvl>
    <w:lvl w:ilvl="3" w:tplc="53FC40F0">
      <w:numFmt w:val="bullet"/>
      <w:lvlText w:val="•"/>
      <w:lvlJc w:val="left"/>
      <w:pPr>
        <w:ind w:left="2777" w:hanging="541"/>
      </w:pPr>
      <w:rPr>
        <w:rFonts w:hint="default"/>
        <w:lang w:eastAsia="en-US" w:bidi="ar-SA"/>
      </w:rPr>
    </w:lvl>
    <w:lvl w:ilvl="4" w:tplc="AA4E049E">
      <w:numFmt w:val="bullet"/>
      <w:lvlText w:val="•"/>
      <w:lvlJc w:val="left"/>
      <w:pPr>
        <w:ind w:left="3616" w:hanging="541"/>
      </w:pPr>
      <w:rPr>
        <w:rFonts w:hint="default"/>
        <w:lang w:eastAsia="en-US" w:bidi="ar-SA"/>
      </w:rPr>
    </w:lvl>
    <w:lvl w:ilvl="5" w:tplc="88A803C6">
      <w:numFmt w:val="bullet"/>
      <w:lvlText w:val="•"/>
      <w:lvlJc w:val="left"/>
      <w:pPr>
        <w:ind w:left="4455" w:hanging="541"/>
      </w:pPr>
      <w:rPr>
        <w:rFonts w:hint="default"/>
        <w:lang w:eastAsia="en-US" w:bidi="ar-SA"/>
      </w:rPr>
    </w:lvl>
    <w:lvl w:ilvl="6" w:tplc="0C4C3354">
      <w:numFmt w:val="bullet"/>
      <w:lvlText w:val="•"/>
      <w:lvlJc w:val="left"/>
      <w:pPr>
        <w:ind w:left="5293" w:hanging="541"/>
      </w:pPr>
      <w:rPr>
        <w:rFonts w:hint="default"/>
        <w:lang w:eastAsia="en-US" w:bidi="ar-SA"/>
      </w:rPr>
    </w:lvl>
    <w:lvl w:ilvl="7" w:tplc="AD8A3A42">
      <w:numFmt w:val="bullet"/>
      <w:lvlText w:val="•"/>
      <w:lvlJc w:val="left"/>
      <w:pPr>
        <w:ind w:left="6132" w:hanging="541"/>
      </w:pPr>
      <w:rPr>
        <w:rFonts w:hint="default"/>
        <w:lang w:eastAsia="en-US" w:bidi="ar-SA"/>
      </w:rPr>
    </w:lvl>
    <w:lvl w:ilvl="8" w:tplc="6E0C2F2C">
      <w:numFmt w:val="bullet"/>
      <w:lvlText w:val="•"/>
      <w:lvlJc w:val="left"/>
      <w:pPr>
        <w:ind w:left="6971" w:hanging="541"/>
      </w:pPr>
      <w:rPr>
        <w:rFonts w:hint="default"/>
        <w:lang w:eastAsia="en-US" w:bidi="ar-SA"/>
      </w:rPr>
    </w:lvl>
  </w:abstractNum>
  <w:abstractNum w:abstractNumId="11">
    <w:nsid w:val="4ACE0E23"/>
    <w:multiLevelType w:val="hybridMultilevel"/>
    <w:tmpl w:val="F0A0C92C"/>
    <w:lvl w:ilvl="0" w:tplc="293069C6">
      <w:start w:val="2"/>
      <w:numFmt w:val="decimal"/>
      <w:lvlText w:val="%1"/>
      <w:lvlJc w:val="left"/>
      <w:pPr>
        <w:ind w:left="1229" w:hanging="661"/>
        <w:jc w:val="left"/>
      </w:pPr>
      <w:rPr>
        <w:rFonts w:hint="default"/>
        <w:lang w:eastAsia="en-US" w:bidi="ar-SA"/>
      </w:rPr>
    </w:lvl>
    <w:lvl w:ilvl="1" w:tplc="67C0AAF0">
      <w:numFmt w:val="none"/>
      <w:lvlText w:val=""/>
      <w:lvlJc w:val="left"/>
      <w:pPr>
        <w:tabs>
          <w:tab w:val="num" w:pos="360"/>
        </w:tabs>
      </w:pPr>
    </w:lvl>
    <w:lvl w:ilvl="2" w:tplc="6310D2E8">
      <w:numFmt w:val="none"/>
      <w:lvlText w:val=""/>
      <w:lvlJc w:val="left"/>
      <w:pPr>
        <w:tabs>
          <w:tab w:val="num" w:pos="360"/>
        </w:tabs>
      </w:pPr>
    </w:lvl>
    <w:lvl w:ilvl="3" w:tplc="C2DCE2B6">
      <w:numFmt w:val="bullet"/>
      <w:lvlText w:val="•"/>
      <w:lvlJc w:val="left"/>
      <w:pPr>
        <w:ind w:left="3448" w:hanging="661"/>
      </w:pPr>
      <w:rPr>
        <w:rFonts w:hint="default"/>
        <w:lang w:eastAsia="en-US" w:bidi="ar-SA"/>
      </w:rPr>
    </w:lvl>
    <w:lvl w:ilvl="4" w:tplc="DB98129A">
      <w:numFmt w:val="bullet"/>
      <w:lvlText w:val="•"/>
      <w:lvlJc w:val="left"/>
      <w:pPr>
        <w:ind w:left="4191" w:hanging="661"/>
      </w:pPr>
      <w:rPr>
        <w:rFonts w:hint="default"/>
        <w:lang w:eastAsia="en-US" w:bidi="ar-SA"/>
      </w:rPr>
    </w:lvl>
    <w:lvl w:ilvl="5" w:tplc="E786BD5E">
      <w:numFmt w:val="bullet"/>
      <w:lvlText w:val="•"/>
      <w:lvlJc w:val="left"/>
      <w:pPr>
        <w:ind w:left="4934" w:hanging="661"/>
      </w:pPr>
      <w:rPr>
        <w:rFonts w:hint="default"/>
        <w:lang w:eastAsia="en-US" w:bidi="ar-SA"/>
      </w:rPr>
    </w:lvl>
    <w:lvl w:ilvl="6" w:tplc="4DF66066">
      <w:numFmt w:val="bullet"/>
      <w:lvlText w:val="•"/>
      <w:lvlJc w:val="left"/>
      <w:pPr>
        <w:ind w:left="5677" w:hanging="661"/>
      </w:pPr>
      <w:rPr>
        <w:rFonts w:hint="default"/>
        <w:lang w:eastAsia="en-US" w:bidi="ar-SA"/>
      </w:rPr>
    </w:lvl>
    <w:lvl w:ilvl="7" w:tplc="AF8C1568">
      <w:numFmt w:val="bullet"/>
      <w:lvlText w:val="•"/>
      <w:lvlJc w:val="left"/>
      <w:pPr>
        <w:ind w:left="6420" w:hanging="661"/>
      </w:pPr>
      <w:rPr>
        <w:rFonts w:hint="default"/>
        <w:lang w:eastAsia="en-US" w:bidi="ar-SA"/>
      </w:rPr>
    </w:lvl>
    <w:lvl w:ilvl="8" w:tplc="BC92E518">
      <w:numFmt w:val="bullet"/>
      <w:lvlText w:val="•"/>
      <w:lvlJc w:val="left"/>
      <w:pPr>
        <w:ind w:left="7163" w:hanging="661"/>
      </w:pPr>
      <w:rPr>
        <w:rFonts w:hint="default"/>
        <w:lang w:eastAsia="en-US" w:bidi="ar-SA"/>
      </w:rPr>
    </w:lvl>
  </w:abstractNum>
  <w:abstractNum w:abstractNumId="12">
    <w:nsid w:val="55526DA0"/>
    <w:multiLevelType w:val="hybridMultilevel"/>
    <w:tmpl w:val="4F641E56"/>
    <w:lvl w:ilvl="0" w:tplc="17F2079C">
      <w:start w:val="2"/>
      <w:numFmt w:val="decimal"/>
      <w:lvlText w:val="%1"/>
      <w:lvlJc w:val="left"/>
      <w:pPr>
        <w:ind w:left="989" w:hanging="421"/>
        <w:jc w:val="left"/>
      </w:pPr>
      <w:rPr>
        <w:rFonts w:hint="default"/>
        <w:lang w:eastAsia="en-US" w:bidi="ar-SA"/>
      </w:rPr>
    </w:lvl>
    <w:lvl w:ilvl="1" w:tplc="56BE09F0">
      <w:numFmt w:val="none"/>
      <w:lvlText w:val=""/>
      <w:lvlJc w:val="left"/>
      <w:pPr>
        <w:tabs>
          <w:tab w:val="num" w:pos="360"/>
        </w:tabs>
      </w:pPr>
    </w:lvl>
    <w:lvl w:ilvl="2" w:tplc="B2D639F6">
      <w:numFmt w:val="none"/>
      <w:lvlText w:val=""/>
      <w:lvlJc w:val="left"/>
      <w:pPr>
        <w:tabs>
          <w:tab w:val="num" w:pos="360"/>
        </w:tabs>
      </w:pPr>
    </w:lvl>
    <w:lvl w:ilvl="3" w:tplc="FD903A1A">
      <w:numFmt w:val="bullet"/>
      <w:lvlText w:val="•"/>
      <w:lvlJc w:val="left"/>
      <w:pPr>
        <w:ind w:left="2824" w:hanging="601"/>
      </w:pPr>
      <w:rPr>
        <w:rFonts w:hint="default"/>
        <w:lang w:eastAsia="en-US" w:bidi="ar-SA"/>
      </w:rPr>
    </w:lvl>
    <w:lvl w:ilvl="4" w:tplc="47EC8DAC">
      <w:numFmt w:val="bullet"/>
      <w:lvlText w:val="•"/>
      <w:lvlJc w:val="left"/>
      <w:pPr>
        <w:ind w:left="3656" w:hanging="601"/>
      </w:pPr>
      <w:rPr>
        <w:rFonts w:hint="default"/>
        <w:lang w:eastAsia="en-US" w:bidi="ar-SA"/>
      </w:rPr>
    </w:lvl>
    <w:lvl w:ilvl="5" w:tplc="76B8DB28">
      <w:numFmt w:val="bullet"/>
      <w:lvlText w:val="•"/>
      <w:lvlJc w:val="left"/>
      <w:pPr>
        <w:ind w:left="4488" w:hanging="601"/>
      </w:pPr>
      <w:rPr>
        <w:rFonts w:hint="default"/>
        <w:lang w:eastAsia="en-US" w:bidi="ar-SA"/>
      </w:rPr>
    </w:lvl>
    <w:lvl w:ilvl="6" w:tplc="4EE41902">
      <w:numFmt w:val="bullet"/>
      <w:lvlText w:val="•"/>
      <w:lvlJc w:val="left"/>
      <w:pPr>
        <w:ind w:left="5320" w:hanging="601"/>
      </w:pPr>
      <w:rPr>
        <w:rFonts w:hint="default"/>
        <w:lang w:eastAsia="en-US" w:bidi="ar-SA"/>
      </w:rPr>
    </w:lvl>
    <w:lvl w:ilvl="7" w:tplc="AE186228">
      <w:numFmt w:val="bullet"/>
      <w:lvlText w:val="•"/>
      <w:lvlJc w:val="left"/>
      <w:pPr>
        <w:ind w:left="6152" w:hanging="601"/>
      </w:pPr>
      <w:rPr>
        <w:rFonts w:hint="default"/>
        <w:lang w:eastAsia="en-US" w:bidi="ar-SA"/>
      </w:rPr>
    </w:lvl>
    <w:lvl w:ilvl="8" w:tplc="327AED84">
      <w:numFmt w:val="bullet"/>
      <w:lvlText w:val="•"/>
      <w:lvlJc w:val="left"/>
      <w:pPr>
        <w:ind w:left="6984" w:hanging="601"/>
      </w:pPr>
      <w:rPr>
        <w:rFonts w:hint="default"/>
        <w:lang w:eastAsia="en-US" w:bidi="ar-SA"/>
      </w:rPr>
    </w:lvl>
  </w:abstractNum>
  <w:abstractNum w:abstractNumId="13">
    <w:nsid w:val="71010536"/>
    <w:multiLevelType w:val="hybridMultilevel"/>
    <w:tmpl w:val="34283C86"/>
    <w:lvl w:ilvl="0" w:tplc="51E0691A">
      <w:start w:val="1"/>
      <w:numFmt w:val="lowerLetter"/>
      <w:lvlText w:val="%1."/>
      <w:lvlJc w:val="left"/>
      <w:pPr>
        <w:ind w:left="853"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A1C24CA">
      <w:numFmt w:val="bullet"/>
      <w:lvlText w:val="•"/>
      <w:lvlJc w:val="left"/>
      <w:pPr>
        <w:ind w:left="1638" w:hanging="285"/>
      </w:pPr>
      <w:rPr>
        <w:rFonts w:hint="default"/>
        <w:lang w:eastAsia="en-US" w:bidi="ar-SA"/>
      </w:rPr>
    </w:lvl>
    <w:lvl w:ilvl="2" w:tplc="BC385A62">
      <w:numFmt w:val="bullet"/>
      <w:lvlText w:val="•"/>
      <w:lvlJc w:val="left"/>
      <w:pPr>
        <w:ind w:left="2417" w:hanging="285"/>
      </w:pPr>
      <w:rPr>
        <w:rFonts w:hint="default"/>
        <w:lang w:eastAsia="en-US" w:bidi="ar-SA"/>
      </w:rPr>
    </w:lvl>
    <w:lvl w:ilvl="3" w:tplc="F42E3C64">
      <w:numFmt w:val="bullet"/>
      <w:lvlText w:val="•"/>
      <w:lvlJc w:val="left"/>
      <w:pPr>
        <w:ind w:left="3196" w:hanging="285"/>
      </w:pPr>
      <w:rPr>
        <w:rFonts w:hint="default"/>
        <w:lang w:eastAsia="en-US" w:bidi="ar-SA"/>
      </w:rPr>
    </w:lvl>
    <w:lvl w:ilvl="4" w:tplc="590ECE74">
      <w:numFmt w:val="bullet"/>
      <w:lvlText w:val="•"/>
      <w:lvlJc w:val="left"/>
      <w:pPr>
        <w:ind w:left="3975" w:hanging="285"/>
      </w:pPr>
      <w:rPr>
        <w:rFonts w:hint="default"/>
        <w:lang w:eastAsia="en-US" w:bidi="ar-SA"/>
      </w:rPr>
    </w:lvl>
    <w:lvl w:ilvl="5" w:tplc="EA3C9AB0">
      <w:numFmt w:val="bullet"/>
      <w:lvlText w:val="•"/>
      <w:lvlJc w:val="left"/>
      <w:pPr>
        <w:ind w:left="4754" w:hanging="285"/>
      </w:pPr>
      <w:rPr>
        <w:rFonts w:hint="default"/>
        <w:lang w:eastAsia="en-US" w:bidi="ar-SA"/>
      </w:rPr>
    </w:lvl>
    <w:lvl w:ilvl="6" w:tplc="ED986D9A">
      <w:numFmt w:val="bullet"/>
      <w:lvlText w:val="•"/>
      <w:lvlJc w:val="left"/>
      <w:pPr>
        <w:ind w:left="5533" w:hanging="285"/>
      </w:pPr>
      <w:rPr>
        <w:rFonts w:hint="default"/>
        <w:lang w:eastAsia="en-US" w:bidi="ar-SA"/>
      </w:rPr>
    </w:lvl>
    <w:lvl w:ilvl="7" w:tplc="0484A522">
      <w:numFmt w:val="bullet"/>
      <w:lvlText w:val="•"/>
      <w:lvlJc w:val="left"/>
      <w:pPr>
        <w:ind w:left="6312" w:hanging="285"/>
      </w:pPr>
      <w:rPr>
        <w:rFonts w:hint="default"/>
        <w:lang w:eastAsia="en-US" w:bidi="ar-SA"/>
      </w:rPr>
    </w:lvl>
    <w:lvl w:ilvl="8" w:tplc="7CD0AB0A">
      <w:numFmt w:val="bullet"/>
      <w:lvlText w:val="•"/>
      <w:lvlJc w:val="left"/>
      <w:pPr>
        <w:ind w:left="7091" w:hanging="285"/>
      </w:pPr>
      <w:rPr>
        <w:rFonts w:hint="default"/>
        <w:lang w:eastAsia="en-US" w:bidi="ar-SA"/>
      </w:rPr>
    </w:lvl>
  </w:abstractNum>
  <w:abstractNum w:abstractNumId="14">
    <w:nsid w:val="72C96A80"/>
    <w:multiLevelType w:val="hybridMultilevel"/>
    <w:tmpl w:val="14C66682"/>
    <w:lvl w:ilvl="0" w:tplc="1002A21C">
      <w:start w:val="1"/>
      <w:numFmt w:val="decimal"/>
      <w:lvlText w:val="%1."/>
      <w:lvlJc w:val="left"/>
      <w:pPr>
        <w:ind w:left="107" w:hanging="24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37AE870">
      <w:numFmt w:val="bullet"/>
      <w:lvlText w:val="•"/>
      <w:lvlJc w:val="left"/>
      <w:pPr>
        <w:ind w:left="339" w:hanging="248"/>
      </w:pPr>
      <w:rPr>
        <w:rFonts w:hint="default"/>
        <w:lang w:eastAsia="en-US" w:bidi="ar-SA"/>
      </w:rPr>
    </w:lvl>
    <w:lvl w:ilvl="2" w:tplc="B70A8CA4">
      <w:numFmt w:val="bullet"/>
      <w:lvlText w:val="•"/>
      <w:lvlJc w:val="left"/>
      <w:pPr>
        <w:ind w:left="579" w:hanging="248"/>
      </w:pPr>
      <w:rPr>
        <w:rFonts w:hint="default"/>
        <w:lang w:eastAsia="en-US" w:bidi="ar-SA"/>
      </w:rPr>
    </w:lvl>
    <w:lvl w:ilvl="3" w:tplc="EE2A60B6">
      <w:numFmt w:val="bullet"/>
      <w:lvlText w:val="•"/>
      <w:lvlJc w:val="left"/>
      <w:pPr>
        <w:ind w:left="818" w:hanging="248"/>
      </w:pPr>
      <w:rPr>
        <w:rFonts w:hint="default"/>
        <w:lang w:eastAsia="en-US" w:bidi="ar-SA"/>
      </w:rPr>
    </w:lvl>
    <w:lvl w:ilvl="4" w:tplc="AF5281E2">
      <w:numFmt w:val="bullet"/>
      <w:lvlText w:val="•"/>
      <w:lvlJc w:val="left"/>
      <w:pPr>
        <w:ind w:left="1058" w:hanging="248"/>
      </w:pPr>
      <w:rPr>
        <w:rFonts w:hint="default"/>
        <w:lang w:eastAsia="en-US" w:bidi="ar-SA"/>
      </w:rPr>
    </w:lvl>
    <w:lvl w:ilvl="5" w:tplc="3A60DB06">
      <w:numFmt w:val="bullet"/>
      <w:lvlText w:val="•"/>
      <w:lvlJc w:val="left"/>
      <w:pPr>
        <w:ind w:left="1297" w:hanging="248"/>
      </w:pPr>
      <w:rPr>
        <w:rFonts w:hint="default"/>
        <w:lang w:eastAsia="en-US" w:bidi="ar-SA"/>
      </w:rPr>
    </w:lvl>
    <w:lvl w:ilvl="6" w:tplc="ED3CDD58">
      <w:numFmt w:val="bullet"/>
      <w:lvlText w:val="•"/>
      <w:lvlJc w:val="left"/>
      <w:pPr>
        <w:ind w:left="1537" w:hanging="248"/>
      </w:pPr>
      <w:rPr>
        <w:rFonts w:hint="default"/>
        <w:lang w:eastAsia="en-US" w:bidi="ar-SA"/>
      </w:rPr>
    </w:lvl>
    <w:lvl w:ilvl="7" w:tplc="0FD4A858">
      <w:numFmt w:val="bullet"/>
      <w:lvlText w:val="•"/>
      <w:lvlJc w:val="left"/>
      <w:pPr>
        <w:ind w:left="1776" w:hanging="248"/>
      </w:pPr>
      <w:rPr>
        <w:rFonts w:hint="default"/>
        <w:lang w:eastAsia="en-US" w:bidi="ar-SA"/>
      </w:rPr>
    </w:lvl>
    <w:lvl w:ilvl="8" w:tplc="E8E8A2C4">
      <w:numFmt w:val="bullet"/>
      <w:lvlText w:val="•"/>
      <w:lvlJc w:val="left"/>
      <w:pPr>
        <w:ind w:left="2016" w:hanging="248"/>
      </w:pPr>
      <w:rPr>
        <w:rFonts w:hint="default"/>
        <w:lang w:eastAsia="en-US" w:bidi="ar-SA"/>
      </w:rPr>
    </w:lvl>
  </w:abstractNum>
  <w:abstractNum w:abstractNumId="15">
    <w:nsid w:val="73DB5E3A"/>
    <w:multiLevelType w:val="hybridMultilevel"/>
    <w:tmpl w:val="8750953A"/>
    <w:lvl w:ilvl="0" w:tplc="646E2FEC">
      <w:start w:val="2"/>
      <w:numFmt w:val="decimal"/>
      <w:lvlText w:val="%1"/>
      <w:lvlJc w:val="left"/>
      <w:pPr>
        <w:ind w:left="989" w:hanging="421"/>
        <w:jc w:val="left"/>
      </w:pPr>
      <w:rPr>
        <w:rFonts w:hint="default"/>
        <w:lang w:eastAsia="en-US" w:bidi="ar-SA"/>
      </w:rPr>
    </w:lvl>
    <w:lvl w:ilvl="1" w:tplc="CE88C0E4">
      <w:numFmt w:val="none"/>
      <w:lvlText w:val=""/>
      <w:lvlJc w:val="left"/>
      <w:pPr>
        <w:tabs>
          <w:tab w:val="num" w:pos="360"/>
        </w:tabs>
      </w:pPr>
    </w:lvl>
    <w:lvl w:ilvl="2" w:tplc="60980DDA">
      <w:numFmt w:val="none"/>
      <w:lvlText w:val=""/>
      <w:lvlJc w:val="left"/>
      <w:pPr>
        <w:tabs>
          <w:tab w:val="num" w:pos="360"/>
        </w:tabs>
      </w:pPr>
    </w:lvl>
    <w:lvl w:ilvl="3" w:tplc="E7CAEBB4">
      <w:numFmt w:val="bullet"/>
      <w:lvlText w:val="•"/>
      <w:lvlJc w:val="left"/>
      <w:pPr>
        <w:ind w:left="2096" w:hanging="541"/>
      </w:pPr>
      <w:rPr>
        <w:rFonts w:hint="default"/>
        <w:lang w:eastAsia="en-US" w:bidi="ar-SA"/>
      </w:rPr>
    </w:lvl>
    <w:lvl w:ilvl="4" w:tplc="1BEA2A08">
      <w:numFmt w:val="bullet"/>
      <w:lvlText w:val="•"/>
      <w:lvlJc w:val="left"/>
      <w:pPr>
        <w:ind w:left="3032" w:hanging="541"/>
      </w:pPr>
      <w:rPr>
        <w:rFonts w:hint="default"/>
        <w:lang w:eastAsia="en-US" w:bidi="ar-SA"/>
      </w:rPr>
    </w:lvl>
    <w:lvl w:ilvl="5" w:tplc="BA2CD1E6">
      <w:numFmt w:val="bullet"/>
      <w:lvlText w:val="•"/>
      <w:lvlJc w:val="left"/>
      <w:pPr>
        <w:ind w:left="3968" w:hanging="541"/>
      </w:pPr>
      <w:rPr>
        <w:rFonts w:hint="default"/>
        <w:lang w:eastAsia="en-US" w:bidi="ar-SA"/>
      </w:rPr>
    </w:lvl>
    <w:lvl w:ilvl="6" w:tplc="E8F24C3E">
      <w:numFmt w:val="bullet"/>
      <w:lvlText w:val="•"/>
      <w:lvlJc w:val="left"/>
      <w:pPr>
        <w:ind w:left="4904" w:hanging="541"/>
      </w:pPr>
      <w:rPr>
        <w:rFonts w:hint="default"/>
        <w:lang w:eastAsia="en-US" w:bidi="ar-SA"/>
      </w:rPr>
    </w:lvl>
    <w:lvl w:ilvl="7" w:tplc="77183376">
      <w:numFmt w:val="bullet"/>
      <w:lvlText w:val="•"/>
      <w:lvlJc w:val="left"/>
      <w:pPr>
        <w:ind w:left="5840" w:hanging="541"/>
      </w:pPr>
      <w:rPr>
        <w:rFonts w:hint="default"/>
        <w:lang w:eastAsia="en-US" w:bidi="ar-SA"/>
      </w:rPr>
    </w:lvl>
    <w:lvl w:ilvl="8" w:tplc="C436DD98">
      <w:numFmt w:val="bullet"/>
      <w:lvlText w:val="•"/>
      <w:lvlJc w:val="left"/>
      <w:pPr>
        <w:ind w:left="6776" w:hanging="541"/>
      </w:pPr>
      <w:rPr>
        <w:rFonts w:hint="default"/>
        <w:lang w:eastAsia="en-US" w:bidi="ar-SA"/>
      </w:rPr>
    </w:lvl>
  </w:abstractNum>
  <w:num w:numId="1">
    <w:abstractNumId w:val="6"/>
  </w:num>
  <w:num w:numId="2">
    <w:abstractNumId w:val="14"/>
  </w:num>
  <w:num w:numId="3">
    <w:abstractNumId w:val="13"/>
  </w:num>
  <w:num w:numId="4">
    <w:abstractNumId w:val="8"/>
  </w:num>
  <w:num w:numId="5">
    <w:abstractNumId w:val="11"/>
  </w:num>
  <w:num w:numId="6">
    <w:abstractNumId w:val="15"/>
  </w:num>
  <w:num w:numId="7">
    <w:abstractNumId w:val="1"/>
  </w:num>
  <w:num w:numId="8">
    <w:abstractNumId w:val="9"/>
  </w:num>
  <w:num w:numId="9">
    <w:abstractNumId w:val="7"/>
  </w:num>
  <w:num w:numId="10">
    <w:abstractNumId w:val="2"/>
  </w:num>
  <w:num w:numId="11">
    <w:abstractNumId w:val="0"/>
  </w:num>
  <w:num w:numId="12">
    <w:abstractNumId w:val="12"/>
  </w:num>
  <w:num w:numId="13">
    <w:abstractNumId w:val="5"/>
  </w:num>
  <w:num w:numId="14">
    <w:abstractNumId w:val="3"/>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kBcIJupA3aFa1qaQetTPQKwElLU=" w:salt="jrL3itLVmAUYyp7YSNlf6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1682B"/>
    <w:rsid w:val="0071682B"/>
    <w:rsid w:val="008F21F8"/>
    <w:rsid w:val="00A60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682B"/>
    <w:rPr>
      <w:rFonts w:ascii="Times New Roman" w:eastAsia="Times New Roman" w:hAnsi="Times New Roman" w:cs="Times New Roman"/>
      <w:lang/>
    </w:rPr>
  </w:style>
  <w:style w:type="paragraph" w:styleId="Heading1">
    <w:name w:val="heading 1"/>
    <w:basedOn w:val="Normal"/>
    <w:uiPriority w:val="1"/>
    <w:qFormat/>
    <w:rsid w:val="0071682B"/>
    <w:pPr>
      <w:ind w:left="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1682B"/>
    <w:pPr>
      <w:jc w:val="both"/>
    </w:pPr>
    <w:rPr>
      <w:sz w:val="24"/>
      <w:szCs w:val="24"/>
    </w:rPr>
  </w:style>
  <w:style w:type="paragraph" w:styleId="ListParagraph">
    <w:name w:val="List Paragraph"/>
    <w:basedOn w:val="Normal"/>
    <w:uiPriority w:val="1"/>
    <w:qFormat/>
    <w:rsid w:val="0071682B"/>
    <w:pPr>
      <w:ind w:left="851" w:hanging="283"/>
      <w:jc w:val="both"/>
    </w:pPr>
  </w:style>
  <w:style w:type="paragraph" w:customStyle="1" w:styleId="TableParagraph">
    <w:name w:val="Table Paragraph"/>
    <w:basedOn w:val="Normal"/>
    <w:uiPriority w:val="1"/>
    <w:qFormat/>
    <w:rsid w:val="0071682B"/>
    <w:pPr>
      <w:ind w:left="106"/>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8171</Words>
  <Characters>46579</Characters>
  <Application>Microsoft Office Word</Application>
  <DocSecurity>0</DocSecurity>
  <Lines>388</Lines>
  <Paragraphs>109</Paragraphs>
  <ScaleCrop>false</ScaleCrop>
  <Company/>
  <LinksUpToDate>false</LinksUpToDate>
  <CharactersWithSpaces>54641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2026-05-20T04:04:00Z</dcterms:created>
  <dcterms:modified xsi:type="dcterms:W3CDTF">2026-05-20T04:04:00Z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Nitro PDF Pro 14 (14.42.0.34)</vt:lpwstr>
  </property>
  <property fmtid="{D5CDD505-2E9C-101B-9397-08002B2CF9AE}" pid="5" name="LastSaved">
    <vt:filetime>2026-05-12T00:00:00Z</vt:filetime>
  </property>
</Properties>
</file>