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AB" w:rsidRPr="001D49CD" w:rsidRDefault="002008AB" w:rsidP="002008AB">
      <w:pPr>
        <w:pStyle w:val="Heading2"/>
        <w:keepNext w:val="0"/>
        <w:keepLines w:val="0"/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BAB I</w:t>
      </w:r>
    </w:p>
    <w:p w:rsidR="002008AB" w:rsidRPr="001D49CD" w:rsidRDefault="002008AB" w:rsidP="002008AB">
      <w:pPr>
        <w:pStyle w:val="Heading2"/>
        <w:keepNext w:val="0"/>
        <w:keepLines w:val="0"/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2008AB" w:rsidRPr="001D49CD" w:rsidRDefault="002008AB" w:rsidP="002008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1D49CD">
        <w:rPr>
          <w:rFonts w:ascii="Times New Roman" w:hAnsi="Times New Roman" w:cs="Times New Roman"/>
          <w:b/>
          <w:sz w:val="24"/>
          <w:szCs w:val="24"/>
        </w:rPr>
        <w:t>LatarBelakang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Pendidikananakusiadini (PAUD) merupakantahappendidikan yang sangat fundamental bagiperkembangananak. Masa usiadiniseringdisebutsebagai masa keemasan (golden age) karenapadarentangusiainianakmengalamiperkembangan yang sangatpesat, baikdariaspekfisik, motorik, sosial-emosional, maupunkognitif. Olehkarenaitu, pendidikanpada masa initidakhanyaberfokuspadapenguasaanpengetahuandasar, melainkan juga pembentukankarakterdanpembiasaansikappositif yang akanmenjadibekalbagikehidupananak di masa depan.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Salah satuaspekpentingdalampembentukankarakteranakadalahkemandirian.Kemandirianmerupakankemampuananakuntukmelakukanaktivitassehari-haritanpaterlalubergantungpada orang lain, baikitu guru, teman, maupun orang tua. Bentukkemandirianpadaanakusiadinidapatterlihatdariperilakusederhanasepertimakansendiri, berpakaian, memakaisepatu, merapikanmainan, mencucitangan, hinggamampumembuatkeputusansederhana. Kemandirian yang terbentuksejakdiniakanberpengaruhpadaperkembangansikappercayadiri, tanggungjawab, dankemampuananakdalammenghadapitantangan di kemudianhari.</w:t>
      </w:r>
    </w:p>
    <w:p w:rsidR="002008AB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  <w:sectPr w:rsidR="002008AB" w:rsidSect="002008AB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2268" w:right="1701" w:bottom="1701" w:left="2268" w:header="708" w:footer="708" w:gutter="0"/>
          <w:pgNumType w:start="1"/>
          <w:cols w:space="708"/>
          <w:docGrid w:linePitch="360"/>
        </w:sect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Namun, dalampraktiknya, melatihkemandiriananakusiadinibukanlahhal yang mudah. Banyakfaktor yang memengaruhiperkembangankemandiriananak, baikdarifaktor internal (karakter, kepribadian, usia, dankondisifisik) </w:t>
      </w:r>
    </w:p>
    <w:p w:rsidR="002008AB" w:rsidRPr="001D49CD" w:rsidRDefault="002008AB" w:rsidP="002008A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2008AB" w:rsidRPr="001D49CD" w:rsidSect="002008AB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maupunfaktoreksternal (lingkungankeluarga, sekolah, danmasyarakat). Salah satufaktorpentingadalahpolaasuh orang tua.Anak yang terbiasadimanjakandanselaludilayani orang tuanyacenderungkurangmandiriketikaberada di sekolah.Sementaraitu, anak yang terbiasadilatihmelakukanaktivitassendiri di </w:t>
      </w:r>
    </w:p>
    <w:p w:rsidR="002008AB" w:rsidRPr="001D49CD" w:rsidRDefault="002008AB" w:rsidP="002008A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rumahbiasanyaakanlebihpercayadiridalammengerjakantugas-tugassederhana di sekolah.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Di sekolah, guru memilikiperan yang sangatpentingdalammenumbuhkandanmengembangkankemandiriananak. Guru tidakhanyabertugasmemberikanilmupengetahuan, tetapi juga menjaditeladan, pembimbing, dan motivator bagianak. Melaluistrategipembelajaran, pembiasaan, danpemberiantanggungjawabsederhana, guru dapatmembantuanakbelajaruntukmandiri.Misalnya, denganmembiasakananakmerapikanperalatanbelajarsetelahdigunakan, melatihanakmakansendiritanpadisuapi, memberikantugaspiketsederhanasepertimembersihkanmeja, sertamemberikankesempatankepadaanakuntukmengambilkeputusandalamkegiatanbermain.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 xml:space="preserve">Berdasarkanhasilpengamatanawal di TK Ade Irma Suryani School, terlihatbahwasebagiananaksudahmenunjukkanperilakumandiri, sepertimampumerapikantas, membereskanmainan, danmakansendiri. Namun, masihadaanak yang tampakkurangmandiri, misalnyabergantungpada guru atautemanuntukmemakaisepatu, </w:t>
      </w: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memintabantuandalammerapikanalattulis, bahkanraguuntukmengambilkeputusandalampermainankelompok.Hal inimenunjukkanbahwaupayamelatihkemandiriananakmasihmemerlukanperhatianseriusdanstrategi yang lebihvariatifdari guru.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di TK Ade Irma Suryani School telahmelakukanberbagaiupayauntukmenanamkankemandirian, sepertimelaluikegiatanpembiasaan, pemberiantanggungjawabsederhana, hinggamenggunakanmetodebermainperan yang melibatkananaksecaraaktif.Akan tetapi, keberhasilandalammelatihkemandiriananaktidakhanyabergantungpada guru, melainkan juga dipengaruhiolehdukungan orang tua, konsistensilatihan di rumah, sertalingkungansosial yang mendukung.Olehkarenaitu, diperlukanpenelitianuntukmengetahuisecaralebihmendalamupaya guru dalammelatihkemandiriananakusiadini di TK Ade Irma Suryani School, sertafaktor-faktorpendukungdanpenghambat yang memengaruhipelaksanaannya.</w:t>
      </w:r>
    </w:p>
    <w:p w:rsidR="002008AB" w:rsidRPr="001D49CD" w:rsidRDefault="002008AB" w:rsidP="002008AB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Melaluipenelitianinidiharapkandapatmemberikangambarannyatamengenaistrategi yang digunakan guru, hambatan yang dihadapi, sertasolusi yang dapatdilakukan agar anakusiadinisemakinterbiasauntukhidupmandirisejakdini. Dengandemikian, penelitianinitidakhanyabermanfaatbagipihaksekolah, tetapi juga bagi guru, orang tua, sertapeneliti lain yang peduliterhadappendidikananakusiadini.</w:t>
      </w:r>
    </w:p>
    <w:p w:rsidR="002008AB" w:rsidRPr="001D49CD" w:rsidRDefault="002008AB" w:rsidP="002008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1D49CD">
        <w:rPr>
          <w:rFonts w:ascii="Times New Roman" w:hAnsi="Times New Roman" w:cs="Times New Roman"/>
          <w:b/>
          <w:sz w:val="24"/>
          <w:szCs w:val="24"/>
        </w:rPr>
        <w:t>RumusanMasalah</w:t>
      </w:r>
    </w:p>
    <w:p w:rsidR="002008AB" w:rsidRPr="001D49CD" w:rsidRDefault="002008AB" w:rsidP="002008AB">
      <w:pPr>
        <w:pStyle w:val="ListParagraph"/>
        <w:numPr>
          <w:ilvl w:val="1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Bagaimanaupaya guru dalammelatihkemandiriananakusiadini di TK Ade Irma Suryani School?</w:t>
      </w:r>
    </w:p>
    <w:p w:rsidR="002008AB" w:rsidRDefault="002008AB" w:rsidP="002008AB">
      <w:pPr>
        <w:pStyle w:val="ListParagraph"/>
        <w:numPr>
          <w:ilvl w:val="1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Apasajafaktorpendukungdanpenghambat guru dalammelatihkemandiriananakusiadini di TK Ade Irma Suryani School?</w:t>
      </w:r>
    </w:p>
    <w:p w:rsidR="002008AB" w:rsidRPr="001D49CD" w:rsidRDefault="002008AB" w:rsidP="002008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Pr="001D49CD">
        <w:rPr>
          <w:rFonts w:ascii="Times New Roman" w:hAnsi="Times New Roman" w:cs="Times New Roman"/>
          <w:b/>
          <w:sz w:val="24"/>
          <w:szCs w:val="24"/>
        </w:rPr>
        <w:t>TujuanPenelitian</w:t>
      </w:r>
    </w:p>
    <w:p w:rsidR="002008AB" w:rsidRPr="001D49CD" w:rsidRDefault="002008AB" w:rsidP="002008AB">
      <w:pPr>
        <w:pStyle w:val="ListParagraph"/>
        <w:numPr>
          <w:ilvl w:val="1"/>
          <w:numId w:val="2"/>
        </w:numPr>
        <w:spacing w:line="48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Untukmengetahuiupaya guru dalammelatihkemandiriananakusiadini di TK Ade Irma Suryani School.</w:t>
      </w:r>
    </w:p>
    <w:p w:rsidR="002008AB" w:rsidRPr="001D49CD" w:rsidRDefault="002008AB" w:rsidP="002008AB">
      <w:pPr>
        <w:pStyle w:val="ListParagraph"/>
        <w:numPr>
          <w:ilvl w:val="1"/>
          <w:numId w:val="2"/>
        </w:numPr>
        <w:spacing w:line="48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Untukmengetahuifaktorpendukungdanpenghambatdalammelatihkemandiriananakusiadini di TK Ade Irma Suryani School.</w:t>
      </w:r>
    </w:p>
    <w:p w:rsidR="002008AB" w:rsidRPr="001D49CD" w:rsidRDefault="002008AB" w:rsidP="002008AB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ManfaatPenelitian</w:t>
      </w:r>
    </w:p>
    <w:p w:rsidR="002008AB" w:rsidRPr="001D49CD" w:rsidRDefault="002008AB" w:rsidP="002008AB">
      <w:pPr>
        <w:pStyle w:val="ListParagraph"/>
        <w:numPr>
          <w:ilvl w:val="1"/>
          <w:numId w:val="1"/>
        </w:numPr>
        <w:spacing w:line="48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 xml:space="preserve">ManfaatTeoretis: </w:t>
      </w:r>
      <w:r w:rsidRPr="001D49CD">
        <w:rPr>
          <w:rFonts w:ascii="Times New Roman" w:hAnsi="Times New Roman" w:cs="Times New Roman"/>
          <w:bCs/>
          <w:sz w:val="24"/>
          <w:szCs w:val="24"/>
        </w:rPr>
        <w:t>Menambahreferensidalampengembanganilmupendidikananakusiadini, khususnyamengenaipembinaankemandirian.</w:t>
      </w:r>
    </w:p>
    <w:p w:rsidR="002008AB" w:rsidRPr="001D49CD" w:rsidRDefault="002008AB" w:rsidP="002008AB">
      <w:pPr>
        <w:pStyle w:val="ListParagraph"/>
        <w:numPr>
          <w:ilvl w:val="1"/>
          <w:numId w:val="1"/>
        </w:numPr>
        <w:spacing w:line="48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ManfaatPraktis:</w:t>
      </w:r>
    </w:p>
    <w:p w:rsidR="002008AB" w:rsidRPr="001D49CD" w:rsidRDefault="002008AB" w:rsidP="002008AB">
      <w:pPr>
        <w:pStyle w:val="ListParagraph"/>
        <w:numPr>
          <w:ilvl w:val="2"/>
          <w:numId w:val="1"/>
        </w:numPr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Bagi Guru: Sebagaibahanevaluasiuntukmeningkatkanstrategidalammelatihkemandiriananak.</w:t>
      </w:r>
    </w:p>
    <w:p w:rsidR="002008AB" w:rsidRPr="001D49CD" w:rsidRDefault="002008AB" w:rsidP="002008AB">
      <w:pPr>
        <w:pStyle w:val="ListParagraph"/>
        <w:numPr>
          <w:ilvl w:val="2"/>
          <w:numId w:val="1"/>
        </w:numPr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BagiSekolah: Sebagaimasukandalampengembangan program pembelajaran.</w:t>
      </w:r>
    </w:p>
    <w:p w:rsidR="002008AB" w:rsidRPr="001D49CD" w:rsidRDefault="002008AB" w:rsidP="002008AB">
      <w:pPr>
        <w:pStyle w:val="ListParagraph"/>
        <w:numPr>
          <w:ilvl w:val="2"/>
          <w:numId w:val="1"/>
        </w:numPr>
        <w:spacing w:line="48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Bagi Orang Tua: Memberikangambarantentangpentingnyamelatihkemandiriananak di rumah.</w:t>
      </w:r>
    </w:p>
    <w:p w:rsidR="002008AB" w:rsidRPr="001D49CD" w:rsidRDefault="002008AB" w:rsidP="002008A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Pr="001D49CD">
        <w:rPr>
          <w:rFonts w:ascii="Times New Roman" w:hAnsi="Times New Roman" w:cs="Times New Roman"/>
          <w:b/>
          <w:sz w:val="24"/>
          <w:szCs w:val="24"/>
        </w:rPr>
        <w:t>DefinisiOperasional</w:t>
      </w:r>
    </w:p>
    <w:p w:rsidR="002008AB" w:rsidRPr="001D49CD" w:rsidRDefault="002008AB" w:rsidP="002008AB">
      <w:pPr>
        <w:pStyle w:val="ListParagraph"/>
        <w:numPr>
          <w:ilvl w:val="0"/>
          <w:numId w:val="4"/>
        </w:numPr>
        <w:spacing w:line="48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Kemandiriananakusiadini: Kemampuananakuntukmelakukankegiatansehari-harisecaramandiritanpabanyakbantuandari orang dewasa.</w:t>
      </w:r>
    </w:p>
    <w:p w:rsidR="00AA3B8C" w:rsidRDefault="002008AB" w:rsidP="002008AB">
      <w:r w:rsidRPr="001D49CD">
        <w:rPr>
          <w:rFonts w:ascii="Times New Roman" w:hAnsi="Times New Roman" w:cs="Times New Roman"/>
          <w:bCs/>
          <w:sz w:val="24"/>
          <w:szCs w:val="24"/>
        </w:rPr>
        <w:t>Upaya guru: Strategi, metode, danpembiasaan yang dilakukan guru untukmenumbuhkankemandiriananak.</w:t>
      </w:r>
      <w:bookmarkStart w:id="0" w:name="_GoBack"/>
      <w:bookmarkEnd w:id="0"/>
    </w:p>
    <w:sectPr w:rsidR="00AA3B8C" w:rsidSect="002008AB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3F" w:rsidRDefault="00D5003F" w:rsidP="00693405">
      <w:pPr>
        <w:spacing w:line="240" w:lineRule="auto"/>
      </w:pPr>
      <w:r>
        <w:separator/>
      </w:r>
    </w:p>
  </w:endnote>
  <w:endnote w:type="continuationSeparator" w:id="1">
    <w:p w:rsidR="00D5003F" w:rsidRDefault="00D5003F" w:rsidP="00693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3755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7C69AC" w:rsidRPr="001D49CD" w:rsidRDefault="00693405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D49CD">
          <w:rPr>
            <w:rFonts w:ascii="Times New Roman" w:hAnsi="Times New Roman" w:cs="Times New Roman"/>
            <w:sz w:val="24"/>
          </w:rPr>
          <w:fldChar w:fldCharType="begin"/>
        </w:r>
        <w:r w:rsidR="0099354C" w:rsidRPr="001D49C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D49CD">
          <w:rPr>
            <w:rFonts w:ascii="Times New Roman" w:hAnsi="Times New Roman" w:cs="Times New Roman"/>
            <w:sz w:val="24"/>
          </w:rPr>
          <w:fldChar w:fldCharType="separate"/>
        </w:r>
        <w:r w:rsidR="00B87A01">
          <w:rPr>
            <w:rFonts w:ascii="Times New Roman" w:hAnsi="Times New Roman" w:cs="Times New Roman"/>
            <w:noProof/>
            <w:sz w:val="24"/>
          </w:rPr>
          <w:t>2</w:t>
        </w:r>
        <w:r w:rsidRPr="001D49CD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C69AC" w:rsidRDefault="00D50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A2" w:rsidRPr="001D49CD" w:rsidRDefault="00D5003F">
    <w:pPr>
      <w:pStyle w:val="Footer"/>
      <w:jc w:val="center"/>
      <w:rPr>
        <w:rFonts w:ascii="Times New Roman" w:hAnsi="Times New Roman" w:cs="Times New Roman"/>
        <w:sz w:val="24"/>
      </w:rPr>
    </w:pPr>
  </w:p>
  <w:p w:rsidR="00A21CA2" w:rsidRDefault="00D50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3F" w:rsidRDefault="00D5003F" w:rsidP="00693405">
      <w:pPr>
        <w:spacing w:line="240" w:lineRule="auto"/>
      </w:pPr>
      <w:r>
        <w:separator/>
      </w:r>
    </w:p>
  </w:footnote>
  <w:footnote w:type="continuationSeparator" w:id="1">
    <w:p w:rsidR="00D5003F" w:rsidRDefault="00D5003F" w:rsidP="006934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693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35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AC" w:rsidRDefault="00693405" w:rsidP="00FD206B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36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7C69AC" w:rsidRDefault="00D50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693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34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693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38" o:spid="_x0000_s1029" type="#_x0000_t75" style="position:absolute;margin-left:0;margin-top:0;width:396.3pt;height:396.3pt;z-index:-25165312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784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A21CA2" w:rsidRPr="00A21CA2" w:rsidRDefault="00693405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noProof/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2093639" o:spid="_x0000_s1030" type="#_x0000_t75" style="position:absolute;left:0;text-align:left;margin-left:0;margin-top:0;width:396.3pt;height:396.3pt;z-index:-251652096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 w:rsidRPr="00A21CA2">
          <w:rPr>
            <w:rFonts w:ascii="Times New Roman" w:hAnsi="Times New Roman" w:cs="Times New Roman"/>
            <w:sz w:val="24"/>
          </w:rPr>
          <w:fldChar w:fldCharType="begin"/>
        </w:r>
        <w:r w:rsidR="0099354C" w:rsidRPr="00A21C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21CA2">
          <w:rPr>
            <w:rFonts w:ascii="Times New Roman" w:hAnsi="Times New Roman" w:cs="Times New Roman"/>
            <w:sz w:val="24"/>
          </w:rPr>
          <w:fldChar w:fldCharType="separate"/>
        </w:r>
        <w:r w:rsidR="00B87A01">
          <w:rPr>
            <w:rFonts w:ascii="Times New Roman" w:hAnsi="Times New Roman" w:cs="Times New Roman"/>
            <w:noProof/>
            <w:sz w:val="24"/>
          </w:rPr>
          <w:t>4</w:t>
        </w:r>
        <w:r w:rsidRPr="00A21CA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21CA2" w:rsidRDefault="00D5003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6934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37" o:spid="_x0000_s1028" type="#_x0000_t75" style="position:absolute;margin-left:0;margin-top:0;width:396.3pt;height:396.3pt;z-index:-251654144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564"/>
    <w:multiLevelType w:val="hybridMultilevel"/>
    <w:tmpl w:val="2552019C"/>
    <w:lvl w:ilvl="0" w:tplc="427288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572"/>
    <w:multiLevelType w:val="hybridMultilevel"/>
    <w:tmpl w:val="CB4E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3349"/>
    <w:multiLevelType w:val="multilevel"/>
    <w:tmpl w:val="7D968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D2E4EF2"/>
    <w:multiLevelType w:val="hybridMultilevel"/>
    <w:tmpl w:val="306AD080"/>
    <w:lvl w:ilvl="0" w:tplc="5A4C8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681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cumentProtection w:edit="forms" w:enforcement="1" w:cryptProviderType="rsaFull" w:cryptAlgorithmClass="hash" w:cryptAlgorithmType="typeAny" w:cryptAlgorithmSid="4" w:cryptSpinCount="50000" w:hash="Zt6txM1Hn7BqsO5yZmA3iULcIzk=" w:salt="natj6cUyqj/nqWsiCbmu1A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008AB"/>
    <w:rsid w:val="002008AB"/>
    <w:rsid w:val="00490073"/>
    <w:rsid w:val="00693405"/>
    <w:rsid w:val="008C54FA"/>
    <w:rsid w:val="0099354C"/>
    <w:rsid w:val="00AA3B8C"/>
    <w:rsid w:val="00B133D3"/>
    <w:rsid w:val="00B87A01"/>
    <w:rsid w:val="00D5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8AB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08A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8AB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200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8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8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AB"/>
    <w:rPr>
      <w:rFonts w:ascii="Arial" w:eastAsia="Arial" w:hAnsi="Arial" w:cs="Arial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2008AB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08AB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08A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8AB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200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8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8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AB"/>
    <w:rPr>
      <w:rFonts w:ascii="Arial" w:eastAsia="Arial" w:hAnsi="Arial" w:cs="Arial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2008AB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2026-06-02T02:19:00Z</dcterms:created>
  <dcterms:modified xsi:type="dcterms:W3CDTF">2026-06-02T02:19:00Z</dcterms:modified>
</cp:coreProperties>
</file>