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45" w:rsidRDefault="009D61EA">
      <w:pPr>
        <w:pStyle w:val="Heading3"/>
        <w:spacing w:line="360" w:lineRule="auto"/>
        <w:ind w:left="2990" w:right="2428" w:firstLine="1183"/>
        <w:jc w:val="left"/>
      </w:pPr>
      <w:r>
        <w:t xml:space="preserve">BAB V </w:t>
      </w:r>
      <w:bookmarkStart w:id="0" w:name="_bookmark51"/>
      <w:bookmarkEnd w:id="0"/>
      <w:r>
        <w:t>KESIMPULANDANSARAN</w:t>
      </w:r>
    </w:p>
    <w:p w:rsidR="00276245" w:rsidRDefault="00276245">
      <w:pPr>
        <w:pStyle w:val="BodyText"/>
        <w:rPr>
          <w:b/>
        </w:rPr>
      </w:pPr>
    </w:p>
    <w:p w:rsidR="00276245" w:rsidRDefault="00276245">
      <w:pPr>
        <w:pStyle w:val="BodyText"/>
        <w:rPr>
          <w:b/>
        </w:rPr>
      </w:pPr>
    </w:p>
    <w:p w:rsidR="00276245" w:rsidRDefault="00276245">
      <w:pPr>
        <w:pStyle w:val="BodyText"/>
        <w:rPr>
          <w:b/>
        </w:rPr>
      </w:pPr>
    </w:p>
    <w:p w:rsidR="00276245" w:rsidRDefault="00276245">
      <w:pPr>
        <w:pStyle w:val="BodyText"/>
        <w:rPr>
          <w:b/>
        </w:rPr>
      </w:pPr>
    </w:p>
    <w:p w:rsidR="00276245" w:rsidRDefault="009D61EA">
      <w:pPr>
        <w:pStyle w:val="Heading4"/>
        <w:numPr>
          <w:ilvl w:val="1"/>
          <w:numId w:val="24"/>
        </w:numPr>
        <w:tabs>
          <w:tab w:val="left" w:pos="928"/>
        </w:tabs>
        <w:spacing w:before="1"/>
      </w:pPr>
      <w:bookmarkStart w:id="1" w:name="_bookmark52"/>
      <w:bookmarkEnd w:id="1"/>
      <w:r>
        <w:rPr>
          <w:spacing w:val="-2"/>
        </w:rPr>
        <w:t>Kesimpulan</w:t>
      </w:r>
    </w:p>
    <w:p w:rsidR="00276245" w:rsidRDefault="00276245">
      <w:pPr>
        <w:pStyle w:val="BodyText"/>
        <w:rPr>
          <w:b/>
        </w:rPr>
      </w:pPr>
    </w:p>
    <w:p w:rsidR="00276245" w:rsidRDefault="009D61EA">
      <w:pPr>
        <w:pStyle w:val="BodyText"/>
        <w:spacing w:line="480" w:lineRule="auto"/>
        <w:ind w:left="928" w:right="420" w:firstLine="631"/>
      </w:pPr>
      <w:r>
        <w:t>Berdasarkanhasilpenelitiandanpembahasan,berikutinikesimpulan pada penelitian ini.</w:t>
      </w:r>
    </w:p>
    <w:p w:rsidR="00276245" w:rsidRDefault="009D61EA">
      <w:pPr>
        <w:pStyle w:val="ListParagraph"/>
        <w:numPr>
          <w:ilvl w:val="2"/>
          <w:numId w:val="24"/>
        </w:numPr>
        <w:tabs>
          <w:tab w:val="left" w:pos="1288"/>
          <w:tab w:val="left" w:pos="2310"/>
          <w:tab w:val="left" w:pos="3669"/>
          <w:tab w:val="left" w:pos="4681"/>
          <w:tab w:val="left" w:pos="5878"/>
          <w:tab w:val="left" w:pos="6622"/>
          <w:tab w:val="left" w:pos="7301"/>
        </w:tabs>
        <w:spacing w:line="480" w:lineRule="auto"/>
        <w:ind w:right="421" w:firstLine="0"/>
        <w:rPr>
          <w:sz w:val="24"/>
        </w:rPr>
      </w:pPr>
      <w:r>
        <w:rPr>
          <w:b/>
          <w:sz w:val="24"/>
        </w:rPr>
        <w:t xml:space="preserve">Peningkatan Kemampuan Representasi Multipel Matematis </w:t>
      </w:r>
      <w:r>
        <w:rPr>
          <w:sz w:val="24"/>
        </w:rPr>
        <w:t xml:space="preserve">Berdasarkanhasilanalisisdatamenggunakann-gainternormalisasidanuji statistiknon-parametrikMann-Whitney,dapatdisimpulkanbahwapeningkatan </w:t>
      </w:r>
      <w:r>
        <w:rPr>
          <w:spacing w:val="-2"/>
          <w:sz w:val="24"/>
        </w:rPr>
        <w:t>kemampuan</w:t>
      </w:r>
      <w:r>
        <w:rPr>
          <w:sz w:val="24"/>
        </w:rPr>
        <w:tab/>
      </w:r>
      <w:r>
        <w:rPr>
          <w:spacing w:val="-2"/>
          <w:sz w:val="24"/>
        </w:rPr>
        <w:t>representasi</w:t>
      </w:r>
      <w:r>
        <w:rPr>
          <w:sz w:val="24"/>
        </w:rPr>
        <w:tab/>
      </w:r>
      <w:r>
        <w:rPr>
          <w:spacing w:val="-2"/>
          <w:sz w:val="24"/>
        </w:rPr>
        <w:t>multipel</w:t>
      </w:r>
      <w:r>
        <w:rPr>
          <w:sz w:val="24"/>
        </w:rPr>
        <w:tab/>
      </w:r>
      <w:r>
        <w:rPr>
          <w:spacing w:val="-2"/>
          <w:sz w:val="24"/>
        </w:rPr>
        <w:t>matematis</w:t>
      </w:r>
      <w:r>
        <w:rPr>
          <w:sz w:val="24"/>
        </w:rPr>
        <w:tab/>
      </w:r>
      <w:r>
        <w:rPr>
          <w:spacing w:val="-4"/>
          <w:sz w:val="24"/>
        </w:rPr>
        <w:t>siswa</w:t>
      </w:r>
      <w:r>
        <w:rPr>
          <w:sz w:val="24"/>
        </w:rPr>
        <w:tab/>
      </w:r>
      <w:r>
        <w:rPr>
          <w:spacing w:val="-4"/>
          <w:sz w:val="24"/>
        </w:rPr>
        <w:t>yang</w:t>
      </w:r>
      <w:r>
        <w:rPr>
          <w:sz w:val="24"/>
        </w:rPr>
        <w:tab/>
      </w:r>
      <w:r>
        <w:rPr>
          <w:spacing w:val="-2"/>
          <w:sz w:val="24"/>
        </w:rPr>
        <w:t xml:space="preserve">memperoleh </w:t>
      </w:r>
      <w:r>
        <w:rPr>
          <w:sz w:val="24"/>
        </w:rPr>
        <w:t>pembelajarandenganstrategi</w:t>
      </w:r>
      <w:r>
        <w:rPr>
          <w:i/>
          <w:sz w:val="24"/>
        </w:rPr>
        <w:t>open-ended</w:t>
      </w:r>
      <w:r>
        <w:rPr>
          <w:b/>
          <w:sz w:val="24"/>
        </w:rPr>
        <w:t>lebihbaik</w:t>
      </w:r>
      <w:r>
        <w:rPr>
          <w:sz w:val="24"/>
        </w:rPr>
        <w:t xml:space="preserve">dibandingkandengan siswayang memperoleh pembelajaran langsung. Hal ini ditunjukkan olehnilai rata-ratan-gainkelompokeksperimenyanglebihtinggi,sertaadanyasiswa yangmencapaikategoripeningkatantinggi,yangtidakditemukanpada kelompokkontrol.Meskipunperbedaaninitidaksignifikansecarastatistik, namun secara praktis dan tendensial menunjukkan keunggulan strategi </w:t>
      </w:r>
      <w:r>
        <w:rPr>
          <w:i/>
          <w:sz w:val="24"/>
        </w:rPr>
        <w:t xml:space="preserve">open- ended </w:t>
      </w:r>
      <w:r>
        <w:rPr>
          <w:sz w:val="24"/>
        </w:rPr>
        <w:t>dalam mendorong kemampuan representasi visual, simbolik, dan verbal siswa dalam pembelajaran matematika.</w:t>
      </w:r>
    </w:p>
    <w:p w:rsidR="00276245" w:rsidRDefault="009D61EA">
      <w:pPr>
        <w:pStyle w:val="Heading4"/>
        <w:numPr>
          <w:ilvl w:val="2"/>
          <w:numId w:val="24"/>
        </w:numPr>
        <w:tabs>
          <w:tab w:val="left" w:pos="1288"/>
        </w:tabs>
        <w:spacing w:before="2"/>
        <w:ind w:left="1288"/>
      </w:pPr>
      <w:r>
        <w:t>PeningkatanKemampuanPemecahanMasalah</w:t>
      </w:r>
      <w:r>
        <w:rPr>
          <w:spacing w:val="-2"/>
        </w:rPr>
        <w:t>Matematis</w:t>
      </w:r>
    </w:p>
    <w:p w:rsidR="00276245" w:rsidRDefault="00276245">
      <w:pPr>
        <w:pStyle w:val="BodyText"/>
        <w:rPr>
          <w:b/>
        </w:rPr>
      </w:pPr>
    </w:p>
    <w:p w:rsidR="00276245" w:rsidRDefault="009D61EA">
      <w:pPr>
        <w:pStyle w:val="BodyText"/>
        <w:spacing w:line="480" w:lineRule="auto"/>
        <w:ind w:left="928" w:right="421"/>
        <w:jc w:val="both"/>
      </w:pPr>
      <w:r>
        <w:t xml:space="preserve">Hasil analisis uji-t independen menunjukkan bahwa terdapat </w:t>
      </w:r>
      <w:r>
        <w:rPr>
          <w:b/>
        </w:rPr>
        <w:t xml:space="preserve">perbedaan yang signifikan secara statistik </w:t>
      </w:r>
      <w:r>
        <w:t xml:space="preserve">antara peningkatan kemampuan pemecahan masalah matematis siswa yang mengikuti pembelajaran </w:t>
      </w:r>
      <w:r>
        <w:rPr>
          <w:i/>
        </w:rPr>
        <w:t xml:space="preserve">open-ended </w:t>
      </w:r>
      <w:r>
        <w:t>dan siswa yangmengikutipembelajaranlangsung.Nilairata-ratan-gain</w:t>
      </w:r>
      <w:r>
        <w:rPr>
          <w:spacing w:val="-2"/>
        </w:rPr>
        <w:t>kelompok</w:t>
      </w:r>
    </w:p>
    <w:p w:rsidR="00276245" w:rsidRDefault="00276245">
      <w:pPr>
        <w:pStyle w:val="BodyText"/>
        <w:spacing w:line="480" w:lineRule="auto"/>
        <w:jc w:val="both"/>
        <w:sectPr w:rsidR="00276245">
          <w:headerReference w:type="even" r:id="rId9"/>
          <w:headerReference w:type="default" r:id="rId10"/>
          <w:footerReference w:type="default" r:id="rId11"/>
          <w:headerReference w:type="first" r:id="rId12"/>
          <w:pgSz w:w="11910" w:h="16850"/>
          <w:pgMar w:top="1940" w:right="1275" w:bottom="1260" w:left="1700" w:header="0" w:footer="1060" w:gutter="0"/>
          <w:cols w:space="720"/>
        </w:sectPr>
      </w:pPr>
    </w:p>
    <w:p w:rsidR="00276245" w:rsidRDefault="009D61EA">
      <w:pPr>
        <w:pStyle w:val="BodyText"/>
        <w:spacing w:line="480" w:lineRule="auto"/>
        <w:ind w:left="928" w:right="422"/>
        <w:jc w:val="both"/>
      </w:pPr>
      <w:r>
        <w:lastRenderedPageBreak/>
        <w:t xml:space="preserve">eksperimensecarasignifikanlebihtinggidibandingkankelompokkontrol,yang mengindikasikan bahwa strategi </w:t>
      </w:r>
      <w:r>
        <w:rPr>
          <w:i/>
        </w:rPr>
        <w:t xml:space="preserve">open-ended </w:t>
      </w:r>
      <w:r>
        <w:t>efektif dalam meningkatkan kemampuan siswa dalam memahami masalah, merencanakan strategi, menyelesaikan masalah, dan mengevaluasi hasil. Dengan demikian, pembelajaran berbasis masalah terbuka memberikan dampak positif terhadap pengembangan keterampilan berpikir kritis dan reflektif siswa.</w:t>
      </w:r>
    </w:p>
    <w:p w:rsidR="00276245" w:rsidRDefault="009D61EA">
      <w:pPr>
        <w:pStyle w:val="ListParagraph"/>
        <w:numPr>
          <w:ilvl w:val="2"/>
          <w:numId w:val="24"/>
        </w:numPr>
        <w:tabs>
          <w:tab w:val="left" w:pos="1288"/>
        </w:tabs>
        <w:spacing w:before="1" w:line="480" w:lineRule="auto"/>
        <w:ind w:right="423" w:firstLine="0"/>
        <w:rPr>
          <w:sz w:val="24"/>
        </w:rPr>
      </w:pPr>
      <w:r>
        <w:rPr>
          <w:b/>
          <w:sz w:val="24"/>
        </w:rPr>
        <w:t xml:space="preserve">Hubungan antara Representasi Multipel dan Pemecahan Masalah </w:t>
      </w:r>
      <w:r>
        <w:rPr>
          <w:sz w:val="24"/>
        </w:rPr>
        <w:t>Hasil uji korelasi Spearman menunjukkan bahwa terdapat</w:t>
      </w:r>
      <w:r>
        <w:rPr>
          <w:b/>
          <w:sz w:val="24"/>
        </w:rPr>
        <w:t>hubungan positif dansignifikan</w:t>
      </w:r>
      <w:r>
        <w:rPr>
          <w:sz w:val="24"/>
        </w:rPr>
        <w:t>antarakemampuanrepresentasimultipelmatematisdan kemampuanpemecahanmasalahmatematissiswadalamkelompokyangmemperolehstrategipembelajaran</w:t>
      </w:r>
      <w:r>
        <w:rPr>
          <w:i/>
          <w:sz w:val="24"/>
        </w:rPr>
        <w:t>open-ended</w:t>
      </w:r>
      <w:r>
        <w:rPr>
          <w:sz w:val="24"/>
        </w:rPr>
        <w:t>.Nilaikoefisienkorelasisebesar 0,367dengansignifikansi0,003menunjukkanbahwasemakintinggi kemampuan siswa dalam menggunakan representasi multipel, maka semakin baikpulakemampuanmerekadalammemecahkanmasalahmatematis.Temuan ini menegaskan bahwa representasi multipel berperan penting sebagai fondasi dalammendukungkeberhasilanprosespemecahanmasalahsecara</w:t>
      </w:r>
      <w:r>
        <w:rPr>
          <w:spacing w:val="-2"/>
          <w:sz w:val="24"/>
        </w:rPr>
        <w:t>menyeluruh.</w:t>
      </w:r>
    </w:p>
    <w:p w:rsidR="00276245" w:rsidRDefault="009D61EA">
      <w:pPr>
        <w:pStyle w:val="Heading4"/>
        <w:numPr>
          <w:ilvl w:val="1"/>
          <w:numId w:val="24"/>
        </w:numPr>
        <w:tabs>
          <w:tab w:val="left" w:pos="928"/>
        </w:tabs>
        <w:spacing w:before="1"/>
      </w:pPr>
      <w:bookmarkStart w:id="2" w:name="_bookmark53"/>
      <w:bookmarkEnd w:id="2"/>
      <w:r>
        <w:rPr>
          <w:spacing w:val="-4"/>
        </w:rPr>
        <w:t>Saran</w:t>
      </w:r>
    </w:p>
    <w:p w:rsidR="00276245" w:rsidRDefault="00276245">
      <w:pPr>
        <w:pStyle w:val="BodyText"/>
        <w:spacing w:before="1"/>
        <w:rPr>
          <w:b/>
        </w:rPr>
      </w:pPr>
    </w:p>
    <w:p w:rsidR="00276245" w:rsidRDefault="009D61EA">
      <w:pPr>
        <w:pStyle w:val="BodyText"/>
        <w:spacing w:line="480" w:lineRule="auto"/>
        <w:ind w:left="928" w:right="424" w:firstLine="631"/>
        <w:jc w:val="both"/>
        <w:rPr>
          <w:i/>
        </w:rPr>
      </w:pPr>
      <w:r>
        <w:t>Saran disusun berdasarkan hasil temuan empiris dan refleksi selama pelaksanaan penelitian di SMP Negeri 28 Medan. Saran ini ditujukan bagi berbagaipihakyangberkepentingan,sepertiguru,sekolah,penelitiselanjutnya, dan pengambil kebijakan pendidikan, guna mendorong peningkatan kualitas pembelajaran matematika, khususnya dalam pengembangan kemampuan representasimultipeldanpemecahanmasalahsiswamelaluistrategi</w:t>
      </w:r>
      <w:r>
        <w:rPr>
          <w:i/>
          <w:spacing w:val="-2"/>
        </w:rPr>
        <w:t>open-</w:t>
      </w:r>
    </w:p>
    <w:p w:rsidR="00276245" w:rsidRDefault="00276245">
      <w:pPr>
        <w:pStyle w:val="BodyText"/>
        <w:spacing w:line="480" w:lineRule="auto"/>
        <w:jc w:val="both"/>
        <w:rPr>
          <w:i/>
        </w:rPr>
        <w:sectPr w:rsidR="00276245">
          <w:pgSz w:w="11910" w:h="16850"/>
          <w:pgMar w:top="1940" w:right="1275" w:bottom="1260" w:left="1700" w:header="0" w:footer="1060" w:gutter="0"/>
          <w:cols w:space="720"/>
        </w:sectPr>
      </w:pPr>
    </w:p>
    <w:p w:rsidR="00276245" w:rsidRDefault="00276245">
      <w:pPr>
        <w:pStyle w:val="BodyText"/>
        <w:spacing w:before="50"/>
        <w:rPr>
          <w:i/>
        </w:rPr>
      </w:pPr>
    </w:p>
    <w:p w:rsidR="00276245" w:rsidRDefault="009D61EA">
      <w:pPr>
        <w:pStyle w:val="BodyText"/>
        <w:spacing w:line="480" w:lineRule="auto"/>
        <w:ind w:left="928" w:right="426"/>
        <w:jc w:val="both"/>
      </w:pPr>
      <w:r>
        <w:rPr>
          <w:i/>
        </w:rPr>
        <w:t>ended</w:t>
      </w:r>
      <w:r>
        <w:t>. Diharapkan saran-saran ini dapat menjadi bahan pertimbangan dalam implementasi lebih luas dan perbaikan berkelanjutan terhadap pendekatan pembelajaran yang inovatif dan bermakna.</w:t>
      </w:r>
    </w:p>
    <w:p w:rsidR="00276245" w:rsidRDefault="009D61EA">
      <w:pPr>
        <w:pStyle w:val="Heading4"/>
        <w:numPr>
          <w:ilvl w:val="2"/>
          <w:numId w:val="24"/>
        </w:numPr>
        <w:tabs>
          <w:tab w:val="left" w:pos="1288"/>
        </w:tabs>
        <w:spacing w:before="1"/>
        <w:ind w:left="1288"/>
      </w:pPr>
      <w:r>
        <w:t>Untuk Guru</w:t>
      </w:r>
      <w:r>
        <w:rPr>
          <w:spacing w:val="-2"/>
        </w:rPr>
        <w:t>Matematika</w:t>
      </w:r>
    </w:p>
    <w:p w:rsidR="00276245" w:rsidRDefault="009D61EA">
      <w:pPr>
        <w:pStyle w:val="BodyText"/>
        <w:spacing w:before="276" w:line="480" w:lineRule="auto"/>
        <w:ind w:left="928" w:right="420"/>
        <w:jc w:val="both"/>
      </w:pPr>
      <w:r>
        <w:t xml:space="preserve">Guru disarankan untuk mulai menerapkan strategi pembelajaran </w:t>
      </w:r>
      <w:r>
        <w:rPr>
          <w:i/>
        </w:rPr>
        <w:t xml:space="preserve">open-ended </w:t>
      </w:r>
      <w:r>
        <w:t xml:space="preserve">secara bertahap dalam kegiatan pembelajaran di kelas. Pendekatan ini tidak hanya mendorong siswa untuk berpikir kritis dan kreatif, tetapi juga memperkuat keterampilan representasi dan pemecahan masalah yang esensial dalam matematika. Guru perlu diberikan pelatihan dan bimbingan teknis agar dapat merancang soal terbuka yang sesuai dengan karakteristik siswa dan </w:t>
      </w:r>
      <w:r>
        <w:rPr>
          <w:spacing w:val="-2"/>
        </w:rPr>
        <w:t>kurikulum.</w:t>
      </w:r>
    </w:p>
    <w:p w:rsidR="00276245" w:rsidRDefault="009D61EA">
      <w:pPr>
        <w:pStyle w:val="Heading4"/>
        <w:numPr>
          <w:ilvl w:val="2"/>
          <w:numId w:val="24"/>
        </w:numPr>
        <w:tabs>
          <w:tab w:val="left" w:pos="1288"/>
        </w:tabs>
        <w:spacing w:before="1"/>
        <w:ind w:left="1288"/>
      </w:pPr>
      <w:r>
        <w:t xml:space="preserve">Untuk </w:t>
      </w:r>
      <w:r>
        <w:rPr>
          <w:spacing w:val="-2"/>
        </w:rPr>
        <w:t>Sekolah</w:t>
      </w:r>
    </w:p>
    <w:p w:rsidR="00276245" w:rsidRDefault="00276245">
      <w:pPr>
        <w:pStyle w:val="BodyText"/>
        <w:rPr>
          <w:b/>
        </w:rPr>
      </w:pPr>
    </w:p>
    <w:p w:rsidR="00276245" w:rsidRDefault="009D61EA">
      <w:pPr>
        <w:pStyle w:val="BodyText"/>
        <w:spacing w:line="480" w:lineRule="auto"/>
        <w:ind w:left="928" w:right="422"/>
        <w:jc w:val="both"/>
      </w:pPr>
      <w:r>
        <w:t xml:space="preserve">Sekolah sebaiknya mendukung inovasi pembelajaran seperti </w:t>
      </w:r>
      <w:r>
        <w:rPr>
          <w:i/>
        </w:rPr>
        <w:t xml:space="preserve">open-ended </w:t>
      </w:r>
      <w:r>
        <w:t>melalui pengelolaan waktu yang fleksibel, penyediaan sumber belajar yang relevan, serta menciptakan budaya belajar yang terbuka dan kolaboratif. Dukungan dari kepala sekolah dan tenaga kependidikan sangat penting untuk mendorong guru berani mencoba strategi baru dalam pembelajaran.</w:t>
      </w:r>
    </w:p>
    <w:p w:rsidR="00276245" w:rsidRDefault="009D61EA">
      <w:pPr>
        <w:pStyle w:val="Heading4"/>
        <w:numPr>
          <w:ilvl w:val="2"/>
          <w:numId w:val="24"/>
        </w:numPr>
        <w:tabs>
          <w:tab w:val="left" w:pos="1288"/>
        </w:tabs>
        <w:spacing w:before="1"/>
        <w:ind w:left="1288"/>
      </w:pPr>
      <w:r>
        <w:t>UntukPeneliti</w:t>
      </w:r>
      <w:r>
        <w:rPr>
          <w:spacing w:val="-2"/>
        </w:rPr>
        <w:t>Selanjutnya</w:t>
      </w:r>
    </w:p>
    <w:p w:rsidR="00276245" w:rsidRDefault="00276245">
      <w:pPr>
        <w:pStyle w:val="BodyText"/>
        <w:rPr>
          <w:b/>
        </w:rPr>
      </w:pPr>
    </w:p>
    <w:p w:rsidR="00276245" w:rsidRDefault="009D61EA">
      <w:pPr>
        <w:pStyle w:val="BodyText"/>
        <w:spacing w:line="480" w:lineRule="auto"/>
        <w:ind w:left="928" w:right="420"/>
        <w:jc w:val="both"/>
      </w:pPr>
      <w:r>
        <w:t xml:space="preserve">Penelitian lanjutan disarankan untuk memperluas cakupan dengan melibatkan lebih banyak sekolah, jenjang yang berbeda, atau materi matematika lainnya. Selain itu, peneliti dapat mengintegrasikan pendekatan </w:t>
      </w:r>
      <w:r>
        <w:rPr>
          <w:i/>
        </w:rPr>
        <w:t xml:space="preserve">open-ended </w:t>
      </w:r>
      <w:r>
        <w:t>dengan strategipembelajaranlainnya,sepertipembelajaranberbasisproyek</w:t>
      </w:r>
      <w:r>
        <w:rPr>
          <w:spacing w:val="-4"/>
        </w:rPr>
        <w:t>atau</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30"/>
        <w:jc w:val="both"/>
      </w:pPr>
      <w:bookmarkStart w:id="3" w:name="_bookmark54"/>
      <w:bookmarkEnd w:id="3"/>
      <w:r>
        <w:t xml:space="preserve">berbasis masalah, guna melihat pengaruh kombinatifnya terhadap hasil belajar </w:t>
      </w:r>
      <w:r>
        <w:rPr>
          <w:spacing w:val="-2"/>
        </w:rPr>
        <w:t>siswa.</w:t>
      </w:r>
    </w:p>
    <w:p w:rsidR="00276245" w:rsidRDefault="009D61EA">
      <w:pPr>
        <w:pStyle w:val="Heading4"/>
        <w:numPr>
          <w:ilvl w:val="2"/>
          <w:numId w:val="24"/>
        </w:numPr>
        <w:tabs>
          <w:tab w:val="left" w:pos="1288"/>
        </w:tabs>
        <w:spacing w:before="1"/>
        <w:ind w:left="1288"/>
      </w:pPr>
      <w:r>
        <w:t>UntukPengambilKebijakan</w:t>
      </w:r>
      <w:r>
        <w:rPr>
          <w:spacing w:val="-2"/>
        </w:rPr>
        <w:t xml:space="preserve"> Pendidikan</w:t>
      </w:r>
    </w:p>
    <w:p w:rsidR="00276245" w:rsidRDefault="009D61EA">
      <w:pPr>
        <w:pStyle w:val="BodyText"/>
        <w:spacing w:before="276" w:line="480" w:lineRule="auto"/>
        <w:ind w:left="928" w:right="423"/>
        <w:jc w:val="both"/>
      </w:pPr>
      <w:r>
        <w:t xml:space="preserve">Dinas pendidikan dan pembuat kebijakan diharapkan dapat mengakomodasi strategi pembelajaran yang berorientasi pada pengembangan keterampilan berpikir tingkat tinggi (HOTS), seperti </w:t>
      </w:r>
      <w:r>
        <w:rPr>
          <w:i/>
        </w:rPr>
        <w:t>open-ended</w:t>
      </w:r>
      <w:r>
        <w:t xml:space="preserve">, dalam perencanaan pelatihan guru dan pengembangan kurikulum. Penekanan pada pemahaman konsep dan kemampuan pemecahan masalah harus menjadi prioritas dalam penyusunankebijakanpembelajaranmatematikaditingkat SekolahMenengah </w:t>
      </w:r>
      <w:r>
        <w:rPr>
          <w:spacing w:val="-2"/>
        </w:rPr>
        <w:t>Pertama.</w:t>
      </w:r>
      <w:bookmarkStart w:id="4" w:name="_GoBack"/>
      <w:bookmarkEnd w:id="4"/>
    </w:p>
    <w:sectPr w:rsidR="00276245" w:rsidSect="009A5385">
      <w:headerReference w:type="even" r:id="rId13"/>
      <w:headerReference w:type="default" r:id="rId14"/>
      <w:footerReference w:type="default" r:id="rId15"/>
      <w:headerReference w:type="first" r:id="rId16"/>
      <w:pgSz w:w="11910" w:h="16850"/>
      <w:pgMar w:top="1940" w:right="1275" w:bottom="1260" w:left="1700"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EA0" w:rsidRDefault="00721EA0">
      <w:r>
        <w:separator/>
      </w:r>
    </w:p>
  </w:endnote>
  <w:endnote w:type="continuationSeparator" w:id="1">
    <w:p w:rsidR="00721EA0" w:rsidRDefault="00721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66568">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6" o:spid="_x0000_s2133" type="#_x0000_t202" style="position:absolute;margin-left:301.9pt;margin-top:778pt;width:20pt;height:15.3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" filled="f" stroked="f">
          <v:textbox inset="0,0,0,0">
            <w:txbxContent>
              <w:p w:rsidR="0073287A" w:rsidRDefault="00666568">
                <w:pPr>
                  <w:pStyle w:val="BodyText"/>
                  <w:spacing w:before="10"/>
                  <w:ind w:left="20"/>
                </w:pPr>
                <w:r>
                  <w:rPr>
                    <w:spacing w:val="-5"/>
                  </w:rPr>
                  <w:fldChar w:fldCharType="begin"/>
                </w:r>
                <w:r w:rsidR="0073287A">
                  <w:rPr>
                    <w:spacing w:val="-5"/>
                  </w:rPr>
                  <w:instrText xml:space="preserve"> PAGE </w:instrText>
                </w:r>
                <w:r>
                  <w:rPr>
                    <w:spacing w:val="-5"/>
                  </w:rPr>
                  <w:fldChar w:fldCharType="separate"/>
                </w:r>
                <w:r w:rsidR="00BC724F">
                  <w:rPr>
                    <w:noProof/>
                    <w:spacing w:val="-5"/>
                  </w:rPr>
                  <w:t>3</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F76806" w:rsidP="00F7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EA0" w:rsidRDefault="00721EA0">
      <w:r>
        <w:separator/>
      </w:r>
    </w:p>
  </w:footnote>
  <w:footnote w:type="continuationSeparator" w:id="1">
    <w:p w:rsidR="00721EA0" w:rsidRDefault="00721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665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1" o:spid="_x0000_s2098" type="#_x0000_t75" style="position:absolute;margin-left:0;margin-top:0;width:299.95pt;height:295.95pt;z-index:-2515916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665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2" o:spid="_x0000_s2099" type="#_x0000_t75" style="position:absolute;margin-left:0;margin-top:0;width:299.95pt;height:295.95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665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0" o:spid="_x0000_s2097" type="#_x0000_t75" style="position:absolute;margin-left:0;margin-top:0;width:299.95pt;height:295.95pt;z-index:-251592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6665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4" o:spid="_x0000_s2131" type="#_x0000_t75" style="position:absolute;margin-left:0;margin-top:0;width:299.95pt;height:295.95pt;z-index:-251557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666568" w:rsidP="00F768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5" o:spid="_x0000_s2132" type="#_x0000_t75" style="position:absolute;margin-left:0;margin-top:0;width:299.95pt;height:295.95pt;z-index:-251556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6665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3" o:spid="_x0000_s2130" type="#_x0000_t75" style="position:absolute;margin-left:0;margin-top:0;width:299.95pt;height:295.95pt;z-index:-25155891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D0"/>
    <w:multiLevelType w:val="multilevel"/>
    <w:tmpl w:val="00A900D0"/>
    <w:lvl w:ilvl="0">
      <w:start w:val="2"/>
      <w:numFmt w:val="decimal"/>
      <w:lvlText w:val="%1"/>
      <w:lvlJc w:val="left"/>
      <w:pPr>
        <w:ind w:left="2009" w:hanging="961"/>
      </w:pPr>
      <w:rPr>
        <w:rFonts w:hint="default"/>
        <w:lang w:eastAsia="en-US" w:bidi="ar-SA"/>
      </w:rPr>
    </w:lvl>
    <w:lvl w:ilvl="1">
      <w:start w:val="3"/>
      <w:numFmt w:val="decimal"/>
      <w:lvlText w:val="%1.%2"/>
      <w:lvlJc w:val="left"/>
      <w:pPr>
        <w:ind w:left="2009" w:hanging="961"/>
      </w:pPr>
      <w:rPr>
        <w:rFonts w:hint="default"/>
        <w:lang w:eastAsia="en-US" w:bidi="ar-SA"/>
      </w:rPr>
    </w:lvl>
    <w:lvl w:ilvl="2">
      <w:start w:val="3"/>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079" w:hanging="961"/>
      </w:pPr>
      <w:rPr>
        <w:rFonts w:hint="default"/>
        <w:lang w:eastAsia="en-US" w:bidi="ar-SA"/>
      </w:rPr>
    </w:lvl>
    <w:lvl w:ilvl="4">
      <w:numFmt w:val="bullet"/>
      <w:lvlText w:val="•"/>
      <w:lvlJc w:val="left"/>
      <w:pPr>
        <w:ind w:left="4772" w:hanging="961"/>
      </w:pPr>
      <w:rPr>
        <w:rFonts w:hint="default"/>
        <w:lang w:eastAsia="en-US" w:bidi="ar-SA"/>
      </w:rPr>
    </w:lvl>
    <w:lvl w:ilvl="5">
      <w:numFmt w:val="bullet"/>
      <w:lvlText w:val="•"/>
      <w:lvlJc w:val="left"/>
      <w:pPr>
        <w:ind w:left="5465" w:hanging="961"/>
      </w:pPr>
      <w:rPr>
        <w:rFonts w:hint="default"/>
        <w:lang w:eastAsia="en-US" w:bidi="ar-SA"/>
      </w:rPr>
    </w:lvl>
    <w:lvl w:ilvl="6">
      <w:numFmt w:val="bullet"/>
      <w:lvlText w:val="•"/>
      <w:lvlJc w:val="left"/>
      <w:pPr>
        <w:ind w:left="6158" w:hanging="961"/>
      </w:pPr>
      <w:rPr>
        <w:rFonts w:hint="default"/>
        <w:lang w:eastAsia="en-US" w:bidi="ar-SA"/>
      </w:rPr>
    </w:lvl>
    <w:lvl w:ilvl="7">
      <w:numFmt w:val="bullet"/>
      <w:lvlText w:val="•"/>
      <w:lvlJc w:val="left"/>
      <w:pPr>
        <w:ind w:left="6851" w:hanging="961"/>
      </w:pPr>
      <w:rPr>
        <w:rFonts w:hint="default"/>
        <w:lang w:eastAsia="en-US" w:bidi="ar-SA"/>
      </w:rPr>
    </w:lvl>
    <w:lvl w:ilvl="8">
      <w:numFmt w:val="bullet"/>
      <w:lvlText w:val="•"/>
      <w:lvlJc w:val="left"/>
      <w:pPr>
        <w:ind w:left="7545" w:hanging="961"/>
      </w:pPr>
      <w:rPr>
        <w:rFonts w:hint="default"/>
        <w:lang w:eastAsia="en-US" w:bidi="ar-SA"/>
      </w:rPr>
    </w:lvl>
  </w:abstractNum>
  <w:abstractNum w:abstractNumId="1">
    <w:nsid w:val="05C868F5"/>
    <w:multiLevelType w:val="multilevel"/>
    <w:tmpl w:val="05C868F5"/>
    <w:lvl w:ilvl="0">
      <w:start w:val="1"/>
      <w:numFmt w:val="decimal"/>
      <w:lvlText w:val="%1."/>
      <w:lvlJc w:val="left"/>
      <w:pPr>
        <w:ind w:left="173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495" w:hanging="360"/>
      </w:pPr>
      <w:rPr>
        <w:rFonts w:hint="default"/>
        <w:lang w:eastAsia="en-US" w:bidi="ar-SA"/>
      </w:rPr>
    </w:lvl>
    <w:lvl w:ilvl="2">
      <w:numFmt w:val="bullet"/>
      <w:lvlText w:val="•"/>
      <w:lvlJc w:val="left"/>
      <w:pPr>
        <w:ind w:left="3260" w:hanging="360"/>
      </w:pPr>
      <w:rPr>
        <w:rFonts w:hint="default"/>
        <w:lang w:eastAsia="en-US" w:bidi="ar-SA"/>
      </w:rPr>
    </w:lvl>
    <w:lvl w:ilvl="3">
      <w:numFmt w:val="bullet"/>
      <w:lvlText w:val="•"/>
      <w:lvlJc w:val="left"/>
      <w:pPr>
        <w:ind w:left="4025" w:hanging="360"/>
      </w:pPr>
      <w:rPr>
        <w:rFonts w:hint="default"/>
        <w:lang w:eastAsia="en-US" w:bidi="ar-SA"/>
      </w:rPr>
    </w:lvl>
    <w:lvl w:ilvl="4">
      <w:numFmt w:val="bullet"/>
      <w:lvlText w:val="•"/>
      <w:lvlJc w:val="left"/>
      <w:pPr>
        <w:ind w:left="4790" w:hanging="360"/>
      </w:pPr>
      <w:rPr>
        <w:rFonts w:hint="default"/>
        <w:lang w:eastAsia="en-US" w:bidi="ar-SA"/>
      </w:rPr>
    </w:lvl>
    <w:lvl w:ilvl="5">
      <w:numFmt w:val="bullet"/>
      <w:lvlText w:val="•"/>
      <w:lvlJc w:val="left"/>
      <w:pPr>
        <w:ind w:left="5555" w:hanging="360"/>
      </w:pPr>
      <w:rPr>
        <w:rFonts w:hint="default"/>
        <w:lang w:eastAsia="en-US" w:bidi="ar-SA"/>
      </w:rPr>
    </w:lvl>
    <w:lvl w:ilvl="6">
      <w:numFmt w:val="bullet"/>
      <w:lvlText w:val="•"/>
      <w:lvlJc w:val="left"/>
      <w:pPr>
        <w:ind w:left="6320" w:hanging="360"/>
      </w:pPr>
      <w:rPr>
        <w:rFonts w:hint="default"/>
        <w:lang w:eastAsia="en-US" w:bidi="ar-SA"/>
      </w:rPr>
    </w:lvl>
    <w:lvl w:ilvl="7">
      <w:numFmt w:val="bullet"/>
      <w:lvlText w:val="•"/>
      <w:lvlJc w:val="left"/>
      <w:pPr>
        <w:ind w:left="7085" w:hanging="360"/>
      </w:pPr>
      <w:rPr>
        <w:rFonts w:hint="default"/>
        <w:lang w:eastAsia="en-US" w:bidi="ar-SA"/>
      </w:rPr>
    </w:lvl>
    <w:lvl w:ilvl="8">
      <w:numFmt w:val="bullet"/>
      <w:lvlText w:val="•"/>
      <w:lvlJc w:val="left"/>
      <w:pPr>
        <w:ind w:left="7851" w:hanging="360"/>
      </w:pPr>
      <w:rPr>
        <w:rFonts w:hint="default"/>
        <w:lang w:eastAsia="en-US" w:bidi="ar-SA"/>
      </w:rPr>
    </w:lvl>
  </w:abstractNum>
  <w:abstractNum w:abstractNumId="2">
    <w:nsid w:val="088C12C4"/>
    <w:multiLevelType w:val="multilevel"/>
    <w:tmpl w:val="088C12C4"/>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3">
    <w:nsid w:val="0D1F01B8"/>
    <w:multiLevelType w:val="multilevel"/>
    <w:tmpl w:val="0D1F01B8"/>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4">
    <w:nsid w:val="10A00168"/>
    <w:multiLevelType w:val="multilevel"/>
    <w:tmpl w:val="10A00168"/>
    <w:lvl w:ilvl="0">
      <w:start w:val="1"/>
      <w:numFmt w:val="low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5">
    <w:nsid w:val="133C1BB0"/>
    <w:multiLevelType w:val="multilevel"/>
    <w:tmpl w:val="133C1BB0"/>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6">
    <w:nsid w:val="1B250BCD"/>
    <w:multiLevelType w:val="multilevel"/>
    <w:tmpl w:val="1B250BCD"/>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decimal"/>
      <w:lvlText w:val="%2)"/>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70" w:hanging="361"/>
      </w:pPr>
      <w:rPr>
        <w:rFonts w:hint="default"/>
        <w:lang w:eastAsia="en-US" w:bidi="ar-SA"/>
      </w:rPr>
    </w:lvl>
    <w:lvl w:ilvl="3">
      <w:numFmt w:val="bullet"/>
      <w:lvlText w:val="•"/>
      <w:lvlJc w:val="left"/>
      <w:pPr>
        <w:ind w:left="3540" w:hanging="361"/>
      </w:pPr>
      <w:rPr>
        <w:rFonts w:hint="default"/>
        <w:lang w:eastAsia="en-US" w:bidi="ar-SA"/>
      </w:rPr>
    </w:lvl>
    <w:lvl w:ilvl="4">
      <w:numFmt w:val="bullet"/>
      <w:lvlText w:val="•"/>
      <w:lvlJc w:val="left"/>
      <w:pPr>
        <w:ind w:left="4310" w:hanging="361"/>
      </w:pPr>
      <w:rPr>
        <w:rFonts w:hint="default"/>
        <w:lang w:eastAsia="en-US" w:bidi="ar-SA"/>
      </w:rPr>
    </w:lvl>
    <w:lvl w:ilvl="5">
      <w:numFmt w:val="bullet"/>
      <w:lvlText w:val="•"/>
      <w:lvlJc w:val="left"/>
      <w:pPr>
        <w:ind w:left="5080" w:hanging="361"/>
      </w:pPr>
      <w:rPr>
        <w:rFonts w:hint="default"/>
        <w:lang w:eastAsia="en-US" w:bidi="ar-SA"/>
      </w:rPr>
    </w:lvl>
    <w:lvl w:ilvl="6">
      <w:numFmt w:val="bullet"/>
      <w:lvlText w:val="•"/>
      <w:lvlJc w:val="left"/>
      <w:pPr>
        <w:ind w:left="5850" w:hanging="361"/>
      </w:pPr>
      <w:rPr>
        <w:rFonts w:hint="default"/>
        <w:lang w:eastAsia="en-US" w:bidi="ar-SA"/>
      </w:rPr>
    </w:lvl>
    <w:lvl w:ilvl="7">
      <w:numFmt w:val="bullet"/>
      <w:lvlText w:val="•"/>
      <w:lvlJc w:val="left"/>
      <w:pPr>
        <w:ind w:left="6620" w:hanging="361"/>
      </w:pPr>
      <w:rPr>
        <w:rFonts w:hint="default"/>
        <w:lang w:eastAsia="en-US" w:bidi="ar-SA"/>
      </w:rPr>
    </w:lvl>
    <w:lvl w:ilvl="8">
      <w:numFmt w:val="bullet"/>
      <w:lvlText w:val="•"/>
      <w:lvlJc w:val="left"/>
      <w:pPr>
        <w:ind w:left="7391" w:hanging="361"/>
      </w:pPr>
      <w:rPr>
        <w:rFonts w:hint="default"/>
        <w:lang w:eastAsia="en-US" w:bidi="ar-SA"/>
      </w:rPr>
    </w:lvl>
  </w:abstractNum>
  <w:abstractNum w:abstractNumId="7">
    <w:nsid w:val="27FC2D6B"/>
    <w:multiLevelType w:val="multilevel"/>
    <w:tmpl w:val="27FC2D6B"/>
    <w:lvl w:ilvl="0">
      <w:start w:val="4"/>
      <w:numFmt w:val="decimal"/>
      <w:lvlText w:val="%1"/>
      <w:lvlJc w:val="left"/>
      <w:pPr>
        <w:ind w:left="92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79" w:hanging="63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58" w:hanging="632"/>
      </w:pPr>
      <w:rPr>
        <w:rFonts w:hint="default"/>
        <w:lang w:eastAsia="en-US" w:bidi="ar-SA"/>
      </w:rPr>
    </w:lvl>
    <w:lvl w:ilvl="4">
      <w:numFmt w:val="bullet"/>
      <w:lvlText w:val="•"/>
      <w:lvlJc w:val="left"/>
      <w:pPr>
        <w:ind w:left="3897" w:hanging="632"/>
      </w:pPr>
      <w:rPr>
        <w:rFonts w:hint="default"/>
        <w:lang w:eastAsia="en-US" w:bidi="ar-SA"/>
      </w:rPr>
    </w:lvl>
    <w:lvl w:ilvl="5">
      <w:numFmt w:val="bullet"/>
      <w:lvlText w:val="•"/>
      <w:lvlJc w:val="left"/>
      <w:pPr>
        <w:ind w:left="4736" w:hanging="632"/>
      </w:pPr>
      <w:rPr>
        <w:rFonts w:hint="default"/>
        <w:lang w:eastAsia="en-US" w:bidi="ar-SA"/>
      </w:rPr>
    </w:lvl>
    <w:lvl w:ilvl="6">
      <w:numFmt w:val="bullet"/>
      <w:lvlText w:val="•"/>
      <w:lvlJc w:val="left"/>
      <w:pPr>
        <w:ind w:left="5575" w:hanging="632"/>
      </w:pPr>
      <w:rPr>
        <w:rFonts w:hint="default"/>
        <w:lang w:eastAsia="en-US" w:bidi="ar-SA"/>
      </w:rPr>
    </w:lvl>
    <w:lvl w:ilvl="7">
      <w:numFmt w:val="bullet"/>
      <w:lvlText w:val="•"/>
      <w:lvlJc w:val="left"/>
      <w:pPr>
        <w:ind w:left="6414" w:hanging="632"/>
      </w:pPr>
      <w:rPr>
        <w:rFonts w:hint="default"/>
        <w:lang w:eastAsia="en-US" w:bidi="ar-SA"/>
      </w:rPr>
    </w:lvl>
    <w:lvl w:ilvl="8">
      <w:numFmt w:val="bullet"/>
      <w:lvlText w:val="•"/>
      <w:lvlJc w:val="left"/>
      <w:pPr>
        <w:ind w:left="7253" w:hanging="632"/>
      </w:pPr>
      <w:rPr>
        <w:rFonts w:hint="default"/>
        <w:lang w:eastAsia="en-US" w:bidi="ar-SA"/>
      </w:rPr>
    </w:lvl>
  </w:abstractNum>
  <w:abstractNum w:abstractNumId="8">
    <w:nsid w:val="33F623E4"/>
    <w:multiLevelType w:val="multilevel"/>
    <w:tmpl w:val="33F623E4"/>
    <w:lvl w:ilvl="0">
      <w:start w:val="1"/>
      <w:numFmt w:val="decimal"/>
      <w:lvlText w:val="%1."/>
      <w:lvlJc w:val="left"/>
      <w:pPr>
        <w:ind w:left="2885"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3640" w:hanging="360"/>
      </w:pPr>
      <w:rPr>
        <w:rFonts w:hint="default"/>
        <w:lang w:eastAsia="en-US" w:bidi="ar-SA"/>
      </w:rPr>
    </w:lvl>
    <w:lvl w:ilvl="2">
      <w:numFmt w:val="bullet"/>
      <w:lvlText w:val="•"/>
      <w:lvlJc w:val="left"/>
      <w:pPr>
        <w:ind w:left="4401" w:hanging="360"/>
      </w:pPr>
      <w:rPr>
        <w:rFonts w:hint="default"/>
        <w:lang w:eastAsia="en-US" w:bidi="ar-SA"/>
      </w:rPr>
    </w:lvl>
    <w:lvl w:ilvl="3">
      <w:numFmt w:val="bullet"/>
      <w:lvlText w:val="•"/>
      <w:lvlJc w:val="left"/>
      <w:pPr>
        <w:ind w:left="5162" w:hanging="360"/>
      </w:pPr>
      <w:rPr>
        <w:rFonts w:hint="default"/>
        <w:lang w:eastAsia="en-US" w:bidi="ar-SA"/>
      </w:rPr>
    </w:lvl>
    <w:lvl w:ilvl="4">
      <w:numFmt w:val="bullet"/>
      <w:lvlText w:val="•"/>
      <w:lvlJc w:val="left"/>
      <w:pPr>
        <w:ind w:left="5923" w:hanging="360"/>
      </w:pPr>
      <w:rPr>
        <w:rFonts w:hint="default"/>
        <w:lang w:eastAsia="en-US" w:bidi="ar-SA"/>
      </w:rPr>
    </w:lvl>
    <w:lvl w:ilvl="5">
      <w:numFmt w:val="bullet"/>
      <w:lvlText w:val="•"/>
      <w:lvlJc w:val="left"/>
      <w:pPr>
        <w:ind w:left="6684" w:hanging="360"/>
      </w:pPr>
      <w:rPr>
        <w:rFonts w:hint="default"/>
        <w:lang w:eastAsia="en-US" w:bidi="ar-SA"/>
      </w:rPr>
    </w:lvl>
    <w:lvl w:ilvl="6">
      <w:numFmt w:val="bullet"/>
      <w:lvlText w:val="•"/>
      <w:lvlJc w:val="left"/>
      <w:pPr>
        <w:ind w:left="7445" w:hanging="360"/>
      </w:pPr>
      <w:rPr>
        <w:rFonts w:hint="default"/>
        <w:lang w:eastAsia="en-US" w:bidi="ar-SA"/>
      </w:rPr>
    </w:lvl>
    <w:lvl w:ilvl="7">
      <w:numFmt w:val="bullet"/>
      <w:lvlText w:val="•"/>
      <w:lvlJc w:val="left"/>
      <w:pPr>
        <w:ind w:left="8206" w:hanging="360"/>
      </w:pPr>
      <w:rPr>
        <w:rFonts w:hint="default"/>
        <w:lang w:eastAsia="en-US" w:bidi="ar-SA"/>
      </w:rPr>
    </w:lvl>
    <w:lvl w:ilvl="8">
      <w:numFmt w:val="bullet"/>
      <w:lvlText w:val="•"/>
      <w:lvlJc w:val="left"/>
      <w:pPr>
        <w:ind w:left="8967" w:hanging="360"/>
      </w:pPr>
      <w:rPr>
        <w:rFonts w:hint="default"/>
        <w:lang w:eastAsia="en-US" w:bidi="ar-SA"/>
      </w:rPr>
    </w:lvl>
  </w:abstractNum>
  <w:abstractNum w:abstractNumId="9">
    <w:nsid w:val="37C11946"/>
    <w:multiLevelType w:val="multilevel"/>
    <w:tmpl w:val="37C11946"/>
    <w:lvl w:ilvl="0">
      <w:start w:val="3"/>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0">
    <w:nsid w:val="3E950A21"/>
    <w:multiLevelType w:val="multilevel"/>
    <w:tmpl w:val="3E950A21"/>
    <w:lvl w:ilvl="0">
      <w:start w:val="1"/>
      <w:numFmt w:val="decimal"/>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11">
    <w:nsid w:val="3F555F46"/>
    <w:multiLevelType w:val="hybridMultilevel"/>
    <w:tmpl w:val="8578F49A"/>
    <w:lvl w:ilvl="0" w:tplc="3EBE716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1DE1E50"/>
    <w:multiLevelType w:val="multilevel"/>
    <w:tmpl w:val="41DE1E50"/>
    <w:lvl w:ilvl="0">
      <w:start w:val="1"/>
      <w:numFmt w:val="decimal"/>
      <w:lvlText w:val="%1."/>
      <w:lvlJc w:val="left"/>
      <w:pPr>
        <w:ind w:left="540"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1258" w:hanging="360"/>
      </w:pPr>
      <w:rPr>
        <w:rFonts w:hint="default"/>
        <w:lang w:eastAsia="en-US" w:bidi="ar-SA"/>
      </w:rPr>
    </w:lvl>
    <w:lvl w:ilvl="2">
      <w:numFmt w:val="bullet"/>
      <w:lvlText w:val="•"/>
      <w:lvlJc w:val="left"/>
      <w:pPr>
        <w:ind w:left="1976" w:hanging="360"/>
      </w:pPr>
      <w:rPr>
        <w:rFonts w:hint="default"/>
        <w:lang w:eastAsia="en-US" w:bidi="ar-SA"/>
      </w:rPr>
    </w:lvl>
    <w:lvl w:ilvl="3">
      <w:numFmt w:val="bullet"/>
      <w:lvlText w:val="•"/>
      <w:lvlJc w:val="left"/>
      <w:pPr>
        <w:ind w:left="2695" w:hanging="360"/>
      </w:pPr>
      <w:rPr>
        <w:rFonts w:hint="default"/>
        <w:lang w:eastAsia="en-US" w:bidi="ar-SA"/>
      </w:rPr>
    </w:lvl>
    <w:lvl w:ilvl="4">
      <w:numFmt w:val="bullet"/>
      <w:lvlText w:val="•"/>
      <w:lvlJc w:val="left"/>
      <w:pPr>
        <w:ind w:left="3413" w:hanging="360"/>
      </w:pPr>
      <w:rPr>
        <w:rFonts w:hint="default"/>
        <w:lang w:eastAsia="en-US" w:bidi="ar-SA"/>
      </w:rPr>
    </w:lvl>
    <w:lvl w:ilvl="5">
      <w:numFmt w:val="bullet"/>
      <w:lvlText w:val="•"/>
      <w:lvlJc w:val="left"/>
      <w:pPr>
        <w:ind w:left="4132" w:hanging="360"/>
      </w:pPr>
      <w:rPr>
        <w:rFonts w:hint="default"/>
        <w:lang w:eastAsia="en-US" w:bidi="ar-SA"/>
      </w:rPr>
    </w:lvl>
    <w:lvl w:ilvl="6">
      <w:numFmt w:val="bullet"/>
      <w:lvlText w:val="•"/>
      <w:lvlJc w:val="left"/>
      <w:pPr>
        <w:ind w:left="4850" w:hanging="360"/>
      </w:pPr>
      <w:rPr>
        <w:rFonts w:hint="default"/>
        <w:lang w:eastAsia="en-US" w:bidi="ar-SA"/>
      </w:rPr>
    </w:lvl>
    <w:lvl w:ilvl="7">
      <w:numFmt w:val="bullet"/>
      <w:lvlText w:val="•"/>
      <w:lvlJc w:val="left"/>
      <w:pPr>
        <w:ind w:left="5569" w:hanging="360"/>
      </w:pPr>
      <w:rPr>
        <w:rFonts w:hint="default"/>
        <w:lang w:eastAsia="en-US" w:bidi="ar-SA"/>
      </w:rPr>
    </w:lvl>
    <w:lvl w:ilvl="8">
      <w:numFmt w:val="bullet"/>
      <w:lvlText w:val="•"/>
      <w:lvlJc w:val="left"/>
      <w:pPr>
        <w:ind w:left="6287" w:hanging="360"/>
      </w:pPr>
      <w:rPr>
        <w:rFonts w:hint="default"/>
        <w:lang w:eastAsia="en-US" w:bidi="ar-SA"/>
      </w:rPr>
    </w:lvl>
  </w:abstractNum>
  <w:abstractNum w:abstractNumId="13">
    <w:nsid w:val="4318379F"/>
    <w:multiLevelType w:val="multilevel"/>
    <w:tmpl w:val="4318379F"/>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14">
    <w:nsid w:val="45A1616C"/>
    <w:multiLevelType w:val="multilevel"/>
    <w:tmpl w:val="45A1616C"/>
    <w:lvl w:ilvl="0">
      <w:start w:val="2"/>
      <w:numFmt w:val="decimal"/>
      <w:lvlText w:val="%1"/>
      <w:lvlJc w:val="left"/>
      <w:pPr>
        <w:ind w:left="899" w:hanging="423"/>
      </w:pPr>
      <w:rPr>
        <w:rFonts w:hint="default"/>
        <w:lang w:eastAsia="en-US" w:bidi="ar-SA"/>
      </w:rPr>
    </w:lvl>
    <w:lvl w:ilvl="1">
      <w:start w:val="1"/>
      <w:numFmt w:val="decimal"/>
      <w:lvlText w:val="%1.%2"/>
      <w:lvlJc w:val="left"/>
      <w:pPr>
        <w:ind w:left="899" w:hanging="423"/>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68" w:hanging="72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990" w:hanging="361"/>
      </w:pPr>
      <w:rPr>
        <w:rFonts w:hint="default"/>
        <w:lang w:eastAsia="en-US" w:bidi="ar-SA"/>
      </w:rPr>
    </w:lvl>
    <w:lvl w:ilvl="5">
      <w:numFmt w:val="bullet"/>
      <w:lvlText w:val="•"/>
      <w:lvlJc w:val="left"/>
      <w:pPr>
        <w:ind w:left="3980" w:hanging="361"/>
      </w:pPr>
      <w:rPr>
        <w:rFonts w:hint="default"/>
        <w:lang w:eastAsia="en-US" w:bidi="ar-SA"/>
      </w:rPr>
    </w:lvl>
    <w:lvl w:ilvl="6">
      <w:numFmt w:val="bullet"/>
      <w:lvlText w:val="•"/>
      <w:lvlJc w:val="left"/>
      <w:pPr>
        <w:ind w:left="4970" w:hanging="361"/>
      </w:pPr>
      <w:rPr>
        <w:rFonts w:hint="default"/>
        <w:lang w:eastAsia="en-US" w:bidi="ar-SA"/>
      </w:rPr>
    </w:lvl>
    <w:lvl w:ilvl="7">
      <w:numFmt w:val="bullet"/>
      <w:lvlText w:val="•"/>
      <w:lvlJc w:val="left"/>
      <w:pPr>
        <w:ind w:left="5960" w:hanging="361"/>
      </w:pPr>
      <w:rPr>
        <w:rFonts w:hint="default"/>
        <w:lang w:eastAsia="en-US" w:bidi="ar-SA"/>
      </w:rPr>
    </w:lvl>
    <w:lvl w:ilvl="8">
      <w:numFmt w:val="bullet"/>
      <w:lvlText w:val="•"/>
      <w:lvlJc w:val="left"/>
      <w:pPr>
        <w:ind w:left="6951" w:hanging="361"/>
      </w:pPr>
      <w:rPr>
        <w:rFonts w:hint="default"/>
        <w:lang w:eastAsia="en-US" w:bidi="ar-SA"/>
      </w:rPr>
    </w:lvl>
  </w:abstractNum>
  <w:abstractNum w:abstractNumId="15">
    <w:nsid w:val="474E485C"/>
    <w:multiLevelType w:val="multilevel"/>
    <w:tmpl w:val="474E485C"/>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2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16">
    <w:nsid w:val="47D5072F"/>
    <w:multiLevelType w:val="multilevel"/>
    <w:tmpl w:val="47D5072F"/>
    <w:lvl w:ilvl="0">
      <w:start w:val="1"/>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17">
    <w:nsid w:val="4F0A665C"/>
    <w:multiLevelType w:val="multilevel"/>
    <w:tmpl w:val="4F0A665C"/>
    <w:lvl w:ilvl="0">
      <w:start w:val="4"/>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8">
    <w:nsid w:val="52ED17BE"/>
    <w:multiLevelType w:val="hybridMultilevel"/>
    <w:tmpl w:val="0C660D0A"/>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9">
    <w:nsid w:val="55776BE5"/>
    <w:multiLevelType w:val="multilevel"/>
    <w:tmpl w:val="55776BE5"/>
    <w:lvl w:ilvl="0">
      <w:start w:val="1"/>
      <w:numFmt w:val="lowerRoman"/>
      <w:lvlText w:val="%1."/>
      <w:lvlJc w:val="left"/>
      <w:pPr>
        <w:ind w:left="1855" w:hanging="360"/>
      </w:pPr>
      <w:rPr>
        <w:rFonts w:ascii="Times New Roman" w:eastAsia="Times New Roman" w:hAnsi="Times New Roman" w:cs="Times New Roman" w:hint="default"/>
        <w:b w:val="0"/>
        <w:bCs w:val="0"/>
        <w:i w:val="0"/>
        <w:iCs w:val="0"/>
        <w:color w:val="221F1F"/>
        <w:spacing w:val="0"/>
        <w:w w:val="100"/>
        <w:sz w:val="24"/>
        <w:szCs w:val="24"/>
        <w:lang w:eastAsia="en-US" w:bidi="ar-SA"/>
      </w:rPr>
    </w:lvl>
    <w:lvl w:ilvl="1">
      <w:start w:val="1"/>
      <w:numFmt w:val="lowerLetter"/>
      <w:lvlText w:val="%2."/>
      <w:lvlJc w:val="left"/>
      <w:pPr>
        <w:ind w:left="1855" w:hanging="360"/>
      </w:pPr>
      <w:rPr>
        <w:rFonts w:ascii="Times New Roman" w:eastAsia="Times New Roman" w:hAnsi="Times New Roman" w:cs="Times New Roman" w:hint="default"/>
        <w:b w:val="0"/>
        <w:bCs w:val="0"/>
        <w:i w:val="0"/>
        <w:iCs w:val="0"/>
        <w:color w:val="221F1F"/>
        <w:spacing w:val="-1"/>
        <w:w w:val="100"/>
        <w:sz w:val="24"/>
        <w:szCs w:val="24"/>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0">
    <w:nsid w:val="581B56B4"/>
    <w:multiLevelType w:val="multilevel"/>
    <w:tmpl w:val="581B56B4"/>
    <w:lvl w:ilvl="0">
      <w:numFmt w:val="bullet"/>
      <w:lvlText w:val=""/>
      <w:lvlJc w:val="left"/>
      <w:pPr>
        <w:ind w:left="200" w:hanging="181"/>
      </w:pPr>
      <w:rPr>
        <w:rFonts w:ascii="Symbol" w:eastAsia="Symbol" w:hAnsi="Symbol" w:cs="Symbol" w:hint="default"/>
        <w:b w:val="0"/>
        <w:bCs w:val="0"/>
        <w:i w:val="0"/>
        <w:iCs w:val="0"/>
        <w:spacing w:val="0"/>
        <w:w w:val="100"/>
        <w:sz w:val="24"/>
        <w:szCs w:val="24"/>
        <w:lang w:eastAsia="en-US" w:bidi="ar-SA"/>
      </w:rPr>
    </w:lvl>
    <w:lvl w:ilvl="1">
      <w:numFmt w:val="bullet"/>
      <w:lvlText w:val="•"/>
      <w:lvlJc w:val="left"/>
      <w:pPr>
        <w:ind w:left="216" w:hanging="181"/>
      </w:pPr>
      <w:rPr>
        <w:rFonts w:hint="default"/>
        <w:lang w:eastAsia="en-US" w:bidi="ar-SA"/>
      </w:rPr>
    </w:lvl>
    <w:lvl w:ilvl="2">
      <w:numFmt w:val="bullet"/>
      <w:lvlText w:val="•"/>
      <w:lvlJc w:val="left"/>
      <w:pPr>
        <w:ind w:left="232" w:hanging="181"/>
      </w:pPr>
      <w:rPr>
        <w:rFonts w:hint="default"/>
        <w:lang w:eastAsia="en-US" w:bidi="ar-SA"/>
      </w:rPr>
    </w:lvl>
    <w:lvl w:ilvl="3">
      <w:numFmt w:val="bullet"/>
      <w:lvlText w:val="•"/>
      <w:lvlJc w:val="left"/>
      <w:pPr>
        <w:ind w:left="248" w:hanging="181"/>
      </w:pPr>
      <w:rPr>
        <w:rFonts w:hint="default"/>
        <w:lang w:eastAsia="en-US" w:bidi="ar-SA"/>
      </w:rPr>
    </w:lvl>
    <w:lvl w:ilvl="4">
      <w:numFmt w:val="bullet"/>
      <w:lvlText w:val="•"/>
      <w:lvlJc w:val="left"/>
      <w:pPr>
        <w:ind w:left="264" w:hanging="181"/>
      </w:pPr>
      <w:rPr>
        <w:rFonts w:hint="default"/>
        <w:lang w:eastAsia="en-US" w:bidi="ar-SA"/>
      </w:rPr>
    </w:lvl>
    <w:lvl w:ilvl="5">
      <w:numFmt w:val="bullet"/>
      <w:lvlText w:val="•"/>
      <w:lvlJc w:val="left"/>
      <w:pPr>
        <w:ind w:left="280" w:hanging="181"/>
      </w:pPr>
      <w:rPr>
        <w:rFonts w:hint="default"/>
        <w:lang w:eastAsia="en-US" w:bidi="ar-SA"/>
      </w:rPr>
    </w:lvl>
    <w:lvl w:ilvl="6">
      <w:numFmt w:val="bullet"/>
      <w:lvlText w:val="•"/>
      <w:lvlJc w:val="left"/>
      <w:pPr>
        <w:ind w:left="296" w:hanging="181"/>
      </w:pPr>
      <w:rPr>
        <w:rFonts w:hint="default"/>
        <w:lang w:eastAsia="en-US" w:bidi="ar-SA"/>
      </w:rPr>
    </w:lvl>
    <w:lvl w:ilvl="7">
      <w:numFmt w:val="bullet"/>
      <w:lvlText w:val="•"/>
      <w:lvlJc w:val="left"/>
      <w:pPr>
        <w:ind w:left="312" w:hanging="181"/>
      </w:pPr>
      <w:rPr>
        <w:rFonts w:hint="default"/>
        <w:lang w:eastAsia="en-US" w:bidi="ar-SA"/>
      </w:rPr>
    </w:lvl>
    <w:lvl w:ilvl="8">
      <w:numFmt w:val="bullet"/>
      <w:lvlText w:val="•"/>
      <w:lvlJc w:val="left"/>
      <w:pPr>
        <w:ind w:left="328" w:hanging="181"/>
      </w:pPr>
      <w:rPr>
        <w:rFonts w:hint="default"/>
        <w:lang w:eastAsia="en-US" w:bidi="ar-SA"/>
      </w:rPr>
    </w:lvl>
  </w:abstractNum>
  <w:abstractNum w:abstractNumId="21">
    <w:nsid w:val="598342C1"/>
    <w:multiLevelType w:val="multilevel"/>
    <w:tmpl w:val="598342C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2">
    <w:nsid w:val="5C340E63"/>
    <w:multiLevelType w:val="multilevel"/>
    <w:tmpl w:val="5C340E63"/>
    <w:lvl w:ilvl="0">
      <w:start w:val="1"/>
      <w:numFmt w:val="decimal"/>
      <w:lvlText w:val="%1"/>
      <w:lvlJc w:val="left"/>
      <w:pPr>
        <w:ind w:left="988" w:hanging="420"/>
      </w:pPr>
      <w:rPr>
        <w:rFonts w:hint="default"/>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39"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38" w:hanging="360"/>
      </w:pPr>
      <w:rPr>
        <w:rFonts w:hint="default"/>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36" w:hanging="360"/>
      </w:pPr>
      <w:rPr>
        <w:rFonts w:hint="default"/>
        <w:lang w:eastAsia="en-US" w:bidi="ar-SA"/>
      </w:rPr>
    </w:lvl>
    <w:lvl w:ilvl="6">
      <w:numFmt w:val="bullet"/>
      <w:lvlText w:val="•"/>
      <w:lvlJc w:val="left"/>
      <w:pPr>
        <w:ind w:left="5335" w:hanging="360"/>
      </w:pPr>
      <w:rPr>
        <w:rFonts w:hint="default"/>
        <w:lang w:eastAsia="en-US" w:bidi="ar-SA"/>
      </w:rPr>
    </w:lvl>
    <w:lvl w:ilvl="7">
      <w:numFmt w:val="bullet"/>
      <w:lvlText w:val="•"/>
      <w:lvlJc w:val="left"/>
      <w:pPr>
        <w:ind w:left="6234"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23">
    <w:nsid w:val="5E0B277E"/>
    <w:multiLevelType w:val="multilevel"/>
    <w:tmpl w:val="5E0B277E"/>
    <w:lvl w:ilvl="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4">
    <w:nsid w:val="5E1C1326"/>
    <w:multiLevelType w:val="multilevel"/>
    <w:tmpl w:val="5E1C1326"/>
    <w:lvl w:ilvl="0">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66" w:hanging="360"/>
      </w:pPr>
      <w:rPr>
        <w:rFonts w:hint="default"/>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5">
    <w:nsid w:val="617B76C9"/>
    <w:multiLevelType w:val="multilevel"/>
    <w:tmpl w:val="617B76C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26">
    <w:nsid w:val="64706731"/>
    <w:multiLevelType w:val="multilevel"/>
    <w:tmpl w:val="6470673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7">
    <w:nsid w:val="69371E4E"/>
    <w:multiLevelType w:val="multilevel"/>
    <w:tmpl w:val="69371E4E"/>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8">
    <w:nsid w:val="69536C5B"/>
    <w:multiLevelType w:val="multilevel"/>
    <w:tmpl w:val="69536C5B"/>
    <w:lvl w:ilvl="0">
      <w:start w:val="1"/>
      <w:numFmt w:val="upperLetter"/>
      <w:lvlText w:val="%1."/>
      <w:lvlJc w:val="left"/>
      <w:pPr>
        <w:ind w:left="928" w:hanging="360"/>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29">
    <w:nsid w:val="6F3E7908"/>
    <w:multiLevelType w:val="multilevel"/>
    <w:tmpl w:val="6F3E7908"/>
    <w:lvl w:ilvl="0">
      <w:start w:val="1"/>
      <w:numFmt w:val="decimal"/>
      <w:lvlText w:val="%1."/>
      <w:lvlJc w:val="left"/>
      <w:pPr>
        <w:ind w:left="262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814" w:hanging="360"/>
      </w:pPr>
      <w:rPr>
        <w:rFonts w:hint="default"/>
        <w:lang w:eastAsia="en-US" w:bidi="ar-SA"/>
      </w:rPr>
    </w:lvl>
    <w:lvl w:ilvl="3">
      <w:numFmt w:val="bullet"/>
      <w:lvlText w:val="•"/>
      <w:lvlJc w:val="left"/>
      <w:pPr>
        <w:ind w:left="4648" w:hanging="360"/>
      </w:pPr>
      <w:rPr>
        <w:rFonts w:hint="default"/>
        <w:lang w:eastAsia="en-US" w:bidi="ar-SA"/>
      </w:rPr>
    </w:lvl>
    <w:lvl w:ilvl="4">
      <w:numFmt w:val="bullet"/>
      <w:lvlText w:val="•"/>
      <w:lvlJc w:val="left"/>
      <w:pPr>
        <w:ind w:left="5483" w:hanging="360"/>
      </w:pPr>
      <w:rPr>
        <w:rFonts w:hint="default"/>
        <w:lang w:eastAsia="en-US" w:bidi="ar-SA"/>
      </w:rPr>
    </w:lvl>
    <w:lvl w:ilvl="5">
      <w:numFmt w:val="bullet"/>
      <w:lvlText w:val="•"/>
      <w:lvlJc w:val="left"/>
      <w:pPr>
        <w:ind w:left="6317" w:hanging="360"/>
      </w:pPr>
      <w:rPr>
        <w:rFonts w:hint="default"/>
        <w:lang w:eastAsia="en-US" w:bidi="ar-SA"/>
      </w:rPr>
    </w:lvl>
    <w:lvl w:ilvl="6">
      <w:numFmt w:val="bullet"/>
      <w:lvlText w:val="•"/>
      <w:lvlJc w:val="left"/>
      <w:pPr>
        <w:ind w:left="7151" w:hanging="360"/>
      </w:pPr>
      <w:rPr>
        <w:rFonts w:hint="default"/>
        <w:lang w:eastAsia="en-US" w:bidi="ar-SA"/>
      </w:rPr>
    </w:lvl>
    <w:lvl w:ilvl="7">
      <w:numFmt w:val="bullet"/>
      <w:lvlText w:val="•"/>
      <w:lvlJc w:val="left"/>
      <w:pPr>
        <w:ind w:left="7986" w:hanging="360"/>
      </w:pPr>
      <w:rPr>
        <w:rFonts w:hint="default"/>
        <w:lang w:eastAsia="en-US" w:bidi="ar-SA"/>
      </w:rPr>
    </w:lvl>
    <w:lvl w:ilvl="8">
      <w:numFmt w:val="bullet"/>
      <w:lvlText w:val="•"/>
      <w:lvlJc w:val="left"/>
      <w:pPr>
        <w:ind w:left="8820" w:hanging="360"/>
      </w:pPr>
      <w:rPr>
        <w:rFonts w:hint="default"/>
        <w:lang w:eastAsia="en-US" w:bidi="ar-SA"/>
      </w:rPr>
    </w:lvl>
  </w:abstractNum>
  <w:abstractNum w:abstractNumId="30">
    <w:nsid w:val="6F927674"/>
    <w:multiLevelType w:val="multilevel"/>
    <w:tmpl w:val="6F927674"/>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54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994" w:hanging="360"/>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000" w:hanging="360"/>
      </w:pPr>
      <w:rPr>
        <w:rFonts w:hint="default"/>
        <w:lang w:eastAsia="en-US" w:bidi="ar-SA"/>
      </w:rPr>
    </w:lvl>
    <w:lvl w:ilvl="5">
      <w:numFmt w:val="bullet"/>
      <w:lvlText w:val="•"/>
      <w:lvlJc w:val="left"/>
      <w:pPr>
        <w:ind w:left="3155" w:hanging="360"/>
      </w:pPr>
      <w:rPr>
        <w:rFonts w:hint="default"/>
        <w:lang w:eastAsia="en-US" w:bidi="ar-SA"/>
      </w:rPr>
    </w:lvl>
    <w:lvl w:ilvl="6">
      <w:numFmt w:val="bullet"/>
      <w:lvlText w:val="•"/>
      <w:lvlJc w:val="left"/>
      <w:pPr>
        <w:ind w:left="4310" w:hanging="360"/>
      </w:pPr>
      <w:rPr>
        <w:rFonts w:hint="default"/>
        <w:lang w:eastAsia="en-US" w:bidi="ar-SA"/>
      </w:rPr>
    </w:lvl>
    <w:lvl w:ilvl="7">
      <w:numFmt w:val="bullet"/>
      <w:lvlText w:val="•"/>
      <w:lvlJc w:val="left"/>
      <w:pPr>
        <w:ind w:left="5465" w:hanging="360"/>
      </w:pPr>
      <w:rPr>
        <w:rFonts w:hint="default"/>
        <w:lang w:eastAsia="en-US" w:bidi="ar-SA"/>
      </w:rPr>
    </w:lvl>
    <w:lvl w:ilvl="8">
      <w:numFmt w:val="bullet"/>
      <w:lvlText w:val="•"/>
      <w:lvlJc w:val="left"/>
      <w:pPr>
        <w:ind w:left="6620" w:hanging="360"/>
      </w:pPr>
      <w:rPr>
        <w:rFonts w:hint="default"/>
        <w:lang w:eastAsia="en-US" w:bidi="ar-SA"/>
      </w:rPr>
    </w:lvl>
  </w:abstractNum>
  <w:abstractNum w:abstractNumId="31">
    <w:nsid w:val="6FDE6E2E"/>
    <w:multiLevelType w:val="multilevel"/>
    <w:tmpl w:val="6FDE6E2E"/>
    <w:lvl w:ilvl="0">
      <w:start w:val="1"/>
      <w:numFmt w:val="upperLetter"/>
      <w:lvlText w:val="%1."/>
      <w:lvlJc w:val="left"/>
      <w:pPr>
        <w:ind w:left="928" w:hanging="360"/>
        <w:jc w:val="right"/>
      </w:pPr>
      <w:rPr>
        <w:rFonts w:hint="default"/>
        <w:spacing w:val="-1"/>
        <w:w w:val="100"/>
        <w:lang w:eastAsia="en-US" w:bidi="ar-SA"/>
      </w:rPr>
    </w:lvl>
    <w:lvl w:ilvl="1">
      <w:start w:val="1"/>
      <w:numFmt w:val="decimal"/>
      <w:lvlText w:val="%2."/>
      <w:lvlJc w:val="left"/>
      <w:pPr>
        <w:ind w:left="2628" w:hanging="360"/>
      </w:pPr>
      <w:rPr>
        <w:rFonts w:hint="default"/>
        <w:spacing w:val="0"/>
        <w:w w:val="100"/>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391" w:hanging="360"/>
      </w:pPr>
      <w:rPr>
        <w:rFonts w:hint="default"/>
        <w:lang w:eastAsia="en-US" w:bidi="ar-SA"/>
      </w:rPr>
    </w:lvl>
    <w:lvl w:ilvl="4">
      <w:numFmt w:val="bullet"/>
      <w:lvlText w:val="•"/>
      <w:lvlJc w:val="left"/>
      <w:pPr>
        <w:ind w:left="4162" w:hanging="360"/>
      </w:pPr>
      <w:rPr>
        <w:rFonts w:hint="default"/>
        <w:lang w:eastAsia="en-US" w:bidi="ar-SA"/>
      </w:rPr>
    </w:lvl>
    <w:lvl w:ilvl="5">
      <w:numFmt w:val="bullet"/>
      <w:lvlText w:val="•"/>
      <w:lvlJc w:val="left"/>
      <w:pPr>
        <w:ind w:left="4933" w:hanging="360"/>
      </w:pPr>
      <w:rPr>
        <w:rFonts w:hint="default"/>
        <w:lang w:eastAsia="en-US" w:bidi="ar-SA"/>
      </w:rPr>
    </w:lvl>
    <w:lvl w:ilvl="6">
      <w:numFmt w:val="bullet"/>
      <w:lvlText w:val="•"/>
      <w:lvlJc w:val="left"/>
      <w:pPr>
        <w:ind w:left="5704" w:hanging="360"/>
      </w:pPr>
      <w:rPr>
        <w:rFonts w:hint="default"/>
        <w:lang w:eastAsia="en-US" w:bidi="ar-SA"/>
      </w:rPr>
    </w:lvl>
    <w:lvl w:ilvl="7">
      <w:numFmt w:val="bullet"/>
      <w:lvlText w:val="•"/>
      <w:lvlJc w:val="left"/>
      <w:pPr>
        <w:ind w:left="6475" w:hanging="360"/>
      </w:pPr>
      <w:rPr>
        <w:rFonts w:hint="default"/>
        <w:lang w:eastAsia="en-US" w:bidi="ar-SA"/>
      </w:rPr>
    </w:lvl>
    <w:lvl w:ilvl="8">
      <w:numFmt w:val="bullet"/>
      <w:lvlText w:val="•"/>
      <w:lvlJc w:val="left"/>
      <w:pPr>
        <w:ind w:left="7247" w:hanging="360"/>
      </w:pPr>
      <w:rPr>
        <w:rFonts w:hint="default"/>
        <w:lang w:eastAsia="en-US" w:bidi="ar-SA"/>
      </w:rPr>
    </w:lvl>
  </w:abstractNum>
  <w:abstractNum w:abstractNumId="32">
    <w:nsid w:val="735D007F"/>
    <w:multiLevelType w:val="multilevel"/>
    <w:tmpl w:val="735D007F"/>
    <w:lvl w:ilvl="0">
      <w:start w:val="5"/>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33">
    <w:nsid w:val="753A13E9"/>
    <w:multiLevelType w:val="hybridMultilevel"/>
    <w:tmpl w:val="F8824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5935C9F"/>
    <w:multiLevelType w:val="multilevel"/>
    <w:tmpl w:val="75935C9F"/>
    <w:lvl w:ilvl="0">
      <w:start w:val="1"/>
      <w:numFmt w:val="decimal"/>
      <w:lvlText w:val="%1."/>
      <w:lvlJc w:val="left"/>
      <w:pPr>
        <w:ind w:left="245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81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672" w:hanging="360"/>
      </w:pPr>
      <w:rPr>
        <w:rFonts w:hint="default"/>
        <w:lang w:eastAsia="en-US" w:bidi="ar-SA"/>
      </w:rPr>
    </w:lvl>
    <w:lvl w:ilvl="3">
      <w:numFmt w:val="bullet"/>
      <w:lvlText w:val="•"/>
      <w:lvlJc w:val="left"/>
      <w:pPr>
        <w:ind w:left="4524" w:hanging="360"/>
      </w:pPr>
      <w:rPr>
        <w:rFonts w:hint="default"/>
        <w:lang w:eastAsia="en-US" w:bidi="ar-SA"/>
      </w:rPr>
    </w:lvl>
    <w:lvl w:ilvl="4">
      <w:numFmt w:val="bullet"/>
      <w:lvlText w:val="•"/>
      <w:lvlJc w:val="left"/>
      <w:pPr>
        <w:ind w:left="5376" w:hanging="360"/>
      </w:pPr>
      <w:rPr>
        <w:rFonts w:hint="default"/>
        <w:lang w:eastAsia="en-US" w:bidi="ar-SA"/>
      </w:rPr>
    </w:lvl>
    <w:lvl w:ilvl="5">
      <w:numFmt w:val="bullet"/>
      <w:lvlText w:val="•"/>
      <w:lvlJc w:val="left"/>
      <w:pPr>
        <w:ind w:left="6228" w:hanging="360"/>
      </w:pPr>
      <w:rPr>
        <w:rFonts w:hint="default"/>
        <w:lang w:eastAsia="en-US" w:bidi="ar-SA"/>
      </w:rPr>
    </w:lvl>
    <w:lvl w:ilvl="6">
      <w:numFmt w:val="bullet"/>
      <w:lvlText w:val="•"/>
      <w:lvlJc w:val="left"/>
      <w:pPr>
        <w:ind w:left="7080" w:hanging="360"/>
      </w:pPr>
      <w:rPr>
        <w:rFonts w:hint="default"/>
        <w:lang w:eastAsia="en-US" w:bidi="ar-SA"/>
      </w:rPr>
    </w:lvl>
    <w:lvl w:ilvl="7">
      <w:numFmt w:val="bullet"/>
      <w:lvlText w:val="•"/>
      <w:lvlJc w:val="left"/>
      <w:pPr>
        <w:ind w:left="7932" w:hanging="360"/>
      </w:pPr>
      <w:rPr>
        <w:rFonts w:hint="default"/>
        <w:lang w:eastAsia="en-US" w:bidi="ar-SA"/>
      </w:rPr>
    </w:lvl>
    <w:lvl w:ilvl="8">
      <w:numFmt w:val="bullet"/>
      <w:lvlText w:val="•"/>
      <w:lvlJc w:val="left"/>
      <w:pPr>
        <w:ind w:left="8785" w:hanging="360"/>
      </w:pPr>
      <w:rPr>
        <w:rFonts w:hint="default"/>
        <w:lang w:eastAsia="en-US" w:bidi="ar-SA"/>
      </w:rPr>
    </w:lvl>
  </w:abstractNum>
  <w:abstractNum w:abstractNumId="35">
    <w:nsid w:val="7C4C4251"/>
    <w:multiLevelType w:val="multilevel"/>
    <w:tmpl w:val="7C4C4251"/>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36">
    <w:nsid w:val="7D5A463F"/>
    <w:multiLevelType w:val="multilevel"/>
    <w:tmpl w:val="7D5A463F"/>
    <w:lvl w:ilvl="0">
      <w:start w:val="2"/>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37">
    <w:nsid w:val="7EF140CE"/>
    <w:multiLevelType w:val="multilevel"/>
    <w:tmpl w:val="7EF140CE"/>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num w:numId="1">
    <w:abstractNumId w:val="1"/>
  </w:num>
  <w:num w:numId="2">
    <w:abstractNumId w:val="16"/>
  </w:num>
  <w:num w:numId="3">
    <w:abstractNumId w:val="36"/>
  </w:num>
  <w:num w:numId="4">
    <w:abstractNumId w:val="0"/>
  </w:num>
  <w:num w:numId="5">
    <w:abstractNumId w:val="9"/>
  </w:num>
  <w:num w:numId="6">
    <w:abstractNumId w:val="17"/>
  </w:num>
  <w:num w:numId="7">
    <w:abstractNumId w:val="32"/>
  </w:num>
  <w:num w:numId="8">
    <w:abstractNumId w:val="22"/>
  </w:num>
  <w:num w:numId="9">
    <w:abstractNumId w:val="14"/>
  </w:num>
  <w:num w:numId="10">
    <w:abstractNumId w:val="13"/>
  </w:num>
  <w:num w:numId="11">
    <w:abstractNumId w:val="27"/>
  </w:num>
  <w:num w:numId="12">
    <w:abstractNumId w:val="26"/>
  </w:num>
  <w:num w:numId="13">
    <w:abstractNumId w:val="21"/>
  </w:num>
  <w:num w:numId="14">
    <w:abstractNumId w:val="6"/>
  </w:num>
  <w:num w:numId="15">
    <w:abstractNumId w:val="25"/>
  </w:num>
  <w:num w:numId="16">
    <w:abstractNumId w:val="37"/>
  </w:num>
  <w:num w:numId="17">
    <w:abstractNumId w:val="2"/>
  </w:num>
  <w:num w:numId="18">
    <w:abstractNumId w:val="35"/>
  </w:num>
  <w:num w:numId="19">
    <w:abstractNumId w:val="30"/>
  </w:num>
  <w:num w:numId="20">
    <w:abstractNumId w:val="23"/>
  </w:num>
  <w:num w:numId="21">
    <w:abstractNumId w:val="4"/>
  </w:num>
  <w:num w:numId="22">
    <w:abstractNumId w:val="7"/>
  </w:num>
  <w:num w:numId="23">
    <w:abstractNumId w:val="10"/>
  </w:num>
  <w:num w:numId="24">
    <w:abstractNumId w:val="15"/>
  </w:num>
  <w:num w:numId="25">
    <w:abstractNumId w:val="28"/>
  </w:num>
  <w:num w:numId="26">
    <w:abstractNumId w:val="31"/>
  </w:num>
  <w:num w:numId="27">
    <w:abstractNumId w:val="12"/>
  </w:num>
  <w:num w:numId="28">
    <w:abstractNumId w:val="29"/>
  </w:num>
  <w:num w:numId="29">
    <w:abstractNumId w:val="8"/>
  </w:num>
  <w:num w:numId="30">
    <w:abstractNumId w:val="20"/>
  </w:num>
  <w:num w:numId="31">
    <w:abstractNumId w:val="34"/>
  </w:num>
  <w:num w:numId="32">
    <w:abstractNumId w:val="24"/>
  </w:num>
  <w:num w:numId="33">
    <w:abstractNumId w:val="3"/>
  </w:num>
  <w:num w:numId="34">
    <w:abstractNumId w:val="19"/>
  </w:num>
  <w:num w:numId="35">
    <w:abstractNumId w:val="5"/>
  </w:num>
  <w:num w:numId="36">
    <w:abstractNumId w:val="11"/>
  </w:num>
  <w:num w:numId="37">
    <w:abstractNumId w:val="18"/>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uRIiTkqclfJdM19Fj1L9GRR44qk=" w:salt="IHecMnb2Ni+qhdeKJwsD1g=="/>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512416"/>
    <w:rsid w:val="00023679"/>
    <w:rsid w:val="00076B14"/>
    <w:rsid w:val="000F0B2F"/>
    <w:rsid w:val="00125B69"/>
    <w:rsid w:val="001C20D2"/>
    <w:rsid w:val="00235988"/>
    <w:rsid w:val="00243FE7"/>
    <w:rsid w:val="002505A0"/>
    <w:rsid w:val="00276245"/>
    <w:rsid w:val="00283A1A"/>
    <w:rsid w:val="002B5AA7"/>
    <w:rsid w:val="00316275"/>
    <w:rsid w:val="00331FC7"/>
    <w:rsid w:val="003458D7"/>
    <w:rsid w:val="003B1672"/>
    <w:rsid w:val="003B7759"/>
    <w:rsid w:val="003F45E7"/>
    <w:rsid w:val="004803CA"/>
    <w:rsid w:val="00493CDA"/>
    <w:rsid w:val="00500C78"/>
    <w:rsid w:val="00512416"/>
    <w:rsid w:val="00522E11"/>
    <w:rsid w:val="00530724"/>
    <w:rsid w:val="005C4931"/>
    <w:rsid w:val="005D03B2"/>
    <w:rsid w:val="005E270C"/>
    <w:rsid w:val="0065397F"/>
    <w:rsid w:val="0066518B"/>
    <w:rsid w:val="00666568"/>
    <w:rsid w:val="006671E6"/>
    <w:rsid w:val="00677580"/>
    <w:rsid w:val="00697B9E"/>
    <w:rsid w:val="006C2087"/>
    <w:rsid w:val="0071485C"/>
    <w:rsid w:val="00715566"/>
    <w:rsid w:val="00721EA0"/>
    <w:rsid w:val="0073287A"/>
    <w:rsid w:val="0075063F"/>
    <w:rsid w:val="007548C8"/>
    <w:rsid w:val="00762CAC"/>
    <w:rsid w:val="00781026"/>
    <w:rsid w:val="007A5EEF"/>
    <w:rsid w:val="009A272F"/>
    <w:rsid w:val="009A5385"/>
    <w:rsid w:val="009D61EA"/>
    <w:rsid w:val="009D73C3"/>
    <w:rsid w:val="009F5019"/>
    <w:rsid w:val="00A3048F"/>
    <w:rsid w:val="00A43247"/>
    <w:rsid w:val="00A454CD"/>
    <w:rsid w:val="00AF4B61"/>
    <w:rsid w:val="00B72C1C"/>
    <w:rsid w:val="00B77AF7"/>
    <w:rsid w:val="00BC5CCC"/>
    <w:rsid w:val="00BC724F"/>
    <w:rsid w:val="00BD1194"/>
    <w:rsid w:val="00C33F1C"/>
    <w:rsid w:val="00C6334E"/>
    <w:rsid w:val="00C7180A"/>
    <w:rsid w:val="00D06B87"/>
    <w:rsid w:val="00D61BCE"/>
    <w:rsid w:val="00DA57E6"/>
    <w:rsid w:val="00DB2901"/>
    <w:rsid w:val="00DD0CC0"/>
    <w:rsid w:val="00E14EFD"/>
    <w:rsid w:val="00E86C63"/>
    <w:rsid w:val="00F62902"/>
    <w:rsid w:val="00F76806"/>
    <w:rsid w:val="00FB3DB5"/>
    <w:rsid w:val="00FB6222"/>
    <w:rsid w:val="00FF791D"/>
    <w:rsid w:val="7F631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68"/>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uiPriority w:val="9"/>
    <w:qFormat/>
    <w:rsid w:val="00666568"/>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666568"/>
    <w:pPr>
      <w:spacing w:before="1"/>
      <w:ind w:left="65"/>
      <w:outlineLvl w:val="1"/>
    </w:pPr>
    <w:rPr>
      <w:b/>
      <w:bCs/>
      <w:sz w:val="28"/>
      <w:szCs w:val="28"/>
    </w:rPr>
  </w:style>
  <w:style w:type="paragraph" w:styleId="Heading3">
    <w:name w:val="heading 3"/>
    <w:basedOn w:val="Normal"/>
    <w:link w:val="Heading3Char"/>
    <w:uiPriority w:val="9"/>
    <w:unhideWhenUsed/>
    <w:qFormat/>
    <w:rsid w:val="00666568"/>
    <w:pPr>
      <w:ind w:left="559"/>
      <w:jc w:val="center"/>
      <w:outlineLvl w:val="2"/>
    </w:pPr>
    <w:rPr>
      <w:b/>
      <w:bCs/>
      <w:sz w:val="24"/>
      <w:szCs w:val="24"/>
    </w:rPr>
  </w:style>
  <w:style w:type="paragraph" w:styleId="Heading4">
    <w:name w:val="heading 4"/>
    <w:basedOn w:val="Normal"/>
    <w:link w:val="Heading4Char"/>
    <w:uiPriority w:val="9"/>
    <w:unhideWhenUsed/>
    <w:qFormat/>
    <w:rsid w:val="00666568"/>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6568"/>
    <w:rPr>
      <w:sz w:val="24"/>
      <w:szCs w:val="24"/>
    </w:rPr>
  </w:style>
  <w:style w:type="paragraph" w:styleId="TOC1">
    <w:name w:val="toc 1"/>
    <w:basedOn w:val="Normal"/>
    <w:uiPriority w:val="1"/>
    <w:qFormat/>
    <w:rsid w:val="00666568"/>
    <w:pPr>
      <w:spacing w:before="101"/>
      <w:ind w:left="568"/>
    </w:pPr>
    <w:rPr>
      <w:sz w:val="24"/>
      <w:szCs w:val="24"/>
    </w:rPr>
  </w:style>
  <w:style w:type="paragraph" w:styleId="TOC2">
    <w:name w:val="toc 2"/>
    <w:basedOn w:val="Normal"/>
    <w:uiPriority w:val="1"/>
    <w:qFormat/>
    <w:rsid w:val="00666568"/>
    <w:pPr>
      <w:spacing w:before="101"/>
      <w:ind w:left="1528" w:hanging="720"/>
    </w:pPr>
    <w:rPr>
      <w:sz w:val="24"/>
      <w:szCs w:val="24"/>
    </w:rPr>
  </w:style>
  <w:style w:type="paragraph" w:styleId="TOC3">
    <w:name w:val="toc 3"/>
    <w:basedOn w:val="Normal"/>
    <w:uiPriority w:val="1"/>
    <w:qFormat/>
    <w:rsid w:val="00666568"/>
    <w:pPr>
      <w:spacing w:before="101"/>
      <w:ind w:left="1528" w:hanging="720"/>
    </w:pPr>
    <w:rPr>
      <w:b/>
      <w:bCs/>
      <w:i/>
      <w:iCs/>
    </w:rPr>
  </w:style>
  <w:style w:type="paragraph" w:styleId="TOC4">
    <w:name w:val="toc 4"/>
    <w:basedOn w:val="Normal"/>
    <w:uiPriority w:val="1"/>
    <w:qFormat/>
    <w:rsid w:val="00666568"/>
    <w:pPr>
      <w:spacing w:before="101"/>
      <w:ind w:left="2008" w:hanging="960"/>
    </w:pPr>
    <w:rPr>
      <w:sz w:val="24"/>
      <w:szCs w:val="24"/>
    </w:rPr>
  </w:style>
  <w:style w:type="paragraph" w:styleId="TOC5">
    <w:name w:val="toc 5"/>
    <w:basedOn w:val="Normal"/>
    <w:uiPriority w:val="1"/>
    <w:qFormat/>
    <w:rsid w:val="00666568"/>
    <w:pPr>
      <w:spacing w:before="101"/>
      <w:ind w:left="2008" w:hanging="960"/>
    </w:pPr>
    <w:rPr>
      <w:b/>
      <w:bCs/>
      <w:i/>
      <w:iCs/>
    </w:rPr>
  </w:style>
  <w:style w:type="table" w:customStyle="1" w:styleId="TableNormal1">
    <w:name w:val="Table Normal1"/>
    <w:uiPriority w:val="2"/>
    <w:semiHidden/>
    <w:unhideWhenUsed/>
    <w:qFormat/>
    <w:rsid w:val="00666568"/>
    <w:tblPr>
      <w:tblCellMar>
        <w:top w:w="0" w:type="dxa"/>
        <w:left w:w="0" w:type="dxa"/>
        <w:bottom w:w="0" w:type="dxa"/>
        <w:right w:w="0" w:type="dxa"/>
      </w:tblCellMar>
    </w:tblPr>
  </w:style>
  <w:style w:type="paragraph" w:styleId="ListParagraph">
    <w:name w:val="List Paragraph"/>
    <w:basedOn w:val="Normal"/>
    <w:uiPriority w:val="1"/>
    <w:qFormat/>
    <w:rsid w:val="00666568"/>
    <w:pPr>
      <w:ind w:left="1288" w:hanging="360"/>
      <w:jc w:val="both"/>
    </w:pPr>
  </w:style>
  <w:style w:type="paragraph" w:customStyle="1" w:styleId="TableParagraph">
    <w:name w:val="Table Paragraph"/>
    <w:basedOn w:val="Normal"/>
    <w:uiPriority w:val="1"/>
    <w:qFormat/>
    <w:rsid w:val="00666568"/>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uiPriority w:val="9"/>
    <w:qFormat/>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spacing w:before="1"/>
      <w:ind w:left="65"/>
      <w:outlineLvl w:val="1"/>
    </w:pPr>
    <w:rPr>
      <w:b/>
      <w:bCs/>
      <w:sz w:val="28"/>
      <w:szCs w:val="28"/>
    </w:rPr>
  </w:style>
  <w:style w:type="paragraph" w:styleId="Heading3">
    <w:name w:val="heading 3"/>
    <w:basedOn w:val="Normal"/>
    <w:link w:val="Heading3Char"/>
    <w:uiPriority w:val="9"/>
    <w:unhideWhenUsed/>
    <w:qFormat/>
    <w:pPr>
      <w:ind w:left="559"/>
      <w:jc w:val="center"/>
      <w:outlineLvl w:val="2"/>
    </w:pPr>
    <w:rPr>
      <w:b/>
      <w:bCs/>
      <w:sz w:val="24"/>
      <w:szCs w:val="24"/>
    </w:rPr>
  </w:style>
  <w:style w:type="paragraph" w:styleId="Heading4">
    <w:name w:val="heading 4"/>
    <w:basedOn w:val="Normal"/>
    <w:link w:val="Heading4Char"/>
    <w:uiPriority w:val="9"/>
    <w:unhideWhenUsed/>
    <w:qFormat/>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101"/>
      <w:ind w:left="568"/>
    </w:pPr>
    <w:rPr>
      <w:sz w:val="24"/>
      <w:szCs w:val="24"/>
    </w:rPr>
  </w:style>
  <w:style w:type="paragraph" w:styleId="TOC2">
    <w:name w:val="toc 2"/>
    <w:basedOn w:val="Normal"/>
    <w:uiPriority w:val="1"/>
    <w:qFormat/>
    <w:pPr>
      <w:spacing w:before="101"/>
      <w:ind w:left="1528" w:hanging="720"/>
    </w:pPr>
    <w:rPr>
      <w:sz w:val="24"/>
      <w:szCs w:val="24"/>
    </w:rPr>
  </w:style>
  <w:style w:type="paragraph" w:styleId="TOC3">
    <w:name w:val="toc 3"/>
    <w:basedOn w:val="Normal"/>
    <w:uiPriority w:val="1"/>
    <w:qFormat/>
    <w:pPr>
      <w:spacing w:before="101"/>
      <w:ind w:left="1528" w:hanging="720"/>
    </w:pPr>
    <w:rPr>
      <w:b/>
      <w:bCs/>
      <w:i/>
      <w:iCs/>
    </w:rPr>
  </w:style>
  <w:style w:type="paragraph" w:styleId="TOC4">
    <w:name w:val="toc 4"/>
    <w:basedOn w:val="Normal"/>
    <w:uiPriority w:val="1"/>
    <w:qFormat/>
    <w:pPr>
      <w:spacing w:before="101"/>
      <w:ind w:left="2008" w:hanging="960"/>
    </w:pPr>
    <w:rPr>
      <w:sz w:val="24"/>
      <w:szCs w:val="24"/>
    </w:rPr>
  </w:style>
  <w:style w:type="paragraph" w:styleId="TOC5">
    <w:name w:val="toc 5"/>
    <w:basedOn w:val="Normal"/>
    <w:uiPriority w:val="1"/>
    <w:qFormat/>
    <w:pPr>
      <w:spacing w:before="101"/>
      <w:ind w:left="2008" w:hanging="960"/>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val="id"/>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214D2B4-CAD3-4E2E-8187-7160B3929E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Win7</cp:lastModifiedBy>
  <cp:revision>2</cp:revision>
  <cp:lastPrinted>2026-05-04T06:57:00Z</cp:lastPrinted>
  <dcterms:created xsi:type="dcterms:W3CDTF">2026-06-02T06:44:00Z</dcterms:created>
  <dcterms:modified xsi:type="dcterms:W3CDTF">2026-06-02T06:44:00Z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FBB2C29D8414475983AD62B02829D21D_12</vt:lpwstr>
  </property>
</Properties>
</file>