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spacing w:before="138"/>
      </w:pPr>
    </w:p>
    <w:p w:rsidR="001D4665" w:rsidRDefault="00526D0D">
      <w:pPr>
        <w:pStyle w:val="Heading3"/>
        <w:jc w:val="center"/>
      </w:pPr>
      <w:r>
        <w:rPr>
          <w:noProof/>
        </w:rPr>
        <w:drawing>
          <wp:anchor distT="0" distB="0" distL="0" distR="0" simplePos="0" relativeHeight="487278592" behindDoc="1" locked="0" layoutInCell="1" allowOverlap="1">
            <wp:simplePos x="0" y="0"/>
            <wp:positionH relativeFrom="page">
              <wp:posOffset>1456182</wp:posOffset>
            </wp:positionH>
            <wp:positionV relativeFrom="paragraph">
              <wp:posOffset>-1432545</wp:posOffset>
            </wp:positionV>
            <wp:extent cx="4667249" cy="459104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667249" cy="4591049"/>
                    </a:xfrm>
                    <a:prstGeom prst="rect">
                      <a:avLst/>
                    </a:prstGeom>
                  </pic:spPr>
                </pic:pic>
              </a:graphicData>
            </a:graphic>
          </wp:anchor>
        </w:drawing>
      </w:r>
      <w:r>
        <w:rPr>
          <w:spacing w:val="-2"/>
        </w:rPr>
        <w:t>REFERENCES</w:t>
      </w:r>
    </w:p>
    <w:p w:rsidR="001D4665" w:rsidRDefault="001D4665">
      <w:pPr>
        <w:pStyle w:val="BodyText"/>
        <w:spacing w:before="44"/>
        <w:rPr>
          <w:b/>
          <w:sz w:val="20"/>
        </w:rPr>
      </w:pPr>
      <w:r>
        <w:rPr>
          <w:b/>
          <w:sz w:val="20"/>
        </w:rPr>
        <w:pict>
          <v:rect id="docshape2" o:spid="_x0000_s1100" style="position:absolute;margin-left:112pt;margin-top:14.95pt;width:399.8pt;height:20.75pt;z-index:-15728640;mso-wrap-distance-left:0;mso-wrap-distance-right:0;mso-position-horizontal-relative:page" stroked="f">
            <w10:wrap type="topAndBottom" anchorx="page"/>
          </v:rect>
        </w:pict>
      </w:r>
    </w:p>
    <w:p w:rsidR="001D4665" w:rsidRDefault="00526D0D">
      <w:pPr>
        <w:spacing w:line="276" w:lineRule="auto"/>
        <w:ind w:left="1562" w:right="139" w:hanging="994"/>
        <w:jc w:val="both"/>
        <w:rPr>
          <w:sz w:val="24"/>
        </w:rPr>
      </w:pPr>
      <w:r>
        <w:rPr>
          <w:sz w:val="24"/>
        </w:rPr>
        <w:t xml:space="preserve">Adnan, Almira. 2023. </w:t>
      </w:r>
      <w:r>
        <w:rPr>
          <w:i/>
          <w:sz w:val="24"/>
        </w:rPr>
        <w:t xml:space="preserve">Increasing Students’ Reading Skill By Using Wattpad Application In Eighth-Grade Students of SMP Negeri 3 Watampone. </w:t>
      </w:r>
      <w:r>
        <w:rPr>
          <w:sz w:val="24"/>
        </w:rPr>
        <w:t>Makassar: Universitas Bosowa</w:t>
      </w:r>
    </w:p>
    <w:p w:rsidR="001D4665" w:rsidRDefault="00526D0D">
      <w:pPr>
        <w:spacing w:before="158" w:line="276" w:lineRule="auto"/>
        <w:ind w:left="1562" w:right="142" w:hanging="994"/>
        <w:jc w:val="both"/>
        <w:rPr>
          <w:sz w:val="24"/>
        </w:rPr>
      </w:pPr>
      <w:r>
        <w:rPr>
          <w:sz w:val="24"/>
        </w:rPr>
        <w:t xml:space="preserve">Ardiansyah. 2021. </w:t>
      </w:r>
      <w:r>
        <w:rPr>
          <w:i/>
          <w:sz w:val="24"/>
        </w:rPr>
        <w:t xml:space="preserve">The Use Of Youtube Content To Improve Students’ Reading Ability at Smartone Private Jambi. </w:t>
      </w:r>
      <w:r>
        <w:rPr>
          <w:sz w:val="24"/>
        </w:rPr>
        <w:t>Jambi: Unversitas Jambi</w:t>
      </w:r>
    </w:p>
    <w:p w:rsidR="001D4665" w:rsidRDefault="00526D0D">
      <w:pPr>
        <w:spacing w:before="160" w:line="278" w:lineRule="auto"/>
        <w:ind w:left="1562" w:right="134" w:hanging="994"/>
        <w:jc w:val="both"/>
        <w:rPr>
          <w:sz w:val="24"/>
        </w:rPr>
      </w:pPr>
      <w:r>
        <w:rPr>
          <w:sz w:val="24"/>
        </w:rPr>
        <w:t xml:space="preserve">Ariezta, M. 2018. </w:t>
      </w:r>
      <w:r>
        <w:rPr>
          <w:i/>
          <w:sz w:val="24"/>
        </w:rPr>
        <w:t>Otak Atik Gathuk Fenomena Numerologi Vs STIFIn</w:t>
      </w:r>
      <w:r>
        <w:rPr>
          <w:sz w:val="24"/>
        </w:rPr>
        <w:t>. Bandung: Redaksi Kotak Lain.</w:t>
      </w:r>
    </w:p>
    <w:p w:rsidR="001D4665" w:rsidRDefault="00526D0D">
      <w:pPr>
        <w:spacing w:before="157" w:line="276" w:lineRule="auto"/>
        <w:ind w:left="1562" w:right="138" w:hanging="994"/>
        <w:jc w:val="both"/>
        <w:rPr>
          <w:sz w:val="24"/>
        </w:rPr>
      </w:pPr>
      <w:r>
        <w:rPr>
          <w:sz w:val="24"/>
        </w:rPr>
        <w:t xml:space="preserve">Banditvilai, C. 2020. </w:t>
      </w:r>
      <w:r>
        <w:rPr>
          <w:i/>
          <w:sz w:val="24"/>
        </w:rPr>
        <w:t>The Effectiveness Of Reading Strategies On Reading Comprehension</w:t>
      </w:r>
      <w:r>
        <w:rPr>
          <w:sz w:val="24"/>
        </w:rPr>
        <w:t>. International Journal of Social Science and Humanity, 10(2),46.</w:t>
      </w:r>
      <w:hyperlink r:id="rId8">
        <w:r>
          <w:rPr>
            <w:color w:val="0000FF"/>
            <w:sz w:val="24"/>
            <w:u w:val="single" w:color="0000FF"/>
          </w:rPr>
          <w:t>https://doi.org/10.18178/ijssh.2020.v10.1012</w:t>
        </w:r>
      </w:hyperlink>
      <w:r>
        <w:rPr>
          <w:spacing w:val="-2"/>
          <w:sz w:val="24"/>
        </w:rPr>
        <w:t>accessed</w:t>
      </w:r>
    </w:p>
    <w:p w:rsidR="001D4665" w:rsidRDefault="00526D0D">
      <w:pPr>
        <w:pStyle w:val="BodyText"/>
        <w:spacing w:line="275" w:lineRule="exact"/>
        <w:ind w:left="1562"/>
        <w:jc w:val="both"/>
      </w:pPr>
      <w:r>
        <w:t>onMarch</w:t>
      </w:r>
      <w:r>
        <w:rPr>
          <w:spacing w:val="-4"/>
        </w:rPr>
        <w:t>2024</w:t>
      </w:r>
    </w:p>
    <w:p w:rsidR="001D4665" w:rsidRDefault="00526D0D">
      <w:pPr>
        <w:spacing w:before="201" w:line="276" w:lineRule="auto"/>
        <w:ind w:left="1562" w:right="137" w:hanging="994"/>
        <w:jc w:val="both"/>
        <w:rPr>
          <w:sz w:val="24"/>
        </w:rPr>
      </w:pPr>
      <w:r>
        <w:rPr>
          <w:sz w:val="24"/>
        </w:rPr>
        <w:t xml:space="preserve">Daulay, S. H. 2019. </w:t>
      </w:r>
      <w:r>
        <w:rPr>
          <w:i/>
          <w:sz w:val="24"/>
        </w:rPr>
        <w:t xml:space="preserve">Language And Society. </w:t>
      </w:r>
      <w:r>
        <w:rPr>
          <w:sz w:val="24"/>
        </w:rPr>
        <w:t>Medan: Lembaga Peduli PengembanganPendidikan Indonesia.</w:t>
      </w:r>
    </w:p>
    <w:p w:rsidR="001D4665" w:rsidRDefault="00526D0D">
      <w:pPr>
        <w:spacing w:before="160"/>
        <w:ind w:left="568"/>
        <w:rPr>
          <w:sz w:val="24"/>
        </w:rPr>
      </w:pPr>
      <w:r>
        <w:rPr>
          <w:sz w:val="24"/>
        </w:rPr>
        <w:t>Efendi,A.2019.</w:t>
      </w:r>
      <w:r>
        <w:rPr>
          <w:i/>
          <w:sz w:val="24"/>
        </w:rPr>
        <w:t>RevolusiKecerdasanAbad21</w:t>
      </w:r>
      <w:r>
        <w:rPr>
          <w:sz w:val="24"/>
        </w:rPr>
        <w:t>.Bandung:</w:t>
      </w:r>
      <w:r>
        <w:rPr>
          <w:spacing w:val="-2"/>
          <w:sz w:val="24"/>
        </w:rPr>
        <w:t>Alfabeta.</w:t>
      </w:r>
    </w:p>
    <w:p w:rsidR="001D4665" w:rsidRDefault="00526D0D">
      <w:pPr>
        <w:spacing w:before="201" w:line="276" w:lineRule="auto"/>
        <w:ind w:left="1562" w:right="139" w:hanging="994"/>
        <w:jc w:val="both"/>
        <w:rPr>
          <w:sz w:val="24"/>
        </w:rPr>
      </w:pPr>
      <w:r>
        <w:rPr>
          <w:sz w:val="24"/>
        </w:rPr>
        <w:t xml:space="preserve">Fadillah, Z., I., Kamil, A., B., Wachyudi, K. 2022. </w:t>
      </w:r>
      <w:r>
        <w:rPr>
          <w:i/>
          <w:sz w:val="24"/>
        </w:rPr>
        <w:t>Exploring Students’ Reading Ability in An Extensi</w:t>
      </w:r>
      <w:r>
        <w:rPr>
          <w:i/>
          <w:sz w:val="24"/>
        </w:rPr>
        <w:t xml:space="preserve">ve Reading Class Through Constructivism of NarrativeText. </w:t>
      </w:r>
      <w:r>
        <w:rPr>
          <w:sz w:val="24"/>
        </w:rPr>
        <w:t xml:space="preserve">JIIP (Jurnal Ilmiah Ilmu Pendidikan) Volume 5,Nomor 11 </w:t>
      </w:r>
      <w:hyperlink r:id="rId9">
        <w:r>
          <w:rPr>
            <w:color w:val="0000FF"/>
            <w:sz w:val="24"/>
            <w:u w:val="single" w:color="0000FF"/>
          </w:rPr>
          <w:t>https://jiip.stkipyapisdompu.ac.id/jiip/index</w:t>
        </w:r>
        <w:r>
          <w:rPr>
            <w:color w:val="0000FF"/>
            <w:sz w:val="24"/>
            <w:u w:val="single" w:color="0000FF"/>
          </w:rPr>
          <w:t>.php/JIIP/article/</w:t>
        </w:r>
      </w:hyperlink>
      <w:hyperlink r:id="rId10">
        <w:r>
          <w:rPr>
            <w:color w:val="0000FF"/>
            <w:sz w:val="24"/>
            <w:u w:val="single" w:color="0000FF"/>
          </w:rPr>
          <w:t>view/1075/1001</w:t>
        </w:r>
      </w:hyperlink>
      <w:r>
        <w:rPr>
          <w:sz w:val="24"/>
        </w:rPr>
        <w:t>accessed on March 2024</w:t>
      </w:r>
    </w:p>
    <w:p w:rsidR="001D4665" w:rsidRDefault="001D4665">
      <w:pPr>
        <w:spacing w:line="276" w:lineRule="auto"/>
        <w:jc w:val="both"/>
        <w:rPr>
          <w:sz w:val="24"/>
        </w:rPr>
        <w:sectPr w:rsidR="001D4665">
          <w:headerReference w:type="default" r:id="rId11"/>
          <w:type w:val="continuous"/>
          <w:pgSz w:w="11910" w:h="16850"/>
          <w:pgMar w:top="1940" w:right="1559" w:bottom="280" w:left="1700" w:header="730" w:footer="0" w:gutter="0"/>
          <w:pgNumType w:start="36"/>
          <w:cols w:space="720"/>
        </w:sectPr>
      </w:pPr>
    </w:p>
    <w:p w:rsidR="001D4665" w:rsidRDefault="001D4665">
      <w:pPr>
        <w:pStyle w:val="BodyText"/>
        <w:spacing w:before="50"/>
      </w:pPr>
    </w:p>
    <w:p w:rsidR="001D4665" w:rsidRDefault="00526D0D">
      <w:pPr>
        <w:spacing w:line="276" w:lineRule="auto"/>
        <w:ind w:left="1562" w:right="137" w:hanging="994"/>
        <w:jc w:val="both"/>
        <w:rPr>
          <w:sz w:val="24"/>
        </w:rPr>
      </w:pPr>
      <w:r>
        <w:rPr>
          <w:sz w:val="24"/>
        </w:rPr>
        <w:t xml:space="preserve">Gilakjani, A. P., &amp; Sabouri, N. B. 2016. </w:t>
      </w:r>
      <w:r>
        <w:rPr>
          <w:i/>
          <w:sz w:val="24"/>
        </w:rPr>
        <w:t>A Study Of Factors Affecting EFL LearnersReading Comprehension Skill And The Strategies For Improvement</w:t>
      </w:r>
      <w:r>
        <w:rPr>
          <w:sz w:val="24"/>
        </w:rPr>
        <w:t>.InternationalJournalofEnglishLinguistics,</w:t>
      </w:r>
      <w:r>
        <w:rPr>
          <w:spacing w:val="-2"/>
          <w:sz w:val="24"/>
        </w:rPr>
        <w:t>6(5),</w:t>
      </w:r>
    </w:p>
    <w:p w:rsidR="001D4665" w:rsidRDefault="00526D0D">
      <w:pPr>
        <w:pStyle w:val="BodyText"/>
        <w:spacing w:before="1"/>
        <w:ind w:left="1562"/>
        <w:jc w:val="both"/>
      </w:pPr>
      <w:r>
        <w:t>180.</w:t>
      </w:r>
      <w:hyperlink r:id="rId12">
        <w:r>
          <w:rPr>
            <w:color w:val="0000FF"/>
            <w:u w:val="single" w:color="0000FF"/>
          </w:rPr>
          <w:t>https://doi.org/10.5539/ijel.v6n5p180</w:t>
        </w:r>
      </w:hyperlink>
      <w:r>
        <w:t>accessedonMarch</w:t>
      </w:r>
      <w:r>
        <w:rPr>
          <w:spacing w:val="-4"/>
        </w:rPr>
        <w:t>2024</w:t>
      </w:r>
    </w:p>
    <w:p w:rsidR="001D4665" w:rsidRDefault="00526D0D">
      <w:pPr>
        <w:spacing w:before="202" w:line="276" w:lineRule="auto"/>
        <w:ind w:left="1562" w:right="138" w:hanging="994"/>
        <w:jc w:val="both"/>
        <w:rPr>
          <w:sz w:val="24"/>
        </w:rPr>
      </w:pPr>
      <w:r>
        <w:rPr>
          <w:noProof/>
          <w:sz w:val="24"/>
        </w:rPr>
        <w:drawing>
          <wp:anchor distT="0" distB="0" distL="0" distR="0" simplePos="0" relativeHeight="487279104" behindDoc="1" locked="0" layoutInCell="1" allowOverlap="1">
            <wp:simplePos x="0" y="0"/>
            <wp:positionH relativeFrom="page">
              <wp:posOffset>1456182</wp:posOffset>
            </wp:positionH>
            <wp:positionV relativeFrom="paragraph">
              <wp:posOffset>822025</wp:posOffset>
            </wp:positionV>
            <wp:extent cx="4667249" cy="459104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Harahap, Cece. 2022. </w:t>
      </w:r>
      <w:r>
        <w:rPr>
          <w:i/>
          <w:sz w:val="24"/>
        </w:rPr>
        <w:t>The Effectiveness Of Class Division Based On Stifin (Intelligence Machine) At The Sukma Medan College Of Management Sciences</w:t>
      </w:r>
      <w:r>
        <w:rPr>
          <w:i/>
          <w:sz w:val="24"/>
        </w:rPr>
        <w:t xml:space="preserve">, Especially In Kip Students In The Second Semester Of The Afternoon Class. </w:t>
      </w:r>
      <w:r>
        <w:rPr>
          <w:sz w:val="24"/>
        </w:rPr>
        <w:t xml:space="preserve">Indonesian Journal of Multidisciplinary Science. </w:t>
      </w:r>
      <w:r>
        <w:rPr>
          <w:spacing w:val="-2"/>
          <w:sz w:val="24"/>
        </w:rPr>
        <w:t>ijoms.internationaljournallabs.com</w:t>
      </w:r>
    </w:p>
    <w:p w:rsidR="001D4665" w:rsidRDefault="001D4665">
      <w:pPr>
        <w:spacing w:before="158" w:line="276" w:lineRule="auto"/>
        <w:ind w:left="1562" w:right="138" w:hanging="994"/>
        <w:jc w:val="both"/>
        <w:rPr>
          <w:sz w:val="24"/>
        </w:rPr>
      </w:pPr>
      <w:r>
        <w:rPr>
          <w:sz w:val="24"/>
        </w:rPr>
        <w:pict>
          <v:shape id="docshape3" o:spid="_x0000_s1099" style="position:absolute;left:0;text-align:left;margin-left:112pt;margin-top:7.95pt;width:399.8pt;height:47.65pt;z-index:-16036864;mso-position-horizontal-relative:page" coordorigin="2240,159" coordsize="7996,953" path="m10235,159r-7995,l2240,479r,316l2240,1112r7995,l10235,795r,-316l10235,159xe" stroked="f">
            <v:path arrowok="t"/>
            <w10:wrap anchorx="page"/>
          </v:shape>
        </w:pict>
      </w:r>
      <w:r w:rsidR="00526D0D">
        <w:rPr>
          <w:sz w:val="24"/>
        </w:rPr>
        <w:t>Khildainy,H.2023.</w:t>
      </w:r>
      <w:r w:rsidR="00526D0D">
        <w:rPr>
          <w:i/>
          <w:sz w:val="24"/>
        </w:rPr>
        <w:t>AnalyzingStudents’DifficultiesinReadingComprehensionof Narrative Text at Senio</w:t>
      </w:r>
      <w:r w:rsidR="00526D0D">
        <w:rPr>
          <w:i/>
          <w:sz w:val="24"/>
        </w:rPr>
        <w:t xml:space="preserve">r High School. </w:t>
      </w:r>
      <w:r w:rsidR="00526D0D">
        <w:rPr>
          <w:sz w:val="24"/>
        </w:rPr>
        <w:t>Jakarta: State Islamic University of Syarif Hidayatullah</w:t>
      </w:r>
    </w:p>
    <w:p w:rsidR="001D4665" w:rsidRDefault="00526D0D">
      <w:pPr>
        <w:spacing w:before="162" w:line="276" w:lineRule="auto"/>
        <w:ind w:left="1562" w:right="138" w:hanging="994"/>
        <w:jc w:val="both"/>
        <w:rPr>
          <w:sz w:val="24"/>
        </w:rPr>
      </w:pPr>
      <w:r>
        <w:rPr>
          <w:sz w:val="24"/>
        </w:rPr>
        <w:t xml:space="preserve">Mishra, S. B., &amp; Alok, S. 2022. </w:t>
      </w:r>
      <w:r>
        <w:rPr>
          <w:i/>
          <w:sz w:val="24"/>
        </w:rPr>
        <w:t>Handbook Of Research Methodology:A CompendiumForScholars&amp;Researchers.</w:t>
      </w:r>
      <w:r>
        <w:rPr>
          <w:sz w:val="24"/>
        </w:rPr>
        <w:t>NewDelhi:Educreation Publishing</w:t>
      </w:r>
    </w:p>
    <w:p w:rsidR="001D4665" w:rsidRDefault="00526D0D">
      <w:pPr>
        <w:spacing w:before="159" w:line="276" w:lineRule="auto"/>
        <w:ind w:left="1562" w:right="138" w:hanging="994"/>
        <w:jc w:val="both"/>
        <w:rPr>
          <w:sz w:val="24"/>
        </w:rPr>
      </w:pPr>
      <w:r>
        <w:rPr>
          <w:sz w:val="24"/>
        </w:rPr>
        <w:t xml:space="preserve">Munjid, M., F., and Astiyandha, T. 2021. </w:t>
      </w:r>
      <w:r>
        <w:rPr>
          <w:i/>
          <w:sz w:val="24"/>
        </w:rPr>
        <w:t xml:space="preserve">Exploring </w:t>
      </w:r>
      <w:r>
        <w:rPr>
          <w:i/>
          <w:sz w:val="24"/>
        </w:rPr>
        <w:t>The Students’ Reading StrategiesOnTenthGradeOfSeniorHighSchool.</w:t>
      </w:r>
      <w:r>
        <w:rPr>
          <w:sz w:val="24"/>
        </w:rPr>
        <w:t>Jakarta: UniversitasIslamAsSyafi’iyah</w:t>
      </w:r>
      <w:hyperlink r:id="rId13">
        <w:r>
          <w:rPr>
            <w:color w:val="0000FF"/>
            <w:sz w:val="24"/>
            <w:u w:val="single" w:color="0000FF"/>
          </w:rPr>
          <w:t>https://uia.e-journal.id/Lingua/</w:t>
        </w:r>
      </w:hyperlink>
      <w:hyperlink r:id="rId14">
        <w:r>
          <w:rPr>
            <w:color w:val="0000FF"/>
            <w:sz w:val="24"/>
            <w:u w:val="single" w:color="0000FF"/>
          </w:rPr>
          <w:t>article/download/1369/825</w:t>
        </w:r>
      </w:hyperlink>
      <w:r>
        <w:rPr>
          <w:sz w:val="24"/>
        </w:rPr>
        <w:t>accessedon March 2024</w:t>
      </w:r>
    </w:p>
    <w:p w:rsidR="001D4665" w:rsidRDefault="001D4665">
      <w:pPr>
        <w:spacing w:before="161" w:line="276" w:lineRule="auto"/>
        <w:ind w:left="1562" w:right="159" w:hanging="994"/>
        <w:rPr>
          <w:sz w:val="24"/>
        </w:rPr>
      </w:pPr>
      <w:r>
        <w:rPr>
          <w:sz w:val="24"/>
        </w:rPr>
        <w:pict>
          <v:shape id="docshape4" o:spid="_x0000_s1098" style="position:absolute;left:0;text-align:left;margin-left:112pt;margin-top:8.1pt;width:399.8pt;height:63.5pt;z-index:-16036352;mso-position-horizontal-relative:page" coordorigin="2240,162" coordsize="7996,1270" o:spt="100" adj="0,,0" path="m10235,1115r-7995,l2240,1432r7995,l10235,1115xm10235,162r-7995,l2240,479r,317l2240,1115r7995,l10235,796r,-317l10235,162xe" stroked="f">
            <v:stroke joinstyle="round"/>
            <v:formulas/>
            <v:path arrowok="t" o:connecttype="segments"/>
            <w10:wrap anchorx="page"/>
          </v:shape>
        </w:pict>
      </w:r>
      <w:r w:rsidR="00526D0D">
        <w:rPr>
          <w:sz w:val="24"/>
        </w:rPr>
        <w:t>Muthohar,S.&amp;Fatmawati,N.,M.2023.</w:t>
      </w:r>
      <w:r w:rsidR="00526D0D">
        <w:rPr>
          <w:i/>
          <w:sz w:val="24"/>
        </w:rPr>
        <w:t xml:space="preserve">LearningDifferentiationinECEBased on Sensing, Thinking, Intuiting, Feeling and Instinct (STIFIn) IntelligenceTest Results. </w:t>
      </w:r>
      <w:r w:rsidR="00526D0D">
        <w:rPr>
          <w:sz w:val="24"/>
        </w:rPr>
        <w:t>Semarang: Universitas</w:t>
      </w:r>
      <w:r w:rsidR="00526D0D">
        <w:rPr>
          <w:sz w:val="24"/>
        </w:rPr>
        <w:t xml:space="preserve"> Negeri Walisongo </w:t>
      </w:r>
      <w:r w:rsidR="00526D0D">
        <w:rPr>
          <w:spacing w:val="-2"/>
          <w:sz w:val="24"/>
        </w:rPr>
        <w:t>Semarang</w:t>
      </w:r>
    </w:p>
    <w:p w:rsidR="001D4665" w:rsidRDefault="00526D0D">
      <w:pPr>
        <w:spacing w:line="276" w:lineRule="auto"/>
        <w:ind w:left="1562" w:right="133" w:hanging="994"/>
        <w:jc w:val="both"/>
        <w:rPr>
          <w:sz w:val="24"/>
        </w:rPr>
      </w:pPr>
      <w:r>
        <w:rPr>
          <w:sz w:val="24"/>
        </w:rPr>
        <w:t xml:space="preserve">Nayak, J. K., &amp; Singh, P. 2021. </w:t>
      </w:r>
      <w:r>
        <w:rPr>
          <w:i/>
          <w:sz w:val="24"/>
        </w:rPr>
        <w:t>Fundamentals of Research Methodology</w:t>
      </w:r>
      <w:r>
        <w:rPr>
          <w:sz w:val="24"/>
        </w:rPr>
        <w:t xml:space="preserve">. SSDNPublishers &amp; Distributors. </w:t>
      </w:r>
      <w:hyperlink r:id="rId15">
        <w:r>
          <w:rPr>
            <w:color w:val="0000FF"/>
            <w:sz w:val="24"/>
            <w:u w:val="single" w:color="0000FF"/>
          </w:rPr>
          <w:t>https://doi.org/10.22271/ed.book.1332</w:t>
        </w:r>
      </w:hyperlink>
      <w:r>
        <w:rPr>
          <w:sz w:val="24"/>
        </w:rPr>
        <w:t>accessedonMarch 2024</w:t>
      </w:r>
    </w:p>
    <w:p w:rsidR="001D4665" w:rsidRDefault="00526D0D">
      <w:pPr>
        <w:spacing w:before="160" w:line="276" w:lineRule="auto"/>
        <w:ind w:left="1562" w:right="133" w:hanging="994"/>
        <w:jc w:val="both"/>
        <w:rPr>
          <w:sz w:val="24"/>
        </w:rPr>
      </w:pPr>
      <w:r>
        <w:rPr>
          <w:sz w:val="24"/>
        </w:rPr>
        <w:t xml:space="preserve">Nurhaliza, Reza. 2023. </w:t>
      </w:r>
      <w:r>
        <w:rPr>
          <w:i/>
          <w:sz w:val="24"/>
        </w:rPr>
        <w:t xml:space="preserve">An Analysis of Students’ Reading Comprehension InDescriptive Text At SMP Ma’arif 03 Labuhan Maringgai In The AcademicYear Of 2022/2023. </w:t>
      </w:r>
      <w:r>
        <w:rPr>
          <w:sz w:val="24"/>
        </w:rPr>
        <w:t>Lampung: Universitas Islam Negeri Raden Intan</w:t>
      </w:r>
    </w:p>
    <w:p w:rsidR="001D4665" w:rsidRDefault="00526D0D">
      <w:pPr>
        <w:tabs>
          <w:tab w:val="left" w:pos="1595"/>
          <w:tab w:val="left" w:pos="2019"/>
          <w:tab w:val="left" w:pos="2779"/>
          <w:tab w:val="left" w:pos="3798"/>
          <w:tab w:val="left" w:pos="5528"/>
          <w:tab w:val="left" w:pos="6813"/>
          <w:tab w:val="left" w:pos="8248"/>
        </w:tabs>
        <w:spacing w:before="161" w:line="276" w:lineRule="auto"/>
        <w:ind w:left="1562" w:right="141" w:hanging="994"/>
        <w:rPr>
          <w:sz w:val="24"/>
        </w:rPr>
      </w:pPr>
      <w:r>
        <w:rPr>
          <w:spacing w:val="-2"/>
          <w:sz w:val="24"/>
        </w:rPr>
        <w:t>Satriani,</w:t>
      </w:r>
      <w:r>
        <w:rPr>
          <w:sz w:val="24"/>
        </w:rPr>
        <w:tab/>
      </w:r>
      <w:r>
        <w:rPr>
          <w:sz w:val="24"/>
        </w:rPr>
        <w:tab/>
      </w:r>
      <w:r>
        <w:rPr>
          <w:spacing w:val="-6"/>
          <w:sz w:val="24"/>
        </w:rPr>
        <w:t>E.</w:t>
      </w:r>
      <w:r>
        <w:rPr>
          <w:sz w:val="24"/>
        </w:rPr>
        <w:tab/>
      </w:r>
      <w:r>
        <w:rPr>
          <w:spacing w:val="-2"/>
          <w:sz w:val="24"/>
        </w:rPr>
        <w:t>2018.</w:t>
      </w:r>
      <w:r>
        <w:rPr>
          <w:sz w:val="24"/>
        </w:rPr>
        <w:tab/>
      </w:r>
      <w:r>
        <w:rPr>
          <w:i/>
          <w:spacing w:val="-2"/>
          <w:sz w:val="24"/>
        </w:rPr>
        <w:t>Reading</w:t>
      </w:r>
      <w:r>
        <w:rPr>
          <w:i/>
          <w:sz w:val="24"/>
        </w:rPr>
        <w:tab/>
      </w:r>
      <w:r>
        <w:rPr>
          <w:i/>
          <w:spacing w:val="-2"/>
          <w:sz w:val="24"/>
        </w:rPr>
        <w:t>Comprehension</w:t>
      </w:r>
      <w:r>
        <w:rPr>
          <w:i/>
          <w:sz w:val="24"/>
        </w:rPr>
        <w:tab/>
      </w:r>
      <w:r>
        <w:rPr>
          <w:i/>
          <w:spacing w:val="-2"/>
          <w:sz w:val="24"/>
        </w:rPr>
        <w:t>Difficult</w:t>
      </w:r>
      <w:r>
        <w:rPr>
          <w:i/>
          <w:spacing w:val="-2"/>
          <w:sz w:val="24"/>
        </w:rPr>
        <w:t>ies</w:t>
      </w:r>
      <w:r>
        <w:rPr>
          <w:i/>
          <w:sz w:val="24"/>
        </w:rPr>
        <w:tab/>
      </w:r>
      <w:r>
        <w:rPr>
          <w:i/>
          <w:spacing w:val="-2"/>
          <w:sz w:val="24"/>
        </w:rPr>
        <w:t>Encountered</w:t>
      </w:r>
      <w:r>
        <w:rPr>
          <w:i/>
          <w:sz w:val="24"/>
        </w:rPr>
        <w:tab/>
      </w:r>
      <w:r>
        <w:rPr>
          <w:i/>
          <w:spacing w:val="-6"/>
          <w:sz w:val="24"/>
        </w:rPr>
        <w:t xml:space="preserve">By </w:t>
      </w:r>
      <w:r>
        <w:rPr>
          <w:i/>
          <w:sz w:val="24"/>
        </w:rPr>
        <w:t>EnglishStudents Of Universitas Islam Riau</w:t>
      </w:r>
      <w:r>
        <w:rPr>
          <w:sz w:val="24"/>
        </w:rPr>
        <w:t>. J-SHMIC, 5(2), 19.</w:t>
      </w:r>
    </w:p>
    <w:p w:rsidR="001D4665" w:rsidRDefault="00526D0D">
      <w:pPr>
        <w:spacing w:before="160" w:line="276" w:lineRule="auto"/>
        <w:ind w:left="1562" w:right="140" w:hanging="994"/>
        <w:jc w:val="both"/>
        <w:rPr>
          <w:sz w:val="24"/>
        </w:rPr>
      </w:pPr>
      <w:r>
        <w:rPr>
          <w:sz w:val="24"/>
        </w:rPr>
        <w:t xml:space="preserve">Siregar, Nurhafni., &amp; Harahap, Yulia, S. 2021. </w:t>
      </w:r>
      <w:r>
        <w:rPr>
          <w:i/>
          <w:sz w:val="24"/>
        </w:rPr>
        <w:t>Students’ Learning Achievement WithDifferent STIFIn By Using E-Learning Scientific Approach.</w:t>
      </w:r>
      <w:r>
        <w:rPr>
          <w:sz w:val="24"/>
        </w:rPr>
        <w:t>Medan:Universitas Muslim Nusantara A</w:t>
      </w:r>
      <w:r>
        <w:rPr>
          <w:sz w:val="24"/>
        </w:rPr>
        <w:t>l-Washliyah</w:t>
      </w:r>
    </w:p>
    <w:p w:rsidR="001D4665" w:rsidRDefault="001D4665">
      <w:pPr>
        <w:spacing w:line="276" w:lineRule="auto"/>
        <w:jc w:val="both"/>
        <w:rPr>
          <w:sz w:val="24"/>
        </w:rPr>
        <w:sectPr w:rsidR="001D4665">
          <w:pgSz w:w="11910" w:h="16850"/>
          <w:pgMar w:top="1940" w:right="1559" w:bottom="280" w:left="1700" w:header="730" w:footer="0" w:gutter="0"/>
          <w:cols w:space="720"/>
        </w:sectPr>
      </w:pPr>
    </w:p>
    <w:p w:rsidR="001D4665" w:rsidRDefault="001D4665">
      <w:pPr>
        <w:pStyle w:val="BodyText"/>
        <w:spacing w:before="50"/>
      </w:pPr>
    </w:p>
    <w:p w:rsidR="001D4665" w:rsidRDefault="00526D0D">
      <w:pPr>
        <w:spacing w:line="276" w:lineRule="auto"/>
        <w:ind w:left="1562" w:right="120" w:hanging="994"/>
        <w:jc w:val="both"/>
        <w:rPr>
          <w:sz w:val="24"/>
        </w:rPr>
      </w:pPr>
      <w:r>
        <w:rPr>
          <w:sz w:val="24"/>
        </w:rPr>
        <w:t xml:space="preserve">Sridharan, P. N. A., &amp; Said, N. E. M. 2020. </w:t>
      </w:r>
      <w:r>
        <w:rPr>
          <w:i/>
          <w:sz w:val="24"/>
        </w:rPr>
        <w:t>The Effect Of Graphic Organizer (KWL Chart) On Young Learners‟ Reading Comprehension In An ESL Setting.</w:t>
      </w:r>
      <w:r>
        <w:rPr>
          <w:sz w:val="24"/>
        </w:rPr>
        <w:t xml:space="preserve">InternationalJournalofManagementandHumanities (IJMH),4(8),50. </w:t>
      </w:r>
      <w:hyperlink r:id="rId16">
        <w:r>
          <w:rPr>
            <w:color w:val="0000FF"/>
            <w:sz w:val="24"/>
            <w:u w:val="single" w:color="0000FF"/>
          </w:rPr>
          <w:t>https://doi.org/10.35940/ijmh.H0768.044820</w:t>
        </w:r>
        <w:r>
          <w:rPr>
            <w:color w:val="0000FF"/>
            <w:spacing w:val="-2"/>
            <w:sz w:val="24"/>
            <w:u w:val="single" w:color="0000FF"/>
          </w:rPr>
          <w:t>accessed</w:t>
        </w:r>
      </w:hyperlink>
    </w:p>
    <w:p w:rsidR="001D4665" w:rsidRDefault="001D4665">
      <w:pPr>
        <w:pStyle w:val="BodyText"/>
        <w:spacing w:before="1"/>
        <w:ind w:left="1562"/>
        <w:jc w:val="both"/>
      </w:pPr>
      <w:hyperlink r:id="rId17">
        <w:r w:rsidR="00526D0D">
          <w:rPr>
            <w:color w:val="0000FF"/>
            <w:u w:val="single" w:color="0000FF"/>
          </w:rPr>
          <w:t>onMarch</w:t>
        </w:r>
        <w:r w:rsidR="00526D0D">
          <w:rPr>
            <w:color w:val="0000FF"/>
            <w:spacing w:val="-4"/>
            <w:u w:val="single" w:color="0000FF"/>
          </w:rPr>
          <w:t>2024</w:t>
        </w:r>
      </w:hyperlink>
    </w:p>
    <w:p w:rsidR="001D4665" w:rsidRDefault="00526D0D">
      <w:pPr>
        <w:spacing w:before="201" w:line="276" w:lineRule="auto"/>
        <w:ind w:left="1562" w:right="140" w:hanging="994"/>
        <w:jc w:val="both"/>
        <w:rPr>
          <w:sz w:val="24"/>
        </w:rPr>
      </w:pPr>
      <w:r>
        <w:rPr>
          <w:noProof/>
          <w:sz w:val="24"/>
        </w:rPr>
        <w:drawing>
          <wp:anchor distT="0" distB="0" distL="0" distR="0" simplePos="0" relativeHeight="487280640" behindDoc="1" locked="0" layoutInCell="1" allowOverlap="1">
            <wp:simplePos x="0" y="0"/>
            <wp:positionH relativeFrom="page">
              <wp:posOffset>1456182</wp:posOffset>
            </wp:positionH>
            <wp:positionV relativeFrom="paragraph">
              <wp:posOffset>620493</wp:posOffset>
            </wp:positionV>
            <wp:extent cx="4667249" cy="45910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Tesilia. 2019. </w:t>
      </w:r>
      <w:r>
        <w:rPr>
          <w:i/>
          <w:sz w:val="24"/>
        </w:rPr>
        <w:t>Improving S</w:t>
      </w:r>
      <w:r>
        <w:rPr>
          <w:i/>
          <w:sz w:val="24"/>
        </w:rPr>
        <w:t>tudents’ Reading Ability Using Reciprocal Teaching InDescriptiveText.</w:t>
      </w:r>
      <w:r>
        <w:rPr>
          <w:sz w:val="24"/>
        </w:rPr>
        <w:t>Makassar.UniversityofMuhammadiyah</w:t>
      </w:r>
      <w:r>
        <w:rPr>
          <w:spacing w:val="-2"/>
          <w:sz w:val="24"/>
        </w:rPr>
        <w:t>Makassar.</w:t>
      </w:r>
    </w:p>
    <w:p w:rsidR="001D4665" w:rsidRDefault="001D4665">
      <w:pPr>
        <w:spacing w:line="276" w:lineRule="auto"/>
        <w:jc w:val="both"/>
        <w:rPr>
          <w:sz w:val="24"/>
        </w:rPr>
        <w:sectPr w:rsidR="001D4665">
          <w:pgSz w:w="11910" w:h="16850"/>
          <w:pgMar w:top="1940" w:right="1559" w:bottom="280" w:left="1700" w:header="730" w:footer="0" w:gutter="0"/>
          <w:cols w:space="720"/>
        </w:sectPr>
      </w:pPr>
    </w:p>
    <w:p w:rsidR="001D4665" w:rsidRDefault="001D4665">
      <w:pPr>
        <w:pStyle w:val="BodyText"/>
        <w:spacing w:before="50"/>
      </w:pPr>
    </w:p>
    <w:p w:rsidR="001D4665" w:rsidRDefault="00526D0D">
      <w:pPr>
        <w:ind w:left="568"/>
        <w:rPr>
          <w:b/>
          <w:sz w:val="24"/>
        </w:rPr>
      </w:pPr>
      <w:r>
        <w:rPr>
          <w:b/>
          <w:sz w:val="24"/>
        </w:rPr>
        <w:t>APPENDIX</w:t>
      </w:r>
      <w:r>
        <w:rPr>
          <w:b/>
          <w:spacing w:val="-10"/>
          <w:sz w:val="24"/>
        </w:rPr>
        <w:t>I</w:t>
      </w:r>
    </w:p>
    <w:p w:rsidR="001D4665" w:rsidRDefault="001D4665">
      <w:pPr>
        <w:pStyle w:val="BodyText"/>
        <w:rPr>
          <w:b/>
        </w:rPr>
      </w:pPr>
    </w:p>
    <w:p w:rsidR="001D4665" w:rsidRDefault="001D4665">
      <w:pPr>
        <w:pStyle w:val="BodyText"/>
        <w:rPr>
          <w:b/>
        </w:rPr>
      </w:pPr>
    </w:p>
    <w:p w:rsidR="001D4665" w:rsidRDefault="001D4665">
      <w:pPr>
        <w:pStyle w:val="BodyText"/>
        <w:spacing w:before="44"/>
        <w:rPr>
          <w:b/>
        </w:rPr>
      </w:pPr>
    </w:p>
    <w:p w:rsidR="001D4665" w:rsidRDefault="00526D0D">
      <w:pPr>
        <w:ind w:left="568"/>
        <w:rPr>
          <w:b/>
          <w:sz w:val="24"/>
        </w:rPr>
      </w:pPr>
      <w:r>
        <w:rPr>
          <w:b/>
          <w:sz w:val="24"/>
        </w:rPr>
        <w:t>Reading</w:t>
      </w:r>
      <w:r>
        <w:rPr>
          <w:b/>
          <w:spacing w:val="-4"/>
          <w:sz w:val="24"/>
        </w:rPr>
        <w:t>Test</w:t>
      </w:r>
    </w:p>
    <w:p w:rsidR="001D4665" w:rsidRDefault="001D4665">
      <w:pPr>
        <w:pStyle w:val="BodyText"/>
        <w:spacing w:before="21"/>
        <w:rPr>
          <w:b/>
        </w:rPr>
      </w:pPr>
    </w:p>
    <w:p w:rsidR="001D4665" w:rsidRDefault="00526D0D">
      <w:pPr>
        <w:ind w:left="785" w:right="359"/>
        <w:jc w:val="center"/>
        <w:rPr>
          <w:b/>
          <w:sz w:val="24"/>
        </w:rPr>
      </w:pPr>
      <w:r>
        <w:rPr>
          <w:b/>
          <w:sz w:val="24"/>
        </w:rPr>
        <w:t>MAKINGEVERYDROP</w:t>
      </w:r>
      <w:r>
        <w:rPr>
          <w:b/>
          <w:spacing w:val="-2"/>
          <w:sz w:val="24"/>
        </w:rPr>
        <w:t>COUNT</w:t>
      </w:r>
    </w:p>
    <w:p w:rsidR="001D4665" w:rsidRDefault="001D4665">
      <w:pPr>
        <w:pStyle w:val="BodyText"/>
        <w:spacing w:before="24"/>
        <w:rPr>
          <w:b/>
        </w:rPr>
      </w:pPr>
    </w:p>
    <w:p w:rsidR="001D4665" w:rsidRDefault="00526D0D">
      <w:pPr>
        <w:pStyle w:val="ListParagraph"/>
        <w:numPr>
          <w:ilvl w:val="0"/>
          <w:numId w:val="2"/>
        </w:numPr>
        <w:tabs>
          <w:tab w:val="left" w:pos="869"/>
        </w:tabs>
        <w:spacing w:line="360" w:lineRule="auto"/>
        <w:ind w:right="136" w:firstLine="0"/>
        <w:jc w:val="both"/>
        <w:rPr>
          <w:sz w:val="24"/>
        </w:rPr>
      </w:pPr>
      <w:r>
        <w:rPr>
          <w:noProof/>
          <w:sz w:val="24"/>
        </w:rPr>
        <w:drawing>
          <wp:anchor distT="0" distB="0" distL="0" distR="0" simplePos="0" relativeHeight="487281152" behindDoc="1" locked="0" layoutInCell="1" allowOverlap="1">
            <wp:simplePos x="0" y="0"/>
            <wp:positionH relativeFrom="page">
              <wp:posOffset>1456182</wp:posOffset>
            </wp:positionH>
            <wp:positionV relativeFrom="paragraph">
              <wp:posOffset>144025</wp:posOffset>
            </wp:positionV>
            <wp:extent cx="4667249" cy="45910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The history of human civilisation is entwined with the history of the ways we have learned to marvpulate water resources. As towns gradually expanded, water was brought from increasingly remote sources, leading to sophisticated engineering efforts such as </w:t>
      </w:r>
      <w:r>
        <w:rPr>
          <w:sz w:val="24"/>
        </w:rPr>
        <w:t>dams and aqueducts. At the height of the Roman Empire, nine major systems, with an innovative layout of pipes and well-built sewers, supplied the occupants of Rome with as much water per person as is provided in many parts of the industrial world today.</w:t>
      </w:r>
    </w:p>
    <w:p w:rsidR="001D4665" w:rsidRDefault="00526D0D">
      <w:pPr>
        <w:pStyle w:val="ListParagraph"/>
        <w:numPr>
          <w:ilvl w:val="0"/>
          <w:numId w:val="2"/>
        </w:numPr>
        <w:tabs>
          <w:tab w:val="left" w:pos="859"/>
        </w:tabs>
        <w:spacing w:before="161" w:line="360" w:lineRule="auto"/>
        <w:ind w:right="140" w:firstLine="0"/>
        <w:jc w:val="both"/>
        <w:rPr>
          <w:sz w:val="24"/>
          <w:szCs w:val="24"/>
        </w:rPr>
      </w:pPr>
      <w:r>
        <w:rPr>
          <w:sz w:val="24"/>
          <w:szCs w:val="24"/>
        </w:rPr>
        <w:t>Du</w:t>
      </w:r>
      <w:r>
        <w:rPr>
          <w:sz w:val="24"/>
          <w:szCs w:val="24"/>
        </w:rPr>
        <w:t>ring the industrial revolution and population explosion of the 19th and 20th centuries, the demand for water rose dramatically. Unprecedented construction of tens of thousands of monumental engineering projects designed to control floods, protect clean wat</w:t>
      </w:r>
      <w:r>
        <w:rPr>
          <w:sz w:val="24"/>
          <w:szCs w:val="24"/>
        </w:rPr>
        <w:t>er supplies, and provide water for irrigation and hydropower broughtgreatbenefitsto hundredsofmillionsofpeople.Foodproductionhaskept pace with soaring populations mainly because of the expansion of artificial irrigation systems that make possible the growt</w:t>
      </w:r>
      <w:r>
        <w:rPr>
          <w:sz w:val="24"/>
          <w:szCs w:val="24"/>
        </w:rPr>
        <w:t>h of 40% of the world's food. Nearly one fifth</w:t>
      </w:r>
      <w:r>
        <w:rPr>
          <w:rFonts w:ascii="Leelawadee UI" w:eastAsia="Leelawadee UI" w:hAnsi="Leelawadee UI" w:cs="Leelawadee UI"/>
          <w:sz w:val="24"/>
          <w:szCs w:val="24"/>
        </w:rPr>
        <w:t>ថា</w:t>
      </w:r>
      <w:r>
        <w:rPr>
          <w:rFonts w:ascii="Leelawadee UI" w:eastAsia="Leelawadee UI" w:hAnsi="Leelawadee UI" w:cs="Leelawadee UI"/>
          <w:sz w:val="24"/>
          <w:szCs w:val="24"/>
        </w:rPr>
        <w:t xml:space="preserve"> </w:t>
      </w:r>
      <w:r>
        <w:rPr>
          <w:sz w:val="24"/>
          <w:szCs w:val="24"/>
        </w:rPr>
        <w:t>of all the electricity generated worldwide is produced by turbines spun by the power of falling water.</w:t>
      </w:r>
    </w:p>
    <w:p w:rsidR="001D4665" w:rsidRDefault="00526D0D">
      <w:pPr>
        <w:pStyle w:val="ListParagraph"/>
        <w:numPr>
          <w:ilvl w:val="0"/>
          <w:numId w:val="2"/>
        </w:numPr>
        <w:tabs>
          <w:tab w:val="left" w:pos="850"/>
        </w:tabs>
        <w:spacing w:before="161" w:line="360" w:lineRule="auto"/>
        <w:ind w:right="141" w:firstLine="0"/>
        <w:jc w:val="both"/>
        <w:rPr>
          <w:sz w:val="24"/>
        </w:rPr>
      </w:pPr>
      <w:r>
        <w:rPr>
          <w:sz w:val="24"/>
        </w:rPr>
        <w:t>Yet there is a dark side to this picture, despite our progress, half of the world's population still suf</w:t>
      </w:r>
      <w:r>
        <w:rPr>
          <w:sz w:val="24"/>
        </w:rPr>
        <w:t>fers, with water services inferior to those available to the ancient Greeks and Romans. As the United Nations report on access to water reiterated in November 2001, more than one billion people lack access to clean drinking water, some two and a half billi</w:t>
      </w:r>
      <w:r>
        <w:rPr>
          <w:sz w:val="24"/>
        </w:rPr>
        <w:t>on do not have adequate sanitation services. Preventable water-related diseases kill an estimated 10,000 to 20,000 children every day, and the latest evidence suggests that we are falling behind in efforts to solve these problems.</w:t>
      </w:r>
    </w:p>
    <w:p w:rsidR="001D4665" w:rsidRDefault="001D4665">
      <w:pPr>
        <w:pStyle w:val="BodyText"/>
        <w:rPr>
          <w:sz w:val="22"/>
        </w:rPr>
      </w:pPr>
    </w:p>
    <w:p w:rsidR="001D4665" w:rsidRDefault="001D4665">
      <w:pPr>
        <w:pStyle w:val="BodyText"/>
        <w:rPr>
          <w:sz w:val="22"/>
        </w:rPr>
      </w:pPr>
    </w:p>
    <w:p w:rsidR="001D4665" w:rsidRDefault="001D4665">
      <w:pPr>
        <w:pStyle w:val="BodyText"/>
        <w:spacing w:before="45"/>
        <w:rPr>
          <w:sz w:val="22"/>
        </w:rPr>
      </w:pPr>
    </w:p>
    <w:p w:rsidR="001D4665" w:rsidRDefault="00526D0D">
      <w:pPr>
        <w:ind w:left="785" w:right="361"/>
        <w:jc w:val="center"/>
      </w:pPr>
      <w:r>
        <w:rPr>
          <w:spacing w:val="-5"/>
        </w:rPr>
        <w:t>39</w:t>
      </w:r>
    </w:p>
    <w:p w:rsidR="001D4665" w:rsidRDefault="001D4665">
      <w:pPr>
        <w:jc w:val="center"/>
        <w:sectPr w:rsidR="001D4665">
          <w:headerReference w:type="default" r:id="rId18"/>
          <w:pgSz w:w="11910" w:h="16850"/>
          <w:pgMar w:top="1940" w:right="1559" w:bottom="280" w:left="1700" w:header="0" w:footer="0" w:gutter="0"/>
          <w:cols w:space="720"/>
        </w:sectPr>
      </w:pPr>
    </w:p>
    <w:p w:rsidR="001D4665" w:rsidRDefault="001D4665">
      <w:pPr>
        <w:pStyle w:val="BodyText"/>
        <w:spacing w:before="50"/>
      </w:pPr>
    </w:p>
    <w:p w:rsidR="001D4665" w:rsidRDefault="00526D0D">
      <w:pPr>
        <w:pStyle w:val="ListParagraph"/>
        <w:numPr>
          <w:ilvl w:val="0"/>
          <w:numId w:val="2"/>
        </w:numPr>
        <w:tabs>
          <w:tab w:val="left" w:pos="898"/>
        </w:tabs>
        <w:spacing w:line="360" w:lineRule="auto"/>
        <w:ind w:right="136" w:firstLine="0"/>
        <w:jc w:val="both"/>
        <w:rPr>
          <w:sz w:val="24"/>
        </w:rPr>
      </w:pPr>
      <w:r>
        <w:rPr>
          <w:noProof/>
          <w:sz w:val="24"/>
        </w:rPr>
        <w:drawing>
          <wp:anchor distT="0" distB="0" distL="0" distR="0" simplePos="0" relativeHeight="487281664" behindDoc="1" locked="0" layoutInCell="1" allowOverlap="1">
            <wp:simplePos x="0" y="0"/>
            <wp:positionH relativeFrom="page">
              <wp:posOffset>1456182</wp:posOffset>
            </wp:positionH>
            <wp:positionV relativeFrom="paragraph">
              <wp:posOffset>1602501</wp:posOffset>
            </wp:positionV>
            <wp:extent cx="4667249" cy="459104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The consequences of our water policies extend beyond jeopardising human health Tens of millions of people have been forced to move from their homesoften with little warning or compensation to make way for the reservoirs behind dams. More than 20% of all </w:t>
      </w:r>
      <w:r>
        <w:rPr>
          <w:sz w:val="24"/>
        </w:rPr>
        <w:t>freshwater fish species are now threatened or endangered because dams and water withdrawals have destroyed the free-flowing river ecosystems where they thrive. Certain irrigation practices degrade soil quality and reduce agricultural productivity Groundwat</w:t>
      </w:r>
      <w:r>
        <w:rPr>
          <w:sz w:val="24"/>
        </w:rPr>
        <w:t>er aquilers are being pumped down faster than they are naturally replenished in parts of India, China, the USA and elsewhere. And disputes over shared water resources have led to violence and continue to raise local, national and even international tension</w:t>
      </w:r>
      <w:r>
        <w:rPr>
          <w:sz w:val="24"/>
        </w:rPr>
        <w:t>s.</w:t>
      </w:r>
    </w:p>
    <w:p w:rsidR="001D4665" w:rsidRDefault="00526D0D">
      <w:pPr>
        <w:pStyle w:val="ListParagraph"/>
        <w:numPr>
          <w:ilvl w:val="0"/>
          <w:numId w:val="2"/>
        </w:numPr>
        <w:tabs>
          <w:tab w:val="left" w:pos="772"/>
        </w:tabs>
        <w:spacing w:before="162" w:line="360" w:lineRule="auto"/>
        <w:ind w:right="140" w:firstLine="0"/>
        <w:jc w:val="both"/>
        <w:rPr>
          <w:sz w:val="24"/>
        </w:rPr>
      </w:pPr>
      <w:r>
        <w:rPr>
          <w:sz w:val="24"/>
        </w:rPr>
        <w:t>At the outset of the new millennium, however, the way resource planners think about water is beginning to change. The focus is slowly shifting back to the provision of basic human and environmental needs as top priority ensuring 'same for all. instead o</w:t>
      </w:r>
      <w:r>
        <w:rPr>
          <w:sz w:val="24"/>
        </w:rPr>
        <w:t>f 'more for some'. Some water experts are now demanding that existing infrastructure be used in smarter ways rather than building new facilities, which is increasingly considered the option of last, not first, resort. This shift in philosophyhasnotbeen uni</w:t>
      </w:r>
      <w:r>
        <w:rPr>
          <w:sz w:val="24"/>
        </w:rPr>
        <w:t>versallyaccepted, and itcomeswithstrongopposition fram some established water organisations, Nevertheless, it may be the only way to address successfully the pressing problems of providing everyone with clean water to drink. adequate water to grow food and</w:t>
      </w:r>
      <w:r>
        <w:rPr>
          <w:sz w:val="24"/>
        </w:rPr>
        <w:t xml:space="preserve"> a life free from preventablewater-related illness.</w:t>
      </w:r>
    </w:p>
    <w:p w:rsidR="001D4665" w:rsidRDefault="00526D0D">
      <w:pPr>
        <w:pStyle w:val="ListParagraph"/>
        <w:numPr>
          <w:ilvl w:val="0"/>
          <w:numId w:val="2"/>
        </w:numPr>
        <w:tabs>
          <w:tab w:val="left" w:pos="823"/>
        </w:tabs>
        <w:spacing w:before="161" w:line="360" w:lineRule="auto"/>
        <w:ind w:right="139" w:firstLine="0"/>
        <w:jc w:val="both"/>
        <w:rPr>
          <w:sz w:val="24"/>
        </w:rPr>
      </w:pPr>
      <w:r>
        <w:rPr>
          <w:sz w:val="24"/>
        </w:rPr>
        <w:t>Fortunately and unexpectedly the demand for water is not rising as rapidly as some predicted. As a result, the pressure to build new water infrastructures has diminished over the past two decades.Although</w:t>
      </w:r>
      <w:r>
        <w:rPr>
          <w:sz w:val="24"/>
        </w:rPr>
        <w:t xml:space="preserve"> population, industrial output and economic productivity have continued to soar in developed nations, the rate at which people withdraw water from aquifers, rivers and lakes has slowed.And in a few parts of the world, demand has actually fallen.</w:t>
      </w:r>
    </w:p>
    <w:p w:rsidR="001D4665" w:rsidRDefault="00526D0D">
      <w:pPr>
        <w:pStyle w:val="ListParagraph"/>
        <w:numPr>
          <w:ilvl w:val="0"/>
          <w:numId w:val="2"/>
        </w:numPr>
        <w:tabs>
          <w:tab w:val="left" w:pos="855"/>
        </w:tabs>
        <w:spacing w:before="159" w:line="360" w:lineRule="auto"/>
        <w:ind w:right="138" w:firstLine="0"/>
        <w:jc w:val="both"/>
        <w:rPr>
          <w:sz w:val="24"/>
        </w:rPr>
      </w:pPr>
      <w:r>
        <w:rPr>
          <w:sz w:val="24"/>
        </w:rPr>
        <w:t>Whatexplai</w:t>
      </w:r>
      <w:r>
        <w:rPr>
          <w:sz w:val="24"/>
        </w:rPr>
        <w:t>nsthisremarkableturnofevents?Twofactors:peoplehavefigured out how to use water more efficiently, and communities are rethinking their prioritiesforwater use.Throughoutthefirst three-quartersofthe20th century,</w:t>
      </w:r>
      <w:r>
        <w:rPr>
          <w:spacing w:val="-5"/>
          <w:sz w:val="24"/>
        </w:rPr>
        <w:t>the</w:t>
      </w:r>
    </w:p>
    <w:p w:rsidR="001D4665" w:rsidRDefault="001D4665">
      <w:pPr>
        <w:pStyle w:val="ListParagraph"/>
        <w:spacing w:line="360" w:lineRule="auto"/>
        <w:jc w:val="both"/>
        <w:rPr>
          <w:sz w:val="24"/>
        </w:rPr>
        <w:sectPr w:rsidR="001D4665">
          <w:headerReference w:type="default" r:id="rId19"/>
          <w:pgSz w:w="11910" w:h="16850"/>
          <w:pgMar w:top="1940" w:right="1559" w:bottom="280" w:left="1700" w:header="730" w:footer="0" w:gutter="0"/>
          <w:pgNumType w:start="40"/>
          <w:cols w:space="720"/>
        </w:sectPr>
      </w:pPr>
    </w:p>
    <w:p w:rsidR="001D4665" w:rsidRDefault="001D4665">
      <w:pPr>
        <w:pStyle w:val="BodyText"/>
        <w:spacing w:before="50"/>
      </w:pPr>
    </w:p>
    <w:p w:rsidR="001D4665" w:rsidRDefault="00526D0D">
      <w:pPr>
        <w:pStyle w:val="BodyText"/>
        <w:spacing w:line="360" w:lineRule="auto"/>
        <w:ind w:left="568" w:right="139"/>
        <w:jc w:val="both"/>
      </w:pPr>
      <w:r>
        <w:rPr>
          <w:noProof/>
        </w:rPr>
        <w:drawing>
          <wp:anchor distT="0" distB="0" distL="0" distR="0" simplePos="0" relativeHeight="487282176" behindDoc="1" locked="0" layoutInCell="1" allowOverlap="1">
            <wp:simplePos x="0" y="0"/>
            <wp:positionH relativeFrom="page">
              <wp:posOffset>1456182</wp:posOffset>
            </wp:positionH>
            <wp:positionV relativeFrom="paragraph">
              <wp:posOffset>1602501</wp:posOffset>
            </wp:positionV>
            <wp:extent cx="4667249" cy="459104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667249" cy="4591049"/>
                    </a:xfrm>
                    <a:prstGeom prst="rect">
                      <a:avLst/>
                    </a:prstGeom>
                  </pic:spPr>
                </pic:pic>
              </a:graphicData>
            </a:graphic>
          </wp:anchor>
        </w:drawing>
      </w:r>
      <w:r>
        <w:t>quantity of freshwater consumed per person doubled on average; in the USA, water withdrawals increased tenfold while the population quadrupled. But since 1980, the amount of water consumed per person has actually decreased, thanks to a range of new technol</w:t>
      </w:r>
      <w:r>
        <w:t>ogies that help to conserve water in homes and industry. In 1965, for instance, Japan used approximately 13 million gallons of water to produce $1 million of commercial output; by 1989 this had dropped to 3.5 million gallons (even accounting for inflation)</w:t>
      </w:r>
      <w:r>
        <w:t xml:space="preserve"> - almost a quadrupling of water productivity. In the USA, water withdrawals have fallen by more than 20% from their peak in 1980.</w:t>
      </w:r>
    </w:p>
    <w:p w:rsidR="001D4665" w:rsidRDefault="00526D0D">
      <w:pPr>
        <w:pStyle w:val="ListParagraph"/>
        <w:numPr>
          <w:ilvl w:val="0"/>
          <w:numId w:val="2"/>
        </w:numPr>
        <w:tabs>
          <w:tab w:val="left" w:pos="877"/>
        </w:tabs>
        <w:spacing w:before="161" w:line="360" w:lineRule="auto"/>
        <w:ind w:right="141" w:firstLine="0"/>
        <w:jc w:val="both"/>
        <w:rPr>
          <w:sz w:val="24"/>
        </w:rPr>
      </w:pPr>
      <w:r>
        <w:rPr>
          <w:sz w:val="24"/>
        </w:rPr>
        <w:t xml:space="preserve">On the other hand, dams, aqueducts and other kinds of infrastructure will still have to be built, particularly in developing </w:t>
      </w:r>
      <w:r>
        <w:rPr>
          <w:sz w:val="24"/>
        </w:rPr>
        <w:t>countries where basic human needs have not been met. But such projects must be built to higher specifications and with more accountability to local people and their environment than in the past. And even in regions where new projects seen warranted, we mus</w:t>
      </w:r>
      <w:r>
        <w:rPr>
          <w:sz w:val="24"/>
        </w:rPr>
        <w:t xml:space="preserve">t find ways to meetdemandswithfewerresources,respectingecologicalcriteriaandtoasmaller </w:t>
      </w:r>
      <w:r>
        <w:rPr>
          <w:spacing w:val="-2"/>
          <w:sz w:val="24"/>
        </w:rPr>
        <w:t>budget.</w:t>
      </w:r>
    </w:p>
    <w:p w:rsidR="001D4665" w:rsidRDefault="001D4665">
      <w:pPr>
        <w:pStyle w:val="ListParagraph"/>
        <w:spacing w:line="360" w:lineRule="auto"/>
        <w:jc w:val="both"/>
        <w:rPr>
          <w:sz w:val="24"/>
        </w:rPr>
        <w:sectPr w:rsidR="001D4665">
          <w:pgSz w:w="11910" w:h="16850"/>
          <w:pgMar w:top="1940" w:right="1559" w:bottom="280" w:left="1700" w:header="730" w:footer="0" w:gutter="0"/>
          <w:cols w:space="720"/>
        </w:sectPr>
      </w:pPr>
    </w:p>
    <w:p w:rsidR="001D4665" w:rsidRDefault="001D4665">
      <w:pPr>
        <w:pStyle w:val="BodyText"/>
      </w:pPr>
    </w:p>
    <w:p w:rsidR="001D4665" w:rsidRDefault="001D4665">
      <w:pPr>
        <w:pStyle w:val="BodyText"/>
      </w:pPr>
    </w:p>
    <w:p w:rsidR="001D4665" w:rsidRDefault="001D4665">
      <w:pPr>
        <w:pStyle w:val="BodyText"/>
        <w:spacing w:before="72"/>
      </w:pPr>
    </w:p>
    <w:p w:rsidR="001D4665" w:rsidRDefault="00526D0D">
      <w:pPr>
        <w:pStyle w:val="BodyText"/>
        <w:spacing w:line="360" w:lineRule="auto"/>
        <w:ind w:left="568" w:right="43"/>
      </w:pPr>
      <w:r>
        <w:t xml:space="preserve">Do the following statements agree with the information given in Reading Passage </w:t>
      </w:r>
      <w:r>
        <w:rPr>
          <w:spacing w:val="-6"/>
        </w:rPr>
        <w:t>1?</w:t>
      </w:r>
    </w:p>
    <w:p w:rsidR="001D4665" w:rsidRDefault="00526D0D">
      <w:pPr>
        <w:pStyle w:val="BodyText"/>
        <w:spacing w:before="161"/>
        <w:ind w:left="568"/>
      </w:pPr>
      <w:r>
        <w:t xml:space="preserve">Inboxes1-6onyour answer </w:t>
      </w:r>
      <w:r>
        <w:rPr>
          <w:spacing w:val="-2"/>
        </w:rPr>
        <w:t>sheet,</w:t>
      </w:r>
    </w:p>
    <w:p w:rsidR="001D4665" w:rsidRDefault="001D4665">
      <w:pPr>
        <w:pStyle w:val="BodyText"/>
        <w:spacing w:before="21"/>
      </w:pPr>
    </w:p>
    <w:p w:rsidR="001D4665" w:rsidRDefault="00526D0D">
      <w:pPr>
        <w:pStyle w:val="BodyText"/>
        <w:tabs>
          <w:tab w:val="left" w:pos="2008"/>
        </w:tabs>
        <w:spacing w:before="1"/>
        <w:ind w:left="568"/>
      </w:pPr>
      <w:r>
        <w:rPr>
          <w:noProof/>
        </w:rPr>
        <w:drawing>
          <wp:anchor distT="0" distB="0" distL="0" distR="0" simplePos="0" relativeHeight="487282688" behindDoc="1" locked="0" layoutInCell="1" allowOverlap="1">
            <wp:simplePos x="0" y="0"/>
            <wp:positionH relativeFrom="page">
              <wp:posOffset>1456182</wp:posOffset>
            </wp:positionH>
            <wp:positionV relativeFrom="paragraph">
              <wp:posOffset>246245</wp:posOffset>
            </wp:positionV>
            <wp:extent cx="4667249" cy="45910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4667249" cy="4591049"/>
                    </a:xfrm>
                    <a:prstGeom prst="rect">
                      <a:avLst/>
                    </a:prstGeom>
                  </pic:spPr>
                </pic:pic>
              </a:graphicData>
            </a:graphic>
          </wp:anchor>
        </w:drawing>
      </w:r>
      <w:r>
        <w:rPr>
          <w:spacing w:val="-5"/>
        </w:rPr>
        <w:t>YES</w:t>
      </w:r>
      <w:r>
        <w:tab/>
        <w:t>ifthestatementagrees</w:t>
      </w:r>
      <w:r>
        <w:t>withtheclaimsofthe</w:t>
      </w:r>
      <w:r>
        <w:rPr>
          <w:spacing w:val="-2"/>
        </w:rPr>
        <w:t>writer</w:t>
      </w:r>
    </w:p>
    <w:p w:rsidR="001D4665" w:rsidRDefault="001D4665">
      <w:pPr>
        <w:pStyle w:val="BodyText"/>
        <w:spacing w:before="22"/>
      </w:pPr>
    </w:p>
    <w:p w:rsidR="001D4665" w:rsidRDefault="00526D0D">
      <w:pPr>
        <w:pStyle w:val="BodyText"/>
        <w:tabs>
          <w:tab w:val="left" w:pos="2008"/>
        </w:tabs>
        <w:ind w:left="568"/>
      </w:pPr>
      <w:r>
        <w:rPr>
          <w:spacing w:val="-5"/>
        </w:rPr>
        <w:t>NO</w:t>
      </w:r>
      <w:r>
        <w:tab/>
        <w:t>ifthestatementcontradictstheclaimsofthe</w:t>
      </w:r>
      <w:r>
        <w:rPr>
          <w:spacing w:val="-2"/>
        </w:rPr>
        <w:t xml:space="preserve"> writer</w:t>
      </w:r>
    </w:p>
    <w:p w:rsidR="001D4665" w:rsidRDefault="001D4665">
      <w:pPr>
        <w:pStyle w:val="BodyText"/>
        <w:spacing w:before="21"/>
      </w:pPr>
    </w:p>
    <w:p w:rsidR="001D4665" w:rsidRDefault="00526D0D">
      <w:pPr>
        <w:pStyle w:val="BodyText"/>
        <w:tabs>
          <w:tab w:val="left" w:pos="2068"/>
        </w:tabs>
        <w:spacing w:before="1"/>
        <w:ind w:left="568"/>
      </w:pPr>
      <w:r>
        <w:t>NOT</w:t>
      </w:r>
      <w:r>
        <w:rPr>
          <w:spacing w:val="-2"/>
        </w:rPr>
        <w:t>GIVEN</w:t>
      </w:r>
      <w:r>
        <w:tab/>
        <w:t xml:space="preserve">ifit is impossible to saywhat the writerthinks about </w:t>
      </w:r>
      <w:r>
        <w:rPr>
          <w:spacing w:val="-4"/>
        </w:rPr>
        <w:t>this</w:t>
      </w:r>
    </w:p>
    <w:p w:rsidR="001D4665" w:rsidRDefault="001D4665">
      <w:pPr>
        <w:pStyle w:val="BodyText"/>
      </w:pPr>
    </w:p>
    <w:p w:rsidR="001D4665" w:rsidRDefault="001D4665">
      <w:pPr>
        <w:pStyle w:val="BodyText"/>
      </w:pPr>
    </w:p>
    <w:p w:rsidR="001D4665" w:rsidRDefault="001D4665">
      <w:pPr>
        <w:pStyle w:val="BodyText"/>
        <w:spacing w:before="45"/>
      </w:pPr>
    </w:p>
    <w:p w:rsidR="001D4665" w:rsidRDefault="00526D0D">
      <w:pPr>
        <w:pStyle w:val="ListParagraph"/>
        <w:numPr>
          <w:ilvl w:val="0"/>
          <w:numId w:val="1"/>
        </w:numPr>
        <w:tabs>
          <w:tab w:val="left" w:pos="567"/>
          <w:tab w:val="left" w:pos="659"/>
        </w:tabs>
        <w:spacing w:line="360" w:lineRule="auto"/>
        <w:ind w:right="141" w:hanging="363"/>
        <w:jc w:val="left"/>
        <w:rPr>
          <w:sz w:val="24"/>
        </w:rPr>
      </w:pPr>
      <w:r>
        <w:rPr>
          <w:sz w:val="24"/>
        </w:rPr>
        <w:t xml:space="preserve">WateruseperpersonishigherintheindustrialworldthanitwasinAncient </w:t>
      </w:r>
      <w:r>
        <w:rPr>
          <w:spacing w:val="-2"/>
          <w:sz w:val="24"/>
        </w:rPr>
        <w:t>Rome.</w:t>
      </w:r>
    </w:p>
    <w:p w:rsidR="001D4665" w:rsidRDefault="00526D0D">
      <w:pPr>
        <w:pStyle w:val="ListParagraph"/>
        <w:numPr>
          <w:ilvl w:val="0"/>
          <w:numId w:val="1"/>
        </w:numPr>
        <w:tabs>
          <w:tab w:val="left" w:pos="658"/>
        </w:tabs>
        <w:spacing w:before="159"/>
        <w:ind w:left="658" w:hanging="361"/>
        <w:jc w:val="left"/>
        <w:rPr>
          <w:sz w:val="24"/>
        </w:rPr>
      </w:pPr>
      <w:r>
        <w:rPr>
          <w:sz w:val="24"/>
        </w:rPr>
        <w:t>Feedingincreasingpopulationsispossible</w:t>
      </w:r>
      <w:r>
        <w:rPr>
          <w:sz w:val="24"/>
        </w:rPr>
        <w:t>dueprimarilytoimproved</w:t>
      </w:r>
      <w:r>
        <w:rPr>
          <w:spacing w:val="-2"/>
          <w:sz w:val="24"/>
        </w:rPr>
        <w:t>irrigation</w:t>
      </w:r>
    </w:p>
    <w:p w:rsidR="001D4665" w:rsidRDefault="00526D0D">
      <w:pPr>
        <w:pStyle w:val="BodyText"/>
        <w:spacing w:before="139"/>
        <w:ind w:left="659"/>
      </w:pPr>
      <w:r>
        <w:rPr>
          <w:spacing w:val="-2"/>
        </w:rPr>
        <w:t>systems.</w:t>
      </w:r>
    </w:p>
    <w:p w:rsidR="001D4665" w:rsidRDefault="001D4665">
      <w:pPr>
        <w:pStyle w:val="BodyText"/>
        <w:spacing w:before="22"/>
      </w:pPr>
    </w:p>
    <w:p w:rsidR="001D4665" w:rsidRDefault="00526D0D">
      <w:pPr>
        <w:pStyle w:val="ListParagraph"/>
        <w:numPr>
          <w:ilvl w:val="0"/>
          <w:numId w:val="1"/>
        </w:numPr>
        <w:tabs>
          <w:tab w:val="left" w:pos="659"/>
        </w:tabs>
        <w:ind w:hanging="362"/>
        <w:jc w:val="left"/>
        <w:rPr>
          <w:sz w:val="24"/>
        </w:rPr>
      </w:pPr>
      <w:r>
        <w:rPr>
          <w:sz w:val="24"/>
        </w:rPr>
        <w:t>ModernwatersystemsimitatethoseoftheancientGreeksand</w:t>
      </w:r>
      <w:r>
        <w:rPr>
          <w:spacing w:val="-2"/>
          <w:sz w:val="24"/>
        </w:rPr>
        <w:t>Romans</w:t>
      </w:r>
    </w:p>
    <w:p w:rsidR="001D4665" w:rsidRDefault="001D4665">
      <w:pPr>
        <w:pStyle w:val="BodyText"/>
        <w:spacing w:before="21"/>
      </w:pPr>
    </w:p>
    <w:p w:rsidR="001D4665" w:rsidRDefault="00526D0D">
      <w:pPr>
        <w:pStyle w:val="ListParagraph"/>
        <w:numPr>
          <w:ilvl w:val="0"/>
          <w:numId w:val="1"/>
        </w:numPr>
        <w:tabs>
          <w:tab w:val="left" w:pos="659"/>
        </w:tabs>
        <w:spacing w:before="1"/>
        <w:ind w:hanging="362"/>
        <w:jc w:val="left"/>
        <w:rPr>
          <w:sz w:val="24"/>
        </w:rPr>
      </w:pPr>
      <w:r>
        <w:rPr>
          <w:sz w:val="24"/>
        </w:rPr>
        <w:t>Industrialgrowthisincreasingtheoveralldemandfor</w:t>
      </w:r>
      <w:r>
        <w:rPr>
          <w:spacing w:val="-2"/>
          <w:sz w:val="24"/>
        </w:rPr>
        <w:t xml:space="preserve"> water.</w:t>
      </w:r>
    </w:p>
    <w:p w:rsidR="001D4665" w:rsidRDefault="001D4665">
      <w:pPr>
        <w:pStyle w:val="BodyText"/>
        <w:spacing w:before="21"/>
      </w:pPr>
    </w:p>
    <w:p w:rsidR="001D4665" w:rsidRDefault="00526D0D">
      <w:pPr>
        <w:pStyle w:val="ListParagraph"/>
        <w:numPr>
          <w:ilvl w:val="0"/>
          <w:numId w:val="1"/>
        </w:numPr>
        <w:tabs>
          <w:tab w:val="left" w:pos="659"/>
        </w:tabs>
        <w:ind w:hanging="362"/>
        <w:jc w:val="left"/>
        <w:rPr>
          <w:sz w:val="24"/>
        </w:rPr>
      </w:pPr>
      <w:r>
        <w:rPr>
          <w:sz w:val="24"/>
        </w:rPr>
        <w:t xml:space="preserve">Moderntechnologieshaveled toareduction indomesticwater </w:t>
      </w:r>
      <w:r>
        <w:rPr>
          <w:spacing w:val="-2"/>
          <w:sz w:val="24"/>
        </w:rPr>
        <w:t>consumption.</w:t>
      </w:r>
    </w:p>
    <w:p w:rsidR="001D4665" w:rsidRDefault="001D4665">
      <w:pPr>
        <w:pStyle w:val="BodyText"/>
        <w:spacing w:before="22"/>
      </w:pPr>
    </w:p>
    <w:p w:rsidR="001D4665" w:rsidRDefault="00526D0D">
      <w:pPr>
        <w:pStyle w:val="ListParagraph"/>
        <w:numPr>
          <w:ilvl w:val="0"/>
          <w:numId w:val="1"/>
        </w:numPr>
        <w:tabs>
          <w:tab w:val="left" w:pos="657"/>
        </w:tabs>
        <w:ind w:left="657" w:hanging="360"/>
        <w:jc w:val="left"/>
        <w:rPr>
          <w:rFonts w:ascii="Calibri"/>
        </w:rPr>
      </w:pPr>
      <w:r>
        <w:rPr>
          <w:sz w:val="24"/>
        </w:rPr>
        <w:t>Inthefuture, governments</w:t>
      </w:r>
      <w:r>
        <w:rPr>
          <w:sz w:val="24"/>
        </w:rPr>
        <w:t>should maintainownership ofwater</w:t>
      </w:r>
      <w:r>
        <w:rPr>
          <w:spacing w:val="-2"/>
          <w:sz w:val="24"/>
        </w:rPr>
        <w:t xml:space="preserve"> infrastructures</w:t>
      </w:r>
      <w:r>
        <w:rPr>
          <w:rFonts w:ascii="Calibri"/>
          <w:spacing w:val="-2"/>
        </w:rPr>
        <w:t>.</w:t>
      </w:r>
    </w:p>
    <w:p w:rsidR="001D4665" w:rsidRDefault="001D4665">
      <w:pPr>
        <w:pStyle w:val="ListParagraph"/>
        <w:rPr>
          <w:rFonts w:ascii="Calibri"/>
        </w:rPr>
        <w:sectPr w:rsidR="001D4665">
          <w:pgSz w:w="11910" w:h="16850"/>
          <w:pgMar w:top="1940" w:right="1559" w:bottom="280" w:left="1700" w:header="730" w:footer="0" w:gutter="0"/>
          <w:cols w:space="720"/>
        </w:sectPr>
      </w:pPr>
    </w:p>
    <w:p w:rsidR="001D4665" w:rsidRDefault="001D4665">
      <w:pPr>
        <w:pStyle w:val="BodyText"/>
        <w:rPr>
          <w:rFonts w:ascii="Calibri"/>
        </w:rPr>
      </w:pPr>
    </w:p>
    <w:p w:rsidR="001D4665" w:rsidRDefault="001D4665">
      <w:pPr>
        <w:pStyle w:val="BodyText"/>
        <w:rPr>
          <w:rFonts w:ascii="Calibri"/>
        </w:rPr>
      </w:pPr>
    </w:p>
    <w:p w:rsidR="001D4665" w:rsidRDefault="001D4665">
      <w:pPr>
        <w:pStyle w:val="BodyText"/>
        <w:rPr>
          <w:rFonts w:ascii="Calibri"/>
        </w:rPr>
      </w:pPr>
    </w:p>
    <w:p w:rsidR="001D4665" w:rsidRDefault="001D4665">
      <w:pPr>
        <w:pStyle w:val="BodyText"/>
        <w:rPr>
          <w:rFonts w:ascii="Calibri"/>
        </w:rPr>
      </w:pPr>
    </w:p>
    <w:p w:rsidR="001D4665" w:rsidRDefault="001D4665">
      <w:pPr>
        <w:pStyle w:val="BodyText"/>
        <w:spacing w:before="9"/>
        <w:rPr>
          <w:rFonts w:ascii="Calibri"/>
        </w:rPr>
      </w:pPr>
    </w:p>
    <w:p w:rsidR="001D4665" w:rsidRDefault="00526D0D">
      <w:pPr>
        <w:pStyle w:val="Heading3"/>
        <w:ind w:right="360"/>
        <w:jc w:val="center"/>
      </w:pPr>
      <w:r>
        <w:rPr>
          <w:spacing w:val="-2"/>
        </w:rPr>
        <w:t>EDUCATINGPSYCHE</w:t>
      </w:r>
    </w:p>
    <w:p w:rsidR="001D4665" w:rsidRDefault="001D4665">
      <w:pPr>
        <w:pStyle w:val="BodyText"/>
        <w:spacing w:before="21"/>
        <w:rPr>
          <w:b/>
        </w:rPr>
      </w:pPr>
    </w:p>
    <w:p w:rsidR="001D4665" w:rsidRDefault="00526D0D">
      <w:pPr>
        <w:pStyle w:val="BodyText"/>
        <w:spacing w:line="360" w:lineRule="auto"/>
        <w:ind w:left="568" w:right="141"/>
        <w:jc w:val="both"/>
      </w:pPr>
      <w:r>
        <w:rPr>
          <w:noProof/>
        </w:rPr>
        <w:drawing>
          <wp:anchor distT="0" distB="0" distL="0" distR="0" simplePos="0" relativeHeight="487283200" behindDoc="1" locked="0" layoutInCell="1" allowOverlap="1">
            <wp:simplePos x="0" y="0"/>
            <wp:positionH relativeFrom="page">
              <wp:posOffset>1456182</wp:posOffset>
            </wp:positionH>
            <wp:positionV relativeFrom="paragraph">
              <wp:posOffset>509780</wp:posOffset>
            </wp:positionV>
            <wp:extent cx="4667249" cy="459104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4667249" cy="4591049"/>
                    </a:xfrm>
                    <a:prstGeom prst="rect">
                      <a:avLst/>
                    </a:prstGeom>
                  </pic:spPr>
                </pic:pic>
              </a:graphicData>
            </a:graphic>
          </wp:anchor>
        </w:drawing>
      </w:r>
      <w:r>
        <w:t>Educating Psyche by Bernie Neville is a book which looks at radical new approaches to learning, describing the effects of emotion, imagination and the unconscious on</w:t>
      </w:r>
      <w:r>
        <w:t xml:space="preserve"> learning. One theory discussed in the book is that proposed by George Lozanov, which focuses on the power of suggestion.</w:t>
      </w:r>
    </w:p>
    <w:p w:rsidR="001D4665" w:rsidRDefault="00526D0D">
      <w:pPr>
        <w:pStyle w:val="BodyText"/>
        <w:spacing w:before="162" w:line="360" w:lineRule="auto"/>
        <w:ind w:left="568" w:right="134"/>
        <w:jc w:val="both"/>
      </w:pPr>
      <w:r>
        <w:t>Lozanov's instructional technique is based on the evidence that the connections made in the brain through unconscious processing (whic</w:t>
      </w:r>
      <w:r>
        <w:t>h he calls non-specific mental reactivity) are more durable than those made through consciousprocessing. Besides the laboratory evidence for this, we know from ourexperience that we often remember what we have perceived peripherally, long after we have for</w:t>
      </w:r>
      <w:r>
        <w:t>gotten what we set out to learn. If we think of a book we studied months or years ago, we will find it easier to recall peripheral details - the colour, the binding, the typeface, the table at the library where we sat while studying it - than the content o</w:t>
      </w:r>
      <w:r>
        <w:t>n which we were concentrating. If we think of a lecture we listened to with great concentration, we will recall the lecturer's appearance and mannerisms, our place in the auditorium, the failure of the air-conditioning, much more easily than the ideas we w</w:t>
      </w:r>
      <w:r>
        <w:t>ent to learn. Even If these peripheral details are a bit elusive, they come back readily in hypnosis or when we relive the event imaginatively, as in psychodrama. The details of the content of the lecture, on the other hand, seem to have gone forever.</w:t>
      </w:r>
    </w:p>
    <w:p w:rsidR="001D4665" w:rsidRDefault="00526D0D">
      <w:pPr>
        <w:pStyle w:val="BodyText"/>
        <w:spacing w:before="161" w:line="360" w:lineRule="auto"/>
        <w:ind w:left="568" w:right="139"/>
        <w:jc w:val="both"/>
      </w:pPr>
      <w:r>
        <w:t>This</w:t>
      </w:r>
      <w:r>
        <w:t xml:space="preserve"> phenomenon can be partly attributed to the common counterproductive approach to study (making extreme efforts to memorise, tensing muscles,Inducing fatigue), but it also simply reflects the way the brain functions. Lozanov therefore made indirect instruct</w:t>
      </w:r>
      <w:r>
        <w:t>ion (suggestion) central to his teaching system. In suggestopedia, as he called his method, consciousness is shifted away from the curriculum to focus on something peripheral. The curriculum then becomes peripheral and is dealt with by the reserve capacity</w:t>
      </w:r>
      <w:r>
        <w:t xml:space="preserve"> of the brain.</w:t>
      </w:r>
    </w:p>
    <w:p w:rsidR="001D4665" w:rsidRDefault="001D4665">
      <w:pPr>
        <w:pStyle w:val="BodyText"/>
        <w:spacing w:line="360" w:lineRule="auto"/>
        <w:jc w:val="both"/>
        <w:sectPr w:rsidR="001D4665">
          <w:pgSz w:w="11910" w:h="16850"/>
          <w:pgMar w:top="1940" w:right="1559" w:bottom="280" w:left="1700" w:header="730" w:footer="0" w:gutter="0"/>
          <w:cols w:space="720"/>
        </w:sectPr>
      </w:pPr>
    </w:p>
    <w:p w:rsidR="001D4665" w:rsidRDefault="001D4665">
      <w:pPr>
        <w:pStyle w:val="BodyText"/>
        <w:spacing w:before="50"/>
      </w:pPr>
    </w:p>
    <w:p w:rsidR="001D4665" w:rsidRDefault="00526D0D">
      <w:pPr>
        <w:pStyle w:val="BodyText"/>
        <w:spacing w:line="360" w:lineRule="auto"/>
        <w:ind w:left="568" w:right="139"/>
        <w:jc w:val="both"/>
      </w:pPr>
      <w:r>
        <w:rPr>
          <w:noProof/>
        </w:rPr>
        <w:drawing>
          <wp:anchor distT="0" distB="0" distL="0" distR="0" simplePos="0" relativeHeight="487283712" behindDoc="1" locked="0" layoutInCell="1" allowOverlap="1">
            <wp:simplePos x="0" y="0"/>
            <wp:positionH relativeFrom="page">
              <wp:posOffset>1456182</wp:posOffset>
            </wp:positionH>
            <wp:positionV relativeFrom="paragraph">
              <wp:posOffset>1602501</wp:posOffset>
            </wp:positionV>
            <wp:extent cx="4667249" cy="459104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4667249" cy="4591049"/>
                    </a:xfrm>
                    <a:prstGeom prst="rect">
                      <a:avLst/>
                    </a:prstGeom>
                  </pic:spPr>
                </pic:pic>
              </a:graphicData>
            </a:graphic>
          </wp:anchor>
        </w:drawing>
      </w:r>
      <w:r>
        <w:t>The suggestopedic approach to foreign language learning provides a good illustration, In its most recent variant (1980), it consists of the reading of vocabulary andtext whiletheclassislisteningto music.Thefirstsessionisi</w:t>
      </w:r>
      <w:r>
        <w:t>ntwo parts. In the first part, the music is classical (Mozart, Beethoven, Brahms) and the teacherreadsthetextslowlyandsolemnly.withtothedynamicsofthemusic.The students follow the text in their books. This is followed by several minutes of silence. In the s</w:t>
      </w:r>
      <w:r>
        <w:t>econd part, they listen to baroque music (Bach, Corelli, Handel) while the teacher reads the text in a normal speaking voice. During this time they have their books closed. During the whole of this session, their attention is passive; they listen to the mu</w:t>
      </w:r>
      <w:r>
        <w:t>sic but make no attempt to learn the material.</w:t>
      </w:r>
    </w:p>
    <w:p w:rsidR="001D4665" w:rsidRDefault="00526D0D">
      <w:pPr>
        <w:pStyle w:val="BodyText"/>
        <w:spacing w:before="162" w:line="360" w:lineRule="auto"/>
        <w:ind w:left="568" w:right="140"/>
        <w:jc w:val="both"/>
      </w:pPr>
      <w:r>
        <w:t>Beforehand, the students have been carefully prepared for the language learning experience.Through meeting withthe staff</w:t>
      </w:r>
      <w:r>
        <w:t>and satisfied students they develop the expectation that learning will be easy and pleasant and that they will successfully learn. several hundred worch of the foreign language during the class. in a preliminary tall, the reacher introduces them to the mat</w:t>
      </w:r>
      <w:r>
        <w:t>erial to be covered, but doesnot"teach'it.Likewise,thestudentsareinstructednottotrytolearnitduring this introduction.</w:t>
      </w:r>
    </w:p>
    <w:p w:rsidR="001D4665" w:rsidRDefault="00526D0D">
      <w:pPr>
        <w:pStyle w:val="BodyText"/>
        <w:spacing w:before="160" w:line="360" w:lineRule="auto"/>
        <w:ind w:left="568" w:right="140"/>
        <w:jc w:val="both"/>
      </w:pPr>
      <w:r>
        <w:t>Some hours after the two-part session, there is a follow-up class at which the studentsarestimulatedtorecallthematerialpresented.Onceagain</w:t>
      </w:r>
      <w:r>
        <w:t>theapproachis indirect. The students do not focus their attention on trying to remember the vocabulary, but focus on using the language to (e.g. through games or improvised dramatisations). Such methods are not unusual in language teaching. What is distinc</w:t>
      </w:r>
      <w:r>
        <w:t>tive in the suggestopedic method is that they are devoted entirely to assisting recall. The "learning" of the material is assumed to be automatic and effortless, accomplished whilelisteningtomusic.Theteacher'staskistoassistthe studentstoapplywhattheyhavele</w:t>
      </w:r>
      <w:r>
        <w:t>arnedparaconsciously,andindoingsotomake it easily accessible to consciousness. Another difference from conventional teaching is the evidence that students can regularly learn 1000 new words of a foreign language during a suggestopedic session, as well as g</w:t>
      </w:r>
      <w:r>
        <w:t>rammar and idiom.</w:t>
      </w:r>
    </w:p>
    <w:p w:rsidR="001D4665" w:rsidRDefault="001D4665">
      <w:pPr>
        <w:pStyle w:val="BodyText"/>
        <w:spacing w:line="360" w:lineRule="auto"/>
        <w:jc w:val="both"/>
        <w:sectPr w:rsidR="001D4665">
          <w:pgSz w:w="11910" w:h="16850"/>
          <w:pgMar w:top="1940" w:right="1559" w:bottom="280" w:left="1700" w:header="730" w:footer="0" w:gutter="0"/>
          <w:cols w:space="720"/>
        </w:sectPr>
      </w:pPr>
    </w:p>
    <w:p w:rsidR="001D4665" w:rsidRDefault="001D4665">
      <w:pPr>
        <w:pStyle w:val="BodyText"/>
        <w:spacing w:before="50"/>
      </w:pPr>
    </w:p>
    <w:p w:rsidR="001D4665" w:rsidRDefault="00526D0D">
      <w:pPr>
        <w:pStyle w:val="BodyText"/>
        <w:spacing w:line="360" w:lineRule="auto"/>
        <w:ind w:left="568" w:right="139"/>
        <w:jc w:val="both"/>
      </w:pPr>
      <w:r>
        <w:rPr>
          <w:noProof/>
        </w:rPr>
        <w:drawing>
          <wp:anchor distT="0" distB="0" distL="0" distR="0" simplePos="0" relativeHeight="487284224" behindDoc="1" locked="0" layoutInCell="1" allowOverlap="1">
            <wp:simplePos x="0" y="0"/>
            <wp:positionH relativeFrom="page">
              <wp:posOffset>1456182</wp:posOffset>
            </wp:positionH>
            <wp:positionV relativeFrom="paragraph">
              <wp:posOffset>1602501</wp:posOffset>
            </wp:positionV>
            <wp:extent cx="4667249" cy="459104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4667249" cy="4591049"/>
                    </a:xfrm>
                    <a:prstGeom prst="rect">
                      <a:avLst/>
                    </a:prstGeom>
                  </pic:spPr>
                </pic:pic>
              </a:graphicData>
            </a:graphic>
          </wp:anchor>
        </w:drawing>
      </w:r>
      <w:r>
        <w:t>Lozanov experimented with teaching by direct suggestion during sleep, hypnosis and trance states, but found such procedures unnecessary. Hypnosis, yoga, Silva mind-control, religious ceremonies and faith healing are al</w:t>
      </w:r>
      <w:r>
        <w:t>l associated with successful suggestion, but none of their techniques seem to be essential to it. Such rituals may be seen as placebos. Lozanov acknowledges that the ritualsurrounding suggestion in his own system is also a placebo, but maintains that witho</w:t>
      </w:r>
      <w:r>
        <w:t>ut such a placebo people are unable or afraid to tap the reserve capacity of their brains, Like any placebo, it must be dispensed with authority to be effective. Just as a doctor calls on the full power of autocratic suggestion by insisting thatthe patient</w:t>
      </w:r>
      <w:r>
        <w:t xml:space="preserve"> take precisely this white capsule precisely three times a day before meals, Lozanov is categoric in insisting that the suggestopedic session be conducted exactly in the manner designated, by trained and accredited suggestopedic teachers.</w:t>
      </w:r>
    </w:p>
    <w:p w:rsidR="001D4665" w:rsidRDefault="00526D0D">
      <w:pPr>
        <w:pStyle w:val="BodyText"/>
        <w:spacing w:before="161" w:line="360" w:lineRule="auto"/>
        <w:ind w:left="568" w:right="139"/>
        <w:jc w:val="both"/>
      </w:pPr>
      <w:r>
        <w:t>While suggestoped</w:t>
      </w:r>
      <w:r>
        <w:t>ia has gained some notoriety through success in the teaching of modern languages, few teachers are able to emulate the spectacular results of Lozanov and his associates. We can, perhaps, attribute mediocre results to an inadequate placebo effect. The stude</w:t>
      </w:r>
      <w:r>
        <w:t>nts have not developed the appropriate mind set. They are often not motivated to learn through this method. They do not have enough 'faith". They do not see it as 'real teaching, especially as it does not seemto involve the 'work' they have learned to beli</w:t>
      </w:r>
      <w:r>
        <w:t>eve is essential to learning.</w:t>
      </w:r>
    </w:p>
    <w:p w:rsidR="001D4665" w:rsidRDefault="001D4665">
      <w:pPr>
        <w:pStyle w:val="BodyText"/>
        <w:spacing w:line="360" w:lineRule="auto"/>
        <w:jc w:val="both"/>
        <w:sectPr w:rsidR="001D4665">
          <w:pgSz w:w="11910" w:h="16850"/>
          <w:pgMar w:top="1940" w:right="1559" w:bottom="280" w:left="1700" w:header="730" w:footer="0" w:gutter="0"/>
          <w:cols w:space="720"/>
        </w:sectPr>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spacing w:before="115"/>
      </w:pPr>
    </w:p>
    <w:p w:rsidR="001D4665" w:rsidRDefault="00526D0D">
      <w:pPr>
        <w:pStyle w:val="BodyText"/>
        <w:ind w:left="568"/>
      </w:pPr>
      <w:r>
        <w:t>Choosethecorrectletter,A,B,Cor</w:t>
      </w:r>
      <w:r>
        <w:rPr>
          <w:spacing w:val="-5"/>
        </w:rPr>
        <w:t>D.</w:t>
      </w:r>
    </w:p>
    <w:p w:rsidR="001D4665" w:rsidRDefault="001D4665">
      <w:pPr>
        <w:pStyle w:val="BodyText"/>
        <w:spacing w:before="24"/>
      </w:pPr>
    </w:p>
    <w:p w:rsidR="001D4665" w:rsidRDefault="00526D0D">
      <w:pPr>
        <w:pStyle w:val="BodyText"/>
        <w:ind w:left="568"/>
      </w:pPr>
      <w:r>
        <w:rPr>
          <w:noProof/>
        </w:rPr>
        <w:drawing>
          <wp:anchor distT="0" distB="0" distL="0" distR="0" simplePos="0" relativeHeight="487284736" behindDoc="1" locked="0" layoutInCell="1" allowOverlap="1">
            <wp:simplePos x="0" y="0"/>
            <wp:positionH relativeFrom="page">
              <wp:posOffset>1456182</wp:posOffset>
            </wp:positionH>
            <wp:positionV relativeFrom="paragraph">
              <wp:posOffset>144025</wp:posOffset>
            </wp:positionV>
            <wp:extent cx="4667249" cy="459104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4667249" cy="4591049"/>
                    </a:xfrm>
                    <a:prstGeom prst="rect">
                      <a:avLst/>
                    </a:prstGeom>
                  </pic:spPr>
                </pic:pic>
              </a:graphicData>
            </a:graphic>
          </wp:anchor>
        </w:drawing>
      </w:r>
      <w:r>
        <w:t>Writethecorrectletterinboxes7-10onyouranswer</w:t>
      </w:r>
      <w:r>
        <w:rPr>
          <w:spacing w:val="-2"/>
        </w:rPr>
        <w:t>sheet.</w:t>
      </w:r>
    </w:p>
    <w:p w:rsidR="001D4665" w:rsidRDefault="001D4665">
      <w:pPr>
        <w:pStyle w:val="BodyText"/>
        <w:spacing w:before="23"/>
      </w:pPr>
    </w:p>
    <w:p w:rsidR="001D4665" w:rsidRDefault="00526D0D">
      <w:pPr>
        <w:pStyle w:val="ListParagraph"/>
        <w:numPr>
          <w:ilvl w:val="0"/>
          <w:numId w:val="1"/>
        </w:numPr>
        <w:tabs>
          <w:tab w:val="left" w:pos="803"/>
        </w:tabs>
        <w:ind w:left="803" w:hanging="235"/>
        <w:jc w:val="left"/>
        <w:rPr>
          <w:sz w:val="24"/>
        </w:rPr>
      </w:pPr>
      <w:r>
        <w:rPr>
          <w:sz w:val="24"/>
        </w:rPr>
        <w:t xml:space="preserve">Thebook EducatingPsycheismainly concerned </w:t>
      </w:r>
      <w:r>
        <w:rPr>
          <w:spacing w:val="-4"/>
          <w:sz w:val="24"/>
        </w:rPr>
        <w:t>with</w:t>
      </w:r>
    </w:p>
    <w:p w:rsidR="001D4665" w:rsidRDefault="001D4665">
      <w:pPr>
        <w:pStyle w:val="BodyText"/>
        <w:spacing w:before="21"/>
      </w:pPr>
    </w:p>
    <w:p w:rsidR="001D4665" w:rsidRDefault="00526D0D">
      <w:pPr>
        <w:pStyle w:val="ListParagraph"/>
        <w:numPr>
          <w:ilvl w:val="1"/>
          <w:numId w:val="1"/>
        </w:numPr>
        <w:tabs>
          <w:tab w:val="left" w:pos="1348"/>
        </w:tabs>
        <w:rPr>
          <w:sz w:val="24"/>
        </w:rPr>
      </w:pPr>
      <w:r>
        <w:rPr>
          <w:sz w:val="24"/>
        </w:rPr>
        <w:t xml:space="preserve">thepower ofsuggestion in </w:t>
      </w:r>
      <w:r>
        <w:rPr>
          <w:spacing w:val="-2"/>
          <w:sz w:val="24"/>
        </w:rPr>
        <w:t>learning.</w:t>
      </w:r>
    </w:p>
    <w:p w:rsidR="001D4665" w:rsidRDefault="00526D0D">
      <w:pPr>
        <w:pStyle w:val="ListParagraph"/>
        <w:numPr>
          <w:ilvl w:val="1"/>
          <w:numId w:val="1"/>
        </w:numPr>
        <w:tabs>
          <w:tab w:val="left" w:pos="1287"/>
        </w:tabs>
        <w:spacing w:before="137"/>
        <w:ind w:left="1287" w:hanging="359"/>
        <w:rPr>
          <w:sz w:val="24"/>
        </w:rPr>
      </w:pPr>
      <w:r>
        <w:rPr>
          <w:sz w:val="24"/>
        </w:rPr>
        <w:t>aparticulartechnique for</w:t>
      </w:r>
      <w:r>
        <w:rPr>
          <w:sz w:val="24"/>
        </w:rPr>
        <w:t>learningbasedon</w:t>
      </w:r>
      <w:r>
        <w:rPr>
          <w:spacing w:val="-2"/>
          <w:sz w:val="24"/>
        </w:rPr>
        <w:t>emotions.</w:t>
      </w:r>
    </w:p>
    <w:p w:rsidR="001D4665" w:rsidRDefault="00526D0D">
      <w:pPr>
        <w:pStyle w:val="ListParagraph"/>
        <w:numPr>
          <w:ilvl w:val="1"/>
          <w:numId w:val="1"/>
        </w:numPr>
        <w:tabs>
          <w:tab w:val="left" w:pos="1287"/>
        </w:tabs>
        <w:spacing w:before="139"/>
        <w:ind w:left="1287" w:hanging="359"/>
        <w:rPr>
          <w:sz w:val="24"/>
        </w:rPr>
      </w:pPr>
      <w:r>
        <w:rPr>
          <w:sz w:val="24"/>
        </w:rPr>
        <w:t>theeffectsof emotionontheimaginationandthe</w:t>
      </w:r>
      <w:r>
        <w:rPr>
          <w:spacing w:val="-2"/>
          <w:sz w:val="24"/>
        </w:rPr>
        <w:t xml:space="preserve"> unconscious</w:t>
      </w:r>
    </w:p>
    <w:p w:rsidR="001D4665" w:rsidRDefault="00526D0D">
      <w:pPr>
        <w:pStyle w:val="ListParagraph"/>
        <w:numPr>
          <w:ilvl w:val="1"/>
          <w:numId w:val="1"/>
        </w:numPr>
        <w:tabs>
          <w:tab w:val="left" w:pos="1287"/>
        </w:tabs>
        <w:spacing w:before="137"/>
        <w:ind w:left="1287" w:hanging="359"/>
        <w:rPr>
          <w:sz w:val="24"/>
        </w:rPr>
      </w:pPr>
      <w:r>
        <w:rPr>
          <w:sz w:val="24"/>
        </w:rPr>
        <w:t>oflearningwhich arenot</w:t>
      </w:r>
      <w:r>
        <w:rPr>
          <w:spacing w:val="-2"/>
          <w:sz w:val="24"/>
        </w:rPr>
        <w:t>traditional.</w:t>
      </w:r>
    </w:p>
    <w:p w:rsidR="001D4665" w:rsidRDefault="001D4665">
      <w:pPr>
        <w:pStyle w:val="BodyText"/>
      </w:pPr>
    </w:p>
    <w:p w:rsidR="001D4665" w:rsidRDefault="001D4665">
      <w:pPr>
        <w:pStyle w:val="BodyText"/>
      </w:pPr>
    </w:p>
    <w:p w:rsidR="001D4665" w:rsidRDefault="001D4665">
      <w:pPr>
        <w:pStyle w:val="BodyText"/>
        <w:spacing w:before="85"/>
      </w:pPr>
    </w:p>
    <w:p w:rsidR="001D4665" w:rsidRDefault="00526D0D">
      <w:pPr>
        <w:pStyle w:val="ListParagraph"/>
        <w:numPr>
          <w:ilvl w:val="0"/>
          <w:numId w:val="1"/>
        </w:numPr>
        <w:tabs>
          <w:tab w:val="left" w:pos="808"/>
        </w:tabs>
        <w:ind w:left="808" w:hanging="240"/>
        <w:jc w:val="left"/>
        <w:rPr>
          <w:sz w:val="24"/>
        </w:rPr>
      </w:pPr>
      <w:r>
        <w:rPr>
          <w:sz w:val="24"/>
        </w:rPr>
        <w:t>Lozanov'stheoryclaimsthat,whenwetrytoremember</w:t>
      </w:r>
      <w:r>
        <w:rPr>
          <w:spacing w:val="-2"/>
          <w:sz w:val="24"/>
        </w:rPr>
        <w:t>things,</w:t>
      </w:r>
    </w:p>
    <w:p w:rsidR="001D4665" w:rsidRDefault="001D4665">
      <w:pPr>
        <w:pStyle w:val="BodyText"/>
        <w:spacing w:before="21"/>
      </w:pPr>
    </w:p>
    <w:p w:rsidR="001D4665" w:rsidRDefault="00526D0D">
      <w:pPr>
        <w:pStyle w:val="ListParagraph"/>
        <w:numPr>
          <w:ilvl w:val="1"/>
          <w:numId w:val="1"/>
        </w:numPr>
        <w:tabs>
          <w:tab w:val="left" w:pos="1287"/>
        </w:tabs>
        <w:ind w:left="1287" w:hanging="359"/>
        <w:rPr>
          <w:sz w:val="24"/>
        </w:rPr>
      </w:pPr>
      <w:r>
        <w:rPr>
          <w:sz w:val="24"/>
        </w:rPr>
        <w:t xml:space="preserve">unimportantdetailsaretheeasiestto </w:t>
      </w:r>
      <w:r>
        <w:rPr>
          <w:spacing w:val="-2"/>
          <w:sz w:val="24"/>
        </w:rPr>
        <w:t>recall.</w:t>
      </w:r>
    </w:p>
    <w:p w:rsidR="001D4665" w:rsidRDefault="00526D0D">
      <w:pPr>
        <w:pStyle w:val="ListParagraph"/>
        <w:numPr>
          <w:ilvl w:val="1"/>
          <w:numId w:val="1"/>
        </w:numPr>
        <w:tabs>
          <w:tab w:val="left" w:pos="1287"/>
        </w:tabs>
        <w:spacing w:before="140"/>
        <w:ind w:left="1287" w:hanging="359"/>
        <w:rPr>
          <w:sz w:val="24"/>
        </w:rPr>
      </w:pPr>
      <w:r>
        <w:rPr>
          <w:sz w:val="24"/>
        </w:rPr>
        <w:t>concentratinghardproducesthebest</w:t>
      </w:r>
      <w:r>
        <w:rPr>
          <w:spacing w:val="-2"/>
          <w:sz w:val="24"/>
        </w:rPr>
        <w:t>results.</w:t>
      </w:r>
    </w:p>
    <w:p w:rsidR="001D4665" w:rsidRDefault="00526D0D">
      <w:pPr>
        <w:pStyle w:val="ListParagraph"/>
        <w:numPr>
          <w:ilvl w:val="1"/>
          <w:numId w:val="1"/>
        </w:numPr>
        <w:tabs>
          <w:tab w:val="left" w:pos="1287"/>
        </w:tabs>
        <w:spacing w:before="136"/>
        <w:ind w:left="1287" w:hanging="359"/>
        <w:rPr>
          <w:sz w:val="24"/>
        </w:rPr>
      </w:pPr>
      <w:r>
        <w:rPr>
          <w:sz w:val="24"/>
        </w:rPr>
        <w:t>themostsignificantfactsaremost easily</w:t>
      </w:r>
      <w:r>
        <w:rPr>
          <w:spacing w:val="-2"/>
          <w:sz w:val="24"/>
        </w:rPr>
        <w:t>recalled.</w:t>
      </w:r>
    </w:p>
    <w:p w:rsidR="001D4665" w:rsidRDefault="00526D0D">
      <w:pPr>
        <w:pStyle w:val="ListParagraph"/>
        <w:numPr>
          <w:ilvl w:val="1"/>
          <w:numId w:val="1"/>
        </w:numPr>
        <w:tabs>
          <w:tab w:val="left" w:pos="1287"/>
        </w:tabs>
        <w:spacing w:before="140"/>
        <w:ind w:left="1287" w:hanging="359"/>
        <w:rPr>
          <w:sz w:val="24"/>
        </w:rPr>
      </w:pPr>
      <w:r>
        <w:rPr>
          <w:sz w:val="24"/>
        </w:rPr>
        <w:t xml:space="preserve">peripheralvision isnot </w:t>
      </w:r>
      <w:r>
        <w:rPr>
          <w:spacing w:val="-2"/>
          <w:sz w:val="24"/>
        </w:rPr>
        <w:t>important.</w:t>
      </w:r>
    </w:p>
    <w:p w:rsidR="001D4665" w:rsidRDefault="001D4665">
      <w:pPr>
        <w:pStyle w:val="BodyText"/>
      </w:pPr>
    </w:p>
    <w:p w:rsidR="001D4665" w:rsidRDefault="001D4665">
      <w:pPr>
        <w:pStyle w:val="BodyText"/>
        <w:spacing w:before="160"/>
      </w:pPr>
    </w:p>
    <w:p w:rsidR="001D4665" w:rsidRDefault="00526D0D">
      <w:pPr>
        <w:pStyle w:val="ListParagraph"/>
        <w:numPr>
          <w:ilvl w:val="0"/>
          <w:numId w:val="1"/>
        </w:numPr>
        <w:tabs>
          <w:tab w:val="left" w:pos="808"/>
        </w:tabs>
        <w:ind w:left="808" w:hanging="240"/>
        <w:jc w:val="left"/>
        <w:rPr>
          <w:sz w:val="24"/>
        </w:rPr>
      </w:pPr>
      <w:r>
        <w:rPr>
          <w:sz w:val="24"/>
        </w:rPr>
        <w:t>Inthispassage, theauthorusestheexamplesofabookand alectureto</w:t>
      </w:r>
      <w:r>
        <w:rPr>
          <w:spacing w:val="-2"/>
          <w:sz w:val="24"/>
        </w:rPr>
        <w:t>illustrate</w:t>
      </w:r>
    </w:p>
    <w:p w:rsidR="001D4665" w:rsidRDefault="00526D0D">
      <w:pPr>
        <w:pStyle w:val="BodyText"/>
        <w:spacing w:before="138"/>
        <w:ind w:left="568"/>
      </w:pPr>
      <w:r>
        <w:rPr>
          <w:spacing w:val="-4"/>
        </w:rPr>
        <w:t>that</w:t>
      </w:r>
    </w:p>
    <w:p w:rsidR="001D4665" w:rsidRDefault="001D4665">
      <w:pPr>
        <w:pStyle w:val="BodyText"/>
        <w:spacing w:before="21"/>
      </w:pPr>
    </w:p>
    <w:p w:rsidR="001D4665" w:rsidRDefault="00526D0D">
      <w:pPr>
        <w:pStyle w:val="ListParagraph"/>
        <w:numPr>
          <w:ilvl w:val="1"/>
          <w:numId w:val="1"/>
        </w:numPr>
        <w:tabs>
          <w:tab w:val="left" w:pos="1287"/>
        </w:tabs>
        <w:spacing w:before="1"/>
        <w:ind w:left="1287" w:hanging="359"/>
        <w:rPr>
          <w:sz w:val="24"/>
        </w:rPr>
      </w:pPr>
      <w:r>
        <w:rPr>
          <w:sz w:val="24"/>
        </w:rPr>
        <w:t xml:space="preserve">bothof theseareimportant fordeveloping </w:t>
      </w:r>
      <w:r>
        <w:rPr>
          <w:spacing w:val="-2"/>
          <w:sz w:val="24"/>
        </w:rPr>
        <w:t>concentration.</w:t>
      </w:r>
    </w:p>
    <w:p w:rsidR="001D4665" w:rsidRDefault="00526D0D">
      <w:pPr>
        <w:pStyle w:val="ListParagraph"/>
        <w:numPr>
          <w:ilvl w:val="1"/>
          <w:numId w:val="1"/>
        </w:numPr>
        <w:tabs>
          <w:tab w:val="left" w:pos="1287"/>
        </w:tabs>
        <w:spacing w:before="139"/>
        <w:ind w:left="1287" w:hanging="359"/>
        <w:rPr>
          <w:sz w:val="24"/>
        </w:rPr>
      </w:pPr>
      <w:r>
        <w:rPr>
          <w:sz w:val="24"/>
        </w:rPr>
        <w:t>histheoryaboutmethodsoflearningis</w:t>
      </w:r>
      <w:r>
        <w:rPr>
          <w:spacing w:val="-2"/>
          <w:sz w:val="24"/>
        </w:rPr>
        <w:t xml:space="preserve"> valid.</w:t>
      </w:r>
    </w:p>
    <w:p w:rsidR="001D4665" w:rsidRDefault="00526D0D">
      <w:pPr>
        <w:pStyle w:val="ListParagraph"/>
        <w:numPr>
          <w:ilvl w:val="1"/>
          <w:numId w:val="1"/>
        </w:numPr>
        <w:tabs>
          <w:tab w:val="left" w:pos="1287"/>
        </w:tabs>
        <w:spacing w:before="137"/>
        <w:ind w:left="1287" w:hanging="359"/>
        <w:rPr>
          <w:sz w:val="24"/>
        </w:rPr>
      </w:pPr>
      <w:r>
        <w:rPr>
          <w:sz w:val="24"/>
        </w:rPr>
        <w:t>r</w:t>
      </w:r>
      <w:r>
        <w:rPr>
          <w:sz w:val="24"/>
        </w:rPr>
        <w:t>eadingisabetter techniqueforlearningthan</w:t>
      </w:r>
      <w:r>
        <w:rPr>
          <w:spacing w:val="-2"/>
          <w:sz w:val="24"/>
        </w:rPr>
        <w:t>listening</w:t>
      </w:r>
    </w:p>
    <w:p w:rsidR="001D4665" w:rsidRDefault="00526D0D">
      <w:pPr>
        <w:pStyle w:val="ListParagraph"/>
        <w:numPr>
          <w:ilvl w:val="1"/>
          <w:numId w:val="1"/>
        </w:numPr>
        <w:tabs>
          <w:tab w:val="left" w:pos="1287"/>
        </w:tabs>
        <w:spacing w:before="139"/>
        <w:ind w:left="1287" w:hanging="359"/>
        <w:rPr>
          <w:sz w:val="24"/>
        </w:rPr>
      </w:pPr>
      <w:r>
        <w:rPr>
          <w:sz w:val="24"/>
        </w:rPr>
        <w:t>wecanrememberthingsmoreeasilyunder</w:t>
      </w:r>
      <w:r>
        <w:rPr>
          <w:spacing w:val="-2"/>
          <w:sz w:val="24"/>
        </w:rPr>
        <w:t>hypnosis</w:t>
      </w:r>
    </w:p>
    <w:p w:rsidR="001D4665" w:rsidRDefault="001D4665">
      <w:pPr>
        <w:pStyle w:val="BodyText"/>
      </w:pPr>
    </w:p>
    <w:p w:rsidR="001D4665" w:rsidRDefault="001D4665">
      <w:pPr>
        <w:pStyle w:val="BodyText"/>
      </w:pPr>
    </w:p>
    <w:p w:rsidR="001D4665" w:rsidRDefault="001D4665">
      <w:pPr>
        <w:pStyle w:val="BodyText"/>
      </w:pPr>
    </w:p>
    <w:p w:rsidR="001D4665" w:rsidRDefault="001D4665">
      <w:pPr>
        <w:pStyle w:val="BodyText"/>
        <w:spacing w:before="22"/>
      </w:pPr>
    </w:p>
    <w:p w:rsidR="001D4665" w:rsidRDefault="00526D0D">
      <w:pPr>
        <w:pStyle w:val="ListParagraph"/>
        <w:numPr>
          <w:ilvl w:val="0"/>
          <w:numId w:val="1"/>
        </w:numPr>
        <w:tabs>
          <w:tab w:val="left" w:pos="928"/>
        </w:tabs>
        <w:ind w:left="928" w:hanging="360"/>
        <w:jc w:val="left"/>
        <w:rPr>
          <w:sz w:val="24"/>
        </w:rPr>
      </w:pPr>
      <w:r>
        <w:rPr>
          <w:sz w:val="24"/>
        </w:rPr>
        <w:t>Lozanovclaimsthatteachersshouldtrainstudents</w:t>
      </w:r>
      <w:r>
        <w:rPr>
          <w:spacing w:val="-5"/>
          <w:sz w:val="24"/>
        </w:rPr>
        <w:t>to</w:t>
      </w:r>
    </w:p>
    <w:p w:rsidR="001D4665" w:rsidRDefault="001D4665">
      <w:pPr>
        <w:pStyle w:val="ListParagraph"/>
        <w:rPr>
          <w:sz w:val="24"/>
        </w:rPr>
        <w:sectPr w:rsidR="001D4665">
          <w:pgSz w:w="11910" w:h="16850"/>
          <w:pgMar w:top="1940" w:right="1559" w:bottom="280" w:left="1700" w:header="730" w:footer="0" w:gutter="0"/>
          <w:cols w:space="720"/>
        </w:sectPr>
      </w:pPr>
    </w:p>
    <w:p w:rsidR="001D4665" w:rsidRDefault="001D4665">
      <w:pPr>
        <w:pStyle w:val="BodyText"/>
        <w:spacing w:before="50"/>
      </w:pPr>
    </w:p>
    <w:p w:rsidR="001D4665" w:rsidRDefault="00526D0D">
      <w:pPr>
        <w:pStyle w:val="ListParagraph"/>
        <w:numPr>
          <w:ilvl w:val="1"/>
          <w:numId w:val="1"/>
        </w:numPr>
        <w:tabs>
          <w:tab w:val="left" w:pos="1287"/>
        </w:tabs>
        <w:ind w:left="1287" w:hanging="359"/>
        <w:rPr>
          <w:sz w:val="24"/>
        </w:rPr>
      </w:pPr>
      <w:r>
        <w:rPr>
          <w:sz w:val="24"/>
        </w:rPr>
        <w:t>memorisedetailsofthe</w:t>
      </w:r>
      <w:r>
        <w:rPr>
          <w:spacing w:val="-2"/>
          <w:sz w:val="24"/>
        </w:rPr>
        <w:t>curriculum.</w:t>
      </w:r>
    </w:p>
    <w:p w:rsidR="001D4665" w:rsidRDefault="00526D0D">
      <w:pPr>
        <w:pStyle w:val="ListParagraph"/>
        <w:numPr>
          <w:ilvl w:val="1"/>
          <w:numId w:val="1"/>
        </w:numPr>
        <w:tabs>
          <w:tab w:val="left" w:pos="1287"/>
        </w:tabs>
        <w:spacing w:before="137"/>
        <w:ind w:left="1287" w:hanging="359"/>
        <w:rPr>
          <w:sz w:val="24"/>
        </w:rPr>
      </w:pPr>
      <w:r>
        <w:rPr>
          <w:sz w:val="24"/>
        </w:rPr>
        <w:t>developtheirownsetsof indirect</w:t>
      </w:r>
      <w:r>
        <w:rPr>
          <w:spacing w:val="-2"/>
          <w:sz w:val="24"/>
        </w:rPr>
        <w:t>instructions</w:t>
      </w:r>
    </w:p>
    <w:p w:rsidR="001D4665" w:rsidRDefault="00526D0D">
      <w:pPr>
        <w:pStyle w:val="ListParagraph"/>
        <w:numPr>
          <w:ilvl w:val="1"/>
          <w:numId w:val="1"/>
        </w:numPr>
        <w:tabs>
          <w:tab w:val="left" w:pos="1287"/>
        </w:tabs>
        <w:spacing w:before="140"/>
        <w:ind w:left="1287" w:hanging="359"/>
        <w:rPr>
          <w:sz w:val="24"/>
        </w:rPr>
      </w:pPr>
      <w:r>
        <w:rPr>
          <w:sz w:val="24"/>
        </w:rPr>
        <w:t>thinkabout</w:t>
      </w:r>
      <w:r>
        <w:rPr>
          <w:sz w:val="24"/>
        </w:rPr>
        <w:t>somethingotherthanthecurriculum</w:t>
      </w:r>
      <w:r>
        <w:rPr>
          <w:spacing w:val="-2"/>
          <w:sz w:val="24"/>
        </w:rPr>
        <w:t>content.</w:t>
      </w:r>
    </w:p>
    <w:p w:rsidR="001D4665" w:rsidRDefault="00526D0D">
      <w:pPr>
        <w:pStyle w:val="ListParagraph"/>
        <w:numPr>
          <w:ilvl w:val="1"/>
          <w:numId w:val="1"/>
        </w:numPr>
        <w:tabs>
          <w:tab w:val="left" w:pos="1287"/>
        </w:tabs>
        <w:spacing w:before="136"/>
        <w:ind w:left="1287" w:hanging="359"/>
        <w:rPr>
          <w:sz w:val="24"/>
        </w:rPr>
      </w:pPr>
      <w:r>
        <w:rPr>
          <w:sz w:val="24"/>
        </w:rPr>
        <w:t>avoidoverloadingthecapacity ofthe</w:t>
      </w:r>
      <w:r>
        <w:rPr>
          <w:spacing w:val="-2"/>
          <w:sz w:val="24"/>
        </w:rPr>
        <w:t xml:space="preserve"> brain.</w:t>
      </w:r>
    </w:p>
    <w:p w:rsidR="001D4665" w:rsidRDefault="00526D0D">
      <w:pPr>
        <w:pStyle w:val="Heading3"/>
        <w:spacing w:before="140"/>
        <w:ind w:left="568"/>
      </w:pPr>
      <w:r>
        <w:t>APPENDIX</w:t>
      </w:r>
      <w:r>
        <w:rPr>
          <w:spacing w:val="-5"/>
        </w:rPr>
        <w:t>II</w:t>
      </w:r>
    </w:p>
    <w:p w:rsidR="001D4665" w:rsidRDefault="001D4665">
      <w:pPr>
        <w:pStyle w:val="BodyText"/>
        <w:spacing w:before="62"/>
        <w:rPr>
          <w:b/>
        </w:rPr>
      </w:pPr>
    </w:p>
    <w:p w:rsidR="001D4665" w:rsidRDefault="00526D0D">
      <w:pPr>
        <w:ind w:left="785" w:right="364"/>
        <w:jc w:val="center"/>
        <w:rPr>
          <w:b/>
          <w:sz w:val="24"/>
        </w:rPr>
      </w:pPr>
      <w:r>
        <w:rPr>
          <w:b/>
          <w:noProof/>
          <w:sz w:val="24"/>
        </w:rPr>
        <w:drawing>
          <wp:anchor distT="0" distB="0" distL="0" distR="0" simplePos="0" relativeHeight="487286272" behindDoc="1" locked="0" layoutInCell="1" allowOverlap="1">
            <wp:simplePos x="0" y="0"/>
            <wp:positionH relativeFrom="page">
              <wp:posOffset>1456182</wp:posOffset>
            </wp:positionH>
            <wp:positionV relativeFrom="paragraph">
              <wp:posOffset>160505</wp:posOffset>
            </wp:positionV>
            <wp:extent cx="4667249" cy="459104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4667249" cy="4591049"/>
                    </a:xfrm>
                    <a:prstGeom prst="rect">
                      <a:avLst/>
                    </a:prstGeom>
                  </pic:spPr>
                </pic:pic>
              </a:graphicData>
            </a:graphic>
          </wp:anchor>
        </w:drawing>
      </w:r>
      <w:r>
        <w:rPr>
          <w:b/>
          <w:spacing w:val="-2"/>
          <w:sz w:val="24"/>
        </w:rPr>
        <w:t>Documentation</w:t>
      </w:r>
    </w:p>
    <w:p w:rsidR="001D4665" w:rsidRDefault="001D4665">
      <w:pPr>
        <w:pStyle w:val="BodyText"/>
        <w:rPr>
          <w:b/>
          <w:sz w:val="20"/>
        </w:rPr>
      </w:pPr>
    </w:p>
    <w:p w:rsidR="001D4665" w:rsidRDefault="001D4665">
      <w:pPr>
        <w:pStyle w:val="BodyText"/>
        <w:rPr>
          <w:b/>
          <w:sz w:val="20"/>
        </w:rPr>
      </w:pPr>
    </w:p>
    <w:p w:rsidR="001D4665" w:rsidRDefault="00526D0D">
      <w:pPr>
        <w:pStyle w:val="BodyText"/>
        <w:spacing w:before="158"/>
        <w:rPr>
          <w:b/>
          <w:sz w:val="20"/>
        </w:rPr>
      </w:pPr>
      <w:r>
        <w:rPr>
          <w:b/>
          <w:noProof/>
          <w:sz w:val="20"/>
        </w:rPr>
        <w:drawing>
          <wp:anchor distT="0" distB="0" distL="0" distR="0" simplePos="0" relativeHeight="487595008" behindDoc="1" locked="0" layoutInCell="1" allowOverlap="1">
            <wp:simplePos x="0" y="0"/>
            <wp:positionH relativeFrom="page">
              <wp:posOffset>1516380</wp:posOffset>
            </wp:positionH>
            <wp:positionV relativeFrom="paragraph">
              <wp:posOffset>261763</wp:posOffset>
            </wp:positionV>
            <wp:extent cx="2266474" cy="302675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2266474" cy="3026759"/>
                    </a:xfrm>
                    <a:prstGeom prst="rect">
                      <a:avLst/>
                    </a:prstGeom>
                  </pic:spPr>
                </pic:pic>
              </a:graphicData>
            </a:graphic>
          </wp:anchor>
        </w:drawing>
      </w:r>
      <w:r>
        <w:rPr>
          <w:b/>
          <w:noProof/>
          <w:sz w:val="20"/>
        </w:rPr>
        <w:drawing>
          <wp:anchor distT="0" distB="0" distL="0" distR="0" simplePos="0" relativeHeight="487595520" behindDoc="1" locked="0" layoutInCell="1" allowOverlap="1">
            <wp:simplePos x="0" y="0"/>
            <wp:positionH relativeFrom="page">
              <wp:posOffset>3970654</wp:posOffset>
            </wp:positionH>
            <wp:positionV relativeFrom="paragraph">
              <wp:posOffset>261763</wp:posOffset>
            </wp:positionV>
            <wp:extent cx="2282105" cy="3026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282105" cy="3026759"/>
                    </a:xfrm>
                    <a:prstGeom prst="rect">
                      <a:avLst/>
                    </a:prstGeom>
                  </pic:spPr>
                </pic:pic>
              </a:graphicData>
            </a:graphic>
          </wp:anchor>
        </w:drawing>
      </w:r>
    </w:p>
    <w:p w:rsidR="001D4665" w:rsidRDefault="001D4665">
      <w:pPr>
        <w:pStyle w:val="BodyText"/>
        <w:rPr>
          <w:b/>
          <w:sz w:val="20"/>
        </w:rPr>
        <w:sectPr w:rsidR="001D4665">
          <w:pgSz w:w="11910" w:h="16850"/>
          <w:pgMar w:top="1940" w:right="1559" w:bottom="280" w:left="1700" w:header="730" w:footer="0" w:gutter="0"/>
          <w:cols w:space="720"/>
        </w:sectPr>
      </w:pPr>
    </w:p>
    <w:p w:rsidR="001D4665" w:rsidRDefault="00526D0D">
      <w:pPr>
        <w:pStyle w:val="BodyText"/>
        <w:spacing w:before="97"/>
        <w:rPr>
          <w:b/>
          <w:sz w:val="20"/>
        </w:rPr>
      </w:pPr>
      <w:r>
        <w:rPr>
          <w:b/>
          <w:noProof/>
          <w:sz w:val="20"/>
        </w:rPr>
        <w:lastRenderedPageBreak/>
        <w:drawing>
          <wp:anchor distT="0" distB="0" distL="0" distR="0" simplePos="0" relativeHeight="487287808" behindDoc="1" locked="0" layoutInCell="1" allowOverlap="1">
            <wp:simplePos x="0" y="0"/>
            <wp:positionH relativeFrom="page">
              <wp:posOffset>1456182</wp:posOffset>
            </wp:positionH>
            <wp:positionV relativeFrom="page">
              <wp:posOffset>3041903</wp:posOffset>
            </wp:positionV>
            <wp:extent cx="4667249" cy="459104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4667249" cy="4591049"/>
                    </a:xfrm>
                    <a:prstGeom prst="rect">
                      <a:avLst/>
                    </a:prstGeom>
                  </pic:spPr>
                </pic:pic>
              </a:graphicData>
            </a:graphic>
          </wp:anchor>
        </w:drawing>
      </w:r>
    </w:p>
    <w:p w:rsidR="001D4665" w:rsidRDefault="00526D0D">
      <w:pPr>
        <w:tabs>
          <w:tab w:val="left" w:pos="4623"/>
        </w:tabs>
        <w:ind w:left="568"/>
        <w:rPr>
          <w:sz w:val="20"/>
        </w:rPr>
      </w:pPr>
      <w:r>
        <w:rPr>
          <w:noProof/>
          <w:sz w:val="20"/>
        </w:rPr>
        <w:drawing>
          <wp:inline distT="0" distB="0" distL="0" distR="0">
            <wp:extent cx="2291269" cy="3055239"/>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2291269" cy="3055239"/>
                    </a:xfrm>
                    <a:prstGeom prst="rect">
                      <a:avLst/>
                    </a:prstGeom>
                  </pic:spPr>
                </pic:pic>
              </a:graphicData>
            </a:graphic>
          </wp:inline>
        </w:drawing>
      </w:r>
      <w:r>
        <w:rPr>
          <w:sz w:val="20"/>
        </w:rPr>
        <w:tab/>
      </w:r>
      <w:r>
        <w:rPr>
          <w:noProof/>
          <w:sz w:val="20"/>
        </w:rPr>
        <w:drawing>
          <wp:inline distT="0" distB="0" distL="0" distR="0">
            <wp:extent cx="2227701" cy="297561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2227701" cy="2975610"/>
                    </a:xfrm>
                    <a:prstGeom prst="rect">
                      <a:avLst/>
                    </a:prstGeom>
                  </pic:spPr>
                </pic:pic>
              </a:graphicData>
            </a:graphic>
          </wp:inline>
        </w:drawing>
      </w:r>
    </w:p>
    <w:p w:rsidR="001D4665" w:rsidRDefault="001D4665">
      <w:pPr>
        <w:pStyle w:val="BodyText"/>
        <w:rPr>
          <w:b/>
          <w:sz w:val="20"/>
        </w:rPr>
      </w:pPr>
    </w:p>
    <w:p w:rsidR="001D4665" w:rsidRDefault="001D4665">
      <w:pPr>
        <w:pStyle w:val="BodyText"/>
        <w:rPr>
          <w:b/>
          <w:sz w:val="20"/>
        </w:rPr>
      </w:pPr>
    </w:p>
    <w:p w:rsidR="001D4665" w:rsidRDefault="00526D0D">
      <w:pPr>
        <w:pStyle w:val="BodyText"/>
        <w:spacing w:before="114"/>
        <w:rPr>
          <w:b/>
          <w:sz w:val="20"/>
        </w:rPr>
      </w:pPr>
      <w:r>
        <w:rPr>
          <w:b/>
          <w:noProof/>
          <w:sz w:val="20"/>
        </w:rPr>
        <w:drawing>
          <wp:anchor distT="0" distB="0" distL="0" distR="0" simplePos="0" relativeHeight="487596544" behindDoc="1" locked="0" layoutInCell="1" allowOverlap="1">
            <wp:simplePos x="0" y="0"/>
            <wp:positionH relativeFrom="page">
              <wp:posOffset>1440180</wp:posOffset>
            </wp:positionH>
            <wp:positionV relativeFrom="paragraph">
              <wp:posOffset>233704</wp:posOffset>
            </wp:positionV>
            <wp:extent cx="1876398" cy="222542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1876398" cy="2225421"/>
                    </a:xfrm>
                    <a:prstGeom prst="rect">
                      <a:avLst/>
                    </a:prstGeom>
                  </pic:spPr>
                </pic:pic>
              </a:graphicData>
            </a:graphic>
          </wp:anchor>
        </w:drawing>
      </w:r>
      <w:r>
        <w:rPr>
          <w:b/>
          <w:noProof/>
          <w:sz w:val="20"/>
        </w:rPr>
        <w:drawing>
          <wp:anchor distT="0" distB="0" distL="0" distR="0" simplePos="0" relativeHeight="487597056" behindDoc="1" locked="0" layoutInCell="1" allowOverlap="1">
            <wp:simplePos x="0" y="0"/>
            <wp:positionH relativeFrom="page">
              <wp:posOffset>3567429</wp:posOffset>
            </wp:positionH>
            <wp:positionV relativeFrom="paragraph">
              <wp:posOffset>233704</wp:posOffset>
            </wp:positionV>
            <wp:extent cx="1923788" cy="222542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1923788" cy="2225421"/>
                    </a:xfrm>
                    <a:prstGeom prst="rect">
                      <a:avLst/>
                    </a:prstGeom>
                  </pic:spPr>
                </pic:pic>
              </a:graphicData>
            </a:graphic>
          </wp:anchor>
        </w:drawing>
      </w:r>
    </w:p>
    <w:p w:rsidR="001D4665" w:rsidRDefault="001D4665">
      <w:pPr>
        <w:pStyle w:val="BodyText"/>
        <w:rPr>
          <w:b/>
          <w:sz w:val="20"/>
        </w:rPr>
        <w:sectPr w:rsidR="001D4665">
          <w:pgSz w:w="11910" w:h="16850"/>
          <w:pgMar w:top="1940" w:right="1559" w:bottom="280" w:left="1700" w:header="730" w:footer="0" w:gutter="0"/>
          <w:cols w:space="720"/>
        </w:sectPr>
      </w:pPr>
    </w:p>
    <w:p w:rsidR="001D4665" w:rsidRDefault="00526D0D">
      <w:pPr>
        <w:pStyle w:val="BodyText"/>
        <w:spacing w:before="97"/>
        <w:rPr>
          <w:b/>
          <w:sz w:val="20"/>
        </w:rPr>
      </w:pPr>
      <w:r>
        <w:rPr>
          <w:b/>
          <w:noProof/>
          <w:sz w:val="20"/>
        </w:rPr>
        <w:lastRenderedPageBreak/>
        <w:drawing>
          <wp:anchor distT="0" distB="0" distL="0" distR="0" simplePos="0" relativeHeight="487289344" behindDoc="1" locked="0" layoutInCell="1" allowOverlap="1">
            <wp:simplePos x="0" y="0"/>
            <wp:positionH relativeFrom="page">
              <wp:posOffset>1456182</wp:posOffset>
            </wp:positionH>
            <wp:positionV relativeFrom="page">
              <wp:posOffset>3041903</wp:posOffset>
            </wp:positionV>
            <wp:extent cx="4667249" cy="459104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4667249" cy="4591049"/>
                    </a:xfrm>
                    <a:prstGeom prst="rect">
                      <a:avLst/>
                    </a:prstGeom>
                  </pic:spPr>
                </pic:pic>
              </a:graphicData>
            </a:graphic>
          </wp:anchor>
        </w:drawing>
      </w:r>
    </w:p>
    <w:p w:rsidR="001D4665" w:rsidRDefault="00526D0D">
      <w:pPr>
        <w:tabs>
          <w:tab w:val="left" w:pos="3798"/>
        </w:tabs>
        <w:ind w:left="568"/>
        <w:rPr>
          <w:sz w:val="20"/>
        </w:rPr>
      </w:pPr>
      <w:r>
        <w:rPr>
          <w:noProof/>
          <w:sz w:val="20"/>
        </w:rPr>
        <w:drawing>
          <wp:inline distT="0" distB="0" distL="0" distR="0">
            <wp:extent cx="1876703" cy="2862453"/>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1876703" cy="2862453"/>
                    </a:xfrm>
                    <a:prstGeom prst="rect">
                      <a:avLst/>
                    </a:prstGeom>
                  </pic:spPr>
                </pic:pic>
              </a:graphicData>
            </a:graphic>
          </wp:inline>
        </w:drawing>
      </w:r>
      <w:r>
        <w:rPr>
          <w:sz w:val="20"/>
        </w:rPr>
        <w:tab/>
      </w:r>
      <w:r>
        <w:rPr>
          <w:noProof/>
          <w:sz w:val="20"/>
        </w:rPr>
        <w:drawing>
          <wp:inline distT="0" distB="0" distL="0" distR="0">
            <wp:extent cx="2146999" cy="286245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2146999" cy="2862453"/>
                    </a:xfrm>
                    <a:prstGeom prst="rect">
                      <a:avLst/>
                    </a:prstGeom>
                  </pic:spPr>
                </pic:pic>
              </a:graphicData>
            </a:graphic>
          </wp:inline>
        </w:drawing>
      </w: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1D4665">
      <w:pPr>
        <w:pStyle w:val="BodyText"/>
        <w:rPr>
          <w:b/>
          <w:sz w:val="20"/>
        </w:rPr>
      </w:pPr>
    </w:p>
    <w:p w:rsidR="001D4665" w:rsidRDefault="00526D0D">
      <w:pPr>
        <w:pStyle w:val="BodyText"/>
        <w:spacing w:before="1"/>
        <w:rPr>
          <w:b/>
          <w:sz w:val="20"/>
        </w:rPr>
      </w:pPr>
      <w:r>
        <w:rPr>
          <w:b/>
          <w:noProof/>
          <w:sz w:val="20"/>
        </w:rPr>
        <w:drawing>
          <wp:anchor distT="0" distB="0" distL="0" distR="0" simplePos="0" relativeHeight="487598080" behindDoc="1" locked="0" layoutInCell="1" allowOverlap="1">
            <wp:simplePos x="0" y="0"/>
            <wp:positionH relativeFrom="page">
              <wp:posOffset>1440180</wp:posOffset>
            </wp:positionH>
            <wp:positionV relativeFrom="paragraph">
              <wp:posOffset>162176</wp:posOffset>
            </wp:positionV>
            <wp:extent cx="2326938" cy="269909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2326938" cy="2699099"/>
                    </a:xfrm>
                    <a:prstGeom prst="rect">
                      <a:avLst/>
                    </a:prstGeom>
                  </pic:spPr>
                </pic:pic>
              </a:graphicData>
            </a:graphic>
          </wp:anchor>
        </w:drawing>
      </w:r>
      <w:r>
        <w:rPr>
          <w:b/>
          <w:noProof/>
          <w:sz w:val="20"/>
        </w:rPr>
        <w:drawing>
          <wp:anchor distT="0" distB="0" distL="0" distR="0" simplePos="0" relativeHeight="487598592" behindDoc="1" locked="0" layoutInCell="1" allowOverlap="1">
            <wp:simplePos x="0" y="0"/>
            <wp:positionH relativeFrom="page">
              <wp:posOffset>3919220</wp:posOffset>
            </wp:positionH>
            <wp:positionV relativeFrom="paragraph">
              <wp:posOffset>303527</wp:posOffset>
            </wp:positionV>
            <wp:extent cx="2299222" cy="256393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2299222" cy="2563939"/>
                    </a:xfrm>
                    <a:prstGeom prst="rect">
                      <a:avLst/>
                    </a:prstGeom>
                  </pic:spPr>
                </pic:pic>
              </a:graphicData>
            </a:graphic>
          </wp:anchor>
        </w:drawing>
      </w:r>
    </w:p>
    <w:p w:rsidR="001D4665" w:rsidRDefault="001D4665">
      <w:pPr>
        <w:pStyle w:val="BodyText"/>
        <w:rPr>
          <w:b/>
          <w:sz w:val="20"/>
        </w:rPr>
        <w:sectPr w:rsidR="001D4665">
          <w:pgSz w:w="11910" w:h="16850"/>
          <w:pgMar w:top="1940" w:right="1559" w:bottom="280" w:left="1700" w:header="730" w:footer="0" w:gutter="0"/>
          <w:cols w:space="720"/>
        </w:sectPr>
      </w:pPr>
    </w:p>
    <w:p w:rsidR="001D4665" w:rsidRDefault="00526D0D">
      <w:pPr>
        <w:pStyle w:val="BodyText"/>
        <w:spacing w:before="97"/>
        <w:rPr>
          <w:b/>
          <w:sz w:val="20"/>
        </w:rPr>
      </w:pPr>
      <w:r>
        <w:rPr>
          <w:b/>
          <w:noProof/>
          <w:sz w:val="20"/>
        </w:rPr>
        <w:lastRenderedPageBreak/>
        <w:drawing>
          <wp:anchor distT="0" distB="0" distL="0" distR="0" simplePos="0" relativeHeight="487290368" behindDoc="1" locked="0" layoutInCell="1" allowOverlap="1">
            <wp:simplePos x="0" y="0"/>
            <wp:positionH relativeFrom="page">
              <wp:posOffset>1456182</wp:posOffset>
            </wp:positionH>
            <wp:positionV relativeFrom="page">
              <wp:posOffset>3041903</wp:posOffset>
            </wp:positionV>
            <wp:extent cx="4667249" cy="45910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4667249" cy="4591049"/>
                    </a:xfrm>
                    <a:prstGeom prst="rect">
                      <a:avLst/>
                    </a:prstGeom>
                  </pic:spPr>
                </pic:pic>
              </a:graphicData>
            </a:graphic>
          </wp:anchor>
        </w:drawing>
      </w:r>
    </w:p>
    <w:p w:rsidR="001D4665" w:rsidRDefault="00526D0D">
      <w:pPr>
        <w:ind w:left="568"/>
        <w:rPr>
          <w:sz w:val="20"/>
        </w:rPr>
      </w:pPr>
      <w:r>
        <w:rPr>
          <w:noProof/>
          <w:sz w:val="20"/>
        </w:rPr>
        <w:drawing>
          <wp:inline distT="0" distB="0" distL="0" distR="0">
            <wp:extent cx="2363888" cy="282092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2363888" cy="2820924"/>
                    </a:xfrm>
                    <a:prstGeom prst="rect">
                      <a:avLst/>
                    </a:prstGeom>
                  </pic:spPr>
                </pic:pic>
              </a:graphicData>
            </a:graphic>
          </wp:inline>
        </w:drawing>
      </w:r>
      <w:r>
        <w:rPr>
          <w:noProof/>
          <w:spacing w:val="131"/>
          <w:sz w:val="20"/>
        </w:rPr>
        <w:drawing>
          <wp:inline distT="0" distB="0" distL="0" distR="0">
            <wp:extent cx="2537181" cy="282092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stretch>
                      <a:fillRect/>
                    </a:stretch>
                  </pic:blipFill>
                  <pic:spPr>
                    <a:xfrm>
                      <a:off x="0" y="0"/>
                      <a:ext cx="2537181" cy="2820924"/>
                    </a:xfrm>
                    <a:prstGeom prst="rect">
                      <a:avLst/>
                    </a:prstGeom>
                  </pic:spPr>
                </pic:pic>
              </a:graphicData>
            </a:graphic>
          </wp:inline>
        </w:drawing>
      </w:r>
    </w:p>
    <w:p w:rsidR="001D4665" w:rsidRDefault="001D4665">
      <w:pPr>
        <w:pStyle w:val="BodyText"/>
        <w:rPr>
          <w:b/>
          <w:sz w:val="20"/>
        </w:rPr>
      </w:pPr>
    </w:p>
    <w:p w:rsidR="001D4665" w:rsidRDefault="001D4665">
      <w:pPr>
        <w:pStyle w:val="BodyText"/>
        <w:rPr>
          <w:b/>
          <w:sz w:val="20"/>
        </w:rPr>
      </w:pPr>
    </w:p>
    <w:p w:rsidR="001D4665" w:rsidRDefault="00526D0D">
      <w:pPr>
        <w:pStyle w:val="BodyText"/>
        <w:spacing w:before="159"/>
        <w:rPr>
          <w:b/>
          <w:sz w:val="20"/>
        </w:rPr>
      </w:pPr>
      <w:r>
        <w:rPr>
          <w:b/>
          <w:noProof/>
          <w:sz w:val="20"/>
        </w:rPr>
        <w:drawing>
          <wp:anchor distT="0" distB="0" distL="0" distR="0" simplePos="0" relativeHeight="487599616" behindDoc="1" locked="0" layoutInCell="1" allowOverlap="1">
            <wp:simplePos x="0" y="0"/>
            <wp:positionH relativeFrom="page">
              <wp:posOffset>2811779</wp:posOffset>
            </wp:positionH>
            <wp:positionV relativeFrom="paragraph">
              <wp:posOffset>262279</wp:posOffset>
            </wp:positionV>
            <wp:extent cx="2565082" cy="177850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2565082" cy="1778507"/>
                    </a:xfrm>
                    <a:prstGeom prst="rect">
                      <a:avLst/>
                    </a:prstGeom>
                  </pic:spPr>
                </pic:pic>
              </a:graphicData>
            </a:graphic>
          </wp:anchor>
        </w:drawing>
      </w:r>
    </w:p>
    <w:p w:rsidR="001D4665" w:rsidRDefault="001D4665">
      <w:pPr>
        <w:pStyle w:val="BodyText"/>
        <w:rPr>
          <w:b/>
          <w:sz w:val="20"/>
        </w:rPr>
        <w:sectPr w:rsidR="001D4665">
          <w:pgSz w:w="11910" w:h="16850"/>
          <w:pgMar w:top="1940" w:right="1559" w:bottom="280" w:left="1700" w:header="73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088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6" o:spid="_x0000_s1094" style="position:absolute;margin-left:0;margin-top:0;width:595.2pt;height:841.7pt;z-index:157419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97" type="#_x0000_t75" style="position:absolute;width:11904;height:16834">
              <v:imagedata r:id="rId33" o:title=""/>
            </v:shape>
            <v:shape id="docshape8" o:spid="_x0000_s1096" type="#_x0000_t75" style="position:absolute;left:307;top:556;width:10637;height:15437">
              <v:imagedata r:id="rId34" o:title=""/>
            </v:shape>
            <v:shape id="docshape9" o:spid="_x0000_s1095" type="#_x0000_t75" style="position:absolute;left:2150;top:614;width:8986;height:1671">
              <v:imagedata r:id="rId35" o:title=""/>
            </v:shape>
            <w10:wrap anchorx="page" anchory="page"/>
          </v:group>
        </w:pict>
      </w:r>
    </w:p>
    <w:p w:rsidR="001D4665" w:rsidRDefault="001D4665">
      <w:pPr>
        <w:pStyle w:val="BodyText"/>
        <w:rPr>
          <w:b/>
          <w:sz w:val="17"/>
        </w:rPr>
        <w:sectPr w:rsidR="001D4665">
          <w:headerReference w:type="default" r:id="rId36"/>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190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10" o:spid="_x0000_s1090" style="position:absolute;margin-left:0;margin-top:0;width:595.2pt;height:841.7pt;z-index:15742976;mso-position-horizontal-relative:page;mso-position-vertical-relative:page" coordsize="11904,16834">
            <v:shape id="docshape11" o:spid="_x0000_s1093" type="#_x0000_t75" style="position:absolute;width:11904;height:16834">
              <v:imagedata r:id="rId37" o:title=""/>
            </v:shape>
            <v:shape id="docshape12" o:spid="_x0000_s1092" type="#_x0000_t75" style="position:absolute;left:2073;top:633;width:9140;height:1632">
              <v:imagedata r:id="rId38" o:title=""/>
            </v:shape>
            <v:shape id="docshape13" o:spid="_x0000_s1091" type="#_x0000_t75" style="position:absolute;left:960;top:3129;width:10023;height:11559">
              <v:imagedata r:id="rId39" o:title=""/>
            </v:shape>
            <w10:wrap anchorx="page" anchory="page"/>
          </v:group>
        </w:pict>
      </w:r>
    </w:p>
    <w:p w:rsidR="001D4665" w:rsidRDefault="001D4665">
      <w:pPr>
        <w:pStyle w:val="BodyText"/>
        <w:rPr>
          <w:b/>
          <w:sz w:val="17"/>
        </w:rPr>
        <w:sectPr w:rsidR="001D4665">
          <w:headerReference w:type="default" r:id="rId40"/>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292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14" o:spid="_x0000_s1086" style="position:absolute;margin-left:0;margin-top:0;width:595.2pt;height:841.7pt;z-index:15744000;mso-position-horizontal-relative:page;mso-position-vertical-relative:page" coordsize="11904,16834">
            <v:shape id="docshape15" o:spid="_x0000_s1089" type="#_x0000_t75" style="position:absolute;width:11904;height:16834">
              <v:imagedata r:id="rId41" o:title=""/>
            </v:shape>
            <v:shape id="docshape16" o:spid="_x0000_s1088" type="#_x0000_t75" style="position:absolute;left:2112;top:614;width:8986;height:1306">
              <v:imagedata r:id="rId42" o:title=""/>
            </v:shape>
            <v:shape id="docshape17" o:spid="_x0000_s1087" type="#_x0000_t75" style="position:absolute;left:960;top:2073;width:10292;height:12173">
              <v:imagedata r:id="rId43" o:title=""/>
            </v:shape>
            <w10:wrap anchorx="page" anchory="page"/>
          </v:group>
        </w:pict>
      </w:r>
    </w:p>
    <w:p w:rsidR="001D4665" w:rsidRDefault="001D4665">
      <w:pPr>
        <w:pStyle w:val="BodyText"/>
        <w:rPr>
          <w:b/>
          <w:sz w:val="17"/>
        </w:rPr>
        <w:sectPr w:rsidR="001D4665">
          <w:headerReference w:type="default" r:id="rId44"/>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395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18" o:spid="_x0000_s1081" style="position:absolute;margin-left:0;margin-top:0;width:595.2pt;height:841.7pt;z-index:15745024;mso-position-horizontal-relative:page;mso-position-vertical-relative:page" coordsize="11904,16834">
            <v:shape id="docshape19" o:spid="_x0000_s1085" type="#_x0000_t75" style="position:absolute;width:11904;height:16834">
              <v:imagedata r:id="rId45" o:title=""/>
            </v:shape>
            <v:shape id="docshape20" o:spid="_x0000_s1084" type="#_x0000_t75" style="position:absolute;left:1075;top:307;width:960;height:768">
              <v:imagedata r:id="rId46" o:title=""/>
            </v:shape>
            <v:shape id="docshape21" o:spid="_x0000_s1083" type="#_x0000_t75" style="position:absolute;left:2880;top:230;width:8448;height:864">
              <v:imagedata r:id="rId47" o:title=""/>
            </v:shape>
            <v:shape id="docshape22" o:spid="_x0000_s1082" type="#_x0000_t75" style="position:absolute;left:1689;top:2880;width:8717;height:13652">
              <v:imagedata r:id="rId48" o:title=""/>
            </v:shape>
            <w10:wrap anchorx="page" anchory="page"/>
          </v:group>
        </w:pict>
      </w:r>
    </w:p>
    <w:p w:rsidR="001D4665" w:rsidRDefault="001D4665">
      <w:pPr>
        <w:pStyle w:val="BodyText"/>
        <w:rPr>
          <w:b/>
          <w:sz w:val="17"/>
        </w:rPr>
        <w:sectPr w:rsidR="001D4665">
          <w:headerReference w:type="default" r:id="rId49"/>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497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23" o:spid="_x0000_s1073" style="position:absolute;margin-left:0;margin-top:0;width:595.2pt;height:841.7pt;z-index:15746048;mso-position-horizontal-relative:page;mso-position-vertical-relative:page" coordsize="11904,16834">
            <v:shape id="docshape24" o:spid="_x0000_s1080" type="#_x0000_t75" style="position:absolute;width:11904;height:16834">
              <v:imagedata r:id="rId50" o:title=""/>
            </v:shape>
            <v:shape id="docshape25" o:spid="_x0000_s1079" type="#_x0000_t75" style="position:absolute;left:307;top:2304;width:1844;height:173">
              <v:imagedata r:id="rId51" o:title=""/>
            </v:shape>
            <v:shape id="docshape26" o:spid="_x0000_s1078" type="#_x0000_t75" style="position:absolute;left:499;top:652;width:538;height:653">
              <v:imagedata r:id="rId52" o:title=""/>
            </v:shape>
            <v:shape id="docshape27" o:spid="_x0000_s1077" type="#_x0000_t75" style="position:absolute;left:2803;top:230;width:8871;height:1133">
              <v:imagedata r:id="rId53" o:title=""/>
            </v:shape>
            <v:shape id="docshape28" o:spid="_x0000_s1076" type="#_x0000_t75" style="position:absolute;left:806;top:960;width:1152;height:1095">
              <v:imagedata r:id="rId54" o:title=""/>
            </v:shape>
            <v:shape id="docshape29" o:spid="_x0000_s1075" type="#_x0000_t75" style="position:absolute;left:2880;top:1516;width:8256;height:1114">
              <v:imagedata r:id="rId55" o:title=""/>
            </v:shape>
            <v:shape id="docshape30" o:spid="_x0000_s1074" type="#_x0000_t75" style="position:absolute;left:268;top:2630;width:11444;height:11213">
              <v:imagedata r:id="rId56" o:title=""/>
            </v:shape>
            <w10:wrap anchorx="page" anchory="page"/>
          </v:group>
        </w:pict>
      </w:r>
    </w:p>
    <w:p w:rsidR="001D4665" w:rsidRDefault="001D4665">
      <w:pPr>
        <w:pStyle w:val="BodyText"/>
        <w:rPr>
          <w:b/>
          <w:sz w:val="17"/>
        </w:rPr>
        <w:sectPr w:rsidR="001D4665">
          <w:headerReference w:type="default" r:id="rId57"/>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600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31" o:spid="_x0000_s1067" style="position:absolute;margin-left:0;margin-top:0;width:595.2pt;height:841.7pt;z-index:15747072;mso-position-horizontal-relative:page;mso-position-vertical-relative:page" coordsize="11904,16834">
            <v:shape id="docshape32" o:spid="_x0000_s1072" type="#_x0000_t75" style="position:absolute;width:11904;height:16834">
              <v:imagedata r:id="rId58" o:title=""/>
            </v:shape>
            <v:shape id="docshape33" o:spid="_x0000_s1071" type="#_x0000_t75" style="position:absolute;left:652;top:2323;width:1652;height:154">
              <v:imagedata r:id="rId59" o:title=""/>
            </v:shape>
            <v:shape id="docshape34" o:spid="_x0000_s1070" type="#_x0000_t75" style="position:absolute;left:2918;top:537;width:8026;height:922">
              <v:imagedata r:id="rId60" o:title=""/>
            </v:shape>
            <v:shape id="docshape35" o:spid="_x0000_s1069" type="#_x0000_t75" style="position:absolute;left:2956;top:1516;width:7488;height:1095">
              <v:imagedata r:id="rId61" o:title=""/>
            </v:shape>
            <v:shape id="docshape36" o:spid="_x0000_s1068" type="#_x0000_t75" style="position:absolute;left:960;top:3052;width:9255;height:12826">
              <v:imagedata r:id="rId62" o:title=""/>
            </v:shape>
            <w10:wrap anchorx="page" anchory="page"/>
          </v:group>
        </w:pict>
      </w:r>
    </w:p>
    <w:p w:rsidR="001D4665" w:rsidRDefault="001D4665">
      <w:pPr>
        <w:pStyle w:val="BodyText"/>
        <w:rPr>
          <w:b/>
          <w:sz w:val="17"/>
        </w:rPr>
        <w:sectPr w:rsidR="001D4665">
          <w:headerReference w:type="default" r:id="rId63"/>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702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37" o:spid="_x0000_s1060" style="position:absolute;margin-left:0;margin-top:0;width:595.2pt;height:841.7pt;z-index:15748096;mso-position-horizontal-relative:page;mso-position-vertical-relative:page" coordsize="11904,16834">
            <v:shape id="docshape38" o:spid="_x0000_s1066" type="#_x0000_t75" style="position:absolute;width:11904;height:16834">
              <v:imagedata r:id="rId64" o:title=""/>
            </v:shape>
            <v:shape id="docshape39" o:spid="_x0000_s1065" type="#_x0000_t75" style="position:absolute;left:2649;top:249;width:8141;height:960">
              <v:imagedata r:id="rId65" o:title=""/>
            </v:shape>
            <v:shape id="docshape40" o:spid="_x0000_s1064" type="#_x0000_t75" style="position:absolute;left:192;top:2265;width:1805;height:173">
              <v:imagedata r:id="rId66" o:title=""/>
            </v:shape>
            <v:shape id="docshape41" o:spid="_x0000_s1063" type="#_x0000_t75" style="position:absolute;left:2688;top:1440;width:8256;height:1076">
              <v:imagedata r:id="rId67" o:title=""/>
            </v:shape>
            <v:shape id="docshape42" o:spid="_x0000_s1062" type="#_x0000_t75" style="position:absolute;left:192;top:2572;width:11060;height:135">
              <v:imagedata r:id="rId68" o:title=""/>
            </v:shape>
            <v:shape id="docshape43" o:spid="_x0000_s1061" type="#_x0000_t75" style="position:absolute;left:1612;top:3110;width:9869;height:12941">
              <v:imagedata r:id="rId69" o:title=""/>
            </v:shape>
            <w10:wrap anchorx="page" anchory="page"/>
          </v:group>
        </w:pict>
      </w:r>
    </w:p>
    <w:p w:rsidR="001D4665" w:rsidRDefault="001D4665">
      <w:pPr>
        <w:pStyle w:val="BodyText"/>
        <w:rPr>
          <w:b/>
          <w:sz w:val="17"/>
        </w:rPr>
        <w:sectPr w:rsidR="001D4665">
          <w:headerReference w:type="default" r:id="rId70"/>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804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44" o:spid="_x0000_s1054" style="position:absolute;margin-left:0;margin-top:0;width:595.2pt;height:841.7pt;z-index:15749120;mso-position-horizontal-relative:page;mso-position-vertical-relative:page" coordsize="11904,16834">
            <v:shape id="docshape45" o:spid="_x0000_s1059" type="#_x0000_t75" style="position:absolute;width:11904;height:16834">
              <v:imagedata r:id="rId71" o:title=""/>
            </v:shape>
            <v:shape id="docshape46" o:spid="_x0000_s1058" type="#_x0000_t75" style="position:absolute;left:268;top:518;width:10637;height:2151">
              <v:imagedata r:id="rId72" o:title=""/>
            </v:shape>
            <v:shape id="docshape47" o:spid="_x0000_s1057" type="#_x0000_t75" style="position:absolute;left:1190;top:3340;width:9140;height:10503">
              <v:imagedata r:id="rId73" o:title=""/>
            </v:shape>
            <v:shape id="docshape48" o:spid="_x0000_s1056" type="#_x0000_t75" style="position:absolute;left:6067;top:11251;width:884;height:1172">
              <v:imagedata r:id="rId74" o:title=""/>
            </v:shape>
            <v:shape id="docshape49" o:spid="_x0000_s1055" type="#_x0000_t75" style="position:absolute;left:6566;top:12614;width:730;height:250">
              <v:imagedata r:id="rId75" o:title=""/>
            </v:shape>
            <w10:wrap anchorx="page" anchory="page"/>
          </v:group>
        </w:pict>
      </w:r>
    </w:p>
    <w:p w:rsidR="001D4665" w:rsidRDefault="001D4665">
      <w:pPr>
        <w:pStyle w:val="BodyText"/>
        <w:rPr>
          <w:b/>
          <w:sz w:val="17"/>
        </w:rPr>
        <w:sectPr w:rsidR="001D4665">
          <w:headerReference w:type="default" r:id="rId76"/>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29907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50" o:spid="_x0000_s1050" style="position:absolute;margin-left:0;margin-top:0;width:595.2pt;height:841.7pt;z-index:15750144;mso-position-horizontal-relative:page;mso-position-vertical-relative:page" coordsize="11904,16834">
            <v:shape id="docshape51" o:spid="_x0000_s1053" type="#_x0000_t75" style="position:absolute;width:11904;height:16834">
              <v:imagedata r:id="rId77" o:title=""/>
            </v:shape>
            <v:shape id="docshape52" o:spid="_x0000_s1052" type="#_x0000_t75" style="position:absolute;left:1996;top:633;width:9024;height:1575">
              <v:imagedata r:id="rId78" o:title=""/>
            </v:shape>
            <v:shape id="docshape53" o:spid="_x0000_s1051" type="#_x0000_t75" style="position:absolute;left:921;top:2860;width:10138;height:12980">
              <v:imagedata r:id="rId79" o:title=""/>
            </v:shape>
            <w10:wrap anchorx="page" anchory="page"/>
          </v:group>
        </w:pict>
      </w:r>
    </w:p>
    <w:p w:rsidR="001D4665" w:rsidRDefault="001D4665">
      <w:pPr>
        <w:pStyle w:val="BodyText"/>
        <w:rPr>
          <w:b/>
          <w:sz w:val="17"/>
        </w:rPr>
        <w:sectPr w:rsidR="001D4665">
          <w:headerReference w:type="default" r:id="rId80"/>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30009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54" o:spid="_x0000_s1045" style="position:absolute;margin-left:0;margin-top:0;width:595.2pt;height:841.7pt;z-index:15751168;mso-position-horizontal-relative:page;mso-position-vertical-relative:page" coordsize="11904,16834">
            <v:shape id="docshape55" o:spid="_x0000_s1049" type="#_x0000_t75" style="position:absolute;width:11904;height:16834">
              <v:imagedata r:id="rId81" o:title=""/>
            </v:shape>
            <v:shape id="docshape56" o:spid="_x0000_s1048" type="#_x0000_t75" style="position:absolute;left:2035;top:614;width:8986;height:1287">
              <v:imagedata r:id="rId82" o:title=""/>
            </v:shape>
            <v:shape id="docshape57" o:spid="_x0000_s1047" type="#_x0000_t75" style="position:absolute;left:883;top:2073;width:10330;height:13978">
              <v:imagedata r:id="rId83" o:title=""/>
            </v:shape>
            <v:shape id="docshape58" o:spid="_x0000_s1046" type="#_x0000_t75" style="position:absolute;left:2035;top:11596;width:615;height:384">
              <v:imagedata r:id="rId84" o:title=""/>
            </v:shape>
            <w10:wrap anchorx="page" anchory="page"/>
          </v:group>
        </w:pict>
      </w:r>
    </w:p>
    <w:p w:rsidR="001D4665" w:rsidRDefault="001D4665">
      <w:pPr>
        <w:pStyle w:val="BodyText"/>
        <w:rPr>
          <w:b/>
          <w:sz w:val="17"/>
        </w:rPr>
        <w:sectPr w:rsidR="001D4665">
          <w:headerReference w:type="default" r:id="rId85"/>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30112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59" o:spid="_x0000_s1038" style="position:absolute;margin-left:0;margin-top:0;width:595.2pt;height:841.7pt;z-index:15752192;mso-position-horizontal-relative:page;mso-position-vertical-relative:page" coordsize="11904,16834">
            <v:shape id="docshape60" o:spid="_x0000_s1044" type="#_x0000_t75" style="position:absolute;width:11904;height:16834">
              <v:imagedata r:id="rId86" o:title=""/>
            </v:shape>
            <v:shape id="docshape61" o:spid="_x0000_s1043" type="#_x0000_t75" style="position:absolute;left:1996;top:595;width:8986;height:327">
              <v:imagedata r:id="rId87" o:title=""/>
            </v:shape>
            <v:shape id="docshape62" o:spid="_x0000_s1042" type="#_x0000_t75" style="position:absolute;left:2112;top:1036;width:8756;height:864">
              <v:imagedata r:id="rId88" o:title=""/>
            </v:shape>
            <v:shape id="docshape63" o:spid="_x0000_s1041" type="#_x0000_t75" style="position:absolute;left:844;top:2112;width:10330;height:13882">
              <v:imagedata r:id="rId89" o:title=""/>
            </v:shape>
            <v:shape id="docshape64" o:spid="_x0000_s1040" type="#_x0000_t75" style="position:absolute;left:2073;top:11750;width:231;height:135">
              <v:imagedata r:id="rId90" o:title=""/>
            </v:shape>
            <v:shape id="docshape65" o:spid="_x0000_s1039" type="#_x0000_t75" style="position:absolute;left:1996;top:12076;width:500;height:384">
              <v:imagedata r:id="rId91" o:title=""/>
            </v:shape>
            <w10:wrap anchorx="page" anchory="page"/>
          </v:group>
        </w:pict>
      </w:r>
    </w:p>
    <w:p w:rsidR="001D4665" w:rsidRDefault="001D4665">
      <w:pPr>
        <w:pStyle w:val="BodyText"/>
        <w:rPr>
          <w:b/>
          <w:sz w:val="17"/>
        </w:rPr>
        <w:sectPr w:rsidR="001D4665">
          <w:headerReference w:type="default" r:id="rId92"/>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30214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66" o:spid="_x0000_s1034" style="position:absolute;margin-left:0;margin-top:0;width:595.2pt;height:841.7pt;z-index:15753216;mso-position-horizontal-relative:page;mso-position-vertical-relative:page" coordsize="11904,16834">
            <v:shape id="docshape67" o:spid="_x0000_s1037" type="#_x0000_t75" style="position:absolute;width:11904;height:16834">
              <v:imagedata r:id="rId93" o:title=""/>
            </v:shape>
            <v:shape id="docshape68" o:spid="_x0000_s1036" type="#_x0000_t75" style="position:absolute;left:1958;top:614;width:9024;height:1287">
              <v:imagedata r:id="rId94" o:title=""/>
            </v:shape>
            <v:shape id="docshape69" o:spid="_x0000_s1035" type="#_x0000_t75" style="position:absolute;left:844;top:2035;width:10253;height:13882">
              <v:imagedata r:id="rId95" o:title=""/>
            </v:shape>
            <w10:wrap anchorx="page" anchory="page"/>
          </v:group>
        </w:pict>
      </w:r>
    </w:p>
    <w:p w:rsidR="001D4665" w:rsidRDefault="001D4665">
      <w:pPr>
        <w:pStyle w:val="BodyText"/>
        <w:rPr>
          <w:b/>
          <w:sz w:val="17"/>
        </w:rPr>
        <w:sectPr w:rsidR="001D4665">
          <w:headerReference w:type="default" r:id="rId96"/>
          <w:pgSz w:w="11910" w:h="16840"/>
          <w:pgMar w:top="1920" w:right="1700" w:bottom="280" w:left="1700" w:header="0" w:footer="0" w:gutter="0"/>
          <w:cols w:space="720"/>
        </w:sectPr>
      </w:pPr>
    </w:p>
    <w:p w:rsidR="001D4665" w:rsidRDefault="00526D0D">
      <w:pPr>
        <w:pStyle w:val="BodyText"/>
        <w:spacing w:before="4"/>
        <w:rPr>
          <w:b/>
          <w:sz w:val="17"/>
        </w:rPr>
      </w:pPr>
      <w:r>
        <w:rPr>
          <w:b/>
          <w:noProof/>
          <w:sz w:val="17"/>
        </w:rPr>
        <w:lastRenderedPageBreak/>
        <w:drawing>
          <wp:anchor distT="0" distB="0" distL="0" distR="0" simplePos="0" relativeHeight="48730316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4667249" cy="4591049"/>
                    </a:xfrm>
                    <a:prstGeom prst="rect">
                      <a:avLst/>
                    </a:prstGeom>
                  </pic:spPr>
                </pic:pic>
              </a:graphicData>
            </a:graphic>
          </wp:anchor>
        </w:drawing>
      </w:r>
      <w:r w:rsidR="001D4665">
        <w:rPr>
          <w:b/>
          <w:sz w:val="17"/>
        </w:rPr>
        <w:pict>
          <v:group id="docshapegroup70" o:spid="_x0000_s1026" style="position:absolute;margin-left:0;margin-top:0;width:595.2pt;height:841.7pt;z-index:15754240;mso-position-horizontal-relative:page;mso-position-vertical-relative:page" coordsize="11904,16834">
            <v:shape id="docshape71" o:spid="_x0000_s1033" type="#_x0000_t75" style="position:absolute;width:11904;height:16834">
              <v:imagedata r:id="rId97" o:title=""/>
            </v:shape>
            <v:shape id="docshape72" o:spid="_x0000_s1032" type="#_x0000_t75" style="position:absolute;left:1382;top:1152;width:768;height:212">
              <v:imagedata r:id="rId98" o:title=""/>
            </v:shape>
            <v:shape id="docshape73" o:spid="_x0000_s1031" type="#_x0000_t75" style="position:absolute;left:960;top:1593;width:1652;height:154">
              <v:imagedata r:id="rId99" o:title=""/>
            </v:shape>
            <v:shape id="docshape74" o:spid="_x0000_s1030" type="#_x0000_t75" style="position:absolute;left:3225;top:307;width:7604;height:1517">
              <v:imagedata r:id="rId100" o:title=""/>
            </v:shape>
            <v:shape id="docshape75" o:spid="_x0000_s1029" type="#_x0000_t75" style="position:absolute;left:883;top:2419;width:10061;height:12500">
              <v:imagedata r:id="rId101" o:title=""/>
            </v:shape>
            <v:shape id="docshape76" o:spid="_x0000_s1028" type="#_x0000_t75" style="position:absolute;left:4569;top:12326;width:3917;height:692">
              <v:imagedata r:id="rId102" o:title=""/>
            </v:shape>
            <v:shape id="docshape77" o:spid="_x0000_s1027" type="#_x0000_t75" style="position:absolute;left:4646;top:12787;width:3994;height:346">
              <v:imagedata r:id="rId103" o:title=""/>
            </v:shape>
            <w10:wrap anchorx="page" anchory="page"/>
          </v:group>
        </w:pict>
      </w:r>
    </w:p>
    <w:p w:rsidR="001D4665" w:rsidRDefault="001D4665">
      <w:pPr>
        <w:pStyle w:val="BodyText"/>
        <w:rPr>
          <w:b/>
          <w:sz w:val="17"/>
        </w:rPr>
        <w:sectPr w:rsidR="001D4665">
          <w:headerReference w:type="default" r:id="rId104"/>
          <w:pgSz w:w="11910" w:h="16840"/>
          <w:pgMar w:top="1920" w:right="1700" w:bottom="280" w:left="1700" w:header="0" w:footer="0" w:gutter="0"/>
          <w:cols w:space="720"/>
        </w:sectPr>
      </w:pPr>
    </w:p>
    <w:p w:rsidR="001D4665" w:rsidRDefault="00526D0D">
      <w:pPr>
        <w:pStyle w:val="Heading1"/>
        <w:rPr>
          <w:u w:val="none"/>
        </w:rPr>
      </w:pPr>
      <w:r>
        <w:lastRenderedPageBreak/>
        <w:t>BIODATA</w:t>
      </w:r>
      <w:r>
        <w:rPr>
          <w:spacing w:val="-2"/>
        </w:rPr>
        <w:t>MAHASISWA</w:t>
      </w:r>
    </w:p>
    <w:p w:rsidR="001D4665" w:rsidRDefault="00526D0D">
      <w:pPr>
        <w:pStyle w:val="Heading2"/>
        <w:spacing w:before="253"/>
      </w:pPr>
      <w:r>
        <w:t>1.IDENTITAS</w:t>
      </w:r>
      <w:r>
        <w:rPr>
          <w:spacing w:val="-4"/>
        </w:rPr>
        <w:t>DIRI</w:t>
      </w:r>
    </w:p>
    <w:p w:rsidR="001D4665" w:rsidRDefault="00526D0D">
      <w:pPr>
        <w:pStyle w:val="BodyText"/>
        <w:tabs>
          <w:tab w:val="left" w:pos="3623"/>
        </w:tabs>
        <w:spacing w:before="161"/>
        <w:ind w:left="743"/>
      </w:pPr>
      <w:r>
        <w:rPr>
          <w:noProof/>
        </w:rPr>
        <w:drawing>
          <wp:anchor distT="0" distB="0" distL="0" distR="0" simplePos="0" relativeHeight="15755264" behindDoc="0" locked="0" layoutInCell="1" allowOverlap="1">
            <wp:simplePos x="0" y="0"/>
            <wp:positionH relativeFrom="page">
              <wp:posOffset>5663565</wp:posOffset>
            </wp:positionH>
            <wp:positionV relativeFrom="paragraph">
              <wp:posOffset>144436</wp:posOffset>
            </wp:positionV>
            <wp:extent cx="1019810" cy="133604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5" cstate="print"/>
                    <a:stretch>
                      <a:fillRect/>
                    </a:stretch>
                  </pic:blipFill>
                  <pic:spPr>
                    <a:xfrm>
                      <a:off x="0" y="0"/>
                      <a:ext cx="1019810" cy="1336040"/>
                    </a:xfrm>
                    <a:prstGeom prst="rect">
                      <a:avLst/>
                    </a:prstGeom>
                  </pic:spPr>
                </pic:pic>
              </a:graphicData>
            </a:graphic>
          </wp:anchor>
        </w:drawing>
      </w:r>
      <w:r>
        <w:rPr>
          <w:spacing w:val="-4"/>
        </w:rPr>
        <w:t>Nama</w:t>
      </w:r>
      <w:r>
        <w:tab/>
        <w:t xml:space="preserve">: Alvi </w:t>
      </w:r>
      <w:r>
        <w:rPr>
          <w:spacing w:val="-2"/>
        </w:rPr>
        <w:t>Rahmatika</w:t>
      </w:r>
    </w:p>
    <w:p w:rsidR="001D4665" w:rsidRDefault="00526D0D">
      <w:pPr>
        <w:pStyle w:val="BodyText"/>
        <w:tabs>
          <w:tab w:val="left" w:pos="3751"/>
        </w:tabs>
        <w:spacing w:before="137"/>
        <w:ind w:left="743"/>
      </w:pPr>
      <w:r>
        <w:rPr>
          <w:spacing w:val="-5"/>
        </w:rPr>
        <w:t>NPM</w:t>
      </w:r>
      <w:r>
        <w:tab/>
      </w:r>
      <w:r>
        <w:rPr>
          <w:spacing w:val="-2"/>
        </w:rPr>
        <w:t>201224006</w:t>
      </w:r>
    </w:p>
    <w:p w:rsidR="001D4665" w:rsidRDefault="00526D0D">
      <w:pPr>
        <w:pStyle w:val="BodyText"/>
        <w:tabs>
          <w:tab w:val="left" w:pos="3623"/>
        </w:tabs>
        <w:spacing w:before="140"/>
        <w:ind w:left="743"/>
      </w:pPr>
      <w:r>
        <w:rPr>
          <w:spacing w:val="-2"/>
        </w:rPr>
        <w:t>Tempat/T.Lahir</w:t>
      </w:r>
      <w:r>
        <w:tab/>
        <w:t xml:space="preserve">:DenaiLama,27Mai </w:t>
      </w:r>
      <w:r>
        <w:rPr>
          <w:spacing w:val="-4"/>
        </w:rPr>
        <w:t>2002</w:t>
      </w:r>
    </w:p>
    <w:p w:rsidR="001D4665" w:rsidRDefault="00526D0D">
      <w:pPr>
        <w:pStyle w:val="BodyText"/>
        <w:tabs>
          <w:tab w:val="left" w:pos="3623"/>
        </w:tabs>
        <w:spacing w:before="136"/>
        <w:ind w:left="743"/>
      </w:pPr>
      <w:r>
        <w:t>Jenis</w:t>
      </w:r>
      <w:r>
        <w:rPr>
          <w:spacing w:val="-2"/>
        </w:rPr>
        <w:t>Kelamin</w:t>
      </w:r>
      <w:r>
        <w:tab/>
        <w:t xml:space="preserve">: </w:t>
      </w:r>
      <w:r>
        <w:rPr>
          <w:spacing w:val="-2"/>
        </w:rPr>
        <w:t>Perempuan</w:t>
      </w:r>
    </w:p>
    <w:p w:rsidR="001D4665" w:rsidRDefault="00526D0D">
      <w:pPr>
        <w:pStyle w:val="BodyText"/>
        <w:tabs>
          <w:tab w:val="left" w:pos="3623"/>
        </w:tabs>
        <w:spacing w:before="140"/>
        <w:ind w:left="743"/>
      </w:pPr>
      <w:r>
        <w:rPr>
          <w:spacing w:val="-2"/>
        </w:rPr>
        <w:t>Agama</w:t>
      </w:r>
      <w:r>
        <w:tab/>
        <w:t xml:space="preserve">: </w:t>
      </w:r>
      <w:r>
        <w:rPr>
          <w:spacing w:val="-2"/>
        </w:rPr>
        <w:t>Islam</w:t>
      </w:r>
    </w:p>
    <w:p w:rsidR="001D4665" w:rsidRDefault="00526D0D">
      <w:pPr>
        <w:pStyle w:val="BodyText"/>
        <w:tabs>
          <w:tab w:val="left" w:pos="3623"/>
        </w:tabs>
        <w:spacing w:before="136"/>
        <w:ind w:left="743"/>
      </w:pPr>
      <w:r>
        <w:rPr>
          <w:spacing w:val="-2"/>
        </w:rPr>
        <w:t>Status</w:t>
      </w:r>
      <w:r>
        <w:tab/>
        <w:t xml:space="preserve">:Belum </w:t>
      </w:r>
      <w:r>
        <w:rPr>
          <w:spacing w:val="-2"/>
        </w:rPr>
        <w:t>Menikah</w:t>
      </w:r>
    </w:p>
    <w:p w:rsidR="001D4665" w:rsidRDefault="00526D0D">
      <w:pPr>
        <w:pStyle w:val="BodyText"/>
        <w:tabs>
          <w:tab w:val="left" w:pos="3623"/>
        </w:tabs>
        <w:spacing w:before="140"/>
        <w:ind w:left="743"/>
      </w:pPr>
      <w:r>
        <w:rPr>
          <w:noProof/>
        </w:rPr>
        <w:drawing>
          <wp:anchor distT="0" distB="0" distL="0" distR="0" simplePos="0" relativeHeight="487304192" behindDoc="1" locked="0" layoutInCell="1" allowOverlap="1">
            <wp:simplePos x="0" y="0"/>
            <wp:positionH relativeFrom="page">
              <wp:posOffset>1456182</wp:posOffset>
            </wp:positionH>
            <wp:positionV relativeFrom="paragraph">
              <wp:posOffset>220217</wp:posOffset>
            </wp:positionV>
            <wp:extent cx="4667249" cy="459104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4667249" cy="4591049"/>
                    </a:xfrm>
                    <a:prstGeom prst="rect">
                      <a:avLst/>
                    </a:prstGeom>
                  </pic:spPr>
                </pic:pic>
              </a:graphicData>
            </a:graphic>
          </wp:anchor>
        </w:drawing>
      </w:r>
      <w:r>
        <w:rPr>
          <w:spacing w:val="-2"/>
        </w:rPr>
        <w:t>Pekerjaan</w:t>
      </w:r>
      <w:r>
        <w:tab/>
        <w:t xml:space="preserve">: </w:t>
      </w:r>
      <w:r>
        <w:rPr>
          <w:spacing w:val="-10"/>
        </w:rPr>
        <w:t>-</w:t>
      </w:r>
    </w:p>
    <w:p w:rsidR="001D4665" w:rsidRDefault="00526D0D">
      <w:pPr>
        <w:pStyle w:val="BodyText"/>
        <w:tabs>
          <w:tab w:val="left" w:pos="3623"/>
        </w:tabs>
        <w:spacing w:before="137"/>
        <w:ind w:left="743"/>
      </w:pPr>
      <w:r>
        <w:t>Anak</w:t>
      </w:r>
      <w:r>
        <w:rPr>
          <w:spacing w:val="-5"/>
        </w:rPr>
        <w:t>Ke</w:t>
      </w:r>
      <w:r>
        <w:tab/>
        <w:t xml:space="preserve">:2 Dari3 </w:t>
      </w:r>
      <w:r>
        <w:rPr>
          <w:spacing w:val="-2"/>
        </w:rPr>
        <w:t>Bersaudara</w:t>
      </w:r>
    </w:p>
    <w:p w:rsidR="001D4665" w:rsidRDefault="00526D0D">
      <w:pPr>
        <w:pStyle w:val="BodyText"/>
        <w:tabs>
          <w:tab w:val="left" w:pos="3623"/>
        </w:tabs>
        <w:spacing w:before="139"/>
        <w:ind w:left="743"/>
      </w:pPr>
      <w:r>
        <w:rPr>
          <w:spacing w:val="-2"/>
        </w:rPr>
        <w:t>Alamat</w:t>
      </w:r>
      <w:r>
        <w:tab/>
        <w:t xml:space="preserve">:DenaiLama,Kec.Pantai </w:t>
      </w:r>
      <w:r>
        <w:rPr>
          <w:spacing w:val="-4"/>
        </w:rPr>
        <w:t>Labu</w:t>
      </w:r>
    </w:p>
    <w:p w:rsidR="001D4665" w:rsidRDefault="00526D0D">
      <w:pPr>
        <w:pStyle w:val="BodyText"/>
        <w:tabs>
          <w:tab w:val="left" w:pos="3623"/>
        </w:tabs>
        <w:spacing w:before="137"/>
        <w:ind w:left="743"/>
      </w:pPr>
      <w:r>
        <w:rPr>
          <w:spacing w:val="-2"/>
        </w:rPr>
        <w:t>No.Telp/Hp</w:t>
      </w:r>
      <w:r>
        <w:tab/>
        <w:t>:0821-7478-</w:t>
      </w:r>
      <w:r>
        <w:rPr>
          <w:spacing w:val="-4"/>
        </w:rPr>
        <w:t>6535</w:t>
      </w:r>
    </w:p>
    <w:p w:rsidR="001D4665" w:rsidRDefault="00526D0D">
      <w:pPr>
        <w:pStyle w:val="BodyText"/>
        <w:tabs>
          <w:tab w:val="left" w:pos="3623"/>
        </w:tabs>
        <w:spacing w:before="137"/>
        <w:ind w:left="743"/>
      </w:pPr>
      <w:r>
        <w:t>Dosen</w:t>
      </w:r>
      <w:r>
        <w:rPr>
          <w:spacing w:val="-2"/>
        </w:rPr>
        <w:t xml:space="preserve"> Pembimbing</w:t>
      </w:r>
      <w:r>
        <w:tab/>
        <w:t>:NurhafniSiregar,S.Pd,</w:t>
      </w:r>
      <w:r>
        <w:rPr>
          <w:spacing w:val="-2"/>
        </w:rPr>
        <w:t xml:space="preserve"> M.Hum</w:t>
      </w:r>
    </w:p>
    <w:p w:rsidR="001D4665" w:rsidRDefault="00526D0D">
      <w:pPr>
        <w:pStyle w:val="BodyText"/>
        <w:tabs>
          <w:tab w:val="left" w:pos="3628"/>
        </w:tabs>
        <w:spacing w:before="139"/>
        <w:ind w:left="731"/>
      </w:pPr>
      <w:r>
        <w:t xml:space="preserve">Judul </w:t>
      </w:r>
      <w:r>
        <w:rPr>
          <w:spacing w:val="-2"/>
        </w:rPr>
        <w:t>Skripsi</w:t>
      </w:r>
      <w:r>
        <w:tab/>
        <w:t xml:space="preserve">:“ExploringTheStudents’ ReadingAbilityBased </w:t>
      </w:r>
      <w:r>
        <w:rPr>
          <w:spacing w:val="-5"/>
        </w:rPr>
        <w:t>On</w:t>
      </w:r>
    </w:p>
    <w:p w:rsidR="001D4665" w:rsidRDefault="00526D0D">
      <w:pPr>
        <w:pStyle w:val="BodyText"/>
        <w:spacing w:before="41"/>
        <w:ind w:left="3710"/>
      </w:pPr>
      <w:r>
        <w:t>TheirSTIFINInteligence</w:t>
      </w:r>
      <w:r>
        <w:rPr>
          <w:spacing w:val="-2"/>
        </w:rPr>
        <w:t xml:space="preserve"> Machine”</w:t>
      </w:r>
    </w:p>
    <w:p w:rsidR="001D4665" w:rsidRDefault="001D4665">
      <w:pPr>
        <w:pStyle w:val="BodyText"/>
      </w:pPr>
    </w:p>
    <w:p w:rsidR="001D4665" w:rsidRDefault="001D4665">
      <w:pPr>
        <w:pStyle w:val="BodyText"/>
        <w:spacing w:before="123"/>
      </w:pPr>
    </w:p>
    <w:p w:rsidR="001D4665" w:rsidRDefault="00526D0D">
      <w:pPr>
        <w:pStyle w:val="Heading3"/>
        <w:ind w:left="23"/>
      </w:pPr>
      <w:r>
        <w:rPr>
          <w:spacing w:val="-2"/>
        </w:rPr>
        <w:t>II.PENDIDIKAN</w:t>
      </w:r>
    </w:p>
    <w:p w:rsidR="001D4665" w:rsidRDefault="00526D0D">
      <w:pPr>
        <w:pStyle w:val="BodyText"/>
        <w:tabs>
          <w:tab w:val="left" w:pos="3623"/>
        </w:tabs>
        <w:spacing w:before="242"/>
        <w:ind w:left="606"/>
      </w:pPr>
      <w:r>
        <w:rPr>
          <w:spacing w:val="-5"/>
        </w:rPr>
        <w:t>SD</w:t>
      </w:r>
      <w:r>
        <w:tab/>
        <w:t>:SDNegeri1</w:t>
      </w:r>
      <w:r>
        <w:t xml:space="preserve">05344Denai </w:t>
      </w:r>
      <w:r>
        <w:rPr>
          <w:spacing w:val="-4"/>
        </w:rPr>
        <w:t>Lama</w:t>
      </w:r>
    </w:p>
    <w:p w:rsidR="001D4665" w:rsidRDefault="00526D0D">
      <w:pPr>
        <w:pStyle w:val="BodyText"/>
        <w:tabs>
          <w:tab w:val="left" w:pos="3623"/>
        </w:tabs>
        <w:spacing w:before="221"/>
        <w:ind w:left="606"/>
      </w:pPr>
      <w:r>
        <w:rPr>
          <w:spacing w:val="-5"/>
        </w:rPr>
        <w:t>SMP</w:t>
      </w:r>
      <w:r>
        <w:tab/>
        <w:t>:SMPNegeri4Pantai</w:t>
      </w:r>
      <w:r>
        <w:rPr>
          <w:spacing w:val="-4"/>
        </w:rPr>
        <w:t>Labu</w:t>
      </w:r>
    </w:p>
    <w:p w:rsidR="001D4665" w:rsidRDefault="00526D0D">
      <w:pPr>
        <w:pStyle w:val="BodyText"/>
        <w:tabs>
          <w:tab w:val="left" w:pos="3623"/>
        </w:tabs>
        <w:spacing w:before="221"/>
        <w:ind w:left="606"/>
      </w:pPr>
      <w:r>
        <w:rPr>
          <w:spacing w:val="-5"/>
        </w:rPr>
        <w:t>SMA</w:t>
      </w:r>
      <w:r>
        <w:tab/>
        <w:t xml:space="preserve">:SMKNegeri 1Lubuk </w:t>
      </w:r>
      <w:r>
        <w:rPr>
          <w:spacing w:val="-2"/>
        </w:rPr>
        <w:t>Pakam</w:t>
      </w:r>
    </w:p>
    <w:p w:rsidR="001D4665" w:rsidRDefault="00526D0D">
      <w:pPr>
        <w:pStyle w:val="Heading2"/>
        <w:ind w:left="450"/>
      </w:pPr>
      <w:r>
        <w:t>III.ORANG</w:t>
      </w:r>
      <w:r>
        <w:rPr>
          <w:spacing w:val="-5"/>
        </w:rPr>
        <w:t>TUA</w:t>
      </w:r>
    </w:p>
    <w:p w:rsidR="001D4665" w:rsidRDefault="00526D0D">
      <w:pPr>
        <w:pStyle w:val="BodyText"/>
        <w:tabs>
          <w:tab w:val="left" w:pos="3623"/>
        </w:tabs>
        <w:spacing w:before="162"/>
        <w:ind w:left="1017"/>
      </w:pPr>
      <w:r>
        <w:t>Nama</w:t>
      </w:r>
      <w:r>
        <w:rPr>
          <w:spacing w:val="-4"/>
        </w:rPr>
        <w:t xml:space="preserve"> Ayah</w:t>
      </w:r>
      <w:r>
        <w:tab/>
        <w:t>:Heri</w:t>
      </w:r>
      <w:r>
        <w:rPr>
          <w:spacing w:val="-2"/>
        </w:rPr>
        <w:t>Sumanto</w:t>
      </w:r>
    </w:p>
    <w:p w:rsidR="001D4665" w:rsidRDefault="00526D0D">
      <w:pPr>
        <w:pStyle w:val="BodyText"/>
        <w:tabs>
          <w:tab w:val="left" w:pos="3623"/>
        </w:tabs>
        <w:spacing w:before="137"/>
        <w:ind w:left="1017"/>
      </w:pPr>
      <w:r>
        <w:rPr>
          <w:spacing w:val="-2"/>
        </w:rPr>
        <w:t>Pekerjaan</w:t>
      </w:r>
      <w:r>
        <w:tab/>
        <w:t xml:space="preserve">: </w:t>
      </w:r>
      <w:r>
        <w:rPr>
          <w:spacing w:val="-2"/>
        </w:rPr>
        <w:t>Petani</w:t>
      </w:r>
    </w:p>
    <w:p w:rsidR="001D4665" w:rsidRDefault="00526D0D">
      <w:pPr>
        <w:pStyle w:val="BodyText"/>
        <w:tabs>
          <w:tab w:val="left" w:pos="3623"/>
        </w:tabs>
        <w:spacing w:before="140"/>
        <w:ind w:left="1017"/>
      </w:pPr>
      <w:r>
        <w:t>Nama</w:t>
      </w:r>
      <w:r>
        <w:rPr>
          <w:spacing w:val="-5"/>
        </w:rPr>
        <w:t>Ibu</w:t>
      </w:r>
      <w:r>
        <w:tab/>
        <w:t>:Herna</w:t>
      </w:r>
      <w:r>
        <w:rPr>
          <w:spacing w:val="-2"/>
        </w:rPr>
        <w:t xml:space="preserve"> Novita</w:t>
      </w:r>
    </w:p>
    <w:p w:rsidR="001D4665" w:rsidRDefault="00526D0D">
      <w:pPr>
        <w:pStyle w:val="BodyText"/>
        <w:tabs>
          <w:tab w:val="left" w:pos="3623"/>
        </w:tabs>
        <w:spacing w:before="137"/>
        <w:ind w:left="1017"/>
      </w:pPr>
      <w:r>
        <w:rPr>
          <w:spacing w:val="-2"/>
        </w:rPr>
        <w:t>Pekerjaan</w:t>
      </w:r>
      <w:r>
        <w:tab/>
        <w:t>:IbuRumah</w:t>
      </w:r>
      <w:r>
        <w:rPr>
          <w:spacing w:val="-2"/>
        </w:rPr>
        <w:t>Tangga</w:t>
      </w:r>
    </w:p>
    <w:p w:rsidR="001D4665" w:rsidRDefault="00526D0D">
      <w:pPr>
        <w:pStyle w:val="BodyText"/>
        <w:tabs>
          <w:tab w:val="left" w:pos="3623"/>
        </w:tabs>
        <w:spacing w:before="139" w:line="717" w:lineRule="auto"/>
        <w:ind w:left="5784" w:right="1296" w:hanging="4789"/>
      </w:pPr>
      <w:r>
        <w:rPr>
          <w:noProof/>
        </w:rPr>
        <w:drawing>
          <wp:anchor distT="0" distB="0" distL="0" distR="0" simplePos="0" relativeHeight="487305216" behindDoc="1" locked="0" layoutInCell="1" allowOverlap="1">
            <wp:simplePos x="0" y="0"/>
            <wp:positionH relativeFrom="page">
              <wp:posOffset>4534825</wp:posOffset>
            </wp:positionH>
            <wp:positionV relativeFrom="paragraph">
              <wp:posOffset>809092</wp:posOffset>
            </wp:positionV>
            <wp:extent cx="871061" cy="699795"/>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6" cstate="print"/>
                    <a:stretch>
                      <a:fillRect/>
                    </a:stretch>
                  </pic:blipFill>
                  <pic:spPr>
                    <a:xfrm>
                      <a:off x="0" y="0"/>
                      <a:ext cx="871061" cy="699795"/>
                    </a:xfrm>
                    <a:prstGeom prst="rect">
                      <a:avLst/>
                    </a:prstGeom>
                  </pic:spPr>
                </pic:pic>
              </a:graphicData>
            </a:graphic>
          </wp:anchor>
        </w:drawing>
      </w:r>
      <w:r>
        <w:rPr>
          <w:spacing w:val="-2"/>
        </w:rPr>
        <w:t>Alamat</w:t>
      </w:r>
      <w:r>
        <w:tab/>
        <w:t>: Desa Denai Lama, Kec. Pantai Labu Medan,20April2026</w:t>
      </w:r>
    </w:p>
    <w:p w:rsidR="001D4665" w:rsidRDefault="001D4665">
      <w:pPr>
        <w:pStyle w:val="BodyText"/>
      </w:pPr>
    </w:p>
    <w:p w:rsidR="001D4665" w:rsidRDefault="001D4665">
      <w:pPr>
        <w:pStyle w:val="BodyText"/>
        <w:spacing w:before="94"/>
      </w:pPr>
    </w:p>
    <w:p w:rsidR="001D4665" w:rsidRDefault="00526D0D">
      <w:pPr>
        <w:pStyle w:val="BodyText"/>
        <w:ind w:left="5784"/>
      </w:pPr>
      <w:r>
        <w:t xml:space="preserve">Alvi </w:t>
      </w:r>
      <w:r>
        <w:rPr>
          <w:spacing w:val="-2"/>
        </w:rPr>
        <w:t>Rahmatika</w:t>
      </w:r>
    </w:p>
    <w:sectPr w:rsidR="001D4665" w:rsidSect="001D4665">
      <w:headerReference w:type="default" r:id="rId107"/>
      <w:pgSz w:w="11910" w:h="16850"/>
      <w:pgMar w:top="920" w:right="1275" w:bottom="280" w:left="141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D0D" w:rsidRDefault="00526D0D" w:rsidP="001D4665">
      <w:r>
        <w:separator/>
      </w:r>
    </w:p>
  </w:endnote>
  <w:endnote w:type="continuationSeparator" w:id="1">
    <w:p w:rsidR="00526D0D" w:rsidRDefault="00526D0D" w:rsidP="001D4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eelawadee UI">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D0D" w:rsidRDefault="00526D0D" w:rsidP="001D4665">
      <w:r>
        <w:separator/>
      </w:r>
    </w:p>
  </w:footnote>
  <w:footnote w:type="continuationSeparator" w:id="1">
    <w:p w:rsidR="00526D0D" w:rsidRDefault="00526D0D" w:rsidP="001D46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 o:spid="_x0000_s2050" type="#_x0000_t202" style="position:absolute;margin-left:496.4pt;margin-top:35.5pt;width:18.05pt;height:14.25pt;z-index:-16038400;mso-position-horizontal-relative:page;mso-position-vertical-relative:page" filled="f" stroked="f">
          <v:textbox inset="0,0,0,0">
            <w:txbxContent>
              <w:p w:rsidR="001D4665" w:rsidRDefault="001D4665">
                <w:pPr>
                  <w:spacing w:before="11"/>
                  <w:ind w:left="60"/>
                </w:pPr>
                <w:r>
                  <w:rPr>
                    <w:spacing w:val="-5"/>
                  </w:rPr>
                  <w:fldChar w:fldCharType="begin"/>
                </w:r>
                <w:r w:rsidR="00526D0D">
                  <w:rPr>
                    <w:spacing w:val="-5"/>
                  </w:rPr>
                  <w:instrText xml:space="preserve"> PAGE </w:instrText>
                </w:r>
                <w:r>
                  <w:rPr>
                    <w:spacing w:val="-5"/>
                  </w:rPr>
                  <w:fldChar w:fldCharType="separate"/>
                </w:r>
                <w:r w:rsidR="00FD29D5">
                  <w:rPr>
                    <w:noProof/>
                    <w:spacing w:val="-5"/>
                  </w:rPr>
                  <w:t>38</w:t>
                </w:r>
                <w:r>
                  <w:rPr>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 o:spid="_x0000_s2049" type="#_x0000_t202" style="position:absolute;margin-left:496.4pt;margin-top:35.5pt;width:18.05pt;height:14.25pt;z-index:-16037888;mso-position-horizontal-relative:page;mso-position-vertical-relative:page" filled="f" stroked="f">
          <v:textbox inset="0,0,0,0">
            <w:txbxContent>
              <w:p w:rsidR="001D4665" w:rsidRDefault="001D4665">
                <w:pPr>
                  <w:spacing w:before="11"/>
                  <w:ind w:left="60"/>
                </w:pPr>
                <w:r>
                  <w:rPr>
                    <w:spacing w:val="-5"/>
                  </w:rPr>
                  <w:fldChar w:fldCharType="begin"/>
                </w:r>
                <w:r w:rsidR="00526D0D">
                  <w:rPr>
                    <w:spacing w:val="-5"/>
                  </w:rPr>
                  <w:instrText xml:space="preserve"> PAGE </w:instrText>
                </w:r>
                <w:r>
                  <w:rPr>
                    <w:spacing w:val="-5"/>
                  </w:rPr>
                  <w:fldChar w:fldCharType="separate"/>
                </w:r>
                <w:r w:rsidR="00FD29D5">
                  <w:rPr>
                    <w:noProof/>
                    <w:spacing w:val="-5"/>
                  </w:rPr>
                  <w:t>50</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665" w:rsidRDefault="001D4665">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367"/>
    <w:multiLevelType w:val="hybridMultilevel"/>
    <w:tmpl w:val="A3DCB448"/>
    <w:lvl w:ilvl="0" w:tplc="CCA2E8EA">
      <w:start w:val="1"/>
      <w:numFmt w:val="decimal"/>
      <w:lvlText w:val="%1."/>
      <w:lvlJc w:val="left"/>
      <w:pPr>
        <w:ind w:left="659" w:hanging="272"/>
        <w:jc w:val="right"/>
      </w:pPr>
      <w:rPr>
        <w:rFonts w:hint="default"/>
        <w:spacing w:val="0"/>
        <w:w w:val="100"/>
        <w:lang w:val="en-US" w:eastAsia="en-US" w:bidi="ar-SA"/>
      </w:rPr>
    </w:lvl>
    <w:lvl w:ilvl="1" w:tplc="E6AE63C2">
      <w:start w:val="1"/>
      <w:numFmt w:val="lowerLetter"/>
      <w:lvlText w:val="%2)"/>
      <w:lvlJc w:val="left"/>
      <w:pPr>
        <w:ind w:left="1348" w:hanging="4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9790EBAE">
      <w:numFmt w:val="bullet"/>
      <w:lvlText w:val="•"/>
      <w:lvlJc w:val="left"/>
      <w:pPr>
        <w:ind w:left="1340" w:hanging="420"/>
      </w:pPr>
      <w:rPr>
        <w:rFonts w:hint="default"/>
        <w:lang w:val="en-US" w:eastAsia="en-US" w:bidi="ar-SA"/>
      </w:rPr>
    </w:lvl>
    <w:lvl w:ilvl="3" w:tplc="37FE605A">
      <w:numFmt w:val="bullet"/>
      <w:lvlText w:val="•"/>
      <w:lvlJc w:val="left"/>
      <w:pPr>
        <w:ind w:left="2253" w:hanging="420"/>
      </w:pPr>
      <w:rPr>
        <w:rFonts w:hint="default"/>
        <w:lang w:val="en-US" w:eastAsia="en-US" w:bidi="ar-SA"/>
      </w:rPr>
    </w:lvl>
    <w:lvl w:ilvl="4" w:tplc="D6CAC0A4">
      <w:numFmt w:val="bullet"/>
      <w:lvlText w:val="•"/>
      <w:lvlJc w:val="left"/>
      <w:pPr>
        <w:ind w:left="3166" w:hanging="420"/>
      </w:pPr>
      <w:rPr>
        <w:rFonts w:hint="default"/>
        <w:lang w:val="en-US" w:eastAsia="en-US" w:bidi="ar-SA"/>
      </w:rPr>
    </w:lvl>
    <w:lvl w:ilvl="5" w:tplc="DED8859E">
      <w:numFmt w:val="bullet"/>
      <w:lvlText w:val="•"/>
      <w:lvlJc w:val="left"/>
      <w:pPr>
        <w:ind w:left="4080" w:hanging="420"/>
      </w:pPr>
      <w:rPr>
        <w:rFonts w:hint="default"/>
        <w:lang w:val="en-US" w:eastAsia="en-US" w:bidi="ar-SA"/>
      </w:rPr>
    </w:lvl>
    <w:lvl w:ilvl="6" w:tplc="9C0887F4">
      <w:numFmt w:val="bullet"/>
      <w:lvlText w:val="•"/>
      <w:lvlJc w:val="left"/>
      <w:pPr>
        <w:ind w:left="4993" w:hanging="420"/>
      </w:pPr>
      <w:rPr>
        <w:rFonts w:hint="default"/>
        <w:lang w:val="en-US" w:eastAsia="en-US" w:bidi="ar-SA"/>
      </w:rPr>
    </w:lvl>
    <w:lvl w:ilvl="7" w:tplc="28FA6B1C">
      <w:numFmt w:val="bullet"/>
      <w:lvlText w:val="•"/>
      <w:lvlJc w:val="left"/>
      <w:pPr>
        <w:ind w:left="5907" w:hanging="420"/>
      </w:pPr>
      <w:rPr>
        <w:rFonts w:hint="default"/>
        <w:lang w:val="en-US" w:eastAsia="en-US" w:bidi="ar-SA"/>
      </w:rPr>
    </w:lvl>
    <w:lvl w:ilvl="8" w:tplc="7B725F10">
      <w:numFmt w:val="bullet"/>
      <w:lvlText w:val="•"/>
      <w:lvlJc w:val="left"/>
      <w:pPr>
        <w:ind w:left="6820" w:hanging="420"/>
      </w:pPr>
      <w:rPr>
        <w:rFonts w:hint="default"/>
        <w:lang w:val="en-US" w:eastAsia="en-US" w:bidi="ar-SA"/>
      </w:rPr>
    </w:lvl>
  </w:abstractNum>
  <w:abstractNum w:abstractNumId="1">
    <w:nsid w:val="288D6C83"/>
    <w:multiLevelType w:val="hybridMultilevel"/>
    <w:tmpl w:val="51D4A86A"/>
    <w:lvl w:ilvl="0" w:tplc="859C2CC4">
      <w:start w:val="1"/>
      <w:numFmt w:val="upperLetter"/>
      <w:lvlText w:val="%1."/>
      <w:lvlJc w:val="left"/>
      <w:pPr>
        <w:ind w:left="568" w:hanging="303"/>
        <w:jc w:val="left"/>
      </w:pPr>
      <w:rPr>
        <w:rFonts w:ascii="Times New Roman" w:eastAsia="Times New Roman" w:hAnsi="Times New Roman" w:cs="Times New Roman" w:hint="default"/>
        <w:b w:val="0"/>
        <w:bCs w:val="0"/>
        <w:i w:val="0"/>
        <w:iCs w:val="0"/>
        <w:spacing w:val="-1"/>
        <w:w w:val="90"/>
        <w:sz w:val="24"/>
        <w:szCs w:val="24"/>
        <w:lang w:val="en-US" w:eastAsia="en-US" w:bidi="ar-SA"/>
      </w:rPr>
    </w:lvl>
    <w:lvl w:ilvl="1" w:tplc="B910539E">
      <w:numFmt w:val="bullet"/>
      <w:lvlText w:val="•"/>
      <w:lvlJc w:val="left"/>
      <w:pPr>
        <w:ind w:left="1368" w:hanging="303"/>
      </w:pPr>
      <w:rPr>
        <w:rFonts w:hint="default"/>
        <w:lang w:val="en-US" w:eastAsia="en-US" w:bidi="ar-SA"/>
      </w:rPr>
    </w:lvl>
    <w:lvl w:ilvl="2" w:tplc="53F2F240">
      <w:numFmt w:val="bullet"/>
      <w:lvlText w:val="•"/>
      <w:lvlJc w:val="left"/>
      <w:pPr>
        <w:ind w:left="2177" w:hanging="303"/>
      </w:pPr>
      <w:rPr>
        <w:rFonts w:hint="default"/>
        <w:lang w:val="en-US" w:eastAsia="en-US" w:bidi="ar-SA"/>
      </w:rPr>
    </w:lvl>
    <w:lvl w:ilvl="3" w:tplc="1D44FCEA">
      <w:numFmt w:val="bullet"/>
      <w:lvlText w:val="•"/>
      <w:lvlJc w:val="left"/>
      <w:pPr>
        <w:ind w:left="2986" w:hanging="303"/>
      </w:pPr>
      <w:rPr>
        <w:rFonts w:hint="default"/>
        <w:lang w:val="en-US" w:eastAsia="en-US" w:bidi="ar-SA"/>
      </w:rPr>
    </w:lvl>
    <w:lvl w:ilvl="4" w:tplc="26448334">
      <w:numFmt w:val="bullet"/>
      <w:lvlText w:val="•"/>
      <w:lvlJc w:val="left"/>
      <w:pPr>
        <w:ind w:left="3794" w:hanging="303"/>
      </w:pPr>
      <w:rPr>
        <w:rFonts w:hint="default"/>
        <w:lang w:val="en-US" w:eastAsia="en-US" w:bidi="ar-SA"/>
      </w:rPr>
    </w:lvl>
    <w:lvl w:ilvl="5" w:tplc="0994DE26">
      <w:numFmt w:val="bullet"/>
      <w:lvlText w:val="•"/>
      <w:lvlJc w:val="left"/>
      <w:pPr>
        <w:ind w:left="4603" w:hanging="303"/>
      </w:pPr>
      <w:rPr>
        <w:rFonts w:hint="default"/>
        <w:lang w:val="en-US" w:eastAsia="en-US" w:bidi="ar-SA"/>
      </w:rPr>
    </w:lvl>
    <w:lvl w:ilvl="6" w:tplc="177A249C">
      <w:numFmt w:val="bullet"/>
      <w:lvlText w:val="•"/>
      <w:lvlJc w:val="left"/>
      <w:pPr>
        <w:ind w:left="5412" w:hanging="303"/>
      </w:pPr>
      <w:rPr>
        <w:rFonts w:hint="default"/>
        <w:lang w:val="en-US" w:eastAsia="en-US" w:bidi="ar-SA"/>
      </w:rPr>
    </w:lvl>
    <w:lvl w:ilvl="7" w:tplc="BD8EA9F8">
      <w:numFmt w:val="bullet"/>
      <w:lvlText w:val="•"/>
      <w:lvlJc w:val="left"/>
      <w:pPr>
        <w:ind w:left="6221" w:hanging="303"/>
      </w:pPr>
      <w:rPr>
        <w:rFonts w:hint="default"/>
        <w:lang w:val="en-US" w:eastAsia="en-US" w:bidi="ar-SA"/>
      </w:rPr>
    </w:lvl>
    <w:lvl w:ilvl="8" w:tplc="37A4F78A">
      <w:numFmt w:val="bullet"/>
      <w:lvlText w:val="•"/>
      <w:lvlJc w:val="left"/>
      <w:pPr>
        <w:ind w:left="7029" w:hanging="303"/>
      </w:pPr>
      <w:rPr>
        <w:rFonts w:hint="default"/>
        <w:lang w:val="en-US" w:eastAsia="en-US" w:bidi="ar-S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2zYLEEhgZej5fJm1v2GujJkGTbE=" w:salt="el32JDQE1HbzHNlf+rS31Q=="/>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1D4665"/>
    <w:rsid w:val="001D4665"/>
    <w:rsid w:val="00526D0D"/>
    <w:rsid w:val="00FD2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4665"/>
    <w:rPr>
      <w:rFonts w:ascii="Times New Roman" w:eastAsia="Times New Roman" w:hAnsi="Times New Roman" w:cs="Times New Roman"/>
    </w:rPr>
  </w:style>
  <w:style w:type="paragraph" w:styleId="Heading1">
    <w:name w:val="heading 1"/>
    <w:basedOn w:val="Normal"/>
    <w:uiPriority w:val="1"/>
    <w:qFormat/>
    <w:rsid w:val="001D4665"/>
    <w:pPr>
      <w:spacing w:before="74"/>
      <w:ind w:right="145"/>
      <w:jc w:val="center"/>
      <w:outlineLvl w:val="0"/>
    </w:pPr>
    <w:rPr>
      <w:b/>
      <w:bCs/>
      <w:sz w:val="32"/>
      <w:szCs w:val="32"/>
      <w:u w:val="single" w:color="000000"/>
    </w:rPr>
  </w:style>
  <w:style w:type="paragraph" w:styleId="Heading2">
    <w:name w:val="heading 2"/>
    <w:basedOn w:val="Normal"/>
    <w:uiPriority w:val="1"/>
    <w:qFormat/>
    <w:rsid w:val="001D4665"/>
    <w:pPr>
      <w:spacing w:before="135"/>
      <w:ind w:left="383"/>
      <w:outlineLvl w:val="1"/>
    </w:pPr>
    <w:rPr>
      <w:b/>
      <w:bCs/>
      <w:sz w:val="28"/>
      <w:szCs w:val="28"/>
    </w:rPr>
  </w:style>
  <w:style w:type="paragraph" w:styleId="Heading3">
    <w:name w:val="heading 3"/>
    <w:basedOn w:val="Normal"/>
    <w:uiPriority w:val="1"/>
    <w:qFormat/>
    <w:rsid w:val="001D4665"/>
    <w:pPr>
      <w:ind w:left="78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D4665"/>
    <w:rPr>
      <w:sz w:val="24"/>
      <w:szCs w:val="24"/>
    </w:rPr>
  </w:style>
  <w:style w:type="paragraph" w:styleId="ListParagraph">
    <w:name w:val="List Paragraph"/>
    <w:basedOn w:val="Normal"/>
    <w:uiPriority w:val="1"/>
    <w:qFormat/>
    <w:rsid w:val="001D4665"/>
    <w:pPr>
      <w:ind w:left="1287" w:hanging="359"/>
    </w:pPr>
  </w:style>
  <w:style w:type="paragraph" w:customStyle="1" w:styleId="TableParagraph">
    <w:name w:val="Table Paragraph"/>
    <w:basedOn w:val="Normal"/>
    <w:uiPriority w:val="1"/>
    <w:qFormat/>
    <w:rsid w:val="001D466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header" Target="header9.xml"/><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hyperlink" Target="https://doi.org/10.35940/ijmh.H0768.044820%20accessed%20on%20March%202024" TargetMode="External"/><Relationship Id="rId29" Type="http://schemas.openxmlformats.org/officeDocument/2006/relationships/image" Target="media/image11.jpeg"/><Relationship Id="rId107" Type="http://schemas.openxmlformats.org/officeDocument/2006/relationships/header" Target="header17.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eader" Target="header5.xml"/><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5.jpe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59.png"/><Relationship Id="rId102"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5.png"/><Relationship Id="rId90" Type="http://schemas.openxmlformats.org/officeDocument/2006/relationships/image" Target="media/image62.png"/><Relationship Id="rId95" Type="http://schemas.openxmlformats.org/officeDocument/2006/relationships/image" Target="media/image66.png"/><Relationship Id="rId19" Type="http://schemas.openxmlformats.org/officeDocument/2006/relationships/header" Target="header3.xml"/><Relationship Id="rId14" Type="http://schemas.openxmlformats.org/officeDocument/2006/relationships/hyperlink" Target="https://uia.e-journal.id/Lingua/%20article/download/1369/825"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image" Target="media/image51.jpeg"/><Relationship Id="rId100" Type="http://schemas.openxmlformats.org/officeDocument/2006/relationships/image" Target="media/image70.png"/><Relationship Id="rId105" Type="http://schemas.openxmlformats.org/officeDocument/2006/relationships/image" Target="media/image74.jpeg"/><Relationship Id="rId8" Type="http://schemas.openxmlformats.org/officeDocument/2006/relationships/hyperlink" Target="https://doi.org/10.18178/ijssh.2020.v10.1012" TargetMode="External"/><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header" Target="header12.xml"/><Relationship Id="rId85" Type="http://schemas.openxmlformats.org/officeDocument/2006/relationships/header" Target="header13.xml"/><Relationship Id="rId93" Type="http://schemas.openxmlformats.org/officeDocument/2006/relationships/image" Target="media/image64.jpeg"/><Relationship Id="rId98"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hyperlink" Target="https://doi.org/10.5539/ijel.v6n5p180" TargetMode="External"/><Relationship Id="rId17" Type="http://schemas.openxmlformats.org/officeDocument/2006/relationships/hyperlink" Target="https://doi.org/10.35940/ijmh.H0768.044820%20accessed%20on%20March%202024"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3.png"/><Relationship Id="rId103" Type="http://schemas.openxmlformats.org/officeDocument/2006/relationships/image" Target="media/image73.png"/><Relationship Id="rId108"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1.jpe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eader" Target="header10.xml"/><Relationship Id="rId75" Type="http://schemas.openxmlformats.org/officeDocument/2006/relationships/image" Target="media/image50.png"/><Relationship Id="rId83" Type="http://schemas.openxmlformats.org/officeDocument/2006/relationships/image" Target="media/image56.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22271/ed.book.1332"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header" Target="header8.xml"/><Relationship Id="rId106" Type="http://schemas.openxmlformats.org/officeDocument/2006/relationships/image" Target="media/image75.jpeg"/><Relationship Id="rId10" Type="http://schemas.openxmlformats.org/officeDocument/2006/relationships/hyperlink" Target="https://jiip.stkipyapisdompu.ac.id/jiip/index.php/JIIP/article/%20view/1075/1001" TargetMode="External"/><Relationship Id="rId31" Type="http://schemas.openxmlformats.org/officeDocument/2006/relationships/image" Target="media/image13.jpeg"/><Relationship Id="rId44" Type="http://schemas.openxmlformats.org/officeDocument/2006/relationships/header" Target="header6.xml"/><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hyperlink" Target="https://jiip.stkipyapisdompu.ac.id/jiip/index.php/JIIP/article/%20view/1075/1001" TargetMode="External"/><Relationship Id="rId13" Type="http://schemas.openxmlformats.org/officeDocument/2006/relationships/hyperlink" Target="https://uia.e-journal.id/Lingua/%20article/download/1369/825" TargetMode="External"/><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header" Target="header11.xml"/><Relationship Id="rId97" Type="http://schemas.openxmlformats.org/officeDocument/2006/relationships/image" Target="media/image67.jpeg"/><Relationship Id="rId104" Type="http://schemas.openxmlformats.org/officeDocument/2006/relationships/header" Target="header16.xm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2639</Words>
  <Characters>15048</Characters>
  <Application>Microsoft Office Word</Application>
  <DocSecurity>0</DocSecurity>
  <Lines>125</Lines>
  <Paragraphs>35</Paragraphs>
  <ScaleCrop>false</ScaleCrop>
  <Company/>
  <LinksUpToDate>false</LinksUpToDate>
  <CharactersWithSpaces>17652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2026-06-03T07:49:00Z</dcterms:created>
  <dcterms:modified xsi:type="dcterms:W3CDTF">2026-06-03T07:49:00Z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2026-05-11T00:00:00Z</vt:filetime>
  </property>
  <property fmtid="{D5CDD505-2E9C-101B-9397-08002B2CF9AE}" pid="4" name="Creator">
    <vt:lpwstr>Microsoft® Word for Microsoft 365</vt:lpwstr>
  </property>
  <property fmtid="{D5CDD505-2E9C-101B-9397-08002B2CF9AE}" pid="5" name="LastSaved">
    <vt:filetime>2026-05-11T00:00:00Z</vt:filetime>
  </property>
  <property fmtid="{D5CDD505-2E9C-101B-9397-08002B2CF9AE}" pid="6" name="Producer">
    <vt:lpwstr>Microsoft® Word for Microsoft 365</vt:lpwstr>
  </property>
</Properties>
</file>