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B2" w:rsidRDefault="00A17EB2" w:rsidP="00A17EB2">
      <w:pPr>
        <w:pStyle w:val="Heading1"/>
        <w:spacing w:line="480" w:lineRule="auto"/>
        <w:ind w:left="3575" w:right="3517" w:firstLine="1042"/>
        <w:jc w:val="left"/>
      </w:pPr>
      <w:bookmarkStart w:id="0" w:name="_TOC_250010"/>
      <w:r>
        <w:t>BAB III METODE</w:t>
      </w:r>
      <w:bookmarkEnd w:id="0"/>
      <w:r>
        <w:t>PENELITIAN</w:t>
      </w:r>
    </w:p>
    <w:p w:rsidR="00A17EB2" w:rsidRDefault="00A17EB2" w:rsidP="00A17EB2">
      <w:pPr>
        <w:pStyle w:val="Heading3"/>
        <w:numPr>
          <w:ilvl w:val="0"/>
          <w:numId w:val="2"/>
        </w:numPr>
        <w:tabs>
          <w:tab w:val="left" w:pos="1433"/>
        </w:tabs>
        <w:spacing w:line="275" w:lineRule="exact"/>
        <w:ind w:left="1433" w:hanging="298"/>
        <w:jc w:val="both"/>
        <w:rPr>
          <w:rFonts w:ascii="Times New Roman"/>
        </w:rPr>
      </w:pPr>
      <w:bookmarkStart w:id="1" w:name="_TOC_250009"/>
      <w:r>
        <w:rPr>
          <w:rFonts w:ascii="Times New Roman"/>
        </w:rPr>
        <w:t>LokasidanWaktu</w:t>
      </w:r>
      <w:bookmarkEnd w:id="1"/>
      <w:r>
        <w:rPr>
          <w:rFonts w:ascii="Times New Roman"/>
          <w:spacing w:val="-2"/>
        </w:rPr>
        <w:t>Penelitian</w:t>
      </w:r>
    </w:p>
    <w:p w:rsidR="00A17EB2" w:rsidRDefault="00A17EB2" w:rsidP="00A17EB2">
      <w:pPr>
        <w:pStyle w:val="BodyText"/>
        <w:spacing w:before="270" w:line="480" w:lineRule="auto"/>
        <w:ind w:left="1135" w:right="1130" w:firstLine="720"/>
      </w:pPr>
      <w:r>
        <w:t>Dalam penulisan proposal ini peneliti akan melakukan penelitian di Pengadilan Agama Medan beralamat di Jalan Sisingamangaraja Km. 8.8 No.198, Timbang Deli, Kec. Medan Amplas, Kota Medan, Sumatera Utara 20148</w:t>
      </w:r>
      <w:r>
        <w:rPr>
          <w:lang w:val="en-US"/>
        </w:rPr>
        <w:t>. A</w:t>
      </w:r>
      <w:r>
        <w:t>dapun waktu pelaksanaan penelitian ini dilaksanakan pada bulan Oktober 2025 sampai dengan selesai.</w:t>
      </w:r>
    </w:p>
    <w:p w:rsidR="00A17EB2" w:rsidRDefault="00A17EB2" w:rsidP="00A17EB2">
      <w:pPr>
        <w:pStyle w:val="Heading3"/>
        <w:numPr>
          <w:ilvl w:val="0"/>
          <w:numId w:val="2"/>
        </w:numPr>
        <w:spacing w:before="6"/>
        <w:ind w:left="1842" w:hanging="707"/>
        <w:jc w:val="both"/>
        <w:rPr>
          <w:rFonts w:ascii="Times New Roman"/>
        </w:rPr>
      </w:pPr>
      <w:r>
        <w:rPr>
          <w:rFonts w:ascii="Times New Roman"/>
        </w:rPr>
        <w:t>Jenis dan Sifat</w:t>
      </w:r>
      <w:r>
        <w:rPr>
          <w:rFonts w:ascii="Times New Roman"/>
          <w:spacing w:val="-2"/>
        </w:rPr>
        <w:t>Penelitian</w:t>
      </w:r>
    </w:p>
    <w:p w:rsidR="00A17EB2" w:rsidRDefault="00A17EB2" w:rsidP="00A17EB2">
      <w:pPr>
        <w:pStyle w:val="ListParagraph"/>
        <w:numPr>
          <w:ilvl w:val="1"/>
          <w:numId w:val="2"/>
        </w:numPr>
        <w:tabs>
          <w:tab w:val="left" w:pos="1843"/>
        </w:tabs>
        <w:spacing w:before="271"/>
        <w:ind w:hanging="424"/>
        <w:rPr>
          <w:sz w:val="24"/>
        </w:rPr>
      </w:pPr>
      <w:r>
        <w:rPr>
          <w:sz w:val="24"/>
        </w:rPr>
        <w:t xml:space="preserve">Jenis </w:t>
      </w:r>
      <w:r>
        <w:rPr>
          <w:spacing w:val="-2"/>
          <w:sz w:val="24"/>
        </w:rPr>
        <w:t>Penelitian</w:t>
      </w:r>
    </w:p>
    <w:p w:rsidR="00A17EB2" w:rsidRDefault="00A17EB2" w:rsidP="00A17EB2">
      <w:pPr>
        <w:pStyle w:val="BodyText"/>
        <w:spacing w:before="276" w:line="480" w:lineRule="auto"/>
        <w:ind w:left="1135" w:right="1072" w:firstLine="708"/>
      </w:pPr>
      <w:r>
        <w:t>Jenis penelitian yang digunakan dalam penelitian ini adalah penelitian hukum normative (yuridis normative) yakni penelitian yang dilakukanberdasarkanbahanhukumutamadengancaramenelaahteori-teori,konsep-konsep, asas-asas hukum serta peraturan perundang-undangan yang berhubungan dengan penelitian ini.</w:t>
      </w:r>
      <w:r>
        <w:rPr>
          <w:vertAlign w:val="superscript"/>
        </w:rPr>
        <w:t>27</w:t>
      </w:r>
    </w:p>
    <w:p w:rsidR="00A17EB2" w:rsidRDefault="00A17EB2" w:rsidP="00A17EB2">
      <w:pPr>
        <w:pStyle w:val="BodyText"/>
        <w:spacing w:line="480" w:lineRule="auto"/>
        <w:ind w:left="1135" w:right="1131" w:firstLine="720"/>
        <w:rPr>
          <w:lang w:val="en-US"/>
        </w:rPr>
      </w:pPr>
      <w:r>
        <w:t>Yuridis normative adalah penelitian hukum yang dilakukan dengan menelitibahanataudatasekunderuntukditelitimelaluipenelusuranperaturandan literatur yang berkaitan dengan permasalahan yang diteliti.</w:t>
      </w:r>
      <w:r>
        <w:rPr>
          <w:vertAlign w:val="superscript"/>
        </w:rPr>
        <w:t>28</w:t>
      </w:r>
      <w:r>
        <w:t>Penelitian normative yang digunakan dalam penelitian ini dimaksudkan untuk menganalisis kedudukan hukum istri dan anak dalam perkawinan siri pasca itsbat nikah mengacu pada Undang-</w:t>
      </w:r>
      <w:r>
        <w:rPr>
          <w:lang w:val="en-US"/>
        </w:rPr>
        <w:t>U</w:t>
      </w:r>
      <w:r>
        <w:t>ndangNomor1Tahun1974tentangPerkawinan,Kompilasi</w:t>
      </w:r>
      <w:r>
        <w:rPr>
          <w:spacing w:val="-2"/>
        </w:rPr>
        <w:t>Hukum</w:t>
      </w:r>
      <w:r>
        <w:rPr>
          <w:spacing w:val="-2"/>
          <w:lang w:val="en-US"/>
        </w:rPr>
        <w:t xml:space="preserve"> Islam (KHI) sertaperaturanperundang-undanganterkaitlainnya. Selainitu</w:t>
      </w:r>
    </w:p>
    <w:p w:rsidR="00A17EB2" w:rsidRDefault="00CD695A" w:rsidP="00A17EB2">
      <w:pPr>
        <w:pStyle w:val="BodyText"/>
        <w:spacing w:before="6"/>
        <w:jc w:val="left"/>
        <w:rPr>
          <w:sz w:val="4"/>
        </w:rPr>
      </w:pPr>
      <w:r>
        <w:rPr>
          <w:noProof/>
          <w:sz w:val="4"/>
          <w:lang w:val="en-US"/>
        </w:rPr>
        <w:pict>
          <v:shape id="Graphic 28" o:spid="_x0000_s1026" style="position:absolute;margin-left:113.4pt;margin-top:3.8pt;width:2in;height:.7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" path="m1828800,l,,,8890r1828800,l1828800,xe" fillcolor="black" stroked="f">
            <v:path arrowok="t"/>
            <w10:wrap type="topAndBottom" anchorx="page"/>
          </v:shape>
        </w:pict>
      </w:r>
    </w:p>
    <w:p w:rsidR="00A17EB2" w:rsidRDefault="00A17EB2" w:rsidP="00A17EB2">
      <w:pPr>
        <w:ind w:left="1855"/>
        <w:rPr>
          <w:sz w:val="20"/>
          <w:szCs w:val="20"/>
        </w:rPr>
      </w:pPr>
      <w:r>
        <w:rPr>
          <w:sz w:val="20"/>
          <w:vertAlign w:val="superscript"/>
        </w:rPr>
        <w:t>2</w:t>
      </w:r>
      <w:r>
        <w:rPr>
          <w:sz w:val="20"/>
          <w:szCs w:val="20"/>
          <w:vertAlign w:val="superscript"/>
        </w:rPr>
        <w:t>7</w:t>
      </w:r>
      <w:r>
        <w:rPr>
          <w:sz w:val="20"/>
          <w:szCs w:val="20"/>
        </w:rPr>
        <w:t>MuhammadMustofa,</w:t>
      </w:r>
      <w:r>
        <w:rPr>
          <w:i/>
          <w:sz w:val="20"/>
          <w:szCs w:val="20"/>
        </w:rPr>
        <w:t>MetodologiPenelitianKriminologi</w:t>
      </w:r>
      <w:r>
        <w:rPr>
          <w:sz w:val="20"/>
          <w:szCs w:val="20"/>
        </w:rPr>
        <w:t>,(UI Press:Jakarta),2007,</w:t>
      </w:r>
      <w:r>
        <w:rPr>
          <w:spacing w:val="-4"/>
          <w:sz w:val="20"/>
          <w:szCs w:val="20"/>
        </w:rPr>
        <w:t>hal.</w:t>
      </w:r>
    </w:p>
    <w:p w:rsidR="00A17EB2" w:rsidRDefault="00A17EB2" w:rsidP="00A17EB2">
      <w:pPr>
        <w:pStyle w:val="ListParagraph"/>
        <w:numPr>
          <w:ilvl w:val="0"/>
          <w:numId w:val="1"/>
        </w:numPr>
        <w:tabs>
          <w:tab w:val="left" w:pos="1385"/>
        </w:tabs>
        <w:ind w:left="1385" w:hanging="250"/>
        <w:rPr>
          <w:sz w:val="20"/>
          <w:szCs w:val="20"/>
        </w:rPr>
      </w:pPr>
      <w:r>
        <w:rPr>
          <w:sz w:val="20"/>
          <w:szCs w:val="20"/>
        </w:rPr>
        <w:t>​</w:t>
      </w:r>
    </w:p>
    <w:p w:rsidR="00A17EB2" w:rsidRDefault="00A17EB2" w:rsidP="00A17EB2">
      <w:pPr>
        <w:tabs>
          <w:tab w:val="left" w:pos="3131"/>
          <w:tab w:val="left" w:pos="4151"/>
          <w:tab w:val="left" w:pos="5199"/>
          <w:tab w:val="left" w:pos="6000"/>
          <w:tab w:val="left" w:pos="7474"/>
          <w:tab w:val="left" w:pos="8421"/>
        </w:tabs>
        <w:ind w:left="1855"/>
        <w:rPr>
          <w:sz w:val="20"/>
          <w:szCs w:val="20"/>
        </w:rPr>
      </w:pPr>
      <w:r>
        <w:rPr>
          <w:sz w:val="20"/>
          <w:szCs w:val="20"/>
          <w:vertAlign w:val="superscript"/>
        </w:rPr>
        <w:t>28</w:t>
      </w:r>
      <w:r>
        <w:rPr>
          <w:spacing w:val="-2"/>
          <w:sz w:val="20"/>
          <w:szCs w:val="20"/>
        </w:rPr>
        <w:t>Soerjono</w:t>
      </w:r>
      <w:r>
        <w:rPr>
          <w:sz w:val="20"/>
          <w:szCs w:val="20"/>
        </w:rPr>
        <w:tab/>
      </w:r>
      <w:r>
        <w:rPr>
          <w:spacing w:val="-2"/>
          <w:sz w:val="20"/>
          <w:szCs w:val="20"/>
        </w:rPr>
        <w:t>Soekanto,</w:t>
      </w:r>
      <w:r>
        <w:rPr>
          <w:sz w:val="20"/>
          <w:szCs w:val="20"/>
        </w:rPr>
        <w:tab/>
      </w:r>
      <w:r>
        <w:rPr>
          <w:i/>
          <w:spacing w:val="-2"/>
          <w:sz w:val="20"/>
          <w:szCs w:val="20"/>
        </w:rPr>
        <w:t>Penelitian</w:t>
      </w:r>
      <w:r>
        <w:rPr>
          <w:i/>
          <w:sz w:val="20"/>
          <w:szCs w:val="20"/>
        </w:rPr>
        <w:tab/>
      </w:r>
      <w:r>
        <w:rPr>
          <w:i/>
          <w:spacing w:val="-4"/>
          <w:sz w:val="20"/>
          <w:szCs w:val="20"/>
        </w:rPr>
        <w:t>Hukum</w:t>
      </w:r>
      <w:r>
        <w:rPr>
          <w:i/>
          <w:sz w:val="20"/>
          <w:szCs w:val="20"/>
        </w:rPr>
        <w:tab/>
      </w:r>
      <w:r>
        <w:rPr>
          <w:i/>
          <w:spacing w:val="-2"/>
          <w:sz w:val="20"/>
          <w:szCs w:val="20"/>
        </w:rPr>
        <w:t>Normatif:Suatu</w:t>
      </w:r>
      <w:r>
        <w:rPr>
          <w:i/>
          <w:sz w:val="20"/>
          <w:szCs w:val="20"/>
        </w:rPr>
        <w:tab/>
      </w:r>
      <w:r>
        <w:rPr>
          <w:i/>
          <w:spacing w:val="-2"/>
          <w:sz w:val="20"/>
          <w:szCs w:val="20"/>
        </w:rPr>
        <w:t>Tinjauan</w:t>
      </w:r>
      <w:r>
        <w:rPr>
          <w:i/>
          <w:sz w:val="20"/>
          <w:szCs w:val="20"/>
        </w:rPr>
        <w:tab/>
      </w:r>
      <w:r>
        <w:rPr>
          <w:i/>
          <w:spacing w:val="-2"/>
          <w:sz w:val="20"/>
          <w:szCs w:val="20"/>
        </w:rPr>
        <w:t>Singkat</w:t>
      </w:r>
      <w:r>
        <w:rPr>
          <w:spacing w:val="-2"/>
          <w:sz w:val="20"/>
          <w:szCs w:val="20"/>
        </w:rPr>
        <w:t>.</w:t>
      </w:r>
    </w:p>
    <w:p w:rsidR="00A17EB2" w:rsidRDefault="00A17EB2" w:rsidP="00A17EB2">
      <w:pPr>
        <w:ind w:left="1135"/>
        <w:rPr>
          <w:sz w:val="20"/>
          <w:szCs w:val="20"/>
        </w:rPr>
      </w:pPr>
      <w:r>
        <w:rPr>
          <w:sz w:val="20"/>
          <w:szCs w:val="20"/>
        </w:rPr>
        <w:t>(RajaGrafindoPersada:Jakarta),2010,</w:t>
      </w:r>
      <w:r>
        <w:rPr>
          <w:spacing w:val="-2"/>
          <w:sz w:val="20"/>
          <w:szCs w:val="20"/>
        </w:rPr>
        <w:t xml:space="preserve"> hal.13.</w:t>
      </w:r>
    </w:p>
    <w:p w:rsidR="00A17EB2" w:rsidRDefault="00A17EB2" w:rsidP="00A17EB2">
      <w:pPr>
        <w:rPr>
          <w:sz w:val="20"/>
          <w:szCs w:val="20"/>
        </w:rPr>
        <w:sectPr w:rsidR="00A17EB2" w:rsidSect="00A17EB2">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920" w:right="566" w:bottom="1200" w:left="1133" w:header="0" w:footer="1012" w:gutter="0"/>
          <w:cols w:space="720"/>
        </w:sectPr>
      </w:pPr>
    </w:p>
    <w:p w:rsidR="00A17EB2" w:rsidRDefault="00A17EB2" w:rsidP="00A17EB2">
      <w:pPr>
        <w:pStyle w:val="BodyText"/>
        <w:spacing w:before="46"/>
        <w:jc w:val="left"/>
      </w:pPr>
    </w:p>
    <w:p w:rsidR="00A17EB2" w:rsidRDefault="00A17EB2" w:rsidP="00A17EB2">
      <w:pPr>
        <w:pStyle w:val="BodyText"/>
        <w:spacing w:line="480" w:lineRule="auto"/>
        <w:ind w:left="1135" w:right="1135"/>
      </w:pPr>
      <w:r>
        <w:t>penelitian ini juga dilengkapi dengan pendekatan empiris (yuridis empiris)melalui wawancara dengan hakim Pengadilan Agama Medan dan telaah putusan itsbat nikah yang berkaitan, sehingga dapat memberikan gambaran mengenai penerapan hukum dalam praktik.</w:t>
      </w:r>
    </w:p>
    <w:p w:rsidR="00A17EB2" w:rsidRDefault="00A17EB2" w:rsidP="00A17EB2">
      <w:pPr>
        <w:pStyle w:val="ListParagraph"/>
        <w:numPr>
          <w:ilvl w:val="1"/>
          <w:numId w:val="2"/>
        </w:numPr>
        <w:tabs>
          <w:tab w:val="left" w:pos="1843"/>
        </w:tabs>
        <w:ind w:hanging="424"/>
        <w:jc w:val="both"/>
        <w:rPr>
          <w:sz w:val="24"/>
        </w:rPr>
      </w:pPr>
      <w:r>
        <w:rPr>
          <w:sz w:val="24"/>
        </w:rPr>
        <w:t>Sifat</w:t>
      </w:r>
      <w:r>
        <w:rPr>
          <w:spacing w:val="-2"/>
          <w:sz w:val="24"/>
        </w:rPr>
        <w:t xml:space="preserve"> Penelitian</w:t>
      </w:r>
    </w:p>
    <w:p w:rsidR="00A17EB2" w:rsidRDefault="00A17EB2" w:rsidP="00A17EB2">
      <w:pPr>
        <w:pStyle w:val="BodyText"/>
        <w:jc w:val="left"/>
      </w:pPr>
    </w:p>
    <w:p w:rsidR="00A17EB2" w:rsidRDefault="00A17EB2" w:rsidP="00A17EB2">
      <w:pPr>
        <w:pStyle w:val="BodyText"/>
        <w:spacing w:line="480" w:lineRule="auto"/>
        <w:ind w:left="1135" w:right="1133" w:firstLine="708"/>
      </w:pPr>
      <w:r>
        <w:t>Penelitian ini bersifat objektif karena harus mengkaji kedudukan hukum istriberdasarkanperaturanperundang-undangan,putusanpengadilandan literatur hukum, bukan opini pribadi peneliti. Adapun penelitian yang dilakukan secara sistematis dengan cara mengidentifikasi masalah tentang kedudukan hukum istri dalamperkawinan siri setelah itsbat nikah, melakukan kajian literatur dan regulasi hukum dan menganalisis putusan Pengadilan Agama Medan.</w:t>
      </w:r>
    </w:p>
    <w:p w:rsidR="00A17EB2" w:rsidRDefault="00A17EB2" w:rsidP="00A17EB2">
      <w:pPr>
        <w:pStyle w:val="BodyText"/>
        <w:spacing w:before="1" w:line="480" w:lineRule="auto"/>
        <w:ind w:left="1135" w:right="1132" w:firstLine="708"/>
      </w:pPr>
      <w:r>
        <w:t>Meskipun penelitian ini bersifat normative maka penelitian ini juga bisa bersifat empiris karena melibatkan data putusan pengadilan dan praktik itsbat nikah di Medan yakni dengan melakukan observasi dokumen Pengadilan Agama Medan untuk mengetahui prosedur itsbat nikah dan dampaknya terhadap status hukum istri. Oleh karena itu hasil penelitian dapat diverifikasi oleh peneliti lain dengan cara memeriksa sumber hukum yang sama seperti Undang-Undang, Kompilasi Hukum Islam, literatur hukum maupun dokumen putusan pengadilan. Karena penelitian harus mengurai peraturan perundang-undangan dan praktik hukum untuk mengetahui posisi hukum istri setelah itsbat nikah yakni dengancara membandingkan kedudukan istri sebelum dan sesudah itsbat nikah dan konsekuensinya terhadap hak-hak hukum.</w:t>
      </w:r>
    </w:p>
    <w:p w:rsidR="00A17EB2" w:rsidRDefault="00A17EB2" w:rsidP="00A17EB2">
      <w:pPr>
        <w:pStyle w:val="BodyText"/>
        <w:spacing w:line="480" w:lineRule="auto"/>
        <w:sectPr w:rsidR="00A17EB2" w:rsidSect="00A17EB2">
          <w:type w:val="continuous"/>
          <w:pgSz w:w="11910" w:h="16840" w:code="9"/>
          <w:pgMar w:top="1920" w:right="566" w:bottom="1200" w:left="1133" w:header="0" w:footer="1012" w:gutter="0"/>
          <w:cols w:space="720"/>
        </w:sectPr>
      </w:pPr>
    </w:p>
    <w:p w:rsidR="00A17EB2" w:rsidRDefault="00A17EB2" w:rsidP="00A17EB2">
      <w:pPr>
        <w:pStyle w:val="Heading3"/>
        <w:numPr>
          <w:ilvl w:val="0"/>
          <w:numId w:val="2"/>
        </w:numPr>
        <w:ind w:left="1841" w:hanging="706"/>
        <w:jc w:val="both"/>
        <w:rPr>
          <w:rFonts w:ascii="Times New Roman"/>
        </w:rPr>
      </w:pPr>
      <w:bookmarkStart w:id="2" w:name="_TOC_250008"/>
      <w:r>
        <w:rPr>
          <w:rFonts w:ascii="Times New Roman"/>
        </w:rPr>
        <w:lastRenderedPageBreak/>
        <w:t xml:space="preserve">Sumber </w:t>
      </w:r>
      <w:bookmarkEnd w:id="2"/>
      <w:r>
        <w:rPr>
          <w:rFonts w:ascii="Times New Roman"/>
          <w:spacing w:val="-4"/>
        </w:rPr>
        <w:t>Data</w:t>
      </w:r>
    </w:p>
    <w:p w:rsidR="00A17EB2" w:rsidRDefault="00A17EB2" w:rsidP="00A17EB2">
      <w:pPr>
        <w:pStyle w:val="BodyText"/>
        <w:spacing w:before="270" w:line="480" w:lineRule="auto"/>
        <w:ind w:left="1135" w:right="1133" w:firstLine="798"/>
      </w:pPr>
      <w:r>
        <w:t xml:space="preserve">Sumberdatayangdigunakandalampenelitianiniadalahdataprimeryang yang </w:t>
      </w:r>
      <w:r>
        <w:lastRenderedPageBreak/>
        <w:t>diperoleh melalui :</w:t>
      </w:r>
    </w:p>
    <w:p w:rsidR="00A17EB2" w:rsidRDefault="00A17EB2" w:rsidP="00A17EB2">
      <w:pPr>
        <w:pStyle w:val="ListParagraph"/>
        <w:numPr>
          <w:ilvl w:val="1"/>
          <w:numId w:val="2"/>
        </w:numPr>
        <w:tabs>
          <w:tab w:val="left" w:pos="1501"/>
          <w:tab w:val="left" w:pos="1533"/>
        </w:tabs>
        <w:spacing w:line="480" w:lineRule="auto"/>
        <w:ind w:left="1533" w:right="1134" w:hanging="398"/>
        <w:jc w:val="both"/>
        <w:rPr>
          <w:sz w:val="24"/>
        </w:rPr>
      </w:pPr>
      <w:r>
        <w:rPr>
          <w:sz w:val="24"/>
        </w:rPr>
        <w:t>Sumber data primer merupakan suatu bahan hukum yang bersifat mengikat seperti dokumen resmi, Undang-</w:t>
      </w:r>
      <w:r>
        <w:rPr>
          <w:sz w:val="24"/>
          <w:lang w:val="en-US"/>
        </w:rPr>
        <w:t>U</w:t>
      </w:r>
      <w:r>
        <w:rPr>
          <w:sz w:val="24"/>
        </w:rPr>
        <w:t>ndang Nomor 1 Tahun 1974, Kompilasi Hukum Islam dan putusan pengadilan untuk mengetahui kedudukan hukum istri dan anak pasca isbat nikah.</w:t>
      </w:r>
    </w:p>
    <w:p w:rsidR="00A17EB2" w:rsidRDefault="00A17EB2" w:rsidP="00A17EB2">
      <w:pPr>
        <w:pStyle w:val="ListParagraph"/>
        <w:numPr>
          <w:ilvl w:val="1"/>
          <w:numId w:val="2"/>
        </w:numPr>
        <w:tabs>
          <w:tab w:val="left" w:pos="1501"/>
          <w:tab w:val="left" w:pos="1533"/>
        </w:tabs>
        <w:spacing w:line="480" w:lineRule="auto"/>
        <w:ind w:left="1533" w:right="1132" w:hanging="398"/>
        <w:jc w:val="both"/>
        <w:rPr>
          <w:sz w:val="24"/>
        </w:rPr>
      </w:pPr>
      <w:r>
        <w:rPr>
          <w:sz w:val="24"/>
        </w:rPr>
        <w:t>Sumber data sekunder bersifat membantu serta menunjang bahan hukum primer yang dimana dalam penelitian ini akan memperkuat serta memperjelas data yang digunakan dan dapat memberi petunjuk kemana arah atau bagian mana peneliti akan melangkah dalam data sekunder ini diantaranya adalah buku-buku, jurnal peneliti dan dokumen lainnya.</w:t>
      </w:r>
    </w:p>
    <w:p w:rsidR="00A17EB2" w:rsidRDefault="00A17EB2" w:rsidP="00A17EB2">
      <w:pPr>
        <w:pStyle w:val="ListParagraph"/>
        <w:numPr>
          <w:ilvl w:val="1"/>
          <w:numId w:val="2"/>
        </w:numPr>
        <w:tabs>
          <w:tab w:val="left" w:pos="1501"/>
          <w:tab w:val="left" w:pos="1533"/>
        </w:tabs>
        <w:spacing w:before="1" w:line="480" w:lineRule="auto"/>
        <w:ind w:left="1533" w:right="1136" w:hanging="398"/>
        <w:jc w:val="both"/>
        <w:rPr>
          <w:sz w:val="24"/>
        </w:rPr>
      </w:pPr>
      <w:r>
        <w:rPr>
          <w:sz w:val="24"/>
        </w:rPr>
        <w:t>Sumber data tersier merupakan salah satu bentuk hukum yang memberikan petunjuk atau penjelasan terhadap bahan hukum primer dan sekunder seperti kamus hukum, ensiklopedia, majalah maupun koran.</w:t>
      </w:r>
    </w:p>
    <w:p w:rsidR="00A17EB2" w:rsidRDefault="00A17EB2" w:rsidP="00A17EB2">
      <w:pPr>
        <w:pStyle w:val="Heading3"/>
        <w:numPr>
          <w:ilvl w:val="0"/>
          <w:numId w:val="2"/>
        </w:numPr>
        <w:tabs>
          <w:tab w:val="left" w:pos="1540"/>
        </w:tabs>
        <w:spacing w:before="6"/>
        <w:ind w:left="1841" w:hanging="706"/>
        <w:jc w:val="both"/>
        <w:rPr>
          <w:rFonts w:ascii="Times New Roman"/>
        </w:rPr>
      </w:pPr>
      <w:bookmarkStart w:id="3" w:name="_TOC_250007"/>
      <w:r>
        <w:rPr>
          <w:rFonts w:ascii="Times New Roman"/>
        </w:rPr>
        <w:t>TeknikPengumpulan</w:t>
      </w:r>
      <w:bookmarkEnd w:id="3"/>
      <w:r>
        <w:rPr>
          <w:rFonts w:ascii="Times New Roman"/>
          <w:spacing w:val="-4"/>
        </w:rPr>
        <w:t>Data</w:t>
      </w:r>
    </w:p>
    <w:p w:rsidR="00A17EB2" w:rsidRDefault="00A17EB2" w:rsidP="00A17EB2">
      <w:pPr>
        <w:pStyle w:val="BodyText"/>
        <w:spacing w:before="270"/>
        <w:ind w:left="1855"/>
        <w:jc w:val="left"/>
      </w:pPr>
      <w:r>
        <w:t>Teknikpengumpulan datadalampenelitianiniadalah</w:t>
      </w:r>
      <w:r>
        <w:rPr>
          <w:spacing w:val="-10"/>
        </w:rPr>
        <w:t>:</w:t>
      </w:r>
    </w:p>
    <w:p w:rsidR="00A17EB2" w:rsidRDefault="00A17EB2" w:rsidP="00A17EB2">
      <w:pPr>
        <w:pStyle w:val="BodyText"/>
        <w:jc w:val="left"/>
      </w:pPr>
    </w:p>
    <w:p w:rsidR="00A17EB2" w:rsidRDefault="00A17EB2" w:rsidP="00A17EB2">
      <w:pPr>
        <w:pStyle w:val="ListParagraph"/>
        <w:numPr>
          <w:ilvl w:val="1"/>
          <w:numId w:val="2"/>
        </w:numPr>
        <w:tabs>
          <w:tab w:val="left" w:pos="1537"/>
          <w:tab w:val="left" w:pos="1613"/>
        </w:tabs>
        <w:spacing w:line="480" w:lineRule="auto"/>
        <w:ind w:left="1537" w:right="1126" w:hanging="402"/>
        <w:jc w:val="both"/>
        <w:rPr>
          <w:sz w:val="24"/>
        </w:rPr>
      </w:pPr>
      <w:r>
        <w:rPr>
          <w:sz w:val="24"/>
        </w:rPr>
        <w:tab/>
        <w:t xml:space="preserve">Observasi merupakan penelitian yang dilakukan melalui pengamatan langsung.Penyidikanyangdijalankansecarasistematisdan menggunakan alat indra terutama mata terhadap kejadian-kejadian yang ada </w:t>
      </w:r>
      <w:r>
        <w:rPr>
          <w:spacing w:val="-2"/>
          <w:sz w:val="24"/>
        </w:rPr>
        <w:t>dilapangan.</w:t>
      </w:r>
    </w:p>
    <w:p w:rsidR="00A17EB2" w:rsidRDefault="00A17EB2" w:rsidP="00A17EB2">
      <w:pPr>
        <w:pStyle w:val="ListParagraph"/>
        <w:numPr>
          <w:ilvl w:val="1"/>
          <w:numId w:val="2"/>
        </w:numPr>
        <w:tabs>
          <w:tab w:val="left" w:pos="1537"/>
          <w:tab w:val="left" w:pos="1555"/>
        </w:tabs>
        <w:spacing w:before="1" w:line="477" w:lineRule="auto"/>
        <w:ind w:left="1537" w:right="1133" w:hanging="402"/>
        <w:jc w:val="both"/>
        <w:rPr>
          <w:sz w:val="24"/>
        </w:rPr>
      </w:pPr>
      <w:r>
        <w:rPr>
          <w:sz w:val="24"/>
        </w:rPr>
        <w:t>Wawancara merupakan pertemuan dua orang untuk bertukar informasi danidemelaluitanyajawabsehinggadapatdikonstruksikanmaknadalam</w:t>
      </w:r>
      <w:r>
        <w:rPr>
          <w:spacing w:val="-2"/>
          <w:sz w:val="24"/>
        </w:rPr>
        <w:t>suatu</w:t>
      </w:r>
    </w:p>
    <w:p w:rsidR="00A17EB2" w:rsidRDefault="00A17EB2" w:rsidP="00A17EB2">
      <w:pPr>
        <w:pStyle w:val="ListParagraph"/>
        <w:spacing w:line="477" w:lineRule="auto"/>
        <w:rPr>
          <w:sz w:val="24"/>
        </w:rPr>
        <w:sectPr w:rsidR="00A17EB2" w:rsidSect="00A17EB2">
          <w:type w:val="continuous"/>
          <w:pgSz w:w="11910" w:h="16840" w:code="9"/>
          <w:pgMar w:top="1920" w:right="566" w:bottom="1200" w:left="1133" w:header="0" w:footer="1012" w:gutter="0"/>
          <w:cols w:space="720"/>
        </w:sectPr>
      </w:pPr>
    </w:p>
    <w:p w:rsidR="00A17EB2" w:rsidRDefault="00A17EB2" w:rsidP="00A17EB2">
      <w:pPr>
        <w:pStyle w:val="BodyText"/>
        <w:spacing w:before="46"/>
        <w:jc w:val="left"/>
      </w:pPr>
    </w:p>
    <w:p w:rsidR="00A17EB2" w:rsidRDefault="00A17EB2" w:rsidP="00A17EB2">
      <w:pPr>
        <w:pStyle w:val="BodyText"/>
        <w:spacing w:line="480" w:lineRule="auto"/>
        <w:ind w:left="1537" w:right="1129"/>
      </w:pPr>
      <w:r>
        <w:t>topik tertentu.</w:t>
      </w:r>
      <w:r>
        <w:rPr>
          <w:vertAlign w:val="superscript"/>
        </w:rPr>
        <w:t>29</w:t>
      </w:r>
      <w:r>
        <w:t xml:space="preserve"> Ada beberapa macam wawancara yakni wawancara terstruktur, wawancara semi terstruktur dan tidak terstruktur.</w:t>
      </w:r>
    </w:p>
    <w:p w:rsidR="00A17EB2" w:rsidRDefault="00A17EB2" w:rsidP="00A17EB2">
      <w:pPr>
        <w:pStyle w:val="ListParagraph"/>
        <w:numPr>
          <w:ilvl w:val="2"/>
          <w:numId w:val="2"/>
        </w:numPr>
        <w:tabs>
          <w:tab w:val="left" w:pos="1843"/>
        </w:tabs>
        <w:spacing w:line="480" w:lineRule="auto"/>
        <w:ind w:right="1133"/>
        <w:rPr>
          <w:sz w:val="24"/>
        </w:rPr>
      </w:pPr>
      <w:r>
        <w:rPr>
          <w:sz w:val="24"/>
        </w:rPr>
        <w:t xml:space="preserve">Wawancara terstruktur digunakan sebagai teknik pengumpulan data, apabila peneliti atau pengumpul data telah mengetahui dengan pastitentang </w:t>
      </w:r>
      <w:r>
        <w:rPr>
          <w:sz w:val="24"/>
        </w:rPr>
        <w:lastRenderedPageBreak/>
        <w:t>informasi apa yang akan diperoleh. Oleh karena itu dalam melakukanwawancaramakapengumpuldatatelahmenyiapkaninstrument penelitian berupa pertanyaan-pertanyaan tertulis yang alternative jawabannya pun telah disiapkan. Dengan wawancara terstruktur ini setiap responden diberi pertanyaan yang sama dan pengumpul data mencatatnya.</w:t>
      </w:r>
    </w:p>
    <w:p w:rsidR="00A17EB2" w:rsidRDefault="00A17EB2" w:rsidP="00A17EB2">
      <w:pPr>
        <w:pStyle w:val="ListParagraph"/>
        <w:numPr>
          <w:ilvl w:val="2"/>
          <w:numId w:val="2"/>
        </w:numPr>
        <w:tabs>
          <w:tab w:val="left" w:pos="1843"/>
          <w:tab w:val="left" w:pos="1902"/>
        </w:tabs>
        <w:spacing w:before="1" w:line="480" w:lineRule="auto"/>
        <w:ind w:right="1134"/>
        <w:rPr>
          <w:sz w:val="24"/>
        </w:rPr>
      </w:pPr>
      <w:r>
        <w:rPr>
          <w:sz w:val="24"/>
        </w:rPr>
        <w:t>Wawancarasemi terstruktur termasuk dalam kategori in-depth interview dimana pelaksanaannya lebih bebas bila dibandingkan dengan wawancara terstruktur. Tujuan dari wawancara jenis ini adalah untuk menemukan permasalahan secara lebih terbuka, dimana pihak yang diajak wawancara diminta pendapat dan ide-idenya.</w:t>
      </w:r>
    </w:p>
    <w:p w:rsidR="00A17EB2" w:rsidRDefault="00CD695A" w:rsidP="00A17EB2">
      <w:pPr>
        <w:pStyle w:val="ListParagraph"/>
        <w:numPr>
          <w:ilvl w:val="2"/>
          <w:numId w:val="2"/>
        </w:numPr>
        <w:tabs>
          <w:tab w:val="left" w:pos="1843"/>
          <w:tab w:val="left" w:pos="1902"/>
        </w:tabs>
        <w:spacing w:line="480" w:lineRule="auto"/>
        <w:ind w:right="1132"/>
        <w:rPr>
          <w:sz w:val="24"/>
        </w:rPr>
      </w:pPr>
      <w:r>
        <w:rPr>
          <w:noProof/>
          <w:sz w:val="24"/>
          <w:lang w:val="en-US"/>
        </w:rPr>
        <w:pict>
          <v:shape id="Graphic 29" o:spid="_x0000_s1028" style="position:absolute;left:0;text-align:left;margin-left:113.4pt;margin-top:194.75pt;width:2in;height:.7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" path="m1828800,l,,,8890r1828800,l1828800,xe" fillcolor="black" stroked="f">
            <v:path arrowok="t"/>
            <w10:wrap type="topAndBottom" anchorx="page"/>
          </v:shape>
        </w:pict>
      </w:r>
      <w:r w:rsidR="00A17EB2">
        <w:rPr>
          <w:sz w:val="24"/>
        </w:rPr>
        <w:t>Wawancaratak berstruktur adalah wawancara yang bebas dimana peneliti tidak menggunakan pedoman wawancara yang telah tersusun secara sistematis dan lengkap untuk pengumpulan datanya.</w:t>
      </w:r>
      <w:r w:rsidR="00A17EB2">
        <w:rPr>
          <w:sz w:val="24"/>
          <w:vertAlign w:val="superscript"/>
        </w:rPr>
        <w:t>30</w:t>
      </w:r>
      <w:r w:rsidR="00A17EB2">
        <w:rPr>
          <w:sz w:val="24"/>
        </w:rPr>
        <w:t>Pedoman wawancara yang digunakan hanya berupa garis-garis besar permasalahan yang akan ditanyakan, namun untuk mendapatkan informasi yang lebih dalam tentang responden, maka peneliti dapat juga menggunakan wawancara tidak terstruktur.</w:t>
      </w:r>
    </w:p>
    <w:p w:rsidR="00A17EB2" w:rsidRDefault="00A17EB2" w:rsidP="00A17EB2">
      <w:pPr>
        <w:spacing w:before="85"/>
        <w:ind w:left="1135" w:right="1056" w:firstLine="720"/>
        <w:rPr>
          <w:sz w:val="20"/>
        </w:rPr>
      </w:pPr>
      <w:r>
        <w:rPr>
          <w:sz w:val="20"/>
          <w:vertAlign w:val="superscript"/>
        </w:rPr>
        <w:t>29</w:t>
      </w:r>
      <w:r>
        <w:rPr>
          <w:sz w:val="20"/>
        </w:rPr>
        <w:t xml:space="preserve"> Sugiyono,</w:t>
      </w:r>
      <w:r>
        <w:rPr>
          <w:i/>
          <w:sz w:val="20"/>
        </w:rPr>
        <w:t>MetodePenelitianKuantitatif,Kualitatif,danR&amp;D</w:t>
      </w:r>
      <w:r>
        <w:rPr>
          <w:sz w:val="20"/>
        </w:rPr>
        <w:t>,(Alfabeta:Bandung), 2019, hal. 231.</w:t>
      </w:r>
    </w:p>
    <w:p w:rsidR="00A17EB2" w:rsidRDefault="00A17EB2" w:rsidP="00A17EB2">
      <w:pPr>
        <w:pStyle w:val="BodyText"/>
        <w:jc w:val="left"/>
        <w:rPr>
          <w:sz w:val="20"/>
        </w:rPr>
      </w:pPr>
    </w:p>
    <w:p w:rsidR="00A17EB2" w:rsidRDefault="00A17EB2" w:rsidP="00A17EB2">
      <w:pPr>
        <w:ind w:left="1135" w:right="1056" w:firstLine="720"/>
        <w:rPr>
          <w:sz w:val="20"/>
        </w:rPr>
      </w:pPr>
      <w:r>
        <w:rPr>
          <w:sz w:val="20"/>
          <w:vertAlign w:val="superscript"/>
        </w:rPr>
        <w:t>30</w:t>
      </w:r>
      <w:r>
        <w:rPr>
          <w:sz w:val="20"/>
        </w:rPr>
        <w:t xml:space="preserve"> Sugiyono,</w:t>
      </w:r>
      <w:r>
        <w:rPr>
          <w:i/>
          <w:sz w:val="20"/>
        </w:rPr>
        <w:t>MetodePenelitianKuantitatif,Kualitatif,danR&amp;D</w:t>
      </w:r>
      <w:r>
        <w:rPr>
          <w:sz w:val="20"/>
        </w:rPr>
        <w:t>,(Alfabeta:Bandung), 2019, hal. 233.</w:t>
      </w:r>
    </w:p>
    <w:p w:rsidR="00A17EB2" w:rsidRDefault="00A17EB2" w:rsidP="00A17EB2">
      <w:pPr>
        <w:rPr>
          <w:sz w:val="20"/>
        </w:rPr>
        <w:sectPr w:rsidR="00A17EB2" w:rsidSect="00A17EB2">
          <w:type w:val="continuous"/>
          <w:pgSz w:w="11910" w:h="16840" w:code="9"/>
          <w:pgMar w:top="1920" w:right="566" w:bottom="1200" w:left="1133" w:header="0" w:footer="1012" w:gutter="0"/>
          <w:cols w:space="720"/>
        </w:sectPr>
      </w:pPr>
    </w:p>
    <w:p w:rsidR="00A17EB2" w:rsidRDefault="00A17EB2" w:rsidP="00A17EB2">
      <w:pPr>
        <w:pStyle w:val="ListParagraph"/>
        <w:numPr>
          <w:ilvl w:val="1"/>
          <w:numId w:val="2"/>
        </w:numPr>
        <w:tabs>
          <w:tab w:val="left" w:pos="1555"/>
        </w:tabs>
        <w:ind w:left="1555" w:hanging="420"/>
        <w:jc w:val="both"/>
        <w:rPr>
          <w:sz w:val="24"/>
        </w:rPr>
      </w:pPr>
      <w:r>
        <w:rPr>
          <w:spacing w:val="-2"/>
          <w:sz w:val="24"/>
        </w:rPr>
        <w:lastRenderedPageBreak/>
        <w:t>Dokumentasi</w:t>
      </w:r>
    </w:p>
    <w:p w:rsidR="00A17EB2" w:rsidRDefault="00A17EB2" w:rsidP="00A17EB2">
      <w:pPr>
        <w:pStyle w:val="BodyText"/>
        <w:jc w:val="left"/>
      </w:pPr>
    </w:p>
    <w:p w:rsidR="00A17EB2" w:rsidRDefault="00A17EB2" w:rsidP="00A17EB2">
      <w:pPr>
        <w:pStyle w:val="BodyText"/>
        <w:spacing w:line="480" w:lineRule="auto"/>
        <w:ind w:left="1535" w:right="1134"/>
      </w:pPr>
      <w:r>
        <w:t>Dokumentasi merupakan catatan peristiwa yang sudah berlalu. Dokumen bisa berbentuk tulisan, gambar atau karya-karya monumental dari seseorang. Dokumentasi merupakan pelengkap dari penggunaan metode observasi dan wawancara dalam penelitian kualitatif.</w:t>
      </w:r>
    </w:p>
    <w:p w:rsidR="00A17EB2" w:rsidRDefault="00A17EB2" w:rsidP="00A17EB2">
      <w:pPr>
        <w:pStyle w:val="ListParagraph"/>
        <w:numPr>
          <w:ilvl w:val="1"/>
          <w:numId w:val="2"/>
        </w:numPr>
        <w:tabs>
          <w:tab w:val="left" w:pos="1561"/>
        </w:tabs>
        <w:ind w:left="1561" w:hanging="426"/>
        <w:jc w:val="both"/>
        <w:rPr>
          <w:sz w:val="24"/>
        </w:rPr>
      </w:pPr>
      <w:r>
        <w:rPr>
          <w:sz w:val="24"/>
        </w:rPr>
        <w:lastRenderedPageBreak/>
        <w:t>Informan</w:t>
      </w:r>
      <w:r>
        <w:rPr>
          <w:spacing w:val="-2"/>
          <w:sz w:val="24"/>
        </w:rPr>
        <w:t>Penelitian</w:t>
      </w:r>
    </w:p>
    <w:p w:rsidR="00A17EB2" w:rsidRDefault="00A17EB2" w:rsidP="00A17EB2">
      <w:pPr>
        <w:pStyle w:val="BodyText"/>
        <w:jc w:val="left"/>
      </w:pPr>
    </w:p>
    <w:p w:rsidR="00A17EB2" w:rsidRDefault="00A17EB2" w:rsidP="00A17EB2">
      <w:pPr>
        <w:pStyle w:val="BodyText"/>
        <w:spacing w:line="480" w:lineRule="auto"/>
        <w:ind w:left="1533" w:right="1132"/>
      </w:pPr>
      <w:r>
        <w:t>Informan dalam penelitian kualitatif yaitu informan penelitian yang memahami informasi tentang objek penelitian.</w:t>
      </w:r>
      <w:r>
        <w:rPr>
          <w:vertAlign w:val="superscript"/>
        </w:rPr>
        <w:t>31</w:t>
      </w:r>
      <w:r>
        <w:t>Informasi yang dipilih harus memiliki kriteria agar informasi yang didapatkan bermanfaat untuk penelitian yang dilakukan. Penelitian ini dilakukan dengan teknik purposive samplingkarena peneliti memilih informan yang dianggap paling mengetahui permasalahan. Dalam penelitian hukum empiris atau sosio-yuridis, informan biasanya dipilih berdasarkan keterkaitan langsung dengan objek penelitian. Berikut yang memiliki otoritas dan kompetensi hukum dalam penelitian ini adalah :</w:t>
      </w:r>
    </w:p>
    <w:p w:rsidR="00A17EB2" w:rsidRDefault="00A17EB2" w:rsidP="00A17EB2">
      <w:pPr>
        <w:pStyle w:val="ListParagraph"/>
        <w:numPr>
          <w:ilvl w:val="0"/>
          <w:numId w:val="3"/>
        </w:numPr>
        <w:tabs>
          <w:tab w:val="left" w:pos="1923"/>
        </w:tabs>
        <w:spacing w:before="1" w:line="480" w:lineRule="auto"/>
        <w:ind w:right="1134"/>
        <w:jc w:val="both"/>
        <w:rPr>
          <w:sz w:val="24"/>
        </w:rPr>
      </w:pPr>
      <w:r>
        <w:rPr>
          <w:sz w:val="24"/>
        </w:rPr>
        <w:t>Hakim Pengadilan Agama Medan, khususnya hakim yang pernah menangani perkara itsbat nikah dan sengketa terkait status hukum istridan anak.</w:t>
      </w:r>
    </w:p>
    <w:p w:rsidR="00A17EB2" w:rsidRDefault="00A17EB2" w:rsidP="00A17EB2">
      <w:pPr>
        <w:pStyle w:val="ListParagraph"/>
        <w:numPr>
          <w:ilvl w:val="0"/>
          <w:numId w:val="3"/>
        </w:numPr>
        <w:tabs>
          <w:tab w:val="left" w:pos="1923"/>
        </w:tabs>
        <w:spacing w:before="1" w:line="480" w:lineRule="auto"/>
        <w:ind w:right="1131"/>
        <w:jc w:val="both"/>
        <w:rPr>
          <w:sz w:val="24"/>
        </w:rPr>
      </w:pPr>
      <w:r>
        <w:rPr>
          <w:sz w:val="24"/>
        </w:rPr>
        <w:t>Panitera/Panitera Muda Hukum sebagai pihak yang memahami administrasi perkara itsbat nikah.</w:t>
      </w:r>
    </w:p>
    <w:p w:rsidR="00A17EB2" w:rsidRDefault="00A17EB2" w:rsidP="00A17EB2">
      <w:pPr>
        <w:pStyle w:val="ListParagraph"/>
        <w:numPr>
          <w:ilvl w:val="0"/>
          <w:numId w:val="3"/>
        </w:numPr>
        <w:tabs>
          <w:tab w:val="left" w:pos="1923"/>
        </w:tabs>
        <w:jc w:val="both"/>
        <w:rPr>
          <w:sz w:val="24"/>
        </w:rPr>
      </w:pPr>
      <w:r>
        <w:rPr>
          <w:sz w:val="24"/>
        </w:rPr>
        <w:t>Informan</w:t>
      </w:r>
      <w:r>
        <w:rPr>
          <w:spacing w:val="-2"/>
          <w:sz w:val="24"/>
        </w:rPr>
        <w:t>Praktisi</w:t>
      </w:r>
    </w:p>
    <w:p w:rsidR="00A17EB2" w:rsidRDefault="00A17EB2" w:rsidP="00A17EB2">
      <w:pPr>
        <w:pStyle w:val="BodyText"/>
        <w:jc w:val="left"/>
        <w:rPr>
          <w:sz w:val="20"/>
        </w:rPr>
      </w:pPr>
    </w:p>
    <w:p w:rsidR="00A17EB2" w:rsidRDefault="00A17EB2" w:rsidP="00A17EB2">
      <w:pPr>
        <w:pStyle w:val="BodyText"/>
        <w:jc w:val="left"/>
        <w:rPr>
          <w:sz w:val="20"/>
        </w:rPr>
      </w:pPr>
    </w:p>
    <w:p w:rsidR="00A17EB2" w:rsidRDefault="00A17EB2" w:rsidP="00A17EB2">
      <w:pPr>
        <w:pStyle w:val="BodyText"/>
        <w:jc w:val="left"/>
        <w:rPr>
          <w:sz w:val="20"/>
        </w:rPr>
      </w:pPr>
    </w:p>
    <w:p w:rsidR="00A17EB2" w:rsidRDefault="00CD695A" w:rsidP="00A17EB2">
      <w:pPr>
        <w:pStyle w:val="BodyText"/>
        <w:spacing w:before="52"/>
        <w:jc w:val="left"/>
        <w:rPr>
          <w:sz w:val="20"/>
        </w:rPr>
      </w:pPr>
      <w:r>
        <w:rPr>
          <w:noProof/>
          <w:sz w:val="20"/>
          <w:lang w:val="en-US"/>
        </w:rPr>
        <w:pict>
          <v:shape id="Graphic 30" o:spid="_x0000_s1027" style="position:absolute;margin-left:113.4pt;margin-top:15.3pt;width:2in;height:.7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" path="m1828800,l,,,8890r1828800,l1828800,xe" fillcolor="black" stroked="f">
            <v:path arrowok="t"/>
            <w10:wrap type="topAndBottom" anchorx="page"/>
          </v:shape>
        </w:pict>
      </w:r>
    </w:p>
    <w:p w:rsidR="00A17EB2" w:rsidRDefault="00A17EB2" w:rsidP="00A17EB2">
      <w:pPr>
        <w:spacing w:before="85"/>
        <w:ind w:left="1135" w:right="1056" w:firstLine="720"/>
        <w:rPr>
          <w:sz w:val="20"/>
        </w:rPr>
      </w:pPr>
      <w:r>
        <w:rPr>
          <w:sz w:val="20"/>
          <w:vertAlign w:val="superscript"/>
        </w:rPr>
        <w:t>31</w:t>
      </w:r>
      <w:r>
        <w:rPr>
          <w:sz w:val="20"/>
        </w:rPr>
        <w:t xml:space="preserve"> Sugiyono,</w:t>
      </w:r>
      <w:r>
        <w:rPr>
          <w:i/>
          <w:sz w:val="20"/>
        </w:rPr>
        <w:t>MetodePenelitianKuantitatif,Kualitatif,danR&amp;D</w:t>
      </w:r>
      <w:r>
        <w:rPr>
          <w:sz w:val="20"/>
        </w:rPr>
        <w:t>,(Alfabet:Bandung), 2012, hal. 222.</w:t>
      </w:r>
    </w:p>
    <w:p w:rsidR="00A17EB2" w:rsidRDefault="00A17EB2" w:rsidP="00A17EB2">
      <w:pPr>
        <w:rPr>
          <w:sz w:val="20"/>
        </w:rPr>
        <w:sectPr w:rsidR="00A17EB2" w:rsidSect="00A17EB2">
          <w:type w:val="continuous"/>
          <w:pgSz w:w="11910" w:h="16840" w:code="9"/>
          <w:pgMar w:top="1920" w:right="566" w:bottom="1200" w:left="1133" w:header="0" w:footer="1012" w:gutter="0"/>
          <w:cols w:space="720"/>
        </w:sectPr>
      </w:pPr>
    </w:p>
    <w:p w:rsidR="00A17EB2" w:rsidRDefault="00A17EB2" w:rsidP="00A17EB2">
      <w:pPr>
        <w:pStyle w:val="BodyText"/>
        <w:spacing w:before="46"/>
        <w:jc w:val="left"/>
      </w:pPr>
    </w:p>
    <w:p w:rsidR="00A17EB2" w:rsidRDefault="00A17EB2" w:rsidP="00A17EB2">
      <w:pPr>
        <w:pStyle w:val="ListParagraph"/>
        <w:numPr>
          <w:ilvl w:val="1"/>
          <w:numId w:val="3"/>
        </w:numPr>
        <w:tabs>
          <w:tab w:val="left" w:pos="2147"/>
        </w:tabs>
        <w:spacing w:line="480" w:lineRule="auto"/>
        <w:ind w:right="1133"/>
        <w:rPr>
          <w:sz w:val="24"/>
        </w:rPr>
      </w:pPr>
      <w:r>
        <w:rPr>
          <w:sz w:val="24"/>
        </w:rPr>
        <w:t>Advokat/Pengacara Syariah di Medan yang pernah mendampingi perkara itsbat nikah atau sengketa status perkawinan siri.</w:t>
      </w:r>
    </w:p>
    <w:p w:rsidR="00A17EB2" w:rsidRDefault="00A17EB2" w:rsidP="00A17EB2">
      <w:pPr>
        <w:pStyle w:val="ListParagraph"/>
        <w:numPr>
          <w:ilvl w:val="1"/>
          <w:numId w:val="3"/>
        </w:numPr>
        <w:tabs>
          <w:tab w:val="left" w:pos="2147"/>
        </w:tabs>
        <w:spacing w:line="480" w:lineRule="auto"/>
        <w:ind w:right="1137"/>
        <w:rPr>
          <w:sz w:val="24"/>
        </w:rPr>
      </w:pPr>
      <w:r>
        <w:rPr>
          <w:sz w:val="24"/>
        </w:rPr>
        <w:t>Petugas KUA yang mampu memberikan perspektif tentang pencatatan nikah dan implikasinya terhadap status hukum.</w:t>
      </w:r>
    </w:p>
    <w:p w:rsidR="00A17EB2" w:rsidRDefault="00A17EB2" w:rsidP="00A17EB2">
      <w:pPr>
        <w:pStyle w:val="ListParagraph"/>
        <w:numPr>
          <w:ilvl w:val="0"/>
          <w:numId w:val="3"/>
        </w:numPr>
        <w:tabs>
          <w:tab w:val="left" w:pos="1923"/>
        </w:tabs>
        <w:spacing w:line="480" w:lineRule="auto"/>
        <w:ind w:right="1133"/>
        <w:jc w:val="both"/>
        <w:rPr>
          <w:sz w:val="24"/>
        </w:rPr>
      </w:pPr>
      <w:r>
        <w:rPr>
          <w:sz w:val="24"/>
        </w:rPr>
        <w:t xml:space="preserve">InformanAkademisi yakni DosenHukumKeluargaIslam/HukumPerdata yang dapat memberikan analisis akademik terhadap kedudukan hukum </w:t>
      </w:r>
      <w:r>
        <w:rPr>
          <w:sz w:val="24"/>
        </w:rPr>
        <w:lastRenderedPageBreak/>
        <w:t>istri dan anak pasca itsbat nikah.</w:t>
      </w:r>
    </w:p>
    <w:p w:rsidR="00A17EB2" w:rsidRDefault="00A17EB2" w:rsidP="00A17EB2">
      <w:pPr>
        <w:pStyle w:val="ListParagraph"/>
        <w:numPr>
          <w:ilvl w:val="0"/>
          <w:numId w:val="3"/>
        </w:numPr>
        <w:tabs>
          <w:tab w:val="left" w:pos="1923"/>
        </w:tabs>
        <w:jc w:val="both"/>
        <w:rPr>
          <w:sz w:val="24"/>
        </w:rPr>
      </w:pPr>
      <w:r>
        <w:rPr>
          <w:sz w:val="24"/>
        </w:rPr>
        <w:t>InformanMasyarakat/Kasus</w:t>
      </w:r>
      <w:r>
        <w:rPr>
          <w:spacing w:val="-2"/>
          <w:sz w:val="24"/>
        </w:rPr>
        <w:t>Nyata</w:t>
      </w:r>
    </w:p>
    <w:p w:rsidR="00A17EB2" w:rsidRDefault="00A17EB2" w:rsidP="00A17EB2">
      <w:pPr>
        <w:pStyle w:val="BodyText"/>
        <w:jc w:val="left"/>
      </w:pPr>
    </w:p>
    <w:p w:rsidR="00A17EB2" w:rsidRDefault="00A17EB2" w:rsidP="00A17EB2">
      <w:pPr>
        <w:pStyle w:val="ListParagraph"/>
        <w:numPr>
          <w:ilvl w:val="1"/>
          <w:numId w:val="3"/>
        </w:numPr>
        <w:tabs>
          <w:tab w:val="left" w:pos="2127"/>
        </w:tabs>
        <w:spacing w:line="480" w:lineRule="auto"/>
        <w:ind w:left="2127" w:right="1135" w:hanging="192"/>
        <w:rPr>
          <w:sz w:val="24"/>
        </w:rPr>
      </w:pPr>
      <w:r>
        <w:rPr>
          <w:sz w:val="24"/>
        </w:rPr>
        <w:t>Istri dari perkawinan siri yang kemudian mengajukan itsbat nikah di Pengadilan Agama Medan.</w:t>
      </w:r>
    </w:p>
    <w:p w:rsidR="00A17EB2" w:rsidRDefault="00A17EB2" w:rsidP="00A17EB2">
      <w:pPr>
        <w:pStyle w:val="ListParagraph"/>
        <w:numPr>
          <w:ilvl w:val="1"/>
          <w:numId w:val="3"/>
        </w:numPr>
        <w:tabs>
          <w:tab w:val="left" w:pos="2127"/>
        </w:tabs>
        <w:spacing w:before="1" w:line="480" w:lineRule="auto"/>
        <w:ind w:left="2127" w:right="1132" w:hanging="192"/>
        <w:rPr>
          <w:sz w:val="24"/>
        </w:rPr>
      </w:pPr>
      <w:r>
        <w:rPr>
          <w:sz w:val="24"/>
        </w:rPr>
        <w:t>Anak hasil perkawinan siri (jika memungkinkan secara etis dan sesuai izin) atau wali yang mewakili.</w:t>
      </w:r>
    </w:p>
    <w:p w:rsidR="00A17EB2" w:rsidRDefault="00A17EB2" w:rsidP="00A17EB2">
      <w:pPr>
        <w:pStyle w:val="Heading3"/>
        <w:numPr>
          <w:ilvl w:val="0"/>
          <w:numId w:val="2"/>
        </w:numPr>
        <w:spacing w:before="6"/>
        <w:ind w:left="1842" w:hanging="707"/>
        <w:jc w:val="both"/>
        <w:rPr>
          <w:rFonts w:ascii="Times New Roman"/>
        </w:rPr>
      </w:pPr>
      <w:bookmarkStart w:id="4" w:name="_TOC_250006"/>
      <w:r>
        <w:rPr>
          <w:rFonts w:ascii="Times New Roman"/>
        </w:rPr>
        <w:t>TeknikAnalisis</w:t>
      </w:r>
      <w:bookmarkEnd w:id="4"/>
      <w:r>
        <w:rPr>
          <w:rFonts w:ascii="Times New Roman"/>
          <w:spacing w:val="-4"/>
        </w:rPr>
        <w:t>Data</w:t>
      </w:r>
    </w:p>
    <w:p w:rsidR="00A17EB2" w:rsidRDefault="00A17EB2" w:rsidP="00A17EB2">
      <w:pPr>
        <w:pStyle w:val="BodyText"/>
        <w:spacing w:before="270" w:line="480" w:lineRule="auto"/>
        <w:ind w:left="1135" w:right="1133" w:firstLine="851"/>
      </w:pPr>
      <w:r>
        <w:t>Teknik analisis data yang digunakan dalam penelitian ini adalah analisis kualitatif, yakni metode analisis yang dilakukan dengan cara menguraikan dan menafsirkan data secara deskriptif berdasarkan kerangka hukum yang berlaku. Data yang telah dikumpulkan, baik data primer maupun data sekunder, dianalisis dengan menitikberatkan pada pemahaman terhadap norma hukum, praktik peradilan serta fakta empiris yang berkaitan dengan itsbat nikah.</w:t>
      </w:r>
    </w:p>
    <w:p w:rsidR="00A17EB2" w:rsidRDefault="00A17EB2" w:rsidP="00A17EB2">
      <w:pPr>
        <w:pStyle w:val="BodyText"/>
        <w:spacing w:before="1" w:line="480" w:lineRule="auto"/>
        <w:ind w:left="1135" w:right="1133" w:firstLine="851"/>
      </w:pPr>
      <w:r>
        <w:t>Data primer yang diperoleh melalui wawancara dan observasi dianalisis dengan cara mengelompokkan informasi berdasarkan tema yang relevan dengan rumusan masalah penelitian, khususnya mengenai kedudukan hukum istri dalam perkawinansiripascaitsbatnikahdandasarpertimbanganhakim</w:t>
      </w:r>
      <w:r>
        <w:rPr>
          <w:spacing w:val="-2"/>
        </w:rPr>
        <w:t>Pengadilan</w:t>
      </w:r>
    </w:p>
    <w:p w:rsidR="00A17EB2" w:rsidRDefault="00A17EB2" w:rsidP="00A17EB2">
      <w:pPr>
        <w:pStyle w:val="BodyText"/>
        <w:spacing w:line="480" w:lineRule="auto"/>
        <w:sectPr w:rsidR="00A17EB2" w:rsidSect="00A17EB2">
          <w:type w:val="continuous"/>
          <w:pgSz w:w="11910" w:h="16840" w:code="9"/>
          <w:pgMar w:top="1920" w:right="566" w:bottom="1200" w:left="1133" w:header="0" w:footer="1012" w:gutter="0"/>
          <w:cols w:space="720"/>
        </w:sectPr>
      </w:pPr>
    </w:p>
    <w:p w:rsidR="00A17EB2" w:rsidRDefault="00A17EB2" w:rsidP="00A17EB2">
      <w:pPr>
        <w:pStyle w:val="BodyText"/>
        <w:spacing w:before="46"/>
        <w:jc w:val="left"/>
      </w:pPr>
    </w:p>
    <w:p w:rsidR="00A17EB2" w:rsidRDefault="00A17EB2" w:rsidP="00A17EB2">
      <w:pPr>
        <w:pStyle w:val="BodyText"/>
        <w:spacing w:line="480" w:lineRule="auto"/>
        <w:ind w:left="1135" w:right="1131"/>
      </w:pPr>
      <w:r>
        <w:t xml:space="preserve">Agama Medan dalam menetapkan itsbat nikah. Selanjutnya data tersebut dibandingkan dengan ketentuan hukum Islam, peraturan perundang-undangan dan pendapat para ahli untuk memperoleh pemahaman yang komprehensif. Data sekunder yang berupa bahan hukum primer, bahan hukum sekunder, dan bahan hukum tersier dianalisis melalui pendekatan yuridis normatif, yaitu dengan menelaah peraturan perundang-undangan, Kompilasi Hukum Islam, </w:t>
      </w:r>
      <w:r>
        <w:lastRenderedPageBreak/>
        <w:t>putusan pengadilan serta literatur hukum yang relevan.</w:t>
      </w:r>
    </w:p>
    <w:p w:rsidR="00A17EB2" w:rsidRDefault="00A17EB2" w:rsidP="00A17EB2">
      <w:pPr>
        <w:pStyle w:val="BodyText"/>
        <w:spacing w:line="480" w:lineRule="auto"/>
        <w:ind w:left="1135" w:right="1066" w:firstLine="720"/>
      </w:pPr>
      <w:r>
        <w:t>Berikut yang merupakan tahapan dalam teknik analisis data yangdilakukansecara interaktifdenganmengacupadamodelMiles&amp;Huberman,</w:t>
      </w:r>
      <w:r>
        <w:rPr>
          <w:spacing w:val="-2"/>
        </w:rPr>
        <w:t>yaitu:</w:t>
      </w:r>
    </w:p>
    <w:p w:rsidR="00A17EB2" w:rsidRDefault="00A17EB2" w:rsidP="00A17EB2">
      <w:pPr>
        <w:pStyle w:val="ListParagraph"/>
        <w:numPr>
          <w:ilvl w:val="0"/>
          <w:numId w:val="4"/>
        </w:numPr>
        <w:tabs>
          <w:tab w:val="left" w:pos="1501"/>
        </w:tabs>
        <w:spacing w:before="1"/>
        <w:jc w:val="both"/>
        <w:rPr>
          <w:sz w:val="24"/>
        </w:rPr>
      </w:pPr>
      <w:r>
        <w:rPr>
          <w:sz w:val="24"/>
        </w:rPr>
        <w:t xml:space="preserve">ReduksiData(Data </w:t>
      </w:r>
      <w:r>
        <w:rPr>
          <w:spacing w:val="-2"/>
          <w:sz w:val="24"/>
        </w:rPr>
        <w:t>Reduction).</w:t>
      </w:r>
    </w:p>
    <w:p w:rsidR="00A17EB2" w:rsidRDefault="00A17EB2" w:rsidP="00A17EB2">
      <w:pPr>
        <w:pStyle w:val="BodyText"/>
        <w:jc w:val="left"/>
      </w:pPr>
    </w:p>
    <w:p w:rsidR="00A17EB2" w:rsidRDefault="00A17EB2" w:rsidP="00A17EB2">
      <w:pPr>
        <w:pStyle w:val="BodyText"/>
        <w:spacing w:line="480" w:lineRule="auto"/>
        <w:ind w:left="1533" w:right="1132"/>
      </w:pPr>
      <w:r>
        <w:t>Reduksi data adalah proses pemilihan, penyederhanaan dan pengorganisasian datamentahyangdiperolehdarihasilwawancaradenganinforman.Datayang relevan dengan fokus penelitian, yaitu kedudukan hukumistri dan anak dalam perkawinan siri pasca itsbat nikah, diseleksi dan dikelompokkan agar lebih mudah dianalisis.</w:t>
      </w:r>
    </w:p>
    <w:p w:rsidR="00A17EB2" w:rsidRDefault="00A17EB2" w:rsidP="00A17EB2">
      <w:pPr>
        <w:pStyle w:val="ListParagraph"/>
        <w:numPr>
          <w:ilvl w:val="0"/>
          <w:numId w:val="4"/>
        </w:numPr>
        <w:tabs>
          <w:tab w:val="left" w:pos="1501"/>
        </w:tabs>
        <w:jc w:val="both"/>
        <w:rPr>
          <w:sz w:val="24"/>
        </w:rPr>
      </w:pPr>
      <w:r>
        <w:rPr>
          <w:sz w:val="24"/>
        </w:rPr>
        <w:t>PenyajianData(Data</w:t>
      </w:r>
      <w:r>
        <w:rPr>
          <w:spacing w:val="-2"/>
          <w:sz w:val="24"/>
        </w:rPr>
        <w:t>Display).</w:t>
      </w:r>
    </w:p>
    <w:p w:rsidR="00A17EB2" w:rsidRDefault="00A17EB2" w:rsidP="00A17EB2">
      <w:pPr>
        <w:pStyle w:val="BodyText"/>
        <w:jc w:val="left"/>
      </w:pPr>
    </w:p>
    <w:p w:rsidR="00A17EB2" w:rsidRDefault="00A17EB2" w:rsidP="00A17EB2">
      <w:pPr>
        <w:pStyle w:val="BodyText"/>
        <w:spacing w:line="480" w:lineRule="auto"/>
        <w:ind w:left="1533" w:right="1135"/>
      </w:pPr>
      <w:r>
        <w:t xml:space="preserve">Data yang telah direduksi kemudian disajikan dalam bentuk uraian naratif, tabel, atau matriks sederhana, sehingga memudahkan peneliti dalam melihat gambaranumumdanpola-polatertentu yang munculdaridata.Penyajiandata bertujuan untuk memahami hubungan antara berbagai informasi yang </w:t>
      </w:r>
      <w:r>
        <w:rPr>
          <w:spacing w:val="-2"/>
        </w:rPr>
        <w:t>diperoleh.</w:t>
      </w:r>
    </w:p>
    <w:p w:rsidR="00A17EB2" w:rsidRDefault="00A17EB2" w:rsidP="00A17EB2">
      <w:pPr>
        <w:pStyle w:val="ListParagraph"/>
        <w:numPr>
          <w:ilvl w:val="0"/>
          <w:numId w:val="4"/>
        </w:numPr>
        <w:tabs>
          <w:tab w:val="left" w:pos="1561"/>
        </w:tabs>
        <w:ind w:left="1561" w:hanging="426"/>
        <w:rPr>
          <w:sz w:val="24"/>
        </w:rPr>
      </w:pPr>
      <w:r>
        <w:rPr>
          <w:sz w:val="24"/>
        </w:rPr>
        <w:t>PenarikanKesimpulandanVerifikasi(Conclusion</w:t>
      </w:r>
      <w:r>
        <w:rPr>
          <w:spacing w:val="-2"/>
          <w:sz w:val="24"/>
        </w:rPr>
        <w:t>Drawing/Verification).</w:t>
      </w:r>
    </w:p>
    <w:p w:rsidR="00A17EB2" w:rsidRDefault="00A17EB2" w:rsidP="00A17EB2">
      <w:pPr>
        <w:pStyle w:val="BodyText"/>
        <w:jc w:val="left"/>
      </w:pPr>
    </w:p>
    <w:p w:rsidR="00A17EB2" w:rsidRDefault="00A17EB2" w:rsidP="00A17EB2">
      <w:pPr>
        <w:pStyle w:val="BodyText"/>
        <w:spacing w:line="480" w:lineRule="auto"/>
        <w:ind w:left="1533" w:right="1135"/>
      </w:pPr>
      <w:r>
        <w:t>Tahap terakhir adalah menarik kesimpulan sementara berdasarkan data yang diperoleh, kemudian dilakukan verifikasi untuk menguji kebenaran dan konsistensinya. Kesimpulan akhir diperoleh setelah semua data yang terkumpul dianalisis secara menyeluruh dan konsisten dengan fokus</w:t>
      </w:r>
      <w:r>
        <w:rPr>
          <w:spacing w:val="-2"/>
        </w:rPr>
        <w:t>penelitian.</w:t>
      </w:r>
    </w:p>
    <w:p w:rsidR="00A17EB2" w:rsidRDefault="00A17EB2" w:rsidP="00A17EB2">
      <w:pPr>
        <w:pStyle w:val="BodyText"/>
        <w:spacing w:line="480" w:lineRule="auto"/>
        <w:ind w:left="1135" w:right="1131" w:firstLine="708"/>
      </w:pPr>
      <w:r>
        <w:t xml:space="preserve">Dengan menggunakan teknik analisis data ini maka peneliti dapat memperoleh gambaran yang jelas mengenai kedudukan hukum </w:t>
      </w:r>
      <w:r>
        <w:lastRenderedPageBreak/>
        <w:t>istri dalam perkawinan siri pasca itsbat nikah pada Pengadilan Agama Medan, baik dari perspektif hukum maupun pengalaman empiris para informan. Analisis ini bertujuan untuk menilai kesesuaian antara norma hukum yang berlaku dengan praktik itsbat nikah di Pengadilan Agama Medan.</w:t>
      </w:r>
    </w:p>
    <w:p w:rsidR="00A17EB2" w:rsidRDefault="00A17EB2" w:rsidP="00A17EB2">
      <w:pPr>
        <w:pStyle w:val="BodyText"/>
        <w:spacing w:before="1" w:line="480" w:lineRule="auto"/>
        <w:ind w:left="1135" w:right="1133" w:firstLine="708"/>
      </w:pPr>
      <w:r>
        <w:t>Selain itu, hasil analisis ini menjadi dasar bagi peneliti untuk menarik kesimpulan y</w:t>
      </w:r>
      <w:bookmarkStart w:id="5" w:name="_GoBack"/>
      <w:bookmarkEnd w:id="5"/>
      <w:r>
        <w:t>angobjektifdanrelevandenganpermasalahan yangditeliti,sehingga dapat memberikan kontribusi ilmiah terhadap pengembangan hukum keluarga Islam dan wacana reformasi terhadap perlindungan hukum bagi perempuan yang berada dalam perkawinan tidak tercatat.</w:t>
      </w:r>
    </w:p>
    <w:p w:rsidR="00AA3B8C" w:rsidRDefault="00AA3B8C"/>
    <w:sectPr w:rsidR="00AA3B8C" w:rsidSect="00A17EB2">
      <w:type w:val="continuous"/>
      <w:pgSz w:w="1191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BCA" w:rsidRDefault="00E56BCA" w:rsidP="00A17EB2">
      <w:r>
        <w:separator/>
      </w:r>
    </w:p>
  </w:endnote>
  <w:endnote w:type="continuationSeparator" w:id="1">
    <w:p w:rsidR="00E56BCA" w:rsidRDefault="00E56BCA" w:rsidP="00A17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B2" w:rsidRDefault="00A17E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B2" w:rsidRDefault="00A17E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B2" w:rsidRDefault="00A17E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BCA" w:rsidRDefault="00E56BCA" w:rsidP="00A17EB2">
      <w:r>
        <w:separator/>
      </w:r>
    </w:p>
  </w:footnote>
  <w:footnote w:type="continuationSeparator" w:id="1">
    <w:p w:rsidR="00E56BCA" w:rsidRDefault="00E56BCA" w:rsidP="00A17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B2" w:rsidRDefault="00CD69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09891" o:spid="_x0000_s2050" type="#_x0000_t75" style="position:absolute;margin-left:0;margin-top:0;width:510.1pt;height:510.1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B2" w:rsidRDefault="00CD69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09892" o:spid="_x0000_s2051" type="#_x0000_t75" style="position:absolute;margin-left:0;margin-top:0;width:510.1pt;height:510.1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B2" w:rsidRDefault="00CD69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09890" o:spid="_x0000_s2049" type="#_x0000_t75" style="position:absolute;margin-left:0;margin-top:0;width:510.1pt;height:510.1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612848"/>
    <w:multiLevelType w:val="multilevel"/>
    <w:tmpl w:val="A9612848"/>
    <w:lvl w:ilvl="0">
      <w:start w:val="1"/>
      <w:numFmt w:val="decimal"/>
      <w:lvlText w:val="%1."/>
      <w:lvlJc w:val="left"/>
      <w:pPr>
        <w:ind w:left="1923" w:hanging="388"/>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147" w:hanging="212"/>
      </w:pPr>
      <w:rPr>
        <w:rFonts w:ascii="Symbol" w:eastAsia="Symbol" w:hAnsi="Symbol" w:cs="Symbol" w:hint="default"/>
        <w:b w:val="0"/>
        <w:bCs w:val="0"/>
        <w:i w:val="0"/>
        <w:iCs w:val="0"/>
        <w:spacing w:val="0"/>
        <w:w w:val="100"/>
        <w:sz w:val="20"/>
        <w:szCs w:val="20"/>
        <w:lang w:eastAsia="en-US" w:bidi="ar-SA"/>
      </w:rPr>
    </w:lvl>
    <w:lvl w:ilvl="2">
      <w:numFmt w:val="bullet"/>
      <w:lvlText w:val="•"/>
      <w:lvlJc w:val="left"/>
      <w:pPr>
        <w:ind w:left="2140" w:hanging="212"/>
      </w:pPr>
      <w:rPr>
        <w:rFonts w:hint="default"/>
        <w:lang w:eastAsia="en-US" w:bidi="ar-SA"/>
      </w:rPr>
    </w:lvl>
    <w:lvl w:ilvl="3">
      <w:numFmt w:val="bullet"/>
      <w:lvlText w:val="•"/>
      <w:lvlJc w:val="left"/>
      <w:pPr>
        <w:ind w:left="3148" w:hanging="212"/>
      </w:pPr>
      <w:rPr>
        <w:rFonts w:hint="default"/>
        <w:lang w:eastAsia="en-US" w:bidi="ar-SA"/>
      </w:rPr>
    </w:lvl>
    <w:lvl w:ilvl="4">
      <w:numFmt w:val="bullet"/>
      <w:lvlText w:val="•"/>
      <w:lvlJc w:val="left"/>
      <w:pPr>
        <w:ind w:left="4156" w:hanging="212"/>
      </w:pPr>
      <w:rPr>
        <w:rFonts w:hint="default"/>
        <w:lang w:eastAsia="en-US" w:bidi="ar-SA"/>
      </w:rPr>
    </w:lvl>
    <w:lvl w:ilvl="5">
      <w:numFmt w:val="bullet"/>
      <w:lvlText w:val="•"/>
      <w:lvlJc w:val="left"/>
      <w:pPr>
        <w:ind w:left="5165" w:hanging="212"/>
      </w:pPr>
      <w:rPr>
        <w:rFonts w:hint="default"/>
        <w:lang w:eastAsia="en-US" w:bidi="ar-SA"/>
      </w:rPr>
    </w:lvl>
    <w:lvl w:ilvl="6">
      <w:numFmt w:val="bullet"/>
      <w:lvlText w:val="•"/>
      <w:lvlJc w:val="left"/>
      <w:pPr>
        <w:ind w:left="6173" w:hanging="212"/>
      </w:pPr>
      <w:rPr>
        <w:rFonts w:hint="default"/>
        <w:lang w:eastAsia="en-US" w:bidi="ar-SA"/>
      </w:rPr>
    </w:lvl>
    <w:lvl w:ilvl="7">
      <w:numFmt w:val="bullet"/>
      <w:lvlText w:val="•"/>
      <w:lvlJc w:val="left"/>
      <w:pPr>
        <w:ind w:left="7181" w:hanging="212"/>
      </w:pPr>
      <w:rPr>
        <w:rFonts w:hint="default"/>
        <w:lang w:eastAsia="en-US" w:bidi="ar-SA"/>
      </w:rPr>
    </w:lvl>
    <w:lvl w:ilvl="8">
      <w:numFmt w:val="bullet"/>
      <w:lvlText w:val="•"/>
      <w:lvlJc w:val="left"/>
      <w:pPr>
        <w:ind w:left="8190" w:hanging="212"/>
      </w:pPr>
      <w:rPr>
        <w:rFonts w:hint="default"/>
        <w:lang w:eastAsia="en-US" w:bidi="ar-SA"/>
      </w:rPr>
    </w:lvl>
  </w:abstractNum>
  <w:abstractNum w:abstractNumId="1">
    <w:nsid w:val="C2791D8B"/>
    <w:multiLevelType w:val="multilevel"/>
    <w:tmpl w:val="C2791D8B"/>
    <w:lvl w:ilvl="0">
      <w:start w:val="1"/>
      <w:numFmt w:val="upperLetter"/>
      <w:lvlText w:val="%1."/>
      <w:lvlJc w:val="left"/>
      <w:pPr>
        <w:ind w:left="1435" w:hanging="300"/>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2."/>
      <w:lvlJc w:val="left"/>
      <w:pPr>
        <w:ind w:left="1843"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843" w:hanging="308"/>
      </w:pPr>
      <w:rPr>
        <w:rFonts w:ascii="Wingdings" w:eastAsia="Wingdings" w:hAnsi="Wingdings" w:cs="Wingdings" w:hint="default"/>
        <w:b w:val="0"/>
        <w:bCs w:val="0"/>
        <w:i w:val="0"/>
        <w:iCs w:val="0"/>
        <w:spacing w:val="0"/>
        <w:w w:val="100"/>
        <w:sz w:val="24"/>
        <w:szCs w:val="24"/>
        <w:lang w:eastAsia="en-US" w:bidi="ar-SA"/>
      </w:rPr>
    </w:lvl>
    <w:lvl w:ilvl="3">
      <w:numFmt w:val="bullet"/>
      <w:lvlText w:val="•"/>
      <w:lvlJc w:val="left"/>
      <w:pPr>
        <w:ind w:left="2885" w:hanging="308"/>
      </w:pPr>
      <w:rPr>
        <w:rFonts w:hint="default"/>
        <w:lang w:eastAsia="en-US" w:bidi="ar-SA"/>
      </w:rPr>
    </w:lvl>
    <w:lvl w:ilvl="4">
      <w:numFmt w:val="bullet"/>
      <w:lvlText w:val="•"/>
      <w:lvlJc w:val="left"/>
      <w:pPr>
        <w:ind w:left="3931" w:hanging="308"/>
      </w:pPr>
      <w:rPr>
        <w:rFonts w:hint="default"/>
        <w:lang w:eastAsia="en-US" w:bidi="ar-SA"/>
      </w:rPr>
    </w:lvl>
    <w:lvl w:ilvl="5">
      <w:numFmt w:val="bullet"/>
      <w:lvlText w:val="•"/>
      <w:lvlJc w:val="left"/>
      <w:pPr>
        <w:ind w:left="4977" w:hanging="308"/>
      </w:pPr>
      <w:rPr>
        <w:rFonts w:hint="default"/>
        <w:lang w:eastAsia="en-US" w:bidi="ar-SA"/>
      </w:rPr>
    </w:lvl>
    <w:lvl w:ilvl="6">
      <w:numFmt w:val="bullet"/>
      <w:lvlText w:val="•"/>
      <w:lvlJc w:val="left"/>
      <w:pPr>
        <w:ind w:left="6023" w:hanging="308"/>
      </w:pPr>
      <w:rPr>
        <w:rFonts w:hint="default"/>
        <w:lang w:eastAsia="en-US" w:bidi="ar-SA"/>
      </w:rPr>
    </w:lvl>
    <w:lvl w:ilvl="7">
      <w:numFmt w:val="bullet"/>
      <w:lvlText w:val="•"/>
      <w:lvlJc w:val="left"/>
      <w:pPr>
        <w:ind w:left="7069" w:hanging="308"/>
      </w:pPr>
      <w:rPr>
        <w:rFonts w:hint="default"/>
        <w:lang w:eastAsia="en-US" w:bidi="ar-SA"/>
      </w:rPr>
    </w:lvl>
    <w:lvl w:ilvl="8">
      <w:numFmt w:val="bullet"/>
      <w:lvlText w:val="•"/>
      <w:lvlJc w:val="left"/>
      <w:pPr>
        <w:ind w:left="8115" w:hanging="308"/>
      </w:pPr>
      <w:rPr>
        <w:rFonts w:hint="default"/>
        <w:lang w:eastAsia="en-US" w:bidi="ar-SA"/>
      </w:rPr>
    </w:lvl>
  </w:abstractNum>
  <w:abstractNum w:abstractNumId="2">
    <w:nsid w:val="0053208E"/>
    <w:multiLevelType w:val="multilevel"/>
    <w:tmpl w:val="0053208E"/>
    <w:lvl w:ilvl="0">
      <w:start w:val="1"/>
      <w:numFmt w:val="decimal"/>
      <w:lvlText w:val="%1."/>
      <w:lvlJc w:val="left"/>
      <w:pPr>
        <w:ind w:left="1533" w:hanging="398"/>
        <w:jc w:val="left"/>
      </w:pPr>
      <w:rPr>
        <w:rFonts w:hint="default"/>
        <w:spacing w:val="0"/>
        <w:w w:val="99"/>
        <w:sz w:val="24"/>
        <w:szCs w:val="24"/>
        <w:lang w:eastAsia="en-US" w:bidi="ar-SA"/>
      </w:rPr>
    </w:lvl>
    <w:lvl w:ilvl="1">
      <w:start w:val="1"/>
      <w:numFmt w:val="upperLetter"/>
      <w:lvlText w:val="%2."/>
      <w:lvlJc w:val="left"/>
      <w:pPr>
        <w:ind w:left="2278"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60" w:hanging="294"/>
      </w:pPr>
      <w:rPr>
        <w:rFonts w:hint="default"/>
        <w:lang w:eastAsia="en-US" w:bidi="ar-SA"/>
      </w:rPr>
    </w:lvl>
    <w:lvl w:ilvl="3">
      <w:numFmt w:val="bullet"/>
      <w:lvlText w:val="•"/>
      <w:lvlJc w:val="left"/>
      <w:pPr>
        <w:ind w:left="4041" w:hanging="294"/>
      </w:pPr>
      <w:rPr>
        <w:rFonts w:hint="default"/>
        <w:lang w:eastAsia="en-US" w:bidi="ar-SA"/>
      </w:rPr>
    </w:lvl>
    <w:lvl w:ilvl="4">
      <w:numFmt w:val="bullet"/>
      <w:lvlText w:val="•"/>
      <w:lvlJc w:val="left"/>
      <w:pPr>
        <w:ind w:left="4922" w:hanging="294"/>
      </w:pPr>
      <w:rPr>
        <w:rFonts w:hint="default"/>
        <w:lang w:eastAsia="en-US" w:bidi="ar-SA"/>
      </w:rPr>
    </w:lvl>
    <w:lvl w:ilvl="5">
      <w:numFmt w:val="bullet"/>
      <w:lvlText w:val="•"/>
      <w:lvlJc w:val="left"/>
      <w:pPr>
        <w:ind w:left="5803" w:hanging="294"/>
      </w:pPr>
      <w:rPr>
        <w:rFonts w:hint="default"/>
        <w:lang w:eastAsia="en-US" w:bidi="ar-SA"/>
      </w:rPr>
    </w:lvl>
    <w:lvl w:ilvl="6">
      <w:numFmt w:val="bullet"/>
      <w:lvlText w:val="•"/>
      <w:lvlJc w:val="left"/>
      <w:pPr>
        <w:ind w:left="6683" w:hanging="294"/>
      </w:pPr>
      <w:rPr>
        <w:rFonts w:hint="default"/>
        <w:lang w:eastAsia="en-US" w:bidi="ar-SA"/>
      </w:rPr>
    </w:lvl>
    <w:lvl w:ilvl="7">
      <w:numFmt w:val="bullet"/>
      <w:lvlText w:val="•"/>
      <w:lvlJc w:val="left"/>
      <w:pPr>
        <w:ind w:left="7564" w:hanging="294"/>
      </w:pPr>
      <w:rPr>
        <w:rFonts w:hint="default"/>
        <w:lang w:eastAsia="en-US" w:bidi="ar-SA"/>
      </w:rPr>
    </w:lvl>
    <w:lvl w:ilvl="8">
      <w:numFmt w:val="bullet"/>
      <w:lvlText w:val="•"/>
      <w:lvlJc w:val="left"/>
      <w:pPr>
        <w:ind w:left="8445" w:hanging="294"/>
      </w:pPr>
      <w:rPr>
        <w:rFonts w:hint="default"/>
        <w:lang w:eastAsia="en-US" w:bidi="ar-SA"/>
      </w:rPr>
    </w:lvl>
  </w:abstractNum>
  <w:abstractNum w:abstractNumId="3">
    <w:nsid w:val="2449C88A"/>
    <w:multiLevelType w:val="multilevel"/>
    <w:tmpl w:val="2449C88A"/>
    <w:lvl w:ilvl="0">
      <w:start w:val="1"/>
      <w:numFmt w:val="decimal"/>
      <w:lvlText w:val="%1."/>
      <w:lvlJc w:val="left"/>
      <w:pPr>
        <w:ind w:left="1501" w:hanging="366"/>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370" w:hanging="366"/>
      </w:pPr>
      <w:rPr>
        <w:rFonts w:hint="default"/>
        <w:lang w:eastAsia="en-US" w:bidi="ar-SA"/>
      </w:rPr>
    </w:lvl>
    <w:lvl w:ilvl="2">
      <w:numFmt w:val="bullet"/>
      <w:lvlText w:val="•"/>
      <w:lvlJc w:val="left"/>
      <w:pPr>
        <w:ind w:left="3241" w:hanging="366"/>
      </w:pPr>
      <w:rPr>
        <w:rFonts w:hint="default"/>
        <w:lang w:eastAsia="en-US" w:bidi="ar-SA"/>
      </w:rPr>
    </w:lvl>
    <w:lvl w:ilvl="3">
      <w:numFmt w:val="bullet"/>
      <w:lvlText w:val="•"/>
      <w:lvlJc w:val="left"/>
      <w:pPr>
        <w:ind w:left="4112" w:hanging="366"/>
      </w:pPr>
      <w:rPr>
        <w:rFonts w:hint="default"/>
        <w:lang w:eastAsia="en-US" w:bidi="ar-SA"/>
      </w:rPr>
    </w:lvl>
    <w:lvl w:ilvl="4">
      <w:numFmt w:val="bullet"/>
      <w:lvlText w:val="•"/>
      <w:lvlJc w:val="left"/>
      <w:pPr>
        <w:ind w:left="4982" w:hanging="366"/>
      </w:pPr>
      <w:rPr>
        <w:rFonts w:hint="default"/>
        <w:lang w:eastAsia="en-US" w:bidi="ar-SA"/>
      </w:rPr>
    </w:lvl>
    <w:lvl w:ilvl="5">
      <w:numFmt w:val="bullet"/>
      <w:lvlText w:val="•"/>
      <w:lvlJc w:val="left"/>
      <w:pPr>
        <w:ind w:left="5853" w:hanging="366"/>
      </w:pPr>
      <w:rPr>
        <w:rFonts w:hint="default"/>
        <w:lang w:eastAsia="en-US" w:bidi="ar-SA"/>
      </w:rPr>
    </w:lvl>
    <w:lvl w:ilvl="6">
      <w:numFmt w:val="bullet"/>
      <w:lvlText w:val="•"/>
      <w:lvlJc w:val="left"/>
      <w:pPr>
        <w:ind w:left="6724" w:hanging="366"/>
      </w:pPr>
      <w:rPr>
        <w:rFonts w:hint="default"/>
        <w:lang w:eastAsia="en-US" w:bidi="ar-SA"/>
      </w:rPr>
    </w:lvl>
    <w:lvl w:ilvl="7">
      <w:numFmt w:val="bullet"/>
      <w:lvlText w:val="•"/>
      <w:lvlJc w:val="left"/>
      <w:pPr>
        <w:ind w:left="7594" w:hanging="366"/>
      </w:pPr>
      <w:rPr>
        <w:rFonts w:hint="default"/>
        <w:lang w:eastAsia="en-US" w:bidi="ar-SA"/>
      </w:rPr>
    </w:lvl>
    <w:lvl w:ilvl="8">
      <w:numFmt w:val="bullet"/>
      <w:lvlText w:val="•"/>
      <w:lvlJc w:val="left"/>
      <w:pPr>
        <w:ind w:left="8465" w:hanging="366"/>
      </w:pPr>
      <w:rPr>
        <w:rFonts w:hint="default"/>
        <w:lang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8ZoYRv8+d90ojEYA6vVkitrpZxM=" w:salt="aPc3/XviqmoN9Z73WFZJO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17EB2"/>
    <w:rsid w:val="001D259B"/>
    <w:rsid w:val="00490073"/>
    <w:rsid w:val="00A17EB2"/>
    <w:rsid w:val="00AA3B8C"/>
    <w:rsid w:val="00CD695A"/>
    <w:rsid w:val="00E56BCA"/>
    <w:rsid w:val="00E715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7EB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A17EB2"/>
    <w:pPr>
      <w:ind w:left="990" w:right="985"/>
      <w:jc w:val="center"/>
      <w:outlineLvl w:val="0"/>
    </w:pPr>
    <w:rPr>
      <w:b/>
      <w:bCs/>
      <w:sz w:val="28"/>
      <w:szCs w:val="28"/>
    </w:rPr>
  </w:style>
  <w:style w:type="paragraph" w:styleId="Heading3">
    <w:name w:val="heading 3"/>
    <w:basedOn w:val="Normal"/>
    <w:link w:val="Heading3Char"/>
    <w:uiPriority w:val="1"/>
    <w:qFormat/>
    <w:rsid w:val="00A17EB2"/>
    <w:pPr>
      <w:ind w:left="1135"/>
      <w:jc w:val="both"/>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7EB2"/>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1"/>
    <w:rsid w:val="00A17EB2"/>
    <w:rPr>
      <w:rFonts w:ascii="Arial" w:eastAsia="Arial" w:hAnsi="Arial" w:cs="Arial"/>
      <w:b/>
      <w:bCs/>
      <w:sz w:val="24"/>
      <w:szCs w:val="24"/>
      <w:lang/>
    </w:rPr>
  </w:style>
  <w:style w:type="paragraph" w:styleId="BodyText">
    <w:name w:val="Body Text"/>
    <w:basedOn w:val="Normal"/>
    <w:link w:val="BodyTextChar"/>
    <w:uiPriority w:val="1"/>
    <w:qFormat/>
    <w:rsid w:val="00A17EB2"/>
    <w:pPr>
      <w:jc w:val="both"/>
    </w:pPr>
    <w:rPr>
      <w:sz w:val="24"/>
      <w:szCs w:val="24"/>
    </w:rPr>
  </w:style>
  <w:style w:type="character" w:customStyle="1" w:styleId="BodyTextChar">
    <w:name w:val="Body Text Char"/>
    <w:basedOn w:val="DefaultParagraphFont"/>
    <w:link w:val="BodyText"/>
    <w:uiPriority w:val="1"/>
    <w:rsid w:val="00A17EB2"/>
    <w:rPr>
      <w:rFonts w:ascii="Times New Roman" w:eastAsia="Times New Roman" w:hAnsi="Times New Roman" w:cs="Times New Roman"/>
      <w:sz w:val="24"/>
      <w:szCs w:val="24"/>
      <w:lang/>
    </w:rPr>
  </w:style>
  <w:style w:type="paragraph" w:styleId="ListParagraph">
    <w:name w:val="List Paragraph"/>
    <w:basedOn w:val="Normal"/>
    <w:uiPriority w:val="1"/>
    <w:qFormat/>
    <w:rsid w:val="00A17EB2"/>
    <w:pPr>
      <w:ind w:left="1843" w:hanging="284"/>
      <w:jc w:val="both"/>
    </w:pPr>
  </w:style>
  <w:style w:type="paragraph" w:styleId="Header">
    <w:name w:val="header"/>
    <w:basedOn w:val="Normal"/>
    <w:link w:val="HeaderChar"/>
    <w:uiPriority w:val="99"/>
    <w:unhideWhenUsed/>
    <w:rsid w:val="00A17EB2"/>
    <w:pPr>
      <w:tabs>
        <w:tab w:val="center" w:pos="4680"/>
        <w:tab w:val="right" w:pos="9360"/>
      </w:tabs>
    </w:pPr>
  </w:style>
  <w:style w:type="character" w:customStyle="1" w:styleId="HeaderChar">
    <w:name w:val="Header Char"/>
    <w:basedOn w:val="DefaultParagraphFont"/>
    <w:link w:val="Header"/>
    <w:uiPriority w:val="99"/>
    <w:rsid w:val="00A17EB2"/>
    <w:rPr>
      <w:rFonts w:ascii="Times New Roman" w:eastAsia="Times New Roman" w:hAnsi="Times New Roman" w:cs="Times New Roman"/>
      <w:lang/>
    </w:rPr>
  </w:style>
  <w:style w:type="paragraph" w:styleId="Footer">
    <w:name w:val="footer"/>
    <w:basedOn w:val="Normal"/>
    <w:link w:val="FooterChar"/>
    <w:uiPriority w:val="99"/>
    <w:unhideWhenUsed/>
    <w:rsid w:val="00A17EB2"/>
    <w:pPr>
      <w:tabs>
        <w:tab w:val="center" w:pos="4680"/>
        <w:tab w:val="right" w:pos="9360"/>
      </w:tabs>
    </w:pPr>
  </w:style>
  <w:style w:type="character" w:customStyle="1" w:styleId="FooterChar">
    <w:name w:val="Footer Char"/>
    <w:basedOn w:val="DefaultParagraphFont"/>
    <w:link w:val="Footer"/>
    <w:uiPriority w:val="99"/>
    <w:rsid w:val="00A17EB2"/>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7EB2"/>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A17EB2"/>
    <w:pPr>
      <w:ind w:left="990" w:right="985"/>
      <w:jc w:val="center"/>
      <w:outlineLvl w:val="0"/>
    </w:pPr>
    <w:rPr>
      <w:b/>
      <w:bCs/>
      <w:sz w:val="28"/>
      <w:szCs w:val="28"/>
    </w:rPr>
  </w:style>
  <w:style w:type="paragraph" w:styleId="Heading3">
    <w:name w:val="heading 3"/>
    <w:basedOn w:val="Normal"/>
    <w:link w:val="Heading3Char"/>
    <w:uiPriority w:val="1"/>
    <w:qFormat/>
    <w:rsid w:val="00A17EB2"/>
    <w:pPr>
      <w:ind w:left="1135"/>
      <w:jc w:val="both"/>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7EB2"/>
    <w:rPr>
      <w:rFonts w:ascii="Times New Roman" w:eastAsia="Times New Roman" w:hAnsi="Times New Roman" w:cs="Times New Roman"/>
      <w:b/>
      <w:bCs/>
      <w:sz w:val="28"/>
      <w:szCs w:val="28"/>
      <w:lang w:val="ms"/>
    </w:rPr>
  </w:style>
  <w:style w:type="character" w:customStyle="1" w:styleId="Heading3Char">
    <w:name w:val="Heading 3 Char"/>
    <w:basedOn w:val="DefaultParagraphFont"/>
    <w:link w:val="Heading3"/>
    <w:uiPriority w:val="1"/>
    <w:rsid w:val="00A17EB2"/>
    <w:rPr>
      <w:rFonts w:ascii="Arial" w:eastAsia="Arial" w:hAnsi="Arial" w:cs="Arial"/>
      <w:b/>
      <w:bCs/>
      <w:sz w:val="24"/>
      <w:szCs w:val="24"/>
      <w:lang w:val="ms"/>
    </w:rPr>
  </w:style>
  <w:style w:type="paragraph" w:styleId="BodyText">
    <w:name w:val="Body Text"/>
    <w:basedOn w:val="Normal"/>
    <w:link w:val="BodyTextChar"/>
    <w:uiPriority w:val="1"/>
    <w:qFormat/>
    <w:rsid w:val="00A17EB2"/>
    <w:pPr>
      <w:jc w:val="both"/>
    </w:pPr>
    <w:rPr>
      <w:sz w:val="24"/>
      <w:szCs w:val="24"/>
    </w:rPr>
  </w:style>
  <w:style w:type="character" w:customStyle="1" w:styleId="BodyTextChar">
    <w:name w:val="Body Text Char"/>
    <w:basedOn w:val="DefaultParagraphFont"/>
    <w:link w:val="BodyText"/>
    <w:uiPriority w:val="1"/>
    <w:rsid w:val="00A17EB2"/>
    <w:rPr>
      <w:rFonts w:ascii="Times New Roman" w:eastAsia="Times New Roman" w:hAnsi="Times New Roman" w:cs="Times New Roman"/>
      <w:sz w:val="24"/>
      <w:szCs w:val="24"/>
      <w:lang w:val="ms"/>
    </w:rPr>
  </w:style>
  <w:style w:type="paragraph" w:styleId="ListParagraph">
    <w:name w:val="List Paragraph"/>
    <w:basedOn w:val="Normal"/>
    <w:uiPriority w:val="1"/>
    <w:qFormat/>
    <w:rsid w:val="00A17EB2"/>
    <w:pPr>
      <w:ind w:left="1843" w:hanging="284"/>
      <w:jc w:val="both"/>
    </w:pPr>
  </w:style>
  <w:style w:type="paragraph" w:styleId="Header">
    <w:name w:val="header"/>
    <w:basedOn w:val="Normal"/>
    <w:link w:val="HeaderChar"/>
    <w:uiPriority w:val="99"/>
    <w:unhideWhenUsed/>
    <w:rsid w:val="00A17EB2"/>
    <w:pPr>
      <w:tabs>
        <w:tab w:val="center" w:pos="4680"/>
        <w:tab w:val="right" w:pos="9360"/>
      </w:tabs>
    </w:pPr>
  </w:style>
  <w:style w:type="character" w:customStyle="1" w:styleId="HeaderChar">
    <w:name w:val="Header Char"/>
    <w:basedOn w:val="DefaultParagraphFont"/>
    <w:link w:val="Header"/>
    <w:uiPriority w:val="99"/>
    <w:rsid w:val="00A17EB2"/>
    <w:rPr>
      <w:rFonts w:ascii="Times New Roman" w:eastAsia="Times New Roman" w:hAnsi="Times New Roman" w:cs="Times New Roman"/>
      <w:lang w:val="ms"/>
    </w:rPr>
  </w:style>
  <w:style w:type="paragraph" w:styleId="Footer">
    <w:name w:val="footer"/>
    <w:basedOn w:val="Normal"/>
    <w:link w:val="FooterChar"/>
    <w:uiPriority w:val="99"/>
    <w:unhideWhenUsed/>
    <w:rsid w:val="00A17EB2"/>
    <w:pPr>
      <w:tabs>
        <w:tab w:val="center" w:pos="4680"/>
        <w:tab w:val="right" w:pos="9360"/>
      </w:tabs>
    </w:pPr>
  </w:style>
  <w:style w:type="character" w:customStyle="1" w:styleId="FooterChar">
    <w:name w:val="Footer Char"/>
    <w:basedOn w:val="DefaultParagraphFont"/>
    <w:link w:val="Footer"/>
    <w:uiPriority w:val="99"/>
    <w:rsid w:val="00A17EB2"/>
    <w:rPr>
      <w:rFonts w:ascii="Times New Roman" w:eastAsia="Times New Roman" w:hAnsi="Times New Roman" w:cs="Times New Roman"/>
      <w:lang w:val="m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2026-06-08T08:12:00Z</dcterms:created>
  <dcterms:modified xsi:type="dcterms:W3CDTF">2026-06-08T08:12:00Z</dcterms:modified>
</cp:coreProperties>
</file>