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72" w:rsidRPr="00B13655" w:rsidRDefault="00284872" w:rsidP="00284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0478693"/>
      <w:r w:rsidRPr="00B13655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84872" w:rsidRPr="00B13655" w:rsidRDefault="00284872" w:rsidP="00284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872" w:rsidRPr="00B13655" w:rsidRDefault="00284872" w:rsidP="00284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9822"/>
      <w:r w:rsidRPr="00B13655">
        <w:rPr>
          <w:rFonts w:ascii="Times New Roman" w:hAnsi="Times New Roman" w:cs="Times New Roman"/>
          <w:sz w:val="24"/>
          <w:szCs w:val="24"/>
        </w:rPr>
        <w:t>Ikanleleadalahsalahsatujenisikan air tawar yang mempunyainilaiekonomitinggidansudahdibudidayakansecarakomersial di masyarakat Indonesia, sehinggamerupakansalahsatusumberpenghasilan yang potensial.Perkembanganbudidayaleleberjalanpesat di tanah air tidakterlepasdaripenerimaanmasyarakatsecaraluasterhadapjenisikanini.</w:t>
      </w:r>
    </w:p>
    <w:p w:rsidR="00284872" w:rsidRPr="00B13655" w:rsidRDefault="00284872" w:rsidP="00284872">
      <w:pPr>
        <w:tabs>
          <w:tab w:val="num" w:pos="7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>Dalampermasalahan kali inipenelitibertegasdenganpertanyaandantujuanhukumterhadap</w:t>
      </w:r>
      <w:r w:rsidRPr="00B13655">
        <w:rPr>
          <w:rFonts w:ascii="Times New Roman" w:hAnsi="Times New Roman" w:cs="Times New Roman"/>
          <w:sz w:val="24"/>
          <w:szCs w:val="24"/>
        </w:rPr>
        <w:t>AspekHukumPerikananSebagaiPotensiAgrowisataPembudidayaIkanLeleOrganik Di DesaPekanTanjungBeringinKabupatenSerdangBedagai</w:t>
      </w:r>
      <w:r w:rsidRPr="00B136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13655">
        <w:rPr>
          <w:rFonts w:ascii="Times New Roman" w:eastAsia="Times New Roman" w:hAnsi="Times New Roman" w:cs="Times New Roman"/>
          <w:sz w:val="24"/>
          <w:szCs w:val="24"/>
        </w:rPr>
        <w:t xml:space="preserve">yaitusebagaiberikut : 1. </w:t>
      </w:r>
      <w:r w:rsidRPr="00B13655">
        <w:rPr>
          <w:rFonts w:ascii="Times New Roman" w:eastAsia="SimSun" w:hAnsi="Times New Roman" w:cs="Times New Roman"/>
          <w:sz w:val="24"/>
          <w:szCs w:val="24"/>
          <w:lang w:eastAsia="zh-CN"/>
        </w:rPr>
        <w:t>BagaimanaPengaturanPembudidayaanIkanleleorganikSebagaipotensiAgrowisata ? 2. Bagaimanabudidayaikanleleorganiksebagaipotensiagrowisata ? 3. Bagaimanaimplementasipembinaan?</w:t>
      </w:r>
    </w:p>
    <w:p w:rsidR="00284872" w:rsidRPr="00B13655" w:rsidRDefault="00284872" w:rsidP="00284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>Penelitianmerupakanbagianterpentingdarikeseluruhanrangkaiankegiatanpenulisansuatukaryailmiah, karenauntukmenjawabpokokpermasalahanpenelitianakanterjawabobjekpermasalahan yang diuraikandalamperumusanmasalah. Lokasipenelitianadalahsuatutempatatauwilayahdimanapenelitiantersebutakandilaksanakan. Adapunlokasidaripenelitianini</w:t>
      </w:r>
      <w:r w:rsidRPr="00B13655">
        <w:rPr>
          <w:rFonts w:ascii="Times New Roman" w:hAnsi="Times New Roman" w:cs="Times New Roman"/>
          <w:sz w:val="24"/>
          <w:szCs w:val="24"/>
        </w:rPr>
        <w:t>beralamat di JalanPahlawanDusun 15, DesaPekanTanjungBeringin, KecamatanTanjungBeringin, KabupatenSerdangBedagai, Provinsi Sumatera Utara.</w:t>
      </w:r>
    </w:p>
    <w:p w:rsidR="00284872" w:rsidRPr="00B13655" w:rsidRDefault="00284872" w:rsidP="00284872">
      <w:pPr>
        <w:spacing w:after="0" w:line="240" w:lineRule="auto"/>
        <w:ind w:firstLine="709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Pengembanganagrowisataikanleleorganik di DesaPekanTanjungBeringin, KecamatanTanjungBeringin, KabupatenSerdangBedagai, Provinsi Sumatera Utara, menuntutpengaturanhukum yang kokohdanmendukung. Regulasiperizinan yang jelasdiperlukanuntukmemastikanbahwakegiatanbudidayaberjalansesuaidenganstandarlingkungan yang ditetapkandalamUndang-UndangNomor 32 Tahun 2009 tentangPerlindungandanPengelolaanLingkunganHidup.Sertifikasiorganikjugamenjadiaspekpentingdalammemastikanbahwaprodukikanleleorganikmemenuhistandarproduksiorganik yang ketat, sebagaimanadiaturolehPeraturanMenteriPertanianNomor 64 Tahun 2016.Implementasipembinaanagrowisatamemerlukanizinusaha yang sesuaidaripemerintahdaerah, sertaperlindungan yang memadaiterhadaphak-hakmasyarakatlokalterkaitdenganpemanfaatansumberdayaalamdanpartisipasidalampengembanganagrowisata.Denganmemperhatikansemuaaspekini, diharapkanpengembanganagrowisataikanleleorganik di DesaPekanTanjungBeringindapatberlangsungberkelanjutandanmemberikandampakpositifbagiekonomidanlingkunganlokal.</w:t>
      </w:r>
    </w:p>
    <w:p w:rsidR="00284872" w:rsidRPr="00B13655" w:rsidRDefault="00284872" w:rsidP="00284872">
      <w:pPr>
        <w:spacing w:after="0" w:line="240" w:lineRule="auto"/>
        <w:ind w:firstLine="709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284872" w:rsidRPr="00B13655" w:rsidRDefault="00284872" w:rsidP="00284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b/>
          <w:sz w:val="24"/>
          <w:szCs w:val="24"/>
        </w:rPr>
        <w:t>Kata kunci</w:t>
      </w:r>
      <w:r w:rsidRPr="00B1365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B13655">
        <w:rPr>
          <w:rFonts w:ascii="Times New Roman" w:eastAsia="Times New Roman" w:hAnsi="Times New Roman" w:cs="Times New Roman"/>
          <w:i/>
          <w:sz w:val="24"/>
          <w:szCs w:val="24"/>
        </w:rPr>
        <w:t>AspekHukum, BudidayaIkanLeleOrganik</w:t>
      </w:r>
      <w:r w:rsidRPr="00B1365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PotensiAgrowisata.</w:t>
      </w:r>
    </w:p>
    <w:bookmarkEnd w:id="0"/>
    <w:bookmarkEnd w:id="1"/>
    <w:p w:rsidR="00284872" w:rsidRPr="00B13655" w:rsidRDefault="00284872" w:rsidP="002848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13655"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284872" w:rsidRPr="00B13655" w:rsidRDefault="00284872" w:rsidP="00284872">
      <w:pPr>
        <w:pStyle w:val="Header"/>
        <w:jc w:val="both"/>
        <w:rPr>
          <w:rFonts w:ascii="Times New Roman" w:hAnsi="Times New Roman" w:cs="Times New Roman"/>
          <w:i/>
          <w:iCs/>
          <w:sz w:val="24"/>
          <w:szCs w:val="24"/>
          <w:lang w:val="en-ID" w:eastAsia="en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7620</wp:posOffset>
            </wp:positionV>
            <wp:extent cx="5149388" cy="8128000"/>
            <wp:effectExtent l="0" t="0" r="0" b="6350"/>
            <wp:wrapNone/>
            <wp:docPr id="5" name="Picture 5" descr="C:\Users\OPERATOR\Pictures\2026-04-30\2026-04-30 14-34-55_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4-30\2026-04-30 14-34-55_0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569"/>
                    <a:stretch/>
                  </pic:blipFill>
                  <pic:spPr bwMode="auto">
                    <a:xfrm rot="10800000">
                      <a:off x="0" y="0"/>
                      <a:ext cx="5162827" cy="814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84872" w:rsidRPr="00B13655" w:rsidRDefault="00284872" w:rsidP="00284872"/>
    <w:p w:rsidR="00284872" w:rsidRDefault="00284872" w:rsidP="00284872"/>
    <w:p w:rsidR="00284872" w:rsidRPr="00B13655" w:rsidRDefault="00284872" w:rsidP="00284872"/>
    <w:p w:rsidR="00284872" w:rsidRPr="00B13655" w:rsidRDefault="00284872" w:rsidP="00284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891" w:rsidRPr="00284872" w:rsidRDefault="00653891" w:rsidP="00284872">
      <w:bookmarkStart w:id="2" w:name="_GoBack"/>
      <w:bookmarkEnd w:id="2"/>
    </w:p>
    <w:sectPr w:rsidR="00653891" w:rsidRPr="00284872" w:rsidSect="002F08A2">
      <w:headerReference w:type="default" r:id="rId7"/>
      <w:footerReference w:type="even" r:id="rId8"/>
      <w:footerReference w:type="defaul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41C" w:rsidRDefault="0022641C" w:rsidP="00A65485">
      <w:pPr>
        <w:spacing w:after="0" w:line="240" w:lineRule="auto"/>
      </w:pPr>
      <w:r>
        <w:separator/>
      </w:r>
    </w:p>
  </w:endnote>
  <w:endnote w:type="continuationSeparator" w:id="1">
    <w:p w:rsidR="0022641C" w:rsidRDefault="0022641C" w:rsidP="00A6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FF" w:rsidRDefault="00284872">
    <w:pPr>
      <w:pStyle w:val="Footer"/>
    </w:pPr>
    <w:r>
      <w:tab/>
      <w:t>i</w:t>
    </w:r>
    <w:r>
      <w:ptab w:relativeTo="margin" w:alignment="center" w:leader="none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93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5FF" w:rsidRDefault="00A65485">
        <w:pPr>
          <w:pStyle w:val="Footer"/>
          <w:jc w:val="right"/>
        </w:pPr>
      </w:p>
    </w:sdtContent>
  </w:sdt>
  <w:p w:rsidR="008464B7" w:rsidRDefault="00284872">
    <w:pPr>
      <w:pStyle w:val="Footer"/>
    </w:pPr>
    <w:r>
      <w:tab/>
      <w:t>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41C" w:rsidRDefault="0022641C" w:rsidP="00A65485">
      <w:pPr>
        <w:spacing w:after="0" w:line="240" w:lineRule="auto"/>
      </w:pPr>
      <w:r>
        <w:separator/>
      </w:r>
    </w:p>
  </w:footnote>
  <w:footnote w:type="continuationSeparator" w:id="1">
    <w:p w:rsidR="0022641C" w:rsidRDefault="0022641C" w:rsidP="00A6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7" w:rsidRDefault="0022641C">
    <w:pPr>
      <w:pStyle w:val="Header"/>
      <w:jc w:val="right"/>
    </w:pPr>
  </w:p>
  <w:p w:rsidR="008464B7" w:rsidRDefault="002264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1" w:cryptProviderType="rsaFull" w:cryptAlgorithmClass="hash" w:cryptAlgorithmType="typeAny" w:cryptAlgorithmSid="4" w:cryptSpinCount="50000" w:hash="gyIemrGZbjcA+ZIaX1Hbky1JU0Y=" w:salt="B0bvzbkP/Xs4WVEYMmQJtQ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8A2"/>
    <w:rsid w:val="00072A73"/>
    <w:rsid w:val="00170B7E"/>
    <w:rsid w:val="001937E2"/>
    <w:rsid w:val="0022641C"/>
    <w:rsid w:val="00284872"/>
    <w:rsid w:val="00297D76"/>
    <w:rsid w:val="002F08A2"/>
    <w:rsid w:val="00311966"/>
    <w:rsid w:val="003D5F01"/>
    <w:rsid w:val="003E1FF4"/>
    <w:rsid w:val="003F2E9C"/>
    <w:rsid w:val="0046416A"/>
    <w:rsid w:val="004923DF"/>
    <w:rsid w:val="004F3AEC"/>
    <w:rsid w:val="00544FC3"/>
    <w:rsid w:val="00573D14"/>
    <w:rsid w:val="005F1D88"/>
    <w:rsid w:val="00653891"/>
    <w:rsid w:val="006D7051"/>
    <w:rsid w:val="00783571"/>
    <w:rsid w:val="00796CF1"/>
    <w:rsid w:val="009C01E0"/>
    <w:rsid w:val="009C2430"/>
    <w:rsid w:val="00A65485"/>
    <w:rsid w:val="00A67D67"/>
    <w:rsid w:val="00CA0770"/>
    <w:rsid w:val="00D167C4"/>
    <w:rsid w:val="00D2736F"/>
    <w:rsid w:val="00D977D6"/>
    <w:rsid w:val="00DA770F"/>
    <w:rsid w:val="00DB4103"/>
    <w:rsid w:val="00DF1087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2026-06-08T08:31:00Z</dcterms:created>
  <dcterms:modified xsi:type="dcterms:W3CDTF">2026-06-08T08:31:00Z</dcterms:modified>
</cp:coreProperties>
</file>