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5FD" w:rsidRPr="00283E51" w:rsidRDefault="001475FD" w:rsidP="001475FD">
      <w:pPr>
        <w:spacing w:line="480" w:lineRule="auto"/>
        <w:jc w:val="center"/>
        <w:rPr>
          <w:b/>
        </w:rPr>
      </w:pPr>
      <w:r w:rsidRPr="00283E51">
        <w:rPr>
          <w:b/>
        </w:rPr>
        <w:t>BAB I</w:t>
      </w:r>
    </w:p>
    <w:p w:rsidR="001475FD" w:rsidRPr="00283E51" w:rsidRDefault="001475FD" w:rsidP="001475FD">
      <w:pPr>
        <w:spacing w:line="480" w:lineRule="auto"/>
        <w:jc w:val="center"/>
        <w:rPr>
          <w:b/>
        </w:rPr>
      </w:pPr>
      <w:r w:rsidRPr="00283E51">
        <w:rPr>
          <w:b/>
        </w:rPr>
        <w:t>PENDAHULUAN</w:t>
      </w:r>
    </w:p>
    <w:p w:rsidR="001475FD" w:rsidRPr="00283E51" w:rsidRDefault="001475FD" w:rsidP="001475FD">
      <w:pPr>
        <w:rPr>
          <w:b/>
        </w:rPr>
      </w:pPr>
    </w:p>
    <w:p w:rsidR="001475FD" w:rsidRPr="00283E51" w:rsidRDefault="001475FD" w:rsidP="006C6189">
      <w:pPr>
        <w:pStyle w:val="ListParagraph"/>
        <w:numPr>
          <w:ilvl w:val="0"/>
          <w:numId w:val="4"/>
        </w:numPr>
        <w:spacing w:line="480" w:lineRule="auto"/>
        <w:ind w:hanging="720"/>
        <w:rPr>
          <w:b/>
        </w:rPr>
      </w:pPr>
      <w:r w:rsidRPr="00283E51">
        <w:rPr>
          <w:b/>
        </w:rPr>
        <w:t xml:space="preserve">Latar Belakang </w:t>
      </w:r>
      <w:r>
        <w:rPr>
          <w:b/>
        </w:rPr>
        <w:t xml:space="preserve">Masalah </w:t>
      </w:r>
    </w:p>
    <w:p w:rsidR="00E4393A" w:rsidRDefault="00696332" w:rsidP="009757B4">
      <w:pPr>
        <w:spacing w:line="480" w:lineRule="auto"/>
        <w:ind w:firstLine="720"/>
        <w:jc w:val="both"/>
      </w:pPr>
      <w:r>
        <w:t>Pencurian adalah suatu proses atau cara atau perbuatan yang menuju kepada mengambil barang yang bukan hak tanpa izin dari pemiliknya. Adapun kemudian pencurian ini terbagi lagi menjadi beberapa klasifikasi tergantung dengan bagaimana modus yang digunakan dan hal-hal lain yang menyertainya. Seperti dalam Pasal 363 dan 365 KUHP terdapat pencurian yang dinamakan pencurian dengan pemberatan atau pencurian dengan kualifikasi (</w:t>
      </w:r>
      <w:r w:rsidRPr="00696332">
        <w:rPr>
          <w:i/>
        </w:rPr>
        <w:t>gequalificeerd diefstal</w:t>
      </w:r>
      <w:r>
        <w:t>). Diterjemahkan sebagai “pencurian khusus” karena dilakukan dengan cara tertentu. Dan kemudian disebut sebagai “pencurian dengan pemberatan” sebab sesuai dengan istilah yang ada merujuk kepada pencurian ini diperberat ancaman hukumannya.</w:t>
      </w:r>
      <w:r>
        <w:rPr>
          <w:rStyle w:val="FootnoteReference"/>
        </w:rPr>
        <w:footnoteReference w:id="2"/>
      </w:r>
    </w:p>
    <w:p w:rsidR="00E4393A" w:rsidRDefault="005D19BC" w:rsidP="009757B4">
      <w:pPr>
        <w:spacing w:line="480" w:lineRule="auto"/>
        <w:ind w:firstLine="720"/>
        <w:jc w:val="both"/>
      </w:pPr>
      <w:r>
        <w:t xml:space="preserve">Dalam konteks hukum pidana, prinsip keadilan dan kepastian hukum harus tercermin dalam putusan pengadilan, terutama dalam menjatuhkan pidana kepada pelaku tindak kejahatan. Salah satu bentuk tindak pidana yang menuntut kejelasan dalam penerapan hukuman adalah pencurian dengan pemberatan sebagaimana diatur dalam Pasal 363 KUHP. Tindak pidana ini kerap melibatkan kondisi-kondisi khusus seperti dilakukan pada malam hari, dengan perusakan, atau dilakukan secara bersama-sama, yang secara hukum dianggap memberatkan. Oleh karena karakteristiknya yang lebih serius, kejahatan ini seharusnya memperoleh perlakuan </w:t>
      </w:r>
      <w:r>
        <w:lastRenderedPageBreak/>
        <w:t>hukum yang tegas, konsisten, dan sepadan, baik dari segi penegakan maupun pemidanaan.</w:t>
      </w:r>
      <w:r>
        <w:rPr>
          <w:rStyle w:val="FootnoteReference"/>
        </w:rPr>
        <w:footnoteReference w:id="3"/>
      </w:r>
    </w:p>
    <w:p w:rsidR="00E4393A" w:rsidRDefault="006C67FC" w:rsidP="009757B4">
      <w:pPr>
        <w:spacing w:line="480" w:lineRule="auto"/>
        <w:ind w:firstLine="720"/>
        <w:jc w:val="both"/>
      </w:pPr>
      <w:r>
        <w:t>Tindak Pencurian dengan pemberatan, yang diatur secara khusus dalam Pasal 363 Kitab Undang-Undang Hukum Pidana (KUHP), seringkali menjadi kasus yang menarik untuk dikaji dalam konteks disparitas penjatuhan pidana. Pasal ini memuat unsur-unsur yang memberatkan yang seharusnya menjadi dasar utama hakim dalam menetapkan berat ringannya hukuman, seperti pencurian saat malam hari, dalam rumah atau pekarangan yang tertutup, namun dalam praktiknya, putusan sering menunjukkan perbedaan yang signifikan dalam putusan yang dijatuhkan, meskipun faktor-faktor yang memberatkan telah dibuktikan di pengadilan serupa.</w:t>
      </w:r>
      <w:r>
        <w:rPr>
          <w:rStyle w:val="FootnoteReference"/>
        </w:rPr>
        <w:footnoteReference w:id="4"/>
      </w:r>
    </w:p>
    <w:p w:rsidR="00E4393A" w:rsidRDefault="00F7650A" w:rsidP="009757B4">
      <w:pPr>
        <w:spacing w:line="480" w:lineRule="auto"/>
        <w:ind w:firstLine="720"/>
        <w:jc w:val="both"/>
      </w:pPr>
      <w:r>
        <w:t>KUHP Indonesia tidak memiliki pedoman pemberian pidana yang umum yang dibuat oleh pembentuk undang-undang yang termaktub di dalamnya asas-asas yang perlu diperhatikan oleh hakim dalam menjatuhkan pidana dan yang ada hanya aturan pemberian pidana (</w:t>
      </w:r>
      <w:r w:rsidRPr="00F7650A">
        <w:rPr>
          <w:i/>
        </w:rPr>
        <w:t>straftoemetingdraad</w:t>
      </w:r>
      <w:r>
        <w:t>). Dan karena sering terjadi dan dirasa tidak adil oleh sebagian masyarakat, maka hal inilah yang terkadang menjadi salah satu tingkat kepercayaan publik terhadap penegakan hukum di Indonesia menjadi rendah. Hakim dalam memutuskan perkara sering terjadi disparitas pidana. Penjatuhan pidana ini tentunya adalah hukuman yang dijatuhkan oleh hakim terhadap pelaku tindak pidana.</w:t>
      </w:r>
      <w:r w:rsidR="009507AB">
        <w:rPr>
          <w:rStyle w:val="FootnoteReference"/>
        </w:rPr>
        <w:footnoteReference w:id="5"/>
      </w:r>
    </w:p>
    <w:p w:rsidR="009507AB" w:rsidRDefault="009507AB" w:rsidP="009757B4">
      <w:pPr>
        <w:spacing w:line="480" w:lineRule="auto"/>
        <w:ind w:firstLine="720"/>
        <w:jc w:val="both"/>
      </w:pPr>
      <w:r>
        <w:lastRenderedPageBreak/>
        <w:t>Mengenai pemidanaan terhadap pelaku tindak pidana pencurian sering terjadi masalah yaitu kesenjangan antara peraturan perundang-undangan dengan praktiknya di lapangan, khususnya penerapan hukuman yang berbeda antara satu pelaku tindak pidana pencurian dengan pemberatan dengan pelaku lainnya, sehingga menimbulkan adanya perbedaan pemidanaan (disparitas) terhadap pelaku tindak pidana yang melakukan tindak pidana secara bersama-sama. Tidak adanya pedoman pemberian pidana yang umum meyebabkan hakim mempunyai kebebasan untuk menentukan jenis pidana, cara pelaksanaan pidana, tinggi atau rendahnya pidana bahkan perbedaan putusan pada kasus yang sama.</w:t>
      </w:r>
      <w:r w:rsidR="007900F9">
        <w:t xml:space="preserve"> Perbedaan ini menunjukkan bahwa mungkin ada perbedaan yang tidak dijelaskan secara menyeluruh dalam pertimbangan hakim. Karena fakta ini, konsistensi, transparansi, dan dasar pertimbangan hakim untuk menetapkan putusan pidana menjadi pertanyaan.</w:t>
      </w:r>
      <w:r w:rsidR="007900F9">
        <w:rPr>
          <w:rStyle w:val="FootnoteReference"/>
        </w:rPr>
        <w:footnoteReference w:id="6"/>
      </w:r>
    </w:p>
    <w:p w:rsidR="007900F9" w:rsidRDefault="008C189F" w:rsidP="009757B4">
      <w:pPr>
        <w:spacing w:line="480" w:lineRule="auto"/>
        <w:ind w:firstLine="720"/>
        <w:jc w:val="both"/>
      </w:pPr>
      <w:r>
        <w:t>Fenomena perbedaan ini tidak hanya menjadi perdebatan di kalangan akademisi, tetapi juga dikeluhkan oleh masyarakat umum dan praktisi hukum. Faktor utama sering disebut sebagai kurangnya standar yang konsisten untuk penjatuhan pidana, yang cenderung menyerahkan wewenang hakim tanpa batasan yang jelas. Selain itu, putusan akhir dapat dipengaruhi oleh pertimbangan subjektif hakim, perbedaan dalam penafsiran hukum, dan pengaruh non yuridis seperti opini publik dan tekanan dari luar.</w:t>
      </w:r>
      <w:r>
        <w:rPr>
          <w:rStyle w:val="FootnoteReference"/>
        </w:rPr>
        <w:footnoteReference w:id="7"/>
      </w:r>
    </w:p>
    <w:p w:rsidR="007900F9" w:rsidRDefault="007B3D59" w:rsidP="007B3D59">
      <w:pPr>
        <w:spacing w:line="480" w:lineRule="auto"/>
        <w:ind w:firstLine="720"/>
        <w:jc w:val="both"/>
      </w:pPr>
      <w:r>
        <w:t xml:space="preserve">Pertimbangan seorang penegak hukum ketika memutus suatu perkara, tidak hanya berpedoman pada ketentuan hukum positif, juga merupakan suatu keharusan </w:t>
      </w:r>
      <w:r>
        <w:lastRenderedPageBreak/>
        <w:t>menggunakan nilai moral, asas manfaat, efektifitas dalam menjalankan pemidanaan serta efek jera terhadap pelaku sehingga mampu memberikan dampak positif setelah selesai menjalani masa pemidanaan. Apabila seorang hakim dalam memberikan putusan tidak berdasarkan sudut pandang tersebut, akan menciptakan ketidakpastian hukum dan ketidakadilan pidana. Banyaknya kasus penerapan pidana yang berbeda untuk kasus serupa (</w:t>
      </w:r>
      <w:r w:rsidRPr="007B3D59">
        <w:rPr>
          <w:i/>
        </w:rPr>
        <w:t>same offence</w:t>
      </w:r>
      <w:r>
        <w:t>) dalam praktiknya di pengadilan menciderai nilai-nilai yang terkandung dalam asas persamaan dihadapan hukum. Muladi menyebut perbedaan penerapan pidana dengan istilah disparitas putusan hakim atau lebih dikenal dengan istilah disparitas hukum (</w:t>
      </w:r>
      <w:r w:rsidRPr="007B3D59">
        <w:rPr>
          <w:i/>
        </w:rPr>
        <w:t>disparity of sentencing</w:t>
      </w:r>
      <w:r>
        <w:t>).</w:t>
      </w:r>
      <w:r>
        <w:rPr>
          <w:rStyle w:val="FootnoteReference"/>
        </w:rPr>
        <w:footnoteReference w:id="8"/>
      </w:r>
    </w:p>
    <w:p w:rsidR="007900F9" w:rsidRDefault="00D91FCB" w:rsidP="009757B4">
      <w:pPr>
        <w:spacing w:line="480" w:lineRule="auto"/>
        <w:ind w:firstLine="720"/>
        <w:jc w:val="both"/>
      </w:pPr>
      <w:r>
        <w:t>Hakim ketika memutus suatu perkara berdasarkan pertimbangan terhadap faktor pemberat dan faktor yang meringankaan, baik yang terdapat di dalam perundang-undangan, maupun peraturan pemerintah yang lain. Peringanan pemidanaan atau pembantuan (</w:t>
      </w:r>
      <w:r w:rsidRPr="00D91FCB">
        <w:rPr>
          <w:i/>
        </w:rPr>
        <w:t>madeplichtige</w:t>
      </w:r>
      <w:r>
        <w:t>) diatur dalam pasal 56 KUHP, dan hal pemberatan seperti perbarengan tindak pidana (</w:t>
      </w:r>
      <w:r w:rsidRPr="00D91FCB">
        <w:rPr>
          <w:i/>
        </w:rPr>
        <w:t>concursus</w:t>
      </w:r>
      <w:r>
        <w:t>) diatur dalam Pasal 63 sampai 71 KUHP.</w:t>
      </w:r>
    </w:p>
    <w:p w:rsidR="00D91FCB" w:rsidRDefault="00BB5568" w:rsidP="009757B4">
      <w:pPr>
        <w:spacing w:line="480" w:lineRule="auto"/>
        <w:ind w:firstLine="720"/>
        <w:jc w:val="both"/>
      </w:pPr>
      <w:r>
        <w:t xml:space="preserve">Sudah disinggung di atas bahwa disparitas pidana secara harfiah oleh para ahli mengartikannya sebagai perbedaan pidana. Disparitas pidana bukan merupakan persoalan dalam hukum pidana, karena hakim dalam memutus perkara pasti disparitas. Hal ini adalah akibat mutlak dari adanya kebebasan hakim dan melihat secara kasuistik yang ditanganinya. Penerapan prinsip diskersi yudisial oleh hakim harus dibarengi dengan tanggung jawab (akuntanbilitas). Hakim tidak boleh berindak </w:t>
      </w:r>
      <w:r>
        <w:lastRenderedPageBreak/>
        <w:t>semaunya saat memeriksa maupun memutuskan suatu perkara, tetapi harus semata-mata didasarkan hukum dan keadilan sejati, serta tidak terpengaruhi oleh pihak manapun, hal ini tentu membutuhkan hakim yang berintegritas dan memiliki kredibilitas yang baik.</w:t>
      </w:r>
      <w:r>
        <w:rPr>
          <w:rStyle w:val="FootnoteReference"/>
        </w:rPr>
        <w:footnoteReference w:id="9"/>
      </w:r>
    </w:p>
    <w:p w:rsidR="0049682F" w:rsidRDefault="0049682F" w:rsidP="00341A77">
      <w:pPr>
        <w:spacing w:line="480" w:lineRule="auto"/>
        <w:ind w:firstLine="720"/>
        <w:jc w:val="both"/>
      </w:pPr>
      <w:r>
        <w:t xml:space="preserve">Dalam penelitian ini peneliti mengambil dua Putusan Pengadilan Negeri Medan tentang pencurian dengan pemberatan yang menunjukkan adanya disparitas yang cukup signifikan mengenai vonis pidananya, yaitu Putusan Nomor </w:t>
      </w:r>
      <w:r w:rsidRPr="0049682F">
        <w:t>Putusan Nomor 968/Pid.B/2025/PN Mdn dan Putusan Nomor 1445/Pid.B/2025/PN Mdn</w:t>
      </w:r>
      <w:r>
        <w:t xml:space="preserve">. </w:t>
      </w:r>
      <w:r w:rsidR="0065671E">
        <w:t>Dalam Putusan No 968, terdakwa dihukum penjara selama 4 tahun karena terbukti bersalah melakukan tindak pidana pencurian dalam keadaan memberatkan sebagaimana diatur dalam Pasal 363 ayat (1) KUHP, sedangkan dalam Putusan No. 1445, terdakwa dihukum penjara selama 5 bulan karena terbukti bersalah melakukan tindak pidana pencurian dalam keadaan memberatkan sebagaimana diatur dalam Pasal 363 ayat (1) KUHP.</w:t>
      </w:r>
      <w:r w:rsidR="00476004">
        <w:t xml:space="preserve"> Dalam Putusan No. 968, barang yang dicuri yaitu 1 unit sepeda motor Honda Vario 150 yang dicuri dengan cara</w:t>
      </w:r>
      <w:r w:rsidR="00341A77">
        <w:t xml:space="preserve"> merusak stang motor yang terparkir dalam garasi rumah korban sehingga menimbulkan kerugian </w:t>
      </w:r>
      <w:r w:rsidR="00476004">
        <w:t xml:space="preserve">sebesar Rp.12.000.000, sedangkan dalam Putusan No. 1445 barang yang dicuri yaitu 1 unit sepeda motor Honda Beat Street </w:t>
      </w:r>
      <w:r w:rsidR="00341A77">
        <w:t xml:space="preserve">yang dicuri dengan cara merusak kunci sepeda motor korban yang terparkir diarea parkir kampus Nomensen sehingga menimbulkan kerugian </w:t>
      </w:r>
      <w:r w:rsidR="00476004">
        <w:t>sebesar Rp.20.000.000.</w:t>
      </w:r>
    </w:p>
    <w:p w:rsidR="00447ED6" w:rsidRDefault="00447ED6" w:rsidP="009757B4">
      <w:pPr>
        <w:spacing w:line="480" w:lineRule="auto"/>
        <w:ind w:firstLine="720"/>
        <w:jc w:val="both"/>
      </w:pPr>
      <w:r>
        <w:t xml:space="preserve">Berdasarkan kedua putusan di atas, secara sederhana dapat dilihat adanya perbedaan hukuman yang diterima oleh terdakwa yaitu 4 tahun dengan 5 bulan. Jika </w:t>
      </w:r>
      <w:r>
        <w:lastRenderedPageBreak/>
        <w:t>dikaji dari sisi kerugian korban dalam Putusan No. 968 korban mengalami kerugian sebesar Rp. 12.000.000 dan terdakwa dihukum 4 tahun penjara, sedangkan korban dalam Putusan No. 1445 mengalami kerugian sebesar Rp. 20.000.000 dan terdakwa dihukum 5 bulan penjara, sedangkan hakim yang mengadilinya juga sama, salah satunya yaitu Hakim Frans Effendi Manurung, S.H., M.H.</w:t>
      </w:r>
    </w:p>
    <w:p w:rsidR="007900F9" w:rsidRDefault="00800E78" w:rsidP="00800E78">
      <w:pPr>
        <w:spacing w:line="480" w:lineRule="auto"/>
        <w:ind w:firstLine="720"/>
        <w:jc w:val="both"/>
      </w:pPr>
      <w:r>
        <w:t>Akibat perbedaan putusan di atas</w:t>
      </w:r>
      <w:r w:rsidR="007B3D59">
        <w:t xml:space="preserve">, penelitian ini akan mempelajari secara menyeluruh perbedaan penjatuhan pidana dalam kasus pencurian dengan pemberatan dengan melihat dua </w:t>
      </w:r>
      <w:r>
        <w:t>P</w:t>
      </w:r>
      <w:r w:rsidR="007B3D59">
        <w:t xml:space="preserve">utusan Pengadilan Negeri </w:t>
      </w:r>
      <w:r>
        <w:t>Medan</w:t>
      </w:r>
      <w:r w:rsidR="007B3D59">
        <w:t xml:space="preserve"> Nomor </w:t>
      </w:r>
      <w:r w:rsidRPr="0049682F">
        <w:t>968/Pid.B/2025/PN Mdn dan Nomor 1445/Pid.B/2025/PN Mdn</w:t>
      </w:r>
      <w:r>
        <w:t>.</w:t>
      </w:r>
      <w:r w:rsidR="007B3D59">
        <w:t xml:space="preserve"> Kedua putusan ini didasarkan pada keyakinan awal bahwa, terlepas dari tindak pidana yang didakwakan dan unsur-unsur yang memberatkan yang diperhitungkan, ada perbedaan yang signifikan dalam penjatuhan</w:t>
      </w:r>
      <w:r>
        <w:t>.</w:t>
      </w:r>
      <w:r w:rsidR="007B3D59">
        <w:t xml:space="preserve"> Diharapkan analisis komparatif ini akan mengidentifikasi variabel yang menyebabkan perbedaan ini, serta dampaknya terhadap prinsip dasar keadilan dan kepastian hukum dalam peradilan pidana di Indonesia.</w:t>
      </w:r>
    </w:p>
    <w:p w:rsidR="007B3D59" w:rsidRDefault="007B3D59" w:rsidP="009757B4">
      <w:pPr>
        <w:spacing w:line="480" w:lineRule="auto"/>
        <w:ind w:firstLine="720"/>
        <w:jc w:val="both"/>
      </w:pPr>
      <w:r>
        <w:t>Keadilan, kepastian hukum, dan keuntungan umum adalah tujuan utama sistem peradilan pidana Indonesia. Hakim memiliki peran penting untuk menetapkan sanksi yang dijatuhkan kepada terdakwa yang terbukti bersalah dalam penjatuhan pidana. Beberapa Undang-Undang, termasuk KUHP, mengatur kewenangan ini dan menetapkan hukuman minimum dan maksimum untuk setiap jenis tindak pidana.Namun, dalam kenyataannya, sering terjadi apa yang disebut sebagai disparitas penjatuhan pidana, atau disparitas penahanan, yaitu perbedaan sanksi pidana yang diberikan oleh hakim dalam kasus yang pada dasarnya serupa, baik dari segi fakta hukum, kualifikasi tindak pidana, mau</w:t>
      </w:r>
      <w:r w:rsidR="00800E78">
        <w:t>pun tingkat kesalahan terdakwa.</w:t>
      </w:r>
    </w:p>
    <w:p w:rsidR="007B3D59" w:rsidRDefault="007B3D59" w:rsidP="00800E78">
      <w:pPr>
        <w:spacing w:line="480" w:lineRule="auto"/>
        <w:ind w:firstLine="720"/>
        <w:jc w:val="both"/>
      </w:pPr>
      <w:r>
        <w:lastRenderedPageBreak/>
        <w:t xml:space="preserve">Kajian ini akan memfokuskan pada perbedaan penjatuhan pidana dalam </w:t>
      </w:r>
      <w:r w:rsidR="00800E78">
        <w:t xml:space="preserve">Putusan </w:t>
      </w:r>
      <w:r w:rsidR="00800E78" w:rsidRPr="0049682F">
        <w:t>Nomor 968/Pid.B/2025/PN Mdn dan Putusan Nomor 1445/Pid.B/2025/PN Mdn</w:t>
      </w:r>
      <w:r>
        <w:t xml:space="preserve">yang keduanya berasal dari Pengadilan Negeri </w:t>
      </w:r>
      <w:r w:rsidR="00800E78">
        <w:t>Medan</w:t>
      </w:r>
      <w:r>
        <w:t xml:space="preserve"> dan berkaitan dengan tindak pidana pencurian dengan pemberatan. Meskipun kedua keputusan ini dibuat oleh pengadilan yang sama serta dengan kualifikasi pidana yang sama, mereka menunjukkan perbedaan dalam tingkat kekerasan hukuman yang dijatuhkan.</w:t>
      </w:r>
    </w:p>
    <w:p w:rsidR="00A936A9" w:rsidRDefault="00C55590" w:rsidP="00BF5A5D">
      <w:pPr>
        <w:spacing w:line="480" w:lineRule="auto"/>
        <w:ind w:firstLine="720"/>
        <w:jc w:val="both"/>
      </w:pPr>
      <w:r>
        <w:t>Berdasarkan latar belakang di atas</w:t>
      </w:r>
      <w:r w:rsidR="008500EB">
        <w:t xml:space="preserve">, </w:t>
      </w:r>
      <w:r w:rsidR="00381ECE">
        <w:t>penulis</w:t>
      </w:r>
      <w:r w:rsidR="008500EB">
        <w:t xml:space="preserve"> tertarik untuk melakukan penelitian yang berjudul </w:t>
      </w:r>
      <w:r w:rsidR="001A7145">
        <w:t>“</w:t>
      </w:r>
      <w:r w:rsidR="00E21685" w:rsidRPr="00E21685">
        <w:rPr>
          <w:b/>
        </w:rPr>
        <w:t>Disparitas Putusan Hakim Terhadap Tindak Pidana Pencurian dengan Pemberatan (Analisis Putusan Nomor 968/Pid.B/2025/PN Mdn dan Putusan Nomor 1445/Pid.B/2025/PN Mdn)</w:t>
      </w:r>
      <w:r w:rsidR="001A7145">
        <w:t>”</w:t>
      </w:r>
      <w:r>
        <w:t>.</w:t>
      </w:r>
    </w:p>
    <w:p w:rsidR="001475FD" w:rsidRPr="00DC23AB" w:rsidRDefault="001475FD" w:rsidP="006C6189">
      <w:pPr>
        <w:pStyle w:val="ListParagraph"/>
        <w:numPr>
          <w:ilvl w:val="0"/>
          <w:numId w:val="4"/>
        </w:numPr>
        <w:spacing w:line="480" w:lineRule="auto"/>
        <w:ind w:hanging="720"/>
        <w:jc w:val="both"/>
        <w:rPr>
          <w:b/>
        </w:rPr>
      </w:pPr>
      <w:r>
        <w:rPr>
          <w:b/>
        </w:rPr>
        <w:t>Rumusan Masalah</w:t>
      </w:r>
    </w:p>
    <w:p w:rsidR="001475FD" w:rsidRDefault="001475FD" w:rsidP="001475FD">
      <w:pPr>
        <w:spacing w:line="480" w:lineRule="auto"/>
        <w:ind w:firstLine="720"/>
        <w:jc w:val="both"/>
      </w:pPr>
      <w:r>
        <w:t>Berdasarkan dari penjabaran latar belakang masalah di atas</w:t>
      </w:r>
      <w:r w:rsidR="006D0B34">
        <w:t>,</w:t>
      </w:r>
      <w:r>
        <w:t xml:space="preserve"> maka dapat di</w:t>
      </w:r>
      <w:r w:rsidR="006D0B34">
        <w:t>r</w:t>
      </w:r>
      <w:r>
        <w:t>umuskan beberapa masalah sebagai berikut:</w:t>
      </w:r>
    </w:p>
    <w:p w:rsidR="00E4278F" w:rsidRDefault="001A7145" w:rsidP="00E4278F">
      <w:pPr>
        <w:pStyle w:val="ListParagraph"/>
        <w:numPr>
          <w:ilvl w:val="1"/>
          <w:numId w:val="4"/>
        </w:numPr>
        <w:spacing w:line="480" w:lineRule="auto"/>
        <w:ind w:left="720"/>
        <w:jc w:val="both"/>
      </w:pPr>
      <w:r>
        <w:t xml:space="preserve">Bagaimana </w:t>
      </w:r>
      <w:r w:rsidR="00E4278F">
        <w:t>bentuk disparitas putusan hakim dalam perkara tindak pidana pencurian dengan pembera</w:t>
      </w:r>
      <w:r w:rsidR="00E4278F" w:rsidRPr="00E4278F">
        <w:t xml:space="preserve">tan berdasarkan </w:t>
      </w:r>
      <w:r w:rsidR="00E4278F">
        <w:t>p</w:t>
      </w:r>
      <w:r w:rsidR="00E4278F" w:rsidRPr="00E4278F">
        <w:t xml:space="preserve">utusan </w:t>
      </w:r>
      <w:r w:rsidR="00E4278F">
        <w:t>n</w:t>
      </w:r>
      <w:r w:rsidR="00E4278F" w:rsidRPr="00E4278F">
        <w:t>omor 968/Pid.B/2025/PN Mdn dan Nomor 1445/Pid.B/2025/PN Mdn</w:t>
      </w:r>
      <w:r w:rsidR="00E4278F">
        <w:t>?</w:t>
      </w:r>
    </w:p>
    <w:p w:rsidR="00E4278F" w:rsidRDefault="00E4278F" w:rsidP="00E4278F">
      <w:pPr>
        <w:pStyle w:val="ListParagraph"/>
        <w:numPr>
          <w:ilvl w:val="1"/>
          <w:numId w:val="4"/>
        </w:numPr>
        <w:spacing w:line="480" w:lineRule="auto"/>
        <w:ind w:left="720"/>
        <w:jc w:val="both"/>
      </w:pPr>
      <w:r>
        <w:t>Bagaimana pertimbangan hakim memutuskan kesalahan terdakwa dalam p</w:t>
      </w:r>
      <w:r w:rsidRPr="00E4278F">
        <w:t xml:space="preserve">utusan </w:t>
      </w:r>
      <w:r>
        <w:t>n</w:t>
      </w:r>
      <w:r w:rsidRPr="00E4278F">
        <w:t>omor 968/Pid.B/2025/PN Mdn dan Nomor 1445/Pid.B/2025/PN Mdn</w:t>
      </w:r>
      <w:r>
        <w:t xml:space="preserve">? </w:t>
      </w:r>
    </w:p>
    <w:p w:rsidR="00E4278F" w:rsidRPr="00E4278F" w:rsidRDefault="00E4278F" w:rsidP="00E4278F">
      <w:pPr>
        <w:pStyle w:val="ListParagraph"/>
        <w:numPr>
          <w:ilvl w:val="1"/>
          <w:numId w:val="4"/>
        </w:numPr>
        <w:spacing w:line="480" w:lineRule="auto"/>
        <w:ind w:left="720"/>
        <w:jc w:val="both"/>
      </w:pPr>
      <w:r>
        <w:t>Bagaimana kesesuaian putusan hakim dengan ketentuan hukum pidana terkait pencurian dengan pemberatan dalam p</w:t>
      </w:r>
      <w:r w:rsidRPr="00E4278F">
        <w:t xml:space="preserve">utusan </w:t>
      </w:r>
      <w:r>
        <w:t>n</w:t>
      </w:r>
      <w:r w:rsidRPr="00E4278F">
        <w:t>omor 968/Pid.B/2025/PN Mdn dan Nomor 1445/Pid.B/2025/PN Mdn</w:t>
      </w:r>
      <w:r>
        <w:t>?</w:t>
      </w:r>
    </w:p>
    <w:p w:rsidR="00054453" w:rsidRDefault="00054453" w:rsidP="00E4278F">
      <w:pPr>
        <w:pStyle w:val="ListParagraph"/>
        <w:spacing w:line="480" w:lineRule="auto"/>
        <w:jc w:val="both"/>
      </w:pPr>
    </w:p>
    <w:p w:rsidR="001475FD" w:rsidRPr="00283E51" w:rsidRDefault="001475FD" w:rsidP="006C6189">
      <w:pPr>
        <w:pStyle w:val="ListParagraph"/>
        <w:numPr>
          <w:ilvl w:val="0"/>
          <w:numId w:val="4"/>
        </w:numPr>
        <w:spacing w:line="480" w:lineRule="auto"/>
        <w:ind w:hanging="720"/>
        <w:rPr>
          <w:b/>
        </w:rPr>
      </w:pPr>
      <w:r w:rsidRPr="00283E51">
        <w:rPr>
          <w:b/>
        </w:rPr>
        <w:lastRenderedPageBreak/>
        <w:t>Tujuan Penelitian</w:t>
      </w:r>
    </w:p>
    <w:p w:rsidR="001475FD" w:rsidRPr="00283E51" w:rsidRDefault="001475FD" w:rsidP="001475FD">
      <w:pPr>
        <w:spacing w:line="480" w:lineRule="auto"/>
        <w:ind w:firstLine="720"/>
      </w:pPr>
      <w:r w:rsidRPr="00283E51">
        <w:t>Adapun tujuan penelitian ini adalah sebagai berikut:</w:t>
      </w:r>
    </w:p>
    <w:p w:rsidR="00E4278F" w:rsidRDefault="00E4278F" w:rsidP="00E4278F">
      <w:pPr>
        <w:pStyle w:val="ListParagraph"/>
        <w:numPr>
          <w:ilvl w:val="0"/>
          <w:numId w:val="5"/>
        </w:numPr>
        <w:spacing w:line="480" w:lineRule="auto"/>
        <w:ind w:left="720"/>
        <w:jc w:val="both"/>
      </w:pPr>
      <w:r>
        <w:t>Untuk mengetahui bentuk disparitas putusan hakim dalam perkara tindak pidana pencurian dengan pembera</w:t>
      </w:r>
      <w:r w:rsidRPr="00E4278F">
        <w:t xml:space="preserve">tan berdasarkan </w:t>
      </w:r>
      <w:r>
        <w:t>p</w:t>
      </w:r>
      <w:r w:rsidRPr="00E4278F">
        <w:t xml:space="preserve">utusan </w:t>
      </w:r>
      <w:r>
        <w:t>n</w:t>
      </w:r>
      <w:r w:rsidRPr="00E4278F">
        <w:t>omor 968/Pid.B/2025/PN Mdn dan Nomor 1445/Pid.B/2025/PN Mdn</w:t>
      </w:r>
      <w:r>
        <w:t>.</w:t>
      </w:r>
    </w:p>
    <w:p w:rsidR="00E4278F" w:rsidRDefault="00E4278F" w:rsidP="00E4278F">
      <w:pPr>
        <w:pStyle w:val="ListParagraph"/>
        <w:numPr>
          <w:ilvl w:val="0"/>
          <w:numId w:val="5"/>
        </w:numPr>
        <w:spacing w:line="480" w:lineRule="auto"/>
        <w:ind w:left="720"/>
        <w:jc w:val="both"/>
      </w:pPr>
      <w:r>
        <w:t>Untuk mengetahui pertimbangan hakim memutuskan kesalahan terdakwa dalam p</w:t>
      </w:r>
      <w:r w:rsidRPr="00E4278F">
        <w:t xml:space="preserve">utusan </w:t>
      </w:r>
      <w:r>
        <w:t>n</w:t>
      </w:r>
      <w:r w:rsidRPr="00E4278F">
        <w:t>omor 968/Pid.B/2025/PN Mdn dan Nomor 1445/Pid.B/2025/PN Mdn</w:t>
      </w:r>
      <w:r>
        <w:t>.</w:t>
      </w:r>
    </w:p>
    <w:p w:rsidR="00E4278F" w:rsidRPr="00E4278F" w:rsidRDefault="00E4278F" w:rsidP="00E4278F">
      <w:pPr>
        <w:pStyle w:val="ListParagraph"/>
        <w:numPr>
          <w:ilvl w:val="0"/>
          <w:numId w:val="5"/>
        </w:numPr>
        <w:spacing w:line="480" w:lineRule="auto"/>
        <w:ind w:left="720"/>
        <w:jc w:val="both"/>
      </w:pPr>
      <w:r>
        <w:t>Untuk mengetahui kesesuaian putusan hakim dengan ketentuan hukum pidana terkait pencurian dengan pemberatan dalam p</w:t>
      </w:r>
      <w:r w:rsidRPr="00E4278F">
        <w:t xml:space="preserve">utusan </w:t>
      </w:r>
      <w:r>
        <w:t>n</w:t>
      </w:r>
      <w:r w:rsidRPr="00E4278F">
        <w:t>omor 968/Pid.B/2025/PN Mdn dan Nomor 1445/Pid.B/2025/PN Mdn</w:t>
      </w:r>
      <w:r>
        <w:t>.</w:t>
      </w:r>
    </w:p>
    <w:p w:rsidR="001475FD" w:rsidRPr="00283E51" w:rsidRDefault="001475FD" w:rsidP="006C6189">
      <w:pPr>
        <w:pStyle w:val="ListParagraph"/>
        <w:numPr>
          <w:ilvl w:val="0"/>
          <w:numId w:val="4"/>
        </w:numPr>
        <w:spacing w:line="480" w:lineRule="auto"/>
        <w:ind w:hanging="720"/>
        <w:rPr>
          <w:b/>
        </w:rPr>
      </w:pPr>
      <w:r>
        <w:rPr>
          <w:b/>
        </w:rPr>
        <w:t xml:space="preserve">Manfaat </w:t>
      </w:r>
      <w:r w:rsidRPr="00283E51">
        <w:rPr>
          <w:b/>
        </w:rPr>
        <w:t xml:space="preserve"> Penelitian</w:t>
      </w:r>
    </w:p>
    <w:p w:rsidR="001475FD" w:rsidRDefault="001A7145" w:rsidP="001475FD">
      <w:pPr>
        <w:spacing w:line="480" w:lineRule="auto"/>
        <w:ind w:firstLine="720"/>
        <w:jc w:val="both"/>
      </w:pPr>
      <w:r>
        <w:t>Berangkat dari permasalahan-permasalahan di atas</w:t>
      </w:r>
      <w:r w:rsidR="006D0B34">
        <w:t>,</w:t>
      </w:r>
      <w:r>
        <w:t xml:space="preserve"> penelitian ini diharapkan dapat memberikan manfaat sebagai berikut:</w:t>
      </w:r>
    </w:p>
    <w:p w:rsidR="00441984" w:rsidRDefault="00A07E04" w:rsidP="00441984">
      <w:pPr>
        <w:pStyle w:val="ListParagraph"/>
        <w:numPr>
          <w:ilvl w:val="2"/>
          <w:numId w:val="4"/>
        </w:numPr>
        <w:spacing w:line="480" w:lineRule="auto"/>
        <w:ind w:left="720"/>
        <w:jc w:val="both"/>
      </w:pPr>
      <w:r>
        <w:t xml:space="preserve">Secara teoritis, diharapkan penelitian ini dapat bermanfaat </w:t>
      </w:r>
      <w:r w:rsidR="00441984">
        <w:t>untuk:</w:t>
      </w:r>
    </w:p>
    <w:p w:rsidR="00441984" w:rsidRDefault="00441984" w:rsidP="00441984">
      <w:pPr>
        <w:pStyle w:val="ListParagraph"/>
        <w:numPr>
          <w:ilvl w:val="3"/>
          <w:numId w:val="4"/>
        </w:numPr>
        <w:spacing w:line="480" w:lineRule="auto"/>
        <w:ind w:left="1080"/>
        <w:jc w:val="both"/>
      </w:pPr>
      <w:r w:rsidRPr="00441984">
        <w:t>Menambah wawasan dan pemahaman tentang sistem peradilan pidana di Indonesia, khususnya mengenai faktor-faktor yang memengaruhi putusan hakim.</w:t>
      </w:r>
    </w:p>
    <w:p w:rsidR="00441984" w:rsidRDefault="00441984" w:rsidP="00441984">
      <w:pPr>
        <w:pStyle w:val="ListParagraph"/>
        <w:numPr>
          <w:ilvl w:val="3"/>
          <w:numId w:val="4"/>
        </w:numPr>
        <w:spacing w:line="480" w:lineRule="auto"/>
        <w:ind w:left="1080"/>
        <w:jc w:val="both"/>
      </w:pPr>
      <w:r w:rsidRPr="00441984">
        <w:t>Memberikan gambaran tentang aspek-aspek yang menyebabkan disparitas dalam putusan hakim, seperti faktor yuridis, non-yuridis, dan subjektif.</w:t>
      </w:r>
    </w:p>
    <w:p w:rsidR="00441984" w:rsidRPr="00441984" w:rsidRDefault="00441984" w:rsidP="00441984">
      <w:pPr>
        <w:pStyle w:val="ListParagraph"/>
        <w:numPr>
          <w:ilvl w:val="3"/>
          <w:numId w:val="4"/>
        </w:numPr>
        <w:spacing w:line="480" w:lineRule="auto"/>
        <w:ind w:left="1080"/>
        <w:jc w:val="both"/>
      </w:pPr>
      <w:r w:rsidRPr="00441984">
        <w:t>Menjadi dasar pengembangan teori tentang keadilan dan konsistensi dalam putusan pengadilan.</w:t>
      </w:r>
    </w:p>
    <w:p w:rsidR="00441984" w:rsidRDefault="00A07E04" w:rsidP="00A07E04">
      <w:pPr>
        <w:pStyle w:val="ListParagraph"/>
        <w:numPr>
          <w:ilvl w:val="2"/>
          <w:numId w:val="4"/>
        </w:numPr>
        <w:spacing w:line="480" w:lineRule="auto"/>
        <w:ind w:left="720"/>
        <w:jc w:val="both"/>
      </w:pPr>
      <w:r>
        <w:t xml:space="preserve">Secara praktis, hasil </w:t>
      </w:r>
      <w:r w:rsidR="00441984">
        <w:t>penelitian ini diharapkan dapat bermanfaat untuk:</w:t>
      </w:r>
    </w:p>
    <w:p w:rsidR="00441984" w:rsidRDefault="00441984" w:rsidP="00441984">
      <w:pPr>
        <w:pStyle w:val="ListParagraph"/>
        <w:numPr>
          <w:ilvl w:val="3"/>
          <w:numId w:val="4"/>
        </w:numPr>
        <w:spacing w:line="480" w:lineRule="auto"/>
        <w:ind w:left="1080"/>
        <w:jc w:val="both"/>
      </w:pPr>
      <w:r w:rsidRPr="00441984">
        <w:lastRenderedPageBreak/>
        <w:t>Memberikan masukan kepada lembaga peradilan untuk mengurangi disparitas dan meningkatkan konsistensi dalam penjatuhan putusan.</w:t>
      </w:r>
    </w:p>
    <w:p w:rsidR="00441984" w:rsidRDefault="00441984" w:rsidP="00441984">
      <w:pPr>
        <w:pStyle w:val="ListParagraph"/>
        <w:numPr>
          <w:ilvl w:val="3"/>
          <w:numId w:val="4"/>
        </w:numPr>
        <w:spacing w:line="480" w:lineRule="auto"/>
        <w:ind w:left="1080"/>
        <w:jc w:val="both"/>
      </w:pPr>
      <w:r w:rsidRPr="00441984">
        <w:t>Menjadi bahan evaluasi dan rekomendasi bagi pembuat kebijakan peradilan pidana agar sistem peradilan menjadi lebih transparan dan adil.</w:t>
      </w:r>
    </w:p>
    <w:p w:rsidR="00441984" w:rsidRDefault="00441984" w:rsidP="00441984">
      <w:pPr>
        <w:pStyle w:val="ListParagraph"/>
        <w:numPr>
          <w:ilvl w:val="3"/>
          <w:numId w:val="4"/>
        </w:numPr>
        <w:spacing w:line="480" w:lineRule="auto"/>
        <w:ind w:left="1080"/>
        <w:jc w:val="both"/>
      </w:pPr>
      <w:r w:rsidRPr="00441984">
        <w:t>Meningkatkan kepastian hukum</w:t>
      </w:r>
      <w:r>
        <w:t>.</w:t>
      </w:r>
      <w:r w:rsidRPr="00441984">
        <w:t> Dengan adanya keseragaman dalam putusan, masyarakat mendapatkan kepercayaan yang lebih besar terhadap sistem peradilan.</w:t>
      </w:r>
    </w:p>
    <w:p w:rsidR="00441984" w:rsidRDefault="00441984" w:rsidP="00441984">
      <w:pPr>
        <w:pStyle w:val="ListParagraph"/>
        <w:numPr>
          <w:ilvl w:val="3"/>
          <w:numId w:val="4"/>
        </w:numPr>
        <w:spacing w:line="480" w:lineRule="auto"/>
        <w:ind w:left="1080"/>
        <w:jc w:val="both"/>
      </w:pPr>
      <w:r w:rsidRPr="00441984">
        <w:t>Memberikan gambaran tentang faktor yang perlu diperhatikan dalam menjatuhkan putusan agar lebih objektif dan adil.</w:t>
      </w:r>
    </w:p>
    <w:p w:rsidR="00441984" w:rsidRPr="00441984" w:rsidRDefault="00441984" w:rsidP="00441984">
      <w:pPr>
        <w:pStyle w:val="ListParagraph"/>
        <w:numPr>
          <w:ilvl w:val="3"/>
          <w:numId w:val="4"/>
        </w:numPr>
        <w:spacing w:line="480" w:lineRule="auto"/>
        <w:ind w:left="1080"/>
        <w:jc w:val="both"/>
      </w:pPr>
      <w:r w:rsidRPr="00441984">
        <w:t>Membantu mengurangi kemungkinan hakim membuat putusan yang tidak sesuai standar hukum karena disparitas yang tinggi.</w:t>
      </w:r>
    </w:p>
    <w:p w:rsidR="00441984" w:rsidRDefault="00441984" w:rsidP="00441984">
      <w:pPr>
        <w:pStyle w:val="ListParagraph"/>
        <w:spacing w:line="480" w:lineRule="auto"/>
        <w:ind w:left="1080"/>
        <w:jc w:val="both"/>
      </w:pPr>
    </w:p>
    <w:p w:rsidR="00C3385E" w:rsidRDefault="00C3385E" w:rsidP="007100A7">
      <w:pPr>
        <w:pStyle w:val="FootnoteText"/>
        <w:spacing w:after="100" w:afterAutospacing="1"/>
        <w:jc w:val="both"/>
        <w:rPr>
          <w:sz w:val="24"/>
          <w:szCs w:val="24"/>
        </w:rPr>
      </w:pPr>
      <w:bookmarkStart w:id="0" w:name="_GoBack"/>
      <w:bookmarkEnd w:id="0"/>
    </w:p>
    <w:sectPr w:rsidR="00C3385E" w:rsidSect="00B2077B">
      <w:headerReference w:type="even" r:id="rId7"/>
      <w:headerReference w:type="default" r:id="rId8"/>
      <w:headerReference w:type="first" r:id="rId9"/>
      <w:footerReference w:type="first" r:id="rId10"/>
      <w:pgSz w:w="12240" w:h="15840" w:code="1"/>
      <w:pgMar w:top="1699" w:right="1699" w:bottom="1699" w:left="2275"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47B1" w:rsidRDefault="00F047B1" w:rsidP="00996743">
      <w:r>
        <w:separator/>
      </w:r>
    </w:p>
  </w:endnote>
  <w:endnote w:type="continuationSeparator" w:id="1">
    <w:p w:rsidR="00F047B1" w:rsidRDefault="00F047B1" w:rsidP="009967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Abadi MT Condensed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254" w:rsidRDefault="008A0254">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47B1" w:rsidRDefault="00F047B1" w:rsidP="00996743">
      <w:r>
        <w:separator/>
      </w:r>
    </w:p>
  </w:footnote>
  <w:footnote w:type="continuationSeparator" w:id="1">
    <w:p w:rsidR="00F047B1" w:rsidRDefault="00F047B1" w:rsidP="00996743">
      <w:r>
        <w:continuationSeparator/>
      </w:r>
    </w:p>
  </w:footnote>
  <w:footnote w:id="2">
    <w:p w:rsidR="00696332" w:rsidRDefault="00696332" w:rsidP="007368BB">
      <w:pPr>
        <w:pStyle w:val="FootnoteText"/>
        <w:ind w:firstLine="720"/>
        <w:jc w:val="both"/>
      </w:pPr>
      <w:r>
        <w:rPr>
          <w:rStyle w:val="FootnoteReference"/>
        </w:rPr>
        <w:footnoteRef/>
      </w:r>
      <w:r w:rsidR="000470B3">
        <w:t xml:space="preserve">Erwinta Tarigan, dkk. </w:t>
      </w:r>
      <w:r w:rsidR="000470B3" w:rsidRPr="000470B3">
        <w:rPr>
          <w:i/>
        </w:rPr>
        <w:t>Analisis Disparitas Pidana Terhadap Pelaku Tindak Pid</w:t>
      </w:r>
      <w:r w:rsidR="000470B3">
        <w:rPr>
          <w:i/>
        </w:rPr>
        <w:t xml:space="preserve">ana Pencurian Dengan Pemberatan, </w:t>
      </w:r>
      <w:r w:rsidR="000470B3">
        <w:t>Jurnal Iuris Studia, Vol. 5, No. 3, (2024), hlm. 968.</w:t>
      </w:r>
    </w:p>
  </w:footnote>
  <w:footnote w:id="3">
    <w:p w:rsidR="005D19BC" w:rsidRDefault="005D19BC" w:rsidP="007368BB">
      <w:pPr>
        <w:pStyle w:val="FootnoteText"/>
        <w:ind w:firstLine="720"/>
        <w:jc w:val="both"/>
      </w:pPr>
      <w:r>
        <w:rPr>
          <w:rStyle w:val="FootnoteReference"/>
        </w:rPr>
        <w:footnoteRef/>
      </w:r>
      <w:r w:rsidR="00BB0789">
        <w:t xml:space="preserve">Muhammad Fadel Izha Leondra, dkk, </w:t>
      </w:r>
      <w:r w:rsidR="00BB0789" w:rsidRPr="00BB0789">
        <w:rPr>
          <w:i/>
        </w:rPr>
        <w:t>Disparitas Putusan Pemidanaan Pada Kasus Pencurian Dengan Keadaan Memberatkan Yang Menyebakan Kerugian Materil (Studi Putusan Pengadilan Negeri Tanjung Karang)</w:t>
      </w:r>
      <w:r w:rsidR="00BB0789">
        <w:rPr>
          <w:i/>
        </w:rPr>
        <w:t xml:space="preserve">, </w:t>
      </w:r>
      <w:r w:rsidR="00BB0789">
        <w:t>Jurnal Al-Zayn, Vol. 3, No. 3, (2025), hlm. 3253.</w:t>
      </w:r>
    </w:p>
  </w:footnote>
  <w:footnote w:id="4">
    <w:p w:rsidR="006C67FC" w:rsidRDefault="006C67FC" w:rsidP="007368BB">
      <w:pPr>
        <w:pStyle w:val="FootnoteText"/>
        <w:ind w:firstLine="720"/>
        <w:jc w:val="both"/>
      </w:pPr>
      <w:r>
        <w:rPr>
          <w:rStyle w:val="FootnoteReference"/>
        </w:rPr>
        <w:footnoteRef/>
      </w:r>
      <w:r w:rsidR="00F7650A">
        <w:t xml:space="preserve">Icha Yuliani Putri, dkk. </w:t>
      </w:r>
      <w:r w:rsidR="00F7650A" w:rsidRPr="00F7650A">
        <w:rPr>
          <w:i/>
        </w:rPr>
        <w:t>Disparitas Pemidanaan Putusan Hakim Pada Kasus Tindak Pidana Pencurian Dengan Pemberatan (Studi Putusan 120/Pid.B/2021/PN.Gst dan 144/pid.B/2021/PN.Gst)</w:t>
      </w:r>
      <w:r w:rsidR="00F7650A">
        <w:rPr>
          <w:i/>
        </w:rPr>
        <w:t xml:space="preserve">, </w:t>
      </w:r>
      <w:r w:rsidR="00F7650A">
        <w:t>Jurnal Supremasi, Vol. 10, No. 2, (2025), hlm. 389.</w:t>
      </w:r>
    </w:p>
  </w:footnote>
  <w:footnote w:id="5">
    <w:p w:rsidR="009507AB" w:rsidRDefault="009507AB" w:rsidP="007368BB">
      <w:pPr>
        <w:pStyle w:val="FootnoteText"/>
        <w:ind w:firstLine="720"/>
        <w:jc w:val="both"/>
      </w:pPr>
      <w:r>
        <w:rPr>
          <w:rStyle w:val="FootnoteReference"/>
        </w:rPr>
        <w:footnoteRef/>
      </w:r>
      <w:r>
        <w:t xml:space="preserve">Erwinta Tarigan, dkk. </w:t>
      </w:r>
      <w:r>
        <w:rPr>
          <w:i/>
        </w:rPr>
        <w:t xml:space="preserve">Op.Cit., </w:t>
      </w:r>
      <w:r>
        <w:t xml:space="preserve">hlm. 968. </w:t>
      </w:r>
    </w:p>
  </w:footnote>
  <w:footnote w:id="6">
    <w:p w:rsidR="007900F9" w:rsidRPr="008C189F" w:rsidRDefault="007900F9" w:rsidP="007368BB">
      <w:pPr>
        <w:pStyle w:val="FootnoteText"/>
        <w:ind w:firstLine="720"/>
        <w:jc w:val="both"/>
      </w:pPr>
      <w:r>
        <w:rPr>
          <w:rStyle w:val="FootnoteReference"/>
        </w:rPr>
        <w:footnoteRef/>
      </w:r>
      <w:r w:rsidR="008C189F">
        <w:t xml:space="preserve">Icha Yuliani Putri, dkk. </w:t>
      </w:r>
      <w:r w:rsidR="008C189F">
        <w:rPr>
          <w:i/>
        </w:rPr>
        <w:t xml:space="preserve">Op.Cit., </w:t>
      </w:r>
      <w:r w:rsidR="008C189F">
        <w:t>hlm. 389.</w:t>
      </w:r>
    </w:p>
  </w:footnote>
  <w:footnote w:id="7">
    <w:p w:rsidR="008C189F" w:rsidRDefault="008C189F" w:rsidP="007368BB">
      <w:pPr>
        <w:pStyle w:val="FootnoteText"/>
        <w:ind w:firstLine="720"/>
        <w:jc w:val="both"/>
      </w:pPr>
      <w:r>
        <w:rPr>
          <w:rStyle w:val="FootnoteReference"/>
        </w:rPr>
        <w:footnoteRef/>
      </w:r>
      <w:r w:rsidR="007B3D59">
        <w:rPr>
          <w:i/>
        </w:rPr>
        <w:t xml:space="preserve">Ibid., </w:t>
      </w:r>
      <w:r w:rsidR="007B3D59">
        <w:t>hlm. 390.</w:t>
      </w:r>
    </w:p>
  </w:footnote>
  <w:footnote w:id="8">
    <w:p w:rsidR="007B3D59" w:rsidRDefault="007B3D59" w:rsidP="007368BB">
      <w:pPr>
        <w:pStyle w:val="FootnoteText"/>
        <w:ind w:firstLine="720"/>
        <w:jc w:val="both"/>
      </w:pPr>
      <w:r>
        <w:rPr>
          <w:rStyle w:val="FootnoteReference"/>
        </w:rPr>
        <w:footnoteRef/>
      </w:r>
      <w:r w:rsidR="00D91FCB">
        <w:t xml:space="preserve">Muladi dan Sulistyani Diah, </w:t>
      </w:r>
      <w:r w:rsidR="00D91FCB" w:rsidRPr="00D91FCB">
        <w:rPr>
          <w:i/>
        </w:rPr>
        <w:t>Kompleksitas Perkembangan Tindak Pidana dan Kebijakan Kriminal</w:t>
      </w:r>
      <w:r w:rsidR="00D91FCB">
        <w:t>, Alumni, Bandung, (2023), hlm. 81.</w:t>
      </w:r>
    </w:p>
  </w:footnote>
  <w:footnote w:id="9">
    <w:p w:rsidR="00BB5568" w:rsidRDefault="00BB5568" w:rsidP="007368BB">
      <w:pPr>
        <w:pStyle w:val="FootnoteText"/>
        <w:ind w:firstLine="720"/>
        <w:jc w:val="both"/>
      </w:pPr>
      <w:r>
        <w:rPr>
          <w:rStyle w:val="FootnoteReference"/>
        </w:rPr>
        <w:footnoteRef/>
      </w:r>
      <w:r>
        <w:rPr>
          <w:i/>
        </w:rPr>
        <w:t>Ibid.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191" w:rsidRDefault="007F064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1457319" o:spid="_x0000_s2056" type="#_x0000_t75" style="position:absolute;margin-left:0;margin-top:0;width:413.05pt;height:407.3pt;z-index:-251651072;mso-position-horizontal:center;mso-position-horizontal-relative:margin;mso-position-vertical:center;mso-position-vertical-relative:margin" o:allowincell="f">
          <v:imagedata r:id="rId1" o:title="WhatsApp Image 2026-04-21 at 15"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8918149"/>
      <w:docPartObj>
        <w:docPartGallery w:val="Page Numbers (Top of Page)"/>
        <w:docPartUnique/>
      </w:docPartObj>
    </w:sdtPr>
    <w:sdtContent>
      <w:p w:rsidR="008A0254" w:rsidRDefault="007F064A">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1457320" o:spid="_x0000_s2057" type="#_x0000_t75" style="position:absolute;left:0;text-align:left;margin-left:0;margin-top:0;width:413.05pt;height:407.3pt;z-index:-251650048;mso-position-horizontal:center;mso-position-horizontal-relative:margin;mso-position-vertical:center;mso-position-vertical-relative:margin" o:allowincell="f">
              <v:imagedata r:id="rId1" o:title="WhatsApp Image 2026-04-21 at 15" gain="19661f" blacklevel="22938f"/>
              <w10:wrap anchorx="margin" anchory="margin"/>
            </v:shape>
          </w:pict>
        </w:r>
      </w:p>
    </w:sdtContent>
  </w:sdt>
  <w:p w:rsidR="008A0254" w:rsidRDefault="008A02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191" w:rsidRDefault="007F064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1457318" o:spid="_x0000_s2055" type="#_x0000_t75" style="position:absolute;margin-left:0;margin-top:0;width:413.05pt;height:407.3pt;z-index:-251652096;mso-position-horizontal:center;mso-position-horizontal-relative:margin;mso-position-vertical:center;mso-position-vertical-relative:margin" o:allowincell="f">
          <v:imagedata r:id="rId1" o:title="WhatsApp Image 2026-04-21 at 15"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66122"/>
    <w:multiLevelType w:val="hybridMultilevel"/>
    <w:tmpl w:val="198EC910"/>
    <w:lvl w:ilvl="0" w:tplc="04090011">
      <w:start w:val="1"/>
      <w:numFmt w:val="decimal"/>
      <w:lvlText w:val="%1)"/>
      <w:lvlJc w:val="left"/>
      <w:pPr>
        <w:ind w:left="1440" w:hanging="360"/>
      </w:pPr>
    </w:lvl>
    <w:lvl w:ilvl="1" w:tplc="04090017">
      <w:start w:val="1"/>
      <w:numFmt w:val="lowerLetter"/>
      <w:lvlText w:val="%2)"/>
      <w:lvlJc w:val="left"/>
      <w:pPr>
        <w:ind w:left="2160" w:hanging="360"/>
      </w:pPr>
    </w:lvl>
    <w:lvl w:ilvl="2" w:tplc="FD80ABC6">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CA4958"/>
    <w:multiLevelType w:val="hybridMultilevel"/>
    <w:tmpl w:val="57608682"/>
    <w:lvl w:ilvl="0" w:tplc="54801D88">
      <w:start w:val="1"/>
      <w:numFmt w:val="decimal"/>
      <w:lvlText w:val="%1."/>
      <w:lvlJc w:val="left"/>
      <w:pPr>
        <w:ind w:left="720" w:hanging="360"/>
      </w:pPr>
      <w:rPr>
        <w:rFonts w:ascii="Times New Roman" w:hAnsi="Times New Roman" w:cs="Times New Roman" w:hint="default"/>
        <w:color w:val="0D0D0D"/>
        <w:sz w:val="24"/>
        <w:szCs w:val="24"/>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0C0F5E60"/>
    <w:multiLevelType w:val="hybridMultilevel"/>
    <w:tmpl w:val="7152BB1E"/>
    <w:lvl w:ilvl="0" w:tplc="66BCA9AE">
      <w:start w:val="1"/>
      <w:numFmt w:val="upperLetter"/>
      <w:lvlText w:val="%1."/>
      <w:lvlJc w:val="left"/>
      <w:pPr>
        <w:ind w:left="720" w:hanging="360"/>
      </w:pPr>
      <w:rPr>
        <w:rFonts w:hint="default"/>
        <w:b/>
      </w:rPr>
    </w:lvl>
    <w:lvl w:ilvl="1" w:tplc="0409000F">
      <w:start w:val="1"/>
      <w:numFmt w:val="decimal"/>
      <w:lvlText w:val="%2."/>
      <w:lvlJc w:val="left"/>
      <w:pPr>
        <w:ind w:left="2010" w:hanging="930"/>
      </w:pPr>
      <w:rPr>
        <w:rFonts w:hint="default"/>
      </w:rPr>
    </w:lvl>
    <w:lvl w:ilvl="2" w:tplc="0409000F">
      <w:start w:val="1"/>
      <w:numFmt w:val="decimal"/>
      <w:lvlText w:val="%3."/>
      <w:lvlJc w:val="left"/>
      <w:pPr>
        <w:ind w:left="2940" w:hanging="960"/>
      </w:pPr>
      <w:rPr>
        <w:rFonts w:hint="default"/>
      </w:rPr>
    </w:lvl>
    <w:lvl w:ilvl="3" w:tplc="0409000F">
      <w:start w:val="1"/>
      <w:numFmt w:val="decimal"/>
      <w:lvlText w:val="%4."/>
      <w:lvlJc w:val="left"/>
      <w:pPr>
        <w:ind w:left="2880" w:hanging="360"/>
      </w:pPr>
      <w:rPr>
        <w:rFonts w:hint="default"/>
      </w:r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391B61"/>
    <w:multiLevelType w:val="hybridMultilevel"/>
    <w:tmpl w:val="10D28606"/>
    <w:lvl w:ilvl="0" w:tplc="04090013">
      <w:start w:val="1"/>
      <w:numFmt w:val="upperRoman"/>
      <w:lvlText w:val="%1."/>
      <w:lvlJc w:val="right"/>
      <w:pPr>
        <w:ind w:left="1440" w:hanging="360"/>
      </w:pPr>
    </w:lvl>
    <w:lvl w:ilvl="1" w:tplc="0409000F">
      <w:start w:val="1"/>
      <w:numFmt w:val="decimal"/>
      <w:lvlText w:val="%2."/>
      <w:lvlJc w:val="left"/>
      <w:pPr>
        <w:ind w:left="216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06C2906"/>
    <w:multiLevelType w:val="hybridMultilevel"/>
    <w:tmpl w:val="03DA41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756C5F"/>
    <w:multiLevelType w:val="hybridMultilevel"/>
    <w:tmpl w:val="05A04DF6"/>
    <w:lvl w:ilvl="0" w:tplc="F3CA2C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757E3E"/>
    <w:multiLevelType w:val="hybridMultilevel"/>
    <w:tmpl w:val="97E0D1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E983182"/>
    <w:multiLevelType w:val="hybridMultilevel"/>
    <w:tmpl w:val="B4BE5690"/>
    <w:lvl w:ilvl="0" w:tplc="04090015">
      <w:start w:val="1"/>
      <w:numFmt w:val="upperLetter"/>
      <w:lvlText w:val="%1."/>
      <w:lvlJc w:val="left"/>
      <w:pPr>
        <w:ind w:left="720" w:hanging="360"/>
      </w:pPr>
    </w:lvl>
    <w:lvl w:ilvl="1" w:tplc="354E60D6">
      <w:start w:val="1"/>
      <w:numFmt w:val="lowerLetter"/>
      <w:lvlText w:val="%2."/>
      <w:lvlJc w:val="left"/>
      <w:pPr>
        <w:ind w:left="1440" w:hanging="360"/>
      </w:pPr>
      <w:rPr>
        <w:rFonts w:hint="default"/>
      </w:rPr>
    </w:lvl>
    <w:lvl w:ilvl="2" w:tplc="04090011">
      <w:start w:val="1"/>
      <w:numFmt w:val="decimal"/>
      <w:lvlText w:val="%3)"/>
      <w:lvlJc w:val="left"/>
      <w:pPr>
        <w:ind w:left="3075" w:hanging="1095"/>
      </w:pPr>
      <w:rPr>
        <w:rFonts w:hint="default"/>
      </w:rPr>
    </w:lvl>
    <w:lvl w:ilvl="3" w:tplc="544405E0">
      <w:start w:val="1"/>
      <w:numFmt w:val="decimal"/>
      <w:lvlText w:val="%4)"/>
      <w:lvlJc w:val="left"/>
      <w:pPr>
        <w:ind w:left="3525" w:hanging="1005"/>
      </w:pPr>
      <w:rPr>
        <w:rFonts w:hint="default"/>
      </w:rPr>
    </w:lvl>
    <w:lvl w:ilvl="4" w:tplc="C458E9C4">
      <w:start w:val="1"/>
      <w:numFmt w:val="decimal"/>
      <w:lvlText w:val="%5."/>
      <w:lvlJc w:val="left"/>
      <w:pPr>
        <w:ind w:left="4215" w:hanging="975"/>
      </w:pPr>
      <w:rPr>
        <w:rFonts w:hint="default"/>
      </w:rPr>
    </w:lvl>
    <w:lvl w:ilvl="5" w:tplc="04090011">
      <w:start w:val="1"/>
      <w:numFmt w:val="decimal"/>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D31FFD"/>
    <w:multiLevelType w:val="hybridMultilevel"/>
    <w:tmpl w:val="FBA6A7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1070A2E"/>
    <w:multiLevelType w:val="hybridMultilevel"/>
    <w:tmpl w:val="0486F592"/>
    <w:lvl w:ilvl="0" w:tplc="66BCA9AE">
      <w:start w:val="1"/>
      <w:numFmt w:val="upperLetter"/>
      <w:lvlText w:val="%1."/>
      <w:lvlJc w:val="left"/>
      <w:pPr>
        <w:ind w:left="720" w:hanging="360"/>
      </w:pPr>
      <w:rPr>
        <w:rFonts w:hint="default"/>
        <w:b/>
      </w:rPr>
    </w:lvl>
    <w:lvl w:ilvl="1" w:tplc="0409000F">
      <w:start w:val="1"/>
      <w:numFmt w:val="decimal"/>
      <w:lvlText w:val="%2."/>
      <w:lvlJc w:val="left"/>
      <w:pPr>
        <w:ind w:left="2010" w:hanging="930"/>
      </w:pPr>
      <w:rPr>
        <w:rFonts w:hint="default"/>
      </w:rPr>
    </w:lvl>
    <w:lvl w:ilvl="2" w:tplc="0409000F">
      <w:start w:val="1"/>
      <w:numFmt w:val="decimal"/>
      <w:lvlText w:val="%3."/>
      <w:lvlJc w:val="left"/>
      <w:pPr>
        <w:ind w:left="2940" w:hanging="960"/>
      </w:pPr>
      <w:rPr>
        <w:rFonts w:hint="default"/>
      </w:rPr>
    </w:lvl>
    <w:lvl w:ilvl="3" w:tplc="0409000F">
      <w:start w:val="1"/>
      <w:numFmt w:val="decimal"/>
      <w:lvlText w:val="%4."/>
      <w:lvlJc w:val="left"/>
      <w:pPr>
        <w:ind w:left="2880" w:hanging="360"/>
      </w:pPr>
      <w:rPr>
        <w:rFonts w:hint="default"/>
      </w:rPr>
    </w:lvl>
    <w:lvl w:ilvl="4" w:tplc="D13472D4">
      <w:start w:val="1"/>
      <w:numFmt w:val="decimal"/>
      <w:lvlText w:val="%5."/>
      <w:lvlJc w:val="left"/>
      <w:pPr>
        <w:ind w:left="3600" w:hanging="360"/>
      </w:pPr>
      <w:rPr>
        <w:rFonts w:ascii="Times New Roman" w:eastAsiaTheme="minorHAnsi" w:hAnsi="Times New Roman" w:cs="Times New Roman"/>
        <w:b w:val="0"/>
      </w:rPr>
    </w:lvl>
    <w:lvl w:ilvl="5" w:tplc="04090019">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72453E"/>
    <w:multiLevelType w:val="hybridMultilevel"/>
    <w:tmpl w:val="8FF4EDBC"/>
    <w:lvl w:ilvl="0" w:tplc="D13472D4">
      <w:start w:val="1"/>
      <w:numFmt w:val="decimal"/>
      <w:lvlText w:val="%1."/>
      <w:lvlJc w:val="left"/>
      <w:pPr>
        <w:ind w:left="1080" w:hanging="360"/>
      </w:pPr>
      <w:rPr>
        <w:rFonts w:ascii="Times New Roman" w:eastAsiaTheme="minorHAnsi" w:hAnsi="Times New Roman" w:cs="Times New Roman"/>
        <w:b w:val="0"/>
      </w:rPr>
    </w:lvl>
    <w:lvl w:ilvl="1" w:tplc="04090019">
      <w:start w:val="1"/>
      <w:numFmt w:val="lowerLetter"/>
      <w:lvlText w:val="%2."/>
      <w:lvlJc w:val="left"/>
      <w:pPr>
        <w:ind w:left="1800" w:hanging="360"/>
      </w:pPr>
      <w:rPr>
        <w:rFonts w:hint="default"/>
      </w:rPr>
    </w:lvl>
    <w:lvl w:ilvl="2" w:tplc="79066FC8">
      <w:start w:val="1"/>
      <w:numFmt w:val="lowerLetter"/>
      <w:lvlText w:val="%3."/>
      <w:lvlJc w:val="left"/>
      <w:pPr>
        <w:ind w:left="2700" w:hanging="360"/>
      </w:pPr>
      <w:rPr>
        <w:rFonts w:hint="default"/>
      </w:rPr>
    </w:lvl>
    <w:lvl w:ilvl="3" w:tplc="42FE6960">
      <w:start w:val="1"/>
      <w:numFmt w:val="decimal"/>
      <w:lvlText w:val="(%4)"/>
      <w:lvlJc w:val="left"/>
      <w:pPr>
        <w:ind w:left="4080" w:hanging="1200"/>
      </w:pPr>
      <w:rPr>
        <w:rFonts w:hint="default"/>
      </w:rPr>
    </w:lvl>
    <w:lvl w:ilvl="4" w:tplc="39E2ED4C">
      <w:start w:val="1"/>
      <w:numFmt w:val="decimal"/>
      <w:lvlText w:val="%5)"/>
      <w:lvlJc w:val="left"/>
      <w:pPr>
        <w:ind w:left="4665" w:hanging="1065"/>
      </w:pPr>
      <w:rPr>
        <w:rFonts w:hint="default"/>
      </w:rPr>
    </w:lvl>
    <w:lvl w:ilvl="5" w:tplc="D37A67D6">
      <w:start w:val="1"/>
      <w:numFmt w:val="lowerLetter"/>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5DC0875"/>
    <w:multiLevelType w:val="hybridMultilevel"/>
    <w:tmpl w:val="B84A9254"/>
    <w:lvl w:ilvl="0" w:tplc="2766D4CE">
      <w:start w:val="1"/>
      <w:numFmt w:val="decimal"/>
      <w:lvlText w:val="(%1)"/>
      <w:lvlJc w:val="left"/>
      <w:pPr>
        <w:ind w:left="1890" w:hanging="1170"/>
      </w:pPr>
      <w:rPr>
        <w:rFonts w:hint="default"/>
      </w:rPr>
    </w:lvl>
    <w:lvl w:ilvl="1" w:tplc="04090017">
      <w:start w:val="1"/>
      <w:numFmt w:val="lowerLetter"/>
      <w:lvlText w:val="%2)"/>
      <w:lvlJc w:val="left"/>
      <w:pPr>
        <w:ind w:left="1800" w:hanging="360"/>
      </w:pPr>
    </w:lvl>
    <w:lvl w:ilvl="2" w:tplc="04090011">
      <w:start w:val="1"/>
      <w:numFmt w:val="decimal"/>
      <w:lvlText w:val="%3)"/>
      <w:lvlJc w:val="left"/>
      <w:pPr>
        <w:ind w:left="3360" w:hanging="10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785266D"/>
    <w:multiLevelType w:val="hybridMultilevel"/>
    <w:tmpl w:val="C30AEDF4"/>
    <w:lvl w:ilvl="0" w:tplc="04090015">
      <w:start w:val="1"/>
      <w:numFmt w:val="upperLetter"/>
      <w:lvlText w:val="%1."/>
      <w:lvlJc w:val="left"/>
      <w:pPr>
        <w:ind w:left="720" w:hanging="360"/>
      </w:pPr>
    </w:lvl>
    <w:lvl w:ilvl="1" w:tplc="69B010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A42F51"/>
    <w:multiLevelType w:val="hybridMultilevel"/>
    <w:tmpl w:val="D98EA8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0BC3CD0"/>
    <w:multiLevelType w:val="hybridMultilevel"/>
    <w:tmpl w:val="C95C5060"/>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090017">
      <w:start w:val="1"/>
      <w:numFmt w:val="lowerLetter"/>
      <w:lvlText w:val="%3)"/>
      <w:lvlJc w:val="lef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1076E37"/>
    <w:multiLevelType w:val="hybridMultilevel"/>
    <w:tmpl w:val="97E0D1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D2D6B39"/>
    <w:multiLevelType w:val="hybridMultilevel"/>
    <w:tmpl w:val="F2C8AA52"/>
    <w:lvl w:ilvl="0" w:tplc="04210015">
      <w:start w:val="1"/>
      <w:numFmt w:val="upperLetter"/>
      <w:lvlText w:val="%1."/>
      <w:lvlJc w:val="left"/>
      <w:pPr>
        <w:ind w:left="720" w:hanging="360"/>
      </w:pPr>
      <w:rPr>
        <w:rFonts w:hint="default"/>
      </w:rPr>
    </w:lvl>
    <w:lvl w:ilvl="1" w:tplc="DE2E04F6">
      <w:start w:val="1"/>
      <w:numFmt w:val="decimal"/>
      <w:lvlText w:val="%2."/>
      <w:lvlJc w:val="left"/>
      <w:pPr>
        <w:ind w:left="1440" w:hanging="360"/>
      </w:pPr>
      <w:rPr>
        <w:rFonts w:hint="default"/>
      </w:rPr>
    </w:lvl>
    <w:lvl w:ilvl="2" w:tplc="0409000F">
      <w:start w:val="1"/>
      <w:numFmt w:val="decimal"/>
      <w:lvlText w:val="%3."/>
      <w:lvlJc w:val="left"/>
      <w:pPr>
        <w:ind w:left="2340" w:hanging="360"/>
      </w:pPr>
      <w:rPr>
        <w:rFonts w:hint="default"/>
      </w:rPr>
    </w:lvl>
    <w:lvl w:ilvl="3" w:tplc="04090019">
      <w:start w:val="1"/>
      <w:numFmt w:val="lowerLetter"/>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1BA0976"/>
    <w:multiLevelType w:val="hybridMultilevel"/>
    <w:tmpl w:val="0C6034B0"/>
    <w:lvl w:ilvl="0" w:tplc="DB8ACD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2B07211"/>
    <w:multiLevelType w:val="hybridMultilevel"/>
    <w:tmpl w:val="8F5C4166"/>
    <w:lvl w:ilvl="0" w:tplc="F3CA2C32">
      <w:start w:val="1"/>
      <w:numFmt w:val="decimal"/>
      <w:lvlText w:val="%1."/>
      <w:lvlJc w:val="left"/>
      <w:pPr>
        <w:ind w:left="1080" w:hanging="360"/>
      </w:pPr>
      <w:rPr>
        <w:rFonts w:hint="default"/>
      </w:rPr>
    </w:lvl>
    <w:lvl w:ilvl="1" w:tplc="9B00DC9E">
      <w:start w:val="1"/>
      <w:numFmt w:val="bullet"/>
      <w:lvlText w:val="•"/>
      <w:lvlJc w:val="left"/>
      <w:pPr>
        <w:ind w:left="2400" w:hanging="960"/>
      </w:pPr>
      <w:rPr>
        <w:rFonts w:ascii="Times New Roman" w:eastAsia="Times New Roman" w:hAnsi="Times New Roman" w:cs="Times New Roman" w:hint="default"/>
      </w:rPr>
    </w:lvl>
    <w:lvl w:ilvl="2" w:tplc="69C647B4">
      <w:start w:val="1"/>
      <w:numFmt w:val="lowerLetter"/>
      <w:lvlText w:val="%3."/>
      <w:lvlJc w:val="left"/>
      <w:pPr>
        <w:ind w:left="3585" w:hanging="1245"/>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F1F70F2"/>
    <w:multiLevelType w:val="hybridMultilevel"/>
    <w:tmpl w:val="111EEA50"/>
    <w:lvl w:ilvl="0" w:tplc="1902AE68">
      <w:start w:val="1"/>
      <w:numFmt w:val="upperLetter"/>
      <w:lvlText w:val="%1."/>
      <w:lvlJc w:val="left"/>
      <w:pPr>
        <w:ind w:left="720" w:hanging="360"/>
      </w:pPr>
      <w:rPr>
        <w:rFonts w:hint="default"/>
        <w:b/>
      </w:rPr>
    </w:lvl>
    <w:lvl w:ilvl="1" w:tplc="11CCFC88">
      <w:start w:val="1"/>
      <w:numFmt w:val="decimal"/>
      <w:lvlText w:val="%2."/>
      <w:lvlJc w:val="left"/>
      <w:pPr>
        <w:ind w:left="1440" w:hanging="360"/>
      </w:pPr>
      <w:rPr>
        <w:b/>
      </w:rPr>
    </w:lvl>
    <w:lvl w:ilvl="2" w:tplc="0421001B">
      <w:start w:val="1"/>
      <w:numFmt w:val="lowerRoman"/>
      <w:lvlText w:val="%3."/>
      <w:lvlJc w:val="right"/>
      <w:pPr>
        <w:ind w:left="2160" w:hanging="180"/>
      </w:pPr>
    </w:lvl>
    <w:lvl w:ilvl="3" w:tplc="04090019">
      <w:start w:val="1"/>
      <w:numFmt w:val="lowerLetter"/>
      <w:lvlText w:val="%4."/>
      <w:lvlJc w:val="left"/>
      <w:pPr>
        <w:ind w:left="2880" w:hanging="360"/>
      </w:pPr>
      <w:rPr>
        <w:rFonts w:hint="default"/>
      </w:rPr>
    </w:lvl>
    <w:lvl w:ilvl="4" w:tplc="04090019">
      <w:start w:val="1"/>
      <w:numFmt w:val="lowerLetter"/>
      <w:lvlText w:val="%5."/>
      <w:lvlJc w:val="left"/>
      <w:pPr>
        <w:ind w:left="3600" w:hanging="360"/>
      </w:pPr>
      <w:rPr>
        <w:rFonts w:hint="default"/>
      </w:rPr>
    </w:lvl>
    <w:lvl w:ilvl="5" w:tplc="04090011">
      <w:start w:val="1"/>
      <w:numFmt w:val="decimal"/>
      <w:lvlText w:val="%6)"/>
      <w:lvlJc w:val="left"/>
      <w:pPr>
        <w:ind w:left="4500" w:hanging="360"/>
      </w:pPr>
      <w:rPr>
        <w:rFonts w:hint="default"/>
      </w:rPr>
    </w:lvl>
    <w:lvl w:ilvl="6" w:tplc="04090017">
      <w:start w:val="1"/>
      <w:numFmt w:val="lowerLetter"/>
      <w:lvlText w:val="%7)"/>
      <w:lvlJc w:val="left"/>
      <w:pPr>
        <w:ind w:left="5745" w:hanging="1065"/>
      </w:pPr>
      <w:rPr>
        <w:rFonts w:hint="default"/>
      </w:rPr>
    </w:lvl>
    <w:lvl w:ilvl="7" w:tplc="04090011">
      <w:start w:val="1"/>
      <w:numFmt w:val="decimal"/>
      <w:lvlText w:val="%8)"/>
      <w:lvlJc w:val="left"/>
      <w:pPr>
        <w:ind w:left="5760" w:hanging="360"/>
      </w:pPr>
    </w:lvl>
    <w:lvl w:ilvl="8" w:tplc="04090011">
      <w:start w:val="1"/>
      <w:numFmt w:val="decimal"/>
      <w:lvlText w:val="%9)"/>
      <w:lvlJc w:val="left"/>
      <w:pPr>
        <w:ind w:left="6480" w:hanging="180"/>
      </w:pPr>
      <w:rPr>
        <w:rFonts w:hint="default"/>
      </w:rPr>
    </w:lvl>
  </w:abstractNum>
  <w:abstractNum w:abstractNumId="20">
    <w:nsid w:val="69953D36"/>
    <w:multiLevelType w:val="hybridMultilevel"/>
    <w:tmpl w:val="C30AEDF4"/>
    <w:lvl w:ilvl="0" w:tplc="04090015">
      <w:start w:val="1"/>
      <w:numFmt w:val="upperLetter"/>
      <w:lvlText w:val="%1."/>
      <w:lvlJc w:val="left"/>
      <w:pPr>
        <w:ind w:left="720" w:hanging="360"/>
      </w:pPr>
    </w:lvl>
    <w:lvl w:ilvl="1" w:tplc="69B010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A821EC"/>
    <w:multiLevelType w:val="hybridMultilevel"/>
    <w:tmpl w:val="224416D2"/>
    <w:lvl w:ilvl="0" w:tplc="04090013">
      <w:start w:val="1"/>
      <w:numFmt w:val="upperRoman"/>
      <w:lvlText w:val="%1."/>
      <w:lvlJc w:val="right"/>
      <w:pPr>
        <w:ind w:left="1440" w:hanging="360"/>
      </w:pPr>
    </w:lvl>
    <w:lvl w:ilvl="1" w:tplc="0409000F">
      <w:start w:val="1"/>
      <w:numFmt w:val="decimal"/>
      <w:lvlText w:val="%2."/>
      <w:lvlJc w:val="left"/>
      <w:pPr>
        <w:ind w:left="216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DAF225D"/>
    <w:multiLevelType w:val="hybridMultilevel"/>
    <w:tmpl w:val="5E069CDC"/>
    <w:lvl w:ilvl="0" w:tplc="04090015">
      <w:start w:val="1"/>
      <w:numFmt w:val="upperLetter"/>
      <w:lvlText w:val="%1."/>
      <w:lvlJc w:val="left"/>
      <w:pPr>
        <w:ind w:left="720" w:hanging="360"/>
      </w:pPr>
    </w:lvl>
    <w:lvl w:ilvl="1" w:tplc="0409000F">
      <w:start w:val="1"/>
      <w:numFmt w:val="decimal"/>
      <w:lvlText w:val="%2."/>
      <w:lvlJc w:val="left"/>
      <w:pPr>
        <w:ind w:left="2028" w:hanging="948"/>
      </w:pPr>
      <w:rPr>
        <w:rFonts w:hint="default"/>
        <w:b w:val="0"/>
      </w:rPr>
    </w:lvl>
    <w:lvl w:ilvl="2" w:tplc="00A049B8">
      <w:start w:val="1"/>
      <w:numFmt w:val="decimal"/>
      <w:lvlText w:val="(%3)"/>
      <w:lvlJc w:val="left"/>
      <w:pPr>
        <w:ind w:left="3150" w:hanging="1170"/>
      </w:pPr>
      <w:rPr>
        <w:rFonts w:hint="default"/>
      </w:rPr>
    </w:lvl>
    <w:lvl w:ilvl="3" w:tplc="04090019">
      <w:start w:val="1"/>
      <w:numFmt w:val="lowerLetter"/>
      <w:lvlText w:val="%4."/>
      <w:lvlJc w:val="left"/>
      <w:pPr>
        <w:ind w:left="2880" w:hanging="360"/>
      </w:pPr>
    </w:lvl>
    <w:lvl w:ilvl="4" w:tplc="B15815EC">
      <w:start w:val="1"/>
      <w:numFmt w:val="lowerLetter"/>
      <w:lvlText w:val="%5)"/>
      <w:lvlJc w:val="left"/>
      <w:pPr>
        <w:ind w:left="4275" w:hanging="1035"/>
      </w:pPr>
      <w:rPr>
        <w:rFonts w:hint="default"/>
      </w:rPr>
    </w:lvl>
    <w:lvl w:ilvl="5" w:tplc="F38CFF4E">
      <w:start w:val="1"/>
      <w:numFmt w:val="lowerLetter"/>
      <w:lvlText w:val="%6."/>
      <w:lvlJc w:val="left"/>
      <w:pPr>
        <w:ind w:left="5160" w:hanging="102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B950FD"/>
    <w:multiLevelType w:val="hybridMultilevel"/>
    <w:tmpl w:val="76562D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BE674B7"/>
    <w:multiLevelType w:val="hybridMultilevel"/>
    <w:tmpl w:val="BF1632D2"/>
    <w:lvl w:ilvl="0" w:tplc="66BCA9AE">
      <w:start w:val="1"/>
      <w:numFmt w:val="upperLetter"/>
      <w:lvlText w:val="%1."/>
      <w:lvlJc w:val="left"/>
      <w:pPr>
        <w:ind w:left="720" w:hanging="360"/>
      </w:pPr>
      <w:rPr>
        <w:rFonts w:hint="default"/>
        <w:b/>
      </w:rPr>
    </w:lvl>
    <w:lvl w:ilvl="1" w:tplc="1C06680A">
      <w:start w:val="1"/>
      <w:numFmt w:val="decimal"/>
      <w:lvlText w:val="%2."/>
      <w:lvlJc w:val="left"/>
      <w:pPr>
        <w:ind w:left="2010" w:hanging="930"/>
      </w:pPr>
      <w:rPr>
        <w:rFonts w:hint="default"/>
        <w:b/>
      </w:rPr>
    </w:lvl>
    <w:lvl w:ilvl="2" w:tplc="0409000F">
      <w:start w:val="1"/>
      <w:numFmt w:val="decimal"/>
      <w:lvlText w:val="%3."/>
      <w:lvlJc w:val="left"/>
      <w:pPr>
        <w:ind w:left="2940" w:hanging="960"/>
      </w:pPr>
      <w:rPr>
        <w:rFonts w:hint="default"/>
      </w:rPr>
    </w:lvl>
    <w:lvl w:ilvl="3" w:tplc="0409000F">
      <w:start w:val="1"/>
      <w:numFmt w:val="decimal"/>
      <w:lvlText w:val="%4."/>
      <w:lvlJc w:val="left"/>
      <w:pPr>
        <w:ind w:left="2880" w:hanging="360"/>
      </w:pPr>
      <w:rPr>
        <w:rFonts w:hint="default"/>
      </w:r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353EE8"/>
    <w:multiLevelType w:val="hybridMultilevel"/>
    <w:tmpl w:val="C30AEDF4"/>
    <w:lvl w:ilvl="0" w:tplc="04090015">
      <w:start w:val="1"/>
      <w:numFmt w:val="upperLetter"/>
      <w:lvlText w:val="%1."/>
      <w:lvlJc w:val="left"/>
      <w:pPr>
        <w:ind w:left="720" w:hanging="360"/>
      </w:pPr>
    </w:lvl>
    <w:lvl w:ilvl="1" w:tplc="69B010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2"/>
  </w:num>
  <w:num w:numId="3">
    <w:abstractNumId w:val="12"/>
  </w:num>
  <w:num w:numId="4">
    <w:abstractNumId w:val="16"/>
  </w:num>
  <w:num w:numId="5">
    <w:abstractNumId w:val="10"/>
  </w:num>
  <w:num w:numId="6">
    <w:abstractNumId w:val="19"/>
  </w:num>
  <w:num w:numId="7">
    <w:abstractNumId w:val="2"/>
  </w:num>
  <w:num w:numId="8">
    <w:abstractNumId w:val="17"/>
  </w:num>
  <w:num w:numId="9">
    <w:abstractNumId w:val="0"/>
  </w:num>
  <w:num w:numId="10">
    <w:abstractNumId w:val="14"/>
  </w:num>
  <w:num w:numId="11">
    <w:abstractNumId w:val="11"/>
  </w:num>
  <w:num w:numId="12">
    <w:abstractNumId w:val="20"/>
  </w:num>
  <w:num w:numId="13">
    <w:abstractNumId w:val="25"/>
  </w:num>
  <w:num w:numId="14">
    <w:abstractNumId w:val="4"/>
  </w:num>
  <w:num w:numId="15">
    <w:abstractNumId w:val="9"/>
  </w:num>
  <w:num w:numId="16">
    <w:abstractNumId w:val="15"/>
  </w:num>
  <w:num w:numId="17">
    <w:abstractNumId w:val="6"/>
  </w:num>
  <w:num w:numId="18">
    <w:abstractNumId w:val="8"/>
  </w:num>
  <w:num w:numId="19">
    <w:abstractNumId w:val="3"/>
  </w:num>
  <w:num w:numId="20">
    <w:abstractNumId w:val="13"/>
  </w:num>
  <w:num w:numId="21">
    <w:abstractNumId w:val="23"/>
  </w:num>
  <w:num w:numId="22">
    <w:abstractNumId w:val="18"/>
  </w:num>
  <w:num w:numId="23">
    <w:abstractNumId w:val="5"/>
  </w:num>
  <w:num w:numId="24">
    <w:abstractNumId w:val="21"/>
  </w:num>
  <w:num w:numId="25">
    <w:abstractNumId w:val="24"/>
  </w:num>
  <w:num w:numId="26">
    <w:abstractNumId w:val="1"/>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ocumentProtection w:edit="forms" w:enforcement="1" w:cryptProviderType="rsaFull" w:cryptAlgorithmClass="hash" w:cryptAlgorithmType="typeAny" w:cryptAlgorithmSid="4" w:cryptSpinCount="50000" w:hash="fNY1M+Jg+IIQf4oVzwTNhzaW3qw=" w:salt="6LSWKYuIWFMGHkA27lp9iQ=="/>
  <w:defaultTabStop w:val="720"/>
  <w:drawingGridHorizontalSpacing w:val="12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8655E"/>
    <w:rsid w:val="00005683"/>
    <w:rsid w:val="00007016"/>
    <w:rsid w:val="00010BBC"/>
    <w:rsid w:val="00010C78"/>
    <w:rsid w:val="00010D9F"/>
    <w:rsid w:val="00014608"/>
    <w:rsid w:val="00017A33"/>
    <w:rsid w:val="00020303"/>
    <w:rsid w:val="000212F2"/>
    <w:rsid w:val="000218D3"/>
    <w:rsid w:val="00026501"/>
    <w:rsid w:val="00026761"/>
    <w:rsid w:val="00030273"/>
    <w:rsid w:val="00040C04"/>
    <w:rsid w:val="0004240C"/>
    <w:rsid w:val="000457BE"/>
    <w:rsid w:val="000470B3"/>
    <w:rsid w:val="000500CA"/>
    <w:rsid w:val="00050997"/>
    <w:rsid w:val="000509F7"/>
    <w:rsid w:val="000541B2"/>
    <w:rsid w:val="00054453"/>
    <w:rsid w:val="00055AF8"/>
    <w:rsid w:val="0005631D"/>
    <w:rsid w:val="00061416"/>
    <w:rsid w:val="00061870"/>
    <w:rsid w:val="00063EFE"/>
    <w:rsid w:val="00064271"/>
    <w:rsid w:val="000652BC"/>
    <w:rsid w:val="00067978"/>
    <w:rsid w:val="000702F3"/>
    <w:rsid w:val="0007192A"/>
    <w:rsid w:val="0007338D"/>
    <w:rsid w:val="00074632"/>
    <w:rsid w:val="000752D8"/>
    <w:rsid w:val="0007624A"/>
    <w:rsid w:val="0008067D"/>
    <w:rsid w:val="00080754"/>
    <w:rsid w:val="00081077"/>
    <w:rsid w:val="00084C94"/>
    <w:rsid w:val="00092E41"/>
    <w:rsid w:val="000A1AA9"/>
    <w:rsid w:val="000A785A"/>
    <w:rsid w:val="000A7FEB"/>
    <w:rsid w:val="000B05D7"/>
    <w:rsid w:val="000B4507"/>
    <w:rsid w:val="000C1B08"/>
    <w:rsid w:val="000C1FAE"/>
    <w:rsid w:val="000C206B"/>
    <w:rsid w:val="000D07A5"/>
    <w:rsid w:val="000D0E37"/>
    <w:rsid w:val="000D24D5"/>
    <w:rsid w:val="000D2FFB"/>
    <w:rsid w:val="000D3193"/>
    <w:rsid w:val="000D775C"/>
    <w:rsid w:val="000E2F86"/>
    <w:rsid w:val="000F7E81"/>
    <w:rsid w:val="0010071D"/>
    <w:rsid w:val="0010121E"/>
    <w:rsid w:val="0010239B"/>
    <w:rsid w:val="001050D8"/>
    <w:rsid w:val="00111012"/>
    <w:rsid w:val="001153FC"/>
    <w:rsid w:val="001217A5"/>
    <w:rsid w:val="0012473F"/>
    <w:rsid w:val="00133DCD"/>
    <w:rsid w:val="00136A1A"/>
    <w:rsid w:val="00137551"/>
    <w:rsid w:val="0013771E"/>
    <w:rsid w:val="00140470"/>
    <w:rsid w:val="001404AA"/>
    <w:rsid w:val="001417A9"/>
    <w:rsid w:val="001475FD"/>
    <w:rsid w:val="00152191"/>
    <w:rsid w:val="00153FFE"/>
    <w:rsid w:val="00160E29"/>
    <w:rsid w:val="0016256F"/>
    <w:rsid w:val="00163B22"/>
    <w:rsid w:val="00163C08"/>
    <w:rsid w:val="00171D0E"/>
    <w:rsid w:val="00175312"/>
    <w:rsid w:val="00180AEF"/>
    <w:rsid w:val="00182148"/>
    <w:rsid w:val="00184AAA"/>
    <w:rsid w:val="00187C9F"/>
    <w:rsid w:val="001942CC"/>
    <w:rsid w:val="0019597D"/>
    <w:rsid w:val="001A3E46"/>
    <w:rsid w:val="001A4A3A"/>
    <w:rsid w:val="001A524A"/>
    <w:rsid w:val="001A6F7A"/>
    <w:rsid w:val="001A7145"/>
    <w:rsid w:val="001B490E"/>
    <w:rsid w:val="001C14C5"/>
    <w:rsid w:val="001C2E6A"/>
    <w:rsid w:val="001C3800"/>
    <w:rsid w:val="001C56A6"/>
    <w:rsid w:val="001D0139"/>
    <w:rsid w:val="001D7928"/>
    <w:rsid w:val="001D7D3A"/>
    <w:rsid w:val="001E0801"/>
    <w:rsid w:val="001E310F"/>
    <w:rsid w:val="001E3CFD"/>
    <w:rsid w:val="001F2E97"/>
    <w:rsid w:val="002109FA"/>
    <w:rsid w:val="00210F54"/>
    <w:rsid w:val="00212EFE"/>
    <w:rsid w:val="00215466"/>
    <w:rsid w:val="00215E71"/>
    <w:rsid w:val="00222286"/>
    <w:rsid w:val="0022281D"/>
    <w:rsid w:val="00223AB3"/>
    <w:rsid w:val="002246F6"/>
    <w:rsid w:val="00224871"/>
    <w:rsid w:val="002265CB"/>
    <w:rsid w:val="002306B2"/>
    <w:rsid w:val="002327DD"/>
    <w:rsid w:val="00236688"/>
    <w:rsid w:val="00237BF8"/>
    <w:rsid w:val="002420D3"/>
    <w:rsid w:val="0024259E"/>
    <w:rsid w:val="00242A75"/>
    <w:rsid w:val="00243074"/>
    <w:rsid w:val="0024464B"/>
    <w:rsid w:val="00250696"/>
    <w:rsid w:val="0025642C"/>
    <w:rsid w:val="00256FB4"/>
    <w:rsid w:val="00265AD5"/>
    <w:rsid w:val="0027565E"/>
    <w:rsid w:val="00276DD1"/>
    <w:rsid w:val="00277945"/>
    <w:rsid w:val="00280EC4"/>
    <w:rsid w:val="00282722"/>
    <w:rsid w:val="00286AC3"/>
    <w:rsid w:val="00287598"/>
    <w:rsid w:val="00291F32"/>
    <w:rsid w:val="00292FF2"/>
    <w:rsid w:val="002A0C5C"/>
    <w:rsid w:val="002A3261"/>
    <w:rsid w:val="002A3D45"/>
    <w:rsid w:val="002A3D9D"/>
    <w:rsid w:val="002A426A"/>
    <w:rsid w:val="002A5E5B"/>
    <w:rsid w:val="002B16C0"/>
    <w:rsid w:val="002B20C0"/>
    <w:rsid w:val="002B25A2"/>
    <w:rsid w:val="002B5171"/>
    <w:rsid w:val="002B58F5"/>
    <w:rsid w:val="002B7864"/>
    <w:rsid w:val="002C1346"/>
    <w:rsid w:val="002C1DAE"/>
    <w:rsid w:val="002C7447"/>
    <w:rsid w:val="002D330B"/>
    <w:rsid w:val="002D6F4C"/>
    <w:rsid w:val="002E27B8"/>
    <w:rsid w:val="002E34B8"/>
    <w:rsid w:val="002E4506"/>
    <w:rsid w:val="00311E64"/>
    <w:rsid w:val="00311E65"/>
    <w:rsid w:val="00312198"/>
    <w:rsid w:val="00320F72"/>
    <w:rsid w:val="003212C2"/>
    <w:rsid w:val="0032238C"/>
    <w:rsid w:val="00323073"/>
    <w:rsid w:val="00324BF8"/>
    <w:rsid w:val="003303BD"/>
    <w:rsid w:val="003350D1"/>
    <w:rsid w:val="003356BC"/>
    <w:rsid w:val="00335B3B"/>
    <w:rsid w:val="00341A77"/>
    <w:rsid w:val="00342DBF"/>
    <w:rsid w:val="00343C36"/>
    <w:rsid w:val="00353228"/>
    <w:rsid w:val="00355071"/>
    <w:rsid w:val="00356604"/>
    <w:rsid w:val="003572C9"/>
    <w:rsid w:val="003574C5"/>
    <w:rsid w:val="00371A44"/>
    <w:rsid w:val="00371AD1"/>
    <w:rsid w:val="00373B36"/>
    <w:rsid w:val="00375291"/>
    <w:rsid w:val="0037713C"/>
    <w:rsid w:val="003803F0"/>
    <w:rsid w:val="00380BAC"/>
    <w:rsid w:val="00381707"/>
    <w:rsid w:val="00381ECE"/>
    <w:rsid w:val="00386D00"/>
    <w:rsid w:val="00396259"/>
    <w:rsid w:val="003963D4"/>
    <w:rsid w:val="00397360"/>
    <w:rsid w:val="003A20A5"/>
    <w:rsid w:val="003A4C79"/>
    <w:rsid w:val="003B217E"/>
    <w:rsid w:val="003B60FD"/>
    <w:rsid w:val="003B6B48"/>
    <w:rsid w:val="003C044F"/>
    <w:rsid w:val="003C4E00"/>
    <w:rsid w:val="003D035B"/>
    <w:rsid w:val="003D0B26"/>
    <w:rsid w:val="003D129E"/>
    <w:rsid w:val="003D6F0F"/>
    <w:rsid w:val="003E0D23"/>
    <w:rsid w:val="003E640E"/>
    <w:rsid w:val="003E6591"/>
    <w:rsid w:val="003F2AED"/>
    <w:rsid w:val="003F3218"/>
    <w:rsid w:val="003F3B5A"/>
    <w:rsid w:val="003F43CE"/>
    <w:rsid w:val="00400BCE"/>
    <w:rsid w:val="004049DC"/>
    <w:rsid w:val="00405A1B"/>
    <w:rsid w:val="0041581D"/>
    <w:rsid w:val="004213D8"/>
    <w:rsid w:val="0042240A"/>
    <w:rsid w:val="00422C1D"/>
    <w:rsid w:val="00425BA6"/>
    <w:rsid w:val="00426B80"/>
    <w:rsid w:val="00431FFE"/>
    <w:rsid w:val="004322D7"/>
    <w:rsid w:val="004328CB"/>
    <w:rsid w:val="004330E9"/>
    <w:rsid w:val="00433FB5"/>
    <w:rsid w:val="0043513C"/>
    <w:rsid w:val="00440FA0"/>
    <w:rsid w:val="00441984"/>
    <w:rsid w:val="00445EA4"/>
    <w:rsid w:val="00447ED6"/>
    <w:rsid w:val="00450707"/>
    <w:rsid w:val="00460818"/>
    <w:rsid w:val="00473333"/>
    <w:rsid w:val="00475767"/>
    <w:rsid w:val="00476004"/>
    <w:rsid w:val="004760F7"/>
    <w:rsid w:val="00476247"/>
    <w:rsid w:val="00482157"/>
    <w:rsid w:val="00482258"/>
    <w:rsid w:val="00482BC4"/>
    <w:rsid w:val="004840E7"/>
    <w:rsid w:val="004923B4"/>
    <w:rsid w:val="00495CA2"/>
    <w:rsid w:val="0049682F"/>
    <w:rsid w:val="004A16FD"/>
    <w:rsid w:val="004A21E9"/>
    <w:rsid w:val="004A70C4"/>
    <w:rsid w:val="004B0F89"/>
    <w:rsid w:val="004B372C"/>
    <w:rsid w:val="004B3861"/>
    <w:rsid w:val="004B4A4B"/>
    <w:rsid w:val="004B7556"/>
    <w:rsid w:val="004C1D7D"/>
    <w:rsid w:val="004C27A8"/>
    <w:rsid w:val="004C3788"/>
    <w:rsid w:val="004C4A85"/>
    <w:rsid w:val="004C65F4"/>
    <w:rsid w:val="004C714C"/>
    <w:rsid w:val="004D1041"/>
    <w:rsid w:val="004D4BD5"/>
    <w:rsid w:val="004D66BC"/>
    <w:rsid w:val="004D755F"/>
    <w:rsid w:val="004E1558"/>
    <w:rsid w:val="004E198E"/>
    <w:rsid w:val="004E3D6C"/>
    <w:rsid w:val="004E4CDD"/>
    <w:rsid w:val="004E582E"/>
    <w:rsid w:val="004E5834"/>
    <w:rsid w:val="004F4D5F"/>
    <w:rsid w:val="004F54AE"/>
    <w:rsid w:val="004F5F79"/>
    <w:rsid w:val="00501662"/>
    <w:rsid w:val="00502046"/>
    <w:rsid w:val="00505BB8"/>
    <w:rsid w:val="005075BA"/>
    <w:rsid w:val="00511431"/>
    <w:rsid w:val="005131C8"/>
    <w:rsid w:val="005159C3"/>
    <w:rsid w:val="005164E2"/>
    <w:rsid w:val="00516F08"/>
    <w:rsid w:val="00523387"/>
    <w:rsid w:val="005241CD"/>
    <w:rsid w:val="00533EEF"/>
    <w:rsid w:val="0053595C"/>
    <w:rsid w:val="0054037C"/>
    <w:rsid w:val="00540AA1"/>
    <w:rsid w:val="005440FC"/>
    <w:rsid w:val="00544310"/>
    <w:rsid w:val="0054614D"/>
    <w:rsid w:val="00551C18"/>
    <w:rsid w:val="005528A4"/>
    <w:rsid w:val="0056056B"/>
    <w:rsid w:val="00561E16"/>
    <w:rsid w:val="00564596"/>
    <w:rsid w:val="00566952"/>
    <w:rsid w:val="00567B76"/>
    <w:rsid w:val="00570CCD"/>
    <w:rsid w:val="00573EE1"/>
    <w:rsid w:val="005755CD"/>
    <w:rsid w:val="00577AE2"/>
    <w:rsid w:val="00582050"/>
    <w:rsid w:val="005822DA"/>
    <w:rsid w:val="00582311"/>
    <w:rsid w:val="005840EF"/>
    <w:rsid w:val="00584802"/>
    <w:rsid w:val="0058655E"/>
    <w:rsid w:val="00590519"/>
    <w:rsid w:val="005909AA"/>
    <w:rsid w:val="0059640C"/>
    <w:rsid w:val="005A5EE2"/>
    <w:rsid w:val="005B3326"/>
    <w:rsid w:val="005B7CE1"/>
    <w:rsid w:val="005C1222"/>
    <w:rsid w:val="005C59F3"/>
    <w:rsid w:val="005D19BC"/>
    <w:rsid w:val="005D2034"/>
    <w:rsid w:val="005D2DC0"/>
    <w:rsid w:val="005D3D16"/>
    <w:rsid w:val="005D565F"/>
    <w:rsid w:val="005D74AC"/>
    <w:rsid w:val="005E01A5"/>
    <w:rsid w:val="005E1140"/>
    <w:rsid w:val="005E7753"/>
    <w:rsid w:val="005F123D"/>
    <w:rsid w:val="005F13D0"/>
    <w:rsid w:val="005F1C58"/>
    <w:rsid w:val="005F1F3E"/>
    <w:rsid w:val="0060748F"/>
    <w:rsid w:val="00607F06"/>
    <w:rsid w:val="00617969"/>
    <w:rsid w:val="006206C5"/>
    <w:rsid w:val="00623237"/>
    <w:rsid w:val="00625E1A"/>
    <w:rsid w:val="00631210"/>
    <w:rsid w:val="00631E40"/>
    <w:rsid w:val="00631E9E"/>
    <w:rsid w:val="0064280E"/>
    <w:rsid w:val="006459C8"/>
    <w:rsid w:val="0064687B"/>
    <w:rsid w:val="0065671E"/>
    <w:rsid w:val="0065710E"/>
    <w:rsid w:val="00657C23"/>
    <w:rsid w:val="00660B64"/>
    <w:rsid w:val="006622A3"/>
    <w:rsid w:val="006658AF"/>
    <w:rsid w:val="006663FD"/>
    <w:rsid w:val="00673CF7"/>
    <w:rsid w:val="00677704"/>
    <w:rsid w:val="00683114"/>
    <w:rsid w:val="00685C5B"/>
    <w:rsid w:val="00687383"/>
    <w:rsid w:val="006907A9"/>
    <w:rsid w:val="00696244"/>
    <w:rsid w:val="00696332"/>
    <w:rsid w:val="006B224D"/>
    <w:rsid w:val="006B5052"/>
    <w:rsid w:val="006B6D28"/>
    <w:rsid w:val="006C0AFE"/>
    <w:rsid w:val="006C0B16"/>
    <w:rsid w:val="006C4300"/>
    <w:rsid w:val="006C6189"/>
    <w:rsid w:val="006C67FC"/>
    <w:rsid w:val="006C7F69"/>
    <w:rsid w:val="006D0B23"/>
    <w:rsid w:val="006D0B34"/>
    <w:rsid w:val="006D2780"/>
    <w:rsid w:val="006D6F8E"/>
    <w:rsid w:val="006E0DCD"/>
    <w:rsid w:val="006E0DE0"/>
    <w:rsid w:val="006E120C"/>
    <w:rsid w:val="006E204D"/>
    <w:rsid w:val="006E7601"/>
    <w:rsid w:val="006F0B3E"/>
    <w:rsid w:val="006F216E"/>
    <w:rsid w:val="006F34F0"/>
    <w:rsid w:val="006F60D3"/>
    <w:rsid w:val="006F637F"/>
    <w:rsid w:val="007009D7"/>
    <w:rsid w:val="00704175"/>
    <w:rsid w:val="00707E26"/>
    <w:rsid w:val="007100A7"/>
    <w:rsid w:val="007163A4"/>
    <w:rsid w:val="00716A06"/>
    <w:rsid w:val="00716F71"/>
    <w:rsid w:val="007215FB"/>
    <w:rsid w:val="00722BA0"/>
    <w:rsid w:val="00732C17"/>
    <w:rsid w:val="00735CB4"/>
    <w:rsid w:val="007368BB"/>
    <w:rsid w:val="007434F7"/>
    <w:rsid w:val="00743C89"/>
    <w:rsid w:val="007443CB"/>
    <w:rsid w:val="00747FA9"/>
    <w:rsid w:val="0075199B"/>
    <w:rsid w:val="007537B8"/>
    <w:rsid w:val="00753F76"/>
    <w:rsid w:val="00755ED6"/>
    <w:rsid w:val="00757292"/>
    <w:rsid w:val="007617CB"/>
    <w:rsid w:val="00761AA5"/>
    <w:rsid w:val="00762F3F"/>
    <w:rsid w:val="00763C94"/>
    <w:rsid w:val="00763D08"/>
    <w:rsid w:val="007641A9"/>
    <w:rsid w:val="00765BA4"/>
    <w:rsid w:val="007669E1"/>
    <w:rsid w:val="007700EE"/>
    <w:rsid w:val="00772318"/>
    <w:rsid w:val="00773056"/>
    <w:rsid w:val="00773836"/>
    <w:rsid w:val="007762DE"/>
    <w:rsid w:val="007826C8"/>
    <w:rsid w:val="00782FE7"/>
    <w:rsid w:val="00785CA7"/>
    <w:rsid w:val="00786C68"/>
    <w:rsid w:val="007900F9"/>
    <w:rsid w:val="007A0078"/>
    <w:rsid w:val="007A1151"/>
    <w:rsid w:val="007A614B"/>
    <w:rsid w:val="007A702B"/>
    <w:rsid w:val="007B078A"/>
    <w:rsid w:val="007B0DC9"/>
    <w:rsid w:val="007B3D59"/>
    <w:rsid w:val="007B50E2"/>
    <w:rsid w:val="007C0337"/>
    <w:rsid w:val="007C380C"/>
    <w:rsid w:val="007C5AF8"/>
    <w:rsid w:val="007D185F"/>
    <w:rsid w:val="007E0F3F"/>
    <w:rsid w:val="007E2476"/>
    <w:rsid w:val="007E28F7"/>
    <w:rsid w:val="007E2ECC"/>
    <w:rsid w:val="007E5965"/>
    <w:rsid w:val="007F064A"/>
    <w:rsid w:val="007F4368"/>
    <w:rsid w:val="007F475A"/>
    <w:rsid w:val="00800322"/>
    <w:rsid w:val="00800E78"/>
    <w:rsid w:val="008010E4"/>
    <w:rsid w:val="008014AF"/>
    <w:rsid w:val="008034E8"/>
    <w:rsid w:val="00811E68"/>
    <w:rsid w:val="00815123"/>
    <w:rsid w:val="00820D77"/>
    <w:rsid w:val="008212AF"/>
    <w:rsid w:val="00822FFB"/>
    <w:rsid w:val="0082524C"/>
    <w:rsid w:val="00831882"/>
    <w:rsid w:val="008319F9"/>
    <w:rsid w:val="00835542"/>
    <w:rsid w:val="0083675E"/>
    <w:rsid w:val="00836A7A"/>
    <w:rsid w:val="00836F00"/>
    <w:rsid w:val="008376C1"/>
    <w:rsid w:val="00841DB8"/>
    <w:rsid w:val="00842EEB"/>
    <w:rsid w:val="00844766"/>
    <w:rsid w:val="008500EB"/>
    <w:rsid w:val="00855649"/>
    <w:rsid w:val="0085638B"/>
    <w:rsid w:val="00856CB2"/>
    <w:rsid w:val="00856E9D"/>
    <w:rsid w:val="00863552"/>
    <w:rsid w:val="00865C2B"/>
    <w:rsid w:val="008677CE"/>
    <w:rsid w:val="00867F3E"/>
    <w:rsid w:val="00870B8C"/>
    <w:rsid w:val="00873AA1"/>
    <w:rsid w:val="00874550"/>
    <w:rsid w:val="008843FE"/>
    <w:rsid w:val="008875D0"/>
    <w:rsid w:val="00890AEA"/>
    <w:rsid w:val="00891483"/>
    <w:rsid w:val="008936A6"/>
    <w:rsid w:val="0089586A"/>
    <w:rsid w:val="008A0254"/>
    <w:rsid w:val="008A18A4"/>
    <w:rsid w:val="008A3515"/>
    <w:rsid w:val="008A58BE"/>
    <w:rsid w:val="008A65C3"/>
    <w:rsid w:val="008A70C8"/>
    <w:rsid w:val="008B254E"/>
    <w:rsid w:val="008B73F5"/>
    <w:rsid w:val="008B7467"/>
    <w:rsid w:val="008C0653"/>
    <w:rsid w:val="008C0F22"/>
    <w:rsid w:val="008C189F"/>
    <w:rsid w:val="008C1FEB"/>
    <w:rsid w:val="008D1822"/>
    <w:rsid w:val="008D2F68"/>
    <w:rsid w:val="008D3719"/>
    <w:rsid w:val="008D4B98"/>
    <w:rsid w:val="008D5053"/>
    <w:rsid w:val="008E01B8"/>
    <w:rsid w:val="008E12C8"/>
    <w:rsid w:val="008E4CB8"/>
    <w:rsid w:val="008E5324"/>
    <w:rsid w:val="008F1953"/>
    <w:rsid w:val="0090386F"/>
    <w:rsid w:val="00904553"/>
    <w:rsid w:val="009062DF"/>
    <w:rsid w:val="00912E4C"/>
    <w:rsid w:val="009133DF"/>
    <w:rsid w:val="00915818"/>
    <w:rsid w:val="0091615E"/>
    <w:rsid w:val="00924822"/>
    <w:rsid w:val="00926419"/>
    <w:rsid w:val="0092727D"/>
    <w:rsid w:val="00936770"/>
    <w:rsid w:val="0094324E"/>
    <w:rsid w:val="00943BEF"/>
    <w:rsid w:val="009507AB"/>
    <w:rsid w:val="00953406"/>
    <w:rsid w:val="00953931"/>
    <w:rsid w:val="009544D1"/>
    <w:rsid w:val="009569E1"/>
    <w:rsid w:val="00957B72"/>
    <w:rsid w:val="00961FD7"/>
    <w:rsid w:val="00963C05"/>
    <w:rsid w:val="0097011D"/>
    <w:rsid w:val="00973067"/>
    <w:rsid w:val="009733CF"/>
    <w:rsid w:val="00974D9F"/>
    <w:rsid w:val="009757B4"/>
    <w:rsid w:val="0097589F"/>
    <w:rsid w:val="009764E1"/>
    <w:rsid w:val="00977187"/>
    <w:rsid w:val="00981A1D"/>
    <w:rsid w:val="00982B44"/>
    <w:rsid w:val="009860C8"/>
    <w:rsid w:val="009919B4"/>
    <w:rsid w:val="00992294"/>
    <w:rsid w:val="00992BA4"/>
    <w:rsid w:val="009933C4"/>
    <w:rsid w:val="00996743"/>
    <w:rsid w:val="009B20DD"/>
    <w:rsid w:val="009B2303"/>
    <w:rsid w:val="009B45DA"/>
    <w:rsid w:val="009C27FE"/>
    <w:rsid w:val="009D6AB1"/>
    <w:rsid w:val="009D7298"/>
    <w:rsid w:val="009E0735"/>
    <w:rsid w:val="009E0EB3"/>
    <w:rsid w:val="009F1A74"/>
    <w:rsid w:val="009F2F03"/>
    <w:rsid w:val="009F602E"/>
    <w:rsid w:val="009F6326"/>
    <w:rsid w:val="00A01A38"/>
    <w:rsid w:val="00A03EB7"/>
    <w:rsid w:val="00A07E04"/>
    <w:rsid w:val="00A07EC3"/>
    <w:rsid w:val="00A15C24"/>
    <w:rsid w:val="00A21E98"/>
    <w:rsid w:val="00A253C3"/>
    <w:rsid w:val="00A2753F"/>
    <w:rsid w:val="00A33AED"/>
    <w:rsid w:val="00A45ED4"/>
    <w:rsid w:val="00A460DA"/>
    <w:rsid w:val="00A52679"/>
    <w:rsid w:val="00A62484"/>
    <w:rsid w:val="00A63F62"/>
    <w:rsid w:val="00A67804"/>
    <w:rsid w:val="00A67D82"/>
    <w:rsid w:val="00A741BF"/>
    <w:rsid w:val="00A80087"/>
    <w:rsid w:val="00A82E0E"/>
    <w:rsid w:val="00A850BB"/>
    <w:rsid w:val="00A87AE4"/>
    <w:rsid w:val="00A9302B"/>
    <w:rsid w:val="00A936A9"/>
    <w:rsid w:val="00A9548F"/>
    <w:rsid w:val="00A97AE3"/>
    <w:rsid w:val="00AA02A8"/>
    <w:rsid w:val="00AA22CE"/>
    <w:rsid w:val="00AB0177"/>
    <w:rsid w:val="00AB1617"/>
    <w:rsid w:val="00AB20FB"/>
    <w:rsid w:val="00AB2447"/>
    <w:rsid w:val="00AB58D1"/>
    <w:rsid w:val="00AB5BAA"/>
    <w:rsid w:val="00AB7BC7"/>
    <w:rsid w:val="00AC1184"/>
    <w:rsid w:val="00AC32E9"/>
    <w:rsid w:val="00AC3A19"/>
    <w:rsid w:val="00AC5816"/>
    <w:rsid w:val="00AC6067"/>
    <w:rsid w:val="00AD1379"/>
    <w:rsid w:val="00AD3508"/>
    <w:rsid w:val="00AD403E"/>
    <w:rsid w:val="00AD53E1"/>
    <w:rsid w:val="00AE0DB8"/>
    <w:rsid w:val="00AE4D3B"/>
    <w:rsid w:val="00AE6361"/>
    <w:rsid w:val="00B006BA"/>
    <w:rsid w:val="00B02ECF"/>
    <w:rsid w:val="00B035AD"/>
    <w:rsid w:val="00B0445F"/>
    <w:rsid w:val="00B06D9F"/>
    <w:rsid w:val="00B15A26"/>
    <w:rsid w:val="00B15B65"/>
    <w:rsid w:val="00B2077B"/>
    <w:rsid w:val="00B22AE9"/>
    <w:rsid w:val="00B233D3"/>
    <w:rsid w:val="00B235F2"/>
    <w:rsid w:val="00B25A1B"/>
    <w:rsid w:val="00B2647B"/>
    <w:rsid w:val="00B336A6"/>
    <w:rsid w:val="00B405FD"/>
    <w:rsid w:val="00B51C38"/>
    <w:rsid w:val="00B600C0"/>
    <w:rsid w:val="00B6021E"/>
    <w:rsid w:val="00B60C16"/>
    <w:rsid w:val="00B618ED"/>
    <w:rsid w:val="00B62966"/>
    <w:rsid w:val="00B63E35"/>
    <w:rsid w:val="00B669DC"/>
    <w:rsid w:val="00B72AC7"/>
    <w:rsid w:val="00B734A7"/>
    <w:rsid w:val="00B75BDD"/>
    <w:rsid w:val="00B7678F"/>
    <w:rsid w:val="00B76C84"/>
    <w:rsid w:val="00B81D66"/>
    <w:rsid w:val="00B83D8B"/>
    <w:rsid w:val="00B84E6F"/>
    <w:rsid w:val="00B87FB6"/>
    <w:rsid w:val="00B92C9B"/>
    <w:rsid w:val="00B9305A"/>
    <w:rsid w:val="00B93F71"/>
    <w:rsid w:val="00B9584F"/>
    <w:rsid w:val="00B95A37"/>
    <w:rsid w:val="00B96865"/>
    <w:rsid w:val="00B96BBA"/>
    <w:rsid w:val="00BA39B5"/>
    <w:rsid w:val="00BA6440"/>
    <w:rsid w:val="00BA7499"/>
    <w:rsid w:val="00BB0789"/>
    <w:rsid w:val="00BB5568"/>
    <w:rsid w:val="00BB642D"/>
    <w:rsid w:val="00BB73DA"/>
    <w:rsid w:val="00BC04DC"/>
    <w:rsid w:val="00BD6885"/>
    <w:rsid w:val="00BE0009"/>
    <w:rsid w:val="00BE6031"/>
    <w:rsid w:val="00BF1E37"/>
    <w:rsid w:val="00BF2E58"/>
    <w:rsid w:val="00BF5A5D"/>
    <w:rsid w:val="00C06A73"/>
    <w:rsid w:val="00C0750E"/>
    <w:rsid w:val="00C07FAC"/>
    <w:rsid w:val="00C13B38"/>
    <w:rsid w:val="00C142AC"/>
    <w:rsid w:val="00C15E56"/>
    <w:rsid w:val="00C16652"/>
    <w:rsid w:val="00C235C9"/>
    <w:rsid w:val="00C25BA5"/>
    <w:rsid w:val="00C3170B"/>
    <w:rsid w:val="00C3385E"/>
    <w:rsid w:val="00C37768"/>
    <w:rsid w:val="00C42443"/>
    <w:rsid w:val="00C4271C"/>
    <w:rsid w:val="00C436CB"/>
    <w:rsid w:val="00C54749"/>
    <w:rsid w:val="00C55590"/>
    <w:rsid w:val="00C565C9"/>
    <w:rsid w:val="00C6101F"/>
    <w:rsid w:val="00C61C08"/>
    <w:rsid w:val="00C642DE"/>
    <w:rsid w:val="00C66FDC"/>
    <w:rsid w:val="00C725F0"/>
    <w:rsid w:val="00C74D33"/>
    <w:rsid w:val="00C85490"/>
    <w:rsid w:val="00C910E4"/>
    <w:rsid w:val="00C953CE"/>
    <w:rsid w:val="00CA4735"/>
    <w:rsid w:val="00CB2C33"/>
    <w:rsid w:val="00CB4CF4"/>
    <w:rsid w:val="00CC4360"/>
    <w:rsid w:val="00CC4B07"/>
    <w:rsid w:val="00CD2F10"/>
    <w:rsid w:val="00CE0EEC"/>
    <w:rsid w:val="00CE34C0"/>
    <w:rsid w:val="00CE4985"/>
    <w:rsid w:val="00CE6EDF"/>
    <w:rsid w:val="00CF29F3"/>
    <w:rsid w:val="00CF2BE8"/>
    <w:rsid w:val="00D00C66"/>
    <w:rsid w:val="00D064FB"/>
    <w:rsid w:val="00D112E8"/>
    <w:rsid w:val="00D1700D"/>
    <w:rsid w:val="00D20DAF"/>
    <w:rsid w:val="00D21393"/>
    <w:rsid w:val="00D260F0"/>
    <w:rsid w:val="00D34BBC"/>
    <w:rsid w:val="00D355BF"/>
    <w:rsid w:val="00D36691"/>
    <w:rsid w:val="00D36A74"/>
    <w:rsid w:val="00D40889"/>
    <w:rsid w:val="00D44BFC"/>
    <w:rsid w:val="00D4768F"/>
    <w:rsid w:val="00D5023A"/>
    <w:rsid w:val="00D51333"/>
    <w:rsid w:val="00D52743"/>
    <w:rsid w:val="00D5363D"/>
    <w:rsid w:val="00D60789"/>
    <w:rsid w:val="00D63568"/>
    <w:rsid w:val="00D679C0"/>
    <w:rsid w:val="00D75EC6"/>
    <w:rsid w:val="00D75F6F"/>
    <w:rsid w:val="00D8203E"/>
    <w:rsid w:val="00D84748"/>
    <w:rsid w:val="00D909BE"/>
    <w:rsid w:val="00D91FCB"/>
    <w:rsid w:val="00D96749"/>
    <w:rsid w:val="00D97303"/>
    <w:rsid w:val="00D9789D"/>
    <w:rsid w:val="00D97FF9"/>
    <w:rsid w:val="00DA61F6"/>
    <w:rsid w:val="00DA6C88"/>
    <w:rsid w:val="00DB2F6B"/>
    <w:rsid w:val="00DB363D"/>
    <w:rsid w:val="00DB4EAF"/>
    <w:rsid w:val="00DC1BC7"/>
    <w:rsid w:val="00DC33EC"/>
    <w:rsid w:val="00DD0750"/>
    <w:rsid w:val="00DD1148"/>
    <w:rsid w:val="00DD1BB7"/>
    <w:rsid w:val="00DD5C4C"/>
    <w:rsid w:val="00DD77FD"/>
    <w:rsid w:val="00DD7973"/>
    <w:rsid w:val="00DE19AA"/>
    <w:rsid w:val="00DF0BD3"/>
    <w:rsid w:val="00DF32CD"/>
    <w:rsid w:val="00DF39AC"/>
    <w:rsid w:val="00E071A7"/>
    <w:rsid w:val="00E078D8"/>
    <w:rsid w:val="00E11C55"/>
    <w:rsid w:val="00E172DB"/>
    <w:rsid w:val="00E17ACE"/>
    <w:rsid w:val="00E21685"/>
    <w:rsid w:val="00E22595"/>
    <w:rsid w:val="00E22C05"/>
    <w:rsid w:val="00E272E2"/>
    <w:rsid w:val="00E33CB6"/>
    <w:rsid w:val="00E34B91"/>
    <w:rsid w:val="00E3650C"/>
    <w:rsid w:val="00E41248"/>
    <w:rsid w:val="00E41F5D"/>
    <w:rsid w:val="00E4278F"/>
    <w:rsid w:val="00E4393A"/>
    <w:rsid w:val="00E52ECF"/>
    <w:rsid w:val="00E53F29"/>
    <w:rsid w:val="00E615EC"/>
    <w:rsid w:val="00E636D4"/>
    <w:rsid w:val="00E65E94"/>
    <w:rsid w:val="00E738D0"/>
    <w:rsid w:val="00E74864"/>
    <w:rsid w:val="00E768D7"/>
    <w:rsid w:val="00E77D47"/>
    <w:rsid w:val="00E82256"/>
    <w:rsid w:val="00E84A5E"/>
    <w:rsid w:val="00E86F67"/>
    <w:rsid w:val="00E90B80"/>
    <w:rsid w:val="00E92E8C"/>
    <w:rsid w:val="00E93175"/>
    <w:rsid w:val="00E93E20"/>
    <w:rsid w:val="00EA5B0F"/>
    <w:rsid w:val="00EA5E00"/>
    <w:rsid w:val="00EB1697"/>
    <w:rsid w:val="00EB404D"/>
    <w:rsid w:val="00EB4EBA"/>
    <w:rsid w:val="00EB51F6"/>
    <w:rsid w:val="00EB6EB0"/>
    <w:rsid w:val="00EB75DD"/>
    <w:rsid w:val="00EC01DD"/>
    <w:rsid w:val="00EC1994"/>
    <w:rsid w:val="00EC3104"/>
    <w:rsid w:val="00ED6AE1"/>
    <w:rsid w:val="00ED6DAE"/>
    <w:rsid w:val="00ED71BD"/>
    <w:rsid w:val="00EE0958"/>
    <w:rsid w:val="00EE48F5"/>
    <w:rsid w:val="00EE62F5"/>
    <w:rsid w:val="00EE677D"/>
    <w:rsid w:val="00EF54DF"/>
    <w:rsid w:val="00EF59A4"/>
    <w:rsid w:val="00EF73A0"/>
    <w:rsid w:val="00F0132C"/>
    <w:rsid w:val="00F047B1"/>
    <w:rsid w:val="00F0649C"/>
    <w:rsid w:val="00F07ED9"/>
    <w:rsid w:val="00F10C69"/>
    <w:rsid w:val="00F13B24"/>
    <w:rsid w:val="00F15C91"/>
    <w:rsid w:val="00F20CE9"/>
    <w:rsid w:val="00F24348"/>
    <w:rsid w:val="00F24833"/>
    <w:rsid w:val="00F358FB"/>
    <w:rsid w:val="00F42782"/>
    <w:rsid w:val="00F52626"/>
    <w:rsid w:val="00F54F79"/>
    <w:rsid w:val="00F65F84"/>
    <w:rsid w:val="00F663B2"/>
    <w:rsid w:val="00F663E4"/>
    <w:rsid w:val="00F71C49"/>
    <w:rsid w:val="00F736BD"/>
    <w:rsid w:val="00F75079"/>
    <w:rsid w:val="00F7650A"/>
    <w:rsid w:val="00F8358B"/>
    <w:rsid w:val="00F90138"/>
    <w:rsid w:val="00F906E4"/>
    <w:rsid w:val="00F91D27"/>
    <w:rsid w:val="00F948D7"/>
    <w:rsid w:val="00FA18F8"/>
    <w:rsid w:val="00FA3D87"/>
    <w:rsid w:val="00FB4ED2"/>
    <w:rsid w:val="00FC08F1"/>
    <w:rsid w:val="00FC2BFB"/>
    <w:rsid w:val="00FC2E85"/>
    <w:rsid w:val="00FC30F6"/>
    <w:rsid w:val="00FC3555"/>
    <w:rsid w:val="00FC3DD3"/>
    <w:rsid w:val="00FC3F9D"/>
    <w:rsid w:val="00FC65D4"/>
    <w:rsid w:val="00FD2045"/>
    <w:rsid w:val="00FD22CA"/>
    <w:rsid w:val="00FD2EC5"/>
    <w:rsid w:val="00FD6791"/>
    <w:rsid w:val="00FD6F43"/>
    <w:rsid w:val="00FE0CC3"/>
    <w:rsid w:val="00FE0F2F"/>
    <w:rsid w:val="00FE1863"/>
    <w:rsid w:val="00FE1EA9"/>
    <w:rsid w:val="00FE5F99"/>
    <w:rsid w:val="00FF06F8"/>
    <w:rsid w:val="00FF204E"/>
    <w:rsid w:val="00FF2BFD"/>
    <w:rsid w:val="00FF3D6A"/>
    <w:rsid w:val="00FF45E9"/>
    <w:rsid w:val="00FF74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55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C61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158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75312"/>
    <w:pPr>
      <w:keepNext/>
      <w:jc w:val="center"/>
      <w:outlineLvl w:val="2"/>
    </w:pPr>
    <w:rPr>
      <w:rFonts w:ascii="Abadi MT Condensed Light" w:hAnsi="Abadi MT Condensed Light"/>
      <w:b/>
      <w:sz w:val="26"/>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8655E"/>
    <w:pPr>
      <w:spacing w:line="360" w:lineRule="auto"/>
      <w:jc w:val="center"/>
    </w:pPr>
    <w:rPr>
      <w:b/>
      <w:bCs/>
      <w:sz w:val="36"/>
    </w:rPr>
  </w:style>
  <w:style w:type="character" w:customStyle="1" w:styleId="BodyTextChar">
    <w:name w:val="Body Text Char"/>
    <w:basedOn w:val="DefaultParagraphFont"/>
    <w:link w:val="BodyText"/>
    <w:rsid w:val="0058655E"/>
    <w:rPr>
      <w:rFonts w:ascii="Times New Roman" w:eastAsia="Times New Roman" w:hAnsi="Times New Roman" w:cs="Times New Roman"/>
      <w:b/>
      <w:bCs/>
      <w:sz w:val="36"/>
      <w:szCs w:val="24"/>
    </w:rPr>
  </w:style>
  <w:style w:type="paragraph" w:styleId="ListParagraph">
    <w:name w:val="List Paragraph"/>
    <w:aliases w:val="Body of text"/>
    <w:basedOn w:val="Normal"/>
    <w:link w:val="ListParagraphChar"/>
    <w:uiPriority w:val="34"/>
    <w:qFormat/>
    <w:rsid w:val="0058655E"/>
    <w:pPr>
      <w:ind w:left="720"/>
      <w:contextualSpacing/>
    </w:pPr>
  </w:style>
  <w:style w:type="paragraph" w:styleId="BalloonText">
    <w:name w:val="Balloon Text"/>
    <w:basedOn w:val="Normal"/>
    <w:link w:val="BalloonTextChar"/>
    <w:uiPriority w:val="99"/>
    <w:semiHidden/>
    <w:unhideWhenUsed/>
    <w:rsid w:val="0058655E"/>
    <w:rPr>
      <w:rFonts w:ascii="Tahoma" w:hAnsi="Tahoma" w:cs="Tahoma"/>
      <w:sz w:val="16"/>
      <w:szCs w:val="16"/>
    </w:rPr>
  </w:style>
  <w:style w:type="character" w:customStyle="1" w:styleId="BalloonTextChar">
    <w:name w:val="Balloon Text Char"/>
    <w:basedOn w:val="DefaultParagraphFont"/>
    <w:link w:val="BalloonText"/>
    <w:uiPriority w:val="99"/>
    <w:semiHidden/>
    <w:rsid w:val="0058655E"/>
    <w:rPr>
      <w:rFonts w:ascii="Tahoma" w:eastAsia="Times New Roman" w:hAnsi="Tahoma" w:cs="Tahoma"/>
      <w:sz w:val="16"/>
      <w:szCs w:val="16"/>
    </w:rPr>
  </w:style>
  <w:style w:type="character" w:customStyle="1" w:styleId="Heading3Char">
    <w:name w:val="Heading 3 Char"/>
    <w:basedOn w:val="DefaultParagraphFont"/>
    <w:link w:val="Heading3"/>
    <w:rsid w:val="00175312"/>
    <w:rPr>
      <w:rFonts w:ascii="Abadi MT Condensed Light" w:eastAsia="Times New Roman" w:hAnsi="Abadi MT Condensed Light" w:cs="Times New Roman"/>
      <w:b/>
      <w:sz w:val="26"/>
      <w:szCs w:val="20"/>
      <w:u w:val="single"/>
      <w:lang w:eastAsia="en-GB"/>
    </w:rPr>
  </w:style>
  <w:style w:type="paragraph" w:styleId="Header">
    <w:name w:val="header"/>
    <w:basedOn w:val="Normal"/>
    <w:link w:val="HeaderChar"/>
    <w:uiPriority w:val="99"/>
    <w:unhideWhenUsed/>
    <w:rsid w:val="00996743"/>
    <w:pPr>
      <w:tabs>
        <w:tab w:val="center" w:pos="4680"/>
        <w:tab w:val="right" w:pos="9360"/>
      </w:tabs>
    </w:pPr>
  </w:style>
  <w:style w:type="character" w:customStyle="1" w:styleId="HeaderChar">
    <w:name w:val="Header Char"/>
    <w:basedOn w:val="DefaultParagraphFont"/>
    <w:link w:val="Header"/>
    <w:uiPriority w:val="99"/>
    <w:rsid w:val="009967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6743"/>
    <w:pPr>
      <w:tabs>
        <w:tab w:val="center" w:pos="4680"/>
        <w:tab w:val="right" w:pos="9360"/>
      </w:tabs>
    </w:pPr>
  </w:style>
  <w:style w:type="character" w:customStyle="1" w:styleId="FooterChar">
    <w:name w:val="Footer Char"/>
    <w:basedOn w:val="DefaultParagraphFont"/>
    <w:link w:val="Footer"/>
    <w:uiPriority w:val="99"/>
    <w:rsid w:val="00996743"/>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1475FD"/>
    <w:rPr>
      <w:sz w:val="20"/>
      <w:szCs w:val="20"/>
    </w:rPr>
  </w:style>
  <w:style w:type="character" w:customStyle="1" w:styleId="FootnoteTextChar">
    <w:name w:val="Footnote Text Char"/>
    <w:basedOn w:val="DefaultParagraphFont"/>
    <w:link w:val="FootnoteText"/>
    <w:uiPriority w:val="99"/>
    <w:rsid w:val="001475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475FD"/>
    <w:rPr>
      <w:vertAlign w:val="superscript"/>
    </w:rPr>
  </w:style>
  <w:style w:type="character" w:styleId="Emphasis">
    <w:name w:val="Emphasis"/>
    <w:basedOn w:val="DefaultParagraphFont"/>
    <w:uiPriority w:val="20"/>
    <w:qFormat/>
    <w:rsid w:val="0094324E"/>
    <w:rPr>
      <w:i/>
      <w:iCs/>
    </w:rPr>
  </w:style>
  <w:style w:type="paragraph" w:styleId="NormalWeb">
    <w:name w:val="Normal (Web)"/>
    <w:basedOn w:val="Normal"/>
    <w:uiPriority w:val="99"/>
    <w:semiHidden/>
    <w:unhideWhenUsed/>
    <w:rsid w:val="00133DCD"/>
    <w:pPr>
      <w:spacing w:before="100" w:beforeAutospacing="1" w:after="100" w:afterAutospacing="1"/>
    </w:pPr>
  </w:style>
  <w:style w:type="character" w:styleId="Strong">
    <w:name w:val="Strong"/>
    <w:basedOn w:val="DefaultParagraphFont"/>
    <w:uiPriority w:val="22"/>
    <w:qFormat/>
    <w:rsid w:val="00133DCD"/>
    <w:rPr>
      <w:b/>
      <w:bCs/>
    </w:rPr>
  </w:style>
  <w:style w:type="character" w:customStyle="1" w:styleId="Heading2Char">
    <w:name w:val="Heading 2 Char"/>
    <w:basedOn w:val="DefaultParagraphFont"/>
    <w:link w:val="Heading2"/>
    <w:uiPriority w:val="9"/>
    <w:semiHidden/>
    <w:rsid w:val="00915818"/>
    <w:rPr>
      <w:rFonts w:asciiTheme="majorHAnsi" w:eastAsiaTheme="majorEastAsia" w:hAnsiTheme="majorHAnsi" w:cstheme="majorBidi"/>
      <w:b/>
      <w:bCs/>
      <w:color w:val="4F81BD" w:themeColor="accent1"/>
      <w:sz w:val="26"/>
      <w:szCs w:val="26"/>
    </w:rPr>
  </w:style>
  <w:style w:type="character" w:customStyle="1" w:styleId="uv3um">
    <w:name w:val="uv3um"/>
    <w:basedOn w:val="DefaultParagraphFont"/>
    <w:rsid w:val="00A03EB7"/>
  </w:style>
  <w:style w:type="character" w:customStyle="1" w:styleId="Heading1Char">
    <w:name w:val="Heading 1 Char"/>
    <w:basedOn w:val="DefaultParagraphFont"/>
    <w:link w:val="Heading1"/>
    <w:uiPriority w:val="9"/>
    <w:rsid w:val="006C618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405A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F13B24"/>
    <w:rPr>
      <w:color w:val="0000FF"/>
      <w:u w:val="single"/>
    </w:rPr>
  </w:style>
  <w:style w:type="character" w:customStyle="1" w:styleId="vkekvd">
    <w:name w:val="vkekvd"/>
    <w:basedOn w:val="DefaultParagraphFont"/>
    <w:rsid w:val="00573EE1"/>
  </w:style>
  <w:style w:type="character" w:customStyle="1" w:styleId="t286pc">
    <w:name w:val="t286pc"/>
    <w:basedOn w:val="DefaultParagraphFont"/>
    <w:rsid w:val="00A01A38"/>
  </w:style>
  <w:style w:type="character" w:customStyle="1" w:styleId="ListParagraphChar">
    <w:name w:val="List Paragraph Char"/>
    <w:aliases w:val="Body of text Char"/>
    <w:link w:val="ListParagraph"/>
    <w:uiPriority w:val="34"/>
    <w:locked/>
    <w:rsid w:val="00856E9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55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C61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158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75312"/>
    <w:pPr>
      <w:keepNext/>
      <w:jc w:val="center"/>
      <w:outlineLvl w:val="2"/>
    </w:pPr>
    <w:rPr>
      <w:rFonts w:ascii="Abadi MT Condensed Light" w:hAnsi="Abadi MT Condensed Light"/>
      <w:b/>
      <w:sz w:val="26"/>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8655E"/>
    <w:pPr>
      <w:spacing w:line="360" w:lineRule="auto"/>
      <w:jc w:val="center"/>
    </w:pPr>
    <w:rPr>
      <w:b/>
      <w:bCs/>
      <w:sz w:val="36"/>
    </w:rPr>
  </w:style>
  <w:style w:type="character" w:customStyle="1" w:styleId="BodyTextChar">
    <w:name w:val="Body Text Char"/>
    <w:basedOn w:val="DefaultParagraphFont"/>
    <w:link w:val="BodyText"/>
    <w:rsid w:val="0058655E"/>
    <w:rPr>
      <w:rFonts w:ascii="Times New Roman" w:eastAsia="Times New Roman" w:hAnsi="Times New Roman" w:cs="Times New Roman"/>
      <w:b/>
      <w:bCs/>
      <w:sz w:val="36"/>
      <w:szCs w:val="24"/>
    </w:rPr>
  </w:style>
  <w:style w:type="paragraph" w:styleId="ListParagraph">
    <w:name w:val="List Paragraph"/>
    <w:aliases w:val="Body of text"/>
    <w:basedOn w:val="Normal"/>
    <w:link w:val="ListParagraphChar"/>
    <w:uiPriority w:val="34"/>
    <w:qFormat/>
    <w:rsid w:val="0058655E"/>
    <w:pPr>
      <w:ind w:left="720"/>
      <w:contextualSpacing/>
    </w:pPr>
  </w:style>
  <w:style w:type="paragraph" w:styleId="BalloonText">
    <w:name w:val="Balloon Text"/>
    <w:basedOn w:val="Normal"/>
    <w:link w:val="BalloonTextChar"/>
    <w:uiPriority w:val="99"/>
    <w:semiHidden/>
    <w:unhideWhenUsed/>
    <w:rsid w:val="0058655E"/>
    <w:rPr>
      <w:rFonts w:ascii="Tahoma" w:hAnsi="Tahoma" w:cs="Tahoma"/>
      <w:sz w:val="16"/>
      <w:szCs w:val="16"/>
    </w:rPr>
  </w:style>
  <w:style w:type="character" w:customStyle="1" w:styleId="BalloonTextChar">
    <w:name w:val="Balloon Text Char"/>
    <w:basedOn w:val="DefaultParagraphFont"/>
    <w:link w:val="BalloonText"/>
    <w:uiPriority w:val="99"/>
    <w:semiHidden/>
    <w:rsid w:val="0058655E"/>
    <w:rPr>
      <w:rFonts w:ascii="Tahoma" w:eastAsia="Times New Roman" w:hAnsi="Tahoma" w:cs="Tahoma"/>
      <w:sz w:val="16"/>
      <w:szCs w:val="16"/>
    </w:rPr>
  </w:style>
  <w:style w:type="character" w:customStyle="1" w:styleId="Heading3Char">
    <w:name w:val="Heading 3 Char"/>
    <w:basedOn w:val="DefaultParagraphFont"/>
    <w:link w:val="Heading3"/>
    <w:rsid w:val="00175312"/>
    <w:rPr>
      <w:rFonts w:ascii="Abadi MT Condensed Light" w:eastAsia="Times New Roman" w:hAnsi="Abadi MT Condensed Light" w:cs="Times New Roman"/>
      <w:b/>
      <w:sz w:val="26"/>
      <w:szCs w:val="20"/>
      <w:u w:val="single"/>
      <w:lang w:eastAsia="en-GB"/>
    </w:rPr>
  </w:style>
  <w:style w:type="paragraph" w:styleId="Header">
    <w:name w:val="header"/>
    <w:basedOn w:val="Normal"/>
    <w:link w:val="HeaderChar"/>
    <w:uiPriority w:val="99"/>
    <w:unhideWhenUsed/>
    <w:rsid w:val="00996743"/>
    <w:pPr>
      <w:tabs>
        <w:tab w:val="center" w:pos="4680"/>
        <w:tab w:val="right" w:pos="9360"/>
      </w:tabs>
    </w:pPr>
  </w:style>
  <w:style w:type="character" w:customStyle="1" w:styleId="HeaderChar">
    <w:name w:val="Header Char"/>
    <w:basedOn w:val="DefaultParagraphFont"/>
    <w:link w:val="Header"/>
    <w:uiPriority w:val="99"/>
    <w:rsid w:val="009967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6743"/>
    <w:pPr>
      <w:tabs>
        <w:tab w:val="center" w:pos="4680"/>
        <w:tab w:val="right" w:pos="9360"/>
      </w:tabs>
    </w:pPr>
  </w:style>
  <w:style w:type="character" w:customStyle="1" w:styleId="FooterChar">
    <w:name w:val="Footer Char"/>
    <w:basedOn w:val="DefaultParagraphFont"/>
    <w:link w:val="Footer"/>
    <w:uiPriority w:val="99"/>
    <w:rsid w:val="00996743"/>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1475FD"/>
    <w:rPr>
      <w:sz w:val="20"/>
      <w:szCs w:val="20"/>
    </w:rPr>
  </w:style>
  <w:style w:type="character" w:customStyle="1" w:styleId="FootnoteTextChar">
    <w:name w:val="Footnote Text Char"/>
    <w:basedOn w:val="DefaultParagraphFont"/>
    <w:link w:val="FootnoteText"/>
    <w:uiPriority w:val="99"/>
    <w:rsid w:val="001475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475FD"/>
    <w:rPr>
      <w:vertAlign w:val="superscript"/>
    </w:rPr>
  </w:style>
  <w:style w:type="character" w:styleId="Emphasis">
    <w:name w:val="Emphasis"/>
    <w:basedOn w:val="DefaultParagraphFont"/>
    <w:uiPriority w:val="20"/>
    <w:qFormat/>
    <w:rsid w:val="0094324E"/>
    <w:rPr>
      <w:i/>
      <w:iCs/>
    </w:rPr>
  </w:style>
  <w:style w:type="paragraph" w:styleId="NormalWeb">
    <w:name w:val="Normal (Web)"/>
    <w:basedOn w:val="Normal"/>
    <w:uiPriority w:val="99"/>
    <w:semiHidden/>
    <w:unhideWhenUsed/>
    <w:rsid w:val="00133DCD"/>
    <w:pPr>
      <w:spacing w:before="100" w:beforeAutospacing="1" w:after="100" w:afterAutospacing="1"/>
    </w:pPr>
  </w:style>
  <w:style w:type="character" w:styleId="Strong">
    <w:name w:val="Strong"/>
    <w:basedOn w:val="DefaultParagraphFont"/>
    <w:uiPriority w:val="22"/>
    <w:qFormat/>
    <w:rsid w:val="00133DCD"/>
    <w:rPr>
      <w:b/>
      <w:bCs/>
    </w:rPr>
  </w:style>
  <w:style w:type="character" w:customStyle="1" w:styleId="Heading2Char">
    <w:name w:val="Heading 2 Char"/>
    <w:basedOn w:val="DefaultParagraphFont"/>
    <w:link w:val="Heading2"/>
    <w:uiPriority w:val="9"/>
    <w:semiHidden/>
    <w:rsid w:val="00915818"/>
    <w:rPr>
      <w:rFonts w:asciiTheme="majorHAnsi" w:eastAsiaTheme="majorEastAsia" w:hAnsiTheme="majorHAnsi" w:cstheme="majorBidi"/>
      <w:b/>
      <w:bCs/>
      <w:color w:val="4F81BD" w:themeColor="accent1"/>
      <w:sz w:val="26"/>
      <w:szCs w:val="26"/>
    </w:rPr>
  </w:style>
  <w:style w:type="character" w:customStyle="1" w:styleId="uv3um">
    <w:name w:val="uv3um"/>
    <w:basedOn w:val="DefaultParagraphFont"/>
    <w:rsid w:val="00A03EB7"/>
  </w:style>
  <w:style w:type="character" w:customStyle="1" w:styleId="Heading1Char">
    <w:name w:val="Heading 1 Char"/>
    <w:basedOn w:val="DefaultParagraphFont"/>
    <w:link w:val="Heading1"/>
    <w:uiPriority w:val="9"/>
    <w:rsid w:val="006C618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405A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13B24"/>
    <w:rPr>
      <w:color w:val="0000FF"/>
      <w:u w:val="single"/>
    </w:rPr>
  </w:style>
  <w:style w:type="character" w:customStyle="1" w:styleId="vkekvd">
    <w:name w:val="vkekvd"/>
    <w:basedOn w:val="DefaultParagraphFont"/>
    <w:rsid w:val="00573EE1"/>
  </w:style>
  <w:style w:type="character" w:customStyle="1" w:styleId="t286pc">
    <w:name w:val="t286pc"/>
    <w:basedOn w:val="DefaultParagraphFont"/>
    <w:rsid w:val="00A01A38"/>
  </w:style>
  <w:style w:type="character" w:customStyle="1" w:styleId="ListParagraphChar">
    <w:name w:val="List Paragraph Char"/>
    <w:aliases w:val="Body of text Char"/>
    <w:link w:val="ListParagraph"/>
    <w:uiPriority w:val="34"/>
    <w:locked/>
    <w:rsid w:val="00856E9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32401116">
      <w:bodyDiv w:val="1"/>
      <w:marLeft w:val="0"/>
      <w:marRight w:val="0"/>
      <w:marTop w:val="0"/>
      <w:marBottom w:val="0"/>
      <w:divBdr>
        <w:top w:val="none" w:sz="0" w:space="0" w:color="auto"/>
        <w:left w:val="none" w:sz="0" w:space="0" w:color="auto"/>
        <w:bottom w:val="none" w:sz="0" w:space="0" w:color="auto"/>
        <w:right w:val="none" w:sz="0" w:space="0" w:color="auto"/>
      </w:divBdr>
    </w:div>
    <w:div w:id="950356461">
      <w:bodyDiv w:val="1"/>
      <w:marLeft w:val="0"/>
      <w:marRight w:val="0"/>
      <w:marTop w:val="0"/>
      <w:marBottom w:val="0"/>
      <w:divBdr>
        <w:top w:val="none" w:sz="0" w:space="0" w:color="auto"/>
        <w:left w:val="none" w:sz="0" w:space="0" w:color="auto"/>
        <w:bottom w:val="none" w:sz="0" w:space="0" w:color="auto"/>
        <w:right w:val="none" w:sz="0" w:space="0" w:color="auto"/>
      </w:divBdr>
    </w:div>
    <w:div w:id="1452506978">
      <w:bodyDiv w:val="1"/>
      <w:marLeft w:val="0"/>
      <w:marRight w:val="0"/>
      <w:marTop w:val="0"/>
      <w:marBottom w:val="0"/>
      <w:divBdr>
        <w:top w:val="none" w:sz="0" w:space="0" w:color="auto"/>
        <w:left w:val="none" w:sz="0" w:space="0" w:color="auto"/>
        <w:bottom w:val="none" w:sz="0" w:space="0" w:color="auto"/>
        <w:right w:val="none" w:sz="0" w:space="0" w:color="auto"/>
      </w:divBdr>
    </w:div>
    <w:div w:id="1745688396">
      <w:bodyDiv w:val="1"/>
      <w:marLeft w:val="0"/>
      <w:marRight w:val="0"/>
      <w:marTop w:val="0"/>
      <w:marBottom w:val="0"/>
      <w:divBdr>
        <w:top w:val="none" w:sz="0" w:space="0" w:color="auto"/>
        <w:left w:val="none" w:sz="0" w:space="0" w:color="auto"/>
        <w:bottom w:val="none" w:sz="0" w:space="0" w:color="auto"/>
        <w:right w:val="none" w:sz="0" w:space="0" w:color="auto"/>
      </w:divBdr>
    </w:div>
    <w:div w:id="1852333492">
      <w:bodyDiv w:val="1"/>
      <w:marLeft w:val="0"/>
      <w:marRight w:val="0"/>
      <w:marTop w:val="0"/>
      <w:marBottom w:val="0"/>
      <w:divBdr>
        <w:top w:val="none" w:sz="0" w:space="0" w:color="auto"/>
        <w:left w:val="none" w:sz="0" w:space="0" w:color="auto"/>
        <w:bottom w:val="none" w:sz="0" w:space="0" w:color="auto"/>
        <w:right w:val="none" w:sz="0" w:space="0" w:color="auto"/>
      </w:divBdr>
    </w:div>
    <w:div w:id="1910263434">
      <w:bodyDiv w:val="1"/>
      <w:marLeft w:val="0"/>
      <w:marRight w:val="0"/>
      <w:marTop w:val="0"/>
      <w:marBottom w:val="0"/>
      <w:divBdr>
        <w:top w:val="none" w:sz="0" w:space="0" w:color="auto"/>
        <w:left w:val="none" w:sz="0" w:space="0" w:color="auto"/>
        <w:bottom w:val="none" w:sz="0" w:space="0" w:color="auto"/>
        <w:right w:val="none" w:sz="0" w:space="0" w:color="auto"/>
      </w:divBdr>
      <w:divsChild>
        <w:div w:id="1164393689">
          <w:marLeft w:val="0"/>
          <w:marRight w:val="0"/>
          <w:marTop w:val="0"/>
          <w:marBottom w:val="0"/>
          <w:divBdr>
            <w:top w:val="none" w:sz="0" w:space="0" w:color="auto"/>
            <w:left w:val="none" w:sz="0" w:space="0" w:color="auto"/>
            <w:bottom w:val="none" w:sz="0" w:space="0" w:color="auto"/>
            <w:right w:val="none" w:sz="0" w:space="0" w:color="auto"/>
          </w:divBdr>
          <w:divsChild>
            <w:div w:id="119737373">
              <w:marLeft w:val="0"/>
              <w:marRight w:val="0"/>
              <w:marTop w:val="0"/>
              <w:marBottom w:val="0"/>
              <w:divBdr>
                <w:top w:val="none" w:sz="0" w:space="0" w:color="auto"/>
                <w:left w:val="none" w:sz="0" w:space="0" w:color="auto"/>
                <w:bottom w:val="none" w:sz="0" w:space="0" w:color="auto"/>
                <w:right w:val="none" w:sz="0" w:space="0" w:color="auto"/>
              </w:divBdr>
              <w:divsChild>
                <w:div w:id="411974153">
                  <w:marLeft w:val="0"/>
                  <w:marRight w:val="0"/>
                  <w:marTop w:val="0"/>
                  <w:marBottom w:val="0"/>
                  <w:divBdr>
                    <w:top w:val="none" w:sz="0" w:space="0" w:color="auto"/>
                    <w:left w:val="none" w:sz="0" w:space="0" w:color="auto"/>
                    <w:bottom w:val="none" w:sz="0" w:space="0" w:color="auto"/>
                    <w:right w:val="none" w:sz="0" w:space="0" w:color="auto"/>
                  </w:divBdr>
                  <w:divsChild>
                    <w:div w:id="1647977118">
                      <w:marLeft w:val="0"/>
                      <w:marRight w:val="0"/>
                      <w:marTop w:val="0"/>
                      <w:marBottom w:val="0"/>
                      <w:divBdr>
                        <w:top w:val="none" w:sz="0" w:space="0" w:color="auto"/>
                        <w:left w:val="none" w:sz="0" w:space="0" w:color="auto"/>
                        <w:bottom w:val="none" w:sz="0" w:space="0" w:color="auto"/>
                        <w:right w:val="none" w:sz="0" w:space="0" w:color="auto"/>
                      </w:divBdr>
                      <w:divsChild>
                        <w:div w:id="604582818">
                          <w:marLeft w:val="0"/>
                          <w:marRight w:val="0"/>
                          <w:marTop w:val="0"/>
                          <w:marBottom w:val="0"/>
                          <w:divBdr>
                            <w:top w:val="none" w:sz="0" w:space="0" w:color="auto"/>
                            <w:left w:val="none" w:sz="0" w:space="0" w:color="auto"/>
                            <w:bottom w:val="none" w:sz="0" w:space="0" w:color="auto"/>
                            <w:right w:val="none" w:sz="0" w:space="0" w:color="auto"/>
                          </w:divBdr>
                          <w:divsChild>
                            <w:div w:id="434861525">
                              <w:marLeft w:val="0"/>
                              <w:marRight w:val="0"/>
                              <w:marTop w:val="0"/>
                              <w:marBottom w:val="0"/>
                              <w:divBdr>
                                <w:top w:val="none" w:sz="0" w:space="0" w:color="auto"/>
                                <w:left w:val="none" w:sz="0" w:space="0" w:color="auto"/>
                                <w:bottom w:val="none" w:sz="0" w:space="0" w:color="auto"/>
                                <w:right w:val="none" w:sz="0" w:space="0" w:color="auto"/>
                              </w:divBdr>
                              <w:divsChild>
                                <w:div w:id="627275998">
                                  <w:marLeft w:val="0"/>
                                  <w:marRight w:val="0"/>
                                  <w:marTop w:val="0"/>
                                  <w:marBottom w:val="0"/>
                                  <w:divBdr>
                                    <w:top w:val="none" w:sz="0" w:space="0" w:color="auto"/>
                                    <w:left w:val="none" w:sz="0" w:space="0" w:color="auto"/>
                                    <w:bottom w:val="none" w:sz="0" w:space="0" w:color="auto"/>
                                    <w:right w:val="none" w:sz="0" w:space="0" w:color="auto"/>
                                  </w:divBdr>
                                  <w:divsChild>
                                    <w:div w:id="1393118114">
                                      <w:marLeft w:val="0"/>
                                      <w:marRight w:val="0"/>
                                      <w:marTop w:val="0"/>
                                      <w:marBottom w:val="0"/>
                                      <w:divBdr>
                                        <w:top w:val="none" w:sz="0" w:space="0" w:color="auto"/>
                                        <w:left w:val="none" w:sz="0" w:space="0" w:color="auto"/>
                                        <w:bottom w:val="none" w:sz="0" w:space="0" w:color="auto"/>
                                        <w:right w:val="none" w:sz="0" w:space="0" w:color="auto"/>
                                      </w:divBdr>
                                      <w:divsChild>
                                        <w:div w:id="1695350943">
                                          <w:marLeft w:val="0"/>
                                          <w:marRight w:val="0"/>
                                          <w:marTop w:val="0"/>
                                          <w:marBottom w:val="0"/>
                                          <w:divBdr>
                                            <w:top w:val="none" w:sz="0" w:space="0" w:color="auto"/>
                                            <w:left w:val="none" w:sz="0" w:space="0" w:color="auto"/>
                                            <w:bottom w:val="none" w:sz="0" w:space="0" w:color="auto"/>
                                            <w:right w:val="none" w:sz="0" w:space="0" w:color="auto"/>
                                          </w:divBdr>
                                          <w:divsChild>
                                            <w:div w:id="1902017210">
                                              <w:marLeft w:val="0"/>
                                              <w:marRight w:val="0"/>
                                              <w:marTop w:val="0"/>
                                              <w:marBottom w:val="0"/>
                                              <w:divBdr>
                                                <w:top w:val="none" w:sz="0" w:space="0" w:color="auto"/>
                                                <w:left w:val="none" w:sz="0" w:space="0" w:color="auto"/>
                                                <w:bottom w:val="none" w:sz="0" w:space="0" w:color="auto"/>
                                                <w:right w:val="none" w:sz="0" w:space="0" w:color="auto"/>
                                              </w:divBdr>
                                              <w:divsChild>
                                                <w:div w:id="2054846155">
                                                  <w:marLeft w:val="0"/>
                                                  <w:marRight w:val="0"/>
                                                  <w:marTop w:val="0"/>
                                                  <w:marBottom w:val="0"/>
                                                  <w:divBdr>
                                                    <w:top w:val="none" w:sz="0" w:space="0" w:color="auto"/>
                                                    <w:left w:val="none" w:sz="0" w:space="0" w:color="auto"/>
                                                    <w:bottom w:val="none" w:sz="0" w:space="0" w:color="auto"/>
                                                    <w:right w:val="none" w:sz="0" w:space="0" w:color="auto"/>
                                                  </w:divBdr>
                                                  <w:divsChild>
                                                    <w:div w:id="1167555829">
                                                      <w:marLeft w:val="0"/>
                                                      <w:marRight w:val="0"/>
                                                      <w:marTop w:val="0"/>
                                                      <w:marBottom w:val="0"/>
                                                      <w:divBdr>
                                                        <w:top w:val="none" w:sz="0" w:space="0" w:color="auto"/>
                                                        <w:left w:val="none" w:sz="0" w:space="0" w:color="auto"/>
                                                        <w:bottom w:val="none" w:sz="0" w:space="0" w:color="auto"/>
                                                        <w:right w:val="none" w:sz="0" w:space="0" w:color="auto"/>
                                                      </w:divBdr>
                                                      <w:divsChild>
                                                        <w:div w:id="1418986128">
                                                          <w:marLeft w:val="0"/>
                                                          <w:marRight w:val="0"/>
                                                          <w:marTop w:val="0"/>
                                                          <w:marBottom w:val="0"/>
                                                          <w:divBdr>
                                                            <w:top w:val="none" w:sz="0" w:space="0" w:color="auto"/>
                                                            <w:left w:val="none" w:sz="0" w:space="0" w:color="auto"/>
                                                            <w:bottom w:val="none" w:sz="0" w:space="0" w:color="auto"/>
                                                            <w:right w:val="none" w:sz="0" w:space="0" w:color="auto"/>
                                                          </w:divBdr>
                                                          <w:divsChild>
                                                            <w:div w:id="158277960">
                                                              <w:marLeft w:val="0"/>
                                                              <w:marRight w:val="0"/>
                                                              <w:marTop w:val="0"/>
                                                              <w:marBottom w:val="0"/>
                                                              <w:divBdr>
                                                                <w:top w:val="none" w:sz="0" w:space="0" w:color="auto"/>
                                                                <w:left w:val="none" w:sz="0" w:space="0" w:color="auto"/>
                                                                <w:bottom w:val="none" w:sz="0" w:space="0" w:color="auto"/>
                                                                <w:right w:val="none" w:sz="0" w:space="0" w:color="auto"/>
                                                              </w:divBdr>
                                                              <w:divsChild>
                                                                <w:div w:id="7104913">
                                                                  <w:marLeft w:val="0"/>
                                                                  <w:marRight w:val="0"/>
                                                                  <w:marTop w:val="0"/>
                                                                  <w:marBottom w:val="0"/>
                                                                  <w:divBdr>
                                                                    <w:top w:val="none" w:sz="0" w:space="0" w:color="auto"/>
                                                                    <w:left w:val="none" w:sz="0" w:space="0" w:color="auto"/>
                                                                    <w:bottom w:val="none" w:sz="0" w:space="0" w:color="auto"/>
                                                                    <w:right w:val="none" w:sz="0" w:space="0" w:color="auto"/>
                                                                  </w:divBdr>
                                                                  <w:divsChild>
                                                                    <w:div w:id="1961106234">
                                                                      <w:marLeft w:val="0"/>
                                                                      <w:marRight w:val="0"/>
                                                                      <w:marTop w:val="0"/>
                                                                      <w:marBottom w:val="0"/>
                                                                      <w:divBdr>
                                                                        <w:top w:val="none" w:sz="0" w:space="0" w:color="auto"/>
                                                                        <w:left w:val="none" w:sz="0" w:space="0" w:color="auto"/>
                                                                        <w:bottom w:val="none" w:sz="0" w:space="0" w:color="auto"/>
                                                                        <w:right w:val="none" w:sz="0" w:space="0" w:color="auto"/>
                                                                      </w:divBdr>
                                                                      <w:divsChild>
                                                                        <w:div w:id="985823006">
                                                                          <w:marLeft w:val="0"/>
                                                                          <w:marRight w:val="0"/>
                                                                          <w:marTop w:val="0"/>
                                                                          <w:marBottom w:val="0"/>
                                                                          <w:divBdr>
                                                                            <w:top w:val="none" w:sz="0" w:space="0" w:color="auto"/>
                                                                            <w:left w:val="none" w:sz="0" w:space="0" w:color="auto"/>
                                                                            <w:bottom w:val="none" w:sz="0" w:space="0" w:color="auto"/>
                                                                            <w:right w:val="none" w:sz="0" w:space="0" w:color="auto"/>
                                                                          </w:divBdr>
                                                                          <w:divsChild>
                                                                            <w:div w:id="60687762">
                                                                              <w:marLeft w:val="0"/>
                                                                              <w:marRight w:val="0"/>
                                                                              <w:marTop w:val="0"/>
                                                                              <w:marBottom w:val="0"/>
                                                                              <w:divBdr>
                                                                                <w:top w:val="none" w:sz="0" w:space="0" w:color="auto"/>
                                                                                <w:left w:val="none" w:sz="0" w:space="0" w:color="auto"/>
                                                                                <w:bottom w:val="none" w:sz="0" w:space="0" w:color="auto"/>
                                                                                <w:right w:val="none" w:sz="0" w:space="0" w:color="auto"/>
                                                                              </w:divBdr>
                                                                              <w:divsChild>
                                                                                <w:div w:id="794719717">
                                                                                  <w:marLeft w:val="0"/>
                                                                                  <w:marRight w:val="0"/>
                                                                                  <w:marTop w:val="0"/>
                                                                                  <w:marBottom w:val="0"/>
                                                                                  <w:divBdr>
                                                                                    <w:top w:val="none" w:sz="0" w:space="0" w:color="auto"/>
                                                                                    <w:left w:val="none" w:sz="0" w:space="0" w:color="auto"/>
                                                                                    <w:bottom w:val="none" w:sz="0" w:space="0" w:color="auto"/>
                                                                                    <w:right w:val="none" w:sz="0" w:space="0" w:color="auto"/>
                                                                                  </w:divBdr>
                                                                                  <w:divsChild>
                                                                                    <w:div w:id="840007523">
                                                                                      <w:marLeft w:val="0"/>
                                                                                      <w:marRight w:val="0"/>
                                                                                      <w:marTop w:val="0"/>
                                                                                      <w:marBottom w:val="0"/>
                                                                                      <w:divBdr>
                                                                                        <w:top w:val="none" w:sz="0" w:space="0" w:color="auto"/>
                                                                                        <w:left w:val="none" w:sz="0" w:space="0" w:color="auto"/>
                                                                                        <w:bottom w:val="none" w:sz="0" w:space="0" w:color="auto"/>
                                                                                        <w:right w:val="none" w:sz="0" w:space="0" w:color="auto"/>
                                                                                      </w:divBdr>
                                                                                      <w:divsChild>
                                                                                        <w:div w:id="1211459693">
                                                                                          <w:marLeft w:val="0"/>
                                                                                          <w:marRight w:val="0"/>
                                                                                          <w:marTop w:val="0"/>
                                                                                          <w:marBottom w:val="0"/>
                                                                                          <w:divBdr>
                                                                                            <w:top w:val="none" w:sz="0" w:space="0" w:color="auto"/>
                                                                                            <w:left w:val="none" w:sz="0" w:space="0" w:color="auto"/>
                                                                                            <w:bottom w:val="none" w:sz="0" w:space="0" w:color="auto"/>
                                                                                            <w:right w:val="none" w:sz="0" w:space="0" w:color="auto"/>
                                                                                          </w:divBdr>
                                                                                          <w:divsChild>
                                                                                            <w:div w:id="1033535462">
                                                                                              <w:marLeft w:val="0"/>
                                                                                              <w:marRight w:val="0"/>
                                                                                              <w:marTop w:val="0"/>
                                                                                              <w:marBottom w:val="0"/>
                                                                                              <w:divBdr>
                                                                                                <w:top w:val="none" w:sz="0" w:space="0" w:color="auto"/>
                                                                                                <w:left w:val="none" w:sz="0" w:space="0" w:color="auto"/>
                                                                                                <w:bottom w:val="none" w:sz="0" w:space="0" w:color="auto"/>
                                                                                                <w:right w:val="none" w:sz="0" w:space="0" w:color="auto"/>
                                                                                              </w:divBdr>
                                                                                              <w:divsChild>
                                                                                                <w:div w:id="2081902726">
                                                                                                  <w:marLeft w:val="0"/>
                                                                                                  <w:marRight w:val="0"/>
                                                                                                  <w:marTop w:val="0"/>
                                                                                                  <w:marBottom w:val="0"/>
                                                                                                  <w:divBdr>
                                                                                                    <w:top w:val="none" w:sz="0" w:space="0" w:color="auto"/>
                                                                                                    <w:left w:val="none" w:sz="0" w:space="0" w:color="auto"/>
                                                                                                    <w:bottom w:val="none" w:sz="0" w:space="0" w:color="auto"/>
                                                                                                    <w:right w:val="none" w:sz="0" w:space="0" w:color="auto"/>
                                                                                                  </w:divBdr>
                                                                                                  <w:divsChild>
                                                                                                    <w:div w:id="1317537113">
                                                                                                      <w:marLeft w:val="0"/>
                                                                                                      <w:marRight w:val="0"/>
                                                                                                      <w:marTop w:val="0"/>
                                                                                                      <w:marBottom w:val="0"/>
                                                                                                      <w:divBdr>
                                                                                                        <w:top w:val="none" w:sz="0" w:space="0" w:color="auto"/>
                                                                                                        <w:left w:val="none" w:sz="0" w:space="0" w:color="auto"/>
                                                                                                        <w:bottom w:val="none" w:sz="0" w:space="0" w:color="auto"/>
                                                                                                        <w:right w:val="none" w:sz="0" w:space="0" w:color="auto"/>
                                                                                                      </w:divBdr>
                                                                                                      <w:divsChild>
                                                                                                        <w:div w:id="1980449752">
                                                                                                          <w:marLeft w:val="0"/>
                                                                                                          <w:marRight w:val="0"/>
                                                                                                          <w:marTop w:val="0"/>
                                                                                                          <w:marBottom w:val="0"/>
                                                                                                          <w:divBdr>
                                                                                                            <w:top w:val="none" w:sz="0" w:space="0" w:color="auto"/>
                                                                                                            <w:left w:val="none" w:sz="0" w:space="0" w:color="auto"/>
                                                                                                            <w:bottom w:val="none" w:sz="0" w:space="0" w:color="auto"/>
                                                                                                            <w:right w:val="none" w:sz="0" w:space="0" w:color="auto"/>
                                                                                                          </w:divBdr>
                                                                                                          <w:divsChild>
                                                                                                            <w:div w:id="1802265392">
                                                                                                              <w:marLeft w:val="0"/>
                                                                                                              <w:marRight w:val="0"/>
                                                                                                              <w:marTop w:val="0"/>
                                                                                                              <w:marBottom w:val="335"/>
                                                                                                              <w:divBdr>
                                                                                                                <w:top w:val="none" w:sz="0" w:space="0" w:color="auto"/>
                                                                                                                <w:left w:val="none" w:sz="0" w:space="0" w:color="auto"/>
                                                                                                                <w:bottom w:val="none" w:sz="0" w:space="0" w:color="auto"/>
                                                                                                                <w:right w:val="none" w:sz="0" w:space="0" w:color="auto"/>
                                                                                                              </w:divBdr>
                                                                                                            </w:div>
                                                                                                            <w:div w:id="1441872480">
                                                                                                              <w:marLeft w:val="0"/>
                                                                                                              <w:marRight w:val="0"/>
                                                                                                              <w:marTop w:val="335"/>
                                                                                                              <w:marBottom w:val="167"/>
                                                                                                              <w:divBdr>
                                                                                                                <w:top w:val="none" w:sz="0" w:space="0" w:color="auto"/>
                                                                                                                <w:left w:val="none" w:sz="0" w:space="0" w:color="auto"/>
                                                                                                                <w:bottom w:val="none" w:sz="0" w:space="0" w:color="auto"/>
                                                                                                                <w:right w:val="none" w:sz="0" w:space="0" w:color="auto"/>
                                                                                                              </w:divBdr>
                                                                                                            </w:div>
                                                                                                            <w:div w:id="2028167709">
                                                                                                              <w:marLeft w:val="0"/>
                                                                                                              <w:marRight w:val="0"/>
                                                                                                              <w:marTop w:val="335"/>
                                                                                                              <w:marBottom w:val="167"/>
                                                                                                              <w:divBdr>
                                                                                                                <w:top w:val="none" w:sz="0" w:space="0" w:color="auto"/>
                                                                                                                <w:left w:val="none" w:sz="0" w:space="0" w:color="auto"/>
                                                                                                                <w:bottom w:val="none" w:sz="0" w:space="0" w:color="auto"/>
                                                                                                                <w:right w:val="none" w:sz="0" w:space="0" w:color="auto"/>
                                                                                                              </w:divBdr>
                                                                                                            </w:div>
                                                                                                            <w:div w:id="1623995834">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2087147769">
                                                                                                      <w:marLeft w:val="0"/>
                                                                                                      <w:marRight w:val="0"/>
                                                                                                      <w:marTop w:val="0"/>
                                                                                                      <w:marBottom w:val="0"/>
                                                                                                      <w:divBdr>
                                                                                                        <w:top w:val="none" w:sz="0" w:space="0" w:color="auto"/>
                                                                                                        <w:left w:val="none" w:sz="0" w:space="0" w:color="auto"/>
                                                                                                        <w:bottom w:val="none" w:sz="0" w:space="0" w:color="auto"/>
                                                                                                        <w:right w:val="none" w:sz="0" w:space="0" w:color="auto"/>
                                                                                                      </w:divBdr>
                                                                                                      <w:divsChild>
                                                                                                        <w:div w:id="917597165">
                                                                                                          <w:marLeft w:val="0"/>
                                                                                                          <w:marRight w:val="0"/>
                                                                                                          <w:marTop w:val="0"/>
                                                                                                          <w:marBottom w:val="0"/>
                                                                                                          <w:divBdr>
                                                                                                            <w:top w:val="none" w:sz="0" w:space="0" w:color="auto"/>
                                                                                                            <w:left w:val="none" w:sz="0" w:space="0" w:color="auto"/>
                                                                                                            <w:bottom w:val="none" w:sz="0" w:space="0" w:color="auto"/>
                                                                                                            <w:right w:val="none" w:sz="0" w:space="0" w:color="auto"/>
                                                                                                          </w:divBdr>
                                                                                                          <w:divsChild>
                                                                                                            <w:div w:id="486820173">
                                                                                                              <w:marLeft w:val="0"/>
                                                                                                              <w:marRight w:val="0"/>
                                                                                                              <w:marTop w:val="0"/>
                                                                                                              <w:marBottom w:val="0"/>
                                                                                                              <w:divBdr>
                                                                                                                <w:top w:val="none" w:sz="0" w:space="0" w:color="auto"/>
                                                                                                                <w:left w:val="none" w:sz="0" w:space="0" w:color="auto"/>
                                                                                                                <w:bottom w:val="none" w:sz="0" w:space="0" w:color="auto"/>
                                                                                                                <w:right w:val="none" w:sz="0" w:space="0" w:color="auto"/>
                                                                                                              </w:divBdr>
                                                                                                              <w:divsChild>
                                                                                                                <w:div w:id="94443345">
                                                                                                                  <w:marLeft w:val="0"/>
                                                                                                                  <w:marRight w:val="0"/>
                                                                                                                  <w:marTop w:val="0"/>
                                                                                                                  <w:marBottom w:val="335"/>
                                                                                                                  <w:divBdr>
                                                                                                                    <w:top w:val="none" w:sz="0" w:space="0" w:color="auto"/>
                                                                                                                    <w:left w:val="none" w:sz="0" w:space="0" w:color="auto"/>
                                                                                                                    <w:bottom w:val="none" w:sz="0" w:space="0" w:color="auto"/>
                                                                                                                    <w:right w:val="none" w:sz="0" w:space="0" w:color="auto"/>
                                                                                                                  </w:divBdr>
                                                                                                                  <w:divsChild>
                                                                                                                    <w:div w:id="821576815">
                                                                                                                      <w:marLeft w:val="0"/>
                                                                                                                      <w:marRight w:val="0"/>
                                                                                                                      <w:marTop w:val="0"/>
                                                                                                                      <w:marBottom w:val="0"/>
                                                                                                                      <w:divBdr>
                                                                                                                        <w:top w:val="none" w:sz="0" w:space="0" w:color="auto"/>
                                                                                                                        <w:left w:val="none" w:sz="0" w:space="0" w:color="auto"/>
                                                                                                                        <w:bottom w:val="none" w:sz="0" w:space="0" w:color="auto"/>
                                                                                                                        <w:right w:val="none" w:sz="0" w:space="0" w:color="auto"/>
                                                                                                                      </w:divBdr>
                                                                                                                      <w:divsChild>
                                                                                                                        <w:div w:id="1518731538">
                                                                                                                          <w:marLeft w:val="0"/>
                                                                                                                          <w:marRight w:val="0"/>
                                                                                                                          <w:marTop w:val="0"/>
                                                                                                                          <w:marBottom w:val="0"/>
                                                                                                                          <w:divBdr>
                                                                                                                            <w:top w:val="none" w:sz="0" w:space="0" w:color="auto"/>
                                                                                                                            <w:left w:val="none" w:sz="0" w:space="0" w:color="auto"/>
                                                                                                                            <w:bottom w:val="none" w:sz="0" w:space="0" w:color="auto"/>
                                                                                                                            <w:right w:val="none" w:sz="0" w:space="0" w:color="auto"/>
                                                                                                                          </w:divBdr>
                                                                                                                          <w:divsChild>
                                                                                                                            <w:div w:id="190187062">
                                                                                                                              <w:marLeft w:val="0"/>
                                                                                                                              <w:marRight w:val="0"/>
                                                                                                                              <w:marTop w:val="0"/>
                                                                                                                              <w:marBottom w:val="0"/>
                                                                                                                              <w:divBdr>
                                                                                                                                <w:top w:val="none" w:sz="0" w:space="0" w:color="auto"/>
                                                                                                                                <w:left w:val="none" w:sz="0" w:space="0" w:color="auto"/>
                                                                                                                                <w:bottom w:val="none" w:sz="0" w:space="0" w:color="auto"/>
                                                                                                                                <w:right w:val="none" w:sz="0" w:space="0" w:color="auto"/>
                                                                                                                              </w:divBdr>
                                                                                                                              <w:divsChild>
                                                                                                                                <w:div w:id="1617252645">
                                                                                                                                  <w:marLeft w:val="0"/>
                                                                                                                                  <w:marRight w:val="0"/>
                                                                                                                                  <w:marTop w:val="0"/>
                                                                                                                                  <w:marBottom w:val="0"/>
                                                                                                                                  <w:divBdr>
                                                                                                                                    <w:top w:val="none" w:sz="0" w:space="0" w:color="auto"/>
                                                                                                                                    <w:left w:val="none" w:sz="0" w:space="0" w:color="auto"/>
                                                                                                                                    <w:bottom w:val="none" w:sz="0" w:space="0" w:color="auto"/>
                                                                                                                                    <w:right w:val="none" w:sz="0" w:space="0" w:color="auto"/>
                                                                                                                                  </w:divBdr>
                                                                                                                                  <w:divsChild>
                                                                                                                                    <w:div w:id="580213638">
                                                                                                                                      <w:marLeft w:val="0"/>
                                                                                                                                      <w:marRight w:val="0"/>
                                                                                                                                      <w:marTop w:val="0"/>
                                                                                                                                      <w:marBottom w:val="0"/>
                                                                                                                                      <w:divBdr>
                                                                                                                                        <w:top w:val="none" w:sz="0" w:space="0" w:color="auto"/>
                                                                                                                                        <w:left w:val="none" w:sz="0" w:space="0" w:color="auto"/>
                                                                                                                                        <w:bottom w:val="none" w:sz="0" w:space="0" w:color="auto"/>
                                                                                                                                        <w:right w:val="none" w:sz="0" w:space="0" w:color="auto"/>
                                                                                                                                      </w:divBdr>
                                                                                                                                      <w:divsChild>
                                                                                                                                        <w:div w:id="1223517486">
                                                                                                                                          <w:marLeft w:val="0"/>
                                                                                                                                          <w:marRight w:val="0"/>
                                                                                                                                          <w:marTop w:val="0"/>
                                                                                                                                          <w:marBottom w:val="67"/>
                                                                                                                                          <w:divBdr>
                                                                                                                                            <w:top w:val="none" w:sz="0" w:space="0" w:color="auto"/>
                                                                                                                                            <w:left w:val="none" w:sz="0" w:space="0" w:color="auto"/>
                                                                                                                                            <w:bottom w:val="none" w:sz="0" w:space="0" w:color="auto"/>
                                                                                                                                            <w:right w:val="none" w:sz="0" w:space="0" w:color="auto"/>
                                                                                                                                          </w:divBdr>
                                                                                                                                        </w:div>
                                                                                                                                        <w:div w:id="1901401507">
                                                                                                                                          <w:marLeft w:val="0"/>
                                                                                                                                          <w:marRight w:val="0"/>
                                                                                                                                          <w:marTop w:val="100"/>
                                                                                                                                          <w:marBottom w:val="0"/>
                                                                                                                                          <w:divBdr>
                                                                                                                                            <w:top w:val="none" w:sz="0" w:space="0" w:color="auto"/>
                                                                                                                                            <w:left w:val="none" w:sz="0" w:space="0" w:color="auto"/>
                                                                                                                                            <w:bottom w:val="none" w:sz="0" w:space="0" w:color="auto"/>
                                                                                                                                            <w:right w:val="none" w:sz="0" w:space="0" w:color="auto"/>
                                                                                                                                          </w:divBdr>
                                                                                                                                          <w:divsChild>
                                                                                                                                            <w:div w:id="919827705">
                                                                                                                                              <w:marLeft w:val="0"/>
                                                                                                                                              <w:marRight w:val="0"/>
                                                                                                                                              <w:marTop w:val="0"/>
                                                                                                                                              <w:marBottom w:val="0"/>
                                                                                                                                              <w:divBdr>
                                                                                                                                                <w:top w:val="none" w:sz="0" w:space="0" w:color="auto"/>
                                                                                                                                                <w:left w:val="none" w:sz="0" w:space="0" w:color="auto"/>
                                                                                                                                                <w:bottom w:val="none" w:sz="0" w:space="0" w:color="auto"/>
                                                                                                                                                <w:right w:val="none" w:sz="0" w:space="0" w:color="auto"/>
                                                                                                                                              </w:divBdr>
                                                                                                                                            </w:div>
                                                                                                                                            <w:div w:id="61494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2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75050">
                                                                                                                          <w:marLeft w:val="0"/>
                                                                                                                          <w:marRight w:val="0"/>
                                                                                                                          <w:marTop w:val="0"/>
                                                                                                                          <w:marBottom w:val="0"/>
                                                                                                                          <w:divBdr>
                                                                                                                            <w:top w:val="none" w:sz="0" w:space="0" w:color="auto"/>
                                                                                                                            <w:left w:val="none" w:sz="0" w:space="0" w:color="auto"/>
                                                                                                                            <w:bottom w:val="none" w:sz="0" w:space="0" w:color="auto"/>
                                                                                                                            <w:right w:val="none" w:sz="0" w:space="0" w:color="auto"/>
                                                                                                                          </w:divBdr>
                                                                                                                          <w:divsChild>
                                                                                                                            <w:div w:id="1916235643">
                                                                                                                              <w:marLeft w:val="0"/>
                                                                                                                              <w:marRight w:val="0"/>
                                                                                                                              <w:marTop w:val="0"/>
                                                                                                                              <w:marBottom w:val="0"/>
                                                                                                                              <w:divBdr>
                                                                                                                                <w:top w:val="none" w:sz="0" w:space="0" w:color="auto"/>
                                                                                                                                <w:left w:val="none" w:sz="0" w:space="0" w:color="auto"/>
                                                                                                                                <w:bottom w:val="none" w:sz="0" w:space="0" w:color="auto"/>
                                                                                                                                <w:right w:val="none" w:sz="0" w:space="0" w:color="auto"/>
                                                                                                                              </w:divBdr>
                                                                                                                              <w:divsChild>
                                                                                                                                <w:div w:id="1214269101">
                                                                                                                                  <w:marLeft w:val="0"/>
                                                                                                                                  <w:marRight w:val="0"/>
                                                                                                                                  <w:marTop w:val="0"/>
                                                                                                                                  <w:marBottom w:val="0"/>
                                                                                                                                  <w:divBdr>
                                                                                                                                    <w:top w:val="none" w:sz="0" w:space="0" w:color="auto"/>
                                                                                                                                    <w:left w:val="none" w:sz="0" w:space="0" w:color="auto"/>
                                                                                                                                    <w:bottom w:val="none" w:sz="0" w:space="0" w:color="auto"/>
                                                                                                                                    <w:right w:val="none" w:sz="0" w:space="0" w:color="auto"/>
                                                                                                                                  </w:divBdr>
                                                                                                                                  <w:divsChild>
                                                                                                                                    <w:div w:id="879323880">
                                                                                                                                      <w:marLeft w:val="0"/>
                                                                                                                                      <w:marRight w:val="0"/>
                                                                                                                                      <w:marTop w:val="0"/>
                                                                                                                                      <w:marBottom w:val="0"/>
                                                                                                                                      <w:divBdr>
                                                                                                                                        <w:top w:val="none" w:sz="0" w:space="0" w:color="auto"/>
                                                                                                                                        <w:left w:val="none" w:sz="0" w:space="0" w:color="auto"/>
                                                                                                                                        <w:bottom w:val="none" w:sz="0" w:space="0" w:color="auto"/>
                                                                                                                                        <w:right w:val="none" w:sz="0" w:space="0" w:color="auto"/>
                                                                                                                                      </w:divBdr>
                                                                                                                                      <w:divsChild>
                                                                                                                                        <w:div w:id="517276594">
                                                                                                                                          <w:marLeft w:val="0"/>
                                                                                                                                          <w:marRight w:val="0"/>
                                                                                                                                          <w:marTop w:val="0"/>
                                                                                                                                          <w:marBottom w:val="67"/>
                                                                                                                                          <w:divBdr>
                                                                                                                                            <w:top w:val="none" w:sz="0" w:space="0" w:color="auto"/>
                                                                                                                                            <w:left w:val="none" w:sz="0" w:space="0" w:color="auto"/>
                                                                                                                                            <w:bottom w:val="none" w:sz="0" w:space="0" w:color="auto"/>
                                                                                                                                            <w:right w:val="none" w:sz="0" w:space="0" w:color="auto"/>
                                                                                                                                          </w:divBdr>
                                                                                                                                        </w:div>
                                                                                                                                        <w:div w:id="399140943">
                                                                                                                                          <w:marLeft w:val="0"/>
                                                                                                                                          <w:marRight w:val="0"/>
                                                                                                                                          <w:marTop w:val="100"/>
                                                                                                                                          <w:marBottom w:val="0"/>
                                                                                                                                          <w:divBdr>
                                                                                                                                            <w:top w:val="none" w:sz="0" w:space="0" w:color="auto"/>
                                                                                                                                            <w:left w:val="none" w:sz="0" w:space="0" w:color="auto"/>
                                                                                                                                            <w:bottom w:val="none" w:sz="0" w:space="0" w:color="auto"/>
                                                                                                                                            <w:right w:val="none" w:sz="0" w:space="0" w:color="auto"/>
                                                                                                                                          </w:divBdr>
                                                                                                                                          <w:divsChild>
                                                                                                                                            <w:div w:id="985400434">
                                                                                                                                              <w:marLeft w:val="0"/>
                                                                                                                                              <w:marRight w:val="0"/>
                                                                                                                                              <w:marTop w:val="0"/>
                                                                                                                                              <w:marBottom w:val="0"/>
                                                                                                                                              <w:divBdr>
                                                                                                                                                <w:top w:val="none" w:sz="0" w:space="0" w:color="auto"/>
                                                                                                                                                <w:left w:val="none" w:sz="0" w:space="0" w:color="auto"/>
                                                                                                                                                <w:bottom w:val="none" w:sz="0" w:space="0" w:color="auto"/>
                                                                                                                                                <w:right w:val="none" w:sz="0" w:space="0" w:color="auto"/>
                                                                                                                                              </w:divBdr>
                                                                                                                                            </w:div>
                                                                                                                                            <w:div w:id="5139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1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457023">
                                                                                                                          <w:marLeft w:val="0"/>
                                                                                                                          <w:marRight w:val="0"/>
                                                                                                                          <w:marTop w:val="0"/>
                                                                                                                          <w:marBottom w:val="0"/>
                                                                                                                          <w:divBdr>
                                                                                                                            <w:top w:val="none" w:sz="0" w:space="0" w:color="auto"/>
                                                                                                                            <w:left w:val="none" w:sz="0" w:space="0" w:color="auto"/>
                                                                                                                            <w:bottom w:val="none" w:sz="0" w:space="0" w:color="auto"/>
                                                                                                                            <w:right w:val="none" w:sz="0" w:space="0" w:color="auto"/>
                                                                                                                          </w:divBdr>
                                                                                                                          <w:divsChild>
                                                                                                                            <w:div w:id="2107728468">
                                                                                                                              <w:marLeft w:val="0"/>
                                                                                                                              <w:marRight w:val="0"/>
                                                                                                                              <w:marTop w:val="0"/>
                                                                                                                              <w:marBottom w:val="0"/>
                                                                                                                              <w:divBdr>
                                                                                                                                <w:top w:val="none" w:sz="0" w:space="0" w:color="auto"/>
                                                                                                                                <w:left w:val="none" w:sz="0" w:space="0" w:color="auto"/>
                                                                                                                                <w:bottom w:val="none" w:sz="0" w:space="0" w:color="auto"/>
                                                                                                                                <w:right w:val="none" w:sz="0" w:space="0" w:color="auto"/>
                                                                                                                              </w:divBdr>
                                                                                                                              <w:divsChild>
                                                                                                                                <w:div w:id="897014383">
                                                                                                                                  <w:marLeft w:val="0"/>
                                                                                                                                  <w:marRight w:val="0"/>
                                                                                                                                  <w:marTop w:val="0"/>
                                                                                                                                  <w:marBottom w:val="0"/>
                                                                                                                                  <w:divBdr>
                                                                                                                                    <w:top w:val="none" w:sz="0" w:space="0" w:color="auto"/>
                                                                                                                                    <w:left w:val="none" w:sz="0" w:space="0" w:color="auto"/>
                                                                                                                                    <w:bottom w:val="none" w:sz="0" w:space="0" w:color="auto"/>
                                                                                                                                    <w:right w:val="none" w:sz="0" w:space="0" w:color="auto"/>
                                                                                                                                  </w:divBdr>
                                                                                                                                  <w:divsChild>
                                                                                                                                    <w:div w:id="328603591">
                                                                                                                                      <w:marLeft w:val="0"/>
                                                                                                                                      <w:marRight w:val="0"/>
                                                                                                                                      <w:marTop w:val="0"/>
                                                                                                                                      <w:marBottom w:val="0"/>
                                                                                                                                      <w:divBdr>
                                                                                                                                        <w:top w:val="none" w:sz="0" w:space="0" w:color="auto"/>
                                                                                                                                        <w:left w:val="none" w:sz="0" w:space="0" w:color="auto"/>
                                                                                                                                        <w:bottom w:val="none" w:sz="0" w:space="0" w:color="auto"/>
                                                                                                                                        <w:right w:val="none" w:sz="0" w:space="0" w:color="auto"/>
                                                                                                                                      </w:divBdr>
                                                                                                                                      <w:divsChild>
                                                                                                                                        <w:div w:id="1854879909">
                                                                                                                                          <w:marLeft w:val="0"/>
                                                                                                                                          <w:marRight w:val="0"/>
                                                                                                                                          <w:marTop w:val="0"/>
                                                                                                                                          <w:marBottom w:val="67"/>
                                                                                                                                          <w:divBdr>
                                                                                                                                            <w:top w:val="none" w:sz="0" w:space="0" w:color="auto"/>
                                                                                                                                            <w:left w:val="none" w:sz="0" w:space="0" w:color="auto"/>
                                                                                                                                            <w:bottom w:val="none" w:sz="0" w:space="0" w:color="auto"/>
                                                                                                                                            <w:right w:val="none" w:sz="0" w:space="0" w:color="auto"/>
                                                                                                                                          </w:divBdr>
                                                                                                                                        </w:div>
                                                                                                                                        <w:div w:id="1182938583">
                                                                                                                                          <w:marLeft w:val="0"/>
                                                                                                                                          <w:marRight w:val="0"/>
                                                                                                                                          <w:marTop w:val="100"/>
                                                                                                                                          <w:marBottom w:val="0"/>
                                                                                                                                          <w:divBdr>
                                                                                                                                            <w:top w:val="none" w:sz="0" w:space="0" w:color="auto"/>
                                                                                                                                            <w:left w:val="none" w:sz="0" w:space="0" w:color="auto"/>
                                                                                                                                            <w:bottom w:val="none" w:sz="0" w:space="0" w:color="auto"/>
                                                                                                                                            <w:right w:val="none" w:sz="0" w:space="0" w:color="auto"/>
                                                                                                                                          </w:divBdr>
                                                                                                                                          <w:divsChild>
                                                                                                                                            <w:div w:id="1018968671">
                                                                                                                                              <w:marLeft w:val="0"/>
                                                                                                                                              <w:marRight w:val="0"/>
                                                                                                                                              <w:marTop w:val="0"/>
                                                                                                                                              <w:marBottom w:val="0"/>
                                                                                                                                              <w:divBdr>
                                                                                                                                                <w:top w:val="none" w:sz="0" w:space="0" w:color="auto"/>
                                                                                                                                                <w:left w:val="none" w:sz="0" w:space="0" w:color="auto"/>
                                                                                                                                                <w:bottom w:val="none" w:sz="0" w:space="0" w:color="auto"/>
                                                                                                                                                <w:right w:val="none" w:sz="0" w:space="0" w:color="auto"/>
                                                                                                                                              </w:divBdr>
                                                                                                                                            </w:div>
                                                                                                                                            <w:div w:id="15110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392497">
                                                                                                                          <w:marLeft w:val="0"/>
                                                                                                                          <w:marRight w:val="0"/>
                                                                                                                          <w:marTop w:val="0"/>
                                                                                                                          <w:marBottom w:val="0"/>
                                                                                                                          <w:divBdr>
                                                                                                                            <w:top w:val="none" w:sz="0" w:space="0" w:color="auto"/>
                                                                                                                            <w:left w:val="none" w:sz="0" w:space="0" w:color="auto"/>
                                                                                                                            <w:bottom w:val="none" w:sz="0" w:space="0" w:color="auto"/>
                                                                                                                            <w:right w:val="none" w:sz="0" w:space="0" w:color="auto"/>
                                                                                                                          </w:divBdr>
                                                                                                                          <w:divsChild>
                                                                                                                            <w:div w:id="17618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6468359">
      <w:bodyDiv w:val="1"/>
      <w:marLeft w:val="0"/>
      <w:marRight w:val="0"/>
      <w:marTop w:val="0"/>
      <w:marBottom w:val="0"/>
      <w:divBdr>
        <w:top w:val="none" w:sz="0" w:space="0" w:color="auto"/>
        <w:left w:val="none" w:sz="0" w:space="0" w:color="auto"/>
        <w:bottom w:val="none" w:sz="0" w:space="0" w:color="auto"/>
        <w:right w:val="none" w:sz="0" w:space="0" w:color="auto"/>
      </w:divBdr>
    </w:div>
    <w:div w:id="208236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1834</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cp:lastPrinted>2026-04-14T02:55:00Z</cp:lastPrinted>
  <dcterms:created xsi:type="dcterms:W3CDTF">2026-06-10T03:25:00Z</dcterms:created>
  <dcterms:modified xsi:type="dcterms:W3CDTF">2026-06-10T03:25:00Z</dcterms:modified>
</cp:coreProperties>
</file>