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FD" w:rsidRPr="00283E51" w:rsidRDefault="001475FD" w:rsidP="001475FD">
      <w:pPr>
        <w:spacing w:line="480" w:lineRule="auto"/>
        <w:jc w:val="center"/>
        <w:rPr>
          <w:b/>
        </w:rPr>
      </w:pPr>
      <w:r w:rsidRPr="00283E51">
        <w:rPr>
          <w:b/>
        </w:rPr>
        <w:t>BAB I</w:t>
      </w:r>
    </w:p>
    <w:p w:rsidR="001475FD" w:rsidRPr="00283E51" w:rsidRDefault="001475FD" w:rsidP="001475FD">
      <w:pPr>
        <w:spacing w:line="480" w:lineRule="auto"/>
        <w:jc w:val="center"/>
        <w:rPr>
          <w:b/>
        </w:rPr>
      </w:pPr>
      <w:r w:rsidRPr="00283E51">
        <w:rPr>
          <w:b/>
        </w:rPr>
        <w:t>PENDAHULUAN</w:t>
      </w:r>
    </w:p>
    <w:p w:rsidR="001475FD" w:rsidRPr="00283E51" w:rsidRDefault="001475FD" w:rsidP="001475FD">
      <w:pPr>
        <w:rPr>
          <w:b/>
        </w:rPr>
      </w:pPr>
    </w:p>
    <w:p w:rsidR="001475FD" w:rsidRPr="00283E51" w:rsidRDefault="001475FD" w:rsidP="00DB7723">
      <w:pPr>
        <w:pStyle w:val="ListParagraph"/>
        <w:numPr>
          <w:ilvl w:val="0"/>
          <w:numId w:val="4"/>
        </w:numPr>
        <w:spacing w:line="480" w:lineRule="auto"/>
        <w:ind w:hanging="720"/>
        <w:rPr>
          <w:b/>
        </w:rPr>
      </w:pPr>
      <w:r w:rsidRPr="00283E51">
        <w:rPr>
          <w:b/>
        </w:rPr>
        <w:t>Latar Belakang</w:t>
      </w:r>
      <w:r>
        <w:rPr>
          <w:b/>
        </w:rPr>
        <w:t>Masalah</w:t>
      </w:r>
    </w:p>
    <w:p w:rsidR="0095288A" w:rsidRDefault="00EC1677" w:rsidP="004965AB">
      <w:pPr>
        <w:widowControl w:val="0"/>
        <w:spacing w:line="480" w:lineRule="auto"/>
        <w:ind w:firstLine="720"/>
        <w:jc w:val="both"/>
      </w:pPr>
      <w:r>
        <w:t>Akhir-akhiriniseringterjadikasustindakpidana yang dilakukansecarabersama-sama (penyeroyokan) sampaimengakibatkanhilangnyanyawadariseseorang. Hampirsetiaphariterjaditindakpidanakekerasan yang dilakukansecarabersama-samaterhadap orang (pengeroyokan). Tindakan initelahmenyebabkankeresahandalamlingkunganmasyarakat. Kekerasan yang dilakukansecarabersama-sama (penyeroyokan) terhadap orang seringterjadikarenaadanyaketersinggungandenganperkataanataukesalahpahamanantarkelompok-kelompokmasyarakatmaupunorganisasi-organisasi yang ada di masyarakat, hanyakarenamasalahsepelesehinggamengakibatkanterjadinyatindakpidanasecarabersama-sama (penyeroyokan) melakukankekerasan yang mengakibatkanjatuhnya korban sepertimenderitalukaringan, lukaberatbahkansampaiada korban jiwa.</w:t>
      </w:r>
      <w:r>
        <w:rPr>
          <w:rStyle w:val="FootnoteReference"/>
        </w:rPr>
        <w:footnoteReference w:id="2"/>
      </w:r>
    </w:p>
    <w:p w:rsidR="0095288A" w:rsidRDefault="00EC1677" w:rsidP="004965AB">
      <w:pPr>
        <w:widowControl w:val="0"/>
        <w:spacing w:line="480" w:lineRule="auto"/>
        <w:ind w:firstLine="720"/>
        <w:jc w:val="both"/>
      </w:pPr>
      <w:r>
        <w:t xml:space="preserve">Ilmuhukumpidana, yang sesungguhnyadapat juga dinamakanilmutentanghukumnyakejahatan, ada juga ilmutentangkejahatannyasendiri yang dinamakankriminilogi. Kecualiobjeknyaberlainan, tujuanyapunberbeda. Kalau objeknyailmuhukumpidanaadalahaturan-aturanhukummengenaikejahatanatau yang bertaliandenganpidana, dan tujuannya agar dapatmengerti dan </w:t>
      </w:r>
      <w:r>
        <w:lastRenderedPageBreak/>
        <w:t>digunakandengansebaik-baiknya dan seadil-adilnya, makaobjekkriminologiadalah orang yang melakukankejahatan (sipenjahat) itusendiri. Adapun tujuanya: agar menjadimengertiapasebab-sebabnyasehinggasampaiberbuatkejahatan. Apakahmemangkarenabakatnyaadalahjahat, ataukahdidorong oleh keadaanmasyarakat di sekitarnya.</w:t>
      </w:r>
    </w:p>
    <w:p w:rsidR="0095288A" w:rsidRDefault="00EC1677" w:rsidP="004965AB">
      <w:pPr>
        <w:widowControl w:val="0"/>
        <w:spacing w:line="480" w:lineRule="auto"/>
        <w:ind w:firstLine="720"/>
        <w:jc w:val="both"/>
      </w:pPr>
      <w:r>
        <w:t>Kekerasan yang dilakukansecarabersama-samaterhadap orang (pengeroyokan) adalahtindakanpidana yang paling seringterjadi di kalanganmasyarakat. Mengingattindakpidanakekerasansecarabersama-samaini yang sudahmerajalela di kalanganmasyarakat yang mengakibatkanjatuhnya korban sepertimenderitalukaringan dan lukaberat, bahkansampaiada korban jiwa, makadariitutuntutan agar dijatuhkannyasanksikepadapelakutindakpidanakekerasansecarabersama-sama, jadiharusbetul-betulmampumemberikanefekjerahbagisipelakutindakpidanakekerasansecarabersamabersamatersebut.</w:t>
      </w:r>
      <w:r>
        <w:rPr>
          <w:rStyle w:val="FootnoteReference"/>
        </w:rPr>
        <w:footnoteReference w:id="3"/>
      </w:r>
    </w:p>
    <w:p w:rsidR="00EC1677" w:rsidRDefault="00EC1677" w:rsidP="009757B4">
      <w:pPr>
        <w:spacing w:line="480" w:lineRule="auto"/>
        <w:ind w:firstLine="720"/>
        <w:jc w:val="both"/>
      </w:pPr>
      <w:r>
        <w:t xml:space="preserve">Tindakpidanakekerasansecarabersama-sama (pengeroyokan) adalahperbuatan yang melanggarhukumatastindakpidana yang mendapatisuatudelik yang dilakukandengansengaja, misalnyasengajamerampasjiwa orang lain seperti yang di aturdalamketentuan Pasal 338 KUHP, di sampingitu juga tindakkejahatantersebutdapatdikenakansanksihukuman Pasal 170 KUHP dan dapatdisangkakan Pasal 351 KUHP tentangpenganiyayan. </w:t>
      </w:r>
      <w:r>
        <w:lastRenderedPageBreak/>
        <w:t>Sepertikasustindakpidanakekerasansecarabersama-sama yang seringterjadidikalanganmasyarakat.</w:t>
      </w:r>
    </w:p>
    <w:p w:rsidR="00C573C3" w:rsidRDefault="00C573C3" w:rsidP="009757B4">
      <w:pPr>
        <w:spacing w:line="480" w:lineRule="auto"/>
        <w:ind w:firstLine="720"/>
        <w:jc w:val="both"/>
      </w:pPr>
      <w:r>
        <w:t xml:space="preserve">Di dalamtindakkekerasanterdapatsuatupenganiayaan yang dilakukanpelakuterhadap korban yang dimanadalamhalinipenganiayaanterdapat pada Pasal 351 KUHP yang dimanaterdapatunsur-unsurnya: </w:t>
      </w:r>
    </w:p>
    <w:p w:rsidR="00C573C3" w:rsidRDefault="00C573C3" w:rsidP="00784F1F">
      <w:pPr>
        <w:pStyle w:val="ListParagraph"/>
        <w:numPr>
          <w:ilvl w:val="1"/>
          <w:numId w:val="9"/>
        </w:numPr>
        <w:spacing w:line="480" w:lineRule="auto"/>
        <w:ind w:left="720"/>
        <w:jc w:val="both"/>
      </w:pPr>
      <w:r>
        <w:t xml:space="preserve">Penganiayaandiancamdenganpidanapenjara paling lama dua tahundelapanbulanataupidanadenda paling banyakempatribu lima ratus rupiah. </w:t>
      </w:r>
    </w:p>
    <w:p w:rsidR="00C573C3" w:rsidRDefault="00C573C3" w:rsidP="00784F1F">
      <w:pPr>
        <w:pStyle w:val="ListParagraph"/>
        <w:numPr>
          <w:ilvl w:val="1"/>
          <w:numId w:val="9"/>
        </w:numPr>
        <w:spacing w:line="480" w:lineRule="auto"/>
        <w:ind w:left="720"/>
        <w:jc w:val="both"/>
      </w:pPr>
      <w:r>
        <w:t xml:space="preserve"> Jika perbuatanmengakibatkanlukalukaberat, yang bersalahdiancamdenganpidanapenjara paling lama lima tahun.</w:t>
      </w:r>
    </w:p>
    <w:p w:rsidR="00C573C3" w:rsidRDefault="00C573C3" w:rsidP="00784F1F">
      <w:pPr>
        <w:pStyle w:val="ListParagraph"/>
        <w:numPr>
          <w:ilvl w:val="1"/>
          <w:numId w:val="9"/>
        </w:numPr>
        <w:spacing w:line="480" w:lineRule="auto"/>
        <w:ind w:left="720"/>
        <w:jc w:val="both"/>
      </w:pPr>
      <w:r>
        <w:t xml:space="preserve"> Jika mengakibatkanmati, diancamdenganpidanapenjara paling lama tujuhtahun.</w:t>
      </w:r>
    </w:p>
    <w:p w:rsidR="00C573C3" w:rsidRDefault="00C573C3" w:rsidP="00784F1F">
      <w:pPr>
        <w:pStyle w:val="ListParagraph"/>
        <w:numPr>
          <w:ilvl w:val="1"/>
          <w:numId w:val="9"/>
        </w:numPr>
        <w:spacing w:line="480" w:lineRule="auto"/>
        <w:ind w:left="720"/>
        <w:jc w:val="both"/>
      </w:pPr>
      <w:r>
        <w:t>Denganpenganiayaandisamakansengajamerusakkesehatan.</w:t>
      </w:r>
    </w:p>
    <w:p w:rsidR="00EC1677" w:rsidRDefault="00C573C3" w:rsidP="00784F1F">
      <w:pPr>
        <w:pStyle w:val="ListParagraph"/>
        <w:numPr>
          <w:ilvl w:val="1"/>
          <w:numId w:val="9"/>
        </w:numPr>
        <w:spacing w:line="480" w:lineRule="auto"/>
        <w:ind w:left="720"/>
        <w:jc w:val="both"/>
      </w:pPr>
      <w:r>
        <w:t>Percobaanuntukmelakukankejahataninitidakdipidana.</w:t>
      </w:r>
      <w:r w:rsidR="003132B4">
        <w:rPr>
          <w:rStyle w:val="FootnoteReference"/>
        </w:rPr>
        <w:footnoteReference w:id="4"/>
      </w:r>
    </w:p>
    <w:p w:rsidR="00C573C3" w:rsidRDefault="00EF7582" w:rsidP="00EF7582">
      <w:pPr>
        <w:spacing w:line="480" w:lineRule="auto"/>
        <w:ind w:firstLine="720"/>
        <w:jc w:val="both"/>
      </w:pPr>
      <w:r>
        <w:t>Untukdapatdisebutsebagaitelahmelakukansuatupenganiayaanitutidaklahperlubahwa</w:t>
      </w:r>
      <w:r w:rsidRPr="00EF7582">
        <w:rPr>
          <w:i/>
        </w:rPr>
        <w:t>opzet</w:t>
      </w:r>
      <w:r>
        <w:t xml:space="preserve">daripelakusecaralangsungharusditujukan pada perbuatanuntukmembuat orang lain merasasakitataumenjaditerganggukesehatannya, tetapi rasa sakitatauterganggunyakesehatan orang lain </w:t>
      </w:r>
      <w:r>
        <w:lastRenderedPageBreak/>
        <w:t>tersebutdapatsajaterjadisebagaiakibatdariopzetpelakuditujukan pada perbuatannya yang lain.</w:t>
      </w:r>
      <w:r>
        <w:rPr>
          <w:rStyle w:val="FootnoteReference"/>
        </w:rPr>
        <w:footnoteReference w:id="5"/>
      </w:r>
    </w:p>
    <w:p w:rsidR="00EC1677" w:rsidRDefault="003158AE" w:rsidP="009757B4">
      <w:pPr>
        <w:spacing w:line="480" w:lineRule="auto"/>
        <w:ind w:firstLine="720"/>
        <w:jc w:val="both"/>
      </w:pPr>
      <w:r>
        <w:t>Tindakkekerasan yang dilakukankepada orang lain tentumenimbulkanefeknegatifbaikbagidirisendirimaupun orang yang menjadi korban atasperbuatan yang dilakukan, makadariituperluadanyasikappertanggungjawaban yang dilakukan oleh pelakuuntukmendapatkansanksiatasperbuatan yang dilakukannya, dalamhalinijikadilihatdari Pasal 170 ayat (2) ke-3 KUHP yang dimanaisinyamenyatakanbahwaapabilamelakukankekerasan yang mengakibatkankematian, makaakandihukumpidanapenjara paling lama dua belastahun. Sudahjelasbahwasannyabagipelaku yang sudahmenghilangkannyawa orang lain akanmendapatkanhukuman yang sewajarnyaapalagimelakukanhaltersebutdenganniat yang terencanaakanmembunuh korban yang mana dalamhalini, adahal-hal yang memberatkan dan juga adahal-hal yang meringankanhukumanapabilamelakukanhal yang serupa.</w:t>
      </w:r>
    </w:p>
    <w:p w:rsidR="00EC1677" w:rsidRDefault="00BB5A5C" w:rsidP="009757B4">
      <w:pPr>
        <w:spacing w:line="480" w:lineRule="auto"/>
        <w:ind w:firstLine="720"/>
        <w:jc w:val="both"/>
      </w:pPr>
      <w:r>
        <w:t xml:space="preserve">Pada saatinihampirsetiaptindakpidana yang terjadidilakukanlebihdariseorang. Salah satubentukkriminalitas yang menonjol pada saatiniadalahpengeroyokan. Tindakan pengeroyokanmenjadisuatufenomena yang sulithilangdalamkehidupanbermasyarakat. Berbagaitindakpengeroyokan yang seringterjadisepertipemukulan dan kekerasanfisik yang dilakukansecarabersamasamaterhadap orang lain seringkalimengakibatkanluka pada </w:t>
      </w:r>
      <w:r>
        <w:lastRenderedPageBreak/>
        <w:t>bagianatauanggotatubuh korban, juga tidakjarangmembuat korban menjadicacatfisikseumurhidupbahkansampaimengalamikematian.</w:t>
      </w:r>
    </w:p>
    <w:p w:rsidR="00EC1677" w:rsidRDefault="00BB5A5C" w:rsidP="009757B4">
      <w:pPr>
        <w:spacing w:line="480" w:lineRule="auto"/>
        <w:ind w:firstLine="720"/>
        <w:jc w:val="both"/>
      </w:pPr>
      <w:r>
        <w:t>Kekerasan yang dilakukan oleh seseorangbaikbersama-samasemakinmeningkat dan meresahkanmasyarakatsertaaparatpenegakhukum. Di dalamhukumpositif dan hukum Islam, tindakpidanatidakhanyaterjadi pada satu orang pelakusaja, akantetapiseringterjadibahwalebihdariseorangterlibatdalamsatuperistiwatindakpidanaatauapabiladalamsuatu delict tersangkutbeberapaataulebihdariseseorang yang dikenaldenganistilahpenyertaan. Kitab Undangundanghukumpidanabuku II bab V mengaturtentangkejahatanterhadapketertibanumum yang terdapatdalampasal153-181. Dalam Pasal 170 ayat (1) KUHP disebutkanbahwa: “Barangsiapadenganterang-terangan dan dengantenagabersamamenggunakankekerasanterhadap orang ataubarang di ancamdenganpidana paling lama lima tahunenambulan.</w:t>
      </w:r>
      <w:r>
        <w:rPr>
          <w:rStyle w:val="FootnoteReference"/>
        </w:rPr>
        <w:footnoteReference w:id="6"/>
      </w:r>
    </w:p>
    <w:p w:rsidR="00BB5A5C" w:rsidRDefault="00BB5A5C" w:rsidP="009757B4">
      <w:pPr>
        <w:spacing w:line="480" w:lineRule="auto"/>
        <w:ind w:firstLine="720"/>
        <w:jc w:val="both"/>
      </w:pPr>
      <w:r>
        <w:t xml:space="preserve">Pasal 55 KUHP menyatakan: </w:t>
      </w:r>
    </w:p>
    <w:p w:rsidR="00BB5A5C" w:rsidRDefault="00BB5A5C" w:rsidP="00BB5A5C">
      <w:pPr>
        <w:pStyle w:val="ListParagraph"/>
        <w:numPr>
          <w:ilvl w:val="2"/>
          <w:numId w:val="2"/>
        </w:numPr>
        <w:ind w:left="1080" w:hanging="360"/>
        <w:jc w:val="both"/>
      </w:pPr>
      <w:r>
        <w:t xml:space="preserve">Dipidanasebagaipelakutindakpidana: </w:t>
      </w:r>
    </w:p>
    <w:p w:rsidR="00BB5A5C" w:rsidRDefault="00BB5A5C" w:rsidP="00BB5A5C">
      <w:pPr>
        <w:pStyle w:val="ListParagraph"/>
        <w:numPr>
          <w:ilvl w:val="3"/>
          <w:numId w:val="2"/>
        </w:numPr>
        <w:ind w:left="1440"/>
        <w:jc w:val="both"/>
      </w:pPr>
      <w:r>
        <w:t>Mereka yang melakukan, yang menyuruhmelakukan, dan yang turutsertamelakukanperbuatan.</w:t>
      </w:r>
    </w:p>
    <w:p w:rsidR="00BB5A5C" w:rsidRDefault="00BB5A5C" w:rsidP="00BB5A5C">
      <w:pPr>
        <w:pStyle w:val="ListParagraph"/>
        <w:numPr>
          <w:ilvl w:val="3"/>
          <w:numId w:val="2"/>
        </w:numPr>
        <w:ind w:left="1440"/>
        <w:jc w:val="both"/>
      </w:pPr>
      <w:r>
        <w:t>Mereka yang denganmemberiataumenjanjikansesuatu, denganmenyalahgunakankekuasaanataumartabat, dengankekerasan, ancamankekerasan, ancamanataupenyesatan, ataudenganmemberikesempatan, saranaatauketerangan, sengajamenganjurkan orang lain supayamelakukanperbuatan;</w:t>
      </w:r>
    </w:p>
    <w:p w:rsidR="00EC1677" w:rsidRDefault="00BB5A5C" w:rsidP="00BB5A5C">
      <w:pPr>
        <w:pStyle w:val="ListParagraph"/>
        <w:numPr>
          <w:ilvl w:val="2"/>
          <w:numId w:val="2"/>
        </w:numPr>
        <w:ind w:left="1080" w:hanging="360"/>
        <w:jc w:val="both"/>
      </w:pPr>
      <w:r>
        <w:t>Terhadappenganjur, hanyaperbuatan yang sengajadianjurkansajalah yang diperhitungkan, bersertaakibat-akibatnya.</w:t>
      </w:r>
    </w:p>
    <w:p w:rsidR="00BB5A5C" w:rsidRDefault="00BB5A5C" w:rsidP="00BB5A5C">
      <w:pPr>
        <w:pStyle w:val="ListParagraph"/>
        <w:ind w:left="1080"/>
        <w:jc w:val="both"/>
      </w:pPr>
    </w:p>
    <w:p w:rsidR="00EC1677" w:rsidRDefault="00100204" w:rsidP="009757B4">
      <w:pPr>
        <w:spacing w:line="480" w:lineRule="auto"/>
        <w:ind w:firstLine="720"/>
        <w:jc w:val="both"/>
      </w:pPr>
      <w:r>
        <w:t>Sedangkan Pasal 56 menyatakan:</w:t>
      </w:r>
    </w:p>
    <w:p w:rsidR="00100204" w:rsidRDefault="00100204" w:rsidP="00100204">
      <w:pPr>
        <w:pStyle w:val="ListParagraph"/>
        <w:numPr>
          <w:ilvl w:val="4"/>
          <w:numId w:val="1"/>
        </w:numPr>
        <w:spacing w:line="480" w:lineRule="auto"/>
        <w:ind w:left="1080" w:hanging="360"/>
        <w:jc w:val="both"/>
      </w:pPr>
      <w:r>
        <w:t>Mereka yang sengajamemberikanbantuan pada waktukejahatandilakukan;</w:t>
      </w:r>
    </w:p>
    <w:p w:rsidR="00EC1677" w:rsidRDefault="00100204" w:rsidP="00100204">
      <w:pPr>
        <w:pStyle w:val="ListParagraph"/>
        <w:numPr>
          <w:ilvl w:val="4"/>
          <w:numId w:val="1"/>
        </w:numPr>
        <w:spacing w:line="480" w:lineRule="auto"/>
        <w:ind w:left="1080" w:hanging="360"/>
        <w:jc w:val="both"/>
      </w:pPr>
      <w:r>
        <w:lastRenderedPageBreak/>
        <w:t>Mereka yang sengajamemberikesempatan, sarana, atauketeranganuntukmelakukankejahatan.</w:t>
      </w:r>
    </w:p>
    <w:p w:rsidR="0067481E" w:rsidRDefault="00281DD6" w:rsidP="000F738E">
      <w:pPr>
        <w:spacing w:line="480" w:lineRule="auto"/>
        <w:ind w:firstLine="720"/>
        <w:jc w:val="both"/>
      </w:pPr>
      <w:r>
        <w:t>Salah satucontohtindakpidana</w:t>
      </w:r>
      <w:r w:rsidRPr="00281DD6">
        <w:t>kekerasan yang dilakukanbersama-sama</w:t>
      </w:r>
      <w:r>
        <w:t xml:space="preserve">yaitukasus yang terjadi di </w:t>
      </w:r>
      <w:r w:rsidR="00DD3D1B">
        <w:t>KelurahanPetisah, Kecamatan Medan Baru, Kota Medan padan</w:t>
      </w:r>
      <w:r w:rsidR="000F738E">
        <w:t>bulan April tahun 2025 yang lalu. Adapun kronologiskasustersebutyaitu  padahariJum'attanggal 11 April 2025 sekitarpukul 17.00 Wib, dimana salah satupelaku yang bernama D</w:t>
      </w:r>
      <w:r w:rsidR="00072093">
        <w:t>icky Zulkarnain sedangberadad</w:t>
      </w:r>
      <w:r w:rsidR="000F738E">
        <w:t>irumah dan akankeluarmenujubengkelmobil, lalusesampainya di depan Gg. Pasir lalu, pelakumelihatwargasudahribut dan menujukampus ISTP denganmengatakan “Itu Adik Adikan Dipukul” sehinggaataspernyataantersebutmakapelakumerasatidakterima dan kemudianikutpergibersamadenganwargalainnya yang berjumlahlebihdari 20 (dua puluh) orang untukmendatangikampus ISTP. Selanjutnyasesampai di lokasipelakumelihat korban bernama Wedi Putra Halawa sudahdianiaya oleh teman-teman</w:t>
      </w:r>
      <w:r w:rsidR="0067481E">
        <w:t>nya</w:t>
      </w:r>
      <w:r w:rsidR="000F738E">
        <w:t>, dan saatitu</w:t>
      </w:r>
      <w:r w:rsidR="0067481E">
        <w:t>pelaku</w:t>
      </w:r>
      <w:r w:rsidR="000F738E">
        <w:t>mendatangi korban dan langsungmemiting korban denganmenggunakantangansebelahkanan dan dengantangan kiri memukul badan/rusuksebanyak 3 (tiga) kali laluteman-teman</w:t>
      </w:r>
      <w:r w:rsidR="0067481E">
        <w:t>nya</w:t>
      </w:r>
      <w:r w:rsidR="000F738E">
        <w:t>mengatakan</w:t>
      </w:r>
      <w:r w:rsidR="0067481E">
        <w:t>“</w:t>
      </w:r>
      <w:r w:rsidR="00324F32">
        <w:t xml:space="preserve">Mana </w:t>
      </w:r>
      <w:r w:rsidR="0067481E">
        <w:t>Kawan Kau Yang Lain”</w:t>
      </w:r>
      <w:r w:rsidR="000F738E">
        <w:t>sambilmembawa</w:t>
      </w:r>
      <w:r w:rsidR="0067481E">
        <w:t>korban</w:t>
      </w:r>
      <w:r w:rsidR="000F738E">
        <w:t>kedalamkampus ISTP Medan</w:t>
      </w:r>
      <w:r w:rsidR="0067481E">
        <w:t>.Kemudianpelaku</w:t>
      </w:r>
      <w:r w:rsidR="000F738E">
        <w:t xml:space="preserve">meninggalkan korban didalamkampus dan </w:t>
      </w:r>
      <w:r w:rsidR="0067481E">
        <w:t>pelaku</w:t>
      </w:r>
      <w:r w:rsidR="000F738E">
        <w:t>kembalikerumahnya. Seterusnya pada hari Kamis tanggal 17 April 2025 sekitarpukul 21.00 wibsaat</w:t>
      </w:r>
      <w:r w:rsidR="0067481E">
        <w:t>pelaku</w:t>
      </w:r>
      <w:r w:rsidR="000F738E">
        <w:t>sedang dirumahlalutiba-tibapihakKepolisianmenangkap</w:t>
      </w:r>
      <w:r w:rsidR="0067481E">
        <w:t>pelaku</w:t>
      </w:r>
      <w:r w:rsidR="000F738E">
        <w:t>karenatelahmelakukanpenganiayaan/pemukulanterhadap korban Wendi Putra Halawa.</w:t>
      </w:r>
      <w:r w:rsidR="0067481E">
        <w:t xml:space="preserve">Kemudianpelakumenjalani proses hukum dan disidangkan di Pengadilan Negeri Medan. Setelahmelalui proses persidangan, </w:t>
      </w:r>
      <w:r w:rsidR="0067481E">
        <w:lastRenderedPageBreak/>
        <w:t>akhirnyamajelis hakim memutuskanbahwa</w:t>
      </w:r>
      <w:r w:rsidR="00FF5EB3">
        <w:t>pelakutelah</w:t>
      </w:r>
      <w:r w:rsidR="00C607EA">
        <w:t>terbuktisecarasah dan meyakinkanbersalahmelakukantindakpidana “Dengansengajadimukaumumbersama-samamelakukankekerasanterhadap orang yang mengakibatkanlukaberat</w:t>
      </w:r>
      <w:r w:rsidR="00FF5EB3">
        <w:t>” dan oleh karenanyapelakudihukumpidanapenjaraselama 3 (tiga) tahun.</w:t>
      </w:r>
    </w:p>
    <w:p w:rsidR="00EC1677" w:rsidRDefault="00600127" w:rsidP="00600127">
      <w:pPr>
        <w:spacing w:line="480" w:lineRule="auto"/>
        <w:ind w:firstLine="720"/>
        <w:jc w:val="both"/>
      </w:pPr>
      <w:r>
        <w:t xml:space="preserve">Atas putusantersebut, penelitimerasatertarikuntukmelakukananalisisterhadapputusantersebut. Analisispenelitinantinyaakanlebihmenekankankepadapertanggungjawabanpidana oleh pelakuatasperbuatannya yang melakukankekerasankepada orang lain secarabersama-sama. </w:t>
      </w:r>
      <w:r w:rsidRPr="00600127">
        <w:t>Analisisyuridispertanggungjawabanpidanapelakukekerasanbersama-sama</w:t>
      </w:r>
      <w:r>
        <w:t>akan</w:t>
      </w:r>
      <w:r w:rsidRPr="00600127">
        <w:t xml:space="preserve">mengacu pada pembuktianunsur-unsurtindakpidana, adanyaniatjahat, peran masing-masing pelaku, dan tidakadanyaalasanpemaafataupembenar. Pertanggungjawabaniniditinjaumelaluidakwaan, tuntutanpenuntutumum, dan pertimbanganmajelis hakim, sertadiputuskanberdasarkanbukti-bukti di persidangan. </w:t>
      </w:r>
    </w:p>
    <w:p w:rsidR="00A936A9" w:rsidRDefault="00FB299F" w:rsidP="00247E4F">
      <w:pPr>
        <w:spacing w:line="480" w:lineRule="auto"/>
        <w:ind w:firstLine="720"/>
        <w:jc w:val="both"/>
      </w:pPr>
      <w:r>
        <w:t xml:space="preserve">Berdasarkankronologiskasus di atas, </w:t>
      </w:r>
      <w:r w:rsidR="00381ECE">
        <w:t>penulis</w:t>
      </w:r>
      <w:r w:rsidR="008500EB">
        <w:t>tertarikuntukmelakukanpenelitian yang berjudul</w:t>
      </w:r>
      <w:r w:rsidR="001A7145">
        <w:t>“</w:t>
      </w:r>
      <w:r w:rsidR="001B19AB" w:rsidRPr="001B19AB">
        <w:rPr>
          <w:b/>
        </w:rPr>
        <w:t>AnalisisYuridis Pe</w:t>
      </w:r>
      <w:r w:rsidR="00177E0A">
        <w:rPr>
          <w:b/>
        </w:rPr>
        <w:t>rtanggungjawaban PidanaPelaku</w:t>
      </w:r>
      <w:r w:rsidR="001B19AB" w:rsidRPr="001B19AB">
        <w:rPr>
          <w:b/>
        </w:rPr>
        <w:t>TindakPidanaKekerasan yang dilakukan Bersama-samadalamPutusanPengadilan Negeri Medan Nomor 1245/Pid.B/2025/PN Mdn</w:t>
      </w:r>
      <w:r w:rsidR="001A7145">
        <w:t>”</w:t>
      </w:r>
      <w:r w:rsidR="00C55590">
        <w:t>.</w:t>
      </w:r>
    </w:p>
    <w:p w:rsidR="001475FD" w:rsidRPr="00DC23AB" w:rsidRDefault="001475FD" w:rsidP="00DB7723">
      <w:pPr>
        <w:pStyle w:val="ListParagraph"/>
        <w:numPr>
          <w:ilvl w:val="0"/>
          <w:numId w:val="4"/>
        </w:numPr>
        <w:spacing w:line="480" w:lineRule="auto"/>
        <w:ind w:hanging="720"/>
        <w:jc w:val="both"/>
        <w:rPr>
          <w:b/>
        </w:rPr>
      </w:pPr>
      <w:r>
        <w:rPr>
          <w:b/>
        </w:rPr>
        <w:t>RumusanMasalah</w:t>
      </w:r>
    </w:p>
    <w:p w:rsidR="001475FD" w:rsidRDefault="001475FD" w:rsidP="001475FD">
      <w:pPr>
        <w:spacing w:line="480" w:lineRule="auto"/>
        <w:ind w:firstLine="720"/>
        <w:jc w:val="both"/>
      </w:pPr>
      <w:r>
        <w:t>Berdasarkandaripenjabaranlatarbelakangmasalah di atas</w:t>
      </w:r>
      <w:r w:rsidR="006D0B34">
        <w:t>,</w:t>
      </w:r>
      <w:r>
        <w:t>makadapatdi</w:t>
      </w:r>
      <w:r w:rsidR="006D0B34">
        <w:t>r</w:t>
      </w:r>
      <w:r>
        <w:t>umuskanbeberapamasalahsebagaiberikut:</w:t>
      </w:r>
    </w:p>
    <w:p w:rsidR="0025642C" w:rsidRDefault="001A7145" w:rsidP="00A15C24">
      <w:pPr>
        <w:pStyle w:val="ListParagraph"/>
        <w:numPr>
          <w:ilvl w:val="1"/>
          <w:numId w:val="4"/>
        </w:numPr>
        <w:spacing w:line="480" w:lineRule="auto"/>
        <w:ind w:left="720"/>
        <w:jc w:val="both"/>
      </w:pPr>
      <w:r>
        <w:lastRenderedPageBreak/>
        <w:t>Bagaimana</w:t>
      </w:r>
      <w:r w:rsidR="00BC1ADB">
        <w:t>unsur-unsurtindak</w:t>
      </w:r>
      <w:r w:rsidR="00BC1ADB" w:rsidRPr="00BC1ADB">
        <w:t>tindakpidanakekerasan yang dilakukanbersama-sama</w:t>
      </w:r>
      <w:r w:rsidR="00625E1A">
        <w:t>?</w:t>
      </w:r>
    </w:p>
    <w:p w:rsidR="00FB626A" w:rsidRDefault="00FB626A" w:rsidP="00A15C24">
      <w:pPr>
        <w:pStyle w:val="ListParagraph"/>
        <w:numPr>
          <w:ilvl w:val="1"/>
          <w:numId w:val="4"/>
        </w:numPr>
        <w:spacing w:line="480" w:lineRule="auto"/>
        <w:ind w:left="720"/>
        <w:jc w:val="both"/>
      </w:pPr>
      <w:r>
        <w:t>Bagaimana</w:t>
      </w:r>
      <w:r w:rsidR="00BC1ADB">
        <w:t>pembuktian</w:t>
      </w:r>
      <w:r w:rsidR="00BC1ADB" w:rsidRPr="00BC1ADB">
        <w:t>tindakpidanakekerasan yang dilakukanbersama-samadalamPutusanPengadilan Negeri Med</w:t>
      </w:r>
      <w:r w:rsidR="00072093">
        <w:t>an Nomor 1245/Pid.B/2025/PN Mdn</w:t>
      </w:r>
      <w:r w:rsidR="00BC1ADB">
        <w:t>?</w:t>
      </w:r>
    </w:p>
    <w:p w:rsidR="00BC1ADB" w:rsidRDefault="00BC1ADB" w:rsidP="00BC1ADB">
      <w:pPr>
        <w:pStyle w:val="ListParagraph"/>
        <w:numPr>
          <w:ilvl w:val="1"/>
          <w:numId w:val="4"/>
        </w:numPr>
        <w:spacing w:line="480" w:lineRule="auto"/>
        <w:ind w:left="720"/>
        <w:jc w:val="both"/>
      </w:pPr>
      <w:r>
        <w:t>Bagaimanapertanggungjawabanpelaku</w:t>
      </w:r>
      <w:r w:rsidRPr="00BC1ADB">
        <w:t>tindakpidanakekerasan yang dilakukanbersama-samadalamPutusanPengadilan Negeri Medan Nomor 1245/Pid.B/2025/PN Mdn</w:t>
      </w:r>
      <w:r>
        <w:t>?</w:t>
      </w:r>
    </w:p>
    <w:p w:rsidR="001475FD" w:rsidRPr="00283E51" w:rsidRDefault="001475FD" w:rsidP="00DB7723">
      <w:pPr>
        <w:pStyle w:val="ListParagraph"/>
        <w:numPr>
          <w:ilvl w:val="0"/>
          <w:numId w:val="4"/>
        </w:numPr>
        <w:spacing w:line="480" w:lineRule="auto"/>
        <w:ind w:hanging="720"/>
        <w:rPr>
          <w:b/>
        </w:rPr>
      </w:pPr>
      <w:r w:rsidRPr="00283E51">
        <w:rPr>
          <w:b/>
        </w:rPr>
        <w:t>Tujuan Penelitian</w:t>
      </w:r>
    </w:p>
    <w:p w:rsidR="001475FD" w:rsidRPr="00283E51" w:rsidRDefault="001475FD" w:rsidP="001475FD">
      <w:pPr>
        <w:spacing w:line="480" w:lineRule="auto"/>
        <w:ind w:firstLine="720"/>
      </w:pPr>
      <w:r w:rsidRPr="00283E51">
        <w:t>Adapun tujuanpenelitianiniadalahsebagaiberikut:</w:t>
      </w:r>
    </w:p>
    <w:p w:rsidR="00BC1ADB" w:rsidRDefault="00BC1ADB" w:rsidP="00BC1ADB">
      <w:pPr>
        <w:pStyle w:val="ListParagraph"/>
        <w:numPr>
          <w:ilvl w:val="0"/>
          <w:numId w:val="5"/>
        </w:numPr>
        <w:spacing w:line="480" w:lineRule="auto"/>
        <w:ind w:left="720"/>
        <w:jc w:val="both"/>
      </w:pPr>
      <w:r>
        <w:t>Untukmengetahuiunsur-unsurtindak</w:t>
      </w:r>
      <w:r w:rsidRPr="00BC1ADB">
        <w:t>tindakpidanakekerasan yang dilakukanbersama-sama</w:t>
      </w:r>
      <w:r>
        <w:t>.</w:t>
      </w:r>
    </w:p>
    <w:p w:rsidR="00BC1ADB" w:rsidRDefault="00BC1ADB" w:rsidP="00BC1ADB">
      <w:pPr>
        <w:pStyle w:val="ListParagraph"/>
        <w:numPr>
          <w:ilvl w:val="0"/>
          <w:numId w:val="5"/>
        </w:numPr>
        <w:spacing w:line="480" w:lineRule="auto"/>
        <w:ind w:left="720"/>
        <w:jc w:val="both"/>
      </w:pPr>
      <w:r>
        <w:t>Untukmengetahuipembuktian</w:t>
      </w:r>
      <w:r w:rsidRPr="00BC1ADB">
        <w:t>tindakpidanakekerasan yang dilakukanbersama-samadalamPutusanPengadilan Negeri Med</w:t>
      </w:r>
      <w:r w:rsidR="00072093">
        <w:t>an Nomor 1245/Pid.B/2025/PN Mdn</w:t>
      </w:r>
      <w:r>
        <w:t>.</w:t>
      </w:r>
    </w:p>
    <w:p w:rsidR="00BC1ADB" w:rsidRDefault="00BC1ADB" w:rsidP="00BC1ADB">
      <w:pPr>
        <w:pStyle w:val="ListParagraph"/>
        <w:numPr>
          <w:ilvl w:val="0"/>
          <w:numId w:val="5"/>
        </w:numPr>
        <w:spacing w:line="480" w:lineRule="auto"/>
        <w:ind w:left="720"/>
        <w:jc w:val="both"/>
      </w:pPr>
      <w:r>
        <w:t>Untukmengetahuipertanggungjawabanpelaku</w:t>
      </w:r>
      <w:r w:rsidRPr="00BC1ADB">
        <w:t>tindakpidanakekerasan yang dilakukanbersama-samadalamPutusanPengadilan Negeri Medan Nomor 1245/Pid.B/2025/PN Mdn</w:t>
      </w:r>
      <w:r>
        <w:t>.</w:t>
      </w:r>
    </w:p>
    <w:p w:rsidR="001475FD" w:rsidRPr="00283E51" w:rsidRDefault="001475FD" w:rsidP="00DB7723">
      <w:pPr>
        <w:pStyle w:val="ListParagraph"/>
        <w:numPr>
          <w:ilvl w:val="0"/>
          <w:numId w:val="4"/>
        </w:numPr>
        <w:spacing w:line="480" w:lineRule="auto"/>
        <w:ind w:hanging="720"/>
        <w:rPr>
          <w:b/>
        </w:rPr>
      </w:pPr>
      <w:r>
        <w:rPr>
          <w:b/>
        </w:rPr>
        <w:t xml:space="preserve">Manfaat </w:t>
      </w:r>
      <w:r w:rsidRPr="00283E51">
        <w:rPr>
          <w:b/>
        </w:rPr>
        <w:t>Penelitian</w:t>
      </w:r>
    </w:p>
    <w:p w:rsidR="001475FD" w:rsidRDefault="001A7145" w:rsidP="001475FD">
      <w:pPr>
        <w:spacing w:line="480" w:lineRule="auto"/>
        <w:ind w:firstLine="720"/>
        <w:jc w:val="both"/>
      </w:pPr>
      <w:r>
        <w:t>Berangkatdaripermasalahan-permasalahan di atas</w:t>
      </w:r>
      <w:r w:rsidR="006D0B34">
        <w:t>,</w:t>
      </w:r>
      <w:r>
        <w:t>penelitianinidiharapkandapatmemberikanmanfaatsebagaiberikut:</w:t>
      </w:r>
    </w:p>
    <w:p w:rsidR="0032040E" w:rsidRDefault="00A2753F" w:rsidP="0032040E">
      <w:pPr>
        <w:pStyle w:val="ListParagraph"/>
        <w:numPr>
          <w:ilvl w:val="2"/>
          <w:numId w:val="4"/>
        </w:numPr>
        <w:spacing w:line="480" w:lineRule="auto"/>
        <w:ind w:left="720"/>
        <w:jc w:val="both"/>
      </w:pPr>
      <w:r>
        <w:t>SecaraTeoritis, penelitianinidiharapkan</w:t>
      </w:r>
      <w:r w:rsidR="008A2419">
        <w:t>dapat</w:t>
      </w:r>
      <w:r w:rsidR="0032040E">
        <w:t>memberikansumbanganterhadapilmupengetahua</w:t>
      </w:r>
      <w:r w:rsidR="0032040E">
        <w:lastRenderedPageBreak/>
        <w:t>nsecaraumummaupunsecarakhusus pada hukumpidana, yaituhal-hal yang berkaitandenganpenerapan dan kedudukankekerasanfisik yang dilakukansecarabersama-sama.</w:t>
      </w:r>
    </w:p>
    <w:p w:rsidR="0032040E" w:rsidRDefault="00A2753F" w:rsidP="0032040E">
      <w:pPr>
        <w:pStyle w:val="ListParagraph"/>
        <w:numPr>
          <w:ilvl w:val="2"/>
          <w:numId w:val="4"/>
        </w:numPr>
        <w:spacing w:line="480" w:lineRule="auto"/>
        <w:ind w:left="720"/>
        <w:jc w:val="both"/>
      </w:pPr>
      <w:r>
        <w:t>SecaraPraktis, penelitianinidiharapkandapat</w:t>
      </w:r>
      <w:r w:rsidR="008A2419">
        <w:t>memberikan</w:t>
      </w:r>
      <w:r w:rsidR="0032040E">
        <w:t>sumbanganpemikiranatauinformasibagimahasiswa, masyarakat, penegakhukum, bangsa dan Negara sehinggadapatmembantudalammenyelesaikansuatumasalah yang berhubungandenganPertanggungjawabanpidana oleh pelakukekerasansecarabersama-sama.</w:t>
      </w:r>
    </w:p>
    <w:p w:rsidR="0000592F" w:rsidRPr="0000592F" w:rsidRDefault="0000592F" w:rsidP="00870256">
      <w:pPr>
        <w:pStyle w:val="FootnoteText"/>
        <w:spacing w:after="100" w:afterAutospacing="1"/>
        <w:ind w:left="720" w:hanging="720"/>
        <w:jc w:val="both"/>
        <w:rPr>
          <w:sz w:val="24"/>
          <w:szCs w:val="24"/>
        </w:rPr>
      </w:pPr>
    </w:p>
    <w:sectPr w:rsidR="0000592F" w:rsidRPr="0000592F" w:rsidSect="00DB7723">
      <w:headerReference w:type="even" r:id="rId8"/>
      <w:headerReference w:type="default" r:id="rId9"/>
      <w:footerReference w:type="even" r:id="rId10"/>
      <w:footerReference w:type="default" r:id="rId11"/>
      <w:headerReference w:type="first" r:id="rId12"/>
      <w:footerReference w:type="first" r:id="rId13"/>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716" w:rsidRDefault="00767716" w:rsidP="00996743">
      <w:r>
        <w:separator/>
      </w:r>
    </w:p>
  </w:endnote>
  <w:endnote w:type="continuationSeparator" w:id="1">
    <w:p w:rsidR="00767716" w:rsidRDefault="00767716"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256" w:rsidRDefault="008702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256" w:rsidRDefault="008702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83E" w:rsidRDefault="003E783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716" w:rsidRDefault="00767716" w:rsidP="00996743">
      <w:r>
        <w:separator/>
      </w:r>
    </w:p>
  </w:footnote>
  <w:footnote w:type="continuationSeparator" w:id="1">
    <w:p w:rsidR="00767716" w:rsidRDefault="00767716" w:rsidP="00996743">
      <w:r>
        <w:continuationSeparator/>
      </w:r>
    </w:p>
  </w:footnote>
  <w:footnote w:id="2">
    <w:p w:rsidR="00A56F7B" w:rsidRDefault="00A56F7B" w:rsidP="00C339B2">
      <w:pPr>
        <w:pStyle w:val="FootnoteText"/>
        <w:ind w:firstLine="720"/>
        <w:jc w:val="both"/>
      </w:pPr>
      <w:r>
        <w:rPr>
          <w:rStyle w:val="FootnoteReference"/>
        </w:rPr>
        <w:footnoteRef/>
      </w:r>
      <w:r>
        <w:t xml:space="preserve">PancarTriwibowo, </w:t>
      </w:r>
      <w:r w:rsidRPr="00185CA7">
        <w:rPr>
          <w:i/>
        </w:rPr>
        <w:t>PertanggungJawabanPidanaPelakuPengeroyokan Atau Penganiayaan Yang Mengakibatkan Korban Meninggal Dunia Pada suporterSepakbola</w:t>
      </w:r>
      <w:r>
        <w:t>, Skripsi Universitas Pembangunan Nasional Veteran Jawa Timur, (2012), hlm. 2.</w:t>
      </w:r>
    </w:p>
  </w:footnote>
  <w:footnote w:id="3">
    <w:p w:rsidR="00A56F7B" w:rsidRDefault="00A56F7B" w:rsidP="00C339B2">
      <w:pPr>
        <w:pStyle w:val="FootnoteText"/>
        <w:ind w:firstLine="720"/>
        <w:jc w:val="both"/>
      </w:pPr>
      <w:r>
        <w:rPr>
          <w:rStyle w:val="FootnoteReference"/>
        </w:rPr>
        <w:footnoteRef/>
      </w:r>
      <w:r>
        <w:t xml:space="preserve">MawardiAwaluddin, </w:t>
      </w:r>
      <w:r w:rsidRPr="00185CA7">
        <w:rPr>
          <w:i/>
        </w:rPr>
        <w:t>TinjauanYuridis Tentang TindakPidanaKekerasan Yang DilakukanSecara Bersama-samaTerhadap Orang Dimuka Umum</w:t>
      </w:r>
      <w:r>
        <w:t>, Skripsi Universitas Hasanuddin Makassar, (2017), hlm. 4.</w:t>
      </w:r>
    </w:p>
  </w:footnote>
  <w:footnote w:id="4">
    <w:p w:rsidR="00A56F7B" w:rsidRPr="00472436" w:rsidRDefault="00A56F7B" w:rsidP="00C339B2">
      <w:pPr>
        <w:pStyle w:val="FootnoteText"/>
        <w:ind w:firstLine="720"/>
        <w:jc w:val="both"/>
      </w:pPr>
      <w:r>
        <w:rPr>
          <w:rStyle w:val="FootnoteReference"/>
        </w:rPr>
        <w:footnoteRef/>
      </w:r>
      <w:r>
        <w:t xml:space="preserve">Antony Kristanto, </w:t>
      </w:r>
      <w:r w:rsidRPr="00472436">
        <w:rPr>
          <w:i/>
        </w:rPr>
        <w:t>Tindak Pidana secara Bersama Melakukan Tindakan Kekerasan yang MengakibatkanMeninggal Dunia Studi Kasus PutusanMahkamah Agung Republik Indonesia Nomor 978 K/Pid/2020</w:t>
      </w:r>
      <w:r>
        <w:rPr>
          <w:i/>
        </w:rPr>
        <w:t xml:space="preserve">, </w:t>
      </w:r>
      <w:r>
        <w:t>JurnalKomunikasi&amp;Informasi Hukum, Vol. 1, No. 2, (2022), hlm. 16.</w:t>
      </w:r>
    </w:p>
  </w:footnote>
  <w:footnote w:id="5">
    <w:p w:rsidR="00A56F7B" w:rsidRDefault="00A56F7B" w:rsidP="00C339B2">
      <w:pPr>
        <w:pStyle w:val="FootnoteText"/>
        <w:ind w:firstLine="720"/>
        <w:jc w:val="both"/>
      </w:pPr>
      <w:r>
        <w:rPr>
          <w:rStyle w:val="FootnoteReference"/>
        </w:rPr>
        <w:footnoteRef/>
      </w:r>
      <w:r>
        <w:t xml:space="preserve">P.A.F Lamintang, Theo Lamintang, </w:t>
      </w:r>
      <w:r w:rsidRPr="00511B4A">
        <w:rPr>
          <w:i/>
        </w:rPr>
        <w:t>KejahatanTerhadap Nyawa, Tubuh, dan Kesehatan</w:t>
      </w:r>
      <w:r>
        <w:t>, Sinar Grafika, Jakarta, (2022), hlm. 131-133.</w:t>
      </w:r>
    </w:p>
  </w:footnote>
  <w:footnote w:id="6">
    <w:p w:rsidR="00A56F7B" w:rsidRDefault="00A56F7B" w:rsidP="00C339B2">
      <w:pPr>
        <w:pStyle w:val="FootnoteText"/>
        <w:ind w:firstLine="720"/>
        <w:jc w:val="both"/>
      </w:pPr>
      <w:r>
        <w:rPr>
          <w:rStyle w:val="FootnoteReference"/>
        </w:rPr>
        <w:footnoteRef/>
      </w:r>
      <w:r>
        <w:t xml:space="preserve">Andi Hamzah, </w:t>
      </w:r>
      <w:r w:rsidRPr="00BB5A5C">
        <w:rPr>
          <w:i/>
        </w:rPr>
        <w:t>KUHP dan KUHAP</w:t>
      </w:r>
      <w:r>
        <w:t>, PT. Rineka, Jakarta, (2013), hlm. 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762" w:rsidRDefault="00B67D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226713" o:spid="_x0000_s1043" type="#_x0000_t75" style="position:absolute;margin-left:0;margin-top:0;width:413.05pt;height:407.3pt;z-index:-251634688;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606226710" o:spid="_x0000_s1042" type="#_x0000_t75" style="position:absolute;margin-left:0;margin-top:0;width:413.05pt;height:407.3pt;z-index:-251635712;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606226707" o:spid="_x0000_s1041" type="#_x0000_t75" style="position:absolute;margin-left:0;margin-top:0;width:413.05pt;height:407.3pt;z-index:-251636736;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606226704" o:spid="_x0000_s1040" type="#_x0000_t75" style="position:absolute;margin-left:0;margin-top:0;width:413.05pt;height:407.3pt;z-index:-251637760;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83616"/>
      <w:docPartObj>
        <w:docPartGallery w:val="Page Numbers (Top of Page)"/>
        <w:docPartUnique/>
      </w:docPartObj>
    </w:sdtPr>
    <w:sdtContent>
      <w:p w:rsidR="003E783E" w:rsidRDefault="00B67DAD">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226714" o:spid="_x0000_s1044" type="#_x0000_t75" style="position:absolute;left:0;text-align:left;margin-left:0;margin-top:0;width:413.05pt;height:407.3pt;z-index:-251633664;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3E783E" w:rsidRDefault="003E78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762" w:rsidRDefault="00B67D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226712" o:spid="_x0000_s1039" type="#_x0000_t75" style="position:absolute;margin-left:0;margin-top:0;width:413.05pt;height:407.3pt;z-index:-251639808;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606226709" o:spid="_x0000_s1038" type="#_x0000_t75" style="position:absolute;margin-left:0;margin-top:0;width:413.05pt;height:407.3pt;z-index:-251640832;mso-position-horizontal:center;mso-position-horizontal-relative:margin;mso-position-vertical:center;mso-position-vertical-relative:margin" o:allowincell="f">
          <v:imagedata r:id="rId2"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77F4878"/>
    <w:multiLevelType w:val="hybridMultilevel"/>
    <w:tmpl w:val="7DAC9CB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726146"/>
    <w:multiLevelType w:val="hybridMultilevel"/>
    <w:tmpl w:val="AD38E546"/>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0F5E60"/>
    <w:multiLevelType w:val="hybridMultilevel"/>
    <w:tmpl w:val="161EFA26"/>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E5E5A"/>
    <w:multiLevelType w:val="hybridMultilevel"/>
    <w:tmpl w:val="B93495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432520"/>
    <w:multiLevelType w:val="hybridMultilevel"/>
    <w:tmpl w:val="9CF4A29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D755A9"/>
    <w:multiLevelType w:val="hybridMultilevel"/>
    <w:tmpl w:val="AAC61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1C3C6F"/>
    <w:multiLevelType w:val="hybridMultilevel"/>
    <w:tmpl w:val="6D282F30"/>
    <w:lvl w:ilvl="0" w:tplc="04090011">
      <w:start w:val="1"/>
      <w:numFmt w:val="decimal"/>
      <w:lvlText w:val="%1)"/>
      <w:lvlJc w:val="left"/>
      <w:pPr>
        <w:ind w:left="44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9">
    <w:nsid w:val="1D5C7856"/>
    <w:multiLevelType w:val="hybridMultilevel"/>
    <w:tmpl w:val="9740F710"/>
    <w:lvl w:ilvl="0" w:tplc="D3E8E64A">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813D29"/>
    <w:multiLevelType w:val="hybridMultilevel"/>
    <w:tmpl w:val="85CA40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67D22"/>
    <w:multiLevelType w:val="hybridMultilevel"/>
    <w:tmpl w:val="9AA2B9D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5AC5F7F"/>
    <w:multiLevelType w:val="hybridMultilevel"/>
    <w:tmpl w:val="161EFA26"/>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A4545"/>
    <w:multiLevelType w:val="hybridMultilevel"/>
    <w:tmpl w:val="84BA571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CA7FFE"/>
    <w:multiLevelType w:val="hybridMultilevel"/>
    <w:tmpl w:val="E7486CA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9D6215F"/>
    <w:multiLevelType w:val="hybridMultilevel"/>
    <w:tmpl w:val="B14AFBA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983182"/>
    <w:multiLevelType w:val="hybridMultilevel"/>
    <w:tmpl w:val="0166F364"/>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C23C2A0E">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72453E"/>
    <w:multiLevelType w:val="hybridMultilevel"/>
    <w:tmpl w:val="A34C3428"/>
    <w:lvl w:ilvl="0" w:tplc="D13472D4">
      <w:start w:val="1"/>
      <w:numFmt w:val="decimal"/>
      <w:lvlText w:val="%1."/>
      <w:lvlJc w:val="left"/>
      <w:pPr>
        <w:ind w:left="1080" w:hanging="360"/>
      </w:pPr>
      <w:rPr>
        <w:rFonts w:ascii="Times New Roman" w:eastAsiaTheme="minorHAnsi" w:hAnsi="Times New Roman" w:cs="Times New Roman"/>
        <w:b w:val="0"/>
      </w:rPr>
    </w:lvl>
    <w:lvl w:ilvl="1" w:tplc="0409000F">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0409000F">
      <w:start w:val="1"/>
      <w:numFmt w:val="decimal"/>
      <w:lvlText w:val="%5."/>
      <w:lvlJc w:val="left"/>
      <w:pPr>
        <w:ind w:left="4665" w:hanging="1065"/>
      </w:pPr>
      <w:rPr>
        <w:rFonts w:hint="default"/>
      </w:rPr>
    </w:lvl>
    <w:lvl w:ilvl="5" w:tplc="C458E9C4">
      <w:start w:val="1"/>
      <w:numFmt w:val="decimal"/>
      <w:lvlText w:val="%6."/>
      <w:lvlJc w:val="left"/>
      <w:pPr>
        <w:ind w:left="5535" w:hanging="1035"/>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D16E4E"/>
    <w:multiLevelType w:val="hybridMultilevel"/>
    <w:tmpl w:val="F90CF84A"/>
    <w:lvl w:ilvl="0" w:tplc="04090013">
      <w:start w:val="1"/>
      <w:numFmt w:val="upperRoman"/>
      <w:lvlText w:val="%1."/>
      <w:lvlJc w:val="right"/>
      <w:pPr>
        <w:ind w:left="1641" w:hanging="360"/>
      </w:p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20">
    <w:nsid w:val="361D279A"/>
    <w:multiLevelType w:val="hybridMultilevel"/>
    <w:tmpl w:val="0E28676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4455997"/>
    <w:multiLevelType w:val="hybridMultilevel"/>
    <w:tmpl w:val="DF74E4B2"/>
    <w:lvl w:ilvl="0" w:tplc="04090013">
      <w:start w:val="1"/>
      <w:numFmt w:val="upperRoman"/>
      <w:lvlText w:val="%1."/>
      <w:lvlJc w:val="right"/>
      <w:pPr>
        <w:ind w:left="1574" w:hanging="360"/>
      </w:p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1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24">
    <w:nsid w:val="4D2D6B39"/>
    <w:multiLevelType w:val="hybridMultilevel"/>
    <w:tmpl w:val="6CDCBD9C"/>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E46410"/>
    <w:multiLevelType w:val="hybridMultilevel"/>
    <w:tmpl w:val="4EAA23D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75474B3"/>
    <w:multiLevelType w:val="hybridMultilevel"/>
    <w:tmpl w:val="8A10118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A647047"/>
    <w:multiLevelType w:val="hybridMultilevel"/>
    <w:tmpl w:val="1822221A"/>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C116E188">
      <w:start w:val="1"/>
      <w:numFmt w:val="bullet"/>
      <w:lvlText w:val="-"/>
      <w:lvlJc w:val="left"/>
      <w:pPr>
        <w:ind w:left="4200" w:hanging="960"/>
      </w:pPr>
      <w:rPr>
        <w:rFonts w:ascii="Times New Roman" w:eastAsia="Times New Roman"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A86048D"/>
    <w:multiLevelType w:val="hybridMultilevel"/>
    <w:tmpl w:val="9C8079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F1F70F2"/>
    <w:multiLevelType w:val="hybridMultilevel"/>
    <w:tmpl w:val="D3864198"/>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11CCFC88">
      <w:start w:val="1"/>
      <w:numFmt w:val="decimal"/>
      <w:lvlText w:val="%3."/>
      <w:lvlJc w:val="left"/>
      <w:pPr>
        <w:ind w:left="2160" w:hanging="180"/>
      </w:pPr>
      <w:rPr>
        <w:b/>
      </w:rPr>
    </w:lvl>
    <w:lvl w:ilvl="3" w:tplc="8612E70E">
      <w:start w:val="1"/>
      <w:numFmt w:val="decimal"/>
      <w:lvlText w:val="%4)"/>
      <w:lvlJc w:val="left"/>
      <w:pPr>
        <w:ind w:left="2880" w:hanging="360"/>
      </w:pPr>
      <w:rPr>
        <w:rFonts w:hint="default"/>
      </w:rPr>
    </w:lvl>
    <w:lvl w:ilvl="4" w:tplc="9502EB98">
      <w:start w:val="1"/>
      <w:numFmt w:val="decimal"/>
      <w:lvlText w:val="%5."/>
      <w:lvlJc w:val="left"/>
      <w:pPr>
        <w:ind w:left="3600" w:hanging="360"/>
      </w:pPr>
      <w:rPr>
        <w:rFonts w:hint="default"/>
      </w:rPr>
    </w:lvl>
    <w:lvl w:ilvl="5" w:tplc="0409000F">
      <w:start w:val="1"/>
      <w:numFmt w:val="decimal"/>
      <w:lvlText w:val="%6."/>
      <w:lvlJc w:val="left"/>
      <w:pPr>
        <w:ind w:left="4500" w:hanging="360"/>
      </w:pPr>
      <w:rPr>
        <w:rFonts w:hint="default"/>
      </w:rPr>
    </w:lvl>
    <w:lvl w:ilvl="6" w:tplc="E018B714">
      <w:start w:val="1"/>
      <w:numFmt w:val="decimal"/>
      <w:lvlText w:val="(%7)"/>
      <w:lvlJc w:val="left"/>
      <w:pPr>
        <w:ind w:left="5745" w:hanging="1065"/>
      </w:pPr>
      <w:rPr>
        <w:rFonts w:hint="default"/>
      </w:rPr>
    </w:lvl>
    <w:lvl w:ilvl="7" w:tplc="04210019">
      <w:start w:val="1"/>
      <w:numFmt w:val="lowerLetter"/>
      <w:lvlText w:val="%8."/>
      <w:lvlJc w:val="left"/>
      <w:pPr>
        <w:ind w:left="5760" w:hanging="360"/>
      </w:pPr>
    </w:lvl>
    <w:lvl w:ilvl="8" w:tplc="18943000">
      <w:start w:val="1"/>
      <w:numFmt w:val="bullet"/>
      <w:lvlText w:val="-"/>
      <w:lvlJc w:val="left"/>
      <w:pPr>
        <w:ind w:left="6660" w:hanging="360"/>
      </w:pPr>
      <w:rPr>
        <w:rFonts w:ascii="Times New Roman" w:eastAsia="Times New Roman" w:hAnsi="Times New Roman" w:cs="Times New Roman" w:hint="default"/>
        <w:b/>
      </w:rPr>
    </w:lvl>
  </w:abstractNum>
  <w:abstractNum w:abstractNumId="31">
    <w:nsid w:val="60526320"/>
    <w:multiLevelType w:val="hybridMultilevel"/>
    <w:tmpl w:val="26061FEA"/>
    <w:lvl w:ilvl="0" w:tplc="04090011">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834909"/>
    <w:multiLevelType w:val="hybridMultilevel"/>
    <w:tmpl w:val="A548380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1">
      <w:start w:val="1"/>
      <w:numFmt w:val="decimal"/>
      <w:lvlText w:val="%3)"/>
      <w:lvlJc w:val="left"/>
      <w:pPr>
        <w:ind w:left="2880" w:hanging="180"/>
      </w:pPr>
    </w:lvl>
    <w:lvl w:ilvl="3" w:tplc="683064CC">
      <w:start w:val="1"/>
      <w:numFmt w:val="bullet"/>
      <w:lvlText w:val="-"/>
      <w:lvlJc w:val="left"/>
      <w:pPr>
        <w:ind w:left="3600" w:hanging="360"/>
      </w:pPr>
      <w:rPr>
        <w:rFonts w:ascii="Times New Roman" w:eastAsia="Times New Roman"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280083"/>
    <w:multiLevelType w:val="hybridMultilevel"/>
    <w:tmpl w:val="3D122CE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1">
      <w:start w:val="1"/>
      <w:numFmt w:val="decimal"/>
      <w:lvlText w:val="%5)"/>
      <w:lvlJc w:val="left"/>
      <w:pPr>
        <w:ind w:left="4320" w:hanging="360"/>
      </w:pPr>
    </w:lvl>
    <w:lvl w:ilvl="5" w:tplc="04090017">
      <w:start w:val="1"/>
      <w:numFmt w:val="lowerLetter"/>
      <w:lvlText w:val="%6)"/>
      <w:lvlJc w:val="lef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44203BC"/>
    <w:multiLevelType w:val="hybridMultilevel"/>
    <w:tmpl w:val="1678430C"/>
    <w:lvl w:ilvl="0" w:tplc="73BC53BC">
      <w:start w:val="1"/>
      <w:numFmt w:val="decimal"/>
      <w:lvlText w:val="(%1)"/>
      <w:lvlJc w:val="left"/>
      <w:pPr>
        <w:ind w:left="1920" w:hanging="1200"/>
      </w:pPr>
      <w:rPr>
        <w:rFonts w:hint="default"/>
      </w:rPr>
    </w:lvl>
    <w:lvl w:ilvl="1" w:tplc="0409000F">
      <w:start w:val="1"/>
      <w:numFmt w:val="decimal"/>
      <w:lvlText w:val="%2."/>
      <w:lvlJc w:val="left"/>
      <w:pPr>
        <w:ind w:left="2415" w:hanging="975"/>
      </w:pPr>
      <w:rPr>
        <w:rFonts w:hint="default"/>
      </w:rPr>
    </w:lvl>
    <w:lvl w:ilvl="2" w:tplc="2564C71E">
      <w:start w:val="1"/>
      <w:numFmt w:val="lowerLetter"/>
      <w:lvlText w:val="%3."/>
      <w:lvlJc w:val="left"/>
      <w:pPr>
        <w:ind w:left="3330" w:hanging="990"/>
      </w:pPr>
      <w:rPr>
        <w:rFonts w:hint="default"/>
      </w:rPr>
    </w:lvl>
    <w:lvl w:ilvl="3" w:tplc="9EF24A36">
      <w:start w:val="1"/>
      <w:numFmt w:val="bullet"/>
      <w:lvlText w:val="-"/>
      <w:lvlJc w:val="left"/>
      <w:pPr>
        <w:ind w:left="3810" w:hanging="930"/>
      </w:pPr>
      <w:rPr>
        <w:rFonts w:ascii="Times New Roman" w:eastAsia="Times New Roman"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F03B6C"/>
    <w:multiLevelType w:val="hybridMultilevel"/>
    <w:tmpl w:val="FBF21F0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E47DC"/>
    <w:multiLevelType w:val="hybridMultilevel"/>
    <w:tmpl w:val="201648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DAF225D"/>
    <w:multiLevelType w:val="hybridMultilevel"/>
    <w:tmpl w:val="42C4ADD6"/>
    <w:lvl w:ilvl="0" w:tplc="04090015">
      <w:start w:val="1"/>
      <w:numFmt w:val="upperLetter"/>
      <w:lvlText w:val="%1."/>
      <w:lvlJc w:val="left"/>
      <w:pPr>
        <w:ind w:left="720" w:hanging="360"/>
      </w:pPr>
    </w:lvl>
    <w:lvl w:ilvl="1" w:tplc="D13472D4">
      <w:start w:val="1"/>
      <w:numFmt w:val="decimal"/>
      <w:lvlText w:val="%2."/>
      <w:lvlJc w:val="left"/>
      <w:pPr>
        <w:ind w:left="2028" w:hanging="948"/>
      </w:pPr>
      <w:rPr>
        <w:rFonts w:ascii="Times New Roman" w:eastAsiaTheme="minorHAnsi" w:hAnsi="Times New Roman" w:cs="Times New Roman" w:hint="default"/>
        <w:b w:val="0"/>
      </w:rPr>
    </w:lvl>
    <w:lvl w:ilvl="2" w:tplc="00A049B8">
      <w:start w:val="1"/>
      <w:numFmt w:val="decimal"/>
      <w:lvlText w:val="(%3)"/>
      <w:lvlJc w:val="left"/>
      <w:pPr>
        <w:ind w:left="3150" w:hanging="1170"/>
      </w:pPr>
      <w:rPr>
        <w:rFonts w:hint="default"/>
      </w:rPr>
    </w:lvl>
    <w:lvl w:ilvl="3" w:tplc="04090019">
      <w:start w:val="1"/>
      <w:numFmt w:val="lowerLetter"/>
      <w:lvlText w:val="%4."/>
      <w:lvlJc w:val="left"/>
      <w:pPr>
        <w:ind w:left="2880" w:hanging="360"/>
      </w:pPr>
    </w:lvl>
    <w:lvl w:ilvl="4" w:tplc="7CB8203A">
      <w:start w:val="1"/>
      <w:numFmt w:val="lowerLetter"/>
      <w:lvlText w:val="%5)"/>
      <w:lvlJc w:val="left"/>
      <w:pPr>
        <w:ind w:left="4260" w:hanging="10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ED714C"/>
    <w:multiLevelType w:val="hybridMultilevel"/>
    <w:tmpl w:val="70584C7E"/>
    <w:lvl w:ilvl="0" w:tplc="04090013">
      <w:start w:val="1"/>
      <w:numFmt w:val="upperRoman"/>
      <w:lvlText w:val="%1."/>
      <w:lvlJc w:val="right"/>
      <w:pPr>
        <w:ind w:left="1641" w:hanging="360"/>
      </w:p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40">
    <w:nsid w:val="74426781"/>
    <w:multiLevelType w:val="hybridMultilevel"/>
    <w:tmpl w:val="3C528D36"/>
    <w:lvl w:ilvl="0" w:tplc="04090013">
      <w:start w:val="1"/>
      <w:numFmt w:val="upperRoman"/>
      <w:lvlText w:val="%1."/>
      <w:lvlJc w:val="right"/>
      <w:pPr>
        <w:ind w:left="1440" w:hanging="360"/>
      </w:pPr>
    </w:lvl>
    <w:lvl w:ilvl="1" w:tplc="EBB4DE9A">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9">
      <w:start w:val="1"/>
      <w:numFmt w:val="lowerLetter"/>
      <w:lvlText w:val="%6."/>
      <w:lvlJc w:val="left"/>
      <w:pPr>
        <w:ind w:left="5040" w:hanging="180"/>
      </w:pPr>
    </w:lvl>
    <w:lvl w:ilvl="6" w:tplc="04090011">
      <w:start w:val="1"/>
      <w:numFmt w:val="decimal"/>
      <w:lvlText w:val="%7)"/>
      <w:lvlJc w:val="left"/>
      <w:pPr>
        <w:ind w:left="5760" w:hanging="360"/>
      </w:pPr>
    </w:lvl>
    <w:lvl w:ilvl="7" w:tplc="04090011">
      <w:start w:val="1"/>
      <w:numFmt w:val="decimal"/>
      <w:lvlText w:val="%8)"/>
      <w:lvlJc w:val="left"/>
      <w:pPr>
        <w:ind w:left="6480" w:hanging="360"/>
      </w:pPr>
    </w:lvl>
    <w:lvl w:ilvl="8" w:tplc="04090017">
      <w:start w:val="1"/>
      <w:numFmt w:val="lowerLetter"/>
      <w:lvlText w:val="%9)"/>
      <w:lvlJc w:val="left"/>
      <w:pPr>
        <w:ind w:left="7200" w:hanging="180"/>
      </w:pPr>
    </w:lvl>
  </w:abstractNum>
  <w:abstractNum w:abstractNumId="41">
    <w:nsid w:val="748C7406"/>
    <w:multiLevelType w:val="hybridMultilevel"/>
    <w:tmpl w:val="A678EAD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DA7E9B20">
      <w:start w:val="1"/>
      <w:numFmt w:val="decimal"/>
      <w:lvlText w:val="%3)"/>
      <w:lvlJc w:val="left"/>
      <w:pPr>
        <w:ind w:left="3750" w:hanging="105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9337207"/>
    <w:multiLevelType w:val="hybridMultilevel"/>
    <w:tmpl w:val="8C7299A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8"/>
  </w:num>
  <w:num w:numId="3">
    <w:abstractNumId w:val="21"/>
  </w:num>
  <w:num w:numId="4">
    <w:abstractNumId w:val="24"/>
  </w:num>
  <w:num w:numId="5">
    <w:abstractNumId w:val="18"/>
  </w:num>
  <w:num w:numId="6">
    <w:abstractNumId w:val="30"/>
  </w:num>
  <w:num w:numId="7">
    <w:abstractNumId w:val="3"/>
  </w:num>
  <w:num w:numId="8">
    <w:abstractNumId w:val="25"/>
  </w:num>
  <w:num w:numId="9">
    <w:abstractNumId w:val="31"/>
  </w:num>
  <w:num w:numId="10">
    <w:abstractNumId w:val="1"/>
  </w:num>
  <w:num w:numId="11">
    <w:abstractNumId w:val="27"/>
  </w:num>
  <w:num w:numId="12">
    <w:abstractNumId w:val="33"/>
  </w:num>
  <w:num w:numId="13">
    <w:abstractNumId w:val="4"/>
  </w:num>
  <w:num w:numId="14">
    <w:abstractNumId w:val="41"/>
  </w:num>
  <w:num w:numId="15">
    <w:abstractNumId w:val="35"/>
  </w:num>
  <w:num w:numId="16">
    <w:abstractNumId w:val="40"/>
  </w:num>
  <w:num w:numId="17">
    <w:abstractNumId w:val="28"/>
  </w:num>
  <w:num w:numId="18">
    <w:abstractNumId w:val="14"/>
  </w:num>
  <w:num w:numId="19">
    <w:abstractNumId w:val="9"/>
  </w:num>
  <w:num w:numId="20">
    <w:abstractNumId w:val="26"/>
  </w:num>
  <w:num w:numId="21">
    <w:abstractNumId w:val="23"/>
  </w:num>
  <w:num w:numId="22">
    <w:abstractNumId w:val="6"/>
  </w:num>
  <w:num w:numId="23">
    <w:abstractNumId w:val="8"/>
  </w:num>
  <w:num w:numId="24">
    <w:abstractNumId w:val="10"/>
  </w:num>
  <w:num w:numId="25">
    <w:abstractNumId w:val="36"/>
  </w:num>
  <w:num w:numId="26">
    <w:abstractNumId w:val="43"/>
  </w:num>
  <w:num w:numId="27">
    <w:abstractNumId w:val="17"/>
  </w:num>
  <w:num w:numId="28">
    <w:abstractNumId w:val="22"/>
  </w:num>
  <w:num w:numId="29">
    <w:abstractNumId w:val="7"/>
  </w:num>
  <w:num w:numId="30">
    <w:abstractNumId w:val="34"/>
  </w:num>
  <w:num w:numId="31">
    <w:abstractNumId w:val="42"/>
  </w:num>
  <w:num w:numId="32">
    <w:abstractNumId w:val="15"/>
  </w:num>
  <w:num w:numId="33">
    <w:abstractNumId w:val="37"/>
  </w:num>
  <w:num w:numId="34">
    <w:abstractNumId w:val="20"/>
  </w:num>
  <w:num w:numId="35">
    <w:abstractNumId w:val="29"/>
  </w:num>
  <w:num w:numId="36">
    <w:abstractNumId w:val="19"/>
  </w:num>
  <w:num w:numId="37">
    <w:abstractNumId w:val="39"/>
  </w:num>
  <w:num w:numId="38">
    <w:abstractNumId w:val="11"/>
  </w:num>
  <w:num w:numId="39">
    <w:abstractNumId w:val="13"/>
  </w:num>
  <w:num w:numId="40">
    <w:abstractNumId w:val="32"/>
  </w:num>
  <w:num w:numId="41">
    <w:abstractNumId w:val="5"/>
  </w:num>
  <w:num w:numId="42">
    <w:abstractNumId w:val="2"/>
  </w:num>
  <w:num w:numId="43">
    <w:abstractNumId w:val="12"/>
  </w:num>
  <w:num w:numId="44">
    <w:abstractNumId w:val="0"/>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hideSpellingErrors/>
  <w:documentProtection w:edit="forms" w:enforcement="1" w:cryptProviderType="rsaFull" w:cryptAlgorithmClass="hash" w:cryptAlgorithmType="typeAny" w:cryptAlgorithmSid="4" w:cryptSpinCount="50000" w:hash="QW8W+4oqVMOg6J9LKK1NyaD3H2M=" w:salt="yYyJR5TBBB9NDc6w/TF+XQ=="/>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58655E"/>
    <w:rsid w:val="00005105"/>
    <w:rsid w:val="00005683"/>
    <w:rsid w:val="0000592F"/>
    <w:rsid w:val="000060B7"/>
    <w:rsid w:val="00010BBC"/>
    <w:rsid w:val="00010D9F"/>
    <w:rsid w:val="00014608"/>
    <w:rsid w:val="00015D68"/>
    <w:rsid w:val="00016727"/>
    <w:rsid w:val="00017A33"/>
    <w:rsid w:val="000212F2"/>
    <w:rsid w:val="000218D3"/>
    <w:rsid w:val="00026761"/>
    <w:rsid w:val="00027CE5"/>
    <w:rsid w:val="00030273"/>
    <w:rsid w:val="00040C04"/>
    <w:rsid w:val="0004240C"/>
    <w:rsid w:val="00047C45"/>
    <w:rsid w:val="00047D4F"/>
    <w:rsid w:val="000500CA"/>
    <w:rsid w:val="00050997"/>
    <w:rsid w:val="000541B2"/>
    <w:rsid w:val="00055AF8"/>
    <w:rsid w:val="00057ADC"/>
    <w:rsid w:val="00061870"/>
    <w:rsid w:val="00064271"/>
    <w:rsid w:val="00067978"/>
    <w:rsid w:val="000702F3"/>
    <w:rsid w:val="0007192A"/>
    <w:rsid w:val="00072093"/>
    <w:rsid w:val="00072C5F"/>
    <w:rsid w:val="00074258"/>
    <w:rsid w:val="00074632"/>
    <w:rsid w:val="0007624A"/>
    <w:rsid w:val="00081077"/>
    <w:rsid w:val="00082DDB"/>
    <w:rsid w:val="00084C94"/>
    <w:rsid w:val="00092F88"/>
    <w:rsid w:val="000A0135"/>
    <w:rsid w:val="000A1AA9"/>
    <w:rsid w:val="000A42F8"/>
    <w:rsid w:val="000A785A"/>
    <w:rsid w:val="000A7FEB"/>
    <w:rsid w:val="000B05D7"/>
    <w:rsid w:val="000B4507"/>
    <w:rsid w:val="000C5569"/>
    <w:rsid w:val="000D0E37"/>
    <w:rsid w:val="000D24D5"/>
    <w:rsid w:val="000D6D16"/>
    <w:rsid w:val="000E10A6"/>
    <w:rsid w:val="000E2F86"/>
    <w:rsid w:val="000F738E"/>
    <w:rsid w:val="00100204"/>
    <w:rsid w:val="00100299"/>
    <w:rsid w:val="0010239B"/>
    <w:rsid w:val="00102804"/>
    <w:rsid w:val="001050D8"/>
    <w:rsid w:val="001153FC"/>
    <w:rsid w:val="001217A5"/>
    <w:rsid w:val="00130E8D"/>
    <w:rsid w:val="00133DCD"/>
    <w:rsid w:val="0013771E"/>
    <w:rsid w:val="00140470"/>
    <w:rsid w:val="001404AA"/>
    <w:rsid w:val="001417A9"/>
    <w:rsid w:val="001475FD"/>
    <w:rsid w:val="00151445"/>
    <w:rsid w:val="001549E4"/>
    <w:rsid w:val="00154D17"/>
    <w:rsid w:val="00156E80"/>
    <w:rsid w:val="00157F1E"/>
    <w:rsid w:val="00163C08"/>
    <w:rsid w:val="00171D0E"/>
    <w:rsid w:val="00175312"/>
    <w:rsid w:val="00177E0A"/>
    <w:rsid w:val="00184AAA"/>
    <w:rsid w:val="00185CA7"/>
    <w:rsid w:val="00187C9F"/>
    <w:rsid w:val="001A3E46"/>
    <w:rsid w:val="001A4A3A"/>
    <w:rsid w:val="001A7145"/>
    <w:rsid w:val="001B055D"/>
    <w:rsid w:val="001B19AB"/>
    <w:rsid w:val="001B30DF"/>
    <w:rsid w:val="001C2E6A"/>
    <w:rsid w:val="001C56A6"/>
    <w:rsid w:val="001D0139"/>
    <w:rsid w:val="001D7928"/>
    <w:rsid w:val="001E0025"/>
    <w:rsid w:val="001E0801"/>
    <w:rsid w:val="001E310F"/>
    <w:rsid w:val="001F2041"/>
    <w:rsid w:val="001F2E97"/>
    <w:rsid w:val="002109FA"/>
    <w:rsid w:val="00210F54"/>
    <w:rsid w:val="00211D4F"/>
    <w:rsid w:val="00215466"/>
    <w:rsid w:val="00217DC8"/>
    <w:rsid w:val="00222286"/>
    <w:rsid w:val="00223AB3"/>
    <w:rsid w:val="002246F6"/>
    <w:rsid w:val="00224871"/>
    <w:rsid w:val="00224E39"/>
    <w:rsid w:val="00224E76"/>
    <w:rsid w:val="002268C1"/>
    <w:rsid w:val="002327DD"/>
    <w:rsid w:val="002351A8"/>
    <w:rsid w:val="00236688"/>
    <w:rsid w:val="00237BF8"/>
    <w:rsid w:val="002420D3"/>
    <w:rsid w:val="0024259E"/>
    <w:rsid w:val="0024274B"/>
    <w:rsid w:val="00243503"/>
    <w:rsid w:val="002438B8"/>
    <w:rsid w:val="0024464B"/>
    <w:rsid w:val="002478B1"/>
    <w:rsid w:val="00247E4F"/>
    <w:rsid w:val="0025642C"/>
    <w:rsid w:val="00256FB4"/>
    <w:rsid w:val="00265AD5"/>
    <w:rsid w:val="00266714"/>
    <w:rsid w:val="0027565E"/>
    <w:rsid w:val="00277FBB"/>
    <w:rsid w:val="00280EC4"/>
    <w:rsid w:val="0028106A"/>
    <w:rsid w:val="00281DD6"/>
    <w:rsid w:val="00284564"/>
    <w:rsid w:val="00286AC3"/>
    <w:rsid w:val="00292FF2"/>
    <w:rsid w:val="00293A8E"/>
    <w:rsid w:val="002A0C5C"/>
    <w:rsid w:val="002A3D9D"/>
    <w:rsid w:val="002B1353"/>
    <w:rsid w:val="002C1DAE"/>
    <w:rsid w:val="002C4502"/>
    <w:rsid w:val="002D17BB"/>
    <w:rsid w:val="002D330B"/>
    <w:rsid w:val="002D6F4C"/>
    <w:rsid w:val="002E0F27"/>
    <w:rsid w:val="002E27B8"/>
    <w:rsid w:val="002E372C"/>
    <w:rsid w:val="002E4506"/>
    <w:rsid w:val="003132B4"/>
    <w:rsid w:val="00313A39"/>
    <w:rsid w:val="003158AE"/>
    <w:rsid w:val="0032040E"/>
    <w:rsid w:val="00320784"/>
    <w:rsid w:val="00320F72"/>
    <w:rsid w:val="003212C2"/>
    <w:rsid w:val="00323073"/>
    <w:rsid w:val="00324E2C"/>
    <w:rsid w:val="00324F32"/>
    <w:rsid w:val="0032695F"/>
    <w:rsid w:val="003303BD"/>
    <w:rsid w:val="00334762"/>
    <w:rsid w:val="003350D1"/>
    <w:rsid w:val="00343C36"/>
    <w:rsid w:val="003528A5"/>
    <w:rsid w:val="00356604"/>
    <w:rsid w:val="003572C9"/>
    <w:rsid w:val="003574C5"/>
    <w:rsid w:val="00357C0C"/>
    <w:rsid w:val="00360DE3"/>
    <w:rsid w:val="003645FC"/>
    <w:rsid w:val="00371A44"/>
    <w:rsid w:val="00373B36"/>
    <w:rsid w:val="00373CC7"/>
    <w:rsid w:val="00375623"/>
    <w:rsid w:val="0037713C"/>
    <w:rsid w:val="00380BAC"/>
    <w:rsid w:val="00381ECE"/>
    <w:rsid w:val="00383F51"/>
    <w:rsid w:val="00393E8D"/>
    <w:rsid w:val="00394EB2"/>
    <w:rsid w:val="00395534"/>
    <w:rsid w:val="00397360"/>
    <w:rsid w:val="003A38A8"/>
    <w:rsid w:val="003A4C79"/>
    <w:rsid w:val="003A4F9A"/>
    <w:rsid w:val="003B217E"/>
    <w:rsid w:val="003B6B48"/>
    <w:rsid w:val="003C05FF"/>
    <w:rsid w:val="003C0BE6"/>
    <w:rsid w:val="003D035B"/>
    <w:rsid w:val="003D129E"/>
    <w:rsid w:val="003D443B"/>
    <w:rsid w:val="003E783E"/>
    <w:rsid w:val="003F3B5A"/>
    <w:rsid w:val="003F4025"/>
    <w:rsid w:val="003F43CE"/>
    <w:rsid w:val="003F5686"/>
    <w:rsid w:val="003F7115"/>
    <w:rsid w:val="004049DC"/>
    <w:rsid w:val="00414C3C"/>
    <w:rsid w:val="0041581D"/>
    <w:rsid w:val="004213D8"/>
    <w:rsid w:val="00425BA6"/>
    <w:rsid w:val="00426B80"/>
    <w:rsid w:val="00431CA9"/>
    <w:rsid w:val="00431FFE"/>
    <w:rsid w:val="00432F4E"/>
    <w:rsid w:val="004330E9"/>
    <w:rsid w:val="0043560E"/>
    <w:rsid w:val="00436220"/>
    <w:rsid w:val="00447E87"/>
    <w:rsid w:val="00451D09"/>
    <w:rsid w:val="00472436"/>
    <w:rsid w:val="00473333"/>
    <w:rsid w:val="004760F7"/>
    <w:rsid w:val="00476247"/>
    <w:rsid w:val="004770D3"/>
    <w:rsid w:val="00477D70"/>
    <w:rsid w:val="00481F17"/>
    <w:rsid w:val="00482133"/>
    <w:rsid w:val="00482258"/>
    <w:rsid w:val="004840E7"/>
    <w:rsid w:val="004923B4"/>
    <w:rsid w:val="004946B5"/>
    <w:rsid w:val="004965AB"/>
    <w:rsid w:val="004A20DC"/>
    <w:rsid w:val="004A21E9"/>
    <w:rsid w:val="004A2572"/>
    <w:rsid w:val="004B7556"/>
    <w:rsid w:val="004C1D7D"/>
    <w:rsid w:val="004C4A85"/>
    <w:rsid w:val="004C65F4"/>
    <w:rsid w:val="004C714C"/>
    <w:rsid w:val="004D755F"/>
    <w:rsid w:val="004E1558"/>
    <w:rsid w:val="004E198E"/>
    <w:rsid w:val="004E5008"/>
    <w:rsid w:val="004E582E"/>
    <w:rsid w:val="004E5834"/>
    <w:rsid w:val="004F3533"/>
    <w:rsid w:val="004F54AE"/>
    <w:rsid w:val="004F5F79"/>
    <w:rsid w:val="004F6805"/>
    <w:rsid w:val="00502046"/>
    <w:rsid w:val="00510755"/>
    <w:rsid w:val="00511431"/>
    <w:rsid w:val="00511B4A"/>
    <w:rsid w:val="005150ED"/>
    <w:rsid w:val="005164E2"/>
    <w:rsid w:val="005241CD"/>
    <w:rsid w:val="00533EEF"/>
    <w:rsid w:val="0053595C"/>
    <w:rsid w:val="00541A95"/>
    <w:rsid w:val="00551C18"/>
    <w:rsid w:val="005528A4"/>
    <w:rsid w:val="00566952"/>
    <w:rsid w:val="00567B76"/>
    <w:rsid w:val="0057076D"/>
    <w:rsid w:val="00570CCD"/>
    <w:rsid w:val="0057256A"/>
    <w:rsid w:val="005755CD"/>
    <w:rsid w:val="005756E2"/>
    <w:rsid w:val="00577AE2"/>
    <w:rsid w:val="00582311"/>
    <w:rsid w:val="005840EF"/>
    <w:rsid w:val="00584802"/>
    <w:rsid w:val="0058655E"/>
    <w:rsid w:val="005870C2"/>
    <w:rsid w:val="00590519"/>
    <w:rsid w:val="005909AA"/>
    <w:rsid w:val="00595688"/>
    <w:rsid w:val="005A3E4A"/>
    <w:rsid w:val="005A6E00"/>
    <w:rsid w:val="005A703C"/>
    <w:rsid w:val="005C1222"/>
    <w:rsid w:val="005C59F3"/>
    <w:rsid w:val="005C6BE4"/>
    <w:rsid w:val="005D2034"/>
    <w:rsid w:val="005D2DC0"/>
    <w:rsid w:val="005D3D16"/>
    <w:rsid w:val="005D74AC"/>
    <w:rsid w:val="005E08EB"/>
    <w:rsid w:val="005E12D9"/>
    <w:rsid w:val="005E2DAD"/>
    <w:rsid w:val="005E7753"/>
    <w:rsid w:val="005F13D0"/>
    <w:rsid w:val="005F1B75"/>
    <w:rsid w:val="005F1C58"/>
    <w:rsid w:val="005F1F3E"/>
    <w:rsid w:val="00600127"/>
    <w:rsid w:val="006049A6"/>
    <w:rsid w:val="0060748F"/>
    <w:rsid w:val="00615EC4"/>
    <w:rsid w:val="006206C5"/>
    <w:rsid w:val="00621001"/>
    <w:rsid w:val="00623237"/>
    <w:rsid w:val="00625E1A"/>
    <w:rsid w:val="00627B18"/>
    <w:rsid w:val="0064687B"/>
    <w:rsid w:val="006473E9"/>
    <w:rsid w:val="0065401B"/>
    <w:rsid w:val="006622A3"/>
    <w:rsid w:val="006679F7"/>
    <w:rsid w:val="00673CF7"/>
    <w:rsid w:val="0067481E"/>
    <w:rsid w:val="00677704"/>
    <w:rsid w:val="00682ADA"/>
    <w:rsid w:val="00683114"/>
    <w:rsid w:val="00685C5B"/>
    <w:rsid w:val="00687383"/>
    <w:rsid w:val="006907A9"/>
    <w:rsid w:val="00694A80"/>
    <w:rsid w:val="0069606A"/>
    <w:rsid w:val="006B65BE"/>
    <w:rsid w:val="006B6D28"/>
    <w:rsid w:val="006C0AFE"/>
    <w:rsid w:val="006C4300"/>
    <w:rsid w:val="006D0B23"/>
    <w:rsid w:val="006D0B34"/>
    <w:rsid w:val="006E0DCD"/>
    <w:rsid w:val="006E0DE0"/>
    <w:rsid w:val="006E120C"/>
    <w:rsid w:val="006E204D"/>
    <w:rsid w:val="006E5284"/>
    <w:rsid w:val="006E7601"/>
    <w:rsid w:val="006E7932"/>
    <w:rsid w:val="006F0B3E"/>
    <w:rsid w:val="006F216E"/>
    <w:rsid w:val="006F60D3"/>
    <w:rsid w:val="006F637F"/>
    <w:rsid w:val="007009D7"/>
    <w:rsid w:val="007041C1"/>
    <w:rsid w:val="00707E26"/>
    <w:rsid w:val="007163A4"/>
    <w:rsid w:val="00722BA0"/>
    <w:rsid w:val="007235B5"/>
    <w:rsid w:val="00725241"/>
    <w:rsid w:val="0072549A"/>
    <w:rsid w:val="0073338A"/>
    <w:rsid w:val="00735CB4"/>
    <w:rsid w:val="007368C3"/>
    <w:rsid w:val="00747FA9"/>
    <w:rsid w:val="007519E0"/>
    <w:rsid w:val="007537B8"/>
    <w:rsid w:val="00753F76"/>
    <w:rsid w:val="00755A18"/>
    <w:rsid w:val="00761AA5"/>
    <w:rsid w:val="00761EF8"/>
    <w:rsid w:val="00762F3F"/>
    <w:rsid w:val="007641A9"/>
    <w:rsid w:val="00765BA4"/>
    <w:rsid w:val="007669E1"/>
    <w:rsid w:val="00767716"/>
    <w:rsid w:val="00773056"/>
    <w:rsid w:val="00773836"/>
    <w:rsid w:val="00782223"/>
    <w:rsid w:val="00782FE7"/>
    <w:rsid w:val="00784F1F"/>
    <w:rsid w:val="00791A04"/>
    <w:rsid w:val="00791B2A"/>
    <w:rsid w:val="007A614B"/>
    <w:rsid w:val="007A702B"/>
    <w:rsid w:val="007B078A"/>
    <w:rsid w:val="007B0DC9"/>
    <w:rsid w:val="007B50E2"/>
    <w:rsid w:val="007B6BBF"/>
    <w:rsid w:val="007C380C"/>
    <w:rsid w:val="007C6A7C"/>
    <w:rsid w:val="007E214D"/>
    <w:rsid w:val="007E2476"/>
    <w:rsid w:val="007E28F7"/>
    <w:rsid w:val="007E3404"/>
    <w:rsid w:val="007E5965"/>
    <w:rsid w:val="007F14CF"/>
    <w:rsid w:val="007F4368"/>
    <w:rsid w:val="008014AF"/>
    <w:rsid w:val="008034E8"/>
    <w:rsid w:val="00810F00"/>
    <w:rsid w:val="00811E68"/>
    <w:rsid w:val="00820D77"/>
    <w:rsid w:val="008212AF"/>
    <w:rsid w:val="00822FFB"/>
    <w:rsid w:val="00823906"/>
    <w:rsid w:val="008319F9"/>
    <w:rsid w:val="00835542"/>
    <w:rsid w:val="008376C1"/>
    <w:rsid w:val="00841DB8"/>
    <w:rsid w:val="008500EB"/>
    <w:rsid w:val="00854772"/>
    <w:rsid w:val="0085638B"/>
    <w:rsid w:val="00856CB2"/>
    <w:rsid w:val="00864032"/>
    <w:rsid w:val="008643DF"/>
    <w:rsid w:val="00867F3E"/>
    <w:rsid w:val="00870256"/>
    <w:rsid w:val="00874550"/>
    <w:rsid w:val="00876133"/>
    <w:rsid w:val="0088026B"/>
    <w:rsid w:val="008875D0"/>
    <w:rsid w:val="00890AEA"/>
    <w:rsid w:val="00893A23"/>
    <w:rsid w:val="0089586A"/>
    <w:rsid w:val="008A2419"/>
    <w:rsid w:val="008A3515"/>
    <w:rsid w:val="008A58BE"/>
    <w:rsid w:val="008A65C3"/>
    <w:rsid w:val="008A70C8"/>
    <w:rsid w:val="008C0F22"/>
    <w:rsid w:val="008C1FEB"/>
    <w:rsid w:val="008D1822"/>
    <w:rsid w:val="008D2F68"/>
    <w:rsid w:val="008D3719"/>
    <w:rsid w:val="008D4B98"/>
    <w:rsid w:val="008D5053"/>
    <w:rsid w:val="008E01B8"/>
    <w:rsid w:val="008E12C8"/>
    <w:rsid w:val="008E3AB4"/>
    <w:rsid w:val="008E482A"/>
    <w:rsid w:val="008E5FB9"/>
    <w:rsid w:val="008F75A1"/>
    <w:rsid w:val="009062DF"/>
    <w:rsid w:val="00915818"/>
    <w:rsid w:val="0091615E"/>
    <w:rsid w:val="0092421B"/>
    <w:rsid w:val="00924260"/>
    <w:rsid w:val="00924822"/>
    <w:rsid w:val="00926419"/>
    <w:rsid w:val="0093395B"/>
    <w:rsid w:val="00936655"/>
    <w:rsid w:val="0094324E"/>
    <w:rsid w:val="0095288A"/>
    <w:rsid w:val="00960B52"/>
    <w:rsid w:val="00961FD7"/>
    <w:rsid w:val="00963C05"/>
    <w:rsid w:val="00973067"/>
    <w:rsid w:val="00974301"/>
    <w:rsid w:val="009757B4"/>
    <w:rsid w:val="00977EA1"/>
    <w:rsid w:val="00981A1D"/>
    <w:rsid w:val="009860C8"/>
    <w:rsid w:val="0099113D"/>
    <w:rsid w:val="009919B4"/>
    <w:rsid w:val="00992BA4"/>
    <w:rsid w:val="00996743"/>
    <w:rsid w:val="00997CBD"/>
    <w:rsid w:val="009C2CF6"/>
    <w:rsid w:val="009C3275"/>
    <w:rsid w:val="009C33ED"/>
    <w:rsid w:val="009C5A04"/>
    <w:rsid w:val="009D2D93"/>
    <w:rsid w:val="009D6AB1"/>
    <w:rsid w:val="009D7298"/>
    <w:rsid w:val="009E2AD0"/>
    <w:rsid w:val="009E4E49"/>
    <w:rsid w:val="009F602E"/>
    <w:rsid w:val="009F60EA"/>
    <w:rsid w:val="009F6326"/>
    <w:rsid w:val="00A02D45"/>
    <w:rsid w:val="00A03EB7"/>
    <w:rsid w:val="00A07EC3"/>
    <w:rsid w:val="00A147AA"/>
    <w:rsid w:val="00A15C24"/>
    <w:rsid w:val="00A172C6"/>
    <w:rsid w:val="00A21E98"/>
    <w:rsid w:val="00A2753F"/>
    <w:rsid w:val="00A3224C"/>
    <w:rsid w:val="00A33AED"/>
    <w:rsid w:val="00A425BD"/>
    <w:rsid w:val="00A436A2"/>
    <w:rsid w:val="00A460DA"/>
    <w:rsid w:val="00A5093B"/>
    <w:rsid w:val="00A52679"/>
    <w:rsid w:val="00A56F7B"/>
    <w:rsid w:val="00A61958"/>
    <w:rsid w:val="00A62A21"/>
    <w:rsid w:val="00A67D82"/>
    <w:rsid w:val="00A741BF"/>
    <w:rsid w:val="00A80087"/>
    <w:rsid w:val="00A82E0E"/>
    <w:rsid w:val="00A9302B"/>
    <w:rsid w:val="00A936A9"/>
    <w:rsid w:val="00A9548F"/>
    <w:rsid w:val="00A97AE3"/>
    <w:rsid w:val="00AA02A8"/>
    <w:rsid w:val="00AB1617"/>
    <w:rsid w:val="00AB20FB"/>
    <w:rsid w:val="00AB2447"/>
    <w:rsid w:val="00AB2D2F"/>
    <w:rsid w:val="00AB5BAA"/>
    <w:rsid w:val="00AB7FE8"/>
    <w:rsid w:val="00AC1184"/>
    <w:rsid w:val="00AC32E9"/>
    <w:rsid w:val="00AC3A19"/>
    <w:rsid w:val="00AC5816"/>
    <w:rsid w:val="00AC7DA5"/>
    <w:rsid w:val="00AD1379"/>
    <w:rsid w:val="00AD3709"/>
    <w:rsid w:val="00AD403E"/>
    <w:rsid w:val="00AD53E1"/>
    <w:rsid w:val="00AE0DB8"/>
    <w:rsid w:val="00AF1A71"/>
    <w:rsid w:val="00B02ECF"/>
    <w:rsid w:val="00B035AD"/>
    <w:rsid w:val="00B0445F"/>
    <w:rsid w:val="00B06D9F"/>
    <w:rsid w:val="00B11BD9"/>
    <w:rsid w:val="00B1444F"/>
    <w:rsid w:val="00B15B65"/>
    <w:rsid w:val="00B235F2"/>
    <w:rsid w:val="00B336A6"/>
    <w:rsid w:val="00B416C2"/>
    <w:rsid w:val="00B51EC1"/>
    <w:rsid w:val="00B54D1E"/>
    <w:rsid w:val="00B56194"/>
    <w:rsid w:val="00B600C0"/>
    <w:rsid w:val="00B618ED"/>
    <w:rsid w:val="00B62966"/>
    <w:rsid w:val="00B62BE6"/>
    <w:rsid w:val="00B669DC"/>
    <w:rsid w:val="00B67DAD"/>
    <w:rsid w:val="00B75C27"/>
    <w:rsid w:val="00B76C84"/>
    <w:rsid w:val="00B81317"/>
    <w:rsid w:val="00B81D66"/>
    <w:rsid w:val="00B81EF2"/>
    <w:rsid w:val="00B8306F"/>
    <w:rsid w:val="00B84E6F"/>
    <w:rsid w:val="00B907B6"/>
    <w:rsid w:val="00B93354"/>
    <w:rsid w:val="00B93F71"/>
    <w:rsid w:val="00B94573"/>
    <w:rsid w:val="00B9584F"/>
    <w:rsid w:val="00B95A37"/>
    <w:rsid w:val="00B96BBA"/>
    <w:rsid w:val="00BA0491"/>
    <w:rsid w:val="00BA39B5"/>
    <w:rsid w:val="00BA6440"/>
    <w:rsid w:val="00BB4FEE"/>
    <w:rsid w:val="00BB54B4"/>
    <w:rsid w:val="00BB5A5C"/>
    <w:rsid w:val="00BC1ADB"/>
    <w:rsid w:val="00BC5E90"/>
    <w:rsid w:val="00BC6C55"/>
    <w:rsid w:val="00BD1884"/>
    <w:rsid w:val="00BD26FB"/>
    <w:rsid w:val="00BD6885"/>
    <w:rsid w:val="00BD79BC"/>
    <w:rsid w:val="00BE6031"/>
    <w:rsid w:val="00BF1E37"/>
    <w:rsid w:val="00BF3EDF"/>
    <w:rsid w:val="00BF5A5D"/>
    <w:rsid w:val="00C0337D"/>
    <w:rsid w:val="00C0750E"/>
    <w:rsid w:val="00C07FAC"/>
    <w:rsid w:val="00C15E56"/>
    <w:rsid w:val="00C16652"/>
    <w:rsid w:val="00C24192"/>
    <w:rsid w:val="00C25BA5"/>
    <w:rsid w:val="00C275F7"/>
    <w:rsid w:val="00C3170B"/>
    <w:rsid w:val="00C339B2"/>
    <w:rsid w:val="00C37066"/>
    <w:rsid w:val="00C37768"/>
    <w:rsid w:val="00C436CB"/>
    <w:rsid w:val="00C54749"/>
    <w:rsid w:val="00C55590"/>
    <w:rsid w:val="00C557C3"/>
    <w:rsid w:val="00C565C9"/>
    <w:rsid w:val="00C573C3"/>
    <w:rsid w:val="00C605BE"/>
    <w:rsid w:val="00C607EA"/>
    <w:rsid w:val="00C6101F"/>
    <w:rsid w:val="00C642DE"/>
    <w:rsid w:val="00C65CB6"/>
    <w:rsid w:val="00C66FDC"/>
    <w:rsid w:val="00C707F6"/>
    <w:rsid w:val="00C76425"/>
    <w:rsid w:val="00C84B13"/>
    <w:rsid w:val="00C9477B"/>
    <w:rsid w:val="00CB2C33"/>
    <w:rsid w:val="00CB6AFC"/>
    <w:rsid w:val="00CC4360"/>
    <w:rsid w:val="00CC5372"/>
    <w:rsid w:val="00CD2232"/>
    <w:rsid w:val="00CD2F10"/>
    <w:rsid w:val="00CE0EEC"/>
    <w:rsid w:val="00CE34C0"/>
    <w:rsid w:val="00CE6EDF"/>
    <w:rsid w:val="00CF29F3"/>
    <w:rsid w:val="00D110CB"/>
    <w:rsid w:val="00D20DAF"/>
    <w:rsid w:val="00D21393"/>
    <w:rsid w:val="00D260F0"/>
    <w:rsid w:val="00D36A74"/>
    <w:rsid w:val="00D40889"/>
    <w:rsid w:val="00D45D8A"/>
    <w:rsid w:val="00D4768F"/>
    <w:rsid w:val="00D52743"/>
    <w:rsid w:val="00D52CDD"/>
    <w:rsid w:val="00D60789"/>
    <w:rsid w:val="00D73837"/>
    <w:rsid w:val="00D909BE"/>
    <w:rsid w:val="00D915E2"/>
    <w:rsid w:val="00D91D8A"/>
    <w:rsid w:val="00D9747B"/>
    <w:rsid w:val="00D9789D"/>
    <w:rsid w:val="00DA5D37"/>
    <w:rsid w:val="00DA61F6"/>
    <w:rsid w:val="00DA6C88"/>
    <w:rsid w:val="00DB4EAF"/>
    <w:rsid w:val="00DB6EE9"/>
    <w:rsid w:val="00DB7723"/>
    <w:rsid w:val="00DC1BC7"/>
    <w:rsid w:val="00DC37A1"/>
    <w:rsid w:val="00DC5239"/>
    <w:rsid w:val="00DD0750"/>
    <w:rsid w:val="00DD0FBA"/>
    <w:rsid w:val="00DD3D1B"/>
    <w:rsid w:val="00DD5C4C"/>
    <w:rsid w:val="00DD77FD"/>
    <w:rsid w:val="00DD7973"/>
    <w:rsid w:val="00DE4E84"/>
    <w:rsid w:val="00DF02B2"/>
    <w:rsid w:val="00DF0BD3"/>
    <w:rsid w:val="00DF0E12"/>
    <w:rsid w:val="00DF714A"/>
    <w:rsid w:val="00E000A7"/>
    <w:rsid w:val="00E028AE"/>
    <w:rsid w:val="00E029B7"/>
    <w:rsid w:val="00E078D8"/>
    <w:rsid w:val="00E172DB"/>
    <w:rsid w:val="00E1788A"/>
    <w:rsid w:val="00E22595"/>
    <w:rsid w:val="00E34B91"/>
    <w:rsid w:val="00E3733B"/>
    <w:rsid w:val="00E41F5D"/>
    <w:rsid w:val="00E52ECF"/>
    <w:rsid w:val="00E53F29"/>
    <w:rsid w:val="00E738D0"/>
    <w:rsid w:val="00E74864"/>
    <w:rsid w:val="00E768D7"/>
    <w:rsid w:val="00E779B8"/>
    <w:rsid w:val="00E77D47"/>
    <w:rsid w:val="00E82256"/>
    <w:rsid w:val="00E90B80"/>
    <w:rsid w:val="00E93175"/>
    <w:rsid w:val="00E931CE"/>
    <w:rsid w:val="00E93E20"/>
    <w:rsid w:val="00EA5B0F"/>
    <w:rsid w:val="00EA5E00"/>
    <w:rsid w:val="00EB07A6"/>
    <w:rsid w:val="00EB75DD"/>
    <w:rsid w:val="00EC01DD"/>
    <w:rsid w:val="00EC1677"/>
    <w:rsid w:val="00EC3104"/>
    <w:rsid w:val="00EC4977"/>
    <w:rsid w:val="00EC68A7"/>
    <w:rsid w:val="00ED6AE1"/>
    <w:rsid w:val="00ED71BD"/>
    <w:rsid w:val="00EE48F5"/>
    <w:rsid w:val="00EE62F5"/>
    <w:rsid w:val="00EE69DF"/>
    <w:rsid w:val="00EF5A18"/>
    <w:rsid w:val="00EF73A0"/>
    <w:rsid w:val="00EF7582"/>
    <w:rsid w:val="00F0132C"/>
    <w:rsid w:val="00F0255A"/>
    <w:rsid w:val="00F10C69"/>
    <w:rsid w:val="00F20CE9"/>
    <w:rsid w:val="00F24348"/>
    <w:rsid w:val="00F243EB"/>
    <w:rsid w:val="00F26A5D"/>
    <w:rsid w:val="00F358FB"/>
    <w:rsid w:val="00F40827"/>
    <w:rsid w:val="00F42782"/>
    <w:rsid w:val="00F469B2"/>
    <w:rsid w:val="00F52626"/>
    <w:rsid w:val="00F54F79"/>
    <w:rsid w:val="00F61E1F"/>
    <w:rsid w:val="00F65F84"/>
    <w:rsid w:val="00F663B2"/>
    <w:rsid w:val="00F663E4"/>
    <w:rsid w:val="00F66B65"/>
    <w:rsid w:val="00F74FB2"/>
    <w:rsid w:val="00F75079"/>
    <w:rsid w:val="00F80ECF"/>
    <w:rsid w:val="00F82809"/>
    <w:rsid w:val="00F8358B"/>
    <w:rsid w:val="00F90138"/>
    <w:rsid w:val="00F93FF2"/>
    <w:rsid w:val="00FA3D87"/>
    <w:rsid w:val="00FB299F"/>
    <w:rsid w:val="00FB626A"/>
    <w:rsid w:val="00FB734F"/>
    <w:rsid w:val="00FC08F1"/>
    <w:rsid w:val="00FC1214"/>
    <w:rsid w:val="00FC30F6"/>
    <w:rsid w:val="00FC3555"/>
    <w:rsid w:val="00FC3DD3"/>
    <w:rsid w:val="00FC3F9D"/>
    <w:rsid w:val="00FC6283"/>
    <w:rsid w:val="00FC65D4"/>
    <w:rsid w:val="00FD22CA"/>
    <w:rsid w:val="00FD2C13"/>
    <w:rsid w:val="00FD2EC5"/>
    <w:rsid w:val="00FD32A5"/>
    <w:rsid w:val="00FD6791"/>
    <w:rsid w:val="00FD6F43"/>
    <w:rsid w:val="00FE0F2F"/>
    <w:rsid w:val="00FE1863"/>
    <w:rsid w:val="00FE1EA9"/>
    <w:rsid w:val="00FE3983"/>
    <w:rsid w:val="00FF204E"/>
    <w:rsid w:val="00FF3D6A"/>
    <w:rsid w:val="00FF5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6E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vkekvd">
    <w:name w:val="vkekvd"/>
    <w:basedOn w:val="DefaultParagraphFont"/>
    <w:rsid w:val="00761EF8"/>
  </w:style>
  <w:style w:type="character" w:customStyle="1" w:styleId="t286pc">
    <w:name w:val="t286pc"/>
    <w:basedOn w:val="DefaultParagraphFont"/>
    <w:rsid w:val="00BA0491"/>
  </w:style>
  <w:style w:type="character" w:customStyle="1" w:styleId="Heading1Char">
    <w:name w:val="Heading 1 Char"/>
    <w:basedOn w:val="DefaultParagraphFont"/>
    <w:link w:val="Heading1"/>
    <w:uiPriority w:val="9"/>
    <w:rsid w:val="00156E8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D2C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97CBD"/>
    <w:rPr>
      <w:color w:val="0000FF" w:themeColor="hyperlink"/>
      <w:u w:val="single"/>
    </w:rPr>
  </w:style>
  <w:style w:type="character" w:customStyle="1" w:styleId="ListParagraphChar">
    <w:name w:val="List Paragraph Char"/>
    <w:aliases w:val="Body of text Char"/>
    <w:link w:val="ListParagraph"/>
    <w:uiPriority w:val="34"/>
    <w:locked/>
    <w:rsid w:val="0072524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441688">
      <w:bodyDiv w:val="1"/>
      <w:marLeft w:val="0"/>
      <w:marRight w:val="0"/>
      <w:marTop w:val="0"/>
      <w:marBottom w:val="0"/>
      <w:divBdr>
        <w:top w:val="none" w:sz="0" w:space="0" w:color="auto"/>
        <w:left w:val="none" w:sz="0" w:space="0" w:color="auto"/>
        <w:bottom w:val="none" w:sz="0" w:space="0" w:color="auto"/>
        <w:right w:val="none" w:sz="0" w:space="0" w:color="auto"/>
      </w:divBdr>
    </w:div>
    <w:div w:id="503858069">
      <w:bodyDiv w:val="1"/>
      <w:marLeft w:val="0"/>
      <w:marRight w:val="0"/>
      <w:marTop w:val="0"/>
      <w:marBottom w:val="0"/>
      <w:divBdr>
        <w:top w:val="none" w:sz="0" w:space="0" w:color="auto"/>
        <w:left w:val="none" w:sz="0" w:space="0" w:color="auto"/>
        <w:bottom w:val="none" w:sz="0" w:space="0" w:color="auto"/>
        <w:right w:val="none" w:sz="0" w:space="0" w:color="auto"/>
      </w:divBdr>
    </w:div>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2037">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00555404">
      <w:bodyDiv w:val="1"/>
      <w:marLeft w:val="0"/>
      <w:marRight w:val="0"/>
      <w:marTop w:val="0"/>
      <w:marBottom w:val="0"/>
      <w:divBdr>
        <w:top w:val="none" w:sz="0" w:space="0" w:color="auto"/>
        <w:left w:val="none" w:sz="0" w:space="0" w:color="auto"/>
        <w:bottom w:val="none" w:sz="0" w:space="0" w:color="auto"/>
        <w:right w:val="none" w:sz="0" w:space="0" w:color="auto"/>
      </w:divBdr>
      <w:divsChild>
        <w:div w:id="596135856">
          <w:marLeft w:val="0"/>
          <w:marRight w:val="0"/>
          <w:marTop w:val="167"/>
          <w:marBottom w:val="335"/>
          <w:divBdr>
            <w:top w:val="none" w:sz="0" w:space="0" w:color="auto"/>
            <w:left w:val="none" w:sz="0" w:space="0" w:color="auto"/>
            <w:bottom w:val="none" w:sz="0" w:space="0" w:color="auto"/>
            <w:right w:val="none" w:sz="0" w:space="0" w:color="auto"/>
          </w:divBdr>
        </w:div>
        <w:div w:id="1161046225">
          <w:marLeft w:val="0"/>
          <w:marRight w:val="0"/>
          <w:marTop w:val="167"/>
          <w:marBottom w:val="335"/>
          <w:divBdr>
            <w:top w:val="none" w:sz="0" w:space="0" w:color="auto"/>
            <w:left w:val="none" w:sz="0" w:space="0" w:color="auto"/>
            <w:bottom w:val="none" w:sz="0" w:space="0" w:color="auto"/>
            <w:right w:val="none" w:sz="0" w:space="0" w:color="auto"/>
          </w:divBdr>
        </w:div>
      </w:divsChild>
    </w:div>
    <w:div w:id="20028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FA80A-7767-4102-9B49-4087885E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2026-04-13T13:01:00Z</cp:lastPrinted>
  <dcterms:created xsi:type="dcterms:W3CDTF">2026-06-10T03:39:00Z</dcterms:created>
  <dcterms:modified xsi:type="dcterms:W3CDTF">2026-06-10T03:39:00Z</dcterms:modified>
</cp:coreProperties>
</file>