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374" w:rsidRDefault="00D63374" w:rsidP="00D63374">
      <w:pPr>
        <w:pStyle w:val="BodyText3"/>
        <w:rPr>
          <w:b/>
          <w:color w:val="000000"/>
          <w:sz w:val="24"/>
          <w:szCs w:val="24"/>
        </w:rPr>
      </w:pPr>
      <w:bookmarkStart w:id="0" w:name="_GoBack"/>
      <w:bookmarkEnd w:id="0"/>
      <w:r>
        <w:rPr>
          <w:b/>
          <w:color w:val="000000"/>
          <w:sz w:val="24"/>
          <w:szCs w:val="24"/>
        </w:rPr>
        <w:t>DAFTAR PUSTAKA</w:t>
      </w:r>
    </w:p>
    <w:p w:rsidR="00D63374" w:rsidRDefault="00D63374" w:rsidP="00D63374">
      <w:pPr>
        <w:pStyle w:val="BodyText"/>
        <w:jc w:val="center"/>
        <w:rPr>
          <w:rFonts w:ascii="Times New Roman" w:hAnsi="Times New Roman"/>
          <w:b/>
          <w:bCs/>
          <w:color w:val="000000"/>
          <w:szCs w:val="24"/>
        </w:rPr>
      </w:pPr>
    </w:p>
    <w:p w:rsidR="00D63374" w:rsidRDefault="00D63374" w:rsidP="00D63374">
      <w:pPr>
        <w:numPr>
          <w:ilvl w:val="0"/>
          <w:numId w:val="5"/>
        </w:numPr>
        <w:tabs>
          <w:tab w:val="num" w:pos="360"/>
        </w:tabs>
        <w:ind w:left="360"/>
        <w:rPr>
          <w:b/>
          <w:color w:val="000000"/>
        </w:rPr>
      </w:pPr>
      <w:r>
        <w:rPr>
          <w:b/>
          <w:color w:val="000000"/>
        </w:rPr>
        <w:t>Buku</w:t>
      </w:r>
    </w:p>
    <w:p w:rsidR="00D63374" w:rsidRDefault="00D63374" w:rsidP="00D63374">
      <w:pPr>
        <w:pStyle w:val="BodyText"/>
        <w:rPr>
          <w:rFonts w:ascii="Times New Roman" w:hAnsi="Times New Roman"/>
          <w:b/>
          <w:bCs/>
          <w:color w:val="000000"/>
        </w:rPr>
      </w:pPr>
    </w:p>
    <w:p w:rsidR="00D63374" w:rsidRDefault="00D63374" w:rsidP="00D63374">
      <w:pPr>
        <w:pStyle w:val="FootnoteText"/>
        <w:ind w:left="709" w:hanging="709"/>
        <w:jc w:val="both"/>
        <w:rPr>
          <w:sz w:val="24"/>
          <w:szCs w:val="24"/>
        </w:rPr>
      </w:pPr>
      <w:r>
        <w:rPr>
          <w:sz w:val="24"/>
          <w:szCs w:val="24"/>
        </w:rPr>
        <w:t xml:space="preserve">BPKP, </w:t>
      </w:r>
      <w:r>
        <w:rPr>
          <w:bCs/>
          <w:i/>
          <w:iCs/>
          <w:sz w:val="24"/>
          <w:szCs w:val="24"/>
        </w:rPr>
        <w:t>Upaya Pencegahan dan Penanggulangan Korupsi pada Pengelolaan Pelayanan Masyarakat</w:t>
      </w:r>
      <w:r>
        <w:rPr>
          <w:sz w:val="24"/>
          <w:szCs w:val="24"/>
        </w:rPr>
        <w:t>. Tim Pengkajian SPKN RI, Jakarta, 2012.</w:t>
      </w:r>
    </w:p>
    <w:p w:rsidR="00D63374" w:rsidRDefault="00D63374" w:rsidP="00D63374">
      <w:pPr>
        <w:pStyle w:val="FootnoteText"/>
        <w:ind w:left="709" w:hanging="709"/>
        <w:jc w:val="both"/>
        <w:rPr>
          <w:sz w:val="24"/>
          <w:szCs w:val="24"/>
          <w:lang w:val="x-none"/>
        </w:rPr>
      </w:pPr>
    </w:p>
    <w:p w:rsidR="00D63374" w:rsidRDefault="00D63374" w:rsidP="00D63374">
      <w:pPr>
        <w:pStyle w:val="FootnoteText"/>
        <w:ind w:left="709" w:hanging="709"/>
        <w:jc w:val="both"/>
        <w:rPr>
          <w:sz w:val="24"/>
          <w:szCs w:val="24"/>
        </w:rPr>
      </w:pPr>
      <w:r>
        <w:rPr>
          <w:sz w:val="24"/>
          <w:szCs w:val="24"/>
        </w:rPr>
        <w:t xml:space="preserve">Dirdjosisworo Soedjono, </w:t>
      </w:r>
      <w:r>
        <w:rPr>
          <w:bCs/>
          <w:i/>
          <w:iCs/>
          <w:sz w:val="24"/>
          <w:szCs w:val="24"/>
        </w:rPr>
        <w:t xml:space="preserve">Pungli: Analisa Hukum &amp; Kriminologi, </w:t>
      </w:r>
      <w:r>
        <w:rPr>
          <w:sz w:val="24"/>
          <w:szCs w:val="24"/>
        </w:rPr>
        <w:t>Sinar Baru, Bandung, 2013.</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Djoko Prakoso,  </w:t>
      </w:r>
      <w:r>
        <w:rPr>
          <w:i/>
          <w:sz w:val="24"/>
          <w:szCs w:val="24"/>
        </w:rPr>
        <w:t xml:space="preserve">Pembaharuan Hukum Pidana di Indonesia. </w:t>
      </w:r>
      <w:r>
        <w:rPr>
          <w:sz w:val="24"/>
          <w:szCs w:val="24"/>
        </w:rPr>
        <w:t xml:space="preserve"> Liberty, Yogyakarta, 2015.</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Edi Abdullah, </w:t>
      </w:r>
      <w:r>
        <w:rPr>
          <w:i/>
          <w:iCs/>
          <w:sz w:val="24"/>
          <w:szCs w:val="24"/>
        </w:rPr>
        <w:t>Hukum Kepolisian Presisi</w:t>
      </w:r>
      <w:r>
        <w:rPr>
          <w:sz w:val="24"/>
          <w:szCs w:val="24"/>
        </w:rPr>
        <w:t>. Deepublish, Jakarta, 2023.</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color w:val="000000"/>
          <w:sz w:val="24"/>
          <w:szCs w:val="24"/>
        </w:rPr>
        <w:t xml:space="preserve">Frans Maramis, </w:t>
      </w:r>
      <w:r>
        <w:rPr>
          <w:i/>
          <w:color w:val="000000"/>
          <w:sz w:val="24"/>
          <w:szCs w:val="24"/>
        </w:rPr>
        <w:t xml:space="preserve">Hukum Pidana Umum dan Tertulis di Indonesia, </w:t>
      </w:r>
      <w:r>
        <w:rPr>
          <w:color w:val="000000"/>
          <w:sz w:val="24"/>
          <w:szCs w:val="24"/>
        </w:rPr>
        <w:t xml:space="preserve"> Raja Grafindo Persada, Jakarta, 2015.</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color w:val="000000"/>
          <w:sz w:val="24"/>
          <w:szCs w:val="24"/>
        </w:rPr>
      </w:pPr>
      <w:r>
        <w:rPr>
          <w:color w:val="000000"/>
          <w:sz w:val="24"/>
          <w:szCs w:val="24"/>
        </w:rPr>
        <w:t xml:space="preserve">Johnny Ibrahim, </w:t>
      </w:r>
      <w:r>
        <w:rPr>
          <w:i/>
          <w:iCs/>
          <w:color w:val="000000"/>
          <w:sz w:val="24"/>
          <w:szCs w:val="24"/>
        </w:rPr>
        <w:t>Teori dan Metodologi Penelitian Hukum Normatif</w:t>
      </w:r>
      <w:r>
        <w:rPr>
          <w:color w:val="000000"/>
          <w:sz w:val="24"/>
          <w:szCs w:val="24"/>
        </w:rPr>
        <w:t>, Bayumedia Publishing, Malang, 2018.</w:t>
      </w:r>
    </w:p>
    <w:p w:rsidR="00D63374" w:rsidRDefault="00D63374" w:rsidP="00D63374">
      <w:pPr>
        <w:pStyle w:val="FootnoteText"/>
        <w:ind w:left="709" w:hanging="709"/>
        <w:jc w:val="both"/>
        <w:rPr>
          <w:color w:val="000000"/>
          <w:sz w:val="24"/>
          <w:szCs w:val="24"/>
        </w:rPr>
      </w:pPr>
    </w:p>
    <w:p w:rsidR="00D63374" w:rsidRDefault="00D63374" w:rsidP="00D63374">
      <w:pPr>
        <w:pStyle w:val="FootnoteText"/>
        <w:ind w:left="709" w:hanging="709"/>
        <w:jc w:val="both"/>
        <w:rPr>
          <w:sz w:val="24"/>
          <w:szCs w:val="24"/>
          <w:lang w:val="x-none"/>
        </w:rPr>
      </w:pPr>
      <w:r>
        <w:rPr>
          <w:sz w:val="24"/>
          <w:szCs w:val="24"/>
        </w:rPr>
        <w:t xml:space="preserve">Lijan Poltak Sinambela, </w:t>
      </w:r>
      <w:r>
        <w:rPr>
          <w:i/>
          <w:iCs/>
          <w:sz w:val="24"/>
          <w:szCs w:val="24"/>
        </w:rPr>
        <w:t>Reformasi Pelayanan Publik: Teori, Kebijakan dan Implermentasi</w:t>
      </w:r>
      <w:r>
        <w:rPr>
          <w:sz w:val="24"/>
          <w:szCs w:val="24"/>
        </w:rPr>
        <w:t>. Sinar Grafika Offset, Jakarta, 2016</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Mahrus Ali, </w:t>
      </w:r>
      <w:r>
        <w:rPr>
          <w:i/>
          <w:sz w:val="24"/>
          <w:szCs w:val="24"/>
        </w:rPr>
        <w:t xml:space="preserve"> Dasar-Dasar Hukum Pidana</w:t>
      </w:r>
      <w:r>
        <w:rPr>
          <w:sz w:val="24"/>
          <w:szCs w:val="24"/>
        </w:rPr>
        <w:t>,  Sinar Grafika, Jakarta, 2015.</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M. Hamdan,  </w:t>
      </w:r>
      <w:r>
        <w:rPr>
          <w:i/>
          <w:iCs/>
          <w:sz w:val="24"/>
          <w:szCs w:val="24"/>
        </w:rPr>
        <w:t>Tindak Pidana Suap dan Money Politics</w:t>
      </w:r>
      <w:r>
        <w:rPr>
          <w:sz w:val="24"/>
          <w:szCs w:val="24"/>
        </w:rPr>
        <w:t>, Pustaka Bangsa Press</w:t>
      </w:r>
      <w:r>
        <w:rPr>
          <w:i/>
          <w:color w:val="000000"/>
          <w:sz w:val="24"/>
          <w:szCs w:val="24"/>
        </w:rPr>
        <w:t>,</w:t>
      </w:r>
      <w:r>
        <w:rPr>
          <w:sz w:val="24"/>
          <w:szCs w:val="24"/>
        </w:rPr>
        <w:t xml:space="preserve"> Medan, 2015.</w:t>
      </w:r>
    </w:p>
    <w:p w:rsidR="00D63374" w:rsidRDefault="00D63374" w:rsidP="00D63374">
      <w:pPr>
        <w:pStyle w:val="FootnoteText"/>
        <w:ind w:left="709" w:hanging="709"/>
        <w:jc w:val="both"/>
        <w:rPr>
          <w:color w:val="000000"/>
          <w:sz w:val="24"/>
          <w:szCs w:val="24"/>
        </w:rPr>
      </w:pPr>
    </w:p>
    <w:p w:rsidR="00D63374" w:rsidRDefault="00D63374" w:rsidP="00D63374">
      <w:pPr>
        <w:pStyle w:val="FootnoteText"/>
        <w:ind w:left="709" w:hanging="709"/>
        <w:jc w:val="both"/>
        <w:rPr>
          <w:sz w:val="24"/>
          <w:szCs w:val="24"/>
        </w:rPr>
      </w:pPr>
      <w:r>
        <w:rPr>
          <w:sz w:val="24"/>
          <w:szCs w:val="24"/>
        </w:rPr>
        <w:t xml:space="preserve">Moeljatno, </w:t>
      </w:r>
      <w:r>
        <w:rPr>
          <w:i/>
          <w:sz w:val="24"/>
          <w:szCs w:val="24"/>
        </w:rPr>
        <w:t xml:space="preserve">Asas-Asas Hukum Pidana, </w:t>
      </w:r>
      <w:r>
        <w:rPr>
          <w:sz w:val="24"/>
          <w:szCs w:val="24"/>
        </w:rPr>
        <w:t>Rineka Cipta. Jakarta, 2016.</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Muhammad Ainul Syamsu. </w:t>
      </w:r>
      <w:r>
        <w:rPr>
          <w:i/>
          <w:sz w:val="24"/>
          <w:szCs w:val="24"/>
        </w:rPr>
        <w:t>Pergeseeran Turut Serta Melakukan dalam Ajaran Penyertaan, Telaah Kritis Berdasarkan Teori Pemisahan Tindak Pidana dan Pertanggungjawaban Pidana.</w:t>
      </w:r>
      <w:r>
        <w:rPr>
          <w:sz w:val="24"/>
          <w:szCs w:val="24"/>
        </w:rPr>
        <w:t xml:space="preserve"> Kencana Prenadamedia Group, Jakarta, 2014.</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color w:val="000000"/>
          <w:sz w:val="24"/>
          <w:szCs w:val="24"/>
        </w:rPr>
      </w:pPr>
      <w:r>
        <w:rPr>
          <w:color w:val="000000"/>
          <w:sz w:val="24"/>
          <w:szCs w:val="24"/>
        </w:rPr>
        <w:t xml:space="preserve">Nomensen Sinamo, </w:t>
      </w:r>
      <w:r>
        <w:rPr>
          <w:i/>
          <w:color w:val="000000"/>
          <w:sz w:val="24"/>
          <w:szCs w:val="24"/>
        </w:rPr>
        <w:t xml:space="preserve">Metode Penelitian Hukum dalam Teori dan Praktek, </w:t>
      </w:r>
      <w:r>
        <w:rPr>
          <w:color w:val="000000"/>
          <w:sz w:val="24"/>
          <w:szCs w:val="24"/>
        </w:rPr>
        <w:t xml:space="preserve"> Bumi Intitama Sejahtera, Jakarta, 2010</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P.A.F. Lamintang, </w:t>
      </w:r>
      <w:r>
        <w:rPr>
          <w:i/>
          <w:iCs/>
          <w:sz w:val="24"/>
          <w:szCs w:val="24"/>
        </w:rPr>
        <w:t>Dasar-Dasar Hukum Pidana Indonesia</w:t>
      </w:r>
      <w:r>
        <w:rPr>
          <w:sz w:val="24"/>
          <w:szCs w:val="24"/>
        </w:rPr>
        <w:t>. Citra Adityta Bakti, Bandung, 2016.</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lang w:val="x-none"/>
        </w:rPr>
      </w:pPr>
      <w:r>
        <w:rPr>
          <w:sz w:val="24"/>
          <w:szCs w:val="24"/>
        </w:rPr>
        <w:t xml:space="preserve">-----------, </w:t>
      </w:r>
      <w:r>
        <w:rPr>
          <w:i/>
          <w:sz w:val="24"/>
          <w:szCs w:val="24"/>
        </w:rPr>
        <w:t>Delik-delik Khusus Kejahatan Jabatan Tertentu sebagai Tindak Pidana Korupsi</w:t>
      </w:r>
      <w:r>
        <w:rPr>
          <w:sz w:val="24"/>
          <w:szCs w:val="24"/>
        </w:rPr>
        <w:t>. Sinar Grafika, Jakarta, 2019</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rFonts w:eastAsia="TimesNewRoman"/>
          <w:color w:val="000000"/>
          <w:sz w:val="24"/>
          <w:szCs w:val="24"/>
        </w:rPr>
        <w:t>Ronny Hanitijo Soemitro</w:t>
      </w:r>
      <w:r>
        <w:rPr>
          <w:rFonts w:eastAsia="TimesNewRoman"/>
          <w:i/>
          <w:iCs/>
          <w:color w:val="000000"/>
          <w:sz w:val="24"/>
          <w:szCs w:val="24"/>
        </w:rPr>
        <w:t xml:space="preserve">, Metodelogi Penelitian Hukum, </w:t>
      </w:r>
      <w:r>
        <w:rPr>
          <w:rFonts w:eastAsia="TimesNewRoman"/>
          <w:color w:val="000000"/>
          <w:sz w:val="24"/>
          <w:szCs w:val="24"/>
        </w:rPr>
        <w:t>Ghalia, Jakarta, 2018.</w:t>
      </w:r>
    </w:p>
    <w:p w:rsidR="00D63374" w:rsidRDefault="00D63374" w:rsidP="00D63374">
      <w:pPr>
        <w:pStyle w:val="FootnoteText"/>
        <w:ind w:left="709" w:hanging="709"/>
        <w:jc w:val="both"/>
        <w:rPr>
          <w:color w:val="000000"/>
          <w:sz w:val="24"/>
          <w:szCs w:val="24"/>
        </w:rPr>
      </w:pPr>
      <w:r>
        <w:rPr>
          <w:color w:val="000000"/>
          <w:sz w:val="24"/>
          <w:szCs w:val="24"/>
        </w:rPr>
        <w:lastRenderedPageBreak/>
        <w:t xml:space="preserve">Soerjono Soekanto dan Sri Mamudji, </w:t>
      </w:r>
      <w:r>
        <w:rPr>
          <w:i/>
          <w:iCs/>
          <w:color w:val="000000"/>
          <w:sz w:val="24"/>
          <w:szCs w:val="24"/>
        </w:rPr>
        <w:t>Penelitian Hukum Normatif, Suatu Tinjauan Singkat,</w:t>
      </w:r>
      <w:r>
        <w:rPr>
          <w:color w:val="000000"/>
          <w:sz w:val="24"/>
          <w:szCs w:val="24"/>
        </w:rPr>
        <w:t>Raja Grafindo Persada, Jakarta, 2013.</w:t>
      </w:r>
    </w:p>
    <w:p w:rsidR="00D63374" w:rsidRDefault="00D63374" w:rsidP="00D63374">
      <w:pPr>
        <w:pStyle w:val="FootnoteText"/>
        <w:ind w:left="709" w:hanging="709"/>
        <w:jc w:val="both"/>
        <w:rPr>
          <w:color w:val="000000"/>
          <w:sz w:val="24"/>
          <w:szCs w:val="24"/>
          <w:lang w:val="x-none"/>
        </w:rPr>
      </w:pPr>
    </w:p>
    <w:p w:rsidR="00D63374" w:rsidRDefault="00D63374" w:rsidP="00D63374">
      <w:pPr>
        <w:pStyle w:val="FootnoteText"/>
        <w:ind w:left="709" w:hanging="709"/>
        <w:jc w:val="both"/>
        <w:rPr>
          <w:color w:val="000000"/>
          <w:sz w:val="24"/>
          <w:szCs w:val="24"/>
        </w:rPr>
      </w:pPr>
      <w:r>
        <w:rPr>
          <w:color w:val="000000"/>
          <w:sz w:val="24"/>
          <w:szCs w:val="24"/>
        </w:rPr>
        <w:t xml:space="preserve">SR. Sianturi,  </w:t>
      </w:r>
      <w:r>
        <w:rPr>
          <w:i/>
          <w:iCs/>
          <w:color w:val="000000"/>
          <w:sz w:val="24"/>
          <w:szCs w:val="24"/>
        </w:rPr>
        <w:t>Asas-Asas Hukum Pidana Di Indonesia dan Penerapannya.</w:t>
      </w:r>
      <w:r>
        <w:rPr>
          <w:color w:val="000000"/>
          <w:sz w:val="24"/>
          <w:szCs w:val="24"/>
        </w:rPr>
        <w:t xml:space="preserve"> Storia Grafika,</w:t>
      </w:r>
      <w:r>
        <w:rPr>
          <w:color w:val="000000"/>
          <w:sz w:val="24"/>
          <w:szCs w:val="24"/>
          <w:lang w:val="fi-FI"/>
        </w:rPr>
        <w:t xml:space="preserve"> </w:t>
      </w:r>
      <w:r>
        <w:rPr>
          <w:color w:val="000000"/>
          <w:sz w:val="24"/>
          <w:szCs w:val="24"/>
        </w:rPr>
        <w:t>Jakarta, 2016.</w:t>
      </w:r>
    </w:p>
    <w:p w:rsidR="00D63374" w:rsidRDefault="00D63374" w:rsidP="00D63374">
      <w:pPr>
        <w:pStyle w:val="FootnoteText"/>
        <w:ind w:left="709" w:hanging="709"/>
        <w:jc w:val="both"/>
        <w:rPr>
          <w:color w:val="000000"/>
          <w:sz w:val="24"/>
          <w:szCs w:val="24"/>
        </w:rPr>
      </w:pPr>
    </w:p>
    <w:p w:rsidR="00D63374" w:rsidRDefault="00D63374" w:rsidP="00D63374">
      <w:pPr>
        <w:pStyle w:val="FootnoteText"/>
        <w:ind w:left="709" w:hanging="709"/>
        <w:jc w:val="both"/>
        <w:rPr>
          <w:sz w:val="24"/>
          <w:szCs w:val="24"/>
        </w:rPr>
      </w:pPr>
      <w:r>
        <w:rPr>
          <w:sz w:val="24"/>
          <w:szCs w:val="24"/>
        </w:rPr>
        <w:t xml:space="preserve">Supardi, </w:t>
      </w:r>
      <w:r>
        <w:rPr>
          <w:i/>
          <w:iCs/>
          <w:sz w:val="24"/>
          <w:szCs w:val="24"/>
        </w:rPr>
        <w:t xml:space="preserve">Etika &amp; Tanggung Jawab Profesi Hukum di Indonesia </w:t>
      </w:r>
      <w:r>
        <w:rPr>
          <w:sz w:val="24"/>
          <w:szCs w:val="24"/>
        </w:rPr>
        <w:t>Sinar Grafika, Jakarta, 2018.</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Syarifudin Anwar, </w:t>
      </w:r>
      <w:r>
        <w:rPr>
          <w:i/>
          <w:iCs/>
          <w:sz w:val="24"/>
          <w:szCs w:val="24"/>
        </w:rPr>
        <w:t>Metode Penelitian</w:t>
      </w:r>
      <w:r>
        <w:rPr>
          <w:sz w:val="24"/>
          <w:szCs w:val="24"/>
        </w:rPr>
        <w:t>, Pustaka Belajar, Yogyakarta, 2013.</w:t>
      </w:r>
    </w:p>
    <w:p w:rsidR="00D63374" w:rsidRDefault="00D63374" w:rsidP="00D63374">
      <w:pPr>
        <w:pStyle w:val="FootnoteText"/>
        <w:ind w:left="709" w:hanging="709"/>
        <w:jc w:val="both"/>
        <w:rPr>
          <w:sz w:val="24"/>
          <w:szCs w:val="24"/>
          <w:lang w:val="x-none"/>
        </w:rPr>
      </w:pPr>
    </w:p>
    <w:p w:rsidR="00D63374" w:rsidRDefault="00D63374" w:rsidP="00D63374">
      <w:pPr>
        <w:pStyle w:val="FootnoteText"/>
        <w:ind w:left="709" w:hanging="709"/>
        <w:jc w:val="both"/>
        <w:rPr>
          <w:sz w:val="24"/>
          <w:szCs w:val="24"/>
        </w:rPr>
      </w:pPr>
      <w:r>
        <w:rPr>
          <w:sz w:val="24"/>
          <w:szCs w:val="24"/>
        </w:rPr>
        <w:t xml:space="preserve">Viswandro, Maria Matilda, dan Bayu Saputra, </w:t>
      </w:r>
      <w:r>
        <w:rPr>
          <w:i/>
          <w:iCs/>
          <w:sz w:val="24"/>
          <w:szCs w:val="24"/>
        </w:rPr>
        <w:t xml:space="preserve">Mengenal Profesi Penegak Hukum, </w:t>
      </w:r>
      <w:r>
        <w:rPr>
          <w:sz w:val="24"/>
          <w:szCs w:val="24"/>
        </w:rPr>
        <w:t>Medpress Digital, Yogyakarta, 2015</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Wijayanto, </w:t>
      </w:r>
      <w:r>
        <w:rPr>
          <w:bCs/>
          <w:i/>
          <w:iCs/>
          <w:sz w:val="24"/>
          <w:szCs w:val="24"/>
        </w:rPr>
        <w:t>Korupsi Mengorupsi Indonesia: Sebab, Akibat, dan Prospek Pemberantasan</w:t>
      </w:r>
      <w:r>
        <w:rPr>
          <w:sz w:val="24"/>
          <w:szCs w:val="24"/>
        </w:rPr>
        <w:t>. Gramedia Pustaka Utama, Jakarta, 2010.</w:t>
      </w:r>
    </w:p>
    <w:p w:rsidR="00D63374" w:rsidRDefault="00D63374" w:rsidP="00D63374">
      <w:pPr>
        <w:pStyle w:val="FootnoteText"/>
        <w:ind w:left="709" w:hanging="709"/>
        <w:jc w:val="both"/>
        <w:rPr>
          <w:color w:val="000000"/>
          <w:sz w:val="24"/>
          <w:szCs w:val="24"/>
        </w:rPr>
      </w:pPr>
    </w:p>
    <w:p w:rsidR="00D63374" w:rsidRDefault="00D63374" w:rsidP="00D63374">
      <w:pPr>
        <w:pStyle w:val="BodyText"/>
        <w:numPr>
          <w:ilvl w:val="0"/>
          <w:numId w:val="5"/>
        </w:numPr>
        <w:tabs>
          <w:tab w:val="clear" w:pos="720"/>
          <w:tab w:val="num" w:pos="360"/>
          <w:tab w:val="left" w:pos="8100"/>
        </w:tabs>
        <w:ind w:left="360"/>
        <w:rPr>
          <w:rFonts w:ascii="Times New Roman" w:hAnsi="Times New Roman"/>
          <w:b/>
          <w:color w:val="000000"/>
          <w:szCs w:val="24"/>
        </w:rPr>
      </w:pPr>
      <w:r>
        <w:rPr>
          <w:b/>
          <w:color w:val="000000"/>
        </w:rPr>
        <w:t>Internet</w:t>
      </w:r>
    </w:p>
    <w:p w:rsidR="00D63374" w:rsidRDefault="00D63374" w:rsidP="00D63374">
      <w:pPr>
        <w:pStyle w:val="BodyText"/>
        <w:tabs>
          <w:tab w:val="left" w:pos="8100"/>
        </w:tabs>
        <w:ind w:left="360"/>
        <w:rPr>
          <w:b/>
          <w:color w:val="000000"/>
        </w:rPr>
      </w:pPr>
    </w:p>
    <w:p w:rsidR="00D63374" w:rsidRDefault="00D63374" w:rsidP="00D63374">
      <w:pPr>
        <w:pStyle w:val="FootnoteText"/>
        <w:ind w:left="709" w:hanging="709"/>
        <w:jc w:val="both"/>
        <w:rPr>
          <w:sz w:val="24"/>
          <w:szCs w:val="24"/>
        </w:rPr>
      </w:pPr>
      <w:r>
        <w:rPr>
          <w:sz w:val="24"/>
          <w:szCs w:val="24"/>
        </w:rPr>
        <w:t>Ambaranie Nadia Kemala Movanita, “</w:t>
      </w:r>
      <w:r>
        <w:rPr>
          <w:iCs/>
          <w:sz w:val="24"/>
          <w:szCs w:val="24"/>
        </w:rPr>
        <w:t>Polri Mendapat Predikat Tertinggi Sebagai  Lembaga Sarang  Pungli dan Praktik Suap”</w:t>
      </w:r>
      <w:r>
        <w:rPr>
          <w:i/>
          <w:iCs/>
          <w:sz w:val="24"/>
          <w:szCs w:val="24"/>
        </w:rPr>
        <w:t xml:space="preserve">, melalui </w:t>
      </w:r>
      <w:r>
        <w:rPr>
          <w:i/>
          <w:sz w:val="24"/>
          <w:szCs w:val="24"/>
        </w:rPr>
        <w:t>http://trito.id</w:t>
      </w:r>
      <w:r>
        <w:rPr>
          <w:i/>
          <w:iCs/>
          <w:sz w:val="24"/>
          <w:szCs w:val="24"/>
        </w:rPr>
        <w:t xml:space="preserve">, </w:t>
      </w:r>
      <w:r>
        <w:rPr>
          <w:sz w:val="24"/>
          <w:szCs w:val="24"/>
        </w:rPr>
        <w:t>Senin, 10 Maret 2025 Pukul 20.00 wib.</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http://id.wikipedia.org/wiki/Pungutan liar, diakses Senin, 10 Maret 2025 Pukul 20.</w:t>
      </w:r>
      <w:r>
        <w:rPr>
          <w:sz w:val="24"/>
          <w:szCs w:val="24"/>
          <w:vertAlign w:val="superscript"/>
        </w:rPr>
        <w:t>00</w:t>
      </w:r>
      <w:r>
        <w:rPr>
          <w:sz w:val="24"/>
          <w:szCs w:val="24"/>
        </w:rPr>
        <w:t xml:space="preserve"> Wib</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Firman, “Diskresi Polisi dan Permasalahannya”, melalui </w:t>
      </w:r>
      <w:r>
        <w:rPr>
          <w:i/>
          <w:sz w:val="24"/>
          <w:szCs w:val="24"/>
        </w:rPr>
        <w:t>http://www. Indonesia policewatch.com/,</w:t>
      </w:r>
      <w:r>
        <w:rPr>
          <w:sz w:val="24"/>
          <w:szCs w:val="24"/>
        </w:rPr>
        <w:t xml:space="preserve"> diakses Senin, 10 Maret 2025 Pukul 20.00 wib.</w:t>
      </w:r>
    </w:p>
    <w:p w:rsidR="00D63374" w:rsidRDefault="00D63374" w:rsidP="00D63374">
      <w:pPr>
        <w:pStyle w:val="FootnoteText"/>
        <w:ind w:left="709" w:hanging="709"/>
        <w:jc w:val="both"/>
        <w:rPr>
          <w:sz w:val="24"/>
          <w:szCs w:val="24"/>
        </w:rPr>
      </w:pPr>
    </w:p>
    <w:p w:rsidR="00D63374" w:rsidRDefault="00D63374" w:rsidP="00D63374">
      <w:pPr>
        <w:pStyle w:val="FootnoteText"/>
        <w:ind w:left="709" w:hanging="709"/>
        <w:jc w:val="both"/>
        <w:rPr>
          <w:sz w:val="24"/>
          <w:szCs w:val="24"/>
        </w:rPr>
      </w:pPr>
      <w:r>
        <w:rPr>
          <w:sz w:val="24"/>
          <w:szCs w:val="24"/>
        </w:rPr>
        <w:t xml:space="preserve">Supriadi, “Pungutan Liar”, melalui </w:t>
      </w:r>
      <w:r>
        <w:rPr>
          <w:i/>
          <w:sz w:val="24"/>
          <w:szCs w:val="24"/>
        </w:rPr>
        <w:t>https://www.tempo.co</w:t>
      </w:r>
      <w:r>
        <w:rPr>
          <w:sz w:val="24"/>
          <w:szCs w:val="24"/>
        </w:rPr>
        <w:t>, diakses Senin, 10 Maret 2025 Pukul 20.00 wib.</w:t>
      </w:r>
    </w:p>
    <w:p w:rsidR="00D63374" w:rsidRDefault="00D63374" w:rsidP="00D63374">
      <w:pPr>
        <w:pStyle w:val="FootnoteText"/>
        <w:ind w:left="709" w:hanging="709"/>
        <w:jc w:val="both"/>
        <w:rPr>
          <w:sz w:val="24"/>
          <w:szCs w:val="24"/>
        </w:rPr>
      </w:pPr>
    </w:p>
    <w:p w:rsidR="00D63374" w:rsidRDefault="00D63374" w:rsidP="00D63374">
      <w:pPr>
        <w:pStyle w:val="BodyText"/>
        <w:numPr>
          <w:ilvl w:val="0"/>
          <w:numId w:val="5"/>
        </w:numPr>
        <w:tabs>
          <w:tab w:val="clear" w:pos="720"/>
          <w:tab w:val="num" w:pos="360"/>
          <w:tab w:val="left" w:pos="8100"/>
        </w:tabs>
        <w:spacing w:line="480" w:lineRule="auto"/>
        <w:ind w:left="360"/>
        <w:rPr>
          <w:rFonts w:ascii="Times New Roman" w:hAnsi="Times New Roman"/>
          <w:b/>
          <w:color w:val="000000"/>
          <w:szCs w:val="24"/>
        </w:rPr>
      </w:pPr>
      <w:r>
        <w:rPr>
          <w:b/>
          <w:color w:val="000000"/>
        </w:rPr>
        <w:t>Jurnal</w:t>
      </w:r>
    </w:p>
    <w:p w:rsidR="00D63374" w:rsidRDefault="00D63374" w:rsidP="00D63374">
      <w:pPr>
        <w:pStyle w:val="FootnoteText"/>
        <w:ind w:left="709" w:hanging="709"/>
        <w:jc w:val="both"/>
        <w:rPr>
          <w:color w:val="000000"/>
          <w:sz w:val="24"/>
          <w:szCs w:val="24"/>
        </w:rPr>
      </w:pPr>
      <w:r>
        <w:rPr>
          <w:color w:val="000000"/>
          <w:sz w:val="24"/>
          <w:szCs w:val="24"/>
        </w:rPr>
        <w:t xml:space="preserve">ADD. Nurianto,  ” Penegakan Pasal 34 Undang-Undang Nomor 2 Tahun 2002 tentang Kepolisian Negara Republik Indonesia Dikaitkan dengan Kode Etik Kepolisian Negara Republik Indonesia. </w:t>
      </w:r>
      <w:r>
        <w:rPr>
          <w:i/>
          <w:iCs/>
          <w:color w:val="000000"/>
          <w:sz w:val="24"/>
          <w:szCs w:val="24"/>
        </w:rPr>
        <w:t>NOVUM: Jurnal Hukum</w:t>
      </w:r>
      <w:r>
        <w:rPr>
          <w:color w:val="000000"/>
          <w:sz w:val="24"/>
          <w:szCs w:val="24"/>
        </w:rPr>
        <w:t xml:space="preserve">, Vol. </w:t>
      </w:r>
      <w:r>
        <w:rPr>
          <w:iCs/>
          <w:color w:val="000000"/>
          <w:sz w:val="24"/>
          <w:szCs w:val="24"/>
        </w:rPr>
        <w:t>4</w:t>
      </w:r>
      <w:r>
        <w:rPr>
          <w:color w:val="000000"/>
          <w:sz w:val="24"/>
          <w:szCs w:val="24"/>
        </w:rPr>
        <w:t xml:space="preserve"> No.2 (2019).</w:t>
      </w:r>
    </w:p>
    <w:p w:rsidR="00D63374" w:rsidRDefault="00D63374" w:rsidP="00D63374">
      <w:pPr>
        <w:pStyle w:val="FootnoteText"/>
        <w:ind w:left="709" w:hanging="709"/>
        <w:jc w:val="both"/>
        <w:rPr>
          <w:color w:val="000000"/>
          <w:sz w:val="24"/>
          <w:szCs w:val="24"/>
          <w:lang w:val="x-none"/>
        </w:rPr>
      </w:pPr>
    </w:p>
    <w:p w:rsidR="00D63374" w:rsidRDefault="00D63374" w:rsidP="00D63374">
      <w:pPr>
        <w:pStyle w:val="FootnoteText"/>
        <w:ind w:left="709" w:hanging="709"/>
        <w:jc w:val="both"/>
        <w:rPr>
          <w:color w:val="000000"/>
          <w:sz w:val="24"/>
          <w:szCs w:val="24"/>
        </w:rPr>
      </w:pPr>
      <w:r>
        <w:rPr>
          <w:color w:val="000000"/>
          <w:sz w:val="24"/>
          <w:szCs w:val="24"/>
        </w:rPr>
        <w:t xml:space="preserve">Budiarta, G., Lemes, I. N., &amp; Mandala, S. “Pelaksanaan Kode Etik Profesi Terhadap Anggota Kepolisian Republik Indonesia Berdasarkan Undang-Undang Nomor 2 Tahun 2002 Tentang Kepolisian Negara Republik Indonesia Dalam Mencegah Penyalahgunaan Wewenang Dalam Penegakan Hukum “, </w:t>
      </w:r>
      <w:r>
        <w:rPr>
          <w:i/>
          <w:color w:val="000000"/>
          <w:sz w:val="24"/>
          <w:szCs w:val="24"/>
        </w:rPr>
        <w:t>Jurnal</w:t>
      </w:r>
      <w:r>
        <w:rPr>
          <w:i/>
          <w:iCs/>
          <w:color w:val="000000"/>
          <w:sz w:val="24"/>
          <w:szCs w:val="24"/>
        </w:rPr>
        <w:t>Kertha Widya</w:t>
      </w:r>
      <w:r>
        <w:rPr>
          <w:color w:val="000000"/>
          <w:sz w:val="24"/>
          <w:szCs w:val="24"/>
        </w:rPr>
        <w:t xml:space="preserve">, Vol. </w:t>
      </w:r>
      <w:r>
        <w:rPr>
          <w:iCs/>
          <w:color w:val="000000"/>
          <w:sz w:val="24"/>
          <w:szCs w:val="24"/>
        </w:rPr>
        <w:t xml:space="preserve">9 No. </w:t>
      </w:r>
      <w:r>
        <w:rPr>
          <w:color w:val="000000"/>
          <w:sz w:val="24"/>
          <w:szCs w:val="24"/>
        </w:rPr>
        <w:t>1,  (2021.</w:t>
      </w:r>
    </w:p>
    <w:p w:rsidR="00D63374" w:rsidRDefault="00D63374" w:rsidP="00D63374">
      <w:pPr>
        <w:pStyle w:val="FootnoteText"/>
        <w:ind w:left="709" w:hanging="709"/>
        <w:jc w:val="both"/>
        <w:rPr>
          <w:color w:val="000000"/>
          <w:sz w:val="24"/>
          <w:szCs w:val="24"/>
        </w:rPr>
      </w:pPr>
    </w:p>
    <w:p w:rsidR="00D63374" w:rsidRDefault="00D63374" w:rsidP="00D63374">
      <w:pPr>
        <w:pStyle w:val="FootnoteText"/>
        <w:ind w:left="709" w:hanging="709"/>
        <w:jc w:val="both"/>
        <w:rPr>
          <w:color w:val="000000"/>
          <w:sz w:val="24"/>
          <w:szCs w:val="24"/>
        </w:rPr>
      </w:pPr>
      <w:r>
        <w:rPr>
          <w:color w:val="000000"/>
          <w:sz w:val="24"/>
          <w:szCs w:val="24"/>
        </w:rPr>
        <w:lastRenderedPageBreak/>
        <w:t xml:space="preserve">Dewa, M. J., Sensu, L., Haris, O. K., Tatawu, G., Sinapoy, M. S., &amp; Nugroho, P. T. “Penegakan Sanksi Kode Etik Profesi Kepolisian terhadap Anggota Polri Melakukan Pungutan Liar. </w:t>
      </w:r>
      <w:r>
        <w:rPr>
          <w:i/>
          <w:iCs/>
          <w:color w:val="000000"/>
          <w:sz w:val="24"/>
          <w:szCs w:val="24"/>
        </w:rPr>
        <w:t>Halu Oleo Legal Research</w:t>
      </w:r>
      <w:r>
        <w:rPr>
          <w:color w:val="000000"/>
          <w:sz w:val="24"/>
          <w:szCs w:val="24"/>
        </w:rPr>
        <w:t xml:space="preserve">, Vol. </w:t>
      </w:r>
      <w:r>
        <w:rPr>
          <w:iCs/>
          <w:color w:val="000000"/>
          <w:sz w:val="24"/>
          <w:szCs w:val="24"/>
        </w:rPr>
        <w:t xml:space="preserve">5 No. </w:t>
      </w:r>
      <w:r>
        <w:rPr>
          <w:color w:val="000000"/>
          <w:sz w:val="24"/>
          <w:szCs w:val="24"/>
        </w:rPr>
        <w:t>1 (2023).</w:t>
      </w:r>
    </w:p>
    <w:p w:rsidR="00D63374" w:rsidRDefault="00D63374" w:rsidP="00D63374">
      <w:pPr>
        <w:pStyle w:val="BodyText"/>
        <w:tabs>
          <w:tab w:val="left" w:pos="8100"/>
        </w:tabs>
        <w:ind w:left="360"/>
        <w:rPr>
          <w:rFonts w:ascii="Times New Roman" w:hAnsi="Times New Roman"/>
          <w:b/>
          <w:color w:val="000000"/>
          <w:szCs w:val="24"/>
        </w:rPr>
      </w:pPr>
    </w:p>
    <w:p w:rsidR="00D63374" w:rsidRDefault="00D63374" w:rsidP="00D63374">
      <w:pPr>
        <w:pStyle w:val="BodyText"/>
        <w:numPr>
          <w:ilvl w:val="0"/>
          <w:numId w:val="5"/>
        </w:numPr>
        <w:tabs>
          <w:tab w:val="clear" w:pos="720"/>
          <w:tab w:val="num" w:pos="360"/>
          <w:tab w:val="left" w:pos="8100"/>
        </w:tabs>
        <w:ind w:left="360"/>
        <w:rPr>
          <w:b/>
          <w:color w:val="000000"/>
        </w:rPr>
      </w:pPr>
      <w:r>
        <w:rPr>
          <w:b/>
          <w:color w:val="000000"/>
        </w:rPr>
        <w:t>Peraturan Perundang-Undangan</w:t>
      </w:r>
    </w:p>
    <w:p w:rsidR="00D63374" w:rsidRDefault="00D63374" w:rsidP="00D63374">
      <w:pPr>
        <w:pStyle w:val="BodyText"/>
        <w:tabs>
          <w:tab w:val="left" w:pos="8100"/>
        </w:tabs>
        <w:ind w:left="567" w:hanging="567"/>
        <w:rPr>
          <w:b/>
          <w:color w:val="000000"/>
        </w:rPr>
      </w:pPr>
    </w:p>
    <w:p w:rsidR="00D63374" w:rsidRDefault="00D63374" w:rsidP="00D63374">
      <w:pPr>
        <w:pStyle w:val="FootnoteText"/>
        <w:spacing w:line="216" w:lineRule="auto"/>
        <w:ind w:left="561" w:hanging="561"/>
        <w:jc w:val="both"/>
        <w:rPr>
          <w:color w:val="000000"/>
          <w:sz w:val="24"/>
          <w:szCs w:val="24"/>
        </w:rPr>
      </w:pPr>
      <w:r>
        <w:rPr>
          <w:color w:val="000000"/>
          <w:sz w:val="24"/>
          <w:szCs w:val="24"/>
        </w:rPr>
        <w:t>Undang-Undang Dasar Negara Republik Indonesia Tahun 1945 amandemen ke-IV.</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spacing w:line="216" w:lineRule="auto"/>
        <w:ind w:left="561" w:hanging="561"/>
        <w:jc w:val="both"/>
        <w:rPr>
          <w:color w:val="000000"/>
          <w:sz w:val="24"/>
          <w:szCs w:val="24"/>
        </w:rPr>
      </w:pPr>
      <w:r>
        <w:rPr>
          <w:rStyle w:val="hgkelc"/>
          <w:bCs/>
          <w:szCs w:val="24"/>
          <w:lang w:val="id-ID"/>
        </w:rPr>
        <w:t>Undang Undang Nomor 22 Tahun 2009</w:t>
      </w:r>
      <w:r>
        <w:rPr>
          <w:rStyle w:val="hgkelc"/>
          <w:szCs w:val="24"/>
          <w:lang w:val="id-ID"/>
        </w:rPr>
        <w:t xml:space="preserve"> tentang Lalu Lintas dan Angkutan Jalan</w:t>
      </w:r>
      <w:r>
        <w:rPr>
          <w:color w:val="000000"/>
          <w:sz w:val="24"/>
          <w:szCs w:val="24"/>
        </w:rPr>
        <w:t>.</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spacing w:line="216" w:lineRule="auto"/>
        <w:ind w:left="561" w:hanging="561"/>
        <w:jc w:val="both"/>
        <w:rPr>
          <w:color w:val="000000"/>
          <w:sz w:val="24"/>
          <w:szCs w:val="24"/>
        </w:rPr>
      </w:pPr>
      <w:r>
        <w:rPr>
          <w:color w:val="000000"/>
          <w:sz w:val="24"/>
          <w:szCs w:val="24"/>
        </w:rPr>
        <w:t>Undang-Undang Republik Indonesia Nomor 2 Tahun 2002 Tentang Kepolisian Negara Republik Indonesia</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spacing w:line="216" w:lineRule="auto"/>
        <w:ind w:left="561" w:hanging="561"/>
        <w:jc w:val="both"/>
        <w:rPr>
          <w:color w:val="000000"/>
          <w:sz w:val="24"/>
          <w:szCs w:val="24"/>
        </w:rPr>
      </w:pPr>
      <w:r>
        <w:rPr>
          <w:color w:val="000000"/>
          <w:sz w:val="24"/>
          <w:szCs w:val="24"/>
        </w:rPr>
        <w:t>Peraturan Pemerintah Nomor 27 Tahun 1983 Tentang Pelaksanaan Kitab Undang-Undang Hukum Acara Pidana (KUHAP).</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spacing w:line="216" w:lineRule="auto"/>
        <w:ind w:left="561" w:hanging="561"/>
        <w:jc w:val="both"/>
        <w:rPr>
          <w:color w:val="000000"/>
          <w:sz w:val="24"/>
          <w:szCs w:val="24"/>
        </w:rPr>
      </w:pPr>
      <w:r>
        <w:rPr>
          <w:color w:val="000000"/>
          <w:sz w:val="24"/>
          <w:szCs w:val="24"/>
        </w:rPr>
        <w:t>Peraturan Kapolri Nomor 12 Tahun 2009 Pengawasan dan Pengendalian Penanganan Perkara Pidana di Lingkungan Kepolisian Negara Republik Indonesia.</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spacing w:line="216" w:lineRule="auto"/>
        <w:ind w:left="561" w:hanging="561"/>
        <w:jc w:val="both"/>
        <w:rPr>
          <w:color w:val="000000"/>
          <w:sz w:val="24"/>
          <w:szCs w:val="24"/>
        </w:rPr>
      </w:pPr>
      <w:r>
        <w:rPr>
          <w:color w:val="000000"/>
          <w:sz w:val="24"/>
          <w:szCs w:val="24"/>
        </w:rPr>
        <w:t>Peraturan Pemerintah Nomor 1 Tahun 2003 Tentang Pemberhentian Anggota Kepolisian Negara Republik Indonesia.</w:t>
      </w:r>
    </w:p>
    <w:p w:rsidR="00D63374" w:rsidRDefault="00D63374" w:rsidP="00D63374">
      <w:pPr>
        <w:pStyle w:val="FootnoteText"/>
        <w:spacing w:line="216" w:lineRule="auto"/>
        <w:ind w:left="561" w:hanging="561"/>
        <w:jc w:val="both"/>
        <w:rPr>
          <w:color w:val="000000"/>
          <w:sz w:val="24"/>
          <w:szCs w:val="24"/>
        </w:rPr>
      </w:pPr>
    </w:p>
    <w:p w:rsidR="00D63374" w:rsidRDefault="00D63374" w:rsidP="00D63374">
      <w:pPr>
        <w:pStyle w:val="FootnoteText"/>
        <w:ind w:left="561" w:hanging="561"/>
        <w:jc w:val="both"/>
        <w:rPr>
          <w:color w:val="000000"/>
          <w:sz w:val="24"/>
          <w:szCs w:val="24"/>
        </w:rPr>
      </w:pPr>
      <w:r>
        <w:rPr>
          <w:color w:val="000000"/>
          <w:sz w:val="24"/>
          <w:szCs w:val="24"/>
        </w:rPr>
        <w:t>Peraturan Kepolisian Negara Republik Indonesia Nomor 7 Tahun 2022 Tentang Kode Etik Profesi dan Komisi Kode Etik Kepolisian Negara Republik Indonesia.</w:t>
      </w:r>
    </w:p>
    <w:p w:rsidR="00D63374" w:rsidRDefault="00D63374" w:rsidP="00D63374">
      <w:pPr>
        <w:spacing w:line="480" w:lineRule="auto"/>
        <w:rPr>
          <w:color w:val="000000"/>
        </w:rPr>
        <w:sectPr w:rsidR="00D63374">
          <w:pgSz w:w="11907" w:h="16839"/>
          <w:pgMar w:top="2268" w:right="1701" w:bottom="1701" w:left="2268" w:header="720" w:footer="720" w:gutter="0"/>
          <w:pgNumType w:start="82"/>
          <w:cols w:space="720"/>
        </w:sectPr>
      </w:pPr>
    </w:p>
    <w:p w:rsidR="00D63374" w:rsidRDefault="00D63374" w:rsidP="00D63374">
      <w:pPr>
        <w:pStyle w:val="ListParagraph"/>
        <w:ind w:left="0"/>
        <w:jc w:val="center"/>
        <w:rPr>
          <w:rFonts w:ascii="Times New Roman" w:hAnsi="Times New Roman"/>
          <w:color w:val="000000"/>
          <w:sz w:val="24"/>
          <w:szCs w:val="24"/>
        </w:rPr>
      </w:pPr>
      <w:r>
        <w:rPr>
          <w:noProof/>
          <w:lang w:val="en-US"/>
        </w:rPr>
        <w:lastRenderedPageBreak/>
        <w:drawing>
          <wp:anchor distT="0" distB="0" distL="114300" distR="114300" simplePos="0" relativeHeight="251655680" behindDoc="0" locked="0" layoutInCell="1" allowOverlap="1">
            <wp:simplePos x="0" y="0"/>
            <wp:positionH relativeFrom="column">
              <wp:posOffset>-280035</wp:posOffset>
            </wp:positionH>
            <wp:positionV relativeFrom="paragraph">
              <wp:posOffset>19050</wp:posOffset>
            </wp:positionV>
            <wp:extent cx="5739130" cy="8120380"/>
            <wp:effectExtent l="0" t="0" r="0" b="0"/>
            <wp:wrapNone/>
            <wp:docPr id="11" name="Picture 11" descr="2026-01-31 14-55-30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6-01-31 14-55-30_0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9130" cy="8120380"/>
                    </a:xfrm>
                    <a:prstGeom prst="rect">
                      <a:avLst/>
                    </a:prstGeom>
                    <a:noFill/>
                  </pic:spPr>
                </pic:pic>
              </a:graphicData>
            </a:graphic>
            <wp14:sizeRelH relativeFrom="page">
              <wp14:pctWidth>0</wp14:pctWidth>
            </wp14:sizeRelH>
            <wp14:sizeRelV relativeFrom="page">
              <wp14:pctHeight>0</wp14:pctHeight>
            </wp14:sizeRelV>
          </wp:anchor>
        </w:drawing>
      </w:r>
    </w:p>
    <w:p w:rsidR="00D63374" w:rsidRDefault="00D63374" w:rsidP="00D63374">
      <w:pPr>
        <w:spacing w:line="480" w:lineRule="auto"/>
        <w:rPr>
          <w:color w:val="000000"/>
        </w:rPr>
        <w:sectPr w:rsidR="00D63374">
          <w:pgSz w:w="11907" w:h="16839"/>
          <w:pgMar w:top="2268" w:right="1701" w:bottom="1701" w:left="2268" w:header="720" w:footer="720" w:gutter="0"/>
          <w:pgNumType w:start="82"/>
          <w:cols w:space="720"/>
        </w:sectPr>
      </w:pPr>
    </w:p>
    <w:p w:rsidR="00D63374" w:rsidRDefault="00D63374" w:rsidP="00D63374">
      <w:pPr>
        <w:pStyle w:val="ListParagraph"/>
        <w:ind w:left="0"/>
        <w:jc w:val="center"/>
        <w:rPr>
          <w:rFonts w:ascii="Times New Roman" w:hAnsi="Times New Roman"/>
          <w:color w:val="000000"/>
          <w:sz w:val="24"/>
          <w:szCs w:val="24"/>
        </w:rPr>
      </w:pPr>
      <w:r>
        <w:rPr>
          <w:noProof/>
          <w:lang w:val="en-US"/>
        </w:rPr>
        <w:lastRenderedPageBreak/>
        <w:drawing>
          <wp:anchor distT="0" distB="0" distL="114300" distR="114300" simplePos="0" relativeHeight="251656704" behindDoc="0" locked="0" layoutInCell="1" allowOverlap="1">
            <wp:simplePos x="0" y="0"/>
            <wp:positionH relativeFrom="column">
              <wp:posOffset>-307340</wp:posOffset>
            </wp:positionH>
            <wp:positionV relativeFrom="paragraph">
              <wp:posOffset>43815</wp:posOffset>
            </wp:positionV>
            <wp:extent cx="5370195" cy="8051800"/>
            <wp:effectExtent l="0" t="0" r="1905" b="6350"/>
            <wp:wrapNone/>
            <wp:docPr id="10" name="Picture 10" descr="2026-01-31 14-56-56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6-01-31 14-56-56_0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8051800"/>
                    </a:xfrm>
                    <a:prstGeom prst="rect">
                      <a:avLst/>
                    </a:prstGeom>
                    <a:noFill/>
                  </pic:spPr>
                </pic:pic>
              </a:graphicData>
            </a:graphic>
            <wp14:sizeRelH relativeFrom="page">
              <wp14:pctWidth>0</wp14:pctWidth>
            </wp14:sizeRelH>
            <wp14:sizeRelV relativeFrom="page">
              <wp14:pctHeight>0</wp14:pctHeight>
            </wp14:sizeRelV>
          </wp:anchor>
        </w:drawing>
      </w:r>
    </w:p>
    <w:p w:rsidR="00D63374" w:rsidRDefault="00D63374" w:rsidP="00D63374">
      <w:pPr>
        <w:spacing w:line="480" w:lineRule="auto"/>
        <w:rPr>
          <w:color w:val="000000"/>
        </w:rPr>
        <w:sectPr w:rsidR="00D63374">
          <w:pgSz w:w="11907" w:h="16839"/>
          <w:pgMar w:top="2268" w:right="1701" w:bottom="1701" w:left="2268" w:header="720" w:footer="720" w:gutter="0"/>
          <w:pgNumType w:start="82"/>
          <w:cols w:space="720"/>
        </w:sectPr>
      </w:pPr>
    </w:p>
    <w:p w:rsidR="00D63374" w:rsidRDefault="00D63374" w:rsidP="00D63374">
      <w:pPr>
        <w:pStyle w:val="ListParagraph"/>
        <w:ind w:left="0"/>
        <w:jc w:val="center"/>
        <w:rPr>
          <w:rFonts w:ascii="Times New Roman" w:hAnsi="Times New Roman"/>
          <w:color w:val="000000"/>
          <w:sz w:val="24"/>
          <w:szCs w:val="24"/>
        </w:rPr>
      </w:pPr>
      <w:r>
        <w:rPr>
          <w:noProof/>
          <w:lang w:val="en-US"/>
        </w:rPr>
        <w:lastRenderedPageBreak/>
        <w:drawing>
          <wp:anchor distT="0" distB="0" distL="114300" distR="114300" simplePos="0" relativeHeight="251657728" behindDoc="0" locked="0" layoutInCell="1" allowOverlap="1">
            <wp:simplePos x="0" y="0"/>
            <wp:positionH relativeFrom="column">
              <wp:posOffset>-378460</wp:posOffset>
            </wp:positionH>
            <wp:positionV relativeFrom="paragraph">
              <wp:posOffset>208280</wp:posOffset>
            </wp:positionV>
            <wp:extent cx="5572760" cy="7885430"/>
            <wp:effectExtent l="0" t="0" r="8890" b="1270"/>
            <wp:wrapNone/>
            <wp:docPr id="9" name="Picture 9" descr="2026-01-31 14-57-14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6-01-31 14-57-14_0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760" cy="7885430"/>
                    </a:xfrm>
                    <a:prstGeom prst="rect">
                      <a:avLst/>
                    </a:prstGeom>
                    <a:noFill/>
                  </pic:spPr>
                </pic:pic>
              </a:graphicData>
            </a:graphic>
            <wp14:sizeRelH relativeFrom="page">
              <wp14:pctWidth>0</wp14:pctWidth>
            </wp14:sizeRelH>
            <wp14:sizeRelV relativeFrom="page">
              <wp14:pctHeight>0</wp14:pctHeight>
            </wp14:sizeRelV>
          </wp:anchor>
        </w:drawing>
      </w:r>
    </w:p>
    <w:p w:rsidR="00D63374" w:rsidRDefault="00D63374" w:rsidP="00D63374">
      <w:pPr>
        <w:spacing w:line="480" w:lineRule="auto"/>
        <w:rPr>
          <w:color w:val="000000"/>
        </w:rPr>
        <w:sectPr w:rsidR="00D63374">
          <w:pgSz w:w="11907" w:h="16839"/>
          <w:pgMar w:top="2268" w:right="1701" w:bottom="1701" w:left="2268" w:header="720" w:footer="720" w:gutter="0"/>
          <w:pgNumType w:start="82"/>
          <w:cols w:space="720"/>
        </w:sectPr>
      </w:pPr>
    </w:p>
    <w:p w:rsidR="00D63374" w:rsidRDefault="00D63374" w:rsidP="00D63374">
      <w:pPr>
        <w:pStyle w:val="ListParagraph"/>
        <w:ind w:left="0"/>
        <w:jc w:val="center"/>
        <w:rPr>
          <w:rFonts w:ascii="Times New Roman" w:hAnsi="Times New Roman"/>
          <w:color w:val="000000"/>
          <w:sz w:val="24"/>
          <w:szCs w:val="24"/>
        </w:rPr>
      </w:pPr>
      <w:r>
        <w:rPr>
          <w:noProof/>
          <w:lang w:val="en-US"/>
        </w:rPr>
        <w:lastRenderedPageBreak/>
        <w:drawing>
          <wp:anchor distT="0" distB="0" distL="114300" distR="114300" simplePos="0" relativeHeight="251658752" behindDoc="0" locked="0" layoutInCell="1" allowOverlap="1">
            <wp:simplePos x="0" y="0"/>
            <wp:positionH relativeFrom="column">
              <wp:posOffset>-142240</wp:posOffset>
            </wp:positionH>
            <wp:positionV relativeFrom="paragraph">
              <wp:posOffset>253365</wp:posOffset>
            </wp:positionV>
            <wp:extent cx="5457190" cy="7716520"/>
            <wp:effectExtent l="0" t="0" r="0" b="0"/>
            <wp:wrapNone/>
            <wp:docPr id="8" name="Picture 8" descr="2026-01-31 14-57-35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6-01-31 14-57-35_0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190" cy="7716520"/>
                    </a:xfrm>
                    <a:prstGeom prst="rect">
                      <a:avLst/>
                    </a:prstGeom>
                    <a:noFill/>
                  </pic:spPr>
                </pic:pic>
              </a:graphicData>
            </a:graphic>
            <wp14:sizeRelH relativeFrom="page">
              <wp14:pctWidth>0</wp14:pctWidth>
            </wp14:sizeRelH>
            <wp14:sizeRelV relativeFrom="page">
              <wp14:pctHeight>0</wp14:pctHeight>
            </wp14:sizeRelV>
          </wp:anchor>
        </w:drawing>
      </w:r>
    </w:p>
    <w:p w:rsidR="00D63374" w:rsidRDefault="00D63374" w:rsidP="00D63374">
      <w:pPr>
        <w:spacing w:line="480" w:lineRule="auto"/>
        <w:rPr>
          <w:color w:val="000000"/>
        </w:rPr>
        <w:sectPr w:rsidR="00D63374">
          <w:pgSz w:w="11907" w:h="16839"/>
          <w:pgMar w:top="2268" w:right="1701" w:bottom="1701" w:left="2268" w:header="720" w:footer="720" w:gutter="0"/>
          <w:pgNumType w:start="82"/>
          <w:cols w:space="720"/>
        </w:sectPr>
      </w:pPr>
    </w:p>
    <w:p w:rsidR="00D63374" w:rsidRDefault="00D63374" w:rsidP="00D63374">
      <w:pPr>
        <w:pStyle w:val="ListParagraph"/>
        <w:ind w:left="0"/>
        <w:jc w:val="center"/>
        <w:rPr>
          <w:rFonts w:ascii="Times New Roman" w:hAnsi="Times New Roman"/>
          <w:color w:val="000000"/>
          <w:sz w:val="24"/>
          <w:szCs w:val="24"/>
        </w:rPr>
      </w:pPr>
      <w:r>
        <w:rPr>
          <w:noProof/>
          <w:lang w:val="en-US"/>
        </w:rPr>
        <w:lastRenderedPageBreak/>
        <w:drawing>
          <wp:anchor distT="0" distB="0" distL="114300" distR="114300" simplePos="0" relativeHeight="251659776" behindDoc="0" locked="0" layoutInCell="1" allowOverlap="1">
            <wp:simplePos x="0" y="0"/>
            <wp:positionH relativeFrom="column">
              <wp:posOffset>-673100</wp:posOffset>
            </wp:positionH>
            <wp:positionV relativeFrom="paragraph">
              <wp:posOffset>52705</wp:posOffset>
            </wp:positionV>
            <wp:extent cx="5869940" cy="8300085"/>
            <wp:effectExtent l="0" t="0" r="0" b="5715"/>
            <wp:wrapNone/>
            <wp:docPr id="7" name="Picture 7" descr="2026-01-31 14-58-17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6-01-31 14-58-17_00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940" cy="8300085"/>
                    </a:xfrm>
                    <a:prstGeom prst="rect">
                      <a:avLst/>
                    </a:prstGeom>
                    <a:noFill/>
                  </pic:spPr>
                </pic:pic>
              </a:graphicData>
            </a:graphic>
            <wp14:sizeRelH relativeFrom="page">
              <wp14:pctWidth>0</wp14:pctWidth>
            </wp14:sizeRelH>
            <wp14:sizeRelV relativeFrom="page">
              <wp14:pctHeight>0</wp14:pctHeight>
            </wp14:sizeRelV>
          </wp:anchor>
        </w:drawing>
      </w:r>
    </w:p>
    <w:p w:rsidR="00CE7FEB" w:rsidRPr="00D63374" w:rsidRDefault="00CE7FEB" w:rsidP="00D63374"/>
    <w:sectPr w:rsidR="00CE7FEB" w:rsidRPr="00D63374" w:rsidSect="00CE7FEB">
      <w:headerReference w:type="default" r:id="rId12"/>
      <w:footerReference w:type="default" r:id="rId1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53C" w:rsidRDefault="0092253C" w:rsidP="002D79FF">
      <w:r>
        <w:separator/>
      </w:r>
    </w:p>
  </w:endnote>
  <w:endnote w:type="continuationSeparator" w:id="0">
    <w:p w:rsidR="0092253C" w:rsidRDefault="0092253C" w:rsidP="002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92253C">
    <w:pPr>
      <w:pStyle w:val="Footer"/>
      <w:jc w:val="center"/>
    </w:pPr>
  </w:p>
  <w:p w:rsidR="00630637" w:rsidRDefault="009225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53C" w:rsidRDefault="0092253C" w:rsidP="002D79FF">
      <w:r>
        <w:separator/>
      </w:r>
    </w:p>
  </w:footnote>
  <w:footnote w:type="continuationSeparator" w:id="0">
    <w:p w:rsidR="0092253C" w:rsidRDefault="0092253C" w:rsidP="002D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92253C">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922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3EC2719"/>
    <w:multiLevelType w:val="hybridMultilevel"/>
    <w:tmpl w:val="EE90CBDC"/>
    <w:lvl w:ilvl="0" w:tplc="6D360F5A">
      <w:start w:val="1"/>
      <w:numFmt w:val="decimal"/>
      <w:lvlText w:val="%1."/>
      <w:lvlJc w:val="left"/>
      <w:pPr>
        <w:tabs>
          <w:tab w:val="num" w:pos="825"/>
        </w:tabs>
        <w:ind w:left="825" w:hanging="465"/>
      </w:pPr>
    </w:lvl>
    <w:lvl w:ilvl="1" w:tplc="39829E22">
      <w:start w:val="1"/>
      <w:numFmt w:val="decimal"/>
      <w:lvlText w:val="%2."/>
      <w:lvlJc w:val="left"/>
      <w:pPr>
        <w:tabs>
          <w:tab w:val="num" w:pos="1650"/>
        </w:tabs>
        <w:ind w:left="1650" w:hanging="57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5AD6635"/>
    <w:multiLevelType w:val="hybridMultilevel"/>
    <w:tmpl w:val="E1FC3E88"/>
    <w:lvl w:ilvl="0" w:tplc="35D21BDC">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6E65177"/>
    <w:multiLevelType w:val="multilevel"/>
    <w:tmpl w:val="FE269E4C"/>
    <w:lvl w:ilvl="0">
      <w:start w:val="2"/>
      <w:numFmt w:val="upperLetter"/>
      <w:lvlText w:val="%1."/>
      <w:lvlJc w:val="left"/>
      <w:pPr>
        <w:tabs>
          <w:tab w:val="num" w:pos="360"/>
        </w:tabs>
        <w:ind w:left="360" w:hanging="360"/>
      </w:pPr>
      <w:rPr>
        <w:b/>
      </w:rPr>
    </w:lvl>
    <w:lvl w:ilvl="1">
      <w:start w:val="1"/>
      <w:numFmt w:val="lowerLetter"/>
      <w:lvlText w:val="%2."/>
      <w:lvlJc w:val="left"/>
      <w:pPr>
        <w:tabs>
          <w:tab w:val="num" w:pos="1545"/>
        </w:tabs>
        <w:ind w:left="1545" w:hanging="465"/>
      </w:pPr>
      <w:rPr>
        <w:rFonts w:ascii="Arial" w:eastAsia="Times New Roman" w:hAnsi="Arial" w:cs="Arial" w:hint="default"/>
      </w:rPr>
    </w:lvl>
    <w:lvl w:ilvl="2">
      <w:start w:val="1"/>
      <w:numFmt w:val="upperLetter"/>
      <w:lvlText w:val="%3."/>
      <w:lvlJc w:val="left"/>
      <w:pPr>
        <w:tabs>
          <w:tab w:val="num" w:pos="2625"/>
        </w:tabs>
        <w:ind w:left="2625" w:hanging="645"/>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tabs>
          <w:tab w:val="num" w:pos="4320"/>
        </w:tabs>
        <w:ind w:left="4320" w:hanging="360"/>
      </w:pPr>
    </w:lvl>
    <w:lvl w:ilvl="6">
      <w:start w:val="1"/>
      <w:numFmt w:val="lowerLetter"/>
      <w:lvlText w:val="%7."/>
      <w:lvlJc w:val="left"/>
      <w:pPr>
        <w:tabs>
          <w:tab w:val="num" w:pos="5040"/>
        </w:tabs>
        <w:ind w:left="5040" w:hanging="360"/>
      </w:pPr>
      <w:rPr>
        <w:rFonts w:ascii="Arial" w:eastAsia="Calibri" w:hAnsi="Arial" w:cs="Arial"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101156"/>
    <w:multiLevelType w:val="hybridMultilevel"/>
    <w:tmpl w:val="C318F8F2"/>
    <w:lvl w:ilvl="0" w:tplc="DF2A03E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B447FC"/>
    <w:multiLevelType w:val="hybridMultilevel"/>
    <w:tmpl w:val="47FE3BB8"/>
    <w:lvl w:ilvl="0" w:tplc="892E40EA">
      <w:start w:val="1"/>
      <w:numFmt w:val="decimal"/>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891FD9"/>
    <w:multiLevelType w:val="hybridMultilevel"/>
    <w:tmpl w:val="A96C18DE"/>
    <w:lvl w:ilvl="0" w:tplc="C33EDAE0">
      <w:start w:val="1"/>
      <w:numFmt w:val="decimal"/>
      <w:lvlText w:val="%1."/>
      <w:lvlJc w:val="left"/>
      <w:pPr>
        <w:tabs>
          <w:tab w:val="num" w:pos="1800"/>
        </w:tabs>
        <w:ind w:left="1800" w:hanging="360"/>
      </w:pPr>
      <w:rPr>
        <w:i w:val="0"/>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4A3669A6">
      <w:start w:val="1"/>
      <w:numFmt w:val="upperLetter"/>
      <w:lvlText w:val="%7."/>
      <w:lvlJc w:val="left"/>
      <w:pPr>
        <w:ind w:left="6120" w:hanging="360"/>
      </w:pPr>
      <w:rPr>
        <w:b/>
      </w:r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
    <w:nsid w:val="16D34263"/>
    <w:multiLevelType w:val="hybridMultilevel"/>
    <w:tmpl w:val="FC4455A0"/>
    <w:lvl w:ilvl="0" w:tplc="5080BD74">
      <w:start w:val="1"/>
      <w:numFmt w:val="upperLetter"/>
      <w:lvlText w:val="%1."/>
      <w:lvlJc w:val="left"/>
      <w:pPr>
        <w:tabs>
          <w:tab w:val="num" w:pos="1683"/>
        </w:tabs>
        <w:ind w:left="1683" w:hanging="360"/>
      </w:pPr>
      <w:rPr>
        <w:b w:val="0"/>
      </w:rPr>
    </w:lvl>
    <w:lvl w:ilvl="1" w:tplc="04090019">
      <w:start w:val="1"/>
      <w:numFmt w:val="lowerLetter"/>
      <w:lvlText w:val="%2."/>
      <w:lvlJc w:val="left"/>
      <w:pPr>
        <w:tabs>
          <w:tab w:val="num" w:pos="2403"/>
        </w:tabs>
        <w:ind w:left="2403" w:hanging="360"/>
      </w:pPr>
    </w:lvl>
    <w:lvl w:ilvl="2" w:tplc="0409001B">
      <w:start w:val="1"/>
      <w:numFmt w:val="lowerRoman"/>
      <w:lvlText w:val="%3."/>
      <w:lvlJc w:val="right"/>
      <w:pPr>
        <w:tabs>
          <w:tab w:val="num" w:pos="3123"/>
        </w:tabs>
        <w:ind w:left="3123" w:hanging="180"/>
      </w:pPr>
    </w:lvl>
    <w:lvl w:ilvl="3" w:tplc="0409000F">
      <w:start w:val="1"/>
      <w:numFmt w:val="decimal"/>
      <w:lvlText w:val="%4."/>
      <w:lvlJc w:val="left"/>
      <w:pPr>
        <w:tabs>
          <w:tab w:val="num" w:pos="3843"/>
        </w:tabs>
        <w:ind w:left="3843" w:hanging="360"/>
      </w:pPr>
    </w:lvl>
    <w:lvl w:ilvl="4" w:tplc="04090019">
      <w:start w:val="1"/>
      <w:numFmt w:val="lowerLetter"/>
      <w:lvlText w:val="%5."/>
      <w:lvlJc w:val="left"/>
      <w:pPr>
        <w:tabs>
          <w:tab w:val="num" w:pos="4563"/>
        </w:tabs>
        <w:ind w:left="4563" w:hanging="360"/>
      </w:pPr>
    </w:lvl>
    <w:lvl w:ilvl="5" w:tplc="0409001B">
      <w:start w:val="1"/>
      <w:numFmt w:val="lowerRoman"/>
      <w:lvlText w:val="%6."/>
      <w:lvlJc w:val="right"/>
      <w:pPr>
        <w:tabs>
          <w:tab w:val="num" w:pos="5283"/>
        </w:tabs>
        <w:ind w:left="5283" w:hanging="180"/>
      </w:pPr>
    </w:lvl>
    <w:lvl w:ilvl="6" w:tplc="0409000F">
      <w:start w:val="1"/>
      <w:numFmt w:val="decimal"/>
      <w:lvlText w:val="%7."/>
      <w:lvlJc w:val="left"/>
      <w:pPr>
        <w:tabs>
          <w:tab w:val="num" w:pos="6003"/>
        </w:tabs>
        <w:ind w:left="6003" w:hanging="360"/>
      </w:pPr>
    </w:lvl>
    <w:lvl w:ilvl="7" w:tplc="04090019">
      <w:start w:val="1"/>
      <w:numFmt w:val="lowerLetter"/>
      <w:lvlText w:val="%8."/>
      <w:lvlJc w:val="left"/>
      <w:pPr>
        <w:tabs>
          <w:tab w:val="num" w:pos="6723"/>
        </w:tabs>
        <w:ind w:left="6723" w:hanging="360"/>
      </w:pPr>
    </w:lvl>
    <w:lvl w:ilvl="8" w:tplc="0409001B">
      <w:start w:val="1"/>
      <w:numFmt w:val="lowerRoman"/>
      <w:lvlText w:val="%9."/>
      <w:lvlJc w:val="right"/>
      <w:pPr>
        <w:tabs>
          <w:tab w:val="num" w:pos="7443"/>
        </w:tabs>
        <w:ind w:left="7443" w:hanging="180"/>
      </w:pPr>
    </w:lvl>
  </w:abstractNum>
  <w:abstractNum w:abstractNumId="8">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412FE6"/>
    <w:multiLevelType w:val="hybridMultilevel"/>
    <w:tmpl w:val="6ABC24A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nsid w:val="1D2121F6"/>
    <w:multiLevelType w:val="hybridMultilevel"/>
    <w:tmpl w:val="EE12E89E"/>
    <w:lvl w:ilvl="0" w:tplc="0409000F">
      <w:start w:val="1"/>
      <w:numFmt w:val="decimal"/>
      <w:lvlText w:val="%1."/>
      <w:lvlJc w:val="left"/>
      <w:pPr>
        <w:ind w:left="4320" w:hanging="360"/>
      </w:p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0409001B">
      <w:start w:val="1"/>
      <w:numFmt w:val="lowerRoman"/>
      <w:lvlText w:val="%6."/>
      <w:lvlJc w:val="right"/>
      <w:pPr>
        <w:ind w:left="7920" w:hanging="180"/>
      </w:pPr>
    </w:lvl>
    <w:lvl w:ilvl="6" w:tplc="0409000F">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11">
    <w:nsid w:val="1D60271A"/>
    <w:multiLevelType w:val="hybridMultilevel"/>
    <w:tmpl w:val="7176579C"/>
    <w:lvl w:ilvl="0" w:tplc="8FEE2D5E">
      <w:start w:val="1"/>
      <w:numFmt w:val="upperLetter"/>
      <w:lvlText w:val="%1."/>
      <w:lvlJc w:val="left"/>
      <w:pPr>
        <w:ind w:left="720" w:hanging="360"/>
      </w:pPr>
      <w:rPr>
        <w:b/>
      </w:rPr>
    </w:lvl>
    <w:lvl w:ilvl="1" w:tplc="A2402378">
      <w:start w:val="1"/>
      <w:numFmt w:val="lowerLetter"/>
      <w:lvlText w:val="%2."/>
      <w:lvlJc w:val="left"/>
      <w:pPr>
        <w:ind w:left="1440" w:hanging="360"/>
      </w:pPr>
    </w:lvl>
    <w:lvl w:ilvl="2" w:tplc="4DBA67FE">
      <w:start w:val="1"/>
      <w:numFmt w:val="decimal"/>
      <w:lvlText w:val="%3)"/>
      <w:lvlJc w:val="left"/>
      <w:pPr>
        <w:ind w:left="2340" w:hanging="360"/>
      </w:pPr>
    </w:lvl>
    <w:lvl w:ilvl="3" w:tplc="33D26F32">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2140A7F"/>
    <w:multiLevelType w:val="multilevel"/>
    <w:tmpl w:val="2F1484D4"/>
    <w:lvl w:ilvl="0">
      <w:start w:val="1"/>
      <w:numFmt w:val="lowerLetter"/>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5070BE"/>
    <w:multiLevelType w:val="hybridMultilevel"/>
    <w:tmpl w:val="EE5CDBA8"/>
    <w:lvl w:ilvl="0" w:tplc="CD3C0620">
      <w:start w:val="1"/>
      <w:numFmt w:val="decimal"/>
      <w:lvlText w:val="%1."/>
      <w:lvlJc w:val="left"/>
      <w:pPr>
        <w:tabs>
          <w:tab w:val="num" w:pos="921"/>
        </w:tabs>
        <w:ind w:left="921" w:hanging="360"/>
      </w:pPr>
    </w:lvl>
    <w:lvl w:ilvl="1" w:tplc="5FEC7D02">
      <w:start w:val="1"/>
      <w:numFmt w:val="upperLetter"/>
      <w:lvlText w:val="%2."/>
      <w:lvlJc w:val="left"/>
      <w:pPr>
        <w:tabs>
          <w:tab w:val="num" w:pos="1641"/>
        </w:tabs>
        <w:ind w:left="1641" w:hanging="360"/>
      </w:pPr>
    </w:lvl>
    <w:lvl w:ilvl="2" w:tplc="0409001B">
      <w:start w:val="1"/>
      <w:numFmt w:val="lowerRoman"/>
      <w:lvlText w:val="%3."/>
      <w:lvlJc w:val="right"/>
      <w:pPr>
        <w:tabs>
          <w:tab w:val="num" w:pos="2361"/>
        </w:tabs>
        <w:ind w:left="2361" w:hanging="180"/>
      </w:pPr>
    </w:lvl>
    <w:lvl w:ilvl="3" w:tplc="0409000F">
      <w:start w:val="1"/>
      <w:numFmt w:val="decimal"/>
      <w:lvlText w:val="%4."/>
      <w:lvlJc w:val="left"/>
      <w:pPr>
        <w:tabs>
          <w:tab w:val="num" w:pos="3081"/>
        </w:tabs>
        <w:ind w:left="3081" w:hanging="360"/>
      </w:pPr>
    </w:lvl>
    <w:lvl w:ilvl="4" w:tplc="04090019">
      <w:start w:val="1"/>
      <w:numFmt w:val="lowerLetter"/>
      <w:lvlText w:val="%5."/>
      <w:lvlJc w:val="left"/>
      <w:pPr>
        <w:tabs>
          <w:tab w:val="num" w:pos="3801"/>
        </w:tabs>
        <w:ind w:left="3801" w:hanging="360"/>
      </w:pPr>
    </w:lvl>
    <w:lvl w:ilvl="5" w:tplc="0409001B">
      <w:start w:val="1"/>
      <w:numFmt w:val="lowerRoman"/>
      <w:lvlText w:val="%6."/>
      <w:lvlJc w:val="right"/>
      <w:pPr>
        <w:tabs>
          <w:tab w:val="num" w:pos="4521"/>
        </w:tabs>
        <w:ind w:left="4521" w:hanging="180"/>
      </w:pPr>
    </w:lvl>
    <w:lvl w:ilvl="6" w:tplc="0409000F">
      <w:start w:val="1"/>
      <w:numFmt w:val="decimal"/>
      <w:lvlText w:val="%7."/>
      <w:lvlJc w:val="left"/>
      <w:pPr>
        <w:tabs>
          <w:tab w:val="num" w:pos="5241"/>
        </w:tabs>
        <w:ind w:left="5241" w:hanging="360"/>
      </w:pPr>
    </w:lvl>
    <w:lvl w:ilvl="7" w:tplc="04090019">
      <w:start w:val="1"/>
      <w:numFmt w:val="lowerLetter"/>
      <w:lvlText w:val="%8."/>
      <w:lvlJc w:val="left"/>
      <w:pPr>
        <w:tabs>
          <w:tab w:val="num" w:pos="5961"/>
        </w:tabs>
        <w:ind w:left="5961" w:hanging="360"/>
      </w:pPr>
    </w:lvl>
    <w:lvl w:ilvl="8" w:tplc="0409001B">
      <w:start w:val="1"/>
      <w:numFmt w:val="lowerRoman"/>
      <w:lvlText w:val="%9."/>
      <w:lvlJc w:val="right"/>
      <w:pPr>
        <w:tabs>
          <w:tab w:val="num" w:pos="6681"/>
        </w:tabs>
        <w:ind w:left="6681" w:hanging="180"/>
      </w:pPr>
    </w:lvl>
  </w:abstractNum>
  <w:abstractNum w:abstractNumId="14">
    <w:nsid w:val="24FA3D67"/>
    <w:multiLevelType w:val="hybridMultilevel"/>
    <w:tmpl w:val="A52E8402"/>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5">
    <w:nsid w:val="25421827"/>
    <w:multiLevelType w:val="hybridMultilevel"/>
    <w:tmpl w:val="6F2C8B2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6">
    <w:nsid w:val="2FB32694"/>
    <w:multiLevelType w:val="hybridMultilevel"/>
    <w:tmpl w:val="3926BC9A"/>
    <w:lvl w:ilvl="0" w:tplc="63066C96">
      <w:start w:val="1"/>
      <w:numFmt w:val="upperLetter"/>
      <w:lvlText w:val="%1."/>
      <w:lvlJc w:val="left"/>
      <w:pPr>
        <w:tabs>
          <w:tab w:val="num" w:pos="1856"/>
        </w:tabs>
        <w:ind w:left="1856" w:hanging="360"/>
      </w:pPr>
    </w:lvl>
    <w:lvl w:ilvl="1" w:tplc="04090019">
      <w:start w:val="1"/>
      <w:numFmt w:val="lowerLetter"/>
      <w:lvlText w:val="%2."/>
      <w:lvlJc w:val="left"/>
      <w:pPr>
        <w:tabs>
          <w:tab w:val="num" w:pos="2576"/>
        </w:tabs>
        <w:ind w:left="2576" w:hanging="360"/>
      </w:pPr>
    </w:lvl>
    <w:lvl w:ilvl="2" w:tplc="0409001B">
      <w:start w:val="1"/>
      <w:numFmt w:val="lowerRoman"/>
      <w:lvlText w:val="%3."/>
      <w:lvlJc w:val="right"/>
      <w:pPr>
        <w:tabs>
          <w:tab w:val="num" w:pos="3296"/>
        </w:tabs>
        <w:ind w:left="3296" w:hanging="180"/>
      </w:pPr>
    </w:lvl>
    <w:lvl w:ilvl="3" w:tplc="0409000F">
      <w:start w:val="1"/>
      <w:numFmt w:val="decimal"/>
      <w:lvlText w:val="%4."/>
      <w:lvlJc w:val="left"/>
      <w:pPr>
        <w:tabs>
          <w:tab w:val="num" w:pos="4016"/>
        </w:tabs>
        <w:ind w:left="4016" w:hanging="360"/>
      </w:pPr>
    </w:lvl>
    <w:lvl w:ilvl="4" w:tplc="04090019">
      <w:start w:val="1"/>
      <w:numFmt w:val="lowerLetter"/>
      <w:lvlText w:val="%5."/>
      <w:lvlJc w:val="left"/>
      <w:pPr>
        <w:tabs>
          <w:tab w:val="num" w:pos="4736"/>
        </w:tabs>
        <w:ind w:left="4736" w:hanging="360"/>
      </w:pPr>
    </w:lvl>
    <w:lvl w:ilvl="5" w:tplc="0409001B">
      <w:start w:val="1"/>
      <w:numFmt w:val="lowerRoman"/>
      <w:lvlText w:val="%6."/>
      <w:lvlJc w:val="right"/>
      <w:pPr>
        <w:tabs>
          <w:tab w:val="num" w:pos="5456"/>
        </w:tabs>
        <w:ind w:left="5456" w:hanging="180"/>
      </w:pPr>
    </w:lvl>
    <w:lvl w:ilvl="6" w:tplc="0409000F">
      <w:start w:val="1"/>
      <w:numFmt w:val="decimal"/>
      <w:lvlText w:val="%7."/>
      <w:lvlJc w:val="left"/>
      <w:pPr>
        <w:tabs>
          <w:tab w:val="num" w:pos="6176"/>
        </w:tabs>
        <w:ind w:left="6176" w:hanging="360"/>
      </w:pPr>
    </w:lvl>
    <w:lvl w:ilvl="7" w:tplc="04090019">
      <w:start w:val="1"/>
      <w:numFmt w:val="lowerLetter"/>
      <w:lvlText w:val="%8."/>
      <w:lvlJc w:val="left"/>
      <w:pPr>
        <w:tabs>
          <w:tab w:val="num" w:pos="6896"/>
        </w:tabs>
        <w:ind w:left="6896" w:hanging="360"/>
      </w:pPr>
    </w:lvl>
    <w:lvl w:ilvl="8" w:tplc="0409001B">
      <w:start w:val="1"/>
      <w:numFmt w:val="lowerRoman"/>
      <w:lvlText w:val="%9."/>
      <w:lvlJc w:val="right"/>
      <w:pPr>
        <w:tabs>
          <w:tab w:val="num" w:pos="7616"/>
        </w:tabs>
        <w:ind w:left="7616" w:hanging="180"/>
      </w:pPr>
    </w:lvl>
  </w:abstractNum>
  <w:abstractNum w:abstractNumId="17">
    <w:nsid w:val="36593A45"/>
    <w:multiLevelType w:val="multilevel"/>
    <w:tmpl w:val="3F5053F4"/>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87F1234"/>
    <w:multiLevelType w:val="multilevel"/>
    <w:tmpl w:val="D390C6F0"/>
    <w:lvl w:ilvl="0">
      <w:start w:val="1"/>
      <w:numFmt w:val="upperLetter"/>
      <w:lvlText w:val="%1."/>
      <w:lvlJc w:val="left"/>
      <w:pPr>
        <w:tabs>
          <w:tab w:val="num" w:pos="360"/>
        </w:tabs>
        <w:ind w:left="360" w:hanging="360"/>
      </w:pPr>
    </w:lvl>
    <w:lvl w:ilvl="1">
      <w:start w:val="1"/>
      <w:numFmt w:val="decimal"/>
      <w:lvlText w:val="(%2)"/>
      <w:lvlJc w:val="left"/>
      <w:pPr>
        <w:tabs>
          <w:tab w:val="num" w:pos="1545"/>
        </w:tabs>
        <w:ind w:left="1545" w:hanging="465"/>
      </w:pPr>
    </w:lvl>
    <w:lvl w:ilvl="2">
      <w:start w:val="1"/>
      <w:numFmt w:val="upperLetter"/>
      <w:lvlText w:val="%3."/>
      <w:lvlJc w:val="left"/>
      <w:pPr>
        <w:tabs>
          <w:tab w:val="num" w:pos="2625"/>
        </w:tabs>
        <w:ind w:left="2625" w:hanging="645"/>
      </w:pPr>
    </w:lvl>
    <w:lvl w:ilvl="3">
      <w:start w:val="1"/>
      <w:numFmt w:val="lowerLetter"/>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tabs>
          <w:tab w:val="num" w:pos="4320"/>
        </w:tabs>
        <w:ind w:left="4320" w:hanging="360"/>
      </w:pPr>
      <w:rPr>
        <w:b w:val="0"/>
      </w:rPr>
    </w:lvl>
    <w:lvl w:ilvl="6">
      <w:start w:val="1"/>
      <w:numFmt w:val="decimal"/>
      <w:lvlText w:val="%7)"/>
      <w:lvlJc w:val="left"/>
      <w:pPr>
        <w:tabs>
          <w:tab w:val="num" w:pos="5040"/>
        </w:tabs>
        <w:ind w:left="5040" w:hanging="360"/>
      </w:pPr>
      <w:rPr>
        <w:rFonts w:ascii="Times New Roman" w:eastAsia="Times New Roman" w:hAnsi="Times New Roman" w:cs="Times New Roman"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4220F7"/>
    <w:multiLevelType w:val="hybridMultilevel"/>
    <w:tmpl w:val="2494CE3E"/>
    <w:lvl w:ilvl="0" w:tplc="B0D45C9C">
      <w:start w:val="1"/>
      <w:numFmt w:val="decimal"/>
      <w:lvlText w:val="%1."/>
      <w:lvlJc w:val="left"/>
      <w:pPr>
        <w:ind w:left="2586" w:hanging="360"/>
      </w:pPr>
      <w:rPr>
        <w:rFonts w:ascii="Times New Roman" w:eastAsia="Calibri" w:hAnsi="Times New Roman" w:cs="Times New Roman" w:hint="default"/>
      </w:rPr>
    </w:lvl>
    <w:lvl w:ilvl="1" w:tplc="A530A96C">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1">
    <w:nsid w:val="44BA5093"/>
    <w:multiLevelType w:val="multilevel"/>
    <w:tmpl w:val="1DB60FDA"/>
    <w:lvl w:ilvl="0">
      <w:start w:val="1"/>
      <w:numFmt w:val="upperLetter"/>
      <w:lvlText w:val="%1."/>
      <w:lvlJc w:val="left"/>
      <w:pPr>
        <w:tabs>
          <w:tab w:val="num" w:pos="360"/>
        </w:tabs>
        <w:ind w:left="360" w:hanging="360"/>
      </w:pPr>
      <w:rPr>
        <w:rFonts w:cs="Times New Roman"/>
        <w:b/>
      </w:rPr>
    </w:lvl>
    <w:lvl w:ilvl="1">
      <w:start w:val="1"/>
      <w:numFmt w:val="decimal"/>
      <w:lvlText w:val="%2."/>
      <w:lvlJc w:val="left"/>
      <w:pPr>
        <w:tabs>
          <w:tab w:val="num" w:pos="1440"/>
        </w:tabs>
        <w:ind w:left="1440" w:hanging="360"/>
      </w:pPr>
      <w:rPr>
        <w:rFonts w:ascii="Arial" w:eastAsia="Calibri" w:hAnsi="Arial" w:cs="Arial"/>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48AE7DF1"/>
    <w:multiLevelType w:val="multilevel"/>
    <w:tmpl w:val="63EA9598"/>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4B107715"/>
    <w:multiLevelType w:val="hybridMultilevel"/>
    <w:tmpl w:val="3926BC9A"/>
    <w:lvl w:ilvl="0" w:tplc="63066C96">
      <w:start w:val="1"/>
      <w:numFmt w:val="upperLetter"/>
      <w:lvlText w:val="%1."/>
      <w:lvlJc w:val="left"/>
      <w:pPr>
        <w:tabs>
          <w:tab w:val="num" w:pos="1856"/>
        </w:tabs>
        <w:ind w:left="1856" w:hanging="360"/>
      </w:pPr>
    </w:lvl>
    <w:lvl w:ilvl="1" w:tplc="04090019">
      <w:start w:val="1"/>
      <w:numFmt w:val="lowerLetter"/>
      <w:lvlText w:val="%2."/>
      <w:lvlJc w:val="left"/>
      <w:pPr>
        <w:tabs>
          <w:tab w:val="num" w:pos="2576"/>
        </w:tabs>
        <w:ind w:left="2576" w:hanging="360"/>
      </w:pPr>
    </w:lvl>
    <w:lvl w:ilvl="2" w:tplc="0409001B">
      <w:start w:val="1"/>
      <w:numFmt w:val="lowerRoman"/>
      <w:lvlText w:val="%3."/>
      <w:lvlJc w:val="right"/>
      <w:pPr>
        <w:tabs>
          <w:tab w:val="num" w:pos="3296"/>
        </w:tabs>
        <w:ind w:left="3296" w:hanging="180"/>
      </w:pPr>
    </w:lvl>
    <w:lvl w:ilvl="3" w:tplc="0409000F">
      <w:start w:val="1"/>
      <w:numFmt w:val="decimal"/>
      <w:lvlText w:val="%4."/>
      <w:lvlJc w:val="left"/>
      <w:pPr>
        <w:tabs>
          <w:tab w:val="num" w:pos="4016"/>
        </w:tabs>
        <w:ind w:left="4016" w:hanging="360"/>
      </w:pPr>
    </w:lvl>
    <w:lvl w:ilvl="4" w:tplc="04090019">
      <w:start w:val="1"/>
      <w:numFmt w:val="lowerLetter"/>
      <w:lvlText w:val="%5."/>
      <w:lvlJc w:val="left"/>
      <w:pPr>
        <w:tabs>
          <w:tab w:val="num" w:pos="4736"/>
        </w:tabs>
        <w:ind w:left="4736" w:hanging="360"/>
      </w:pPr>
    </w:lvl>
    <w:lvl w:ilvl="5" w:tplc="0409001B">
      <w:start w:val="1"/>
      <w:numFmt w:val="lowerRoman"/>
      <w:lvlText w:val="%6."/>
      <w:lvlJc w:val="right"/>
      <w:pPr>
        <w:tabs>
          <w:tab w:val="num" w:pos="5456"/>
        </w:tabs>
        <w:ind w:left="5456" w:hanging="180"/>
      </w:pPr>
    </w:lvl>
    <w:lvl w:ilvl="6" w:tplc="0409000F">
      <w:start w:val="1"/>
      <w:numFmt w:val="decimal"/>
      <w:lvlText w:val="%7."/>
      <w:lvlJc w:val="left"/>
      <w:pPr>
        <w:tabs>
          <w:tab w:val="num" w:pos="6176"/>
        </w:tabs>
        <w:ind w:left="6176" w:hanging="360"/>
      </w:pPr>
    </w:lvl>
    <w:lvl w:ilvl="7" w:tplc="04090019">
      <w:start w:val="1"/>
      <w:numFmt w:val="lowerLetter"/>
      <w:lvlText w:val="%8."/>
      <w:lvlJc w:val="left"/>
      <w:pPr>
        <w:tabs>
          <w:tab w:val="num" w:pos="6896"/>
        </w:tabs>
        <w:ind w:left="6896" w:hanging="360"/>
      </w:pPr>
    </w:lvl>
    <w:lvl w:ilvl="8" w:tplc="0409001B">
      <w:start w:val="1"/>
      <w:numFmt w:val="lowerRoman"/>
      <w:lvlText w:val="%9."/>
      <w:lvlJc w:val="right"/>
      <w:pPr>
        <w:tabs>
          <w:tab w:val="num" w:pos="7616"/>
        </w:tabs>
        <w:ind w:left="7616" w:hanging="180"/>
      </w:pPr>
    </w:lvl>
  </w:abstractNum>
  <w:abstractNum w:abstractNumId="24">
    <w:nsid w:val="4B3732CB"/>
    <w:multiLevelType w:val="hybridMultilevel"/>
    <w:tmpl w:val="AEB84882"/>
    <w:lvl w:ilvl="0" w:tplc="F8BAC03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C0C3863"/>
    <w:multiLevelType w:val="hybridMultilevel"/>
    <w:tmpl w:val="D17295D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F460730"/>
    <w:multiLevelType w:val="hybridMultilevel"/>
    <w:tmpl w:val="F6ACF138"/>
    <w:lvl w:ilvl="0" w:tplc="0409000F">
      <w:start w:val="1"/>
      <w:numFmt w:val="decimal"/>
      <w:lvlText w:val="%1."/>
      <w:lvlJc w:val="left"/>
      <w:pPr>
        <w:tabs>
          <w:tab w:val="num" w:pos="720"/>
        </w:tabs>
        <w:ind w:left="720" w:hanging="360"/>
      </w:pPr>
    </w:lvl>
    <w:lvl w:ilvl="1" w:tplc="95C296E2">
      <w:start w:val="1"/>
      <w:numFmt w:val="decimal"/>
      <w:lvlText w:val="%2."/>
      <w:lvlJc w:val="left"/>
      <w:pPr>
        <w:tabs>
          <w:tab w:val="num" w:pos="1440"/>
        </w:tabs>
        <w:ind w:left="1440" w:hanging="360"/>
      </w:pPr>
      <w:rPr>
        <w:rFonts w:ascii="Times New Roman" w:eastAsia="Times New Roman" w:hAnsi="Times New Roman" w:cs="Times New Roman"/>
      </w:rPr>
    </w:lvl>
    <w:lvl w:ilvl="2" w:tplc="CBD2C282">
      <w:start w:val="1"/>
      <w:numFmt w:val="decimal"/>
      <w:lvlText w:val="(%3)"/>
      <w:lvlJc w:val="left"/>
      <w:pPr>
        <w:tabs>
          <w:tab w:val="num" w:pos="2355"/>
        </w:tabs>
        <w:ind w:left="2355" w:hanging="375"/>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7E74BE42">
      <w:start w:val="1"/>
      <w:numFmt w:val="upperLetter"/>
      <w:lvlText w:val="%5."/>
      <w:lvlJc w:val="left"/>
      <w:pPr>
        <w:ind w:left="3600" w:hanging="360"/>
      </w:pPr>
      <w:rPr>
        <w:b/>
      </w:rPr>
    </w:lvl>
    <w:lvl w:ilvl="5" w:tplc="CC72E9CE">
      <w:start w:val="1"/>
      <w:numFmt w:val="lowerLetter"/>
      <w:lvlText w:val="%6."/>
      <w:lvlJc w:val="left"/>
      <w:pPr>
        <w:ind w:left="4500" w:hanging="360"/>
      </w:pPr>
      <w:rPr>
        <w:rFonts w:ascii="Times New Roman" w:eastAsia="Times New Roman" w:hAnsi="Times New Roman" w:cs="Times New Roman"/>
      </w:rPr>
    </w:lvl>
    <w:lvl w:ilvl="6" w:tplc="5B5E7B6A">
      <w:start w:val="1"/>
      <w:numFmt w:val="lowerLetter"/>
      <w:lvlText w:val="%7."/>
      <w:lvlJc w:val="left"/>
      <w:pPr>
        <w:tabs>
          <w:tab w:val="num" w:pos="5040"/>
        </w:tabs>
        <w:ind w:left="5040" w:hanging="360"/>
      </w:pPr>
      <w:rPr>
        <w:rFonts w:ascii="Times New Roman" w:eastAsia="Times New Roman" w:hAnsi="Times New Roman" w:cs="Times New Roman"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52526CE3"/>
    <w:multiLevelType w:val="hybridMultilevel"/>
    <w:tmpl w:val="664E3702"/>
    <w:lvl w:ilvl="0" w:tplc="0409000F">
      <w:start w:val="1"/>
      <w:numFmt w:val="decimal"/>
      <w:lvlText w:val="%1."/>
      <w:lvlJc w:val="left"/>
      <w:pPr>
        <w:tabs>
          <w:tab w:val="num" w:pos="720"/>
        </w:tabs>
        <w:ind w:left="720" w:hanging="360"/>
      </w:pPr>
    </w:lvl>
    <w:lvl w:ilvl="1" w:tplc="D14AC278">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54C66BAF"/>
    <w:multiLevelType w:val="hybridMultilevel"/>
    <w:tmpl w:val="FDFEA5AC"/>
    <w:lvl w:ilvl="0" w:tplc="0409000F">
      <w:start w:val="1"/>
      <w:numFmt w:val="decimal"/>
      <w:lvlText w:val="%1."/>
      <w:lvlJc w:val="left"/>
      <w:pPr>
        <w:tabs>
          <w:tab w:val="num" w:pos="720"/>
        </w:tabs>
        <w:ind w:left="720" w:hanging="360"/>
      </w:pPr>
      <w:rPr>
        <w:rFonts w:cs="Times New Roman"/>
      </w:rPr>
    </w:lvl>
    <w:lvl w:ilvl="1" w:tplc="4EF68846">
      <w:start w:val="1"/>
      <w:numFmt w:val="upperLetter"/>
      <w:lvlText w:val="%2."/>
      <w:lvlJc w:val="left"/>
      <w:pPr>
        <w:tabs>
          <w:tab w:val="num" w:pos="1440"/>
        </w:tabs>
        <w:ind w:left="1440" w:hanging="360"/>
      </w:pPr>
      <w:rPr>
        <w:rFonts w:cs="Times New Roman"/>
        <w:b/>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nsid w:val="5739658D"/>
    <w:multiLevelType w:val="multilevel"/>
    <w:tmpl w:val="3F5053F4"/>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C8C396D"/>
    <w:multiLevelType w:val="hybridMultilevel"/>
    <w:tmpl w:val="7AC0B3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nsid w:val="5D3E5D5B"/>
    <w:multiLevelType w:val="hybridMultilevel"/>
    <w:tmpl w:val="6010DB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F5A3B96"/>
    <w:multiLevelType w:val="hybridMultilevel"/>
    <w:tmpl w:val="A316070A"/>
    <w:lvl w:ilvl="0" w:tplc="7E8C6780">
      <w:start w:val="1"/>
      <w:numFmt w:val="decimal"/>
      <w:lvlText w:val="%1."/>
      <w:lvlJc w:val="left"/>
      <w:pPr>
        <w:ind w:left="1800" w:hanging="360"/>
      </w:pPr>
      <w:rPr>
        <w:rFonts w:ascii="Times New Roman" w:eastAsia="Calibri" w:hAnsi="Times New Roman" w:cs="Times New Roman" w:hint="default"/>
        <w:b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3">
    <w:nsid w:val="5FD70515"/>
    <w:multiLevelType w:val="multilevel"/>
    <w:tmpl w:val="7D583000"/>
    <w:lvl w:ilvl="0">
      <w:start w:val="1"/>
      <w:numFmt w:val="decimal"/>
      <w:lvlText w:val="%1."/>
      <w:lvlJc w:val="left"/>
      <w:pPr>
        <w:tabs>
          <w:tab w:val="num" w:pos="360"/>
        </w:tabs>
        <w:ind w:left="360" w:hanging="360"/>
      </w:pPr>
    </w:lvl>
    <w:lvl w:ilvl="1">
      <w:start w:val="1"/>
      <w:numFmt w:val="decimal"/>
      <w:lvlText w:val="%2."/>
      <w:lvlJc w:val="left"/>
      <w:pPr>
        <w:tabs>
          <w:tab w:val="num" w:pos="2277"/>
        </w:tabs>
        <w:ind w:left="2277" w:hanging="435"/>
      </w:pPr>
    </w:lvl>
    <w:lvl w:ilvl="2">
      <w:start w:val="1"/>
      <w:numFmt w:val="lowerRoman"/>
      <w:lvlText w:val="%3."/>
      <w:lvlJc w:val="right"/>
      <w:pPr>
        <w:tabs>
          <w:tab w:val="num" w:pos="2922"/>
        </w:tabs>
        <w:ind w:left="2922" w:hanging="180"/>
      </w:pPr>
    </w:lvl>
    <w:lvl w:ilvl="3">
      <w:start w:val="1"/>
      <w:numFmt w:val="decimal"/>
      <w:lvlText w:val="%4."/>
      <w:lvlJc w:val="left"/>
      <w:pPr>
        <w:tabs>
          <w:tab w:val="num" w:pos="3642"/>
        </w:tabs>
        <w:ind w:left="3642" w:hanging="360"/>
      </w:pPr>
    </w:lvl>
    <w:lvl w:ilvl="4">
      <w:start w:val="1"/>
      <w:numFmt w:val="lowerLetter"/>
      <w:lvlText w:val="%5."/>
      <w:lvlJc w:val="left"/>
      <w:pPr>
        <w:tabs>
          <w:tab w:val="num" w:pos="4362"/>
        </w:tabs>
        <w:ind w:left="4362" w:hanging="360"/>
      </w:pPr>
    </w:lvl>
    <w:lvl w:ilvl="5">
      <w:start w:val="1"/>
      <w:numFmt w:val="lowerRoman"/>
      <w:lvlText w:val="%6."/>
      <w:lvlJc w:val="right"/>
      <w:pPr>
        <w:tabs>
          <w:tab w:val="num" w:pos="5082"/>
        </w:tabs>
        <w:ind w:left="5082" w:hanging="180"/>
      </w:pPr>
    </w:lvl>
    <w:lvl w:ilvl="6">
      <w:start w:val="1"/>
      <w:numFmt w:val="decimal"/>
      <w:lvlText w:val="%7."/>
      <w:lvlJc w:val="left"/>
      <w:pPr>
        <w:tabs>
          <w:tab w:val="num" w:pos="5802"/>
        </w:tabs>
        <w:ind w:left="5802" w:hanging="360"/>
      </w:pPr>
    </w:lvl>
    <w:lvl w:ilvl="7">
      <w:start w:val="1"/>
      <w:numFmt w:val="lowerLetter"/>
      <w:lvlText w:val="%8."/>
      <w:lvlJc w:val="left"/>
      <w:pPr>
        <w:tabs>
          <w:tab w:val="num" w:pos="6522"/>
        </w:tabs>
        <w:ind w:left="6522" w:hanging="360"/>
      </w:pPr>
    </w:lvl>
    <w:lvl w:ilvl="8">
      <w:start w:val="1"/>
      <w:numFmt w:val="lowerRoman"/>
      <w:lvlText w:val="%9."/>
      <w:lvlJc w:val="right"/>
      <w:pPr>
        <w:tabs>
          <w:tab w:val="num" w:pos="7242"/>
        </w:tabs>
        <w:ind w:left="7242" w:hanging="180"/>
      </w:pPr>
    </w:lvl>
  </w:abstractNum>
  <w:abstractNum w:abstractNumId="34">
    <w:nsid w:val="62F404A9"/>
    <w:multiLevelType w:val="hybridMultilevel"/>
    <w:tmpl w:val="4530B22C"/>
    <w:lvl w:ilvl="0" w:tplc="FFFFFFFF">
      <w:start w:val="1"/>
      <w:numFmt w:val="lowerLetter"/>
      <w:lvlText w:val="%1."/>
      <w:lvlJc w:val="left"/>
      <w:pPr>
        <w:tabs>
          <w:tab w:val="num" w:pos="720"/>
        </w:tabs>
        <w:ind w:left="720" w:hanging="360"/>
      </w:pPr>
      <w:rPr>
        <w:rFonts w:ascii="Arial" w:eastAsia="Times New Roman" w:hAnsi="Arial" w:cs="Arial" w:hint="default"/>
      </w:rPr>
    </w:lvl>
    <w:lvl w:ilvl="1" w:tplc="FFFFFFFF">
      <w:start w:val="1"/>
      <w:numFmt w:val="decimal"/>
      <w:lvlText w:val="%2)"/>
      <w:lvlJc w:val="left"/>
      <w:pPr>
        <w:ind w:left="1440" w:hanging="360"/>
      </w:pPr>
    </w:lvl>
    <w:lvl w:ilvl="2" w:tplc="C15EBA58">
      <w:start w:val="1"/>
      <w:numFmt w:val="upperLetter"/>
      <w:lvlText w:val="%3."/>
      <w:lvlJc w:val="left"/>
      <w:pPr>
        <w:ind w:left="2340" w:hanging="360"/>
      </w:pPr>
      <w:rPr>
        <w:b/>
      </w:rPr>
    </w:lvl>
    <w:lvl w:ilvl="3" w:tplc="FFFFFFFF">
      <w:start w:val="1"/>
      <w:numFmt w:val="decimal"/>
      <w:lvlText w:val="%4."/>
      <w:lvlJc w:val="left"/>
      <w:pPr>
        <w:ind w:left="2880" w:hanging="360"/>
      </w:pPr>
    </w:lvl>
    <w:lvl w:ilvl="4" w:tplc="FFFFFFFF">
      <w:start w:val="1"/>
      <w:numFmt w:val="decimal"/>
      <w:lvlText w:val="%5)"/>
      <w:lvlJc w:val="left"/>
      <w:pPr>
        <w:ind w:left="3600" w:hanging="360"/>
      </w:pPr>
      <w:rPr>
        <w:rFonts w:ascii="Arial" w:eastAsia="Times New Roman" w:hAnsi="Arial" w:cs="Arial" w:hint="default"/>
        <w:sz w:val="24"/>
        <w:szCs w:val="24"/>
      </w:rPr>
    </w:lvl>
    <w:lvl w:ilvl="5" w:tplc="CD803F54">
      <w:start w:val="1"/>
      <w:numFmt w:val="decimal"/>
      <w:lvlText w:val="(%6)"/>
      <w:lvlJc w:val="left"/>
      <w:pPr>
        <w:ind w:left="450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nsid w:val="62FC1DE4"/>
    <w:multiLevelType w:val="hybridMultilevel"/>
    <w:tmpl w:val="0B202AF2"/>
    <w:lvl w:ilvl="0" w:tplc="EABE437E">
      <w:start w:val="1"/>
      <w:numFmt w:val="decimal"/>
      <w:lvlText w:val="%1."/>
      <w:lvlJc w:val="left"/>
      <w:pPr>
        <w:ind w:left="1080" w:hanging="360"/>
      </w:pPr>
      <w:rPr>
        <w:rFonts w:ascii="Times New Roman" w:eastAsia="Calibri" w:hAnsi="Times New Roman"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63B56A52"/>
    <w:multiLevelType w:val="multilevel"/>
    <w:tmpl w:val="0B8EA328"/>
    <w:lvl w:ilvl="0">
      <w:start w:val="1"/>
      <w:numFmt w:val="upperLetter"/>
      <w:lvlText w:val="%1."/>
      <w:lvlJc w:val="left"/>
      <w:pPr>
        <w:tabs>
          <w:tab w:val="num" w:pos="360"/>
        </w:tabs>
        <w:ind w:left="360" w:hanging="360"/>
      </w:pPr>
      <w:rPr>
        <w:b/>
      </w:rPr>
    </w:lvl>
    <w:lvl w:ilvl="1">
      <w:start w:val="1"/>
      <w:numFmt w:val="lowerLetter"/>
      <w:lvlText w:val="%2."/>
      <w:lvlJc w:val="left"/>
      <w:pPr>
        <w:tabs>
          <w:tab w:val="num" w:pos="1545"/>
        </w:tabs>
        <w:ind w:left="1545" w:hanging="465"/>
      </w:pPr>
      <w:rPr>
        <w:rFonts w:ascii="Arial" w:eastAsia="Times New Roman" w:hAnsi="Arial" w:cs="Arial"/>
      </w:rPr>
    </w:lvl>
    <w:lvl w:ilvl="2">
      <w:start w:val="1"/>
      <w:numFmt w:val="upperLetter"/>
      <w:lvlText w:val="%3."/>
      <w:lvlJc w:val="left"/>
      <w:pPr>
        <w:tabs>
          <w:tab w:val="num" w:pos="2625"/>
        </w:tabs>
        <w:ind w:left="2625" w:hanging="645"/>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eastAsia="Times New Roman" w:hAnsi="Times New Roman" w:cs="Times New Roman" w:hint="default"/>
      </w:rPr>
    </w:lvl>
    <w:lvl w:ilvl="5">
      <w:start w:val="1"/>
      <w:numFmt w:val="decimal"/>
      <w:lvlText w:val="%6."/>
      <w:lvlJc w:val="left"/>
      <w:pPr>
        <w:tabs>
          <w:tab w:val="num" w:pos="4320"/>
        </w:tabs>
        <w:ind w:left="4320" w:hanging="360"/>
      </w:pPr>
    </w:lvl>
    <w:lvl w:ilvl="6">
      <w:start w:val="1"/>
      <w:numFmt w:val="lowerLetter"/>
      <w:lvlText w:val="%7."/>
      <w:lvlJc w:val="left"/>
      <w:pPr>
        <w:tabs>
          <w:tab w:val="num" w:pos="5040"/>
        </w:tabs>
        <w:ind w:left="5040" w:hanging="360"/>
      </w:pPr>
      <w:rPr>
        <w:rFonts w:ascii="Times New Roman" w:eastAsia="Calibri" w:hAnsi="Times New Roman" w:cs="Times New Roman"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52745BD"/>
    <w:multiLevelType w:val="hybridMultilevel"/>
    <w:tmpl w:val="4D6EFB6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8">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6B055AB3"/>
    <w:multiLevelType w:val="hybridMultilevel"/>
    <w:tmpl w:val="05DC3A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228FC36">
      <w:start w:val="1"/>
      <w:numFmt w:val="decimal"/>
      <w:lvlText w:val="%5."/>
      <w:lvlJc w:val="left"/>
      <w:pPr>
        <w:ind w:left="3600" w:hanging="360"/>
      </w:pPr>
      <w:rPr>
        <w:rFonts w:ascii="Arial" w:eastAsia="Times New Roman" w:hAnsi="Arial" w:cs="Aria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13D136F"/>
    <w:multiLevelType w:val="hybridMultilevel"/>
    <w:tmpl w:val="7E3083FC"/>
    <w:lvl w:ilvl="0" w:tplc="F25E982A">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7276124"/>
    <w:multiLevelType w:val="hybridMultilevel"/>
    <w:tmpl w:val="11DC9836"/>
    <w:lvl w:ilvl="0" w:tplc="B73C1D78">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E6A612A6">
      <w:start w:val="1"/>
      <w:numFmt w:val="decimal"/>
      <w:lvlText w:val="%5."/>
      <w:lvlJc w:val="left"/>
      <w:pPr>
        <w:ind w:left="4320" w:hanging="360"/>
      </w:pPr>
      <w:rPr>
        <w:rFonts w:ascii="Times New Roman" w:eastAsia="Times New Roman" w:hAnsi="Times New Roman" w:cs="Times New Roman"/>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7BDF5E06"/>
    <w:multiLevelType w:val="hybridMultilevel"/>
    <w:tmpl w:val="903821D0"/>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3">
    <w:nsid w:val="7E1B1BDB"/>
    <w:multiLevelType w:val="hybridMultilevel"/>
    <w:tmpl w:val="02AA8B86"/>
    <w:lvl w:ilvl="0" w:tplc="FF6A2C3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E3176D7"/>
    <w:multiLevelType w:val="hybridMultilevel"/>
    <w:tmpl w:val="DE9EFC58"/>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num w:numId="1">
    <w:abstractNumId w:val="20"/>
  </w:num>
  <w:num w:numId="2">
    <w:abstractNumId w:val="0"/>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nBKnAs2vwgW/CjghCvaS+B8NTLqFFoOVqqQo4ZnHdvKaWCGh2C1OauLSXgk3uzKMlKgHHNfUNJK5Dd6oHz/d1w==" w:salt="PIkCdeDGHZj4nP9TkvRgp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EB"/>
    <w:rsid w:val="00004A2D"/>
    <w:rsid w:val="00050032"/>
    <w:rsid w:val="00073236"/>
    <w:rsid w:val="00095435"/>
    <w:rsid w:val="000D08BE"/>
    <w:rsid w:val="00194A3D"/>
    <w:rsid w:val="001F66B0"/>
    <w:rsid w:val="00236950"/>
    <w:rsid w:val="00245A5A"/>
    <w:rsid w:val="00295F16"/>
    <w:rsid w:val="002B61E2"/>
    <w:rsid w:val="002B7959"/>
    <w:rsid w:val="002D79FF"/>
    <w:rsid w:val="003728BA"/>
    <w:rsid w:val="00390270"/>
    <w:rsid w:val="003A4CAE"/>
    <w:rsid w:val="003A7275"/>
    <w:rsid w:val="00451098"/>
    <w:rsid w:val="004772E1"/>
    <w:rsid w:val="00490063"/>
    <w:rsid w:val="00497A5F"/>
    <w:rsid w:val="0054651A"/>
    <w:rsid w:val="00567E71"/>
    <w:rsid w:val="00574EE8"/>
    <w:rsid w:val="006068DC"/>
    <w:rsid w:val="0066422A"/>
    <w:rsid w:val="006C4D00"/>
    <w:rsid w:val="00774478"/>
    <w:rsid w:val="007929DB"/>
    <w:rsid w:val="007A3857"/>
    <w:rsid w:val="007F2160"/>
    <w:rsid w:val="008374CB"/>
    <w:rsid w:val="008538D8"/>
    <w:rsid w:val="00856B55"/>
    <w:rsid w:val="00875E9E"/>
    <w:rsid w:val="0092253C"/>
    <w:rsid w:val="00932E1A"/>
    <w:rsid w:val="009725A3"/>
    <w:rsid w:val="00983722"/>
    <w:rsid w:val="00A92261"/>
    <w:rsid w:val="00AA3A59"/>
    <w:rsid w:val="00AD02E7"/>
    <w:rsid w:val="00AE04B0"/>
    <w:rsid w:val="00AF2729"/>
    <w:rsid w:val="00B70A0C"/>
    <w:rsid w:val="00C52FF9"/>
    <w:rsid w:val="00C72C38"/>
    <w:rsid w:val="00C81419"/>
    <w:rsid w:val="00C949F5"/>
    <w:rsid w:val="00CB0398"/>
    <w:rsid w:val="00CE7FEB"/>
    <w:rsid w:val="00D175B9"/>
    <w:rsid w:val="00D23502"/>
    <w:rsid w:val="00D43E1D"/>
    <w:rsid w:val="00D63374"/>
    <w:rsid w:val="00E21DEE"/>
    <w:rsid w:val="00E33D2C"/>
    <w:rsid w:val="00F17F5D"/>
    <w:rsid w:val="00F21187"/>
    <w:rsid w:val="00F57C47"/>
    <w:rsid w:val="00F9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D28A9-ECAB-4EDA-9998-CB6047D0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user</cp:lastModifiedBy>
  <cp:revision>2</cp:revision>
  <dcterms:created xsi:type="dcterms:W3CDTF">2026-06-22T08:06:00Z</dcterms:created>
  <dcterms:modified xsi:type="dcterms:W3CDTF">2026-06-22T08:06:00Z</dcterms:modified>
</cp:coreProperties>
</file>