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CDB" w:rsidRPr="00130A42" w:rsidRDefault="000C4CDB" w:rsidP="000C4CDB">
      <w:pPr>
        <w:pStyle w:val="Heading1"/>
      </w:pPr>
      <w:r w:rsidRPr="00130A42">
        <w:t>BAB III</w:t>
      </w:r>
    </w:p>
    <w:p w:rsidR="000C4CDB" w:rsidRPr="00130A42" w:rsidRDefault="000C4CDB" w:rsidP="000C4CDB">
      <w:pPr>
        <w:pStyle w:val="Heading1"/>
      </w:pPr>
      <w:bookmarkStart w:id="0" w:name="_Toc196835719"/>
      <w:bookmarkStart w:id="1" w:name="_Toc220502052"/>
      <w:r w:rsidRPr="00130A42">
        <w:t>METODE PENELITIAN</w:t>
      </w:r>
      <w:bookmarkEnd w:id="0"/>
      <w:bookmarkEnd w:id="1"/>
    </w:p>
    <w:p w:rsidR="000C4CDB" w:rsidRPr="00130A42" w:rsidRDefault="000C4CDB" w:rsidP="000C4CDB">
      <w:pPr>
        <w:pStyle w:val="ListParagraph"/>
        <w:numPr>
          <w:ilvl w:val="0"/>
          <w:numId w:val="1"/>
        </w:numPr>
        <w:spacing w:after="0" w:line="480" w:lineRule="auto"/>
        <w:ind w:left="0"/>
        <w:jc w:val="both"/>
        <w:rPr>
          <w:rFonts w:ascii="Times New Roman" w:hAnsi="Times New Roman" w:cs="Times New Roman"/>
          <w:b/>
          <w:vanish/>
          <w:sz w:val="24"/>
          <w:szCs w:val="24"/>
        </w:rPr>
      </w:pPr>
    </w:p>
    <w:p w:rsidR="000C4CDB" w:rsidRPr="00130A42" w:rsidRDefault="000C4CDB" w:rsidP="000C4CDB">
      <w:pPr>
        <w:pStyle w:val="ListParagraph"/>
        <w:numPr>
          <w:ilvl w:val="0"/>
          <w:numId w:val="1"/>
        </w:numPr>
        <w:spacing w:after="0" w:line="480" w:lineRule="auto"/>
        <w:ind w:left="0"/>
        <w:jc w:val="both"/>
        <w:rPr>
          <w:rFonts w:ascii="Times New Roman" w:hAnsi="Times New Roman" w:cs="Times New Roman"/>
          <w:b/>
          <w:vanish/>
          <w:sz w:val="24"/>
          <w:szCs w:val="24"/>
        </w:rPr>
      </w:pPr>
    </w:p>
    <w:p w:rsidR="000C4CDB" w:rsidRPr="00130A42" w:rsidRDefault="000C4CDB" w:rsidP="000C4CDB">
      <w:pPr>
        <w:pStyle w:val="ListParagraph"/>
        <w:numPr>
          <w:ilvl w:val="0"/>
          <w:numId w:val="1"/>
        </w:numPr>
        <w:spacing w:after="0" w:line="480" w:lineRule="auto"/>
        <w:ind w:left="0"/>
        <w:jc w:val="both"/>
        <w:rPr>
          <w:rFonts w:ascii="Times New Roman" w:hAnsi="Times New Roman" w:cs="Times New Roman"/>
          <w:b/>
          <w:vanish/>
          <w:sz w:val="24"/>
          <w:szCs w:val="24"/>
        </w:rPr>
      </w:pPr>
    </w:p>
    <w:p w:rsidR="000C4CDB" w:rsidRPr="00130A42" w:rsidRDefault="000C4CDB" w:rsidP="000C4CDB">
      <w:pPr>
        <w:pStyle w:val="ListParagraph"/>
        <w:keepNext/>
        <w:keepLines/>
        <w:numPr>
          <w:ilvl w:val="0"/>
          <w:numId w:val="8"/>
        </w:numPr>
        <w:spacing w:after="0" w:line="480" w:lineRule="auto"/>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0"/>
          <w:numId w:val="8"/>
        </w:numPr>
        <w:spacing w:after="0" w:line="480" w:lineRule="auto"/>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0"/>
          <w:numId w:val="8"/>
        </w:numPr>
        <w:spacing w:after="0" w:line="480" w:lineRule="auto"/>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EF11B0" w:rsidRDefault="000C4CDB" w:rsidP="000C4CDB">
      <w:pPr>
        <w:pStyle w:val="Heading2"/>
      </w:pPr>
      <w:bookmarkStart w:id="2" w:name="_Toc220502053"/>
      <w:r w:rsidRPr="00EF11B0">
        <w:t>3.1 Desain Penelitian</w:t>
      </w:r>
      <w:bookmarkEnd w:id="2"/>
    </w:p>
    <w:p w:rsidR="000C4CDB" w:rsidRPr="00EF11B0" w:rsidRDefault="000C4CDB" w:rsidP="000C4CDB">
      <w:pPr>
        <w:spacing w:after="0" w:line="480" w:lineRule="auto"/>
        <w:ind w:firstLine="680"/>
        <w:jc w:val="both"/>
        <w:rPr>
          <w:rFonts w:ascii="Times New Roman" w:hAnsi="Times New Roman" w:cs="Times New Roman"/>
          <w:sz w:val="24"/>
          <w:szCs w:val="24"/>
        </w:rPr>
      </w:pPr>
      <w:r w:rsidRPr="00130A42">
        <w:rPr>
          <w:rFonts w:ascii="Times New Roman" w:eastAsia="Times New Roman" w:hAnsi="Times New Roman" w:cs="Times New Roman"/>
          <w:sz w:val="24"/>
          <w:szCs w:val="24"/>
        </w:rPr>
        <w:t xml:space="preserve">  </w:t>
      </w:r>
      <w:r w:rsidRPr="00130A42">
        <w:rPr>
          <w:rFonts w:ascii="Times New Roman" w:hAnsi="Times New Roman" w:cs="Times New Roman"/>
          <w:sz w:val="24"/>
          <w:szCs w:val="24"/>
        </w:rPr>
        <w:t xml:space="preserve">Penelitian ini menggunakan </w:t>
      </w:r>
      <w:r w:rsidRPr="00130A42">
        <w:rPr>
          <w:rFonts w:ascii="Times New Roman" w:hAnsi="Times New Roman" w:cs="Times New Roman"/>
          <w:bCs/>
          <w:sz w:val="24"/>
          <w:szCs w:val="24"/>
        </w:rPr>
        <w:t>pendekatan kuantitatif</w:t>
      </w:r>
      <w:r w:rsidRPr="00130A42">
        <w:rPr>
          <w:rFonts w:ascii="Times New Roman" w:hAnsi="Times New Roman" w:cs="Times New Roman"/>
          <w:sz w:val="24"/>
          <w:szCs w:val="24"/>
        </w:rPr>
        <w:t xml:space="preserve"> karena bertujuan menguji pengaruh antar variabel yang dapat diukur secara numerik. Data diperoleh melalui kuesioner skala Likert dan dianalisis menggunakan regresi linier berganda. Pendekatan kuantitatif dipilih karena mampu menjelaskan hubungan antara gaya hidup, kelompok acuan, dan sikap terhadap keputusan penggunaan jasa secara objektif dan terukur. Selain itu, pendekatan ini memungkinkan generalisasi hasil penelitian pada populasi yang lebih luas serta relevan untuk menguji hipote</w:t>
      </w:r>
      <w:r>
        <w:rPr>
          <w:rFonts w:ascii="Times New Roman" w:hAnsi="Times New Roman" w:cs="Times New Roman"/>
          <w:sz w:val="24"/>
          <w:szCs w:val="24"/>
        </w:rPr>
        <w:t>sis yang bersifat konfirmatori.</w:t>
      </w:r>
    </w:p>
    <w:p w:rsidR="000C4CDB" w:rsidRPr="00EF11B0" w:rsidRDefault="000C4CDB" w:rsidP="000C4CDB">
      <w:pPr>
        <w:pStyle w:val="Heading2"/>
      </w:pPr>
      <w:bookmarkStart w:id="3" w:name="_Toc220502054"/>
      <w:r w:rsidRPr="00EF11B0">
        <w:t>3.2 Populasi dan Sampel</w:t>
      </w:r>
      <w:bookmarkEnd w:id="3"/>
    </w:p>
    <w:p w:rsidR="000C4CDB" w:rsidRPr="00130A42" w:rsidRDefault="000C4CDB" w:rsidP="000C4CDB">
      <w:pPr>
        <w:pStyle w:val="ListParagraph"/>
        <w:numPr>
          <w:ilvl w:val="0"/>
          <w:numId w:val="2"/>
        </w:numPr>
        <w:spacing w:after="0" w:line="480" w:lineRule="auto"/>
        <w:ind w:left="0" w:firstLine="680"/>
        <w:jc w:val="both"/>
        <w:rPr>
          <w:rFonts w:ascii="Times New Roman" w:hAnsi="Times New Roman" w:cs="Times New Roman"/>
          <w:b/>
          <w:vanish/>
          <w:sz w:val="24"/>
          <w:szCs w:val="24"/>
        </w:rPr>
      </w:pPr>
    </w:p>
    <w:p w:rsidR="000C4CDB" w:rsidRPr="00130A42" w:rsidRDefault="000C4CDB" w:rsidP="000C4CDB">
      <w:pPr>
        <w:pStyle w:val="ListParagraph"/>
        <w:numPr>
          <w:ilvl w:val="0"/>
          <w:numId w:val="2"/>
        </w:numPr>
        <w:spacing w:after="0" w:line="480" w:lineRule="auto"/>
        <w:ind w:left="0" w:firstLine="680"/>
        <w:jc w:val="both"/>
        <w:rPr>
          <w:rFonts w:ascii="Times New Roman" w:hAnsi="Times New Roman" w:cs="Times New Roman"/>
          <w:b/>
          <w:vanish/>
          <w:sz w:val="24"/>
          <w:szCs w:val="24"/>
        </w:rPr>
      </w:pPr>
    </w:p>
    <w:p w:rsidR="000C4CDB" w:rsidRPr="00130A42" w:rsidRDefault="000C4CDB" w:rsidP="000C4CDB">
      <w:pPr>
        <w:pStyle w:val="ListParagraph"/>
        <w:numPr>
          <w:ilvl w:val="0"/>
          <w:numId w:val="2"/>
        </w:numPr>
        <w:spacing w:after="0" w:line="480" w:lineRule="auto"/>
        <w:ind w:left="0" w:firstLine="680"/>
        <w:jc w:val="both"/>
        <w:rPr>
          <w:rFonts w:ascii="Times New Roman" w:hAnsi="Times New Roman" w:cs="Times New Roman"/>
          <w:b/>
          <w:vanish/>
          <w:sz w:val="24"/>
          <w:szCs w:val="24"/>
        </w:rPr>
      </w:pPr>
    </w:p>
    <w:p w:rsidR="000C4CDB" w:rsidRPr="00130A42" w:rsidRDefault="000C4CDB" w:rsidP="000C4CDB">
      <w:pPr>
        <w:pStyle w:val="ListParagraph"/>
        <w:numPr>
          <w:ilvl w:val="1"/>
          <w:numId w:val="2"/>
        </w:numPr>
        <w:spacing w:after="0" w:line="480" w:lineRule="auto"/>
        <w:ind w:left="0" w:firstLine="680"/>
        <w:jc w:val="both"/>
        <w:rPr>
          <w:rFonts w:ascii="Times New Roman" w:hAnsi="Times New Roman" w:cs="Times New Roman"/>
          <w:b/>
          <w:vanish/>
          <w:sz w:val="24"/>
          <w:szCs w:val="24"/>
        </w:rPr>
      </w:pPr>
    </w:p>
    <w:p w:rsidR="000C4CDB" w:rsidRPr="00130A42" w:rsidRDefault="000C4CDB" w:rsidP="000C4CDB">
      <w:pPr>
        <w:pStyle w:val="ListParagraph"/>
        <w:numPr>
          <w:ilvl w:val="1"/>
          <w:numId w:val="2"/>
        </w:numPr>
        <w:spacing w:after="0" w:line="480" w:lineRule="auto"/>
        <w:ind w:left="0" w:firstLine="680"/>
        <w:jc w:val="both"/>
        <w:rPr>
          <w:rFonts w:ascii="Times New Roman" w:hAnsi="Times New Roman" w:cs="Times New Roman"/>
          <w:b/>
          <w:vanish/>
          <w:sz w:val="24"/>
          <w:szCs w:val="24"/>
        </w:rPr>
      </w:pPr>
    </w:p>
    <w:p w:rsidR="000C4CDB" w:rsidRPr="00EF11B0" w:rsidRDefault="000C4CDB" w:rsidP="000C4CDB">
      <w:pPr>
        <w:pStyle w:val="Heading3"/>
      </w:pPr>
      <w:bookmarkStart w:id="4" w:name="_Toc220502055"/>
      <w:r w:rsidRPr="00EF11B0">
        <w:t>3.2.1 Populasi</w:t>
      </w:r>
      <w:bookmarkStart w:id="5" w:name="_GoBack"/>
      <w:bookmarkEnd w:id="4"/>
      <w:bookmarkEnd w:id="5"/>
    </w:p>
    <w:p w:rsidR="000C4CDB" w:rsidRDefault="000C4CDB" w:rsidP="000C4CDB">
      <w:pPr>
        <w:pStyle w:val="ListParagraph"/>
        <w:spacing w:after="0" w:line="480" w:lineRule="auto"/>
        <w:ind w:left="0" w:firstLine="709"/>
        <w:jc w:val="both"/>
        <w:rPr>
          <w:rFonts w:ascii="Times New Roman" w:hAnsi="Times New Roman" w:cs="Times New Roman"/>
          <w:sz w:val="24"/>
          <w:szCs w:val="24"/>
        </w:rPr>
      </w:pPr>
      <w:r w:rsidRPr="00130A42">
        <w:rPr>
          <w:rFonts w:ascii="Times New Roman" w:hAnsi="Times New Roman" w:cs="Times New Roman"/>
          <w:sz w:val="24"/>
          <w:szCs w:val="24"/>
        </w:rPr>
        <w:t>Menurut Sugiyono (2019),Populasi  merupakan  jumlah  keseluruhan  dari  satuan-satuan  atau  individu  yang memiliki  karakteristik  tertentu. Populasi  juga  merupakan  keseluruhan  kumpulan  elemen-elemen  yang  berkaitan  dengan  apa  yang  peneliti  harapkan  dalam  mengambil  beberapa kesimpulan.</w:t>
      </w:r>
      <w:r w:rsidRPr="00130A42">
        <w:rPr>
          <w:rFonts w:ascii="Times New Roman" w:eastAsia="Times New Roman" w:hAnsi="Times New Roman" w:cs="Times New Roman"/>
          <w:sz w:val="24"/>
          <w:szCs w:val="24"/>
        </w:rPr>
        <w:t xml:space="preserve"> </w:t>
      </w:r>
      <w:r w:rsidRPr="00130A42">
        <w:rPr>
          <w:rFonts w:ascii="Times New Roman" w:hAnsi="Times New Roman" w:cs="Times New Roman"/>
          <w:sz w:val="24"/>
          <w:szCs w:val="24"/>
        </w:rPr>
        <w:t xml:space="preserve">Populasi dalam penelitian ini adalah seluruh pengguna jasa di </w:t>
      </w:r>
      <w:r w:rsidRPr="00130A42">
        <w:rPr>
          <w:rFonts w:ascii="Times New Roman" w:hAnsi="Times New Roman" w:cs="Times New Roman"/>
          <w:bCs/>
          <w:sz w:val="24"/>
          <w:szCs w:val="24"/>
        </w:rPr>
        <w:t>Rumah Sehat Bio Live Kecamatan Sei Bamban Kabupaten Serdang Bedagai</w:t>
      </w:r>
      <w:r w:rsidRPr="00130A42">
        <w:rPr>
          <w:rFonts w:ascii="Times New Roman" w:hAnsi="Times New Roman" w:cs="Times New Roman"/>
          <w:sz w:val="24"/>
          <w:szCs w:val="24"/>
        </w:rPr>
        <w:t>,</w:t>
      </w:r>
      <w:r>
        <w:rPr>
          <w:rFonts w:ascii="Times New Roman" w:hAnsi="Times New Roman" w:cs="Times New Roman"/>
          <w:sz w:val="24"/>
          <w:szCs w:val="24"/>
        </w:rPr>
        <w:t xml:space="preserve"> </w:t>
      </w:r>
      <w:r w:rsidRPr="00130A42">
        <w:rPr>
          <w:rFonts w:ascii="Times New Roman" w:hAnsi="Times New Roman" w:cs="Times New Roman"/>
          <w:sz w:val="24"/>
          <w:szCs w:val="24"/>
        </w:rPr>
        <w:t>Berikut adalah data administrasi pasien dirumah sehat bio live:</w:t>
      </w:r>
    </w:p>
    <w:p w:rsidR="000C4CDB" w:rsidRPr="00336CED" w:rsidRDefault="000C4CDB" w:rsidP="000C4CDB">
      <w:pPr>
        <w:pStyle w:val="ListParagraph"/>
        <w:spacing w:after="0" w:line="240" w:lineRule="auto"/>
        <w:ind w:left="0"/>
        <w:jc w:val="center"/>
        <w:rPr>
          <w:rFonts w:ascii="Times New Roman" w:hAnsi="Times New Roman" w:cs="Times New Roman"/>
          <w:b/>
          <w:sz w:val="24"/>
          <w:szCs w:val="24"/>
        </w:rPr>
      </w:pPr>
      <w:r w:rsidRPr="00336CED">
        <w:rPr>
          <w:rFonts w:ascii="Times New Roman" w:hAnsi="Times New Roman" w:cs="Times New Roman"/>
          <w:b/>
          <w:sz w:val="24"/>
          <w:szCs w:val="24"/>
        </w:rPr>
        <w:t>Tabel 3.1</w:t>
      </w:r>
      <w:r w:rsidRPr="00336CED">
        <w:rPr>
          <w:rFonts w:ascii="Times New Roman" w:hAnsi="Times New Roman" w:cs="Times New Roman"/>
          <w:sz w:val="24"/>
          <w:szCs w:val="24"/>
        </w:rPr>
        <w:t xml:space="preserve"> </w:t>
      </w:r>
      <w:r w:rsidRPr="00336CED">
        <w:rPr>
          <w:rFonts w:ascii="Times New Roman" w:hAnsi="Times New Roman" w:cs="Times New Roman"/>
          <w:b/>
          <w:sz w:val="24"/>
          <w:szCs w:val="24"/>
        </w:rPr>
        <w:t>Data Administrasi Pasien</w:t>
      </w:r>
    </w:p>
    <w:tbl>
      <w:tblPr>
        <w:tblW w:w="0" w:type="auto"/>
        <w:jc w:val="center"/>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2231"/>
        <w:gridCol w:w="1837"/>
      </w:tblGrid>
      <w:tr w:rsidR="000C4CDB" w:rsidRPr="00336CED" w:rsidTr="00E0755B">
        <w:trPr>
          <w:trHeight w:val="72"/>
          <w:jc w:val="center"/>
        </w:trPr>
        <w:tc>
          <w:tcPr>
            <w:tcW w:w="630" w:type="dxa"/>
            <w:vAlign w:val="center"/>
          </w:tcPr>
          <w:p w:rsidR="000C4CDB" w:rsidRPr="00336CED" w:rsidRDefault="000C4CDB" w:rsidP="00E0755B">
            <w:pPr>
              <w:pStyle w:val="ListParagraph"/>
              <w:spacing w:after="0" w:line="240" w:lineRule="auto"/>
              <w:ind w:left="0"/>
              <w:jc w:val="center"/>
              <w:rPr>
                <w:rFonts w:ascii="Times New Roman" w:hAnsi="Times New Roman" w:cs="Times New Roman"/>
                <w:b/>
                <w:sz w:val="20"/>
                <w:szCs w:val="24"/>
              </w:rPr>
            </w:pPr>
            <w:r w:rsidRPr="00336CED">
              <w:rPr>
                <w:rFonts w:ascii="Times New Roman" w:hAnsi="Times New Roman" w:cs="Times New Roman"/>
                <w:b/>
                <w:sz w:val="20"/>
                <w:szCs w:val="24"/>
              </w:rPr>
              <w:t>No</w:t>
            </w:r>
          </w:p>
        </w:tc>
        <w:tc>
          <w:tcPr>
            <w:tcW w:w="2231" w:type="dxa"/>
            <w:vAlign w:val="center"/>
          </w:tcPr>
          <w:p w:rsidR="000C4CDB" w:rsidRPr="00336CED" w:rsidRDefault="000C4CDB" w:rsidP="00E0755B">
            <w:pPr>
              <w:pStyle w:val="ListParagraph"/>
              <w:spacing w:after="0" w:line="240" w:lineRule="auto"/>
              <w:ind w:left="0"/>
              <w:jc w:val="center"/>
              <w:rPr>
                <w:rFonts w:ascii="Times New Roman" w:hAnsi="Times New Roman" w:cs="Times New Roman"/>
                <w:b/>
                <w:sz w:val="20"/>
                <w:szCs w:val="24"/>
              </w:rPr>
            </w:pPr>
            <w:r w:rsidRPr="00336CED">
              <w:rPr>
                <w:rFonts w:ascii="Times New Roman" w:hAnsi="Times New Roman" w:cs="Times New Roman"/>
                <w:b/>
                <w:sz w:val="20"/>
                <w:szCs w:val="24"/>
              </w:rPr>
              <w:t>Bulan,Tahun 2025</w:t>
            </w:r>
          </w:p>
        </w:tc>
        <w:tc>
          <w:tcPr>
            <w:tcW w:w="1837" w:type="dxa"/>
            <w:vAlign w:val="center"/>
          </w:tcPr>
          <w:p w:rsidR="000C4CDB" w:rsidRPr="00336CED" w:rsidRDefault="000C4CDB" w:rsidP="00E0755B">
            <w:pPr>
              <w:pStyle w:val="ListParagraph"/>
              <w:spacing w:after="0" w:line="240" w:lineRule="auto"/>
              <w:ind w:left="0"/>
              <w:jc w:val="center"/>
              <w:rPr>
                <w:rFonts w:ascii="Times New Roman" w:hAnsi="Times New Roman" w:cs="Times New Roman"/>
                <w:b/>
                <w:sz w:val="20"/>
                <w:szCs w:val="24"/>
              </w:rPr>
            </w:pPr>
            <w:r w:rsidRPr="00336CED">
              <w:rPr>
                <w:rFonts w:ascii="Times New Roman" w:hAnsi="Times New Roman" w:cs="Times New Roman"/>
                <w:b/>
                <w:sz w:val="20"/>
                <w:szCs w:val="24"/>
              </w:rPr>
              <w:t>Jumlah Pasien</w:t>
            </w:r>
          </w:p>
        </w:tc>
      </w:tr>
      <w:tr w:rsidR="000C4CDB" w:rsidRPr="00336CED" w:rsidTr="00E0755B">
        <w:trPr>
          <w:trHeight w:val="72"/>
          <w:jc w:val="center"/>
        </w:trPr>
        <w:tc>
          <w:tcPr>
            <w:tcW w:w="630" w:type="dxa"/>
            <w:vAlign w:val="center"/>
          </w:tcPr>
          <w:p w:rsidR="000C4CDB" w:rsidRPr="00336CED" w:rsidRDefault="000C4CDB" w:rsidP="00E0755B">
            <w:pPr>
              <w:pStyle w:val="ListParagraph"/>
              <w:spacing w:after="0" w:line="240" w:lineRule="auto"/>
              <w:ind w:left="0"/>
              <w:jc w:val="center"/>
              <w:rPr>
                <w:rFonts w:ascii="Times New Roman" w:hAnsi="Times New Roman" w:cs="Times New Roman"/>
                <w:sz w:val="20"/>
                <w:szCs w:val="24"/>
              </w:rPr>
            </w:pPr>
            <w:r w:rsidRPr="00336CED">
              <w:rPr>
                <w:rFonts w:ascii="Times New Roman" w:hAnsi="Times New Roman" w:cs="Times New Roman"/>
                <w:sz w:val="20"/>
                <w:szCs w:val="24"/>
              </w:rPr>
              <w:t>1.</w:t>
            </w:r>
          </w:p>
        </w:tc>
        <w:tc>
          <w:tcPr>
            <w:tcW w:w="2231" w:type="dxa"/>
            <w:vAlign w:val="center"/>
          </w:tcPr>
          <w:p w:rsidR="000C4CDB" w:rsidRPr="00336CED" w:rsidRDefault="000C4CDB" w:rsidP="00E0755B">
            <w:pPr>
              <w:pStyle w:val="ListParagraph"/>
              <w:spacing w:after="0" w:line="240" w:lineRule="auto"/>
              <w:ind w:left="0"/>
              <w:jc w:val="center"/>
              <w:rPr>
                <w:rFonts w:ascii="Times New Roman" w:hAnsi="Times New Roman" w:cs="Times New Roman"/>
                <w:sz w:val="20"/>
                <w:szCs w:val="24"/>
              </w:rPr>
            </w:pPr>
            <w:r w:rsidRPr="00336CED">
              <w:rPr>
                <w:rFonts w:ascii="Times New Roman" w:hAnsi="Times New Roman" w:cs="Times New Roman"/>
                <w:sz w:val="20"/>
                <w:szCs w:val="24"/>
              </w:rPr>
              <w:t>Februari</w:t>
            </w:r>
          </w:p>
        </w:tc>
        <w:tc>
          <w:tcPr>
            <w:tcW w:w="1837" w:type="dxa"/>
            <w:vAlign w:val="center"/>
          </w:tcPr>
          <w:p w:rsidR="000C4CDB" w:rsidRPr="00336CED" w:rsidRDefault="000C4CDB" w:rsidP="00E0755B">
            <w:pPr>
              <w:pStyle w:val="ListParagraph"/>
              <w:spacing w:after="0" w:line="240" w:lineRule="auto"/>
              <w:ind w:left="0"/>
              <w:jc w:val="center"/>
              <w:rPr>
                <w:rFonts w:ascii="Times New Roman" w:hAnsi="Times New Roman" w:cs="Times New Roman"/>
                <w:sz w:val="20"/>
                <w:szCs w:val="24"/>
              </w:rPr>
            </w:pPr>
            <w:r w:rsidRPr="00336CED">
              <w:rPr>
                <w:rFonts w:ascii="Times New Roman" w:hAnsi="Times New Roman" w:cs="Times New Roman"/>
                <w:sz w:val="20"/>
                <w:szCs w:val="24"/>
              </w:rPr>
              <w:t>350 Pasien</w:t>
            </w:r>
          </w:p>
        </w:tc>
      </w:tr>
      <w:tr w:rsidR="000C4CDB" w:rsidRPr="00336CED" w:rsidTr="00E0755B">
        <w:trPr>
          <w:jc w:val="center"/>
        </w:trPr>
        <w:tc>
          <w:tcPr>
            <w:tcW w:w="630" w:type="dxa"/>
            <w:vAlign w:val="center"/>
          </w:tcPr>
          <w:p w:rsidR="000C4CDB" w:rsidRPr="00336CED" w:rsidRDefault="000C4CDB" w:rsidP="00E0755B">
            <w:pPr>
              <w:pStyle w:val="ListParagraph"/>
              <w:spacing w:after="0" w:line="240" w:lineRule="auto"/>
              <w:ind w:left="0"/>
              <w:jc w:val="center"/>
              <w:rPr>
                <w:rFonts w:ascii="Times New Roman" w:hAnsi="Times New Roman" w:cs="Times New Roman"/>
                <w:sz w:val="20"/>
                <w:szCs w:val="24"/>
              </w:rPr>
            </w:pPr>
            <w:r w:rsidRPr="00336CED">
              <w:rPr>
                <w:rFonts w:ascii="Times New Roman" w:hAnsi="Times New Roman" w:cs="Times New Roman"/>
                <w:sz w:val="20"/>
                <w:szCs w:val="24"/>
              </w:rPr>
              <w:t>2.</w:t>
            </w:r>
          </w:p>
        </w:tc>
        <w:tc>
          <w:tcPr>
            <w:tcW w:w="2231" w:type="dxa"/>
            <w:vAlign w:val="center"/>
          </w:tcPr>
          <w:p w:rsidR="000C4CDB" w:rsidRPr="00336CED" w:rsidRDefault="000C4CDB" w:rsidP="00E0755B">
            <w:pPr>
              <w:pStyle w:val="ListParagraph"/>
              <w:spacing w:after="0" w:line="240" w:lineRule="auto"/>
              <w:ind w:left="0"/>
              <w:jc w:val="center"/>
              <w:rPr>
                <w:rFonts w:ascii="Times New Roman" w:hAnsi="Times New Roman" w:cs="Times New Roman"/>
                <w:sz w:val="20"/>
                <w:szCs w:val="24"/>
              </w:rPr>
            </w:pPr>
            <w:r w:rsidRPr="00336CED">
              <w:rPr>
                <w:rFonts w:ascii="Times New Roman" w:hAnsi="Times New Roman" w:cs="Times New Roman"/>
                <w:sz w:val="20"/>
                <w:szCs w:val="24"/>
              </w:rPr>
              <w:t>Meret</w:t>
            </w:r>
          </w:p>
        </w:tc>
        <w:tc>
          <w:tcPr>
            <w:tcW w:w="1837" w:type="dxa"/>
            <w:vAlign w:val="center"/>
          </w:tcPr>
          <w:p w:rsidR="000C4CDB" w:rsidRPr="00336CED" w:rsidRDefault="000C4CDB" w:rsidP="00E0755B">
            <w:pPr>
              <w:pStyle w:val="ListParagraph"/>
              <w:spacing w:after="0" w:line="240" w:lineRule="auto"/>
              <w:ind w:left="0"/>
              <w:jc w:val="center"/>
              <w:rPr>
                <w:rFonts w:ascii="Times New Roman" w:hAnsi="Times New Roman" w:cs="Times New Roman"/>
                <w:sz w:val="20"/>
                <w:szCs w:val="24"/>
              </w:rPr>
            </w:pPr>
            <w:r w:rsidRPr="00336CED">
              <w:rPr>
                <w:rFonts w:ascii="Times New Roman" w:hAnsi="Times New Roman" w:cs="Times New Roman"/>
                <w:sz w:val="20"/>
                <w:szCs w:val="24"/>
              </w:rPr>
              <w:t>270 Pasien</w:t>
            </w:r>
          </w:p>
        </w:tc>
      </w:tr>
      <w:tr w:rsidR="000C4CDB" w:rsidRPr="00336CED" w:rsidTr="00E0755B">
        <w:trPr>
          <w:jc w:val="center"/>
        </w:trPr>
        <w:tc>
          <w:tcPr>
            <w:tcW w:w="630" w:type="dxa"/>
            <w:vAlign w:val="center"/>
          </w:tcPr>
          <w:p w:rsidR="000C4CDB" w:rsidRPr="00336CED" w:rsidRDefault="000C4CDB" w:rsidP="00E0755B">
            <w:pPr>
              <w:pStyle w:val="ListParagraph"/>
              <w:spacing w:after="0" w:line="240" w:lineRule="auto"/>
              <w:ind w:left="0"/>
              <w:jc w:val="center"/>
              <w:rPr>
                <w:rFonts w:ascii="Times New Roman" w:hAnsi="Times New Roman" w:cs="Times New Roman"/>
                <w:sz w:val="20"/>
                <w:szCs w:val="24"/>
              </w:rPr>
            </w:pPr>
            <w:r w:rsidRPr="00336CED">
              <w:rPr>
                <w:rFonts w:ascii="Times New Roman" w:hAnsi="Times New Roman" w:cs="Times New Roman"/>
                <w:sz w:val="20"/>
                <w:szCs w:val="24"/>
              </w:rPr>
              <w:t>3.</w:t>
            </w:r>
          </w:p>
        </w:tc>
        <w:tc>
          <w:tcPr>
            <w:tcW w:w="2231" w:type="dxa"/>
            <w:vAlign w:val="center"/>
          </w:tcPr>
          <w:p w:rsidR="000C4CDB" w:rsidRPr="00336CED" w:rsidRDefault="000C4CDB" w:rsidP="00E0755B">
            <w:pPr>
              <w:pStyle w:val="ListParagraph"/>
              <w:spacing w:after="0" w:line="240" w:lineRule="auto"/>
              <w:ind w:left="0"/>
              <w:jc w:val="center"/>
              <w:rPr>
                <w:rFonts w:ascii="Times New Roman" w:hAnsi="Times New Roman" w:cs="Times New Roman"/>
                <w:sz w:val="20"/>
                <w:szCs w:val="24"/>
              </w:rPr>
            </w:pPr>
            <w:r w:rsidRPr="00336CED">
              <w:rPr>
                <w:rFonts w:ascii="Times New Roman" w:hAnsi="Times New Roman" w:cs="Times New Roman"/>
                <w:sz w:val="20"/>
                <w:szCs w:val="24"/>
              </w:rPr>
              <w:t>April</w:t>
            </w:r>
          </w:p>
        </w:tc>
        <w:tc>
          <w:tcPr>
            <w:tcW w:w="1837" w:type="dxa"/>
            <w:vAlign w:val="center"/>
          </w:tcPr>
          <w:p w:rsidR="000C4CDB" w:rsidRPr="00336CED" w:rsidRDefault="000C4CDB" w:rsidP="00E0755B">
            <w:pPr>
              <w:pStyle w:val="ListParagraph"/>
              <w:spacing w:after="0" w:line="240" w:lineRule="auto"/>
              <w:ind w:left="0"/>
              <w:jc w:val="center"/>
              <w:rPr>
                <w:rFonts w:ascii="Times New Roman" w:hAnsi="Times New Roman" w:cs="Times New Roman"/>
                <w:sz w:val="20"/>
                <w:szCs w:val="24"/>
              </w:rPr>
            </w:pPr>
            <w:r w:rsidRPr="00336CED">
              <w:rPr>
                <w:rFonts w:ascii="Times New Roman" w:hAnsi="Times New Roman" w:cs="Times New Roman"/>
                <w:sz w:val="20"/>
                <w:szCs w:val="24"/>
              </w:rPr>
              <w:t>320 Pasien</w:t>
            </w:r>
          </w:p>
        </w:tc>
      </w:tr>
      <w:tr w:rsidR="000C4CDB" w:rsidRPr="00336CED" w:rsidTr="00E0755B">
        <w:trPr>
          <w:jc w:val="center"/>
        </w:trPr>
        <w:tc>
          <w:tcPr>
            <w:tcW w:w="630" w:type="dxa"/>
            <w:vAlign w:val="center"/>
          </w:tcPr>
          <w:p w:rsidR="000C4CDB" w:rsidRPr="00336CED" w:rsidRDefault="000C4CDB" w:rsidP="00E0755B">
            <w:pPr>
              <w:pStyle w:val="ListParagraph"/>
              <w:spacing w:after="0" w:line="240" w:lineRule="auto"/>
              <w:ind w:left="0"/>
              <w:jc w:val="center"/>
              <w:rPr>
                <w:rFonts w:ascii="Times New Roman" w:hAnsi="Times New Roman" w:cs="Times New Roman"/>
                <w:sz w:val="20"/>
                <w:szCs w:val="24"/>
              </w:rPr>
            </w:pPr>
            <w:r w:rsidRPr="00336CED">
              <w:rPr>
                <w:rFonts w:ascii="Times New Roman" w:hAnsi="Times New Roman" w:cs="Times New Roman"/>
                <w:sz w:val="20"/>
                <w:szCs w:val="24"/>
              </w:rPr>
              <w:t>4.</w:t>
            </w:r>
          </w:p>
        </w:tc>
        <w:tc>
          <w:tcPr>
            <w:tcW w:w="2231" w:type="dxa"/>
            <w:vAlign w:val="center"/>
          </w:tcPr>
          <w:p w:rsidR="000C4CDB" w:rsidRPr="00336CED" w:rsidRDefault="000C4CDB" w:rsidP="00E0755B">
            <w:pPr>
              <w:pStyle w:val="ListParagraph"/>
              <w:spacing w:after="0" w:line="240" w:lineRule="auto"/>
              <w:ind w:left="0"/>
              <w:jc w:val="center"/>
              <w:rPr>
                <w:rFonts w:ascii="Times New Roman" w:hAnsi="Times New Roman" w:cs="Times New Roman"/>
                <w:sz w:val="20"/>
                <w:szCs w:val="24"/>
              </w:rPr>
            </w:pPr>
            <w:r w:rsidRPr="00336CED">
              <w:rPr>
                <w:rFonts w:ascii="Times New Roman" w:hAnsi="Times New Roman" w:cs="Times New Roman"/>
                <w:sz w:val="20"/>
                <w:szCs w:val="24"/>
              </w:rPr>
              <w:t>Mei</w:t>
            </w:r>
          </w:p>
        </w:tc>
        <w:tc>
          <w:tcPr>
            <w:tcW w:w="1837" w:type="dxa"/>
            <w:vAlign w:val="center"/>
          </w:tcPr>
          <w:p w:rsidR="000C4CDB" w:rsidRPr="00336CED" w:rsidRDefault="000C4CDB" w:rsidP="00E0755B">
            <w:pPr>
              <w:pStyle w:val="ListParagraph"/>
              <w:spacing w:after="0" w:line="240" w:lineRule="auto"/>
              <w:ind w:left="0"/>
              <w:jc w:val="center"/>
              <w:rPr>
                <w:rFonts w:ascii="Times New Roman" w:hAnsi="Times New Roman" w:cs="Times New Roman"/>
                <w:sz w:val="20"/>
                <w:szCs w:val="24"/>
              </w:rPr>
            </w:pPr>
            <w:r w:rsidRPr="00336CED">
              <w:rPr>
                <w:rFonts w:ascii="Times New Roman" w:hAnsi="Times New Roman" w:cs="Times New Roman"/>
                <w:sz w:val="20"/>
                <w:szCs w:val="24"/>
              </w:rPr>
              <w:t>260 Pasien</w:t>
            </w:r>
          </w:p>
        </w:tc>
      </w:tr>
      <w:tr w:rsidR="000C4CDB" w:rsidRPr="00336CED" w:rsidTr="00E0755B">
        <w:trPr>
          <w:jc w:val="center"/>
        </w:trPr>
        <w:tc>
          <w:tcPr>
            <w:tcW w:w="630" w:type="dxa"/>
            <w:vAlign w:val="center"/>
          </w:tcPr>
          <w:p w:rsidR="000C4CDB" w:rsidRPr="00336CED" w:rsidRDefault="000C4CDB" w:rsidP="00E0755B">
            <w:pPr>
              <w:pStyle w:val="ListParagraph"/>
              <w:spacing w:after="0" w:line="240" w:lineRule="auto"/>
              <w:ind w:left="0"/>
              <w:jc w:val="center"/>
              <w:rPr>
                <w:rFonts w:ascii="Times New Roman" w:hAnsi="Times New Roman" w:cs="Times New Roman"/>
                <w:sz w:val="20"/>
                <w:szCs w:val="24"/>
              </w:rPr>
            </w:pPr>
          </w:p>
        </w:tc>
        <w:tc>
          <w:tcPr>
            <w:tcW w:w="2231" w:type="dxa"/>
            <w:vAlign w:val="center"/>
          </w:tcPr>
          <w:p w:rsidR="000C4CDB" w:rsidRPr="00336CED" w:rsidRDefault="000C4CDB" w:rsidP="00E0755B">
            <w:pPr>
              <w:pStyle w:val="ListParagraph"/>
              <w:spacing w:after="0" w:line="240" w:lineRule="auto"/>
              <w:ind w:left="0"/>
              <w:jc w:val="center"/>
              <w:rPr>
                <w:rFonts w:ascii="Times New Roman" w:hAnsi="Times New Roman" w:cs="Times New Roman"/>
                <w:sz w:val="20"/>
                <w:szCs w:val="24"/>
              </w:rPr>
            </w:pPr>
            <w:r w:rsidRPr="00336CED">
              <w:rPr>
                <w:rFonts w:ascii="Times New Roman" w:hAnsi="Times New Roman" w:cs="Times New Roman"/>
                <w:b/>
                <w:sz w:val="20"/>
                <w:szCs w:val="24"/>
              </w:rPr>
              <w:t>Jumlah</w:t>
            </w:r>
          </w:p>
        </w:tc>
        <w:tc>
          <w:tcPr>
            <w:tcW w:w="1837" w:type="dxa"/>
            <w:vAlign w:val="center"/>
          </w:tcPr>
          <w:p w:rsidR="000C4CDB" w:rsidRPr="00336CED" w:rsidRDefault="000C4CDB" w:rsidP="00E0755B">
            <w:pPr>
              <w:pStyle w:val="ListParagraph"/>
              <w:spacing w:after="0" w:line="240" w:lineRule="auto"/>
              <w:ind w:left="0"/>
              <w:jc w:val="center"/>
              <w:rPr>
                <w:rFonts w:ascii="Times New Roman" w:hAnsi="Times New Roman" w:cs="Times New Roman"/>
                <w:sz w:val="20"/>
                <w:szCs w:val="24"/>
              </w:rPr>
            </w:pPr>
            <w:r w:rsidRPr="00336CED">
              <w:rPr>
                <w:rFonts w:ascii="Times New Roman" w:hAnsi="Times New Roman" w:cs="Times New Roman"/>
                <w:b/>
                <w:sz w:val="20"/>
                <w:szCs w:val="24"/>
              </w:rPr>
              <w:t>1.200 Pasien</w:t>
            </w:r>
          </w:p>
        </w:tc>
      </w:tr>
    </w:tbl>
    <w:p w:rsidR="000C4CDB" w:rsidRDefault="000C4CDB" w:rsidP="000C4CDB">
      <w:pPr>
        <w:pStyle w:val="ListParagraph"/>
        <w:spacing w:after="0"/>
        <w:ind w:left="0"/>
        <w:jc w:val="both"/>
        <w:rPr>
          <w:rFonts w:ascii="Times New Roman" w:hAnsi="Times New Roman" w:cs="Times New Roman"/>
          <w:sz w:val="24"/>
          <w:szCs w:val="24"/>
        </w:rPr>
        <w:sectPr w:rsidR="000C4CDB" w:rsidSect="000C4CDB">
          <w:headerReference w:type="even" r:id="rId6"/>
          <w:headerReference w:type="default" r:id="rId7"/>
          <w:footerReference w:type="default" r:id="rId8"/>
          <w:headerReference w:type="first" r:id="rId9"/>
          <w:type w:val="continuous"/>
          <w:pgSz w:w="11907" w:h="16839" w:code="9"/>
          <w:pgMar w:top="2268" w:right="1701" w:bottom="1701" w:left="2268" w:header="709" w:footer="709" w:gutter="0"/>
          <w:cols w:space="708"/>
          <w:docGrid w:linePitch="360"/>
        </w:sectPr>
      </w:pPr>
      <w:r w:rsidRPr="00130A42">
        <w:rPr>
          <w:rFonts w:ascii="Times New Roman" w:hAnsi="Times New Roman" w:cs="Times New Roman"/>
          <w:sz w:val="24"/>
          <w:szCs w:val="24"/>
        </w:rPr>
        <w:t>Sumber hasil:Administrasi rumah sehat bio live</w:t>
      </w:r>
    </w:p>
    <w:p w:rsidR="000C4CDB" w:rsidRPr="00130A42" w:rsidRDefault="000C4CDB" w:rsidP="000C4CDB">
      <w:pPr>
        <w:pStyle w:val="ListParagraph"/>
        <w:spacing w:after="0" w:line="480" w:lineRule="auto"/>
        <w:ind w:left="0" w:firstLine="709"/>
        <w:jc w:val="both"/>
        <w:rPr>
          <w:rFonts w:ascii="Times New Roman" w:hAnsi="Times New Roman" w:cs="Times New Roman"/>
          <w:sz w:val="24"/>
          <w:szCs w:val="24"/>
        </w:rPr>
      </w:pPr>
      <w:r w:rsidRPr="00130A42">
        <w:rPr>
          <w:rFonts w:ascii="Times New Roman" w:hAnsi="Times New Roman" w:cs="Times New Roman"/>
          <w:sz w:val="24"/>
          <w:szCs w:val="24"/>
        </w:rPr>
        <w:lastRenderedPageBreak/>
        <w:t xml:space="preserve">Berdasarkan data yang diperoleh dari pihak pengelola Rumah Sehat Bio Live, jumlah pengguna jasa dalam kurun waktu tersebut tercatat sebanyak </w:t>
      </w:r>
      <w:r w:rsidRPr="00130A42">
        <w:rPr>
          <w:rFonts w:ascii="Times New Roman" w:hAnsi="Times New Roman" w:cs="Times New Roman"/>
          <w:bCs/>
          <w:sz w:val="24"/>
          <w:szCs w:val="24"/>
        </w:rPr>
        <w:t>1.200 orang</w:t>
      </w:r>
      <w:r w:rsidRPr="00130A42">
        <w:rPr>
          <w:rFonts w:ascii="Times New Roman" w:hAnsi="Times New Roman" w:cs="Times New Roman"/>
          <w:sz w:val="24"/>
          <w:szCs w:val="24"/>
        </w:rPr>
        <w:t xml:space="preserve">. Populasi ini terdiri dari pengguna jasa dengan latar belakang usia 25 tahun sampai usia lanjut, jenis kelamin, dan kondisi kesehatan yang berbeda-beda,yang telah memanfaatkan layanan kesehatan minimal satu kali selama periode penelitian. Populasi ini dipilih karena dianggap relevan untuk dianalisis dalam rangka mengetahui pengaruh </w:t>
      </w:r>
      <w:r w:rsidRPr="00130A42">
        <w:rPr>
          <w:rFonts w:ascii="Times New Roman" w:hAnsi="Times New Roman" w:cs="Times New Roman"/>
          <w:bCs/>
          <w:sz w:val="24"/>
          <w:szCs w:val="24"/>
        </w:rPr>
        <w:t>gaya hidup, kelompok acuan, dan sikap</w:t>
      </w:r>
      <w:r w:rsidRPr="00130A42">
        <w:rPr>
          <w:rFonts w:ascii="Times New Roman" w:hAnsi="Times New Roman" w:cs="Times New Roman"/>
          <w:sz w:val="24"/>
          <w:szCs w:val="24"/>
        </w:rPr>
        <w:t xml:space="preserve"> terhadap </w:t>
      </w:r>
      <w:r w:rsidRPr="00130A42">
        <w:rPr>
          <w:rFonts w:ascii="Times New Roman" w:hAnsi="Times New Roman" w:cs="Times New Roman"/>
          <w:bCs/>
          <w:sz w:val="24"/>
          <w:szCs w:val="24"/>
        </w:rPr>
        <w:t>keputusan penggunaan jasa</w:t>
      </w:r>
      <w:r w:rsidRPr="00130A42">
        <w:rPr>
          <w:rFonts w:ascii="Times New Roman" w:hAnsi="Times New Roman" w:cs="Times New Roman"/>
          <w:sz w:val="24"/>
          <w:szCs w:val="24"/>
        </w:rPr>
        <w:t xml:space="preserve"> di Rumah Sehat Bio Live.</w:t>
      </w:r>
    </w:p>
    <w:p w:rsidR="000C4CDB" w:rsidRPr="00EF11B0" w:rsidRDefault="000C4CDB" w:rsidP="000C4CDB">
      <w:pPr>
        <w:pStyle w:val="Heading3"/>
      </w:pPr>
      <w:bookmarkStart w:id="6" w:name="_Toc220502056"/>
      <w:r>
        <w:t>3.2.2</w:t>
      </w:r>
      <w:r w:rsidRPr="00EF11B0">
        <w:t xml:space="preserve"> Sampel</w:t>
      </w:r>
      <w:bookmarkEnd w:id="6"/>
    </w:p>
    <w:p w:rsidR="000C4CDB" w:rsidRPr="00130A42" w:rsidRDefault="000C4CDB" w:rsidP="000C4CDB">
      <w:pPr>
        <w:pStyle w:val="NormalWeb"/>
        <w:spacing w:before="0" w:beforeAutospacing="0" w:after="0" w:afterAutospacing="0" w:line="480" w:lineRule="auto"/>
        <w:ind w:firstLine="709"/>
        <w:jc w:val="both"/>
      </w:pPr>
      <w:r w:rsidRPr="00130A42">
        <w:rPr>
          <w:noProof/>
        </w:rPr>
        <w:drawing>
          <wp:anchor distT="0" distB="0" distL="114300" distR="114300" simplePos="0" relativeHeight="251660288" behindDoc="1" locked="0" layoutInCell="1" allowOverlap="1" wp14:anchorId="77ADE59A" wp14:editId="654E3470">
            <wp:simplePos x="0" y="0"/>
            <wp:positionH relativeFrom="column">
              <wp:posOffset>1735230</wp:posOffset>
            </wp:positionH>
            <wp:positionV relativeFrom="paragraph">
              <wp:posOffset>3342783</wp:posOffset>
            </wp:positionV>
            <wp:extent cx="1257935" cy="5746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7935" cy="574675"/>
                    </a:xfrm>
                    <a:prstGeom prst="rect">
                      <a:avLst/>
                    </a:prstGeom>
                    <a:noFill/>
                  </pic:spPr>
                </pic:pic>
              </a:graphicData>
            </a:graphic>
            <wp14:sizeRelH relativeFrom="page">
              <wp14:pctWidth>0</wp14:pctWidth>
            </wp14:sizeRelH>
            <wp14:sizeRelV relativeFrom="page">
              <wp14:pctHeight>0</wp14:pctHeight>
            </wp14:sizeRelV>
          </wp:anchor>
        </w:drawing>
      </w:r>
      <w:r w:rsidRPr="00130A42">
        <w:t xml:space="preserve">Menurut Sugiyono (2019),sampel adalah bagian dari jumlah dan karakteristik yang dimiliki oleh populasi. Jika populasi sangat besar,peneliti tidak mungkin mempelajari seluruh anggota populasi karena keterbatasan waktu, biaya, dan tenaga.Oleh karena itu, pengambilan sampel dilakukan untuk mewakili populasi secara representatif,sehingga hasil penelitian dapat digeneralisasikan ke seluruh populasi.Dalam penelitian ini, populasi pengguna jasa di Rumah Sehat Bio Live Kecamatan Sei Bamban berjumlah 1.200 orang.Untuk menentukan jumlah sampel yang representatif,peneliti menggunakan </w:t>
      </w:r>
      <w:r w:rsidRPr="00130A42">
        <w:rPr>
          <w:rStyle w:val="Strong"/>
          <w:b w:val="0"/>
        </w:rPr>
        <w:t>Rumus Slovin</w:t>
      </w:r>
      <w:r w:rsidRPr="00130A42">
        <w:t xml:space="preserve"> dengan tingkat kesalahan (margin of error) sebesar 10% (0,1).Rumus Slovin dinyatakan sebagai berikut: </w:t>
      </w:r>
    </w:p>
    <w:p w:rsidR="000C4CDB" w:rsidRPr="00130A42" w:rsidRDefault="000C4CDB" w:rsidP="000C4CDB">
      <w:pPr>
        <w:pStyle w:val="NormalWeb"/>
        <w:spacing w:before="0" w:beforeAutospacing="0" w:after="0" w:afterAutospacing="0" w:line="480" w:lineRule="auto"/>
      </w:pPr>
    </w:p>
    <w:p w:rsidR="000C4CDB" w:rsidRPr="00130A42" w:rsidRDefault="000C4CDB" w:rsidP="000C4CDB">
      <w:pPr>
        <w:pStyle w:val="NormalWeb"/>
        <w:spacing w:before="0" w:beforeAutospacing="0" w:after="0" w:afterAutospacing="0" w:line="480" w:lineRule="auto"/>
      </w:pPr>
      <w:r w:rsidRPr="00130A42">
        <w:t>Dimana:</w:t>
      </w:r>
    </w:p>
    <w:p w:rsidR="000C4CDB" w:rsidRPr="00130A42" w:rsidRDefault="000C4CDB" w:rsidP="000C4CDB">
      <w:pPr>
        <w:pStyle w:val="NormalWeb"/>
        <w:spacing w:before="0" w:beforeAutospacing="0" w:after="0" w:afterAutospacing="0" w:line="480" w:lineRule="auto"/>
      </w:pPr>
      <w:r w:rsidRPr="00130A42">
        <w:t>n    = jumlah sampel yang diperlukan</w:t>
      </w:r>
    </w:p>
    <w:p w:rsidR="000C4CDB" w:rsidRPr="00130A42" w:rsidRDefault="000C4CDB" w:rsidP="000C4CDB">
      <w:pPr>
        <w:pStyle w:val="NormalWeb"/>
        <w:spacing w:before="0" w:beforeAutospacing="0" w:after="0" w:afterAutospacing="0" w:line="480" w:lineRule="auto"/>
      </w:pPr>
      <w:r w:rsidRPr="00130A42">
        <w:t>N   = ukuran populasi (1.200 orang)</w:t>
      </w:r>
    </w:p>
    <w:p w:rsidR="000C4CDB" w:rsidRPr="00130A42" w:rsidRDefault="000C4CDB" w:rsidP="000C4CDB">
      <w:pPr>
        <w:pStyle w:val="NormalWeb"/>
        <w:spacing w:before="0" w:beforeAutospacing="0" w:after="0" w:afterAutospacing="0" w:line="480" w:lineRule="auto"/>
      </w:pPr>
      <w:r w:rsidRPr="00130A42">
        <w:rPr>
          <w:noProof/>
        </w:rPr>
        <w:lastRenderedPageBreak/>
        <w:drawing>
          <wp:anchor distT="0" distB="0" distL="114300" distR="114300" simplePos="0" relativeHeight="251661312" behindDoc="1" locked="0" layoutInCell="1" allowOverlap="1" wp14:anchorId="043E9152" wp14:editId="6F59A817">
            <wp:simplePos x="0" y="0"/>
            <wp:positionH relativeFrom="column">
              <wp:posOffset>109220</wp:posOffset>
            </wp:positionH>
            <wp:positionV relativeFrom="paragraph">
              <wp:posOffset>306070</wp:posOffset>
            </wp:positionV>
            <wp:extent cx="4859655" cy="53467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5-07-05 132147.png"/>
                    <pic:cNvPicPr/>
                  </pic:nvPicPr>
                  <pic:blipFill>
                    <a:blip r:embed="rId11">
                      <a:extLst>
                        <a:ext uri="{28A0092B-C50C-407E-A947-70E740481C1C}">
                          <a14:useLocalDpi xmlns:a14="http://schemas.microsoft.com/office/drawing/2010/main" val="0"/>
                        </a:ext>
                      </a:extLst>
                    </a:blip>
                    <a:stretch>
                      <a:fillRect/>
                    </a:stretch>
                  </pic:blipFill>
                  <pic:spPr>
                    <a:xfrm>
                      <a:off x="0" y="0"/>
                      <a:ext cx="4859655" cy="534670"/>
                    </a:xfrm>
                    <a:prstGeom prst="rect">
                      <a:avLst/>
                    </a:prstGeom>
                  </pic:spPr>
                </pic:pic>
              </a:graphicData>
            </a:graphic>
            <wp14:sizeRelH relativeFrom="page">
              <wp14:pctWidth>0</wp14:pctWidth>
            </wp14:sizeRelH>
            <wp14:sizeRelV relativeFrom="page">
              <wp14:pctHeight>0</wp14:pctHeight>
            </wp14:sizeRelV>
          </wp:anchor>
        </w:drawing>
      </w:r>
      <w:r w:rsidRPr="00130A42">
        <w:t xml:space="preserve">e    = tingkat kesalahan yang diizinkan (0,1)  </w:t>
      </w:r>
      <w:r w:rsidRPr="00130A42">
        <w:tab/>
      </w:r>
    </w:p>
    <w:p w:rsidR="000C4CDB" w:rsidRPr="00130A42" w:rsidRDefault="000C4CDB" w:rsidP="000C4CDB">
      <w:pPr>
        <w:spacing w:after="0" w:line="480" w:lineRule="auto"/>
        <w:ind w:firstLine="794"/>
        <w:jc w:val="both"/>
        <w:rPr>
          <w:rFonts w:ascii="Times New Roman" w:eastAsia="Times New Roman" w:hAnsi="Times New Roman" w:cs="Times New Roman"/>
          <w:sz w:val="24"/>
          <w:szCs w:val="24"/>
        </w:rPr>
      </w:pPr>
      <w:r w:rsidRPr="00130A42">
        <w:rPr>
          <w:rFonts w:ascii="Times New Roman" w:eastAsia="Times New Roman" w:hAnsi="Times New Roman" w:cs="Times New Roman"/>
          <w:sz w:val="24"/>
          <w:szCs w:val="24"/>
        </w:rPr>
        <w:tab/>
      </w:r>
    </w:p>
    <w:p w:rsidR="000C4CDB" w:rsidRPr="00130A42" w:rsidRDefault="000C4CDB" w:rsidP="000C4CDB">
      <w:pPr>
        <w:spacing w:after="0" w:line="480" w:lineRule="auto"/>
        <w:ind w:firstLine="794"/>
        <w:jc w:val="both"/>
        <w:rPr>
          <w:rFonts w:ascii="Times New Roman" w:eastAsia="Times New Roman" w:hAnsi="Times New Roman" w:cs="Times New Roman"/>
          <w:sz w:val="24"/>
          <w:szCs w:val="24"/>
        </w:rPr>
      </w:pPr>
    </w:p>
    <w:p w:rsidR="000C4CDB" w:rsidRPr="00130A42" w:rsidRDefault="000C4CDB" w:rsidP="000C4CDB">
      <w:pPr>
        <w:spacing w:after="0" w:line="480" w:lineRule="auto"/>
        <w:ind w:firstLine="709"/>
        <w:jc w:val="both"/>
        <w:rPr>
          <w:rFonts w:ascii="Times New Roman" w:eastAsia="Times New Roman" w:hAnsi="Times New Roman" w:cs="Times New Roman"/>
          <w:sz w:val="24"/>
          <w:szCs w:val="24"/>
        </w:rPr>
      </w:pPr>
      <w:r w:rsidRPr="00130A42">
        <w:rPr>
          <w:rFonts w:ascii="Times New Roman" w:eastAsia="Times New Roman" w:hAnsi="Times New Roman" w:cs="Times New Roman"/>
          <w:sz w:val="24"/>
          <w:szCs w:val="24"/>
        </w:rPr>
        <w:t>Jadi,</w:t>
      </w:r>
      <w:r>
        <w:rPr>
          <w:rFonts w:ascii="Times New Roman" w:eastAsia="Times New Roman" w:hAnsi="Times New Roman" w:cs="Times New Roman"/>
          <w:sz w:val="24"/>
          <w:szCs w:val="24"/>
        </w:rPr>
        <w:t xml:space="preserve"> </w:t>
      </w:r>
      <w:r w:rsidRPr="00130A42">
        <w:rPr>
          <w:rFonts w:ascii="Times New Roman" w:eastAsia="Times New Roman" w:hAnsi="Times New Roman" w:cs="Times New Roman"/>
          <w:sz w:val="24"/>
          <w:szCs w:val="24"/>
        </w:rPr>
        <w:t xml:space="preserve">jumlah sampel yang digunakan dalam penelitian ini dibulatkan menjadi </w:t>
      </w:r>
      <w:r w:rsidRPr="00130A42">
        <w:rPr>
          <w:rFonts w:ascii="Times New Roman" w:eastAsia="Times New Roman" w:hAnsi="Times New Roman" w:cs="Times New Roman"/>
          <w:bCs/>
          <w:sz w:val="24"/>
          <w:szCs w:val="24"/>
        </w:rPr>
        <w:t>92 responden</w:t>
      </w:r>
      <w:r w:rsidRPr="00130A42">
        <w:rPr>
          <w:rFonts w:ascii="Times New Roman" w:eastAsia="Times New Roman" w:hAnsi="Times New Roman" w:cs="Times New Roman"/>
          <w:sz w:val="24"/>
          <w:szCs w:val="24"/>
        </w:rPr>
        <w:t xml:space="preserve">.Teknik pengambilan sampel yang digunakan adalah </w:t>
      </w:r>
      <w:r w:rsidRPr="00E511B5">
        <w:rPr>
          <w:rFonts w:ascii="Times New Roman" w:eastAsia="Times New Roman" w:hAnsi="Times New Roman" w:cs="Times New Roman"/>
          <w:bCs/>
          <w:i/>
          <w:sz w:val="24"/>
          <w:szCs w:val="24"/>
        </w:rPr>
        <w:t>purposive sampling</w:t>
      </w:r>
      <w:r w:rsidRPr="00130A42">
        <w:rPr>
          <w:rFonts w:ascii="Times New Roman" w:eastAsia="Times New Roman" w:hAnsi="Times New Roman" w:cs="Times New Roman"/>
          <w:sz w:val="24"/>
          <w:szCs w:val="24"/>
        </w:rPr>
        <w:t>, yaitu teknik non-probability sampling di mana peneliti memilih sampel berdasarkan kriteria tertentu yang telah ditetapkan. Adapun kriteria responden dalam penelitian ini adalah:</w:t>
      </w:r>
    </w:p>
    <w:p w:rsidR="000C4CDB" w:rsidRPr="00130A42" w:rsidRDefault="000C4CDB" w:rsidP="000C4CDB">
      <w:pPr>
        <w:numPr>
          <w:ilvl w:val="0"/>
          <w:numId w:val="13"/>
        </w:numPr>
        <w:tabs>
          <w:tab w:val="clear" w:pos="720"/>
        </w:tabs>
        <w:spacing w:after="0" w:line="480" w:lineRule="auto"/>
        <w:ind w:left="567"/>
        <w:jc w:val="both"/>
        <w:rPr>
          <w:rFonts w:ascii="Times New Roman" w:eastAsia="Times New Roman" w:hAnsi="Times New Roman" w:cs="Times New Roman"/>
          <w:sz w:val="24"/>
          <w:szCs w:val="24"/>
        </w:rPr>
      </w:pPr>
      <w:r w:rsidRPr="00130A42">
        <w:rPr>
          <w:rFonts w:ascii="Times New Roman" w:eastAsia="Times New Roman" w:hAnsi="Times New Roman" w:cs="Times New Roman"/>
          <w:sz w:val="24"/>
          <w:szCs w:val="24"/>
        </w:rPr>
        <w:t>Merupakan pengguna jasa Rumah Sehat Bio Live.</w:t>
      </w:r>
    </w:p>
    <w:p w:rsidR="000C4CDB" w:rsidRPr="00130A42" w:rsidRDefault="000C4CDB" w:rsidP="000C4CDB">
      <w:pPr>
        <w:numPr>
          <w:ilvl w:val="0"/>
          <w:numId w:val="13"/>
        </w:numPr>
        <w:tabs>
          <w:tab w:val="clear" w:pos="720"/>
        </w:tabs>
        <w:spacing w:after="0" w:line="480" w:lineRule="auto"/>
        <w:ind w:left="567"/>
        <w:jc w:val="both"/>
        <w:rPr>
          <w:rFonts w:ascii="Times New Roman" w:eastAsia="Times New Roman" w:hAnsi="Times New Roman" w:cs="Times New Roman"/>
          <w:sz w:val="24"/>
          <w:szCs w:val="24"/>
        </w:rPr>
      </w:pPr>
      <w:r w:rsidRPr="00130A42">
        <w:rPr>
          <w:rFonts w:ascii="Times New Roman" w:eastAsia="Times New Roman" w:hAnsi="Times New Roman" w:cs="Times New Roman"/>
          <w:sz w:val="24"/>
          <w:szCs w:val="24"/>
        </w:rPr>
        <w:t>Berdomisili di Kecamatan Sei Bamban.</w:t>
      </w:r>
    </w:p>
    <w:p w:rsidR="000C4CDB" w:rsidRPr="00130A42" w:rsidRDefault="000C4CDB" w:rsidP="000C4CDB">
      <w:pPr>
        <w:numPr>
          <w:ilvl w:val="0"/>
          <w:numId w:val="13"/>
        </w:numPr>
        <w:tabs>
          <w:tab w:val="clear" w:pos="720"/>
        </w:tabs>
        <w:spacing w:after="0" w:line="480" w:lineRule="auto"/>
        <w:ind w:left="567"/>
        <w:jc w:val="both"/>
        <w:rPr>
          <w:rFonts w:ascii="Times New Roman" w:eastAsia="Times New Roman" w:hAnsi="Times New Roman" w:cs="Times New Roman"/>
          <w:sz w:val="24"/>
          <w:szCs w:val="24"/>
        </w:rPr>
      </w:pPr>
      <w:r w:rsidRPr="00130A42">
        <w:rPr>
          <w:rFonts w:ascii="Times New Roman" w:eastAsia="Times New Roman" w:hAnsi="Times New Roman" w:cs="Times New Roman"/>
          <w:sz w:val="24"/>
          <w:szCs w:val="24"/>
        </w:rPr>
        <w:t>Berusia minimal 25 tahun.</w:t>
      </w:r>
    </w:p>
    <w:p w:rsidR="000C4CDB" w:rsidRPr="00130A42" w:rsidRDefault="000C4CDB" w:rsidP="000C4CDB">
      <w:pPr>
        <w:numPr>
          <w:ilvl w:val="0"/>
          <w:numId w:val="13"/>
        </w:numPr>
        <w:tabs>
          <w:tab w:val="clear" w:pos="720"/>
        </w:tabs>
        <w:spacing w:after="0" w:line="480" w:lineRule="auto"/>
        <w:ind w:left="567"/>
        <w:jc w:val="both"/>
        <w:rPr>
          <w:rFonts w:ascii="Times New Roman" w:eastAsia="Times New Roman" w:hAnsi="Times New Roman" w:cs="Times New Roman"/>
          <w:sz w:val="24"/>
          <w:szCs w:val="24"/>
        </w:rPr>
      </w:pPr>
      <w:r w:rsidRPr="00130A42">
        <w:rPr>
          <w:rFonts w:ascii="Times New Roman" w:eastAsia="Times New Roman" w:hAnsi="Times New Roman" w:cs="Times New Roman"/>
          <w:sz w:val="24"/>
          <w:szCs w:val="24"/>
        </w:rPr>
        <w:t>Telah menggunakan layanan minimal satu kali selama periode Maret hingga Juni 2025.</w:t>
      </w:r>
    </w:p>
    <w:p w:rsidR="000C4CDB" w:rsidRPr="00130A42" w:rsidRDefault="000C4CDB" w:rsidP="000C4CDB">
      <w:pPr>
        <w:spacing w:after="0" w:line="480" w:lineRule="auto"/>
        <w:ind w:firstLine="709"/>
        <w:jc w:val="both"/>
        <w:rPr>
          <w:rFonts w:ascii="Times New Roman" w:eastAsia="Times New Roman" w:hAnsi="Times New Roman" w:cs="Times New Roman"/>
          <w:sz w:val="24"/>
          <w:szCs w:val="24"/>
        </w:rPr>
      </w:pPr>
      <w:r w:rsidRPr="00130A42">
        <w:rPr>
          <w:rFonts w:ascii="Times New Roman" w:eastAsia="Times New Roman" w:hAnsi="Times New Roman" w:cs="Times New Roman"/>
          <w:sz w:val="24"/>
          <w:szCs w:val="24"/>
        </w:rPr>
        <w:t>Teknik ini dipilih untuk memastikan bahwa sampel benar-benar relevan dan sesuai dengan tujuan penelitian, yaitu untuk mengkaji pengaruh gaya hidup, kelompok acuan, dan sikap terhadap keputusan penggunaan jasa.</w:t>
      </w:r>
    </w:p>
    <w:p w:rsidR="000C4CDB" w:rsidRPr="00130A42" w:rsidRDefault="000C4CDB" w:rsidP="000C4CDB">
      <w:pPr>
        <w:pStyle w:val="Heading2"/>
      </w:pPr>
      <w:bookmarkStart w:id="7" w:name="_Toc220502057"/>
      <w:r>
        <w:t xml:space="preserve">3.3 </w:t>
      </w:r>
      <w:r w:rsidRPr="00130A42">
        <w:t>Lokasi dan Waktu penelitian</w:t>
      </w:r>
      <w:bookmarkEnd w:id="7"/>
    </w:p>
    <w:p w:rsidR="000C4CDB" w:rsidRPr="00130A42" w:rsidRDefault="000C4CDB" w:rsidP="000C4CDB">
      <w:pPr>
        <w:pStyle w:val="ListParagraph"/>
        <w:numPr>
          <w:ilvl w:val="1"/>
          <w:numId w:val="1"/>
        </w:numPr>
        <w:spacing w:after="0" w:line="480" w:lineRule="auto"/>
        <w:jc w:val="both"/>
        <w:rPr>
          <w:rFonts w:ascii="Times New Roman" w:hAnsi="Times New Roman" w:cs="Times New Roman"/>
          <w:b/>
          <w:vanish/>
          <w:sz w:val="24"/>
          <w:szCs w:val="24"/>
        </w:rPr>
      </w:pPr>
    </w:p>
    <w:p w:rsidR="000C4CDB" w:rsidRPr="00130A42" w:rsidRDefault="000C4CDB" w:rsidP="000C4CDB">
      <w:pPr>
        <w:pStyle w:val="ListParagraph"/>
        <w:numPr>
          <w:ilvl w:val="1"/>
          <w:numId w:val="1"/>
        </w:numPr>
        <w:spacing w:after="0" w:line="480" w:lineRule="auto"/>
        <w:jc w:val="both"/>
        <w:rPr>
          <w:rFonts w:ascii="Times New Roman" w:hAnsi="Times New Roman" w:cs="Times New Roman"/>
          <w:b/>
          <w:vanish/>
          <w:sz w:val="24"/>
          <w:szCs w:val="24"/>
        </w:rPr>
      </w:pPr>
    </w:p>
    <w:p w:rsidR="000C4CDB" w:rsidRPr="00130A42" w:rsidRDefault="000C4CDB" w:rsidP="000C4CDB">
      <w:pPr>
        <w:pStyle w:val="Heading3"/>
      </w:pPr>
      <w:bookmarkStart w:id="8" w:name="_Toc220502058"/>
      <w:r>
        <w:t xml:space="preserve">3.3.1 </w:t>
      </w:r>
      <w:r w:rsidRPr="00130A42">
        <w:t>Lokasi Penelitian</w:t>
      </w:r>
      <w:bookmarkEnd w:id="8"/>
    </w:p>
    <w:p w:rsidR="000C4CDB" w:rsidRDefault="000C4CDB" w:rsidP="000C4CDB">
      <w:pPr>
        <w:pStyle w:val="ListParagraph"/>
        <w:spacing w:after="0" w:line="480" w:lineRule="auto"/>
        <w:ind w:left="0" w:firstLine="709"/>
        <w:jc w:val="both"/>
        <w:rPr>
          <w:rFonts w:ascii="Times New Roman" w:hAnsi="Times New Roman" w:cs="Times New Roman"/>
          <w:sz w:val="24"/>
          <w:szCs w:val="24"/>
        </w:rPr>
      </w:pPr>
      <w:r w:rsidRPr="00130A42">
        <w:rPr>
          <w:rFonts w:ascii="Times New Roman" w:hAnsi="Times New Roman" w:cs="Times New Roman"/>
          <w:sz w:val="24"/>
          <w:szCs w:val="24"/>
        </w:rPr>
        <w:t xml:space="preserve">Penelitian ini dilakukan pada </w:t>
      </w:r>
      <w:r w:rsidRPr="00130A42">
        <w:rPr>
          <w:rFonts w:ascii="Times New Roman" w:hAnsi="Times New Roman" w:cs="Times New Roman"/>
          <w:color w:val="171717"/>
          <w:sz w:val="24"/>
          <w:szCs w:val="24"/>
        </w:rPr>
        <w:t xml:space="preserve">Pengguna jasa di Rumah Sehat Bio LiveKecamatan Sei Bamban </w:t>
      </w:r>
      <w:r w:rsidRPr="00130A42">
        <w:rPr>
          <w:rFonts w:ascii="Times New Roman" w:hAnsi="Times New Roman" w:cs="Times New Roman"/>
          <w:color w:val="171717"/>
          <w:sz w:val="24"/>
          <w:szCs w:val="24"/>
        </w:rPr>
        <w:tab/>
        <w:t>Kabupaten Serdang Bedagai</w:t>
      </w:r>
      <w:r w:rsidRPr="00130A42">
        <w:rPr>
          <w:rFonts w:ascii="Times New Roman" w:hAnsi="Times New Roman" w:cs="Times New Roman"/>
          <w:sz w:val="24"/>
          <w:szCs w:val="24"/>
        </w:rPr>
        <w:t xml:space="preserve"> yang berlokasi di Jl. Protokol Dusun 1 Kecamatan Sei Bamban Kabupaten Serdang Bedagai.</w:t>
      </w:r>
    </w:p>
    <w:p w:rsidR="000C4CDB" w:rsidRPr="00130A42" w:rsidRDefault="000C4CDB" w:rsidP="000C4CDB">
      <w:pPr>
        <w:pStyle w:val="ListParagraph"/>
        <w:spacing w:after="0" w:line="480" w:lineRule="auto"/>
        <w:ind w:left="0" w:firstLine="709"/>
        <w:jc w:val="both"/>
        <w:rPr>
          <w:rFonts w:ascii="Times New Roman" w:hAnsi="Times New Roman" w:cs="Times New Roman"/>
          <w:sz w:val="24"/>
          <w:szCs w:val="24"/>
        </w:rPr>
      </w:pPr>
    </w:p>
    <w:p w:rsidR="000C4CDB" w:rsidRDefault="000C4CDB" w:rsidP="000C4CDB">
      <w:pPr>
        <w:spacing w:after="0" w:line="480" w:lineRule="auto"/>
        <w:jc w:val="both"/>
        <w:rPr>
          <w:rFonts w:ascii="Times New Roman" w:hAnsi="Times New Roman" w:cs="Times New Roman"/>
          <w:b/>
          <w:sz w:val="24"/>
          <w:szCs w:val="24"/>
        </w:rPr>
        <w:sectPr w:rsidR="000C4CDB" w:rsidSect="000C4CDB">
          <w:headerReference w:type="even" r:id="rId12"/>
          <w:headerReference w:type="default" r:id="rId13"/>
          <w:footerReference w:type="default" r:id="rId14"/>
          <w:headerReference w:type="first" r:id="rId15"/>
          <w:type w:val="continuous"/>
          <w:pgSz w:w="11907" w:h="16839" w:code="9"/>
          <w:pgMar w:top="2268" w:right="1701" w:bottom="1701" w:left="2268" w:header="709" w:footer="709" w:gutter="0"/>
          <w:cols w:space="708"/>
          <w:docGrid w:linePitch="360"/>
        </w:sectPr>
      </w:pPr>
    </w:p>
    <w:p w:rsidR="000C4CDB" w:rsidRPr="00E511B5" w:rsidRDefault="000C4CDB" w:rsidP="000C4CDB">
      <w:pPr>
        <w:pStyle w:val="Heading3"/>
      </w:pPr>
      <w:bookmarkStart w:id="9" w:name="_Toc220502059"/>
      <w:r>
        <w:lastRenderedPageBreak/>
        <w:t xml:space="preserve">3.3.2 </w:t>
      </w:r>
      <w:r w:rsidRPr="00E511B5">
        <w:t>Waktu Penelitian</w:t>
      </w:r>
      <w:bookmarkEnd w:id="9"/>
    </w:p>
    <w:p w:rsidR="000C4CDB" w:rsidRPr="00130A42" w:rsidRDefault="000C4CDB" w:rsidP="000C4CDB">
      <w:pPr>
        <w:pStyle w:val="ListParagraph"/>
        <w:spacing w:after="0" w:line="480" w:lineRule="auto"/>
        <w:ind w:left="0" w:firstLine="709"/>
        <w:jc w:val="both"/>
        <w:rPr>
          <w:rFonts w:ascii="Times New Roman" w:hAnsi="Times New Roman" w:cs="Times New Roman"/>
          <w:sz w:val="24"/>
          <w:szCs w:val="24"/>
        </w:rPr>
      </w:pPr>
      <w:r w:rsidRPr="00130A42">
        <w:rPr>
          <w:rFonts w:ascii="Times New Roman" w:hAnsi="Times New Roman" w:cs="Times New Roman"/>
          <w:sz w:val="24"/>
          <w:szCs w:val="24"/>
        </w:rPr>
        <w:lastRenderedPageBreak/>
        <w:t>Penelitian ini dimulai dari pra riset yang dilakukan pada bulan Februari s/d juni 2025.</w:t>
      </w:r>
    </w:p>
    <w:p w:rsidR="000C4CDB" w:rsidRDefault="000C4CDB" w:rsidP="000C4CDB">
      <w:pPr>
        <w:pStyle w:val="ListParagraph"/>
        <w:spacing w:after="0" w:line="240" w:lineRule="auto"/>
        <w:ind w:left="0"/>
        <w:jc w:val="center"/>
        <w:rPr>
          <w:rFonts w:ascii="Times New Roman" w:hAnsi="Times New Roman" w:cs="Times New Roman"/>
          <w:b/>
          <w:sz w:val="24"/>
          <w:szCs w:val="24"/>
        </w:rPr>
      </w:pPr>
      <w:r w:rsidRPr="00130A42">
        <w:rPr>
          <w:rFonts w:ascii="Times New Roman" w:hAnsi="Times New Roman" w:cs="Times New Roman"/>
          <w:b/>
          <w:sz w:val="24"/>
          <w:szCs w:val="24"/>
        </w:rPr>
        <w:t>Tabel 3.1</w:t>
      </w:r>
    </w:p>
    <w:p w:rsidR="000C4CDB" w:rsidRDefault="000C4CDB" w:rsidP="000C4CDB">
      <w:pPr>
        <w:pStyle w:val="ListParagraph"/>
        <w:spacing w:after="0" w:line="240" w:lineRule="auto"/>
        <w:ind w:left="0"/>
        <w:jc w:val="center"/>
        <w:rPr>
          <w:rFonts w:ascii="Times New Roman" w:hAnsi="Times New Roman" w:cs="Times New Roman"/>
          <w:b/>
          <w:sz w:val="24"/>
          <w:szCs w:val="24"/>
        </w:rPr>
      </w:pPr>
      <w:r w:rsidRPr="00130A42">
        <w:rPr>
          <w:rFonts w:ascii="Times New Roman" w:hAnsi="Times New Roman" w:cs="Times New Roman"/>
          <w:b/>
          <w:sz w:val="24"/>
          <w:szCs w:val="24"/>
        </w:rPr>
        <w:t>Rencana Jadwal Kegiatan Penelitian</w:t>
      </w:r>
    </w:p>
    <w:tbl>
      <w:tblPr>
        <w:tblW w:w="13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2614"/>
        <w:gridCol w:w="283"/>
        <w:gridCol w:w="284"/>
        <w:gridCol w:w="283"/>
        <w:gridCol w:w="352"/>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gridCol w:w="336"/>
      </w:tblGrid>
      <w:tr w:rsidR="000C4CDB" w:rsidRPr="00336CED" w:rsidTr="00E0755B">
        <w:trPr>
          <w:jc w:val="center"/>
        </w:trPr>
        <w:tc>
          <w:tcPr>
            <w:tcW w:w="570" w:type="dxa"/>
            <w:vMerge w:val="restart"/>
          </w:tcPr>
          <w:p w:rsidR="000C4CDB" w:rsidRPr="00336CED" w:rsidRDefault="000C4CDB" w:rsidP="00E0755B">
            <w:pPr>
              <w:spacing w:after="0" w:line="240" w:lineRule="auto"/>
              <w:jc w:val="center"/>
              <w:rPr>
                <w:rFonts w:ascii="Times New Roman" w:hAnsi="Times New Roman" w:cs="Times New Roman"/>
                <w:b/>
                <w:sz w:val="24"/>
                <w:szCs w:val="24"/>
              </w:rPr>
            </w:pPr>
          </w:p>
          <w:p w:rsidR="000C4CDB" w:rsidRPr="00336CED" w:rsidRDefault="000C4CDB" w:rsidP="00E0755B">
            <w:pPr>
              <w:spacing w:after="0" w:line="240" w:lineRule="auto"/>
              <w:jc w:val="center"/>
              <w:rPr>
                <w:rFonts w:ascii="Times New Roman" w:hAnsi="Times New Roman" w:cs="Times New Roman"/>
                <w:b/>
                <w:sz w:val="24"/>
                <w:szCs w:val="24"/>
              </w:rPr>
            </w:pPr>
            <w:r w:rsidRPr="00336CED">
              <w:rPr>
                <w:rFonts w:ascii="Times New Roman" w:hAnsi="Times New Roman" w:cs="Times New Roman"/>
                <w:b/>
                <w:sz w:val="24"/>
                <w:szCs w:val="24"/>
              </w:rPr>
              <w:t>No.</w:t>
            </w:r>
          </w:p>
        </w:tc>
        <w:tc>
          <w:tcPr>
            <w:tcW w:w="2614" w:type="dxa"/>
            <w:vMerge w:val="restart"/>
          </w:tcPr>
          <w:p w:rsidR="000C4CDB" w:rsidRPr="00336CED" w:rsidRDefault="000C4CDB" w:rsidP="00E0755B">
            <w:pPr>
              <w:spacing w:after="0" w:line="240" w:lineRule="auto"/>
              <w:jc w:val="center"/>
              <w:rPr>
                <w:rFonts w:ascii="Times New Roman" w:hAnsi="Times New Roman" w:cs="Times New Roman"/>
                <w:b/>
                <w:sz w:val="24"/>
                <w:szCs w:val="24"/>
              </w:rPr>
            </w:pPr>
          </w:p>
          <w:p w:rsidR="000C4CDB" w:rsidRPr="00336CED" w:rsidRDefault="000C4CDB" w:rsidP="00E0755B">
            <w:pPr>
              <w:spacing w:after="0" w:line="240" w:lineRule="auto"/>
              <w:jc w:val="center"/>
              <w:rPr>
                <w:rFonts w:ascii="Times New Roman" w:hAnsi="Times New Roman" w:cs="Times New Roman"/>
                <w:b/>
                <w:sz w:val="24"/>
                <w:szCs w:val="24"/>
              </w:rPr>
            </w:pPr>
            <w:r w:rsidRPr="00336CED">
              <w:rPr>
                <w:rFonts w:ascii="Times New Roman" w:hAnsi="Times New Roman" w:cs="Times New Roman"/>
                <w:b/>
                <w:sz w:val="24"/>
                <w:szCs w:val="24"/>
              </w:rPr>
              <w:t>Kegiatan</w:t>
            </w:r>
          </w:p>
        </w:tc>
        <w:tc>
          <w:tcPr>
            <w:tcW w:w="10610" w:type="dxa"/>
            <w:gridSpan w:val="32"/>
          </w:tcPr>
          <w:p w:rsidR="000C4CDB" w:rsidRPr="00336CED" w:rsidRDefault="000C4CDB" w:rsidP="00E0755B">
            <w:pPr>
              <w:spacing w:after="0" w:line="240" w:lineRule="auto"/>
              <w:jc w:val="center"/>
              <w:rPr>
                <w:rFonts w:ascii="Times New Roman" w:hAnsi="Times New Roman" w:cs="Times New Roman"/>
                <w:b/>
                <w:sz w:val="24"/>
                <w:szCs w:val="24"/>
              </w:rPr>
            </w:pPr>
            <w:r w:rsidRPr="00336CED">
              <w:rPr>
                <w:rFonts w:ascii="Times New Roman" w:hAnsi="Times New Roman" w:cs="Times New Roman"/>
                <w:b/>
                <w:sz w:val="24"/>
                <w:szCs w:val="24"/>
              </w:rPr>
              <w:t>Minggu/Bulan/Tahun</w:t>
            </w:r>
          </w:p>
        </w:tc>
      </w:tr>
      <w:tr w:rsidR="000C4CDB" w:rsidRPr="00336CED" w:rsidTr="00E0755B">
        <w:trPr>
          <w:jc w:val="center"/>
        </w:trPr>
        <w:tc>
          <w:tcPr>
            <w:tcW w:w="570" w:type="dxa"/>
            <w:vMerge/>
          </w:tcPr>
          <w:p w:rsidR="000C4CDB" w:rsidRPr="00336CED" w:rsidRDefault="000C4CDB" w:rsidP="00E0755B">
            <w:pPr>
              <w:spacing w:after="0" w:line="240" w:lineRule="auto"/>
              <w:jc w:val="center"/>
              <w:rPr>
                <w:rFonts w:ascii="Times New Roman" w:hAnsi="Times New Roman" w:cs="Times New Roman"/>
                <w:sz w:val="24"/>
                <w:szCs w:val="24"/>
              </w:rPr>
            </w:pPr>
          </w:p>
        </w:tc>
        <w:tc>
          <w:tcPr>
            <w:tcW w:w="2614" w:type="dxa"/>
            <w:vMerge/>
          </w:tcPr>
          <w:p w:rsidR="000C4CDB" w:rsidRPr="00336CED" w:rsidRDefault="000C4CDB" w:rsidP="00E0755B">
            <w:pPr>
              <w:spacing w:after="0" w:line="240" w:lineRule="auto"/>
              <w:jc w:val="center"/>
              <w:rPr>
                <w:rFonts w:ascii="Times New Roman" w:hAnsi="Times New Roman" w:cs="Times New Roman"/>
                <w:sz w:val="24"/>
                <w:szCs w:val="24"/>
              </w:rPr>
            </w:pPr>
          </w:p>
        </w:tc>
        <w:tc>
          <w:tcPr>
            <w:tcW w:w="1202" w:type="dxa"/>
            <w:gridSpan w:val="4"/>
          </w:tcPr>
          <w:p w:rsidR="000C4CDB" w:rsidRPr="00336CED" w:rsidRDefault="000C4CDB" w:rsidP="00E0755B">
            <w:pPr>
              <w:spacing w:after="0" w:line="240" w:lineRule="auto"/>
              <w:jc w:val="center"/>
              <w:rPr>
                <w:rFonts w:ascii="Times New Roman" w:hAnsi="Times New Roman" w:cs="Times New Roman"/>
                <w:b/>
                <w:sz w:val="24"/>
                <w:szCs w:val="24"/>
              </w:rPr>
            </w:pPr>
            <w:r w:rsidRPr="00336CED">
              <w:rPr>
                <w:rFonts w:ascii="Times New Roman" w:hAnsi="Times New Roman" w:cs="Times New Roman"/>
                <w:b/>
                <w:sz w:val="24"/>
                <w:szCs w:val="24"/>
              </w:rPr>
              <w:t>Februari</w:t>
            </w:r>
          </w:p>
          <w:p w:rsidR="000C4CDB" w:rsidRPr="00336CED" w:rsidRDefault="000C4CDB" w:rsidP="00E0755B">
            <w:pPr>
              <w:spacing w:after="0" w:line="240" w:lineRule="auto"/>
              <w:jc w:val="center"/>
              <w:rPr>
                <w:rFonts w:ascii="Times New Roman" w:hAnsi="Times New Roman" w:cs="Times New Roman"/>
                <w:b/>
                <w:sz w:val="24"/>
                <w:szCs w:val="24"/>
              </w:rPr>
            </w:pPr>
            <w:r w:rsidRPr="00336CED">
              <w:rPr>
                <w:rFonts w:ascii="Times New Roman" w:hAnsi="Times New Roman" w:cs="Times New Roman"/>
                <w:b/>
                <w:sz w:val="24"/>
                <w:szCs w:val="24"/>
              </w:rPr>
              <w:t>2025</w:t>
            </w:r>
          </w:p>
        </w:tc>
        <w:tc>
          <w:tcPr>
            <w:tcW w:w="1344" w:type="dxa"/>
            <w:gridSpan w:val="4"/>
          </w:tcPr>
          <w:p w:rsidR="000C4CDB" w:rsidRPr="00336CED" w:rsidRDefault="000C4CDB" w:rsidP="00E0755B">
            <w:pPr>
              <w:spacing w:after="0" w:line="240" w:lineRule="auto"/>
              <w:jc w:val="center"/>
              <w:rPr>
                <w:rFonts w:ascii="Times New Roman" w:hAnsi="Times New Roman" w:cs="Times New Roman"/>
                <w:b/>
                <w:sz w:val="24"/>
                <w:szCs w:val="24"/>
              </w:rPr>
            </w:pPr>
            <w:r w:rsidRPr="00336CED">
              <w:rPr>
                <w:rFonts w:ascii="Times New Roman" w:hAnsi="Times New Roman" w:cs="Times New Roman"/>
                <w:b/>
                <w:sz w:val="24"/>
                <w:szCs w:val="24"/>
              </w:rPr>
              <w:t>Maret</w:t>
            </w:r>
          </w:p>
          <w:p w:rsidR="000C4CDB" w:rsidRPr="00336CED" w:rsidRDefault="000C4CDB" w:rsidP="00E0755B">
            <w:pPr>
              <w:spacing w:after="0" w:line="240" w:lineRule="auto"/>
              <w:jc w:val="center"/>
              <w:rPr>
                <w:rFonts w:ascii="Times New Roman" w:hAnsi="Times New Roman" w:cs="Times New Roman"/>
                <w:b/>
                <w:sz w:val="24"/>
                <w:szCs w:val="24"/>
              </w:rPr>
            </w:pPr>
            <w:r w:rsidRPr="00336CED">
              <w:rPr>
                <w:rFonts w:ascii="Times New Roman" w:hAnsi="Times New Roman" w:cs="Times New Roman"/>
                <w:b/>
                <w:sz w:val="24"/>
                <w:szCs w:val="24"/>
              </w:rPr>
              <w:t>2025</w:t>
            </w:r>
          </w:p>
        </w:tc>
        <w:tc>
          <w:tcPr>
            <w:tcW w:w="1344" w:type="dxa"/>
            <w:gridSpan w:val="4"/>
          </w:tcPr>
          <w:p w:rsidR="000C4CDB" w:rsidRPr="00336CED" w:rsidRDefault="000C4CDB" w:rsidP="00E0755B">
            <w:pPr>
              <w:spacing w:after="0" w:line="240" w:lineRule="auto"/>
              <w:jc w:val="center"/>
              <w:rPr>
                <w:rFonts w:ascii="Times New Roman" w:hAnsi="Times New Roman" w:cs="Times New Roman"/>
                <w:b/>
                <w:sz w:val="24"/>
                <w:szCs w:val="24"/>
              </w:rPr>
            </w:pPr>
            <w:r w:rsidRPr="00336CED">
              <w:rPr>
                <w:rFonts w:ascii="Times New Roman" w:hAnsi="Times New Roman" w:cs="Times New Roman"/>
                <w:b/>
                <w:sz w:val="24"/>
                <w:szCs w:val="24"/>
              </w:rPr>
              <w:t>April</w:t>
            </w:r>
          </w:p>
          <w:p w:rsidR="000C4CDB" w:rsidRPr="00336CED" w:rsidRDefault="000C4CDB" w:rsidP="00E0755B">
            <w:pPr>
              <w:spacing w:after="0" w:line="240" w:lineRule="auto"/>
              <w:jc w:val="center"/>
              <w:rPr>
                <w:rFonts w:ascii="Times New Roman" w:hAnsi="Times New Roman" w:cs="Times New Roman"/>
                <w:b/>
                <w:sz w:val="24"/>
                <w:szCs w:val="24"/>
              </w:rPr>
            </w:pPr>
            <w:r w:rsidRPr="00336CED">
              <w:rPr>
                <w:rFonts w:ascii="Times New Roman" w:hAnsi="Times New Roman" w:cs="Times New Roman"/>
                <w:b/>
                <w:sz w:val="24"/>
                <w:szCs w:val="24"/>
              </w:rPr>
              <w:t>2025</w:t>
            </w:r>
          </w:p>
        </w:tc>
        <w:tc>
          <w:tcPr>
            <w:tcW w:w="1344" w:type="dxa"/>
            <w:gridSpan w:val="4"/>
          </w:tcPr>
          <w:p w:rsidR="000C4CDB" w:rsidRPr="00336CED" w:rsidRDefault="000C4CDB" w:rsidP="00E0755B">
            <w:pPr>
              <w:spacing w:after="0" w:line="240" w:lineRule="auto"/>
              <w:jc w:val="center"/>
              <w:rPr>
                <w:rFonts w:ascii="Times New Roman" w:hAnsi="Times New Roman" w:cs="Times New Roman"/>
                <w:b/>
                <w:sz w:val="24"/>
                <w:szCs w:val="24"/>
              </w:rPr>
            </w:pPr>
            <w:r w:rsidRPr="00336CED">
              <w:rPr>
                <w:rFonts w:ascii="Times New Roman" w:hAnsi="Times New Roman" w:cs="Times New Roman"/>
                <w:b/>
                <w:sz w:val="24"/>
                <w:szCs w:val="24"/>
              </w:rPr>
              <w:t>Mei</w:t>
            </w:r>
          </w:p>
          <w:p w:rsidR="000C4CDB" w:rsidRPr="00336CED" w:rsidRDefault="000C4CDB" w:rsidP="00E0755B">
            <w:pPr>
              <w:spacing w:after="0" w:line="240" w:lineRule="auto"/>
              <w:jc w:val="center"/>
              <w:rPr>
                <w:rFonts w:ascii="Times New Roman" w:hAnsi="Times New Roman" w:cs="Times New Roman"/>
                <w:b/>
                <w:sz w:val="24"/>
                <w:szCs w:val="24"/>
              </w:rPr>
            </w:pPr>
            <w:r w:rsidRPr="00336CED">
              <w:rPr>
                <w:rFonts w:ascii="Times New Roman" w:hAnsi="Times New Roman" w:cs="Times New Roman"/>
                <w:b/>
                <w:sz w:val="24"/>
                <w:szCs w:val="24"/>
              </w:rPr>
              <w:t>2025</w:t>
            </w:r>
          </w:p>
        </w:tc>
        <w:tc>
          <w:tcPr>
            <w:tcW w:w="1344" w:type="dxa"/>
            <w:gridSpan w:val="4"/>
          </w:tcPr>
          <w:p w:rsidR="000C4CDB" w:rsidRPr="00336CED" w:rsidRDefault="000C4CDB" w:rsidP="00E0755B">
            <w:pPr>
              <w:spacing w:after="0" w:line="240" w:lineRule="auto"/>
              <w:jc w:val="center"/>
              <w:rPr>
                <w:rFonts w:ascii="Times New Roman" w:hAnsi="Times New Roman" w:cs="Times New Roman"/>
                <w:b/>
                <w:sz w:val="24"/>
                <w:szCs w:val="24"/>
              </w:rPr>
            </w:pPr>
            <w:r w:rsidRPr="00336CED">
              <w:rPr>
                <w:rFonts w:ascii="Times New Roman" w:hAnsi="Times New Roman" w:cs="Times New Roman"/>
                <w:b/>
                <w:sz w:val="24"/>
                <w:szCs w:val="24"/>
              </w:rPr>
              <w:t>Juni</w:t>
            </w:r>
          </w:p>
          <w:p w:rsidR="000C4CDB" w:rsidRPr="00336CED" w:rsidRDefault="000C4CDB" w:rsidP="00E0755B">
            <w:pPr>
              <w:spacing w:after="0" w:line="240" w:lineRule="auto"/>
              <w:jc w:val="center"/>
              <w:rPr>
                <w:rFonts w:ascii="Times New Roman" w:hAnsi="Times New Roman" w:cs="Times New Roman"/>
                <w:b/>
                <w:sz w:val="24"/>
                <w:szCs w:val="24"/>
              </w:rPr>
            </w:pPr>
            <w:r w:rsidRPr="00336CED">
              <w:rPr>
                <w:rFonts w:ascii="Times New Roman" w:hAnsi="Times New Roman" w:cs="Times New Roman"/>
                <w:b/>
                <w:sz w:val="24"/>
                <w:szCs w:val="24"/>
              </w:rPr>
              <w:t>2025</w:t>
            </w:r>
          </w:p>
        </w:tc>
        <w:tc>
          <w:tcPr>
            <w:tcW w:w="1344" w:type="dxa"/>
            <w:gridSpan w:val="4"/>
          </w:tcPr>
          <w:p w:rsidR="000C4CDB" w:rsidRPr="00336CED" w:rsidRDefault="000C4CDB" w:rsidP="00E0755B">
            <w:pPr>
              <w:spacing w:after="0" w:line="240" w:lineRule="auto"/>
              <w:jc w:val="center"/>
              <w:rPr>
                <w:rFonts w:ascii="Times New Roman" w:hAnsi="Times New Roman" w:cs="Times New Roman"/>
                <w:b/>
                <w:sz w:val="24"/>
                <w:szCs w:val="24"/>
              </w:rPr>
            </w:pPr>
            <w:r w:rsidRPr="00336CED">
              <w:rPr>
                <w:rFonts w:ascii="Times New Roman" w:hAnsi="Times New Roman" w:cs="Times New Roman"/>
                <w:b/>
                <w:sz w:val="24"/>
                <w:szCs w:val="24"/>
              </w:rPr>
              <w:t>Juli</w:t>
            </w:r>
          </w:p>
          <w:p w:rsidR="000C4CDB" w:rsidRPr="00336CED" w:rsidRDefault="000C4CDB" w:rsidP="00E0755B">
            <w:pPr>
              <w:spacing w:after="0" w:line="240" w:lineRule="auto"/>
              <w:jc w:val="center"/>
              <w:rPr>
                <w:rFonts w:ascii="Times New Roman" w:hAnsi="Times New Roman" w:cs="Times New Roman"/>
                <w:b/>
                <w:sz w:val="24"/>
                <w:szCs w:val="24"/>
              </w:rPr>
            </w:pPr>
            <w:r w:rsidRPr="00336CED">
              <w:rPr>
                <w:rFonts w:ascii="Times New Roman" w:hAnsi="Times New Roman" w:cs="Times New Roman"/>
                <w:b/>
                <w:sz w:val="24"/>
                <w:szCs w:val="24"/>
              </w:rPr>
              <w:t>2025</w:t>
            </w:r>
          </w:p>
        </w:tc>
        <w:tc>
          <w:tcPr>
            <w:tcW w:w="1344" w:type="dxa"/>
            <w:gridSpan w:val="4"/>
          </w:tcPr>
          <w:p w:rsidR="000C4CDB" w:rsidRPr="00336CED" w:rsidRDefault="000C4CDB" w:rsidP="00E0755B">
            <w:pPr>
              <w:spacing w:after="0" w:line="240" w:lineRule="auto"/>
              <w:jc w:val="center"/>
              <w:rPr>
                <w:rFonts w:ascii="Times New Roman" w:hAnsi="Times New Roman" w:cs="Times New Roman"/>
                <w:b/>
                <w:sz w:val="24"/>
                <w:szCs w:val="24"/>
              </w:rPr>
            </w:pPr>
            <w:r w:rsidRPr="00336CED">
              <w:rPr>
                <w:rFonts w:ascii="Times New Roman" w:hAnsi="Times New Roman" w:cs="Times New Roman"/>
                <w:b/>
                <w:sz w:val="24"/>
                <w:szCs w:val="24"/>
              </w:rPr>
              <w:t>Agustus</w:t>
            </w:r>
          </w:p>
          <w:p w:rsidR="000C4CDB" w:rsidRPr="00336CED" w:rsidRDefault="000C4CDB" w:rsidP="00E0755B">
            <w:pPr>
              <w:spacing w:after="0" w:line="240" w:lineRule="auto"/>
              <w:jc w:val="center"/>
              <w:rPr>
                <w:rFonts w:ascii="Times New Roman" w:hAnsi="Times New Roman" w:cs="Times New Roman"/>
                <w:b/>
                <w:sz w:val="24"/>
                <w:szCs w:val="24"/>
              </w:rPr>
            </w:pPr>
            <w:r w:rsidRPr="00336CED">
              <w:rPr>
                <w:rFonts w:ascii="Times New Roman" w:hAnsi="Times New Roman" w:cs="Times New Roman"/>
                <w:b/>
                <w:sz w:val="24"/>
                <w:szCs w:val="24"/>
              </w:rPr>
              <w:t>2025</w:t>
            </w:r>
          </w:p>
        </w:tc>
        <w:tc>
          <w:tcPr>
            <w:tcW w:w="1344" w:type="dxa"/>
            <w:gridSpan w:val="4"/>
          </w:tcPr>
          <w:p w:rsidR="000C4CDB" w:rsidRPr="00336CED" w:rsidRDefault="000C4CDB" w:rsidP="00E0755B">
            <w:pPr>
              <w:spacing w:after="0" w:line="240" w:lineRule="auto"/>
              <w:jc w:val="center"/>
              <w:rPr>
                <w:rFonts w:ascii="Times New Roman" w:hAnsi="Times New Roman" w:cs="Times New Roman"/>
                <w:b/>
                <w:sz w:val="24"/>
                <w:szCs w:val="24"/>
              </w:rPr>
            </w:pPr>
            <w:r w:rsidRPr="00336CED">
              <w:rPr>
                <w:rFonts w:ascii="Times New Roman" w:hAnsi="Times New Roman" w:cs="Times New Roman"/>
                <w:b/>
                <w:sz w:val="24"/>
                <w:szCs w:val="24"/>
              </w:rPr>
              <w:t>September</w:t>
            </w:r>
          </w:p>
          <w:p w:rsidR="000C4CDB" w:rsidRPr="00336CED" w:rsidRDefault="000C4CDB" w:rsidP="00E0755B">
            <w:pPr>
              <w:spacing w:after="0" w:line="240" w:lineRule="auto"/>
              <w:jc w:val="center"/>
              <w:rPr>
                <w:rFonts w:ascii="Times New Roman" w:hAnsi="Times New Roman" w:cs="Times New Roman"/>
                <w:b/>
                <w:sz w:val="24"/>
                <w:szCs w:val="24"/>
              </w:rPr>
            </w:pPr>
            <w:r w:rsidRPr="00336CED">
              <w:rPr>
                <w:rFonts w:ascii="Times New Roman" w:hAnsi="Times New Roman" w:cs="Times New Roman"/>
                <w:b/>
                <w:sz w:val="24"/>
                <w:szCs w:val="24"/>
              </w:rPr>
              <w:t>2025</w:t>
            </w:r>
          </w:p>
        </w:tc>
      </w:tr>
      <w:tr w:rsidR="000C4CDB" w:rsidRPr="00336CED" w:rsidTr="00E0755B">
        <w:trPr>
          <w:jc w:val="center"/>
        </w:trPr>
        <w:tc>
          <w:tcPr>
            <w:tcW w:w="570" w:type="dxa"/>
            <w:vMerge/>
          </w:tcPr>
          <w:p w:rsidR="000C4CDB" w:rsidRPr="00336CED" w:rsidRDefault="000C4CDB" w:rsidP="00E0755B">
            <w:pPr>
              <w:spacing w:after="0" w:line="240" w:lineRule="auto"/>
              <w:jc w:val="center"/>
              <w:rPr>
                <w:rFonts w:ascii="Times New Roman" w:hAnsi="Times New Roman" w:cs="Times New Roman"/>
                <w:sz w:val="24"/>
                <w:szCs w:val="24"/>
              </w:rPr>
            </w:pPr>
          </w:p>
        </w:tc>
        <w:tc>
          <w:tcPr>
            <w:tcW w:w="2614" w:type="dxa"/>
            <w:vMerge/>
          </w:tcPr>
          <w:p w:rsidR="000C4CDB" w:rsidRPr="00336CED" w:rsidRDefault="000C4CDB" w:rsidP="00E0755B">
            <w:pPr>
              <w:spacing w:after="0" w:line="240" w:lineRule="auto"/>
              <w:jc w:val="center"/>
              <w:rPr>
                <w:rFonts w:ascii="Times New Roman" w:hAnsi="Times New Roman" w:cs="Times New Roman"/>
                <w:sz w:val="24"/>
                <w:szCs w:val="24"/>
              </w:rPr>
            </w:pPr>
          </w:p>
        </w:tc>
        <w:tc>
          <w:tcPr>
            <w:tcW w:w="283"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1</w:t>
            </w:r>
          </w:p>
        </w:tc>
        <w:tc>
          <w:tcPr>
            <w:tcW w:w="284"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2</w:t>
            </w:r>
          </w:p>
        </w:tc>
        <w:tc>
          <w:tcPr>
            <w:tcW w:w="283"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3</w:t>
            </w:r>
          </w:p>
        </w:tc>
        <w:tc>
          <w:tcPr>
            <w:tcW w:w="352"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4</w:t>
            </w: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1</w:t>
            </w: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2</w:t>
            </w: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3</w:t>
            </w: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4</w:t>
            </w: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1</w:t>
            </w: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2</w:t>
            </w: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3</w:t>
            </w: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4</w:t>
            </w: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1</w:t>
            </w: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2</w:t>
            </w: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3</w:t>
            </w: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4</w:t>
            </w: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1</w:t>
            </w: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2</w:t>
            </w: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3</w:t>
            </w: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4</w:t>
            </w: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1</w:t>
            </w: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2</w:t>
            </w: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3</w:t>
            </w: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4</w:t>
            </w: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1</w:t>
            </w: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2</w:t>
            </w: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3</w:t>
            </w: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4</w:t>
            </w: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1</w:t>
            </w: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2</w:t>
            </w: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3</w:t>
            </w: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4</w:t>
            </w:r>
          </w:p>
        </w:tc>
      </w:tr>
      <w:tr w:rsidR="000C4CDB" w:rsidRPr="00336CED" w:rsidTr="00E0755B">
        <w:trPr>
          <w:trHeight w:val="72"/>
          <w:jc w:val="center"/>
        </w:trPr>
        <w:tc>
          <w:tcPr>
            <w:tcW w:w="570"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1.</w:t>
            </w:r>
          </w:p>
        </w:tc>
        <w:tc>
          <w:tcPr>
            <w:tcW w:w="2614" w:type="dxa"/>
          </w:tcPr>
          <w:p w:rsidR="000C4CDB" w:rsidRPr="00336CED" w:rsidRDefault="000C4CDB" w:rsidP="00E0755B">
            <w:pPr>
              <w:spacing w:after="0" w:line="240" w:lineRule="auto"/>
              <w:rPr>
                <w:rFonts w:ascii="Times New Roman" w:hAnsi="Times New Roman" w:cs="Times New Roman"/>
                <w:sz w:val="24"/>
                <w:szCs w:val="24"/>
              </w:rPr>
            </w:pPr>
            <w:r w:rsidRPr="00336CED">
              <w:rPr>
                <w:rFonts w:ascii="Times New Roman" w:hAnsi="Times New Roman" w:cs="Times New Roman"/>
                <w:sz w:val="24"/>
                <w:szCs w:val="24"/>
              </w:rPr>
              <w:t>Pengajuan Judul</w:t>
            </w:r>
          </w:p>
        </w:tc>
        <w:tc>
          <w:tcPr>
            <w:tcW w:w="283"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284"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283"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52"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r>
      <w:tr w:rsidR="000C4CDB" w:rsidRPr="00336CED" w:rsidTr="00E0755B">
        <w:trPr>
          <w:jc w:val="center"/>
        </w:trPr>
        <w:tc>
          <w:tcPr>
            <w:tcW w:w="570"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2.</w:t>
            </w:r>
          </w:p>
        </w:tc>
        <w:tc>
          <w:tcPr>
            <w:tcW w:w="2614" w:type="dxa"/>
          </w:tcPr>
          <w:p w:rsidR="000C4CDB" w:rsidRPr="00336CED" w:rsidRDefault="000C4CDB" w:rsidP="00E0755B">
            <w:pPr>
              <w:spacing w:after="0" w:line="240" w:lineRule="auto"/>
              <w:rPr>
                <w:rFonts w:ascii="Times New Roman" w:hAnsi="Times New Roman" w:cs="Times New Roman"/>
                <w:sz w:val="24"/>
                <w:szCs w:val="24"/>
              </w:rPr>
            </w:pPr>
            <w:r w:rsidRPr="00336CED">
              <w:rPr>
                <w:rFonts w:ascii="Times New Roman" w:hAnsi="Times New Roman" w:cs="Times New Roman"/>
                <w:sz w:val="24"/>
                <w:szCs w:val="24"/>
              </w:rPr>
              <w:t>Pra Riset</w:t>
            </w:r>
          </w:p>
        </w:tc>
        <w:tc>
          <w:tcPr>
            <w:tcW w:w="283"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284"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283"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52"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r>
      <w:tr w:rsidR="000C4CDB" w:rsidRPr="00336CED" w:rsidTr="00E0755B">
        <w:trPr>
          <w:jc w:val="center"/>
        </w:trPr>
        <w:tc>
          <w:tcPr>
            <w:tcW w:w="570"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3.</w:t>
            </w:r>
          </w:p>
        </w:tc>
        <w:tc>
          <w:tcPr>
            <w:tcW w:w="2614" w:type="dxa"/>
          </w:tcPr>
          <w:p w:rsidR="000C4CDB" w:rsidRPr="00336CED" w:rsidRDefault="000C4CDB" w:rsidP="00E0755B">
            <w:pPr>
              <w:spacing w:after="0" w:line="240" w:lineRule="auto"/>
              <w:rPr>
                <w:rFonts w:ascii="Times New Roman" w:hAnsi="Times New Roman" w:cs="Times New Roman"/>
                <w:sz w:val="24"/>
                <w:szCs w:val="24"/>
              </w:rPr>
            </w:pPr>
            <w:r w:rsidRPr="00336CED">
              <w:rPr>
                <w:rFonts w:ascii="Times New Roman" w:hAnsi="Times New Roman" w:cs="Times New Roman"/>
                <w:sz w:val="24"/>
                <w:szCs w:val="24"/>
              </w:rPr>
              <w:t>Pembuatan Proposal</w:t>
            </w:r>
          </w:p>
        </w:tc>
        <w:tc>
          <w:tcPr>
            <w:tcW w:w="283"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284"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283"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52"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FFFFFF" w:themeFill="background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r>
      <w:tr w:rsidR="000C4CDB" w:rsidRPr="00336CED" w:rsidTr="00E0755B">
        <w:trPr>
          <w:jc w:val="center"/>
        </w:trPr>
        <w:tc>
          <w:tcPr>
            <w:tcW w:w="570"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4.</w:t>
            </w:r>
          </w:p>
        </w:tc>
        <w:tc>
          <w:tcPr>
            <w:tcW w:w="2614" w:type="dxa"/>
          </w:tcPr>
          <w:p w:rsidR="000C4CDB" w:rsidRPr="00336CED" w:rsidRDefault="000C4CDB" w:rsidP="00E0755B">
            <w:pPr>
              <w:spacing w:after="0" w:line="240" w:lineRule="auto"/>
              <w:rPr>
                <w:rFonts w:ascii="Times New Roman" w:hAnsi="Times New Roman" w:cs="Times New Roman"/>
                <w:sz w:val="24"/>
                <w:szCs w:val="24"/>
              </w:rPr>
            </w:pPr>
            <w:r w:rsidRPr="00336CED">
              <w:rPr>
                <w:rFonts w:ascii="Times New Roman" w:hAnsi="Times New Roman" w:cs="Times New Roman"/>
                <w:sz w:val="24"/>
                <w:szCs w:val="24"/>
              </w:rPr>
              <w:t>Bimbingan Proposal</w:t>
            </w:r>
          </w:p>
        </w:tc>
        <w:tc>
          <w:tcPr>
            <w:tcW w:w="283"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284"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283"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52"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FFFFFF" w:themeFill="background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FFFFFF" w:themeFill="background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r>
      <w:tr w:rsidR="000C4CDB" w:rsidRPr="00336CED" w:rsidTr="00E0755B">
        <w:trPr>
          <w:jc w:val="center"/>
        </w:trPr>
        <w:tc>
          <w:tcPr>
            <w:tcW w:w="570"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5.</w:t>
            </w:r>
          </w:p>
        </w:tc>
        <w:tc>
          <w:tcPr>
            <w:tcW w:w="2614" w:type="dxa"/>
          </w:tcPr>
          <w:p w:rsidR="000C4CDB" w:rsidRPr="00336CED" w:rsidRDefault="000C4CDB" w:rsidP="00E0755B">
            <w:pPr>
              <w:spacing w:after="0" w:line="240" w:lineRule="auto"/>
              <w:rPr>
                <w:rFonts w:ascii="Times New Roman" w:hAnsi="Times New Roman" w:cs="Times New Roman"/>
                <w:sz w:val="24"/>
                <w:szCs w:val="24"/>
              </w:rPr>
            </w:pPr>
            <w:r w:rsidRPr="00336CED">
              <w:rPr>
                <w:rFonts w:ascii="Times New Roman" w:hAnsi="Times New Roman" w:cs="Times New Roman"/>
                <w:sz w:val="24"/>
                <w:szCs w:val="24"/>
              </w:rPr>
              <w:t>Seminar Proposal</w:t>
            </w:r>
          </w:p>
        </w:tc>
        <w:tc>
          <w:tcPr>
            <w:tcW w:w="283"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284"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283"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52"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FFFFFF" w:themeFill="background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FFFFFF" w:themeFill="background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r>
      <w:tr w:rsidR="000C4CDB" w:rsidRPr="00336CED" w:rsidTr="00E0755B">
        <w:trPr>
          <w:trHeight w:val="100"/>
          <w:jc w:val="center"/>
        </w:trPr>
        <w:tc>
          <w:tcPr>
            <w:tcW w:w="570"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6.</w:t>
            </w:r>
          </w:p>
        </w:tc>
        <w:tc>
          <w:tcPr>
            <w:tcW w:w="2614" w:type="dxa"/>
          </w:tcPr>
          <w:p w:rsidR="000C4CDB" w:rsidRPr="00336CED" w:rsidRDefault="000C4CDB" w:rsidP="00E0755B">
            <w:pPr>
              <w:spacing w:after="0" w:line="240" w:lineRule="auto"/>
              <w:rPr>
                <w:rFonts w:ascii="Times New Roman" w:hAnsi="Times New Roman" w:cs="Times New Roman"/>
                <w:sz w:val="24"/>
                <w:szCs w:val="24"/>
              </w:rPr>
            </w:pPr>
            <w:r w:rsidRPr="00336CED">
              <w:rPr>
                <w:rFonts w:ascii="Times New Roman" w:hAnsi="Times New Roman" w:cs="Times New Roman"/>
                <w:sz w:val="24"/>
                <w:szCs w:val="24"/>
              </w:rPr>
              <w:t>Revisi</w:t>
            </w:r>
          </w:p>
        </w:tc>
        <w:tc>
          <w:tcPr>
            <w:tcW w:w="283"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284"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283"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52"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r>
      <w:tr w:rsidR="000C4CDB" w:rsidRPr="00336CED" w:rsidTr="00E0755B">
        <w:trPr>
          <w:trHeight w:val="117"/>
          <w:jc w:val="center"/>
        </w:trPr>
        <w:tc>
          <w:tcPr>
            <w:tcW w:w="570"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7.</w:t>
            </w:r>
          </w:p>
        </w:tc>
        <w:tc>
          <w:tcPr>
            <w:tcW w:w="2614" w:type="dxa"/>
          </w:tcPr>
          <w:p w:rsidR="000C4CDB" w:rsidRPr="00336CED" w:rsidRDefault="000C4CDB" w:rsidP="00E0755B">
            <w:pPr>
              <w:spacing w:after="0" w:line="240" w:lineRule="auto"/>
              <w:rPr>
                <w:rFonts w:ascii="Times New Roman" w:hAnsi="Times New Roman" w:cs="Times New Roman"/>
                <w:sz w:val="24"/>
                <w:szCs w:val="24"/>
              </w:rPr>
            </w:pPr>
            <w:r w:rsidRPr="00336CED">
              <w:rPr>
                <w:rFonts w:ascii="Times New Roman" w:hAnsi="Times New Roman" w:cs="Times New Roman"/>
                <w:sz w:val="24"/>
                <w:szCs w:val="24"/>
              </w:rPr>
              <w:t>Bimbingan Hasil Revisi</w:t>
            </w:r>
          </w:p>
        </w:tc>
        <w:tc>
          <w:tcPr>
            <w:tcW w:w="283"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284"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283"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52"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r>
      <w:tr w:rsidR="000C4CDB" w:rsidRPr="00336CED" w:rsidTr="00E0755B">
        <w:trPr>
          <w:jc w:val="center"/>
        </w:trPr>
        <w:tc>
          <w:tcPr>
            <w:tcW w:w="570"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8.</w:t>
            </w:r>
          </w:p>
        </w:tc>
        <w:tc>
          <w:tcPr>
            <w:tcW w:w="2614" w:type="dxa"/>
          </w:tcPr>
          <w:p w:rsidR="000C4CDB" w:rsidRPr="00336CED" w:rsidRDefault="000C4CDB" w:rsidP="00E0755B">
            <w:pPr>
              <w:spacing w:after="0" w:line="240" w:lineRule="auto"/>
              <w:rPr>
                <w:rFonts w:ascii="Times New Roman" w:hAnsi="Times New Roman" w:cs="Times New Roman"/>
                <w:sz w:val="24"/>
                <w:szCs w:val="24"/>
              </w:rPr>
            </w:pPr>
            <w:r w:rsidRPr="00336CED">
              <w:rPr>
                <w:rFonts w:ascii="Times New Roman" w:hAnsi="Times New Roman" w:cs="Times New Roman"/>
                <w:sz w:val="24"/>
                <w:szCs w:val="24"/>
              </w:rPr>
              <w:t>Pembuatan Skripsi</w:t>
            </w:r>
          </w:p>
        </w:tc>
        <w:tc>
          <w:tcPr>
            <w:tcW w:w="283"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284"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283"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52"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FFFFFF" w:themeFill="background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r>
      <w:tr w:rsidR="000C4CDB" w:rsidRPr="00336CED" w:rsidTr="00E0755B">
        <w:trPr>
          <w:trHeight w:val="100"/>
          <w:jc w:val="center"/>
        </w:trPr>
        <w:tc>
          <w:tcPr>
            <w:tcW w:w="570"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9.</w:t>
            </w:r>
          </w:p>
        </w:tc>
        <w:tc>
          <w:tcPr>
            <w:tcW w:w="2614" w:type="dxa"/>
          </w:tcPr>
          <w:p w:rsidR="000C4CDB" w:rsidRPr="00336CED" w:rsidRDefault="000C4CDB" w:rsidP="00E0755B">
            <w:pPr>
              <w:spacing w:after="0" w:line="240" w:lineRule="auto"/>
              <w:rPr>
                <w:rFonts w:ascii="Times New Roman" w:hAnsi="Times New Roman" w:cs="Times New Roman"/>
                <w:sz w:val="24"/>
                <w:szCs w:val="24"/>
              </w:rPr>
            </w:pPr>
            <w:r w:rsidRPr="00336CED">
              <w:rPr>
                <w:rFonts w:ascii="Times New Roman" w:hAnsi="Times New Roman" w:cs="Times New Roman"/>
                <w:sz w:val="24"/>
                <w:szCs w:val="24"/>
              </w:rPr>
              <w:t>Bimbingan Skripsi</w:t>
            </w:r>
          </w:p>
        </w:tc>
        <w:tc>
          <w:tcPr>
            <w:tcW w:w="283"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284"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283"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52"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r>
      <w:tr w:rsidR="000C4CDB" w:rsidRPr="00336CED" w:rsidTr="00E0755B">
        <w:trPr>
          <w:trHeight w:val="100"/>
          <w:jc w:val="center"/>
        </w:trPr>
        <w:tc>
          <w:tcPr>
            <w:tcW w:w="570" w:type="dxa"/>
          </w:tcPr>
          <w:p w:rsidR="000C4CDB" w:rsidRPr="00336CED" w:rsidRDefault="000C4CDB" w:rsidP="00E0755B">
            <w:pPr>
              <w:spacing w:after="0" w:line="240" w:lineRule="auto"/>
              <w:jc w:val="center"/>
              <w:rPr>
                <w:rFonts w:ascii="Times New Roman" w:hAnsi="Times New Roman" w:cs="Times New Roman"/>
                <w:sz w:val="24"/>
                <w:szCs w:val="24"/>
              </w:rPr>
            </w:pPr>
            <w:r w:rsidRPr="00336CED">
              <w:rPr>
                <w:rFonts w:ascii="Times New Roman" w:hAnsi="Times New Roman" w:cs="Times New Roman"/>
                <w:sz w:val="24"/>
                <w:szCs w:val="24"/>
              </w:rPr>
              <w:t>10.</w:t>
            </w:r>
          </w:p>
        </w:tc>
        <w:tc>
          <w:tcPr>
            <w:tcW w:w="2614" w:type="dxa"/>
          </w:tcPr>
          <w:p w:rsidR="000C4CDB" w:rsidRPr="00336CED" w:rsidRDefault="000C4CDB" w:rsidP="00E0755B">
            <w:pPr>
              <w:spacing w:after="0" w:line="240" w:lineRule="auto"/>
              <w:rPr>
                <w:rFonts w:ascii="Times New Roman" w:hAnsi="Times New Roman" w:cs="Times New Roman"/>
                <w:sz w:val="24"/>
                <w:szCs w:val="24"/>
              </w:rPr>
            </w:pPr>
            <w:r w:rsidRPr="00336CED">
              <w:rPr>
                <w:rFonts w:ascii="Times New Roman" w:hAnsi="Times New Roman" w:cs="Times New Roman"/>
                <w:sz w:val="24"/>
                <w:szCs w:val="24"/>
              </w:rPr>
              <w:t>Sidang</w:t>
            </w:r>
          </w:p>
        </w:tc>
        <w:tc>
          <w:tcPr>
            <w:tcW w:w="283"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284"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283"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52"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tcPr>
          <w:p w:rsidR="000C4CDB" w:rsidRPr="00336CED" w:rsidRDefault="000C4CDB" w:rsidP="00E0755B">
            <w:pPr>
              <w:spacing w:after="0" w:line="240" w:lineRule="auto"/>
              <w:jc w:val="center"/>
              <w:rPr>
                <w:rFonts w:ascii="Times New Roman" w:hAnsi="Times New Roman" w:cs="Times New Roman"/>
                <w:sz w:val="24"/>
                <w:szCs w:val="24"/>
              </w:rPr>
            </w:pPr>
          </w:p>
        </w:tc>
        <w:tc>
          <w:tcPr>
            <w:tcW w:w="336" w:type="dxa"/>
            <w:shd w:val="clear" w:color="auto" w:fill="000000" w:themeFill="text1"/>
          </w:tcPr>
          <w:p w:rsidR="000C4CDB" w:rsidRPr="00336CED" w:rsidRDefault="000C4CDB" w:rsidP="00E0755B">
            <w:pPr>
              <w:spacing w:after="0" w:line="240" w:lineRule="auto"/>
              <w:jc w:val="center"/>
              <w:rPr>
                <w:rFonts w:ascii="Times New Roman" w:hAnsi="Times New Roman" w:cs="Times New Roman"/>
                <w:sz w:val="24"/>
                <w:szCs w:val="24"/>
              </w:rPr>
            </w:pPr>
          </w:p>
        </w:tc>
      </w:tr>
    </w:tbl>
    <w:p w:rsidR="000C4CDB" w:rsidRPr="00130A42" w:rsidRDefault="000C4CDB" w:rsidP="000C4CDB">
      <w:pPr>
        <w:pStyle w:val="ListParagraph"/>
        <w:spacing w:after="0" w:line="240" w:lineRule="auto"/>
        <w:ind w:left="0"/>
        <w:jc w:val="center"/>
        <w:rPr>
          <w:rFonts w:ascii="Times New Roman" w:hAnsi="Times New Roman" w:cs="Times New Roman"/>
          <w:b/>
          <w:sz w:val="24"/>
          <w:szCs w:val="24"/>
        </w:rPr>
      </w:pPr>
    </w:p>
    <w:p w:rsidR="000C4CDB" w:rsidRPr="00130A42" w:rsidRDefault="000C4CDB" w:rsidP="000C4CDB">
      <w:pPr>
        <w:spacing w:after="0" w:line="480" w:lineRule="auto"/>
        <w:ind w:left="-142"/>
        <w:rPr>
          <w:rFonts w:ascii="Times New Roman" w:hAnsi="Times New Roman" w:cs="Times New Roman"/>
          <w:sz w:val="24"/>
          <w:szCs w:val="24"/>
        </w:rPr>
      </w:pPr>
      <w:r w:rsidRPr="00130A42">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5D926820" wp14:editId="54B17182">
                <wp:simplePos x="0" y="0"/>
                <wp:positionH relativeFrom="column">
                  <wp:posOffset>410845</wp:posOffset>
                </wp:positionH>
                <wp:positionV relativeFrom="paragraph">
                  <wp:posOffset>2999198</wp:posOffset>
                </wp:positionV>
                <wp:extent cx="2419350" cy="379095"/>
                <wp:effectExtent l="0" t="0" r="0" b="1905"/>
                <wp:wrapNone/>
                <wp:docPr id="16" name="Text Box 16"/>
                <wp:cNvGraphicFramePr/>
                <a:graphic xmlns:a="http://schemas.openxmlformats.org/drawingml/2006/main">
                  <a:graphicData uri="http://schemas.microsoft.com/office/word/2010/wordprocessingShape">
                    <wps:wsp>
                      <wps:cNvSpPr txBox="1"/>
                      <wps:spPr>
                        <a:xfrm>
                          <a:off x="0" y="0"/>
                          <a:ext cx="2419350" cy="379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C4CDB" w:rsidRPr="00773A34" w:rsidRDefault="000C4CDB" w:rsidP="000C4CDB">
                            <w:pPr>
                              <w:spacing w:after="0" w:line="240" w:lineRule="auto"/>
                              <w:rPr>
                                <w:rFonts w:ascii="Times New Roman" w:hAnsi="Times New Roman" w:cs="Times New Roman"/>
                                <w:sz w:val="24"/>
                                <w:szCs w:val="24"/>
                              </w:rPr>
                            </w:pPr>
                            <w:r w:rsidRPr="00773A34">
                              <w:rPr>
                                <w:rFonts w:ascii="Times New Roman" w:hAnsi="Times New Roman" w:cs="Times New Roman"/>
                                <w:sz w:val="24"/>
                                <w:szCs w:val="24"/>
                              </w:rPr>
                              <w:t>Sumber:Hasil penelitian,2025</w:t>
                            </w:r>
                          </w:p>
                          <w:p w:rsidR="000C4CDB" w:rsidRDefault="000C4CDB" w:rsidP="000C4CDB">
                            <w:pPr>
                              <w:rPr>
                                <w:rFonts w:ascii="Times New Roman" w:hAnsi="Times New Roman" w:cs="Times New Roman"/>
                                <w:sz w:val="24"/>
                                <w:szCs w:val="24"/>
                              </w:rPr>
                            </w:pPr>
                          </w:p>
                          <w:p w:rsidR="000C4CDB" w:rsidRDefault="000C4CDB" w:rsidP="000C4CDB">
                            <w:pPr>
                              <w:rPr>
                                <w:rFonts w:ascii="Times New Roman" w:hAnsi="Times New Roman" w:cs="Times New Roman"/>
                                <w:sz w:val="24"/>
                                <w:szCs w:val="24"/>
                              </w:rPr>
                            </w:pPr>
                          </w:p>
                          <w:p w:rsidR="000C4CDB" w:rsidRDefault="000C4CDB" w:rsidP="000C4C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32.35pt;margin-top:236.15pt;width:190.5pt;height:2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" filled="f" stroked="f" strokeweight=".5pt">
                <v:textbox>
                  <w:txbxContent>
                    <w:p w:rsidR="000C4CDB" w:rsidRPr="00773A34" w:rsidRDefault="000C4CDB" w:rsidP="000C4CDB">
                      <w:pPr>
                        <w:spacing w:after="0" w:line="240" w:lineRule="auto"/>
                        <w:rPr>
                          <w:rFonts w:ascii="Times New Roman" w:hAnsi="Times New Roman" w:cs="Times New Roman"/>
                          <w:sz w:val="24"/>
                          <w:szCs w:val="24"/>
                        </w:rPr>
                      </w:pPr>
                      <w:r w:rsidRPr="00773A34">
                        <w:rPr>
                          <w:rFonts w:ascii="Times New Roman" w:hAnsi="Times New Roman" w:cs="Times New Roman"/>
                          <w:sz w:val="24"/>
                          <w:szCs w:val="24"/>
                        </w:rPr>
                        <w:t>Sumber:Hasil penelitian,2025</w:t>
                      </w:r>
                    </w:p>
                    <w:p w:rsidR="000C4CDB" w:rsidRDefault="000C4CDB" w:rsidP="000C4CDB">
                      <w:pPr>
                        <w:rPr>
                          <w:rFonts w:ascii="Times New Roman" w:hAnsi="Times New Roman" w:cs="Times New Roman"/>
                          <w:sz w:val="24"/>
                          <w:szCs w:val="24"/>
                        </w:rPr>
                      </w:pPr>
                    </w:p>
                    <w:p w:rsidR="000C4CDB" w:rsidRDefault="000C4CDB" w:rsidP="000C4CDB">
                      <w:pPr>
                        <w:rPr>
                          <w:rFonts w:ascii="Times New Roman" w:hAnsi="Times New Roman" w:cs="Times New Roman"/>
                          <w:sz w:val="24"/>
                          <w:szCs w:val="24"/>
                        </w:rPr>
                      </w:pPr>
                    </w:p>
                    <w:p w:rsidR="000C4CDB" w:rsidRDefault="000C4CDB" w:rsidP="000C4CDB"/>
                  </w:txbxContent>
                </v:textbox>
              </v:shape>
            </w:pict>
          </mc:Fallback>
        </mc:AlternateContent>
      </w:r>
      <w:r w:rsidRPr="00130A42">
        <w:rPr>
          <w:rFonts w:ascii="Times New Roman" w:hAnsi="Times New Roman" w:cs="Times New Roman"/>
          <w:sz w:val="24"/>
          <w:szCs w:val="24"/>
        </w:rPr>
        <w:t xml:space="preserve">  </w:t>
      </w:r>
    </w:p>
    <w:p w:rsidR="000C4CDB" w:rsidRDefault="000C4CDB" w:rsidP="000C4CDB">
      <w:pPr>
        <w:pStyle w:val="bab3"/>
        <w:spacing w:line="480" w:lineRule="auto"/>
        <w:ind w:left="0" w:firstLine="0"/>
        <w:rPr>
          <w:szCs w:val="24"/>
        </w:rPr>
        <w:sectPr w:rsidR="000C4CDB" w:rsidSect="000C4CDB">
          <w:headerReference w:type="even" r:id="rId16"/>
          <w:headerReference w:type="default" r:id="rId17"/>
          <w:footerReference w:type="default" r:id="rId18"/>
          <w:headerReference w:type="first" r:id="rId19"/>
          <w:type w:val="continuous"/>
          <w:pgSz w:w="11907" w:h="16839" w:code="9"/>
          <w:pgMar w:top="1701" w:right="2268" w:bottom="2268" w:left="1701" w:header="709" w:footer="709" w:gutter="0"/>
          <w:cols w:space="708"/>
          <w:docGrid w:linePitch="360"/>
        </w:sectPr>
      </w:pPr>
    </w:p>
    <w:p w:rsidR="000C4CDB" w:rsidRPr="00130A42" w:rsidRDefault="000C4CDB" w:rsidP="000C4CDB">
      <w:pPr>
        <w:pStyle w:val="Heading2"/>
      </w:pPr>
      <w:bookmarkStart w:id="10" w:name="_Toc220502060"/>
      <w:r>
        <w:lastRenderedPageBreak/>
        <w:t xml:space="preserve">3.4 </w:t>
      </w:r>
      <w:r w:rsidRPr="00130A42">
        <w:t>Definisi dan Operasionalisasi Variabel</w:t>
      </w:r>
      <w:bookmarkEnd w:id="10"/>
      <w:r w:rsidRPr="00130A42">
        <w:t xml:space="preserve"> </w:t>
      </w:r>
    </w:p>
    <w:p w:rsidR="000C4CDB" w:rsidRPr="00130A42" w:rsidRDefault="000C4CDB" w:rsidP="000C4CDB">
      <w:pPr>
        <w:spacing w:after="0" w:line="480" w:lineRule="auto"/>
        <w:ind w:firstLine="680"/>
        <w:jc w:val="both"/>
        <w:rPr>
          <w:rFonts w:ascii="Times New Roman" w:hAnsi="Times New Roman" w:cs="Times New Roman"/>
          <w:sz w:val="24"/>
          <w:szCs w:val="24"/>
        </w:rPr>
      </w:pPr>
      <w:r w:rsidRPr="00130A42">
        <w:rPr>
          <w:rFonts w:ascii="Times New Roman" w:hAnsi="Times New Roman" w:cs="Times New Roman"/>
          <w:sz w:val="24"/>
          <w:szCs w:val="24"/>
        </w:rPr>
        <w:t>Menurut Subhaktiyasa, P.G. (2024) “Definisi operasional variabel merupakan</w:t>
      </w:r>
      <w:r>
        <w:rPr>
          <w:rFonts w:ascii="Times New Roman" w:hAnsi="Times New Roman" w:cs="Times New Roman"/>
          <w:sz w:val="24"/>
          <w:szCs w:val="24"/>
        </w:rPr>
        <w:t xml:space="preserve"> </w:t>
      </w:r>
      <w:r w:rsidRPr="00130A42">
        <w:rPr>
          <w:rFonts w:ascii="Times New Roman" w:hAnsi="Times New Roman" w:cs="Times New Roman"/>
          <w:sz w:val="24"/>
          <w:szCs w:val="24"/>
        </w:rPr>
        <w:t>deskripsi konkret dan spesifik yang menjelaskan bagaimana suatu variabel diukur atau diamati dalam penelitian”. Definisi operasional dari variabel- variabel yang digunakan dalam penelitian ini adalah :</w:t>
      </w:r>
    </w:p>
    <w:p w:rsidR="000C4CDB" w:rsidRPr="00130A42" w:rsidRDefault="000C4CDB" w:rsidP="000C4CDB">
      <w:pPr>
        <w:spacing w:after="0" w:line="240" w:lineRule="auto"/>
        <w:jc w:val="center"/>
        <w:rPr>
          <w:rFonts w:ascii="Times New Roman" w:hAnsi="Times New Roman" w:cs="Times New Roman"/>
          <w:b/>
          <w:sz w:val="24"/>
          <w:szCs w:val="24"/>
        </w:rPr>
      </w:pPr>
      <w:r w:rsidRPr="00130A42">
        <w:rPr>
          <w:rFonts w:ascii="Times New Roman" w:hAnsi="Times New Roman" w:cs="Times New Roman"/>
          <w:b/>
          <w:sz w:val="24"/>
          <w:szCs w:val="24"/>
        </w:rPr>
        <w:t>Tabel 3.2</w:t>
      </w:r>
    </w:p>
    <w:p w:rsidR="000C4CDB" w:rsidRDefault="000C4CDB" w:rsidP="000C4CDB">
      <w:pPr>
        <w:spacing w:after="0" w:line="240" w:lineRule="auto"/>
        <w:jc w:val="center"/>
        <w:rPr>
          <w:rFonts w:ascii="Times New Roman" w:hAnsi="Times New Roman" w:cs="Times New Roman"/>
          <w:b/>
          <w:sz w:val="24"/>
          <w:szCs w:val="24"/>
        </w:rPr>
      </w:pPr>
      <w:r w:rsidRPr="00130A42">
        <w:rPr>
          <w:rFonts w:ascii="Times New Roman" w:hAnsi="Times New Roman" w:cs="Times New Roman"/>
          <w:b/>
          <w:sz w:val="24"/>
          <w:szCs w:val="24"/>
        </w:rPr>
        <w:t>Definisi Operasional</w:t>
      </w:r>
    </w:p>
    <w:tbl>
      <w:tblPr>
        <w:tblW w:w="8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1"/>
        <w:gridCol w:w="3296"/>
        <w:gridCol w:w="3039"/>
        <w:gridCol w:w="990"/>
      </w:tblGrid>
      <w:tr w:rsidR="000C4CDB" w:rsidTr="00E0755B">
        <w:trPr>
          <w:jc w:val="center"/>
        </w:trPr>
        <w:tc>
          <w:tcPr>
            <w:tcW w:w="1301" w:type="dxa"/>
            <w:vAlign w:val="center"/>
          </w:tcPr>
          <w:p w:rsidR="000C4CDB" w:rsidRPr="00130A42" w:rsidRDefault="000C4CDB" w:rsidP="00E0755B">
            <w:pPr>
              <w:spacing w:after="0" w:line="240" w:lineRule="auto"/>
              <w:jc w:val="center"/>
              <w:rPr>
                <w:rFonts w:ascii="Times New Roman" w:hAnsi="Times New Roman" w:cs="Times New Roman"/>
                <w:b/>
                <w:sz w:val="24"/>
                <w:szCs w:val="24"/>
              </w:rPr>
            </w:pPr>
            <w:r w:rsidRPr="00130A42">
              <w:rPr>
                <w:rFonts w:ascii="Times New Roman" w:hAnsi="Times New Roman" w:cs="Times New Roman"/>
                <w:b/>
                <w:sz w:val="24"/>
                <w:szCs w:val="24"/>
              </w:rPr>
              <w:t>Variabel</w:t>
            </w:r>
          </w:p>
        </w:tc>
        <w:tc>
          <w:tcPr>
            <w:tcW w:w="3296" w:type="dxa"/>
            <w:vAlign w:val="center"/>
          </w:tcPr>
          <w:p w:rsidR="000C4CDB" w:rsidRPr="00130A42" w:rsidRDefault="000C4CDB" w:rsidP="00E0755B">
            <w:pPr>
              <w:spacing w:after="0" w:line="240" w:lineRule="auto"/>
              <w:jc w:val="center"/>
              <w:rPr>
                <w:rFonts w:ascii="Times New Roman" w:hAnsi="Times New Roman" w:cs="Times New Roman"/>
                <w:b/>
                <w:sz w:val="24"/>
                <w:szCs w:val="24"/>
              </w:rPr>
            </w:pPr>
            <w:r w:rsidRPr="00130A42">
              <w:rPr>
                <w:rFonts w:ascii="Times New Roman" w:hAnsi="Times New Roman" w:cs="Times New Roman"/>
                <w:b/>
                <w:sz w:val="24"/>
                <w:szCs w:val="24"/>
              </w:rPr>
              <w:t>Definisi Variabel</w:t>
            </w:r>
          </w:p>
        </w:tc>
        <w:tc>
          <w:tcPr>
            <w:tcW w:w="3039" w:type="dxa"/>
            <w:vAlign w:val="center"/>
          </w:tcPr>
          <w:p w:rsidR="000C4CDB" w:rsidRPr="00130A42" w:rsidRDefault="000C4CDB" w:rsidP="00E0755B">
            <w:pPr>
              <w:spacing w:after="0" w:line="240" w:lineRule="auto"/>
              <w:jc w:val="center"/>
              <w:rPr>
                <w:rFonts w:ascii="Times New Roman" w:hAnsi="Times New Roman" w:cs="Times New Roman"/>
                <w:b/>
                <w:sz w:val="24"/>
                <w:szCs w:val="24"/>
              </w:rPr>
            </w:pPr>
            <w:r w:rsidRPr="00130A42">
              <w:rPr>
                <w:rFonts w:ascii="Times New Roman" w:hAnsi="Times New Roman" w:cs="Times New Roman"/>
                <w:b/>
                <w:sz w:val="24"/>
                <w:szCs w:val="24"/>
              </w:rPr>
              <w:t>Indikator</w:t>
            </w:r>
          </w:p>
        </w:tc>
        <w:tc>
          <w:tcPr>
            <w:tcW w:w="990" w:type="dxa"/>
            <w:vAlign w:val="center"/>
          </w:tcPr>
          <w:p w:rsidR="000C4CDB" w:rsidRPr="00130A42" w:rsidRDefault="000C4CDB" w:rsidP="00E0755B">
            <w:pPr>
              <w:spacing w:after="0" w:line="240" w:lineRule="auto"/>
              <w:jc w:val="center"/>
              <w:rPr>
                <w:rFonts w:ascii="Times New Roman" w:hAnsi="Times New Roman" w:cs="Times New Roman"/>
                <w:b/>
                <w:sz w:val="24"/>
                <w:szCs w:val="24"/>
              </w:rPr>
            </w:pPr>
            <w:r w:rsidRPr="00130A42">
              <w:rPr>
                <w:rFonts w:ascii="Times New Roman" w:hAnsi="Times New Roman" w:cs="Times New Roman"/>
                <w:b/>
                <w:sz w:val="24"/>
                <w:szCs w:val="24"/>
              </w:rPr>
              <w:t>Likert</w:t>
            </w:r>
          </w:p>
        </w:tc>
      </w:tr>
      <w:tr w:rsidR="000C4CDB" w:rsidTr="00E0755B">
        <w:trPr>
          <w:jc w:val="center"/>
        </w:trPr>
        <w:tc>
          <w:tcPr>
            <w:tcW w:w="1301" w:type="dxa"/>
            <w:vAlign w:val="center"/>
          </w:tcPr>
          <w:p w:rsidR="000C4CDB" w:rsidRPr="00130A42" w:rsidRDefault="000C4CDB" w:rsidP="00E0755B">
            <w:pPr>
              <w:spacing w:after="0" w:line="240" w:lineRule="auto"/>
              <w:jc w:val="center"/>
              <w:rPr>
                <w:rFonts w:ascii="Times New Roman" w:hAnsi="Times New Roman" w:cs="Times New Roman"/>
                <w:sz w:val="24"/>
                <w:szCs w:val="24"/>
              </w:rPr>
            </w:pPr>
            <w:r w:rsidRPr="00130A42">
              <w:rPr>
                <w:rFonts w:ascii="Times New Roman" w:hAnsi="Times New Roman" w:cs="Times New Roman"/>
                <w:sz w:val="24"/>
                <w:szCs w:val="24"/>
              </w:rPr>
              <w:t>Gaya Hidup</w:t>
            </w:r>
          </w:p>
          <w:p w:rsidR="000C4CDB" w:rsidRPr="00130A42" w:rsidRDefault="000C4CDB" w:rsidP="00E0755B">
            <w:pPr>
              <w:spacing w:after="0" w:line="240" w:lineRule="auto"/>
              <w:jc w:val="center"/>
              <w:rPr>
                <w:rFonts w:ascii="Times New Roman" w:hAnsi="Times New Roman" w:cs="Times New Roman"/>
                <w:sz w:val="24"/>
                <w:szCs w:val="24"/>
              </w:rPr>
            </w:pPr>
            <w:r w:rsidRPr="00130A42">
              <w:rPr>
                <w:rFonts w:ascii="Times New Roman" w:hAnsi="Times New Roman" w:cs="Times New Roman"/>
                <w:sz w:val="24"/>
                <w:szCs w:val="24"/>
              </w:rPr>
              <w:t>(X</w:t>
            </w:r>
            <w:r w:rsidRPr="00130A42">
              <w:rPr>
                <w:rFonts w:ascii="Times New Roman" w:hAnsi="Times New Roman" w:cs="Times New Roman"/>
                <w:sz w:val="24"/>
                <w:szCs w:val="24"/>
                <w:vertAlign w:val="subscript"/>
              </w:rPr>
              <w:t>1</w:t>
            </w:r>
            <w:r w:rsidRPr="00130A42">
              <w:rPr>
                <w:rFonts w:ascii="Times New Roman" w:hAnsi="Times New Roman" w:cs="Times New Roman"/>
                <w:sz w:val="24"/>
                <w:szCs w:val="24"/>
              </w:rPr>
              <w:t>)</w:t>
            </w:r>
          </w:p>
        </w:tc>
        <w:tc>
          <w:tcPr>
            <w:tcW w:w="3296" w:type="dxa"/>
          </w:tcPr>
          <w:p w:rsidR="000C4CDB" w:rsidRPr="00130A42" w:rsidRDefault="000C4CDB" w:rsidP="00E0755B">
            <w:pPr>
              <w:spacing w:after="0" w:line="240" w:lineRule="auto"/>
              <w:jc w:val="both"/>
              <w:rPr>
                <w:rFonts w:ascii="Times New Roman" w:hAnsi="Times New Roman" w:cs="Times New Roman"/>
                <w:sz w:val="24"/>
                <w:szCs w:val="24"/>
              </w:rPr>
            </w:pPr>
            <w:r w:rsidRPr="00130A42">
              <w:rPr>
                <w:rFonts w:ascii="Times New Roman" w:hAnsi="Times New Roman" w:cs="Times New Roman"/>
                <w:sz w:val="24"/>
                <w:szCs w:val="24"/>
              </w:rPr>
              <w:t xml:space="preserve">Menurut Putro et al. (2023), gaya hidup mencerminkan pola kebiasaan seseorang yang berkaitan dengan aktivitas, minat, dan opini, serta berpengaruh besar pada kesehatan. Dalam penelitian ini, gaya hidup diartikan sebagai pilihan perilaku yang mencakup aktivitas fisik, pola </w:t>
            </w:r>
            <w:r w:rsidRPr="00130A42">
              <w:rPr>
                <w:rFonts w:ascii="Times New Roman" w:hAnsi="Times New Roman" w:cs="Times New Roman"/>
                <w:sz w:val="24"/>
                <w:szCs w:val="24"/>
              </w:rPr>
              <w:lastRenderedPageBreak/>
              <w:t>makan, dan kebiasaan seperti merokok atau konsumsi alkohol.</w:t>
            </w:r>
          </w:p>
        </w:tc>
        <w:tc>
          <w:tcPr>
            <w:tcW w:w="3039" w:type="dxa"/>
          </w:tcPr>
          <w:p w:rsidR="000C4CDB" w:rsidRPr="00F56B09" w:rsidRDefault="000C4CDB" w:rsidP="000C4CDB">
            <w:pPr>
              <w:pStyle w:val="ListParagraph"/>
              <w:numPr>
                <w:ilvl w:val="0"/>
                <w:numId w:val="15"/>
              </w:numPr>
              <w:spacing w:after="0" w:line="240" w:lineRule="auto"/>
              <w:ind w:left="177" w:hanging="218"/>
              <w:rPr>
                <w:rFonts w:ascii="Times New Roman" w:eastAsia="Times New Roman" w:hAnsi="Times New Roman" w:cs="Times New Roman"/>
                <w:bCs/>
                <w:sz w:val="24"/>
                <w:szCs w:val="24"/>
              </w:rPr>
            </w:pPr>
            <w:r w:rsidRPr="00F56B09">
              <w:rPr>
                <w:rFonts w:ascii="Times New Roman" w:eastAsia="Times New Roman" w:hAnsi="Times New Roman" w:cs="Times New Roman"/>
                <w:bCs/>
                <w:sz w:val="24"/>
                <w:szCs w:val="24"/>
              </w:rPr>
              <w:lastRenderedPageBreak/>
              <w:t>Preferensi terhadap produk/layanan   alami dan organik.</w:t>
            </w:r>
          </w:p>
          <w:p w:rsidR="000C4CDB" w:rsidRPr="00F56B09" w:rsidRDefault="000C4CDB" w:rsidP="000C4CDB">
            <w:pPr>
              <w:pStyle w:val="ListParagraph"/>
              <w:numPr>
                <w:ilvl w:val="0"/>
                <w:numId w:val="15"/>
              </w:numPr>
              <w:spacing w:after="0" w:line="240" w:lineRule="auto"/>
              <w:ind w:left="177" w:hanging="218"/>
              <w:rPr>
                <w:rFonts w:ascii="Times New Roman" w:eastAsia="Times New Roman" w:hAnsi="Times New Roman" w:cs="Times New Roman"/>
                <w:bCs/>
                <w:sz w:val="24"/>
                <w:szCs w:val="24"/>
              </w:rPr>
            </w:pPr>
            <w:r w:rsidRPr="00F56B09">
              <w:rPr>
                <w:rFonts w:ascii="Times New Roman" w:eastAsia="Times New Roman" w:hAnsi="Times New Roman" w:cs="Times New Roman"/>
                <w:bCs/>
                <w:sz w:val="24"/>
                <w:szCs w:val="24"/>
              </w:rPr>
              <w:t>Kebiasaan memeriksa kesehatan secara rutin</w:t>
            </w:r>
          </w:p>
          <w:p w:rsidR="000C4CDB" w:rsidRPr="00F56B09" w:rsidRDefault="000C4CDB" w:rsidP="000C4CDB">
            <w:pPr>
              <w:pStyle w:val="ListParagraph"/>
              <w:numPr>
                <w:ilvl w:val="0"/>
                <w:numId w:val="15"/>
              </w:numPr>
              <w:spacing w:after="0" w:line="240" w:lineRule="auto"/>
              <w:ind w:left="177" w:hanging="218"/>
              <w:rPr>
                <w:rFonts w:ascii="Times New Roman" w:hAnsi="Times New Roman" w:cs="Times New Roman"/>
                <w:bCs/>
                <w:sz w:val="24"/>
                <w:szCs w:val="24"/>
              </w:rPr>
            </w:pPr>
            <w:r w:rsidRPr="00F56B09">
              <w:rPr>
                <w:rFonts w:ascii="Times New Roman" w:hAnsi="Times New Roman" w:cs="Times New Roman"/>
                <w:bCs/>
                <w:sz w:val="24"/>
                <w:szCs w:val="24"/>
              </w:rPr>
              <w:t>Gaya hidup sehat bagian dari identitas diri</w:t>
            </w:r>
          </w:p>
          <w:p w:rsidR="000C4CDB" w:rsidRPr="00F56B09" w:rsidRDefault="000C4CDB" w:rsidP="000C4CDB">
            <w:pPr>
              <w:pStyle w:val="ListParagraph"/>
              <w:numPr>
                <w:ilvl w:val="0"/>
                <w:numId w:val="15"/>
              </w:numPr>
              <w:spacing w:after="0" w:line="240" w:lineRule="auto"/>
              <w:ind w:left="177" w:hanging="218"/>
              <w:rPr>
                <w:rFonts w:ascii="Times New Roman" w:hAnsi="Times New Roman" w:cs="Times New Roman"/>
                <w:sz w:val="24"/>
                <w:szCs w:val="24"/>
              </w:rPr>
            </w:pPr>
            <w:r w:rsidRPr="00F56B09">
              <w:rPr>
                <w:rFonts w:ascii="Times New Roman" w:hAnsi="Times New Roman" w:cs="Times New Roman"/>
                <w:sz w:val="24"/>
                <w:szCs w:val="24"/>
              </w:rPr>
              <w:t>Mengikuti tren gaya hidup sehat</w:t>
            </w:r>
          </w:p>
          <w:p w:rsidR="000C4CDB" w:rsidRPr="00F56B09" w:rsidRDefault="000C4CDB" w:rsidP="000C4CDB">
            <w:pPr>
              <w:pStyle w:val="ListParagraph"/>
              <w:numPr>
                <w:ilvl w:val="0"/>
                <w:numId w:val="15"/>
              </w:numPr>
              <w:spacing w:after="0" w:line="240" w:lineRule="auto"/>
              <w:ind w:left="177" w:hanging="218"/>
              <w:rPr>
                <w:rFonts w:ascii="Times New Roman" w:eastAsia="Times New Roman" w:hAnsi="Times New Roman" w:cs="Times New Roman"/>
                <w:bCs/>
                <w:sz w:val="24"/>
                <w:szCs w:val="24"/>
              </w:rPr>
            </w:pPr>
            <w:r w:rsidRPr="00F56B09">
              <w:rPr>
                <w:rFonts w:ascii="Times New Roman" w:eastAsia="Times New Roman" w:hAnsi="Times New Roman" w:cs="Times New Roman"/>
                <w:bCs/>
                <w:sz w:val="24"/>
                <w:szCs w:val="24"/>
              </w:rPr>
              <w:t>Aktivitas fisik secara rutin</w:t>
            </w:r>
          </w:p>
          <w:p w:rsidR="000C4CDB" w:rsidRPr="00F56B09" w:rsidRDefault="000C4CDB" w:rsidP="000C4CDB">
            <w:pPr>
              <w:pStyle w:val="ListParagraph"/>
              <w:numPr>
                <w:ilvl w:val="0"/>
                <w:numId w:val="15"/>
              </w:numPr>
              <w:spacing w:after="0" w:line="240" w:lineRule="auto"/>
              <w:ind w:left="177" w:hanging="218"/>
              <w:rPr>
                <w:rFonts w:ascii="Times New Roman" w:eastAsia="Times New Roman" w:hAnsi="Times New Roman" w:cs="Times New Roman"/>
                <w:bCs/>
                <w:sz w:val="24"/>
                <w:szCs w:val="24"/>
              </w:rPr>
            </w:pPr>
            <w:r w:rsidRPr="00F56B09">
              <w:rPr>
                <w:rFonts w:ascii="Times New Roman" w:eastAsia="Times New Roman" w:hAnsi="Times New Roman" w:cs="Times New Roman"/>
                <w:bCs/>
                <w:sz w:val="24"/>
                <w:szCs w:val="24"/>
              </w:rPr>
              <w:lastRenderedPageBreak/>
              <w:t>Mencari informasi layanan   kesehatan kesehatan</w:t>
            </w:r>
          </w:p>
          <w:p w:rsidR="000C4CDB" w:rsidRPr="00130A42" w:rsidRDefault="000C4CDB" w:rsidP="00E0755B">
            <w:pPr>
              <w:spacing w:after="0" w:line="240" w:lineRule="auto"/>
              <w:rPr>
                <w:rFonts w:ascii="Times New Roman" w:hAnsi="Times New Roman" w:cs="Times New Roman"/>
                <w:sz w:val="24"/>
                <w:szCs w:val="24"/>
              </w:rPr>
            </w:pPr>
            <w:r w:rsidRPr="00130A42">
              <w:rPr>
                <w:rFonts w:ascii="Times New Roman" w:eastAsia="Times New Roman" w:hAnsi="Times New Roman" w:cs="Times New Roman"/>
                <w:sz w:val="24"/>
                <w:szCs w:val="24"/>
              </w:rPr>
              <w:t>Sumber: Apriliyanti &amp; Nugroho (2020)</w:t>
            </w:r>
          </w:p>
        </w:tc>
        <w:tc>
          <w:tcPr>
            <w:tcW w:w="990" w:type="dxa"/>
            <w:vAlign w:val="center"/>
          </w:tcPr>
          <w:p w:rsidR="000C4CDB" w:rsidRPr="00130A42" w:rsidRDefault="000C4CDB" w:rsidP="00E0755B">
            <w:pPr>
              <w:spacing w:after="0" w:line="240" w:lineRule="auto"/>
              <w:jc w:val="center"/>
              <w:rPr>
                <w:rFonts w:ascii="Times New Roman" w:hAnsi="Times New Roman" w:cs="Times New Roman"/>
                <w:sz w:val="24"/>
                <w:szCs w:val="24"/>
              </w:rPr>
            </w:pPr>
            <w:r w:rsidRPr="00130A42">
              <w:rPr>
                <w:rFonts w:ascii="Times New Roman" w:hAnsi="Times New Roman" w:cs="Times New Roman"/>
                <w:sz w:val="24"/>
                <w:szCs w:val="24"/>
              </w:rPr>
              <w:lastRenderedPageBreak/>
              <w:t>Likert</w:t>
            </w:r>
          </w:p>
        </w:tc>
      </w:tr>
      <w:tr w:rsidR="000C4CDB" w:rsidTr="00E0755B">
        <w:trPr>
          <w:jc w:val="center"/>
        </w:trPr>
        <w:tc>
          <w:tcPr>
            <w:tcW w:w="1301" w:type="dxa"/>
            <w:vAlign w:val="center"/>
          </w:tcPr>
          <w:p w:rsidR="000C4CDB" w:rsidRPr="00130A42" w:rsidRDefault="000C4CDB" w:rsidP="00E0755B">
            <w:pPr>
              <w:spacing w:after="0" w:line="240" w:lineRule="auto"/>
              <w:jc w:val="center"/>
              <w:rPr>
                <w:rFonts w:ascii="Times New Roman" w:hAnsi="Times New Roman" w:cs="Times New Roman"/>
                <w:sz w:val="24"/>
                <w:szCs w:val="24"/>
              </w:rPr>
            </w:pPr>
            <w:r w:rsidRPr="00130A42">
              <w:rPr>
                <w:rFonts w:ascii="Times New Roman" w:hAnsi="Times New Roman" w:cs="Times New Roman"/>
                <w:sz w:val="24"/>
                <w:szCs w:val="24"/>
              </w:rPr>
              <w:lastRenderedPageBreak/>
              <w:t>Kelompok Acuan</w:t>
            </w:r>
          </w:p>
          <w:p w:rsidR="000C4CDB" w:rsidRPr="00130A42" w:rsidRDefault="000C4CDB" w:rsidP="00E0755B">
            <w:pPr>
              <w:spacing w:after="0" w:line="240" w:lineRule="auto"/>
              <w:jc w:val="center"/>
              <w:rPr>
                <w:rFonts w:ascii="Times New Roman" w:hAnsi="Times New Roman" w:cs="Times New Roman"/>
                <w:sz w:val="24"/>
                <w:szCs w:val="24"/>
              </w:rPr>
            </w:pPr>
            <w:r w:rsidRPr="00130A42">
              <w:rPr>
                <w:rFonts w:ascii="Times New Roman" w:hAnsi="Times New Roman" w:cs="Times New Roman"/>
                <w:sz w:val="24"/>
                <w:szCs w:val="24"/>
              </w:rPr>
              <w:t>(X</w:t>
            </w:r>
            <w:r w:rsidRPr="00130A42">
              <w:rPr>
                <w:rFonts w:ascii="Times New Roman" w:hAnsi="Times New Roman" w:cs="Times New Roman"/>
                <w:sz w:val="24"/>
                <w:szCs w:val="24"/>
                <w:vertAlign w:val="subscript"/>
              </w:rPr>
              <w:t>2</w:t>
            </w:r>
            <w:r w:rsidRPr="00130A42">
              <w:rPr>
                <w:rFonts w:ascii="Times New Roman" w:hAnsi="Times New Roman" w:cs="Times New Roman"/>
                <w:sz w:val="24"/>
                <w:szCs w:val="24"/>
              </w:rPr>
              <w:t>)</w:t>
            </w:r>
          </w:p>
        </w:tc>
        <w:tc>
          <w:tcPr>
            <w:tcW w:w="3296" w:type="dxa"/>
          </w:tcPr>
          <w:p w:rsidR="000C4CDB" w:rsidRPr="00130A42" w:rsidRDefault="000C4CDB" w:rsidP="00E0755B">
            <w:pPr>
              <w:spacing w:after="0" w:line="240" w:lineRule="auto"/>
              <w:jc w:val="both"/>
              <w:rPr>
                <w:rFonts w:ascii="Times New Roman" w:hAnsi="Times New Roman" w:cs="Times New Roman"/>
                <w:bCs/>
                <w:sz w:val="24"/>
                <w:szCs w:val="24"/>
              </w:rPr>
            </w:pPr>
            <w:r w:rsidRPr="00130A42">
              <w:rPr>
                <w:rFonts w:ascii="Times New Roman" w:hAnsi="Times New Roman" w:cs="Times New Roman"/>
                <w:bCs/>
                <w:sz w:val="24"/>
                <w:szCs w:val="24"/>
              </w:rPr>
              <w:t>Menurut Reni &amp; Haeruddin (2022), kelompok acuan dapat membentuk norma dan standar perilaku yang diikuti individu dalam lingkungan sosial tertentu. Kelompok ini bisa berupa keluarga, teman sebaya, komunitas,tokohmasyarakat,hingga influencer media sosial yang memberikan pengaruh secara simbolik.</w:t>
            </w:r>
          </w:p>
        </w:tc>
        <w:tc>
          <w:tcPr>
            <w:tcW w:w="3039" w:type="dxa"/>
          </w:tcPr>
          <w:p w:rsidR="000C4CDB" w:rsidRPr="00F56B09" w:rsidRDefault="000C4CDB" w:rsidP="000C4CDB">
            <w:pPr>
              <w:pStyle w:val="ListParagraph"/>
              <w:numPr>
                <w:ilvl w:val="0"/>
                <w:numId w:val="16"/>
              </w:numPr>
              <w:spacing w:after="0" w:line="240" w:lineRule="auto"/>
              <w:ind w:left="177" w:hanging="218"/>
              <w:rPr>
                <w:rFonts w:ascii="Times New Roman" w:eastAsia="Times New Roman" w:hAnsi="Times New Roman" w:cs="Times New Roman"/>
                <w:bCs/>
                <w:sz w:val="24"/>
                <w:szCs w:val="24"/>
              </w:rPr>
            </w:pPr>
            <w:r w:rsidRPr="00F56B09">
              <w:rPr>
                <w:rFonts w:ascii="Times New Roman" w:eastAsia="Times New Roman" w:hAnsi="Times New Roman" w:cs="Times New Roman"/>
                <w:bCs/>
                <w:sz w:val="24"/>
                <w:szCs w:val="24"/>
              </w:rPr>
              <w:t>Saran keluarga dalam   memilih layanan kesehatan.</w:t>
            </w:r>
          </w:p>
          <w:p w:rsidR="000C4CDB" w:rsidRPr="00F56B09" w:rsidRDefault="000C4CDB" w:rsidP="000C4CDB">
            <w:pPr>
              <w:pStyle w:val="ListParagraph"/>
              <w:numPr>
                <w:ilvl w:val="0"/>
                <w:numId w:val="16"/>
              </w:numPr>
              <w:spacing w:after="0" w:line="240" w:lineRule="auto"/>
              <w:ind w:left="177" w:hanging="218"/>
              <w:rPr>
                <w:rFonts w:ascii="Times New Roman" w:eastAsia="Times New Roman" w:hAnsi="Times New Roman" w:cs="Times New Roman"/>
                <w:bCs/>
                <w:sz w:val="24"/>
                <w:szCs w:val="24"/>
              </w:rPr>
            </w:pPr>
            <w:r w:rsidRPr="00F56B09">
              <w:rPr>
                <w:rFonts w:ascii="Times New Roman" w:eastAsia="Times New Roman" w:hAnsi="Times New Roman" w:cs="Times New Roman"/>
                <w:bCs/>
                <w:sz w:val="24"/>
                <w:szCs w:val="24"/>
              </w:rPr>
              <w:t>Rekomendasi dari teman/rekan kerja</w:t>
            </w:r>
          </w:p>
          <w:p w:rsidR="000C4CDB" w:rsidRPr="00F56B09" w:rsidRDefault="000C4CDB" w:rsidP="000C4CDB">
            <w:pPr>
              <w:pStyle w:val="ListParagraph"/>
              <w:numPr>
                <w:ilvl w:val="0"/>
                <w:numId w:val="16"/>
              </w:numPr>
              <w:spacing w:after="0" w:line="240" w:lineRule="auto"/>
              <w:ind w:left="177" w:hanging="218"/>
              <w:rPr>
                <w:rFonts w:ascii="Times New Roman" w:hAnsi="Times New Roman" w:cs="Times New Roman"/>
                <w:bCs/>
                <w:sz w:val="24"/>
                <w:szCs w:val="24"/>
              </w:rPr>
            </w:pPr>
            <w:r w:rsidRPr="00F56B09">
              <w:rPr>
                <w:rFonts w:ascii="Times New Roman" w:hAnsi="Times New Roman" w:cs="Times New Roman"/>
                <w:bCs/>
                <w:sz w:val="24"/>
                <w:szCs w:val="24"/>
              </w:rPr>
              <w:t>komunitas/lingkungan sosial sekitar</w:t>
            </w:r>
          </w:p>
          <w:p w:rsidR="000C4CDB" w:rsidRPr="00F56B09" w:rsidRDefault="000C4CDB" w:rsidP="000C4CDB">
            <w:pPr>
              <w:pStyle w:val="ListParagraph"/>
              <w:numPr>
                <w:ilvl w:val="0"/>
                <w:numId w:val="16"/>
              </w:numPr>
              <w:spacing w:after="0" w:line="240" w:lineRule="auto"/>
              <w:ind w:left="177" w:hanging="218"/>
              <w:rPr>
                <w:rFonts w:ascii="Times New Roman" w:hAnsi="Times New Roman" w:cs="Times New Roman"/>
                <w:sz w:val="24"/>
                <w:szCs w:val="24"/>
              </w:rPr>
            </w:pPr>
            <w:r w:rsidRPr="00F56B09">
              <w:rPr>
                <w:rFonts w:ascii="Times New Roman" w:hAnsi="Times New Roman" w:cs="Times New Roman"/>
                <w:bCs/>
                <w:sz w:val="24"/>
                <w:szCs w:val="24"/>
              </w:rPr>
              <w:t>Ulasan positif di medsos/internet</w:t>
            </w:r>
          </w:p>
          <w:p w:rsidR="000C4CDB" w:rsidRPr="00F56B09" w:rsidRDefault="000C4CDB" w:rsidP="000C4CDB">
            <w:pPr>
              <w:pStyle w:val="ListParagraph"/>
              <w:numPr>
                <w:ilvl w:val="0"/>
                <w:numId w:val="16"/>
              </w:numPr>
              <w:spacing w:after="0" w:line="240" w:lineRule="auto"/>
              <w:ind w:left="177" w:hanging="218"/>
              <w:rPr>
                <w:rFonts w:ascii="Times New Roman" w:eastAsia="Times New Roman" w:hAnsi="Times New Roman" w:cs="Times New Roman"/>
                <w:bCs/>
                <w:sz w:val="24"/>
                <w:szCs w:val="24"/>
              </w:rPr>
            </w:pPr>
            <w:r w:rsidRPr="00F56B09">
              <w:rPr>
                <w:rFonts w:ascii="Times New Roman" w:eastAsia="Times New Roman" w:hAnsi="Times New Roman" w:cs="Times New Roman"/>
                <w:bCs/>
                <w:sz w:val="24"/>
                <w:szCs w:val="24"/>
              </w:rPr>
              <w:t>Kesesuaian layanan kesehatan dengan norma kelompok sosial</w:t>
            </w:r>
          </w:p>
          <w:p w:rsidR="000C4CDB" w:rsidRPr="00130A42" w:rsidRDefault="000C4CDB" w:rsidP="00E0755B">
            <w:pPr>
              <w:spacing w:after="0" w:line="240" w:lineRule="auto"/>
              <w:rPr>
                <w:rFonts w:ascii="Times New Roman" w:hAnsi="Times New Roman" w:cs="Times New Roman"/>
                <w:sz w:val="24"/>
                <w:szCs w:val="24"/>
              </w:rPr>
            </w:pPr>
            <w:r w:rsidRPr="00130A42">
              <w:rPr>
                <w:rFonts w:ascii="Times New Roman" w:eastAsia="Times New Roman" w:hAnsi="Times New Roman" w:cs="Times New Roman"/>
                <w:bCs/>
                <w:sz w:val="24"/>
                <w:szCs w:val="24"/>
              </w:rPr>
              <w:t>Sumber: Schiffman dan Wisenblit (2020)</w:t>
            </w:r>
          </w:p>
        </w:tc>
        <w:tc>
          <w:tcPr>
            <w:tcW w:w="990" w:type="dxa"/>
            <w:vAlign w:val="center"/>
          </w:tcPr>
          <w:p w:rsidR="000C4CDB" w:rsidRPr="00130A42" w:rsidRDefault="000C4CDB" w:rsidP="00E0755B">
            <w:pPr>
              <w:spacing w:after="0" w:line="240" w:lineRule="auto"/>
              <w:jc w:val="center"/>
              <w:rPr>
                <w:rFonts w:ascii="Times New Roman" w:hAnsi="Times New Roman" w:cs="Times New Roman"/>
                <w:sz w:val="24"/>
                <w:szCs w:val="24"/>
              </w:rPr>
            </w:pPr>
            <w:r w:rsidRPr="00130A42">
              <w:rPr>
                <w:rFonts w:ascii="Times New Roman" w:hAnsi="Times New Roman" w:cs="Times New Roman"/>
                <w:sz w:val="24"/>
                <w:szCs w:val="24"/>
              </w:rPr>
              <w:t>Likert</w:t>
            </w:r>
          </w:p>
        </w:tc>
      </w:tr>
      <w:tr w:rsidR="000C4CDB" w:rsidTr="00E0755B">
        <w:trPr>
          <w:jc w:val="center"/>
        </w:trPr>
        <w:tc>
          <w:tcPr>
            <w:tcW w:w="1301" w:type="dxa"/>
          </w:tcPr>
          <w:p w:rsidR="000C4CDB" w:rsidRPr="00130A42" w:rsidRDefault="000C4CDB" w:rsidP="00E0755B">
            <w:pPr>
              <w:spacing w:after="0" w:line="240" w:lineRule="auto"/>
              <w:jc w:val="center"/>
              <w:rPr>
                <w:rFonts w:ascii="Times New Roman" w:hAnsi="Times New Roman" w:cs="Times New Roman"/>
                <w:sz w:val="24"/>
                <w:szCs w:val="24"/>
              </w:rPr>
            </w:pPr>
            <w:r w:rsidRPr="00130A42">
              <w:rPr>
                <w:rFonts w:ascii="Times New Roman" w:hAnsi="Times New Roman" w:cs="Times New Roman"/>
                <w:sz w:val="24"/>
                <w:szCs w:val="24"/>
              </w:rPr>
              <w:t>Sikap</w:t>
            </w:r>
          </w:p>
          <w:p w:rsidR="000C4CDB" w:rsidRPr="00130A42" w:rsidRDefault="000C4CDB" w:rsidP="00E0755B">
            <w:pPr>
              <w:spacing w:after="0" w:line="240" w:lineRule="auto"/>
              <w:jc w:val="center"/>
              <w:rPr>
                <w:rFonts w:ascii="Times New Roman" w:hAnsi="Times New Roman" w:cs="Times New Roman"/>
                <w:sz w:val="24"/>
                <w:szCs w:val="24"/>
              </w:rPr>
            </w:pPr>
            <w:r w:rsidRPr="00130A42">
              <w:rPr>
                <w:rFonts w:ascii="Times New Roman" w:hAnsi="Times New Roman" w:cs="Times New Roman"/>
                <w:sz w:val="24"/>
                <w:szCs w:val="24"/>
              </w:rPr>
              <w:t>(X</w:t>
            </w:r>
            <w:r w:rsidRPr="00130A42">
              <w:rPr>
                <w:rFonts w:ascii="Times New Roman" w:hAnsi="Times New Roman" w:cs="Times New Roman"/>
                <w:sz w:val="24"/>
                <w:szCs w:val="24"/>
                <w:vertAlign w:val="subscript"/>
              </w:rPr>
              <w:t>3</w:t>
            </w:r>
            <w:r w:rsidRPr="00130A42">
              <w:rPr>
                <w:rFonts w:ascii="Times New Roman" w:hAnsi="Times New Roman" w:cs="Times New Roman"/>
                <w:sz w:val="24"/>
                <w:szCs w:val="24"/>
              </w:rPr>
              <w:t>)</w:t>
            </w:r>
          </w:p>
        </w:tc>
        <w:tc>
          <w:tcPr>
            <w:tcW w:w="3296" w:type="dxa"/>
          </w:tcPr>
          <w:p w:rsidR="000C4CDB" w:rsidRPr="00130A42" w:rsidRDefault="000C4CDB" w:rsidP="00E0755B">
            <w:pPr>
              <w:spacing w:after="0" w:line="240" w:lineRule="auto"/>
              <w:jc w:val="both"/>
              <w:rPr>
                <w:rFonts w:ascii="Times New Roman" w:hAnsi="Times New Roman" w:cs="Times New Roman"/>
                <w:sz w:val="24"/>
                <w:szCs w:val="24"/>
              </w:rPr>
            </w:pPr>
            <w:r w:rsidRPr="00130A42">
              <w:rPr>
                <w:rFonts w:ascii="Times New Roman" w:hAnsi="Times New Roman" w:cs="Times New Roman"/>
                <w:sz w:val="24"/>
                <w:szCs w:val="24"/>
              </w:rPr>
              <w:t>Menurut Yiying &amp; Fitriani (2022), sikap individu dipengaruhi oleh faktor sosial dan edukatif. Semakin banyak informasi yang diterima dan dipahami oleh seseorang, maka akan terbentuk sikap yang lebih kuat terhadap objek yang bersangkutan. Dalam konteks layanan kesehatan, edukasi mengenai pentingnya gaya hidup sehat akan membentuk sikap positif terhadap jasa-jasa kesehatan alternatife.</w:t>
            </w:r>
          </w:p>
        </w:tc>
        <w:tc>
          <w:tcPr>
            <w:tcW w:w="3039" w:type="dxa"/>
          </w:tcPr>
          <w:p w:rsidR="000C4CDB" w:rsidRPr="00F56B09" w:rsidRDefault="000C4CDB" w:rsidP="000C4CDB">
            <w:pPr>
              <w:pStyle w:val="ListParagraph"/>
              <w:numPr>
                <w:ilvl w:val="0"/>
                <w:numId w:val="17"/>
              </w:numPr>
              <w:spacing w:after="0" w:line="240" w:lineRule="auto"/>
              <w:ind w:left="177" w:hanging="218"/>
              <w:rPr>
                <w:rFonts w:ascii="Times New Roman" w:eastAsia="Times New Roman" w:hAnsi="Times New Roman" w:cs="Times New Roman"/>
                <w:bCs/>
                <w:sz w:val="24"/>
                <w:szCs w:val="24"/>
              </w:rPr>
            </w:pPr>
            <w:r w:rsidRPr="00F56B09">
              <w:rPr>
                <w:rFonts w:ascii="Times New Roman" w:eastAsia="Times New Roman" w:hAnsi="Times New Roman" w:cs="Times New Roman"/>
                <w:bCs/>
                <w:sz w:val="24"/>
                <w:szCs w:val="24"/>
              </w:rPr>
              <w:t>Kepercayaan terhadap kualitas layanan</w:t>
            </w:r>
          </w:p>
          <w:p w:rsidR="000C4CDB" w:rsidRPr="00F56B09" w:rsidRDefault="000C4CDB" w:rsidP="000C4CDB">
            <w:pPr>
              <w:pStyle w:val="ListParagraph"/>
              <w:numPr>
                <w:ilvl w:val="0"/>
                <w:numId w:val="17"/>
              </w:numPr>
              <w:spacing w:after="0" w:line="240" w:lineRule="auto"/>
              <w:ind w:left="177" w:hanging="218"/>
              <w:rPr>
                <w:rFonts w:ascii="Times New Roman" w:eastAsia="Times New Roman" w:hAnsi="Times New Roman" w:cs="Times New Roman"/>
                <w:bCs/>
                <w:sz w:val="24"/>
                <w:szCs w:val="24"/>
              </w:rPr>
            </w:pPr>
            <w:r w:rsidRPr="00F56B09">
              <w:rPr>
                <w:rFonts w:ascii="Times New Roman" w:eastAsia="Times New Roman" w:hAnsi="Times New Roman" w:cs="Times New Roman"/>
                <w:bCs/>
                <w:sz w:val="24"/>
                <w:szCs w:val="24"/>
              </w:rPr>
              <w:t>Perasaan nyaman dalam menggunaka layanan</w:t>
            </w:r>
          </w:p>
          <w:p w:rsidR="000C4CDB" w:rsidRPr="00F56B09" w:rsidRDefault="000C4CDB" w:rsidP="000C4CDB">
            <w:pPr>
              <w:pStyle w:val="ListParagraph"/>
              <w:numPr>
                <w:ilvl w:val="0"/>
                <w:numId w:val="17"/>
              </w:numPr>
              <w:spacing w:after="0" w:line="240" w:lineRule="auto"/>
              <w:ind w:left="177" w:hanging="218"/>
              <w:rPr>
                <w:rFonts w:ascii="Times New Roman" w:hAnsi="Times New Roman" w:cs="Times New Roman"/>
                <w:bCs/>
                <w:sz w:val="24"/>
                <w:szCs w:val="24"/>
              </w:rPr>
            </w:pPr>
            <w:r w:rsidRPr="00F56B09">
              <w:rPr>
                <w:rFonts w:ascii="Times New Roman" w:hAnsi="Times New Roman" w:cs="Times New Roman"/>
                <w:bCs/>
                <w:sz w:val="24"/>
                <w:szCs w:val="24"/>
              </w:rPr>
              <w:t>Keyakinan bahwa layanan dapat memenuhi kebutuhan kesehatan</w:t>
            </w:r>
          </w:p>
          <w:p w:rsidR="000C4CDB" w:rsidRPr="00F56B09" w:rsidRDefault="000C4CDB" w:rsidP="000C4CDB">
            <w:pPr>
              <w:pStyle w:val="ListParagraph"/>
              <w:numPr>
                <w:ilvl w:val="0"/>
                <w:numId w:val="17"/>
              </w:numPr>
              <w:spacing w:after="0" w:line="240" w:lineRule="auto"/>
              <w:ind w:left="177" w:hanging="218"/>
              <w:rPr>
                <w:rFonts w:ascii="Times New Roman" w:hAnsi="Times New Roman" w:cs="Times New Roman"/>
                <w:sz w:val="24"/>
                <w:szCs w:val="24"/>
              </w:rPr>
            </w:pPr>
            <w:r w:rsidRPr="00F56B09">
              <w:rPr>
                <w:rFonts w:ascii="Times New Roman" w:hAnsi="Times New Roman" w:cs="Times New Roman"/>
                <w:bCs/>
                <w:sz w:val="24"/>
                <w:szCs w:val="24"/>
              </w:rPr>
              <w:t>Persepsi bahwa harga layanan sebanding dengan kualitas</w:t>
            </w:r>
          </w:p>
          <w:p w:rsidR="000C4CDB" w:rsidRPr="00F56B09" w:rsidRDefault="000C4CDB" w:rsidP="000C4CDB">
            <w:pPr>
              <w:pStyle w:val="ListParagraph"/>
              <w:numPr>
                <w:ilvl w:val="0"/>
                <w:numId w:val="17"/>
              </w:numPr>
              <w:spacing w:after="0" w:line="240" w:lineRule="auto"/>
              <w:ind w:left="177" w:hanging="218"/>
              <w:rPr>
                <w:rFonts w:ascii="Times New Roman" w:eastAsia="Times New Roman" w:hAnsi="Times New Roman" w:cs="Times New Roman"/>
                <w:bCs/>
                <w:sz w:val="24"/>
                <w:szCs w:val="24"/>
              </w:rPr>
            </w:pPr>
            <w:r w:rsidRPr="00F56B09">
              <w:rPr>
                <w:rFonts w:ascii="Times New Roman" w:eastAsia="Times New Roman" w:hAnsi="Times New Roman" w:cs="Times New Roman"/>
                <w:bCs/>
                <w:sz w:val="24"/>
                <w:szCs w:val="24"/>
              </w:rPr>
              <w:t xml:space="preserve">kepercayaan terhadap kompetensi tenaga medis </w:t>
            </w:r>
          </w:p>
          <w:p w:rsidR="000C4CDB" w:rsidRPr="00130A42" w:rsidRDefault="000C4CDB" w:rsidP="00E0755B">
            <w:pPr>
              <w:spacing w:after="0" w:line="240" w:lineRule="auto"/>
              <w:rPr>
                <w:rFonts w:ascii="Times New Roman" w:hAnsi="Times New Roman" w:cs="Times New Roman"/>
                <w:sz w:val="24"/>
                <w:szCs w:val="24"/>
              </w:rPr>
            </w:pPr>
            <w:r w:rsidRPr="00130A42">
              <w:rPr>
                <w:rFonts w:ascii="Times New Roman" w:eastAsia="Times New Roman" w:hAnsi="Times New Roman" w:cs="Times New Roman"/>
                <w:bCs/>
                <w:sz w:val="24"/>
                <w:szCs w:val="24"/>
              </w:rPr>
              <w:t>Sumber: Kotler dan Keller (2021)</w:t>
            </w:r>
          </w:p>
        </w:tc>
        <w:tc>
          <w:tcPr>
            <w:tcW w:w="990" w:type="dxa"/>
          </w:tcPr>
          <w:p w:rsidR="000C4CDB" w:rsidRPr="00130A42" w:rsidRDefault="000C4CDB" w:rsidP="00E0755B">
            <w:pPr>
              <w:spacing w:after="0" w:line="240" w:lineRule="auto"/>
              <w:rPr>
                <w:rFonts w:ascii="Times New Roman" w:hAnsi="Times New Roman" w:cs="Times New Roman"/>
                <w:sz w:val="24"/>
                <w:szCs w:val="24"/>
              </w:rPr>
            </w:pPr>
            <w:r w:rsidRPr="00130A42">
              <w:rPr>
                <w:rFonts w:ascii="Times New Roman" w:hAnsi="Times New Roman" w:cs="Times New Roman"/>
                <w:sz w:val="24"/>
                <w:szCs w:val="24"/>
              </w:rPr>
              <w:t>Likert</w:t>
            </w:r>
          </w:p>
        </w:tc>
      </w:tr>
      <w:tr w:rsidR="000C4CDB" w:rsidTr="00E0755B">
        <w:trPr>
          <w:jc w:val="center"/>
        </w:trPr>
        <w:tc>
          <w:tcPr>
            <w:tcW w:w="1301" w:type="dxa"/>
            <w:vAlign w:val="center"/>
          </w:tcPr>
          <w:p w:rsidR="000C4CDB" w:rsidRPr="00130A42" w:rsidRDefault="000C4CDB" w:rsidP="00E0755B">
            <w:pPr>
              <w:spacing w:after="0" w:line="240" w:lineRule="auto"/>
              <w:jc w:val="center"/>
              <w:rPr>
                <w:rFonts w:ascii="Times New Roman" w:hAnsi="Times New Roman" w:cs="Times New Roman"/>
                <w:sz w:val="24"/>
                <w:szCs w:val="24"/>
              </w:rPr>
            </w:pPr>
            <w:r w:rsidRPr="00130A42">
              <w:rPr>
                <w:rFonts w:ascii="Times New Roman" w:hAnsi="Times New Roman" w:cs="Times New Roman"/>
                <w:sz w:val="24"/>
                <w:szCs w:val="24"/>
              </w:rPr>
              <w:t>Keputusan Penggunaa-n Jasa</w:t>
            </w:r>
          </w:p>
          <w:p w:rsidR="000C4CDB" w:rsidRPr="00130A42" w:rsidRDefault="000C4CDB" w:rsidP="00E0755B">
            <w:pPr>
              <w:spacing w:after="0" w:line="240" w:lineRule="auto"/>
              <w:jc w:val="center"/>
              <w:rPr>
                <w:rFonts w:ascii="Times New Roman" w:hAnsi="Times New Roman" w:cs="Times New Roman"/>
                <w:sz w:val="24"/>
                <w:szCs w:val="24"/>
              </w:rPr>
            </w:pPr>
            <w:r w:rsidRPr="00130A42">
              <w:rPr>
                <w:rFonts w:ascii="Times New Roman" w:hAnsi="Times New Roman" w:cs="Times New Roman"/>
                <w:sz w:val="24"/>
                <w:szCs w:val="24"/>
              </w:rPr>
              <w:t>(Y)</w:t>
            </w:r>
          </w:p>
        </w:tc>
        <w:tc>
          <w:tcPr>
            <w:tcW w:w="3296" w:type="dxa"/>
          </w:tcPr>
          <w:p w:rsidR="000C4CDB" w:rsidRPr="00130A42" w:rsidRDefault="000C4CDB" w:rsidP="00E0755B">
            <w:pPr>
              <w:pStyle w:val="ListParagraph"/>
              <w:spacing w:after="0" w:line="240" w:lineRule="auto"/>
              <w:ind w:left="0"/>
              <w:jc w:val="both"/>
              <w:rPr>
                <w:rFonts w:ascii="Times New Roman" w:hAnsi="Times New Roman" w:cs="Times New Roman"/>
                <w:bCs/>
                <w:sz w:val="24"/>
                <w:szCs w:val="24"/>
              </w:rPr>
            </w:pPr>
            <w:r w:rsidRPr="00130A42">
              <w:rPr>
                <w:rFonts w:ascii="Times New Roman" w:hAnsi="Times New Roman" w:cs="Times New Roman"/>
                <w:bCs/>
                <w:sz w:val="24"/>
                <w:szCs w:val="24"/>
              </w:rPr>
              <w:t>Menurut Mitha Permata Pura &amp; Madiawati (2021), keputusan konsumen dipengaruhi oleh berbagai variabel seperti gaya hidup, perilaku konsumen, dan promosi. Mereka menemukan bahwa perilaku konsumen memiliki pengaruh yang signifikan terhadap keputusan pembelian jasa, yang menunjukkan bahwa konsumen secara aktif memproses informasi dan membandingkan alternatif sebelum menentukan pilihan akhir.</w:t>
            </w:r>
          </w:p>
        </w:tc>
        <w:tc>
          <w:tcPr>
            <w:tcW w:w="3039" w:type="dxa"/>
          </w:tcPr>
          <w:p w:rsidR="000C4CDB" w:rsidRPr="00DC32ED" w:rsidRDefault="000C4CDB" w:rsidP="000C4CDB">
            <w:pPr>
              <w:pStyle w:val="ListParagraph"/>
              <w:numPr>
                <w:ilvl w:val="0"/>
                <w:numId w:val="18"/>
              </w:numPr>
              <w:spacing w:after="0" w:line="240" w:lineRule="auto"/>
              <w:ind w:left="177" w:hanging="218"/>
              <w:rPr>
                <w:rFonts w:ascii="Times New Roman" w:eastAsia="Times New Roman" w:hAnsi="Times New Roman" w:cs="Times New Roman"/>
                <w:bCs/>
                <w:sz w:val="24"/>
                <w:szCs w:val="24"/>
              </w:rPr>
            </w:pPr>
            <w:r w:rsidRPr="00DC32ED">
              <w:rPr>
                <w:rFonts w:ascii="Times New Roman" w:eastAsia="Times New Roman" w:hAnsi="Times New Roman" w:cs="Times New Roman"/>
                <w:bCs/>
                <w:sz w:val="24"/>
                <w:szCs w:val="24"/>
              </w:rPr>
              <w:t xml:space="preserve">Keputusan untukmenggunakan layanan </w:t>
            </w:r>
          </w:p>
          <w:p w:rsidR="000C4CDB" w:rsidRPr="00DC32ED" w:rsidRDefault="000C4CDB" w:rsidP="000C4CDB">
            <w:pPr>
              <w:pStyle w:val="ListParagraph"/>
              <w:numPr>
                <w:ilvl w:val="0"/>
                <w:numId w:val="18"/>
              </w:numPr>
              <w:spacing w:after="0" w:line="240" w:lineRule="auto"/>
              <w:ind w:left="177" w:hanging="218"/>
              <w:rPr>
                <w:rFonts w:ascii="Times New Roman" w:eastAsia="Times New Roman" w:hAnsi="Times New Roman" w:cs="Times New Roman"/>
                <w:bCs/>
                <w:sz w:val="24"/>
                <w:szCs w:val="24"/>
              </w:rPr>
            </w:pPr>
            <w:r w:rsidRPr="00DC32ED">
              <w:rPr>
                <w:rFonts w:ascii="Times New Roman" w:eastAsia="Times New Roman" w:hAnsi="Times New Roman" w:cs="Times New Roman"/>
                <w:bCs/>
                <w:sz w:val="24"/>
                <w:szCs w:val="24"/>
              </w:rPr>
              <w:t>Kesesuaian layanan dengan kebutuhan kesehatan pribadi</w:t>
            </w:r>
          </w:p>
          <w:p w:rsidR="000C4CDB" w:rsidRPr="00DC32ED" w:rsidRDefault="000C4CDB" w:rsidP="000C4CDB">
            <w:pPr>
              <w:pStyle w:val="ListParagraph"/>
              <w:numPr>
                <w:ilvl w:val="0"/>
                <w:numId w:val="18"/>
              </w:numPr>
              <w:spacing w:after="0" w:line="240" w:lineRule="auto"/>
              <w:ind w:left="177" w:hanging="218"/>
              <w:rPr>
                <w:rFonts w:ascii="Times New Roman" w:eastAsia="Times New Roman" w:hAnsi="Times New Roman" w:cs="Times New Roman"/>
                <w:bCs/>
                <w:sz w:val="24"/>
                <w:szCs w:val="24"/>
              </w:rPr>
            </w:pPr>
            <w:r w:rsidRPr="00DC32ED">
              <w:rPr>
                <w:rFonts w:ascii="Times New Roman" w:eastAsia="Times New Roman" w:hAnsi="Times New Roman" w:cs="Times New Roman"/>
                <w:bCs/>
                <w:sz w:val="24"/>
                <w:szCs w:val="24"/>
              </w:rPr>
              <w:t>Keinginan untuk merekomendasikan</w:t>
            </w:r>
            <w:r w:rsidRPr="00DC32ED">
              <w:rPr>
                <w:rFonts w:ascii="Times New Roman" w:hAnsi="Times New Roman" w:cs="Times New Roman"/>
                <w:bCs/>
                <w:sz w:val="24"/>
                <w:szCs w:val="24"/>
              </w:rPr>
              <w:t xml:space="preserve"> </w:t>
            </w:r>
          </w:p>
          <w:p w:rsidR="000C4CDB" w:rsidRPr="00DC32ED" w:rsidRDefault="000C4CDB" w:rsidP="000C4CDB">
            <w:pPr>
              <w:pStyle w:val="ListParagraph"/>
              <w:numPr>
                <w:ilvl w:val="0"/>
                <w:numId w:val="18"/>
              </w:numPr>
              <w:spacing w:after="0" w:line="240" w:lineRule="auto"/>
              <w:ind w:left="177" w:hanging="218"/>
              <w:rPr>
                <w:rFonts w:ascii="Times New Roman" w:eastAsia="Times New Roman" w:hAnsi="Times New Roman" w:cs="Times New Roman"/>
                <w:bCs/>
                <w:sz w:val="24"/>
                <w:szCs w:val="24"/>
              </w:rPr>
            </w:pPr>
            <w:r w:rsidRPr="00DC32ED">
              <w:rPr>
                <w:rFonts w:ascii="Times New Roman" w:eastAsia="Times New Roman" w:hAnsi="Times New Roman" w:cs="Times New Roman"/>
                <w:bCs/>
                <w:sz w:val="24"/>
                <w:szCs w:val="24"/>
              </w:rPr>
              <w:t>Tingkat kepuasan atas layanan yang diterima</w:t>
            </w:r>
          </w:p>
          <w:p w:rsidR="000C4CDB" w:rsidRPr="00DC32ED" w:rsidRDefault="000C4CDB" w:rsidP="000C4CDB">
            <w:pPr>
              <w:pStyle w:val="ListParagraph"/>
              <w:numPr>
                <w:ilvl w:val="0"/>
                <w:numId w:val="18"/>
              </w:numPr>
              <w:spacing w:after="0" w:line="240" w:lineRule="auto"/>
              <w:ind w:left="177" w:hanging="218"/>
              <w:rPr>
                <w:rFonts w:ascii="Times New Roman" w:eastAsia="Times New Roman" w:hAnsi="Times New Roman" w:cs="Times New Roman"/>
                <w:bCs/>
                <w:sz w:val="24"/>
                <w:szCs w:val="24"/>
              </w:rPr>
            </w:pPr>
            <w:r w:rsidRPr="00DC32ED">
              <w:rPr>
                <w:rFonts w:ascii="Times New Roman" w:eastAsia="Times New Roman" w:hAnsi="Times New Roman" w:cs="Times New Roman"/>
                <w:bCs/>
                <w:sz w:val="24"/>
                <w:szCs w:val="24"/>
              </w:rPr>
              <w:t>Penilaian bahwa layana lebih baik dibnding tempat lain.</w:t>
            </w:r>
          </w:p>
          <w:p w:rsidR="000C4CDB" w:rsidRPr="00130A42" w:rsidRDefault="000C4CDB" w:rsidP="00E0755B">
            <w:pPr>
              <w:spacing w:after="0" w:line="240" w:lineRule="auto"/>
              <w:rPr>
                <w:rFonts w:ascii="Times New Roman" w:hAnsi="Times New Roman" w:cs="Times New Roman"/>
                <w:sz w:val="24"/>
                <w:szCs w:val="24"/>
              </w:rPr>
            </w:pPr>
            <w:r w:rsidRPr="00130A42">
              <w:rPr>
                <w:rFonts w:ascii="Times New Roman" w:hAnsi="Times New Roman" w:cs="Times New Roman"/>
                <w:sz w:val="24"/>
                <w:szCs w:val="24"/>
              </w:rPr>
              <w:t>Sumber:Tjiptono (2020)</w:t>
            </w:r>
          </w:p>
        </w:tc>
        <w:tc>
          <w:tcPr>
            <w:tcW w:w="990" w:type="dxa"/>
            <w:vAlign w:val="center"/>
          </w:tcPr>
          <w:p w:rsidR="000C4CDB" w:rsidRPr="00130A42" w:rsidRDefault="000C4CDB" w:rsidP="00E0755B">
            <w:pPr>
              <w:spacing w:after="0" w:line="240" w:lineRule="auto"/>
              <w:jc w:val="center"/>
              <w:rPr>
                <w:rFonts w:ascii="Times New Roman" w:hAnsi="Times New Roman" w:cs="Times New Roman"/>
                <w:sz w:val="24"/>
                <w:szCs w:val="24"/>
              </w:rPr>
            </w:pPr>
            <w:r w:rsidRPr="00130A42">
              <w:rPr>
                <w:rFonts w:ascii="Times New Roman" w:hAnsi="Times New Roman" w:cs="Times New Roman"/>
                <w:sz w:val="24"/>
                <w:szCs w:val="24"/>
              </w:rPr>
              <w:t>Likert</w:t>
            </w:r>
          </w:p>
        </w:tc>
      </w:tr>
    </w:tbl>
    <w:p w:rsidR="000C4CDB" w:rsidRPr="00130A42" w:rsidRDefault="000C4CDB" w:rsidP="000C4CDB">
      <w:pPr>
        <w:spacing w:after="0" w:line="480" w:lineRule="auto"/>
        <w:rPr>
          <w:rFonts w:ascii="Times New Roman" w:hAnsi="Times New Roman" w:cs="Times New Roman"/>
          <w:sz w:val="24"/>
          <w:szCs w:val="24"/>
        </w:rPr>
      </w:pPr>
      <w:r w:rsidRPr="00130A42">
        <w:rPr>
          <w:rFonts w:ascii="Times New Roman" w:hAnsi="Times New Roman" w:cs="Times New Roman"/>
          <w:sz w:val="24"/>
          <w:szCs w:val="24"/>
        </w:rPr>
        <w:t xml:space="preserve">   Sumber:Hasil Penelitian,2025</w:t>
      </w:r>
    </w:p>
    <w:p w:rsidR="000C4CDB" w:rsidRPr="00130A42" w:rsidRDefault="000C4CDB" w:rsidP="000C4CDB">
      <w:pPr>
        <w:pStyle w:val="Heading2"/>
      </w:pPr>
      <w:bookmarkStart w:id="11" w:name="_Toc220502061"/>
      <w:r>
        <w:lastRenderedPageBreak/>
        <w:t xml:space="preserve">3.5 </w:t>
      </w:r>
      <w:r w:rsidRPr="00130A42">
        <w:t>Instrument Penelitian</w:t>
      </w:r>
      <w:bookmarkEnd w:id="11"/>
      <w:r w:rsidRPr="00130A42">
        <w:t xml:space="preserve"> </w:t>
      </w:r>
    </w:p>
    <w:p w:rsidR="000C4CDB" w:rsidRPr="00130A42" w:rsidRDefault="000C4CDB" w:rsidP="000C4CDB">
      <w:pPr>
        <w:spacing w:after="0" w:line="480" w:lineRule="auto"/>
        <w:ind w:firstLine="709"/>
        <w:jc w:val="both"/>
        <w:rPr>
          <w:rFonts w:ascii="Times New Roman" w:hAnsi="Times New Roman" w:cs="Times New Roman"/>
          <w:sz w:val="24"/>
          <w:szCs w:val="24"/>
        </w:rPr>
      </w:pPr>
      <w:r w:rsidRPr="00130A42">
        <w:rPr>
          <w:rFonts w:ascii="Times New Roman" w:hAnsi="Times New Roman" w:cs="Times New Roman"/>
          <w:sz w:val="24"/>
          <w:szCs w:val="24"/>
        </w:rPr>
        <w:t xml:space="preserve">Menurut Sugiyono (2019) instrumen penelitian adalah suatu alat yang digunakan mengukur fenomena alam maupun sosial yang diamati. Peneliti memberikan lima alternatif jawaban kepada responden, dengan  menggunakan skala 1 sampai 5 untuk setiap jawaban Responden,skor penilaian alternatif terhadap jawaban dapat dilihat pada tabel berikut: </w:t>
      </w:r>
    </w:p>
    <w:p w:rsidR="000C4CDB" w:rsidRPr="00130A42" w:rsidRDefault="000C4CDB" w:rsidP="000C4CDB">
      <w:pPr>
        <w:spacing w:after="0" w:line="240" w:lineRule="auto"/>
        <w:ind w:hanging="10"/>
        <w:jc w:val="center"/>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b/>
          <w:color w:val="000000"/>
          <w:kern w:val="2"/>
          <w:sz w:val="24"/>
          <w:szCs w:val="24"/>
          <w:lang w:bidi="en-US"/>
          <w14:ligatures w14:val="standardContextual"/>
        </w:rPr>
        <w:t xml:space="preserve">Tabel 3.3 </w:t>
      </w:r>
    </w:p>
    <w:p w:rsidR="000C4CDB" w:rsidRPr="00130A42" w:rsidRDefault="000C4CDB" w:rsidP="000C4CDB">
      <w:pPr>
        <w:spacing w:after="0" w:line="240" w:lineRule="auto"/>
        <w:ind w:hanging="10"/>
        <w:jc w:val="center"/>
        <w:rPr>
          <w:rFonts w:ascii="Times New Roman" w:eastAsia="Times New Roman" w:hAnsi="Times New Roman" w:cs="Times New Roman"/>
          <w:b/>
          <w:color w:val="000000"/>
          <w:kern w:val="2"/>
          <w:sz w:val="24"/>
          <w:szCs w:val="24"/>
          <w:lang w:bidi="en-US"/>
          <w14:ligatures w14:val="standardContextual"/>
        </w:rPr>
      </w:pPr>
      <w:r w:rsidRPr="00130A42">
        <w:rPr>
          <w:rFonts w:ascii="Times New Roman" w:eastAsia="Times New Roman" w:hAnsi="Times New Roman" w:cs="Times New Roman"/>
          <w:b/>
          <w:color w:val="000000"/>
          <w:kern w:val="2"/>
          <w:sz w:val="24"/>
          <w:szCs w:val="24"/>
          <w:lang w:bidi="en-US"/>
          <w14:ligatures w14:val="standardContextual"/>
        </w:rPr>
        <w:t xml:space="preserve">Alternatif Jawaban Responden </w:t>
      </w:r>
    </w:p>
    <w:tbl>
      <w:tblPr>
        <w:tblW w:w="3484" w:type="dxa"/>
        <w:jc w:val="center"/>
        <w:tblInd w:w="674" w:type="dxa"/>
        <w:tblCellMar>
          <w:top w:w="7" w:type="dxa"/>
          <w:left w:w="24" w:type="dxa"/>
          <w:right w:w="110" w:type="dxa"/>
        </w:tblCellMar>
        <w:tblLook w:val="04A0" w:firstRow="1" w:lastRow="0" w:firstColumn="1" w:lastColumn="0" w:noHBand="0" w:noVBand="1"/>
      </w:tblPr>
      <w:tblGrid>
        <w:gridCol w:w="548"/>
        <w:gridCol w:w="2188"/>
        <w:gridCol w:w="748"/>
      </w:tblGrid>
      <w:tr w:rsidR="000C4CDB" w:rsidRPr="00130A42" w:rsidTr="00E0755B">
        <w:trPr>
          <w:trHeight w:val="224"/>
          <w:jc w:val="center"/>
        </w:trPr>
        <w:tc>
          <w:tcPr>
            <w:tcW w:w="548" w:type="dxa"/>
            <w:tcBorders>
              <w:top w:val="single" w:sz="4" w:space="0" w:color="000000"/>
              <w:left w:val="single" w:sz="4" w:space="0" w:color="000000"/>
              <w:bottom w:val="single" w:sz="4" w:space="0" w:color="000000"/>
              <w:right w:val="single" w:sz="4" w:space="0" w:color="000000"/>
            </w:tcBorders>
            <w:vAlign w:val="center"/>
          </w:tcPr>
          <w:p w:rsidR="000C4CDB" w:rsidRPr="00130A42" w:rsidRDefault="000C4CDB" w:rsidP="00E0755B">
            <w:pPr>
              <w:spacing w:after="0" w:line="240" w:lineRule="auto"/>
              <w:jc w:val="center"/>
              <w:rPr>
                <w:rFonts w:ascii="Times New Roman" w:hAnsi="Times New Roman" w:cs="Times New Roman"/>
                <w:color w:val="000000"/>
                <w:sz w:val="24"/>
                <w:szCs w:val="24"/>
                <w:lang w:bidi="en-US"/>
              </w:rPr>
            </w:pPr>
            <w:r w:rsidRPr="00130A42">
              <w:rPr>
                <w:rFonts w:ascii="Times New Roman" w:hAnsi="Times New Roman" w:cs="Times New Roman"/>
                <w:b/>
                <w:color w:val="000000"/>
                <w:sz w:val="24"/>
                <w:szCs w:val="24"/>
                <w:lang w:bidi="en-US"/>
              </w:rPr>
              <w:t>No</w:t>
            </w:r>
          </w:p>
        </w:tc>
        <w:tc>
          <w:tcPr>
            <w:tcW w:w="2188" w:type="dxa"/>
            <w:tcBorders>
              <w:top w:val="single" w:sz="4" w:space="0" w:color="000000"/>
              <w:left w:val="single" w:sz="4" w:space="0" w:color="000000"/>
              <w:bottom w:val="single" w:sz="4" w:space="0" w:color="000000"/>
              <w:right w:val="single" w:sz="4" w:space="0" w:color="000000"/>
            </w:tcBorders>
            <w:vAlign w:val="center"/>
          </w:tcPr>
          <w:p w:rsidR="000C4CDB" w:rsidRPr="00130A42" w:rsidRDefault="000C4CDB" w:rsidP="00E0755B">
            <w:pPr>
              <w:spacing w:after="0" w:line="240" w:lineRule="auto"/>
              <w:jc w:val="center"/>
              <w:rPr>
                <w:rFonts w:ascii="Times New Roman" w:hAnsi="Times New Roman" w:cs="Times New Roman"/>
                <w:color w:val="000000"/>
                <w:sz w:val="24"/>
                <w:szCs w:val="24"/>
                <w:lang w:bidi="en-US"/>
              </w:rPr>
            </w:pPr>
            <w:r w:rsidRPr="00130A42">
              <w:rPr>
                <w:rFonts w:ascii="Times New Roman" w:hAnsi="Times New Roman" w:cs="Times New Roman"/>
                <w:b/>
                <w:color w:val="000000"/>
                <w:sz w:val="24"/>
                <w:szCs w:val="24"/>
                <w:lang w:bidi="en-US"/>
              </w:rPr>
              <w:t>Pernyataan</w:t>
            </w:r>
          </w:p>
        </w:tc>
        <w:tc>
          <w:tcPr>
            <w:tcW w:w="748" w:type="dxa"/>
            <w:tcBorders>
              <w:top w:val="single" w:sz="4" w:space="0" w:color="000000"/>
              <w:left w:val="single" w:sz="4" w:space="0" w:color="000000"/>
              <w:bottom w:val="single" w:sz="4" w:space="0" w:color="000000"/>
              <w:right w:val="single" w:sz="4" w:space="0" w:color="000000"/>
            </w:tcBorders>
            <w:vAlign w:val="center"/>
          </w:tcPr>
          <w:p w:rsidR="000C4CDB" w:rsidRPr="00130A42" w:rsidRDefault="000C4CDB" w:rsidP="00E0755B">
            <w:pPr>
              <w:spacing w:after="0" w:line="240" w:lineRule="auto"/>
              <w:jc w:val="center"/>
              <w:rPr>
                <w:rFonts w:ascii="Times New Roman" w:hAnsi="Times New Roman" w:cs="Times New Roman"/>
                <w:color w:val="000000"/>
                <w:sz w:val="24"/>
                <w:szCs w:val="24"/>
                <w:lang w:bidi="en-US"/>
              </w:rPr>
            </w:pPr>
            <w:r w:rsidRPr="00130A42">
              <w:rPr>
                <w:rFonts w:ascii="Times New Roman" w:hAnsi="Times New Roman" w:cs="Times New Roman"/>
                <w:b/>
                <w:color w:val="000000"/>
                <w:sz w:val="24"/>
                <w:szCs w:val="24"/>
                <w:lang w:bidi="en-US"/>
              </w:rPr>
              <w:t>Skor</w:t>
            </w:r>
          </w:p>
        </w:tc>
      </w:tr>
      <w:tr w:rsidR="000C4CDB" w:rsidRPr="00130A42" w:rsidTr="00E0755B">
        <w:trPr>
          <w:trHeight w:val="224"/>
          <w:jc w:val="center"/>
        </w:trPr>
        <w:tc>
          <w:tcPr>
            <w:tcW w:w="548" w:type="dxa"/>
            <w:tcBorders>
              <w:top w:val="single" w:sz="4" w:space="0" w:color="000000"/>
              <w:left w:val="single" w:sz="4" w:space="0" w:color="000000"/>
              <w:bottom w:val="single" w:sz="4" w:space="0" w:color="000000"/>
              <w:right w:val="single" w:sz="4" w:space="0" w:color="000000"/>
            </w:tcBorders>
            <w:vAlign w:val="center"/>
          </w:tcPr>
          <w:p w:rsidR="000C4CDB" w:rsidRPr="00130A42" w:rsidRDefault="000C4CDB" w:rsidP="00E0755B">
            <w:pPr>
              <w:spacing w:after="0" w:line="240" w:lineRule="auto"/>
              <w:jc w:val="center"/>
              <w:rPr>
                <w:rFonts w:ascii="Times New Roman" w:hAnsi="Times New Roman" w:cs="Times New Roman"/>
                <w:color w:val="000000"/>
                <w:sz w:val="24"/>
                <w:szCs w:val="24"/>
                <w:lang w:bidi="en-US"/>
              </w:rPr>
            </w:pPr>
            <w:r w:rsidRPr="00130A42">
              <w:rPr>
                <w:rFonts w:ascii="Times New Roman" w:hAnsi="Times New Roman" w:cs="Times New Roman"/>
                <w:color w:val="000000"/>
                <w:sz w:val="24"/>
                <w:szCs w:val="24"/>
                <w:lang w:bidi="en-US"/>
              </w:rPr>
              <w:t>1</w:t>
            </w:r>
          </w:p>
        </w:tc>
        <w:tc>
          <w:tcPr>
            <w:tcW w:w="2188" w:type="dxa"/>
            <w:tcBorders>
              <w:top w:val="single" w:sz="4" w:space="0" w:color="000000"/>
              <w:left w:val="single" w:sz="4" w:space="0" w:color="000000"/>
              <w:bottom w:val="single" w:sz="4" w:space="0" w:color="000000"/>
              <w:right w:val="single" w:sz="4" w:space="0" w:color="000000"/>
            </w:tcBorders>
            <w:vAlign w:val="center"/>
          </w:tcPr>
          <w:p w:rsidR="000C4CDB" w:rsidRPr="00130A42" w:rsidRDefault="000C4CDB" w:rsidP="00E0755B">
            <w:pPr>
              <w:spacing w:after="0" w:line="240" w:lineRule="auto"/>
              <w:jc w:val="both"/>
              <w:rPr>
                <w:rFonts w:ascii="Times New Roman" w:hAnsi="Times New Roman" w:cs="Times New Roman"/>
                <w:color w:val="000000"/>
                <w:sz w:val="24"/>
                <w:szCs w:val="24"/>
                <w:lang w:bidi="en-US"/>
              </w:rPr>
            </w:pPr>
            <w:r w:rsidRPr="00130A42">
              <w:rPr>
                <w:rFonts w:ascii="Times New Roman" w:hAnsi="Times New Roman" w:cs="Times New Roman"/>
                <w:color w:val="000000"/>
                <w:sz w:val="24"/>
                <w:szCs w:val="24"/>
                <w:lang w:bidi="en-US"/>
              </w:rPr>
              <w:t>Sangat Setuju</w:t>
            </w:r>
          </w:p>
        </w:tc>
        <w:tc>
          <w:tcPr>
            <w:tcW w:w="748" w:type="dxa"/>
            <w:tcBorders>
              <w:top w:val="single" w:sz="4" w:space="0" w:color="000000"/>
              <w:left w:val="single" w:sz="4" w:space="0" w:color="000000"/>
              <w:bottom w:val="single" w:sz="4" w:space="0" w:color="000000"/>
              <w:right w:val="single" w:sz="4" w:space="0" w:color="000000"/>
            </w:tcBorders>
            <w:vAlign w:val="center"/>
          </w:tcPr>
          <w:p w:rsidR="000C4CDB" w:rsidRPr="00130A42" w:rsidRDefault="000C4CDB" w:rsidP="00E0755B">
            <w:pPr>
              <w:spacing w:after="0" w:line="240" w:lineRule="auto"/>
              <w:jc w:val="center"/>
              <w:rPr>
                <w:rFonts w:ascii="Times New Roman" w:hAnsi="Times New Roman" w:cs="Times New Roman"/>
                <w:color w:val="000000"/>
                <w:sz w:val="24"/>
                <w:szCs w:val="24"/>
                <w:lang w:bidi="en-US"/>
              </w:rPr>
            </w:pPr>
            <w:r w:rsidRPr="00130A42">
              <w:rPr>
                <w:rFonts w:ascii="Times New Roman" w:hAnsi="Times New Roman" w:cs="Times New Roman"/>
                <w:color w:val="000000"/>
                <w:sz w:val="24"/>
                <w:szCs w:val="24"/>
                <w:lang w:bidi="en-US"/>
              </w:rPr>
              <w:t>5</w:t>
            </w:r>
          </w:p>
        </w:tc>
      </w:tr>
      <w:tr w:rsidR="000C4CDB" w:rsidRPr="00130A42" w:rsidTr="00E0755B">
        <w:trPr>
          <w:trHeight w:val="222"/>
          <w:jc w:val="center"/>
        </w:trPr>
        <w:tc>
          <w:tcPr>
            <w:tcW w:w="548" w:type="dxa"/>
            <w:tcBorders>
              <w:top w:val="single" w:sz="4" w:space="0" w:color="000000"/>
              <w:left w:val="single" w:sz="4" w:space="0" w:color="000000"/>
              <w:bottom w:val="single" w:sz="4" w:space="0" w:color="000000"/>
              <w:right w:val="single" w:sz="4" w:space="0" w:color="000000"/>
            </w:tcBorders>
            <w:vAlign w:val="center"/>
          </w:tcPr>
          <w:p w:rsidR="000C4CDB" w:rsidRPr="00130A42" w:rsidRDefault="000C4CDB" w:rsidP="00E0755B">
            <w:pPr>
              <w:spacing w:after="0" w:line="240" w:lineRule="auto"/>
              <w:jc w:val="center"/>
              <w:rPr>
                <w:rFonts w:ascii="Times New Roman" w:hAnsi="Times New Roman" w:cs="Times New Roman"/>
                <w:color w:val="000000"/>
                <w:sz w:val="24"/>
                <w:szCs w:val="24"/>
                <w:lang w:bidi="en-US"/>
              </w:rPr>
            </w:pPr>
            <w:r w:rsidRPr="00130A42">
              <w:rPr>
                <w:rFonts w:ascii="Times New Roman" w:hAnsi="Times New Roman" w:cs="Times New Roman"/>
                <w:color w:val="000000"/>
                <w:sz w:val="24"/>
                <w:szCs w:val="24"/>
                <w:lang w:bidi="en-US"/>
              </w:rPr>
              <w:t>2</w:t>
            </w:r>
          </w:p>
        </w:tc>
        <w:tc>
          <w:tcPr>
            <w:tcW w:w="2188" w:type="dxa"/>
            <w:tcBorders>
              <w:top w:val="single" w:sz="4" w:space="0" w:color="000000"/>
              <w:left w:val="single" w:sz="4" w:space="0" w:color="000000"/>
              <w:bottom w:val="single" w:sz="4" w:space="0" w:color="000000"/>
              <w:right w:val="single" w:sz="4" w:space="0" w:color="000000"/>
            </w:tcBorders>
            <w:vAlign w:val="center"/>
          </w:tcPr>
          <w:p w:rsidR="000C4CDB" w:rsidRPr="00130A42" w:rsidRDefault="000C4CDB" w:rsidP="00E0755B">
            <w:pPr>
              <w:spacing w:after="0" w:line="240" w:lineRule="auto"/>
              <w:jc w:val="both"/>
              <w:rPr>
                <w:rFonts w:ascii="Times New Roman" w:hAnsi="Times New Roman" w:cs="Times New Roman"/>
                <w:color w:val="000000"/>
                <w:sz w:val="24"/>
                <w:szCs w:val="24"/>
                <w:lang w:bidi="en-US"/>
              </w:rPr>
            </w:pPr>
            <w:r w:rsidRPr="00130A42">
              <w:rPr>
                <w:rFonts w:ascii="Times New Roman" w:hAnsi="Times New Roman" w:cs="Times New Roman"/>
                <w:color w:val="000000"/>
                <w:sz w:val="24"/>
                <w:szCs w:val="24"/>
                <w:lang w:bidi="en-US"/>
              </w:rPr>
              <w:t>Setuju</w:t>
            </w:r>
          </w:p>
        </w:tc>
        <w:tc>
          <w:tcPr>
            <w:tcW w:w="748" w:type="dxa"/>
            <w:tcBorders>
              <w:top w:val="single" w:sz="4" w:space="0" w:color="000000"/>
              <w:left w:val="single" w:sz="4" w:space="0" w:color="000000"/>
              <w:bottom w:val="single" w:sz="4" w:space="0" w:color="000000"/>
              <w:right w:val="single" w:sz="4" w:space="0" w:color="000000"/>
            </w:tcBorders>
            <w:vAlign w:val="center"/>
          </w:tcPr>
          <w:p w:rsidR="000C4CDB" w:rsidRPr="00130A42" w:rsidRDefault="000C4CDB" w:rsidP="00E0755B">
            <w:pPr>
              <w:spacing w:after="0" w:line="240" w:lineRule="auto"/>
              <w:jc w:val="center"/>
              <w:rPr>
                <w:rFonts w:ascii="Times New Roman" w:hAnsi="Times New Roman" w:cs="Times New Roman"/>
                <w:color w:val="000000"/>
                <w:sz w:val="24"/>
                <w:szCs w:val="24"/>
                <w:lang w:bidi="en-US"/>
              </w:rPr>
            </w:pPr>
            <w:r w:rsidRPr="00130A42">
              <w:rPr>
                <w:rFonts w:ascii="Times New Roman" w:hAnsi="Times New Roman" w:cs="Times New Roman"/>
                <w:color w:val="000000"/>
                <w:sz w:val="24"/>
                <w:szCs w:val="24"/>
                <w:lang w:bidi="en-US"/>
              </w:rPr>
              <w:t>4</w:t>
            </w:r>
          </w:p>
        </w:tc>
      </w:tr>
      <w:tr w:rsidR="000C4CDB" w:rsidRPr="00130A42" w:rsidTr="00E0755B">
        <w:trPr>
          <w:trHeight w:val="222"/>
          <w:jc w:val="center"/>
        </w:trPr>
        <w:tc>
          <w:tcPr>
            <w:tcW w:w="548" w:type="dxa"/>
            <w:tcBorders>
              <w:top w:val="single" w:sz="4" w:space="0" w:color="000000"/>
              <w:left w:val="single" w:sz="4" w:space="0" w:color="000000"/>
              <w:bottom w:val="single" w:sz="4" w:space="0" w:color="000000"/>
              <w:right w:val="single" w:sz="4" w:space="0" w:color="000000"/>
            </w:tcBorders>
            <w:vAlign w:val="center"/>
          </w:tcPr>
          <w:p w:rsidR="000C4CDB" w:rsidRPr="00130A42" w:rsidRDefault="000C4CDB" w:rsidP="00E0755B">
            <w:pPr>
              <w:spacing w:after="0" w:line="240" w:lineRule="auto"/>
              <w:jc w:val="center"/>
              <w:rPr>
                <w:rFonts w:ascii="Times New Roman" w:hAnsi="Times New Roman" w:cs="Times New Roman"/>
                <w:color w:val="000000"/>
                <w:sz w:val="24"/>
                <w:szCs w:val="24"/>
                <w:lang w:bidi="en-US"/>
              </w:rPr>
            </w:pPr>
            <w:r w:rsidRPr="00130A42">
              <w:rPr>
                <w:rFonts w:ascii="Times New Roman" w:hAnsi="Times New Roman" w:cs="Times New Roman"/>
                <w:color w:val="000000"/>
                <w:sz w:val="24"/>
                <w:szCs w:val="24"/>
                <w:lang w:bidi="en-US"/>
              </w:rPr>
              <w:t>3</w:t>
            </w:r>
          </w:p>
        </w:tc>
        <w:tc>
          <w:tcPr>
            <w:tcW w:w="2188" w:type="dxa"/>
            <w:tcBorders>
              <w:top w:val="single" w:sz="4" w:space="0" w:color="000000"/>
              <w:left w:val="single" w:sz="4" w:space="0" w:color="000000"/>
              <w:bottom w:val="single" w:sz="4" w:space="0" w:color="000000"/>
              <w:right w:val="single" w:sz="4" w:space="0" w:color="000000"/>
            </w:tcBorders>
            <w:vAlign w:val="center"/>
          </w:tcPr>
          <w:p w:rsidR="000C4CDB" w:rsidRPr="00130A42" w:rsidRDefault="000C4CDB" w:rsidP="00E0755B">
            <w:pPr>
              <w:spacing w:after="0" w:line="240" w:lineRule="auto"/>
              <w:jc w:val="both"/>
              <w:rPr>
                <w:rFonts w:ascii="Times New Roman" w:hAnsi="Times New Roman" w:cs="Times New Roman"/>
                <w:color w:val="000000"/>
                <w:sz w:val="24"/>
                <w:szCs w:val="24"/>
                <w:lang w:bidi="en-US"/>
              </w:rPr>
            </w:pPr>
            <w:r w:rsidRPr="00130A42">
              <w:rPr>
                <w:rFonts w:ascii="Times New Roman" w:hAnsi="Times New Roman" w:cs="Times New Roman"/>
                <w:color w:val="000000"/>
                <w:sz w:val="24"/>
                <w:szCs w:val="24"/>
                <w:lang w:bidi="en-US"/>
              </w:rPr>
              <w:t>Kurang Setuju</w:t>
            </w:r>
          </w:p>
        </w:tc>
        <w:tc>
          <w:tcPr>
            <w:tcW w:w="748" w:type="dxa"/>
            <w:tcBorders>
              <w:top w:val="single" w:sz="4" w:space="0" w:color="000000"/>
              <w:left w:val="single" w:sz="4" w:space="0" w:color="000000"/>
              <w:bottom w:val="single" w:sz="4" w:space="0" w:color="000000"/>
              <w:right w:val="single" w:sz="4" w:space="0" w:color="000000"/>
            </w:tcBorders>
            <w:vAlign w:val="center"/>
          </w:tcPr>
          <w:p w:rsidR="000C4CDB" w:rsidRPr="00130A42" w:rsidRDefault="000C4CDB" w:rsidP="00E0755B">
            <w:pPr>
              <w:spacing w:after="0" w:line="240" w:lineRule="auto"/>
              <w:jc w:val="center"/>
              <w:rPr>
                <w:rFonts w:ascii="Times New Roman" w:hAnsi="Times New Roman" w:cs="Times New Roman"/>
                <w:color w:val="000000"/>
                <w:sz w:val="24"/>
                <w:szCs w:val="24"/>
                <w:lang w:bidi="en-US"/>
              </w:rPr>
            </w:pPr>
            <w:r w:rsidRPr="00130A42">
              <w:rPr>
                <w:rFonts w:ascii="Times New Roman" w:hAnsi="Times New Roman" w:cs="Times New Roman"/>
                <w:color w:val="000000"/>
                <w:sz w:val="24"/>
                <w:szCs w:val="24"/>
                <w:lang w:bidi="en-US"/>
              </w:rPr>
              <w:t>3</w:t>
            </w:r>
          </w:p>
        </w:tc>
      </w:tr>
      <w:tr w:rsidR="000C4CDB" w:rsidRPr="00130A42" w:rsidTr="00E0755B">
        <w:trPr>
          <w:trHeight w:val="222"/>
          <w:jc w:val="center"/>
        </w:trPr>
        <w:tc>
          <w:tcPr>
            <w:tcW w:w="548" w:type="dxa"/>
            <w:tcBorders>
              <w:top w:val="single" w:sz="4" w:space="0" w:color="000000"/>
              <w:left w:val="single" w:sz="4" w:space="0" w:color="000000"/>
              <w:bottom w:val="single" w:sz="4" w:space="0" w:color="000000"/>
              <w:right w:val="single" w:sz="4" w:space="0" w:color="000000"/>
            </w:tcBorders>
            <w:vAlign w:val="center"/>
          </w:tcPr>
          <w:p w:rsidR="000C4CDB" w:rsidRPr="00130A42" w:rsidRDefault="000C4CDB" w:rsidP="00E0755B">
            <w:pPr>
              <w:spacing w:after="0" w:line="240" w:lineRule="auto"/>
              <w:jc w:val="center"/>
              <w:rPr>
                <w:rFonts w:ascii="Times New Roman" w:hAnsi="Times New Roman" w:cs="Times New Roman"/>
                <w:color w:val="000000"/>
                <w:sz w:val="24"/>
                <w:szCs w:val="24"/>
                <w:lang w:bidi="en-US"/>
              </w:rPr>
            </w:pPr>
            <w:r w:rsidRPr="00130A42">
              <w:rPr>
                <w:rFonts w:ascii="Times New Roman" w:hAnsi="Times New Roman" w:cs="Times New Roman"/>
                <w:color w:val="000000"/>
                <w:sz w:val="24"/>
                <w:szCs w:val="24"/>
                <w:lang w:bidi="en-US"/>
              </w:rPr>
              <w:t>4</w:t>
            </w:r>
          </w:p>
        </w:tc>
        <w:tc>
          <w:tcPr>
            <w:tcW w:w="2188" w:type="dxa"/>
            <w:tcBorders>
              <w:top w:val="single" w:sz="4" w:space="0" w:color="000000"/>
              <w:left w:val="single" w:sz="4" w:space="0" w:color="000000"/>
              <w:bottom w:val="single" w:sz="4" w:space="0" w:color="000000"/>
              <w:right w:val="single" w:sz="4" w:space="0" w:color="000000"/>
            </w:tcBorders>
            <w:vAlign w:val="center"/>
          </w:tcPr>
          <w:p w:rsidR="000C4CDB" w:rsidRPr="00130A42" w:rsidRDefault="000C4CDB" w:rsidP="00E0755B">
            <w:pPr>
              <w:spacing w:after="0" w:line="240" w:lineRule="auto"/>
              <w:jc w:val="both"/>
              <w:rPr>
                <w:rFonts w:ascii="Times New Roman" w:hAnsi="Times New Roman" w:cs="Times New Roman"/>
                <w:color w:val="000000"/>
                <w:sz w:val="24"/>
                <w:szCs w:val="24"/>
                <w:lang w:bidi="en-US"/>
              </w:rPr>
            </w:pPr>
            <w:r w:rsidRPr="00130A42">
              <w:rPr>
                <w:rFonts w:ascii="Times New Roman" w:hAnsi="Times New Roman" w:cs="Times New Roman"/>
                <w:color w:val="000000"/>
                <w:sz w:val="24"/>
                <w:szCs w:val="24"/>
                <w:lang w:bidi="en-US"/>
              </w:rPr>
              <w:t>Tidak Setuju</w:t>
            </w:r>
          </w:p>
        </w:tc>
        <w:tc>
          <w:tcPr>
            <w:tcW w:w="748" w:type="dxa"/>
            <w:tcBorders>
              <w:top w:val="single" w:sz="4" w:space="0" w:color="000000"/>
              <w:left w:val="single" w:sz="4" w:space="0" w:color="000000"/>
              <w:bottom w:val="single" w:sz="4" w:space="0" w:color="000000"/>
              <w:right w:val="single" w:sz="4" w:space="0" w:color="000000"/>
            </w:tcBorders>
            <w:vAlign w:val="center"/>
          </w:tcPr>
          <w:p w:rsidR="000C4CDB" w:rsidRPr="00130A42" w:rsidRDefault="000C4CDB" w:rsidP="00E0755B">
            <w:pPr>
              <w:spacing w:after="0" w:line="240" w:lineRule="auto"/>
              <w:jc w:val="center"/>
              <w:rPr>
                <w:rFonts w:ascii="Times New Roman" w:hAnsi="Times New Roman" w:cs="Times New Roman"/>
                <w:color w:val="000000"/>
                <w:sz w:val="24"/>
                <w:szCs w:val="24"/>
                <w:lang w:bidi="en-US"/>
              </w:rPr>
            </w:pPr>
            <w:r w:rsidRPr="00130A42">
              <w:rPr>
                <w:rFonts w:ascii="Times New Roman" w:hAnsi="Times New Roman" w:cs="Times New Roman"/>
                <w:color w:val="000000"/>
                <w:sz w:val="24"/>
                <w:szCs w:val="24"/>
                <w:lang w:bidi="en-US"/>
              </w:rPr>
              <w:t>2</w:t>
            </w:r>
          </w:p>
        </w:tc>
      </w:tr>
      <w:tr w:rsidR="000C4CDB" w:rsidRPr="00130A42" w:rsidTr="00E0755B">
        <w:trPr>
          <w:trHeight w:val="151"/>
          <w:jc w:val="center"/>
        </w:trPr>
        <w:tc>
          <w:tcPr>
            <w:tcW w:w="548" w:type="dxa"/>
            <w:tcBorders>
              <w:top w:val="single" w:sz="4" w:space="0" w:color="000000"/>
              <w:left w:val="single" w:sz="4" w:space="0" w:color="000000"/>
              <w:bottom w:val="single" w:sz="4" w:space="0" w:color="000000"/>
              <w:right w:val="single" w:sz="4" w:space="0" w:color="000000"/>
            </w:tcBorders>
            <w:vAlign w:val="center"/>
          </w:tcPr>
          <w:p w:rsidR="000C4CDB" w:rsidRPr="00130A42" w:rsidRDefault="000C4CDB" w:rsidP="00E0755B">
            <w:pPr>
              <w:spacing w:after="0" w:line="240" w:lineRule="auto"/>
              <w:jc w:val="center"/>
              <w:rPr>
                <w:rFonts w:ascii="Times New Roman" w:hAnsi="Times New Roman" w:cs="Times New Roman"/>
                <w:color w:val="000000"/>
                <w:sz w:val="24"/>
                <w:szCs w:val="24"/>
                <w:lang w:bidi="en-US"/>
              </w:rPr>
            </w:pPr>
            <w:r w:rsidRPr="00130A42">
              <w:rPr>
                <w:rFonts w:ascii="Times New Roman" w:hAnsi="Times New Roman" w:cs="Times New Roman"/>
                <w:color w:val="000000"/>
                <w:sz w:val="24"/>
                <w:szCs w:val="24"/>
                <w:lang w:bidi="en-US"/>
              </w:rPr>
              <w:t>5</w:t>
            </w:r>
          </w:p>
        </w:tc>
        <w:tc>
          <w:tcPr>
            <w:tcW w:w="2188" w:type="dxa"/>
            <w:tcBorders>
              <w:top w:val="single" w:sz="4" w:space="0" w:color="000000"/>
              <w:left w:val="single" w:sz="4" w:space="0" w:color="000000"/>
              <w:bottom w:val="single" w:sz="4" w:space="0" w:color="000000"/>
              <w:right w:val="single" w:sz="4" w:space="0" w:color="000000"/>
            </w:tcBorders>
            <w:vAlign w:val="center"/>
          </w:tcPr>
          <w:p w:rsidR="000C4CDB" w:rsidRPr="00130A42" w:rsidRDefault="000C4CDB" w:rsidP="00E0755B">
            <w:pPr>
              <w:spacing w:after="0" w:line="240" w:lineRule="auto"/>
              <w:jc w:val="both"/>
              <w:rPr>
                <w:rFonts w:ascii="Times New Roman" w:hAnsi="Times New Roman" w:cs="Times New Roman"/>
                <w:color w:val="000000"/>
                <w:sz w:val="24"/>
                <w:szCs w:val="24"/>
                <w:lang w:bidi="en-US"/>
              </w:rPr>
            </w:pPr>
            <w:r w:rsidRPr="00130A42">
              <w:rPr>
                <w:rFonts w:ascii="Times New Roman" w:hAnsi="Times New Roman" w:cs="Times New Roman"/>
                <w:color w:val="000000"/>
                <w:sz w:val="24"/>
                <w:szCs w:val="24"/>
                <w:lang w:bidi="en-US"/>
              </w:rPr>
              <w:t>Sangat Tidak Setuju</w:t>
            </w:r>
          </w:p>
        </w:tc>
        <w:tc>
          <w:tcPr>
            <w:tcW w:w="748" w:type="dxa"/>
            <w:tcBorders>
              <w:top w:val="single" w:sz="4" w:space="0" w:color="000000"/>
              <w:left w:val="single" w:sz="4" w:space="0" w:color="000000"/>
              <w:bottom w:val="single" w:sz="4" w:space="0" w:color="000000"/>
              <w:right w:val="single" w:sz="4" w:space="0" w:color="000000"/>
            </w:tcBorders>
            <w:vAlign w:val="center"/>
          </w:tcPr>
          <w:p w:rsidR="000C4CDB" w:rsidRPr="00130A42" w:rsidRDefault="000C4CDB" w:rsidP="00E0755B">
            <w:pPr>
              <w:spacing w:after="0" w:line="240" w:lineRule="auto"/>
              <w:jc w:val="center"/>
              <w:rPr>
                <w:rFonts w:ascii="Times New Roman" w:hAnsi="Times New Roman" w:cs="Times New Roman"/>
                <w:color w:val="000000"/>
                <w:sz w:val="24"/>
                <w:szCs w:val="24"/>
                <w:lang w:bidi="en-US"/>
              </w:rPr>
            </w:pPr>
            <w:r w:rsidRPr="00130A42">
              <w:rPr>
                <w:rFonts w:ascii="Times New Roman" w:hAnsi="Times New Roman" w:cs="Times New Roman"/>
                <w:color w:val="000000"/>
                <w:sz w:val="24"/>
                <w:szCs w:val="24"/>
                <w:lang w:bidi="en-US"/>
              </w:rPr>
              <w:t>1</w:t>
            </w:r>
          </w:p>
        </w:tc>
      </w:tr>
    </w:tbl>
    <w:p w:rsidR="000C4CDB" w:rsidRPr="00130A42" w:rsidRDefault="000C4CDB" w:rsidP="000C4CDB">
      <w:pPr>
        <w:spacing w:after="0" w:line="480" w:lineRule="auto"/>
        <w:ind w:left="2127"/>
        <w:jc w:val="both"/>
        <w:rPr>
          <w:rFonts w:ascii="Times New Roman" w:hAnsi="Times New Roman" w:cs="Times New Roman"/>
          <w:sz w:val="24"/>
          <w:szCs w:val="24"/>
        </w:rPr>
      </w:pPr>
      <w:r w:rsidRPr="00130A42">
        <w:rPr>
          <w:rFonts w:ascii="Times New Roman" w:hAnsi="Times New Roman" w:cs="Times New Roman"/>
          <w:sz w:val="24"/>
          <w:szCs w:val="24"/>
        </w:rPr>
        <w:t>Sumber:Hasil Penelitian,2025</w:t>
      </w:r>
    </w:p>
    <w:p w:rsidR="000C4CDB" w:rsidRPr="00130A42" w:rsidRDefault="000C4CDB" w:rsidP="000C4CDB">
      <w:pPr>
        <w:pStyle w:val="Heading2"/>
      </w:pPr>
      <w:bookmarkStart w:id="12" w:name="_Toc220502062"/>
      <w:r>
        <w:t xml:space="preserve">3.6 </w:t>
      </w:r>
      <w:r w:rsidRPr="00130A42">
        <w:t>Teknik Pengumpulan Data</w:t>
      </w:r>
      <w:bookmarkEnd w:id="12"/>
    </w:p>
    <w:p w:rsidR="000C4CDB" w:rsidRPr="00130A42" w:rsidRDefault="000C4CDB" w:rsidP="000C4CDB">
      <w:pPr>
        <w:spacing w:after="0" w:line="480" w:lineRule="auto"/>
        <w:ind w:firstLine="709"/>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 xml:space="preserve">Menurut Wijaya, W. P., &amp; Sakti, H. G. (2021) “Teknik pengumpulan data adalah ketetapan cara-cara pengumpulan data yang dilakukan dalam berbagai setting, berbagai sumber, dan berbagai cara”. Teknik pengumpulan data yang diperlukan dalam  penelitian ini adalah sebagai berikut: </w:t>
      </w:r>
    </w:p>
    <w:p w:rsidR="000C4CDB" w:rsidRPr="00130A42" w:rsidRDefault="000C4CDB" w:rsidP="000C4CDB">
      <w:pPr>
        <w:numPr>
          <w:ilvl w:val="0"/>
          <w:numId w:val="3"/>
        </w:numPr>
        <w:spacing w:after="0" w:line="480" w:lineRule="auto"/>
        <w:ind w:left="567" w:hanging="284"/>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 xml:space="preserve">Observasi </w:t>
      </w:r>
    </w:p>
    <w:p w:rsidR="000C4CDB" w:rsidRPr="00130A42" w:rsidRDefault="000C4CDB" w:rsidP="000C4CDB">
      <w:pPr>
        <w:spacing w:after="0" w:line="480" w:lineRule="auto"/>
        <w:ind w:left="567"/>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 xml:space="preserve">Observasi adalah pengumpulan data yang dilakukan dengan mengamati secara langsung objek penelitian di </w:t>
      </w:r>
      <w:r w:rsidRPr="00130A42">
        <w:rPr>
          <w:rFonts w:ascii="Times New Roman" w:eastAsia="Times New Roman" w:hAnsi="Times New Roman" w:cs="Times New Roman"/>
          <w:color w:val="171717"/>
          <w:kern w:val="2"/>
          <w:sz w:val="24"/>
          <w:szCs w:val="24"/>
          <w:lang w:bidi="en-US"/>
          <w14:ligatures w14:val="standardContextual"/>
        </w:rPr>
        <w:t>Rumah Sehat Bio Live Kecamatan Sei Bamban.</w:t>
      </w:r>
    </w:p>
    <w:p w:rsidR="000C4CDB" w:rsidRPr="00130A42" w:rsidRDefault="000C4CDB" w:rsidP="000C4CDB">
      <w:pPr>
        <w:numPr>
          <w:ilvl w:val="0"/>
          <w:numId w:val="3"/>
        </w:numPr>
        <w:spacing w:after="0" w:line="480" w:lineRule="auto"/>
        <w:ind w:left="567" w:hanging="284"/>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 xml:space="preserve">Interview/Wawancara </w:t>
      </w:r>
    </w:p>
    <w:p w:rsidR="000C4CDB" w:rsidRDefault="000C4CDB" w:rsidP="000C4CDB">
      <w:pPr>
        <w:spacing w:after="0" w:line="480" w:lineRule="auto"/>
        <w:ind w:left="567"/>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 xml:space="preserve">Wawancara merupakan pertemuan dua orang untuk bertukar informasi dan ide melalui tanya jawab, sehingga dapat dikontribusikan makna dalam suatu topik tertentu. </w:t>
      </w:r>
    </w:p>
    <w:p w:rsidR="000C4CDB" w:rsidRPr="00130A42" w:rsidRDefault="000C4CDB" w:rsidP="000C4CDB">
      <w:pPr>
        <w:numPr>
          <w:ilvl w:val="0"/>
          <w:numId w:val="3"/>
        </w:numPr>
        <w:spacing w:after="0" w:line="480" w:lineRule="auto"/>
        <w:ind w:left="567" w:hanging="284"/>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 xml:space="preserve">Kuesioner (Angket) </w:t>
      </w:r>
    </w:p>
    <w:p w:rsidR="000C4CDB" w:rsidRDefault="000C4CDB" w:rsidP="000C4CDB">
      <w:pPr>
        <w:spacing w:after="0" w:line="480" w:lineRule="auto"/>
        <w:ind w:left="567"/>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 xml:space="preserve">Menurut Dari, W., &amp; Meilani, I. (2024) “Kuesioner adalah teknik pengumpulan data yang dilakukan dengan cara memberi seperangkat pertanyaan atau pernyataan tertulis kepada responden untuk dijawabnya”. </w:t>
      </w:r>
    </w:p>
    <w:p w:rsidR="000C4CDB" w:rsidRDefault="000C4CDB" w:rsidP="000C4CDB">
      <w:pPr>
        <w:spacing w:after="0" w:line="480" w:lineRule="auto"/>
        <w:ind w:left="567"/>
        <w:jc w:val="both"/>
        <w:rPr>
          <w:rFonts w:ascii="Times New Roman" w:eastAsia="Times New Roman" w:hAnsi="Times New Roman" w:cs="Times New Roman"/>
          <w:color w:val="000000"/>
          <w:kern w:val="2"/>
          <w:sz w:val="24"/>
          <w:szCs w:val="24"/>
          <w:lang w:bidi="en-US"/>
          <w14:ligatures w14:val="standardContextual"/>
        </w:rPr>
      </w:pPr>
    </w:p>
    <w:p w:rsidR="000C4CDB" w:rsidRPr="00130A42" w:rsidRDefault="000C4CDB" w:rsidP="000C4CDB">
      <w:pPr>
        <w:numPr>
          <w:ilvl w:val="0"/>
          <w:numId w:val="3"/>
        </w:numPr>
        <w:spacing w:after="0" w:line="480" w:lineRule="auto"/>
        <w:ind w:left="567" w:hanging="284"/>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 xml:space="preserve">Dokumentasi </w:t>
      </w:r>
    </w:p>
    <w:p w:rsidR="000C4CDB" w:rsidRPr="00130A42" w:rsidRDefault="000C4CDB" w:rsidP="000C4CDB">
      <w:pPr>
        <w:spacing w:after="0" w:line="480" w:lineRule="auto"/>
        <w:ind w:left="567"/>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 xml:space="preserve">Dokumentasi adalah pengumpulan data yang datanya diperoleh dan buku, internet, atau dokumen lain yang menunjang penelitian yang dilakukan, dokumen merupakan catatan mengenai peristiwa yang sudah berlalu. Peneliti mengumpulkan dokumen yang dapat berupa tulisan, gambar, atau karya-karya dan sebagainya. </w:t>
      </w:r>
    </w:p>
    <w:p w:rsidR="000C4CDB" w:rsidRPr="00130A42" w:rsidRDefault="000C4CDB" w:rsidP="000C4CDB">
      <w:pPr>
        <w:pStyle w:val="Heading2"/>
      </w:pPr>
      <w:bookmarkStart w:id="13" w:name="_Toc220502063"/>
      <w:r>
        <w:t>3.7</w:t>
      </w:r>
      <w:r w:rsidRPr="00130A42">
        <w:t xml:space="preserve"> Teknik Analisis Data</w:t>
      </w:r>
      <w:bookmarkEnd w:id="13"/>
    </w:p>
    <w:p w:rsidR="000C4CDB" w:rsidRPr="00130A42" w:rsidRDefault="000C4CDB" w:rsidP="000C4CDB">
      <w:pPr>
        <w:spacing w:after="0" w:line="480" w:lineRule="auto"/>
        <w:ind w:firstLine="709"/>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Menurut Sugiyono (2019),teknik analisis data adalah suatu alat yang digunakan mengukur fenomena alam  maupun sosial yang diamati. Data berdasarkan sumbernya ada dua yaitu:</w:t>
      </w:r>
    </w:p>
    <w:p w:rsidR="000C4CDB" w:rsidRPr="00130A42" w:rsidRDefault="000C4CDB" w:rsidP="000C4CDB">
      <w:pPr>
        <w:numPr>
          <w:ilvl w:val="0"/>
          <w:numId w:val="4"/>
        </w:numPr>
        <w:spacing w:after="0" w:line="480" w:lineRule="auto"/>
        <w:ind w:left="567" w:hanging="284"/>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 xml:space="preserve">Data primer </w:t>
      </w:r>
    </w:p>
    <w:p w:rsidR="000C4CDB" w:rsidRPr="00130A42" w:rsidRDefault="000C4CDB" w:rsidP="000C4CDB">
      <w:pPr>
        <w:spacing w:after="0" w:line="480" w:lineRule="auto"/>
        <w:ind w:left="567"/>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Data primer biasanya diperoleh langsung dari subyek penelitian melalui pengamatan, percobaan, atau wawancara. Cara memperoleh data primer umumnya melalui observasi atau pengamatan langsung, di mana subyek diberikan lembar pertanyaan untuk diisi atau pertanyaan yang diajukan secara langsung kepada responden.</w:t>
      </w:r>
    </w:p>
    <w:p w:rsidR="000C4CDB" w:rsidRPr="00130A42" w:rsidRDefault="000C4CDB" w:rsidP="000C4CDB">
      <w:pPr>
        <w:numPr>
          <w:ilvl w:val="0"/>
          <w:numId w:val="4"/>
        </w:numPr>
        <w:spacing w:after="0" w:line="480" w:lineRule="auto"/>
        <w:ind w:left="567" w:hanging="284"/>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 xml:space="preserve">Data sekunder </w:t>
      </w:r>
    </w:p>
    <w:p w:rsidR="000C4CDB" w:rsidRPr="00130A42" w:rsidRDefault="000C4CDB" w:rsidP="000C4CDB">
      <w:pPr>
        <w:spacing w:after="0" w:line="480" w:lineRule="auto"/>
        <w:ind w:left="567"/>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Data sekunder merupakan data yang tidak diperoleh secara langsung dari sumber pertama, melainkan sudah tersusun dalam bentuk dokumen tertulis. Data ini bisa diperoleh dari buku cetak, publikasi resmi seperti BPS, dan sumber lainnya.</w:t>
      </w:r>
    </w:p>
    <w:p w:rsidR="000C4CDB" w:rsidRPr="00130A42" w:rsidRDefault="000C4CDB" w:rsidP="000C4CDB">
      <w:pPr>
        <w:spacing w:after="0" w:line="480" w:lineRule="auto"/>
        <w:ind w:left="567"/>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 xml:space="preserve">Metode yang sesuai dengan penelitian adalah metode deskriptif dengan pendekatan kuantitatif, dimana: </w:t>
      </w:r>
    </w:p>
    <w:p w:rsidR="000C4CDB" w:rsidRPr="00130A42" w:rsidRDefault="000C4CDB" w:rsidP="000C4CDB">
      <w:pPr>
        <w:pStyle w:val="ListParagraph"/>
        <w:numPr>
          <w:ilvl w:val="1"/>
          <w:numId w:val="2"/>
        </w:numPr>
        <w:spacing w:after="0" w:line="480" w:lineRule="auto"/>
        <w:ind w:left="0" w:firstLine="680"/>
        <w:jc w:val="both"/>
        <w:rPr>
          <w:rFonts w:ascii="Times New Roman" w:eastAsia="Times New Roman" w:hAnsi="Times New Roman" w:cs="Times New Roman"/>
          <w:b/>
          <w:vanish/>
          <w:color w:val="000000"/>
          <w:kern w:val="2"/>
          <w:sz w:val="24"/>
          <w:szCs w:val="24"/>
          <w:lang w:val="id-ID" w:eastAsia="id-ID"/>
          <w14:ligatures w14:val="standardContextual"/>
        </w:rPr>
      </w:pPr>
    </w:p>
    <w:p w:rsidR="000C4CDB" w:rsidRPr="00130A42" w:rsidRDefault="000C4CDB" w:rsidP="000C4CDB">
      <w:pPr>
        <w:pStyle w:val="ListParagraph"/>
        <w:numPr>
          <w:ilvl w:val="1"/>
          <w:numId w:val="2"/>
        </w:numPr>
        <w:spacing w:after="0" w:line="480" w:lineRule="auto"/>
        <w:ind w:left="0" w:firstLine="680"/>
        <w:jc w:val="both"/>
        <w:rPr>
          <w:rFonts w:ascii="Times New Roman" w:eastAsia="Times New Roman" w:hAnsi="Times New Roman" w:cs="Times New Roman"/>
          <w:b/>
          <w:vanish/>
          <w:color w:val="000000"/>
          <w:kern w:val="2"/>
          <w:sz w:val="24"/>
          <w:szCs w:val="24"/>
          <w:lang w:val="id-ID" w:eastAsia="id-ID"/>
          <w14:ligatures w14:val="standardContextual"/>
        </w:rPr>
      </w:pPr>
    </w:p>
    <w:p w:rsidR="000C4CDB" w:rsidRPr="00130A42" w:rsidRDefault="000C4CDB" w:rsidP="000C4CDB">
      <w:pPr>
        <w:pStyle w:val="ListParagraph"/>
        <w:numPr>
          <w:ilvl w:val="1"/>
          <w:numId w:val="2"/>
        </w:numPr>
        <w:spacing w:after="0" w:line="480" w:lineRule="auto"/>
        <w:ind w:left="0" w:firstLine="680"/>
        <w:jc w:val="both"/>
        <w:rPr>
          <w:rFonts w:ascii="Times New Roman" w:eastAsia="Times New Roman" w:hAnsi="Times New Roman" w:cs="Times New Roman"/>
          <w:b/>
          <w:vanish/>
          <w:color w:val="000000"/>
          <w:kern w:val="2"/>
          <w:sz w:val="24"/>
          <w:szCs w:val="24"/>
          <w:lang w:val="id-ID" w:eastAsia="id-ID"/>
          <w14:ligatures w14:val="standardContextual"/>
        </w:rPr>
      </w:pPr>
    </w:p>
    <w:p w:rsidR="000C4CDB" w:rsidRPr="00130A42" w:rsidRDefault="000C4CDB" w:rsidP="000C4CDB">
      <w:pPr>
        <w:pStyle w:val="ListParagraph"/>
        <w:numPr>
          <w:ilvl w:val="1"/>
          <w:numId w:val="2"/>
        </w:numPr>
        <w:spacing w:after="0" w:line="480" w:lineRule="auto"/>
        <w:ind w:left="0" w:firstLine="680"/>
        <w:jc w:val="both"/>
        <w:rPr>
          <w:rFonts w:ascii="Times New Roman" w:eastAsia="Times New Roman" w:hAnsi="Times New Roman" w:cs="Times New Roman"/>
          <w:b/>
          <w:vanish/>
          <w:color w:val="000000"/>
          <w:kern w:val="2"/>
          <w:sz w:val="24"/>
          <w:szCs w:val="24"/>
          <w:lang w:val="id-ID" w:eastAsia="id-ID"/>
          <w14:ligatures w14:val="standardContextual"/>
        </w:rPr>
      </w:pPr>
    </w:p>
    <w:p w:rsidR="000C4CDB" w:rsidRPr="00130A42" w:rsidRDefault="000C4CDB" w:rsidP="000C4CDB">
      <w:pPr>
        <w:pStyle w:val="ListParagraph"/>
        <w:numPr>
          <w:ilvl w:val="1"/>
          <w:numId w:val="2"/>
        </w:numPr>
        <w:spacing w:after="0" w:line="480" w:lineRule="auto"/>
        <w:ind w:left="0" w:firstLine="680"/>
        <w:jc w:val="both"/>
        <w:rPr>
          <w:rFonts w:ascii="Times New Roman" w:eastAsia="Times New Roman" w:hAnsi="Times New Roman" w:cs="Times New Roman"/>
          <w:b/>
          <w:vanish/>
          <w:color w:val="000000"/>
          <w:kern w:val="2"/>
          <w:sz w:val="24"/>
          <w:szCs w:val="24"/>
          <w:lang w:val="id-ID" w:eastAsia="id-ID"/>
          <w14:ligatures w14:val="standardContextual"/>
        </w:rPr>
      </w:pPr>
    </w:p>
    <w:p w:rsidR="000C4CDB" w:rsidRPr="00130A42" w:rsidRDefault="000C4CDB" w:rsidP="000C4CDB">
      <w:pPr>
        <w:pStyle w:val="ListParagraph"/>
        <w:numPr>
          <w:ilvl w:val="1"/>
          <w:numId w:val="2"/>
        </w:numPr>
        <w:spacing w:after="0" w:line="480" w:lineRule="auto"/>
        <w:ind w:left="0" w:firstLine="680"/>
        <w:jc w:val="both"/>
        <w:rPr>
          <w:rFonts w:ascii="Times New Roman" w:eastAsia="Times New Roman" w:hAnsi="Times New Roman" w:cs="Times New Roman"/>
          <w:b/>
          <w:vanish/>
          <w:color w:val="000000"/>
          <w:kern w:val="2"/>
          <w:sz w:val="24"/>
          <w:szCs w:val="24"/>
          <w:lang w:val="id-ID" w:eastAsia="id-ID"/>
          <w14:ligatures w14:val="standardContextual"/>
        </w:rPr>
      </w:pPr>
    </w:p>
    <w:p w:rsidR="000C4CDB" w:rsidRPr="007D680A" w:rsidRDefault="000C4CDB" w:rsidP="000C4CDB">
      <w:pPr>
        <w:pStyle w:val="ListParagraph"/>
        <w:numPr>
          <w:ilvl w:val="0"/>
          <w:numId w:val="14"/>
        </w:numPr>
        <w:spacing w:after="0" w:line="480" w:lineRule="auto"/>
        <w:ind w:left="993"/>
        <w:jc w:val="both"/>
        <w:rPr>
          <w:rFonts w:ascii="Times New Roman" w:hAnsi="Times New Roman" w:cs="Times New Roman"/>
          <w:sz w:val="24"/>
          <w:szCs w:val="24"/>
        </w:rPr>
      </w:pPr>
      <w:r w:rsidRPr="007D680A">
        <w:rPr>
          <w:rFonts w:ascii="Times New Roman" w:eastAsia="Times New Roman" w:hAnsi="Times New Roman" w:cs="Times New Roman"/>
          <w:color w:val="000000"/>
          <w:kern w:val="2"/>
          <w:sz w:val="24"/>
          <w:szCs w:val="24"/>
          <w:lang w:val="id-ID" w:eastAsia="id-ID"/>
          <w14:ligatures w14:val="standardContextual"/>
        </w:rPr>
        <w:t xml:space="preserve">Analisis Deskriptif </w:t>
      </w:r>
    </w:p>
    <w:p w:rsidR="000C4CDB" w:rsidRPr="00130A42" w:rsidRDefault="000C4CDB" w:rsidP="000C4CDB">
      <w:pPr>
        <w:spacing w:after="0" w:line="480" w:lineRule="auto"/>
        <w:ind w:left="993"/>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kern w:val="2"/>
          <w:sz w:val="24"/>
          <w:szCs w:val="24"/>
          <w:lang w:bidi="en-US"/>
          <w14:ligatures w14:val="standardContextual"/>
        </w:rPr>
        <w:t>Menurut Sugiyono</w:t>
      </w:r>
      <w:r>
        <w:rPr>
          <w:rFonts w:ascii="Times New Roman" w:eastAsia="Times New Roman" w:hAnsi="Times New Roman" w:cs="Times New Roman"/>
          <w:kern w:val="2"/>
          <w:sz w:val="24"/>
          <w:szCs w:val="24"/>
          <w:lang w:bidi="en-US"/>
          <w14:ligatures w14:val="standardContextual"/>
        </w:rPr>
        <w:t xml:space="preserve"> </w:t>
      </w:r>
      <w:r w:rsidRPr="00130A42">
        <w:rPr>
          <w:rFonts w:ascii="Times New Roman" w:eastAsia="Times New Roman" w:hAnsi="Times New Roman" w:cs="Times New Roman"/>
          <w:kern w:val="2"/>
          <w:sz w:val="24"/>
          <w:szCs w:val="24"/>
          <w:lang w:bidi="en-US"/>
          <w14:ligatures w14:val="standardContextual"/>
        </w:rPr>
        <w:t xml:space="preserve">(2019),”Analisis deskriptif merupakan metode statistik yang digunakan untuk menggambarkan atau meringkas data yang telah dikumpulkan. Tujuan utama dari analisis ini adalah untuk menyajikan informasi mengenai </w:t>
      </w:r>
      <w:r w:rsidRPr="00130A42">
        <w:rPr>
          <w:rFonts w:ascii="Times New Roman" w:eastAsia="Times New Roman" w:hAnsi="Times New Roman" w:cs="Times New Roman"/>
          <w:kern w:val="2"/>
          <w:sz w:val="24"/>
          <w:szCs w:val="24"/>
          <w:lang w:bidi="en-US"/>
          <w14:ligatures w14:val="standardContextual"/>
        </w:rPr>
        <w:lastRenderedPageBreak/>
        <w:t xml:space="preserve">karakteristik data secara ringkas dan informatif, tanpa melakukan generalisasi atau inferensi terhadap populasi yang lebih luas.​Analisis desktiptif adalah analisis </w:t>
      </w:r>
      <w:r w:rsidRPr="00130A42">
        <w:rPr>
          <w:rFonts w:ascii="Times New Roman" w:eastAsia="Times New Roman" w:hAnsi="Times New Roman" w:cs="Times New Roman"/>
          <w:color w:val="000000"/>
          <w:kern w:val="2"/>
          <w:sz w:val="24"/>
          <w:szCs w:val="24"/>
          <w:lang w:bidi="en-US"/>
          <w14:ligatures w14:val="standardContextual"/>
        </w:rPr>
        <w:t xml:space="preserve">yang pada prinsipnya berwujud kata-kata dari pada angka digunakan untuk melengkapi analisis kuantitatif yaitu berupa uraian dari hasil penelitian sehingga mendapatkan gambaran yang lebih jelas tentang hasil penelitian. </w:t>
      </w:r>
    </w:p>
    <w:p w:rsidR="000C4CDB" w:rsidRPr="00130A42" w:rsidRDefault="000C4CDB" w:rsidP="000C4CDB">
      <w:pPr>
        <w:pStyle w:val="ListParagraph"/>
        <w:numPr>
          <w:ilvl w:val="0"/>
          <w:numId w:val="14"/>
        </w:numPr>
        <w:spacing w:after="0" w:line="480" w:lineRule="auto"/>
        <w:ind w:left="993"/>
        <w:jc w:val="both"/>
        <w:rPr>
          <w:rFonts w:ascii="Times New Roman" w:hAnsi="Times New Roman" w:cs="Times New Roman"/>
          <w:sz w:val="24"/>
          <w:szCs w:val="24"/>
        </w:rPr>
      </w:pPr>
      <w:r w:rsidRPr="00130A42">
        <w:rPr>
          <w:rFonts w:ascii="Times New Roman" w:eastAsia="Times New Roman" w:hAnsi="Times New Roman" w:cs="Times New Roman"/>
          <w:color w:val="000000"/>
          <w:kern w:val="2"/>
          <w:sz w:val="24"/>
          <w:szCs w:val="24"/>
          <w:lang w:val="id-ID" w:eastAsia="id-ID"/>
          <w14:ligatures w14:val="standardContextual"/>
        </w:rPr>
        <w:t xml:space="preserve">Analisis Kuantitatif </w:t>
      </w:r>
    </w:p>
    <w:p w:rsidR="000C4CDB" w:rsidRPr="00130A42" w:rsidRDefault="000C4CDB" w:rsidP="000C4CDB">
      <w:pPr>
        <w:spacing w:after="0" w:line="480" w:lineRule="auto"/>
        <w:ind w:left="993"/>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kern w:val="2"/>
          <w:sz w:val="24"/>
          <w:szCs w:val="24"/>
          <w:lang w:bidi="en-US"/>
          <w14:ligatures w14:val="standardContextual"/>
        </w:rPr>
        <w:t>Menurut</w:t>
      </w:r>
      <w:r>
        <w:rPr>
          <w:rFonts w:ascii="Times New Roman" w:eastAsia="Times New Roman" w:hAnsi="Times New Roman" w:cs="Times New Roman"/>
          <w:kern w:val="2"/>
          <w:sz w:val="24"/>
          <w:szCs w:val="24"/>
          <w:lang w:bidi="en-US"/>
          <w14:ligatures w14:val="standardContextual"/>
        </w:rPr>
        <w:t xml:space="preserve"> </w:t>
      </w:r>
      <w:r w:rsidRPr="00130A42">
        <w:rPr>
          <w:rFonts w:ascii="Times New Roman" w:eastAsia="Times New Roman" w:hAnsi="Times New Roman" w:cs="Times New Roman"/>
          <w:kern w:val="2"/>
          <w:sz w:val="24"/>
          <w:szCs w:val="24"/>
          <w:lang w:bidi="en-US"/>
          <w14:ligatures w14:val="standardContextual"/>
        </w:rPr>
        <w:t>Sugiyono</w:t>
      </w:r>
      <w:r>
        <w:rPr>
          <w:rFonts w:ascii="Times New Roman" w:eastAsia="Times New Roman" w:hAnsi="Times New Roman" w:cs="Times New Roman"/>
          <w:kern w:val="2"/>
          <w:sz w:val="24"/>
          <w:szCs w:val="24"/>
          <w:lang w:bidi="en-US"/>
          <w14:ligatures w14:val="standardContextual"/>
        </w:rPr>
        <w:t xml:space="preserve"> </w:t>
      </w:r>
      <w:r w:rsidRPr="00130A42">
        <w:rPr>
          <w:rFonts w:ascii="Times New Roman" w:eastAsia="Times New Roman" w:hAnsi="Times New Roman" w:cs="Times New Roman"/>
          <w:kern w:val="2"/>
          <w:sz w:val="24"/>
          <w:szCs w:val="24"/>
          <w:lang w:bidi="en-US"/>
          <w14:ligatures w14:val="standardContextual"/>
        </w:rPr>
        <w:t>(2019),</w:t>
      </w:r>
      <w:r w:rsidRPr="00130A42">
        <w:rPr>
          <w:rFonts w:ascii="Times New Roman" w:eastAsia="Times New Roman" w:hAnsi="Times New Roman" w:cs="Times New Roman"/>
          <w:color w:val="000000"/>
          <w:kern w:val="2"/>
          <w:sz w:val="24"/>
          <w:szCs w:val="24"/>
          <w:lang w:bidi="en-US"/>
          <w14:ligatures w14:val="standardContextual"/>
        </w:rPr>
        <w:t xml:space="preserve">“Metode penelitian kuantitatif dapat diartikan sebagai metode penelitian yang berlandaskan pada filsafat positivisme, digunakan untuk meneliti pada populasi atau sampel tertentu, teknik pengambilan sampel pada umumnya dilakukan secara random, pengumpulan data menggunakan instrumen penelitian, analisis data bersifat kuantitatif atau statistik dengan tujuan untuk menguji hipotesis”. </w:t>
      </w:r>
    </w:p>
    <w:p w:rsidR="000C4CDB" w:rsidRPr="00130A42" w:rsidRDefault="000C4CDB" w:rsidP="000C4CDB">
      <w:pPr>
        <w:pStyle w:val="Heading2"/>
        <w:rPr>
          <w:lang w:bidi="en-US"/>
        </w:rPr>
      </w:pPr>
      <w:bookmarkStart w:id="14" w:name="_Toc220502064"/>
      <w:r>
        <w:rPr>
          <w:lang w:bidi="en-US"/>
        </w:rPr>
        <w:t>3.8</w:t>
      </w:r>
      <w:r w:rsidRPr="00130A42">
        <w:rPr>
          <w:lang w:bidi="en-US"/>
        </w:rPr>
        <w:t xml:space="preserve">  Uji Validitas Dan Reliabilitas</w:t>
      </w:r>
      <w:bookmarkEnd w:id="14"/>
    </w:p>
    <w:p w:rsidR="000C4CDB" w:rsidRPr="00130A42" w:rsidRDefault="000C4CDB" w:rsidP="000C4CDB">
      <w:pPr>
        <w:pStyle w:val="ListParagraph"/>
        <w:numPr>
          <w:ilvl w:val="1"/>
          <w:numId w:val="1"/>
        </w:numPr>
        <w:spacing w:after="0" w:line="480" w:lineRule="auto"/>
        <w:jc w:val="both"/>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numPr>
          <w:ilvl w:val="1"/>
          <w:numId w:val="1"/>
        </w:numPr>
        <w:spacing w:after="0" w:line="480" w:lineRule="auto"/>
        <w:jc w:val="both"/>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numPr>
          <w:ilvl w:val="1"/>
          <w:numId w:val="1"/>
        </w:numPr>
        <w:spacing w:after="0" w:line="480" w:lineRule="auto"/>
        <w:jc w:val="both"/>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numPr>
          <w:ilvl w:val="1"/>
          <w:numId w:val="1"/>
        </w:numPr>
        <w:spacing w:after="0" w:line="480" w:lineRule="auto"/>
        <w:jc w:val="both"/>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numPr>
          <w:ilvl w:val="1"/>
          <w:numId w:val="1"/>
        </w:numPr>
        <w:spacing w:after="0" w:line="480" w:lineRule="auto"/>
        <w:jc w:val="both"/>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numPr>
          <w:ilvl w:val="1"/>
          <w:numId w:val="1"/>
        </w:numPr>
        <w:spacing w:after="0" w:line="480" w:lineRule="auto"/>
        <w:jc w:val="both"/>
        <w:rPr>
          <w:rFonts w:ascii="Times New Roman" w:eastAsia="Times New Roman" w:hAnsi="Times New Roman" w:cs="Times New Roman"/>
          <w:b/>
          <w:vanish/>
          <w:color w:val="000000"/>
          <w:kern w:val="2"/>
          <w:sz w:val="24"/>
          <w:szCs w:val="24"/>
          <w:lang w:eastAsia="id-ID"/>
          <w14:ligatures w14:val="standardContextual"/>
        </w:rPr>
      </w:pPr>
    </w:p>
    <w:p w:rsidR="000C4CDB" w:rsidRPr="00D477EC" w:rsidRDefault="000C4CDB" w:rsidP="000C4CDB">
      <w:pPr>
        <w:pStyle w:val="Heading3"/>
      </w:pPr>
      <w:bookmarkStart w:id="15" w:name="_Toc220502065"/>
      <w:r>
        <w:rPr>
          <w:lang w:eastAsia="id-ID"/>
        </w:rPr>
        <w:t xml:space="preserve">3.8.1 </w:t>
      </w:r>
      <w:r w:rsidRPr="00D477EC">
        <w:rPr>
          <w:lang w:eastAsia="id-ID"/>
        </w:rPr>
        <w:t>Uji Validitas</w:t>
      </w:r>
      <w:bookmarkEnd w:id="15"/>
      <w:r w:rsidRPr="00D477EC">
        <w:rPr>
          <w:lang w:eastAsia="id-ID"/>
        </w:rPr>
        <w:t xml:space="preserve"> </w:t>
      </w:r>
    </w:p>
    <w:p w:rsidR="000C4CDB" w:rsidRPr="00130A42" w:rsidRDefault="000C4CDB" w:rsidP="000C4CDB">
      <w:pPr>
        <w:spacing w:after="0" w:line="480" w:lineRule="auto"/>
        <w:ind w:firstLine="709"/>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Menurut Auditya Purwandini Sutarto (2019),Uji validitas bertujuan untuk menilai sejauh mana suatu instrumen mampu mengukur apa yang seharusnya diukur.Uji validitas dilakukan sebelum penelitian utama dilaksanakan, dengan tujuan untuk mengukur sejauh mana instrumen (misalnya kuesioner) mampu mengukur apa yang memang seharusnya diukur. Uji validitas di lakukan di Rumah Sehat Bio Live desa sei bamban.</w:t>
      </w:r>
    </w:p>
    <w:p w:rsidR="000C4CDB" w:rsidRPr="00130A42" w:rsidRDefault="000C4CDB" w:rsidP="000C4CDB">
      <w:pPr>
        <w:spacing w:after="0" w:line="240" w:lineRule="auto"/>
        <w:jc w:val="center"/>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b/>
          <w:color w:val="000000"/>
          <w:kern w:val="2"/>
          <w:sz w:val="24"/>
          <w:szCs w:val="24"/>
          <w:lang w:bidi="en-US"/>
          <w14:ligatures w14:val="standardContextual"/>
        </w:rPr>
        <w:t>Tabel 3.4</w:t>
      </w:r>
    </w:p>
    <w:p w:rsidR="000C4CDB" w:rsidRPr="00130A42" w:rsidRDefault="000C4CDB" w:rsidP="000C4CDB">
      <w:pPr>
        <w:spacing w:after="0" w:line="240" w:lineRule="auto"/>
        <w:jc w:val="center"/>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b/>
          <w:color w:val="000000"/>
          <w:kern w:val="2"/>
          <w:sz w:val="24"/>
          <w:szCs w:val="24"/>
          <w:lang w:bidi="en-US"/>
          <w14:ligatures w14:val="standardContextual"/>
        </w:rPr>
        <w:t>Hasil Uji Validitas</w:t>
      </w:r>
    </w:p>
    <w:tbl>
      <w:tblPr>
        <w:tblpPr w:leftFromText="180" w:rightFromText="180" w:vertAnchor="text" w:horzAnchor="margin" w:tblpXSpec="center" w:tblpY="52"/>
        <w:tblW w:w="8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9"/>
        <w:gridCol w:w="1523"/>
        <w:gridCol w:w="1503"/>
        <w:gridCol w:w="2212"/>
        <w:gridCol w:w="977"/>
      </w:tblGrid>
      <w:tr w:rsidR="000C4CDB" w:rsidRPr="00D477EC" w:rsidTr="00E0755B">
        <w:trPr>
          <w:trHeight w:val="131"/>
        </w:trPr>
        <w:tc>
          <w:tcPr>
            <w:tcW w:w="1939" w:type="dxa"/>
            <w:vAlign w:val="center"/>
          </w:tcPr>
          <w:p w:rsidR="000C4CDB" w:rsidRPr="00D477EC" w:rsidRDefault="000C4CDB" w:rsidP="00E0755B">
            <w:pPr>
              <w:spacing w:after="0" w:line="240" w:lineRule="auto"/>
              <w:jc w:val="center"/>
              <w:rPr>
                <w:rFonts w:ascii="Times New Roman" w:hAnsi="Times New Roman" w:cs="Times New Roman"/>
                <w:b/>
                <w:szCs w:val="24"/>
              </w:rPr>
            </w:pPr>
            <w:r w:rsidRPr="00D477EC">
              <w:rPr>
                <w:rFonts w:ascii="Times New Roman" w:hAnsi="Times New Roman" w:cs="Times New Roman"/>
                <w:b/>
                <w:szCs w:val="24"/>
              </w:rPr>
              <w:t>Variabel</w:t>
            </w:r>
          </w:p>
        </w:tc>
        <w:tc>
          <w:tcPr>
            <w:tcW w:w="1523" w:type="dxa"/>
            <w:vAlign w:val="center"/>
          </w:tcPr>
          <w:p w:rsidR="000C4CDB" w:rsidRPr="00D477EC" w:rsidRDefault="000C4CDB" w:rsidP="00E0755B">
            <w:pPr>
              <w:spacing w:after="0" w:line="240" w:lineRule="auto"/>
              <w:jc w:val="center"/>
              <w:rPr>
                <w:rFonts w:ascii="Times New Roman" w:hAnsi="Times New Roman" w:cs="Times New Roman"/>
                <w:b/>
                <w:szCs w:val="24"/>
              </w:rPr>
            </w:pPr>
            <w:r w:rsidRPr="00D477EC">
              <w:rPr>
                <w:rFonts w:ascii="Times New Roman" w:hAnsi="Times New Roman" w:cs="Times New Roman"/>
                <w:b/>
                <w:szCs w:val="24"/>
              </w:rPr>
              <w:t>Pernyataan</w:t>
            </w:r>
          </w:p>
        </w:tc>
        <w:tc>
          <w:tcPr>
            <w:tcW w:w="1503" w:type="dxa"/>
            <w:vAlign w:val="center"/>
          </w:tcPr>
          <w:p w:rsidR="000C4CDB" w:rsidRPr="00D477EC" w:rsidRDefault="000C4CDB" w:rsidP="00E0755B">
            <w:pPr>
              <w:spacing w:after="0" w:line="240" w:lineRule="auto"/>
              <w:jc w:val="center"/>
              <w:rPr>
                <w:rFonts w:ascii="Times New Roman" w:hAnsi="Times New Roman" w:cs="Times New Roman"/>
                <w:b/>
                <w:szCs w:val="24"/>
              </w:rPr>
            </w:pPr>
            <w:r w:rsidRPr="00D477EC">
              <w:rPr>
                <w:rFonts w:ascii="Times New Roman" w:hAnsi="Times New Roman" w:cs="Times New Roman"/>
                <w:b/>
                <w:szCs w:val="24"/>
              </w:rPr>
              <w:t>Correlation Pearson</w:t>
            </w:r>
          </w:p>
        </w:tc>
        <w:tc>
          <w:tcPr>
            <w:tcW w:w="2212" w:type="dxa"/>
            <w:vAlign w:val="center"/>
          </w:tcPr>
          <w:p w:rsidR="000C4CDB" w:rsidRPr="00D477EC" w:rsidRDefault="000C4CDB" w:rsidP="00E0755B">
            <w:pPr>
              <w:spacing w:after="0" w:line="240" w:lineRule="auto"/>
              <w:jc w:val="center"/>
              <w:rPr>
                <w:rFonts w:ascii="Times New Roman" w:hAnsi="Times New Roman" w:cs="Times New Roman"/>
                <w:b/>
                <w:szCs w:val="24"/>
              </w:rPr>
            </w:pPr>
            <w:r w:rsidRPr="00D477EC">
              <w:rPr>
                <w:rFonts w:ascii="Times New Roman" w:hAnsi="Times New Roman" w:cs="Times New Roman"/>
                <w:b/>
                <w:szCs w:val="24"/>
              </w:rPr>
              <w:t>Kriteria Pengukuran Nilai</w:t>
            </w:r>
          </w:p>
        </w:tc>
        <w:tc>
          <w:tcPr>
            <w:tcW w:w="977" w:type="dxa"/>
            <w:vAlign w:val="center"/>
          </w:tcPr>
          <w:p w:rsidR="000C4CDB" w:rsidRPr="00D477EC" w:rsidRDefault="000C4CDB" w:rsidP="00E0755B">
            <w:pPr>
              <w:spacing w:after="0" w:line="240" w:lineRule="auto"/>
              <w:jc w:val="center"/>
              <w:rPr>
                <w:rFonts w:ascii="Times New Roman" w:hAnsi="Times New Roman" w:cs="Times New Roman"/>
                <w:b/>
                <w:szCs w:val="24"/>
              </w:rPr>
            </w:pPr>
            <w:r w:rsidRPr="00D477EC">
              <w:rPr>
                <w:rFonts w:ascii="Times New Roman" w:hAnsi="Times New Roman" w:cs="Times New Roman"/>
                <w:b/>
                <w:szCs w:val="24"/>
              </w:rPr>
              <w:t>Status</w:t>
            </w:r>
          </w:p>
        </w:tc>
      </w:tr>
      <w:tr w:rsidR="000C4CDB" w:rsidRPr="00D477EC" w:rsidTr="00E0755B">
        <w:trPr>
          <w:trHeight w:val="85"/>
        </w:trPr>
        <w:tc>
          <w:tcPr>
            <w:tcW w:w="1939" w:type="dxa"/>
            <w:vMerge w:val="restart"/>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Gaya Hidup (X</w:t>
            </w:r>
            <w:r w:rsidRPr="00D477EC">
              <w:rPr>
                <w:rFonts w:ascii="Times New Roman" w:hAnsi="Times New Roman" w:cs="Times New Roman"/>
                <w:szCs w:val="24"/>
                <w:vertAlign w:val="subscript"/>
              </w:rPr>
              <w:t>1</w:t>
            </w:r>
            <w:r w:rsidRPr="00D477EC">
              <w:rPr>
                <w:rFonts w:ascii="Times New Roman" w:hAnsi="Times New Roman" w:cs="Times New Roman"/>
                <w:szCs w:val="24"/>
              </w:rPr>
              <w:t>)</w:t>
            </w:r>
          </w:p>
        </w:tc>
        <w:tc>
          <w:tcPr>
            <w:tcW w:w="152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X</w:t>
            </w:r>
            <w:r w:rsidRPr="00D477EC">
              <w:rPr>
                <w:rFonts w:ascii="Times New Roman" w:hAnsi="Times New Roman" w:cs="Times New Roman"/>
                <w:szCs w:val="24"/>
                <w:vertAlign w:val="subscript"/>
              </w:rPr>
              <w:t>1</w:t>
            </w:r>
            <w:r w:rsidRPr="00D477EC">
              <w:rPr>
                <w:rFonts w:ascii="Times New Roman" w:hAnsi="Times New Roman" w:cs="Times New Roman"/>
                <w:szCs w:val="24"/>
              </w:rPr>
              <w:t>.1</w:t>
            </w:r>
          </w:p>
        </w:tc>
        <w:tc>
          <w:tcPr>
            <w:tcW w:w="150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0,834</w:t>
            </w:r>
          </w:p>
        </w:tc>
        <w:tc>
          <w:tcPr>
            <w:tcW w:w="2212"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0,3739</w:t>
            </w:r>
          </w:p>
        </w:tc>
        <w:tc>
          <w:tcPr>
            <w:tcW w:w="977"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Valid</w:t>
            </w:r>
          </w:p>
        </w:tc>
      </w:tr>
      <w:tr w:rsidR="000C4CDB" w:rsidRPr="00D477EC" w:rsidTr="00E0755B">
        <w:trPr>
          <w:trHeight w:val="112"/>
        </w:trPr>
        <w:tc>
          <w:tcPr>
            <w:tcW w:w="1939" w:type="dxa"/>
            <w:vMerge/>
            <w:vAlign w:val="center"/>
          </w:tcPr>
          <w:p w:rsidR="000C4CDB" w:rsidRPr="00D477EC" w:rsidRDefault="000C4CDB" w:rsidP="00E0755B">
            <w:pPr>
              <w:spacing w:after="0" w:line="240" w:lineRule="auto"/>
              <w:jc w:val="center"/>
              <w:rPr>
                <w:rFonts w:ascii="Times New Roman" w:hAnsi="Times New Roman" w:cs="Times New Roman"/>
                <w:szCs w:val="24"/>
              </w:rPr>
            </w:pPr>
          </w:p>
        </w:tc>
        <w:tc>
          <w:tcPr>
            <w:tcW w:w="152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X</w:t>
            </w:r>
            <w:r w:rsidRPr="00D477EC">
              <w:rPr>
                <w:rFonts w:ascii="Times New Roman" w:hAnsi="Times New Roman" w:cs="Times New Roman"/>
                <w:szCs w:val="24"/>
                <w:vertAlign w:val="subscript"/>
              </w:rPr>
              <w:t>1</w:t>
            </w:r>
            <w:r w:rsidRPr="00D477EC">
              <w:rPr>
                <w:rFonts w:ascii="Times New Roman" w:hAnsi="Times New Roman" w:cs="Times New Roman"/>
                <w:szCs w:val="24"/>
              </w:rPr>
              <w:t>.2</w:t>
            </w:r>
          </w:p>
        </w:tc>
        <w:tc>
          <w:tcPr>
            <w:tcW w:w="150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0,654</w:t>
            </w:r>
          </w:p>
        </w:tc>
        <w:tc>
          <w:tcPr>
            <w:tcW w:w="2212"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0,3739</w:t>
            </w:r>
          </w:p>
        </w:tc>
        <w:tc>
          <w:tcPr>
            <w:tcW w:w="977"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Valid</w:t>
            </w:r>
          </w:p>
        </w:tc>
      </w:tr>
      <w:tr w:rsidR="000C4CDB" w:rsidRPr="00D477EC" w:rsidTr="00E0755B">
        <w:trPr>
          <w:trHeight w:val="112"/>
        </w:trPr>
        <w:tc>
          <w:tcPr>
            <w:tcW w:w="1939" w:type="dxa"/>
            <w:vMerge/>
            <w:vAlign w:val="center"/>
          </w:tcPr>
          <w:p w:rsidR="000C4CDB" w:rsidRPr="00D477EC" w:rsidRDefault="000C4CDB" w:rsidP="00E0755B">
            <w:pPr>
              <w:spacing w:after="0" w:line="240" w:lineRule="auto"/>
              <w:jc w:val="center"/>
              <w:rPr>
                <w:rFonts w:ascii="Times New Roman" w:hAnsi="Times New Roman" w:cs="Times New Roman"/>
                <w:szCs w:val="24"/>
              </w:rPr>
            </w:pPr>
          </w:p>
        </w:tc>
        <w:tc>
          <w:tcPr>
            <w:tcW w:w="152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X</w:t>
            </w:r>
            <w:r w:rsidRPr="00D477EC">
              <w:rPr>
                <w:rFonts w:ascii="Times New Roman" w:hAnsi="Times New Roman" w:cs="Times New Roman"/>
                <w:szCs w:val="24"/>
                <w:vertAlign w:val="subscript"/>
              </w:rPr>
              <w:t>1</w:t>
            </w:r>
            <w:r w:rsidRPr="00D477EC">
              <w:rPr>
                <w:rFonts w:ascii="Times New Roman" w:hAnsi="Times New Roman" w:cs="Times New Roman"/>
                <w:szCs w:val="24"/>
              </w:rPr>
              <w:t>.3</w:t>
            </w:r>
          </w:p>
        </w:tc>
        <w:tc>
          <w:tcPr>
            <w:tcW w:w="150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0,816</w:t>
            </w:r>
          </w:p>
        </w:tc>
        <w:tc>
          <w:tcPr>
            <w:tcW w:w="2212"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0,3739</w:t>
            </w:r>
          </w:p>
        </w:tc>
        <w:tc>
          <w:tcPr>
            <w:tcW w:w="977"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Valid</w:t>
            </w:r>
          </w:p>
        </w:tc>
      </w:tr>
      <w:tr w:rsidR="000C4CDB" w:rsidRPr="00D477EC" w:rsidTr="00E0755B">
        <w:trPr>
          <w:trHeight w:val="112"/>
        </w:trPr>
        <w:tc>
          <w:tcPr>
            <w:tcW w:w="1939" w:type="dxa"/>
            <w:vMerge/>
            <w:vAlign w:val="center"/>
          </w:tcPr>
          <w:p w:rsidR="000C4CDB" w:rsidRPr="00D477EC" w:rsidRDefault="000C4CDB" w:rsidP="00E0755B">
            <w:pPr>
              <w:spacing w:after="0" w:line="240" w:lineRule="auto"/>
              <w:jc w:val="center"/>
              <w:rPr>
                <w:rFonts w:ascii="Times New Roman" w:hAnsi="Times New Roman" w:cs="Times New Roman"/>
                <w:szCs w:val="24"/>
              </w:rPr>
            </w:pPr>
          </w:p>
        </w:tc>
        <w:tc>
          <w:tcPr>
            <w:tcW w:w="152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X</w:t>
            </w:r>
            <w:r w:rsidRPr="00D477EC">
              <w:rPr>
                <w:rFonts w:ascii="Times New Roman" w:hAnsi="Times New Roman" w:cs="Times New Roman"/>
                <w:szCs w:val="24"/>
                <w:vertAlign w:val="subscript"/>
              </w:rPr>
              <w:t>1</w:t>
            </w:r>
            <w:r w:rsidRPr="00D477EC">
              <w:rPr>
                <w:rFonts w:ascii="Times New Roman" w:hAnsi="Times New Roman" w:cs="Times New Roman"/>
                <w:szCs w:val="24"/>
              </w:rPr>
              <w:t>.4</w:t>
            </w:r>
          </w:p>
        </w:tc>
        <w:tc>
          <w:tcPr>
            <w:tcW w:w="150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0,765</w:t>
            </w:r>
          </w:p>
        </w:tc>
        <w:tc>
          <w:tcPr>
            <w:tcW w:w="2212"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0,3739</w:t>
            </w:r>
          </w:p>
        </w:tc>
        <w:tc>
          <w:tcPr>
            <w:tcW w:w="977"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Valid</w:t>
            </w:r>
          </w:p>
        </w:tc>
      </w:tr>
      <w:tr w:rsidR="000C4CDB" w:rsidRPr="00D477EC" w:rsidTr="00E0755B">
        <w:trPr>
          <w:trHeight w:val="112"/>
        </w:trPr>
        <w:tc>
          <w:tcPr>
            <w:tcW w:w="1939" w:type="dxa"/>
            <w:vMerge/>
            <w:vAlign w:val="center"/>
          </w:tcPr>
          <w:p w:rsidR="000C4CDB" w:rsidRPr="00D477EC" w:rsidRDefault="000C4CDB" w:rsidP="00E0755B">
            <w:pPr>
              <w:spacing w:after="0" w:line="240" w:lineRule="auto"/>
              <w:jc w:val="center"/>
              <w:rPr>
                <w:rFonts w:ascii="Times New Roman" w:hAnsi="Times New Roman" w:cs="Times New Roman"/>
                <w:szCs w:val="24"/>
              </w:rPr>
            </w:pPr>
          </w:p>
        </w:tc>
        <w:tc>
          <w:tcPr>
            <w:tcW w:w="152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X</w:t>
            </w:r>
            <w:r w:rsidRPr="00D477EC">
              <w:rPr>
                <w:rFonts w:ascii="Times New Roman" w:hAnsi="Times New Roman" w:cs="Times New Roman"/>
                <w:szCs w:val="24"/>
                <w:vertAlign w:val="subscript"/>
              </w:rPr>
              <w:t>1</w:t>
            </w:r>
            <w:r w:rsidRPr="00D477EC">
              <w:rPr>
                <w:rFonts w:ascii="Times New Roman" w:hAnsi="Times New Roman" w:cs="Times New Roman"/>
                <w:szCs w:val="24"/>
              </w:rPr>
              <w:t>.5</w:t>
            </w:r>
          </w:p>
        </w:tc>
        <w:tc>
          <w:tcPr>
            <w:tcW w:w="150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0,871</w:t>
            </w:r>
          </w:p>
        </w:tc>
        <w:tc>
          <w:tcPr>
            <w:tcW w:w="2212"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0,3739</w:t>
            </w:r>
          </w:p>
        </w:tc>
        <w:tc>
          <w:tcPr>
            <w:tcW w:w="977"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Valid</w:t>
            </w:r>
          </w:p>
        </w:tc>
      </w:tr>
      <w:tr w:rsidR="000C4CDB" w:rsidRPr="00D477EC" w:rsidTr="00E0755B">
        <w:trPr>
          <w:trHeight w:val="112"/>
        </w:trPr>
        <w:tc>
          <w:tcPr>
            <w:tcW w:w="1939" w:type="dxa"/>
            <w:vMerge/>
            <w:vAlign w:val="center"/>
          </w:tcPr>
          <w:p w:rsidR="000C4CDB" w:rsidRPr="00D477EC" w:rsidRDefault="000C4CDB" w:rsidP="00E0755B">
            <w:pPr>
              <w:spacing w:after="0" w:line="240" w:lineRule="auto"/>
              <w:jc w:val="center"/>
              <w:rPr>
                <w:rFonts w:ascii="Times New Roman" w:hAnsi="Times New Roman" w:cs="Times New Roman"/>
                <w:szCs w:val="24"/>
              </w:rPr>
            </w:pPr>
          </w:p>
        </w:tc>
        <w:tc>
          <w:tcPr>
            <w:tcW w:w="152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X</w:t>
            </w:r>
            <w:r w:rsidRPr="00D477EC">
              <w:rPr>
                <w:rFonts w:ascii="Times New Roman" w:hAnsi="Times New Roman" w:cs="Times New Roman"/>
                <w:szCs w:val="24"/>
                <w:vertAlign w:val="subscript"/>
              </w:rPr>
              <w:t>1</w:t>
            </w:r>
            <w:r w:rsidRPr="00D477EC">
              <w:rPr>
                <w:rFonts w:ascii="Times New Roman" w:hAnsi="Times New Roman" w:cs="Times New Roman"/>
                <w:szCs w:val="24"/>
              </w:rPr>
              <w:t>.6</w:t>
            </w:r>
          </w:p>
        </w:tc>
        <w:tc>
          <w:tcPr>
            <w:tcW w:w="150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0,839</w:t>
            </w:r>
          </w:p>
        </w:tc>
        <w:tc>
          <w:tcPr>
            <w:tcW w:w="2212"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0,3739</w:t>
            </w:r>
          </w:p>
        </w:tc>
        <w:tc>
          <w:tcPr>
            <w:tcW w:w="977"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Valid</w:t>
            </w:r>
          </w:p>
        </w:tc>
      </w:tr>
      <w:tr w:rsidR="000C4CDB" w:rsidRPr="00D477EC" w:rsidTr="00E0755B">
        <w:trPr>
          <w:trHeight w:val="214"/>
        </w:trPr>
        <w:tc>
          <w:tcPr>
            <w:tcW w:w="1939" w:type="dxa"/>
            <w:vMerge w:val="restart"/>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Kelompok Acuan (X2)</w:t>
            </w:r>
          </w:p>
        </w:tc>
        <w:tc>
          <w:tcPr>
            <w:tcW w:w="152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X</w:t>
            </w:r>
            <w:r w:rsidRPr="00D477EC">
              <w:rPr>
                <w:rFonts w:ascii="Times New Roman" w:hAnsi="Times New Roman" w:cs="Times New Roman"/>
                <w:szCs w:val="24"/>
                <w:vertAlign w:val="subscript"/>
              </w:rPr>
              <w:t>2</w:t>
            </w:r>
            <w:r w:rsidRPr="00D477EC">
              <w:rPr>
                <w:rFonts w:ascii="Times New Roman" w:hAnsi="Times New Roman" w:cs="Times New Roman"/>
                <w:szCs w:val="24"/>
              </w:rPr>
              <w:t>.1</w:t>
            </w:r>
          </w:p>
        </w:tc>
        <w:tc>
          <w:tcPr>
            <w:tcW w:w="150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0,768</w:t>
            </w:r>
          </w:p>
        </w:tc>
        <w:tc>
          <w:tcPr>
            <w:tcW w:w="2212"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0,3739</w:t>
            </w:r>
          </w:p>
        </w:tc>
        <w:tc>
          <w:tcPr>
            <w:tcW w:w="977"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Valid</w:t>
            </w:r>
          </w:p>
        </w:tc>
      </w:tr>
      <w:tr w:rsidR="000C4CDB" w:rsidRPr="00D477EC" w:rsidTr="00E0755B">
        <w:trPr>
          <w:trHeight w:val="112"/>
        </w:trPr>
        <w:tc>
          <w:tcPr>
            <w:tcW w:w="1939" w:type="dxa"/>
            <w:vMerge/>
            <w:vAlign w:val="center"/>
          </w:tcPr>
          <w:p w:rsidR="000C4CDB" w:rsidRPr="00D477EC" w:rsidRDefault="000C4CDB" w:rsidP="00E0755B">
            <w:pPr>
              <w:spacing w:after="0" w:line="240" w:lineRule="auto"/>
              <w:jc w:val="center"/>
              <w:rPr>
                <w:rFonts w:ascii="Times New Roman" w:hAnsi="Times New Roman" w:cs="Times New Roman"/>
                <w:szCs w:val="24"/>
              </w:rPr>
            </w:pPr>
          </w:p>
        </w:tc>
        <w:tc>
          <w:tcPr>
            <w:tcW w:w="152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X</w:t>
            </w:r>
            <w:r w:rsidRPr="00D477EC">
              <w:rPr>
                <w:rFonts w:ascii="Times New Roman" w:hAnsi="Times New Roman" w:cs="Times New Roman"/>
                <w:szCs w:val="24"/>
                <w:vertAlign w:val="subscript"/>
              </w:rPr>
              <w:t xml:space="preserve">2. </w:t>
            </w:r>
            <w:r w:rsidRPr="00D477EC">
              <w:rPr>
                <w:rFonts w:ascii="Times New Roman" w:hAnsi="Times New Roman" w:cs="Times New Roman"/>
                <w:szCs w:val="24"/>
              </w:rPr>
              <w:t>2i</w:t>
            </w:r>
          </w:p>
        </w:tc>
        <w:tc>
          <w:tcPr>
            <w:tcW w:w="150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0,709</w:t>
            </w:r>
          </w:p>
        </w:tc>
        <w:tc>
          <w:tcPr>
            <w:tcW w:w="2212"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0,3739</w:t>
            </w:r>
          </w:p>
        </w:tc>
        <w:tc>
          <w:tcPr>
            <w:tcW w:w="977"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Valid</w:t>
            </w:r>
          </w:p>
        </w:tc>
      </w:tr>
      <w:tr w:rsidR="000C4CDB" w:rsidRPr="00D477EC" w:rsidTr="00E0755B">
        <w:trPr>
          <w:trHeight w:val="112"/>
        </w:trPr>
        <w:tc>
          <w:tcPr>
            <w:tcW w:w="1939" w:type="dxa"/>
            <w:vMerge/>
            <w:vAlign w:val="center"/>
          </w:tcPr>
          <w:p w:rsidR="000C4CDB" w:rsidRPr="00D477EC" w:rsidRDefault="000C4CDB" w:rsidP="00E0755B">
            <w:pPr>
              <w:spacing w:after="0" w:line="240" w:lineRule="auto"/>
              <w:jc w:val="center"/>
              <w:rPr>
                <w:rFonts w:ascii="Times New Roman" w:hAnsi="Times New Roman" w:cs="Times New Roman"/>
                <w:szCs w:val="24"/>
              </w:rPr>
            </w:pPr>
          </w:p>
        </w:tc>
        <w:tc>
          <w:tcPr>
            <w:tcW w:w="152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X</w:t>
            </w:r>
            <w:r w:rsidRPr="00D477EC">
              <w:rPr>
                <w:rFonts w:ascii="Times New Roman" w:hAnsi="Times New Roman" w:cs="Times New Roman"/>
                <w:szCs w:val="24"/>
                <w:vertAlign w:val="subscript"/>
              </w:rPr>
              <w:t xml:space="preserve">2. </w:t>
            </w:r>
            <w:r w:rsidRPr="00D477EC">
              <w:rPr>
                <w:rFonts w:ascii="Times New Roman" w:hAnsi="Times New Roman" w:cs="Times New Roman"/>
                <w:szCs w:val="24"/>
              </w:rPr>
              <w:t>3</w:t>
            </w:r>
          </w:p>
        </w:tc>
        <w:tc>
          <w:tcPr>
            <w:tcW w:w="150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0,822</w:t>
            </w:r>
          </w:p>
        </w:tc>
        <w:tc>
          <w:tcPr>
            <w:tcW w:w="2212"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0,3739</w:t>
            </w:r>
          </w:p>
        </w:tc>
        <w:tc>
          <w:tcPr>
            <w:tcW w:w="977"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Valid</w:t>
            </w:r>
          </w:p>
        </w:tc>
      </w:tr>
      <w:tr w:rsidR="000C4CDB" w:rsidRPr="00D477EC" w:rsidTr="00E0755B">
        <w:trPr>
          <w:trHeight w:val="112"/>
        </w:trPr>
        <w:tc>
          <w:tcPr>
            <w:tcW w:w="1939" w:type="dxa"/>
            <w:vMerge/>
            <w:vAlign w:val="center"/>
          </w:tcPr>
          <w:p w:rsidR="000C4CDB" w:rsidRPr="00D477EC" w:rsidRDefault="000C4CDB" w:rsidP="00E0755B">
            <w:pPr>
              <w:spacing w:after="0" w:line="240" w:lineRule="auto"/>
              <w:jc w:val="center"/>
              <w:rPr>
                <w:rFonts w:ascii="Times New Roman" w:hAnsi="Times New Roman" w:cs="Times New Roman"/>
                <w:szCs w:val="24"/>
              </w:rPr>
            </w:pPr>
          </w:p>
        </w:tc>
        <w:tc>
          <w:tcPr>
            <w:tcW w:w="152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X</w:t>
            </w:r>
            <w:r w:rsidRPr="00D477EC">
              <w:rPr>
                <w:rFonts w:ascii="Times New Roman" w:hAnsi="Times New Roman" w:cs="Times New Roman"/>
                <w:szCs w:val="24"/>
                <w:vertAlign w:val="subscript"/>
              </w:rPr>
              <w:t xml:space="preserve">2. </w:t>
            </w:r>
            <w:r w:rsidRPr="00D477EC">
              <w:rPr>
                <w:rFonts w:ascii="Times New Roman" w:hAnsi="Times New Roman" w:cs="Times New Roman"/>
                <w:szCs w:val="24"/>
              </w:rPr>
              <w:t>4</w:t>
            </w:r>
          </w:p>
        </w:tc>
        <w:tc>
          <w:tcPr>
            <w:tcW w:w="150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0,825</w:t>
            </w:r>
          </w:p>
        </w:tc>
        <w:tc>
          <w:tcPr>
            <w:tcW w:w="2212"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0,3739</w:t>
            </w:r>
          </w:p>
        </w:tc>
        <w:tc>
          <w:tcPr>
            <w:tcW w:w="977"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Valid</w:t>
            </w:r>
          </w:p>
        </w:tc>
      </w:tr>
      <w:tr w:rsidR="000C4CDB" w:rsidRPr="00D477EC" w:rsidTr="00E0755B">
        <w:trPr>
          <w:trHeight w:val="112"/>
        </w:trPr>
        <w:tc>
          <w:tcPr>
            <w:tcW w:w="1939" w:type="dxa"/>
            <w:vMerge/>
            <w:vAlign w:val="center"/>
          </w:tcPr>
          <w:p w:rsidR="000C4CDB" w:rsidRPr="00D477EC" w:rsidRDefault="000C4CDB" w:rsidP="00E0755B">
            <w:pPr>
              <w:spacing w:after="0" w:line="240" w:lineRule="auto"/>
              <w:jc w:val="center"/>
              <w:rPr>
                <w:rFonts w:ascii="Times New Roman" w:hAnsi="Times New Roman" w:cs="Times New Roman"/>
                <w:szCs w:val="24"/>
              </w:rPr>
            </w:pPr>
          </w:p>
        </w:tc>
        <w:tc>
          <w:tcPr>
            <w:tcW w:w="152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X</w:t>
            </w:r>
            <w:r w:rsidRPr="00D477EC">
              <w:rPr>
                <w:rFonts w:ascii="Times New Roman" w:hAnsi="Times New Roman" w:cs="Times New Roman"/>
                <w:szCs w:val="24"/>
                <w:vertAlign w:val="subscript"/>
              </w:rPr>
              <w:t xml:space="preserve">2. </w:t>
            </w:r>
            <w:r w:rsidRPr="00D477EC">
              <w:rPr>
                <w:rFonts w:ascii="Times New Roman" w:hAnsi="Times New Roman" w:cs="Times New Roman"/>
                <w:szCs w:val="24"/>
              </w:rPr>
              <w:t>5</w:t>
            </w:r>
          </w:p>
        </w:tc>
        <w:tc>
          <w:tcPr>
            <w:tcW w:w="150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0,667</w:t>
            </w:r>
          </w:p>
        </w:tc>
        <w:tc>
          <w:tcPr>
            <w:tcW w:w="2212"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0,3739</w:t>
            </w:r>
          </w:p>
        </w:tc>
        <w:tc>
          <w:tcPr>
            <w:tcW w:w="977"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Valid</w:t>
            </w:r>
          </w:p>
        </w:tc>
      </w:tr>
      <w:tr w:rsidR="000C4CDB" w:rsidRPr="00D477EC" w:rsidTr="00E0755B">
        <w:trPr>
          <w:trHeight w:val="201"/>
        </w:trPr>
        <w:tc>
          <w:tcPr>
            <w:tcW w:w="1939" w:type="dxa"/>
            <w:vMerge w:val="restart"/>
            <w:vAlign w:val="center"/>
          </w:tcPr>
          <w:p w:rsidR="000C4CDB" w:rsidRPr="00D477EC" w:rsidRDefault="000C4CDB" w:rsidP="00E0755B">
            <w:pPr>
              <w:spacing w:after="0" w:line="240" w:lineRule="auto"/>
              <w:jc w:val="center"/>
              <w:rPr>
                <w:rFonts w:ascii="Times New Roman" w:hAnsi="Times New Roman" w:cs="Times New Roman"/>
                <w:szCs w:val="24"/>
              </w:rPr>
            </w:pPr>
          </w:p>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Sikap (X</w:t>
            </w:r>
            <w:r w:rsidRPr="00D477EC">
              <w:rPr>
                <w:rFonts w:ascii="Times New Roman" w:hAnsi="Times New Roman" w:cs="Times New Roman"/>
                <w:szCs w:val="24"/>
                <w:vertAlign w:val="subscript"/>
              </w:rPr>
              <w:t>3</w:t>
            </w:r>
            <w:r w:rsidRPr="00D477EC">
              <w:rPr>
                <w:rFonts w:ascii="Times New Roman" w:hAnsi="Times New Roman" w:cs="Times New Roman"/>
                <w:szCs w:val="24"/>
              </w:rPr>
              <w:t>)</w:t>
            </w:r>
          </w:p>
        </w:tc>
        <w:tc>
          <w:tcPr>
            <w:tcW w:w="152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X</w:t>
            </w:r>
            <w:r w:rsidRPr="00D477EC">
              <w:rPr>
                <w:rFonts w:ascii="Times New Roman" w:hAnsi="Times New Roman" w:cs="Times New Roman"/>
                <w:szCs w:val="24"/>
                <w:vertAlign w:val="subscript"/>
              </w:rPr>
              <w:t>3</w:t>
            </w:r>
            <w:r w:rsidRPr="00D477EC">
              <w:rPr>
                <w:rFonts w:ascii="Times New Roman" w:hAnsi="Times New Roman" w:cs="Times New Roman"/>
                <w:szCs w:val="24"/>
              </w:rPr>
              <w:t>.1</w:t>
            </w:r>
          </w:p>
        </w:tc>
        <w:tc>
          <w:tcPr>
            <w:tcW w:w="150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0,727</w:t>
            </w:r>
          </w:p>
        </w:tc>
        <w:tc>
          <w:tcPr>
            <w:tcW w:w="2212"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0,3739</w:t>
            </w:r>
          </w:p>
        </w:tc>
        <w:tc>
          <w:tcPr>
            <w:tcW w:w="977"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Valid</w:t>
            </w:r>
          </w:p>
        </w:tc>
      </w:tr>
      <w:tr w:rsidR="000C4CDB" w:rsidRPr="00D477EC" w:rsidTr="00E0755B">
        <w:trPr>
          <w:trHeight w:val="112"/>
        </w:trPr>
        <w:tc>
          <w:tcPr>
            <w:tcW w:w="1939" w:type="dxa"/>
            <w:vMerge/>
            <w:vAlign w:val="center"/>
          </w:tcPr>
          <w:p w:rsidR="000C4CDB" w:rsidRPr="00D477EC" w:rsidRDefault="000C4CDB" w:rsidP="00E0755B">
            <w:pPr>
              <w:spacing w:after="0" w:line="240" w:lineRule="auto"/>
              <w:jc w:val="center"/>
              <w:rPr>
                <w:rFonts w:ascii="Times New Roman" w:hAnsi="Times New Roman" w:cs="Times New Roman"/>
                <w:szCs w:val="24"/>
              </w:rPr>
            </w:pPr>
          </w:p>
        </w:tc>
        <w:tc>
          <w:tcPr>
            <w:tcW w:w="152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X</w:t>
            </w:r>
            <w:r w:rsidRPr="00D477EC">
              <w:rPr>
                <w:rFonts w:ascii="Times New Roman" w:hAnsi="Times New Roman" w:cs="Times New Roman"/>
                <w:szCs w:val="24"/>
                <w:vertAlign w:val="subscript"/>
              </w:rPr>
              <w:t>3</w:t>
            </w:r>
            <w:r w:rsidRPr="00D477EC">
              <w:rPr>
                <w:rFonts w:ascii="Times New Roman" w:hAnsi="Times New Roman" w:cs="Times New Roman"/>
                <w:szCs w:val="24"/>
              </w:rPr>
              <w:t>.2</w:t>
            </w:r>
          </w:p>
        </w:tc>
        <w:tc>
          <w:tcPr>
            <w:tcW w:w="150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0,760</w:t>
            </w:r>
          </w:p>
        </w:tc>
        <w:tc>
          <w:tcPr>
            <w:tcW w:w="2212"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0,3739</w:t>
            </w:r>
          </w:p>
        </w:tc>
        <w:tc>
          <w:tcPr>
            <w:tcW w:w="977"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Valid</w:t>
            </w:r>
          </w:p>
        </w:tc>
      </w:tr>
      <w:tr w:rsidR="000C4CDB" w:rsidRPr="00D477EC" w:rsidTr="00E0755B">
        <w:trPr>
          <w:trHeight w:val="112"/>
        </w:trPr>
        <w:tc>
          <w:tcPr>
            <w:tcW w:w="1939" w:type="dxa"/>
            <w:vMerge/>
            <w:vAlign w:val="center"/>
          </w:tcPr>
          <w:p w:rsidR="000C4CDB" w:rsidRPr="00D477EC" w:rsidRDefault="000C4CDB" w:rsidP="00E0755B">
            <w:pPr>
              <w:spacing w:after="0" w:line="240" w:lineRule="auto"/>
              <w:jc w:val="center"/>
              <w:rPr>
                <w:rFonts w:ascii="Times New Roman" w:hAnsi="Times New Roman" w:cs="Times New Roman"/>
                <w:szCs w:val="24"/>
              </w:rPr>
            </w:pPr>
          </w:p>
        </w:tc>
        <w:tc>
          <w:tcPr>
            <w:tcW w:w="152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X</w:t>
            </w:r>
            <w:r w:rsidRPr="00D477EC">
              <w:rPr>
                <w:rFonts w:ascii="Times New Roman" w:hAnsi="Times New Roman" w:cs="Times New Roman"/>
                <w:szCs w:val="24"/>
                <w:vertAlign w:val="subscript"/>
              </w:rPr>
              <w:t>3</w:t>
            </w:r>
            <w:r w:rsidRPr="00D477EC">
              <w:rPr>
                <w:rFonts w:ascii="Times New Roman" w:hAnsi="Times New Roman" w:cs="Times New Roman"/>
                <w:szCs w:val="24"/>
              </w:rPr>
              <w:t>.3</w:t>
            </w:r>
          </w:p>
        </w:tc>
        <w:tc>
          <w:tcPr>
            <w:tcW w:w="150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0,920</w:t>
            </w:r>
          </w:p>
        </w:tc>
        <w:tc>
          <w:tcPr>
            <w:tcW w:w="2212"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0,3739</w:t>
            </w:r>
          </w:p>
        </w:tc>
        <w:tc>
          <w:tcPr>
            <w:tcW w:w="977"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Valid</w:t>
            </w:r>
          </w:p>
        </w:tc>
      </w:tr>
      <w:tr w:rsidR="000C4CDB" w:rsidRPr="00D477EC" w:rsidTr="00E0755B">
        <w:trPr>
          <w:trHeight w:val="112"/>
        </w:trPr>
        <w:tc>
          <w:tcPr>
            <w:tcW w:w="1939" w:type="dxa"/>
            <w:vMerge/>
            <w:vAlign w:val="center"/>
          </w:tcPr>
          <w:p w:rsidR="000C4CDB" w:rsidRPr="00D477EC" w:rsidRDefault="000C4CDB" w:rsidP="00E0755B">
            <w:pPr>
              <w:spacing w:after="0" w:line="240" w:lineRule="auto"/>
              <w:jc w:val="center"/>
              <w:rPr>
                <w:rFonts w:ascii="Times New Roman" w:hAnsi="Times New Roman" w:cs="Times New Roman"/>
                <w:szCs w:val="24"/>
              </w:rPr>
            </w:pPr>
          </w:p>
        </w:tc>
        <w:tc>
          <w:tcPr>
            <w:tcW w:w="152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X</w:t>
            </w:r>
            <w:r w:rsidRPr="00D477EC">
              <w:rPr>
                <w:rFonts w:ascii="Times New Roman" w:hAnsi="Times New Roman" w:cs="Times New Roman"/>
                <w:szCs w:val="24"/>
                <w:vertAlign w:val="subscript"/>
              </w:rPr>
              <w:t>3</w:t>
            </w:r>
            <w:r w:rsidRPr="00D477EC">
              <w:rPr>
                <w:rFonts w:ascii="Times New Roman" w:hAnsi="Times New Roman" w:cs="Times New Roman"/>
                <w:szCs w:val="24"/>
              </w:rPr>
              <w:t>.4</w:t>
            </w:r>
          </w:p>
        </w:tc>
        <w:tc>
          <w:tcPr>
            <w:tcW w:w="150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0,791</w:t>
            </w:r>
          </w:p>
        </w:tc>
        <w:tc>
          <w:tcPr>
            <w:tcW w:w="2212"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0,3739</w:t>
            </w:r>
          </w:p>
        </w:tc>
        <w:tc>
          <w:tcPr>
            <w:tcW w:w="977"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Valid</w:t>
            </w:r>
          </w:p>
        </w:tc>
      </w:tr>
      <w:tr w:rsidR="000C4CDB" w:rsidRPr="00D477EC" w:rsidTr="00E0755B">
        <w:trPr>
          <w:trHeight w:val="112"/>
        </w:trPr>
        <w:tc>
          <w:tcPr>
            <w:tcW w:w="1939" w:type="dxa"/>
            <w:vMerge/>
            <w:vAlign w:val="center"/>
          </w:tcPr>
          <w:p w:rsidR="000C4CDB" w:rsidRPr="00D477EC" w:rsidRDefault="000C4CDB" w:rsidP="00E0755B">
            <w:pPr>
              <w:spacing w:after="0" w:line="240" w:lineRule="auto"/>
              <w:jc w:val="center"/>
              <w:rPr>
                <w:rFonts w:ascii="Times New Roman" w:hAnsi="Times New Roman" w:cs="Times New Roman"/>
                <w:szCs w:val="24"/>
              </w:rPr>
            </w:pPr>
          </w:p>
        </w:tc>
        <w:tc>
          <w:tcPr>
            <w:tcW w:w="152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X</w:t>
            </w:r>
            <w:r w:rsidRPr="00D477EC">
              <w:rPr>
                <w:rFonts w:ascii="Times New Roman" w:hAnsi="Times New Roman" w:cs="Times New Roman"/>
                <w:szCs w:val="24"/>
                <w:vertAlign w:val="subscript"/>
              </w:rPr>
              <w:t>3</w:t>
            </w:r>
            <w:r w:rsidRPr="00D477EC">
              <w:rPr>
                <w:rFonts w:ascii="Times New Roman" w:hAnsi="Times New Roman" w:cs="Times New Roman"/>
                <w:szCs w:val="24"/>
              </w:rPr>
              <w:t>.5</w:t>
            </w:r>
          </w:p>
        </w:tc>
        <w:tc>
          <w:tcPr>
            <w:tcW w:w="150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0,782</w:t>
            </w:r>
          </w:p>
        </w:tc>
        <w:tc>
          <w:tcPr>
            <w:tcW w:w="2212"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0,3739</w:t>
            </w:r>
          </w:p>
        </w:tc>
        <w:tc>
          <w:tcPr>
            <w:tcW w:w="977"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Valid</w:t>
            </w:r>
          </w:p>
        </w:tc>
      </w:tr>
      <w:tr w:rsidR="000C4CDB" w:rsidRPr="00D477EC" w:rsidTr="00E0755B">
        <w:trPr>
          <w:trHeight w:val="112"/>
        </w:trPr>
        <w:tc>
          <w:tcPr>
            <w:tcW w:w="1939" w:type="dxa"/>
            <w:vMerge/>
            <w:vAlign w:val="center"/>
          </w:tcPr>
          <w:p w:rsidR="000C4CDB" w:rsidRPr="00D477EC" w:rsidRDefault="000C4CDB" w:rsidP="00E0755B">
            <w:pPr>
              <w:spacing w:after="0" w:line="240" w:lineRule="auto"/>
              <w:jc w:val="center"/>
              <w:rPr>
                <w:rFonts w:ascii="Times New Roman" w:hAnsi="Times New Roman" w:cs="Times New Roman"/>
                <w:szCs w:val="24"/>
              </w:rPr>
            </w:pPr>
          </w:p>
        </w:tc>
        <w:tc>
          <w:tcPr>
            <w:tcW w:w="152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X</w:t>
            </w:r>
            <w:r w:rsidRPr="00D477EC">
              <w:rPr>
                <w:rFonts w:ascii="Times New Roman" w:hAnsi="Times New Roman" w:cs="Times New Roman"/>
                <w:szCs w:val="24"/>
                <w:vertAlign w:val="subscript"/>
              </w:rPr>
              <w:t>3</w:t>
            </w:r>
            <w:r w:rsidRPr="00D477EC">
              <w:rPr>
                <w:rFonts w:ascii="Times New Roman" w:hAnsi="Times New Roman" w:cs="Times New Roman"/>
                <w:szCs w:val="24"/>
              </w:rPr>
              <w:t>.6</w:t>
            </w:r>
          </w:p>
        </w:tc>
        <w:tc>
          <w:tcPr>
            <w:tcW w:w="150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0,916</w:t>
            </w:r>
          </w:p>
        </w:tc>
        <w:tc>
          <w:tcPr>
            <w:tcW w:w="2212"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0,3739</w:t>
            </w:r>
          </w:p>
        </w:tc>
        <w:tc>
          <w:tcPr>
            <w:tcW w:w="977"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Valid</w:t>
            </w:r>
          </w:p>
        </w:tc>
      </w:tr>
      <w:tr w:rsidR="000C4CDB" w:rsidRPr="00D477EC" w:rsidTr="00E0755B">
        <w:trPr>
          <w:trHeight w:val="112"/>
        </w:trPr>
        <w:tc>
          <w:tcPr>
            <w:tcW w:w="1939" w:type="dxa"/>
            <w:vMerge/>
            <w:vAlign w:val="center"/>
          </w:tcPr>
          <w:p w:rsidR="000C4CDB" w:rsidRPr="00D477EC" w:rsidRDefault="000C4CDB" w:rsidP="00E0755B">
            <w:pPr>
              <w:spacing w:after="0" w:line="240" w:lineRule="auto"/>
              <w:jc w:val="center"/>
              <w:rPr>
                <w:rFonts w:ascii="Times New Roman" w:hAnsi="Times New Roman" w:cs="Times New Roman"/>
                <w:szCs w:val="24"/>
              </w:rPr>
            </w:pPr>
          </w:p>
        </w:tc>
        <w:tc>
          <w:tcPr>
            <w:tcW w:w="152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X</w:t>
            </w:r>
            <w:r w:rsidRPr="00D477EC">
              <w:rPr>
                <w:rFonts w:ascii="Times New Roman" w:hAnsi="Times New Roman" w:cs="Times New Roman"/>
                <w:szCs w:val="24"/>
                <w:vertAlign w:val="subscript"/>
              </w:rPr>
              <w:t>3</w:t>
            </w:r>
            <w:r w:rsidRPr="00D477EC">
              <w:rPr>
                <w:rFonts w:ascii="Times New Roman" w:hAnsi="Times New Roman" w:cs="Times New Roman"/>
                <w:szCs w:val="24"/>
              </w:rPr>
              <w:t>.7</w:t>
            </w:r>
          </w:p>
        </w:tc>
        <w:tc>
          <w:tcPr>
            <w:tcW w:w="150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0,836</w:t>
            </w:r>
          </w:p>
        </w:tc>
        <w:tc>
          <w:tcPr>
            <w:tcW w:w="2212"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0,3739</w:t>
            </w:r>
          </w:p>
        </w:tc>
        <w:tc>
          <w:tcPr>
            <w:tcW w:w="977"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Valid</w:t>
            </w:r>
          </w:p>
        </w:tc>
      </w:tr>
      <w:tr w:rsidR="000C4CDB" w:rsidRPr="00D477EC" w:rsidTr="00E0755B">
        <w:trPr>
          <w:trHeight w:val="214"/>
        </w:trPr>
        <w:tc>
          <w:tcPr>
            <w:tcW w:w="1939" w:type="dxa"/>
            <w:vMerge w:val="restart"/>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Keputusan Penggunanan Jasa (Y)</w:t>
            </w:r>
          </w:p>
        </w:tc>
        <w:tc>
          <w:tcPr>
            <w:tcW w:w="152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Y.1</w:t>
            </w:r>
          </w:p>
        </w:tc>
        <w:tc>
          <w:tcPr>
            <w:tcW w:w="150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0,930</w:t>
            </w:r>
          </w:p>
        </w:tc>
        <w:tc>
          <w:tcPr>
            <w:tcW w:w="2212"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0,3739</w:t>
            </w:r>
          </w:p>
        </w:tc>
        <w:tc>
          <w:tcPr>
            <w:tcW w:w="977"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Valid</w:t>
            </w:r>
          </w:p>
        </w:tc>
      </w:tr>
      <w:tr w:rsidR="000C4CDB" w:rsidRPr="00D477EC" w:rsidTr="00E0755B">
        <w:trPr>
          <w:trHeight w:val="112"/>
        </w:trPr>
        <w:tc>
          <w:tcPr>
            <w:tcW w:w="1939" w:type="dxa"/>
            <w:vMerge/>
            <w:vAlign w:val="center"/>
          </w:tcPr>
          <w:p w:rsidR="000C4CDB" w:rsidRPr="00D477EC" w:rsidRDefault="000C4CDB" w:rsidP="00E0755B">
            <w:pPr>
              <w:spacing w:after="0" w:line="240" w:lineRule="auto"/>
              <w:jc w:val="center"/>
              <w:rPr>
                <w:rFonts w:ascii="Times New Roman" w:hAnsi="Times New Roman" w:cs="Times New Roman"/>
                <w:szCs w:val="24"/>
              </w:rPr>
            </w:pPr>
          </w:p>
        </w:tc>
        <w:tc>
          <w:tcPr>
            <w:tcW w:w="152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Y.2</w:t>
            </w:r>
          </w:p>
        </w:tc>
        <w:tc>
          <w:tcPr>
            <w:tcW w:w="150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0,851</w:t>
            </w:r>
          </w:p>
        </w:tc>
        <w:tc>
          <w:tcPr>
            <w:tcW w:w="2212"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0,3739</w:t>
            </w:r>
          </w:p>
        </w:tc>
        <w:tc>
          <w:tcPr>
            <w:tcW w:w="977"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Valid</w:t>
            </w:r>
          </w:p>
        </w:tc>
      </w:tr>
      <w:tr w:rsidR="000C4CDB" w:rsidRPr="00D477EC" w:rsidTr="00E0755B">
        <w:trPr>
          <w:trHeight w:val="112"/>
        </w:trPr>
        <w:tc>
          <w:tcPr>
            <w:tcW w:w="1939" w:type="dxa"/>
            <w:vMerge/>
            <w:vAlign w:val="center"/>
          </w:tcPr>
          <w:p w:rsidR="000C4CDB" w:rsidRPr="00D477EC" w:rsidRDefault="000C4CDB" w:rsidP="00E0755B">
            <w:pPr>
              <w:spacing w:after="0" w:line="240" w:lineRule="auto"/>
              <w:jc w:val="center"/>
              <w:rPr>
                <w:rFonts w:ascii="Times New Roman" w:hAnsi="Times New Roman" w:cs="Times New Roman"/>
                <w:szCs w:val="24"/>
              </w:rPr>
            </w:pPr>
          </w:p>
        </w:tc>
        <w:tc>
          <w:tcPr>
            <w:tcW w:w="152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Y.3</w:t>
            </w:r>
          </w:p>
        </w:tc>
        <w:tc>
          <w:tcPr>
            <w:tcW w:w="150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0,826</w:t>
            </w:r>
          </w:p>
        </w:tc>
        <w:tc>
          <w:tcPr>
            <w:tcW w:w="2212"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0,3739</w:t>
            </w:r>
          </w:p>
        </w:tc>
        <w:tc>
          <w:tcPr>
            <w:tcW w:w="977"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Valid</w:t>
            </w:r>
          </w:p>
        </w:tc>
      </w:tr>
      <w:tr w:rsidR="000C4CDB" w:rsidRPr="00D477EC" w:rsidTr="00E0755B">
        <w:trPr>
          <w:trHeight w:val="112"/>
        </w:trPr>
        <w:tc>
          <w:tcPr>
            <w:tcW w:w="1939" w:type="dxa"/>
            <w:vMerge/>
            <w:vAlign w:val="center"/>
          </w:tcPr>
          <w:p w:rsidR="000C4CDB" w:rsidRPr="00D477EC" w:rsidRDefault="000C4CDB" w:rsidP="00E0755B">
            <w:pPr>
              <w:spacing w:after="0" w:line="240" w:lineRule="auto"/>
              <w:jc w:val="center"/>
              <w:rPr>
                <w:rFonts w:ascii="Times New Roman" w:hAnsi="Times New Roman" w:cs="Times New Roman"/>
                <w:szCs w:val="24"/>
              </w:rPr>
            </w:pPr>
          </w:p>
        </w:tc>
        <w:tc>
          <w:tcPr>
            <w:tcW w:w="152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Y.4</w:t>
            </w:r>
          </w:p>
        </w:tc>
        <w:tc>
          <w:tcPr>
            <w:tcW w:w="150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0,972</w:t>
            </w:r>
          </w:p>
        </w:tc>
        <w:tc>
          <w:tcPr>
            <w:tcW w:w="2212"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0,3739</w:t>
            </w:r>
          </w:p>
        </w:tc>
        <w:tc>
          <w:tcPr>
            <w:tcW w:w="977"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Valid</w:t>
            </w:r>
          </w:p>
        </w:tc>
      </w:tr>
      <w:tr w:rsidR="000C4CDB" w:rsidRPr="00D477EC" w:rsidTr="00E0755B">
        <w:trPr>
          <w:trHeight w:val="112"/>
        </w:trPr>
        <w:tc>
          <w:tcPr>
            <w:tcW w:w="1939" w:type="dxa"/>
            <w:vMerge/>
            <w:vAlign w:val="center"/>
          </w:tcPr>
          <w:p w:rsidR="000C4CDB" w:rsidRPr="00D477EC" w:rsidRDefault="000C4CDB" w:rsidP="00E0755B">
            <w:pPr>
              <w:spacing w:after="0" w:line="240" w:lineRule="auto"/>
              <w:jc w:val="center"/>
              <w:rPr>
                <w:rFonts w:ascii="Times New Roman" w:hAnsi="Times New Roman" w:cs="Times New Roman"/>
                <w:szCs w:val="24"/>
              </w:rPr>
            </w:pPr>
          </w:p>
        </w:tc>
        <w:tc>
          <w:tcPr>
            <w:tcW w:w="152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Y.5</w:t>
            </w:r>
          </w:p>
        </w:tc>
        <w:tc>
          <w:tcPr>
            <w:tcW w:w="150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0,856</w:t>
            </w:r>
          </w:p>
        </w:tc>
        <w:tc>
          <w:tcPr>
            <w:tcW w:w="2212"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0,3739</w:t>
            </w:r>
          </w:p>
        </w:tc>
        <w:tc>
          <w:tcPr>
            <w:tcW w:w="977"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Valid</w:t>
            </w:r>
          </w:p>
        </w:tc>
      </w:tr>
      <w:tr w:rsidR="000C4CDB" w:rsidRPr="00D477EC" w:rsidTr="00E0755B">
        <w:trPr>
          <w:trHeight w:val="112"/>
        </w:trPr>
        <w:tc>
          <w:tcPr>
            <w:tcW w:w="1939" w:type="dxa"/>
            <w:vMerge/>
            <w:vAlign w:val="center"/>
          </w:tcPr>
          <w:p w:rsidR="000C4CDB" w:rsidRPr="00D477EC" w:rsidRDefault="000C4CDB" w:rsidP="00E0755B">
            <w:pPr>
              <w:spacing w:after="0" w:line="240" w:lineRule="auto"/>
              <w:jc w:val="center"/>
              <w:rPr>
                <w:rFonts w:ascii="Times New Roman" w:hAnsi="Times New Roman" w:cs="Times New Roman"/>
                <w:szCs w:val="24"/>
              </w:rPr>
            </w:pPr>
          </w:p>
        </w:tc>
        <w:tc>
          <w:tcPr>
            <w:tcW w:w="152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Y.6</w:t>
            </w:r>
          </w:p>
        </w:tc>
        <w:tc>
          <w:tcPr>
            <w:tcW w:w="150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0,961</w:t>
            </w:r>
          </w:p>
        </w:tc>
        <w:tc>
          <w:tcPr>
            <w:tcW w:w="2212"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0,3739</w:t>
            </w:r>
          </w:p>
        </w:tc>
        <w:tc>
          <w:tcPr>
            <w:tcW w:w="977"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Valid</w:t>
            </w:r>
          </w:p>
        </w:tc>
      </w:tr>
      <w:tr w:rsidR="000C4CDB" w:rsidRPr="00D477EC" w:rsidTr="00E0755B">
        <w:trPr>
          <w:trHeight w:val="112"/>
        </w:trPr>
        <w:tc>
          <w:tcPr>
            <w:tcW w:w="1939" w:type="dxa"/>
            <w:vMerge/>
            <w:vAlign w:val="center"/>
          </w:tcPr>
          <w:p w:rsidR="000C4CDB" w:rsidRPr="00D477EC" w:rsidRDefault="000C4CDB" w:rsidP="00E0755B">
            <w:pPr>
              <w:spacing w:after="0" w:line="240" w:lineRule="auto"/>
              <w:jc w:val="center"/>
              <w:rPr>
                <w:rFonts w:ascii="Times New Roman" w:hAnsi="Times New Roman" w:cs="Times New Roman"/>
                <w:szCs w:val="24"/>
              </w:rPr>
            </w:pPr>
          </w:p>
        </w:tc>
        <w:tc>
          <w:tcPr>
            <w:tcW w:w="152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Y.7</w:t>
            </w:r>
          </w:p>
        </w:tc>
        <w:tc>
          <w:tcPr>
            <w:tcW w:w="1503"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0,827</w:t>
            </w:r>
          </w:p>
        </w:tc>
        <w:tc>
          <w:tcPr>
            <w:tcW w:w="2212"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0,3739</w:t>
            </w:r>
          </w:p>
        </w:tc>
        <w:tc>
          <w:tcPr>
            <w:tcW w:w="977" w:type="dxa"/>
            <w:vAlign w:val="center"/>
          </w:tcPr>
          <w:p w:rsidR="000C4CDB" w:rsidRPr="00D477EC" w:rsidRDefault="000C4CDB" w:rsidP="00E0755B">
            <w:pPr>
              <w:spacing w:after="0" w:line="240" w:lineRule="auto"/>
              <w:jc w:val="center"/>
              <w:rPr>
                <w:rFonts w:ascii="Times New Roman" w:hAnsi="Times New Roman" w:cs="Times New Roman"/>
                <w:szCs w:val="24"/>
              </w:rPr>
            </w:pPr>
            <w:r w:rsidRPr="00D477EC">
              <w:rPr>
                <w:rFonts w:ascii="Times New Roman" w:hAnsi="Times New Roman" w:cs="Times New Roman"/>
                <w:szCs w:val="24"/>
              </w:rPr>
              <w:t>Valid</w:t>
            </w:r>
          </w:p>
        </w:tc>
      </w:tr>
    </w:tbl>
    <w:p w:rsidR="000C4CDB" w:rsidRPr="00130A42" w:rsidRDefault="000C4CDB" w:rsidP="000C4CDB">
      <w:pPr>
        <w:spacing w:after="0" w:line="480" w:lineRule="auto"/>
        <w:ind w:left="-284"/>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 xml:space="preserve">     Sumber : Hasil Penelitian, 2025</w:t>
      </w:r>
    </w:p>
    <w:p w:rsidR="000C4CDB" w:rsidRPr="00130A42" w:rsidRDefault="000C4CDB" w:rsidP="000C4CDB">
      <w:pPr>
        <w:spacing w:after="0" w:line="480" w:lineRule="auto"/>
        <w:ind w:firstLine="720"/>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 xml:space="preserve">Berdasarkan Tabel 3.4 diperoleh bahwa pengujian dari seluruh pernyataan memiliki nilai yang lebih besar dari </w:t>
      </w:r>
      <w:r w:rsidRPr="00130A42">
        <w:rPr>
          <w:rFonts w:ascii="Times New Roman" w:hAnsi="Times New Roman" w:cs="Times New Roman"/>
          <w:sz w:val="24"/>
          <w:szCs w:val="24"/>
        </w:rPr>
        <w:t>0,3739</w:t>
      </w:r>
      <w:r w:rsidRPr="00130A42">
        <w:rPr>
          <w:rFonts w:ascii="Times New Roman" w:eastAsia="Times New Roman" w:hAnsi="Times New Roman" w:cs="Times New Roman"/>
          <w:color w:val="000000"/>
          <w:kern w:val="2"/>
          <w:sz w:val="24"/>
          <w:szCs w:val="24"/>
          <w:lang w:bidi="en-US"/>
          <w14:ligatures w14:val="standardContextual"/>
        </w:rPr>
        <w:t xml:space="preserve">. Dengan demikian dapat disimpulkan bahwa seluruh pertanyaan dari Pengaruh Gaya Hidup, Kelompok Acuan, Sikap dan Keputusan penggunaan Jasa yang digunakan adalah valid dan dapat digunakan sebagai instrumen dalam penelitian. </w:t>
      </w:r>
    </w:p>
    <w:p w:rsidR="000C4CDB" w:rsidRPr="00D477EC" w:rsidRDefault="000C4CDB" w:rsidP="000C4CDB">
      <w:pPr>
        <w:pStyle w:val="Heading3"/>
      </w:pPr>
      <w:bookmarkStart w:id="16" w:name="_Toc220502066"/>
      <w:r>
        <w:rPr>
          <w:lang w:eastAsia="id-ID"/>
        </w:rPr>
        <w:t xml:space="preserve">3.8.2 </w:t>
      </w:r>
      <w:r w:rsidRPr="00D477EC">
        <w:rPr>
          <w:lang w:eastAsia="id-ID"/>
        </w:rPr>
        <w:t>Uji Reabilitas</w:t>
      </w:r>
      <w:bookmarkEnd w:id="16"/>
      <w:r w:rsidRPr="00D477EC">
        <w:rPr>
          <w:lang w:eastAsia="id-ID"/>
        </w:rPr>
        <w:t xml:space="preserve"> </w:t>
      </w:r>
    </w:p>
    <w:p w:rsidR="000C4CDB" w:rsidRPr="00130A42" w:rsidRDefault="000C4CDB" w:rsidP="000C4CDB">
      <w:pPr>
        <w:spacing w:after="0" w:line="480" w:lineRule="auto"/>
        <w:ind w:firstLine="680"/>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Uji reliabilitas digunakan untuk mengetahui konsistensi alat pengumpulan data. Instrumen yang reliabel akan memberikan hasil yang konsisten ketika digunakan berulang kali dalam kondisi yang sama.</w:t>
      </w:r>
      <w:r w:rsidRPr="00130A42">
        <w:rPr>
          <w:rFonts w:ascii="Times New Roman" w:hAnsi="Times New Roman" w:cs="Times New Roman"/>
          <w:color w:val="222222"/>
          <w:sz w:val="24"/>
          <w:szCs w:val="24"/>
          <w:shd w:val="clear" w:color="auto" w:fill="FFFFFF"/>
        </w:rPr>
        <w:t>.</w:t>
      </w:r>
      <w:r w:rsidRPr="00130A42">
        <w:rPr>
          <w:rFonts w:ascii="Times New Roman" w:eastAsia="Times New Roman" w:hAnsi="Times New Roman" w:cs="Times New Roman"/>
          <w:color w:val="000000"/>
          <w:kern w:val="2"/>
          <w:sz w:val="24"/>
          <w:szCs w:val="24"/>
          <w:lang w:bidi="en-US"/>
          <w14:ligatures w14:val="standardContextual"/>
        </w:rPr>
        <w:t xml:space="preserve">(Ghozali,2018).Suatu kuesioner dikatakan reliable atau handal jika memberikan nilai Cronbach Alpha diatas 0,7. </w:t>
      </w:r>
    </w:p>
    <w:p w:rsidR="000C4CDB" w:rsidRPr="00130A42" w:rsidRDefault="000C4CDB" w:rsidP="000C4CDB">
      <w:pPr>
        <w:spacing w:after="0" w:line="240" w:lineRule="auto"/>
        <w:ind w:hanging="10"/>
        <w:jc w:val="center"/>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b/>
          <w:color w:val="000000"/>
          <w:kern w:val="2"/>
          <w:sz w:val="24"/>
          <w:szCs w:val="24"/>
          <w:lang w:bidi="en-US"/>
          <w14:ligatures w14:val="standardContextual"/>
        </w:rPr>
        <w:t>Tabel 3.5</w:t>
      </w:r>
    </w:p>
    <w:p w:rsidR="000C4CDB" w:rsidRPr="00130A42" w:rsidRDefault="000C4CDB" w:rsidP="000C4CDB">
      <w:pPr>
        <w:spacing w:after="0" w:line="240" w:lineRule="auto"/>
        <w:ind w:hanging="10"/>
        <w:jc w:val="center"/>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b/>
          <w:color w:val="000000"/>
          <w:kern w:val="2"/>
          <w:sz w:val="24"/>
          <w:szCs w:val="24"/>
          <w:lang w:bidi="en-US"/>
          <w14:ligatures w14:val="standardContextual"/>
        </w:rPr>
        <w:t>Hasil Uji Reliabilitas</w:t>
      </w:r>
    </w:p>
    <w:tbl>
      <w:tblPr>
        <w:tblStyle w:val="TableGrid5"/>
        <w:tblW w:w="7588" w:type="dxa"/>
        <w:jc w:val="center"/>
        <w:tblInd w:w="590" w:type="dxa"/>
        <w:tblCellMar>
          <w:top w:w="6" w:type="dxa"/>
          <w:left w:w="164" w:type="dxa"/>
          <w:right w:w="115" w:type="dxa"/>
        </w:tblCellMar>
        <w:tblLook w:val="04A0" w:firstRow="1" w:lastRow="0" w:firstColumn="1" w:lastColumn="0" w:noHBand="0" w:noVBand="1"/>
      </w:tblPr>
      <w:tblGrid>
        <w:gridCol w:w="3169"/>
        <w:gridCol w:w="1275"/>
        <w:gridCol w:w="1560"/>
        <w:gridCol w:w="1584"/>
      </w:tblGrid>
      <w:tr w:rsidR="000C4CDB" w:rsidRPr="00130A42" w:rsidTr="00E0755B">
        <w:trPr>
          <w:trHeight w:val="840"/>
          <w:jc w:val="center"/>
        </w:trPr>
        <w:tc>
          <w:tcPr>
            <w:tcW w:w="3169" w:type="dxa"/>
            <w:tcBorders>
              <w:top w:val="single" w:sz="3" w:space="0" w:color="000000"/>
              <w:left w:val="single" w:sz="3" w:space="0" w:color="000000"/>
              <w:bottom w:val="single" w:sz="3" w:space="0" w:color="000000"/>
              <w:right w:val="single" w:sz="3" w:space="0" w:color="000000"/>
            </w:tcBorders>
            <w:vAlign w:val="center"/>
          </w:tcPr>
          <w:p w:rsidR="000C4CDB" w:rsidRPr="00130A42" w:rsidRDefault="000C4CDB" w:rsidP="00E0755B">
            <w:pPr>
              <w:ind w:left="-23"/>
              <w:jc w:val="center"/>
              <w:rPr>
                <w:rFonts w:ascii="Times New Roman" w:hAnsi="Times New Roman" w:cs="Times New Roman"/>
                <w:color w:val="000000"/>
                <w:sz w:val="24"/>
                <w:szCs w:val="24"/>
                <w:lang w:bidi="en-US"/>
              </w:rPr>
            </w:pPr>
            <w:r w:rsidRPr="00130A42">
              <w:rPr>
                <w:rFonts w:ascii="Times New Roman" w:hAnsi="Times New Roman" w:cs="Times New Roman"/>
                <w:b/>
                <w:color w:val="000000"/>
                <w:sz w:val="24"/>
                <w:szCs w:val="24"/>
                <w:lang w:bidi="en-US"/>
              </w:rPr>
              <w:t>Variabel</w:t>
            </w:r>
          </w:p>
        </w:tc>
        <w:tc>
          <w:tcPr>
            <w:tcW w:w="1275" w:type="dxa"/>
            <w:tcBorders>
              <w:top w:val="single" w:sz="3" w:space="0" w:color="000000"/>
              <w:left w:val="single" w:sz="3" w:space="0" w:color="000000"/>
              <w:bottom w:val="single" w:sz="3" w:space="0" w:color="000000"/>
              <w:right w:val="single" w:sz="3" w:space="0" w:color="000000"/>
            </w:tcBorders>
            <w:vAlign w:val="center"/>
          </w:tcPr>
          <w:p w:rsidR="000C4CDB" w:rsidRPr="00130A42" w:rsidRDefault="000C4CDB" w:rsidP="00E0755B">
            <w:pPr>
              <w:ind w:left="-23"/>
              <w:jc w:val="center"/>
              <w:rPr>
                <w:rFonts w:ascii="Times New Roman" w:hAnsi="Times New Roman" w:cs="Times New Roman"/>
                <w:color w:val="000000"/>
                <w:sz w:val="24"/>
                <w:szCs w:val="24"/>
                <w:lang w:bidi="en-US"/>
              </w:rPr>
            </w:pPr>
            <w:r w:rsidRPr="00130A42">
              <w:rPr>
                <w:rFonts w:ascii="Times New Roman" w:hAnsi="Times New Roman" w:cs="Times New Roman"/>
                <w:b/>
                <w:i/>
                <w:color w:val="000000"/>
                <w:sz w:val="24"/>
                <w:szCs w:val="24"/>
                <w:lang w:bidi="en-US"/>
              </w:rPr>
              <w:t>Cronbach Alpha</w:t>
            </w:r>
          </w:p>
        </w:tc>
        <w:tc>
          <w:tcPr>
            <w:tcW w:w="1560" w:type="dxa"/>
            <w:tcBorders>
              <w:top w:val="single" w:sz="3" w:space="0" w:color="000000"/>
              <w:left w:val="single" w:sz="3" w:space="0" w:color="000000"/>
              <w:bottom w:val="single" w:sz="3" w:space="0" w:color="000000"/>
              <w:right w:val="single" w:sz="3" w:space="0" w:color="000000"/>
            </w:tcBorders>
          </w:tcPr>
          <w:p w:rsidR="000C4CDB" w:rsidRPr="00130A42" w:rsidRDefault="000C4CDB" w:rsidP="00E0755B">
            <w:pPr>
              <w:ind w:left="-23"/>
              <w:jc w:val="center"/>
              <w:rPr>
                <w:rFonts w:ascii="Times New Roman" w:hAnsi="Times New Roman" w:cs="Times New Roman"/>
                <w:color w:val="000000"/>
                <w:sz w:val="24"/>
                <w:szCs w:val="24"/>
                <w:lang w:bidi="en-US"/>
              </w:rPr>
            </w:pPr>
            <w:r w:rsidRPr="00130A42">
              <w:rPr>
                <w:rFonts w:ascii="Times New Roman" w:hAnsi="Times New Roman" w:cs="Times New Roman"/>
                <w:b/>
                <w:color w:val="000000"/>
                <w:sz w:val="24"/>
                <w:szCs w:val="24"/>
                <w:lang w:bidi="en-US"/>
              </w:rPr>
              <w:t>Kriteria</w:t>
            </w:r>
          </w:p>
          <w:p w:rsidR="000C4CDB" w:rsidRPr="00130A42" w:rsidRDefault="000C4CDB" w:rsidP="00E0755B">
            <w:pPr>
              <w:ind w:left="-23"/>
              <w:jc w:val="center"/>
              <w:rPr>
                <w:rFonts w:ascii="Times New Roman" w:hAnsi="Times New Roman" w:cs="Times New Roman"/>
                <w:color w:val="000000"/>
                <w:sz w:val="24"/>
                <w:szCs w:val="24"/>
                <w:lang w:bidi="en-US"/>
              </w:rPr>
            </w:pPr>
            <w:r w:rsidRPr="00130A42">
              <w:rPr>
                <w:rFonts w:ascii="Times New Roman" w:hAnsi="Times New Roman" w:cs="Times New Roman"/>
                <w:b/>
                <w:color w:val="000000"/>
                <w:sz w:val="24"/>
                <w:szCs w:val="24"/>
                <w:lang w:bidi="en-US"/>
              </w:rPr>
              <w:t>Pengukuran</w:t>
            </w:r>
          </w:p>
          <w:p w:rsidR="000C4CDB" w:rsidRPr="00130A42" w:rsidRDefault="000C4CDB" w:rsidP="00E0755B">
            <w:pPr>
              <w:ind w:left="-23"/>
              <w:jc w:val="center"/>
              <w:rPr>
                <w:rFonts w:ascii="Times New Roman" w:hAnsi="Times New Roman" w:cs="Times New Roman"/>
                <w:color w:val="000000"/>
                <w:sz w:val="24"/>
                <w:szCs w:val="24"/>
                <w:lang w:bidi="en-US"/>
              </w:rPr>
            </w:pPr>
            <w:r w:rsidRPr="00130A42">
              <w:rPr>
                <w:rFonts w:ascii="Times New Roman" w:hAnsi="Times New Roman" w:cs="Times New Roman"/>
                <w:b/>
                <w:color w:val="000000"/>
                <w:sz w:val="24"/>
                <w:szCs w:val="24"/>
                <w:lang w:bidi="en-US"/>
              </w:rPr>
              <w:t>Nilai</w:t>
            </w:r>
          </w:p>
        </w:tc>
        <w:tc>
          <w:tcPr>
            <w:tcW w:w="1584" w:type="dxa"/>
            <w:tcBorders>
              <w:top w:val="single" w:sz="3" w:space="0" w:color="000000"/>
              <w:left w:val="single" w:sz="3" w:space="0" w:color="000000"/>
              <w:bottom w:val="single" w:sz="3" w:space="0" w:color="000000"/>
              <w:right w:val="single" w:sz="3" w:space="0" w:color="000000"/>
            </w:tcBorders>
            <w:vAlign w:val="center"/>
          </w:tcPr>
          <w:p w:rsidR="000C4CDB" w:rsidRPr="00130A42" w:rsidRDefault="000C4CDB" w:rsidP="00E0755B">
            <w:pPr>
              <w:ind w:left="-23"/>
              <w:jc w:val="center"/>
              <w:rPr>
                <w:rFonts w:ascii="Times New Roman" w:hAnsi="Times New Roman" w:cs="Times New Roman"/>
                <w:color w:val="000000"/>
                <w:sz w:val="24"/>
                <w:szCs w:val="24"/>
                <w:lang w:bidi="en-US"/>
              </w:rPr>
            </w:pPr>
            <w:r w:rsidRPr="00130A42">
              <w:rPr>
                <w:rFonts w:ascii="Times New Roman" w:hAnsi="Times New Roman" w:cs="Times New Roman"/>
                <w:b/>
                <w:color w:val="000000"/>
                <w:sz w:val="24"/>
                <w:szCs w:val="24"/>
                <w:lang w:bidi="en-US"/>
              </w:rPr>
              <w:t>Keterangan</w:t>
            </w:r>
          </w:p>
        </w:tc>
      </w:tr>
      <w:tr w:rsidR="000C4CDB" w:rsidRPr="00130A42" w:rsidTr="00E0755B">
        <w:trPr>
          <w:trHeight w:val="85"/>
          <w:jc w:val="center"/>
        </w:trPr>
        <w:tc>
          <w:tcPr>
            <w:tcW w:w="3169" w:type="dxa"/>
            <w:tcBorders>
              <w:top w:val="single" w:sz="3" w:space="0" w:color="000000"/>
              <w:left w:val="single" w:sz="3" w:space="0" w:color="000000"/>
              <w:bottom w:val="single" w:sz="3" w:space="0" w:color="000000"/>
              <w:right w:val="single" w:sz="3" w:space="0" w:color="000000"/>
            </w:tcBorders>
            <w:vAlign w:val="center"/>
          </w:tcPr>
          <w:p w:rsidR="000C4CDB" w:rsidRPr="00130A42" w:rsidRDefault="000C4CDB" w:rsidP="00E0755B">
            <w:pPr>
              <w:ind w:left="-23"/>
              <w:jc w:val="both"/>
              <w:rPr>
                <w:rFonts w:ascii="Times New Roman" w:hAnsi="Times New Roman" w:cs="Times New Roman"/>
                <w:sz w:val="24"/>
                <w:szCs w:val="24"/>
                <w:lang w:bidi="en-US"/>
              </w:rPr>
            </w:pPr>
            <w:r w:rsidRPr="00130A42">
              <w:rPr>
                <w:rFonts w:ascii="Times New Roman" w:hAnsi="Times New Roman" w:cs="Times New Roman"/>
                <w:sz w:val="24"/>
                <w:szCs w:val="24"/>
                <w:lang w:val="en-US" w:bidi="en-US"/>
              </w:rPr>
              <w:t>Gaya Hidup</w:t>
            </w:r>
            <w:r>
              <w:rPr>
                <w:rFonts w:ascii="Times New Roman" w:hAnsi="Times New Roman" w:cs="Times New Roman"/>
                <w:sz w:val="24"/>
                <w:szCs w:val="24"/>
                <w:lang w:val="en-US" w:bidi="en-US"/>
              </w:rPr>
              <w:t xml:space="preserve"> </w:t>
            </w:r>
            <w:r w:rsidRPr="00130A42">
              <w:rPr>
                <w:rFonts w:ascii="Times New Roman" w:hAnsi="Times New Roman" w:cs="Times New Roman"/>
                <w:sz w:val="24"/>
                <w:szCs w:val="24"/>
                <w:lang w:bidi="en-US"/>
              </w:rPr>
              <w:t>(X</w:t>
            </w:r>
            <w:r w:rsidRPr="00130A42">
              <w:rPr>
                <w:rFonts w:ascii="Times New Roman" w:hAnsi="Times New Roman" w:cs="Times New Roman"/>
                <w:sz w:val="24"/>
                <w:szCs w:val="24"/>
                <w:vertAlign w:val="subscript"/>
                <w:lang w:bidi="en-US"/>
              </w:rPr>
              <w:t>1</w:t>
            </w:r>
            <w:r w:rsidRPr="00130A42">
              <w:rPr>
                <w:rFonts w:ascii="Times New Roman" w:hAnsi="Times New Roman" w:cs="Times New Roman"/>
                <w:sz w:val="24"/>
                <w:szCs w:val="24"/>
                <w:lang w:bidi="en-US"/>
              </w:rPr>
              <w:t>)</w:t>
            </w:r>
          </w:p>
        </w:tc>
        <w:tc>
          <w:tcPr>
            <w:tcW w:w="1275" w:type="dxa"/>
            <w:tcBorders>
              <w:top w:val="single" w:sz="3" w:space="0" w:color="000000"/>
              <w:left w:val="single" w:sz="3" w:space="0" w:color="000000"/>
              <w:bottom w:val="single" w:sz="3" w:space="0" w:color="000000"/>
              <w:right w:val="single" w:sz="3" w:space="0" w:color="000000"/>
            </w:tcBorders>
            <w:vAlign w:val="center"/>
          </w:tcPr>
          <w:p w:rsidR="000C4CDB" w:rsidRPr="00130A42" w:rsidRDefault="000C4CDB" w:rsidP="00E0755B">
            <w:pPr>
              <w:ind w:left="-23"/>
              <w:jc w:val="center"/>
              <w:rPr>
                <w:rFonts w:ascii="Times New Roman" w:hAnsi="Times New Roman" w:cs="Times New Roman"/>
                <w:sz w:val="24"/>
                <w:szCs w:val="24"/>
                <w:lang w:val="en-US" w:bidi="en-US"/>
              </w:rPr>
            </w:pPr>
            <w:r w:rsidRPr="00130A42">
              <w:rPr>
                <w:rFonts w:ascii="Times New Roman" w:hAnsi="Times New Roman" w:cs="Times New Roman"/>
                <w:sz w:val="24"/>
                <w:szCs w:val="24"/>
                <w:lang w:bidi="en-US"/>
              </w:rPr>
              <w:t>0,</w:t>
            </w:r>
            <w:r w:rsidRPr="00130A42">
              <w:rPr>
                <w:rFonts w:ascii="Times New Roman" w:hAnsi="Times New Roman" w:cs="Times New Roman"/>
                <w:sz w:val="24"/>
                <w:szCs w:val="24"/>
                <w:lang w:val="en-US" w:bidi="en-US"/>
              </w:rPr>
              <w:t>883</w:t>
            </w:r>
          </w:p>
        </w:tc>
        <w:tc>
          <w:tcPr>
            <w:tcW w:w="1560" w:type="dxa"/>
            <w:tcBorders>
              <w:top w:val="single" w:sz="3" w:space="0" w:color="000000"/>
              <w:left w:val="single" w:sz="3" w:space="0" w:color="000000"/>
              <w:bottom w:val="single" w:sz="3" w:space="0" w:color="000000"/>
              <w:right w:val="single" w:sz="3" w:space="0" w:color="000000"/>
            </w:tcBorders>
            <w:vAlign w:val="center"/>
          </w:tcPr>
          <w:p w:rsidR="000C4CDB" w:rsidRPr="00130A42" w:rsidRDefault="000C4CDB" w:rsidP="00E0755B">
            <w:pPr>
              <w:ind w:left="-23"/>
              <w:jc w:val="center"/>
              <w:rPr>
                <w:rFonts w:ascii="Times New Roman" w:hAnsi="Times New Roman" w:cs="Times New Roman"/>
                <w:sz w:val="24"/>
                <w:szCs w:val="24"/>
                <w:lang w:bidi="en-US"/>
              </w:rPr>
            </w:pPr>
            <w:r w:rsidRPr="00130A42">
              <w:rPr>
                <w:rFonts w:ascii="Times New Roman" w:hAnsi="Times New Roman" w:cs="Times New Roman"/>
                <w:sz w:val="24"/>
                <w:szCs w:val="24"/>
                <w:lang w:bidi="en-US"/>
              </w:rPr>
              <w:t>0,7</w:t>
            </w:r>
          </w:p>
        </w:tc>
        <w:tc>
          <w:tcPr>
            <w:tcW w:w="1584" w:type="dxa"/>
            <w:tcBorders>
              <w:top w:val="single" w:sz="3" w:space="0" w:color="000000"/>
              <w:left w:val="single" w:sz="3" w:space="0" w:color="000000"/>
              <w:bottom w:val="single" w:sz="3" w:space="0" w:color="000000"/>
              <w:right w:val="single" w:sz="3" w:space="0" w:color="000000"/>
            </w:tcBorders>
            <w:vAlign w:val="center"/>
          </w:tcPr>
          <w:p w:rsidR="000C4CDB" w:rsidRPr="00130A42" w:rsidRDefault="000C4CDB" w:rsidP="00E0755B">
            <w:pPr>
              <w:ind w:left="-23"/>
              <w:jc w:val="center"/>
              <w:rPr>
                <w:rFonts w:ascii="Times New Roman" w:hAnsi="Times New Roman" w:cs="Times New Roman"/>
                <w:sz w:val="24"/>
                <w:szCs w:val="24"/>
                <w:lang w:bidi="en-US"/>
              </w:rPr>
            </w:pPr>
            <w:r w:rsidRPr="00130A42">
              <w:rPr>
                <w:rFonts w:ascii="Times New Roman" w:hAnsi="Times New Roman" w:cs="Times New Roman"/>
                <w:sz w:val="24"/>
                <w:szCs w:val="24"/>
                <w:lang w:bidi="en-US"/>
              </w:rPr>
              <w:t>Reliabel</w:t>
            </w:r>
          </w:p>
        </w:tc>
      </w:tr>
      <w:tr w:rsidR="000C4CDB" w:rsidRPr="00130A42" w:rsidTr="00E0755B">
        <w:trPr>
          <w:trHeight w:val="85"/>
          <w:jc w:val="center"/>
        </w:trPr>
        <w:tc>
          <w:tcPr>
            <w:tcW w:w="3169" w:type="dxa"/>
            <w:tcBorders>
              <w:top w:val="single" w:sz="3" w:space="0" w:color="000000"/>
              <w:left w:val="single" w:sz="3" w:space="0" w:color="000000"/>
              <w:bottom w:val="single" w:sz="3" w:space="0" w:color="000000"/>
              <w:right w:val="single" w:sz="3" w:space="0" w:color="000000"/>
            </w:tcBorders>
            <w:vAlign w:val="center"/>
          </w:tcPr>
          <w:p w:rsidR="000C4CDB" w:rsidRPr="00130A42" w:rsidRDefault="000C4CDB" w:rsidP="00E0755B">
            <w:pPr>
              <w:ind w:left="-23"/>
              <w:jc w:val="both"/>
              <w:rPr>
                <w:rFonts w:ascii="Times New Roman" w:hAnsi="Times New Roman" w:cs="Times New Roman"/>
                <w:sz w:val="24"/>
                <w:szCs w:val="24"/>
                <w:lang w:bidi="en-US"/>
              </w:rPr>
            </w:pPr>
            <w:r w:rsidRPr="00130A42">
              <w:rPr>
                <w:rFonts w:ascii="Times New Roman" w:hAnsi="Times New Roman" w:cs="Times New Roman"/>
                <w:sz w:val="24"/>
                <w:szCs w:val="24"/>
                <w:lang w:val="en-US" w:bidi="en-US"/>
              </w:rPr>
              <w:t>Kelompok Acuan</w:t>
            </w:r>
            <w:r w:rsidRPr="00130A42">
              <w:rPr>
                <w:rFonts w:ascii="Times New Roman" w:hAnsi="Times New Roman" w:cs="Times New Roman"/>
                <w:sz w:val="24"/>
                <w:szCs w:val="24"/>
                <w:lang w:bidi="en-US"/>
              </w:rPr>
              <w:t xml:space="preserve"> (X</w:t>
            </w:r>
            <w:r w:rsidRPr="00130A42">
              <w:rPr>
                <w:rFonts w:ascii="Times New Roman" w:hAnsi="Times New Roman" w:cs="Times New Roman"/>
                <w:sz w:val="24"/>
                <w:szCs w:val="24"/>
                <w:vertAlign w:val="subscript"/>
                <w:lang w:bidi="en-US"/>
              </w:rPr>
              <w:t>2</w:t>
            </w:r>
            <w:r w:rsidRPr="00130A42">
              <w:rPr>
                <w:rFonts w:ascii="Times New Roman" w:hAnsi="Times New Roman" w:cs="Times New Roman"/>
                <w:sz w:val="24"/>
                <w:szCs w:val="24"/>
                <w:lang w:bidi="en-US"/>
              </w:rPr>
              <w:t>)</w:t>
            </w:r>
          </w:p>
        </w:tc>
        <w:tc>
          <w:tcPr>
            <w:tcW w:w="1275" w:type="dxa"/>
            <w:tcBorders>
              <w:top w:val="single" w:sz="3" w:space="0" w:color="000000"/>
              <w:left w:val="single" w:sz="3" w:space="0" w:color="000000"/>
              <w:bottom w:val="single" w:sz="3" w:space="0" w:color="000000"/>
              <w:right w:val="single" w:sz="3" w:space="0" w:color="000000"/>
            </w:tcBorders>
            <w:vAlign w:val="center"/>
          </w:tcPr>
          <w:p w:rsidR="000C4CDB" w:rsidRPr="00130A42" w:rsidRDefault="000C4CDB" w:rsidP="00E0755B">
            <w:pPr>
              <w:ind w:left="-23"/>
              <w:jc w:val="center"/>
              <w:rPr>
                <w:rFonts w:ascii="Times New Roman" w:hAnsi="Times New Roman" w:cs="Times New Roman"/>
                <w:sz w:val="24"/>
                <w:szCs w:val="24"/>
                <w:lang w:val="en-US" w:bidi="en-US"/>
              </w:rPr>
            </w:pPr>
            <w:r w:rsidRPr="00130A42">
              <w:rPr>
                <w:rFonts w:ascii="Times New Roman" w:hAnsi="Times New Roman" w:cs="Times New Roman"/>
                <w:sz w:val="24"/>
                <w:szCs w:val="24"/>
                <w:lang w:bidi="en-US"/>
              </w:rPr>
              <w:t>0,</w:t>
            </w:r>
            <w:r w:rsidRPr="00130A42">
              <w:rPr>
                <w:rFonts w:ascii="Times New Roman" w:hAnsi="Times New Roman" w:cs="Times New Roman"/>
                <w:sz w:val="24"/>
                <w:szCs w:val="24"/>
                <w:lang w:val="en-US" w:bidi="en-US"/>
              </w:rPr>
              <w:t>783</w:t>
            </w:r>
          </w:p>
        </w:tc>
        <w:tc>
          <w:tcPr>
            <w:tcW w:w="1560" w:type="dxa"/>
            <w:tcBorders>
              <w:top w:val="single" w:sz="3" w:space="0" w:color="000000"/>
              <w:left w:val="single" w:sz="3" w:space="0" w:color="000000"/>
              <w:bottom w:val="single" w:sz="3" w:space="0" w:color="000000"/>
              <w:right w:val="single" w:sz="3" w:space="0" w:color="000000"/>
            </w:tcBorders>
            <w:vAlign w:val="center"/>
          </w:tcPr>
          <w:p w:rsidR="000C4CDB" w:rsidRPr="00130A42" w:rsidRDefault="000C4CDB" w:rsidP="00E0755B">
            <w:pPr>
              <w:ind w:left="-23"/>
              <w:jc w:val="center"/>
              <w:rPr>
                <w:rFonts w:ascii="Times New Roman" w:hAnsi="Times New Roman" w:cs="Times New Roman"/>
                <w:sz w:val="24"/>
                <w:szCs w:val="24"/>
                <w:lang w:bidi="en-US"/>
              </w:rPr>
            </w:pPr>
            <w:r w:rsidRPr="00130A42">
              <w:rPr>
                <w:rFonts w:ascii="Times New Roman" w:hAnsi="Times New Roman" w:cs="Times New Roman"/>
                <w:sz w:val="24"/>
                <w:szCs w:val="24"/>
                <w:lang w:bidi="en-US"/>
              </w:rPr>
              <w:t>0,7</w:t>
            </w:r>
          </w:p>
        </w:tc>
        <w:tc>
          <w:tcPr>
            <w:tcW w:w="1584" w:type="dxa"/>
            <w:tcBorders>
              <w:top w:val="single" w:sz="3" w:space="0" w:color="000000"/>
              <w:left w:val="single" w:sz="3" w:space="0" w:color="000000"/>
              <w:bottom w:val="single" w:sz="3" w:space="0" w:color="000000"/>
              <w:right w:val="single" w:sz="3" w:space="0" w:color="000000"/>
            </w:tcBorders>
            <w:vAlign w:val="center"/>
          </w:tcPr>
          <w:p w:rsidR="000C4CDB" w:rsidRPr="00130A42" w:rsidRDefault="000C4CDB" w:rsidP="00E0755B">
            <w:pPr>
              <w:ind w:left="-23"/>
              <w:jc w:val="center"/>
              <w:rPr>
                <w:rFonts w:ascii="Times New Roman" w:hAnsi="Times New Roman" w:cs="Times New Roman"/>
                <w:sz w:val="24"/>
                <w:szCs w:val="24"/>
                <w:lang w:bidi="en-US"/>
              </w:rPr>
            </w:pPr>
            <w:r w:rsidRPr="00130A42">
              <w:rPr>
                <w:rFonts w:ascii="Times New Roman" w:hAnsi="Times New Roman" w:cs="Times New Roman"/>
                <w:sz w:val="24"/>
                <w:szCs w:val="24"/>
                <w:lang w:bidi="en-US"/>
              </w:rPr>
              <w:t>Reliabel</w:t>
            </w:r>
          </w:p>
        </w:tc>
      </w:tr>
      <w:tr w:rsidR="000C4CDB" w:rsidRPr="00130A42" w:rsidTr="00E0755B">
        <w:trPr>
          <w:trHeight w:val="112"/>
          <w:jc w:val="center"/>
        </w:trPr>
        <w:tc>
          <w:tcPr>
            <w:tcW w:w="3169" w:type="dxa"/>
            <w:tcBorders>
              <w:top w:val="single" w:sz="3" w:space="0" w:color="000000"/>
              <w:left w:val="single" w:sz="3" w:space="0" w:color="000000"/>
              <w:bottom w:val="single" w:sz="3" w:space="0" w:color="000000"/>
              <w:right w:val="single" w:sz="3" w:space="0" w:color="000000"/>
            </w:tcBorders>
            <w:vAlign w:val="center"/>
          </w:tcPr>
          <w:p w:rsidR="000C4CDB" w:rsidRPr="00130A42" w:rsidRDefault="000C4CDB" w:rsidP="00E0755B">
            <w:pPr>
              <w:ind w:left="-23"/>
              <w:jc w:val="both"/>
              <w:rPr>
                <w:rFonts w:ascii="Times New Roman" w:hAnsi="Times New Roman" w:cs="Times New Roman"/>
                <w:sz w:val="24"/>
                <w:szCs w:val="24"/>
                <w:lang w:val="en-US" w:bidi="en-US"/>
              </w:rPr>
            </w:pPr>
            <w:r w:rsidRPr="00130A42">
              <w:rPr>
                <w:rFonts w:ascii="Times New Roman" w:hAnsi="Times New Roman" w:cs="Times New Roman"/>
                <w:sz w:val="24"/>
                <w:szCs w:val="24"/>
                <w:lang w:val="en-US" w:bidi="en-US"/>
              </w:rPr>
              <w:t>Sikap</w:t>
            </w:r>
            <w:r w:rsidRPr="00130A42">
              <w:rPr>
                <w:rFonts w:ascii="Times New Roman" w:hAnsi="Times New Roman" w:cs="Times New Roman"/>
                <w:sz w:val="24"/>
                <w:szCs w:val="24"/>
                <w:lang w:bidi="en-US"/>
              </w:rPr>
              <w:t xml:space="preserve"> (X</w:t>
            </w:r>
            <w:r w:rsidRPr="00130A42">
              <w:rPr>
                <w:rFonts w:ascii="Times New Roman" w:hAnsi="Times New Roman" w:cs="Times New Roman"/>
                <w:sz w:val="24"/>
                <w:szCs w:val="24"/>
                <w:vertAlign w:val="subscript"/>
                <w:lang w:bidi="en-US"/>
              </w:rPr>
              <w:t>3</w:t>
            </w:r>
            <w:r w:rsidRPr="00130A42">
              <w:rPr>
                <w:rFonts w:ascii="Times New Roman" w:hAnsi="Times New Roman" w:cs="Times New Roman"/>
                <w:sz w:val="24"/>
                <w:szCs w:val="24"/>
                <w:lang w:bidi="en-US"/>
              </w:rPr>
              <w:t>)</w:t>
            </w:r>
          </w:p>
        </w:tc>
        <w:tc>
          <w:tcPr>
            <w:tcW w:w="1275" w:type="dxa"/>
            <w:tcBorders>
              <w:top w:val="single" w:sz="3" w:space="0" w:color="000000"/>
              <w:left w:val="single" w:sz="3" w:space="0" w:color="000000"/>
              <w:bottom w:val="single" w:sz="3" w:space="0" w:color="000000"/>
              <w:right w:val="single" w:sz="3" w:space="0" w:color="000000"/>
            </w:tcBorders>
            <w:vAlign w:val="center"/>
          </w:tcPr>
          <w:p w:rsidR="000C4CDB" w:rsidRPr="00130A42" w:rsidRDefault="000C4CDB" w:rsidP="00E0755B">
            <w:pPr>
              <w:ind w:left="-23"/>
              <w:jc w:val="center"/>
              <w:rPr>
                <w:rFonts w:ascii="Times New Roman" w:hAnsi="Times New Roman" w:cs="Times New Roman"/>
                <w:sz w:val="24"/>
                <w:szCs w:val="24"/>
                <w:lang w:val="en-US" w:bidi="en-US"/>
              </w:rPr>
            </w:pPr>
            <w:r w:rsidRPr="00130A42">
              <w:rPr>
                <w:rFonts w:ascii="Times New Roman" w:hAnsi="Times New Roman" w:cs="Times New Roman"/>
                <w:sz w:val="24"/>
                <w:szCs w:val="24"/>
                <w:lang w:bidi="en-US"/>
              </w:rPr>
              <w:t>0,</w:t>
            </w:r>
            <w:r w:rsidRPr="00130A42">
              <w:rPr>
                <w:rFonts w:ascii="Times New Roman" w:hAnsi="Times New Roman" w:cs="Times New Roman"/>
                <w:sz w:val="24"/>
                <w:szCs w:val="24"/>
                <w:lang w:val="en-US" w:bidi="en-US"/>
              </w:rPr>
              <w:t>902</w:t>
            </w:r>
          </w:p>
        </w:tc>
        <w:tc>
          <w:tcPr>
            <w:tcW w:w="1560" w:type="dxa"/>
            <w:tcBorders>
              <w:top w:val="single" w:sz="3" w:space="0" w:color="000000"/>
              <w:left w:val="single" w:sz="3" w:space="0" w:color="000000"/>
              <w:bottom w:val="single" w:sz="3" w:space="0" w:color="000000"/>
              <w:right w:val="single" w:sz="3" w:space="0" w:color="000000"/>
            </w:tcBorders>
            <w:vAlign w:val="center"/>
          </w:tcPr>
          <w:p w:rsidR="000C4CDB" w:rsidRPr="00130A42" w:rsidRDefault="000C4CDB" w:rsidP="00E0755B">
            <w:pPr>
              <w:ind w:left="-23"/>
              <w:jc w:val="center"/>
              <w:rPr>
                <w:rFonts w:ascii="Times New Roman" w:hAnsi="Times New Roman" w:cs="Times New Roman"/>
                <w:sz w:val="24"/>
                <w:szCs w:val="24"/>
                <w:lang w:bidi="en-US"/>
              </w:rPr>
            </w:pPr>
            <w:r w:rsidRPr="00130A42">
              <w:rPr>
                <w:rFonts w:ascii="Times New Roman" w:hAnsi="Times New Roman" w:cs="Times New Roman"/>
                <w:sz w:val="24"/>
                <w:szCs w:val="24"/>
                <w:lang w:bidi="en-US"/>
              </w:rPr>
              <w:t>0,7</w:t>
            </w:r>
          </w:p>
        </w:tc>
        <w:tc>
          <w:tcPr>
            <w:tcW w:w="1584" w:type="dxa"/>
            <w:tcBorders>
              <w:top w:val="single" w:sz="3" w:space="0" w:color="000000"/>
              <w:left w:val="single" w:sz="3" w:space="0" w:color="000000"/>
              <w:bottom w:val="single" w:sz="3" w:space="0" w:color="000000"/>
              <w:right w:val="single" w:sz="3" w:space="0" w:color="000000"/>
            </w:tcBorders>
            <w:vAlign w:val="center"/>
          </w:tcPr>
          <w:p w:rsidR="000C4CDB" w:rsidRPr="00130A42" w:rsidRDefault="000C4CDB" w:rsidP="00E0755B">
            <w:pPr>
              <w:ind w:left="-23"/>
              <w:jc w:val="center"/>
              <w:rPr>
                <w:rFonts w:ascii="Times New Roman" w:hAnsi="Times New Roman" w:cs="Times New Roman"/>
                <w:sz w:val="24"/>
                <w:szCs w:val="24"/>
                <w:lang w:bidi="en-US"/>
              </w:rPr>
            </w:pPr>
            <w:r w:rsidRPr="00130A42">
              <w:rPr>
                <w:rFonts w:ascii="Times New Roman" w:hAnsi="Times New Roman" w:cs="Times New Roman"/>
                <w:sz w:val="24"/>
                <w:szCs w:val="24"/>
                <w:lang w:bidi="en-US"/>
              </w:rPr>
              <w:t>Reliabel</w:t>
            </w:r>
          </w:p>
        </w:tc>
      </w:tr>
      <w:tr w:rsidR="000C4CDB" w:rsidRPr="00130A42" w:rsidTr="00E0755B">
        <w:trPr>
          <w:trHeight w:val="112"/>
          <w:jc w:val="center"/>
        </w:trPr>
        <w:tc>
          <w:tcPr>
            <w:tcW w:w="3169" w:type="dxa"/>
            <w:tcBorders>
              <w:top w:val="single" w:sz="3" w:space="0" w:color="000000"/>
              <w:left w:val="single" w:sz="3" w:space="0" w:color="000000"/>
              <w:bottom w:val="single" w:sz="3" w:space="0" w:color="000000"/>
              <w:right w:val="single" w:sz="3" w:space="0" w:color="000000"/>
            </w:tcBorders>
            <w:vAlign w:val="center"/>
          </w:tcPr>
          <w:p w:rsidR="000C4CDB" w:rsidRPr="00130A42" w:rsidRDefault="000C4CDB" w:rsidP="00E0755B">
            <w:pPr>
              <w:ind w:left="-23"/>
              <w:jc w:val="both"/>
              <w:rPr>
                <w:rFonts w:ascii="Times New Roman" w:hAnsi="Times New Roman" w:cs="Times New Roman"/>
                <w:sz w:val="24"/>
                <w:szCs w:val="24"/>
                <w:lang w:bidi="en-US"/>
              </w:rPr>
            </w:pPr>
            <w:r w:rsidRPr="00130A42">
              <w:rPr>
                <w:rFonts w:ascii="Times New Roman" w:hAnsi="Times New Roman" w:cs="Times New Roman"/>
                <w:sz w:val="24"/>
                <w:szCs w:val="24"/>
                <w:lang w:val="en-US" w:bidi="en-US"/>
              </w:rPr>
              <w:t>Keputu Penggunaan Jasa</w:t>
            </w:r>
            <w:r w:rsidRPr="00130A42">
              <w:rPr>
                <w:rFonts w:ascii="Times New Roman" w:hAnsi="Times New Roman" w:cs="Times New Roman"/>
                <w:sz w:val="24"/>
                <w:szCs w:val="24"/>
                <w:lang w:bidi="en-US"/>
              </w:rPr>
              <w:t xml:space="preserve"> (Y)</w:t>
            </w:r>
          </w:p>
        </w:tc>
        <w:tc>
          <w:tcPr>
            <w:tcW w:w="1275" w:type="dxa"/>
            <w:tcBorders>
              <w:top w:val="single" w:sz="3" w:space="0" w:color="000000"/>
              <w:left w:val="single" w:sz="3" w:space="0" w:color="000000"/>
              <w:bottom w:val="single" w:sz="3" w:space="0" w:color="000000"/>
              <w:right w:val="single" w:sz="3" w:space="0" w:color="000000"/>
            </w:tcBorders>
            <w:vAlign w:val="center"/>
          </w:tcPr>
          <w:p w:rsidR="000C4CDB" w:rsidRPr="00130A42" w:rsidRDefault="000C4CDB" w:rsidP="00E0755B">
            <w:pPr>
              <w:ind w:left="-23"/>
              <w:jc w:val="center"/>
              <w:rPr>
                <w:rFonts w:ascii="Times New Roman" w:hAnsi="Times New Roman" w:cs="Times New Roman"/>
                <w:sz w:val="24"/>
                <w:szCs w:val="24"/>
                <w:lang w:bidi="en-US"/>
              </w:rPr>
            </w:pPr>
            <w:r w:rsidRPr="00130A42">
              <w:rPr>
                <w:rFonts w:ascii="Times New Roman" w:hAnsi="Times New Roman" w:cs="Times New Roman"/>
                <w:sz w:val="24"/>
                <w:szCs w:val="24"/>
                <w:lang w:bidi="en-US"/>
              </w:rPr>
              <w:t>0,</w:t>
            </w:r>
            <w:r w:rsidRPr="00130A42">
              <w:rPr>
                <w:rFonts w:ascii="Times New Roman" w:hAnsi="Times New Roman" w:cs="Times New Roman"/>
                <w:sz w:val="24"/>
                <w:szCs w:val="24"/>
                <w:lang w:val="en-US" w:bidi="en-US"/>
              </w:rPr>
              <w:t>926</w:t>
            </w:r>
          </w:p>
        </w:tc>
        <w:tc>
          <w:tcPr>
            <w:tcW w:w="1560" w:type="dxa"/>
            <w:tcBorders>
              <w:top w:val="single" w:sz="3" w:space="0" w:color="000000"/>
              <w:left w:val="single" w:sz="3" w:space="0" w:color="000000"/>
              <w:bottom w:val="single" w:sz="3" w:space="0" w:color="000000"/>
              <w:right w:val="single" w:sz="3" w:space="0" w:color="000000"/>
            </w:tcBorders>
            <w:vAlign w:val="center"/>
          </w:tcPr>
          <w:p w:rsidR="000C4CDB" w:rsidRPr="00130A42" w:rsidRDefault="000C4CDB" w:rsidP="00E0755B">
            <w:pPr>
              <w:ind w:left="-23"/>
              <w:jc w:val="center"/>
              <w:rPr>
                <w:rFonts w:ascii="Times New Roman" w:hAnsi="Times New Roman" w:cs="Times New Roman"/>
                <w:sz w:val="24"/>
                <w:szCs w:val="24"/>
                <w:lang w:bidi="en-US"/>
              </w:rPr>
            </w:pPr>
            <w:r w:rsidRPr="00130A42">
              <w:rPr>
                <w:rFonts w:ascii="Times New Roman" w:hAnsi="Times New Roman" w:cs="Times New Roman"/>
                <w:sz w:val="24"/>
                <w:szCs w:val="24"/>
                <w:lang w:bidi="en-US"/>
              </w:rPr>
              <w:t>0,7</w:t>
            </w:r>
          </w:p>
        </w:tc>
        <w:tc>
          <w:tcPr>
            <w:tcW w:w="1584" w:type="dxa"/>
            <w:tcBorders>
              <w:top w:val="single" w:sz="3" w:space="0" w:color="000000"/>
              <w:left w:val="single" w:sz="3" w:space="0" w:color="000000"/>
              <w:bottom w:val="single" w:sz="3" w:space="0" w:color="000000"/>
              <w:right w:val="single" w:sz="3" w:space="0" w:color="000000"/>
            </w:tcBorders>
            <w:vAlign w:val="center"/>
          </w:tcPr>
          <w:p w:rsidR="000C4CDB" w:rsidRPr="00130A42" w:rsidRDefault="000C4CDB" w:rsidP="00E0755B">
            <w:pPr>
              <w:ind w:left="-23"/>
              <w:jc w:val="center"/>
              <w:rPr>
                <w:rFonts w:ascii="Times New Roman" w:hAnsi="Times New Roman" w:cs="Times New Roman"/>
                <w:sz w:val="24"/>
                <w:szCs w:val="24"/>
                <w:lang w:bidi="en-US"/>
              </w:rPr>
            </w:pPr>
            <w:r w:rsidRPr="00130A42">
              <w:rPr>
                <w:rFonts w:ascii="Times New Roman" w:hAnsi="Times New Roman" w:cs="Times New Roman"/>
                <w:sz w:val="24"/>
                <w:szCs w:val="24"/>
                <w:lang w:bidi="en-US"/>
              </w:rPr>
              <w:t>Reliabel</w:t>
            </w:r>
          </w:p>
        </w:tc>
      </w:tr>
    </w:tbl>
    <w:p w:rsidR="000C4CDB" w:rsidRPr="00130A42" w:rsidRDefault="000C4CDB" w:rsidP="000C4CDB">
      <w:pPr>
        <w:spacing w:after="0" w:line="480" w:lineRule="auto"/>
        <w:jc w:val="both"/>
        <w:rPr>
          <w:rFonts w:ascii="Times New Roman" w:eastAsia="Times New Roman" w:hAnsi="Times New Roman" w:cs="Times New Roman"/>
          <w:kern w:val="2"/>
          <w:sz w:val="24"/>
          <w:szCs w:val="24"/>
          <w:lang w:bidi="en-US"/>
          <w14:ligatures w14:val="standardContextual"/>
        </w:rPr>
      </w:pPr>
      <w:r w:rsidRPr="00130A42">
        <w:rPr>
          <w:rFonts w:ascii="Times New Roman" w:eastAsia="Times New Roman" w:hAnsi="Times New Roman" w:cs="Times New Roman"/>
          <w:kern w:val="2"/>
          <w:sz w:val="24"/>
          <w:szCs w:val="24"/>
          <w:lang w:bidi="en-US"/>
          <w14:ligatures w14:val="standardContextual"/>
        </w:rPr>
        <w:t xml:space="preserve">      Sumber : Hasil Penelitian, 2025 </w:t>
      </w:r>
    </w:p>
    <w:p w:rsidR="000C4CDB" w:rsidRPr="00130A42" w:rsidRDefault="000C4CDB" w:rsidP="000C4CDB">
      <w:pPr>
        <w:spacing w:after="0" w:line="480" w:lineRule="auto"/>
        <w:ind w:firstLine="709"/>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 xml:space="preserve">Berdasarkan uji reliabilitas menggunakan </w:t>
      </w:r>
      <w:r w:rsidRPr="00130A42">
        <w:rPr>
          <w:rFonts w:ascii="Times New Roman" w:eastAsia="Times New Roman" w:hAnsi="Times New Roman" w:cs="Times New Roman"/>
          <w:i/>
          <w:color w:val="000000"/>
          <w:kern w:val="2"/>
          <w:sz w:val="24"/>
          <w:szCs w:val="24"/>
          <w:lang w:bidi="en-US"/>
          <w14:ligatures w14:val="standardContextual"/>
        </w:rPr>
        <w:t>Cronbach Alpha</w:t>
      </w:r>
      <w:r w:rsidRPr="00130A42">
        <w:rPr>
          <w:rFonts w:ascii="Times New Roman" w:eastAsia="Times New Roman" w:hAnsi="Times New Roman" w:cs="Times New Roman"/>
          <w:color w:val="000000"/>
          <w:kern w:val="2"/>
          <w:sz w:val="24"/>
          <w:szCs w:val="24"/>
          <w:lang w:bidi="en-US"/>
          <w14:ligatures w14:val="standardContextual"/>
        </w:rPr>
        <w:t>, semua variabel penelitian adalah reliabel/handal karena</w:t>
      </w:r>
      <w:r w:rsidRPr="00130A42">
        <w:rPr>
          <w:rFonts w:ascii="Times New Roman" w:eastAsia="Times New Roman" w:hAnsi="Times New Roman" w:cs="Times New Roman"/>
          <w:i/>
          <w:color w:val="000000"/>
          <w:kern w:val="2"/>
          <w:sz w:val="24"/>
          <w:szCs w:val="24"/>
          <w:lang w:bidi="en-US"/>
          <w14:ligatures w14:val="standardContextual"/>
        </w:rPr>
        <w:t xml:space="preserve"> Cronbach</w:t>
      </w:r>
      <w:r w:rsidRPr="00130A42">
        <w:rPr>
          <w:rFonts w:ascii="Times New Roman" w:eastAsia="Times New Roman" w:hAnsi="Times New Roman" w:cs="Times New Roman"/>
          <w:color w:val="000000"/>
          <w:kern w:val="2"/>
          <w:sz w:val="24"/>
          <w:szCs w:val="24"/>
          <w:lang w:bidi="en-US"/>
          <w14:ligatures w14:val="standardContextual"/>
        </w:rPr>
        <w:t xml:space="preserve"> </w:t>
      </w:r>
      <w:r w:rsidRPr="00130A42">
        <w:rPr>
          <w:rFonts w:ascii="Times New Roman" w:eastAsia="Times New Roman" w:hAnsi="Times New Roman" w:cs="Times New Roman"/>
          <w:i/>
          <w:color w:val="000000"/>
          <w:kern w:val="2"/>
          <w:sz w:val="24"/>
          <w:szCs w:val="24"/>
          <w:lang w:bidi="en-US"/>
          <w14:ligatures w14:val="standardContextual"/>
        </w:rPr>
        <w:t xml:space="preserve">Alpha </w:t>
      </w:r>
      <w:r w:rsidRPr="00130A42">
        <w:rPr>
          <w:rFonts w:ascii="Times New Roman" w:eastAsia="Times New Roman" w:hAnsi="Times New Roman" w:cs="Times New Roman"/>
          <w:color w:val="000000"/>
          <w:kern w:val="2"/>
          <w:sz w:val="24"/>
          <w:szCs w:val="24"/>
          <w:lang w:bidi="en-US"/>
          <w14:ligatures w14:val="standardContextual"/>
        </w:rPr>
        <w:t xml:space="preserve">lebih besar dari 0,70, maka hasil penelitian ini </w:t>
      </w:r>
      <w:r w:rsidRPr="00130A42">
        <w:rPr>
          <w:rFonts w:ascii="Times New Roman" w:eastAsia="Times New Roman" w:hAnsi="Times New Roman" w:cs="Times New Roman"/>
          <w:color w:val="000000"/>
          <w:kern w:val="2"/>
          <w:sz w:val="24"/>
          <w:szCs w:val="24"/>
          <w:lang w:bidi="en-US"/>
          <w14:ligatures w14:val="standardContextual"/>
        </w:rPr>
        <w:lastRenderedPageBreak/>
        <w:t>menunjukkan bahwa alat pengukuran dalam penelitian ini telah memenuhi uji reliabilitas (</w:t>
      </w:r>
      <w:r w:rsidRPr="00130A42">
        <w:rPr>
          <w:rFonts w:ascii="Times New Roman" w:eastAsia="Times New Roman" w:hAnsi="Times New Roman" w:cs="Times New Roman"/>
          <w:i/>
          <w:color w:val="000000"/>
          <w:kern w:val="2"/>
          <w:sz w:val="24"/>
          <w:szCs w:val="24"/>
          <w:lang w:bidi="en-US"/>
          <w14:ligatures w14:val="standardContextual"/>
        </w:rPr>
        <w:t xml:space="preserve">reliable) </w:t>
      </w:r>
      <w:r w:rsidRPr="00130A42">
        <w:rPr>
          <w:rFonts w:ascii="Times New Roman" w:eastAsia="Times New Roman" w:hAnsi="Times New Roman" w:cs="Times New Roman"/>
          <w:color w:val="000000"/>
          <w:kern w:val="2"/>
          <w:sz w:val="24"/>
          <w:szCs w:val="24"/>
          <w:lang w:bidi="en-US"/>
          <w14:ligatures w14:val="standardContextual"/>
        </w:rPr>
        <w:t xml:space="preserve">dan dapat dipakai sebagai alat ukur. </w:t>
      </w:r>
    </w:p>
    <w:p w:rsidR="000C4CDB" w:rsidRPr="005972E9" w:rsidRDefault="000C4CDB" w:rsidP="000C4CDB">
      <w:pPr>
        <w:pStyle w:val="Heading2"/>
        <w:rPr>
          <w:lang w:bidi="en-US"/>
        </w:rPr>
      </w:pPr>
      <w:bookmarkStart w:id="17" w:name="_Toc220502067"/>
      <w:r>
        <w:rPr>
          <w:lang w:bidi="en-US"/>
        </w:rPr>
        <w:t>3.9</w:t>
      </w:r>
      <w:r w:rsidRPr="005972E9">
        <w:rPr>
          <w:lang w:bidi="en-US"/>
        </w:rPr>
        <w:t xml:space="preserve"> Uji Asumsi Klasik</w:t>
      </w:r>
      <w:bookmarkEnd w:id="17"/>
    </w:p>
    <w:p w:rsidR="000C4CDB" w:rsidRPr="00130A42" w:rsidRDefault="000C4CDB" w:rsidP="000C4CDB">
      <w:pPr>
        <w:pStyle w:val="ListParagraph"/>
        <w:keepNext/>
        <w:keepLines/>
        <w:numPr>
          <w:ilvl w:val="2"/>
          <w:numId w:val="8"/>
        </w:numPr>
        <w:spacing w:after="0" w:line="480" w:lineRule="auto"/>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2"/>
          <w:numId w:val="8"/>
        </w:numPr>
        <w:spacing w:after="0" w:line="480" w:lineRule="auto"/>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Default="000C4CDB" w:rsidP="000C4CDB">
      <w:pPr>
        <w:spacing w:after="0" w:line="480" w:lineRule="auto"/>
        <w:ind w:firstLine="709"/>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 xml:space="preserve">Uji asumsi klasik digunakan untuk memperoleh hasil penelitian yang lebih baik pada suatu model regresi diperlukan suatu uji yang disebut uji asumsi klasik, (Ghozali,2018).Uji asumsi klasik yang harus dipenuhi dalam sebuah model regresi berganda antara lain sebagai berikut:  </w:t>
      </w:r>
    </w:p>
    <w:p w:rsidR="000C4CDB" w:rsidRPr="00130A42" w:rsidRDefault="000C4CDB" w:rsidP="000C4CDB">
      <w:pPr>
        <w:spacing w:after="0" w:line="480" w:lineRule="auto"/>
        <w:ind w:firstLine="709"/>
        <w:jc w:val="both"/>
        <w:rPr>
          <w:rFonts w:ascii="Times New Roman" w:eastAsia="Times New Roman" w:hAnsi="Times New Roman" w:cs="Times New Roman"/>
          <w:color w:val="000000"/>
          <w:kern w:val="2"/>
          <w:sz w:val="24"/>
          <w:szCs w:val="24"/>
          <w:lang w:bidi="en-US"/>
          <w14:ligatures w14:val="standardContextual"/>
        </w:rPr>
      </w:pPr>
    </w:p>
    <w:p w:rsidR="000C4CDB" w:rsidRPr="005972E9" w:rsidRDefault="000C4CDB" w:rsidP="000C4CDB">
      <w:pPr>
        <w:pStyle w:val="Heading3"/>
        <w:rPr>
          <w:lang w:bidi="en-US"/>
        </w:rPr>
      </w:pPr>
      <w:bookmarkStart w:id="18" w:name="_Toc220502068"/>
      <w:r>
        <w:rPr>
          <w:lang w:bidi="en-US"/>
        </w:rPr>
        <w:t xml:space="preserve">3.9.1 </w:t>
      </w:r>
      <w:r w:rsidRPr="005972E9">
        <w:rPr>
          <w:lang w:bidi="en-US"/>
        </w:rPr>
        <w:t>Uji Normalitas</w:t>
      </w:r>
      <w:bookmarkEnd w:id="18"/>
    </w:p>
    <w:p w:rsidR="000C4CDB" w:rsidRPr="00130A42" w:rsidRDefault="000C4CDB" w:rsidP="000C4CDB">
      <w:pPr>
        <w:pStyle w:val="ListParagraph"/>
        <w:keepNext/>
        <w:keepLines/>
        <w:numPr>
          <w:ilvl w:val="0"/>
          <w:numId w:val="9"/>
        </w:numPr>
        <w:spacing w:after="0" w:line="480" w:lineRule="auto"/>
        <w:ind w:firstLine="680"/>
        <w:jc w:val="both"/>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0"/>
          <w:numId w:val="9"/>
        </w:numPr>
        <w:spacing w:after="0" w:line="480" w:lineRule="auto"/>
        <w:ind w:firstLine="680"/>
        <w:jc w:val="both"/>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0"/>
          <w:numId w:val="9"/>
        </w:numPr>
        <w:spacing w:after="0" w:line="480" w:lineRule="auto"/>
        <w:ind w:firstLine="680"/>
        <w:jc w:val="both"/>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1"/>
          <w:numId w:val="9"/>
        </w:numPr>
        <w:spacing w:after="0" w:line="480" w:lineRule="auto"/>
        <w:ind w:firstLine="680"/>
        <w:jc w:val="both"/>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1"/>
          <w:numId w:val="9"/>
        </w:numPr>
        <w:spacing w:after="0" w:line="480" w:lineRule="auto"/>
        <w:ind w:firstLine="680"/>
        <w:jc w:val="both"/>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1"/>
          <w:numId w:val="9"/>
        </w:numPr>
        <w:spacing w:after="0" w:line="480" w:lineRule="auto"/>
        <w:ind w:firstLine="680"/>
        <w:jc w:val="both"/>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1"/>
          <w:numId w:val="9"/>
        </w:numPr>
        <w:spacing w:after="0" w:line="480" w:lineRule="auto"/>
        <w:ind w:firstLine="680"/>
        <w:jc w:val="both"/>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1"/>
          <w:numId w:val="9"/>
        </w:numPr>
        <w:spacing w:after="0" w:line="480" w:lineRule="auto"/>
        <w:ind w:firstLine="680"/>
        <w:jc w:val="both"/>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1"/>
          <w:numId w:val="9"/>
        </w:numPr>
        <w:spacing w:after="0" w:line="480" w:lineRule="auto"/>
        <w:ind w:firstLine="680"/>
        <w:jc w:val="both"/>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1"/>
          <w:numId w:val="9"/>
        </w:numPr>
        <w:spacing w:after="0" w:line="480" w:lineRule="auto"/>
        <w:ind w:firstLine="680"/>
        <w:jc w:val="both"/>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1"/>
          <w:numId w:val="9"/>
        </w:numPr>
        <w:spacing w:after="0" w:line="480" w:lineRule="auto"/>
        <w:ind w:firstLine="680"/>
        <w:jc w:val="both"/>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1"/>
          <w:numId w:val="9"/>
        </w:numPr>
        <w:spacing w:after="0" w:line="480" w:lineRule="auto"/>
        <w:ind w:firstLine="680"/>
        <w:jc w:val="both"/>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1"/>
          <w:numId w:val="9"/>
        </w:numPr>
        <w:spacing w:after="0" w:line="480" w:lineRule="auto"/>
        <w:ind w:firstLine="680"/>
        <w:jc w:val="both"/>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0"/>
          <w:numId w:val="10"/>
        </w:numPr>
        <w:spacing w:after="0" w:line="480" w:lineRule="auto"/>
        <w:ind w:firstLine="680"/>
        <w:jc w:val="both"/>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0"/>
          <w:numId w:val="10"/>
        </w:numPr>
        <w:spacing w:after="0" w:line="480" w:lineRule="auto"/>
        <w:ind w:firstLine="680"/>
        <w:jc w:val="both"/>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0"/>
          <w:numId w:val="10"/>
        </w:numPr>
        <w:spacing w:after="0" w:line="480" w:lineRule="auto"/>
        <w:ind w:firstLine="680"/>
        <w:jc w:val="both"/>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1"/>
          <w:numId w:val="10"/>
        </w:numPr>
        <w:spacing w:after="0" w:line="480" w:lineRule="auto"/>
        <w:ind w:firstLine="680"/>
        <w:jc w:val="both"/>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1"/>
          <w:numId w:val="10"/>
        </w:numPr>
        <w:spacing w:after="0" w:line="480" w:lineRule="auto"/>
        <w:ind w:firstLine="680"/>
        <w:jc w:val="both"/>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1"/>
          <w:numId w:val="10"/>
        </w:numPr>
        <w:spacing w:after="0" w:line="480" w:lineRule="auto"/>
        <w:ind w:firstLine="680"/>
        <w:jc w:val="both"/>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1"/>
          <w:numId w:val="10"/>
        </w:numPr>
        <w:spacing w:after="0" w:line="480" w:lineRule="auto"/>
        <w:ind w:firstLine="680"/>
        <w:jc w:val="both"/>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1"/>
          <w:numId w:val="10"/>
        </w:numPr>
        <w:spacing w:after="0" w:line="480" w:lineRule="auto"/>
        <w:ind w:firstLine="680"/>
        <w:jc w:val="both"/>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1"/>
          <w:numId w:val="10"/>
        </w:numPr>
        <w:spacing w:after="0" w:line="480" w:lineRule="auto"/>
        <w:ind w:firstLine="680"/>
        <w:jc w:val="both"/>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1"/>
          <w:numId w:val="10"/>
        </w:numPr>
        <w:spacing w:after="0" w:line="480" w:lineRule="auto"/>
        <w:ind w:firstLine="680"/>
        <w:jc w:val="both"/>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2"/>
          <w:numId w:val="10"/>
        </w:numPr>
        <w:spacing w:after="0" w:line="480" w:lineRule="auto"/>
        <w:ind w:firstLine="680"/>
        <w:jc w:val="both"/>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2"/>
          <w:numId w:val="10"/>
        </w:numPr>
        <w:spacing w:after="0" w:line="480" w:lineRule="auto"/>
        <w:ind w:firstLine="680"/>
        <w:jc w:val="both"/>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2"/>
          <w:numId w:val="10"/>
        </w:numPr>
        <w:spacing w:after="0" w:line="480" w:lineRule="auto"/>
        <w:ind w:firstLine="680"/>
        <w:jc w:val="both"/>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spacing w:after="0" w:line="480" w:lineRule="auto"/>
        <w:ind w:firstLine="709"/>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 xml:space="preserve">Uji normalitas dilakukan untuk memastikan apakah regresi yang dipilih memiliki data yang telah terdistribusi normal atau tidak normal. Uji normalitas dapat dilihat pada output SPSS pada grafik Histogram dan Normal P-P Plot of Regression Standardized Residual. Grafik ini menunjukkan apakah penyebaran titik berada di sekitar garis diagonal dan mengikuti arah garis diagonal. Jika hal yang demikian model regresi yang dipilih telah memenuhi asumsi normalitas. </w:t>
      </w:r>
    </w:p>
    <w:p w:rsidR="000C4CDB" w:rsidRPr="005972E9" w:rsidRDefault="000C4CDB" w:rsidP="000C4CDB">
      <w:pPr>
        <w:pStyle w:val="Heading3"/>
        <w:rPr>
          <w:rFonts w:eastAsia="Times New Roman"/>
          <w:color w:val="000000"/>
          <w:kern w:val="2"/>
          <w:lang w:bidi="en-US"/>
          <w14:ligatures w14:val="standardContextual"/>
        </w:rPr>
      </w:pPr>
      <w:bookmarkStart w:id="19" w:name="_Toc220502069"/>
      <w:r>
        <w:t>3.9.2</w:t>
      </w:r>
      <w:r w:rsidRPr="005972E9">
        <w:t xml:space="preserve"> Uji </w:t>
      </w:r>
      <w:r w:rsidRPr="005972E9">
        <w:rPr>
          <w:lang w:val="id-ID"/>
        </w:rPr>
        <w:t>Heterokedastisita</w:t>
      </w:r>
      <w:r w:rsidRPr="005972E9">
        <w:t>s</w:t>
      </w:r>
      <w:bookmarkEnd w:id="19"/>
    </w:p>
    <w:p w:rsidR="000C4CDB" w:rsidRPr="00130A42" w:rsidRDefault="000C4CDB" w:rsidP="000C4CDB">
      <w:pPr>
        <w:pStyle w:val="ListParagraph"/>
        <w:spacing w:after="0" w:line="480" w:lineRule="auto"/>
        <w:ind w:left="0" w:firstLine="851"/>
        <w:jc w:val="both"/>
        <w:rPr>
          <w:rFonts w:ascii="Times New Roman" w:eastAsia="Times New Roman" w:hAnsi="Times New Roman" w:cs="Times New Roman"/>
          <w:b/>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Heterokedastisitas adalah varian residual yang tidak sama pada semua pengamatan di dalam model regresi. Uji ini bertujuan untuk membantu peneliti memprediksi dan mengetahui apakah heterokedastisitas terjadi atau tidak dalam sebuah</w:t>
      </w:r>
      <w:r>
        <w:rPr>
          <w:rFonts w:ascii="Times New Roman" w:eastAsia="Times New Roman" w:hAnsi="Times New Roman" w:cs="Times New Roman"/>
          <w:color w:val="000000"/>
          <w:kern w:val="2"/>
          <w:sz w:val="24"/>
          <w:szCs w:val="24"/>
          <w:lang w:bidi="en-US"/>
          <w14:ligatures w14:val="standardContextual"/>
        </w:rPr>
        <w:t xml:space="preserve"> </w:t>
      </w:r>
      <w:r w:rsidRPr="00130A42">
        <w:rPr>
          <w:rFonts w:ascii="Times New Roman" w:eastAsia="Times New Roman" w:hAnsi="Times New Roman" w:cs="Times New Roman"/>
          <w:color w:val="000000"/>
          <w:kern w:val="2"/>
          <w:sz w:val="24"/>
          <w:szCs w:val="24"/>
          <w:lang w:bidi="en-US"/>
          <w14:ligatures w14:val="standardContextual"/>
        </w:rPr>
        <w:t>model</w:t>
      </w:r>
      <w:r>
        <w:rPr>
          <w:rFonts w:ascii="Times New Roman" w:eastAsia="Times New Roman" w:hAnsi="Times New Roman" w:cs="Times New Roman"/>
          <w:color w:val="000000"/>
          <w:kern w:val="2"/>
          <w:sz w:val="24"/>
          <w:szCs w:val="24"/>
          <w:lang w:bidi="en-US"/>
          <w14:ligatures w14:val="standardContextual"/>
        </w:rPr>
        <w:t xml:space="preserve"> </w:t>
      </w:r>
      <w:r w:rsidRPr="00130A42">
        <w:rPr>
          <w:rFonts w:ascii="Times New Roman" w:eastAsia="Times New Roman" w:hAnsi="Times New Roman" w:cs="Times New Roman"/>
          <w:color w:val="000000"/>
          <w:kern w:val="2"/>
          <w:sz w:val="24"/>
          <w:szCs w:val="24"/>
          <w:lang w:bidi="en-US"/>
          <w14:ligatures w14:val="standardContextual"/>
        </w:rPr>
        <w:t>regresi.</w:t>
      </w:r>
      <w:r>
        <w:rPr>
          <w:rFonts w:ascii="Times New Roman" w:eastAsia="Times New Roman" w:hAnsi="Times New Roman" w:cs="Times New Roman"/>
          <w:color w:val="000000"/>
          <w:kern w:val="2"/>
          <w:sz w:val="24"/>
          <w:szCs w:val="24"/>
          <w:lang w:bidi="en-US"/>
          <w14:ligatures w14:val="standardContextual"/>
        </w:rPr>
        <w:t xml:space="preserve"> </w:t>
      </w:r>
      <w:r w:rsidRPr="00130A42">
        <w:rPr>
          <w:rFonts w:ascii="Times New Roman" w:eastAsia="Times New Roman" w:hAnsi="Times New Roman" w:cs="Times New Roman"/>
          <w:color w:val="000000"/>
          <w:kern w:val="2"/>
          <w:sz w:val="24"/>
          <w:szCs w:val="24"/>
          <w:lang w:bidi="en-US"/>
          <w14:ligatures w14:val="standardContextual"/>
        </w:rPr>
        <w:t xml:space="preserve">Regresi yang baik seharusnya  tidak terjadi heterokedastisitas. Kriteria dalam pengujian Heterokedastisitas, antara lain:  </w:t>
      </w:r>
    </w:p>
    <w:p w:rsidR="000C4CDB" w:rsidRPr="00130A42" w:rsidRDefault="000C4CDB" w:rsidP="000C4CDB">
      <w:pPr>
        <w:numPr>
          <w:ilvl w:val="0"/>
          <w:numId w:val="5"/>
        </w:numPr>
        <w:spacing w:after="0" w:line="480" w:lineRule="auto"/>
        <w:ind w:left="567" w:hanging="285"/>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 xml:space="preserve">Korelasi antara variabel independen dengan residual, jika nilai signifikan (sig  2 tailed) ˃ 0,05  maka dikatakan tidak terjadi heterokedastsisitas.  </w:t>
      </w:r>
    </w:p>
    <w:p w:rsidR="000C4CDB" w:rsidRPr="00130A42" w:rsidRDefault="000C4CDB" w:rsidP="000C4CDB">
      <w:pPr>
        <w:numPr>
          <w:ilvl w:val="0"/>
          <w:numId w:val="5"/>
        </w:numPr>
        <w:spacing w:after="0" w:line="480" w:lineRule="auto"/>
        <w:ind w:left="567" w:hanging="285"/>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Jika titik-titik pada metode grafik menyebar di atas dan di bawah angka 0 pada sumbu Y, maka tidak terjadi heterokedastisitas.</w:t>
      </w:r>
    </w:p>
    <w:p w:rsidR="000C4CDB" w:rsidRDefault="000C4CDB" w:rsidP="000C4CDB">
      <w:pPr>
        <w:spacing w:after="0" w:line="480" w:lineRule="auto"/>
        <w:ind w:firstLine="720"/>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lastRenderedPageBreak/>
        <w:t xml:space="preserve">Jika nilai signifikan antara variabel independen dengan Absolute Residual ˃ 0,05 maka tidak terjadi heterokedastisitas. </w:t>
      </w:r>
    </w:p>
    <w:p w:rsidR="000C4CDB" w:rsidRPr="005972E9" w:rsidRDefault="000C4CDB" w:rsidP="000C4CDB">
      <w:pPr>
        <w:pStyle w:val="Heading3"/>
        <w:rPr>
          <w:rFonts w:eastAsia="Times New Roman"/>
          <w:color w:val="000000"/>
          <w:kern w:val="2"/>
          <w:lang w:bidi="en-US"/>
          <w14:ligatures w14:val="standardContextual"/>
        </w:rPr>
      </w:pPr>
      <w:bookmarkStart w:id="20" w:name="_Toc220502070"/>
      <w:r>
        <w:rPr>
          <w:rFonts w:eastAsia="Times New Roman"/>
          <w:color w:val="000000"/>
          <w:kern w:val="2"/>
          <w:lang w:bidi="en-US"/>
          <w14:ligatures w14:val="standardContextual"/>
        </w:rPr>
        <w:t xml:space="preserve">3.9.3 </w:t>
      </w:r>
      <w:r w:rsidRPr="005972E9">
        <w:rPr>
          <w:rFonts w:eastAsia="Times New Roman"/>
          <w:color w:val="000000"/>
          <w:kern w:val="2"/>
          <w:lang w:bidi="en-US"/>
          <w14:ligatures w14:val="standardContextual"/>
        </w:rPr>
        <w:t xml:space="preserve">Uji </w:t>
      </w:r>
      <w:r w:rsidRPr="005972E9">
        <w:t>Multikolinearitas</w:t>
      </w:r>
      <w:bookmarkEnd w:id="20"/>
    </w:p>
    <w:p w:rsidR="000C4CDB" w:rsidRPr="00130A42" w:rsidRDefault="000C4CDB" w:rsidP="000C4CDB">
      <w:pPr>
        <w:spacing w:after="0" w:line="480" w:lineRule="auto"/>
        <w:ind w:firstLine="720"/>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 xml:space="preserve">Uji Multikolinearitas bertujuan untuk menguji apakah model regresi ditemukan adanya korelasi antara variabel independen. Beberapa metode untuk mendeteksi apakah suatu model mengalami gejala multikolinearitas, yaitu:  </w:t>
      </w:r>
    </w:p>
    <w:p w:rsidR="000C4CDB" w:rsidRPr="00130A42" w:rsidRDefault="000C4CDB" w:rsidP="000C4CDB">
      <w:pPr>
        <w:pStyle w:val="ListParagraph"/>
        <w:numPr>
          <w:ilvl w:val="0"/>
          <w:numId w:val="6"/>
        </w:numPr>
        <w:spacing w:after="0" w:line="480" w:lineRule="auto"/>
        <w:ind w:left="567" w:hanging="284"/>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Perbandingan nilai koefisien determinasi individual (</w:t>
      </w:r>
      <w:r w:rsidRPr="00130A42">
        <w:rPr>
          <w:rFonts w:ascii="Cambria Math" w:eastAsia="Cambria Math" w:hAnsi="Cambria Math" w:cs="Cambria Math"/>
          <w:color w:val="000000"/>
          <w:kern w:val="2"/>
          <w:sz w:val="24"/>
          <w:szCs w:val="24"/>
          <w:lang w:bidi="en-US"/>
          <w14:ligatures w14:val="standardContextual"/>
        </w:rPr>
        <w:t>𝑟</w:t>
      </w:r>
      <w:r w:rsidRPr="00130A42">
        <w:rPr>
          <w:rFonts w:ascii="Times New Roman" w:eastAsia="Times New Roman" w:hAnsi="Times New Roman" w:cs="Times New Roman"/>
          <w:color w:val="000000"/>
          <w:kern w:val="2"/>
          <w:sz w:val="24"/>
          <w:szCs w:val="24"/>
          <w:vertAlign w:val="superscript"/>
          <w:lang w:bidi="en-US"/>
          <w14:ligatures w14:val="standardContextual"/>
        </w:rPr>
        <w:t>2</w:t>
      </w:r>
      <w:r w:rsidRPr="00130A42">
        <w:rPr>
          <w:rFonts w:ascii="Times New Roman" w:eastAsia="Times New Roman" w:hAnsi="Times New Roman" w:cs="Times New Roman"/>
          <w:color w:val="000000"/>
          <w:kern w:val="2"/>
          <w:sz w:val="24"/>
          <w:szCs w:val="24"/>
          <w:lang w:bidi="en-US"/>
          <w14:ligatures w14:val="standardContextual"/>
        </w:rPr>
        <w:t>) dengan nilai determinasi secara serentak (</w:t>
      </w:r>
      <w:r w:rsidRPr="00130A42">
        <w:rPr>
          <w:rFonts w:ascii="Cambria Math" w:eastAsia="Cambria Math" w:hAnsi="Cambria Math" w:cs="Cambria Math"/>
          <w:color w:val="000000"/>
          <w:kern w:val="2"/>
          <w:sz w:val="24"/>
          <w:szCs w:val="24"/>
          <w:lang w:bidi="en-US"/>
          <w14:ligatures w14:val="standardContextual"/>
        </w:rPr>
        <w:t>𝑅</w:t>
      </w:r>
      <w:r w:rsidRPr="00130A42">
        <w:rPr>
          <w:rFonts w:ascii="Times New Roman" w:eastAsia="Times New Roman" w:hAnsi="Times New Roman" w:cs="Times New Roman"/>
          <w:color w:val="000000"/>
          <w:kern w:val="2"/>
          <w:sz w:val="24"/>
          <w:szCs w:val="24"/>
          <w:vertAlign w:val="superscript"/>
          <w:lang w:bidi="en-US"/>
          <w14:ligatures w14:val="standardContextual"/>
        </w:rPr>
        <w:t>2</w:t>
      </w:r>
      <w:r w:rsidRPr="00130A42">
        <w:rPr>
          <w:rFonts w:ascii="Times New Roman" w:eastAsia="Times New Roman" w:hAnsi="Times New Roman" w:cs="Times New Roman"/>
          <w:color w:val="000000"/>
          <w:kern w:val="2"/>
          <w:sz w:val="24"/>
          <w:szCs w:val="24"/>
          <w:lang w:bidi="en-US"/>
          <w14:ligatures w14:val="standardContextual"/>
        </w:rPr>
        <w:t xml:space="preserve">). Jika nilai </w:t>
      </w:r>
      <w:r w:rsidRPr="00130A42">
        <w:rPr>
          <w:rFonts w:ascii="Cambria Math" w:eastAsia="Cambria Math" w:hAnsi="Cambria Math" w:cs="Cambria Math"/>
          <w:color w:val="000000"/>
          <w:kern w:val="2"/>
          <w:sz w:val="24"/>
          <w:szCs w:val="24"/>
          <w:lang w:bidi="en-US"/>
          <w14:ligatures w14:val="standardContextual"/>
        </w:rPr>
        <w:t>𝑟</w:t>
      </w:r>
      <w:r w:rsidRPr="00130A42">
        <w:rPr>
          <w:rFonts w:ascii="Times New Roman" w:eastAsia="Times New Roman" w:hAnsi="Times New Roman" w:cs="Times New Roman"/>
          <w:color w:val="000000"/>
          <w:kern w:val="2"/>
          <w:sz w:val="24"/>
          <w:szCs w:val="24"/>
          <w:vertAlign w:val="superscript"/>
          <w:lang w:bidi="en-US"/>
          <w14:ligatures w14:val="standardContextual"/>
        </w:rPr>
        <w:t>2</w:t>
      </w:r>
      <w:r w:rsidRPr="00130A42">
        <w:rPr>
          <w:rFonts w:ascii="Times New Roman" w:eastAsia="Times New Roman" w:hAnsi="Times New Roman" w:cs="Times New Roman"/>
          <w:color w:val="000000"/>
          <w:kern w:val="2"/>
          <w:sz w:val="24"/>
          <w:szCs w:val="24"/>
          <w:lang w:bidi="en-US"/>
          <w14:ligatures w14:val="standardContextual"/>
        </w:rPr>
        <w:t xml:space="preserve"> ˃ </w:t>
      </w:r>
      <w:r w:rsidRPr="00130A42">
        <w:rPr>
          <w:rFonts w:ascii="Cambria Math" w:eastAsia="Cambria Math" w:hAnsi="Cambria Math" w:cs="Cambria Math"/>
          <w:color w:val="000000"/>
          <w:kern w:val="2"/>
          <w:sz w:val="24"/>
          <w:szCs w:val="24"/>
          <w:lang w:bidi="en-US"/>
          <w14:ligatures w14:val="standardContextual"/>
        </w:rPr>
        <w:t>𝑅</w:t>
      </w:r>
      <w:r w:rsidRPr="00130A42">
        <w:rPr>
          <w:rFonts w:ascii="Times New Roman" w:eastAsia="Times New Roman" w:hAnsi="Times New Roman" w:cs="Times New Roman"/>
          <w:color w:val="000000"/>
          <w:kern w:val="2"/>
          <w:sz w:val="24"/>
          <w:szCs w:val="24"/>
          <w:vertAlign w:val="superscript"/>
          <w:lang w:bidi="en-US"/>
          <w14:ligatures w14:val="standardContextual"/>
        </w:rPr>
        <w:t>2</w:t>
      </w:r>
      <w:r w:rsidRPr="00130A42">
        <w:rPr>
          <w:rFonts w:ascii="Times New Roman" w:eastAsia="Times New Roman" w:hAnsi="Times New Roman" w:cs="Times New Roman"/>
          <w:color w:val="000000"/>
          <w:kern w:val="2"/>
          <w:sz w:val="24"/>
          <w:szCs w:val="24"/>
          <w:lang w:bidi="en-US"/>
          <w14:ligatures w14:val="standardContextual"/>
        </w:rPr>
        <w:t xml:space="preserve"> maka terjadi multikolinearitas dan jika </w:t>
      </w:r>
      <w:r w:rsidRPr="00130A42">
        <w:rPr>
          <w:rFonts w:ascii="Cambria Math" w:eastAsia="Cambria Math" w:hAnsi="Cambria Math" w:cs="Cambria Math"/>
          <w:color w:val="000000"/>
          <w:kern w:val="2"/>
          <w:sz w:val="24"/>
          <w:szCs w:val="24"/>
          <w:lang w:bidi="en-US"/>
          <w14:ligatures w14:val="standardContextual"/>
        </w:rPr>
        <w:t>𝑟</w:t>
      </w:r>
      <w:r w:rsidRPr="00130A42">
        <w:rPr>
          <w:rFonts w:ascii="Times New Roman" w:eastAsia="Times New Roman" w:hAnsi="Times New Roman" w:cs="Times New Roman"/>
          <w:color w:val="000000"/>
          <w:kern w:val="2"/>
          <w:sz w:val="24"/>
          <w:szCs w:val="24"/>
          <w:vertAlign w:val="superscript"/>
          <w:lang w:bidi="en-US"/>
          <w14:ligatures w14:val="standardContextual"/>
        </w:rPr>
        <w:t>2</w:t>
      </w:r>
      <w:r w:rsidRPr="00130A42">
        <w:rPr>
          <w:rFonts w:ascii="Times New Roman" w:eastAsia="Times New Roman" w:hAnsi="Times New Roman" w:cs="Times New Roman"/>
          <w:color w:val="000000"/>
          <w:kern w:val="2"/>
          <w:sz w:val="24"/>
          <w:szCs w:val="24"/>
          <w:lang w:bidi="en-US"/>
          <w14:ligatures w14:val="standardContextual"/>
        </w:rPr>
        <w:t xml:space="preserve"> ˃ </w:t>
      </w:r>
      <w:r w:rsidRPr="00130A42">
        <w:rPr>
          <w:rFonts w:ascii="Cambria Math" w:eastAsia="Cambria Math" w:hAnsi="Cambria Math" w:cs="Cambria Math"/>
          <w:color w:val="000000"/>
          <w:kern w:val="2"/>
          <w:sz w:val="24"/>
          <w:szCs w:val="24"/>
          <w:lang w:bidi="en-US"/>
          <w14:ligatures w14:val="standardContextual"/>
        </w:rPr>
        <w:t>𝑅</w:t>
      </w:r>
      <w:r w:rsidRPr="00130A42">
        <w:rPr>
          <w:rFonts w:ascii="Times New Roman" w:eastAsia="Times New Roman" w:hAnsi="Times New Roman" w:cs="Times New Roman"/>
          <w:color w:val="000000"/>
          <w:kern w:val="2"/>
          <w:sz w:val="24"/>
          <w:szCs w:val="24"/>
          <w:vertAlign w:val="superscript"/>
          <w:lang w:bidi="en-US"/>
          <w14:ligatures w14:val="standardContextual"/>
        </w:rPr>
        <w:t>2</w:t>
      </w:r>
      <w:r w:rsidRPr="00130A42">
        <w:rPr>
          <w:rFonts w:ascii="Times New Roman" w:eastAsia="Times New Roman" w:hAnsi="Times New Roman" w:cs="Times New Roman"/>
          <w:color w:val="000000"/>
          <w:kern w:val="2"/>
          <w:sz w:val="24"/>
          <w:szCs w:val="24"/>
          <w:lang w:bidi="en-US"/>
          <w14:ligatures w14:val="standardContextual"/>
        </w:rPr>
        <w:t xml:space="preserve"> maka tidak terjadi multikolinearitas.  </w:t>
      </w:r>
    </w:p>
    <w:p w:rsidR="000C4CDB" w:rsidRPr="00130A42" w:rsidRDefault="000C4CDB" w:rsidP="000C4CDB">
      <w:pPr>
        <w:numPr>
          <w:ilvl w:val="0"/>
          <w:numId w:val="6"/>
        </w:numPr>
        <w:spacing w:after="0" w:line="480" w:lineRule="auto"/>
        <w:ind w:left="567" w:hanging="284"/>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 xml:space="preserve">Nilai Correlation Partial dengan nilai signifikan (significance (2-tailed)) ˂ 0,05 maka disimpulkan bahwa terbebas dari gejala multikolinearitas dan jika nilainya ˃ 0,05 maka terjadi multikolinearitas.  </w:t>
      </w:r>
    </w:p>
    <w:p w:rsidR="000C4CDB" w:rsidRPr="00130A42" w:rsidRDefault="000C4CDB" w:rsidP="000C4CDB">
      <w:pPr>
        <w:numPr>
          <w:ilvl w:val="0"/>
          <w:numId w:val="6"/>
        </w:numPr>
        <w:spacing w:after="0" w:line="480" w:lineRule="auto"/>
        <w:ind w:left="567" w:hanging="284"/>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 xml:space="preserve">Pada hasil Variance Inflation Factor (VIF), jika niali VIF ˂ 10, maka model regresi dikatakan baik dan tidak terjadi gejala multikolinearitas. </w:t>
      </w:r>
    </w:p>
    <w:p w:rsidR="000C4CDB" w:rsidRPr="00130A42" w:rsidRDefault="000C4CDB" w:rsidP="000C4CDB">
      <w:pPr>
        <w:pStyle w:val="Heading2"/>
      </w:pPr>
      <w:bookmarkStart w:id="21" w:name="_Toc220502071"/>
      <w:r w:rsidRPr="00130A42">
        <w:t>3.10    Analisis Regresi Linier Berganda</w:t>
      </w:r>
      <w:bookmarkEnd w:id="21"/>
    </w:p>
    <w:p w:rsidR="000C4CDB" w:rsidRPr="00130A42" w:rsidRDefault="000C4CDB" w:rsidP="000C4CDB">
      <w:pPr>
        <w:spacing w:after="0" w:line="480" w:lineRule="auto"/>
        <w:ind w:firstLine="709"/>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 xml:space="preserve">Analisis regresi linier berganda digunakan untuk mengetahui keeratan hubungan antara dua variabel dan mengetahui arah hubungan yang terjadi. Adapun rumus persamaan Regresi Linier Berganda adalah sebagai berikut:  </w:t>
      </w:r>
    </w:p>
    <w:p w:rsidR="000C4CDB" w:rsidRPr="00130A42" w:rsidRDefault="000C4CDB" w:rsidP="000C4CDB">
      <w:pPr>
        <w:spacing w:after="0" w:line="240" w:lineRule="auto"/>
        <w:ind w:firstLine="680"/>
        <w:jc w:val="center"/>
        <w:rPr>
          <w:rFonts w:ascii="Times New Roman" w:eastAsia="Times New Roman" w:hAnsi="Times New Roman" w:cs="Times New Roman"/>
          <w:b/>
          <w:color w:val="000000"/>
          <w:kern w:val="2"/>
          <w:sz w:val="24"/>
          <w:szCs w:val="24"/>
          <w:lang w:bidi="en-US"/>
          <w14:ligatures w14:val="standardContextual"/>
        </w:rPr>
      </w:pPr>
      <w:r w:rsidRPr="00130A42">
        <w:rPr>
          <w:rFonts w:ascii="Times New Roman" w:eastAsia="Times New Roman" w:hAnsi="Times New Roman" w:cs="Times New Roman"/>
          <w:b/>
          <w:color w:val="000000"/>
          <w:kern w:val="2"/>
          <w:sz w:val="24"/>
          <w:szCs w:val="24"/>
          <w:lang w:bidi="en-US"/>
          <w14:ligatures w14:val="standardContextual"/>
        </w:rPr>
        <w:t>Y = a + b</w:t>
      </w:r>
      <w:r w:rsidRPr="00130A42">
        <w:rPr>
          <w:rFonts w:ascii="Times New Roman" w:eastAsia="Times New Roman" w:hAnsi="Times New Roman" w:cs="Times New Roman"/>
          <w:b/>
          <w:color w:val="000000"/>
          <w:kern w:val="2"/>
          <w:sz w:val="24"/>
          <w:szCs w:val="24"/>
          <w:vertAlign w:val="subscript"/>
          <w:lang w:bidi="en-US"/>
          <w14:ligatures w14:val="standardContextual"/>
        </w:rPr>
        <w:t>1</w:t>
      </w:r>
      <w:r w:rsidRPr="00130A42">
        <w:rPr>
          <w:rFonts w:ascii="Times New Roman" w:eastAsia="Times New Roman" w:hAnsi="Times New Roman" w:cs="Times New Roman"/>
          <w:b/>
          <w:color w:val="000000"/>
          <w:kern w:val="2"/>
          <w:sz w:val="24"/>
          <w:szCs w:val="24"/>
          <w:lang w:bidi="en-US"/>
          <w14:ligatures w14:val="standardContextual"/>
        </w:rPr>
        <w:t>X</w:t>
      </w:r>
      <w:r w:rsidRPr="00130A42">
        <w:rPr>
          <w:rFonts w:ascii="Times New Roman" w:eastAsia="Times New Roman" w:hAnsi="Times New Roman" w:cs="Times New Roman"/>
          <w:b/>
          <w:color w:val="000000"/>
          <w:kern w:val="2"/>
          <w:sz w:val="24"/>
          <w:szCs w:val="24"/>
          <w:vertAlign w:val="subscript"/>
          <w:lang w:bidi="en-US"/>
          <w14:ligatures w14:val="standardContextual"/>
        </w:rPr>
        <w:t xml:space="preserve">1 </w:t>
      </w:r>
      <w:r w:rsidRPr="00130A42">
        <w:rPr>
          <w:rFonts w:ascii="Times New Roman" w:eastAsia="Times New Roman" w:hAnsi="Times New Roman" w:cs="Times New Roman"/>
          <w:b/>
          <w:color w:val="000000"/>
          <w:kern w:val="2"/>
          <w:sz w:val="24"/>
          <w:szCs w:val="24"/>
          <w:lang w:bidi="en-US"/>
          <w14:ligatures w14:val="standardContextual"/>
        </w:rPr>
        <w:t>+ b</w:t>
      </w:r>
      <w:r w:rsidRPr="00130A42">
        <w:rPr>
          <w:rFonts w:ascii="Times New Roman" w:eastAsia="Times New Roman" w:hAnsi="Times New Roman" w:cs="Times New Roman"/>
          <w:b/>
          <w:color w:val="000000"/>
          <w:kern w:val="2"/>
          <w:sz w:val="24"/>
          <w:szCs w:val="24"/>
          <w:vertAlign w:val="subscript"/>
          <w:lang w:bidi="en-US"/>
          <w14:ligatures w14:val="standardContextual"/>
        </w:rPr>
        <w:t>2</w:t>
      </w:r>
      <w:r w:rsidRPr="00130A42">
        <w:rPr>
          <w:rFonts w:ascii="Times New Roman" w:eastAsia="Times New Roman" w:hAnsi="Times New Roman" w:cs="Times New Roman"/>
          <w:b/>
          <w:color w:val="000000"/>
          <w:kern w:val="2"/>
          <w:sz w:val="24"/>
          <w:szCs w:val="24"/>
          <w:lang w:bidi="en-US"/>
          <w14:ligatures w14:val="standardContextual"/>
        </w:rPr>
        <w:t>X</w:t>
      </w:r>
      <w:r w:rsidRPr="00130A42">
        <w:rPr>
          <w:rFonts w:ascii="Times New Roman" w:eastAsia="Times New Roman" w:hAnsi="Times New Roman" w:cs="Times New Roman"/>
          <w:b/>
          <w:color w:val="000000"/>
          <w:kern w:val="2"/>
          <w:sz w:val="24"/>
          <w:szCs w:val="24"/>
          <w:vertAlign w:val="subscript"/>
          <w:lang w:bidi="en-US"/>
          <w14:ligatures w14:val="standardContextual"/>
        </w:rPr>
        <w:t>2</w:t>
      </w:r>
      <w:r w:rsidRPr="00130A42">
        <w:rPr>
          <w:rFonts w:ascii="Times New Roman" w:eastAsia="Times New Roman" w:hAnsi="Times New Roman" w:cs="Times New Roman"/>
          <w:b/>
          <w:color w:val="000000"/>
          <w:kern w:val="2"/>
          <w:sz w:val="24"/>
          <w:szCs w:val="24"/>
          <w:lang w:bidi="en-US"/>
          <w14:ligatures w14:val="standardContextual"/>
        </w:rPr>
        <w:t xml:space="preserve"> + b</w:t>
      </w:r>
      <w:r w:rsidRPr="00130A42">
        <w:rPr>
          <w:rFonts w:ascii="Times New Roman" w:eastAsia="Times New Roman" w:hAnsi="Times New Roman" w:cs="Times New Roman"/>
          <w:b/>
          <w:color w:val="000000"/>
          <w:kern w:val="2"/>
          <w:sz w:val="24"/>
          <w:szCs w:val="24"/>
          <w:vertAlign w:val="subscript"/>
          <w:lang w:bidi="en-US"/>
          <w14:ligatures w14:val="standardContextual"/>
        </w:rPr>
        <w:t>3</w:t>
      </w:r>
      <w:r w:rsidRPr="00130A42">
        <w:rPr>
          <w:rFonts w:ascii="Times New Roman" w:eastAsia="Times New Roman" w:hAnsi="Times New Roman" w:cs="Times New Roman"/>
          <w:b/>
          <w:color w:val="000000"/>
          <w:kern w:val="2"/>
          <w:sz w:val="24"/>
          <w:szCs w:val="24"/>
          <w:lang w:bidi="en-US"/>
          <w14:ligatures w14:val="standardContextual"/>
        </w:rPr>
        <w:t>X</w:t>
      </w:r>
      <w:r w:rsidRPr="00130A42">
        <w:rPr>
          <w:rFonts w:ascii="Times New Roman" w:eastAsia="Times New Roman" w:hAnsi="Times New Roman" w:cs="Times New Roman"/>
          <w:b/>
          <w:color w:val="000000"/>
          <w:kern w:val="2"/>
          <w:sz w:val="24"/>
          <w:szCs w:val="24"/>
          <w:vertAlign w:val="subscript"/>
          <w:lang w:bidi="en-US"/>
          <w14:ligatures w14:val="standardContextual"/>
        </w:rPr>
        <w:t>3</w:t>
      </w:r>
      <w:r w:rsidRPr="00130A42">
        <w:rPr>
          <w:rFonts w:ascii="Times New Roman" w:eastAsia="Times New Roman" w:hAnsi="Times New Roman" w:cs="Times New Roman"/>
          <w:b/>
          <w:color w:val="000000"/>
          <w:kern w:val="2"/>
          <w:sz w:val="24"/>
          <w:szCs w:val="24"/>
          <w:lang w:bidi="en-US"/>
          <w14:ligatures w14:val="standardContextual"/>
        </w:rPr>
        <w:t xml:space="preserve"> +  e</w:t>
      </w:r>
    </w:p>
    <w:p w:rsidR="000C4CDB" w:rsidRDefault="000C4CDB" w:rsidP="000C4CDB">
      <w:pPr>
        <w:spacing w:after="0" w:line="480" w:lineRule="auto"/>
        <w:ind w:right="380"/>
        <w:rPr>
          <w:rFonts w:ascii="Times New Roman" w:eastAsia="Times New Roman" w:hAnsi="Times New Roman" w:cs="Times New Roman"/>
          <w:color w:val="000000"/>
          <w:kern w:val="2"/>
          <w:sz w:val="24"/>
          <w:lang w:bidi="en-US"/>
          <w14:ligatures w14:val="standardContextual"/>
        </w:rPr>
      </w:pPr>
      <w:r w:rsidRPr="00092D2F">
        <w:rPr>
          <w:rFonts w:ascii="Times New Roman" w:eastAsia="Times New Roman" w:hAnsi="Times New Roman" w:cs="Times New Roman"/>
          <w:color w:val="000000"/>
          <w:kern w:val="2"/>
          <w:sz w:val="24"/>
          <w:lang w:bidi="en-US"/>
          <w14:ligatures w14:val="standardContextual"/>
        </w:rPr>
        <w:t xml:space="preserve">Keterangan :  </w:t>
      </w:r>
    </w:p>
    <w:p w:rsidR="000C4CDB" w:rsidRDefault="000C4CDB" w:rsidP="000C4CDB">
      <w:pPr>
        <w:spacing w:after="0" w:line="360" w:lineRule="auto"/>
        <w:ind w:right="380"/>
        <w:rPr>
          <w:rFonts w:ascii="Times New Roman" w:eastAsia="Times New Roman" w:hAnsi="Times New Roman" w:cs="Times New Roman"/>
          <w:color w:val="000000"/>
          <w:kern w:val="2"/>
          <w:sz w:val="24"/>
          <w:szCs w:val="24"/>
          <w:lang w:bidi="en-US"/>
          <w14:ligatures w14:val="standardContextual"/>
        </w:rPr>
      </w:pPr>
      <w:r w:rsidRPr="00520689">
        <w:rPr>
          <w:rFonts w:ascii="Times New Roman" w:eastAsia="Times New Roman" w:hAnsi="Times New Roman" w:cs="Times New Roman"/>
          <w:color w:val="000000"/>
          <w:kern w:val="2"/>
          <w:sz w:val="24"/>
          <w:szCs w:val="24"/>
          <w:lang w:bidi="en-US"/>
          <w14:ligatures w14:val="standardContextual"/>
        </w:rPr>
        <w:t xml:space="preserve">Y  </w:t>
      </w:r>
      <w:r w:rsidRPr="00520689">
        <w:rPr>
          <w:rFonts w:ascii="Times New Roman" w:eastAsia="Times New Roman" w:hAnsi="Times New Roman" w:cs="Times New Roman"/>
          <w:color w:val="000000"/>
          <w:kern w:val="2"/>
          <w:sz w:val="24"/>
          <w:szCs w:val="24"/>
          <w:lang w:bidi="en-US"/>
          <w14:ligatures w14:val="standardContextual"/>
        </w:rPr>
        <w:tab/>
        <w:t xml:space="preserve"> =  keputusan penggunaan jasa   </w:t>
      </w:r>
    </w:p>
    <w:p w:rsidR="000C4CDB" w:rsidRDefault="000C4CDB" w:rsidP="000C4CDB">
      <w:pPr>
        <w:spacing w:after="0" w:line="360" w:lineRule="auto"/>
        <w:ind w:right="380"/>
        <w:rPr>
          <w:rFonts w:ascii="Times New Roman" w:eastAsia="Times New Roman" w:hAnsi="Times New Roman" w:cs="Times New Roman"/>
          <w:color w:val="000000"/>
          <w:kern w:val="2"/>
          <w:sz w:val="24"/>
          <w:szCs w:val="24"/>
          <w:lang w:bidi="en-US"/>
          <w14:ligatures w14:val="standardContextual"/>
        </w:rPr>
      </w:pPr>
      <w:r w:rsidRPr="00520689">
        <w:rPr>
          <w:rFonts w:ascii="Times New Roman" w:eastAsia="Times New Roman" w:hAnsi="Times New Roman" w:cs="Times New Roman"/>
          <w:color w:val="000000"/>
          <w:kern w:val="2"/>
          <w:sz w:val="24"/>
          <w:szCs w:val="24"/>
          <w:lang w:bidi="en-US"/>
          <w14:ligatures w14:val="standardContextual"/>
        </w:rPr>
        <w:t>(</w:t>
      </w:r>
      <w:r w:rsidRPr="00520689">
        <w:rPr>
          <w:rFonts w:ascii="Times New Roman" w:eastAsia="Times New Roman" w:hAnsi="Times New Roman" w:cs="Times New Roman"/>
          <w:noProof/>
          <w:color w:val="000000"/>
          <w:kern w:val="2"/>
          <w:sz w:val="24"/>
          <w:szCs w:val="24"/>
          <w14:ligatures w14:val="standardContextual"/>
        </w:rPr>
        <w:drawing>
          <wp:inline distT="0" distB="0" distL="0" distR="0" wp14:anchorId="365C78EB" wp14:editId="1497B068">
            <wp:extent cx="103632" cy="106680"/>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481453" name="Picture 481453"/>
                    <pic:cNvPicPr/>
                  </pic:nvPicPr>
                  <pic:blipFill>
                    <a:blip r:embed="rId20"/>
                    <a:stretch>
                      <a:fillRect/>
                    </a:stretch>
                  </pic:blipFill>
                  <pic:spPr>
                    <a:xfrm>
                      <a:off x="0" y="0"/>
                      <a:ext cx="103632" cy="106680"/>
                    </a:xfrm>
                    <a:prstGeom prst="rect">
                      <a:avLst/>
                    </a:prstGeom>
                  </pic:spPr>
                </pic:pic>
              </a:graphicData>
            </a:graphic>
          </wp:inline>
        </w:drawing>
      </w:r>
      <w:r w:rsidRPr="00520689">
        <w:rPr>
          <w:rFonts w:ascii="Times New Roman" w:eastAsia="Times New Roman" w:hAnsi="Times New Roman" w:cs="Times New Roman"/>
          <w:color w:val="000000"/>
          <w:kern w:val="2"/>
          <w:sz w:val="24"/>
          <w:szCs w:val="24"/>
          <w:vertAlign w:val="subscript"/>
          <w:lang w:bidi="en-US"/>
          <w14:ligatures w14:val="standardContextual"/>
        </w:rPr>
        <w:t>1</w:t>
      </w:r>
      <w:r w:rsidRPr="00520689">
        <w:rPr>
          <w:rFonts w:ascii="Times New Roman" w:eastAsia="Times New Roman" w:hAnsi="Times New Roman" w:cs="Times New Roman"/>
          <w:color w:val="000000"/>
          <w:kern w:val="2"/>
          <w:sz w:val="24"/>
          <w:szCs w:val="24"/>
          <w:lang w:bidi="en-US"/>
          <w14:ligatures w14:val="standardContextual"/>
        </w:rPr>
        <w:t xml:space="preserve">) </w:t>
      </w:r>
      <w:r w:rsidRPr="00520689">
        <w:rPr>
          <w:rFonts w:ascii="Times New Roman" w:eastAsia="Times New Roman" w:hAnsi="Times New Roman" w:cs="Times New Roman"/>
          <w:color w:val="000000"/>
          <w:kern w:val="2"/>
          <w:sz w:val="24"/>
          <w:szCs w:val="24"/>
          <w:lang w:bidi="en-US"/>
          <w14:ligatures w14:val="standardContextual"/>
        </w:rPr>
        <w:tab/>
        <w:t xml:space="preserve"> = Gaya Hidup  </w:t>
      </w:r>
    </w:p>
    <w:p w:rsidR="000C4CDB" w:rsidRDefault="000C4CDB" w:rsidP="000C4CDB">
      <w:pPr>
        <w:spacing w:after="0" w:line="360" w:lineRule="auto"/>
        <w:ind w:right="380"/>
        <w:rPr>
          <w:rFonts w:ascii="Times New Roman" w:eastAsia="Times New Roman" w:hAnsi="Times New Roman" w:cs="Times New Roman"/>
          <w:color w:val="000000"/>
          <w:kern w:val="2"/>
          <w:sz w:val="24"/>
          <w:szCs w:val="24"/>
          <w:lang w:bidi="en-US"/>
          <w14:ligatures w14:val="standardContextual"/>
        </w:rPr>
      </w:pPr>
      <w:r w:rsidRPr="00520689">
        <w:rPr>
          <w:rFonts w:ascii="Times New Roman" w:eastAsia="Times New Roman" w:hAnsi="Times New Roman" w:cs="Times New Roman"/>
          <w:color w:val="000000"/>
          <w:kern w:val="2"/>
          <w:sz w:val="24"/>
          <w:szCs w:val="24"/>
          <w:lang w:bidi="en-US"/>
          <w14:ligatures w14:val="standardContextual"/>
        </w:rPr>
        <w:t>(</w:t>
      </w:r>
      <w:r w:rsidRPr="00520689">
        <w:rPr>
          <w:rFonts w:ascii="Times New Roman" w:eastAsia="Times New Roman" w:hAnsi="Times New Roman" w:cs="Times New Roman"/>
          <w:noProof/>
          <w:color w:val="000000"/>
          <w:kern w:val="2"/>
          <w:sz w:val="24"/>
          <w:szCs w:val="24"/>
          <w14:ligatures w14:val="standardContextual"/>
        </w:rPr>
        <w:drawing>
          <wp:inline distT="0" distB="0" distL="0" distR="0" wp14:anchorId="1A5741E0" wp14:editId="2086FBC7">
            <wp:extent cx="103632" cy="109728"/>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481454" name="Picture 481454"/>
                    <pic:cNvPicPr/>
                  </pic:nvPicPr>
                  <pic:blipFill>
                    <a:blip r:embed="rId21"/>
                    <a:stretch>
                      <a:fillRect/>
                    </a:stretch>
                  </pic:blipFill>
                  <pic:spPr>
                    <a:xfrm>
                      <a:off x="0" y="0"/>
                      <a:ext cx="103632" cy="109728"/>
                    </a:xfrm>
                    <a:prstGeom prst="rect">
                      <a:avLst/>
                    </a:prstGeom>
                  </pic:spPr>
                </pic:pic>
              </a:graphicData>
            </a:graphic>
          </wp:inline>
        </w:drawing>
      </w:r>
      <w:r w:rsidRPr="00520689">
        <w:rPr>
          <w:rFonts w:ascii="Times New Roman" w:eastAsia="Times New Roman" w:hAnsi="Times New Roman" w:cs="Times New Roman"/>
          <w:color w:val="000000"/>
          <w:kern w:val="2"/>
          <w:sz w:val="24"/>
          <w:szCs w:val="24"/>
          <w:vertAlign w:val="subscript"/>
          <w:lang w:bidi="en-US"/>
          <w14:ligatures w14:val="standardContextual"/>
        </w:rPr>
        <w:t>2</w:t>
      </w:r>
      <w:r w:rsidRPr="00520689">
        <w:rPr>
          <w:rFonts w:ascii="Times New Roman" w:eastAsia="Times New Roman" w:hAnsi="Times New Roman" w:cs="Times New Roman"/>
          <w:color w:val="000000"/>
          <w:kern w:val="2"/>
          <w:sz w:val="24"/>
          <w:szCs w:val="24"/>
          <w:lang w:bidi="en-US"/>
          <w14:ligatures w14:val="standardContextual"/>
        </w:rPr>
        <w:t xml:space="preserve">) </w:t>
      </w:r>
      <w:r w:rsidRPr="00520689">
        <w:rPr>
          <w:rFonts w:ascii="Times New Roman" w:eastAsia="Times New Roman" w:hAnsi="Times New Roman" w:cs="Times New Roman"/>
          <w:color w:val="000000"/>
          <w:kern w:val="2"/>
          <w:sz w:val="24"/>
          <w:szCs w:val="24"/>
          <w:lang w:bidi="en-US"/>
          <w14:ligatures w14:val="standardContextual"/>
        </w:rPr>
        <w:tab/>
        <w:t xml:space="preserve"> = Kelompok Acuan</w:t>
      </w:r>
    </w:p>
    <w:p w:rsidR="000C4CDB" w:rsidRDefault="000C4CDB" w:rsidP="000C4CDB">
      <w:pPr>
        <w:spacing w:after="0" w:line="360" w:lineRule="auto"/>
        <w:ind w:right="380"/>
        <w:rPr>
          <w:rFonts w:ascii="Times New Roman" w:eastAsia="Times New Roman" w:hAnsi="Times New Roman" w:cs="Times New Roman"/>
          <w:color w:val="000000"/>
          <w:kern w:val="2"/>
          <w:sz w:val="24"/>
          <w:szCs w:val="24"/>
          <w:lang w:bidi="en-US"/>
          <w14:ligatures w14:val="standardContextual"/>
        </w:rPr>
      </w:pPr>
      <w:r w:rsidRPr="00520689">
        <w:rPr>
          <w:rFonts w:ascii="Times New Roman" w:eastAsia="Times New Roman" w:hAnsi="Times New Roman" w:cs="Times New Roman"/>
          <w:color w:val="000000"/>
          <w:kern w:val="2"/>
          <w:sz w:val="24"/>
          <w:szCs w:val="24"/>
          <w:lang w:bidi="en-US"/>
          <w14:ligatures w14:val="standardContextual"/>
        </w:rPr>
        <w:t>(X</w:t>
      </w:r>
      <w:r w:rsidRPr="00520689">
        <w:rPr>
          <w:rFonts w:ascii="Times New Roman" w:eastAsia="Times New Roman" w:hAnsi="Times New Roman" w:cs="Times New Roman"/>
          <w:color w:val="000000"/>
          <w:kern w:val="2"/>
          <w:sz w:val="24"/>
          <w:szCs w:val="24"/>
          <w:vertAlign w:val="subscript"/>
          <w:lang w:bidi="en-US"/>
          <w14:ligatures w14:val="standardContextual"/>
        </w:rPr>
        <w:t>3</w:t>
      </w:r>
      <w:r w:rsidRPr="00520689">
        <w:rPr>
          <w:rFonts w:ascii="Times New Roman" w:eastAsia="Times New Roman" w:hAnsi="Times New Roman" w:cs="Times New Roman"/>
          <w:color w:val="000000"/>
          <w:kern w:val="2"/>
          <w:sz w:val="24"/>
          <w:szCs w:val="24"/>
          <w:lang w:bidi="en-US"/>
          <w14:ligatures w14:val="standardContextual"/>
        </w:rPr>
        <w:t xml:space="preserve">) </w:t>
      </w:r>
      <w:r w:rsidRPr="00520689">
        <w:rPr>
          <w:rFonts w:ascii="Times New Roman" w:eastAsia="Times New Roman" w:hAnsi="Times New Roman" w:cs="Times New Roman"/>
          <w:color w:val="000000"/>
          <w:kern w:val="2"/>
          <w:sz w:val="24"/>
          <w:szCs w:val="24"/>
          <w:lang w:bidi="en-US"/>
          <w14:ligatures w14:val="standardContextual"/>
        </w:rPr>
        <w:tab/>
        <w:t xml:space="preserve"> = Sikap    </w:t>
      </w:r>
    </w:p>
    <w:p w:rsidR="000C4CDB" w:rsidRDefault="000C4CDB" w:rsidP="000C4CDB">
      <w:pPr>
        <w:spacing w:after="0" w:line="360" w:lineRule="auto"/>
        <w:ind w:right="380"/>
        <w:rPr>
          <w:rFonts w:ascii="Times New Roman" w:eastAsia="Times New Roman" w:hAnsi="Times New Roman" w:cs="Times New Roman"/>
          <w:color w:val="000000"/>
          <w:kern w:val="2"/>
          <w:sz w:val="24"/>
          <w:szCs w:val="24"/>
          <w:lang w:bidi="en-US"/>
          <w14:ligatures w14:val="standardContextual"/>
        </w:rPr>
      </w:pPr>
      <w:r w:rsidRPr="00520689">
        <w:rPr>
          <w:rFonts w:ascii="Times New Roman" w:eastAsia="Times New Roman" w:hAnsi="Times New Roman" w:cs="Times New Roman"/>
          <w:color w:val="000000"/>
          <w:kern w:val="2"/>
          <w:sz w:val="24"/>
          <w:szCs w:val="24"/>
          <w:lang w:bidi="en-US"/>
          <w14:ligatures w14:val="standardContextual"/>
        </w:rPr>
        <w:t xml:space="preserve">a    </w:t>
      </w:r>
      <w:r w:rsidRPr="00520689">
        <w:rPr>
          <w:rFonts w:ascii="Times New Roman" w:eastAsia="Times New Roman" w:hAnsi="Times New Roman" w:cs="Times New Roman"/>
          <w:color w:val="000000"/>
          <w:kern w:val="2"/>
          <w:sz w:val="24"/>
          <w:szCs w:val="24"/>
          <w:lang w:bidi="en-US"/>
          <w14:ligatures w14:val="standardContextual"/>
        </w:rPr>
        <w:tab/>
        <w:t xml:space="preserve"> = Konstanta </w:t>
      </w:r>
    </w:p>
    <w:p w:rsidR="000C4CDB" w:rsidRDefault="000C4CDB" w:rsidP="000C4CDB">
      <w:pPr>
        <w:spacing w:after="0" w:line="360" w:lineRule="auto"/>
        <w:ind w:right="380"/>
        <w:rPr>
          <w:rFonts w:ascii="Times New Roman" w:eastAsia="Times New Roman" w:hAnsi="Times New Roman" w:cs="Times New Roman"/>
          <w:color w:val="000000"/>
          <w:kern w:val="2"/>
          <w:sz w:val="24"/>
          <w:szCs w:val="24"/>
          <w:lang w:bidi="en-US"/>
          <w14:ligatures w14:val="standardContextual"/>
        </w:rPr>
      </w:pPr>
      <w:r w:rsidRPr="00520689">
        <w:rPr>
          <w:rFonts w:ascii="Times New Roman" w:eastAsia="Times New Roman" w:hAnsi="Times New Roman" w:cs="Times New Roman"/>
          <w:color w:val="000000"/>
          <w:kern w:val="2"/>
          <w:sz w:val="24"/>
          <w:szCs w:val="24"/>
          <w:lang w:bidi="en-US"/>
          <w14:ligatures w14:val="standardContextual"/>
        </w:rPr>
        <w:t xml:space="preserve">b   </w:t>
      </w:r>
      <w:r w:rsidRPr="00520689">
        <w:rPr>
          <w:rFonts w:ascii="Times New Roman" w:eastAsia="Times New Roman" w:hAnsi="Times New Roman" w:cs="Times New Roman"/>
          <w:color w:val="000000"/>
          <w:kern w:val="2"/>
          <w:sz w:val="24"/>
          <w:szCs w:val="24"/>
          <w:lang w:bidi="en-US"/>
          <w14:ligatures w14:val="standardContextual"/>
        </w:rPr>
        <w:tab/>
        <w:t xml:space="preserve"> = Koefisien</w:t>
      </w:r>
    </w:p>
    <w:p w:rsidR="000C4CDB" w:rsidRPr="00130A42" w:rsidRDefault="000C4CDB" w:rsidP="000C4CDB">
      <w:pPr>
        <w:spacing w:after="0" w:line="360" w:lineRule="auto"/>
        <w:ind w:right="380"/>
        <w:rPr>
          <w:rFonts w:ascii="Times New Roman" w:eastAsia="Times New Roman" w:hAnsi="Times New Roman" w:cs="Times New Roman"/>
          <w:b/>
          <w:color w:val="000000"/>
          <w:kern w:val="2"/>
          <w:sz w:val="24"/>
          <w:szCs w:val="24"/>
          <w:lang w:bidi="en-US"/>
          <w14:ligatures w14:val="standardContextual"/>
        </w:rPr>
      </w:pPr>
      <w:r w:rsidRPr="00520689">
        <w:rPr>
          <w:rFonts w:ascii="Times New Roman" w:eastAsia="Times New Roman" w:hAnsi="Times New Roman" w:cs="Times New Roman"/>
          <w:color w:val="000000"/>
          <w:kern w:val="2"/>
          <w:sz w:val="24"/>
          <w:szCs w:val="24"/>
          <w:lang w:bidi="en-US"/>
          <w14:ligatures w14:val="standardContextual"/>
        </w:rPr>
        <w:t xml:space="preserve">e    </w:t>
      </w:r>
      <w:r w:rsidRPr="00520689">
        <w:rPr>
          <w:rFonts w:ascii="Times New Roman" w:eastAsia="Times New Roman" w:hAnsi="Times New Roman" w:cs="Times New Roman"/>
          <w:color w:val="000000"/>
          <w:kern w:val="2"/>
          <w:sz w:val="24"/>
          <w:szCs w:val="24"/>
          <w:lang w:bidi="en-US"/>
          <w14:ligatures w14:val="standardContextual"/>
        </w:rPr>
        <w:tab/>
        <w:t xml:space="preserve"> = Eror</w:t>
      </w:r>
      <w:r w:rsidRPr="00130A42">
        <w:rPr>
          <w:rFonts w:ascii="Times New Roman" w:eastAsia="Times New Roman" w:hAnsi="Times New Roman" w:cs="Times New Roman"/>
          <w:color w:val="000000"/>
          <w:kern w:val="2"/>
          <w:sz w:val="24"/>
          <w:szCs w:val="24"/>
          <w:lang w:bidi="en-US"/>
          <w14:ligatures w14:val="standardContextual"/>
        </w:rPr>
        <w:t xml:space="preserve">   </w:t>
      </w:r>
    </w:p>
    <w:p w:rsidR="000C4CDB" w:rsidRPr="005972E9" w:rsidRDefault="000C4CDB" w:rsidP="000C4CDB">
      <w:pPr>
        <w:pStyle w:val="Heading2"/>
      </w:pPr>
      <w:bookmarkStart w:id="22" w:name="_Toc220502072"/>
      <w:r>
        <w:lastRenderedPageBreak/>
        <w:t xml:space="preserve">3.11 </w:t>
      </w:r>
      <w:r w:rsidRPr="005972E9">
        <w:t>Uji Hipotesis</w:t>
      </w:r>
      <w:bookmarkEnd w:id="22"/>
    </w:p>
    <w:p w:rsidR="000C4CDB" w:rsidRPr="00130A42" w:rsidRDefault="000C4CDB" w:rsidP="000C4CDB">
      <w:pPr>
        <w:pStyle w:val="Heading3"/>
      </w:pPr>
      <w:bookmarkStart w:id="23" w:name="_Toc220502073"/>
      <w:r>
        <w:t>3.11</w:t>
      </w:r>
      <w:r w:rsidRPr="00130A42">
        <w:t>.1   Uji Simultan (Uji F)</w:t>
      </w:r>
      <w:bookmarkEnd w:id="23"/>
    </w:p>
    <w:p w:rsidR="000C4CDB" w:rsidRPr="00130A42" w:rsidRDefault="000C4CDB" w:rsidP="000C4CDB">
      <w:pPr>
        <w:pStyle w:val="ListParagraph"/>
        <w:numPr>
          <w:ilvl w:val="1"/>
          <w:numId w:val="1"/>
        </w:numPr>
        <w:spacing w:after="0" w:line="480" w:lineRule="auto"/>
        <w:jc w:val="both"/>
        <w:rPr>
          <w:rFonts w:ascii="Times New Roman" w:eastAsia="Times New Roman" w:hAnsi="Times New Roman" w:cs="Times New Roman"/>
          <w:b/>
          <w:vanish/>
          <w:color w:val="000000"/>
          <w:kern w:val="2"/>
          <w:sz w:val="24"/>
          <w:szCs w:val="24"/>
          <w:lang w:val="id-ID" w:eastAsia="id-ID"/>
          <w14:ligatures w14:val="standardContextual"/>
        </w:rPr>
      </w:pPr>
    </w:p>
    <w:p w:rsidR="000C4CDB" w:rsidRPr="00130A42" w:rsidRDefault="000C4CDB" w:rsidP="000C4CDB">
      <w:pPr>
        <w:pStyle w:val="ListParagraph"/>
        <w:numPr>
          <w:ilvl w:val="1"/>
          <w:numId w:val="1"/>
        </w:numPr>
        <w:spacing w:after="0" w:line="480" w:lineRule="auto"/>
        <w:jc w:val="both"/>
        <w:rPr>
          <w:rFonts w:ascii="Times New Roman" w:eastAsia="Times New Roman" w:hAnsi="Times New Roman" w:cs="Times New Roman"/>
          <w:b/>
          <w:vanish/>
          <w:color w:val="000000"/>
          <w:kern w:val="2"/>
          <w:sz w:val="24"/>
          <w:szCs w:val="24"/>
          <w:lang w:val="id-ID" w:eastAsia="id-ID"/>
          <w14:ligatures w14:val="standardContextual"/>
        </w:rPr>
      </w:pPr>
    </w:p>
    <w:p w:rsidR="000C4CDB" w:rsidRPr="00130A42" w:rsidRDefault="000C4CDB" w:rsidP="000C4CDB">
      <w:pPr>
        <w:pStyle w:val="ListParagraph"/>
        <w:numPr>
          <w:ilvl w:val="0"/>
          <w:numId w:val="11"/>
        </w:numPr>
        <w:spacing w:after="0" w:line="480" w:lineRule="auto"/>
        <w:jc w:val="both"/>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numPr>
          <w:ilvl w:val="0"/>
          <w:numId w:val="11"/>
        </w:numPr>
        <w:spacing w:after="0" w:line="480" w:lineRule="auto"/>
        <w:jc w:val="both"/>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numPr>
          <w:ilvl w:val="0"/>
          <w:numId w:val="11"/>
        </w:numPr>
        <w:spacing w:after="0" w:line="480" w:lineRule="auto"/>
        <w:jc w:val="both"/>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numPr>
          <w:ilvl w:val="1"/>
          <w:numId w:val="11"/>
        </w:numPr>
        <w:spacing w:after="0" w:line="480" w:lineRule="auto"/>
        <w:jc w:val="both"/>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numPr>
          <w:ilvl w:val="1"/>
          <w:numId w:val="11"/>
        </w:numPr>
        <w:spacing w:after="0" w:line="480" w:lineRule="auto"/>
        <w:jc w:val="both"/>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numPr>
          <w:ilvl w:val="1"/>
          <w:numId w:val="11"/>
        </w:numPr>
        <w:spacing w:after="0" w:line="480" w:lineRule="auto"/>
        <w:jc w:val="both"/>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numPr>
          <w:ilvl w:val="1"/>
          <w:numId w:val="11"/>
        </w:numPr>
        <w:spacing w:after="0" w:line="480" w:lineRule="auto"/>
        <w:jc w:val="both"/>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numPr>
          <w:ilvl w:val="1"/>
          <w:numId w:val="11"/>
        </w:numPr>
        <w:spacing w:after="0" w:line="480" w:lineRule="auto"/>
        <w:jc w:val="both"/>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numPr>
          <w:ilvl w:val="1"/>
          <w:numId w:val="11"/>
        </w:numPr>
        <w:spacing w:after="0" w:line="480" w:lineRule="auto"/>
        <w:jc w:val="both"/>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numPr>
          <w:ilvl w:val="1"/>
          <w:numId w:val="11"/>
        </w:numPr>
        <w:spacing w:after="0" w:line="480" w:lineRule="auto"/>
        <w:jc w:val="both"/>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numPr>
          <w:ilvl w:val="2"/>
          <w:numId w:val="11"/>
        </w:numPr>
        <w:spacing w:after="0" w:line="480" w:lineRule="auto"/>
        <w:jc w:val="both"/>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numPr>
          <w:ilvl w:val="2"/>
          <w:numId w:val="11"/>
        </w:numPr>
        <w:spacing w:after="0" w:line="480" w:lineRule="auto"/>
        <w:jc w:val="both"/>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numPr>
          <w:ilvl w:val="2"/>
          <w:numId w:val="11"/>
        </w:numPr>
        <w:spacing w:after="0" w:line="480" w:lineRule="auto"/>
        <w:jc w:val="both"/>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numPr>
          <w:ilvl w:val="2"/>
          <w:numId w:val="11"/>
        </w:numPr>
        <w:spacing w:after="0" w:line="480" w:lineRule="auto"/>
        <w:jc w:val="both"/>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numPr>
          <w:ilvl w:val="2"/>
          <w:numId w:val="11"/>
        </w:numPr>
        <w:spacing w:after="0" w:line="480" w:lineRule="auto"/>
        <w:jc w:val="both"/>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spacing w:after="0" w:line="480" w:lineRule="auto"/>
        <w:ind w:firstLine="709"/>
        <w:jc w:val="both"/>
        <w:rPr>
          <w:rFonts w:ascii="Times New Roman" w:eastAsia="Times New Roman" w:hAnsi="Times New Roman" w:cs="Times New Roman"/>
          <w:kern w:val="2"/>
          <w:sz w:val="24"/>
          <w:szCs w:val="24"/>
          <w:lang w:bidi="en-US"/>
          <w14:ligatures w14:val="standardContextual"/>
        </w:rPr>
      </w:pPr>
      <w:r w:rsidRPr="00130A42">
        <w:rPr>
          <w:rFonts w:ascii="Times New Roman" w:eastAsia="Times New Roman" w:hAnsi="Times New Roman" w:cs="Times New Roman"/>
          <w:kern w:val="2"/>
          <w:sz w:val="24"/>
          <w:szCs w:val="24"/>
          <w:lang w:bidi="en-US"/>
          <w14:ligatures w14:val="standardContextual"/>
        </w:rPr>
        <w:t>Uji f  statistik digunakan untuk menguji keberartian pengaruh dari variabel bebas yaitu Gaya Hidup (</w:t>
      </w:r>
      <w:r w:rsidRPr="00130A42">
        <w:rPr>
          <w:rFonts w:ascii="Times New Roman" w:eastAsia="Times New Roman" w:hAnsi="Times New Roman" w:cs="Times New Roman"/>
          <w:noProof/>
          <w:kern w:val="2"/>
          <w:sz w:val="24"/>
          <w:szCs w:val="24"/>
          <w14:ligatures w14:val="standardContextual"/>
        </w:rPr>
        <w:drawing>
          <wp:inline distT="0" distB="0" distL="0" distR="0" wp14:anchorId="7575CD1E" wp14:editId="434AF135">
            <wp:extent cx="103632" cy="109728"/>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481455" name="Picture 481455"/>
                    <pic:cNvPicPr/>
                  </pic:nvPicPr>
                  <pic:blipFill>
                    <a:blip r:embed="rId21"/>
                    <a:stretch>
                      <a:fillRect/>
                    </a:stretch>
                  </pic:blipFill>
                  <pic:spPr>
                    <a:xfrm>
                      <a:off x="0" y="0"/>
                      <a:ext cx="103632" cy="109728"/>
                    </a:xfrm>
                    <a:prstGeom prst="rect">
                      <a:avLst/>
                    </a:prstGeom>
                  </pic:spPr>
                </pic:pic>
              </a:graphicData>
            </a:graphic>
          </wp:inline>
        </w:drawing>
      </w:r>
      <w:r w:rsidRPr="00130A42">
        <w:rPr>
          <w:rFonts w:ascii="Times New Roman" w:eastAsia="Times New Roman" w:hAnsi="Times New Roman" w:cs="Times New Roman"/>
          <w:kern w:val="2"/>
          <w:sz w:val="24"/>
          <w:szCs w:val="24"/>
          <w:vertAlign w:val="subscript"/>
          <w:lang w:bidi="en-US"/>
          <w14:ligatures w14:val="standardContextual"/>
        </w:rPr>
        <w:t>1</w:t>
      </w:r>
      <w:r w:rsidRPr="00130A42">
        <w:rPr>
          <w:rFonts w:ascii="Times New Roman" w:eastAsia="Times New Roman" w:hAnsi="Times New Roman" w:cs="Times New Roman"/>
          <w:kern w:val="2"/>
          <w:sz w:val="24"/>
          <w:szCs w:val="24"/>
          <w:lang w:bidi="en-US"/>
          <w14:ligatures w14:val="standardContextual"/>
        </w:rPr>
        <w:t>) Kelompok Acuan (</w:t>
      </w:r>
      <w:r w:rsidRPr="00130A42">
        <w:rPr>
          <w:rFonts w:ascii="Times New Roman" w:eastAsia="Times New Roman" w:hAnsi="Times New Roman" w:cs="Times New Roman"/>
          <w:noProof/>
          <w:kern w:val="2"/>
          <w:sz w:val="24"/>
          <w:szCs w:val="24"/>
          <w14:ligatures w14:val="standardContextual"/>
        </w:rPr>
        <w:drawing>
          <wp:inline distT="0" distB="0" distL="0" distR="0" wp14:anchorId="2D145B17" wp14:editId="00F75D39">
            <wp:extent cx="103632" cy="109728"/>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481456" name="Picture 481456"/>
                    <pic:cNvPicPr/>
                  </pic:nvPicPr>
                  <pic:blipFill>
                    <a:blip r:embed="rId22"/>
                    <a:stretch>
                      <a:fillRect/>
                    </a:stretch>
                  </pic:blipFill>
                  <pic:spPr>
                    <a:xfrm>
                      <a:off x="0" y="0"/>
                      <a:ext cx="103632" cy="109728"/>
                    </a:xfrm>
                    <a:prstGeom prst="rect">
                      <a:avLst/>
                    </a:prstGeom>
                  </pic:spPr>
                </pic:pic>
              </a:graphicData>
            </a:graphic>
          </wp:inline>
        </w:drawing>
      </w:r>
      <w:r w:rsidRPr="00130A42">
        <w:rPr>
          <w:rFonts w:ascii="Times New Roman" w:eastAsia="Times New Roman" w:hAnsi="Times New Roman" w:cs="Times New Roman"/>
          <w:kern w:val="2"/>
          <w:sz w:val="24"/>
          <w:szCs w:val="24"/>
          <w:vertAlign w:val="subscript"/>
          <w:lang w:bidi="en-US"/>
          <w14:ligatures w14:val="standardContextual"/>
        </w:rPr>
        <w:t>2</w:t>
      </w:r>
      <w:r w:rsidRPr="00130A42">
        <w:rPr>
          <w:rFonts w:ascii="Times New Roman" w:eastAsia="Times New Roman" w:hAnsi="Times New Roman" w:cs="Times New Roman"/>
          <w:kern w:val="2"/>
          <w:sz w:val="24"/>
          <w:szCs w:val="24"/>
          <w:lang w:bidi="en-US"/>
          <w14:ligatures w14:val="standardContextual"/>
        </w:rPr>
        <w:t>) dan Sikap(</w:t>
      </w:r>
      <w:r w:rsidRPr="00130A42">
        <w:rPr>
          <w:rFonts w:ascii="Times New Roman" w:eastAsia="Times New Roman" w:hAnsi="Times New Roman" w:cs="Times New Roman"/>
          <w:noProof/>
          <w:kern w:val="2"/>
          <w:sz w:val="24"/>
          <w:szCs w:val="24"/>
          <w14:ligatures w14:val="standardContextual"/>
        </w:rPr>
        <w:drawing>
          <wp:inline distT="0" distB="0" distL="0" distR="0" wp14:anchorId="2CBFFB58" wp14:editId="5C1A3C2E">
            <wp:extent cx="103632" cy="109728"/>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481457" name="Picture 481457"/>
                    <pic:cNvPicPr/>
                  </pic:nvPicPr>
                  <pic:blipFill>
                    <a:blip r:embed="rId23"/>
                    <a:stretch>
                      <a:fillRect/>
                    </a:stretch>
                  </pic:blipFill>
                  <pic:spPr>
                    <a:xfrm>
                      <a:off x="0" y="0"/>
                      <a:ext cx="103632" cy="109728"/>
                    </a:xfrm>
                    <a:prstGeom prst="rect">
                      <a:avLst/>
                    </a:prstGeom>
                  </pic:spPr>
                </pic:pic>
              </a:graphicData>
            </a:graphic>
          </wp:inline>
        </w:drawing>
      </w:r>
      <w:r w:rsidRPr="00130A42">
        <w:rPr>
          <w:rFonts w:ascii="Times New Roman" w:eastAsia="Times New Roman" w:hAnsi="Times New Roman" w:cs="Times New Roman"/>
          <w:kern w:val="2"/>
          <w:sz w:val="24"/>
          <w:szCs w:val="24"/>
          <w:vertAlign w:val="subscript"/>
          <w:lang w:bidi="en-US"/>
          <w14:ligatures w14:val="standardContextual"/>
        </w:rPr>
        <w:t>3</w:t>
      </w:r>
      <w:r w:rsidRPr="00130A42">
        <w:rPr>
          <w:rFonts w:ascii="Times New Roman" w:eastAsia="Times New Roman" w:hAnsi="Times New Roman" w:cs="Times New Roman"/>
          <w:kern w:val="2"/>
          <w:sz w:val="24"/>
          <w:szCs w:val="24"/>
          <w:lang w:bidi="en-US"/>
          <w14:ligatures w14:val="standardContextual"/>
        </w:rPr>
        <w:t>) terhadap variabel terikat (Y) yaitu keputusan penggunaan jasa.  Pengujian ini dilakukan dengan membandingkan nilai F hitung dengan F tabel pada tingkat error/signifikansi sebesar 5% (α = 0,05).</w:t>
      </w:r>
    </w:p>
    <w:p w:rsidR="000C4CDB" w:rsidRPr="00130A42" w:rsidRDefault="000C4CDB" w:rsidP="000C4CDB">
      <w:pPr>
        <w:spacing w:after="0" w:line="480" w:lineRule="auto"/>
        <w:ind w:firstLine="709"/>
        <w:jc w:val="both"/>
        <w:rPr>
          <w:rFonts w:ascii="Times New Roman" w:eastAsia="Times New Roman" w:hAnsi="Times New Roman" w:cs="Times New Roman"/>
          <w:kern w:val="2"/>
          <w:sz w:val="24"/>
          <w:szCs w:val="24"/>
          <w:lang w:bidi="en-US"/>
          <w14:ligatures w14:val="standardContextual"/>
        </w:rPr>
      </w:pPr>
      <w:r w:rsidRPr="00130A42">
        <w:rPr>
          <w:rFonts w:ascii="Times New Roman" w:eastAsia="Times New Roman" w:hAnsi="Times New Roman" w:cs="Times New Roman"/>
          <w:kern w:val="2"/>
          <w:sz w:val="24"/>
          <w:szCs w:val="24"/>
          <w:lang w:bidi="en-US"/>
          <w14:ligatures w14:val="standardContextual"/>
        </w:rPr>
        <w:t>Dengan kriteria pengambilan keputusan yaitu:</w:t>
      </w:r>
    </w:p>
    <w:p w:rsidR="000C4CDB" w:rsidRPr="005972E9" w:rsidRDefault="000C4CDB" w:rsidP="000C4CDB">
      <w:pPr>
        <w:pStyle w:val="ListParagraph"/>
        <w:numPr>
          <w:ilvl w:val="2"/>
          <w:numId w:val="7"/>
        </w:numPr>
        <w:spacing w:after="0" w:line="480" w:lineRule="auto"/>
        <w:ind w:left="567"/>
        <w:jc w:val="both"/>
        <w:rPr>
          <w:rFonts w:ascii="Times New Roman" w:eastAsia="Times New Roman" w:hAnsi="Times New Roman" w:cs="Times New Roman"/>
          <w:kern w:val="2"/>
          <w:sz w:val="24"/>
          <w:szCs w:val="24"/>
          <w:lang w:bidi="en-US"/>
          <w14:ligatures w14:val="standardContextual"/>
        </w:rPr>
      </w:pPr>
      <w:r w:rsidRPr="005972E9">
        <w:rPr>
          <w:rFonts w:ascii="Times New Roman" w:eastAsia="Times New Roman" w:hAnsi="Times New Roman" w:cs="Times New Roman"/>
          <w:kern w:val="2"/>
          <w:sz w:val="24"/>
          <w:szCs w:val="24"/>
          <w:lang w:bidi="en-US"/>
          <w14:ligatures w14:val="standardContextual"/>
        </w:rPr>
        <w:t>Jika F hitung &lt; F tabel pada α = 5%, maka H0 diterima</w:t>
      </w:r>
    </w:p>
    <w:p w:rsidR="000C4CDB" w:rsidRPr="005972E9" w:rsidRDefault="000C4CDB" w:rsidP="000C4CDB">
      <w:pPr>
        <w:pStyle w:val="ListParagraph"/>
        <w:numPr>
          <w:ilvl w:val="2"/>
          <w:numId w:val="7"/>
        </w:numPr>
        <w:spacing w:after="0" w:line="480" w:lineRule="auto"/>
        <w:ind w:left="567"/>
        <w:jc w:val="both"/>
        <w:rPr>
          <w:rFonts w:ascii="Times New Roman" w:eastAsia="Times New Roman" w:hAnsi="Times New Roman" w:cs="Times New Roman"/>
          <w:kern w:val="2"/>
          <w:sz w:val="24"/>
          <w:szCs w:val="24"/>
          <w:lang w:bidi="en-US"/>
          <w14:ligatures w14:val="standardContextual"/>
        </w:rPr>
      </w:pPr>
      <w:r w:rsidRPr="005972E9">
        <w:rPr>
          <w:rFonts w:ascii="Times New Roman" w:eastAsia="Times New Roman" w:hAnsi="Times New Roman" w:cs="Times New Roman"/>
          <w:kern w:val="2"/>
          <w:sz w:val="24"/>
          <w:szCs w:val="24"/>
          <w:lang w:bidi="en-US"/>
          <w14:ligatures w14:val="standardContextual"/>
        </w:rPr>
        <w:t>Jika F hitung &gt; F tabel pada α = 5%, maka H1 diterima</w:t>
      </w:r>
    </w:p>
    <w:p w:rsidR="000C4CDB" w:rsidRPr="00130A42" w:rsidRDefault="000C4CDB" w:rsidP="000C4CDB">
      <w:pPr>
        <w:pStyle w:val="Heading3"/>
      </w:pPr>
      <w:bookmarkStart w:id="24" w:name="_Toc220502074"/>
      <w:r w:rsidRPr="00130A42">
        <w:t>3.1</w:t>
      </w:r>
      <w:r>
        <w:t xml:space="preserve">1.2 </w:t>
      </w:r>
      <w:r w:rsidRPr="00130A42">
        <w:rPr>
          <w:lang w:eastAsia="id-ID"/>
        </w:rPr>
        <w:t>Uji Parsial (Uji t )</w:t>
      </w:r>
      <w:bookmarkEnd w:id="24"/>
    </w:p>
    <w:p w:rsidR="000C4CDB" w:rsidRPr="00130A42" w:rsidRDefault="000C4CDB" w:rsidP="000C4CDB">
      <w:pPr>
        <w:spacing w:after="0" w:line="480" w:lineRule="auto"/>
        <w:ind w:firstLine="709"/>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kern w:val="2"/>
          <w:sz w:val="24"/>
          <w:szCs w:val="24"/>
          <w:lang w:bidi="en-US"/>
          <w14:ligatures w14:val="standardContextual"/>
        </w:rPr>
        <w:t xml:space="preserve">Menurut </w:t>
      </w:r>
      <w:r w:rsidRPr="00130A42">
        <w:rPr>
          <w:rFonts w:ascii="Times New Roman" w:eastAsia="Times New Roman" w:hAnsi="Times New Roman" w:cs="Times New Roman"/>
          <w:color w:val="000000"/>
          <w:kern w:val="2"/>
          <w:sz w:val="24"/>
          <w:szCs w:val="24"/>
          <w:lang w:bidi="en-US"/>
          <w14:ligatures w14:val="standardContextual"/>
        </w:rPr>
        <w:t>Menurut Sugiyono (2019),</w:t>
      </w:r>
      <w:r w:rsidRPr="00130A42">
        <w:rPr>
          <w:rFonts w:ascii="Times New Roman" w:eastAsia="Times New Roman" w:hAnsi="Times New Roman" w:cs="Times New Roman"/>
          <w:kern w:val="2"/>
          <w:sz w:val="24"/>
          <w:szCs w:val="24"/>
          <w:lang w:bidi="en-US"/>
          <w14:ligatures w14:val="standardContextual"/>
        </w:rPr>
        <w:t>Uji secara parsial untuk membuktikan hipotesis awal tentang pengaruh Pelatihan Kerja (</w:t>
      </w:r>
      <w:r w:rsidRPr="00130A42">
        <w:rPr>
          <w:rFonts w:ascii="Cambria Math" w:eastAsia="Cambria Math" w:hAnsi="Cambria Math" w:cs="Cambria Math"/>
          <w:kern w:val="2"/>
          <w:sz w:val="24"/>
          <w:szCs w:val="24"/>
          <w:lang w:bidi="en-US"/>
          <w14:ligatures w14:val="standardContextual"/>
        </w:rPr>
        <w:t>𝑋</w:t>
      </w:r>
      <w:r w:rsidRPr="00130A42">
        <w:rPr>
          <w:rFonts w:ascii="Times New Roman" w:eastAsia="Times New Roman" w:hAnsi="Times New Roman" w:cs="Times New Roman"/>
          <w:kern w:val="2"/>
          <w:sz w:val="24"/>
          <w:szCs w:val="24"/>
          <w:vertAlign w:val="subscript"/>
          <w:lang w:bidi="en-US"/>
          <w14:ligatures w14:val="standardContextual"/>
        </w:rPr>
        <w:t>1</w:t>
      </w:r>
      <w:r w:rsidRPr="00130A42">
        <w:rPr>
          <w:rFonts w:ascii="Times New Roman" w:eastAsia="Times New Roman" w:hAnsi="Times New Roman" w:cs="Times New Roman"/>
          <w:kern w:val="2"/>
          <w:sz w:val="24"/>
          <w:szCs w:val="24"/>
          <w:lang w:bidi="en-US"/>
          <w14:ligatures w14:val="standardContextual"/>
        </w:rPr>
        <w:t>) Komunikasi Kerja (</w:t>
      </w:r>
      <w:r w:rsidRPr="00130A42">
        <w:rPr>
          <w:rFonts w:ascii="Cambria Math" w:eastAsia="Cambria Math" w:hAnsi="Cambria Math" w:cs="Cambria Math"/>
          <w:kern w:val="2"/>
          <w:sz w:val="24"/>
          <w:szCs w:val="24"/>
          <w:lang w:bidi="en-US"/>
          <w14:ligatures w14:val="standardContextual"/>
        </w:rPr>
        <w:t>𝑋</w:t>
      </w:r>
      <w:r w:rsidRPr="00130A42">
        <w:rPr>
          <w:rFonts w:ascii="Times New Roman" w:eastAsia="Times New Roman" w:hAnsi="Times New Roman" w:cs="Times New Roman"/>
          <w:kern w:val="2"/>
          <w:sz w:val="24"/>
          <w:szCs w:val="24"/>
          <w:vertAlign w:val="subscript"/>
          <w:lang w:bidi="en-US"/>
          <w14:ligatures w14:val="standardContextual"/>
        </w:rPr>
        <w:t>2</w:t>
      </w:r>
      <w:r w:rsidRPr="00130A42">
        <w:rPr>
          <w:rFonts w:ascii="Times New Roman" w:eastAsia="Times New Roman" w:hAnsi="Times New Roman" w:cs="Times New Roman"/>
          <w:kern w:val="2"/>
          <w:sz w:val="24"/>
          <w:szCs w:val="24"/>
          <w:lang w:bidi="en-US"/>
          <w14:ligatures w14:val="standardContextual"/>
        </w:rPr>
        <w:t>) dan Kepuasan Kerja (</w:t>
      </w:r>
      <w:r w:rsidRPr="00130A42">
        <w:rPr>
          <w:rFonts w:ascii="Cambria Math" w:eastAsia="Cambria Math" w:hAnsi="Cambria Math" w:cs="Cambria Math"/>
          <w:kern w:val="2"/>
          <w:sz w:val="24"/>
          <w:szCs w:val="24"/>
          <w:lang w:bidi="en-US"/>
          <w14:ligatures w14:val="standardContextual"/>
        </w:rPr>
        <w:t>𝑋</w:t>
      </w:r>
      <w:r w:rsidRPr="00130A42">
        <w:rPr>
          <w:rFonts w:ascii="Times New Roman" w:eastAsia="Times New Roman" w:hAnsi="Times New Roman" w:cs="Times New Roman"/>
          <w:kern w:val="2"/>
          <w:sz w:val="24"/>
          <w:szCs w:val="24"/>
          <w:vertAlign w:val="subscript"/>
          <w:lang w:bidi="en-US"/>
          <w14:ligatures w14:val="standardContextual"/>
        </w:rPr>
        <w:t>3</w:t>
      </w:r>
      <w:r w:rsidRPr="00130A42">
        <w:rPr>
          <w:rFonts w:ascii="Times New Roman" w:eastAsia="Times New Roman" w:hAnsi="Times New Roman" w:cs="Times New Roman"/>
          <w:kern w:val="2"/>
          <w:sz w:val="24"/>
          <w:szCs w:val="24"/>
          <w:lang w:bidi="en-US"/>
          <w14:ligatures w14:val="standardContextual"/>
        </w:rPr>
        <w:t xml:space="preserve">) sebagai variabel bebas terhadap Kinerja Pegawai (Y) sebagai variabel </w:t>
      </w:r>
      <w:r w:rsidRPr="00130A42">
        <w:rPr>
          <w:rFonts w:ascii="Times New Roman" w:eastAsia="Times New Roman" w:hAnsi="Times New Roman" w:cs="Times New Roman"/>
          <w:color w:val="000000"/>
          <w:kern w:val="2"/>
          <w:sz w:val="24"/>
          <w:szCs w:val="24"/>
          <w:lang w:bidi="en-US"/>
          <w14:ligatures w14:val="standardContextual"/>
        </w:rPr>
        <w:t xml:space="preserve">terikat.  Pengujian ini dilakukan dengan membandingkan antara nilai t </w:t>
      </w:r>
      <w:r w:rsidRPr="00130A42">
        <w:rPr>
          <w:rFonts w:ascii="Times New Roman" w:eastAsia="Times New Roman" w:hAnsi="Times New Roman" w:cs="Times New Roman"/>
          <w:color w:val="000000"/>
          <w:kern w:val="2"/>
          <w:sz w:val="24"/>
          <w:szCs w:val="24"/>
          <w:vertAlign w:val="subscript"/>
          <w:lang w:bidi="en-US"/>
          <w14:ligatures w14:val="standardContextual"/>
        </w:rPr>
        <w:t>hitung</w:t>
      </w:r>
      <w:r w:rsidRPr="00130A42">
        <w:rPr>
          <w:rFonts w:ascii="Times New Roman" w:eastAsia="Times New Roman" w:hAnsi="Times New Roman" w:cs="Times New Roman"/>
          <w:color w:val="000000"/>
          <w:kern w:val="2"/>
          <w:sz w:val="24"/>
          <w:szCs w:val="24"/>
          <w:lang w:bidi="en-US"/>
          <w14:ligatures w14:val="standardContextual"/>
        </w:rPr>
        <w:t xml:space="preserve"> masing–masing variabel bebas dengan nilai t </w:t>
      </w:r>
      <w:r w:rsidRPr="00130A42">
        <w:rPr>
          <w:rFonts w:ascii="Times New Roman" w:eastAsia="Times New Roman" w:hAnsi="Times New Roman" w:cs="Times New Roman"/>
          <w:color w:val="000000"/>
          <w:kern w:val="2"/>
          <w:sz w:val="24"/>
          <w:szCs w:val="24"/>
          <w:vertAlign w:val="subscript"/>
          <w:lang w:bidi="en-US"/>
          <w14:ligatures w14:val="standardContextual"/>
        </w:rPr>
        <w:t xml:space="preserve">tabel </w:t>
      </w:r>
      <w:r w:rsidRPr="00130A42">
        <w:rPr>
          <w:rFonts w:ascii="Times New Roman" w:eastAsia="Times New Roman" w:hAnsi="Times New Roman" w:cs="Times New Roman"/>
          <w:color w:val="000000"/>
          <w:kern w:val="2"/>
          <w:sz w:val="24"/>
          <w:szCs w:val="24"/>
          <w:lang w:bidi="en-US"/>
          <w14:ligatures w14:val="standardContextual"/>
        </w:rPr>
        <w:t>dalam tingkat error/signifikansi 5% (α = 0,05). Dengan kriteria pengambilan keputusan yaitu:</w:t>
      </w:r>
    </w:p>
    <w:p w:rsidR="000C4CDB" w:rsidRPr="00130A42" w:rsidRDefault="000C4CDB" w:rsidP="000C4CDB">
      <w:pPr>
        <w:numPr>
          <w:ilvl w:val="0"/>
          <w:numId w:val="12"/>
        </w:numPr>
        <w:spacing w:after="0" w:line="480" w:lineRule="auto"/>
        <w:ind w:left="567" w:hanging="425"/>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 xml:space="preserve">Jika t </w:t>
      </w:r>
      <w:r w:rsidRPr="00130A42">
        <w:rPr>
          <w:rFonts w:ascii="Times New Roman" w:eastAsia="Times New Roman" w:hAnsi="Times New Roman" w:cs="Times New Roman"/>
          <w:color w:val="000000"/>
          <w:kern w:val="2"/>
          <w:sz w:val="24"/>
          <w:szCs w:val="24"/>
          <w:vertAlign w:val="subscript"/>
          <w:lang w:bidi="en-US"/>
          <w14:ligatures w14:val="standardContextual"/>
        </w:rPr>
        <w:t>hitung</w:t>
      </w:r>
      <w:r w:rsidRPr="00130A42">
        <w:rPr>
          <w:rFonts w:ascii="Times New Roman" w:eastAsia="Times New Roman" w:hAnsi="Times New Roman" w:cs="Times New Roman"/>
          <w:color w:val="000000"/>
          <w:kern w:val="2"/>
          <w:sz w:val="24"/>
          <w:szCs w:val="24"/>
          <w:lang w:bidi="en-US"/>
          <w14:ligatures w14:val="standardContextual"/>
        </w:rPr>
        <w:t xml:space="preserve"> &lt; t </w:t>
      </w:r>
      <w:r w:rsidRPr="00130A42">
        <w:rPr>
          <w:rFonts w:ascii="Times New Roman" w:eastAsia="Times New Roman" w:hAnsi="Times New Roman" w:cs="Times New Roman"/>
          <w:color w:val="000000"/>
          <w:kern w:val="2"/>
          <w:sz w:val="24"/>
          <w:szCs w:val="24"/>
          <w:vertAlign w:val="subscript"/>
          <w:lang w:bidi="en-US"/>
          <w14:ligatures w14:val="standardContextual"/>
        </w:rPr>
        <w:t>tabel</w:t>
      </w:r>
      <w:r w:rsidRPr="00130A42">
        <w:rPr>
          <w:rFonts w:ascii="Times New Roman" w:eastAsia="Times New Roman" w:hAnsi="Times New Roman" w:cs="Times New Roman"/>
          <w:color w:val="000000"/>
          <w:kern w:val="2"/>
          <w:sz w:val="24"/>
          <w:szCs w:val="24"/>
          <w:lang w:bidi="en-US"/>
          <w14:ligatures w14:val="standardContextual"/>
        </w:rPr>
        <w:t xml:space="preserve"> pada α = 5%, maka H</w:t>
      </w:r>
      <w:r w:rsidRPr="00130A42">
        <w:rPr>
          <w:rFonts w:ascii="Times New Roman" w:eastAsia="Times New Roman" w:hAnsi="Times New Roman" w:cs="Times New Roman"/>
          <w:color w:val="000000"/>
          <w:kern w:val="2"/>
          <w:sz w:val="24"/>
          <w:szCs w:val="24"/>
          <w:vertAlign w:val="subscript"/>
          <w:lang w:bidi="en-US"/>
          <w14:ligatures w14:val="standardContextual"/>
        </w:rPr>
        <w:t>0</w:t>
      </w:r>
      <w:r w:rsidRPr="00130A42">
        <w:rPr>
          <w:rFonts w:ascii="Times New Roman" w:eastAsia="Times New Roman" w:hAnsi="Times New Roman" w:cs="Times New Roman"/>
          <w:color w:val="000000"/>
          <w:kern w:val="2"/>
          <w:sz w:val="24"/>
          <w:szCs w:val="24"/>
          <w:lang w:bidi="en-US"/>
          <w14:ligatures w14:val="standardContextual"/>
        </w:rPr>
        <w:t xml:space="preserve"> diterima</w:t>
      </w:r>
    </w:p>
    <w:p w:rsidR="000C4CDB" w:rsidRPr="00130A42" w:rsidRDefault="000C4CDB" w:rsidP="000C4CDB">
      <w:pPr>
        <w:numPr>
          <w:ilvl w:val="0"/>
          <w:numId w:val="12"/>
        </w:numPr>
        <w:spacing w:after="0" w:line="480" w:lineRule="auto"/>
        <w:ind w:left="567" w:hanging="425"/>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 xml:space="preserve">Jika t </w:t>
      </w:r>
      <w:r w:rsidRPr="00130A42">
        <w:rPr>
          <w:rFonts w:ascii="Times New Roman" w:eastAsia="Times New Roman" w:hAnsi="Times New Roman" w:cs="Times New Roman"/>
          <w:color w:val="000000"/>
          <w:kern w:val="2"/>
          <w:sz w:val="24"/>
          <w:szCs w:val="24"/>
          <w:vertAlign w:val="subscript"/>
          <w:lang w:bidi="en-US"/>
          <w14:ligatures w14:val="standardContextual"/>
        </w:rPr>
        <w:t>hitung</w:t>
      </w:r>
      <w:r w:rsidRPr="00130A42">
        <w:rPr>
          <w:rFonts w:ascii="Times New Roman" w:eastAsia="Times New Roman" w:hAnsi="Times New Roman" w:cs="Times New Roman"/>
          <w:color w:val="000000"/>
          <w:kern w:val="2"/>
          <w:sz w:val="24"/>
          <w:szCs w:val="24"/>
          <w:lang w:bidi="en-US"/>
          <w14:ligatures w14:val="standardContextual"/>
        </w:rPr>
        <w:t xml:space="preserve"> &gt; t </w:t>
      </w:r>
      <w:r w:rsidRPr="00130A42">
        <w:rPr>
          <w:rFonts w:ascii="Times New Roman" w:eastAsia="Times New Roman" w:hAnsi="Times New Roman" w:cs="Times New Roman"/>
          <w:color w:val="000000"/>
          <w:kern w:val="2"/>
          <w:sz w:val="24"/>
          <w:szCs w:val="24"/>
          <w:vertAlign w:val="subscript"/>
          <w:lang w:bidi="en-US"/>
          <w14:ligatures w14:val="standardContextual"/>
        </w:rPr>
        <w:t>tabel</w:t>
      </w:r>
      <w:r w:rsidRPr="00130A42">
        <w:rPr>
          <w:rFonts w:ascii="Times New Roman" w:eastAsia="Times New Roman" w:hAnsi="Times New Roman" w:cs="Times New Roman"/>
          <w:color w:val="000000"/>
          <w:kern w:val="2"/>
          <w:sz w:val="24"/>
          <w:szCs w:val="24"/>
          <w:lang w:bidi="en-US"/>
          <w14:ligatures w14:val="standardContextual"/>
        </w:rPr>
        <w:t xml:space="preserve"> pada α = 5%, maka H</w:t>
      </w:r>
      <w:r w:rsidRPr="00130A42">
        <w:rPr>
          <w:rFonts w:ascii="Times New Roman" w:eastAsia="Times New Roman" w:hAnsi="Times New Roman" w:cs="Times New Roman"/>
          <w:color w:val="000000"/>
          <w:kern w:val="2"/>
          <w:sz w:val="24"/>
          <w:szCs w:val="24"/>
          <w:vertAlign w:val="subscript"/>
          <w:lang w:bidi="en-US"/>
          <w14:ligatures w14:val="standardContextual"/>
        </w:rPr>
        <w:t>1</w:t>
      </w:r>
      <w:r w:rsidRPr="00130A42">
        <w:rPr>
          <w:rFonts w:ascii="Times New Roman" w:eastAsia="Times New Roman" w:hAnsi="Times New Roman" w:cs="Times New Roman"/>
          <w:color w:val="000000"/>
          <w:kern w:val="2"/>
          <w:sz w:val="24"/>
          <w:szCs w:val="24"/>
          <w:lang w:bidi="en-US"/>
          <w14:ligatures w14:val="standardContextual"/>
        </w:rPr>
        <w:t xml:space="preserve"> diterima</w:t>
      </w:r>
    </w:p>
    <w:p w:rsidR="000C4CDB" w:rsidRPr="00130A42" w:rsidRDefault="000C4CDB" w:rsidP="000C4CDB">
      <w:pPr>
        <w:spacing w:after="0" w:line="480" w:lineRule="auto"/>
        <w:ind w:left="1276"/>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Calibri" w:hAnsi="Times New Roman" w:cs="Times New Roman"/>
          <w:noProof/>
          <w:color w:val="000000"/>
          <w:kern w:val="2"/>
          <w:sz w:val="24"/>
          <w:szCs w:val="24"/>
          <w14:ligatures w14:val="standardContextual"/>
        </w:rPr>
        <mc:AlternateContent>
          <mc:Choice Requires="wpg">
            <w:drawing>
              <wp:inline distT="0" distB="0" distL="0" distR="0" wp14:anchorId="7583948D" wp14:editId="53E6D3AB">
                <wp:extent cx="1200912" cy="618744"/>
                <wp:effectExtent l="0" t="0" r="18415" b="10160"/>
                <wp:docPr id="384792" name="Group 384792"/>
                <wp:cNvGraphicFramePr/>
                <a:graphic xmlns:a="http://schemas.openxmlformats.org/drawingml/2006/main">
                  <a:graphicData uri="http://schemas.microsoft.com/office/word/2010/wordprocessingGroup">
                    <wpg:wgp>
                      <wpg:cNvGrpSpPr/>
                      <wpg:grpSpPr>
                        <a:xfrm>
                          <a:off x="0" y="0"/>
                          <a:ext cx="1200912" cy="618744"/>
                          <a:chOff x="0" y="0"/>
                          <a:chExt cx="1200912" cy="618744"/>
                        </a:xfrm>
                      </wpg:grpSpPr>
                      <wps:wsp>
                        <wps:cNvPr id="62454" name="Shape 62454"/>
                        <wps:cNvSpPr/>
                        <wps:spPr>
                          <a:xfrm>
                            <a:off x="0" y="0"/>
                            <a:ext cx="1200912" cy="618744"/>
                          </a:xfrm>
                          <a:custGeom>
                            <a:avLst/>
                            <a:gdLst/>
                            <a:ahLst/>
                            <a:cxnLst/>
                            <a:rect l="0" t="0" r="0" b="0"/>
                            <a:pathLst>
                              <a:path w="1200912" h="618744">
                                <a:moveTo>
                                  <a:pt x="0" y="618744"/>
                                </a:moveTo>
                                <a:lnTo>
                                  <a:pt x="1200912" y="618744"/>
                                </a:lnTo>
                                <a:lnTo>
                                  <a:pt x="1200912" y="0"/>
                                </a:lnTo>
                                <a:lnTo>
                                  <a:pt x="0" y="0"/>
                                </a:lnTo>
                                <a:close/>
                              </a:path>
                            </a:pathLst>
                          </a:custGeom>
                          <a:noFill/>
                          <a:ln w="9144" cap="flat" cmpd="sng" algn="ctr">
                            <a:solidFill>
                              <a:srgbClr val="000000"/>
                            </a:solidFill>
                            <a:prstDash val="solid"/>
                            <a:miter lim="127000"/>
                          </a:ln>
                          <a:effectLst/>
                        </wps:spPr>
                        <wps:bodyPr/>
                      </wps:wsp>
                      <pic:pic xmlns:pic="http://schemas.openxmlformats.org/drawingml/2006/picture">
                        <pic:nvPicPr>
                          <pic:cNvPr id="62456" name="Picture 62456"/>
                          <pic:cNvPicPr/>
                        </pic:nvPicPr>
                        <pic:blipFill>
                          <a:blip r:embed="rId24"/>
                          <a:stretch>
                            <a:fillRect/>
                          </a:stretch>
                        </pic:blipFill>
                        <pic:spPr>
                          <a:xfrm>
                            <a:off x="182880" y="216535"/>
                            <a:ext cx="83820" cy="202692"/>
                          </a:xfrm>
                          <a:prstGeom prst="rect">
                            <a:avLst/>
                          </a:prstGeom>
                        </pic:spPr>
                      </pic:pic>
                      <wps:wsp>
                        <wps:cNvPr id="62457" name="Rectangle 62457"/>
                        <wps:cNvSpPr/>
                        <wps:spPr>
                          <a:xfrm>
                            <a:off x="31779" y="169444"/>
                            <a:ext cx="408663" cy="249804"/>
                          </a:xfrm>
                          <a:prstGeom prst="rect">
                            <a:avLst/>
                          </a:prstGeom>
                          <a:ln>
                            <a:noFill/>
                          </a:ln>
                        </wps:spPr>
                        <wps:txbx>
                          <w:txbxContent>
                            <w:p w:rsidR="000C4CDB" w:rsidRPr="009A6DE6" w:rsidRDefault="000C4CDB" w:rsidP="000C4CDB">
                              <w:pPr>
                                <w:spacing w:after="160" w:line="259" w:lineRule="auto"/>
                                <w:rPr>
                                  <w:rFonts w:ascii="Times New Roman" w:hAnsi="Times New Roman" w:cs="Times New Roman"/>
                                  <w:b/>
                                  <w:sz w:val="24"/>
                                  <w:szCs w:val="24"/>
                                </w:rPr>
                              </w:pPr>
                              <w:r w:rsidRPr="009A6DE6">
                                <w:rPr>
                                  <w:rFonts w:ascii="Baskerville Old Face" w:hAnsi="Baskerville Old Face" w:cs="Times New Roman"/>
                                  <w:b/>
                                  <w:sz w:val="36"/>
                                  <w:szCs w:val="36"/>
                                </w:rPr>
                                <w:t>t</w:t>
                              </w:r>
                              <w:r w:rsidRPr="009A6DE6">
                                <w:rPr>
                                  <w:rFonts w:ascii="Baskerville Old Face" w:hAnsi="Baskerville Old Face" w:cs="Times New Roman"/>
                                  <w:b/>
                                  <w:sz w:val="24"/>
                                  <w:szCs w:val="24"/>
                                </w:rPr>
                                <w:t xml:space="preserve"> </w:t>
                              </w:r>
                              <w:r w:rsidRPr="009A6DE6">
                                <w:rPr>
                                  <w:rFonts w:ascii="Times New Roman" w:hAnsi="Times New Roman" w:cs="Times New Roman"/>
                                  <w:b/>
                                  <w:sz w:val="24"/>
                                  <w:szCs w:val="24"/>
                                  <w:vertAlign w:val="subscript"/>
                                </w:rPr>
                                <w:t>hit</w:t>
                              </w:r>
                            </w:p>
                          </w:txbxContent>
                        </wps:txbx>
                        <wps:bodyPr horzOverflow="overflow" vert="horz" lIns="0" tIns="0" rIns="0" bIns="0" rtlCol="0">
                          <a:noAutofit/>
                        </wps:bodyPr>
                      </wps:wsp>
                      <pic:pic xmlns:pic="http://schemas.openxmlformats.org/drawingml/2006/picture">
                        <pic:nvPicPr>
                          <pic:cNvPr id="62460" name="Picture 62460"/>
                          <pic:cNvPicPr/>
                        </pic:nvPicPr>
                        <pic:blipFill>
                          <a:blip r:embed="rId25"/>
                          <a:stretch>
                            <a:fillRect/>
                          </a:stretch>
                        </pic:blipFill>
                        <pic:spPr>
                          <a:xfrm>
                            <a:off x="289560" y="216535"/>
                            <a:ext cx="150876" cy="202692"/>
                          </a:xfrm>
                          <a:prstGeom prst="rect">
                            <a:avLst/>
                          </a:prstGeom>
                        </pic:spPr>
                      </pic:pic>
                      <wps:wsp>
                        <wps:cNvPr id="62461" name="Rectangle 62461"/>
                        <wps:cNvSpPr/>
                        <wps:spPr>
                          <a:xfrm>
                            <a:off x="290449" y="242224"/>
                            <a:ext cx="139298" cy="186477"/>
                          </a:xfrm>
                          <a:prstGeom prst="rect">
                            <a:avLst/>
                          </a:prstGeom>
                          <a:ln>
                            <a:noFill/>
                          </a:ln>
                        </wps:spPr>
                        <wps:txbx>
                          <w:txbxContent>
                            <w:p w:rsidR="000C4CDB" w:rsidRDefault="000C4CDB" w:rsidP="000C4CDB">
                              <w:pPr>
                                <w:spacing w:after="160" w:line="259" w:lineRule="auto"/>
                              </w:pPr>
                              <w:r>
                                <w:rPr>
                                  <w:rFonts w:ascii="Cambria Math" w:eastAsia="Cambria Math" w:hAnsi="Cambria Math" w:cs="Cambria Math"/>
                                </w:rPr>
                                <w:t>=</w:t>
                              </w:r>
                            </w:p>
                          </w:txbxContent>
                        </wps:txbx>
                        <wps:bodyPr horzOverflow="overflow" vert="horz" lIns="0" tIns="0" rIns="0" bIns="0" rtlCol="0">
                          <a:noAutofit/>
                        </wps:bodyPr>
                      </wps:wsp>
                      <wps:wsp>
                        <wps:cNvPr id="62462" name="Rectangle 62462"/>
                        <wps:cNvSpPr/>
                        <wps:spPr>
                          <a:xfrm>
                            <a:off x="394081" y="246126"/>
                            <a:ext cx="42143" cy="189937"/>
                          </a:xfrm>
                          <a:prstGeom prst="rect">
                            <a:avLst/>
                          </a:prstGeom>
                          <a:ln>
                            <a:noFill/>
                          </a:ln>
                        </wps:spPr>
                        <wps:txbx>
                          <w:txbxContent>
                            <w:p w:rsidR="000C4CDB" w:rsidRDefault="000C4CDB" w:rsidP="000C4CDB">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62464" name="Picture 62464"/>
                          <pic:cNvPicPr/>
                        </pic:nvPicPr>
                        <pic:blipFill>
                          <a:blip r:embed="rId26"/>
                          <a:stretch>
                            <a:fillRect/>
                          </a:stretch>
                        </pic:blipFill>
                        <pic:spPr>
                          <a:xfrm>
                            <a:off x="446532" y="100711"/>
                            <a:ext cx="96012" cy="202692"/>
                          </a:xfrm>
                          <a:prstGeom prst="rect">
                            <a:avLst/>
                          </a:prstGeom>
                        </pic:spPr>
                      </pic:pic>
                      <wps:wsp>
                        <wps:cNvPr id="62465" name="Rectangle 62465"/>
                        <wps:cNvSpPr/>
                        <wps:spPr>
                          <a:xfrm>
                            <a:off x="445897" y="126400"/>
                            <a:ext cx="88763" cy="186477"/>
                          </a:xfrm>
                          <a:prstGeom prst="rect">
                            <a:avLst/>
                          </a:prstGeom>
                          <a:ln>
                            <a:noFill/>
                          </a:ln>
                        </wps:spPr>
                        <wps:txbx>
                          <w:txbxContent>
                            <w:p w:rsidR="000C4CDB" w:rsidRDefault="000C4CDB" w:rsidP="000C4CDB">
                              <w:pPr>
                                <w:spacing w:after="160" w:line="259" w:lineRule="auto"/>
                              </w:pPr>
                              <w:r>
                                <w:rPr>
                                  <w:rFonts w:ascii="Cambria Math" w:eastAsia="Cambria Math" w:hAnsi="Cambria Math" w:cs="Cambria Math"/>
                                </w:rPr>
                                <w:t>𝐫</w:t>
                              </w:r>
                            </w:p>
                          </w:txbxContent>
                        </wps:txbx>
                        <wps:bodyPr horzOverflow="overflow" vert="horz" lIns="0" tIns="0" rIns="0" bIns="0" rtlCol="0">
                          <a:noAutofit/>
                        </wps:bodyPr>
                      </wps:wsp>
                      <pic:pic xmlns:pic="http://schemas.openxmlformats.org/drawingml/2006/picture">
                        <pic:nvPicPr>
                          <pic:cNvPr id="62468" name="Picture 62468"/>
                          <pic:cNvPicPr/>
                        </pic:nvPicPr>
                        <pic:blipFill>
                          <a:blip r:embed="rId27"/>
                          <a:stretch>
                            <a:fillRect/>
                          </a:stretch>
                        </pic:blipFill>
                        <pic:spPr>
                          <a:xfrm>
                            <a:off x="518160" y="100711"/>
                            <a:ext cx="45720" cy="202692"/>
                          </a:xfrm>
                          <a:prstGeom prst="rect">
                            <a:avLst/>
                          </a:prstGeom>
                        </pic:spPr>
                      </pic:pic>
                      <wps:wsp>
                        <wps:cNvPr id="62469" name="Rectangle 62469"/>
                        <wps:cNvSpPr/>
                        <wps:spPr>
                          <a:xfrm>
                            <a:off x="519049" y="126400"/>
                            <a:ext cx="41025" cy="186477"/>
                          </a:xfrm>
                          <a:prstGeom prst="rect">
                            <a:avLst/>
                          </a:prstGeom>
                          <a:ln>
                            <a:noFill/>
                          </a:ln>
                        </wps:spPr>
                        <wps:txbx>
                          <w:txbxContent>
                            <w:p w:rsidR="000C4CDB" w:rsidRDefault="000C4CDB" w:rsidP="000C4CDB">
                              <w:pPr>
                                <w:spacing w:after="160" w:line="259" w:lineRule="auto"/>
                              </w:pPr>
                              <w:r>
                                <w:rPr>
                                  <w:rFonts w:ascii="Cambria Math" w:eastAsia="Cambria Math" w:hAnsi="Cambria Math" w:cs="Cambria Math"/>
                                </w:rPr>
                                <w:t xml:space="preserve"> </w:t>
                              </w:r>
                            </w:p>
                          </w:txbxContent>
                        </wps:txbx>
                        <wps:bodyPr horzOverflow="overflow" vert="horz" lIns="0" tIns="0" rIns="0" bIns="0" rtlCol="0">
                          <a:noAutofit/>
                        </wps:bodyPr>
                      </wps:wsp>
                      <wps:wsp>
                        <wps:cNvPr id="62470" name="Rectangle 62470"/>
                        <wps:cNvSpPr/>
                        <wps:spPr>
                          <a:xfrm>
                            <a:off x="549529" y="130302"/>
                            <a:ext cx="42143" cy="189937"/>
                          </a:xfrm>
                          <a:prstGeom prst="rect">
                            <a:avLst/>
                          </a:prstGeom>
                          <a:ln>
                            <a:noFill/>
                          </a:ln>
                        </wps:spPr>
                        <wps:txbx>
                          <w:txbxContent>
                            <w:p w:rsidR="000C4CDB" w:rsidRDefault="000C4CDB" w:rsidP="000C4CDB">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62472" name="Picture 62472"/>
                          <pic:cNvPicPr/>
                        </pic:nvPicPr>
                        <pic:blipFill>
                          <a:blip r:embed="rId28"/>
                          <a:stretch>
                            <a:fillRect/>
                          </a:stretch>
                        </pic:blipFill>
                        <pic:spPr>
                          <a:xfrm>
                            <a:off x="553212" y="106807"/>
                            <a:ext cx="132588" cy="202692"/>
                          </a:xfrm>
                          <a:prstGeom prst="rect">
                            <a:avLst/>
                          </a:prstGeom>
                        </pic:spPr>
                      </pic:pic>
                      <wps:wsp>
                        <wps:cNvPr id="62473" name="Rectangle 62473"/>
                        <wps:cNvSpPr/>
                        <wps:spPr>
                          <a:xfrm>
                            <a:off x="554101" y="132496"/>
                            <a:ext cx="122515" cy="186477"/>
                          </a:xfrm>
                          <a:prstGeom prst="rect">
                            <a:avLst/>
                          </a:prstGeom>
                          <a:ln>
                            <a:noFill/>
                          </a:ln>
                        </wps:spPr>
                        <wps:txbx>
                          <w:txbxContent>
                            <w:p w:rsidR="000C4CDB" w:rsidRDefault="000C4CDB" w:rsidP="000C4CDB">
                              <w:pPr>
                                <w:spacing w:after="160" w:line="259" w:lineRule="auto"/>
                              </w:pPr>
                              <w:r>
                                <w:rPr>
                                  <w:rFonts w:ascii="Cambria Math" w:eastAsia="Cambria Math" w:hAnsi="Cambria Math" w:cs="Cambria Math"/>
                                </w:rPr>
                                <w:t>√</w:t>
                              </w:r>
                            </w:p>
                          </w:txbxContent>
                        </wps:txbx>
                        <wps:bodyPr horzOverflow="overflow" vert="horz" lIns="0" tIns="0" rIns="0" bIns="0" rtlCol="0">
                          <a:noAutofit/>
                        </wps:bodyPr>
                      </wps:wsp>
                      <wps:wsp>
                        <wps:cNvPr id="62474" name="Rectangle 62474"/>
                        <wps:cNvSpPr/>
                        <wps:spPr>
                          <a:xfrm>
                            <a:off x="645541" y="136398"/>
                            <a:ext cx="42143" cy="189937"/>
                          </a:xfrm>
                          <a:prstGeom prst="rect">
                            <a:avLst/>
                          </a:prstGeom>
                          <a:ln>
                            <a:noFill/>
                          </a:ln>
                        </wps:spPr>
                        <wps:txbx>
                          <w:txbxContent>
                            <w:p w:rsidR="000C4CDB" w:rsidRDefault="000C4CDB" w:rsidP="000C4CDB">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62476" name="Picture 62476"/>
                          <pic:cNvPicPr/>
                        </pic:nvPicPr>
                        <pic:blipFill>
                          <a:blip r:embed="rId29"/>
                          <a:stretch>
                            <a:fillRect/>
                          </a:stretch>
                        </pic:blipFill>
                        <pic:spPr>
                          <a:xfrm>
                            <a:off x="652272" y="100711"/>
                            <a:ext cx="124968" cy="202692"/>
                          </a:xfrm>
                          <a:prstGeom prst="rect">
                            <a:avLst/>
                          </a:prstGeom>
                        </pic:spPr>
                      </pic:pic>
                      <wps:wsp>
                        <wps:cNvPr id="62477" name="Rectangle 62477"/>
                        <wps:cNvSpPr/>
                        <wps:spPr>
                          <a:xfrm>
                            <a:off x="653161" y="126400"/>
                            <a:ext cx="115243" cy="186477"/>
                          </a:xfrm>
                          <a:prstGeom prst="rect">
                            <a:avLst/>
                          </a:prstGeom>
                          <a:ln>
                            <a:noFill/>
                          </a:ln>
                        </wps:spPr>
                        <wps:txbx>
                          <w:txbxContent>
                            <w:p w:rsidR="000C4CDB" w:rsidRDefault="000C4CDB" w:rsidP="000C4CDB">
                              <w:pPr>
                                <w:spacing w:after="160" w:line="259" w:lineRule="auto"/>
                              </w:pPr>
                              <w:r>
                                <w:rPr>
                                  <w:rFonts w:ascii="Cambria Math" w:eastAsia="Cambria Math" w:hAnsi="Cambria Math" w:cs="Cambria Math"/>
                                </w:rPr>
                                <w:t>𝐧</w:t>
                              </w:r>
                            </w:p>
                          </w:txbxContent>
                        </wps:txbx>
                        <wps:bodyPr horzOverflow="overflow" vert="horz" lIns="0" tIns="0" rIns="0" bIns="0" rtlCol="0">
                          <a:noAutofit/>
                        </wps:bodyPr>
                      </wps:wsp>
                      <wps:wsp>
                        <wps:cNvPr id="62478" name="Rectangle 62478"/>
                        <wps:cNvSpPr/>
                        <wps:spPr>
                          <a:xfrm>
                            <a:off x="740029" y="130302"/>
                            <a:ext cx="42143" cy="189937"/>
                          </a:xfrm>
                          <a:prstGeom prst="rect">
                            <a:avLst/>
                          </a:prstGeom>
                          <a:ln>
                            <a:noFill/>
                          </a:ln>
                        </wps:spPr>
                        <wps:txbx>
                          <w:txbxContent>
                            <w:p w:rsidR="000C4CDB" w:rsidRDefault="000C4CDB" w:rsidP="000C4CDB">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62480" name="Picture 62480"/>
                          <pic:cNvPicPr/>
                        </pic:nvPicPr>
                        <pic:blipFill>
                          <a:blip r:embed="rId25"/>
                          <a:stretch>
                            <a:fillRect/>
                          </a:stretch>
                        </pic:blipFill>
                        <pic:spPr>
                          <a:xfrm>
                            <a:off x="778764" y="100711"/>
                            <a:ext cx="152400" cy="202692"/>
                          </a:xfrm>
                          <a:prstGeom prst="rect">
                            <a:avLst/>
                          </a:prstGeom>
                        </pic:spPr>
                      </pic:pic>
                      <wps:wsp>
                        <wps:cNvPr id="62481" name="Rectangle 62481"/>
                        <wps:cNvSpPr/>
                        <wps:spPr>
                          <a:xfrm>
                            <a:off x="779653" y="126400"/>
                            <a:ext cx="139298" cy="186477"/>
                          </a:xfrm>
                          <a:prstGeom prst="rect">
                            <a:avLst/>
                          </a:prstGeom>
                          <a:ln>
                            <a:noFill/>
                          </a:ln>
                        </wps:spPr>
                        <wps:txbx>
                          <w:txbxContent>
                            <w:p w:rsidR="000C4CDB" w:rsidRDefault="000C4CDB" w:rsidP="000C4CDB">
                              <w:pPr>
                                <w:spacing w:after="160" w:line="259" w:lineRule="auto"/>
                              </w:pPr>
                              <w:r>
                                <w:rPr>
                                  <w:rFonts w:ascii="Cambria Math" w:eastAsia="Cambria Math" w:hAnsi="Cambria Math" w:cs="Cambria Math"/>
                                </w:rPr>
                                <w:t>−</w:t>
                              </w:r>
                            </w:p>
                          </w:txbxContent>
                        </wps:txbx>
                        <wps:bodyPr horzOverflow="overflow" vert="horz" lIns="0" tIns="0" rIns="0" bIns="0" rtlCol="0">
                          <a:noAutofit/>
                        </wps:bodyPr>
                      </wps:wsp>
                      <wps:wsp>
                        <wps:cNvPr id="62482" name="Rectangle 62482"/>
                        <wps:cNvSpPr/>
                        <wps:spPr>
                          <a:xfrm>
                            <a:off x="883285" y="130302"/>
                            <a:ext cx="42143" cy="189937"/>
                          </a:xfrm>
                          <a:prstGeom prst="rect">
                            <a:avLst/>
                          </a:prstGeom>
                          <a:ln>
                            <a:noFill/>
                          </a:ln>
                        </wps:spPr>
                        <wps:txbx>
                          <w:txbxContent>
                            <w:p w:rsidR="000C4CDB" w:rsidRDefault="000C4CDB" w:rsidP="000C4CDB">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62484" name="Picture 62484"/>
                          <pic:cNvPicPr/>
                        </pic:nvPicPr>
                        <pic:blipFill>
                          <a:blip r:embed="rId30"/>
                          <a:stretch>
                            <a:fillRect/>
                          </a:stretch>
                        </pic:blipFill>
                        <pic:spPr>
                          <a:xfrm>
                            <a:off x="926592" y="100711"/>
                            <a:ext cx="121920" cy="202692"/>
                          </a:xfrm>
                          <a:prstGeom prst="rect">
                            <a:avLst/>
                          </a:prstGeom>
                        </pic:spPr>
                      </pic:pic>
                      <wps:wsp>
                        <wps:cNvPr id="62485" name="Rectangle 62485"/>
                        <wps:cNvSpPr/>
                        <wps:spPr>
                          <a:xfrm>
                            <a:off x="927481" y="126400"/>
                            <a:ext cx="111513" cy="186477"/>
                          </a:xfrm>
                          <a:prstGeom prst="rect">
                            <a:avLst/>
                          </a:prstGeom>
                          <a:ln>
                            <a:noFill/>
                          </a:ln>
                        </wps:spPr>
                        <wps:txbx>
                          <w:txbxContent>
                            <w:p w:rsidR="000C4CDB" w:rsidRDefault="000C4CDB" w:rsidP="000C4CDB">
                              <w:pPr>
                                <w:spacing w:after="160" w:line="259" w:lineRule="auto"/>
                              </w:pPr>
                              <w:r>
                                <w:rPr>
                                  <w:rFonts w:ascii="Cambria Math" w:eastAsia="Cambria Math" w:hAnsi="Cambria Math" w:cs="Cambria Math"/>
                                </w:rPr>
                                <w:t>𝟐</w:t>
                              </w:r>
                            </w:p>
                          </w:txbxContent>
                        </wps:txbx>
                        <wps:bodyPr horzOverflow="overflow" vert="horz" lIns="0" tIns="0" rIns="0" bIns="0" rtlCol="0">
                          <a:noAutofit/>
                        </wps:bodyPr>
                      </wps:wsp>
                      <wps:wsp>
                        <wps:cNvPr id="62486" name="Rectangle 62486"/>
                        <wps:cNvSpPr/>
                        <wps:spPr>
                          <a:xfrm>
                            <a:off x="1011301" y="126400"/>
                            <a:ext cx="41025" cy="186477"/>
                          </a:xfrm>
                          <a:prstGeom prst="rect">
                            <a:avLst/>
                          </a:prstGeom>
                          <a:ln>
                            <a:noFill/>
                          </a:ln>
                        </wps:spPr>
                        <wps:txbx>
                          <w:txbxContent>
                            <w:p w:rsidR="000C4CDB" w:rsidRDefault="000C4CDB" w:rsidP="000C4CDB">
                              <w:pPr>
                                <w:spacing w:after="160" w:line="259" w:lineRule="auto"/>
                              </w:pPr>
                              <w:r>
                                <w:rPr>
                                  <w:rFonts w:ascii="Cambria Math" w:eastAsia="Cambria Math" w:hAnsi="Cambria Math" w:cs="Cambria Math"/>
                                </w:rPr>
                                <w:t xml:space="preserve"> </w:t>
                              </w:r>
                            </w:p>
                          </w:txbxContent>
                        </wps:txbx>
                        <wps:bodyPr horzOverflow="overflow" vert="horz" lIns="0" tIns="0" rIns="0" bIns="0" rtlCol="0">
                          <a:noAutofit/>
                        </wps:bodyPr>
                      </wps:wsp>
                      <wps:wsp>
                        <wps:cNvPr id="62487" name="Rectangle 62487"/>
                        <wps:cNvSpPr/>
                        <wps:spPr>
                          <a:xfrm>
                            <a:off x="1041781" y="130302"/>
                            <a:ext cx="42143" cy="189937"/>
                          </a:xfrm>
                          <a:prstGeom prst="rect">
                            <a:avLst/>
                          </a:prstGeom>
                          <a:ln>
                            <a:noFill/>
                          </a:ln>
                        </wps:spPr>
                        <wps:txbx>
                          <w:txbxContent>
                            <w:p w:rsidR="000C4CDB" w:rsidRDefault="000C4CDB" w:rsidP="000C4CDB">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s:wsp>
                        <wps:cNvPr id="503480" name="Shape 503480"/>
                        <wps:cNvSpPr/>
                        <wps:spPr>
                          <a:xfrm>
                            <a:off x="652780" y="84582"/>
                            <a:ext cx="367284" cy="10668"/>
                          </a:xfrm>
                          <a:custGeom>
                            <a:avLst/>
                            <a:gdLst/>
                            <a:ahLst/>
                            <a:cxnLst/>
                            <a:rect l="0" t="0" r="0" b="0"/>
                            <a:pathLst>
                              <a:path w="367284" h="10668">
                                <a:moveTo>
                                  <a:pt x="0" y="0"/>
                                </a:moveTo>
                                <a:lnTo>
                                  <a:pt x="367284" y="0"/>
                                </a:lnTo>
                                <a:lnTo>
                                  <a:pt x="367284" y="10668"/>
                                </a:lnTo>
                                <a:lnTo>
                                  <a:pt x="0" y="10668"/>
                                </a:lnTo>
                                <a:lnTo>
                                  <a:pt x="0" y="0"/>
                                </a:lnTo>
                              </a:path>
                            </a:pathLst>
                          </a:custGeom>
                          <a:solidFill>
                            <a:srgbClr val="000000"/>
                          </a:solidFill>
                          <a:ln w="0" cap="flat">
                            <a:noFill/>
                            <a:miter lim="127000"/>
                          </a:ln>
                          <a:effectLst/>
                        </wps:spPr>
                        <wps:bodyPr/>
                      </wps:wsp>
                      <pic:pic xmlns:pic="http://schemas.openxmlformats.org/drawingml/2006/picture">
                        <pic:nvPicPr>
                          <pic:cNvPr id="62490" name="Picture 62490"/>
                          <pic:cNvPicPr/>
                        </pic:nvPicPr>
                        <pic:blipFill>
                          <a:blip r:embed="rId30"/>
                          <a:stretch>
                            <a:fillRect/>
                          </a:stretch>
                        </pic:blipFill>
                        <pic:spPr>
                          <a:xfrm>
                            <a:off x="518160" y="318644"/>
                            <a:ext cx="121920" cy="202692"/>
                          </a:xfrm>
                          <a:prstGeom prst="rect">
                            <a:avLst/>
                          </a:prstGeom>
                        </pic:spPr>
                      </pic:pic>
                      <wps:wsp>
                        <wps:cNvPr id="62491" name="Rectangle 62491"/>
                        <wps:cNvSpPr/>
                        <wps:spPr>
                          <a:xfrm>
                            <a:off x="519049" y="344332"/>
                            <a:ext cx="111513" cy="186477"/>
                          </a:xfrm>
                          <a:prstGeom prst="rect">
                            <a:avLst/>
                          </a:prstGeom>
                          <a:ln>
                            <a:noFill/>
                          </a:ln>
                        </wps:spPr>
                        <wps:txbx>
                          <w:txbxContent>
                            <w:p w:rsidR="000C4CDB" w:rsidRDefault="000C4CDB" w:rsidP="000C4CDB">
                              <w:pPr>
                                <w:spacing w:after="160" w:line="259" w:lineRule="auto"/>
                              </w:pPr>
                              <w:r>
                                <w:rPr>
                                  <w:rFonts w:ascii="Cambria Math" w:eastAsia="Cambria Math" w:hAnsi="Cambria Math" w:cs="Cambria Math"/>
                                </w:rPr>
                                <w:t>𝟏</w:t>
                              </w:r>
                            </w:p>
                          </w:txbxContent>
                        </wps:txbx>
                        <wps:bodyPr horzOverflow="overflow" vert="horz" lIns="0" tIns="0" rIns="0" bIns="0" rtlCol="0">
                          <a:noAutofit/>
                        </wps:bodyPr>
                      </wps:wsp>
                      <wps:wsp>
                        <wps:cNvPr id="62492" name="Rectangle 62492"/>
                        <wps:cNvSpPr/>
                        <wps:spPr>
                          <a:xfrm>
                            <a:off x="602869" y="348234"/>
                            <a:ext cx="42143" cy="189937"/>
                          </a:xfrm>
                          <a:prstGeom prst="rect">
                            <a:avLst/>
                          </a:prstGeom>
                          <a:ln>
                            <a:noFill/>
                          </a:ln>
                        </wps:spPr>
                        <wps:txbx>
                          <w:txbxContent>
                            <w:p w:rsidR="000C4CDB" w:rsidRDefault="000C4CDB" w:rsidP="000C4CDB">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62494" name="Picture 62494"/>
                          <pic:cNvPicPr/>
                        </pic:nvPicPr>
                        <pic:blipFill>
                          <a:blip r:embed="rId25"/>
                          <a:stretch>
                            <a:fillRect/>
                          </a:stretch>
                        </pic:blipFill>
                        <pic:spPr>
                          <a:xfrm>
                            <a:off x="644652" y="318644"/>
                            <a:ext cx="150876" cy="202692"/>
                          </a:xfrm>
                          <a:prstGeom prst="rect">
                            <a:avLst/>
                          </a:prstGeom>
                        </pic:spPr>
                      </pic:pic>
                      <wps:wsp>
                        <wps:cNvPr id="62495" name="Rectangle 62495"/>
                        <wps:cNvSpPr/>
                        <wps:spPr>
                          <a:xfrm>
                            <a:off x="645541" y="344332"/>
                            <a:ext cx="139298" cy="186477"/>
                          </a:xfrm>
                          <a:prstGeom prst="rect">
                            <a:avLst/>
                          </a:prstGeom>
                          <a:ln>
                            <a:noFill/>
                          </a:ln>
                        </wps:spPr>
                        <wps:txbx>
                          <w:txbxContent>
                            <w:p w:rsidR="000C4CDB" w:rsidRDefault="000C4CDB" w:rsidP="000C4CDB">
                              <w:pPr>
                                <w:spacing w:after="160" w:line="259" w:lineRule="auto"/>
                              </w:pPr>
                              <w:r>
                                <w:rPr>
                                  <w:rFonts w:ascii="Cambria Math" w:eastAsia="Cambria Math" w:hAnsi="Cambria Math" w:cs="Cambria Math"/>
                                </w:rPr>
                                <w:t>−</w:t>
                              </w:r>
                            </w:p>
                          </w:txbxContent>
                        </wps:txbx>
                        <wps:bodyPr horzOverflow="overflow" vert="horz" lIns="0" tIns="0" rIns="0" bIns="0" rtlCol="0">
                          <a:noAutofit/>
                        </wps:bodyPr>
                      </wps:wsp>
                      <wps:wsp>
                        <wps:cNvPr id="62496" name="Rectangle 62496"/>
                        <wps:cNvSpPr/>
                        <wps:spPr>
                          <a:xfrm>
                            <a:off x="749173" y="348234"/>
                            <a:ext cx="42143" cy="189937"/>
                          </a:xfrm>
                          <a:prstGeom prst="rect">
                            <a:avLst/>
                          </a:prstGeom>
                          <a:ln>
                            <a:noFill/>
                          </a:ln>
                        </wps:spPr>
                        <wps:txbx>
                          <w:txbxContent>
                            <w:p w:rsidR="000C4CDB" w:rsidRDefault="000C4CDB" w:rsidP="000C4CDB">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62498" name="Picture 62498"/>
                          <pic:cNvPicPr/>
                        </pic:nvPicPr>
                        <pic:blipFill>
                          <a:blip r:embed="rId31"/>
                          <a:stretch>
                            <a:fillRect/>
                          </a:stretch>
                        </pic:blipFill>
                        <pic:spPr>
                          <a:xfrm>
                            <a:off x="790956" y="318644"/>
                            <a:ext cx="109728" cy="202692"/>
                          </a:xfrm>
                          <a:prstGeom prst="rect">
                            <a:avLst/>
                          </a:prstGeom>
                        </pic:spPr>
                      </pic:pic>
                      <wps:wsp>
                        <wps:cNvPr id="62499" name="Rectangle 62499"/>
                        <wps:cNvSpPr/>
                        <wps:spPr>
                          <a:xfrm>
                            <a:off x="791845" y="344332"/>
                            <a:ext cx="100138" cy="186477"/>
                          </a:xfrm>
                          <a:prstGeom prst="rect">
                            <a:avLst/>
                          </a:prstGeom>
                          <a:ln>
                            <a:noFill/>
                          </a:ln>
                        </wps:spPr>
                        <wps:txbx>
                          <w:txbxContent>
                            <w:p w:rsidR="000C4CDB" w:rsidRDefault="000C4CDB" w:rsidP="000C4CDB">
                              <w:pPr>
                                <w:spacing w:after="160" w:line="259" w:lineRule="auto"/>
                              </w:pPr>
                              <w:r>
                                <w:rPr>
                                  <w:rFonts w:ascii="Cambria Math" w:eastAsia="Cambria Math" w:hAnsi="Cambria Math" w:cs="Cambria Math"/>
                                </w:rPr>
                                <w:t>𝒓</w:t>
                              </w:r>
                            </w:p>
                          </w:txbxContent>
                        </wps:txbx>
                        <wps:bodyPr horzOverflow="overflow" vert="horz" lIns="0" tIns="0" rIns="0" bIns="0" rtlCol="0">
                          <a:noAutofit/>
                        </wps:bodyPr>
                      </wps:wsp>
                      <wps:wsp>
                        <wps:cNvPr id="62500" name="Rectangle 62500"/>
                        <wps:cNvSpPr/>
                        <wps:spPr>
                          <a:xfrm>
                            <a:off x="866521" y="348234"/>
                            <a:ext cx="42143" cy="189937"/>
                          </a:xfrm>
                          <a:prstGeom prst="rect">
                            <a:avLst/>
                          </a:prstGeom>
                          <a:ln>
                            <a:noFill/>
                          </a:ln>
                        </wps:spPr>
                        <wps:txbx>
                          <w:txbxContent>
                            <w:p w:rsidR="000C4CDB" w:rsidRDefault="000C4CDB" w:rsidP="000C4CDB">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62502" name="Picture 62502"/>
                          <pic:cNvPicPr/>
                        </pic:nvPicPr>
                        <pic:blipFill>
                          <a:blip r:embed="rId32"/>
                          <a:stretch>
                            <a:fillRect/>
                          </a:stretch>
                        </pic:blipFill>
                        <pic:spPr>
                          <a:xfrm>
                            <a:off x="873252" y="306451"/>
                            <a:ext cx="86868" cy="144780"/>
                          </a:xfrm>
                          <a:prstGeom prst="rect">
                            <a:avLst/>
                          </a:prstGeom>
                        </pic:spPr>
                      </pic:pic>
                      <wps:wsp>
                        <wps:cNvPr id="62503" name="Rectangle 62503"/>
                        <wps:cNvSpPr/>
                        <wps:spPr>
                          <a:xfrm>
                            <a:off x="874141" y="325030"/>
                            <a:ext cx="86059" cy="143912"/>
                          </a:xfrm>
                          <a:prstGeom prst="rect">
                            <a:avLst/>
                          </a:prstGeom>
                          <a:ln>
                            <a:noFill/>
                          </a:ln>
                        </wps:spPr>
                        <wps:txbx>
                          <w:txbxContent>
                            <w:p w:rsidR="000C4CDB" w:rsidRDefault="000C4CDB" w:rsidP="000C4CDB">
                              <w:pPr>
                                <w:spacing w:after="160" w:line="259" w:lineRule="auto"/>
                              </w:pPr>
                              <w:r>
                                <w:rPr>
                                  <w:rFonts w:ascii="Cambria Math" w:eastAsia="Cambria Math" w:hAnsi="Cambria Math" w:cs="Cambria Math"/>
                                  <w:sz w:val="17"/>
                                </w:rPr>
                                <w:t>𝟐</w:t>
                              </w:r>
                            </w:p>
                          </w:txbxContent>
                        </wps:txbx>
                        <wps:bodyPr horzOverflow="overflow" vert="horz" lIns="0" tIns="0" rIns="0" bIns="0" rtlCol="0">
                          <a:noAutofit/>
                        </wps:bodyPr>
                      </wps:wsp>
                      <wps:wsp>
                        <wps:cNvPr id="62504" name="Rectangle 62504"/>
                        <wps:cNvSpPr/>
                        <wps:spPr>
                          <a:xfrm>
                            <a:off x="938149" y="325030"/>
                            <a:ext cx="31660" cy="143912"/>
                          </a:xfrm>
                          <a:prstGeom prst="rect">
                            <a:avLst/>
                          </a:prstGeom>
                          <a:ln>
                            <a:noFill/>
                          </a:ln>
                        </wps:spPr>
                        <wps:txbx>
                          <w:txbxContent>
                            <w:p w:rsidR="000C4CDB" w:rsidRDefault="000C4CDB" w:rsidP="000C4CDB">
                              <w:pPr>
                                <w:spacing w:after="160" w:line="259" w:lineRule="auto"/>
                              </w:pPr>
                              <w:r>
                                <w:rPr>
                                  <w:rFonts w:ascii="Cambria Math" w:eastAsia="Cambria Math" w:hAnsi="Cambria Math" w:cs="Cambria Math"/>
                                  <w:sz w:val="17"/>
                                </w:rPr>
                                <w:t xml:space="preserve"> </w:t>
                              </w:r>
                            </w:p>
                          </w:txbxContent>
                        </wps:txbx>
                        <wps:bodyPr horzOverflow="overflow" vert="horz" lIns="0" tIns="0" rIns="0" bIns="0" rtlCol="0">
                          <a:noAutofit/>
                        </wps:bodyPr>
                      </wps:wsp>
                      <wps:wsp>
                        <wps:cNvPr id="503481" name="Shape 503481"/>
                        <wps:cNvSpPr/>
                        <wps:spPr>
                          <a:xfrm>
                            <a:off x="445643" y="285750"/>
                            <a:ext cx="573024" cy="10668"/>
                          </a:xfrm>
                          <a:custGeom>
                            <a:avLst/>
                            <a:gdLst/>
                            <a:ahLst/>
                            <a:cxnLst/>
                            <a:rect l="0" t="0" r="0" b="0"/>
                            <a:pathLst>
                              <a:path w="573024" h="10668">
                                <a:moveTo>
                                  <a:pt x="0" y="0"/>
                                </a:moveTo>
                                <a:lnTo>
                                  <a:pt x="573024" y="0"/>
                                </a:lnTo>
                                <a:lnTo>
                                  <a:pt x="573024" y="10668"/>
                                </a:lnTo>
                                <a:lnTo>
                                  <a:pt x="0" y="10668"/>
                                </a:lnTo>
                                <a:lnTo>
                                  <a:pt x="0" y="0"/>
                                </a:lnTo>
                              </a:path>
                            </a:pathLst>
                          </a:custGeom>
                          <a:solidFill>
                            <a:srgbClr val="000000"/>
                          </a:solidFill>
                          <a:ln w="0" cap="flat">
                            <a:noFill/>
                            <a:miter lim="127000"/>
                          </a:ln>
                          <a:effectLst/>
                        </wps:spPr>
                        <wps:bodyPr/>
                      </wps:wsp>
                      <pic:pic xmlns:pic="http://schemas.openxmlformats.org/drawingml/2006/picture">
                        <pic:nvPicPr>
                          <pic:cNvPr id="62507" name="Picture 62507"/>
                          <pic:cNvPicPr/>
                        </pic:nvPicPr>
                        <pic:blipFill>
                          <a:blip r:embed="rId33"/>
                          <a:stretch>
                            <a:fillRect/>
                          </a:stretch>
                        </pic:blipFill>
                        <pic:spPr>
                          <a:xfrm>
                            <a:off x="1018032" y="228727"/>
                            <a:ext cx="41148" cy="190500"/>
                          </a:xfrm>
                          <a:prstGeom prst="rect">
                            <a:avLst/>
                          </a:prstGeom>
                        </pic:spPr>
                      </pic:pic>
                      <wps:wsp>
                        <wps:cNvPr id="62508" name="Rectangle 62508"/>
                        <wps:cNvSpPr/>
                        <wps:spPr>
                          <a:xfrm>
                            <a:off x="1017397" y="255270"/>
                            <a:ext cx="42143" cy="189937"/>
                          </a:xfrm>
                          <a:prstGeom prst="rect">
                            <a:avLst/>
                          </a:prstGeom>
                          <a:ln>
                            <a:noFill/>
                          </a:ln>
                        </wps:spPr>
                        <wps:txbx>
                          <w:txbxContent>
                            <w:p w:rsidR="000C4CDB" w:rsidRDefault="000C4CDB" w:rsidP="000C4CDB">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s:wsp>
                        <wps:cNvPr id="62509" name="Rectangle 62509"/>
                        <wps:cNvSpPr/>
                        <wps:spPr>
                          <a:xfrm>
                            <a:off x="1049401" y="255270"/>
                            <a:ext cx="42143" cy="189937"/>
                          </a:xfrm>
                          <a:prstGeom prst="rect">
                            <a:avLst/>
                          </a:prstGeom>
                          <a:ln>
                            <a:noFill/>
                          </a:ln>
                        </wps:spPr>
                        <wps:txbx>
                          <w:txbxContent>
                            <w:p w:rsidR="000C4CDB" w:rsidRDefault="000C4CDB" w:rsidP="000C4CDB">
                              <w:pPr>
                                <w:spacing w:after="160" w:line="259" w:lineRule="auto"/>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id="Group 384792" o:spid="_x0000_s1027" style="width:94.55pt;height:48.7pt;mso-position-horizontal-relative:char;mso-position-vertical-relative:line" coordsize="12009,61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">
                <v:shape id="Shape 62454" o:spid="_x0000_s1028" style="position:absolute;width:12009;height:6187;visibility:visible;mso-wrap-style:square;v-text-anchor:top" coordsize="1200912,6187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WuNMYA&#10;AADeAAAADwAAAGRycy9kb3ducmV2LnhtbESPQWvCQBSE74X+h+UVeqsbUxWJrlJSWno1terxmX1N&#10;FrNvQ3Yb47/vCoLHYWa+YZbrwTaip84bxwrGowQEcem04UrB9vvjZQ7CB2SNjWNScCEP69XjwxIz&#10;7c68ob4IlYgQ9hkqqENoMyl9WZNFP3ItcfR+XWcxRNlVUnd4jnDbyDRJZtKi4bhQY0t5TeWp+LMK&#10;9kV6yMP4lO9e34/cX7ZGf/4YpZ6fhrcFiEBDuIdv7S+tYJZOphO43olX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tWuNMYAAADeAAAADwAAAAAAAAAAAAAAAACYAgAAZHJz&#10;L2Rvd25yZXYueG1sUEsFBgAAAAAEAAQA9QAAAIsDAAAAAA==&#10;" path="m,618744r1200912,l1200912,,,,,618744xe" filled="f" strokeweight=".72pt">
                  <v:stroke miterlimit="83231f" joinstyle="miter"/>
                  <v:path arrowok="t" textboxrect="0,0,1200912,6187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456" o:spid="_x0000_s1029" type="#_x0000_t75" style="position:absolute;left:1828;top:2165;width:839;height:20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5v4rEAAAA3gAAAA8AAABkcnMvZG93bnJldi54bWxEj0+LwjAUxO8LfofwhL2tqaJRukYRQfAm&#10;/jl4fDRv22rzUpOo9dtvhIU9DjPzG2a+7GwjHuRD7VjDcJCBIC6cqbnUcDpuvmYgQkQ22DgmDS8K&#10;sFz0PuaYG/fkPT0OsRQJwiFHDVWMbS5lKCqyGAauJU7ej/MWY5K+lMbjM8FtI0dZpqTFmtNChS2t&#10;Kyquh7vVcHv5y+7YZGeFxbWcyDhVu81U689+t/oGEamL/+G/9tZoUKPxRMH7TroCcvE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j5v4rEAAAA3gAAAA8AAAAAAAAAAAAAAAAA&#10;nwIAAGRycy9kb3ducmV2LnhtbFBLBQYAAAAABAAEAPcAAACQAwAAAAA=&#10;">
                  <v:imagedata r:id="rId34" o:title=""/>
                </v:shape>
                <v:rect id="Rectangle 62457" o:spid="_x0000_s1030" style="position:absolute;left:317;top:1694;width:4087;height:2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XcCMgA&#10;AADeAAAADwAAAGRycy9kb3ducmV2LnhtbESPQWvCQBSE7wX/w/KE3uqmYtVEV5Gq6FFjIfX2yL4m&#10;odm3Ibs1aX99t1DwOMzMN8xy3Zta3Kh1lWUFz6MIBHFudcWFgrfL/mkOwnlkjbVlUvBNDtarwcMS&#10;E207PtMt9YUIEHYJKii9bxIpXV6SQTeyDXHwPmxr0AfZFlK32AW4qeU4iqbSYMVhocSGXkvKP9Mv&#10;o+AwbzbvR/vTFfXueshOWby9xF6px2G/WYDw1Pt7+L991Aqm48nLDP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3tdwIyAAAAN4AAAAPAAAAAAAAAAAAAAAAAJgCAABk&#10;cnMvZG93bnJldi54bWxQSwUGAAAAAAQABAD1AAAAjQMAAAAA&#10;" filled="f" stroked="f">
                  <v:textbox inset="0,0,0,0">
                    <w:txbxContent>
                      <w:p w:rsidR="000C4CDB" w:rsidRPr="009A6DE6" w:rsidRDefault="000C4CDB" w:rsidP="000C4CDB">
                        <w:pPr>
                          <w:spacing w:after="160" w:line="259" w:lineRule="auto"/>
                          <w:rPr>
                            <w:rFonts w:ascii="Times New Roman" w:hAnsi="Times New Roman" w:cs="Times New Roman"/>
                            <w:b/>
                            <w:sz w:val="24"/>
                            <w:szCs w:val="24"/>
                          </w:rPr>
                        </w:pPr>
                        <w:r w:rsidRPr="009A6DE6">
                          <w:rPr>
                            <w:rFonts w:ascii="Baskerville Old Face" w:hAnsi="Baskerville Old Face" w:cs="Times New Roman"/>
                            <w:b/>
                            <w:sz w:val="36"/>
                            <w:szCs w:val="36"/>
                          </w:rPr>
                          <w:t>t</w:t>
                        </w:r>
                        <w:r w:rsidRPr="009A6DE6">
                          <w:rPr>
                            <w:rFonts w:ascii="Baskerville Old Face" w:hAnsi="Baskerville Old Face" w:cs="Times New Roman"/>
                            <w:b/>
                            <w:sz w:val="24"/>
                            <w:szCs w:val="24"/>
                          </w:rPr>
                          <w:t xml:space="preserve"> </w:t>
                        </w:r>
                        <w:r w:rsidRPr="009A6DE6">
                          <w:rPr>
                            <w:rFonts w:ascii="Times New Roman" w:hAnsi="Times New Roman" w:cs="Times New Roman"/>
                            <w:b/>
                            <w:sz w:val="24"/>
                            <w:szCs w:val="24"/>
                            <w:vertAlign w:val="subscript"/>
                          </w:rPr>
                          <w:t>hit</w:t>
                        </w:r>
                      </w:p>
                    </w:txbxContent>
                  </v:textbox>
                </v:rect>
                <v:shape id="Picture 62460" o:spid="_x0000_s1031" type="#_x0000_t75" style="position:absolute;left:2895;top:2165;width:1509;height:20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pWI7EAAAA3gAAAA8AAABkcnMvZG93bnJldi54bWxEj81qwkAUhfcF32G4Qnd1YlqCREdRodht&#10;rYrLS+aajGbupJkxSfv0nUXB5eH88S1Wg61FR603jhVMJwkI4sJpw6WCw9f7ywyED8gaa8ek4Ic8&#10;rJajpwXm2vX8Sd0+lCKOsM9RQRVCk0vpi4os+olriKN3ca3FEGVbSt1iH8dtLdMkyaRFw/Ghwoa2&#10;FRW3/d0q2HW//rTdmO+0f70eSBt7PCcnpZ7Hw3oOItAQHuH/9odWkKVvWQSIOBEF5P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YpWI7EAAAA3gAAAA8AAAAAAAAAAAAAAAAA&#10;nwIAAGRycy9kb3ducmV2LnhtbFBLBQYAAAAABAAEAPcAAACQAwAAAAA=&#10;">
                  <v:imagedata r:id="rId35" o:title=""/>
                </v:shape>
                <v:rect id="Rectangle 62461" o:spid="_x0000_s1032" style="position:absolute;left:2904;top:2422;width:1393;height:1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wrWsYA&#10;AADeAAAADwAAAGRycy9kb3ducmV2LnhtbESPT4vCMBTE74LfITzBm6aKFO0aRdRFj+sfcPf2aN62&#10;xealNFlb/fQbQfA4zMxvmPmyNaW4Ue0KywpGwwgEcWp1wZmC8+lzMAXhPLLG0jIpuJOD5aLbmWOi&#10;bcMHuh19JgKEXYIKcu+rREqX5mTQDW1FHLxfWxv0QdaZ1DU2AW5KOY6iWBosOCzkWNE6p/R6/DMK&#10;dtNq9b23jyYrtz+7y9dltjnNvFL9Xrv6AOGp9e/wq73XCuLxJB7B8064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wrWsYAAADeAAAADwAAAAAAAAAAAAAAAACYAgAAZHJz&#10;L2Rvd25yZXYueG1sUEsFBgAAAAAEAAQA9QAAAIsDAAAAAA==&#10;" filled="f" stroked="f">
                  <v:textbox inset="0,0,0,0">
                    <w:txbxContent>
                      <w:p w:rsidR="000C4CDB" w:rsidRDefault="000C4CDB" w:rsidP="000C4CDB">
                        <w:pPr>
                          <w:spacing w:after="160" w:line="259" w:lineRule="auto"/>
                        </w:pPr>
                        <w:r>
                          <w:rPr>
                            <w:rFonts w:ascii="Cambria Math" w:eastAsia="Cambria Math" w:hAnsi="Cambria Math" w:cs="Cambria Math"/>
                          </w:rPr>
                          <w:t>=</w:t>
                        </w:r>
                      </w:p>
                    </w:txbxContent>
                  </v:textbox>
                </v:rect>
                <v:rect id="Rectangle 62462" o:spid="_x0000_s1033" style="position:absolute;left:3940;top:2461;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61LccA&#10;AADeAAAADwAAAGRycy9kb3ducmV2LnhtbESPQWvCQBSE74L/YXlCb7oxlKBpVhFb0aPVgu3tkX0m&#10;wezbkF2TtL/eLRR6HGbmGyZbD6YWHbWusqxgPotAEOdWV1wo+DjvpgsQziNrrC2Tgm9ysF6NRxmm&#10;2vb8Tt3JFyJA2KWooPS+SaV0eUkG3cw2xMG72tagD7ItpG6xD3BTyziKEmmw4rBQYkPbkvLb6W4U&#10;7BfN5vNgf/qifvvaX46X5et56ZV6mgybFxCeBv8f/msftIIkfk5i+L0TroBc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utS3HAAAA3gAAAA8AAAAAAAAAAAAAAAAAmAIAAGRy&#10;cy9kb3ducmV2LnhtbFBLBQYAAAAABAAEAPUAAACMAwAAAAA=&#10;" filled="f" stroked="f">
                  <v:textbox inset="0,0,0,0">
                    <w:txbxContent>
                      <w:p w:rsidR="000C4CDB" w:rsidRDefault="000C4CDB" w:rsidP="000C4CDB">
                        <w:pPr>
                          <w:spacing w:after="160" w:line="259" w:lineRule="auto"/>
                        </w:pPr>
                        <w:r>
                          <w:rPr>
                            <w:rFonts w:ascii="Calibri" w:eastAsia="Calibri" w:hAnsi="Calibri" w:cs="Calibri"/>
                          </w:rPr>
                          <w:t xml:space="preserve"> </w:t>
                        </w:r>
                      </w:p>
                    </w:txbxContent>
                  </v:textbox>
                </v:rect>
                <v:shape id="Picture 62464" o:spid="_x0000_s1034" type="#_x0000_t75" style="position:absolute;left:4465;top:1007;width:960;height:20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v7PfFAAAA3gAAAA8AAABkcnMvZG93bnJldi54bWxEj0FrwkAUhO8F/8PyhN6ajSJBoquIKEgp&#10;gZr2/sg+k2D2bcxuYvLvu4VCj8PMfMNs96NpxECdqy0rWEQxCOLC6ppLBV/5+W0NwnlkjY1lUjCR&#10;g/1u9rLFVNsnf9Jw9aUIEHYpKqi8b1MpXVGRQRfZljh4N9sZ9EF2pdQdPgPcNHIZx4k0WHNYqLCl&#10;Y0XF/dobBZeTXA+6Lzj/tlP+yLIGP97PSr3Ox8MGhKfR/4f/2hetIFmukhX83glXQO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L+z3xQAAAN4AAAAPAAAAAAAAAAAAAAAA&#10;AJ8CAABkcnMvZG93bnJldi54bWxQSwUGAAAAAAQABAD3AAAAkQMAAAAA&#10;">
                  <v:imagedata r:id="rId36" o:title=""/>
                </v:shape>
                <v:rect id="Rectangle 62465" o:spid="_x0000_s1035" style="position:absolute;left:4458;top:1264;width:888;height:1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ctWccA&#10;AADeAAAADwAAAGRycy9kb3ducmV2LnhtbESPT2vCQBTE74V+h+UVvNVNRYOm2Yi0ih79B7a3R/Y1&#10;Cc2+DdnVRD99tyB4HGbmN0w6700tLtS6yrKCt2EEgji3uuJCwfGwep2CcB5ZY22ZFFzJwTx7fkox&#10;0bbjHV32vhABwi5BBaX3TSKly0sy6Ia2IQ7ej20N+iDbQuoWuwA3tRxFUSwNVhwWSmzoo6T8d382&#10;CtbTZvG1sbeuqJff69P2NPs8zLxSg5d+8Q7CU+8f4Xt7oxXEo3E8gf874Qr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HLVnHAAAA3gAAAA8AAAAAAAAAAAAAAAAAmAIAAGRy&#10;cy9kb3ducmV2LnhtbFBLBQYAAAAABAAEAPUAAACMAwAAAAA=&#10;" filled="f" stroked="f">
                  <v:textbox inset="0,0,0,0">
                    <w:txbxContent>
                      <w:p w:rsidR="000C4CDB" w:rsidRDefault="000C4CDB" w:rsidP="000C4CDB">
                        <w:pPr>
                          <w:spacing w:after="160" w:line="259" w:lineRule="auto"/>
                        </w:pPr>
                        <w:r>
                          <w:rPr>
                            <w:rFonts w:ascii="Cambria Math" w:eastAsia="Cambria Math" w:hAnsi="Cambria Math" w:cs="Cambria Math"/>
                          </w:rPr>
                          <w:t>𝐫</w:t>
                        </w:r>
                      </w:p>
                    </w:txbxContent>
                  </v:textbox>
                </v:rect>
                <v:shape id="Picture 62468" o:spid="_x0000_s1036" type="#_x0000_t75" style="position:absolute;left:5181;top:1007;width:457;height:20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HL5zBAAAA3gAAAA8AAABkcnMvZG93bnJldi54bWxET8uKwjAU3Qv+Q7iCO00VrdJpKs6AILoQ&#10;H5vZXZo7bZnmpjTR1r83C8Hl4bzTTW9q8aDWVZYVzKYRCOLc6ooLBbfrbrIG4TyyxtoyKXiSg002&#10;HKSYaNvxmR4XX4gQwi5BBaX3TSKly0sy6Ka2IQ7cn20N+gDbQuoWuxBuajmPolgarDg0lNjQT0n5&#10;/+VuFHzv7svV7bc4IB2pap546ryRSo1H/fYLhKfef8Rv914riOeLOOwNd8IVkNk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iHL5zBAAAA3gAAAA8AAAAAAAAAAAAAAAAAnwIA&#10;AGRycy9kb3ducmV2LnhtbFBLBQYAAAAABAAEAPcAAACNAwAAAAA=&#10;">
                  <v:imagedata r:id="rId37" o:title=""/>
                </v:shape>
                <v:rect id="Rectangle 62469" o:spid="_x0000_s1037" style="position:absolute;left:5190;top:1264;width:410;height:1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onXMYA&#10;AADeAAAADwAAAGRycy9kb3ducmV2LnhtbESPT2vCQBTE74V+h+UVvNVNRYKJriJtRY/+A/X2yL4m&#10;odm3Ibua6Kd3BcHjMDO/YSazzlTiQo0rLSv46kcgiDOrS84V7HeLzxEI55E1VpZJwZUczKbvbxNM&#10;tW15Q5etz0WAsEtRQeF9nUrpsoIMur6tiYP3ZxuDPsgml7rBNsBNJQdRFEuDJYeFAmv6Lij7356N&#10;guWonh9X9tbm1e9peVgfkp9d4pXqfXTzMQhPnX+Fn+2VVhAPhnECjzvhCs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wonXMYAAADeAAAADwAAAAAAAAAAAAAAAACYAgAAZHJz&#10;L2Rvd25yZXYueG1sUEsFBgAAAAAEAAQA9QAAAIsDAAAAAA==&#10;" filled="f" stroked="f">
                  <v:textbox inset="0,0,0,0">
                    <w:txbxContent>
                      <w:p w:rsidR="000C4CDB" w:rsidRDefault="000C4CDB" w:rsidP="000C4CDB">
                        <w:pPr>
                          <w:spacing w:after="160" w:line="259" w:lineRule="auto"/>
                        </w:pPr>
                        <w:r>
                          <w:rPr>
                            <w:rFonts w:ascii="Cambria Math" w:eastAsia="Cambria Math" w:hAnsi="Cambria Math" w:cs="Cambria Math"/>
                          </w:rPr>
                          <w:t xml:space="preserve"> </w:t>
                        </w:r>
                      </w:p>
                    </w:txbxContent>
                  </v:textbox>
                </v:rect>
                <v:rect id="Rectangle 62470" o:spid="_x0000_s1038" style="position:absolute;left:5495;top:1303;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YHMUA&#10;AADeAAAADwAAAGRycy9kb3ducmV2LnhtbESPy4rCMBSG9wO+QziCuzFVxNFqFPGCLp0qqLtDc2yL&#10;zUlpou3M05vFwCx//hvffNmaUryodoVlBYN+BII4tbrgTMH5tPucgHAeWWNpmRT8kIPlovMxx1jb&#10;hr/plfhMhBF2MSrIva9iKV2ak0HXtxVx8O62NuiDrDOpa2zCuCnlMIrG0mDB4SHHitY5pY/kaRTs&#10;J9XqerC/TVZub/vL8TLdnKZeqV63Xc1AeGr9f/ivfdAKxsPRVwAIOAEF5OI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6RgcxQAAAN4AAAAPAAAAAAAAAAAAAAAAAJgCAABkcnMv&#10;ZG93bnJldi54bWxQSwUGAAAAAAQABAD1AAAAigMAAAAA&#10;" filled="f" stroked="f">
                  <v:textbox inset="0,0,0,0">
                    <w:txbxContent>
                      <w:p w:rsidR="000C4CDB" w:rsidRDefault="000C4CDB" w:rsidP="000C4CDB">
                        <w:pPr>
                          <w:spacing w:after="160" w:line="259" w:lineRule="auto"/>
                        </w:pPr>
                        <w:r>
                          <w:rPr>
                            <w:rFonts w:ascii="Calibri" w:eastAsia="Calibri" w:hAnsi="Calibri" w:cs="Calibri"/>
                          </w:rPr>
                          <w:t xml:space="preserve"> </w:t>
                        </w:r>
                      </w:p>
                    </w:txbxContent>
                  </v:textbox>
                </v:rect>
                <v:shape id="Picture 62472" o:spid="_x0000_s1039" type="#_x0000_t75" style="position:absolute;left:5532;top:1068;width:1326;height:20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X7v7GAAAA3gAAAA8AAABkcnMvZG93bnJldi54bWxEj1trwkAUhN8L/oflCL7VjSFYia6iFkGK&#10;ffCGr4fsyQWzZ0N2G+O/7wqFPg4z8w2zWPWmFh21rrKsYDKOQBBnVldcKLicd+8zEM4ja6wtk4In&#10;OVgtB28LTLV98JG6ky9EgLBLUUHpfZNK6bKSDLqxbYiDl9vWoA+yLaRu8RHgppZxFE2lwYrDQokN&#10;bUvK7qcfo+Arf37v8nxTXQ9ZlzRF8nnbyrNSo2G/noPw1Pv/8F97rxVM4+QjhtedcAXk8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Bfu/sYAAADeAAAADwAAAAAAAAAAAAAA&#10;AACfAgAAZHJzL2Rvd25yZXYueG1sUEsFBgAAAAAEAAQA9wAAAJIDAAAAAA==&#10;">
                  <v:imagedata r:id="rId38" o:title=""/>
                </v:shape>
                <v:rect id="Rectangle 62473" o:spid="_x0000_s1040" style="position:absolute;left:5541;top:1324;width:1225;height:1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uGa8gA&#10;AADeAAAADwAAAGRycy9kb3ducmV2LnhtbESPQWvCQBSE7wX/w/KE3uqmWtREV5Gq6FFjIfX2yL4m&#10;odm3Ibs1aX99t1DwOMzMN8xy3Zta3Kh1lWUFz6MIBHFudcWFgrfL/mkOwnlkjbVlUvBNDtarwcMS&#10;E207PtMt9YUIEHYJKii9bxIpXV6SQTeyDXHwPmxr0AfZFlK32AW4qeU4iqbSYMVhocSGXkvKP9Mv&#10;o+AwbzbvR/vTFfXueshOWby9xF6px2G/WYDw1Pt7+L991Aqm45fZBP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O4ZryAAAAN4AAAAPAAAAAAAAAAAAAAAAAJgCAABk&#10;cnMvZG93bnJldi54bWxQSwUGAAAAAAQABAD1AAAAjQMAAAAA&#10;" filled="f" stroked="f">
                  <v:textbox inset="0,0,0,0">
                    <w:txbxContent>
                      <w:p w:rsidR="000C4CDB" w:rsidRDefault="000C4CDB" w:rsidP="000C4CDB">
                        <w:pPr>
                          <w:spacing w:after="160" w:line="259" w:lineRule="auto"/>
                        </w:pPr>
                        <w:r>
                          <w:rPr>
                            <w:rFonts w:ascii="Cambria Math" w:eastAsia="Cambria Math" w:hAnsi="Cambria Math" w:cs="Cambria Math"/>
                          </w:rPr>
                          <w:t>√</w:t>
                        </w:r>
                      </w:p>
                    </w:txbxContent>
                  </v:textbox>
                </v:rect>
                <v:rect id="Rectangle 62474" o:spid="_x0000_s1041" style="position:absolute;left:6455;top:1363;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IeH8cA&#10;AADeAAAADwAAAGRycy9kb3ducmV2LnhtbESPS4vCQBCE78L+h6EXvOlkRXxER5FV0aOPBddbk+lN&#10;wmZ6QmY00V/vCILHoqq+oqbzxhTiSpXLLSv46kYgiBOrc04V/BzXnREI55E1FpZJwY0czGcfrSnG&#10;2ta8p+vBpyJA2MWoIPO+jKV0SUYGXdeWxMH7s5VBH2SVSl1hHeCmkL0oGkiDOYeFDEv6zij5P1yM&#10;gs2oXPxu7b1Oi9V5c9qdxsvj2CvV/mwWExCeGv8Ov9pbrWDQ6w/78LwTroCc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SHh/HAAAA3gAAAA8AAAAAAAAAAAAAAAAAmAIAAGRy&#10;cy9kb3ducmV2LnhtbFBLBQYAAAAABAAEAPUAAACMAwAAAAA=&#10;" filled="f" stroked="f">
                  <v:textbox inset="0,0,0,0">
                    <w:txbxContent>
                      <w:p w:rsidR="000C4CDB" w:rsidRDefault="000C4CDB" w:rsidP="000C4CDB">
                        <w:pPr>
                          <w:spacing w:after="160" w:line="259" w:lineRule="auto"/>
                        </w:pPr>
                        <w:r>
                          <w:rPr>
                            <w:rFonts w:ascii="Calibri" w:eastAsia="Calibri" w:hAnsi="Calibri" w:cs="Calibri"/>
                          </w:rPr>
                          <w:t xml:space="preserve"> </w:t>
                        </w:r>
                      </w:p>
                    </w:txbxContent>
                  </v:textbox>
                </v:rect>
                <v:shape id="Picture 62476" o:spid="_x0000_s1042" type="#_x0000_t75" style="position:absolute;left:6522;top:1007;width:1250;height:20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sHIPGAAAA3gAAAA8AAABkcnMvZG93bnJldi54bWxEj9GKwjAURN8X/IdwBV9kTRW3StcoVRBd&#10;0Afd/YBLc22LzU1pola/3gjCPg4zc4aZLVpTiSs1rrSsYDiIQBBnVpecK/j7XX9OQTiPrLGyTAru&#10;5GAx73zMMNH2xge6Hn0uAoRdggoK7+tESpcVZNANbE0cvJNtDPogm1zqBm8Bbio5iqJYGiw5LBRY&#10;06qg7Hy8GAXaVOef1dTtNvhI9+g3X/1lWivV67bpNwhPrf8Pv9tbrSAejScxvO6EKyDnT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ewcg8YAAADeAAAADwAAAAAAAAAAAAAA&#10;AACfAgAAZHJzL2Rvd25yZXYueG1sUEsFBgAAAAAEAAQA9wAAAJIDAAAAAA==&#10;">
                  <v:imagedata r:id="rId39" o:title=""/>
                </v:shape>
                <v:rect id="Rectangle 62477" o:spid="_x0000_s1043" style="position:absolute;left:6531;top:1264;width:1153;height:1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CAaMgA&#10;AADeAAAADwAAAGRycy9kb3ducmV2LnhtbESPQWvCQBSE7wX/w/KE3upGKUajawi2xRxbFdTbI/ua&#10;hGbfhuzWRH99t1DocZiZb5h1OphGXKlztWUF00kEgriwuuZSwfHw9rQA4TyyxsYyKbiRg3Qzelhj&#10;om3PH3Td+1IECLsEFVTet4mUrqjIoJvYljh4n7Yz6IPsSqk77APcNHIWRXNpsOawUGFL24qKr/23&#10;UbBbtNk5t/e+bF4vu9P7aflyWHqlHsdDtgLhafD/4b92rhXMZ89xDL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AIBoyAAAAN4AAAAPAAAAAAAAAAAAAAAAAJgCAABk&#10;cnMvZG93bnJldi54bWxQSwUGAAAAAAQABAD1AAAAjQMAAAAA&#10;" filled="f" stroked="f">
                  <v:textbox inset="0,0,0,0">
                    <w:txbxContent>
                      <w:p w:rsidR="000C4CDB" w:rsidRDefault="000C4CDB" w:rsidP="000C4CDB">
                        <w:pPr>
                          <w:spacing w:after="160" w:line="259" w:lineRule="auto"/>
                        </w:pPr>
                        <w:r>
                          <w:rPr>
                            <w:rFonts w:ascii="Cambria Math" w:eastAsia="Cambria Math" w:hAnsi="Cambria Math" w:cs="Cambria Math"/>
                          </w:rPr>
                          <w:t>𝐧</w:t>
                        </w:r>
                      </w:p>
                    </w:txbxContent>
                  </v:textbox>
                </v:rect>
                <v:rect id="Rectangle 62478" o:spid="_x0000_s1044" style="position:absolute;left:7400;top:1303;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8UGsQA&#10;AADeAAAADwAAAGRycy9kb3ducmV2LnhtbERPy4rCMBTdD/gP4QruxlQRR6tRxAe6dKqg7i7NtS02&#10;N6WJtjNfbxYDszyc93zZmlK8qHaFZQWDfgSCOLW64EzB+bT7nIBwHlljaZkU/JCD5aLzMcdY24a/&#10;6ZX4TIQQdjEqyL2vYildmpNB17cVceDutjboA6wzqWtsQrgp5TCKxtJgwaEhx4rWOaWP5GkU7CfV&#10;6nqwv01Wbm/7y/Ey3ZymXqlet13NQHhq/b/4z33QCsbD0VfYG+6EKyA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fFBrEAAAA3gAAAA8AAAAAAAAAAAAAAAAAmAIAAGRycy9k&#10;b3ducmV2LnhtbFBLBQYAAAAABAAEAPUAAACJAwAAAAA=&#10;" filled="f" stroked="f">
                  <v:textbox inset="0,0,0,0">
                    <w:txbxContent>
                      <w:p w:rsidR="000C4CDB" w:rsidRDefault="000C4CDB" w:rsidP="000C4CDB">
                        <w:pPr>
                          <w:spacing w:after="160" w:line="259" w:lineRule="auto"/>
                        </w:pPr>
                        <w:r>
                          <w:rPr>
                            <w:rFonts w:ascii="Calibri" w:eastAsia="Calibri" w:hAnsi="Calibri" w:cs="Calibri"/>
                          </w:rPr>
                          <w:t xml:space="preserve"> </w:t>
                        </w:r>
                      </w:p>
                    </w:txbxContent>
                  </v:textbox>
                </v:rect>
                <v:shape id="Picture 62480" o:spid="_x0000_s1045" type="#_x0000_t75" style="position:absolute;left:7787;top:1007;width:1524;height:20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lvnTFAAAA3gAAAA8AAABkcnMvZG93bnJldi54bWxEj81qwkAUhfeFvsNwBXd1YiwiqZNgBWm3&#10;tSpdXjK3ydTMnZiZJqlP7ywKLg/nj29djLYRPXXeOFYwnyUgiEunDVcKDp+7pxUIH5A1No5JwR95&#10;KPLHhzVm2g38Qf0+VCKOsM9QQR1Cm0npy5os+plriaP37TqLIcqukrrDIY7bRqZJspQWDceHGlva&#10;1lSe979WwVt/9aftq7mkw+LnQNrY41dyUmo6GTcvIAKN4R7+b79rBcv0eRUBIk5EAZ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WJb50xQAAAN4AAAAPAAAAAAAAAAAAAAAA&#10;AJ8CAABkcnMvZG93bnJldi54bWxQSwUGAAAAAAQABAD3AAAAkQMAAAAA&#10;">
                  <v:imagedata r:id="rId35" o:title=""/>
                </v:shape>
                <v:rect id="Rectangle 62481" o:spid="_x0000_s1046" style="position:absolute;left:7796;top:1264;width:1393;height:1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DNoMYA&#10;AADeAAAADwAAAGRycy9kb3ducmV2LnhtbESPQYvCMBSE74L/ITzBm6aKSO0aRdRFj64K7t4ezdu2&#10;2LyUJmurv94sCB6HmfmGmS9bU4ob1a6wrGA0jEAQp1YXnCk4nz4HMQjnkTWWlknBnRwsF93OHBNt&#10;G/6i29FnIkDYJagg975KpHRpTgbd0FbEwfu1tUEfZJ1JXWMT4KaU4yiaSoMFh4UcK1rnlF6Pf0bB&#10;Lq5W33v7aLJy+7O7HC6zzWnmler32tUHCE+tf4df7b1WMB1P4hH83wlXQC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XDNoMYAAADeAAAADwAAAAAAAAAAAAAAAACYAgAAZHJz&#10;L2Rvd25yZXYueG1sUEsFBgAAAAAEAAQA9QAAAIsDAAAAAA==&#10;" filled="f" stroked="f">
                  <v:textbox inset="0,0,0,0">
                    <w:txbxContent>
                      <w:p w:rsidR="000C4CDB" w:rsidRDefault="000C4CDB" w:rsidP="000C4CDB">
                        <w:pPr>
                          <w:spacing w:after="160" w:line="259" w:lineRule="auto"/>
                        </w:pPr>
                        <w:r>
                          <w:rPr>
                            <w:rFonts w:ascii="Cambria Math" w:eastAsia="Cambria Math" w:hAnsi="Cambria Math" w:cs="Cambria Math"/>
                          </w:rPr>
                          <w:t>−</w:t>
                        </w:r>
                      </w:p>
                    </w:txbxContent>
                  </v:textbox>
                </v:rect>
                <v:rect id="Rectangle 62482" o:spid="_x0000_s1047" style="position:absolute;left:8832;top:1303;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JT18cA&#10;AADeAAAADwAAAGRycy9kb3ducmV2LnhtbESPQWvCQBSE74L/YXlCb7oxFIlpVhFb0WPVgu3tkX0m&#10;wezbkF2TtL++KxR6HGbmGyZbD6YWHbWusqxgPotAEOdWV1wo+DjvpgkI55E11pZJwTc5WK/GowxT&#10;bXs+UnfyhQgQdikqKL1vUildXpJBN7MNcfCutjXog2wLqVvsA9zUMo6ihTRYcVgosaFtSfntdDcK&#10;9kmz+TzYn76o3772l/fL8vW89Eo9TYbNCwhPg/8P/7UPWsEifk5ieNwJV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iU9fHAAAA3gAAAA8AAAAAAAAAAAAAAAAAmAIAAGRy&#10;cy9kb3ducmV2LnhtbFBLBQYAAAAABAAEAPUAAACMAwAAAAA=&#10;" filled="f" stroked="f">
                  <v:textbox inset="0,0,0,0">
                    <w:txbxContent>
                      <w:p w:rsidR="000C4CDB" w:rsidRDefault="000C4CDB" w:rsidP="000C4CDB">
                        <w:pPr>
                          <w:spacing w:after="160" w:line="259" w:lineRule="auto"/>
                        </w:pPr>
                        <w:r>
                          <w:rPr>
                            <w:rFonts w:ascii="Calibri" w:eastAsia="Calibri" w:hAnsi="Calibri" w:cs="Calibri"/>
                          </w:rPr>
                          <w:t xml:space="preserve"> </w:t>
                        </w:r>
                      </w:p>
                    </w:txbxContent>
                  </v:textbox>
                </v:rect>
                <v:shape id="Picture 62484" o:spid="_x0000_s1048" type="#_x0000_t75" style="position:absolute;left:9265;top:1007;width:1220;height:20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yVvLHAAAA3gAAAA8AAABkcnMvZG93bnJldi54bWxEj0FrwkAUhO+F/oflCd7qRpEg0VWsVFCk&#10;hUZRj4/sMwnNvg3ZVdd/7xYKPQ4z8w0zWwTTiBt1rrasYDhIQBAXVtdcKjjs128TEM4ja2wsk4IH&#10;OVjMX19mmGl752+65b4UEcIuQwWV920mpSsqMugGtiWO3sV2Bn2UXSl1h/cIN40cJUkqDdYcFyps&#10;aVVR8ZNfjYJtevxaH86fNW9P+Sq8784f17BRqt8LyykIT8H/h//aG60gHY0nY/i9E6+AnD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VyVvLHAAAA3gAAAA8AAAAAAAAAAAAA&#10;AAAAnwIAAGRycy9kb3ducmV2LnhtbFBLBQYAAAAABAAEAPcAAACTAwAAAAA=&#10;">
                  <v:imagedata r:id="rId40" o:title=""/>
                </v:shape>
                <v:rect id="Rectangle 62485" o:spid="_x0000_s1049" style="position:absolute;left:9274;top:1264;width:1115;height:1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vLo8gA&#10;AADeAAAADwAAAGRycy9kb3ducmV2LnhtbESPQWvCQBSE7wX/w/KE3upGaSWmriLakhw1Fmxvj+xr&#10;Esy+DdmtSfvrXUHocZiZb5jlejCNuFDnassKppMIBHFhdc2lgo/j+1MMwnlkjY1lUvBLDtar0cMS&#10;E217PtAl96UIEHYJKqi8bxMpXVGRQTexLXHwvm1n0AfZlVJ32Ae4aeQsiubSYM1hocKWthUV5/zH&#10;KEjjdvOZ2b++bN6+0tP+tNgdF16px/GweQXhafD/4Xs70wrms+f4BW53w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S8ujyAAAAN4AAAAPAAAAAAAAAAAAAAAAAJgCAABk&#10;cnMvZG93bnJldi54bWxQSwUGAAAAAAQABAD1AAAAjQMAAAAA&#10;" filled="f" stroked="f">
                  <v:textbox inset="0,0,0,0">
                    <w:txbxContent>
                      <w:p w:rsidR="000C4CDB" w:rsidRDefault="000C4CDB" w:rsidP="000C4CDB">
                        <w:pPr>
                          <w:spacing w:after="160" w:line="259" w:lineRule="auto"/>
                        </w:pPr>
                        <w:r>
                          <w:rPr>
                            <w:rFonts w:ascii="Cambria Math" w:eastAsia="Cambria Math" w:hAnsi="Cambria Math" w:cs="Cambria Math"/>
                          </w:rPr>
                          <w:t>𝟐</w:t>
                        </w:r>
                      </w:p>
                    </w:txbxContent>
                  </v:textbox>
                </v:rect>
                <v:rect id="Rectangle 62486" o:spid="_x0000_s1050" style="position:absolute;left:10113;top:1264;width:410;height:1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lV1MYA&#10;AADeAAAADwAAAGRycy9kb3ducmV2LnhtbESPT2vCQBTE74V+h+UVvNVNRUKMriJtRY/+A/X2yL4m&#10;odm3Ibua6Kd3BcHjMDO/YSazzlTiQo0rLSv46kcgiDOrS84V7HeLzwSE88gaK8uk4EoOZtP3twmm&#10;2ra8ocvW5yJA2KWooPC+TqV0WUEGXd/WxMH7s41BH2STS91gG+CmkoMoiqXBksNCgTV9F5T9b89G&#10;wTKp58eVvbV59XtaHtaH0c9u5JXqfXTzMQhPnX+Fn+2VVhAPhkkMjzvhCs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lV1MYAAADeAAAADwAAAAAAAAAAAAAAAACYAgAAZHJz&#10;L2Rvd25yZXYueG1sUEsFBgAAAAAEAAQA9QAAAIsDAAAAAA==&#10;" filled="f" stroked="f">
                  <v:textbox inset="0,0,0,0">
                    <w:txbxContent>
                      <w:p w:rsidR="000C4CDB" w:rsidRDefault="000C4CDB" w:rsidP="000C4CDB">
                        <w:pPr>
                          <w:spacing w:after="160" w:line="259" w:lineRule="auto"/>
                        </w:pPr>
                        <w:r>
                          <w:rPr>
                            <w:rFonts w:ascii="Cambria Math" w:eastAsia="Cambria Math" w:hAnsi="Cambria Math" w:cs="Cambria Math"/>
                          </w:rPr>
                          <w:t xml:space="preserve"> </w:t>
                        </w:r>
                      </w:p>
                    </w:txbxContent>
                  </v:textbox>
                </v:rect>
                <v:rect id="Rectangle 62487" o:spid="_x0000_s1051" style="position:absolute;left:10417;top:1303;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XwT8gA&#10;AADeAAAADwAAAGRycy9kb3ducmV2LnhtbESPT2vCQBTE7wW/w/KE3upGKTbGbES0RY/1D6i3R/aZ&#10;BLNvQ3Zr0n76bqHgcZiZ3zDpoje1uFPrKssKxqMIBHFudcWFguPh4yUG4TyyxtoyKfgmB4ts8JRi&#10;om3HO7rvfSEChF2CCkrvm0RKl5dk0I1sQxy8q20N+iDbQuoWuwA3tZxE0VQarDgslNjQqqT8tv8y&#10;CjZxszxv7U9X1O+XzenzNFsfZl6p52G/nIPw1PtH+L+91Qqmk9f4Df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1fBPyAAAAN4AAAAPAAAAAAAAAAAAAAAAAJgCAABk&#10;cnMvZG93bnJldi54bWxQSwUGAAAAAAQABAD1AAAAjQMAAAAA&#10;" filled="f" stroked="f">
                  <v:textbox inset="0,0,0,0">
                    <w:txbxContent>
                      <w:p w:rsidR="000C4CDB" w:rsidRDefault="000C4CDB" w:rsidP="000C4CDB">
                        <w:pPr>
                          <w:spacing w:after="160" w:line="259" w:lineRule="auto"/>
                        </w:pPr>
                        <w:r>
                          <w:rPr>
                            <w:rFonts w:ascii="Calibri" w:eastAsia="Calibri" w:hAnsi="Calibri" w:cs="Calibri"/>
                          </w:rPr>
                          <w:t xml:space="preserve"> </w:t>
                        </w:r>
                      </w:p>
                    </w:txbxContent>
                  </v:textbox>
                </v:rect>
                <v:shape id="Shape 503480" o:spid="_x0000_s1052" style="position:absolute;left:6527;top:845;width:3673;height:107;visibility:visible;mso-wrap-style:square;v-text-anchor:top" coordsize="36728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U+jMUA&#10;AADfAAAADwAAAGRycy9kb3ducmV2LnhtbESPy4rCMBSG94LvEM6AO03HG9IxiiiFwYVS9QEOybEt&#10;05zUJtbO208WAy5//hvfetvbWnTU+sqxgs9JAoJYO1NxoeB2zcYrED4gG6wdk4Jf8rDdDAdrTI17&#10;cU7dJRQijrBPUUEZQpNK6XVJFv3ENcTRu7vWYoiyLaRp8RXHbS2nSbKUFiuODyU2tC9J/1yeVsFc&#10;T492ly/yU7b3j/Mh6/T5eFdq9NHvvkAE6sM7/N/+NgoWyWy+igSRJ7K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JT6MxQAAAN8AAAAPAAAAAAAAAAAAAAAAAJgCAABkcnMv&#10;ZG93bnJldi54bWxQSwUGAAAAAAQABAD1AAAAigMAAAAA&#10;" path="m,l367284,r,10668l,10668,,e" fillcolor="black" stroked="f" strokeweight="0">
                  <v:stroke miterlimit="83231f" joinstyle="miter"/>
                  <v:path arrowok="t" textboxrect="0,0,367284,10668"/>
                </v:shape>
                <v:shape id="Picture 62490" o:spid="_x0000_s1053" type="#_x0000_t75" style="position:absolute;left:5181;top:3186;width:1219;height:20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xizGAAAA3gAAAA8AAABkcnMvZG93bnJldi54bWxEj11rwjAUhu8F/0M4wu40nYyinVE2maAM&#10;BatMLw/NsS1rTkoTNfv3y4Xg5cv7xTNbBNOIG3WutqzgdZSAIC6srrlUcDyshhMQziNrbCyTgj9y&#10;sJj3ezPMtL3znm65L0UcYZehgsr7NpPSFRUZdCPbEkfvYjuDPsqulLrDexw3jRwnSSoN1hwfKmxp&#10;WVHxm1+Ngk36s1sdz9uaN6d8GT6/z1/XsFbqZRA+3kF4Cv4ZfrTXWkE6fptGgIgTUUDO/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5DGLMYAAADeAAAADwAAAAAAAAAAAAAA&#10;AACfAgAAZHJzL2Rvd25yZXYueG1sUEsFBgAAAAAEAAQA9wAAAJIDAAAAAA==&#10;">
                  <v:imagedata r:id="rId40" o:title=""/>
                </v:shape>
                <v:rect id="Rectangle 62491" o:spid="_x0000_s1054" style="position:absolute;left:5190;top:3443;width:1115;height:1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lbfcYA&#10;AADeAAAADwAAAGRycy9kb3ducmV2LnhtbESPT4vCMBTE7wv7HcJb8LamioitRpFV0aN/FtTbo3m2&#10;ZZuX0kRb/fRGEPY4zMxvmMmsNaW4Ue0Kywp63QgEcWp1wZmC38PqewTCeWSNpWVScCcHs+nnxwQT&#10;bRve0W3vMxEg7BJUkHtfJVK6NCeDrmsr4uBdbG3QB1lnUtfYBLgpZT+KhtJgwWEhx4p+ckr/9lej&#10;YD2q5qeNfTRZuTyvj9tjvDjEXqnOVzsfg/DU+v/wu73RCob9QdyD151wBeT0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KlbfcYAAADeAAAADwAAAAAAAAAAAAAAAACYAgAAZHJz&#10;L2Rvd25yZXYueG1sUEsFBgAAAAAEAAQA9QAAAIsDAAAAAA==&#10;" filled="f" stroked="f">
                  <v:textbox inset="0,0,0,0">
                    <w:txbxContent>
                      <w:p w:rsidR="000C4CDB" w:rsidRDefault="000C4CDB" w:rsidP="000C4CDB">
                        <w:pPr>
                          <w:spacing w:after="160" w:line="259" w:lineRule="auto"/>
                        </w:pPr>
                        <w:r>
                          <w:rPr>
                            <w:rFonts w:ascii="Cambria Math" w:eastAsia="Cambria Math" w:hAnsi="Cambria Math" w:cs="Cambria Math"/>
                          </w:rPr>
                          <w:t>𝟏</w:t>
                        </w:r>
                      </w:p>
                    </w:txbxContent>
                  </v:textbox>
                </v:rect>
                <v:rect id="Rectangle 62492" o:spid="_x0000_s1055" style="position:absolute;left:6028;top:3482;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vFCsYA&#10;AADeAAAADwAAAGRycy9kb3ducmV2LnhtbESPT2vCQBTE74V+h+UVvNVNg4iJriJtRY/+A/X2yL4m&#10;odm3Ibua6Kd3BcHjMDO/YSazzlTiQo0rLSv46kcgiDOrS84V7HeLzxEI55E1VpZJwZUczKbvbxNM&#10;tW15Q5etz0WAsEtRQeF9nUrpsoIMur6tiYP3ZxuDPsgml7rBNsBNJeMoGkqDJYeFAmv6Lij7356N&#10;guWonh9X9tbm1e9peVgfkp9d4pXqfXTzMQhPnX+Fn+2VVjCMB0kMjzvhCs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HvFCsYAAADeAAAADwAAAAAAAAAAAAAAAACYAgAAZHJz&#10;L2Rvd25yZXYueG1sUEsFBgAAAAAEAAQA9QAAAIsDAAAAAA==&#10;" filled="f" stroked="f">
                  <v:textbox inset="0,0,0,0">
                    <w:txbxContent>
                      <w:p w:rsidR="000C4CDB" w:rsidRDefault="000C4CDB" w:rsidP="000C4CDB">
                        <w:pPr>
                          <w:spacing w:after="160" w:line="259" w:lineRule="auto"/>
                        </w:pPr>
                        <w:r>
                          <w:rPr>
                            <w:rFonts w:ascii="Calibri" w:eastAsia="Calibri" w:hAnsi="Calibri" w:cs="Calibri"/>
                          </w:rPr>
                          <w:t xml:space="preserve"> </w:t>
                        </w:r>
                      </w:p>
                    </w:txbxContent>
                  </v:textbox>
                </v:rect>
                <v:shape id="Picture 62494" o:spid="_x0000_s1056" type="#_x0000_t75" style="position:absolute;left:6446;top:3186;width:1509;height:20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HLqrGAAAA3gAAAA8AAABkcnMvZG93bnJldi54bWxEj0FrwkAUhO+C/2F5hd5001Skja6iQtGr&#10;1kqPj+wz2Tb7Nma3SfTXd4VCj8PMfMPMl72tREuNN44VPI0TEMS504YLBcf3t9ELCB+QNVaOScGV&#10;PCwXw8EcM+063lN7CIWIEPYZKihDqDMpfV6SRT92NXH0zq6xGKJsCqkb7CLcVjJNkqm0aDgulFjT&#10;pqT8+/BjFWzbmz9t1uaSds9fR9LGfnwmJ6UeH/rVDESgPvyH/9o7rWCaTl4ncL8Tr4Bc/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McuqsYAAADeAAAADwAAAAAAAAAAAAAA&#10;AACfAgAAZHJzL2Rvd25yZXYueG1sUEsFBgAAAAAEAAQA9wAAAJIDAAAAAA==&#10;">
                  <v:imagedata r:id="rId35" o:title=""/>
                </v:shape>
                <v:rect id="Rectangle 62495" o:spid="_x0000_s1057" style="position:absolute;left:6455;top:3443;width:1393;height:1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JdfscA&#10;AADeAAAADwAAAGRycy9kb3ducmV2LnhtbESPT2vCQBTE70K/w/IK3nRTUUlSV5FW0aP/wPb2yL4m&#10;odm3Ibua6KfvFgSPw8z8hpktOlOJKzWutKzgbRiBIM6sLjlXcDquBzEI55E1VpZJwY0cLOYvvRmm&#10;2ra8p+vB5yJA2KWooPC+TqV0WUEG3dDWxMH7sY1BH2STS91gG+CmkqMomkqDJYeFAmv6KCj7PVyM&#10;gk1cL7+29t7m1ep7c96dk89j4pXqv3bLdxCeOv8MP9pbrWA6GicT+L8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OSXX7HAAAA3gAAAA8AAAAAAAAAAAAAAAAAmAIAAGRy&#10;cy9kb3ducmV2LnhtbFBLBQYAAAAABAAEAPUAAACMAwAAAAA=&#10;" filled="f" stroked="f">
                  <v:textbox inset="0,0,0,0">
                    <w:txbxContent>
                      <w:p w:rsidR="000C4CDB" w:rsidRDefault="000C4CDB" w:rsidP="000C4CDB">
                        <w:pPr>
                          <w:spacing w:after="160" w:line="259" w:lineRule="auto"/>
                        </w:pPr>
                        <w:r>
                          <w:rPr>
                            <w:rFonts w:ascii="Cambria Math" w:eastAsia="Cambria Math" w:hAnsi="Cambria Math" w:cs="Cambria Math"/>
                          </w:rPr>
                          <w:t>−</w:t>
                        </w:r>
                      </w:p>
                    </w:txbxContent>
                  </v:textbox>
                </v:rect>
                <v:rect id="Rectangle 62496" o:spid="_x0000_s1058" style="position:absolute;left:7491;top:3482;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DDCcYA&#10;AADeAAAADwAAAGRycy9kb3ducmV2LnhtbESPT2vCQBTE74V+h+UVvNVNRYKJriJtRY/+A/X2yL4m&#10;odm3Ibua6Kd3BcHjMDO/YSazzlTiQo0rLSv46kcgiDOrS84V7HeLzxEI55E1VpZJwZUczKbvbxNM&#10;tW15Q5etz0WAsEtRQeF9nUrpsoIMur6tiYP3ZxuDPsgml7rBNsBNJQdRFEuDJYeFAmv6Lij7356N&#10;guWonh9X9tbm1e9peVgfkp9d4pXqfXTzMQhPnX+Fn+2VVhAPhkkMjzvhCs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0DDCcYAAADeAAAADwAAAAAAAAAAAAAAAACYAgAAZHJz&#10;L2Rvd25yZXYueG1sUEsFBgAAAAAEAAQA9QAAAIsDAAAAAA==&#10;" filled="f" stroked="f">
                  <v:textbox inset="0,0,0,0">
                    <w:txbxContent>
                      <w:p w:rsidR="000C4CDB" w:rsidRDefault="000C4CDB" w:rsidP="000C4CDB">
                        <w:pPr>
                          <w:spacing w:after="160" w:line="259" w:lineRule="auto"/>
                        </w:pPr>
                        <w:r>
                          <w:rPr>
                            <w:rFonts w:ascii="Calibri" w:eastAsia="Calibri" w:hAnsi="Calibri" w:cs="Calibri"/>
                          </w:rPr>
                          <w:t xml:space="preserve"> </w:t>
                        </w:r>
                      </w:p>
                    </w:txbxContent>
                  </v:textbox>
                </v:rect>
                <v:shape id="Picture 62498" o:spid="_x0000_s1059" type="#_x0000_t75" style="position:absolute;left:7909;top:3186;width:1097;height:20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p9mPFAAAA3gAAAA8AAABkcnMvZG93bnJldi54bWxET8luwjAQvSPxD9YgcQOniNI2xYnYqnJB&#10;bSn0PIqnSYQ9jmID4e/xoVKPT2+f55014kKtrx0reBgnIIgLp2suFRy+30bPIHxA1mgck4Ibeciz&#10;fm+OqXZX/qLLPpQihrBPUUEVQpNK6YuKLPqxa4gj9+taiyHCtpS6xWsMt0ZOkmQmLdYcGypsaFVR&#10;cdqfrQJz3L3vPj8eefl0W/0UZrmZrt1JqeGgW7yCCNSFf/Gfe6sVzCbTl7g33olXQGZ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qfZjxQAAAN4AAAAPAAAAAAAAAAAAAAAA&#10;AJ8CAABkcnMvZG93bnJldi54bWxQSwUGAAAAAAQABAD3AAAAkQMAAAAA&#10;">
                  <v:imagedata r:id="rId41" o:title=""/>
                </v:shape>
                <v:rect id="Rectangle 62499" o:spid="_x0000_s1060" style="position:absolute;left:7918;top:3443;width:1001;height:1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9Xe8YA&#10;AADeAAAADwAAAGRycy9kb3ducmV2LnhtbESPQYvCMBSE74L/ITxhb5oqi9hqFHFX9OiqoN4ezbMt&#10;Ni+liba7v94sCB6HmfmGmS1aU4oH1a6wrGA4iEAQp1YXnCk4Htb9CQjnkTWWlknBLzlYzLudGSba&#10;NvxDj73PRICwS1BB7n2VSOnSnAy6ga2Ig3e1tUEfZJ1JXWMT4KaUoygaS4MFh4UcK1rllN72d6Ng&#10;M6mW5639a7Ly+7I57U7x1yH2Sn302uUUhKfWv8Ov9lYrGI8+4xj+74Qr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t9Xe8YAAADeAAAADwAAAAAAAAAAAAAAAACYAgAAZHJz&#10;L2Rvd25yZXYueG1sUEsFBgAAAAAEAAQA9QAAAIsDAAAAAA==&#10;" filled="f" stroked="f">
                  <v:textbox inset="0,0,0,0">
                    <w:txbxContent>
                      <w:p w:rsidR="000C4CDB" w:rsidRDefault="000C4CDB" w:rsidP="000C4CDB">
                        <w:pPr>
                          <w:spacing w:after="160" w:line="259" w:lineRule="auto"/>
                        </w:pPr>
                        <w:r>
                          <w:rPr>
                            <w:rFonts w:ascii="Cambria Math" w:eastAsia="Cambria Math" w:hAnsi="Cambria Math" w:cs="Cambria Math"/>
                          </w:rPr>
                          <w:t>𝒓</w:t>
                        </w:r>
                      </w:p>
                    </w:txbxContent>
                  </v:textbox>
                </v:rect>
                <v:rect id="Rectangle 62500" o:spid="_x0000_s1061" style="position:absolute;left:8665;top:3482;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5k/MYA&#10;AADeAAAADwAAAGRycy9kb3ducmV2LnhtbESPzWrCQBSF9wXfYbiCuzoxoGjqKMFWkqVVQbu7ZG6T&#10;0MydkBlN2qd3FgWXh/PHt94OphF36lxtWcFsGoEgLqyuuVRwPu1flyCcR9bYWCYFv+Rguxm9rDHR&#10;tudPuh99KcIIuwQVVN63iZSuqMigm9qWOHjftjPog+xKqTvsw7hpZBxFC2mw5vBQYUu7ioqf480o&#10;yJZtes3tX182H1/Z5XBZvZ9WXqnJeEjfQHga/DP83861gkU8jwJAwAkoID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Q5k/MYAAADeAAAADwAAAAAAAAAAAAAAAACYAgAAZHJz&#10;L2Rvd25yZXYueG1sUEsFBgAAAAAEAAQA9QAAAIsDAAAAAA==&#10;" filled="f" stroked="f">
                  <v:textbox inset="0,0,0,0">
                    <w:txbxContent>
                      <w:p w:rsidR="000C4CDB" w:rsidRDefault="000C4CDB" w:rsidP="000C4CDB">
                        <w:pPr>
                          <w:spacing w:after="160" w:line="259" w:lineRule="auto"/>
                        </w:pPr>
                        <w:r>
                          <w:rPr>
                            <w:rFonts w:ascii="Calibri" w:eastAsia="Calibri" w:hAnsi="Calibri" w:cs="Calibri"/>
                          </w:rPr>
                          <w:t xml:space="preserve"> </w:t>
                        </w:r>
                      </w:p>
                    </w:txbxContent>
                  </v:textbox>
                </v:rect>
                <v:shape id="Picture 62502" o:spid="_x0000_s1062" type="#_x0000_t75" style="position:absolute;left:8732;top:3064;width:869;height:14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4ssUPHAAAA3gAAAA8AAABkcnMvZG93bnJldi54bWxEj0FrwkAUhO8F/8PyhN7qxoChRlcppZWi&#10;IBiD9vjIvmZDs29Ddqvx37uFQo/DzHzDLNeDbcWFet84VjCdJCCIK6cbrhWUx/enZxA+IGtsHZOC&#10;G3lYr0YPS8y1u/KBLkWoRYSwz1GBCaHLpfSVIYt+4jri6H253mKIsq+l7vEa4baVaZJk0mLDccFg&#10;R6+Gqu/ixypId8RvxX772Uzn2X5jziczKzdKPY6HlwWIQEP4D/+1P7SCLJ0lKfzeiVdAru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4ssUPHAAAA3gAAAA8AAAAAAAAAAAAA&#10;AAAAnwIAAGRycy9kb3ducmV2LnhtbFBLBQYAAAAABAAEAPcAAACTAwAAAAA=&#10;">
                  <v:imagedata r:id="rId42" o:title=""/>
                </v:shape>
                <v:rect id="Rectangle 62503" o:spid="_x0000_s1063" style="position:absolute;left:8741;top:3250;width:86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z6i8gA&#10;AADeAAAADwAAAGRycy9kb3ducmV2LnhtbESPQWvCQBSE7wX/w/KE3uqmlopGVxFtSY41Cra3R/aZ&#10;hGbfhuw2SfvrXaHgcZiZb5jVZjC16Kh1lWUFz5MIBHFudcWFgtPx/WkOwnlkjbVlUvBLDjbr0cMK&#10;Y217PlCX+UIECLsYFZTeN7GULi/JoJvYhjh4F9sa9EG2hdQt9gFuajmNopk0WHFYKLGhXUn5d/Zj&#10;FCTzZvuZ2r++qN++kvPHebE/LrxSj+NhuwThafD38H871Qpm09foBW53whWQ6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3PqLyAAAAN4AAAAPAAAAAAAAAAAAAAAAAJgCAABk&#10;cnMvZG93bnJldi54bWxQSwUGAAAAAAQABAD1AAAAjQMAAAAA&#10;" filled="f" stroked="f">
                  <v:textbox inset="0,0,0,0">
                    <w:txbxContent>
                      <w:p w:rsidR="000C4CDB" w:rsidRDefault="000C4CDB" w:rsidP="000C4CDB">
                        <w:pPr>
                          <w:spacing w:after="160" w:line="259" w:lineRule="auto"/>
                        </w:pPr>
                        <w:r>
                          <w:rPr>
                            <w:rFonts w:ascii="Cambria Math" w:eastAsia="Cambria Math" w:hAnsi="Cambria Math" w:cs="Cambria Math"/>
                            <w:sz w:val="17"/>
                          </w:rPr>
                          <w:t>𝟐</w:t>
                        </w:r>
                      </w:p>
                    </w:txbxContent>
                  </v:textbox>
                </v:rect>
                <v:rect id="Rectangle 62504" o:spid="_x0000_s1064" style="position:absolute;left:9381;top:3250;width:317;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Vi/8gA&#10;AADeAAAADwAAAGRycy9kb3ducmV2LnhtbESPQWvCQBSE7wX/w/KE3uqm0opGVxFtSY41Cra3R/aZ&#10;hGbfhuw2SfvrXaHgcZiZb5jVZjC16Kh1lWUFz5MIBHFudcWFgtPx/WkOwnlkjbVlUvBLDjbr0cMK&#10;Y217PlCX+UIECLsYFZTeN7GULi/JoJvYhjh4F9sa9EG2hdQt9gFuajmNopk0WHFYKLGhXUn5d/Zj&#10;FCTzZvuZ2r++qN++kvPHebE/LrxSj+NhuwThafD38H871Qpm09foBW53whWQ6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NWL/yAAAAN4AAAAPAAAAAAAAAAAAAAAAAJgCAABk&#10;cnMvZG93bnJldi54bWxQSwUGAAAAAAQABAD1AAAAjQMAAAAA&#10;" filled="f" stroked="f">
                  <v:textbox inset="0,0,0,0">
                    <w:txbxContent>
                      <w:p w:rsidR="000C4CDB" w:rsidRDefault="000C4CDB" w:rsidP="000C4CDB">
                        <w:pPr>
                          <w:spacing w:after="160" w:line="259" w:lineRule="auto"/>
                        </w:pPr>
                        <w:r>
                          <w:rPr>
                            <w:rFonts w:ascii="Cambria Math" w:eastAsia="Cambria Math" w:hAnsi="Cambria Math" w:cs="Cambria Math"/>
                            <w:sz w:val="17"/>
                          </w:rPr>
                          <w:t xml:space="preserve"> </w:t>
                        </w:r>
                      </w:p>
                    </w:txbxContent>
                  </v:textbox>
                </v:rect>
                <v:shape id="Shape 503481" o:spid="_x0000_s1065" style="position:absolute;left:4456;top:2857;width:5730;height:107;visibility:visible;mso-wrap-style:square;v-text-anchor:top" coordsize="57302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2M9ckA&#10;AADfAAAADwAAAGRycy9kb3ducmV2LnhtbESPT2vCQBTE7wW/w/KEXopubGux0VVC6d+LNNHeH9ln&#10;Npp9G7JbE799t1DocZiZ3zCrzWAbcabO144VzKYJCOLS6ZorBfvdy2QBwgdkjY1jUnAhD5v16GqF&#10;qXY953QuQiUihH2KCkwIbSqlLw1Z9FPXEkfv4DqLIcqukrrDPsJtI2+T5EFarDkuGGzpyVB5Kr6t&#10;gq998YHZTZ4f3y6fg3l9zraPea/U9XjIliACDeE//Nd+1wrmyd39Yga/f+IXkO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B2M9ckAAADfAAAADwAAAAAAAAAAAAAAAACYAgAA&#10;ZHJzL2Rvd25yZXYueG1sUEsFBgAAAAAEAAQA9QAAAI4DAAAAAA==&#10;" path="m,l573024,r,10668l,10668,,e" fillcolor="black" stroked="f" strokeweight="0">
                  <v:stroke miterlimit="83231f" joinstyle="miter"/>
                  <v:path arrowok="t" textboxrect="0,0,573024,10668"/>
                </v:shape>
                <v:shape id="Picture 62507" o:spid="_x0000_s1066" type="#_x0000_t75" style="position:absolute;left:10180;top:2287;width:411;height:1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U9wTHAAAA3gAAAA8AAABkcnMvZG93bnJldi54bWxEj09rwkAUxO8Fv8PyhN7qRmlVoqtoa6Do&#10;yejB4yP78gezb0N2q0k/fbcgeBxm5jfMct2ZWtyodZVlBeNRBII4s7riQsH5lLzNQTiPrLG2TAp6&#10;crBeDV6WGGt75yPdUl+IAGEXo4LS+yaW0mUlGXQj2xAHL7etQR9kW0jd4j3ATS0nUTSVBisOCyU2&#10;9FlSdk1/jILdtb+87/K8/7LNb7UvDslh2ydKvQ67zQKEp84/w4/2t1YwnXxEM/i/E66AXP0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uU9wTHAAAA3gAAAA8AAAAAAAAAAAAA&#10;AAAAnwIAAGRycy9kb3ducmV2LnhtbFBLBQYAAAAABAAEAPcAAACTAwAAAAA=&#10;">
                  <v:imagedata r:id="rId43" o:title=""/>
                </v:shape>
                <v:rect id="Rectangle 62508" o:spid="_x0000_s1067" style="position:absolute;left:10173;top:2552;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ho+sQA&#10;AADeAAAADwAAAGRycy9kb3ducmV2LnhtbERPTWvCQBC9F/wPywje6saAoqmrBFtJjlYF7W3ITpPQ&#10;7GzIribtr3cPBY+P973eDqYRd+pcbVnBbBqBIC6srrlUcD7tX5cgnEfW2FgmBb/kYLsZvawx0bbn&#10;T7offSlCCLsEFVTet4mUrqjIoJvaljhw37Yz6APsSqk77EO4aWQcRQtpsObQUGFLu4qKn+PNKMiW&#10;bXrN7V9fNh9f2eVwWb2fVl6pyXhI30B4GvxT/O/OtYJFPI/C3nAnXAG5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4aPrEAAAA3gAAAA8AAAAAAAAAAAAAAAAAmAIAAGRycy9k&#10;b3ducmV2LnhtbFBLBQYAAAAABAAEAPUAAACJAwAAAAA=&#10;" filled="f" stroked="f">
                  <v:textbox inset="0,0,0,0">
                    <w:txbxContent>
                      <w:p w:rsidR="000C4CDB" w:rsidRDefault="000C4CDB" w:rsidP="000C4CDB">
                        <w:pPr>
                          <w:spacing w:after="160" w:line="259" w:lineRule="auto"/>
                        </w:pPr>
                        <w:r>
                          <w:rPr>
                            <w:rFonts w:ascii="Calibri" w:eastAsia="Calibri" w:hAnsi="Calibri" w:cs="Calibri"/>
                          </w:rPr>
                          <w:t xml:space="preserve"> </w:t>
                        </w:r>
                      </w:p>
                    </w:txbxContent>
                  </v:textbox>
                </v:rect>
                <v:rect id="Rectangle 62509" o:spid="_x0000_s1068" style="position:absolute;left:10494;top:2552;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TNYccA&#10;AADeAAAADwAAAGRycy9kb3ducmV2LnhtbESPQWvCQBSE74L/YXlCb7oxUDHRNQRbicdWC9bbI/ua&#10;hGbfhuxq0v76bqHQ4zAz3zDbbDStuFPvGssKlosIBHFpdcOVgrfzYb4G4TyyxtYyKfgiB9luOtli&#10;qu3Ar3Q/+UoECLsUFdTed6mUrqzJoFvYjjh4H7Y36IPsK6l7HALctDKOopU02HBYqLGjfU3l5+lm&#10;FBTrLn8/2u+hap+vxeXlkjydE6/Uw2zMNyA8jf4//Nc+agWr+DFK4PdOuAJy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0zWHHAAAA3gAAAA8AAAAAAAAAAAAAAAAAmAIAAGRy&#10;cy9kb3ducmV2LnhtbFBLBQYAAAAABAAEAPUAAACMAwAAAAA=&#10;" filled="f" stroked="f">
                  <v:textbox inset="0,0,0,0">
                    <w:txbxContent>
                      <w:p w:rsidR="000C4CDB" w:rsidRDefault="000C4CDB" w:rsidP="000C4CDB">
                        <w:pPr>
                          <w:spacing w:after="160" w:line="259" w:lineRule="auto"/>
                        </w:pPr>
                        <w:r>
                          <w:rPr>
                            <w:rFonts w:ascii="Calibri" w:eastAsia="Calibri" w:hAnsi="Calibri" w:cs="Calibri"/>
                          </w:rPr>
                          <w:t xml:space="preserve"> </w:t>
                        </w:r>
                      </w:p>
                    </w:txbxContent>
                  </v:textbox>
                </v:rect>
                <w10:anchorlock/>
              </v:group>
            </w:pict>
          </mc:Fallback>
        </mc:AlternateContent>
      </w:r>
    </w:p>
    <w:p w:rsidR="000C4CDB" w:rsidRPr="00130A42" w:rsidRDefault="000C4CDB" w:rsidP="000C4CDB">
      <w:pPr>
        <w:spacing w:after="0" w:line="480" w:lineRule="auto"/>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Calibri" w:hAnsi="Times New Roman" w:cs="Times New Roman"/>
          <w:color w:val="000000"/>
          <w:kern w:val="2"/>
          <w:sz w:val="24"/>
          <w:szCs w:val="24"/>
          <w:lang w:bidi="en-US"/>
          <w14:ligatures w14:val="standardContextual"/>
        </w:rPr>
        <w:tab/>
      </w:r>
      <w:r>
        <w:rPr>
          <w:rFonts w:ascii="Times New Roman" w:eastAsia="Times New Roman" w:hAnsi="Times New Roman" w:cs="Times New Roman"/>
          <w:color w:val="000000"/>
          <w:kern w:val="2"/>
          <w:sz w:val="24"/>
          <w:szCs w:val="24"/>
          <w:lang w:bidi="en-US"/>
          <w14:ligatures w14:val="standardContextual"/>
        </w:rPr>
        <w:t xml:space="preserve">  </w:t>
      </w:r>
      <w:r w:rsidRPr="00130A42">
        <w:rPr>
          <w:rFonts w:ascii="Times New Roman" w:eastAsia="Times New Roman" w:hAnsi="Times New Roman" w:cs="Times New Roman"/>
          <w:color w:val="000000"/>
          <w:kern w:val="2"/>
          <w:sz w:val="24"/>
          <w:szCs w:val="24"/>
          <w:lang w:bidi="en-US"/>
          <w14:ligatures w14:val="standardContextual"/>
        </w:rPr>
        <w:t xml:space="preserve">Sumber: Sugiyono, 2019 </w:t>
      </w:r>
    </w:p>
    <w:p w:rsidR="000C4CDB" w:rsidRPr="00130A42" w:rsidRDefault="000C4CDB" w:rsidP="000C4CDB">
      <w:pPr>
        <w:spacing w:after="0" w:line="480" w:lineRule="auto"/>
        <w:ind w:left="567"/>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 xml:space="preserve">Keterangan :  </w:t>
      </w:r>
    </w:p>
    <w:p w:rsidR="000C4CDB" w:rsidRPr="00130A42" w:rsidRDefault="000C4CDB" w:rsidP="000C4CDB">
      <w:pPr>
        <w:spacing w:after="0" w:line="480" w:lineRule="auto"/>
        <w:ind w:left="567"/>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t   = t</w:t>
      </w:r>
      <w:r w:rsidRPr="00130A42">
        <w:rPr>
          <w:rFonts w:ascii="Times New Roman" w:eastAsia="Times New Roman" w:hAnsi="Times New Roman" w:cs="Times New Roman"/>
          <w:color w:val="000000"/>
          <w:kern w:val="2"/>
          <w:sz w:val="24"/>
          <w:szCs w:val="24"/>
          <w:vertAlign w:val="subscript"/>
          <w:lang w:bidi="en-US"/>
          <w14:ligatures w14:val="standardContextual"/>
        </w:rPr>
        <w:t xml:space="preserve">hitung </w:t>
      </w:r>
      <w:r w:rsidRPr="00130A42">
        <w:rPr>
          <w:rFonts w:ascii="Times New Roman" w:eastAsia="Times New Roman" w:hAnsi="Times New Roman" w:cs="Times New Roman"/>
          <w:color w:val="000000"/>
          <w:kern w:val="2"/>
          <w:sz w:val="24"/>
          <w:szCs w:val="24"/>
          <w:lang w:bidi="en-US"/>
          <w14:ligatures w14:val="standardContextual"/>
        </w:rPr>
        <w:t>yang akan diujikan dengan  t</w:t>
      </w:r>
      <w:r w:rsidRPr="00130A42">
        <w:rPr>
          <w:rFonts w:ascii="Times New Roman" w:eastAsia="Times New Roman" w:hAnsi="Times New Roman" w:cs="Times New Roman"/>
          <w:color w:val="000000"/>
          <w:kern w:val="2"/>
          <w:sz w:val="24"/>
          <w:szCs w:val="24"/>
          <w:vertAlign w:val="subscript"/>
          <w:lang w:bidi="en-US"/>
          <w14:ligatures w14:val="standardContextual"/>
        </w:rPr>
        <w:t xml:space="preserve">tabel </w:t>
      </w:r>
      <w:r w:rsidRPr="00130A42">
        <w:rPr>
          <w:rFonts w:ascii="Times New Roman" w:eastAsia="Times New Roman" w:hAnsi="Times New Roman" w:cs="Times New Roman"/>
          <w:color w:val="000000"/>
          <w:kern w:val="2"/>
          <w:sz w:val="24"/>
          <w:szCs w:val="24"/>
          <w:lang w:bidi="en-US"/>
          <w14:ligatures w14:val="standardContextual"/>
        </w:rPr>
        <w:t xml:space="preserve"> </w:t>
      </w:r>
    </w:p>
    <w:p w:rsidR="000C4CDB" w:rsidRPr="00130A42" w:rsidRDefault="000C4CDB" w:rsidP="000C4CDB">
      <w:pPr>
        <w:spacing w:after="0" w:line="480" w:lineRule="auto"/>
        <w:ind w:left="567"/>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r   = Nilai koefisien kolerasi antara x dan y</w:t>
      </w:r>
    </w:p>
    <w:p w:rsidR="000C4CDB" w:rsidRPr="000C4CDB" w:rsidRDefault="000C4CDB" w:rsidP="000C4CDB">
      <w:pPr>
        <w:spacing w:after="0" w:line="480" w:lineRule="auto"/>
        <w:rPr>
          <w:rFonts w:ascii="Times New Roman" w:eastAsia="Times New Roman" w:hAnsi="Times New Roman" w:cs="Times New Roman"/>
          <w:color w:val="000000"/>
          <w:kern w:val="2"/>
          <w:sz w:val="24"/>
          <w:szCs w:val="24"/>
          <w:vertAlign w:val="subscript"/>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 xml:space="preserve">          n  = Jumlah sampel   </w:t>
      </w:r>
      <w:r w:rsidRPr="00130A42">
        <w:rPr>
          <w:rFonts w:ascii="Times New Roman" w:eastAsia="Times New Roman" w:hAnsi="Times New Roman" w:cs="Times New Roman"/>
          <w:color w:val="000000"/>
          <w:kern w:val="2"/>
          <w:sz w:val="24"/>
          <w:szCs w:val="24"/>
          <w:vertAlign w:val="subscript"/>
          <w:lang w:bidi="en-US"/>
          <w14:ligatures w14:val="standardContextual"/>
        </w:rPr>
        <w:t xml:space="preserve"> </w:t>
      </w:r>
      <w:r>
        <w:rPr>
          <w:rFonts w:ascii="Times New Roman" w:eastAsia="Times New Roman" w:hAnsi="Times New Roman" w:cs="Times New Roman"/>
          <w:color w:val="000000"/>
          <w:kern w:val="2"/>
          <w:sz w:val="24"/>
          <w:szCs w:val="24"/>
          <w:vertAlign w:val="subscript"/>
          <w:lang w:bidi="en-US"/>
          <w14:ligatures w14:val="standardContextual"/>
        </w:rPr>
        <w:br w:type="page"/>
      </w:r>
    </w:p>
    <w:p w:rsidR="000C4CDB" w:rsidRPr="00130A42" w:rsidRDefault="000C4CDB" w:rsidP="000C4CDB">
      <w:pPr>
        <w:pStyle w:val="ListParagraph"/>
        <w:keepNext/>
        <w:keepLines/>
        <w:numPr>
          <w:ilvl w:val="1"/>
          <w:numId w:val="8"/>
        </w:numPr>
        <w:spacing w:after="0" w:line="480" w:lineRule="auto"/>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2"/>
          <w:numId w:val="8"/>
        </w:numPr>
        <w:spacing w:after="0" w:line="480" w:lineRule="auto"/>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130A42" w:rsidRDefault="000C4CDB" w:rsidP="000C4CDB">
      <w:pPr>
        <w:pStyle w:val="ListParagraph"/>
        <w:keepNext/>
        <w:keepLines/>
        <w:numPr>
          <w:ilvl w:val="2"/>
          <w:numId w:val="8"/>
        </w:numPr>
        <w:spacing w:after="0" w:line="480" w:lineRule="auto"/>
        <w:outlineLvl w:val="3"/>
        <w:rPr>
          <w:rFonts w:ascii="Times New Roman" w:eastAsia="Times New Roman" w:hAnsi="Times New Roman" w:cs="Times New Roman"/>
          <w:b/>
          <w:vanish/>
          <w:color w:val="000000"/>
          <w:kern w:val="2"/>
          <w:sz w:val="24"/>
          <w:szCs w:val="24"/>
          <w:lang w:eastAsia="id-ID"/>
          <w14:ligatures w14:val="standardContextual"/>
        </w:rPr>
      </w:pPr>
    </w:p>
    <w:p w:rsidR="000C4CDB" w:rsidRPr="009B68D0" w:rsidRDefault="000C4CDB" w:rsidP="000C4CDB">
      <w:pPr>
        <w:pStyle w:val="Heading3"/>
      </w:pPr>
      <w:bookmarkStart w:id="25" w:name="_Toc220502075"/>
      <w:r w:rsidRPr="009B68D0">
        <w:t xml:space="preserve">3.11.3 Koefisien Determinasi </w:t>
      </w:r>
      <w:r w:rsidRPr="009B68D0">
        <w:rPr>
          <w:lang w:val="id-ID"/>
        </w:rPr>
        <w:t>(</w:t>
      </w:r>
      <w:r w:rsidRPr="009B68D0">
        <w:rPr>
          <w:rFonts w:ascii="Cambria Math" w:eastAsia="Cambria Math" w:hAnsi="Cambria Math" w:cs="Cambria Math"/>
          <w:lang w:val="id-ID"/>
        </w:rPr>
        <w:t>𝑹</w:t>
      </w:r>
      <w:r w:rsidRPr="009B68D0">
        <w:rPr>
          <w:rFonts w:ascii="Cambria Math" w:eastAsia="Cambria Math" w:hAnsi="Cambria Math" w:cs="Cambria Math"/>
          <w:vertAlign w:val="superscript"/>
          <w:lang w:val="id-ID"/>
        </w:rPr>
        <w:t>𝟐</w:t>
      </w:r>
      <w:r w:rsidRPr="009B68D0">
        <w:rPr>
          <w:lang w:val="id-ID"/>
        </w:rPr>
        <w:t>)</w:t>
      </w:r>
      <w:bookmarkEnd w:id="25"/>
      <w:r w:rsidRPr="009B68D0">
        <w:rPr>
          <w:lang w:val="id-ID"/>
        </w:rPr>
        <w:t xml:space="preserve">  </w:t>
      </w:r>
    </w:p>
    <w:p w:rsidR="000C4CDB" w:rsidRDefault="000C4CDB" w:rsidP="000C4CDB">
      <w:pPr>
        <w:spacing w:after="0" w:line="480" w:lineRule="auto"/>
        <w:ind w:firstLine="680"/>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Uji koefisien determinasi digunakan untuk melihat seberapa besar konstribusi variabel bebas terhadap variabel terikat.Menurut Sugiyono (2019),Semakin besar nilai koefisien determinan maka semakin baik kemampuan variabel (X) menerangkan variabel (Y).</w:t>
      </w:r>
      <w:r w:rsidRPr="00130A42">
        <w:rPr>
          <w:rFonts w:ascii="Times New Roman" w:eastAsia="Times New Roman" w:hAnsi="Times New Roman" w:cs="Times New Roman"/>
          <w:b/>
          <w:color w:val="000000"/>
          <w:kern w:val="2"/>
          <w:sz w:val="24"/>
          <w:szCs w:val="24"/>
          <w:lang w:bidi="en-US"/>
          <w14:ligatures w14:val="standardContextual"/>
        </w:rPr>
        <w:t xml:space="preserve"> </w:t>
      </w:r>
      <w:r w:rsidRPr="00130A42">
        <w:rPr>
          <w:rFonts w:ascii="Times New Roman" w:eastAsia="Times New Roman" w:hAnsi="Times New Roman" w:cs="Times New Roman"/>
          <w:color w:val="000000"/>
          <w:kern w:val="2"/>
          <w:sz w:val="24"/>
          <w:szCs w:val="24"/>
          <w:lang w:bidi="en-US"/>
          <w14:ligatures w14:val="standardContextual"/>
        </w:rPr>
        <w:t>Biasanya dinyatakan dalam bentuk persen (%) adapun rumus koefisien determinasi adalah :</w:t>
      </w:r>
      <w:r w:rsidRPr="00130A42">
        <w:rPr>
          <w:rFonts w:ascii="Times New Roman" w:eastAsia="Times New Roman" w:hAnsi="Times New Roman" w:cs="Times New Roman"/>
          <w:b/>
          <w:color w:val="000000"/>
          <w:kern w:val="2"/>
          <w:sz w:val="24"/>
          <w:szCs w:val="24"/>
          <w:lang w:bidi="en-US"/>
          <w14:ligatures w14:val="standardContextual"/>
        </w:rPr>
        <w:t xml:space="preserve"> </w:t>
      </w:r>
      <w:r w:rsidRPr="00130A42">
        <w:rPr>
          <w:rFonts w:ascii="Times New Roman" w:eastAsia="Times New Roman" w:hAnsi="Times New Roman" w:cs="Times New Roman"/>
          <w:color w:val="000000"/>
          <w:kern w:val="2"/>
          <w:sz w:val="24"/>
          <w:szCs w:val="24"/>
          <w:lang w:bidi="en-US"/>
          <w14:ligatures w14:val="standardContextual"/>
        </w:rPr>
        <w:t xml:space="preserve"> </w:t>
      </w:r>
    </w:p>
    <w:p w:rsidR="000C4CDB" w:rsidRPr="00130A42" w:rsidRDefault="000C4CDB" w:rsidP="000C4CDB">
      <w:pPr>
        <w:spacing w:after="0" w:line="480" w:lineRule="auto"/>
        <w:jc w:val="center"/>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b/>
          <w:color w:val="000000"/>
          <w:kern w:val="2"/>
          <w:sz w:val="24"/>
          <w:szCs w:val="24"/>
          <w:lang w:bidi="en-US"/>
          <w14:ligatures w14:val="standardContextual"/>
        </w:rPr>
        <w:t>D=r</w:t>
      </w:r>
      <w:r w:rsidRPr="00130A42">
        <w:rPr>
          <w:rFonts w:ascii="Times New Roman" w:eastAsia="Times New Roman" w:hAnsi="Times New Roman" w:cs="Times New Roman"/>
          <w:b/>
          <w:color w:val="000000"/>
          <w:kern w:val="2"/>
          <w:sz w:val="24"/>
          <w:szCs w:val="24"/>
          <w:vertAlign w:val="superscript"/>
          <w:lang w:bidi="en-US"/>
          <w14:ligatures w14:val="standardContextual"/>
        </w:rPr>
        <w:t>2</w:t>
      </w:r>
      <w:r w:rsidRPr="00130A42">
        <w:rPr>
          <w:rFonts w:ascii="Times New Roman" w:eastAsia="Times New Roman" w:hAnsi="Times New Roman" w:cs="Times New Roman"/>
          <w:b/>
          <w:color w:val="000000"/>
          <w:kern w:val="2"/>
          <w:sz w:val="24"/>
          <w:szCs w:val="24"/>
          <w:lang w:bidi="en-US"/>
          <w14:ligatures w14:val="standardContextual"/>
        </w:rPr>
        <w:t xml:space="preserve"> x 100%</w:t>
      </w:r>
    </w:p>
    <w:p w:rsidR="000C4CDB" w:rsidRPr="00130A42" w:rsidRDefault="000C4CDB" w:rsidP="000C4CDB">
      <w:pPr>
        <w:spacing w:after="0" w:line="480" w:lineRule="auto"/>
        <w:ind w:left="95" w:hanging="1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130A42">
        <w:rPr>
          <w:rFonts w:ascii="Times New Roman" w:hAnsi="Times New Roman" w:cs="Times New Roman"/>
          <w:sz w:val="24"/>
          <w:szCs w:val="24"/>
        </w:rPr>
        <w:t xml:space="preserve">Sumber: Sugiyono, 2019 </w:t>
      </w:r>
    </w:p>
    <w:p w:rsidR="000C4CDB" w:rsidRPr="00130A42" w:rsidRDefault="000C4CDB" w:rsidP="000C4CDB">
      <w:pPr>
        <w:spacing w:after="0" w:line="480" w:lineRule="auto"/>
        <w:ind w:left="95" w:hanging="10"/>
        <w:rPr>
          <w:rFonts w:ascii="Times New Roman" w:hAnsi="Times New Roman" w:cs="Times New Roman"/>
          <w:sz w:val="24"/>
          <w:szCs w:val="24"/>
        </w:rPr>
      </w:pPr>
      <w:r w:rsidRPr="00130A42">
        <w:rPr>
          <w:rFonts w:ascii="Times New Roman" w:eastAsia="Times New Roman" w:hAnsi="Times New Roman" w:cs="Times New Roman"/>
          <w:color w:val="000000"/>
          <w:kern w:val="2"/>
          <w:sz w:val="24"/>
          <w:szCs w:val="24"/>
          <w:lang w:bidi="en-US"/>
          <w14:ligatures w14:val="standardContextual"/>
        </w:rPr>
        <w:t xml:space="preserve">Keterangan :  </w:t>
      </w:r>
    </w:p>
    <w:p w:rsidR="000C4CDB" w:rsidRPr="00130A42" w:rsidRDefault="000C4CDB" w:rsidP="000C4CDB">
      <w:pPr>
        <w:spacing w:after="0" w:line="480" w:lineRule="auto"/>
        <w:ind w:firstLine="2"/>
        <w:jc w:val="both"/>
        <w:rPr>
          <w:rFonts w:ascii="Times New Roman" w:eastAsia="Times New Roman" w:hAnsi="Times New Roman" w:cs="Times New Roman"/>
          <w:color w:val="000000"/>
          <w:kern w:val="2"/>
          <w:sz w:val="24"/>
          <w:szCs w:val="24"/>
          <w:lang w:bidi="en-US"/>
          <w14:ligatures w14:val="standardContextual"/>
        </w:rPr>
      </w:pPr>
      <w:r w:rsidRPr="00130A42">
        <w:rPr>
          <w:rFonts w:ascii="Times New Roman" w:eastAsia="Times New Roman" w:hAnsi="Times New Roman" w:cs="Times New Roman"/>
          <w:color w:val="000000"/>
          <w:kern w:val="2"/>
          <w:sz w:val="24"/>
          <w:szCs w:val="24"/>
          <w:lang w:bidi="en-US"/>
          <w14:ligatures w14:val="standardContextual"/>
        </w:rPr>
        <w:t xml:space="preserve">D   </w:t>
      </w:r>
      <w:r w:rsidRPr="00130A42">
        <w:rPr>
          <w:rFonts w:ascii="Times New Roman" w:eastAsia="Times New Roman" w:hAnsi="Times New Roman" w:cs="Times New Roman"/>
          <w:color w:val="000000"/>
          <w:kern w:val="2"/>
          <w:sz w:val="24"/>
          <w:szCs w:val="24"/>
          <w:lang w:bidi="en-US"/>
          <w14:ligatures w14:val="standardContextual"/>
        </w:rPr>
        <w:tab/>
        <w:t xml:space="preserve">= Koefisien determinan </w:t>
      </w:r>
    </w:p>
    <w:p w:rsidR="000C4CDB" w:rsidRPr="00130A42" w:rsidRDefault="000C4CDB" w:rsidP="000C4CDB">
      <w:pPr>
        <w:spacing w:after="0" w:line="480" w:lineRule="auto"/>
        <w:ind w:firstLine="2"/>
        <w:jc w:val="both"/>
        <w:rPr>
          <w:rFonts w:ascii="Times New Roman" w:hAnsi="Times New Roman" w:cs="Times New Roman"/>
          <w:b/>
          <w:sz w:val="24"/>
          <w:szCs w:val="24"/>
        </w:rPr>
      </w:pPr>
      <w:r w:rsidRPr="00130A42">
        <w:rPr>
          <w:rFonts w:ascii="Times New Roman" w:eastAsia="Times New Roman" w:hAnsi="Times New Roman" w:cs="Times New Roman"/>
          <w:color w:val="000000"/>
          <w:kern w:val="2"/>
          <w:sz w:val="24"/>
          <w:szCs w:val="24"/>
          <w:lang w:bidi="en-US"/>
          <w14:ligatures w14:val="standardContextual"/>
        </w:rPr>
        <w:t xml:space="preserve"> r</w:t>
      </w:r>
      <w:r w:rsidRPr="00130A42">
        <w:rPr>
          <w:rFonts w:ascii="Times New Roman" w:eastAsia="Times New Roman" w:hAnsi="Times New Roman" w:cs="Times New Roman"/>
          <w:color w:val="000000"/>
          <w:kern w:val="2"/>
          <w:sz w:val="24"/>
          <w:szCs w:val="24"/>
          <w:vertAlign w:val="superscript"/>
          <w:lang w:bidi="en-US"/>
          <w14:ligatures w14:val="standardContextual"/>
        </w:rPr>
        <w:t xml:space="preserve">2  </w:t>
      </w:r>
      <w:r w:rsidRPr="00130A42">
        <w:rPr>
          <w:rFonts w:ascii="Times New Roman" w:eastAsia="Times New Roman" w:hAnsi="Times New Roman" w:cs="Times New Roman"/>
          <w:color w:val="000000"/>
          <w:kern w:val="2"/>
          <w:sz w:val="24"/>
          <w:szCs w:val="24"/>
          <w:vertAlign w:val="superscript"/>
          <w:lang w:bidi="en-US"/>
          <w14:ligatures w14:val="standardContextual"/>
        </w:rPr>
        <w:tab/>
      </w:r>
      <w:r w:rsidRPr="00130A42">
        <w:rPr>
          <w:rFonts w:ascii="Times New Roman" w:eastAsia="Times New Roman" w:hAnsi="Times New Roman" w:cs="Times New Roman"/>
          <w:color w:val="000000"/>
          <w:kern w:val="2"/>
          <w:sz w:val="24"/>
          <w:szCs w:val="24"/>
          <w:lang w:bidi="en-US"/>
          <w14:ligatures w14:val="standardContextual"/>
        </w:rPr>
        <w:t>=Koefisien korelasi yang dikuadratkan</w:t>
      </w:r>
      <w:r w:rsidRPr="00130A42">
        <w:rPr>
          <w:rFonts w:ascii="Times New Roman" w:hAnsi="Times New Roman" w:cs="Times New Roman"/>
          <w:b/>
          <w:sz w:val="24"/>
          <w:szCs w:val="24"/>
        </w:rPr>
        <w:t xml:space="preserve">      </w:t>
      </w:r>
    </w:p>
    <w:p w:rsidR="000C4CDB" w:rsidRPr="00130A42" w:rsidRDefault="000C4CDB" w:rsidP="000C4CDB">
      <w:pPr>
        <w:spacing w:after="0" w:line="480" w:lineRule="auto"/>
        <w:ind w:firstLine="2"/>
        <w:jc w:val="both"/>
        <w:rPr>
          <w:rFonts w:ascii="Times New Roman" w:hAnsi="Times New Roman" w:cs="Times New Roman"/>
          <w:b/>
          <w:sz w:val="24"/>
          <w:szCs w:val="24"/>
        </w:rPr>
      </w:pPr>
    </w:p>
    <w:p w:rsidR="00A95D5F" w:rsidRDefault="000C4CDB"/>
    <w:sectPr w:rsidR="00A95D5F" w:rsidSect="000C4CDB">
      <w:type w:val="continuous"/>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101891"/>
      <w:docPartObj>
        <w:docPartGallery w:val="Page Numbers (Bottom of Page)"/>
        <w:docPartUnique/>
      </w:docPartObj>
    </w:sdtPr>
    <w:sdtEndPr>
      <w:rPr>
        <w:rFonts w:ascii="Times New Roman" w:hAnsi="Times New Roman" w:cs="Times New Roman"/>
        <w:noProof/>
        <w:sz w:val="24"/>
      </w:rPr>
    </w:sdtEndPr>
    <w:sdtContent>
      <w:p w:rsidR="00D8038F" w:rsidRPr="00336CED" w:rsidRDefault="000C4CDB">
        <w:pPr>
          <w:pStyle w:val="Footer"/>
          <w:jc w:val="center"/>
          <w:rPr>
            <w:rFonts w:ascii="Times New Roman" w:hAnsi="Times New Roman" w:cs="Times New Roman"/>
            <w:sz w:val="24"/>
          </w:rPr>
        </w:pPr>
        <w:r w:rsidRPr="00336CED">
          <w:rPr>
            <w:rFonts w:ascii="Times New Roman" w:hAnsi="Times New Roman" w:cs="Times New Roman"/>
            <w:sz w:val="24"/>
          </w:rPr>
          <w:fldChar w:fldCharType="begin"/>
        </w:r>
        <w:r w:rsidRPr="00336CED">
          <w:rPr>
            <w:rFonts w:ascii="Times New Roman" w:hAnsi="Times New Roman" w:cs="Times New Roman"/>
            <w:sz w:val="24"/>
          </w:rPr>
          <w:instrText xml:space="preserve"> PAGE   \* MERGEFORMAT </w:instrText>
        </w:r>
        <w:r w:rsidRPr="00336CED">
          <w:rPr>
            <w:rFonts w:ascii="Times New Roman" w:hAnsi="Times New Roman" w:cs="Times New Roman"/>
            <w:sz w:val="24"/>
          </w:rPr>
          <w:fldChar w:fldCharType="separate"/>
        </w:r>
        <w:r>
          <w:rPr>
            <w:rFonts w:ascii="Times New Roman" w:hAnsi="Times New Roman" w:cs="Times New Roman"/>
            <w:noProof/>
            <w:sz w:val="24"/>
          </w:rPr>
          <w:t>1</w:t>
        </w:r>
        <w:r w:rsidRPr="00336CED">
          <w:rPr>
            <w:rFonts w:ascii="Times New Roman" w:hAnsi="Times New Roman" w:cs="Times New Roman"/>
            <w:noProof/>
            <w:sz w:val="24"/>
          </w:rPr>
          <w:fldChar w:fldCharType="end"/>
        </w:r>
      </w:p>
    </w:sdtContent>
  </w:sdt>
  <w:p w:rsidR="00D8038F" w:rsidRDefault="000C4C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38F" w:rsidRPr="0039293F" w:rsidRDefault="000C4CDB">
    <w:pPr>
      <w:pStyle w:val="Footer"/>
      <w:jc w:val="center"/>
      <w:rPr>
        <w:rFonts w:ascii="Times New Roman" w:hAnsi="Times New Roman" w:cs="Times New Roman"/>
        <w:sz w:val="24"/>
      </w:rPr>
    </w:pPr>
  </w:p>
  <w:p w:rsidR="00D8038F" w:rsidRDefault="000C4C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1692144263"/>
      <w:docPartObj>
        <w:docPartGallery w:val="Page Numbers (Bottom of Page)"/>
        <w:docPartUnique/>
      </w:docPartObj>
    </w:sdtPr>
    <w:sdtEndPr>
      <w:rPr>
        <w:noProof/>
      </w:rPr>
    </w:sdtEndPr>
    <w:sdtContent>
      <w:p w:rsidR="00D8038F" w:rsidRPr="00481A60" w:rsidRDefault="000C4CDB">
        <w:pPr>
          <w:pStyle w:val="Footer"/>
          <w:jc w:val="right"/>
          <w:rPr>
            <w:rFonts w:ascii="Times New Roman" w:hAnsi="Times New Roman" w:cs="Times New Roman"/>
            <w:sz w:val="24"/>
          </w:rPr>
        </w:pPr>
        <w:r w:rsidRPr="00481A60">
          <w:rPr>
            <w:rFonts w:ascii="Times New Roman" w:hAnsi="Times New Roman" w:cs="Times New Roman"/>
            <w:sz w:val="24"/>
          </w:rPr>
          <w:fldChar w:fldCharType="begin"/>
        </w:r>
        <w:r w:rsidRPr="00481A60">
          <w:rPr>
            <w:rFonts w:ascii="Times New Roman" w:hAnsi="Times New Roman" w:cs="Times New Roman"/>
            <w:sz w:val="24"/>
          </w:rPr>
          <w:instrText xml:space="preserve"> PAGE   \* MERGEFORMAT </w:instrText>
        </w:r>
        <w:r w:rsidRPr="00481A60">
          <w:rPr>
            <w:rFonts w:ascii="Times New Roman" w:hAnsi="Times New Roman" w:cs="Times New Roman"/>
            <w:sz w:val="24"/>
          </w:rPr>
          <w:fldChar w:fldCharType="separate"/>
        </w:r>
        <w:r>
          <w:rPr>
            <w:rFonts w:ascii="Times New Roman" w:hAnsi="Times New Roman" w:cs="Times New Roman"/>
            <w:noProof/>
            <w:sz w:val="24"/>
          </w:rPr>
          <w:t>9</w:t>
        </w:r>
        <w:r w:rsidRPr="00481A60">
          <w:rPr>
            <w:rFonts w:ascii="Times New Roman" w:hAnsi="Times New Roman" w:cs="Times New Roman"/>
            <w:noProof/>
            <w:sz w:val="24"/>
          </w:rPr>
          <w:fldChar w:fldCharType="end"/>
        </w:r>
      </w:p>
    </w:sdtContent>
  </w:sdt>
  <w:p w:rsidR="00D8038F" w:rsidRDefault="000C4CD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38F" w:rsidRDefault="000C4CD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42849" o:spid="_x0000_s1026" type="#_x0000_t75" style="position:absolute;margin-left:0;margin-top:0;width:396.3pt;height:396.3pt;z-index:-251656192;mso-position-horizontal:center;mso-position-horizontal-relative:margin;mso-position-vertical:center;mso-position-vertical-relative:margin" o:allowincell="f">
          <v:imagedata r:id="rId1" o:title="logo umnaw baru"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38F" w:rsidRPr="0039293F" w:rsidRDefault="000C4CDB">
    <w:pPr>
      <w:pStyle w:val="Header"/>
      <w:jc w:val="right"/>
      <w:rPr>
        <w:rFonts w:ascii="Times New Roman" w:hAnsi="Times New Roman" w:cs="Times New Roman"/>
        <w:sz w:val="24"/>
      </w:rPr>
    </w:pPr>
    <w:r>
      <w:rPr>
        <w:rFonts w:ascii="Times New Roman" w:hAnsi="Times New Roman" w:cs="Times New Roman"/>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42850" o:spid="_x0000_s1027" type="#_x0000_t75" style="position:absolute;left:0;text-align:left;margin-left:0;margin-top:0;width:396.3pt;height:396.3pt;z-index:-251655168;mso-position-horizontal:center;mso-position-horizontal-relative:margin;mso-position-vertical:center;mso-position-vertical-relative:margin" o:allowincell="f">
          <v:imagedata r:id="rId1" o:title="logo umnaw baru" gain="19661f" blacklevel="22938f"/>
        </v:shape>
      </w:pict>
    </w:r>
  </w:p>
  <w:p w:rsidR="00D8038F" w:rsidRDefault="000C4CD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38F" w:rsidRDefault="000C4CD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42848" o:spid="_x0000_s1025" type="#_x0000_t75" style="position:absolute;margin-left:0;margin-top:0;width:396.3pt;height:396.3pt;z-index:-251657216;mso-position-horizontal:center;mso-position-horizontal-relative:margin;mso-position-vertical:center;mso-position-vertical-relative:margin" o:allowincell="f">
          <v:imagedata r:id="rId1" o:title="logo umnaw baru" gain="19661f" blacklevel="22938f"/>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38F" w:rsidRDefault="000C4CD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42852" o:spid="_x0000_s1029" type="#_x0000_t75" style="position:absolute;margin-left:0;margin-top:0;width:396.3pt;height:396.3pt;z-index:-251653120;mso-position-horizontal:center;mso-position-horizontal-relative:margin;mso-position-vertical:center;mso-position-vertical-relative:margin" o:allowincell="f">
          <v:imagedata r:id="rId1" o:title="logo umnaw baru" gain="19661f" blacklevel="22938f"/>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1609122620"/>
      <w:docPartObj>
        <w:docPartGallery w:val="Page Numbers (Top of Page)"/>
        <w:docPartUnique/>
      </w:docPartObj>
    </w:sdtPr>
    <w:sdtEndPr>
      <w:rPr>
        <w:noProof/>
      </w:rPr>
    </w:sdtEndPr>
    <w:sdtContent>
      <w:p w:rsidR="00D8038F" w:rsidRPr="0039293F" w:rsidRDefault="000C4CDB">
        <w:pPr>
          <w:pStyle w:val="Header"/>
          <w:jc w:val="right"/>
          <w:rPr>
            <w:rFonts w:ascii="Times New Roman" w:hAnsi="Times New Roman" w:cs="Times New Roman"/>
            <w:sz w:val="24"/>
          </w:rPr>
        </w:pPr>
        <w:r>
          <w:rPr>
            <w:rFonts w:ascii="Times New Roman" w:hAnsi="Times New Roman" w:cs="Times New Roman"/>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42853" o:spid="_x0000_s1030" type="#_x0000_t75" style="position:absolute;left:0;text-align:left;margin-left:0;margin-top:0;width:396.3pt;height:396.3pt;z-index:-251652096;mso-position-horizontal:center;mso-position-horizontal-relative:margin;mso-position-vertical:center;mso-position-vertical-relative:margin" o:allowincell="f">
              <v:imagedata r:id="rId1" o:title="logo umnaw baru" gain="19661f" blacklevel="22938f"/>
            </v:shape>
          </w:pict>
        </w:r>
        <w:r w:rsidRPr="0039293F">
          <w:rPr>
            <w:rFonts w:ascii="Times New Roman" w:hAnsi="Times New Roman" w:cs="Times New Roman"/>
            <w:sz w:val="24"/>
          </w:rPr>
          <w:fldChar w:fldCharType="begin"/>
        </w:r>
        <w:r w:rsidRPr="0039293F">
          <w:rPr>
            <w:rFonts w:ascii="Times New Roman" w:hAnsi="Times New Roman" w:cs="Times New Roman"/>
            <w:sz w:val="24"/>
          </w:rPr>
          <w:instrText xml:space="preserve"> PAGE   \* MERGEFORMAT </w:instrText>
        </w:r>
        <w:r w:rsidRPr="0039293F">
          <w:rPr>
            <w:rFonts w:ascii="Times New Roman" w:hAnsi="Times New Roman" w:cs="Times New Roman"/>
            <w:sz w:val="24"/>
          </w:rPr>
          <w:fldChar w:fldCharType="separate"/>
        </w:r>
        <w:r>
          <w:rPr>
            <w:rFonts w:ascii="Times New Roman" w:hAnsi="Times New Roman" w:cs="Times New Roman"/>
            <w:noProof/>
            <w:sz w:val="24"/>
          </w:rPr>
          <w:t>3</w:t>
        </w:r>
        <w:r w:rsidRPr="0039293F">
          <w:rPr>
            <w:rFonts w:ascii="Times New Roman" w:hAnsi="Times New Roman" w:cs="Times New Roman"/>
            <w:noProof/>
            <w:sz w:val="24"/>
          </w:rPr>
          <w:fldChar w:fldCharType="end"/>
        </w:r>
      </w:p>
    </w:sdtContent>
  </w:sdt>
  <w:p w:rsidR="00D8038F" w:rsidRDefault="000C4CD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38F" w:rsidRDefault="000C4CD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42851" o:spid="_x0000_s1028" type="#_x0000_t75" style="position:absolute;margin-left:0;margin-top:0;width:396.3pt;height:396.3pt;z-index:-251654144;mso-position-horizontal:center;mso-position-horizontal-relative:margin;mso-position-vertical:center;mso-position-vertical-relative:margin" o:allowincell="f">
          <v:imagedata r:id="rId1" o:title="logo umnaw baru" gain="19661f" blacklevel="22938f"/>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38F" w:rsidRDefault="000C4CD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42855" o:spid="_x0000_s1032" type="#_x0000_t75" style="position:absolute;margin-left:0;margin-top:0;width:396.3pt;height:396.3pt;z-index:-251650048;mso-position-horizontal:center;mso-position-horizontal-relative:margin;mso-position-vertical:center;mso-position-vertical-relative:margin" o:allowincell="f">
          <v:imagedata r:id="rId1" o:title="logo umnaw baru" gain="19661f" blacklevel="22938f"/>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38F" w:rsidRDefault="000C4CD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42856" o:spid="_x0000_s1033" type="#_x0000_t75" style="position:absolute;margin-left:0;margin-top:0;width:396.3pt;height:396.3pt;z-index:-251649024;mso-position-horizontal:center;mso-position-horizontal-relative:margin;mso-position-vertical:center;mso-position-vertical-relative:margin" o:allowincell="f">
          <v:imagedata r:id="rId1" o:title="logo umnaw baru" gain="19661f" blacklevel="22938f"/>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38F" w:rsidRDefault="000C4CDB">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42854" o:spid="_x0000_s1031" type="#_x0000_t75" style="position:absolute;margin-left:0;margin-top:0;width:396.3pt;height:396.3pt;z-index:-251651072;mso-position-horizontal:center;mso-position-horizontal-relative:margin;mso-position-vertical:center;mso-position-vertical-relative:margin" o:allowincell="f">
          <v:imagedata r:id="rId1" o:title="logo umnaw baru"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57D4F"/>
    <w:multiLevelType w:val="hybridMultilevel"/>
    <w:tmpl w:val="6B96EF00"/>
    <w:lvl w:ilvl="0" w:tplc="04090019">
      <w:start w:val="1"/>
      <w:numFmt w:val="lowerLetter"/>
      <w:lvlText w:val="%1."/>
      <w:lvlJc w:val="left"/>
      <w:pPr>
        <w:ind w:left="425"/>
      </w:pPr>
      <w:rPr>
        <w:b w:val="0"/>
        <w:i w:val="0"/>
        <w:strike w:val="0"/>
        <w:dstrike w:val="0"/>
        <w:color w:val="000000"/>
        <w:sz w:val="24"/>
        <w:szCs w:val="24"/>
        <w:u w:val="none" w:color="000000"/>
        <w:bdr w:val="none" w:sz="0" w:space="0" w:color="auto"/>
        <w:shd w:val="clear" w:color="auto" w:fill="auto"/>
        <w:vertAlign w:val="baseline"/>
      </w:rPr>
    </w:lvl>
    <w:lvl w:ilvl="1" w:tplc="C3E81E14">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4A1CA6">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DE8BFE">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7CFDC2">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C4F78A">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9A1F8C">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A245AA">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CC0B98">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4D93A16"/>
    <w:multiLevelType w:val="multilevel"/>
    <w:tmpl w:val="3AEA9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A56E2B"/>
    <w:multiLevelType w:val="hybridMultilevel"/>
    <w:tmpl w:val="67F228BC"/>
    <w:lvl w:ilvl="0" w:tplc="0C8EED62">
      <w:start w:val="1"/>
      <w:numFmt w:val="decimal"/>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123A88"/>
    <w:multiLevelType w:val="hybridMultilevel"/>
    <w:tmpl w:val="63DA2F36"/>
    <w:lvl w:ilvl="0" w:tplc="0C8EED62">
      <w:start w:val="1"/>
      <w:numFmt w:val="decimal"/>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A05145"/>
    <w:multiLevelType w:val="hybridMultilevel"/>
    <w:tmpl w:val="FFFFFFFF"/>
    <w:lvl w:ilvl="0" w:tplc="1FFEA162">
      <w:start w:val="1"/>
      <w:numFmt w:val="decimal"/>
      <w:lvlText w:val="%1."/>
      <w:lvlJc w:val="left"/>
      <w:pPr>
        <w:ind w:left="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D6E78C">
      <w:start w:val="1"/>
      <w:numFmt w:val="lowerLetter"/>
      <w:lvlText w:val="%2"/>
      <w:lvlJc w:val="left"/>
      <w:pPr>
        <w:ind w:left="1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46F7C4">
      <w:start w:val="1"/>
      <w:numFmt w:val="lowerRoman"/>
      <w:lvlText w:val="%3"/>
      <w:lvlJc w:val="left"/>
      <w:pPr>
        <w:ind w:left="1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6ECD80">
      <w:start w:val="1"/>
      <w:numFmt w:val="decimal"/>
      <w:lvlText w:val="%4"/>
      <w:lvlJc w:val="left"/>
      <w:pPr>
        <w:ind w:left="2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3C573E">
      <w:start w:val="1"/>
      <w:numFmt w:val="lowerLetter"/>
      <w:lvlText w:val="%5"/>
      <w:lvlJc w:val="left"/>
      <w:pPr>
        <w:ind w:left="3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7E957E">
      <w:start w:val="1"/>
      <w:numFmt w:val="lowerRoman"/>
      <w:lvlText w:val="%6"/>
      <w:lvlJc w:val="left"/>
      <w:pPr>
        <w:ind w:left="4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18E092">
      <w:start w:val="1"/>
      <w:numFmt w:val="decimal"/>
      <w:lvlText w:val="%7"/>
      <w:lvlJc w:val="left"/>
      <w:pPr>
        <w:ind w:left="4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52C7E4">
      <w:start w:val="1"/>
      <w:numFmt w:val="lowerLetter"/>
      <w:lvlText w:val="%8"/>
      <w:lvlJc w:val="left"/>
      <w:pPr>
        <w:ind w:left="5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BA90AC">
      <w:start w:val="1"/>
      <w:numFmt w:val="lowerRoman"/>
      <w:lvlText w:val="%9"/>
      <w:lvlJc w:val="left"/>
      <w:pPr>
        <w:ind w:left="6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2C3E0BB5"/>
    <w:multiLevelType w:val="multilevel"/>
    <w:tmpl w:val="94424ADA"/>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EBB665A"/>
    <w:multiLevelType w:val="hybridMultilevel"/>
    <w:tmpl w:val="D3FE71D4"/>
    <w:lvl w:ilvl="0" w:tplc="0C8EED62">
      <w:start w:val="1"/>
      <w:numFmt w:val="decimal"/>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12650D"/>
    <w:multiLevelType w:val="hybridMultilevel"/>
    <w:tmpl w:val="FFFFFFFF"/>
    <w:lvl w:ilvl="0" w:tplc="CBDE8DD8">
      <w:start w:val="1"/>
      <w:numFmt w:val="decimal"/>
      <w:lvlText w:val="%1."/>
      <w:lvlJc w:val="left"/>
      <w:pPr>
        <w:ind w:left="1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1CC8B0">
      <w:start w:val="1"/>
      <w:numFmt w:val="lowerLetter"/>
      <w:lvlText w:val="%2"/>
      <w:lvlJc w:val="left"/>
      <w:pPr>
        <w:ind w:left="2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C8F4B0">
      <w:start w:val="1"/>
      <w:numFmt w:val="lowerRoman"/>
      <w:lvlText w:val="%3"/>
      <w:lvlJc w:val="left"/>
      <w:pPr>
        <w:ind w:left="3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E25E4C">
      <w:start w:val="1"/>
      <w:numFmt w:val="decimal"/>
      <w:lvlText w:val="%4"/>
      <w:lvlJc w:val="left"/>
      <w:pPr>
        <w:ind w:left="3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BEC65C">
      <w:start w:val="1"/>
      <w:numFmt w:val="lowerLetter"/>
      <w:lvlText w:val="%5"/>
      <w:lvlJc w:val="left"/>
      <w:pPr>
        <w:ind w:left="4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60F7DA">
      <w:start w:val="1"/>
      <w:numFmt w:val="lowerRoman"/>
      <w:lvlText w:val="%6"/>
      <w:lvlJc w:val="left"/>
      <w:pPr>
        <w:ind w:left="5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7A6C16">
      <w:start w:val="1"/>
      <w:numFmt w:val="decimal"/>
      <w:lvlText w:val="%7"/>
      <w:lvlJc w:val="left"/>
      <w:pPr>
        <w:ind w:left="6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28D314">
      <w:start w:val="1"/>
      <w:numFmt w:val="lowerLetter"/>
      <w:lvlText w:val="%8"/>
      <w:lvlJc w:val="left"/>
      <w:pPr>
        <w:ind w:left="6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368E86">
      <w:start w:val="1"/>
      <w:numFmt w:val="lowerRoman"/>
      <w:lvlText w:val="%9"/>
      <w:lvlJc w:val="left"/>
      <w:pPr>
        <w:ind w:left="7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32ED5C44"/>
    <w:multiLevelType w:val="hybridMultilevel"/>
    <w:tmpl w:val="FFFFFFFF"/>
    <w:lvl w:ilvl="0" w:tplc="B8065ABA">
      <w:start w:val="1"/>
      <w:numFmt w:val="decimal"/>
      <w:lvlText w:val="%1."/>
      <w:lvlJc w:val="left"/>
      <w:pPr>
        <w:ind w:left="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92DFBA">
      <w:start w:val="1"/>
      <w:numFmt w:val="lowerLetter"/>
      <w:lvlText w:val="%2"/>
      <w:lvlJc w:val="left"/>
      <w:pPr>
        <w:ind w:left="1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202CA2">
      <w:start w:val="1"/>
      <w:numFmt w:val="lowerRoman"/>
      <w:lvlText w:val="%3"/>
      <w:lvlJc w:val="left"/>
      <w:pPr>
        <w:ind w:left="1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40734A">
      <w:start w:val="1"/>
      <w:numFmt w:val="decimal"/>
      <w:lvlText w:val="%4"/>
      <w:lvlJc w:val="left"/>
      <w:pPr>
        <w:ind w:left="2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3802DC">
      <w:start w:val="1"/>
      <w:numFmt w:val="lowerLetter"/>
      <w:lvlText w:val="%5"/>
      <w:lvlJc w:val="left"/>
      <w:pPr>
        <w:ind w:left="3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3048F6">
      <w:start w:val="1"/>
      <w:numFmt w:val="lowerRoman"/>
      <w:lvlText w:val="%6"/>
      <w:lvlJc w:val="left"/>
      <w:pPr>
        <w:ind w:left="3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A09120">
      <w:start w:val="1"/>
      <w:numFmt w:val="decimal"/>
      <w:lvlText w:val="%7"/>
      <w:lvlJc w:val="left"/>
      <w:pPr>
        <w:ind w:left="4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A2FC24">
      <w:start w:val="1"/>
      <w:numFmt w:val="lowerLetter"/>
      <w:lvlText w:val="%8"/>
      <w:lvlJc w:val="left"/>
      <w:pPr>
        <w:ind w:left="5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981D58">
      <w:start w:val="1"/>
      <w:numFmt w:val="lowerRoman"/>
      <w:lvlText w:val="%9"/>
      <w:lvlJc w:val="left"/>
      <w:pPr>
        <w:ind w:left="6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38BC4BEC"/>
    <w:multiLevelType w:val="hybridMultilevel"/>
    <w:tmpl w:val="73DE84CC"/>
    <w:lvl w:ilvl="0" w:tplc="ED1286F2">
      <w:start w:val="1"/>
      <w:numFmt w:val="decimal"/>
      <w:lvlText w:val="%1."/>
      <w:lvlJc w:val="left"/>
      <w:pPr>
        <w:ind w:left="720" w:hanging="705"/>
      </w:pPr>
      <w:rPr>
        <w:rFonts w:hint="default"/>
      </w:r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10">
    <w:nsid w:val="3A587736"/>
    <w:multiLevelType w:val="hybridMultilevel"/>
    <w:tmpl w:val="67CEC54E"/>
    <w:lvl w:ilvl="0" w:tplc="0C8EED62">
      <w:start w:val="1"/>
      <w:numFmt w:val="decimal"/>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6920AF"/>
    <w:multiLevelType w:val="hybridMultilevel"/>
    <w:tmpl w:val="7DE2E1C4"/>
    <w:lvl w:ilvl="0" w:tplc="0C8EED62">
      <w:start w:val="1"/>
      <w:numFmt w:val="decimal"/>
      <w:lvlText w:val="%1."/>
      <w:lvlJc w:val="left"/>
      <w:pPr>
        <w:ind w:left="720" w:hanging="360"/>
      </w:pPr>
      <w:rPr>
        <w:rFonts w:eastAsia="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E0694A"/>
    <w:multiLevelType w:val="multilevel"/>
    <w:tmpl w:val="1DD8321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9D5330E"/>
    <w:multiLevelType w:val="multilevel"/>
    <w:tmpl w:val="B66C064E"/>
    <w:lvl w:ilvl="0">
      <w:start w:val="1"/>
      <w:numFmt w:val="decimal"/>
      <w:lvlText w:val="%1."/>
      <w:lvlJc w:val="left"/>
      <w:pPr>
        <w:tabs>
          <w:tab w:val="num" w:pos="1070"/>
        </w:tabs>
        <w:ind w:left="1070" w:hanging="360"/>
      </w:pPr>
    </w:lvl>
    <w:lvl w:ilvl="1">
      <w:start w:val="1"/>
      <w:numFmt w:val="upperRoman"/>
      <w:lvlText w:val="%2."/>
      <w:lvlJc w:val="left"/>
      <w:pPr>
        <w:ind w:left="2150" w:hanging="720"/>
      </w:pPr>
      <w:rPr>
        <w:rFonts w:hint="default"/>
      </w:rPr>
    </w:lvl>
    <w:lvl w:ilvl="2">
      <w:start w:val="1"/>
      <w:numFmt w:val="lowerLetter"/>
      <w:lvlText w:val="%3."/>
      <w:lvlJc w:val="left"/>
      <w:pPr>
        <w:ind w:left="2525" w:hanging="375"/>
      </w:pPr>
      <w:rPr>
        <w:rFonts w:hint="default"/>
      </w:r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14">
    <w:nsid w:val="5BC7376A"/>
    <w:multiLevelType w:val="multilevel"/>
    <w:tmpl w:val="A03EE6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3AE46E6"/>
    <w:multiLevelType w:val="multilevel"/>
    <w:tmpl w:val="68E4614C"/>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nsid w:val="6678481E"/>
    <w:multiLevelType w:val="multilevel"/>
    <w:tmpl w:val="BCF82DE2"/>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7">
    <w:nsid w:val="6C455163"/>
    <w:multiLevelType w:val="multilevel"/>
    <w:tmpl w:val="E926F5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5"/>
  </w:num>
  <w:num w:numId="3">
    <w:abstractNumId w:val="8"/>
  </w:num>
  <w:num w:numId="4">
    <w:abstractNumId w:val="0"/>
  </w:num>
  <w:num w:numId="5">
    <w:abstractNumId w:val="4"/>
  </w:num>
  <w:num w:numId="6">
    <w:abstractNumId w:val="7"/>
  </w:num>
  <w:num w:numId="7">
    <w:abstractNumId w:val="13"/>
  </w:num>
  <w:num w:numId="8">
    <w:abstractNumId w:val="17"/>
  </w:num>
  <w:num w:numId="9">
    <w:abstractNumId w:val="5"/>
  </w:num>
  <w:num w:numId="10">
    <w:abstractNumId w:val="16"/>
  </w:num>
  <w:num w:numId="11">
    <w:abstractNumId w:val="12"/>
  </w:num>
  <w:num w:numId="12">
    <w:abstractNumId w:val="9"/>
  </w:num>
  <w:num w:numId="13">
    <w:abstractNumId w:val="1"/>
  </w:num>
  <w:num w:numId="14">
    <w:abstractNumId w:val="11"/>
  </w:num>
  <w:num w:numId="15">
    <w:abstractNumId w:val="6"/>
  </w:num>
  <w:num w:numId="16">
    <w:abstractNumId w:val="10"/>
  </w:num>
  <w:num w:numId="17">
    <w:abstractNumId w:val="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6"/>
  <w:defaultTabStop w:val="720"/>
  <w:characterSpacingControl w:val="doNotCompress"/>
  <w:hdrShapeDefaults>
    <o:shapedefaults v:ext="edit" spidmax="2050"/>
    <o:shapelayout v:ext="edit">
      <o:idmap v:ext="edit" data="1"/>
    </o:shapelayout>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CDB"/>
    <w:rsid w:val="000C4CDB"/>
    <w:rsid w:val="00636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CDB"/>
  </w:style>
  <w:style w:type="paragraph" w:styleId="Heading1">
    <w:name w:val="heading 1"/>
    <w:basedOn w:val="Normal"/>
    <w:next w:val="Normal"/>
    <w:link w:val="Heading1Char"/>
    <w:uiPriority w:val="9"/>
    <w:qFormat/>
    <w:rsid w:val="000C4CDB"/>
    <w:pPr>
      <w:spacing w:after="0" w:line="360" w:lineRule="auto"/>
      <w:ind w:firstLine="2"/>
      <w:jc w:val="center"/>
      <w:outlineLvl w:val="0"/>
    </w:pPr>
    <w:rPr>
      <w:rFonts w:ascii="Times New Roman" w:hAnsi="Times New Roman" w:cs="Times New Roman"/>
      <w:b/>
      <w:sz w:val="24"/>
      <w:szCs w:val="24"/>
    </w:rPr>
  </w:style>
  <w:style w:type="paragraph" w:styleId="Heading2">
    <w:name w:val="heading 2"/>
    <w:basedOn w:val="bab3"/>
    <w:next w:val="Normal"/>
    <w:link w:val="Heading2Char"/>
    <w:uiPriority w:val="9"/>
    <w:unhideWhenUsed/>
    <w:qFormat/>
    <w:rsid w:val="000C4CDB"/>
    <w:pPr>
      <w:spacing w:line="480" w:lineRule="auto"/>
      <w:ind w:left="0" w:firstLine="0"/>
      <w:jc w:val="both"/>
      <w:outlineLvl w:val="1"/>
    </w:pPr>
    <w:rPr>
      <w:szCs w:val="24"/>
    </w:rPr>
  </w:style>
  <w:style w:type="paragraph" w:styleId="Heading3">
    <w:name w:val="heading 3"/>
    <w:basedOn w:val="Normal"/>
    <w:link w:val="Heading3Char"/>
    <w:uiPriority w:val="9"/>
    <w:qFormat/>
    <w:rsid w:val="000C4CDB"/>
    <w:pPr>
      <w:spacing w:after="0" w:line="480" w:lineRule="auto"/>
      <w:jc w:val="both"/>
      <w:outlineLvl w:val="2"/>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4CDB"/>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0C4CDB"/>
    <w:rPr>
      <w:rFonts w:ascii="Times New Roman" w:eastAsia="Times New Roman" w:hAnsi="Times New Roman" w:cs="Times New Roman"/>
      <w:b/>
      <w:color w:val="000000"/>
      <w:kern w:val="2"/>
      <w:sz w:val="24"/>
      <w:szCs w:val="24"/>
      <w:lang w:eastAsia="id-ID"/>
      <w14:ligatures w14:val="standardContextual"/>
    </w:rPr>
  </w:style>
  <w:style w:type="character" w:customStyle="1" w:styleId="Heading3Char">
    <w:name w:val="Heading 3 Char"/>
    <w:basedOn w:val="DefaultParagraphFont"/>
    <w:link w:val="Heading3"/>
    <w:uiPriority w:val="9"/>
    <w:rsid w:val="000C4CDB"/>
    <w:rPr>
      <w:rFonts w:ascii="Times New Roman" w:hAnsi="Times New Roman" w:cs="Times New Roman"/>
      <w:b/>
      <w:sz w:val="24"/>
      <w:szCs w:val="24"/>
    </w:rPr>
  </w:style>
  <w:style w:type="paragraph" w:customStyle="1" w:styleId="bab3">
    <w:name w:val="bab 3"/>
    <w:basedOn w:val="ListParagraph"/>
    <w:link w:val="bab3Char"/>
    <w:qFormat/>
    <w:rsid w:val="000C4CDB"/>
    <w:pPr>
      <w:keepNext/>
      <w:keepLines/>
      <w:spacing w:after="0" w:line="248" w:lineRule="auto"/>
      <w:ind w:left="360" w:hanging="360"/>
      <w:outlineLvl w:val="3"/>
    </w:pPr>
    <w:rPr>
      <w:rFonts w:ascii="Times New Roman" w:eastAsia="Times New Roman" w:hAnsi="Times New Roman" w:cs="Times New Roman"/>
      <w:b/>
      <w:color w:val="000000"/>
      <w:kern w:val="2"/>
      <w:sz w:val="24"/>
      <w:lang w:eastAsia="id-ID"/>
      <w14:ligatures w14:val="standardContextual"/>
    </w:rPr>
  </w:style>
  <w:style w:type="paragraph" w:styleId="ListParagraph">
    <w:name w:val="List Paragraph"/>
    <w:basedOn w:val="Normal"/>
    <w:link w:val="ListParagraphChar"/>
    <w:uiPriority w:val="34"/>
    <w:qFormat/>
    <w:rsid w:val="000C4CDB"/>
    <w:pPr>
      <w:ind w:left="720"/>
      <w:contextualSpacing/>
    </w:pPr>
  </w:style>
  <w:style w:type="character" w:customStyle="1" w:styleId="ListParagraphChar">
    <w:name w:val="List Paragraph Char"/>
    <w:basedOn w:val="DefaultParagraphFont"/>
    <w:link w:val="ListParagraph"/>
    <w:uiPriority w:val="34"/>
    <w:rsid w:val="000C4CDB"/>
  </w:style>
  <w:style w:type="character" w:customStyle="1" w:styleId="bab3Char">
    <w:name w:val="bab 3 Char"/>
    <w:basedOn w:val="ListParagraphChar"/>
    <w:link w:val="bab3"/>
    <w:rsid w:val="000C4CDB"/>
    <w:rPr>
      <w:rFonts w:ascii="Times New Roman" w:eastAsia="Times New Roman" w:hAnsi="Times New Roman" w:cs="Times New Roman"/>
      <w:b/>
      <w:color w:val="000000"/>
      <w:kern w:val="2"/>
      <w:sz w:val="24"/>
      <w:lang w:eastAsia="id-ID"/>
      <w14:ligatures w14:val="standardContextual"/>
    </w:rPr>
  </w:style>
  <w:style w:type="paragraph" w:styleId="NormalWeb">
    <w:name w:val="Normal (Web)"/>
    <w:basedOn w:val="Normal"/>
    <w:uiPriority w:val="99"/>
    <w:unhideWhenUsed/>
    <w:rsid w:val="000C4CD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C4CDB"/>
    <w:rPr>
      <w:b/>
      <w:bCs/>
    </w:rPr>
  </w:style>
  <w:style w:type="paragraph" w:styleId="Header">
    <w:name w:val="header"/>
    <w:basedOn w:val="Normal"/>
    <w:link w:val="HeaderChar"/>
    <w:uiPriority w:val="99"/>
    <w:unhideWhenUsed/>
    <w:rsid w:val="000C4C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4CDB"/>
  </w:style>
  <w:style w:type="paragraph" w:styleId="Footer">
    <w:name w:val="footer"/>
    <w:basedOn w:val="Normal"/>
    <w:link w:val="FooterChar"/>
    <w:uiPriority w:val="99"/>
    <w:unhideWhenUsed/>
    <w:rsid w:val="000C4C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4CDB"/>
  </w:style>
  <w:style w:type="table" w:customStyle="1" w:styleId="TableGrid5">
    <w:name w:val="TableGrid5"/>
    <w:rsid w:val="000C4CDB"/>
    <w:pPr>
      <w:spacing w:after="0" w:line="240" w:lineRule="auto"/>
    </w:pPr>
    <w:rPr>
      <w:rFonts w:eastAsia="Times New Roman"/>
      <w:kern w:val="2"/>
      <w:lang w:val="id-ID" w:eastAsia="id-ID"/>
      <w14:ligatures w14:val="standardContextual"/>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0C4C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C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CDB"/>
  </w:style>
  <w:style w:type="paragraph" w:styleId="Heading1">
    <w:name w:val="heading 1"/>
    <w:basedOn w:val="Normal"/>
    <w:next w:val="Normal"/>
    <w:link w:val="Heading1Char"/>
    <w:uiPriority w:val="9"/>
    <w:qFormat/>
    <w:rsid w:val="000C4CDB"/>
    <w:pPr>
      <w:spacing w:after="0" w:line="360" w:lineRule="auto"/>
      <w:ind w:firstLine="2"/>
      <w:jc w:val="center"/>
      <w:outlineLvl w:val="0"/>
    </w:pPr>
    <w:rPr>
      <w:rFonts w:ascii="Times New Roman" w:hAnsi="Times New Roman" w:cs="Times New Roman"/>
      <w:b/>
      <w:sz w:val="24"/>
      <w:szCs w:val="24"/>
    </w:rPr>
  </w:style>
  <w:style w:type="paragraph" w:styleId="Heading2">
    <w:name w:val="heading 2"/>
    <w:basedOn w:val="bab3"/>
    <w:next w:val="Normal"/>
    <w:link w:val="Heading2Char"/>
    <w:uiPriority w:val="9"/>
    <w:unhideWhenUsed/>
    <w:qFormat/>
    <w:rsid w:val="000C4CDB"/>
    <w:pPr>
      <w:spacing w:line="480" w:lineRule="auto"/>
      <w:ind w:left="0" w:firstLine="0"/>
      <w:jc w:val="both"/>
      <w:outlineLvl w:val="1"/>
    </w:pPr>
    <w:rPr>
      <w:szCs w:val="24"/>
    </w:rPr>
  </w:style>
  <w:style w:type="paragraph" w:styleId="Heading3">
    <w:name w:val="heading 3"/>
    <w:basedOn w:val="Normal"/>
    <w:link w:val="Heading3Char"/>
    <w:uiPriority w:val="9"/>
    <w:qFormat/>
    <w:rsid w:val="000C4CDB"/>
    <w:pPr>
      <w:spacing w:after="0" w:line="480" w:lineRule="auto"/>
      <w:jc w:val="both"/>
      <w:outlineLvl w:val="2"/>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4CDB"/>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0C4CDB"/>
    <w:rPr>
      <w:rFonts w:ascii="Times New Roman" w:eastAsia="Times New Roman" w:hAnsi="Times New Roman" w:cs="Times New Roman"/>
      <w:b/>
      <w:color w:val="000000"/>
      <w:kern w:val="2"/>
      <w:sz w:val="24"/>
      <w:szCs w:val="24"/>
      <w:lang w:eastAsia="id-ID"/>
      <w14:ligatures w14:val="standardContextual"/>
    </w:rPr>
  </w:style>
  <w:style w:type="character" w:customStyle="1" w:styleId="Heading3Char">
    <w:name w:val="Heading 3 Char"/>
    <w:basedOn w:val="DefaultParagraphFont"/>
    <w:link w:val="Heading3"/>
    <w:uiPriority w:val="9"/>
    <w:rsid w:val="000C4CDB"/>
    <w:rPr>
      <w:rFonts w:ascii="Times New Roman" w:hAnsi="Times New Roman" w:cs="Times New Roman"/>
      <w:b/>
      <w:sz w:val="24"/>
      <w:szCs w:val="24"/>
    </w:rPr>
  </w:style>
  <w:style w:type="paragraph" w:customStyle="1" w:styleId="bab3">
    <w:name w:val="bab 3"/>
    <w:basedOn w:val="ListParagraph"/>
    <w:link w:val="bab3Char"/>
    <w:qFormat/>
    <w:rsid w:val="000C4CDB"/>
    <w:pPr>
      <w:keepNext/>
      <w:keepLines/>
      <w:spacing w:after="0" w:line="248" w:lineRule="auto"/>
      <w:ind w:left="360" w:hanging="360"/>
      <w:outlineLvl w:val="3"/>
    </w:pPr>
    <w:rPr>
      <w:rFonts w:ascii="Times New Roman" w:eastAsia="Times New Roman" w:hAnsi="Times New Roman" w:cs="Times New Roman"/>
      <w:b/>
      <w:color w:val="000000"/>
      <w:kern w:val="2"/>
      <w:sz w:val="24"/>
      <w:lang w:eastAsia="id-ID"/>
      <w14:ligatures w14:val="standardContextual"/>
    </w:rPr>
  </w:style>
  <w:style w:type="paragraph" w:styleId="ListParagraph">
    <w:name w:val="List Paragraph"/>
    <w:basedOn w:val="Normal"/>
    <w:link w:val="ListParagraphChar"/>
    <w:uiPriority w:val="34"/>
    <w:qFormat/>
    <w:rsid w:val="000C4CDB"/>
    <w:pPr>
      <w:ind w:left="720"/>
      <w:contextualSpacing/>
    </w:pPr>
  </w:style>
  <w:style w:type="character" w:customStyle="1" w:styleId="ListParagraphChar">
    <w:name w:val="List Paragraph Char"/>
    <w:basedOn w:val="DefaultParagraphFont"/>
    <w:link w:val="ListParagraph"/>
    <w:uiPriority w:val="34"/>
    <w:rsid w:val="000C4CDB"/>
  </w:style>
  <w:style w:type="character" w:customStyle="1" w:styleId="bab3Char">
    <w:name w:val="bab 3 Char"/>
    <w:basedOn w:val="ListParagraphChar"/>
    <w:link w:val="bab3"/>
    <w:rsid w:val="000C4CDB"/>
    <w:rPr>
      <w:rFonts w:ascii="Times New Roman" w:eastAsia="Times New Roman" w:hAnsi="Times New Roman" w:cs="Times New Roman"/>
      <w:b/>
      <w:color w:val="000000"/>
      <w:kern w:val="2"/>
      <w:sz w:val="24"/>
      <w:lang w:eastAsia="id-ID"/>
      <w14:ligatures w14:val="standardContextual"/>
    </w:rPr>
  </w:style>
  <w:style w:type="paragraph" w:styleId="NormalWeb">
    <w:name w:val="Normal (Web)"/>
    <w:basedOn w:val="Normal"/>
    <w:uiPriority w:val="99"/>
    <w:unhideWhenUsed/>
    <w:rsid w:val="000C4CD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C4CDB"/>
    <w:rPr>
      <w:b/>
      <w:bCs/>
    </w:rPr>
  </w:style>
  <w:style w:type="paragraph" w:styleId="Header">
    <w:name w:val="header"/>
    <w:basedOn w:val="Normal"/>
    <w:link w:val="HeaderChar"/>
    <w:uiPriority w:val="99"/>
    <w:unhideWhenUsed/>
    <w:rsid w:val="000C4C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4CDB"/>
  </w:style>
  <w:style w:type="paragraph" w:styleId="Footer">
    <w:name w:val="footer"/>
    <w:basedOn w:val="Normal"/>
    <w:link w:val="FooterChar"/>
    <w:uiPriority w:val="99"/>
    <w:unhideWhenUsed/>
    <w:rsid w:val="000C4C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4CDB"/>
  </w:style>
  <w:style w:type="table" w:customStyle="1" w:styleId="TableGrid5">
    <w:name w:val="TableGrid5"/>
    <w:rsid w:val="000C4CDB"/>
    <w:pPr>
      <w:spacing w:after="0" w:line="240" w:lineRule="auto"/>
    </w:pPr>
    <w:rPr>
      <w:rFonts w:eastAsia="Times New Roman"/>
      <w:kern w:val="2"/>
      <w:lang w:val="id-ID" w:eastAsia="id-ID"/>
      <w14:ligatures w14:val="standardContextual"/>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0C4C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C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footer" Target="footer3.xml"/><Relationship Id="rId26" Type="http://schemas.openxmlformats.org/officeDocument/2006/relationships/image" Target="media/image10.png"/><Relationship Id="rId39" Type="http://schemas.openxmlformats.org/officeDocument/2006/relationships/image" Target="media/image23.png"/><Relationship Id="rId3" Type="http://schemas.microsoft.com/office/2007/relationships/stylesWithEffects" Target="stylesWithEffects.xml"/><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6.png"/><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image" Target="media/image3.png"/><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header" Target="header9.xml"/><Relationship Id="rId31" Type="http://schemas.openxmlformats.org/officeDocument/2006/relationships/image" Target="media/image15.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3.xml"/><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2787</Words>
  <Characters>15888</Characters>
  <Application>Microsoft Office Word</Application>
  <DocSecurity>0</DocSecurity>
  <Lines>132</Lines>
  <Paragraphs>37</Paragraphs>
  <ScaleCrop>false</ScaleCrop>
  <Company/>
  <LinksUpToDate>false</LinksUpToDate>
  <CharactersWithSpaces>18638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2026-02-06T06:51:00Z</dcterms:created>
  <dcterms:modified xsi:type="dcterms:W3CDTF">2026-02-06T06:52:00Z</dcterms:modified>
</cp:coreProperties>
</file>