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D97" w:rsidRDefault="00C900CB">
      <w:pPr>
        <w:tabs>
          <w:tab w:val="left" w:pos="426"/>
        </w:tabs>
        <w:spacing w:after="0" w:line="360" w:lineRule="auto"/>
        <w:jc w:val="center"/>
        <w:rPr>
          <w:rFonts w:ascii="Times New Roman" w:hAnsi="Times New Roman" w:cs="Times New Roman"/>
          <w:b/>
          <w:bCs/>
          <w:sz w:val="24"/>
          <w:szCs w:val="24"/>
        </w:rPr>
      </w:pPr>
      <w:r>
        <w:rPr>
          <w:rFonts w:ascii="Times New Roman" w:hAnsi="Times New Roman" w:cs="Times New Roman"/>
          <w:b/>
          <w:sz w:val="24"/>
          <w:szCs w:val="24"/>
        </w:rPr>
        <w:t>BAB V</w:t>
      </w:r>
    </w:p>
    <w:p w:rsidR="00053D97" w:rsidRDefault="00C900CB">
      <w:pPr>
        <w:spacing w:after="0"/>
        <w:ind w:left="709" w:hanging="283"/>
        <w:jc w:val="center"/>
        <w:rPr>
          <w:rFonts w:ascii="Times New Roman" w:hAnsi="Times New Roman" w:cs="Times New Roman"/>
          <w:b/>
          <w:sz w:val="24"/>
          <w:szCs w:val="24"/>
        </w:rPr>
      </w:pPr>
      <w:r>
        <w:rPr>
          <w:rFonts w:ascii="Times New Roman" w:hAnsi="Times New Roman" w:cs="Times New Roman"/>
          <w:b/>
          <w:sz w:val="24"/>
          <w:szCs w:val="24"/>
        </w:rPr>
        <w:t>KESIMPULAN DAN SARAN</w:t>
      </w:r>
    </w:p>
    <w:p w:rsidR="00053D97" w:rsidRDefault="00053D97">
      <w:pPr>
        <w:spacing w:after="0" w:line="480" w:lineRule="auto"/>
        <w:rPr>
          <w:rFonts w:ascii="Times New Roman" w:hAnsi="Times New Roman" w:cs="Times New Roman"/>
          <w:b/>
          <w:sz w:val="24"/>
          <w:szCs w:val="24"/>
        </w:rPr>
      </w:pPr>
    </w:p>
    <w:p w:rsidR="00053D97" w:rsidRDefault="00C900CB">
      <w:pPr>
        <w:spacing w:after="0" w:line="240" w:lineRule="auto"/>
        <w:rPr>
          <w:rFonts w:ascii="Times New Roman" w:hAnsi="Times New Roman" w:cs="Times New Roman"/>
          <w:b/>
          <w:sz w:val="24"/>
          <w:szCs w:val="24"/>
        </w:rPr>
      </w:pPr>
      <w:r>
        <w:rPr>
          <w:rFonts w:ascii="Times New Roman" w:hAnsi="Times New Roman" w:cs="Times New Roman"/>
          <w:b/>
          <w:sz w:val="24"/>
          <w:szCs w:val="24"/>
        </w:rPr>
        <w:t>5.1 Kesimpulan</w:t>
      </w:r>
    </w:p>
    <w:p w:rsidR="00053D97" w:rsidRDefault="00053D97">
      <w:pPr>
        <w:spacing w:after="0" w:line="240" w:lineRule="auto"/>
        <w:rPr>
          <w:rFonts w:ascii="Times New Roman" w:hAnsi="Times New Roman" w:cs="Times New Roman"/>
          <w:b/>
          <w:sz w:val="24"/>
          <w:szCs w:val="24"/>
        </w:rPr>
      </w:pP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dan pembahasan pada penelitian ini, dari 3 artikel yang telah diteliti pada penelitian jenis tindakan kelas memberi dampak positif yaitu dengan model pembelajaran kooperatif tipe </w:t>
      </w:r>
      <w:r>
        <w:rPr>
          <w:rFonts w:ascii="Times New Roman" w:eastAsia="TimesNewRomanPSMT" w:hAnsi="Times New Roman" w:cs="Times New Roman"/>
          <w:bCs/>
          <w:i/>
          <w:sz w:val="24"/>
          <w:szCs w:val="24"/>
        </w:rPr>
        <w:t xml:space="preserve">Think Talk Write </w:t>
      </w:r>
      <w:r>
        <w:rPr>
          <w:rFonts w:ascii="Times New Roman" w:hAnsi="Times New Roman" w:cs="Times New Roman"/>
          <w:sz w:val="24"/>
          <w:szCs w:val="24"/>
        </w:rPr>
        <w:t xml:space="preserve">meningkatnya kemampuan komunikasi matematis siswa SMP terbukti dengan memperoleh persentase antar setiap siklus mengalami peningkatan terhadap kemampuan komunikasi matematis siswa dan pada 4 artikel yang menggunakan jenis penelitian eksperimen penentuan keberhasilan berupa perbandingan skor tes belajar siswa yang menggunakan model pembelajaran kooperatif tipe </w:t>
      </w:r>
      <w:r>
        <w:rPr>
          <w:rFonts w:ascii="Times New Roman" w:eastAsia="TimesNewRomanPSMT" w:hAnsi="Times New Roman" w:cs="Times New Roman"/>
          <w:bCs/>
          <w:i/>
          <w:sz w:val="24"/>
          <w:szCs w:val="24"/>
        </w:rPr>
        <w:t>Think Talk Write</w:t>
      </w:r>
      <w:r>
        <w:rPr>
          <w:rFonts w:ascii="Times New Roman" w:hAnsi="Times New Roman" w:cs="Times New Roman"/>
          <w:sz w:val="24"/>
          <w:szCs w:val="24"/>
        </w:rPr>
        <w:t xml:space="preserve"> dengan model konvensional, dan ada yang menjadikan hasil tes kemampuan komunikasi matematis siswa setelah diberikan perlakuan berupa model pembelajaran </w:t>
      </w:r>
      <w:r>
        <w:rPr>
          <w:rFonts w:ascii="Times New Roman" w:eastAsia="TimesNewRomanPSMT" w:hAnsi="Times New Roman" w:cs="Times New Roman"/>
          <w:bCs/>
          <w:i/>
          <w:sz w:val="24"/>
          <w:szCs w:val="24"/>
        </w:rPr>
        <w:t>Think Talk Write</w:t>
      </w:r>
      <w:r>
        <w:rPr>
          <w:rFonts w:ascii="Times New Roman" w:hAnsi="Times New Roman" w:cs="Times New Roman"/>
          <w:sz w:val="24"/>
          <w:szCs w:val="24"/>
        </w:rPr>
        <w:t>.</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Dengan menggunakan tahapan-tahapan model tersebut terjadi pengaruh peningkatan terhadap kemampuan komunikasi matematis siswa, terbukti dari data hasil pembahasan sebelumditerapkannya penelitian dengan menerapkan model pembelajaran kooperatif </w:t>
      </w:r>
      <w:r>
        <w:rPr>
          <w:rFonts w:ascii="Times New Roman" w:hAnsi="Times New Roman" w:cs="Times New Roman"/>
          <w:i/>
          <w:sz w:val="24"/>
          <w:szCs w:val="24"/>
        </w:rPr>
        <w:t xml:space="preserve">Two Stay Two Stray </w:t>
      </w:r>
      <w:r>
        <w:rPr>
          <w:rFonts w:ascii="Times New Roman" w:hAnsi="Times New Roman" w:cs="Times New Roman"/>
          <w:sz w:val="24"/>
          <w:szCs w:val="24"/>
        </w:rPr>
        <w:t xml:space="preserve">(TSTS) nilai siswa terdapat masih di bawah rata-rata dan setelah dilakukannya penelitian dengan menggunakan model pembelajaran kooperatif tipe </w:t>
      </w:r>
      <w:r>
        <w:rPr>
          <w:rFonts w:ascii="Times New Roman" w:eastAsia="TimesNewRomanPSMT" w:hAnsi="Times New Roman" w:cs="Times New Roman"/>
          <w:bCs/>
          <w:i/>
          <w:sz w:val="24"/>
          <w:szCs w:val="24"/>
        </w:rPr>
        <w:t xml:space="preserve">Think Talk Write </w:t>
      </w:r>
      <w:r>
        <w:rPr>
          <w:rFonts w:ascii="Times New Roman" w:hAnsi="Times New Roman" w:cs="Times New Roman"/>
          <w:sz w:val="24"/>
          <w:szCs w:val="24"/>
        </w:rPr>
        <w:t>terjadi persentase yang diperoleh setiap siklus yaitu persentase ketuntasan telah mencapai target.</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sekian banyak model pembelajaran kooperatif, salah satunya model pembelajaran  kooperatif  tipe </w:t>
      </w:r>
      <w:r>
        <w:rPr>
          <w:rFonts w:ascii="Times New Roman" w:eastAsia="TimesNewRomanPSMT" w:hAnsi="Times New Roman" w:cs="Times New Roman"/>
          <w:bCs/>
          <w:i/>
          <w:sz w:val="24"/>
          <w:szCs w:val="24"/>
        </w:rPr>
        <w:t xml:space="preserve">Think Talk Write  </w:t>
      </w:r>
      <w:r>
        <w:rPr>
          <w:rFonts w:ascii="Times New Roman" w:hAnsi="Times New Roman" w:cs="Times New Roman"/>
          <w:sz w:val="24"/>
          <w:szCs w:val="24"/>
        </w:rPr>
        <w:t xml:space="preserve">yang diharapkan mampu </w:t>
      </w:r>
      <w:r>
        <w:rPr>
          <w:rFonts w:ascii="Times New Roman" w:hAnsi="Times New Roman" w:cs="Times New Roman"/>
          <w:sz w:val="24"/>
          <w:szCs w:val="24"/>
        </w:rPr>
        <w:lastRenderedPageBreak/>
        <w:t xml:space="preserve">mengatasi permasalahan diatas. Hal itu diperkuat dengan adanya hasil-hasil penelitian yang membuktikan bahwa komunikasi matematis siswa di jenjang pendidikan SMP yang menggunakan model pembelajaran </w:t>
      </w:r>
      <w:r>
        <w:rPr>
          <w:rFonts w:ascii="Times New Roman" w:eastAsia="TimesNewRomanPSMT" w:hAnsi="Times New Roman" w:cs="Times New Roman"/>
          <w:bCs/>
          <w:i/>
          <w:sz w:val="24"/>
          <w:szCs w:val="24"/>
        </w:rPr>
        <w:t>Think Talk Write</w:t>
      </w:r>
      <w:r>
        <w:rPr>
          <w:rFonts w:ascii="Times New Roman" w:hAnsi="Times New Roman" w:cs="Times New Roman"/>
          <w:sz w:val="24"/>
          <w:szCs w:val="24"/>
        </w:rPr>
        <w:t xml:space="preserve"> berpengaruh secara signifikan dibandingkan pemberlakuan model pembelajaran konvensioal.</w:t>
      </w:r>
    </w:p>
    <w:p w:rsidR="00053D97" w:rsidRDefault="00053D97">
      <w:pPr>
        <w:spacing w:after="0" w:line="240" w:lineRule="auto"/>
        <w:rPr>
          <w:rFonts w:ascii="Times New Roman" w:hAnsi="Times New Roman" w:cs="Times New Roman"/>
          <w:sz w:val="24"/>
          <w:szCs w:val="24"/>
        </w:rPr>
      </w:pPr>
    </w:p>
    <w:p w:rsidR="00053D97" w:rsidRDefault="00C900CB">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5.2 Saran</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kesimpulan yang diperoleh maka dapat diberikan saran sebagai berikut :</w:t>
      </w:r>
    </w:p>
    <w:p w:rsidR="00053D97" w:rsidRDefault="00C900CB">
      <w:pPr>
        <w:pStyle w:val="ListParagraph1"/>
        <w:numPr>
          <w:ilvl w:val="0"/>
          <w:numId w:val="2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Model pembelajaran yang terbaik dalam penelitian ini hendaknya dijadikan refrensi setiap pembaca dan peneliti dalam memilih model pembelajaran yang tepat digunakan dalam meningkatkan kemampuan komunikasi matematis siswa dengan itu model pembelajaran </w:t>
      </w:r>
      <w:r>
        <w:rPr>
          <w:rFonts w:ascii="Times New Roman" w:eastAsia="TimesNewRomanPSMT" w:hAnsi="Times New Roman" w:cs="Times New Roman"/>
          <w:bCs/>
          <w:i/>
          <w:sz w:val="24"/>
          <w:szCs w:val="24"/>
        </w:rPr>
        <w:t xml:space="preserve">Think Talk Write </w:t>
      </w:r>
      <w:r>
        <w:rPr>
          <w:rFonts w:ascii="Times New Roman" w:hAnsi="Times New Roman" w:cs="Times New Roman"/>
          <w:sz w:val="24"/>
          <w:szCs w:val="24"/>
        </w:rPr>
        <w:t>memberikan dampak positif bagi kemampuan komunikasi matematis siswa.</w:t>
      </w:r>
    </w:p>
    <w:p w:rsidR="00053D97" w:rsidRDefault="00C900CB">
      <w:pPr>
        <w:pStyle w:val="ListParagraph1"/>
        <w:numPr>
          <w:ilvl w:val="0"/>
          <w:numId w:val="2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Dalam menerapkan model pembelajaran yang diteliti setiap pembaca disarankan untuk menyediakan bahan ajar yang dirancang secara khusus sesuai dengan indikator kemampuan yang akan di kembangkan.</w:t>
      </w:r>
    </w:p>
    <w:p w:rsidR="00053D97" w:rsidRDefault="00C900CB">
      <w:pPr>
        <w:pStyle w:val="ListParagraph1"/>
        <w:numPr>
          <w:ilvl w:val="0"/>
          <w:numId w:val="25"/>
        </w:numPr>
        <w:autoSpaceDE w:val="0"/>
        <w:autoSpaceDN w:val="0"/>
        <w:adjustRightInd w:val="0"/>
        <w:spacing w:after="0" w:line="480" w:lineRule="auto"/>
        <w:jc w:val="both"/>
        <w:rPr>
          <w:rFonts w:ascii="Times New Roman" w:eastAsia="TimesNewRomanPSMT" w:hAnsi="Times New Roman" w:cs="Times New Roman"/>
          <w:bCs/>
          <w:sz w:val="24"/>
          <w:szCs w:val="24"/>
        </w:rPr>
      </w:pPr>
      <w:r>
        <w:rPr>
          <w:rFonts w:ascii="Times New Roman" w:hAnsi="Times New Roman" w:cs="Times New Roman"/>
          <w:sz w:val="24"/>
          <w:szCs w:val="24"/>
        </w:rPr>
        <w:t>Peneliti harus dapat menjadikan hasil penelitian ini sebagai sebuah ilmu dan pengalaman yang berharga guna menghadapi permasalahan dimasa depan dan menjadikan sarana pengembangan wawasan mengenai pendekatan pembelajaran.</w:t>
      </w:r>
    </w:p>
    <w:p w:rsidR="00053D97" w:rsidRDefault="00053D97">
      <w:pPr>
        <w:tabs>
          <w:tab w:val="left" w:pos="426"/>
        </w:tabs>
        <w:spacing w:after="0" w:line="360" w:lineRule="auto"/>
        <w:rPr>
          <w:rFonts w:ascii="Times New Roman" w:hAnsi="Times New Roman" w:cs="Times New Roman"/>
          <w:b/>
          <w:bCs/>
          <w:sz w:val="24"/>
          <w:szCs w:val="24"/>
        </w:rPr>
      </w:pPr>
    </w:p>
    <w:p w:rsidR="00C900CB" w:rsidRPr="00C900CB" w:rsidRDefault="00C900CB" w:rsidP="0015291C">
      <w:pPr>
        <w:tabs>
          <w:tab w:val="left" w:pos="426"/>
        </w:tabs>
        <w:spacing w:after="0" w:line="360" w:lineRule="auto"/>
        <w:rPr>
          <w:rFonts w:ascii="Times New Roman" w:hAnsi="Times New Roman" w:cs="Times New Roman"/>
          <w:sz w:val="24"/>
          <w:szCs w:val="24"/>
          <w:lang w:val="en-US"/>
        </w:rPr>
      </w:pPr>
      <w:bookmarkStart w:id="0" w:name="_GoBack"/>
      <w:bookmarkEnd w:id="0"/>
    </w:p>
    <w:sectPr w:rsidR="00C900CB" w:rsidRPr="00C900CB" w:rsidSect="0015291C">
      <w:headerReference w:type="even" r:id="rId8"/>
      <w:headerReference w:type="default" r:id="rId9"/>
      <w:footerReference w:type="default" r:id="rId10"/>
      <w:headerReference w:type="first" r:id="rId11"/>
      <w:footerReference w:type="first" r:id="rId12"/>
      <w:pgSz w:w="11906" w:h="16838"/>
      <w:pgMar w:top="2268" w:right="1558" w:bottom="1701" w:left="226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2708" w:rsidRDefault="00212708">
      <w:pPr>
        <w:spacing w:line="240" w:lineRule="auto"/>
      </w:pPr>
      <w:r>
        <w:separator/>
      </w:r>
    </w:p>
  </w:endnote>
  <w:endnote w:type="continuationSeparator" w:id="1">
    <w:p w:rsidR="00212708" w:rsidRDefault="0021270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auto"/>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NewRomanPSMT">
    <w:altName w:val="MS Mincho"/>
    <w:charset w:val="80"/>
    <w:family w:val="auto"/>
    <w:pitch w:val="default"/>
    <w:sig w:usb0="00000000" w:usb1="0000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E55B5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73510B">
    <w:pPr>
      <w:pStyle w:val="Footer"/>
    </w:pPr>
    <w:r w:rsidRPr="0073510B">
      <w:rPr>
        <w:noProof/>
        <w:lang w:val="en-US"/>
      </w:rPr>
      <w:pict>
        <v:shapetype id="_x0000_t202" coordsize="21600,21600" o:spt="202" path="m,l,21600r21600,l21600,xe">
          <v:stroke joinstyle="miter"/>
          <v:path gradientshapeok="t" o:connecttype="rect"/>
        </v:shapetype>
        <v:shape id="Text Box 1" o:spid="_x0000_s2073" type="#_x0000_t202" style="position:absolute;margin-left:0;margin-top:0;width:2in;height:2in;z-index:251662336;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E55B55" w:rsidRDefault="0073510B">
                <w:pPr>
                  <w:pStyle w:val="Footer"/>
                </w:pPr>
                <w:r>
                  <w:fldChar w:fldCharType="begin"/>
                </w:r>
                <w:r w:rsidR="00E55B55">
                  <w:instrText xml:space="preserve"> PAGE  \* MERGEFORMAT </w:instrText>
                </w:r>
                <w:r>
                  <w:fldChar w:fldCharType="separate"/>
                </w:r>
                <w:r w:rsidR="00C41D22">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2708" w:rsidRDefault="00212708">
      <w:pPr>
        <w:spacing w:after="0"/>
      </w:pPr>
      <w:r>
        <w:separator/>
      </w:r>
    </w:p>
  </w:footnote>
  <w:footnote w:type="continuationSeparator" w:id="1">
    <w:p w:rsidR="00212708" w:rsidRDefault="0021270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73510B">
    <w:pPr>
      <w:pStyle w:val="Header"/>
    </w:pPr>
    <w:r w:rsidRPr="0073510B">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50" o:spid="_x0000_s2071" type="#_x0000_t75" style="position:absolute;margin-left:0;margin-top:0;width:299.95pt;height:295.95pt;z-index:-25161420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73510B">
    <w:pPr>
      <w:pStyle w:val="Header"/>
    </w:pPr>
    <w:r w:rsidRPr="0073510B">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51" o:spid="_x0000_s2072" type="#_x0000_t75" style="position:absolute;margin-left:0;margin-top:0;width:299.95pt;height:295.95pt;z-index:-25161318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73510B">
    <w:pPr>
      <w:pStyle w:val="Header"/>
    </w:pPr>
    <w:r w:rsidRPr="0073510B">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49" o:spid="_x0000_s2070" type="#_x0000_t75" style="position:absolute;margin-left:0;margin-top:0;width:299.95pt;height:295.95pt;z-index:-251615232;mso-position-horizontal:center;mso-position-horizontal-relative:margin;mso-position-vertical:center;mso-position-vertical-relative:margin" o:allowincell="f">
          <v:imagedata r:id="rId1" o:title="LOGO-UMN-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5379"/>
    <w:multiLevelType w:val="multilevel"/>
    <w:tmpl w:val="016D537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0D3CD0"/>
    <w:multiLevelType w:val="multilevel"/>
    <w:tmpl w:val="030D3C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A522D32"/>
    <w:multiLevelType w:val="multilevel"/>
    <w:tmpl w:val="0A522D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E59243C"/>
    <w:multiLevelType w:val="multilevel"/>
    <w:tmpl w:val="0E5924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072183C"/>
    <w:multiLevelType w:val="multilevel"/>
    <w:tmpl w:val="107218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6F039CF"/>
    <w:multiLevelType w:val="multilevel"/>
    <w:tmpl w:val="16F039C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1983727A"/>
    <w:multiLevelType w:val="multilevel"/>
    <w:tmpl w:val="1983727A"/>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nsid w:val="1DD40730"/>
    <w:multiLevelType w:val="multilevel"/>
    <w:tmpl w:val="1DD4073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21156576"/>
    <w:multiLevelType w:val="multilevel"/>
    <w:tmpl w:val="21156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1CC4B7E"/>
    <w:multiLevelType w:val="multilevel"/>
    <w:tmpl w:val="21CC4B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AC756A9"/>
    <w:multiLevelType w:val="multilevel"/>
    <w:tmpl w:val="2AC756A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E315509"/>
    <w:multiLevelType w:val="multilevel"/>
    <w:tmpl w:val="2E31550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EAA7859"/>
    <w:multiLevelType w:val="multilevel"/>
    <w:tmpl w:val="2EAA785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0B55D8F"/>
    <w:multiLevelType w:val="multilevel"/>
    <w:tmpl w:val="30B55D8F"/>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25E08E3"/>
    <w:multiLevelType w:val="multilevel"/>
    <w:tmpl w:val="325E08E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37847DE"/>
    <w:multiLevelType w:val="multilevel"/>
    <w:tmpl w:val="337847D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5AB1A7D"/>
    <w:multiLevelType w:val="multilevel"/>
    <w:tmpl w:val="35AB1A7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6970DBE"/>
    <w:multiLevelType w:val="multilevel"/>
    <w:tmpl w:val="36970DBE"/>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55D3951"/>
    <w:multiLevelType w:val="multilevel"/>
    <w:tmpl w:val="455D395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82A4A1D"/>
    <w:multiLevelType w:val="multilevel"/>
    <w:tmpl w:val="482A4A1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A1F4312"/>
    <w:multiLevelType w:val="multilevel"/>
    <w:tmpl w:val="4A1F43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E6B2E5A"/>
    <w:multiLevelType w:val="multilevel"/>
    <w:tmpl w:val="4E6B2E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FBF0CE9"/>
    <w:multiLevelType w:val="multilevel"/>
    <w:tmpl w:val="4FBF0C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4526D14"/>
    <w:multiLevelType w:val="multilevel"/>
    <w:tmpl w:val="64526D14"/>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69F010D"/>
    <w:multiLevelType w:val="multilevel"/>
    <w:tmpl w:val="769F010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BC04D6E"/>
    <w:multiLevelType w:val="hybridMultilevel"/>
    <w:tmpl w:val="70C6C3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7"/>
  </w:num>
  <w:num w:numId="3">
    <w:abstractNumId w:val="9"/>
  </w:num>
  <w:num w:numId="4">
    <w:abstractNumId w:val="13"/>
  </w:num>
  <w:num w:numId="5">
    <w:abstractNumId w:val="6"/>
  </w:num>
  <w:num w:numId="6">
    <w:abstractNumId w:val="15"/>
  </w:num>
  <w:num w:numId="7">
    <w:abstractNumId w:val="23"/>
  </w:num>
  <w:num w:numId="8">
    <w:abstractNumId w:val="21"/>
  </w:num>
  <w:num w:numId="9">
    <w:abstractNumId w:val="5"/>
  </w:num>
  <w:num w:numId="10">
    <w:abstractNumId w:val="3"/>
  </w:num>
  <w:num w:numId="11">
    <w:abstractNumId w:val="19"/>
  </w:num>
  <w:num w:numId="12">
    <w:abstractNumId w:val="2"/>
  </w:num>
  <w:num w:numId="13">
    <w:abstractNumId w:val="4"/>
  </w:num>
  <w:num w:numId="14">
    <w:abstractNumId w:val="12"/>
  </w:num>
  <w:num w:numId="15">
    <w:abstractNumId w:val="14"/>
  </w:num>
  <w:num w:numId="16">
    <w:abstractNumId w:val="8"/>
  </w:num>
  <w:num w:numId="17">
    <w:abstractNumId w:val="11"/>
  </w:num>
  <w:num w:numId="18">
    <w:abstractNumId w:val="20"/>
  </w:num>
  <w:num w:numId="19">
    <w:abstractNumId w:val="17"/>
  </w:num>
  <w:num w:numId="20">
    <w:abstractNumId w:val="24"/>
  </w:num>
  <w:num w:numId="21">
    <w:abstractNumId w:val="0"/>
  </w:num>
  <w:num w:numId="22">
    <w:abstractNumId w:val="16"/>
  </w:num>
  <w:num w:numId="23">
    <w:abstractNumId w:val="22"/>
  </w:num>
  <w:num w:numId="24">
    <w:abstractNumId w:val="18"/>
  </w:num>
  <w:num w:numId="25">
    <w:abstractNumId w:val="10"/>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5"/>
  <w:documentProtection w:edit="forms" w:enforcement="1" w:cryptProviderType="rsaFull" w:cryptAlgorithmClass="hash" w:cryptAlgorithmType="typeAny" w:cryptAlgorithmSid="4" w:cryptSpinCount="50000" w:hash="CKWK6YPiGVUXhJ5AEJVSFdiuF8Y=" w:salt="RE3AOPqjdKCGhBjmQNhtAQ=="/>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FELayout/>
  </w:compat>
  <w:rsids>
    <w:rsidRoot w:val="00053D97"/>
    <w:rsid w:val="00053D97"/>
    <w:rsid w:val="0015291C"/>
    <w:rsid w:val="00196D6E"/>
    <w:rsid w:val="00212708"/>
    <w:rsid w:val="002952EA"/>
    <w:rsid w:val="003C0EF2"/>
    <w:rsid w:val="00413956"/>
    <w:rsid w:val="00520FB0"/>
    <w:rsid w:val="00567B14"/>
    <w:rsid w:val="006E33DD"/>
    <w:rsid w:val="006E34B6"/>
    <w:rsid w:val="0073510B"/>
    <w:rsid w:val="009D30C9"/>
    <w:rsid w:val="00A842CB"/>
    <w:rsid w:val="00B05FE3"/>
    <w:rsid w:val="00C15F80"/>
    <w:rsid w:val="00C41D22"/>
    <w:rsid w:val="00C900CB"/>
    <w:rsid w:val="00E55B55"/>
    <w:rsid w:val="00E9020F"/>
    <w:rsid w:val="3D9E24A4"/>
    <w:rsid w:val="46260BFD"/>
    <w:rsid w:val="4A4E3578"/>
    <w:rsid w:val="6A8F7FF5"/>
    <w:rsid w:val="7B3307A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10B"/>
    <w:pPr>
      <w:spacing w:after="200" w:line="276" w:lineRule="auto"/>
    </w:pPr>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73510B"/>
    <w:pPr>
      <w:tabs>
        <w:tab w:val="center" w:pos="4513"/>
        <w:tab w:val="right" w:pos="9026"/>
      </w:tabs>
      <w:spacing w:after="0" w:line="240" w:lineRule="auto"/>
    </w:pPr>
  </w:style>
  <w:style w:type="paragraph" w:styleId="FootnoteText">
    <w:name w:val="footnote text"/>
    <w:basedOn w:val="Normal"/>
    <w:link w:val="FootnoteTextChar"/>
    <w:uiPriority w:val="99"/>
    <w:unhideWhenUsed/>
    <w:qFormat/>
    <w:rsid w:val="0073510B"/>
    <w:pPr>
      <w:spacing w:after="0" w:line="240" w:lineRule="auto"/>
      <w:jc w:val="both"/>
    </w:pPr>
    <w:rPr>
      <w:sz w:val="20"/>
      <w:szCs w:val="20"/>
    </w:rPr>
  </w:style>
  <w:style w:type="paragraph" w:styleId="Header">
    <w:name w:val="header"/>
    <w:basedOn w:val="Normal"/>
    <w:link w:val="HeaderChar"/>
    <w:uiPriority w:val="99"/>
    <w:unhideWhenUsed/>
    <w:rsid w:val="0073510B"/>
    <w:pPr>
      <w:tabs>
        <w:tab w:val="center" w:pos="4513"/>
        <w:tab w:val="right" w:pos="9026"/>
      </w:tabs>
      <w:spacing w:after="0" w:line="240" w:lineRule="auto"/>
    </w:pPr>
  </w:style>
  <w:style w:type="character" w:styleId="Hyperlink">
    <w:name w:val="Hyperlink"/>
    <w:basedOn w:val="DefaultParagraphFont"/>
    <w:uiPriority w:val="99"/>
    <w:unhideWhenUsed/>
    <w:qFormat/>
    <w:rsid w:val="0073510B"/>
    <w:rPr>
      <w:color w:val="0000FF" w:themeColor="hyperlink"/>
      <w:u w:val="single"/>
    </w:rPr>
  </w:style>
  <w:style w:type="paragraph" w:styleId="NormalWeb">
    <w:name w:val="Normal (Web)"/>
    <w:basedOn w:val="Normal"/>
    <w:uiPriority w:val="99"/>
    <w:unhideWhenUsed/>
    <w:qFormat/>
    <w:rsid w:val="0073510B"/>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qFormat/>
    <w:rsid w:val="0073510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istParagraph1">
    <w:name w:val="List Paragraph1"/>
    <w:basedOn w:val="Normal"/>
    <w:link w:val="ListParagraphChar"/>
    <w:uiPriority w:val="34"/>
    <w:qFormat/>
    <w:rsid w:val="0073510B"/>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1"/>
    <w:uiPriority w:val="34"/>
    <w:qFormat/>
    <w:rsid w:val="0073510B"/>
  </w:style>
  <w:style w:type="character" w:customStyle="1" w:styleId="HeaderChar">
    <w:name w:val="Header Char"/>
    <w:basedOn w:val="DefaultParagraphFont"/>
    <w:link w:val="Header"/>
    <w:uiPriority w:val="99"/>
    <w:rsid w:val="0073510B"/>
  </w:style>
  <w:style w:type="character" w:customStyle="1" w:styleId="FooterChar">
    <w:name w:val="Footer Char"/>
    <w:basedOn w:val="DefaultParagraphFont"/>
    <w:link w:val="Footer"/>
    <w:uiPriority w:val="99"/>
    <w:qFormat/>
    <w:rsid w:val="0073510B"/>
  </w:style>
  <w:style w:type="character" w:customStyle="1" w:styleId="FootnoteTextChar">
    <w:name w:val="Footnote Text Char"/>
    <w:basedOn w:val="DefaultParagraphFont"/>
    <w:link w:val="FootnoteText"/>
    <w:uiPriority w:val="99"/>
    <w:qFormat/>
    <w:rsid w:val="0073510B"/>
    <w:rPr>
      <w:sz w:val="20"/>
      <w:szCs w:val="20"/>
    </w:rPr>
  </w:style>
  <w:style w:type="character" w:customStyle="1" w:styleId="UnresolvedMention">
    <w:name w:val="Unresolved Mention"/>
    <w:basedOn w:val="DefaultParagraphFont"/>
    <w:uiPriority w:val="99"/>
    <w:unhideWhenUsed/>
    <w:qFormat/>
    <w:rsid w:val="0073510B"/>
    <w:rPr>
      <w:color w:val="605E5C"/>
      <w:shd w:val="clear" w:color="auto" w:fill="E1DFDD"/>
    </w:rPr>
  </w:style>
  <w:style w:type="paragraph" w:styleId="BalloonText">
    <w:name w:val="Balloon Text"/>
    <w:basedOn w:val="Normal"/>
    <w:link w:val="BalloonTextChar"/>
    <w:uiPriority w:val="99"/>
    <w:semiHidden/>
    <w:unhideWhenUsed/>
    <w:rsid w:val="00C90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0CB"/>
    <w:rPr>
      <w:rFonts w:ascii="Tahoma" w:eastAsiaTheme="minorHAnsi" w:hAnsi="Tahoma" w:cs="Tahoma"/>
      <w:sz w:val="16"/>
      <w:szCs w:val="16"/>
      <w:lang w:val="id-ID"/>
    </w:rPr>
  </w:style>
  <w:style w:type="paragraph" w:styleId="ListParagraph">
    <w:name w:val="List Paragraph"/>
    <w:aliases w:val="Body of text,Medium Grid 1 - Accent 21,Body of text+1,Body of text+2,Body of text+3,List Paragraph11,Colorful List - Accent 11"/>
    <w:basedOn w:val="Normal"/>
    <w:uiPriority w:val="34"/>
    <w:qFormat/>
    <w:rsid w:val="00413956"/>
    <w:pPr>
      <w:ind w:left="720"/>
      <w:contextualSpacing/>
    </w:pPr>
  </w:style>
  <w:style w:type="character" w:customStyle="1" w:styleId="jlqj4b">
    <w:name w:val="jlqj4b"/>
    <w:basedOn w:val="DefaultParagraphFont"/>
    <w:qFormat/>
    <w:rsid w:val="00413956"/>
  </w:style>
  <w:style w:type="paragraph" w:customStyle="1" w:styleId="Standard">
    <w:name w:val="Standard"/>
    <w:qFormat/>
    <w:rsid w:val="00413956"/>
    <w:pPr>
      <w:suppressAutoHyphens/>
      <w:autoSpaceDN w:val="0"/>
      <w:spacing w:after="200" w:line="276" w:lineRule="auto"/>
      <w:textAlignment w:val="baseline"/>
    </w:pPr>
    <w:rPr>
      <w:rFonts w:ascii="Calibri" w:eastAsia="Calibri" w:hAnsi="Calibri" w:cs="Tahoma"/>
      <w:sz w:val="22"/>
      <w:szCs w:val="22"/>
    </w:rPr>
  </w:style>
  <w:style w:type="paragraph" w:customStyle="1" w:styleId="Judul1">
    <w:name w:val="Judul 1"/>
    <w:basedOn w:val="Standard"/>
    <w:qFormat/>
    <w:rsid w:val="00413956"/>
    <w:pPr>
      <w:suppressAutoHyphens w:val="0"/>
      <w:spacing w:after="0" w:line="480" w:lineRule="auto"/>
      <w:jc w:val="center"/>
      <w:outlineLvl w:val="0"/>
    </w:pPr>
    <w:rPr>
      <w:rFonts w:ascii="Times New Roman" w:eastAsia="Times New Roman" w:hAnsi="Times New Roman" w:cs="Times New Roman"/>
      <w:b/>
      <w:bCs/>
      <w:kern w:val="3"/>
      <w:sz w:val="24"/>
      <w:szCs w:val="24"/>
      <w:lang w:val="id-ID" w:eastAsia="zh-CN" w:bidi="hi-IN"/>
    </w:rPr>
  </w:style>
  <w:style w:type="character" w:customStyle="1" w:styleId="FontParagrafDefault">
    <w:name w:val="Font Paragraf Default"/>
    <w:qFormat/>
    <w:rsid w:val="00413956"/>
  </w:style>
  <w:style w:type="paragraph" w:customStyle="1" w:styleId="Contents1">
    <w:name w:val="Contents 1"/>
    <w:basedOn w:val="Normal"/>
    <w:qFormat/>
    <w:rsid w:val="00413956"/>
    <w:pPr>
      <w:suppressLineNumbers/>
      <w:tabs>
        <w:tab w:val="right" w:leader="dot" w:pos="7937"/>
      </w:tab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Contents2">
    <w:name w:val="Contents 2"/>
    <w:basedOn w:val="Normal"/>
    <w:qFormat/>
    <w:rsid w:val="00413956"/>
    <w:pPr>
      <w:suppressLineNumbers/>
      <w:tabs>
        <w:tab w:val="right" w:leader="dot" w:pos="8788"/>
      </w:tabs>
      <w:autoSpaceDN w:val="0"/>
      <w:spacing w:after="0" w:line="240" w:lineRule="auto"/>
      <w:ind w:left="1134"/>
      <w:textAlignment w:val="baseline"/>
    </w:pPr>
    <w:rPr>
      <w:rFonts w:ascii="Liberation Serif" w:eastAsia="NSimSun" w:hAnsi="Liberation Serif" w:cs="Mangal"/>
      <w:kern w:val="3"/>
      <w:sz w:val="24"/>
      <w:szCs w:val="24"/>
      <w:lang w:eastAsia="zh-CN" w:bidi="hi-IN"/>
    </w:rPr>
  </w:style>
  <w:style w:type="character" w:customStyle="1" w:styleId="IndexLink">
    <w:name w:val="Index Link"/>
    <w:qFormat/>
    <w:rsid w:val="004139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FootnoteText">
    <w:name w:val="footnote text"/>
    <w:basedOn w:val="Normal"/>
    <w:link w:val="FootnoteTextChar"/>
    <w:uiPriority w:val="99"/>
    <w:unhideWhenUsed/>
    <w:qFormat/>
    <w:pPr>
      <w:spacing w:after="0" w:line="240" w:lineRule="auto"/>
      <w:jc w:val="both"/>
    </w:pPr>
    <w:rPr>
      <w:sz w:val="20"/>
      <w:szCs w:val="20"/>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istParagraph1">
    <w:name w:val="List Paragraph1"/>
    <w:basedOn w:val="Normal"/>
    <w:link w:val="ListParagraphChar"/>
    <w:uiPriority w:val="34"/>
    <w:qFormat/>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1"/>
    <w:uiPriority w:val="34"/>
    <w:qFormat/>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customStyle="1" w:styleId="FootnoteTextChar">
    <w:name w:val="Footnote Text Char"/>
    <w:basedOn w:val="DefaultParagraphFont"/>
    <w:link w:val="FootnoteText"/>
    <w:uiPriority w:val="99"/>
    <w:qFormat/>
    <w:rPr>
      <w:sz w:val="20"/>
      <w:szCs w:val="20"/>
    </w:rPr>
  </w:style>
  <w:style w:type="character" w:customStyle="1" w:styleId="UnresolvedMention">
    <w:name w:val="Unresolved Mention"/>
    <w:basedOn w:val="DefaultParagraphFont"/>
    <w:uiPriority w:val="99"/>
    <w:unhideWhenUsed/>
    <w:qFormat/>
    <w:rPr>
      <w:color w:val="605E5C"/>
      <w:shd w:val="clear" w:color="auto" w:fill="E1DFDD"/>
    </w:rPr>
  </w:style>
  <w:style w:type="paragraph" w:styleId="BalloonText">
    <w:name w:val="Balloon Text"/>
    <w:basedOn w:val="Normal"/>
    <w:link w:val="BalloonTextChar"/>
    <w:uiPriority w:val="99"/>
    <w:semiHidden/>
    <w:unhideWhenUsed/>
    <w:rsid w:val="00C90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0CB"/>
    <w:rPr>
      <w:rFonts w:ascii="Tahoma" w:eastAsiaTheme="minorHAnsi" w:hAnsi="Tahoma" w:cs="Tahoma"/>
      <w:sz w:val="16"/>
      <w:szCs w:val="16"/>
      <w:lang w:val="id-ID"/>
    </w:rPr>
  </w:style>
  <w:style w:type="paragraph" w:styleId="ListParagraph">
    <w:name w:val="List Paragraph"/>
    <w:aliases w:val="Body of text,Medium Grid 1 - Accent 21,Body of text+1,Body of text+2,Body of text+3,List Paragraph11,Colorful List - Accent 11"/>
    <w:basedOn w:val="Normal"/>
    <w:uiPriority w:val="34"/>
    <w:qFormat/>
    <w:rsid w:val="00413956"/>
    <w:pPr>
      <w:ind w:left="720"/>
      <w:contextualSpacing/>
    </w:pPr>
  </w:style>
  <w:style w:type="character" w:customStyle="1" w:styleId="jlqj4b">
    <w:name w:val="jlqj4b"/>
    <w:basedOn w:val="DefaultParagraphFont"/>
    <w:qFormat/>
    <w:rsid w:val="00413956"/>
  </w:style>
  <w:style w:type="paragraph" w:customStyle="1" w:styleId="Standard">
    <w:name w:val="Standard"/>
    <w:qFormat/>
    <w:rsid w:val="00413956"/>
    <w:pPr>
      <w:suppressAutoHyphens/>
      <w:autoSpaceDN w:val="0"/>
      <w:spacing w:after="200" w:line="276" w:lineRule="auto"/>
      <w:textAlignment w:val="baseline"/>
    </w:pPr>
    <w:rPr>
      <w:rFonts w:ascii="Calibri" w:eastAsia="Calibri" w:hAnsi="Calibri" w:cs="Tahoma"/>
      <w:sz w:val="22"/>
      <w:szCs w:val="22"/>
    </w:rPr>
  </w:style>
  <w:style w:type="paragraph" w:customStyle="1" w:styleId="Judul1">
    <w:name w:val="Judul 1"/>
    <w:basedOn w:val="Standard"/>
    <w:qFormat/>
    <w:rsid w:val="00413956"/>
    <w:pPr>
      <w:suppressAutoHyphens w:val="0"/>
      <w:spacing w:after="0" w:line="480" w:lineRule="auto"/>
      <w:jc w:val="center"/>
      <w:outlineLvl w:val="0"/>
    </w:pPr>
    <w:rPr>
      <w:rFonts w:ascii="Times New Roman" w:eastAsia="Times New Roman" w:hAnsi="Times New Roman" w:cs="Times New Roman"/>
      <w:b/>
      <w:bCs/>
      <w:kern w:val="3"/>
      <w:sz w:val="24"/>
      <w:szCs w:val="24"/>
      <w:lang w:val="id-ID" w:eastAsia="zh-CN" w:bidi="hi-IN"/>
    </w:rPr>
  </w:style>
  <w:style w:type="character" w:customStyle="1" w:styleId="FontParagrafDefault">
    <w:name w:val="Font Paragraf Default"/>
    <w:qFormat/>
    <w:rsid w:val="00413956"/>
  </w:style>
  <w:style w:type="paragraph" w:customStyle="1" w:styleId="Contents1">
    <w:name w:val="Contents 1"/>
    <w:basedOn w:val="Normal"/>
    <w:qFormat/>
    <w:rsid w:val="00413956"/>
    <w:pPr>
      <w:suppressLineNumbers/>
      <w:tabs>
        <w:tab w:val="right" w:leader="dot" w:pos="7937"/>
      </w:tab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Contents2">
    <w:name w:val="Contents 2"/>
    <w:basedOn w:val="Normal"/>
    <w:qFormat/>
    <w:rsid w:val="00413956"/>
    <w:pPr>
      <w:suppressLineNumbers/>
      <w:tabs>
        <w:tab w:val="right" w:leader="dot" w:pos="8788"/>
      </w:tabs>
      <w:autoSpaceDN w:val="0"/>
      <w:spacing w:after="0" w:line="240" w:lineRule="auto"/>
      <w:ind w:left="1134"/>
      <w:textAlignment w:val="baseline"/>
    </w:pPr>
    <w:rPr>
      <w:rFonts w:ascii="Liberation Serif" w:eastAsia="NSimSun" w:hAnsi="Liberation Serif" w:cs="Mangal"/>
      <w:kern w:val="3"/>
      <w:sz w:val="24"/>
      <w:szCs w:val="24"/>
      <w:lang w:eastAsia="zh-CN" w:bidi="hi-IN"/>
    </w:rPr>
  </w:style>
  <w:style w:type="character" w:customStyle="1" w:styleId="IndexLink">
    <w:name w:val="Index Link"/>
    <w:qFormat/>
    <w:rsid w:val="0041395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AsusWin7</cp:lastModifiedBy>
  <cp:revision>2</cp:revision>
  <cp:lastPrinted>2026-07-02T02:46:00Z</cp:lastPrinted>
  <dcterms:created xsi:type="dcterms:W3CDTF">2026-08-19T03:04:00Z</dcterms:created>
  <dcterms:modified xsi:type="dcterms:W3CDTF">2026-08-19T03:04:00Z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5FF6D61FA751831F02B1436A167DA193_31</vt:lpwstr>
  </property>
  <property fmtid="{D5CDD505-2E9C-101B-9397-08002B2CF9AE}" pid="3" name="KSOProductBuildVer">
    <vt:lpwstr>1033-12.1.0.26880</vt:lpwstr>
  </property>
  <property fmtid="{D5CDD505-2E9C-101B-9397-08002B2CF9AE}" pid="4" name="KSOTemplateDocerSaveRecord">
    <vt:lpwstr>eyJoZGlkIjoiNzQxNmZjYzdhY2YyZTFmMDk0ZTUyODNiYzMzOGU1ZjAiLCJ1c2VySWQiOiI5Nzk4MDc3MDA1NzIifQ==</vt:lpwstr>
  </property>
</Properties>
</file>