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61E" w:rsidRPr="00C631CA" w:rsidRDefault="0011561E" w:rsidP="0011561E">
      <w:pPr>
        <w:pStyle w:val="Heading1"/>
        <w:spacing w:before="0" w:after="0"/>
        <w:ind w:left="0" w:firstLine="17"/>
        <w:jc w:val="center"/>
        <w:rPr>
          <w:rFonts w:ascii="Times New Roman" w:hAnsi="Times New Roman"/>
          <w:sz w:val="24"/>
          <w:szCs w:val="24"/>
        </w:rPr>
      </w:pPr>
      <w:bookmarkStart w:id="0" w:name="_Toc220088544"/>
      <w:r w:rsidRPr="00C631CA">
        <w:rPr>
          <w:rFonts w:ascii="Times New Roman" w:hAnsi="Times New Roman"/>
          <w:sz w:val="24"/>
          <w:szCs w:val="24"/>
        </w:rPr>
        <w:t>BAB II</w:t>
      </w:r>
      <w:bookmarkEnd w:id="0"/>
    </w:p>
    <w:p w:rsidR="0011561E" w:rsidRDefault="0011561E" w:rsidP="0011561E">
      <w:pPr>
        <w:pStyle w:val="Heading1"/>
        <w:spacing w:before="0" w:after="0"/>
        <w:ind w:left="0" w:firstLine="17"/>
        <w:jc w:val="center"/>
        <w:rPr>
          <w:rFonts w:ascii="Times New Roman" w:hAnsi="Times New Roman"/>
          <w:sz w:val="24"/>
          <w:szCs w:val="24"/>
        </w:rPr>
      </w:pPr>
      <w:bookmarkStart w:id="1" w:name="_Toc220088545"/>
      <w:r w:rsidRPr="00C631CA">
        <w:rPr>
          <w:rFonts w:ascii="Times New Roman" w:hAnsi="Times New Roman"/>
          <w:sz w:val="24"/>
          <w:szCs w:val="24"/>
        </w:rPr>
        <w:t>TINJAUAN PUSTAKA</w:t>
      </w:r>
      <w:bookmarkEnd w:id="1"/>
    </w:p>
    <w:p w:rsidR="0011561E" w:rsidRPr="00174D9A" w:rsidRDefault="0011561E" w:rsidP="0011561E">
      <w:pPr>
        <w:spacing w:line="240" w:lineRule="auto"/>
      </w:pPr>
    </w:p>
    <w:p w:rsidR="0011561E" w:rsidRPr="00174D9A" w:rsidRDefault="0011561E" w:rsidP="0011561E">
      <w:pPr>
        <w:pStyle w:val="Heading2"/>
        <w:spacing w:before="0" w:after="0"/>
        <w:rPr>
          <w:rFonts w:ascii="Times New Roman" w:hAnsi="Times New Roman"/>
          <w:i w:val="0"/>
          <w:color w:val="0D0D0D"/>
          <w:sz w:val="24"/>
          <w:szCs w:val="24"/>
        </w:rPr>
      </w:pPr>
      <w:bookmarkStart w:id="2" w:name="_TOC_250023"/>
      <w:bookmarkStart w:id="3" w:name="_Toc220088546"/>
      <w:r w:rsidRPr="00174D9A">
        <w:rPr>
          <w:rFonts w:ascii="Times New Roman" w:hAnsi="Times New Roman"/>
          <w:i w:val="0"/>
          <w:color w:val="0D0D0D"/>
          <w:sz w:val="24"/>
          <w:szCs w:val="24"/>
        </w:rPr>
        <w:t>2.1  Keputusan</w:t>
      </w:r>
      <w:bookmarkEnd w:id="2"/>
      <w:r w:rsidRPr="00174D9A">
        <w:rPr>
          <w:rFonts w:ascii="Times New Roman" w:hAnsi="Times New Roman"/>
          <w:i w:val="0"/>
          <w:color w:val="0D0D0D"/>
          <w:spacing w:val="-2"/>
          <w:sz w:val="24"/>
          <w:szCs w:val="24"/>
        </w:rPr>
        <w:t>pembelian</w:t>
      </w:r>
      <w:bookmarkEnd w:id="3"/>
    </w:p>
    <w:p w:rsidR="0011561E" w:rsidRPr="00174D9A" w:rsidRDefault="0011561E" w:rsidP="0011561E">
      <w:pPr>
        <w:pStyle w:val="Heading2"/>
        <w:spacing w:before="0" w:after="0"/>
        <w:rPr>
          <w:rFonts w:ascii="Times New Roman" w:hAnsi="Times New Roman"/>
          <w:i w:val="0"/>
          <w:color w:val="0D0D0D"/>
          <w:sz w:val="24"/>
          <w:szCs w:val="24"/>
        </w:rPr>
      </w:pPr>
      <w:bookmarkStart w:id="4" w:name="_Toc220088547"/>
      <w:r w:rsidRPr="00174D9A">
        <w:rPr>
          <w:rFonts w:ascii="Times New Roman" w:hAnsi="Times New Roman"/>
          <w:i w:val="0"/>
          <w:color w:val="0D0D0D"/>
          <w:sz w:val="24"/>
          <w:szCs w:val="24"/>
        </w:rPr>
        <w:t>2.1.1 PengertianKeputusan</w:t>
      </w:r>
      <w:r w:rsidRPr="00174D9A">
        <w:rPr>
          <w:rFonts w:ascii="Times New Roman" w:hAnsi="Times New Roman"/>
          <w:i w:val="0"/>
          <w:color w:val="0D0D0D"/>
          <w:spacing w:val="-2"/>
          <w:sz w:val="24"/>
          <w:szCs w:val="24"/>
        </w:rPr>
        <w:t>Pembelian</w:t>
      </w:r>
      <w:bookmarkEnd w:id="4"/>
    </w:p>
    <w:p w:rsidR="0011561E" w:rsidRPr="00C631CA" w:rsidRDefault="0011561E" w:rsidP="0011561E">
      <w:pPr>
        <w:pStyle w:val="BodyText"/>
        <w:spacing w:line="480" w:lineRule="auto"/>
        <w:ind w:firstLine="720"/>
      </w:pPr>
      <w:r w:rsidRPr="00C631CA">
        <w:t>Pengambilan keputusan (</w:t>
      </w:r>
      <w:r w:rsidRPr="00C631CA">
        <w:rPr>
          <w:i/>
        </w:rPr>
        <w:t>desicion making</w:t>
      </w:r>
      <w:r w:rsidRPr="00C631CA">
        <w:t>) adalah melakukan penilaiandan menjatuhkan pilihan. Keputusan ini diambil setelahmelalui beberapa perhitungan dan pertimbangan alternatif. Sebelum pilihan dijatuhkan, ada beberapa tahap yang mungkin akan dilalui oleh pembuat keputusan. Tahapan tersebut bisa saja meliputi identifikasi masalah utama, menyusun alternatif yang akan dipilih dan sampai pada pengambilan keputusan yang terbaik. (Kotler, 2019) menyatakan keputusanpembelianadalahtindakandarikonsumenuntukmaumembeli atau tidak terhadap produk. Dari berbagai faktor yang mempengaruhi konsumen dalam melakukan pembelian suatu produk atau jasa, biasanya konsumen selalu mempertimbangkan kualitas, harga dan produk sudah yang sudah dikenal oleh masyarakat.</w:t>
      </w:r>
    </w:p>
    <w:p w:rsidR="0011561E" w:rsidRDefault="0011561E" w:rsidP="0011561E">
      <w:pPr>
        <w:pStyle w:val="BodyText"/>
        <w:spacing w:line="480" w:lineRule="auto"/>
        <w:ind w:firstLine="720"/>
        <w:sectPr w:rsidR="0011561E" w:rsidSect="00C631CA">
          <w:headerReference w:type="even" r:id="rId7"/>
          <w:headerReference w:type="default" r:id="rId8"/>
          <w:footerReference w:type="default" r:id="rId9"/>
          <w:headerReference w:type="first" r:id="rId10"/>
          <w:pgSz w:w="11906" w:h="16838" w:code="9"/>
          <w:pgMar w:top="2268" w:right="1701" w:bottom="1701" w:left="2268" w:header="720" w:footer="720" w:gutter="0"/>
          <w:cols w:space="720"/>
        </w:sectPr>
      </w:pPr>
      <w:r w:rsidRPr="00C631CA">
        <w:t>Keputusan pembelian adalah sebuah keputusan pembelian yang dilakukan oleh konsumen merupakan kumpulan dari sejumlah tahap keputusan. Keputusan pembelian konsumen diawali oleh keinginan membeliyangtimbulkarenaterdapatberbagaifaktoryang</w:t>
      </w:r>
      <w:r w:rsidRPr="00C631CA">
        <w:rPr>
          <w:spacing w:val="-2"/>
        </w:rPr>
        <w:t>berpengaruh</w:t>
      </w:r>
      <w:r w:rsidRPr="00C631CA">
        <w:t xml:space="preserve">seperti keluarga, harga yang diinginkan, informasi yang diberikan, dan keuntungan atau manfaat yang bisa diperoleh dari produk atau jasa. Ketika konsumen melakukan pembelian, banyak faktor situasional yang bisa mempengaruhi keputusan pembeliannya. Menurut (Sintia, 2020) perilaku keputusan pembelian mengacu </w:t>
      </w:r>
      <w:r w:rsidRPr="00C631CA">
        <w:lastRenderedPageBreak/>
        <w:t xml:space="preserve">pada perilaku pembelian </w:t>
      </w:r>
    </w:p>
    <w:p w:rsidR="0011561E" w:rsidRPr="00C631CA" w:rsidRDefault="0011561E" w:rsidP="0011561E">
      <w:pPr>
        <w:pStyle w:val="BodyText"/>
        <w:spacing w:line="480" w:lineRule="auto"/>
      </w:pPr>
      <w:r w:rsidRPr="00C631CA">
        <w:lastRenderedPageBreak/>
        <w:t>akhir dari konsumen, baik individual, maupun rumah tangga yang membeli barang dan jasa untuk konsumsi pribadi. Menurut (Nitisusastro, 2019) menegaskanbahwapengambilankeputusankonsumenmerupakanproses interaksi antara sikap afektif, sikap kognitif dengan faktor lingkungan dengan mana manusia melakukan pertukaran dalam semua aspek kehidupannya. Sikap kognitif merefleksikan sikap pemahaman, sikap afektif merefleksikan sikap keyakinan dan sikap behavioral merefleksikan sikap tindakan nyata. Keputusan membeli atau tidak membeli merupakan bagian dari unsur yang melekat pada diri individu konsumen yang disebut behavior dimana ia merujuk kepada tindakan fisik yang nyata yang dapat dilihat dan dapat diukur oleh orang lain.</w:t>
      </w:r>
    </w:p>
    <w:p w:rsidR="0011561E" w:rsidRPr="00C631CA" w:rsidRDefault="0011561E" w:rsidP="0011561E">
      <w:pPr>
        <w:pStyle w:val="BodyText"/>
        <w:spacing w:line="480" w:lineRule="auto"/>
        <w:ind w:firstLine="720"/>
      </w:pPr>
      <w:r w:rsidRPr="00C631CA">
        <w:t xml:space="preserve">Berdasarkan beberapa pengertian di atas dapat disimpulkan bahwa keputusan pembelian adalah </w:t>
      </w:r>
      <w:r w:rsidRPr="00C631CA">
        <w:rPr>
          <w:color w:val="0D0D0D"/>
        </w:rPr>
        <w:t>keputusan pembelian merupakan sikap konsumen dalam menentukan suatu pemilihan suatu produk untuk mencapaikepuasanyangdiinginkan.Perilakuiniadalahsebuahkegiatan konsumendalammemutuskanpembeliandalammenggunakan</w:t>
      </w:r>
      <w:r w:rsidRPr="00C631CA">
        <w:rPr>
          <w:color w:val="0D0D0D"/>
          <w:spacing w:val="-2"/>
        </w:rPr>
        <w:t>produk</w:t>
      </w:r>
      <w:r w:rsidRPr="00C631CA">
        <w:rPr>
          <w:color w:val="0D0D0D"/>
        </w:rPr>
        <w:t>yangtetap,jikaadaperubahanyangterjaditerhadapproduktersebut, maka konsumen melakukan keputusan pembelian kembali.</w:t>
      </w:r>
    </w:p>
    <w:p w:rsidR="0011561E" w:rsidRPr="001B36DF" w:rsidRDefault="0011561E" w:rsidP="0011561E">
      <w:pPr>
        <w:pStyle w:val="Heading2"/>
        <w:spacing w:before="0" w:after="0"/>
        <w:rPr>
          <w:rFonts w:ascii="Times New Roman" w:hAnsi="Times New Roman"/>
          <w:i w:val="0"/>
          <w:color w:val="0D0D0D"/>
          <w:sz w:val="24"/>
          <w:szCs w:val="24"/>
        </w:rPr>
      </w:pPr>
      <w:bookmarkStart w:id="5" w:name="_Toc220088548"/>
      <w:r w:rsidRPr="001B36DF">
        <w:rPr>
          <w:rFonts w:ascii="Times New Roman" w:hAnsi="Times New Roman"/>
          <w:i w:val="0"/>
          <w:color w:val="0D0D0D"/>
          <w:sz w:val="24"/>
          <w:szCs w:val="24"/>
        </w:rPr>
        <w:t xml:space="preserve">2.1.2 ProsesKeputusan </w:t>
      </w:r>
      <w:r w:rsidRPr="001B36DF">
        <w:rPr>
          <w:rFonts w:ascii="Times New Roman" w:hAnsi="Times New Roman"/>
          <w:i w:val="0"/>
          <w:color w:val="0D0D0D"/>
          <w:spacing w:val="-2"/>
          <w:sz w:val="24"/>
          <w:szCs w:val="24"/>
        </w:rPr>
        <w:t>Pembelian</w:t>
      </w:r>
      <w:bookmarkEnd w:id="5"/>
    </w:p>
    <w:p w:rsidR="0011561E" w:rsidRDefault="0011561E" w:rsidP="0011561E">
      <w:pPr>
        <w:pStyle w:val="BodyText"/>
        <w:spacing w:line="480" w:lineRule="auto"/>
        <w:ind w:firstLine="720"/>
        <w:rPr>
          <w:color w:val="0D0D0D"/>
        </w:rPr>
      </w:pPr>
      <w:r w:rsidRPr="00C631CA">
        <w:rPr>
          <w:color w:val="0D0D0D"/>
        </w:rPr>
        <w:t>Produsen harus dapat melihat faktor yang dapat mempengaruhi perilaku konsumen dan pemahaman tentang cara konsumen melakukan keputusanpembelian.Menurut(Kotler,2019)adalimatahapyangdilalui konsumen dalam mengambil keputusan pembelian :</w:t>
      </w:r>
    </w:p>
    <w:p w:rsidR="0011561E" w:rsidRDefault="0011561E" w:rsidP="0011561E">
      <w:pPr>
        <w:spacing w:line="240" w:lineRule="auto"/>
        <w:ind w:left="0" w:firstLine="0"/>
        <w:jc w:val="left"/>
        <w:rPr>
          <w:rFonts w:ascii="Times New Roman" w:eastAsia="Times New Roman" w:hAnsi="Times New Roman" w:cs="Times New Roman"/>
          <w:color w:val="0D0D0D"/>
          <w:sz w:val="24"/>
          <w:szCs w:val="24"/>
        </w:rPr>
      </w:pPr>
      <w:r>
        <w:rPr>
          <w:color w:val="0D0D0D"/>
        </w:rPr>
        <w:br w:type="page"/>
      </w:r>
    </w:p>
    <w:p w:rsidR="0011561E" w:rsidRPr="00C631CA" w:rsidRDefault="004A511A" w:rsidP="0011561E">
      <w:pPr>
        <w:pStyle w:val="BodyText"/>
        <w:spacing w:line="480" w:lineRule="auto"/>
        <w:ind w:firstLine="17"/>
      </w:pPr>
      <w:r w:rsidRPr="004A511A">
        <w:rPr>
          <w:noProof/>
        </w:rPr>
        <w:lastRenderedPageBreak/>
        <w:pict>
          <v:shapetype id="_x0000_t202" coordsize="21600,21600" o:spt="202" path="m,l,21600r21600,l21600,xe">
            <v:stroke joinstyle="miter"/>
            <v:path gradientshapeok="t" o:connecttype="rect"/>
          </v:shapetype>
          <v:shape id="Textbox 43" o:spid="_x0000_s1026" type="#_x0000_t202" style="position:absolute;left:0;text-align:left;margin-left:.5pt;margin-top:10pt;width:79.3pt;height:60.6pt;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" fillcolor="white [3201]" strokecolor="black [3200]" strokeweight="2pt">
            <v:textbox inset="0,0,0,0">
              <w:txbxContent>
                <w:p w:rsidR="0011561E" w:rsidRDefault="0011561E" w:rsidP="0011561E">
                  <w:pPr>
                    <w:spacing w:before="176" w:line="278" w:lineRule="auto"/>
                    <w:ind w:left="0" w:right="25" w:firstLine="0"/>
                    <w:jc w:val="center"/>
                  </w:pPr>
                  <w:r>
                    <w:rPr>
                      <w:spacing w:val="-2"/>
                    </w:rPr>
                    <w:t>Pengenalan masalah</w:t>
                  </w:r>
                </w:p>
              </w:txbxContent>
            </v:textbox>
          </v:shape>
        </w:pict>
      </w:r>
      <w:r w:rsidRPr="004A511A">
        <w:rPr>
          <w:noProof/>
        </w:rPr>
        <w:pict>
          <v:shape id="Textbox 51" o:spid="_x0000_s1027" type="#_x0000_t202" style="position:absolute;left:0;text-align:left;margin-left:381.1pt;margin-top:10.05pt;width:60.5pt;height:62.85pt;z-index:-25165004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" filled="f" strokeweight="1pt">
            <v:textbox inset="0,0,0,0">
              <w:txbxContent>
                <w:p w:rsidR="0011561E" w:rsidRDefault="0011561E" w:rsidP="0011561E">
                  <w:pPr>
                    <w:spacing w:before="73" w:line="276" w:lineRule="auto"/>
                    <w:ind w:left="180" w:right="172" w:hanging="1"/>
                    <w:jc w:val="center"/>
                  </w:pPr>
                  <w:r>
                    <w:rPr>
                      <w:spacing w:val="-2"/>
                    </w:rPr>
                    <w:t>Perilaku pasca pembelia</w:t>
                  </w:r>
                </w:p>
              </w:txbxContent>
            </v:textbox>
          </v:shape>
        </w:pict>
      </w:r>
      <w:r w:rsidRPr="004A511A">
        <w:rPr>
          <w:noProof/>
        </w:rPr>
        <w:pict>
          <v:shape id="Textbox 50" o:spid="_x0000_s1028" type="#_x0000_t202" style="position:absolute;left:0;text-align:left;margin-left:300.4pt;margin-top:10.05pt;width:59.55pt;height:62.2pt;z-index:-25165107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" fillcolor="white [3201]" strokecolor="black [3200]" strokeweight="2pt">
            <v:textbox inset="0,0,0,0">
              <w:txbxContent>
                <w:p w:rsidR="0011561E" w:rsidRDefault="0011561E" w:rsidP="0011561E">
                  <w:pPr>
                    <w:spacing w:line="225" w:lineRule="exact"/>
                    <w:jc w:val="center"/>
                  </w:pPr>
                  <w:r>
                    <w:rPr>
                      <w:spacing w:val="-2"/>
                    </w:rPr>
                    <w:t>Keputusan</w:t>
                  </w:r>
                </w:p>
                <w:p w:rsidR="0011561E" w:rsidRDefault="0011561E" w:rsidP="0011561E">
                  <w:pPr>
                    <w:spacing w:before="41" w:line="265" w:lineRule="exact"/>
                    <w:ind w:left="2" w:hanging="2"/>
                    <w:jc w:val="center"/>
                  </w:pPr>
                  <w:r>
                    <w:rPr>
                      <w:spacing w:val="-2"/>
                    </w:rPr>
                    <w:t>pembelian</w:t>
                  </w:r>
                </w:p>
              </w:txbxContent>
            </v:textbox>
          </v:shape>
        </w:pict>
      </w:r>
      <w:r w:rsidRPr="004A511A">
        <w:rPr>
          <w:noProof/>
        </w:rPr>
        <w:pict>
          <v:shape id="Textbox 49" o:spid="_x0000_s1029" type="#_x0000_t202" style="position:absolute;left:0;text-align:left;margin-left:199.15pt;margin-top:10.05pt;width:70.4pt;height:62.25pt;z-index:-2516520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" fillcolor="white [3201]" strokecolor="black [3200]" strokeweight="2pt">
            <v:textbox inset="0,0,0,0">
              <w:txbxContent>
                <w:p w:rsidR="0011561E" w:rsidRDefault="0011561E" w:rsidP="0011561E">
                  <w:pPr>
                    <w:spacing w:line="225" w:lineRule="exact"/>
                    <w:ind w:left="0" w:firstLine="0"/>
                    <w:jc w:val="center"/>
                  </w:pPr>
                  <w:r>
                    <w:rPr>
                      <w:spacing w:val="-2"/>
                    </w:rPr>
                    <w:t>Evaluasi</w:t>
                  </w:r>
                </w:p>
                <w:p w:rsidR="0011561E" w:rsidRDefault="0011561E" w:rsidP="0011561E">
                  <w:pPr>
                    <w:spacing w:before="41" w:line="265" w:lineRule="exact"/>
                    <w:ind w:left="0" w:firstLine="0"/>
                    <w:jc w:val="center"/>
                  </w:pPr>
                  <w:r>
                    <w:rPr>
                      <w:spacing w:val="-2"/>
                    </w:rPr>
                    <w:t>Altenartif</w:t>
                  </w:r>
                </w:p>
              </w:txbxContent>
            </v:textbox>
          </v:shape>
        </w:pict>
      </w:r>
      <w:r w:rsidRPr="004A511A">
        <w:rPr>
          <w:noProof/>
        </w:rPr>
        <w:pict>
          <v:rect id="Rectangle 36" o:spid="_x0000_s1030" style="position:absolute;left:0;text-align:left;margin-left:108.15pt;margin-top:10.05pt;width:64.9pt;height:62.8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" fillcolor="white [3212]" strokecolor="black [3213]" strokeweight="2pt">
            <v:textbox inset="0,0,0,0">
              <w:txbxContent>
                <w:p w:rsidR="0011561E" w:rsidRDefault="0011561E" w:rsidP="0011561E">
                  <w:pPr>
                    <w:spacing w:line="240" w:lineRule="auto"/>
                    <w:ind w:left="357" w:hanging="357"/>
                    <w:jc w:val="center"/>
                    <w:rPr>
                      <w:color w:val="0D0D0D" w:themeColor="text1" w:themeTint="F2"/>
                      <w:spacing w:val="-2"/>
                    </w:rPr>
                  </w:pPr>
                  <w:r w:rsidRPr="0018489C">
                    <w:rPr>
                      <w:color w:val="0D0D0D" w:themeColor="text1" w:themeTint="F2"/>
                      <w:spacing w:val="-2"/>
                    </w:rPr>
                    <w:t>Mencari</w:t>
                  </w:r>
                </w:p>
                <w:p w:rsidR="0011561E" w:rsidRPr="0018489C" w:rsidRDefault="0011561E" w:rsidP="0011561E">
                  <w:pPr>
                    <w:spacing w:line="240" w:lineRule="auto"/>
                    <w:ind w:left="357" w:hanging="357"/>
                    <w:jc w:val="center"/>
                    <w:rPr>
                      <w:color w:val="0D0D0D" w:themeColor="text1" w:themeTint="F2"/>
                    </w:rPr>
                  </w:pPr>
                  <w:r w:rsidRPr="0018489C">
                    <w:rPr>
                      <w:color w:val="0D0D0D" w:themeColor="text1" w:themeTint="F2"/>
                    </w:rPr>
                    <w:t>informasi</w:t>
                  </w:r>
                </w:p>
              </w:txbxContent>
            </v:textbox>
          </v:rect>
        </w:pict>
      </w:r>
    </w:p>
    <w:p w:rsidR="0011561E" w:rsidRDefault="0011561E" w:rsidP="0011561E">
      <w:pPr>
        <w:tabs>
          <w:tab w:val="right" w:pos="7937"/>
        </w:tabs>
        <w:ind w:left="0" w:firstLine="17"/>
        <w:jc w:val="center"/>
        <w:rPr>
          <w:rFonts w:ascii="Times New Roman" w:hAnsi="Times New Roman" w:cs="Times New Roman"/>
          <w:b/>
          <w:color w:val="0D0D0D"/>
          <w:sz w:val="24"/>
          <w:szCs w:val="24"/>
        </w:rPr>
      </w:pPr>
      <w:r>
        <w:rPr>
          <w:rFonts w:ascii="Times New Roman" w:hAnsi="Times New Roman" w:cs="Times New Roman"/>
          <w:b/>
          <w:noProof/>
          <w:color w:val="0D0D0D"/>
          <w:sz w:val="24"/>
          <w:szCs w:val="24"/>
          <w:lang w:val="id-ID" w:eastAsia="id-ID"/>
        </w:rPr>
        <w:drawing>
          <wp:anchor distT="0" distB="0" distL="114300" distR="114300" simplePos="0" relativeHeight="251662336" behindDoc="1" locked="0" layoutInCell="1" allowOverlap="1">
            <wp:simplePos x="0" y="0"/>
            <wp:positionH relativeFrom="column">
              <wp:posOffset>4568734</wp:posOffset>
            </wp:positionH>
            <wp:positionV relativeFrom="paragraph">
              <wp:posOffset>28051</wp:posOffset>
            </wp:positionV>
            <wp:extent cx="271306" cy="228599"/>
            <wp:effectExtent l="0" t="0" r="0" b="635"/>
            <wp:wrapNone/>
            <wp:docPr id="47" name="Image 47"/>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1" cstate="print"/>
                    <a:stretch>
                      <a:fillRect/>
                    </a:stretch>
                  </pic:blipFill>
                  <pic:spPr>
                    <a:xfrm>
                      <a:off x="0" y="0"/>
                      <a:ext cx="274320" cy="231139"/>
                    </a:xfrm>
                    <a:prstGeom prst="rect">
                      <a:avLst/>
                    </a:prstGeom>
                  </pic:spPr>
                </pic:pic>
              </a:graphicData>
            </a:graphic>
          </wp:anchor>
        </w:drawing>
      </w:r>
      <w:r>
        <w:rPr>
          <w:rFonts w:ascii="Times New Roman" w:hAnsi="Times New Roman" w:cs="Times New Roman"/>
          <w:b/>
          <w:noProof/>
          <w:color w:val="0D0D0D"/>
          <w:sz w:val="24"/>
          <w:szCs w:val="24"/>
          <w:lang w:val="id-ID" w:eastAsia="id-ID"/>
        </w:rPr>
        <w:drawing>
          <wp:anchor distT="0" distB="0" distL="114300" distR="114300" simplePos="0" relativeHeight="251663360" behindDoc="1" locked="0" layoutInCell="1" allowOverlap="1">
            <wp:simplePos x="0" y="0"/>
            <wp:positionH relativeFrom="column">
              <wp:posOffset>3423222</wp:posOffset>
            </wp:positionH>
            <wp:positionV relativeFrom="paragraph">
              <wp:posOffset>28052</wp:posOffset>
            </wp:positionV>
            <wp:extent cx="391886" cy="231112"/>
            <wp:effectExtent l="0" t="0" r="8255" b="0"/>
            <wp:wrapNone/>
            <wp:docPr id="48" name="Image 48"/>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2" cstate="print"/>
                    <a:stretch>
                      <a:fillRect/>
                    </a:stretch>
                  </pic:blipFill>
                  <pic:spPr>
                    <a:xfrm>
                      <a:off x="0" y="0"/>
                      <a:ext cx="394936" cy="232911"/>
                    </a:xfrm>
                    <a:prstGeom prst="rect">
                      <a:avLst/>
                    </a:prstGeom>
                  </pic:spPr>
                </pic:pic>
              </a:graphicData>
            </a:graphic>
          </wp:anchor>
        </w:drawing>
      </w:r>
      <w:r>
        <w:rPr>
          <w:rFonts w:ascii="Times New Roman" w:hAnsi="Times New Roman" w:cs="Times New Roman"/>
          <w:b/>
          <w:noProof/>
          <w:color w:val="0D0D0D"/>
          <w:sz w:val="24"/>
          <w:szCs w:val="24"/>
          <w:lang w:val="id-ID" w:eastAsia="id-ID"/>
        </w:rPr>
        <w:drawing>
          <wp:anchor distT="0" distB="0" distL="114300" distR="114300" simplePos="0" relativeHeight="251661312" behindDoc="1" locked="0" layoutInCell="1" allowOverlap="1">
            <wp:simplePos x="0" y="0"/>
            <wp:positionH relativeFrom="column">
              <wp:posOffset>2207371</wp:posOffset>
            </wp:positionH>
            <wp:positionV relativeFrom="paragraph">
              <wp:posOffset>28051</wp:posOffset>
            </wp:positionV>
            <wp:extent cx="321547" cy="271305"/>
            <wp:effectExtent l="0" t="0" r="2540" b="0"/>
            <wp:wrapNone/>
            <wp:docPr id="46" name="Image 46"/>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1" cstate="print"/>
                    <a:stretch>
                      <a:fillRect/>
                    </a:stretch>
                  </pic:blipFill>
                  <pic:spPr>
                    <a:xfrm>
                      <a:off x="0" y="0"/>
                      <a:ext cx="325120" cy="274319"/>
                    </a:xfrm>
                    <a:prstGeom prst="rect">
                      <a:avLst/>
                    </a:prstGeom>
                  </pic:spPr>
                </pic:pic>
              </a:graphicData>
            </a:graphic>
          </wp:anchor>
        </w:drawing>
      </w:r>
      <w:r>
        <w:rPr>
          <w:rFonts w:ascii="Times New Roman" w:hAnsi="Times New Roman" w:cs="Times New Roman"/>
          <w:b/>
          <w:noProof/>
          <w:color w:val="0D0D0D"/>
          <w:sz w:val="24"/>
          <w:szCs w:val="24"/>
          <w:lang w:val="id-ID" w:eastAsia="id-ID"/>
        </w:rPr>
        <w:drawing>
          <wp:anchor distT="0" distB="0" distL="114300" distR="114300" simplePos="0" relativeHeight="251659264" behindDoc="0" locked="0" layoutInCell="1" allowOverlap="1">
            <wp:simplePos x="0" y="0"/>
            <wp:positionH relativeFrom="column">
              <wp:posOffset>1011617</wp:posOffset>
            </wp:positionH>
            <wp:positionV relativeFrom="paragraph">
              <wp:posOffset>58197</wp:posOffset>
            </wp:positionV>
            <wp:extent cx="331595" cy="237817"/>
            <wp:effectExtent l="0" t="0" r="0" b="0"/>
            <wp:wrapNone/>
            <wp:docPr id="33" name="Image 42"/>
            <wp:cNvGraphicFramePr/>
            <a:graphic xmlns:a="http://schemas.openxmlformats.org/drawingml/2006/main">
              <a:graphicData uri="http://schemas.openxmlformats.org/drawingml/2006/picture">
                <pic:pic xmlns:pic="http://schemas.openxmlformats.org/drawingml/2006/picture">
                  <pic:nvPicPr>
                    <pic:cNvPr id="33" name="Image 42"/>
                    <pic:cNvPicPr/>
                  </pic:nvPicPr>
                  <pic:blipFill>
                    <a:blip r:embed="rId13" cstate="print"/>
                    <a:stretch>
                      <a:fillRect/>
                    </a:stretch>
                  </pic:blipFill>
                  <pic:spPr>
                    <a:xfrm>
                      <a:off x="0" y="0"/>
                      <a:ext cx="335069" cy="240309"/>
                    </a:xfrm>
                    <a:prstGeom prst="rect">
                      <a:avLst/>
                    </a:prstGeom>
                  </pic:spPr>
                </pic:pic>
              </a:graphicData>
            </a:graphic>
          </wp:anchor>
        </w:drawing>
      </w:r>
    </w:p>
    <w:p w:rsidR="0011561E" w:rsidRDefault="0011561E" w:rsidP="0011561E">
      <w:pPr>
        <w:ind w:left="0" w:firstLine="17"/>
        <w:rPr>
          <w:rFonts w:ascii="Times New Roman" w:hAnsi="Times New Roman" w:cs="Times New Roman"/>
          <w:b/>
          <w:color w:val="0D0D0D"/>
          <w:sz w:val="24"/>
          <w:szCs w:val="24"/>
        </w:rPr>
      </w:pPr>
    </w:p>
    <w:p w:rsidR="0011561E" w:rsidRDefault="0011561E" w:rsidP="0011561E">
      <w:pPr>
        <w:pStyle w:val="Caption"/>
        <w:spacing w:line="240" w:lineRule="auto"/>
        <w:jc w:val="center"/>
        <w:rPr>
          <w:rFonts w:ascii="Times New Roman" w:hAnsi="Times New Roman" w:cs="Times New Roman"/>
          <w:sz w:val="24"/>
        </w:rPr>
      </w:pPr>
    </w:p>
    <w:p w:rsidR="0011561E" w:rsidRPr="00343575" w:rsidRDefault="0011561E" w:rsidP="0011561E">
      <w:pPr>
        <w:pStyle w:val="Caption"/>
        <w:jc w:val="center"/>
        <w:rPr>
          <w:rFonts w:ascii="Times New Roman" w:hAnsi="Times New Roman" w:cs="Times New Roman"/>
          <w:b w:val="0"/>
          <w:sz w:val="28"/>
          <w:szCs w:val="24"/>
        </w:rPr>
      </w:pPr>
      <w:bookmarkStart w:id="6" w:name="_Toc196841307"/>
      <w:r w:rsidRPr="00343575">
        <w:rPr>
          <w:rFonts w:ascii="Times New Roman" w:hAnsi="Times New Roman" w:cs="Times New Roman"/>
          <w:sz w:val="24"/>
        </w:rPr>
        <w:t xml:space="preserve">Gambar 2. </w:t>
      </w:r>
      <w:r w:rsidR="004A511A" w:rsidRPr="00343575">
        <w:rPr>
          <w:rFonts w:ascii="Times New Roman" w:hAnsi="Times New Roman" w:cs="Times New Roman"/>
          <w:sz w:val="24"/>
        </w:rPr>
        <w:fldChar w:fldCharType="begin"/>
      </w:r>
      <w:r w:rsidRPr="00343575">
        <w:rPr>
          <w:rFonts w:ascii="Times New Roman" w:hAnsi="Times New Roman" w:cs="Times New Roman"/>
          <w:sz w:val="24"/>
        </w:rPr>
        <w:instrText xml:space="preserve"> SEQ Gambar_2. \* ARABIC </w:instrText>
      </w:r>
      <w:r w:rsidR="004A511A" w:rsidRPr="00343575">
        <w:rPr>
          <w:rFonts w:ascii="Times New Roman" w:hAnsi="Times New Roman" w:cs="Times New Roman"/>
          <w:sz w:val="24"/>
        </w:rPr>
        <w:fldChar w:fldCharType="separate"/>
      </w:r>
      <w:r>
        <w:rPr>
          <w:rFonts w:ascii="Times New Roman" w:hAnsi="Times New Roman" w:cs="Times New Roman"/>
          <w:noProof/>
          <w:sz w:val="24"/>
        </w:rPr>
        <w:t>1</w:t>
      </w:r>
      <w:r w:rsidR="004A511A" w:rsidRPr="00343575">
        <w:rPr>
          <w:rFonts w:ascii="Times New Roman" w:hAnsi="Times New Roman" w:cs="Times New Roman"/>
          <w:sz w:val="24"/>
        </w:rPr>
        <w:fldChar w:fldCharType="end"/>
      </w:r>
      <w:r w:rsidRPr="00343575">
        <w:rPr>
          <w:rFonts w:ascii="Times New Roman" w:hAnsi="Times New Roman" w:cs="Times New Roman"/>
          <w:sz w:val="24"/>
        </w:rPr>
        <w:t xml:space="preserve"> Gambar Model Proses Pengambilan Keputusan</w:t>
      </w:r>
      <w:bookmarkEnd w:id="6"/>
    </w:p>
    <w:p w:rsidR="0011561E" w:rsidRDefault="0011561E" w:rsidP="0011561E">
      <w:pPr>
        <w:pStyle w:val="BodyText"/>
        <w:ind w:firstLine="17"/>
        <w:jc w:val="center"/>
        <w:rPr>
          <w:color w:val="0D0D0D"/>
          <w:spacing w:val="-2"/>
        </w:rPr>
      </w:pPr>
      <w:r w:rsidRPr="00C631CA">
        <w:rPr>
          <w:color w:val="0D0D0D"/>
        </w:rPr>
        <w:t>Sumber:Menurut(Kotler,</w:t>
      </w:r>
      <w:r w:rsidRPr="00C631CA">
        <w:rPr>
          <w:color w:val="0D0D0D"/>
          <w:spacing w:val="-2"/>
        </w:rPr>
        <w:t>2019)</w:t>
      </w:r>
    </w:p>
    <w:p w:rsidR="0011561E" w:rsidRPr="00C631CA" w:rsidRDefault="0011561E" w:rsidP="0011561E">
      <w:pPr>
        <w:pStyle w:val="BodyText"/>
        <w:ind w:firstLine="17"/>
        <w:jc w:val="center"/>
      </w:pPr>
    </w:p>
    <w:p w:rsidR="0011561E" w:rsidRPr="00C631CA" w:rsidRDefault="0011561E" w:rsidP="0011561E">
      <w:pPr>
        <w:pStyle w:val="ListParagraph"/>
        <w:widowControl w:val="0"/>
        <w:numPr>
          <w:ilvl w:val="3"/>
          <w:numId w:val="17"/>
        </w:numPr>
        <w:autoSpaceDE w:val="0"/>
        <w:autoSpaceDN w:val="0"/>
        <w:ind w:left="567" w:hanging="550"/>
        <w:contextualSpacing w:val="0"/>
        <w:rPr>
          <w:rFonts w:ascii="Times New Roman" w:hAnsi="Times New Roman" w:cs="Times New Roman"/>
          <w:sz w:val="24"/>
          <w:szCs w:val="24"/>
        </w:rPr>
      </w:pPr>
      <w:r w:rsidRPr="00C631CA">
        <w:rPr>
          <w:rFonts w:ascii="Times New Roman" w:hAnsi="Times New Roman" w:cs="Times New Roman"/>
          <w:color w:val="0D0D0D"/>
          <w:sz w:val="24"/>
          <w:szCs w:val="24"/>
        </w:rPr>
        <w:t>Pengenalan</w:t>
      </w:r>
      <w:r w:rsidRPr="00C631CA">
        <w:rPr>
          <w:rFonts w:ascii="Times New Roman" w:hAnsi="Times New Roman" w:cs="Times New Roman"/>
          <w:color w:val="0D0D0D"/>
          <w:spacing w:val="-2"/>
          <w:sz w:val="24"/>
          <w:szCs w:val="24"/>
        </w:rPr>
        <w:t>Masalah</w:t>
      </w:r>
    </w:p>
    <w:p w:rsidR="0011561E" w:rsidRPr="00C631CA" w:rsidRDefault="0011561E" w:rsidP="0011561E">
      <w:pPr>
        <w:pStyle w:val="BodyText"/>
        <w:spacing w:line="480" w:lineRule="auto"/>
        <w:ind w:firstLine="567"/>
      </w:pPr>
      <w:r w:rsidRPr="00C631CA">
        <w:rPr>
          <w:color w:val="0D0D0D"/>
        </w:rPr>
        <w:t>Proses dimulai saat pembeli menyadari adanya masalah atau kebutuhan. Pembeli merasakan adanya perbedaan antara yang nyata dan yang diinginkan. Kebutuhan ini disebabkan karena adanya rangsangan internal maupun eksternal.</w:t>
      </w:r>
    </w:p>
    <w:p w:rsidR="0011561E" w:rsidRPr="00C631CA" w:rsidRDefault="0011561E" w:rsidP="0011561E">
      <w:pPr>
        <w:pStyle w:val="ListParagraph"/>
        <w:widowControl w:val="0"/>
        <w:numPr>
          <w:ilvl w:val="3"/>
          <w:numId w:val="17"/>
        </w:numPr>
        <w:autoSpaceDE w:val="0"/>
        <w:autoSpaceDN w:val="0"/>
        <w:ind w:left="567" w:hanging="550"/>
        <w:contextualSpacing w:val="0"/>
        <w:rPr>
          <w:rFonts w:ascii="Times New Roman" w:hAnsi="Times New Roman" w:cs="Times New Roman"/>
          <w:sz w:val="24"/>
          <w:szCs w:val="24"/>
        </w:rPr>
      </w:pPr>
      <w:r w:rsidRPr="00C631CA">
        <w:rPr>
          <w:rFonts w:ascii="Times New Roman" w:hAnsi="Times New Roman" w:cs="Times New Roman"/>
          <w:color w:val="0D0D0D"/>
          <w:sz w:val="24"/>
          <w:szCs w:val="24"/>
        </w:rPr>
        <w:t>Pencarian</w:t>
      </w:r>
      <w:r w:rsidRPr="00C631CA">
        <w:rPr>
          <w:rFonts w:ascii="Times New Roman" w:hAnsi="Times New Roman" w:cs="Times New Roman"/>
          <w:color w:val="0D0D0D"/>
          <w:spacing w:val="-2"/>
          <w:sz w:val="24"/>
          <w:szCs w:val="24"/>
        </w:rPr>
        <w:t>Informasi</w:t>
      </w:r>
    </w:p>
    <w:p w:rsidR="0011561E" w:rsidRPr="00C631CA" w:rsidRDefault="0011561E" w:rsidP="0011561E">
      <w:pPr>
        <w:pStyle w:val="BodyText"/>
        <w:spacing w:line="480" w:lineRule="auto"/>
        <w:ind w:firstLine="567"/>
      </w:pPr>
      <w:r w:rsidRPr="00C631CA">
        <w:rPr>
          <w:color w:val="0D0D0D"/>
        </w:rPr>
        <w:t>Seorang konsumen yang terdorong kebutuhannya mungkin, atau mungkin juga tidak, mencari informasi lebih lanjut. Jika dorongan konsumenkuatdanprodukituberadadidekatnya,mungkin</w:t>
      </w:r>
      <w:r w:rsidRPr="00C631CA">
        <w:rPr>
          <w:color w:val="0D0D0D"/>
          <w:spacing w:val="-2"/>
        </w:rPr>
        <w:t>konsumen</w:t>
      </w:r>
      <w:r w:rsidRPr="00C631CA">
        <w:rPr>
          <w:color w:val="0D0D0D"/>
        </w:rPr>
        <w:t>langsung membelinya. Jika tidak, kebutuhan konsumen ini hanya menjadi ingatan saja.</w:t>
      </w:r>
    </w:p>
    <w:p w:rsidR="0011561E" w:rsidRPr="00C631CA" w:rsidRDefault="0011561E" w:rsidP="0011561E">
      <w:pPr>
        <w:pStyle w:val="ListParagraph"/>
        <w:widowControl w:val="0"/>
        <w:numPr>
          <w:ilvl w:val="3"/>
          <w:numId w:val="17"/>
        </w:numPr>
        <w:autoSpaceDE w:val="0"/>
        <w:autoSpaceDN w:val="0"/>
        <w:ind w:left="567" w:hanging="550"/>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Evaluasi</w:t>
      </w:r>
      <w:r w:rsidRPr="00C631CA">
        <w:rPr>
          <w:rFonts w:ascii="Times New Roman" w:hAnsi="Times New Roman" w:cs="Times New Roman"/>
          <w:color w:val="0D0D0D"/>
          <w:spacing w:val="-2"/>
          <w:sz w:val="24"/>
          <w:szCs w:val="24"/>
        </w:rPr>
        <w:t xml:space="preserve"> Alternatif</w:t>
      </w:r>
    </w:p>
    <w:p w:rsidR="0011561E" w:rsidRPr="00C631CA" w:rsidRDefault="0011561E" w:rsidP="0011561E">
      <w:pPr>
        <w:pStyle w:val="BodyText"/>
        <w:spacing w:line="480" w:lineRule="auto"/>
        <w:ind w:left="17" w:firstLine="550"/>
      </w:pPr>
      <w:r w:rsidRPr="00C631CA">
        <w:rPr>
          <w:color w:val="0D0D0D"/>
        </w:rPr>
        <w:t xml:space="preserve">Konsumen memproses informasi tentang pilihan merk untuk membuat keputusan terakhir. Pertama, kita melihat bahwa konsumenmempunyai kebutuhan. Konsumen mencari manfaat tertentu dan selanjutnya melihat kepada atribut produk. Konsumen memberikan bobot yang berbeda untuk setiap atribut produk sesuai dengan </w:t>
      </w:r>
      <w:r w:rsidRPr="00C631CA">
        <w:rPr>
          <w:color w:val="0D0D0D"/>
          <w:spacing w:val="-2"/>
        </w:rPr>
        <w:t>kepentingannya.</w:t>
      </w:r>
    </w:p>
    <w:p w:rsidR="0011561E" w:rsidRPr="00C631CA" w:rsidRDefault="0011561E" w:rsidP="0011561E">
      <w:pPr>
        <w:pStyle w:val="ListParagraph"/>
        <w:widowControl w:val="0"/>
        <w:numPr>
          <w:ilvl w:val="3"/>
          <w:numId w:val="17"/>
        </w:numPr>
        <w:autoSpaceDE w:val="0"/>
        <w:autoSpaceDN w:val="0"/>
        <w:ind w:left="567" w:hanging="550"/>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Keputusan</w:t>
      </w:r>
      <w:r w:rsidRPr="00C631CA">
        <w:rPr>
          <w:rFonts w:ascii="Times New Roman" w:hAnsi="Times New Roman" w:cs="Times New Roman"/>
          <w:color w:val="0D0D0D"/>
          <w:spacing w:val="-2"/>
          <w:sz w:val="24"/>
          <w:szCs w:val="24"/>
        </w:rPr>
        <w:t>Pembelian</w:t>
      </w:r>
    </w:p>
    <w:p w:rsidR="0011561E" w:rsidRPr="00C631CA" w:rsidRDefault="0011561E" w:rsidP="0011561E">
      <w:pPr>
        <w:pStyle w:val="BodyText"/>
        <w:spacing w:line="480" w:lineRule="auto"/>
        <w:ind w:left="17" w:firstLine="550"/>
      </w:pPr>
      <w:r w:rsidRPr="00C631CA">
        <w:rPr>
          <w:color w:val="0D0D0D"/>
        </w:rPr>
        <w:t xml:space="preserve">Pada tahap evaluasi, konsumen menyusun merk-merk dalamhimpunan pilihan serta membentuk niat pembelian. Biasanya konsumen memilih merk yang </w:t>
      </w:r>
      <w:r w:rsidRPr="00C631CA">
        <w:rPr>
          <w:color w:val="0D0D0D"/>
        </w:rPr>
        <w:lastRenderedPageBreak/>
        <w:t>disukai. Tetapi ada pula faktor yang mempengaruhisepertisikaporanglaindanfaktor-faktorkeadaanyang tidak terduga.</w:t>
      </w:r>
    </w:p>
    <w:p w:rsidR="0011561E" w:rsidRPr="00C631CA" w:rsidRDefault="0011561E" w:rsidP="0011561E">
      <w:pPr>
        <w:pStyle w:val="ListParagraph"/>
        <w:widowControl w:val="0"/>
        <w:numPr>
          <w:ilvl w:val="3"/>
          <w:numId w:val="17"/>
        </w:numPr>
        <w:autoSpaceDE w:val="0"/>
        <w:autoSpaceDN w:val="0"/>
        <w:ind w:left="567" w:hanging="550"/>
        <w:contextualSpacing w:val="0"/>
        <w:rPr>
          <w:rFonts w:ascii="Times New Roman" w:hAnsi="Times New Roman" w:cs="Times New Roman"/>
          <w:sz w:val="24"/>
          <w:szCs w:val="24"/>
        </w:rPr>
      </w:pPr>
      <w:r w:rsidRPr="00C631CA">
        <w:rPr>
          <w:rFonts w:ascii="Times New Roman" w:hAnsi="Times New Roman" w:cs="Times New Roman"/>
          <w:color w:val="0D0D0D"/>
          <w:sz w:val="24"/>
          <w:szCs w:val="24"/>
        </w:rPr>
        <w:t>PerilakuSesudah</w:t>
      </w:r>
      <w:r w:rsidRPr="00C631CA">
        <w:rPr>
          <w:rFonts w:ascii="Times New Roman" w:hAnsi="Times New Roman" w:cs="Times New Roman"/>
          <w:color w:val="0D0D0D"/>
          <w:spacing w:val="-2"/>
          <w:sz w:val="24"/>
          <w:szCs w:val="24"/>
        </w:rPr>
        <w:t xml:space="preserve"> Pembelian</w:t>
      </w:r>
    </w:p>
    <w:p w:rsidR="0011561E" w:rsidRPr="00C631CA" w:rsidRDefault="0011561E" w:rsidP="0011561E">
      <w:pPr>
        <w:pStyle w:val="BodyText"/>
        <w:spacing w:line="480" w:lineRule="auto"/>
        <w:ind w:firstLine="567"/>
      </w:pPr>
      <w:r w:rsidRPr="00C631CA">
        <w:rPr>
          <w:color w:val="0D0D0D"/>
        </w:rPr>
        <w:t>Sesudah pembelian terhadap suatu produk, konsumen mengalami beberapa tingkat kepuasan atau ketidakpuasan.</w:t>
      </w:r>
    </w:p>
    <w:p w:rsidR="0011561E" w:rsidRPr="001B36DF" w:rsidRDefault="0011561E" w:rsidP="0011561E">
      <w:pPr>
        <w:pStyle w:val="Heading2"/>
        <w:spacing w:before="0" w:after="0"/>
        <w:rPr>
          <w:rFonts w:ascii="Times New Roman" w:hAnsi="Times New Roman"/>
          <w:i w:val="0"/>
          <w:color w:val="0D0D0D"/>
          <w:sz w:val="24"/>
          <w:szCs w:val="24"/>
        </w:rPr>
      </w:pPr>
      <w:bookmarkStart w:id="7" w:name="_Toc220088549"/>
      <w:r w:rsidRPr="001B36DF">
        <w:rPr>
          <w:rFonts w:ascii="Times New Roman" w:hAnsi="Times New Roman"/>
          <w:i w:val="0"/>
          <w:color w:val="0D0D0D"/>
          <w:spacing w:val="-2"/>
          <w:sz w:val="24"/>
          <w:szCs w:val="24"/>
        </w:rPr>
        <w:t xml:space="preserve">2.1.3 Faktor </w:t>
      </w:r>
      <w:r w:rsidRPr="001B36DF">
        <w:rPr>
          <w:rFonts w:ascii="Times New Roman" w:hAnsi="Times New Roman"/>
          <w:i w:val="0"/>
          <w:color w:val="0D0D0D"/>
          <w:spacing w:val="-4"/>
          <w:sz w:val="24"/>
          <w:szCs w:val="24"/>
        </w:rPr>
        <w:t xml:space="preserve">yang </w:t>
      </w:r>
      <w:r w:rsidRPr="001B36DF">
        <w:rPr>
          <w:rFonts w:ascii="Times New Roman" w:hAnsi="Times New Roman"/>
          <w:i w:val="0"/>
          <w:color w:val="0D0D0D"/>
          <w:spacing w:val="-2"/>
          <w:sz w:val="24"/>
          <w:szCs w:val="24"/>
        </w:rPr>
        <w:t>dapat mempengaruhi keputusanpembelian</w:t>
      </w:r>
      <w:bookmarkEnd w:id="7"/>
    </w:p>
    <w:p w:rsidR="0011561E" w:rsidRPr="00C631CA" w:rsidRDefault="0011561E" w:rsidP="0011561E">
      <w:pPr>
        <w:pStyle w:val="BodyText"/>
        <w:spacing w:line="480" w:lineRule="auto"/>
        <w:ind w:firstLine="720"/>
      </w:pPr>
      <w:r w:rsidRPr="00C631CA">
        <w:rPr>
          <w:color w:val="0D0D0D"/>
        </w:rPr>
        <w:t>Menurut(Kotler,2019)Sikapkonsumendalammembelisesuatuyang dipengaruhi oleh beberapa faktor, yaitu :</w:t>
      </w:r>
    </w:p>
    <w:p w:rsidR="0011561E" w:rsidRPr="00C631CA" w:rsidRDefault="0011561E" w:rsidP="0011561E">
      <w:pPr>
        <w:pStyle w:val="ListParagraph"/>
        <w:widowControl w:val="0"/>
        <w:numPr>
          <w:ilvl w:val="0"/>
          <w:numId w:val="27"/>
        </w:numPr>
        <w:autoSpaceDE w:val="0"/>
        <w:autoSpaceDN w:val="0"/>
        <w:ind w:left="426" w:hanging="426"/>
        <w:contextualSpacing w:val="0"/>
        <w:rPr>
          <w:rFonts w:ascii="Times New Roman" w:hAnsi="Times New Roman" w:cs="Times New Roman"/>
          <w:sz w:val="24"/>
          <w:szCs w:val="24"/>
        </w:rPr>
      </w:pPr>
      <w:r w:rsidRPr="00C631CA">
        <w:rPr>
          <w:rFonts w:ascii="Times New Roman" w:hAnsi="Times New Roman" w:cs="Times New Roman"/>
          <w:color w:val="0D0D0D"/>
          <w:sz w:val="24"/>
          <w:szCs w:val="24"/>
        </w:rPr>
        <w:t>Faktor</w:t>
      </w:r>
      <w:r w:rsidRPr="00C631CA">
        <w:rPr>
          <w:rFonts w:ascii="Times New Roman" w:hAnsi="Times New Roman" w:cs="Times New Roman"/>
          <w:color w:val="0D0D0D"/>
          <w:spacing w:val="-2"/>
          <w:sz w:val="24"/>
          <w:szCs w:val="24"/>
        </w:rPr>
        <w:t>Budaya</w:t>
      </w:r>
    </w:p>
    <w:p w:rsidR="0011561E" w:rsidRPr="00C631CA" w:rsidRDefault="0011561E" w:rsidP="0011561E">
      <w:pPr>
        <w:pStyle w:val="BodyText"/>
        <w:spacing w:line="480" w:lineRule="auto"/>
        <w:ind w:left="426"/>
      </w:pPr>
      <w:r w:rsidRPr="00C631CA">
        <w:rPr>
          <w:color w:val="0D0D0D"/>
        </w:rPr>
        <w:t>Budaya merupakan penentu keinginan dan perilaku paling dasar. Pemasaran lintas budaya muncul dari riset pemasaran yang cermat, yang menyingkap bahwa relung etnis dan demografik yang berbeda tidak selalu menanggapi dengan baik iklan pasar massal.</w:t>
      </w:r>
    </w:p>
    <w:p w:rsidR="0011561E" w:rsidRPr="00C631CA" w:rsidRDefault="0011561E" w:rsidP="0011561E">
      <w:pPr>
        <w:pStyle w:val="ListParagraph"/>
        <w:widowControl w:val="0"/>
        <w:numPr>
          <w:ilvl w:val="0"/>
          <w:numId w:val="27"/>
        </w:numPr>
        <w:autoSpaceDE w:val="0"/>
        <w:autoSpaceDN w:val="0"/>
        <w:ind w:left="426" w:hanging="426"/>
        <w:contextualSpacing w:val="0"/>
        <w:rPr>
          <w:rFonts w:ascii="Times New Roman" w:hAnsi="Times New Roman" w:cs="Times New Roman"/>
          <w:sz w:val="24"/>
          <w:szCs w:val="24"/>
        </w:rPr>
      </w:pPr>
      <w:r w:rsidRPr="00C631CA">
        <w:rPr>
          <w:rFonts w:ascii="Times New Roman" w:hAnsi="Times New Roman" w:cs="Times New Roman"/>
          <w:color w:val="0D0D0D"/>
          <w:sz w:val="24"/>
          <w:szCs w:val="24"/>
        </w:rPr>
        <w:t>Faktor Sosial Dalam faktor sosial, perilaku konsumen dipengaruhi oleh faktor – faktor sosial seperti kelompok acuan, keluarga, serta peran dan status sosial.</w:t>
      </w:r>
    </w:p>
    <w:p w:rsidR="0011561E" w:rsidRPr="00C631CA" w:rsidRDefault="0011561E" w:rsidP="0011561E">
      <w:pPr>
        <w:pStyle w:val="ListParagraph"/>
        <w:widowControl w:val="0"/>
        <w:numPr>
          <w:ilvl w:val="4"/>
          <w:numId w:val="17"/>
        </w:numPr>
        <w:tabs>
          <w:tab w:val="left" w:pos="284"/>
        </w:tabs>
        <w:autoSpaceDE w:val="0"/>
        <w:autoSpaceDN w:val="0"/>
        <w:ind w:left="0" w:firstLine="17"/>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Kelompok</w:t>
      </w:r>
      <w:r w:rsidRPr="00C631CA">
        <w:rPr>
          <w:rFonts w:ascii="Times New Roman" w:hAnsi="Times New Roman" w:cs="Times New Roman"/>
          <w:color w:val="0D0D0D"/>
          <w:spacing w:val="-2"/>
          <w:sz w:val="24"/>
          <w:szCs w:val="24"/>
        </w:rPr>
        <w:t xml:space="preserve"> Acuan</w:t>
      </w:r>
    </w:p>
    <w:p w:rsidR="0011561E" w:rsidRDefault="0011561E" w:rsidP="0011561E">
      <w:pPr>
        <w:pStyle w:val="BodyText"/>
        <w:spacing w:line="480" w:lineRule="auto"/>
        <w:ind w:firstLine="720"/>
        <w:rPr>
          <w:color w:val="0D0D0D"/>
        </w:rPr>
      </w:pPr>
      <w:r w:rsidRPr="00C631CA">
        <w:rPr>
          <w:color w:val="0D0D0D"/>
        </w:rPr>
        <w:t>Kelompok acuan seseorang terdiri dari semua kelompok yang memilikipengaruh langsung (tatap muka) atau tidak langsung terhadap sikap atau perilaku orang tersebut. Kelompok yang berpengaruh langsung dinamakan kelompok keanggotaan, seperti keluarga, teman, tetangga, dan rekan kerja yang berinteraksi secara terus–menerus. Kelompok tidak langsung seperti keagamaan, profesi, dan asosiasi perdagangan yang membutuhkan interaksi tidak begitu rutin.</w:t>
      </w:r>
    </w:p>
    <w:p w:rsidR="0011561E" w:rsidRPr="00C631CA" w:rsidRDefault="0011561E" w:rsidP="0011561E">
      <w:pPr>
        <w:pStyle w:val="BodyText"/>
        <w:spacing w:line="480" w:lineRule="auto"/>
        <w:ind w:firstLine="720"/>
      </w:pPr>
    </w:p>
    <w:p w:rsidR="0011561E" w:rsidRPr="00C631CA" w:rsidRDefault="0011561E" w:rsidP="0011561E">
      <w:pPr>
        <w:pStyle w:val="ListParagraph"/>
        <w:widowControl w:val="0"/>
        <w:numPr>
          <w:ilvl w:val="4"/>
          <w:numId w:val="17"/>
        </w:numPr>
        <w:tabs>
          <w:tab w:val="left" w:pos="426"/>
        </w:tabs>
        <w:autoSpaceDE w:val="0"/>
        <w:autoSpaceDN w:val="0"/>
        <w:ind w:left="0" w:firstLine="17"/>
        <w:contextualSpacing w:val="0"/>
        <w:jc w:val="both"/>
        <w:rPr>
          <w:rFonts w:ascii="Times New Roman" w:hAnsi="Times New Roman" w:cs="Times New Roman"/>
          <w:sz w:val="24"/>
          <w:szCs w:val="24"/>
        </w:rPr>
      </w:pPr>
      <w:r w:rsidRPr="00C631CA">
        <w:rPr>
          <w:rFonts w:ascii="Times New Roman" w:hAnsi="Times New Roman" w:cs="Times New Roman"/>
          <w:color w:val="0D0D0D"/>
          <w:spacing w:val="-2"/>
          <w:sz w:val="24"/>
          <w:szCs w:val="24"/>
        </w:rPr>
        <w:lastRenderedPageBreak/>
        <w:t>Keluarga</w:t>
      </w:r>
    </w:p>
    <w:p w:rsidR="0011561E" w:rsidRPr="00C631CA" w:rsidRDefault="0011561E" w:rsidP="0011561E">
      <w:pPr>
        <w:pStyle w:val="BodyText"/>
        <w:spacing w:line="480" w:lineRule="auto"/>
        <w:ind w:firstLine="720"/>
      </w:pPr>
      <w:r w:rsidRPr="00C631CA">
        <w:rPr>
          <w:color w:val="0D0D0D"/>
        </w:rPr>
        <w:t>Kelompok acuan seseorang terdiri dari semua kelompok yang memilikipengaruh langsung (tatap muka) atau tidak langsung terhadap sikap atau perilaku orang tersebut. Kelompok yang berpengaruhlangsungdinamakankelompokkeanggotaan,</w:t>
      </w:r>
      <w:r w:rsidRPr="00C631CA">
        <w:rPr>
          <w:color w:val="0D0D0D"/>
          <w:spacing w:val="-2"/>
        </w:rPr>
        <w:t>seperti</w:t>
      </w:r>
      <w:r w:rsidRPr="00C631CA">
        <w:rPr>
          <w:color w:val="0D0D0D"/>
        </w:rPr>
        <w:t>keluarga, teman, tetangga, dan rekan kerja yang berinteraksi secara terus–menerus. Kelompok tidak langsung seperti keagamaan, profesi, dan asosiasi perdagangan yang membutuhkan interaksi tidak begitu rutin.</w:t>
      </w:r>
    </w:p>
    <w:p w:rsidR="0011561E" w:rsidRPr="00C631CA" w:rsidRDefault="0011561E" w:rsidP="0011561E">
      <w:pPr>
        <w:pStyle w:val="ListParagraph"/>
        <w:widowControl w:val="0"/>
        <w:numPr>
          <w:ilvl w:val="4"/>
          <w:numId w:val="17"/>
        </w:numPr>
        <w:tabs>
          <w:tab w:val="left" w:pos="426"/>
        </w:tabs>
        <w:autoSpaceDE w:val="0"/>
        <w:autoSpaceDN w:val="0"/>
        <w:ind w:left="0" w:firstLine="17"/>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 xml:space="preserve">PerandanStatus </w:t>
      </w:r>
      <w:r w:rsidRPr="00C631CA">
        <w:rPr>
          <w:rFonts w:ascii="Times New Roman" w:hAnsi="Times New Roman" w:cs="Times New Roman"/>
          <w:color w:val="0D0D0D"/>
          <w:spacing w:val="-2"/>
          <w:sz w:val="24"/>
          <w:szCs w:val="24"/>
        </w:rPr>
        <w:t>sosial</w:t>
      </w:r>
    </w:p>
    <w:p w:rsidR="0011561E" w:rsidRPr="00C631CA" w:rsidRDefault="0011561E" w:rsidP="0011561E">
      <w:pPr>
        <w:pStyle w:val="BodyText"/>
        <w:spacing w:line="480" w:lineRule="auto"/>
        <w:ind w:firstLine="720"/>
      </w:pPr>
      <w:r w:rsidRPr="00C631CA">
        <w:rPr>
          <w:color w:val="0D0D0D"/>
        </w:rPr>
        <w:t>Seseorang berpartisipasi dalam banyak kelompok, keluarga, klub, dan organisasi sepanjang hidupnya. Posisi seseorang dalam masing–masing kelompok dapat didefinisikan dalam peran dan status. Peran terdiri dari kegiatan yang diharapkan dilakukan seseorang sesuai dengan orang–orang disekitarnya. Masing–masing peran membawa status yang mencerminkan nilai umum yang diberikan kepadanya oleh masyarakat.</w:t>
      </w:r>
    </w:p>
    <w:p w:rsidR="0011561E" w:rsidRPr="00C631CA" w:rsidRDefault="0011561E" w:rsidP="0011561E">
      <w:pPr>
        <w:pStyle w:val="ListParagraph"/>
        <w:widowControl w:val="0"/>
        <w:numPr>
          <w:ilvl w:val="0"/>
          <w:numId w:val="27"/>
        </w:numPr>
        <w:tabs>
          <w:tab w:val="left" w:pos="426"/>
        </w:tabs>
        <w:autoSpaceDE w:val="0"/>
        <w:autoSpaceDN w:val="0"/>
        <w:ind w:left="426" w:hanging="426"/>
        <w:contextualSpacing w:val="0"/>
        <w:rPr>
          <w:rFonts w:ascii="Times New Roman" w:hAnsi="Times New Roman" w:cs="Times New Roman"/>
          <w:sz w:val="24"/>
          <w:szCs w:val="24"/>
        </w:rPr>
      </w:pPr>
      <w:r w:rsidRPr="00C631CA">
        <w:rPr>
          <w:rFonts w:ascii="Times New Roman" w:hAnsi="Times New Roman" w:cs="Times New Roman"/>
          <w:color w:val="0D0D0D"/>
          <w:sz w:val="24"/>
          <w:szCs w:val="24"/>
        </w:rPr>
        <w:t>Faktor</w:t>
      </w:r>
      <w:r w:rsidRPr="00C631CA">
        <w:rPr>
          <w:rFonts w:ascii="Times New Roman" w:hAnsi="Times New Roman" w:cs="Times New Roman"/>
          <w:color w:val="0D0D0D"/>
          <w:spacing w:val="-2"/>
          <w:sz w:val="24"/>
          <w:szCs w:val="24"/>
        </w:rPr>
        <w:t>Pribadi</w:t>
      </w:r>
    </w:p>
    <w:p w:rsidR="0011561E" w:rsidRPr="00C631CA" w:rsidRDefault="0011561E" w:rsidP="0011561E">
      <w:pPr>
        <w:pStyle w:val="BodyText"/>
        <w:spacing w:line="480" w:lineRule="auto"/>
        <w:ind w:firstLine="426"/>
      </w:pPr>
      <w:r w:rsidRPr="00C631CA">
        <w:rPr>
          <w:color w:val="0D0D0D"/>
        </w:rPr>
        <w:t>Keputusan pembeli juga dipengaruhi oleh karakteristik pribadi. Karakteristik tersebut meliputi usia dan tahap dalam siklus hidup, misalnya pekerjaan, keadaan ekonomi, kepribadian dan konsep diri, serta nilai dan gaya hidup pembeli. meliputi usia, pekerjaan, gaya hidup dan kepribadian.</w:t>
      </w:r>
    </w:p>
    <w:p w:rsidR="0011561E" w:rsidRPr="00C631CA" w:rsidRDefault="0011561E" w:rsidP="0011561E">
      <w:pPr>
        <w:pStyle w:val="ListParagraph"/>
        <w:widowControl w:val="0"/>
        <w:numPr>
          <w:ilvl w:val="0"/>
          <w:numId w:val="27"/>
        </w:numPr>
        <w:tabs>
          <w:tab w:val="left" w:pos="426"/>
        </w:tabs>
        <w:autoSpaceDE w:val="0"/>
        <w:autoSpaceDN w:val="0"/>
        <w:ind w:left="426" w:hanging="426"/>
        <w:contextualSpacing w:val="0"/>
        <w:rPr>
          <w:rFonts w:ascii="Times New Roman" w:hAnsi="Times New Roman" w:cs="Times New Roman"/>
          <w:sz w:val="24"/>
          <w:szCs w:val="24"/>
        </w:rPr>
      </w:pPr>
      <w:r w:rsidRPr="00C631CA">
        <w:rPr>
          <w:rFonts w:ascii="Times New Roman" w:hAnsi="Times New Roman" w:cs="Times New Roman"/>
          <w:color w:val="0D0D0D"/>
          <w:sz w:val="24"/>
          <w:szCs w:val="24"/>
        </w:rPr>
        <w:t>Faktor</w:t>
      </w:r>
      <w:r w:rsidRPr="00C631CA">
        <w:rPr>
          <w:rFonts w:ascii="Times New Roman" w:hAnsi="Times New Roman" w:cs="Times New Roman"/>
          <w:color w:val="0D0D0D"/>
          <w:spacing w:val="-2"/>
          <w:sz w:val="24"/>
          <w:szCs w:val="24"/>
        </w:rPr>
        <w:t>Psikologi</w:t>
      </w:r>
    </w:p>
    <w:p w:rsidR="0011561E" w:rsidRPr="00C631CA" w:rsidRDefault="0011561E" w:rsidP="0011561E">
      <w:pPr>
        <w:pStyle w:val="BodyText"/>
        <w:spacing w:line="480" w:lineRule="auto"/>
        <w:ind w:firstLine="426"/>
      </w:pPr>
      <w:r w:rsidRPr="00C631CA">
        <w:rPr>
          <w:color w:val="0D0D0D"/>
        </w:rPr>
        <w:t xml:space="preserve">Satu perangkat proses psikologis berkombinasi dengan karakteristik konsumen tertentu untuk menghasilkan proses keputusan pembelian. </w:t>
      </w:r>
      <w:r w:rsidRPr="00C631CA">
        <w:rPr>
          <w:color w:val="0D0D0D"/>
        </w:rPr>
        <w:lastRenderedPageBreak/>
        <w:t>Tugaspemasaradalahmemahamiapayangterjadidalam</w:t>
      </w:r>
      <w:r w:rsidRPr="00C631CA">
        <w:rPr>
          <w:color w:val="0D0D0D"/>
          <w:spacing w:val="-2"/>
        </w:rPr>
        <w:t>kesadaran</w:t>
      </w:r>
      <w:r w:rsidRPr="00C631CA">
        <w:rPr>
          <w:color w:val="0D0D0D"/>
        </w:rPr>
        <w:t xml:space="preserve">konsumen antara datangnya rangsangan pemasaran luar dan keputusan pembelian akhir. Empat proses psikologis penting yaitu motivasi, persepsi, pembelajaran, dan memori secara fundamental memengaruhi tanggapan konsumen terhadap berbagai rangsangan </w:t>
      </w:r>
      <w:r w:rsidRPr="00C631CA">
        <w:rPr>
          <w:color w:val="0D0D0D"/>
          <w:spacing w:val="-2"/>
        </w:rPr>
        <w:t>pemasaran.</w:t>
      </w:r>
    </w:p>
    <w:p w:rsidR="0011561E" w:rsidRPr="001B36DF" w:rsidRDefault="0011561E" w:rsidP="0011561E">
      <w:pPr>
        <w:pStyle w:val="Heading2"/>
        <w:spacing w:before="0" w:after="0"/>
        <w:rPr>
          <w:rFonts w:ascii="Times New Roman" w:hAnsi="Times New Roman"/>
          <w:i w:val="0"/>
          <w:color w:val="0D0D0D"/>
          <w:sz w:val="24"/>
          <w:szCs w:val="24"/>
        </w:rPr>
      </w:pPr>
      <w:bookmarkStart w:id="8" w:name="_Toc220088550"/>
      <w:r w:rsidRPr="001B36DF">
        <w:rPr>
          <w:rFonts w:ascii="Times New Roman" w:hAnsi="Times New Roman"/>
          <w:i w:val="0"/>
          <w:color w:val="0D0D0D"/>
          <w:sz w:val="24"/>
          <w:szCs w:val="24"/>
        </w:rPr>
        <w:t xml:space="preserve">2.1.4 IndikatorKeputusan </w:t>
      </w:r>
      <w:r w:rsidRPr="001B36DF">
        <w:rPr>
          <w:rFonts w:ascii="Times New Roman" w:hAnsi="Times New Roman"/>
          <w:i w:val="0"/>
          <w:color w:val="0D0D0D"/>
          <w:spacing w:val="-2"/>
          <w:sz w:val="24"/>
          <w:szCs w:val="24"/>
        </w:rPr>
        <w:t>Pembelian</w:t>
      </w:r>
      <w:bookmarkEnd w:id="8"/>
    </w:p>
    <w:p w:rsidR="0011561E" w:rsidRPr="00C631CA" w:rsidRDefault="0011561E" w:rsidP="0011561E">
      <w:pPr>
        <w:pStyle w:val="BodyText"/>
        <w:spacing w:line="480" w:lineRule="auto"/>
        <w:ind w:firstLine="720"/>
      </w:pPr>
      <w:r w:rsidRPr="00C631CA">
        <w:rPr>
          <w:color w:val="0D0D0D"/>
        </w:rPr>
        <w:t>Dalampenelitianinimenggunakanempatindikatoruntukmenentukan keputusan pembelian yang diambil dari (Kotler, 2019), yaitu :</w:t>
      </w:r>
    </w:p>
    <w:p w:rsidR="0011561E" w:rsidRPr="00C631CA" w:rsidRDefault="0011561E" w:rsidP="0011561E">
      <w:pPr>
        <w:pStyle w:val="ListParagraph"/>
        <w:widowControl w:val="0"/>
        <w:numPr>
          <w:ilvl w:val="3"/>
          <w:numId w:val="22"/>
        </w:numPr>
        <w:tabs>
          <w:tab w:val="left" w:pos="2464"/>
        </w:tabs>
        <w:autoSpaceDE w:val="0"/>
        <w:autoSpaceDN w:val="0"/>
        <w:ind w:left="426" w:hanging="426"/>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Kemantapanmembelisetelahmengetahuiinformasi</w:t>
      </w:r>
      <w:r w:rsidRPr="00C631CA">
        <w:rPr>
          <w:rFonts w:ascii="Times New Roman" w:hAnsi="Times New Roman" w:cs="Times New Roman"/>
          <w:color w:val="0D0D0D"/>
          <w:spacing w:val="-2"/>
          <w:sz w:val="24"/>
          <w:szCs w:val="24"/>
        </w:rPr>
        <w:t>produk</w:t>
      </w:r>
    </w:p>
    <w:p w:rsidR="0011561E" w:rsidRPr="00C631CA" w:rsidRDefault="0011561E" w:rsidP="0011561E">
      <w:pPr>
        <w:pStyle w:val="BodyText"/>
        <w:spacing w:line="480" w:lineRule="auto"/>
        <w:ind w:left="426"/>
      </w:pPr>
      <w:r w:rsidRPr="00C631CA">
        <w:rPr>
          <w:color w:val="0D0D0D"/>
        </w:rPr>
        <w:t>Darikonsumensetelahmelakukanpembelianpadasebuahproduk setelah mengetahui informasi yang baik dari sebuah produk tersebut.</w:t>
      </w:r>
    </w:p>
    <w:p w:rsidR="0011561E" w:rsidRPr="00C631CA" w:rsidRDefault="0011561E" w:rsidP="0011561E">
      <w:pPr>
        <w:pStyle w:val="ListParagraph"/>
        <w:widowControl w:val="0"/>
        <w:numPr>
          <w:ilvl w:val="3"/>
          <w:numId w:val="22"/>
        </w:numPr>
        <w:tabs>
          <w:tab w:val="left" w:pos="2440"/>
        </w:tabs>
        <w:autoSpaceDE w:val="0"/>
        <w:autoSpaceDN w:val="0"/>
        <w:ind w:left="426" w:hanging="426"/>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Memutuskanmembelikarenamerkyangpaling</w:t>
      </w:r>
      <w:r w:rsidRPr="00C631CA">
        <w:rPr>
          <w:rFonts w:ascii="Times New Roman" w:hAnsi="Times New Roman" w:cs="Times New Roman"/>
          <w:color w:val="0D0D0D"/>
          <w:spacing w:val="-2"/>
          <w:sz w:val="24"/>
          <w:szCs w:val="24"/>
        </w:rPr>
        <w:t>disukai</w:t>
      </w:r>
    </w:p>
    <w:p w:rsidR="0011561E" w:rsidRPr="00C631CA" w:rsidRDefault="0011561E" w:rsidP="0011561E">
      <w:pPr>
        <w:pStyle w:val="BodyText"/>
        <w:spacing w:line="480" w:lineRule="auto"/>
        <w:ind w:left="426"/>
      </w:pPr>
      <w:r w:rsidRPr="00C631CA">
        <w:rPr>
          <w:color w:val="0D0D0D"/>
        </w:rPr>
        <w:t xml:space="preserve">Konsumenakanmelakukanpembelianprodukkarenaitupalimh </w:t>
      </w:r>
      <w:r w:rsidRPr="00C631CA">
        <w:rPr>
          <w:color w:val="0D0D0D"/>
          <w:spacing w:val="-2"/>
        </w:rPr>
        <w:t>disukai.</w:t>
      </w:r>
    </w:p>
    <w:p w:rsidR="0011561E" w:rsidRPr="00C631CA" w:rsidRDefault="0011561E" w:rsidP="0011561E">
      <w:pPr>
        <w:pStyle w:val="ListParagraph"/>
        <w:widowControl w:val="0"/>
        <w:numPr>
          <w:ilvl w:val="3"/>
          <w:numId w:val="22"/>
        </w:numPr>
        <w:tabs>
          <w:tab w:val="left" w:pos="2465"/>
        </w:tabs>
        <w:autoSpaceDE w:val="0"/>
        <w:autoSpaceDN w:val="0"/>
        <w:ind w:left="426" w:hanging="426"/>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MembelikarenasesuaidengankeinginandankebutuhanKonsumen akan membuat keputusan pembelian jika dia merasa ingin dan butuh.</w:t>
      </w:r>
    </w:p>
    <w:p w:rsidR="0011561E" w:rsidRPr="00C631CA" w:rsidRDefault="0011561E" w:rsidP="0011561E">
      <w:pPr>
        <w:pStyle w:val="ListParagraph"/>
        <w:widowControl w:val="0"/>
        <w:numPr>
          <w:ilvl w:val="3"/>
          <w:numId w:val="22"/>
        </w:numPr>
        <w:tabs>
          <w:tab w:val="left" w:pos="2358"/>
        </w:tabs>
        <w:autoSpaceDE w:val="0"/>
        <w:autoSpaceDN w:val="0"/>
        <w:ind w:left="426" w:hanging="426"/>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Memberikanrekomendasikepadaorang</w:t>
      </w:r>
      <w:r w:rsidRPr="00C631CA">
        <w:rPr>
          <w:rFonts w:ascii="Times New Roman" w:hAnsi="Times New Roman" w:cs="Times New Roman"/>
          <w:color w:val="0D0D0D"/>
          <w:spacing w:val="-4"/>
          <w:sz w:val="24"/>
          <w:szCs w:val="24"/>
        </w:rPr>
        <w:t>lain</w:t>
      </w:r>
    </w:p>
    <w:p w:rsidR="0011561E" w:rsidRPr="00C631CA" w:rsidRDefault="0011561E" w:rsidP="0011561E">
      <w:pPr>
        <w:pStyle w:val="BodyText"/>
        <w:spacing w:line="480" w:lineRule="auto"/>
        <w:ind w:left="426"/>
      </w:pPr>
      <w:r w:rsidRPr="00C631CA">
        <w:rPr>
          <w:color w:val="0D0D0D"/>
        </w:rPr>
        <w:t>Penyampaianinformasiyangpositifkepadaoranglain,agartertarikuntuk melakukan pembelian.</w:t>
      </w:r>
    </w:p>
    <w:p w:rsidR="0011561E" w:rsidRPr="00C631CA" w:rsidRDefault="0011561E" w:rsidP="0011561E">
      <w:pPr>
        <w:pStyle w:val="ListParagraph"/>
        <w:widowControl w:val="0"/>
        <w:numPr>
          <w:ilvl w:val="3"/>
          <w:numId w:val="22"/>
        </w:numPr>
        <w:tabs>
          <w:tab w:val="left" w:pos="2298"/>
        </w:tabs>
        <w:autoSpaceDE w:val="0"/>
        <w:autoSpaceDN w:val="0"/>
        <w:ind w:left="426" w:hanging="426"/>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 xml:space="preserve">Melakukanpembelian </w:t>
      </w:r>
      <w:r w:rsidRPr="00C631CA">
        <w:rPr>
          <w:rFonts w:ascii="Times New Roman" w:hAnsi="Times New Roman" w:cs="Times New Roman"/>
          <w:color w:val="0D0D0D"/>
          <w:spacing w:val="-2"/>
          <w:sz w:val="24"/>
          <w:szCs w:val="24"/>
        </w:rPr>
        <w:t>ulang</w:t>
      </w:r>
    </w:p>
    <w:p w:rsidR="0011561E" w:rsidRDefault="0011561E" w:rsidP="0011561E">
      <w:pPr>
        <w:pStyle w:val="BodyText"/>
        <w:spacing w:line="480" w:lineRule="auto"/>
        <w:ind w:left="426"/>
        <w:rPr>
          <w:color w:val="0D0D0D"/>
        </w:rPr>
      </w:pPr>
      <w:r w:rsidRPr="00C631CA">
        <w:rPr>
          <w:color w:val="0D0D0D"/>
        </w:rPr>
        <w:t>Pembelian berkesinambungan, setelah konsumen merasakan kenyamanan atas produk atau jasa yang diterima.</w:t>
      </w:r>
    </w:p>
    <w:p w:rsidR="0011561E" w:rsidRDefault="0011561E" w:rsidP="0011561E">
      <w:pPr>
        <w:pStyle w:val="BodyText"/>
        <w:spacing w:line="480" w:lineRule="auto"/>
        <w:ind w:left="426"/>
        <w:rPr>
          <w:color w:val="0D0D0D"/>
        </w:rPr>
      </w:pPr>
    </w:p>
    <w:p w:rsidR="0011561E" w:rsidRPr="00C631CA" w:rsidRDefault="0011561E" w:rsidP="0011561E">
      <w:pPr>
        <w:pStyle w:val="BodyText"/>
        <w:spacing w:line="480" w:lineRule="auto"/>
        <w:ind w:left="426"/>
      </w:pPr>
    </w:p>
    <w:p w:rsidR="0011561E" w:rsidRPr="001B36DF" w:rsidRDefault="0011561E" w:rsidP="0011561E">
      <w:pPr>
        <w:pStyle w:val="Heading2"/>
        <w:spacing w:before="0" w:after="0"/>
        <w:rPr>
          <w:rFonts w:ascii="Times New Roman" w:hAnsi="Times New Roman"/>
          <w:i w:val="0"/>
          <w:color w:val="0D0D0D"/>
          <w:sz w:val="24"/>
          <w:szCs w:val="24"/>
        </w:rPr>
      </w:pPr>
      <w:bookmarkStart w:id="9" w:name="_Toc220088551"/>
      <w:r w:rsidRPr="001B36DF">
        <w:rPr>
          <w:rFonts w:ascii="Times New Roman" w:hAnsi="Times New Roman"/>
          <w:i w:val="0"/>
          <w:color w:val="0D0D0D"/>
          <w:sz w:val="24"/>
          <w:szCs w:val="24"/>
        </w:rPr>
        <w:lastRenderedPageBreak/>
        <w:t>2.2   Persepsi</w:t>
      </w:r>
      <w:r w:rsidRPr="001B36DF">
        <w:rPr>
          <w:rFonts w:ascii="Times New Roman" w:hAnsi="Times New Roman"/>
          <w:i w:val="0"/>
          <w:color w:val="0D0D0D"/>
          <w:spacing w:val="-2"/>
          <w:sz w:val="24"/>
          <w:szCs w:val="24"/>
        </w:rPr>
        <w:t>Harga.</w:t>
      </w:r>
      <w:bookmarkEnd w:id="9"/>
    </w:p>
    <w:p w:rsidR="0011561E" w:rsidRPr="001B36DF" w:rsidRDefault="0011561E" w:rsidP="0011561E">
      <w:pPr>
        <w:pStyle w:val="Heading2"/>
        <w:spacing w:before="0" w:after="0"/>
        <w:rPr>
          <w:rFonts w:ascii="Times New Roman" w:hAnsi="Times New Roman"/>
          <w:i w:val="0"/>
          <w:color w:val="0D0D0D"/>
          <w:sz w:val="24"/>
          <w:szCs w:val="24"/>
        </w:rPr>
      </w:pPr>
      <w:bookmarkStart w:id="10" w:name="_Toc220088552"/>
      <w:r w:rsidRPr="001B36DF">
        <w:rPr>
          <w:rFonts w:ascii="Times New Roman" w:hAnsi="Times New Roman"/>
          <w:i w:val="0"/>
          <w:color w:val="0D0D0D"/>
          <w:sz w:val="24"/>
          <w:szCs w:val="24"/>
        </w:rPr>
        <w:t>2.2.1 PengertianPersepsi</w:t>
      </w:r>
      <w:r w:rsidRPr="001B36DF">
        <w:rPr>
          <w:rFonts w:ascii="Times New Roman" w:hAnsi="Times New Roman"/>
          <w:i w:val="0"/>
          <w:color w:val="0D0D0D"/>
          <w:spacing w:val="-2"/>
          <w:sz w:val="24"/>
          <w:szCs w:val="24"/>
        </w:rPr>
        <w:t>Harga</w:t>
      </w:r>
      <w:bookmarkEnd w:id="10"/>
    </w:p>
    <w:p w:rsidR="0011561E" w:rsidRPr="00C631CA" w:rsidRDefault="0011561E" w:rsidP="0011561E">
      <w:pPr>
        <w:pStyle w:val="BodyText"/>
        <w:spacing w:line="480" w:lineRule="auto"/>
        <w:ind w:firstLine="720"/>
      </w:pPr>
      <w:r w:rsidRPr="00C631CA">
        <w:rPr>
          <w:color w:val="0D0D0D"/>
        </w:rPr>
        <w:t>Harga adalah sejumlah uang ditambah (beberapa barang kalau memungkinkan) yang dibutuhkan untuk mendapatkan sejumlahkombinasi dari beberapa barang beserta pelayanannya. Menurut Dharmmestadalam(Irawan,2019).Hargaadalahsatu-satunya</w:t>
      </w:r>
      <w:r w:rsidRPr="00C631CA">
        <w:rPr>
          <w:color w:val="0D0D0D"/>
          <w:spacing w:val="-2"/>
        </w:rPr>
        <w:t>elemen</w:t>
      </w:r>
      <w:r w:rsidRPr="00C631CA">
        <w:rPr>
          <w:color w:val="0D0D0D"/>
        </w:rPr>
        <w:t xml:space="preserve">yang dapat menghasilkan pendapatan dan pengaruh terhadap keputusan pembelian, sehingga harga mempunyai pengaruh bagi laba perusahaan. Indikator harga adalah harga terjangkau, harga bersaing, harga isi ulang paket bervariasi, harga termasuk faktor utama, kesesuaian harga dengan kualitas, dan kenaikan harga berpengaruh terhadap keputusan pembelian. Menurut (Schiffman &amp; Kanuk, 2019), persepsi merupakan suatu proses seseorang individu dalam menyeleksi, mengorganisasikan, dan menterjemahkan stimulus informasi yang datang menjadi suatu gambaran yang menyeluruh, persepsi harga ialah bagaimana cara konsumen melihat harga sebagai harga yang tinggi, rendah dan adil. Persepsi konsumen terhadap suatu harga dapat mempengaruhi keputusannya dalam membeli suatu produk. Oleh karenaitu setiap produsen akan berusahamemberikan persepsi yang baik terhadap produk atau jasa yang mereka jual. </w:t>
      </w:r>
      <w:r w:rsidRPr="00C631CA">
        <w:t>P</w:t>
      </w:r>
      <w:r w:rsidRPr="00C631CA">
        <w:rPr>
          <w:color w:val="1F2023"/>
        </w:rPr>
        <w:t>ersepsi hargamerupakan penilaian konsumen dan bentuk emosional yang terasosiasimengenaiapakah hargayangditawarkanolehpenjualdanhargayang dibandingkan dengan pihak lain masuk diakal, dapat diterima atau dapat dijustifikasi. Menurut Lee dalam (rosad, 2019).</w:t>
      </w:r>
    </w:p>
    <w:p w:rsidR="0011561E" w:rsidRPr="00C631CA" w:rsidRDefault="0011561E" w:rsidP="0011561E">
      <w:pPr>
        <w:pStyle w:val="BodyText"/>
        <w:spacing w:line="480" w:lineRule="auto"/>
        <w:ind w:firstLine="720"/>
      </w:pPr>
      <w:r w:rsidRPr="00C631CA">
        <w:rPr>
          <w:color w:val="0D0D0D"/>
        </w:rPr>
        <w:t xml:space="preserve">Konsep dan penetapan harga, Harga merupakan indikator penetapan nilai </w:t>
      </w:r>
      <w:r w:rsidRPr="00C631CA">
        <w:rPr>
          <w:color w:val="0D0D0D"/>
        </w:rPr>
        <w:lastRenderedPageBreak/>
        <w:t>yang digunakan untuk menentukan pilihan pembelian bilamanaharga tersebut akan dihubungkan dengan manfaat yang dirasakan atas barangataujasa.Persepsihargamenjadisebuahpenilaian</w:t>
      </w:r>
      <w:r w:rsidRPr="00C631CA">
        <w:rPr>
          <w:color w:val="0D0D0D"/>
          <w:spacing w:val="-2"/>
        </w:rPr>
        <w:t>konsumen</w:t>
      </w:r>
      <w:r w:rsidRPr="00C631CA">
        <w:rPr>
          <w:color w:val="0D0D0D"/>
        </w:rPr>
        <w:t>tentang perbandingan besarnya pengorbanan dengan apa yang akan didapatkan dari produk dan jasa, Harga merupakan salah satu atribut paling penting yang dievaluasi oleh konsumen, perlu benar benar menyadari peran harga tersebut dalam pembentukan sikap konsumen, (Fitriana&amp; Rahman, 2019). Dalam situasi tertentu para konsumen sangatlah sensitif terhadap harga, sehingga harga yang relatif tinggi dibanding para pesaingnya dapat mengeliminasi produk daripertimbangan konsumen.</w:t>
      </w:r>
    </w:p>
    <w:p w:rsidR="0011561E" w:rsidRPr="001B36DF" w:rsidRDefault="0011561E" w:rsidP="0011561E">
      <w:pPr>
        <w:pStyle w:val="Heading2"/>
        <w:spacing w:before="0" w:after="0"/>
        <w:rPr>
          <w:rFonts w:ascii="Times New Roman" w:hAnsi="Times New Roman"/>
          <w:i w:val="0"/>
          <w:color w:val="0D0D0D"/>
          <w:sz w:val="24"/>
          <w:szCs w:val="24"/>
        </w:rPr>
      </w:pPr>
      <w:bookmarkStart w:id="11" w:name="_Toc220088553"/>
      <w:r w:rsidRPr="001B36DF">
        <w:rPr>
          <w:rFonts w:ascii="Times New Roman" w:hAnsi="Times New Roman"/>
          <w:i w:val="0"/>
          <w:color w:val="0D0D0D"/>
          <w:sz w:val="24"/>
          <w:szCs w:val="24"/>
        </w:rPr>
        <w:t>2.2.2  Faktor-faktor</w:t>
      </w:r>
      <w:r w:rsidRPr="001B36DF">
        <w:rPr>
          <w:rFonts w:ascii="Times New Roman" w:hAnsi="Times New Roman"/>
          <w:i w:val="0"/>
          <w:color w:val="0D0D0D"/>
          <w:spacing w:val="-2"/>
          <w:sz w:val="24"/>
          <w:szCs w:val="24"/>
        </w:rPr>
        <w:t>Harga</w:t>
      </w:r>
      <w:bookmarkEnd w:id="11"/>
    </w:p>
    <w:p w:rsidR="0011561E" w:rsidRPr="00C631CA" w:rsidRDefault="0011561E" w:rsidP="0011561E">
      <w:pPr>
        <w:pStyle w:val="BodyText"/>
        <w:spacing w:line="480" w:lineRule="auto"/>
        <w:ind w:firstLine="720"/>
      </w:pPr>
      <w:r w:rsidRPr="00C631CA">
        <w:rPr>
          <w:color w:val="0D0D0D"/>
        </w:rPr>
        <w:t>Menurut (Dharmmesta &amp; Irawan, 2019), harga dipengaruhi oleh beberapa faktor antara lain:</w:t>
      </w:r>
    </w:p>
    <w:p w:rsidR="0011561E" w:rsidRPr="00C631CA" w:rsidRDefault="0011561E" w:rsidP="0011561E">
      <w:pPr>
        <w:pStyle w:val="ListParagraph"/>
        <w:widowControl w:val="0"/>
        <w:numPr>
          <w:ilvl w:val="0"/>
          <w:numId w:val="14"/>
        </w:numPr>
        <w:tabs>
          <w:tab w:val="left" w:pos="2531"/>
        </w:tabs>
        <w:autoSpaceDE w:val="0"/>
        <w:autoSpaceDN w:val="0"/>
        <w:ind w:left="264"/>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Permintaan dan Penawaran, permintaan adalah sejumlah barang yang dibeli oleh seseorang pembeli pada tingkat harga tertentu. Pada umumnya pada tingkat harga yang rendah akan mengakibatkan jumlah yang diminta lebih besar. Sedangkan penawaran merupakan kebalikan daripermintaandimanasuatujumlahyangditawarkanolehpenjualpada suatu tingkat harga. Pada umumnya harga yang lebih tinggi mendorong jumlah yang ditawarkan lebih.</w:t>
      </w:r>
    </w:p>
    <w:p w:rsidR="0011561E" w:rsidRPr="00343575" w:rsidRDefault="0011561E" w:rsidP="0011561E">
      <w:pPr>
        <w:pStyle w:val="ListParagraph"/>
        <w:widowControl w:val="0"/>
        <w:numPr>
          <w:ilvl w:val="0"/>
          <w:numId w:val="14"/>
        </w:numPr>
        <w:autoSpaceDE w:val="0"/>
        <w:autoSpaceDN w:val="0"/>
        <w:ind w:left="264"/>
        <w:jc w:val="both"/>
        <w:rPr>
          <w:rFonts w:ascii="Times New Roman" w:hAnsi="Times New Roman" w:cs="Times New Roman"/>
          <w:sz w:val="24"/>
          <w:szCs w:val="24"/>
        </w:rPr>
      </w:pPr>
      <w:r w:rsidRPr="00343575">
        <w:rPr>
          <w:rFonts w:ascii="Times New Roman" w:hAnsi="Times New Roman" w:cs="Times New Roman"/>
          <w:color w:val="0D0D0D"/>
          <w:sz w:val="24"/>
          <w:szCs w:val="24"/>
        </w:rPr>
        <w:t xml:space="preserve">Persaingan, harga jual beberapa macam barang dipengaruhi oleh persaingan yang ada. Banyaknya penjual dan pembeli akan mempersulit penjual perseorangan untuk menjual dengan harga yang lebih tinggi kepada pembeli </w:t>
      </w:r>
      <w:r w:rsidRPr="00343575">
        <w:rPr>
          <w:rFonts w:ascii="Times New Roman" w:hAnsi="Times New Roman" w:cs="Times New Roman"/>
          <w:color w:val="0D0D0D"/>
          <w:sz w:val="24"/>
          <w:szCs w:val="24"/>
        </w:rPr>
        <w:lastRenderedPageBreak/>
        <w:t>lain.</w:t>
      </w:r>
    </w:p>
    <w:p w:rsidR="0011561E" w:rsidRPr="00343575" w:rsidRDefault="0011561E" w:rsidP="0011561E">
      <w:pPr>
        <w:pStyle w:val="ListParagraph"/>
        <w:widowControl w:val="0"/>
        <w:numPr>
          <w:ilvl w:val="0"/>
          <w:numId w:val="14"/>
        </w:numPr>
        <w:autoSpaceDE w:val="0"/>
        <w:autoSpaceDN w:val="0"/>
        <w:ind w:left="264"/>
        <w:jc w:val="both"/>
        <w:rPr>
          <w:rFonts w:ascii="Times New Roman" w:hAnsi="Times New Roman" w:cs="Times New Roman"/>
          <w:sz w:val="24"/>
          <w:szCs w:val="24"/>
        </w:rPr>
      </w:pPr>
      <w:r w:rsidRPr="00343575">
        <w:rPr>
          <w:rFonts w:ascii="Times New Roman" w:hAnsi="Times New Roman" w:cs="Times New Roman"/>
          <w:color w:val="0D0D0D"/>
          <w:sz w:val="24"/>
          <w:szCs w:val="24"/>
        </w:rPr>
        <w:t>Biaya,biayamemegangperananyangpentingdalampenentuan</w:t>
      </w:r>
      <w:r w:rsidRPr="00343575">
        <w:rPr>
          <w:rFonts w:ascii="Times New Roman" w:hAnsi="Times New Roman" w:cs="Times New Roman"/>
          <w:color w:val="0D0D0D"/>
          <w:spacing w:val="-2"/>
          <w:sz w:val="24"/>
          <w:szCs w:val="24"/>
        </w:rPr>
        <w:t>harga.</w:t>
      </w:r>
    </w:p>
    <w:p w:rsidR="0011561E" w:rsidRPr="00C631CA" w:rsidRDefault="0011561E" w:rsidP="0011561E">
      <w:pPr>
        <w:pStyle w:val="BodyText"/>
        <w:spacing w:line="480" w:lineRule="auto"/>
        <w:ind w:left="264" w:firstLine="17"/>
      </w:pPr>
      <w:r w:rsidRPr="00C631CA">
        <w:rPr>
          <w:color w:val="0D0D0D"/>
        </w:rPr>
        <w:t>Biaya yang ditetapkan harus mampu menutup biaya produk karena jika tidak akan mengakibatkan kerugian. Jika harga lebih besar dari biaya maka akan menghasilkan laba.</w:t>
      </w:r>
    </w:p>
    <w:p w:rsidR="0011561E" w:rsidRPr="00C631CA" w:rsidRDefault="0011561E" w:rsidP="0011561E">
      <w:pPr>
        <w:pStyle w:val="ListParagraph"/>
        <w:widowControl w:val="0"/>
        <w:numPr>
          <w:ilvl w:val="0"/>
          <w:numId w:val="14"/>
        </w:numPr>
        <w:tabs>
          <w:tab w:val="left" w:pos="284"/>
        </w:tabs>
        <w:autoSpaceDE w:val="0"/>
        <w:autoSpaceDN w:val="0"/>
        <w:ind w:left="0" w:firstLine="17"/>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TujuanPerusahaan,tujuanperusahaanmempengaruhipenetapan</w:t>
      </w:r>
      <w:r w:rsidRPr="00C631CA">
        <w:rPr>
          <w:rFonts w:ascii="Times New Roman" w:hAnsi="Times New Roman" w:cs="Times New Roman"/>
          <w:color w:val="0D0D0D"/>
          <w:spacing w:val="-2"/>
          <w:sz w:val="24"/>
          <w:szCs w:val="24"/>
        </w:rPr>
        <w:t>harga.</w:t>
      </w:r>
    </w:p>
    <w:p w:rsidR="0011561E" w:rsidRPr="00C631CA" w:rsidRDefault="0011561E" w:rsidP="0011561E">
      <w:pPr>
        <w:pStyle w:val="BodyText"/>
        <w:spacing w:line="480" w:lineRule="auto"/>
        <w:ind w:left="284"/>
      </w:pPr>
      <w:r w:rsidRPr="00C631CA">
        <w:rPr>
          <w:color w:val="0D0D0D"/>
        </w:rPr>
        <w:t>Setiap perusahaan tidak selalu mempunyai tujuan yang sama tapi salah satu tujuan perusahaan adalah untuk menghasilkan laba.</w:t>
      </w:r>
    </w:p>
    <w:p w:rsidR="0011561E" w:rsidRPr="00C631CA" w:rsidRDefault="0011561E" w:rsidP="0011561E">
      <w:pPr>
        <w:pStyle w:val="ListParagraph"/>
        <w:widowControl w:val="0"/>
        <w:numPr>
          <w:ilvl w:val="0"/>
          <w:numId w:val="14"/>
        </w:numPr>
        <w:tabs>
          <w:tab w:val="left" w:pos="284"/>
        </w:tabs>
        <w:autoSpaceDE w:val="0"/>
        <w:autoSpaceDN w:val="0"/>
        <w:ind w:left="284" w:hanging="267"/>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Pengawasan Pemerintah, pengawasan pemerintah juga merupakan faktor yang mempengaruhi penetapan harga, serta kebijakan lain yang mendorong atau mencegah usaha usaha tertentu.</w:t>
      </w:r>
    </w:p>
    <w:p w:rsidR="0011561E" w:rsidRPr="00A640A8" w:rsidRDefault="0011561E" w:rsidP="0011561E">
      <w:pPr>
        <w:pStyle w:val="Heading2"/>
        <w:spacing w:before="0" w:after="0"/>
        <w:rPr>
          <w:rFonts w:ascii="Times New Roman" w:hAnsi="Times New Roman"/>
          <w:i w:val="0"/>
          <w:sz w:val="24"/>
          <w:szCs w:val="24"/>
        </w:rPr>
      </w:pPr>
      <w:bookmarkStart w:id="12" w:name="_Toc196840960"/>
      <w:bookmarkStart w:id="13" w:name="_Toc220088554"/>
      <w:r>
        <w:rPr>
          <w:rFonts w:ascii="Times New Roman" w:hAnsi="Times New Roman"/>
          <w:i w:val="0"/>
          <w:sz w:val="24"/>
          <w:szCs w:val="24"/>
        </w:rPr>
        <w:t>2</w:t>
      </w:r>
      <w:r w:rsidRPr="00A640A8">
        <w:rPr>
          <w:rFonts w:ascii="Times New Roman" w:hAnsi="Times New Roman"/>
          <w:i w:val="0"/>
          <w:sz w:val="24"/>
          <w:szCs w:val="24"/>
        </w:rPr>
        <w:t>.</w:t>
      </w:r>
      <w:r>
        <w:rPr>
          <w:rFonts w:ascii="Times New Roman" w:hAnsi="Times New Roman"/>
          <w:i w:val="0"/>
          <w:sz w:val="24"/>
          <w:szCs w:val="24"/>
        </w:rPr>
        <w:t>2.3</w:t>
      </w:r>
      <w:r w:rsidRPr="00A640A8">
        <w:rPr>
          <w:rFonts w:ascii="Times New Roman" w:hAnsi="Times New Roman"/>
          <w:i w:val="0"/>
          <w:sz w:val="24"/>
          <w:szCs w:val="24"/>
        </w:rPr>
        <w:t>TujuanPersepsi</w:t>
      </w:r>
      <w:r w:rsidRPr="00A640A8">
        <w:rPr>
          <w:rFonts w:ascii="Times New Roman" w:hAnsi="Times New Roman"/>
          <w:i w:val="0"/>
          <w:spacing w:val="-2"/>
          <w:sz w:val="24"/>
          <w:szCs w:val="24"/>
        </w:rPr>
        <w:t xml:space="preserve"> Harga</w:t>
      </w:r>
      <w:bookmarkEnd w:id="12"/>
      <w:bookmarkEnd w:id="13"/>
    </w:p>
    <w:p w:rsidR="0011561E" w:rsidRPr="00C631CA" w:rsidRDefault="0011561E" w:rsidP="0011561E">
      <w:pPr>
        <w:pStyle w:val="BodyText"/>
        <w:spacing w:line="480" w:lineRule="auto"/>
        <w:ind w:firstLine="720"/>
      </w:pPr>
      <w:r w:rsidRPr="00C631CA">
        <w:t>Menurut Prabowo dalam (Primania, 2020), persepsi harga mimiliki beberapa tujuan, yaitu:</w:t>
      </w:r>
    </w:p>
    <w:p w:rsidR="0011561E" w:rsidRPr="00C631CA" w:rsidRDefault="0011561E" w:rsidP="0011561E">
      <w:pPr>
        <w:pStyle w:val="ListParagraph"/>
        <w:widowControl w:val="0"/>
        <w:numPr>
          <w:ilvl w:val="0"/>
          <w:numId w:val="13"/>
        </w:numPr>
        <w:tabs>
          <w:tab w:val="left" w:pos="2182"/>
          <w:tab w:val="left" w:pos="2186"/>
        </w:tabs>
        <w:autoSpaceDE w:val="0"/>
        <w:autoSpaceDN w:val="0"/>
        <w:ind w:left="279"/>
        <w:contextualSpacing w:val="0"/>
        <w:jc w:val="both"/>
        <w:rPr>
          <w:rFonts w:ascii="Times New Roman" w:hAnsi="Times New Roman" w:cs="Times New Roman"/>
          <w:sz w:val="24"/>
          <w:szCs w:val="24"/>
        </w:rPr>
      </w:pPr>
      <w:r w:rsidRPr="00C631CA">
        <w:rPr>
          <w:rFonts w:ascii="Times New Roman" w:hAnsi="Times New Roman" w:cs="Times New Roman"/>
          <w:sz w:val="24"/>
          <w:szCs w:val="24"/>
        </w:rPr>
        <w:t>Mendapatkan laba maksimum Dalam penjualan produk, terjadinya harga memangditentukanolehpenjualandanpembeli.Tetapisemakinbesardaya beli konsumen, semakin besar pula kemungkinan bagi penjual untuk menentukan tingkat harga yang lebih tinggi pula.</w:t>
      </w:r>
    </w:p>
    <w:p w:rsidR="0011561E" w:rsidRPr="000046C7" w:rsidRDefault="0011561E" w:rsidP="0011561E">
      <w:pPr>
        <w:pStyle w:val="ListParagraph"/>
        <w:widowControl w:val="0"/>
        <w:numPr>
          <w:ilvl w:val="0"/>
          <w:numId w:val="13"/>
        </w:numPr>
        <w:tabs>
          <w:tab w:val="left" w:pos="2292"/>
          <w:tab w:val="left" w:pos="2321"/>
        </w:tabs>
        <w:autoSpaceDE w:val="0"/>
        <w:autoSpaceDN w:val="0"/>
        <w:ind w:left="279"/>
        <w:jc w:val="both"/>
        <w:rPr>
          <w:rFonts w:ascii="Times New Roman" w:hAnsi="Times New Roman" w:cs="Times New Roman"/>
          <w:sz w:val="24"/>
          <w:szCs w:val="24"/>
        </w:rPr>
      </w:pPr>
      <w:r w:rsidRPr="000046C7">
        <w:rPr>
          <w:rFonts w:ascii="Times New Roman" w:hAnsi="Times New Roman" w:cs="Times New Roman"/>
          <w:sz w:val="24"/>
          <w:szCs w:val="24"/>
        </w:rPr>
        <w:t xml:space="preserve">Mempertahankan atau memperbaiki market share hanya mungkin dilaksanan bila kemampuan dan kapasitas produksi perusahaan masih cukup longgar, disamping itu juga kemampuan dibidang lain seperti bidang pemasaran, keuangan, dan sebagainya. Didalam hal ini harga merupakanfaktuyangpenting.Bagiperusahaankecilyangmempunyai kemampuan </w:t>
      </w:r>
      <w:r w:rsidRPr="000046C7">
        <w:rPr>
          <w:rFonts w:ascii="Times New Roman" w:hAnsi="Times New Roman" w:cs="Times New Roman"/>
          <w:sz w:val="24"/>
          <w:szCs w:val="24"/>
        </w:rPr>
        <w:lastRenderedPageBreak/>
        <w:t>terbatas, biasanya penetuan harga ditunjukan untuk sekedar mempertahankan market share.</w:t>
      </w:r>
    </w:p>
    <w:p w:rsidR="0011561E" w:rsidRPr="000046C7" w:rsidRDefault="0011561E" w:rsidP="0011561E">
      <w:pPr>
        <w:pStyle w:val="ListParagraph"/>
        <w:widowControl w:val="0"/>
        <w:numPr>
          <w:ilvl w:val="0"/>
          <w:numId w:val="13"/>
        </w:numPr>
        <w:tabs>
          <w:tab w:val="left" w:pos="2182"/>
          <w:tab w:val="left" w:pos="2234"/>
        </w:tabs>
        <w:autoSpaceDE w:val="0"/>
        <w:autoSpaceDN w:val="0"/>
        <w:ind w:left="279"/>
        <w:jc w:val="both"/>
        <w:rPr>
          <w:rFonts w:ascii="Times New Roman" w:hAnsi="Times New Roman" w:cs="Times New Roman"/>
          <w:sz w:val="24"/>
          <w:szCs w:val="24"/>
        </w:rPr>
      </w:pPr>
      <w:r w:rsidRPr="000046C7">
        <w:rPr>
          <w:rFonts w:ascii="Times New Roman" w:hAnsi="Times New Roman" w:cs="Times New Roman"/>
          <w:sz w:val="24"/>
          <w:szCs w:val="24"/>
        </w:rPr>
        <w:t>Mendapatkan pengembalian investasi sesuai target Harga yang dapat dicapai oleh suatu perusahaan dalam penjualan dimaksudkan untuk menutup investasi secara berangsur–angsur. Dana yang akan dipakai untuk mengembalikan investasi hanya didapatkan dari laba perusahaan. Sedangkan laba dapat diperoleh jika harga jual lebih besar dari jumlah biaya seluruhnya.</w:t>
      </w:r>
    </w:p>
    <w:p w:rsidR="0011561E" w:rsidRPr="00C631CA" w:rsidRDefault="0011561E" w:rsidP="0011561E">
      <w:pPr>
        <w:pStyle w:val="ListParagraph"/>
        <w:widowControl w:val="0"/>
        <w:numPr>
          <w:ilvl w:val="0"/>
          <w:numId w:val="13"/>
        </w:numPr>
        <w:tabs>
          <w:tab w:val="left" w:pos="2182"/>
        </w:tabs>
        <w:autoSpaceDE w:val="0"/>
        <w:autoSpaceDN w:val="0"/>
        <w:ind w:left="279"/>
        <w:contextualSpacing w:val="0"/>
        <w:jc w:val="both"/>
        <w:rPr>
          <w:rFonts w:ascii="Times New Roman" w:hAnsi="Times New Roman" w:cs="Times New Roman"/>
          <w:sz w:val="24"/>
          <w:szCs w:val="24"/>
        </w:rPr>
      </w:pPr>
      <w:r w:rsidRPr="000046C7">
        <w:rPr>
          <w:rFonts w:ascii="Times New Roman" w:hAnsi="Times New Roman" w:cs="Times New Roman"/>
          <w:sz w:val="24"/>
          <w:szCs w:val="24"/>
        </w:rPr>
        <w:t>Mencegah atau mengurangi persaingan Cara yang dapat dilakukan untuk mengurangi persaingan harga dengan cara kebijakan harga. Hal ini dapat dilakukan dengan cara penjual menjual barang mereka dengan harga</w:t>
      </w:r>
      <w:r w:rsidRPr="00C631CA">
        <w:rPr>
          <w:rFonts w:ascii="Times New Roman" w:hAnsi="Times New Roman" w:cs="Times New Roman"/>
          <w:sz w:val="24"/>
          <w:szCs w:val="24"/>
        </w:rPr>
        <w:t xml:space="preserve"> yang sama dengan penjual yang lainnya.</w:t>
      </w:r>
    </w:p>
    <w:p w:rsidR="0011561E" w:rsidRPr="001B36DF" w:rsidRDefault="0011561E" w:rsidP="0011561E">
      <w:pPr>
        <w:pStyle w:val="Heading2"/>
        <w:spacing w:before="0" w:after="0"/>
        <w:rPr>
          <w:rFonts w:ascii="Times New Roman" w:hAnsi="Times New Roman"/>
          <w:i w:val="0"/>
          <w:sz w:val="24"/>
          <w:szCs w:val="24"/>
        </w:rPr>
      </w:pPr>
      <w:bookmarkStart w:id="14" w:name="_Toc220088555"/>
      <w:r w:rsidRPr="001B36DF">
        <w:rPr>
          <w:rFonts w:ascii="Times New Roman" w:hAnsi="Times New Roman"/>
          <w:i w:val="0"/>
          <w:color w:val="0D0D0D"/>
          <w:sz w:val="24"/>
          <w:szCs w:val="24"/>
        </w:rPr>
        <w:t>2.2.4IndikatorPersepsi</w:t>
      </w:r>
      <w:r w:rsidRPr="001B36DF">
        <w:rPr>
          <w:rFonts w:ascii="Times New Roman" w:hAnsi="Times New Roman"/>
          <w:i w:val="0"/>
          <w:color w:val="0D0D0D"/>
          <w:spacing w:val="-2"/>
          <w:sz w:val="24"/>
          <w:szCs w:val="24"/>
        </w:rPr>
        <w:t>Harga</w:t>
      </w:r>
      <w:bookmarkEnd w:id="14"/>
    </w:p>
    <w:p w:rsidR="0011561E" w:rsidRPr="00C631CA" w:rsidRDefault="0011561E" w:rsidP="0011561E">
      <w:pPr>
        <w:pStyle w:val="BodyText"/>
        <w:spacing w:line="480" w:lineRule="auto"/>
        <w:ind w:firstLine="720"/>
      </w:pPr>
      <w:r w:rsidRPr="00C631CA">
        <w:rPr>
          <w:color w:val="0D0D0D"/>
        </w:rPr>
        <w:t xml:space="preserve">Menurut </w:t>
      </w:r>
      <w:r w:rsidRPr="00C631CA">
        <w:rPr>
          <w:color w:val="1F2023"/>
        </w:rPr>
        <w:t xml:space="preserve">Lee dalam (Rosad, 2019) </w:t>
      </w:r>
      <w:r w:rsidRPr="00C631CA">
        <w:rPr>
          <w:color w:val="0D0D0D"/>
        </w:rPr>
        <w:t xml:space="preserve">indikator yang mencirikan persepsi </w:t>
      </w:r>
      <w:r w:rsidRPr="00C631CA">
        <w:rPr>
          <w:color w:val="0D0D0D"/>
          <w:spacing w:val="-2"/>
        </w:rPr>
        <w:t>harga:</w:t>
      </w:r>
    </w:p>
    <w:p w:rsidR="0011561E" w:rsidRPr="00C631CA" w:rsidRDefault="0011561E" w:rsidP="0011561E">
      <w:pPr>
        <w:pStyle w:val="ListParagraph"/>
        <w:widowControl w:val="0"/>
        <w:numPr>
          <w:ilvl w:val="0"/>
          <w:numId w:val="12"/>
        </w:numPr>
        <w:autoSpaceDE w:val="0"/>
        <w:autoSpaceDN w:val="0"/>
        <w:ind w:left="709" w:hanging="425"/>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Keterjangkauan</w:t>
      </w:r>
      <w:r w:rsidRPr="00C631CA">
        <w:rPr>
          <w:rFonts w:ascii="Times New Roman" w:hAnsi="Times New Roman" w:cs="Times New Roman"/>
          <w:color w:val="0D0D0D"/>
          <w:spacing w:val="-4"/>
          <w:sz w:val="24"/>
          <w:szCs w:val="24"/>
        </w:rPr>
        <w:t>harga</w:t>
      </w:r>
    </w:p>
    <w:p w:rsidR="0011561E" w:rsidRPr="00C631CA" w:rsidRDefault="0011561E" w:rsidP="0011561E">
      <w:pPr>
        <w:pStyle w:val="BodyText"/>
        <w:spacing w:line="480" w:lineRule="auto"/>
        <w:ind w:left="709"/>
      </w:pPr>
      <w:r w:rsidRPr="00C631CA">
        <w:rPr>
          <w:color w:val="0D0D0D"/>
        </w:rPr>
        <w:t>Aspekpenetapanhargayangdilakukanolehprodusenataupenjualyang sesuai dengan kemampuan beli konsumen.</w:t>
      </w:r>
    </w:p>
    <w:p w:rsidR="0011561E" w:rsidRPr="00C631CA" w:rsidRDefault="0011561E" w:rsidP="0011561E">
      <w:pPr>
        <w:pStyle w:val="ListParagraph"/>
        <w:widowControl w:val="0"/>
        <w:numPr>
          <w:ilvl w:val="0"/>
          <w:numId w:val="12"/>
        </w:numPr>
        <w:autoSpaceDE w:val="0"/>
        <w:autoSpaceDN w:val="0"/>
        <w:ind w:left="709" w:hanging="425"/>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Kesesuaianhargadengankualitas</w:t>
      </w:r>
      <w:r w:rsidRPr="00C631CA">
        <w:rPr>
          <w:rFonts w:ascii="Times New Roman" w:hAnsi="Times New Roman" w:cs="Times New Roman"/>
          <w:color w:val="0D0D0D"/>
          <w:spacing w:val="-2"/>
          <w:sz w:val="24"/>
          <w:szCs w:val="24"/>
        </w:rPr>
        <w:t>produk</w:t>
      </w:r>
    </w:p>
    <w:p w:rsidR="0011561E" w:rsidRPr="00C631CA" w:rsidRDefault="0011561E" w:rsidP="0011561E">
      <w:pPr>
        <w:pStyle w:val="BodyText"/>
        <w:spacing w:line="480" w:lineRule="auto"/>
        <w:ind w:left="709" w:hanging="425"/>
      </w:pPr>
      <w:r>
        <w:rPr>
          <w:color w:val="0D0D0D"/>
        </w:rPr>
        <w:tab/>
      </w:r>
      <w:r>
        <w:rPr>
          <w:color w:val="0D0D0D"/>
        </w:rPr>
        <w:tab/>
      </w:r>
      <w:r w:rsidRPr="00C631CA">
        <w:rPr>
          <w:color w:val="0D0D0D"/>
        </w:rPr>
        <w:t>Harga yang sesuai dengan kualitas produk suatu barang, dan harga tersebut dapat memberikan kepusan pada konsumen.</w:t>
      </w:r>
    </w:p>
    <w:p w:rsidR="0011561E" w:rsidRPr="00C631CA" w:rsidRDefault="0011561E" w:rsidP="0011561E">
      <w:pPr>
        <w:pStyle w:val="ListParagraph"/>
        <w:widowControl w:val="0"/>
        <w:numPr>
          <w:ilvl w:val="0"/>
          <w:numId w:val="12"/>
        </w:numPr>
        <w:tabs>
          <w:tab w:val="left" w:pos="1987"/>
        </w:tabs>
        <w:autoSpaceDE w:val="0"/>
        <w:autoSpaceDN w:val="0"/>
        <w:ind w:left="709" w:hanging="425"/>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Daya</w:t>
      </w:r>
      <w:r w:rsidRPr="00C631CA">
        <w:rPr>
          <w:rFonts w:ascii="Times New Roman" w:hAnsi="Times New Roman" w:cs="Times New Roman"/>
          <w:color w:val="0D0D0D"/>
          <w:spacing w:val="-2"/>
          <w:sz w:val="24"/>
          <w:szCs w:val="24"/>
        </w:rPr>
        <w:t>Saing</w:t>
      </w:r>
    </w:p>
    <w:p w:rsidR="0011561E" w:rsidRDefault="0011561E" w:rsidP="0011561E">
      <w:pPr>
        <w:pStyle w:val="BodyText"/>
        <w:spacing w:line="480" w:lineRule="auto"/>
        <w:ind w:left="709" w:hanging="425"/>
        <w:rPr>
          <w:color w:val="0D0D0D"/>
          <w:spacing w:val="-2"/>
        </w:rPr>
      </w:pPr>
      <w:r>
        <w:rPr>
          <w:color w:val="0D0D0D"/>
        </w:rPr>
        <w:tab/>
      </w:r>
      <w:r>
        <w:rPr>
          <w:color w:val="0D0D0D"/>
        </w:rPr>
        <w:tab/>
        <w:t>P</w:t>
      </w:r>
      <w:r w:rsidRPr="00C631CA">
        <w:rPr>
          <w:color w:val="0D0D0D"/>
        </w:rPr>
        <w:t xml:space="preserve">enawaran yng diberikn oleh produsen atau penjulan berbeda dan bersaing dengan yang diberikan oleh produsen lain, pada satu jenis produk </w:t>
      </w:r>
      <w:r w:rsidRPr="00C631CA">
        <w:rPr>
          <w:color w:val="0D0D0D"/>
        </w:rPr>
        <w:lastRenderedPageBreak/>
        <w:t>yang</w:t>
      </w:r>
      <w:r w:rsidRPr="00C631CA">
        <w:rPr>
          <w:color w:val="0D0D0D"/>
          <w:spacing w:val="-2"/>
        </w:rPr>
        <w:t>sama.</w:t>
      </w:r>
    </w:p>
    <w:p w:rsidR="0011561E" w:rsidRDefault="0011561E" w:rsidP="0011561E">
      <w:pPr>
        <w:pStyle w:val="BodyText"/>
        <w:spacing w:line="480" w:lineRule="auto"/>
        <w:ind w:left="709" w:hanging="425"/>
        <w:rPr>
          <w:color w:val="0D0D0D"/>
          <w:spacing w:val="-2"/>
        </w:rPr>
      </w:pPr>
    </w:p>
    <w:p w:rsidR="0011561E" w:rsidRPr="000046C7" w:rsidRDefault="0011561E" w:rsidP="0011561E">
      <w:pPr>
        <w:pStyle w:val="ListParagraph"/>
        <w:widowControl w:val="0"/>
        <w:numPr>
          <w:ilvl w:val="0"/>
          <w:numId w:val="12"/>
        </w:numPr>
        <w:tabs>
          <w:tab w:val="left" w:pos="2015"/>
        </w:tabs>
        <w:autoSpaceDE w:val="0"/>
        <w:autoSpaceDN w:val="0"/>
        <w:ind w:left="709" w:hanging="425"/>
        <w:contextualSpacing w:val="0"/>
        <w:jc w:val="both"/>
        <w:rPr>
          <w:rFonts w:ascii="Times New Roman" w:hAnsi="Times New Roman" w:cs="Times New Roman"/>
          <w:sz w:val="24"/>
          <w:szCs w:val="24"/>
        </w:rPr>
      </w:pPr>
      <w:r w:rsidRPr="000046C7">
        <w:rPr>
          <w:rFonts w:ascii="Times New Roman" w:hAnsi="Times New Roman" w:cs="Times New Roman"/>
          <w:color w:val="0D0D0D"/>
          <w:sz w:val="24"/>
          <w:szCs w:val="24"/>
        </w:rPr>
        <w:t>Hargasesuaidengan manfaatyangdiperoleh</w:t>
      </w:r>
      <w:r w:rsidRPr="000046C7">
        <w:rPr>
          <w:rFonts w:ascii="Times New Roman" w:hAnsi="Times New Roman" w:cs="Times New Roman"/>
          <w:color w:val="0D0D0D"/>
          <w:spacing w:val="-2"/>
          <w:sz w:val="24"/>
          <w:szCs w:val="24"/>
        </w:rPr>
        <w:t>pelanggan.</w:t>
      </w:r>
    </w:p>
    <w:p w:rsidR="0011561E" w:rsidRPr="000046C7" w:rsidRDefault="0011561E" w:rsidP="0011561E">
      <w:pPr>
        <w:pStyle w:val="Heading2"/>
        <w:spacing w:before="0" w:after="0"/>
        <w:ind w:left="709" w:firstLine="11"/>
        <w:rPr>
          <w:rFonts w:ascii="Times New Roman" w:hAnsi="Times New Roman"/>
          <w:b w:val="0"/>
          <w:i w:val="0"/>
          <w:color w:val="0D0D0D"/>
          <w:sz w:val="24"/>
          <w:szCs w:val="24"/>
        </w:rPr>
      </w:pPr>
      <w:bookmarkStart w:id="15" w:name="_Toc196840961"/>
      <w:bookmarkStart w:id="16" w:name="_Toc196847357"/>
      <w:bookmarkStart w:id="17" w:name="_Toc220088556"/>
      <w:r w:rsidRPr="000046C7">
        <w:rPr>
          <w:rFonts w:ascii="Times New Roman" w:hAnsi="Times New Roman"/>
          <w:b w:val="0"/>
          <w:i w:val="0"/>
          <w:color w:val="0D0D0D"/>
          <w:sz w:val="24"/>
          <w:szCs w:val="24"/>
        </w:rPr>
        <w:t>Barang atau jasa yang diperoleh pelanggan dengan harga yang sesuai dan bermanfaat untuk pelanggan.</w:t>
      </w:r>
      <w:bookmarkEnd w:id="15"/>
      <w:bookmarkEnd w:id="16"/>
      <w:bookmarkEnd w:id="17"/>
    </w:p>
    <w:p w:rsidR="0011561E" w:rsidRPr="001B36DF" w:rsidRDefault="0011561E" w:rsidP="0011561E">
      <w:pPr>
        <w:pStyle w:val="Heading2"/>
        <w:spacing w:before="0" w:after="0"/>
        <w:rPr>
          <w:rFonts w:ascii="Times New Roman" w:hAnsi="Times New Roman"/>
          <w:i w:val="0"/>
          <w:sz w:val="24"/>
          <w:szCs w:val="24"/>
        </w:rPr>
      </w:pPr>
      <w:bookmarkStart w:id="18" w:name="_TOC_250022"/>
      <w:bookmarkStart w:id="19" w:name="_Toc220088557"/>
      <w:r w:rsidRPr="001B36DF">
        <w:rPr>
          <w:rFonts w:ascii="Times New Roman" w:hAnsi="Times New Roman"/>
          <w:i w:val="0"/>
          <w:sz w:val="24"/>
          <w:szCs w:val="24"/>
        </w:rPr>
        <w:t>2.3  Kualitas</w:t>
      </w:r>
      <w:bookmarkEnd w:id="18"/>
      <w:r w:rsidRPr="001B36DF">
        <w:rPr>
          <w:rFonts w:ascii="Times New Roman" w:hAnsi="Times New Roman"/>
          <w:i w:val="0"/>
          <w:spacing w:val="-2"/>
          <w:sz w:val="24"/>
          <w:szCs w:val="24"/>
        </w:rPr>
        <w:t>Jaringan</w:t>
      </w:r>
      <w:bookmarkEnd w:id="19"/>
    </w:p>
    <w:p w:rsidR="0011561E" w:rsidRPr="001B36DF" w:rsidRDefault="0011561E" w:rsidP="0011561E">
      <w:pPr>
        <w:pStyle w:val="Heading2"/>
        <w:spacing w:before="0" w:after="0"/>
        <w:rPr>
          <w:rFonts w:ascii="Times New Roman" w:hAnsi="Times New Roman"/>
          <w:i w:val="0"/>
          <w:sz w:val="24"/>
          <w:szCs w:val="24"/>
        </w:rPr>
      </w:pPr>
      <w:bookmarkStart w:id="20" w:name="_Toc220088558"/>
      <w:r w:rsidRPr="001B36DF">
        <w:rPr>
          <w:rFonts w:ascii="Times New Roman" w:hAnsi="Times New Roman"/>
          <w:i w:val="0"/>
          <w:sz w:val="24"/>
          <w:szCs w:val="24"/>
        </w:rPr>
        <w:t>2.3.1</w:t>
      </w:r>
      <w:r w:rsidRPr="001B36DF">
        <w:rPr>
          <w:rFonts w:ascii="Times New Roman" w:hAnsi="Times New Roman"/>
          <w:i w:val="0"/>
          <w:sz w:val="24"/>
          <w:szCs w:val="24"/>
        </w:rPr>
        <w:tab/>
        <w:t>PengertianKualitas</w:t>
      </w:r>
      <w:r w:rsidRPr="001B36DF">
        <w:rPr>
          <w:rFonts w:ascii="Times New Roman" w:hAnsi="Times New Roman"/>
          <w:i w:val="0"/>
          <w:spacing w:val="-2"/>
          <w:sz w:val="24"/>
          <w:szCs w:val="24"/>
        </w:rPr>
        <w:t>Jaringan</w:t>
      </w:r>
      <w:bookmarkEnd w:id="20"/>
    </w:p>
    <w:p w:rsidR="0011561E" w:rsidRPr="00C631CA" w:rsidRDefault="0011561E" w:rsidP="0011561E">
      <w:pPr>
        <w:pStyle w:val="BodyText"/>
        <w:spacing w:line="480" w:lineRule="auto"/>
        <w:ind w:firstLine="720"/>
      </w:pPr>
      <w:r w:rsidRPr="00C631CA">
        <w:t xml:space="preserve">Pengertian Kualitas Jaringan Kualitas jaringan adalah suatu titik yangmenghubungkanantarasatutitikdengantitiklainnyadenganadanya koneksi yang tersedia sehingga dapat melakukan komunikasi antar orang lain untuk menyampaikan suatu informasi. Internet memiliki berbagai empat macam jaringan yang disesuaikan dengan teknologi yang sedang digunakan. Hubungan antara kualitas jaringan dan perkonsumensangatlah berpengaruh karena dengan adanya kualitas jaringan yang baik dan sesuai dengan keinginan konsumen tentunya akan pemakai akan memiliki kepuasan tersendiri pada saat memakai kartu tersebut (Cindy, </w:t>
      </w:r>
      <w:r w:rsidRPr="00C631CA">
        <w:rPr>
          <w:spacing w:val="-2"/>
        </w:rPr>
        <w:t>2019).</w:t>
      </w:r>
    </w:p>
    <w:p w:rsidR="0011561E" w:rsidRPr="00C631CA" w:rsidRDefault="0011561E" w:rsidP="0011561E">
      <w:pPr>
        <w:pStyle w:val="BodyText"/>
        <w:spacing w:line="480" w:lineRule="auto"/>
        <w:ind w:firstLine="720"/>
      </w:pPr>
      <w:r w:rsidRPr="00C631CA">
        <w:t xml:space="preserve">Kualitas jaringan merupakan bagian dari suatu kualitas produk dimana kualitas produk disini merupakan tindakan yang diberikan oleh perusahaan untuk memenangkan persaingan di pasar dengan menetapkan sekumpulan perbedaan-perbedaan yang berarti pada produk atau jasayang ditawarkan untuk membedakan produk perusahaan dengan produk pesaingnya, sehingga dapat dipandang atau dipersepsikan konsumen bahwa produk yang berkualitas tersebut mempunyai nilai tambah yang diharapkan oleh konsumen. (Wahid, 2020) juga menjelaskan bahwa </w:t>
      </w:r>
      <w:r w:rsidRPr="00C631CA">
        <w:lastRenderedPageBreak/>
        <w:t>secaraoperasional,produkberkualitasadalahprodukyang</w:t>
      </w:r>
      <w:r w:rsidRPr="00C631CA">
        <w:rPr>
          <w:spacing w:val="-2"/>
        </w:rPr>
        <w:t>memenuhi</w:t>
      </w:r>
    </w:p>
    <w:p w:rsidR="0011561E" w:rsidRPr="00C631CA" w:rsidRDefault="0011561E" w:rsidP="0011561E">
      <w:pPr>
        <w:pStyle w:val="BodyText"/>
        <w:spacing w:line="480" w:lineRule="auto"/>
        <w:ind w:firstLine="17"/>
      </w:pPr>
      <w:r w:rsidRPr="00C631CA">
        <w:t xml:space="preserve">harapan pelanggan, dimana produk harus memiliki tingkat kualitas tertentu karena produk dibuat untuk memenuhi selera konsumen atau memuaskan. </w:t>
      </w:r>
      <w:r w:rsidRPr="00C631CA">
        <w:rPr>
          <w:color w:val="0D0D0D"/>
        </w:rPr>
        <w:t>kualitas jaringanadalah suatu titik yang menghubungkan antara satu titik dengan titik lainnya dengan adanya koneksi yang tersedia sehingga dapat melakukan komunikasi antar orang lain untuk menyampaikan suatu informasi (Waode, 2020).</w:t>
      </w:r>
    </w:p>
    <w:p w:rsidR="0011561E" w:rsidRPr="00C631CA" w:rsidRDefault="0011561E" w:rsidP="0011561E">
      <w:pPr>
        <w:pStyle w:val="BodyText"/>
        <w:spacing w:line="480" w:lineRule="auto"/>
        <w:ind w:firstLine="17"/>
      </w:pPr>
      <w:r w:rsidRPr="00C631CA">
        <w:t>Dari beberapa pengertian diatas, maka pengertian kualitas jaringan adalah suatu kemampuan sistem menejemen jaringan data dengan adanya koneksi yang menghubungkan satu titik dengan titik lainnya untuk menyampaikan informasi pengguna secara berulang dan tepat waktu.Kualitas jaringan digambarkan oleh kinerja layanan dan kinerja jaringan yang mempengaruhi tingkat kepuasan pengguna terhadapkualitas layanan jasa akses internet.</w:t>
      </w:r>
    </w:p>
    <w:p w:rsidR="0011561E" w:rsidRPr="00A640A8" w:rsidRDefault="0011561E" w:rsidP="0011561E">
      <w:pPr>
        <w:pStyle w:val="Heading2"/>
        <w:spacing w:before="0" w:after="0"/>
        <w:rPr>
          <w:rFonts w:ascii="Times New Roman" w:hAnsi="Times New Roman"/>
          <w:i w:val="0"/>
          <w:sz w:val="24"/>
          <w:szCs w:val="24"/>
        </w:rPr>
      </w:pPr>
      <w:bookmarkStart w:id="21" w:name="_Toc220088559"/>
      <w:r w:rsidRPr="00A640A8">
        <w:rPr>
          <w:rFonts w:ascii="Times New Roman" w:hAnsi="Times New Roman"/>
          <w:i w:val="0"/>
          <w:sz w:val="24"/>
          <w:szCs w:val="24"/>
        </w:rPr>
        <w:t>2.</w:t>
      </w:r>
      <w:r>
        <w:rPr>
          <w:rFonts w:ascii="Times New Roman" w:hAnsi="Times New Roman"/>
          <w:i w:val="0"/>
          <w:sz w:val="24"/>
          <w:szCs w:val="24"/>
        </w:rPr>
        <w:t>3</w:t>
      </w:r>
      <w:r w:rsidRPr="00A640A8">
        <w:rPr>
          <w:rFonts w:ascii="Times New Roman" w:hAnsi="Times New Roman"/>
          <w:i w:val="0"/>
          <w:sz w:val="24"/>
          <w:szCs w:val="24"/>
        </w:rPr>
        <w:t>.</w:t>
      </w:r>
      <w:r>
        <w:rPr>
          <w:rFonts w:ascii="Times New Roman" w:hAnsi="Times New Roman"/>
          <w:i w:val="0"/>
          <w:sz w:val="24"/>
          <w:szCs w:val="24"/>
        </w:rPr>
        <w:t>2</w:t>
      </w:r>
      <w:r w:rsidRPr="00A640A8">
        <w:rPr>
          <w:rFonts w:ascii="Times New Roman" w:hAnsi="Times New Roman"/>
          <w:i w:val="0"/>
          <w:sz w:val="24"/>
          <w:szCs w:val="24"/>
        </w:rPr>
        <w:t xml:space="preserve">  Dimensikualitas </w:t>
      </w:r>
      <w:r w:rsidRPr="00A640A8">
        <w:rPr>
          <w:rFonts w:ascii="Times New Roman" w:hAnsi="Times New Roman"/>
          <w:i w:val="0"/>
          <w:spacing w:val="-2"/>
          <w:sz w:val="24"/>
          <w:szCs w:val="24"/>
        </w:rPr>
        <w:t>Jaringan</w:t>
      </w:r>
      <w:bookmarkEnd w:id="21"/>
    </w:p>
    <w:p w:rsidR="0011561E" w:rsidRPr="00C631CA" w:rsidRDefault="0011561E" w:rsidP="0011561E">
      <w:pPr>
        <w:pStyle w:val="BodyText"/>
        <w:spacing w:line="480" w:lineRule="auto"/>
        <w:ind w:firstLine="720"/>
      </w:pPr>
      <w:r w:rsidRPr="00C631CA">
        <w:t>Ada delapan dimensi kualitas yang dikembangkan Garvin sebagaimana dikutip oleh Pujiastutik dan dapat digunakan sebagai kerangka perencanaan strategis dan analisis, terutama untuk produk. Dimensi-dimensi tersebut adalah :</w:t>
      </w:r>
    </w:p>
    <w:p w:rsidR="0011561E" w:rsidRPr="00C631CA" w:rsidRDefault="0011561E" w:rsidP="0011561E">
      <w:pPr>
        <w:pStyle w:val="ListParagraph"/>
        <w:widowControl w:val="0"/>
        <w:numPr>
          <w:ilvl w:val="0"/>
          <w:numId w:val="16"/>
        </w:numPr>
        <w:tabs>
          <w:tab w:val="left" w:pos="2623"/>
        </w:tabs>
        <w:autoSpaceDE w:val="0"/>
        <w:autoSpaceDN w:val="0"/>
        <w:ind w:left="240"/>
        <w:contextualSpacing w:val="0"/>
        <w:rPr>
          <w:rFonts w:ascii="Times New Roman" w:hAnsi="Times New Roman" w:cs="Times New Roman"/>
          <w:sz w:val="24"/>
          <w:szCs w:val="24"/>
        </w:rPr>
      </w:pPr>
      <w:r w:rsidRPr="00C631CA">
        <w:rPr>
          <w:rFonts w:ascii="Times New Roman" w:hAnsi="Times New Roman" w:cs="Times New Roman"/>
          <w:sz w:val="24"/>
          <w:szCs w:val="24"/>
        </w:rPr>
        <w:t>Kinerja(performance) karakteristikoperasipokokdariproduk</w:t>
      </w:r>
      <w:r w:rsidRPr="00C631CA">
        <w:rPr>
          <w:rFonts w:ascii="Times New Roman" w:hAnsi="Times New Roman" w:cs="Times New Roman"/>
          <w:spacing w:val="-2"/>
          <w:sz w:val="24"/>
          <w:szCs w:val="24"/>
        </w:rPr>
        <w:t>inti.</w:t>
      </w:r>
    </w:p>
    <w:p w:rsidR="0011561E" w:rsidRPr="00C631CA" w:rsidRDefault="0011561E" w:rsidP="0011561E">
      <w:pPr>
        <w:pStyle w:val="ListParagraph"/>
        <w:widowControl w:val="0"/>
        <w:numPr>
          <w:ilvl w:val="0"/>
          <w:numId w:val="16"/>
        </w:numPr>
        <w:tabs>
          <w:tab w:val="left" w:pos="2562"/>
          <w:tab w:val="left" w:pos="2606"/>
        </w:tabs>
        <w:autoSpaceDE w:val="0"/>
        <w:autoSpaceDN w:val="0"/>
        <w:ind w:left="240"/>
        <w:contextualSpacing w:val="0"/>
        <w:rPr>
          <w:rFonts w:ascii="Times New Roman" w:hAnsi="Times New Roman" w:cs="Times New Roman"/>
          <w:sz w:val="24"/>
          <w:szCs w:val="24"/>
        </w:rPr>
      </w:pPr>
      <w:r w:rsidRPr="00C631CA">
        <w:rPr>
          <w:rFonts w:ascii="Times New Roman" w:hAnsi="Times New Roman" w:cs="Times New Roman"/>
          <w:sz w:val="24"/>
          <w:szCs w:val="24"/>
        </w:rPr>
        <w:t>Ciri-ciriataukeistimewaantambahan(features),yaitukarakteristik sekunder atau pelengkap.</w:t>
      </w:r>
    </w:p>
    <w:p w:rsidR="0011561E" w:rsidRPr="00C631CA" w:rsidRDefault="0011561E" w:rsidP="0011561E">
      <w:pPr>
        <w:pStyle w:val="ListParagraph"/>
        <w:widowControl w:val="0"/>
        <w:numPr>
          <w:ilvl w:val="0"/>
          <w:numId w:val="16"/>
        </w:numPr>
        <w:tabs>
          <w:tab w:val="left" w:pos="2562"/>
          <w:tab w:val="left" w:pos="2606"/>
        </w:tabs>
        <w:autoSpaceDE w:val="0"/>
        <w:autoSpaceDN w:val="0"/>
        <w:ind w:left="240"/>
        <w:contextualSpacing w:val="0"/>
        <w:rPr>
          <w:rFonts w:ascii="Times New Roman" w:hAnsi="Times New Roman" w:cs="Times New Roman"/>
          <w:sz w:val="24"/>
          <w:szCs w:val="24"/>
        </w:rPr>
      </w:pPr>
      <w:r w:rsidRPr="00C631CA">
        <w:rPr>
          <w:rFonts w:ascii="Times New Roman" w:hAnsi="Times New Roman" w:cs="Times New Roman"/>
          <w:sz w:val="24"/>
          <w:szCs w:val="24"/>
        </w:rPr>
        <w:t>Kehandalan (reliability), yaitu kemungkinan kecil akan mengalami kerusakan ataugagal dipakai.</w:t>
      </w:r>
    </w:p>
    <w:p w:rsidR="0011561E" w:rsidRDefault="0011561E" w:rsidP="0011561E">
      <w:pPr>
        <w:pStyle w:val="ListParagraph"/>
        <w:widowControl w:val="0"/>
        <w:numPr>
          <w:ilvl w:val="0"/>
          <w:numId w:val="16"/>
        </w:numPr>
        <w:tabs>
          <w:tab w:val="left" w:pos="2562"/>
          <w:tab w:val="left" w:pos="2606"/>
        </w:tabs>
        <w:autoSpaceDE w:val="0"/>
        <w:autoSpaceDN w:val="0"/>
        <w:ind w:left="240"/>
        <w:contextualSpacing w:val="0"/>
        <w:rPr>
          <w:rFonts w:ascii="Times New Roman" w:hAnsi="Times New Roman" w:cs="Times New Roman"/>
          <w:sz w:val="24"/>
          <w:szCs w:val="24"/>
        </w:rPr>
      </w:pPr>
      <w:r w:rsidRPr="00C631CA">
        <w:rPr>
          <w:rFonts w:ascii="Times New Roman" w:hAnsi="Times New Roman" w:cs="Times New Roman"/>
          <w:sz w:val="24"/>
          <w:szCs w:val="24"/>
        </w:rPr>
        <w:t xml:space="preserve">Kesesuaian dengan spesifikasi (conformance to specifications), yaitu sejauh mana karakteristik desain dan operasi memenuhi standar- standar yang telah </w:t>
      </w:r>
      <w:r w:rsidRPr="00C631CA">
        <w:rPr>
          <w:rFonts w:ascii="Times New Roman" w:hAnsi="Times New Roman" w:cs="Times New Roman"/>
          <w:sz w:val="24"/>
          <w:szCs w:val="24"/>
        </w:rPr>
        <w:lastRenderedPageBreak/>
        <w:t>ditetapkan sebelumnya.</w:t>
      </w:r>
    </w:p>
    <w:p w:rsidR="0011561E" w:rsidRPr="00A640A8" w:rsidRDefault="0011561E" w:rsidP="0011561E">
      <w:pPr>
        <w:pStyle w:val="ListParagraph"/>
        <w:widowControl w:val="0"/>
        <w:numPr>
          <w:ilvl w:val="0"/>
          <w:numId w:val="16"/>
        </w:numPr>
        <w:tabs>
          <w:tab w:val="left" w:pos="2562"/>
          <w:tab w:val="left" w:pos="2606"/>
        </w:tabs>
        <w:autoSpaceDE w:val="0"/>
        <w:autoSpaceDN w:val="0"/>
        <w:ind w:left="240"/>
        <w:contextualSpacing w:val="0"/>
        <w:jc w:val="both"/>
        <w:rPr>
          <w:rFonts w:ascii="Times New Roman" w:hAnsi="Times New Roman" w:cs="Times New Roman"/>
          <w:sz w:val="24"/>
          <w:szCs w:val="24"/>
        </w:rPr>
      </w:pPr>
      <w:r w:rsidRPr="00A640A8">
        <w:rPr>
          <w:rFonts w:ascii="Times New Roman" w:hAnsi="Times New Roman" w:cs="Times New Roman"/>
          <w:sz w:val="24"/>
          <w:szCs w:val="24"/>
        </w:rPr>
        <w:t>Daya tahan (durability),berkaitan dengan berapalamaproduk tersebut dapat terus digunakan.</w:t>
      </w:r>
    </w:p>
    <w:p w:rsidR="0011561E" w:rsidRPr="00A640A8" w:rsidRDefault="0011561E" w:rsidP="0011561E">
      <w:pPr>
        <w:pStyle w:val="ListParagraph"/>
        <w:widowControl w:val="0"/>
        <w:numPr>
          <w:ilvl w:val="0"/>
          <w:numId w:val="16"/>
        </w:numPr>
        <w:tabs>
          <w:tab w:val="left" w:pos="2606"/>
          <w:tab w:val="left" w:pos="2660"/>
        </w:tabs>
        <w:autoSpaceDE w:val="0"/>
        <w:autoSpaceDN w:val="0"/>
        <w:ind w:left="240"/>
        <w:jc w:val="both"/>
        <w:rPr>
          <w:rFonts w:ascii="Times New Roman" w:hAnsi="Times New Roman" w:cs="Times New Roman"/>
          <w:sz w:val="24"/>
          <w:szCs w:val="24"/>
        </w:rPr>
      </w:pPr>
      <w:r w:rsidRPr="00A640A8">
        <w:rPr>
          <w:rFonts w:ascii="Times New Roman" w:hAnsi="Times New Roman" w:cs="Times New Roman"/>
          <w:sz w:val="24"/>
          <w:szCs w:val="24"/>
        </w:rPr>
        <w:t>Serviceability,meliputi kecepatan, kompetensi, kenyamanan, mudahdireparasi, penanganan keluhan yang memuaskan.</w:t>
      </w:r>
    </w:p>
    <w:p w:rsidR="0011561E" w:rsidRPr="00C631CA" w:rsidRDefault="0011561E" w:rsidP="0011561E">
      <w:pPr>
        <w:pStyle w:val="ListParagraph"/>
        <w:widowControl w:val="0"/>
        <w:numPr>
          <w:ilvl w:val="0"/>
          <w:numId w:val="16"/>
        </w:numPr>
        <w:tabs>
          <w:tab w:val="left" w:pos="2623"/>
        </w:tabs>
        <w:autoSpaceDE w:val="0"/>
        <w:autoSpaceDN w:val="0"/>
        <w:ind w:left="240"/>
        <w:contextualSpacing w:val="0"/>
        <w:rPr>
          <w:rFonts w:ascii="Times New Roman" w:hAnsi="Times New Roman" w:cs="Times New Roman"/>
          <w:sz w:val="24"/>
          <w:szCs w:val="24"/>
        </w:rPr>
      </w:pPr>
      <w:r w:rsidRPr="00C631CA">
        <w:rPr>
          <w:rFonts w:ascii="Times New Roman" w:hAnsi="Times New Roman" w:cs="Times New Roman"/>
          <w:sz w:val="24"/>
          <w:szCs w:val="24"/>
        </w:rPr>
        <w:t>Estetika,yaitudayatarik produkterhadappanca</w:t>
      </w:r>
      <w:r w:rsidRPr="00C631CA">
        <w:rPr>
          <w:rFonts w:ascii="Times New Roman" w:hAnsi="Times New Roman" w:cs="Times New Roman"/>
          <w:spacing w:val="-2"/>
          <w:sz w:val="24"/>
          <w:szCs w:val="24"/>
        </w:rPr>
        <w:t>indera.</w:t>
      </w:r>
    </w:p>
    <w:p w:rsidR="0011561E" w:rsidRPr="00C631CA" w:rsidRDefault="0011561E" w:rsidP="0011561E">
      <w:pPr>
        <w:pStyle w:val="ListParagraph"/>
        <w:widowControl w:val="0"/>
        <w:numPr>
          <w:ilvl w:val="0"/>
          <w:numId w:val="16"/>
        </w:numPr>
        <w:tabs>
          <w:tab w:val="left" w:pos="2716"/>
          <w:tab w:val="left" w:pos="2749"/>
        </w:tabs>
        <w:autoSpaceDE w:val="0"/>
        <w:autoSpaceDN w:val="0"/>
        <w:ind w:left="240"/>
        <w:contextualSpacing w:val="0"/>
        <w:rPr>
          <w:rFonts w:ascii="Times New Roman" w:hAnsi="Times New Roman" w:cs="Times New Roman"/>
          <w:sz w:val="24"/>
          <w:szCs w:val="24"/>
        </w:rPr>
      </w:pPr>
      <w:r w:rsidRPr="00C631CA">
        <w:rPr>
          <w:rFonts w:ascii="Times New Roman" w:hAnsi="Times New Roman" w:cs="Times New Roman"/>
          <w:sz w:val="24"/>
          <w:szCs w:val="24"/>
        </w:rPr>
        <w:t>Kualitasyangdipersepsikan(perceivedquality),yaitucitradan reputasi produk serta tanggung jawab perusahaan terhadapnya</w:t>
      </w:r>
    </w:p>
    <w:p w:rsidR="0011561E" w:rsidRPr="00A640A8" w:rsidRDefault="0011561E" w:rsidP="0011561E">
      <w:pPr>
        <w:pStyle w:val="Heading2"/>
        <w:spacing w:before="0" w:after="0"/>
        <w:rPr>
          <w:rFonts w:ascii="Times New Roman" w:hAnsi="Times New Roman"/>
          <w:i w:val="0"/>
          <w:sz w:val="24"/>
          <w:szCs w:val="24"/>
        </w:rPr>
      </w:pPr>
      <w:bookmarkStart w:id="22" w:name="_Toc220088560"/>
      <w:r w:rsidRPr="00A640A8">
        <w:rPr>
          <w:rFonts w:ascii="Times New Roman" w:hAnsi="Times New Roman"/>
          <w:i w:val="0"/>
          <w:sz w:val="24"/>
          <w:szCs w:val="24"/>
        </w:rPr>
        <w:t>2.</w:t>
      </w:r>
      <w:r>
        <w:rPr>
          <w:rFonts w:ascii="Times New Roman" w:hAnsi="Times New Roman"/>
          <w:i w:val="0"/>
          <w:sz w:val="24"/>
          <w:szCs w:val="24"/>
        </w:rPr>
        <w:t>3.3</w:t>
      </w:r>
      <w:r w:rsidRPr="00A640A8">
        <w:rPr>
          <w:rFonts w:ascii="Times New Roman" w:hAnsi="Times New Roman"/>
          <w:i w:val="0"/>
          <w:sz w:val="24"/>
          <w:szCs w:val="24"/>
        </w:rPr>
        <w:t xml:space="preserve">  IndikatorKualitas</w:t>
      </w:r>
      <w:r w:rsidRPr="00A640A8">
        <w:rPr>
          <w:rFonts w:ascii="Times New Roman" w:hAnsi="Times New Roman"/>
          <w:i w:val="0"/>
          <w:spacing w:val="-2"/>
          <w:sz w:val="24"/>
          <w:szCs w:val="24"/>
        </w:rPr>
        <w:t xml:space="preserve"> Jaringan</w:t>
      </w:r>
      <w:bookmarkEnd w:id="22"/>
    </w:p>
    <w:p w:rsidR="0011561E" w:rsidRPr="00C631CA" w:rsidRDefault="0011561E" w:rsidP="0011561E">
      <w:pPr>
        <w:pStyle w:val="BodyText"/>
        <w:spacing w:line="480" w:lineRule="auto"/>
        <w:ind w:firstLine="720"/>
      </w:pPr>
      <w:r w:rsidRPr="00C631CA">
        <w:t>Menurut(Waode,2020).TerdapatIndikatorkualitasjaringanyang terbagi menjadi lima, yaitu:</w:t>
      </w:r>
    </w:p>
    <w:p w:rsidR="0011561E" w:rsidRPr="00C631CA" w:rsidRDefault="0011561E" w:rsidP="0011561E">
      <w:pPr>
        <w:pStyle w:val="ListParagraph"/>
        <w:widowControl w:val="0"/>
        <w:numPr>
          <w:ilvl w:val="0"/>
          <w:numId w:val="15"/>
        </w:numPr>
        <w:autoSpaceDE w:val="0"/>
        <w:autoSpaceDN w:val="0"/>
        <w:ind w:left="709" w:hanging="425"/>
        <w:contextualSpacing w:val="0"/>
        <w:jc w:val="left"/>
        <w:rPr>
          <w:rFonts w:ascii="Times New Roman" w:hAnsi="Times New Roman" w:cs="Times New Roman"/>
          <w:sz w:val="24"/>
          <w:szCs w:val="24"/>
        </w:rPr>
      </w:pPr>
      <w:r w:rsidRPr="00C631CA">
        <w:rPr>
          <w:rFonts w:ascii="Times New Roman" w:hAnsi="Times New Roman" w:cs="Times New Roman"/>
          <w:sz w:val="24"/>
          <w:szCs w:val="24"/>
        </w:rPr>
        <w:t>Kecepatanmengunduh</w:t>
      </w:r>
      <w:r w:rsidRPr="00C631CA">
        <w:rPr>
          <w:rFonts w:ascii="Times New Roman" w:hAnsi="Times New Roman" w:cs="Times New Roman"/>
          <w:spacing w:val="-2"/>
          <w:sz w:val="24"/>
          <w:szCs w:val="24"/>
        </w:rPr>
        <w:t>(Download)</w:t>
      </w:r>
    </w:p>
    <w:p w:rsidR="0011561E" w:rsidRPr="00C631CA" w:rsidRDefault="0011561E" w:rsidP="0011561E">
      <w:pPr>
        <w:pStyle w:val="BodyText"/>
        <w:spacing w:line="480" w:lineRule="auto"/>
        <w:ind w:left="709"/>
      </w:pPr>
      <w:r w:rsidRPr="00C631CA">
        <w:t>Kegiatan menyalin data/file/aplikasi dari sebuah komputer/mobile phone/</w:t>
      </w:r>
      <w:r w:rsidRPr="00C631CA">
        <w:rPr>
          <w:i/>
        </w:rPr>
        <w:t xml:space="preserve">smartphone </w:t>
      </w:r>
      <w:r w:rsidRPr="00C631CA">
        <w:t>yang terhubung dalam sebuah jaringan ke server lokal. Untuk melalukuan kegiatan download, pengguna harus melalukan permintan terhadap data/file/aplikasi tersebut pada suatu halaman web.</w:t>
      </w:r>
    </w:p>
    <w:p w:rsidR="0011561E" w:rsidRPr="00C631CA" w:rsidRDefault="0011561E" w:rsidP="0011561E">
      <w:pPr>
        <w:pStyle w:val="ListParagraph"/>
        <w:widowControl w:val="0"/>
        <w:numPr>
          <w:ilvl w:val="0"/>
          <w:numId w:val="15"/>
        </w:numPr>
        <w:autoSpaceDE w:val="0"/>
        <w:autoSpaceDN w:val="0"/>
        <w:ind w:left="709" w:hanging="425"/>
        <w:contextualSpacing w:val="0"/>
        <w:jc w:val="both"/>
        <w:rPr>
          <w:rFonts w:ascii="Times New Roman" w:hAnsi="Times New Roman" w:cs="Times New Roman"/>
          <w:sz w:val="24"/>
          <w:szCs w:val="24"/>
        </w:rPr>
      </w:pPr>
      <w:r w:rsidRPr="00C631CA">
        <w:rPr>
          <w:rFonts w:ascii="Times New Roman" w:hAnsi="Times New Roman" w:cs="Times New Roman"/>
          <w:sz w:val="24"/>
          <w:szCs w:val="24"/>
        </w:rPr>
        <w:t>Kecepatanmengunggah</w:t>
      </w:r>
      <w:r w:rsidRPr="00C631CA">
        <w:rPr>
          <w:rFonts w:ascii="Times New Roman" w:hAnsi="Times New Roman" w:cs="Times New Roman"/>
          <w:spacing w:val="-2"/>
          <w:sz w:val="24"/>
          <w:szCs w:val="24"/>
        </w:rPr>
        <w:t xml:space="preserve"> (Upload).</w:t>
      </w:r>
    </w:p>
    <w:p w:rsidR="0011561E" w:rsidRPr="00C631CA" w:rsidRDefault="0011561E" w:rsidP="0011561E">
      <w:pPr>
        <w:pStyle w:val="BodyText"/>
        <w:spacing w:line="480" w:lineRule="auto"/>
        <w:ind w:left="709"/>
      </w:pPr>
      <w:r w:rsidRPr="00C631CA">
        <w:t>Merupakan aktifitas dalam coppying data, file, ataupun aplikasi dari computer, handphone, ataupun telpon pintar ke server internet.</w:t>
      </w:r>
    </w:p>
    <w:p w:rsidR="0011561E" w:rsidRPr="00C631CA" w:rsidRDefault="0011561E" w:rsidP="0011561E">
      <w:pPr>
        <w:pStyle w:val="ListParagraph"/>
        <w:widowControl w:val="0"/>
        <w:numPr>
          <w:ilvl w:val="0"/>
          <w:numId w:val="15"/>
        </w:numPr>
        <w:autoSpaceDE w:val="0"/>
        <w:autoSpaceDN w:val="0"/>
        <w:ind w:left="709" w:hanging="425"/>
        <w:contextualSpacing w:val="0"/>
        <w:jc w:val="both"/>
        <w:rPr>
          <w:rFonts w:ascii="Times New Roman" w:hAnsi="Times New Roman" w:cs="Times New Roman"/>
          <w:sz w:val="24"/>
          <w:szCs w:val="24"/>
        </w:rPr>
      </w:pPr>
      <w:r w:rsidRPr="00C631CA">
        <w:rPr>
          <w:rFonts w:ascii="Times New Roman" w:hAnsi="Times New Roman" w:cs="Times New Roman"/>
          <w:sz w:val="24"/>
          <w:szCs w:val="24"/>
        </w:rPr>
        <w:t xml:space="preserve">Jangkauanterluas jaringanselularhinggaplosok </w:t>
      </w:r>
      <w:r w:rsidRPr="00C631CA">
        <w:rPr>
          <w:rFonts w:ascii="Times New Roman" w:hAnsi="Times New Roman" w:cs="Times New Roman"/>
          <w:spacing w:val="-2"/>
          <w:sz w:val="24"/>
          <w:szCs w:val="24"/>
        </w:rPr>
        <w:t>kota.</w:t>
      </w:r>
    </w:p>
    <w:p w:rsidR="0011561E" w:rsidRPr="00C631CA" w:rsidRDefault="0011561E" w:rsidP="0011561E">
      <w:pPr>
        <w:pStyle w:val="BodyText"/>
        <w:spacing w:line="480" w:lineRule="auto"/>
        <w:ind w:left="709"/>
      </w:pPr>
      <w:r w:rsidRPr="00C631CA">
        <w:t xml:space="preserve">Jaringan selular adalah jaringan komunikasi yang tautan terkahirnya adalah nirkabel. Jangkauan merupakan salah satu ukuran persebaran data.Yang dimaksud jangkauan terluas yaitu, dimana konsumen dapat </w:t>
      </w:r>
      <w:r w:rsidRPr="00C631CA">
        <w:lastRenderedPageBreak/>
        <w:t>menggunakan kecepatan jaringan hingga plosok kota.</w:t>
      </w:r>
    </w:p>
    <w:p w:rsidR="0011561E" w:rsidRPr="00C631CA" w:rsidRDefault="0011561E" w:rsidP="0011561E">
      <w:pPr>
        <w:pStyle w:val="ListParagraph"/>
        <w:widowControl w:val="0"/>
        <w:numPr>
          <w:ilvl w:val="0"/>
          <w:numId w:val="15"/>
        </w:numPr>
        <w:autoSpaceDE w:val="0"/>
        <w:autoSpaceDN w:val="0"/>
        <w:ind w:left="709" w:hanging="425"/>
        <w:contextualSpacing w:val="0"/>
        <w:jc w:val="both"/>
        <w:rPr>
          <w:rFonts w:ascii="Times New Roman" w:hAnsi="Times New Roman" w:cs="Times New Roman"/>
          <w:sz w:val="24"/>
          <w:szCs w:val="24"/>
        </w:rPr>
      </w:pPr>
      <w:r w:rsidRPr="00C631CA">
        <w:rPr>
          <w:rFonts w:ascii="Times New Roman" w:hAnsi="Times New Roman" w:cs="Times New Roman"/>
          <w:sz w:val="24"/>
          <w:szCs w:val="24"/>
        </w:rPr>
        <w:t>Jangkauan</w:t>
      </w:r>
      <w:r w:rsidRPr="00C631CA">
        <w:rPr>
          <w:rFonts w:ascii="Times New Roman" w:hAnsi="Times New Roman" w:cs="Times New Roman"/>
          <w:spacing w:val="-2"/>
          <w:sz w:val="24"/>
          <w:szCs w:val="24"/>
        </w:rPr>
        <w:t>terkuat.</w:t>
      </w:r>
    </w:p>
    <w:p w:rsidR="0011561E" w:rsidRPr="00C631CA" w:rsidRDefault="0011561E" w:rsidP="0011561E">
      <w:pPr>
        <w:pStyle w:val="BodyText"/>
        <w:spacing w:line="480" w:lineRule="auto"/>
        <w:ind w:left="709"/>
      </w:pPr>
      <w:r w:rsidRPr="00C631CA">
        <w:t>Jangkauan terkuat adalah persebaran data jaringan yang paling kuat diantara kartu seluler lainnya.</w:t>
      </w:r>
    </w:p>
    <w:p w:rsidR="0011561E" w:rsidRPr="00C631CA" w:rsidRDefault="0011561E" w:rsidP="0011561E">
      <w:pPr>
        <w:pStyle w:val="ListParagraph"/>
        <w:widowControl w:val="0"/>
        <w:numPr>
          <w:ilvl w:val="0"/>
          <w:numId w:val="15"/>
        </w:numPr>
        <w:autoSpaceDE w:val="0"/>
        <w:autoSpaceDN w:val="0"/>
        <w:ind w:left="709" w:hanging="425"/>
        <w:contextualSpacing w:val="0"/>
        <w:jc w:val="both"/>
        <w:rPr>
          <w:rFonts w:ascii="Times New Roman" w:hAnsi="Times New Roman" w:cs="Times New Roman"/>
          <w:sz w:val="24"/>
          <w:szCs w:val="24"/>
        </w:rPr>
      </w:pPr>
      <w:r w:rsidRPr="00C631CA">
        <w:rPr>
          <w:rFonts w:ascii="Times New Roman" w:hAnsi="Times New Roman" w:cs="Times New Roman"/>
          <w:sz w:val="24"/>
          <w:szCs w:val="24"/>
        </w:rPr>
        <w:t>Kestabilan</w:t>
      </w:r>
      <w:r w:rsidRPr="00C631CA">
        <w:rPr>
          <w:rFonts w:ascii="Times New Roman" w:hAnsi="Times New Roman" w:cs="Times New Roman"/>
          <w:spacing w:val="-2"/>
          <w:sz w:val="24"/>
          <w:szCs w:val="24"/>
        </w:rPr>
        <w:t xml:space="preserve"> jaringan</w:t>
      </w:r>
    </w:p>
    <w:p w:rsidR="0011561E" w:rsidRPr="00C631CA" w:rsidRDefault="0011561E" w:rsidP="0011561E">
      <w:pPr>
        <w:pStyle w:val="BodyText"/>
        <w:spacing w:line="480" w:lineRule="auto"/>
        <w:ind w:left="709"/>
      </w:pPr>
      <w:r w:rsidRPr="00C631CA">
        <w:t>Suatu keadaan dimana koneksi internet stabil tidak putus putus atau mengalami loading terlalu lama.</w:t>
      </w:r>
    </w:p>
    <w:p w:rsidR="0011561E" w:rsidRDefault="0011561E" w:rsidP="0011561E">
      <w:pPr>
        <w:pStyle w:val="Heading2"/>
        <w:spacing w:before="0" w:after="0"/>
        <w:rPr>
          <w:rFonts w:ascii="Times New Roman" w:hAnsi="Times New Roman"/>
          <w:i w:val="0"/>
          <w:sz w:val="24"/>
          <w:szCs w:val="24"/>
        </w:rPr>
      </w:pPr>
      <w:bookmarkStart w:id="23" w:name="_Toc220088561"/>
      <w:r w:rsidRPr="00C631CA">
        <w:rPr>
          <w:rFonts w:ascii="Times New Roman" w:hAnsi="Times New Roman"/>
          <w:i w:val="0"/>
          <w:sz w:val="24"/>
          <w:szCs w:val="24"/>
        </w:rPr>
        <w:t>2.</w:t>
      </w:r>
      <w:r>
        <w:rPr>
          <w:rFonts w:ascii="Times New Roman" w:hAnsi="Times New Roman"/>
          <w:i w:val="0"/>
          <w:sz w:val="24"/>
          <w:szCs w:val="24"/>
        </w:rPr>
        <w:t>4</w:t>
      </w:r>
      <w:r w:rsidRPr="00C631CA">
        <w:rPr>
          <w:rFonts w:ascii="Times New Roman" w:hAnsi="Times New Roman"/>
          <w:i w:val="0"/>
          <w:sz w:val="24"/>
          <w:szCs w:val="24"/>
        </w:rPr>
        <w:t>. Penelitian Terdahulu</w:t>
      </w:r>
      <w:bookmarkEnd w:id="23"/>
    </w:p>
    <w:p w:rsidR="0011561E" w:rsidRPr="00A640A8" w:rsidRDefault="0011561E" w:rsidP="0011561E">
      <w:pPr>
        <w:pStyle w:val="Caption"/>
        <w:ind w:left="374" w:hanging="357"/>
        <w:jc w:val="center"/>
        <w:rPr>
          <w:rFonts w:ascii="Times New Roman" w:hAnsi="Times New Roman" w:cs="Times New Roman"/>
          <w:sz w:val="24"/>
        </w:rPr>
      </w:pPr>
      <w:bookmarkStart w:id="24" w:name="_Toc196841242"/>
      <w:r w:rsidRPr="00A640A8">
        <w:rPr>
          <w:rFonts w:ascii="Times New Roman" w:hAnsi="Times New Roman" w:cs="Times New Roman"/>
          <w:sz w:val="24"/>
        </w:rPr>
        <w:t xml:space="preserve">Tabel 2. </w:t>
      </w:r>
      <w:r w:rsidR="004A511A" w:rsidRPr="00A640A8">
        <w:rPr>
          <w:rFonts w:ascii="Times New Roman" w:hAnsi="Times New Roman" w:cs="Times New Roman"/>
          <w:sz w:val="24"/>
        </w:rPr>
        <w:fldChar w:fldCharType="begin"/>
      </w:r>
      <w:r w:rsidRPr="00A640A8">
        <w:rPr>
          <w:rFonts w:ascii="Times New Roman" w:hAnsi="Times New Roman" w:cs="Times New Roman"/>
          <w:sz w:val="24"/>
        </w:rPr>
        <w:instrText xml:space="preserve"> SEQ Tabel_2. \* ARABIC </w:instrText>
      </w:r>
      <w:r w:rsidR="004A511A" w:rsidRPr="00A640A8">
        <w:rPr>
          <w:rFonts w:ascii="Times New Roman" w:hAnsi="Times New Roman" w:cs="Times New Roman"/>
          <w:sz w:val="24"/>
        </w:rPr>
        <w:fldChar w:fldCharType="separate"/>
      </w:r>
      <w:r>
        <w:rPr>
          <w:rFonts w:ascii="Times New Roman" w:hAnsi="Times New Roman" w:cs="Times New Roman"/>
          <w:noProof/>
          <w:sz w:val="24"/>
        </w:rPr>
        <w:t>1</w:t>
      </w:r>
      <w:r w:rsidR="004A511A" w:rsidRPr="00A640A8">
        <w:rPr>
          <w:rFonts w:ascii="Times New Roman" w:hAnsi="Times New Roman" w:cs="Times New Roman"/>
          <w:sz w:val="24"/>
        </w:rPr>
        <w:fldChar w:fldCharType="end"/>
      </w:r>
      <w:r w:rsidRPr="00A640A8">
        <w:rPr>
          <w:rFonts w:ascii="Times New Roman" w:hAnsi="Times New Roman" w:cs="Times New Roman"/>
          <w:sz w:val="24"/>
        </w:rPr>
        <w:t xml:space="preserve"> Penelitian Terdahulu</w:t>
      </w:r>
      <w:bookmarkEnd w:id="24"/>
    </w:p>
    <w:tbl>
      <w:tblPr>
        <w:tblStyle w:val="TableGrid"/>
        <w:tblW w:w="0" w:type="auto"/>
        <w:tblLayout w:type="fixed"/>
        <w:tblLook w:val="04A0"/>
      </w:tblPr>
      <w:tblGrid>
        <w:gridCol w:w="580"/>
        <w:gridCol w:w="1665"/>
        <w:gridCol w:w="2268"/>
        <w:gridCol w:w="3362"/>
      </w:tblGrid>
      <w:tr w:rsidR="0011561E" w:rsidRPr="00E62FE4" w:rsidTr="00FF3973">
        <w:tc>
          <w:tcPr>
            <w:tcW w:w="580" w:type="dxa"/>
            <w:hideMark/>
          </w:tcPr>
          <w:p w:rsidR="0011561E" w:rsidRPr="00E62FE4" w:rsidRDefault="0011561E" w:rsidP="00FF3973">
            <w:pPr>
              <w:jc w:val="center"/>
              <w:rPr>
                <w:rFonts w:ascii="Times New Roman" w:hAnsi="Times New Roman" w:cs="Times New Roman"/>
                <w:b/>
                <w:sz w:val="24"/>
                <w:szCs w:val="24"/>
              </w:rPr>
            </w:pPr>
            <w:r w:rsidRPr="00E62FE4">
              <w:rPr>
                <w:rFonts w:ascii="Times New Roman" w:hAnsi="Times New Roman" w:cs="Times New Roman"/>
                <w:b/>
                <w:sz w:val="24"/>
                <w:szCs w:val="24"/>
              </w:rPr>
              <w:t>No</w:t>
            </w:r>
          </w:p>
        </w:tc>
        <w:tc>
          <w:tcPr>
            <w:tcW w:w="1665" w:type="dxa"/>
            <w:hideMark/>
          </w:tcPr>
          <w:p w:rsidR="0011561E" w:rsidRPr="00E62FE4" w:rsidRDefault="0011561E" w:rsidP="00FF3973">
            <w:pPr>
              <w:jc w:val="center"/>
              <w:rPr>
                <w:rFonts w:ascii="Times New Roman" w:hAnsi="Times New Roman" w:cs="Times New Roman"/>
                <w:b/>
                <w:sz w:val="24"/>
                <w:szCs w:val="24"/>
              </w:rPr>
            </w:pPr>
            <w:r w:rsidRPr="00E62FE4">
              <w:rPr>
                <w:rFonts w:ascii="Times New Roman" w:hAnsi="Times New Roman" w:cs="Times New Roman"/>
                <w:b/>
                <w:sz w:val="24"/>
                <w:szCs w:val="24"/>
              </w:rPr>
              <w:t>Penulis, Tahun</w:t>
            </w:r>
          </w:p>
        </w:tc>
        <w:tc>
          <w:tcPr>
            <w:tcW w:w="2268" w:type="dxa"/>
            <w:hideMark/>
          </w:tcPr>
          <w:p w:rsidR="0011561E" w:rsidRPr="00E62FE4" w:rsidRDefault="0011561E" w:rsidP="00FF3973">
            <w:pPr>
              <w:jc w:val="center"/>
              <w:rPr>
                <w:rFonts w:ascii="Times New Roman" w:hAnsi="Times New Roman" w:cs="Times New Roman"/>
                <w:b/>
                <w:sz w:val="24"/>
                <w:szCs w:val="24"/>
              </w:rPr>
            </w:pPr>
            <w:r w:rsidRPr="00E62FE4">
              <w:rPr>
                <w:rFonts w:ascii="Times New Roman" w:hAnsi="Times New Roman" w:cs="Times New Roman"/>
                <w:b/>
                <w:sz w:val="24"/>
                <w:szCs w:val="24"/>
              </w:rPr>
              <w:t>Judul</w:t>
            </w:r>
          </w:p>
        </w:tc>
        <w:tc>
          <w:tcPr>
            <w:tcW w:w="3362" w:type="dxa"/>
            <w:hideMark/>
          </w:tcPr>
          <w:p w:rsidR="0011561E" w:rsidRPr="00E62FE4" w:rsidRDefault="0011561E" w:rsidP="00FF3973">
            <w:pPr>
              <w:jc w:val="center"/>
              <w:rPr>
                <w:rFonts w:ascii="Times New Roman" w:hAnsi="Times New Roman" w:cs="Times New Roman"/>
                <w:b/>
                <w:sz w:val="24"/>
                <w:szCs w:val="24"/>
              </w:rPr>
            </w:pPr>
            <w:r w:rsidRPr="00E62FE4">
              <w:rPr>
                <w:rFonts w:ascii="Times New Roman" w:hAnsi="Times New Roman" w:cs="Times New Roman"/>
                <w:b/>
                <w:sz w:val="24"/>
                <w:szCs w:val="24"/>
              </w:rPr>
              <w:t>Hasil Temuan</w:t>
            </w:r>
          </w:p>
        </w:tc>
      </w:tr>
      <w:tr w:rsidR="0011561E" w:rsidRPr="00E62FE4" w:rsidTr="00FF3973">
        <w:tc>
          <w:tcPr>
            <w:tcW w:w="580" w:type="dxa"/>
            <w:hideMark/>
          </w:tcPr>
          <w:p w:rsidR="0011561E" w:rsidRPr="00E62FE4" w:rsidRDefault="0011561E" w:rsidP="00FF3973">
            <w:pPr>
              <w:rPr>
                <w:rFonts w:ascii="Times New Roman" w:hAnsi="Times New Roman" w:cs="Times New Roman"/>
                <w:sz w:val="24"/>
                <w:szCs w:val="24"/>
              </w:rPr>
            </w:pPr>
            <w:r w:rsidRPr="00E62FE4">
              <w:rPr>
                <w:rFonts w:ascii="Times New Roman" w:hAnsi="Times New Roman" w:cs="Times New Roman"/>
                <w:sz w:val="24"/>
                <w:szCs w:val="24"/>
              </w:rPr>
              <w:t>1</w:t>
            </w:r>
          </w:p>
        </w:tc>
        <w:tc>
          <w:tcPr>
            <w:tcW w:w="1665" w:type="dxa"/>
            <w:hideMark/>
          </w:tcPr>
          <w:p w:rsidR="0011561E" w:rsidRPr="00E62FE4" w:rsidRDefault="0011561E" w:rsidP="00FF3973">
            <w:pPr>
              <w:rPr>
                <w:rFonts w:ascii="Times New Roman" w:hAnsi="Times New Roman" w:cs="Times New Roman"/>
                <w:sz w:val="24"/>
                <w:szCs w:val="24"/>
              </w:rPr>
            </w:pPr>
            <w:r w:rsidRPr="00E62FE4">
              <w:rPr>
                <w:rFonts w:ascii="Times New Roman" w:hAnsi="Times New Roman" w:cs="Times New Roman"/>
                <w:sz w:val="24"/>
                <w:szCs w:val="24"/>
              </w:rPr>
              <w:t>Bunga, 2020</w:t>
            </w:r>
          </w:p>
        </w:tc>
        <w:tc>
          <w:tcPr>
            <w:tcW w:w="2268" w:type="dxa"/>
            <w:hideMark/>
          </w:tcPr>
          <w:p w:rsidR="0011561E" w:rsidRPr="00E62FE4" w:rsidRDefault="0011561E" w:rsidP="00FF3973">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Analisis Pengaruh Kualitas Jaringan, Persepsi Harga, dan Promosi terhadap Keputusan Pengambilan Pengguna Kartu Perdana Internet</w:t>
            </w:r>
          </w:p>
        </w:tc>
        <w:tc>
          <w:tcPr>
            <w:tcW w:w="3362" w:type="dxa"/>
            <w:hideMark/>
          </w:tcPr>
          <w:p w:rsidR="0011561E" w:rsidRPr="00E62FE4" w:rsidRDefault="0011561E" w:rsidP="00FF3973">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Hasil penelitian ini menunjukkan bahwa kualitas jaringan, persepsi harga, dan promosi berpengaruh positif signifikan terhadap keputusan pembelian kartu perdana internet.</w:t>
            </w:r>
          </w:p>
        </w:tc>
      </w:tr>
      <w:tr w:rsidR="0011561E" w:rsidRPr="00E62FE4" w:rsidTr="00FF3973">
        <w:tc>
          <w:tcPr>
            <w:tcW w:w="580" w:type="dxa"/>
            <w:hideMark/>
          </w:tcPr>
          <w:p w:rsidR="0011561E" w:rsidRPr="00E62FE4" w:rsidRDefault="0011561E" w:rsidP="00FF3973">
            <w:pPr>
              <w:rPr>
                <w:rFonts w:ascii="Times New Roman" w:hAnsi="Times New Roman" w:cs="Times New Roman"/>
                <w:sz w:val="24"/>
                <w:szCs w:val="24"/>
              </w:rPr>
            </w:pPr>
            <w:r w:rsidRPr="00E62FE4">
              <w:rPr>
                <w:rFonts w:ascii="Times New Roman" w:hAnsi="Times New Roman" w:cs="Times New Roman"/>
                <w:sz w:val="24"/>
                <w:szCs w:val="24"/>
              </w:rPr>
              <w:t>2</w:t>
            </w:r>
          </w:p>
        </w:tc>
        <w:tc>
          <w:tcPr>
            <w:tcW w:w="1665" w:type="dxa"/>
            <w:hideMark/>
          </w:tcPr>
          <w:p w:rsidR="0011561E" w:rsidRPr="00E62FE4" w:rsidRDefault="0011561E" w:rsidP="00FF3973">
            <w:pPr>
              <w:rPr>
                <w:rFonts w:ascii="Times New Roman" w:hAnsi="Times New Roman" w:cs="Times New Roman"/>
                <w:sz w:val="24"/>
                <w:szCs w:val="24"/>
              </w:rPr>
            </w:pPr>
            <w:r w:rsidRPr="00E62FE4">
              <w:rPr>
                <w:rFonts w:ascii="Times New Roman" w:hAnsi="Times New Roman" w:cs="Times New Roman"/>
                <w:sz w:val="24"/>
                <w:szCs w:val="24"/>
              </w:rPr>
              <w:t>Rifa'I, 2019</w:t>
            </w:r>
          </w:p>
        </w:tc>
        <w:tc>
          <w:tcPr>
            <w:tcW w:w="2268" w:type="dxa"/>
            <w:hideMark/>
          </w:tcPr>
          <w:p w:rsidR="0011561E" w:rsidRPr="00E62FE4" w:rsidRDefault="0011561E" w:rsidP="00FF3973">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Pengaruh Persepsi Harga, Kualitas Produk, dan Promosi terhadap Keputusan Pembelian Telkomflexsi</w:t>
            </w:r>
          </w:p>
        </w:tc>
        <w:tc>
          <w:tcPr>
            <w:tcW w:w="3362" w:type="dxa"/>
            <w:hideMark/>
          </w:tcPr>
          <w:p w:rsidR="0011561E" w:rsidRPr="00E62FE4" w:rsidRDefault="0011561E" w:rsidP="00FF3973">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Penelitian menunjukkan bahwa persepsi harga, kualitas produk, dan promosi berpengaruh positif terhadap keputusan pembelian Telkomflexsi.</w:t>
            </w:r>
          </w:p>
        </w:tc>
      </w:tr>
      <w:tr w:rsidR="0011561E" w:rsidRPr="00E62FE4" w:rsidTr="00FF3973">
        <w:tc>
          <w:tcPr>
            <w:tcW w:w="580" w:type="dxa"/>
            <w:hideMark/>
          </w:tcPr>
          <w:p w:rsidR="0011561E" w:rsidRPr="00E62FE4" w:rsidRDefault="0011561E" w:rsidP="00FF3973">
            <w:pPr>
              <w:rPr>
                <w:rFonts w:ascii="Times New Roman" w:hAnsi="Times New Roman" w:cs="Times New Roman"/>
                <w:sz w:val="24"/>
                <w:szCs w:val="24"/>
              </w:rPr>
            </w:pPr>
            <w:r w:rsidRPr="00E62FE4">
              <w:rPr>
                <w:rFonts w:ascii="Times New Roman" w:hAnsi="Times New Roman" w:cs="Times New Roman"/>
                <w:sz w:val="24"/>
                <w:szCs w:val="24"/>
              </w:rPr>
              <w:t>3</w:t>
            </w:r>
          </w:p>
        </w:tc>
        <w:tc>
          <w:tcPr>
            <w:tcW w:w="1665" w:type="dxa"/>
            <w:hideMark/>
          </w:tcPr>
          <w:p w:rsidR="0011561E" w:rsidRPr="00E62FE4" w:rsidRDefault="0011561E" w:rsidP="00FF3973">
            <w:pPr>
              <w:rPr>
                <w:rFonts w:ascii="Times New Roman" w:hAnsi="Times New Roman" w:cs="Times New Roman"/>
                <w:sz w:val="24"/>
                <w:szCs w:val="24"/>
              </w:rPr>
            </w:pPr>
            <w:r w:rsidRPr="00E62FE4">
              <w:rPr>
                <w:rFonts w:ascii="Times New Roman" w:hAnsi="Times New Roman" w:cs="Times New Roman"/>
                <w:sz w:val="24"/>
                <w:szCs w:val="24"/>
              </w:rPr>
              <w:t>Habibah, 2021</w:t>
            </w:r>
          </w:p>
        </w:tc>
        <w:tc>
          <w:tcPr>
            <w:tcW w:w="2268" w:type="dxa"/>
            <w:hideMark/>
          </w:tcPr>
          <w:p w:rsidR="0011561E" w:rsidRPr="00E62FE4" w:rsidRDefault="0011561E" w:rsidP="00FF3973">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Pengaruh Kualitas Jaringan, Harga, Promosi terhadap Keputusan Pembelian Paket Internet XL</w:t>
            </w:r>
          </w:p>
        </w:tc>
        <w:tc>
          <w:tcPr>
            <w:tcW w:w="3362" w:type="dxa"/>
            <w:hideMark/>
          </w:tcPr>
          <w:p w:rsidR="0011561E" w:rsidRPr="00E62FE4" w:rsidRDefault="0011561E" w:rsidP="00FF3973">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Kualitas jaringan, harga, dan promosi terbukti berpengaruh langsung dan signifikan terhadap keputusan pembelian paket internet XL.</w:t>
            </w:r>
          </w:p>
        </w:tc>
      </w:tr>
      <w:tr w:rsidR="0011561E" w:rsidRPr="00E62FE4" w:rsidTr="00FF3973">
        <w:tc>
          <w:tcPr>
            <w:tcW w:w="580" w:type="dxa"/>
            <w:hideMark/>
          </w:tcPr>
          <w:p w:rsidR="0011561E" w:rsidRPr="00E62FE4" w:rsidRDefault="0011561E" w:rsidP="00FF3973">
            <w:pPr>
              <w:rPr>
                <w:rFonts w:ascii="Times New Roman" w:hAnsi="Times New Roman" w:cs="Times New Roman"/>
                <w:sz w:val="24"/>
                <w:szCs w:val="24"/>
              </w:rPr>
            </w:pPr>
            <w:r w:rsidRPr="00E62FE4">
              <w:rPr>
                <w:rFonts w:ascii="Times New Roman" w:hAnsi="Times New Roman" w:cs="Times New Roman"/>
                <w:sz w:val="24"/>
                <w:szCs w:val="24"/>
              </w:rPr>
              <w:t>4</w:t>
            </w:r>
          </w:p>
        </w:tc>
        <w:tc>
          <w:tcPr>
            <w:tcW w:w="1665" w:type="dxa"/>
            <w:hideMark/>
          </w:tcPr>
          <w:p w:rsidR="0011561E" w:rsidRPr="00E62FE4" w:rsidRDefault="0011561E" w:rsidP="00FF3973">
            <w:pPr>
              <w:rPr>
                <w:rFonts w:ascii="Times New Roman" w:hAnsi="Times New Roman" w:cs="Times New Roman"/>
                <w:sz w:val="24"/>
                <w:szCs w:val="24"/>
              </w:rPr>
            </w:pPr>
            <w:r w:rsidRPr="00E62FE4">
              <w:rPr>
                <w:rFonts w:ascii="Times New Roman" w:hAnsi="Times New Roman" w:cs="Times New Roman"/>
                <w:sz w:val="24"/>
                <w:szCs w:val="24"/>
              </w:rPr>
              <w:t>Ismayanti, 2019</w:t>
            </w:r>
          </w:p>
        </w:tc>
        <w:tc>
          <w:tcPr>
            <w:tcW w:w="2268" w:type="dxa"/>
            <w:hideMark/>
          </w:tcPr>
          <w:p w:rsidR="0011561E" w:rsidRPr="00E62FE4" w:rsidRDefault="0011561E" w:rsidP="00FF3973">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 xml:space="preserve">Pengaruh Kualitas Produk, Harga, dan Promosi terhadap Keputusan </w:t>
            </w:r>
            <w:r w:rsidRPr="00E62FE4">
              <w:rPr>
                <w:rFonts w:ascii="Times New Roman" w:hAnsi="Times New Roman" w:cs="Times New Roman"/>
                <w:sz w:val="24"/>
                <w:szCs w:val="24"/>
              </w:rPr>
              <w:lastRenderedPageBreak/>
              <w:t>Pembelian Kartu Paket Smartfren di Surabaya</w:t>
            </w:r>
          </w:p>
        </w:tc>
        <w:tc>
          <w:tcPr>
            <w:tcW w:w="3362" w:type="dxa"/>
            <w:hideMark/>
          </w:tcPr>
          <w:p w:rsidR="0011561E" w:rsidRPr="00E62FE4" w:rsidRDefault="0011561E" w:rsidP="00FF3973">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lastRenderedPageBreak/>
              <w:t xml:space="preserve">Penelitian menunjukkan bahwa kualitas produk, harga, dan promosi berpengaruh positif terhadap keputusan pembelian </w:t>
            </w:r>
            <w:r w:rsidRPr="00E62FE4">
              <w:rPr>
                <w:rFonts w:ascii="Times New Roman" w:hAnsi="Times New Roman" w:cs="Times New Roman"/>
                <w:sz w:val="24"/>
                <w:szCs w:val="24"/>
              </w:rPr>
              <w:lastRenderedPageBreak/>
              <w:t>kartu internet di Surabaya.</w:t>
            </w:r>
          </w:p>
        </w:tc>
      </w:tr>
      <w:tr w:rsidR="0011561E" w:rsidRPr="00E62FE4" w:rsidTr="00FF3973">
        <w:tc>
          <w:tcPr>
            <w:tcW w:w="537" w:type="dxa"/>
          </w:tcPr>
          <w:p w:rsidR="0011561E" w:rsidRPr="00E62FE4" w:rsidRDefault="0011561E" w:rsidP="00FF3973">
            <w:pPr>
              <w:rPr>
                <w:rFonts w:ascii="Times New Roman" w:hAnsi="Times New Roman" w:cs="Times New Roman"/>
                <w:sz w:val="24"/>
                <w:szCs w:val="24"/>
              </w:rPr>
            </w:pPr>
            <w:r w:rsidRPr="00E62FE4">
              <w:rPr>
                <w:rFonts w:ascii="Times New Roman" w:hAnsi="Times New Roman" w:cs="Times New Roman"/>
                <w:sz w:val="24"/>
                <w:szCs w:val="24"/>
              </w:rPr>
              <w:lastRenderedPageBreak/>
              <w:t>5</w:t>
            </w:r>
          </w:p>
        </w:tc>
        <w:tc>
          <w:tcPr>
            <w:tcW w:w="1665" w:type="dxa"/>
          </w:tcPr>
          <w:p w:rsidR="0011561E" w:rsidRPr="00E62FE4" w:rsidRDefault="0011561E" w:rsidP="00FF3973">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Syahyuni dan Basri, 2019</w:t>
            </w:r>
          </w:p>
        </w:tc>
        <w:tc>
          <w:tcPr>
            <w:tcW w:w="2268" w:type="dxa"/>
          </w:tcPr>
          <w:p w:rsidR="0011561E" w:rsidRPr="00E62FE4" w:rsidRDefault="0011561E" w:rsidP="00FF3973">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Pengaruh Promosi, Harga, Kualitas Produk terhadap Kartu Perdana Telkomsel</w:t>
            </w:r>
          </w:p>
        </w:tc>
        <w:tc>
          <w:tcPr>
            <w:tcW w:w="3362" w:type="dxa"/>
          </w:tcPr>
          <w:p w:rsidR="0011561E" w:rsidRPr="00E62FE4" w:rsidRDefault="0011561E" w:rsidP="00FF3973">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Promosi, harga, dan kualitas produk berpengaruh positif terhadap keputusan pembelian kartu perdana Telkomsel.</w:t>
            </w:r>
          </w:p>
        </w:tc>
      </w:tr>
      <w:tr w:rsidR="0011561E" w:rsidRPr="00E62FE4" w:rsidTr="00FF3973">
        <w:tc>
          <w:tcPr>
            <w:tcW w:w="537" w:type="dxa"/>
            <w:hideMark/>
          </w:tcPr>
          <w:p w:rsidR="0011561E" w:rsidRPr="00E62FE4" w:rsidRDefault="0011561E" w:rsidP="00FF3973">
            <w:pPr>
              <w:ind w:left="0" w:firstLine="17"/>
              <w:rPr>
                <w:rFonts w:ascii="Times New Roman" w:hAnsi="Times New Roman" w:cs="Times New Roman"/>
                <w:sz w:val="24"/>
                <w:szCs w:val="24"/>
              </w:rPr>
            </w:pPr>
            <w:r w:rsidRPr="00E62FE4">
              <w:rPr>
                <w:rFonts w:ascii="Times New Roman" w:hAnsi="Times New Roman" w:cs="Times New Roman"/>
                <w:sz w:val="24"/>
                <w:szCs w:val="24"/>
              </w:rPr>
              <w:t>6</w:t>
            </w:r>
          </w:p>
        </w:tc>
        <w:tc>
          <w:tcPr>
            <w:tcW w:w="1665" w:type="dxa"/>
            <w:hideMark/>
          </w:tcPr>
          <w:p w:rsidR="0011561E" w:rsidRPr="00E62FE4" w:rsidRDefault="0011561E" w:rsidP="00FF3973">
            <w:pPr>
              <w:spacing w:line="240" w:lineRule="auto"/>
              <w:ind w:left="0" w:firstLine="15"/>
              <w:jc w:val="left"/>
              <w:rPr>
                <w:rFonts w:ascii="Times New Roman" w:hAnsi="Times New Roman" w:cs="Times New Roman"/>
                <w:b/>
                <w:sz w:val="24"/>
                <w:szCs w:val="24"/>
              </w:rPr>
            </w:pPr>
            <w:r w:rsidRPr="00E62FE4">
              <w:rPr>
                <w:rStyle w:val="Strong"/>
              </w:rPr>
              <w:t>Panjaitan, F. A. B. K., Andjarwati, T., Sumiati, S., &amp; Panjaitan, H. (2019).</w:t>
            </w:r>
          </w:p>
        </w:tc>
        <w:tc>
          <w:tcPr>
            <w:tcW w:w="2268" w:type="dxa"/>
            <w:hideMark/>
          </w:tcPr>
          <w:p w:rsidR="0011561E" w:rsidRPr="00E62FE4" w:rsidRDefault="0011561E" w:rsidP="00FF3973">
            <w:pPr>
              <w:spacing w:line="240" w:lineRule="auto"/>
              <w:ind w:left="0" w:firstLine="15"/>
              <w:rPr>
                <w:rFonts w:ascii="Times New Roman" w:hAnsi="Times New Roman" w:cs="Times New Roman"/>
                <w:sz w:val="24"/>
                <w:szCs w:val="24"/>
              </w:rPr>
            </w:pPr>
            <w:r w:rsidRPr="00E62FE4">
              <w:rPr>
                <w:rStyle w:val="Emphasis"/>
                <w:rFonts w:ascii="Times New Roman" w:hAnsi="Times New Roman" w:cs="Times New Roman"/>
                <w:sz w:val="24"/>
                <w:szCs w:val="24"/>
              </w:rPr>
              <w:t>Effect of Work Motivation, Organizational Commitment, and Leadership Style on Employee Performance at Indonesian State-Owned Enterprises</w:t>
            </w:r>
          </w:p>
        </w:tc>
        <w:tc>
          <w:tcPr>
            <w:tcW w:w="3362" w:type="dxa"/>
            <w:hideMark/>
          </w:tcPr>
          <w:p w:rsidR="0011561E" w:rsidRPr="00E62FE4" w:rsidRDefault="0011561E" w:rsidP="00FF3973">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Penelitian ini mengkaji pengaruh kualitas layanan, inovasi produk, harga, dan kepercayaan terhadap kepuasan pelanggan Telkomsel di Surabaya. Hasilnya menunjukkan bahwa kualitas layanan, harga, dan kepercayaan memiliki pengaruh positif terhadap kepuasan pelanggan, sementara inovasi produk tidak berpengaruh signifikan.</w:t>
            </w:r>
          </w:p>
        </w:tc>
      </w:tr>
      <w:tr w:rsidR="0011561E" w:rsidRPr="00E62FE4" w:rsidTr="00FF3973">
        <w:tc>
          <w:tcPr>
            <w:tcW w:w="537" w:type="dxa"/>
            <w:hideMark/>
          </w:tcPr>
          <w:p w:rsidR="0011561E" w:rsidRPr="00E62FE4" w:rsidRDefault="0011561E" w:rsidP="00FF3973">
            <w:pPr>
              <w:ind w:left="0" w:firstLine="17"/>
              <w:rPr>
                <w:rFonts w:ascii="Times New Roman" w:hAnsi="Times New Roman" w:cs="Times New Roman"/>
                <w:sz w:val="24"/>
                <w:szCs w:val="24"/>
              </w:rPr>
            </w:pPr>
            <w:r w:rsidRPr="00E62FE4">
              <w:rPr>
                <w:rFonts w:ascii="Times New Roman" w:hAnsi="Times New Roman" w:cs="Times New Roman"/>
                <w:sz w:val="24"/>
                <w:szCs w:val="24"/>
              </w:rPr>
              <w:t>7</w:t>
            </w:r>
          </w:p>
        </w:tc>
        <w:tc>
          <w:tcPr>
            <w:tcW w:w="1665" w:type="dxa"/>
            <w:hideMark/>
          </w:tcPr>
          <w:p w:rsidR="0011561E" w:rsidRPr="00E62FE4" w:rsidRDefault="0011561E" w:rsidP="00FF3973">
            <w:pPr>
              <w:spacing w:line="240" w:lineRule="auto"/>
              <w:ind w:left="0" w:firstLine="15"/>
              <w:rPr>
                <w:rFonts w:ascii="Times New Roman" w:hAnsi="Times New Roman" w:cs="Times New Roman"/>
                <w:sz w:val="24"/>
                <w:szCs w:val="24"/>
              </w:rPr>
            </w:pPr>
            <w:r w:rsidRPr="00E62FE4">
              <w:rPr>
                <w:rStyle w:val="Strong"/>
              </w:rPr>
              <w:t>Budhi, H., Muhammad, F., &amp; Hariningsih, E. (2022).</w:t>
            </w:r>
          </w:p>
        </w:tc>
        <w:tc>
          <w:tcPr>
            <w:tcW w:w="2268" w:type="dxa"/>
            <w:hideMark/>
          </w:tcPr>
          <w:p w:rsidR="0011561E" w:rsidRPr="00E62FE4" w:rsidRDefault="0011561E" w:rsidP="00FF3973">
            <w:pPr>
              <w:spacing w:line="240" w:lineRule="auto"/>
              <w:ind w:left="0" w:firstLine="15"/>
              <w:rPr>
                <w:rFonts w:ascii="Times New Roman" w:hAnsi="Times New Roman" w:cs="Times New Roman"/>
                <w:sz w:val="24"/>
                <w:szCs w:val="24"/>
              </w:rPr>
            </w:pPr>
            <w:r w:rsidRPr="00E62FE4">
              <w:rPr>
                <w:rStyle w:val="Emphasis"/>
                <w:rFonts w:ascii="Times New Roman" w:hAnsi="Times New Roman" w:cs="Times New Roman"/>
                <w:sz w:val="24"/>
                <w:szCs w:val="24"/>
              </w:rPr>
              <w:t>Analysis of Technical Service Quality in Increasing Customer Loyalty and Satisfaction: Study Broadband Internet Service in Indonesia. International Journal of Economics and Business Issues, 1(1), 44–60.</w:t>
            </w:r>
          </w:p>
        </w:tc>
        <w:tc>
          <w:tcPr>
            <w:tcW w:w="3362" w:type="dxa"/>
            <w:hideMark/>
          </w:tcPr>
          <w:p w:rsidR="0011561E" w:rsidRPr="00E62FE4" w:rsidRDefault="0011561E" w:rsidP="00FF3973">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Penelitian ini meneliti pengaruh kualitas layanan teknis terhadap loyalitas dan kepuasan pelanggan layanan internet broadband Telkomsel. Temuan menunjukkan bahwa kualitas layanan teknis memiliki pengaruh positif terhadap kepuasan dan loyalitas pelanggan, dengan kepuasan berperan sebagai variabel mediasi.</w:t>
            </w:r>
          </w:p>
        </w:tc>
      </w:tr>
    </w:tbl>
    <w:p w:rsidR="0011561E" w:rsidRPr="00C631CA" w:rsidRDefault="0011561E" w:rsidP="0011561E">
      <w:pPr>
        <w:ind w:left="0" w:firstLine="17"/>
        <w:rPr>
          <w:rFonts w:ascii="Times New Roman" w:hAnsi="Times New Roman" w:cs="Times New Roman"/>
          <w:sz w:val="24"/>
          <w:szCs w:val="24"/>
        </w:rPr>
      </w:pPr>
      <w:r w:rsidRPr="00C631CA">
        <w:rPr>
          <w:rFonts w:ascii="Times New Roman" w:hAnsi="Times New Roman" w:cs="Times New Roman"/>
          <w:sz w:val="24"/>
          <w:szCs w:val="24"/>
        </w:rPr>
        <w:t>Sumber Peneliti 2025</w:t>
      </w:r>
    </w:p>
    <w:p w:rsidR="0011561E" w:rsidRPr="001B36DF" w:rsidRDefault="0011561E" w:rsidP="0011561E">
      <w:pPr>
        <w:pStyle w:val="Heading2"/>
        <w:spacing w:before="0" w:after="0" w:line="456" w:lineRule="auto"/>
        <w:ind w:left="0" w:firstLine="709"/>
        <w:rPr>
          <w:rFonts w:ascii="Times New Roman" w:hAnsi="Times New Roman"/>
          <w:b w:val="0"/>
          <w:i w:val="0"/>
          <w:sz w:val="24"/>
          <w:szCs w:val="24"/>
        </w:rPr>
      </w:pPr>
      <w:bookmarkStart w:id="25" w:name="_Toc196847363"/>
      <w:bookmarkStart w:id="26" w:name="_Toc220088447"/>
      <w:bookmarkStart w:id="27" w:name="_Toc220088562"/>
      <w:r w:rsidRPr="001B36DF">
        <w:rPr>
          <w:rFonts w:ascii="Times New Roman" w:hAnsi="Times New Roman"/>
          <w:b w:val="0"/>
          <w:i w:val="0"/>
          <w:sz w:val="24"/>
          <w:szCs w:val="24"/>
        </w:rPr>
        <w:t xml:space="preserve">Penelitian yang ada pada Tabel 2.1 memiliki beberapa kesamaan dan perbedaan yang signifikan dengan penelitian yang sedang Anda lakukan. Salah satu kesamaan utama adalah fokus pada faktor-faktor yang mempengaruhi keputusan pembelian kartu Telkomsel, yang juga menjadi fokus utama dalam penelitian Anda. Sebagian besar penelitian terdahulu, seperti yang dilakukan oleh Bunga (2020), Rifa'i (2019), dan Syahyuni dan Basri (2019), juga meneliti </w:t>
      </w:r>
      <w:r w:rsidRPr="001B36DF">
        <w:rPr>
          <w:rFonts w:ascii="Times New Roman" w:hAnsi="Times New Roman"/>
          <w:b w:val="0"/>
          <w:i w:val="0"/>
          <w:sz w:val="24"/>
          <w:szCs w:val="24"/>
        </w:rPr>
        <w:lastRenderedPageBreak/>
        <w:t>pengaruh kualitas jaringan, harga, dan promosi terhadap keputusan pembelian kartu perdana atau paket internet Telkomsel. Penelitian Anda, yang meneliti pengaruh harga paket dan kualitas jaringan terhadap keputusan pembelian kartu Telkomsel, sejalan dengan temuan-temuan ini. Namun, terdapat beberapa perbedaan yang membedakan penelitian Anda. Pertama, penelitian Anda memiliki fokus yang lebih spesifik, yaitu mahasiswa Prodi Manajemen Fakultas Ekonomi dan Bisnis Universitas Muslim Nusantara sebagai responden, yang memberikan konteks berbeda dari penelitian terdahulu yang tidak membatasi subjek penelitian pada kelompok tertentu. Selain itu, penelitian Anda secara lebih spesifik meneliti pengaruh harga paket internet Telkomsel, sementara beberapa penelitian terdahulu lebih umum membahas persepsi harga atau harga dalam konteks yang lebih luas, seperti harga produk atau layanan dari operator lain. Di samping itu, penelitian-penelitian yang ada di Tabel 2.1, seperti yang dilakukan oleh Budhi et al. (2022), lebih berfokus pada kepuasan pelanggan dan loyalitas, sedangkan penelitian Anda lebih menitikberatkan pada keputusan pembelian yang lebih langsung dan spesifik. Dengan demikian, meskipun terdapat banyak kesamaan dalam variabel yang dianalisis, penelitian Anda menawarkan perspektif baru dengan mengkaji secara mendalam pengaruh harga paket dan kualitas jaringan Telkomsel terhadap keputusan pembelian dalam konteks mahasiswa sebagai kelompok yang spesifik.</w:t>
      </w:r>
      <w:bookmarkEnd w:id="25"/>
      <w:bookmarkEnd w:id="26"/>
      <w:bookmarkEnd w:id="27"/>
    </w:p>
    <w:p w:rsidR="0011561E" w:rsidRPr="001B36DF" w:rsidRDefault="0011561E" w:rsidP="0011561E">
      <w:pPr>
        <w:pStyle w:val="Heading2"/>
        <w:spacing w:before="0" w:after="0" w:line="456" w:lineRule="auto"/>
        <w:ind w:left="374" w:hanging="357"/>
        <w:rPr>
          <w:rFonts w:ascii="Times New Roman" w:hAnsi="Times New Roman"/>
          <w:bCs w:val="0"/>
          <w:i w:val="0"/>
          <w:sz w:val="24"/>
          <w:szCs w:val="24"/>
        </w:rPr>
      </w:pPr>
      <w:bookmarkStart w:id="28" w:name="_Toc220088563"/>
      <w:r w:rsidRPr="001B36DF">
        <w:rPr>
          <w:rFonts w:ascii="Times New Roman" w:hAnsi="Times New Roman"/>
          <w:bCs w:val="0"/>
          <w:i w:val="0"/>
          <w:sz w:val="24"/>
          <w:szCs w:val="24"/>
        </w:rPr>
        <w:t>2.5 Pengaruh kualitas Jaringan terhadap Keputusan pembelian</w:t>
      </w:r>
      <w:bookmarkEnd w:id="28"/>
    </w:p>
    <w:p w:rsidR="0011561E" w:rsidRPr="00A640A8" w:rsidRDefault="0011561E" w:rsidP="0011561E">
      <w:pPr>
        <w:spacing w:line="456" w:lineRule="auto"/>
        <w:ind w:left="0" w:firstLine="567"/>
        <w:rPr>
          <w:rFonts w:ascii="Times New Roman" w:hAnsi="Times New Roman"/>
          <w:bCs/>
          <w:sz w:val="24"/>
          <w:szCs w:val="24"/>
        </w:rPr>
      </w:pPr>
      <w:r w:rsidRPr="00A640A8">
        <w:rPr>
          <w:rFonts w:ascii="Times New Roman" w:hAnsi="Times New Roman"/>
          <w:bCs/>
          <w:sz w:val="24"/>
          <w:szCs w:val="24"/>
        </w:rPr>
        <w:t>Dimensi yang disebut sebagai “kualitas Jaringan” telah diusulkan sebagai pendorong keputusan pembelian (Thaina, 2020), kualitas jaringan adalah suatu titik yang menghubungkan antara satu titik dengan titik lainnya dengan adanya koneksi yang tersedia sehingga dapat melakukan komunikasi antar orang lain untuk menyampaikan suatu informasi (Waode, 2020).</w:t>
      </w:r>
    </w:p>
    <w:p w:rsidR="0011561E" w:rsidRPr="00D65605" w:rsidRDefault="0011561E" w:rsidP="0011561E">
      <w:pPr>
        <w:pStyle w:val="Heading2"/>
        <w:spacing w:before="0" w:after="0" w:line="456" w:lineRule="auto"/>
        <w:ind w:left="0" w:firstLine="567"/>
        <w:rPr>
          <w:rFonts w:ascii="Times New Roman" w:hAnsi="Times New Roman"/>
          <w:b w:val="0"/>
          <w:bCs w:val="0"/>
          <w:i w:val="0"/>
          <w:sz w:val="24"/>
          <w:szCs w:val="24"/>
        </w:rPr>
      </w:pPr>
      <w:bookmarkStart w:id="29" w:name="_Toc196840966"/>
      <w:bookmarkStart w:id="30" w:name="_Toc196847365"/>
      <w:bookmarkStart w:id="31" w:name="_Toc220088449"/>
      <w:bookmarkStart w:id="32" w:name="_Toc220088564"/>
      <w:r w:rsidRPr="00D65605">
        <w:rPr>
          <w:rFonts w:ascii="Times New Roman" w:hAnsi="Times New Roman"/>
          <w:b w:val="0"/>
          <w:bCs w:val="0"/>
          <w:i w:val="0"/>
          <w:sz w:val="24"/>
          <w:szCs w:val="24"/>
        </w:rPr>
        <w:lastRenderedPageBreak/>
        <w:t>Hubungan antara kualitas jaringan dan perkonsumen sangatlah berpengaruh karena dengan adanya kualitas jaringan yang baik dan sesuai dengan keinginan konsumen tentunya akan pemakai akan memiliki kepuasan tersendiri pada saat memakai kartu tersebut (Cindy, 2019).</w:t>
      </w:r>
      <w:bookmarkEnd w:id="29"/>
      <w:bookmarkEnd w:id="30"/>
      <w:bookmarkEnd w:id="31"/>
      <w:bookmarkEnd w:id="32"/>
    </w:p>
    <w:p w:rsidR="0011561E" w:rsidRPr="00D65605" w:rsidRDefault="0011561E" w:rsidP="0011561E">
      <w:pPr>
        <w:pStyle w:val="Heading2"/>
        <w:spacing w:before="0" w:after="0" w:line="456" w:lineRule="auto"/>
        <w:ind w:left="0" w:firstLine="567"/>
        <w:rPr>
          <w:rFonts w:ascii="Times New Roman" w:hAnsi="Times New Roman"/>
          <w:b w:val="0"/>
          <w:bCs w:val="0"/>
          <w:i w:val="0"/>
          <w:sz w:val="24"/>
          <w:szCs w:val="24"/>
        </w:rPr>
      </w:pPr>
      <w:bookmarkStart w:id="33" w:name="_Toc196840967"/>
      <w:bookmarkStart w:id="34" w:name="_Toc196847366"/>
      <w:bookmarkStart w:id="35" w:name="_Toc220088450"/>
      <w:bookmarkStart w:id="36" w:name="_Toc220088565"/>
      <w:r w:rsidRPr="00D65605">
        <w:rPr>
          <w:rFonts w:ascii="Times New Roman" w:hAnsi="Times New Roman"/>
          <w:b w:val="0"/>
          <w:bCs w:val="0"/>
          <w:i w:val="0"/>
          <w:sz w:val="24"/>
          <w:szCs w:val="24"/>
        </w:rPr>
        <w:t>Kualitas jaringan yang terkait dengan keputusan pembelian, memperhitungkan kendala tehadap kualitas jaringan. Dalam industri dalam telekomunikasi, kualitas jaringan mencangkup kualitas dan kekuatan sinyal jaringan (Arriella, 2019) kecepatan mengunduh dan mengunggah (Haryanti, 2020). Ini berarti bahwa setiap trobosan dalam konektivitas intenet dapat menyebabkan adanya pengaruh siginifkan varabel kualitas jaringan secara parsial terhadap keputusan pembelian.</w:t>
      </w:r>
      <w:bookmarkEnd w:id="33"/>
      <w:bookmarkEnd w:id="34"/>
      <w:bookmarkEnd w:id="35"/>
      <w:bookmarkEnd w:id="36"/>
    </w:p>
    <w:p w:rsidR="0011561E" w:rsidRPr="00D65605" w:rsidRDefault="0011561E" w:rsidP="0011561E">
      <w:pPr>
        <w:pStyle w:val="Heading2"/>
        <w:spacing w:before="0" w:after="0" w:line="456" w:lineRule="auto"/>
        <w:rPr>
          <w:rFonts w:ascii="Times New Roman" w:hAnsi="Times New Roman"/>
          <w:bCs w:val="0"/>
          <w:i w:val="0"/>
          <w:sz w:val="24"/>
          <w:szCs w:val="24"/>
        </w:rPr>
      </w:pPr>
      <w:bookmarkStart w:id="37" w:name="_Toc220088451"/>
      <w:bookmarkStart w:id="38" w:name="_Toc220088566"/>
      <w:r>
        <w:rPr>
          <w:rFonts w:ascii="Times New Roman" w:hAnsi="Times New Roman"/>
          <w:bCs w:val="0"/>
          <w:i w:val="0"/>
          <w:sz w:val="24"/>
          <w:szCs w:val="24"/>
        </w:rPr>
        <w:t xml:space="preserve">2.5.1  </w:t>
      </w:r>
      <w:r w:rsidRPr="00D65605">
        <w:rPr>
          <w:rFonts w:ascii="Times New Roman" w:hAnsi="Times New Roman"/>
          <w:bCs w:val="0"/>
          <w:i w:val="0"/>
          <w:sz w:val="24"/>
          <w:szCs w:val="24"/>
        </w:rPr>
        <w:t>Pengaruh Perspsi harga terhada keputusan pembelian</w:t>
      </w:r>
      <w:bookmarkEnd w:id="37"/>
      <w:bookmarkEnd w:id="38"/>
    </w:p>
    <w:p w:rsidR="0011561E" w:rsidRPr="00D65605" w:rsidRDefault="0011561E" w:rsidP="0011561E">
      <w:pPr>
        <w:pStyle w:val="Heading2"/>
        <w:spacing w:before="0" w:after="0" w:line="456" w:lineRule="auto"/>
        <w:ind w:left="0" w:firstLine="720"/>
        <w:rPr>
          <w:rFonts w:ascii="Times New Roman" w:hAnsi="Times New Roman"/>
          <w:b w:val="0"/>
          <w:bCs w:val="0"/>
          <w:i w:val="0"/>
          <w:sz w:val="24"/>
          <w:szCs w:val="24"/>
        </w:rPr>
      </w:pPr>
      <w:bookmarkStart w:id="39" w:name="_Toc196840969"/>
      <w:bookmarkStart w:id="40" w:name="_Toc196847368"/>
      <w:bookmarkStart w:id="41" w:name="_Toc220088452"/>
      <w:bookmarkStart w:id="42" w:name="_Toc220088567"/>
      <w:r w:rsidRPr="00D65605">
        <w:rPr>
          <w:rFonts w:ascii="Times New Roman" w:hAnsi="Times New Roman"/>
          <w:b w:val="0"/>
          <w:bCs w:val="0"/>
          <w:i w:val="0"/>
          <w:sz w:val="24"/>
          <w:szCs w:val="24"/>
        </w:rPr>
        <w:t>Menurut Kotler dan Amstrong dalam (Junita, 2019), harga merupakan sejumlah uang yang dibayarkan atas barang dan jasa atau jumlah nilai yang konsumen tukarkan dalam rangka mendapatkan manfaat dari memiliki atau menggunakan barang dan jasa. Dengan harga yang ditetapkan suatu perusahaan tentunya memiliki strategi tertentu dalam menetapkan suatu harga dengan kualitas produk dan jasa yang diberikan.</w:t>
      </w:r>
      <w:bookmarkEnd w:id="39"/>
      <w:bookmarkEnd w:id="40"/>
      <w:bookmarkEnd w:id="41"/>
      <w:bookmarkEnd w:id="42"/>
    </w:p>
    <w:p w:rsidR="0011561E" w:rsidRDefault="0011561E" w:rsidP="0011561E">
      <w:pPr>
        <w:pStyle w:val="Heading2"/>
        <w:spacing w:before="0" w:after="0" w:line="456" w:lineRule="auto"/>
        <w:ind w:left="0" w:firstLine="720"/>
        <w:rPr>
          <w:rFonts w:ascii="Times New Roman" w:hAnsi="Times New Roman"/>
          <w:b w:val="0"/>
          <w:bCs w:val="0"/>
          <w:i w:val="0"/>
          <w:sz w:val="24"/>
          <w:szCs w:val="24"/>
        </w:rPr>
      </w:pPr>
      <w:bookmarkStart w:id="43" w:name="_Toc196840970"/>
      <w:bookmarkStart w:id="44" w:name="_Toc196847369"/>
      <w:bookmarkStart w:id="45" w:name="_Toc220088453"/>
      <w:bookmarkStart w:id="46" w:name="_Toc220088568"/>
      <w:r w:rsidRPr="00D65605">
        <w:rPr>
          <w:rFonts w:ascii="Times New Roman" w:hAnsi="Times New Roman"/>
          <w:b w:val="0"/>
          <w:bCs w:val="0"/>
          <w:i w:val="0"/>
          <w:sz w:val="24"/>
          <w:szCs w:val="24"/>
        </w:rPr>
        <w:t>Konsumen yang akan memilih suatu produk tentunya akan meilhat dari suatu harga yang diberikan apakah sesuai dengan manfaat yang diberikan dari suatu produk tersebut. Semakin terjangkau harga suatu produk maka konsumen akan semakin tertarik dan melakukan keputusan pembelian atas produk yang dipasarkan, dalam hal ini perusahaan melakukan komunikasi dengan para konsumen. (Budiyanto, 2019) bahwa terdapat pengaruh positif signifikan persepsi harga secara parsial terhadap keputusan pembelian.</w:t>
      </w:r>
      <w:bookmarkEnd w:id="43"/>
      <w:bookmarkEnd w:id="44"/>
      <w:bookmarkEnd w:id="45"/>
      <w:bookmarkEnd w:id="46"/>
    </w:p>
    <w:p w:rsidR="0011561E" w:rsidRPr="00C631CA" w:rsidRDefault="0011561E" w:rsidP="0011561E">
      <w:pPr>
        <w:pStyle w:val="Heading2"/>
        <w:spacing w:before="0" w:after="0"/>
        <w:rPr>
          <w:rFonts w:ascii="Times New Roman" w:hAnsi="Times New Roman"/>
          <w:i w:val="0"/>
          <w:sz w:val="24"/>
          <w:szCs w:val="24"/>
        </w:rPr>
      </w:pPr>
      <w:bookmarkStart w:id="47" w:name="_Toc220088569"/>
      <w:r w:rsidRPr="00C631CA">
        <w:rPr>
          <w:rFonts w:ascii="Times New Roman" w:hAnsi="Times New Roman"/>
          <w:i w:val="0"/>
          <w:sz w:val="24"/>
          <w:szCs w:val="24"/>
        </w:rPr>
        <w:lastRenderedPageBreak/>
        <w:t>2.</w:t>
      </w:r>
      <w:r>
        <w:rPr>
          <w:rFonts w:ascii="Times New Roman" w:hAnsi="Times New Roman"/>
          <w:i w:val="0"/>
          <w:sz w:val="24"/>
          <w:szCs w:val="24"/>
        </w:rPr>
        <w:t>6</w:t>
      </w:r>
      <w:r w:rsidRPr="00C631CA">
        <w:rPr>
          <w:rFonts w:ascii="Times New Roman" w:hAnsi="Times New Roman"/>
          <w:i w:val="0"/>
          <w:sz w:val="24"/>
          <w:szCs w:val="24"/>
        </w:rPr>
        <w:t xml:space="preserve">. </w:t>
      </w:r>
      <w:r w:rsidRPr="00C631CA">
        <w:rPr>
          <w:rFonts w:ascii="Times New Roman" w:hAnsi="Times New Roman"/>
          <w:i w:val="0"/>
          <w:sz w:val="24"/>
          <w:szCs w:val="24"/>
        </w:rPr>
        <w:tab/>
        <w:t>Kerangka Konseptual</w:t>
      </w:r>
      <w:bookmarkEnd w:id="47"/>
    </w:p>
    <w:p w:rsidR="0011561E" w:rsidRDefault="004A511A" w:rsidP="0011561E">
      <w:pPr>
        <w:ind w:left="0" w:firstLine="720"/>
        <w:rPr>
          <w:rFonts w:ascii="Times New Roman" w:hAnsi="Times New Roman" w:cs="Times New Roman"/>
          <w:sz w:val="24"/>
          <w:szCs w:val="24"/>
        </w:rPr>
      </w:pPr>
      <w:r w:rsidRPr="004A511A">
        <w:rPr>
          <w:rFonts w:ascii="Times New Roman" w:hAnsi="Times New Roman" w:cs="Times New Roman"/>
          <w:b/>
          <w:noProof/>
          <w:sz w:val="24"/>
          <w:szCs w:val="24"/>
        </w:rPr>
        <w:pict>
          <v:shape id="Text Box 52" o:spid="_x0000_s1031" type="#_x0000_t202" style="position:absolute;left:0;text-align:left;margin-left:33.9pt;margin-top:107.1pt;width:171.55pt;height:159.5pt;z-index:2516715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">
            <v:textbox>
              <w:txbxContent>
                <w:p w:rsidR="0011561E" w:rsidRPr="00DE6C8D" w:rsidRDefault="0011561E" w:rsidP="0011561E">
                  <w:pPr>
                    <w:spacing w:after="240" w:line="240" w:lineRule="auto"/>
                    <w:ind w:left="0" w:firstLine="0"/>
                    <w:jc w:val="center"/>
                    <w:rPr>
                      <w:rFonts w:ascii="Times New Roman" w:hAnsi="Times New Roman"/>
                      <w:sz w:val="24"/>
                      <w:szCs w:val="24"/>
                    </w:rPr>
                  </w:pPr>
                  <w:r w:rsidRPr="00D65605">
                    <w:rPr>
                      <w:rFonts w:ascii="Times New Roman" w:hAnsi="Times New Roman"/>
                      <w:sz w:val="24"/>
                      <w:szCs w:val="24"/>
                    </w:rPr>
                    <w:t xml:space="preserve">Harga </w:t>
                  </w:r>
                  <w:r>
                    <w:rPr>
                      <w:rFonts w:ascii="Times New Roman" w:hAnsi="Times New Roman"/>
                      <w:sz w:val="24"/>
                      <w:szCs w:val="24"/>
                    </w:rPr>
                    <w:t>(Y)</w:t>
                  </w:r>
                </w:p>
                <w:p w:rsidR="0011561E" w:rsidRPr="00D65605" w:rsidRDefault="0011561E" w:rsidP="0011561E">
                  <w:pPr>
                    <w:numPr>
                      <w:ilvl w:val="0"/>
                      <w:numId w:val="18"/>
                    </w:numPr>
                    <w:spacing w:line="240" w:lineRule="auto"/>
                    <w:ind w:left="426" w:right="-50"/>
                    <w:rPr>
                      <w:rFonts w:ascii="Times New Roman" w:eastAsia="Times New Roman" w:hAnsi="Times New Roman" w:cs="Times New Roman"/>
                      <w:color w:val="0D0D0D" w:themeColor="text1" w:themeTint="F2"/>
                      <w:sz w:val="24"/>
                    </w:rPr>
                  </w:pPr>
                  <w:r w:rsidRPr="00D65605">
                    <w:rPr>
                      <w:rFonts w:ascii="Times New Roman" w:eastAsia="Times New Roman" w:hAnsi="Times New Roman" w:cs="Times New Roman"/>
                      <w:color w:val="0D0D0D" w:themeColor="text1" w:themeTint="F2"/>
                      <w:sz w:val="24"/>
                    </w:rPr>
                    <w:t>Keterjangkauan harga</w:t>
                  </w:r>
                </w:p>
                <w:p w:rsidR="0011561E" w:rsidRPr="00D65605" w:rsidRDefault="0011561E" w:rsidP="0011561E">
                  <w:pPr>
                    <w:numPr>
                      <w:ilvl w:val="0"/>
                      <w:numId w:val="18"/>
                    </w:numPr>
                    <w:spacing w:line="240" w:lineRule="auto"/>
                    <w:ind w:left="426" w:right="-50"/>
                    <w:rPr>
                      <w:rFonts w:ascii="Times New Roman" w:eastAsia="Times New Roman" w:hAnsi="Times New Roman" w:cs="Times New Roman"/>
                      <w:color w:val="0D0D0D" w:themeColor="text1" w:themeTint="F2"/>
                      <w:sz w:val="24"/>
                    </w:rPr>
                  </w:pPr>
                  <w:r w:rsidRPr="00D65605">
                    <w:rPr>
                      <w:rFonts w:ascii="Times New Roman" w:eastAsia="Times New Roman" w:hAnsi="Times New Roman" w:cs="Times New Roman"/>
                      <w:color w:val="0D0D0D" w:themeColor="text1" w:themeTint="F2"/>
                      <w:sz w:val="24"/>
                    </w:rPr>
                    <w:t>Kesesuaian harga dengan kualitas produk</w:t>
                  </w:r>
                </w:p>
                <w:p w:rsidR="0011561E" w:rsidRDefault="0011561E" w:rsidP="0011561E">
                  <w:pPr>
                    <w:numPr>
                      <w:ilvl w:val="0"/>
                      <w:numId w:val="18"/>
                    </w:numPr>
                    <w:spacing w:line="240" w:lineRule="auto"/>
                    <w:ind w:left="426" w:right="-50"/>
                    <w:rPr>
                      <w:rFonts w:ascii="Times New Roman" w:eastAsia="Times New Roman" w:hAnsi="Times New Roman" w:cs="Times New Roman"/>
                      <w:color w:val="0D0D0D" w:themeColor="text1" w:themeTint="F2"/>
                      <w:sz w:val="24"/>
                    </w:rPr>
                  </w:pPr>
                  <w:r w:rsidRPr="00D65605">
                    <w:rPr>
                      <w:rFonts w:ascii="Times New Roman" w:eastAsia="Times New Roman" w:hAnsi="Times New Roman" w:cs="Times New Roman"/>
                      <w:color w:val="0D0D0D" w:themeColor="text1" w:themeTint="F2"/>
                      <w:sz w:val="24"/>
                    </w:rPr>
                    <w:t>Daya Saing</w:t>
                  </w:r>
                </w:p>
                <w:p w:rsidR="0011561E" w:rsidRPr="00D65605" w:rsidRDefault="0011561E" w:rsidP="0011561E">
                  <w:pPr>
                    <w:numPr>
                      <w:ilvl w:val="0"/>
                      <w:numId w:val="18"/>
                    </w:numPr>
                    <w:spacing w:line="240" w:lineRule="auto"/>
                    <w:ind w:left="426" w:right="-50"/>
                    <w:rPr>
                      <w:rFonts w:ascii="Times New Roman" w:eastAsia="Times New Roman" w:hAnsi="Times New Roman" w:cs="Times New Roman"/>
                      <w:color w:val="0D0D0D" w:themeColor="text1" w:themeTint="F2"/>
                      <w:sz w:val="24"/>
                    </w:rPr>
                  </w:pPr>
                  <w:r w:rsidRPr="00D65605">
                    <w:rPr>
                      <w:rFonts w:ascii="Times New Roman" w:eastAsia="Times New Roman" w:hAnsi="Times New Roman" w:cs="Times New Roman"/>
                      <w:color w:val="0D0D0D" w:themeColor="text1" w:themeTint="F2"/>
                      <w:sz w:val="24"/>
                    </w:rPr>
                    <w:t>Harga sesuai dengan manfaat yang diperoleh pelanggan.</w:t>
                  </w:r>
                </w:p>
                <w:p w:rsidR="0011561E" w:rsidRPr="00014C37" w:rsidRDefault="0011561E" w:rsidP="0011561E">
                  <w:pPr>
                    <w:spacing w:line="240" w:lineRule="auto"/>
                    <w:ind w:left="318" w:right="-50" w:firstLine="0"/>
                    <w:rPr>
                      <w:rFonts w:ascii="Times New Roman" w:eastAsia="Times New Roman" w:hAnsi="Times New Roman" w:cs="Times New Roman"/>
                      <w:color w:val="0D0D0D" w:themeColor="text1" w:themeTint="F2"/>
                      <w:sz w:val="24"/>
                    </w:rPr>
                  </w:pPr>
                  <w:r w:rsidRPr="00D65605">
                    <w:rPr>
                      <w:rFonts w:ascii="Times New Roman" w:eastAsia="Times New Roman" w:hAnsi="Times New Roman" w:cs="Times New Roman"/>
                      <w:color w:val="0D0D0D" w:themeColor="text1" w:themeTint="F2"/>
                      <w:sz w:val="24"/>
                    </w:rPr>
                    <w:t>Lee dalam (Rosad, 2019)</w:t>
                  </w:r>
                </w:p>
                <w:p w:rsidR="0011561E" w:rsidRPr="001F0E88" w:rsidRDefault="0011561E" w:rsidP="0011561E">
                  <w:pPr>
                    <w:spacing w:line="240" w:lineRule="auto"/>
                    <w:ind w:left="0" w:firstLine="0"/>
                    <w:rPr>
                      <w:rFonts w:ascii="Times New Roman" w:hAnsi="Times New Roman"/>
                      <w:sz w:val="24"/>
                      <w:szCs w:val="24"/>
                    </w:rPr>
                  </w:pPr>
                </w:p>
              </w:txbxContent>
            </v:textbox>
          </v:shape>
        </w:pict>
      </w:r>
      <w:r w:rsidRPr="00C631CA">
        <w:rPr>
          <w:rFonts w:ascii="Times New Roman" w:hAnsi="Times New Roman" w:cs="Times New Roman"/>
          <w:sz w:val="24"/>
          <w:szCs w:val="24"/>
        </w:rPr>
        <w:fldChar w:fldCharType="begin" w:fldLock="1"/>
      </w:r>
      <w:r w:rsidR="0011561E" w:rsidRPr="00C631CA">
        <w:rPr>
          <w:rFonts w:ascii="Times New Roman" w:hAnsi="Times New Roman" w:cs="Times New Roman"/>
          <w:sz w:val="24"/>
          <w:szCs w:val="24"/>
        </w:rPr>
        <w:instrText>ADDIN CSL_CITATION {"citationItems":[{"id":"ITEM-1","itemData":{"author":[{"dropping-particle":"","family":"Sugiyono","given":"","non-dropping-particle":"","parse-names":false,"suffix":""}],"id":"ITEM-1","issued":{"date-parts":[["2020"]]},"publisher":"Alfabeta","publisher-place":"Bandung","title":"Metode Penelitian Pendidikan Pendekatan Kuantitatif, Kualitatif, dan R&amp;D","type":"book"},"uris":["http://www.mendeley.com/documents/?uuid=8a8ecd62-cf31-40ff-8473-b0c4fe525723"]}],"mendeley":{"formattedCitation":"(Sugiyono, 2020)","plainTextFormattedCitation":"(Sugiyono, 2020)","previouslyFormattedCitation":"(Sugiyono, 2020)"},"properties":{"noteIndex":0},"schema":"https://github.com/citation-style-language/schema/raw/master/csl-citation.json"}</w:instrText>
      </w:r>
      <w:r w:rsidRPr="00C631CA">
        <w:rPr>
          <w:rFonts w:ascii="Times New Roman" w:hAnsi="Times New Roman" w:cs="Times New Roman"/>
          <w:sz w:val="24"/>
          <w:szCs w:val="24"/>
        </w:rPr>
        <w:fldChar w:fldCharType="separate"/>
      </w:r>
      <w:r w:rsidR="0011561E" w:rsidRPr="00C631CA">
        <w:rPr>
          <w:rFonts w:ascii="Times New Roman" w:hAnsi="Times New Roman" w:cs="Times New Roman"/>
          <w:noProof/>
          <w:sz w:val="24"/>
          <w:szCs w:val="24"/>
        </w:rPr>
        <w:t>(Sugiyono, 2020)</w:t>
      </w:r>
      <w:r w:rsidRPr="00C631CA">
        <w:rPr>
          <w:rFonts w:ascii="Times New Roman" w:hAnsi="Times New Roman" w:cs="Times New Roman"/>
          <w:sz w:val="24"/>
          <w:szCs w:val="24"/>
        </w:rPr>
        <w:fldChar w:fldCharType="end"/>
      </w:r>
      <w:r w:rsidR="0011561E" w:rsidRPr="00C631CA">
        <w:rPr>
          <w:rFonts w:ascii="Times New Roman" w:hAnsi="Times New Roman" w:cs="Times New Roman"/>
          <w:sz w:val="24"/>
          <w:szCs w:val="24"/>
        </w:rPr>
        <w:t xml:space="preserve"> kerangka konseptual merupakan model konseptual tentang bagaimana teori berhubungan dengan berbagai faktor yang telah diidentifikasi sebagai masalah yang penting. Kerangka Konseptual yang baik akan menjelaskan secara teoritis bertautan antar variabel inpenden dan dependen</w:t>
      </w:r>
    </w:p>
    <w:p w:rsidR="0011561E" w:rsidRDefault="0011561E" w:rsidP="0011561E">
      <w:pPr>
        <w:ind w:left="0" w:firstLine="17"/>
        <w:rPr>
          <w:rFonts w:ascii="Times New Roman" w:hAnsi="Times New Roman" w:cs="Times New Roman"/>
          <w:sz w:val="24"/>
          <w:szCs w:val="24"/>
        </w:rPr>
      </w:pPr>
    </w:p>
    <w:p w:rsidR="0011561E" w:rsidRPr="00C631CA" w:rsidRDefault="0011561E" w:rsidP="0011561E">
      <w:pPr>
        <w:tabs>
          <w:tab w:val="left" w:pos="4431"/>
        </w:tabs>
        <w:ind w:left="0" w:firstLine="17"/>
        <w:rPr>
          <w:rFonts w:ascii="Times New Roman" w:hAnsi="Times New Roman" w:cs="Times New Roman"/>
          <w:sz w:val="24"/>
          <w:szCs w:val="24"/>
        </w:rPr>
      </w:pPr>
      <w:r>
        <w:rPr>
          <w:rFonts w:ascii="Times New Roman" w:hAnsi="Times New Roman" w:cs="Times New Roman"/>
          <w:sz w:val="24"/>
          <w:szCs w:val="24"/>
        </w:rPr>
        <w:tab/>
        <w:t>H1</w:t>
      </w:r>
    </w:p>
    <w:p w:rsidR="0011561E" w:rsidRDefault="004A511A" w:rsidP="0011561E">
      <w:pPr>
        <w:ind w:left="0" w:firstLine="17"/>
        <w:rPr>
          <w:rFonts w:ascii="Times New Roman" w:hAnsi="Times New Roman" w:cs="Times New Roman"/>
          <w:b/>
          <w:sz w:val="24"/>
          <w:szCs w:val="24"/>
        </w:rPr>
      </w:pPr>
      <w:r w:rsidRPr="004A511A">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AutoShape 88" o:spid="_x0000_s1042" type="#_x0000_t32" style="position:absolute;left:0;text-align:left;margin-left:227.05pt;margin-top:6.9pt;width:0;height:269.15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"/>
        </w:pict>
      </w:r>
      <w:r w:rsidRPr="004A511A">
        <w:rPr>
          <w:rFonts w:ascii="Times New Roman" w:hAnsi="Times New Roman" w:cs="Times New Roman"/>
          <w:b/>
          <w:noProof/>
          <w:sz w:val="24"/>
          <w:szCs w:val="24"/>
        </w:rPr>
        <w:pict>
          <v:shape id="AutoShape 3" o:spid="_x0000_s1041" type="#_x0000_t32" style="position:absolute;left:0;text-align:left;margin-left:-10.5pt;margin-top:-8.45pt;width:43.35pt;height:0;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"/>
        </w:pict>
      </w:r>
      <w:r w:rsidRPr="004A511A">
        <w:rPr>
          <w:rFonts w:ascii="Times New Roman" w:hAnsi="Times New Roman" w:cs="Times New Roman"/>
          <w:b/>
          <w:noProof/>
          <w:sz w:val="24"/>
          <w:szCs w:val="24"/>
        </w:rPr>
        <w:pict>
          <v:shape id="AutoShape 4" o:spid="_x0000_s1040" type="#_x0000_t32" style="position:absolute;left:0;text-align:left;margin-left:-10.55pt;margin-top:-8.7pt;width:0;height:422.6pt;z-index:2516695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"/>
        </w:pict>
      </w:r>
      <w:r w:rsidRPr="004A511A">
        <w:rPr>
          <w:rFonts w:ascii="Times New Roman" w:hAnsi="Times New Roman" w:cs="Times New Roman"/>
          <w:b/>
          <w:noProof/>
          <w:sz w:val="24"/>
          <w:szCs w:val="24"/>
        </w:rPr>
        <w:pict>
          <v:shape id="AutoShape 87" o:spid="_x0000_s1039" type="#_x0000_t32" style="position:absolute;left:0;text-align:left;margin-left:204.35pt;margin-top:6.25pt;width:22pt;height:.5pt;flip:y;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"/>
        </w:pict>
      </w:r>
      <w:r w:rsidRPr="004A511A">
        <w:rPr>
          <w:rFonts w:ascii="Times New Roman" w:hAnsi="Times New Roman" w:cs="Times New Roman"/>
          <w:b/>
          <w:noProof/>
          <w:sz w:val="24"/>
          <w:szCs w:val="24"/>
        </w:rPr>
        <w:pict>
          <v:shape id="AutoShape 6" o:spid="_x0000_s1038" type="#_x0000_t32" style="position:absolute;left:0;text-align:left;margin-left:-10.4pt;margin-top:414.1pt;width:354.55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LCG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"/>
        </w:pict>
      </w:r>
    </w:p>
    <w:p w:rsidR="0011561E" w:rsidRDefault="0011561E" w:rsidP="0011561E">
      <w:pPr>
        <w:ind w:left="0" w:firstLine="17"/>
        <w:rPr>
          <w:rFonts w:ascii="Times New Roman" w:hAnsi="Times New Roman" w:cs="Times New Roman"/>
          <w:b/>
          <w:sz w:val="24"/>
          <w:szCs w:val="24"/>
        </w:rPr>
      </w:pPr>
    </w:p>
    <w:p w:rsidR="0011561E" w:rsidRDefault="004A511A" w:rsidP="0011561E">
      <w:pPr>
        <w:ind w:left="0" w:firstLine="17"/>
        <w:rPr>
          <w:rFonts w:ascii="Times New Roman" w:hAnsi="Times New Roman" w:cs="Times New Roman"/>
          <w:b/>
          <w:sz w:val="24"/>
          <w:szCs w:val="24"/>
        </w:rPr>
      </w:pPr>
      <w:r w:rsidRPr="004A511A">
        <w:rPr>
          <w:rFonts w:ascii="Times New Roman" w:hAnsi="Times New Roman" w:cs="Times New Roman"/>
          <w:b/>
          <w:noProof/>
          <w:sz w:val="24"/>
          <w:szCs w:val="24"/>
        </w:rPr>
        <w:pict>
          <v:shape id="Text Box 55" o:spid="_x0000_s1032" type="#_x0000_t202" style="position:absolute;left:0;text-align:left;margin-left:255.45pt;margin-top:8.15pt;width:183.4pt;height:182.75pt;z-index:2516725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">
            <v:textbox>
              <w:txbxContent>
                <w:p w:rsidR="0011561E" w:rsidRPr="00DE6C8D" w:rsidRDefault="0011561E" w:rsidP="0011561E">
                  <w:pPr>
                    <w:spacing w:line="240" w:lineRule="auto"/>
                    <w:ind w:left="0" w:firstLine="0"/>
                    <w:jc w:val="center"/>
                    <w:rPr>
                      <w:rFonts w:ascii="Times New Roman" w:hAnsi="Times New Roman"/>
                      <w:sz w:val="24"/>
                      <w:szCs w:val="24"/>
                    </w:rPr>
                  </w:pPr>
                  <w:r w:rsidRPr="00B56DD6">
                    <w:rPr>
                      <w:rFonts w:ascii="Times New Roman" w:hAnsi="Times New Roman"/>
                      <w:sz w:val="24"/>
                      <w:szCs w:val="24"/>
                    </w:rPr>
                    <w:t>Keputusan Pembelian</w:t>
                  </w:r>
                  <w:r>
                    <w:rPr>
                      <w:rFonts w:ascii="Times New Roman" w:hAnsi="Times New Roman"/>
                      <w:sz w:val="24"/>
                      <w:szCs w:val="24"/>
                    </w:rPr>
                    <w:t>(Y)</w:t>
                  </w:r>
                </w:p>
                <w:p w:rsidR="0011561E" w:rsidRPr="00B56DD6" w:rsidRDefault="0011561E" w:rsidP="0011561E">
                  <w:pPr>
                    <w:pStyle w:val="ListParagraph"/>
                    <w:numPr>
                      <w:ilvl w:val="0"/>
                      <w:numId w:val="19"/>
                    </w:numPr>
                    <w:spacing w:line="240" w:lineRule="auto"/>
                    <w:ind w:left="426"/>
                    <w:rPr>
                      <w:rFonts w:ascii="Times New Roman" w:hAnsi="Times New Roman" w:cs="Times New Roman"/>
                    </w:rPr>
                  </w:pPr>
                  <w:r w:rsidRPr="00B56DD6">
                    <w:rPr>
                      <w:rFonts w:ascii="Times New Roman" w:hAnsi="Times New Roman" w:cs="Times New Roman"/>
                      <w:color w:val="0D0D0D"/>
                      <w:sz w:val="24"/>
                    </w:rPr>
                    <w:t>Kemantapanmembelisetelahmengetahuiinformasi</w:t>
                  </w:r>
                  <w:r w:rsidRPr="00B56DD6">
                    <w:rPr>
                      <w:rFonts w:ascii="Times New Roman" w:hAnsi="Times New Roman" w:cs="Times New Roman"/>
                      <w:color w:val="0D0D0D"/>
                      <w:spacing w:val="-2"/>
                      <w:sz w:val="24"/>
                    </w:rPr>
                    <w:t>produk</w:t>
                  </w:r>
                </w:p>
                <w:p w:rsidR="0011561E" w:rsidRPr="00B56DD6" w:rsidRDefault="0011561E" w:rsidP="0011561E">
                  <w:pPr>
                    <w:pStyle w:val="ListParagraph"/>
                    <w:numPr>
                      <w:ilvl w:val="0"/>
                      <w:numId w:val="19"/>
                    </w:numPr>
                    <w:spacing w:line="240" w:lineRule="auto"/>
                    <w:ind w:left="426"/>
                    <w:rPr>
                      <w:rFonts w:ascii="Times New Roman" w:hAnsi="Times New Roman" w:cs="Times New Roman"/>
                    </w:rPr>
                  </w:pPr>
                  <w:r w:rsidRPr="00B56DD6">
                    <w:rPr>
                      <w:rFonts w:ascii="Times New Roman" w:hAnsi="Times New Roman" w:cs="Times New Roman"/>
                      <w:color w:val="0D0D0D"/>
                      <w:sz w:val="24"/>
                    </w:rPr>
                    <w:t>Memutuskanmembelikarenamerkyangpaling</w:t>
                  </w:r>
                  <w:r w:rsidRPr="00B56DD6">
                    <w:rPr>
                      <w:rFonts w:ascii="Times New Roman" w:hAnsi="Times New Roman" w:cs="Times New Roman"/>
                      <w:color w:val="0D0D0D"/>
                      <w:spacing w:val="-2"/>
                      <w:sz w:val="24"/>
                    </w:rPr>
                    <w:t>disukai</w:t>
                  </w:r>
                </w:p>
                <w:p w:rsidR="0011561E" w:rsidRPr="00B56DD6" w:rsidRDefault="0011561E" w:rsidP="0011561E">
                  <w:pPr>
                    <w:pStyle w:val="ListParagraph"/>
                    <w:numPr>
                      <w:ilvl w:val="0"/>
                      <w:numId w:val="19"/>
                    </w:numPr>
                    <w:spacing w:line="240" w:lineRule="auto"/>
                    <w:ind w:left="426"/>
                    <w:rPr>
                      <w:rFonts w:ascii="Times New Roman" w:hAnsi="Times New Roman" w:cs="Times New Roman"/>
                    </w:rPr>
                  </w:pPr>
                  <w:r w:rsidRPr="00B56DD6">
                    <w:rPr>
                      <w:rFonts w:ascii="Times New Roman" w:hAnsi="Times New Roman" w:cs="Times New Roman"/>
                      <w:color w:val="0D0D0D"/>
                      <w:sz w:val="24"/>
                    </w:rPr>
                    <w:t>Membelikarenasesuaidengankeinginandankebutuhan</w:t>
                  </w:r>
                </w:p>
                <w:p w:rsidR="0011561E" w:rsidRPr="00B56DD6" w:rsidRDefault="0011561E" w:rsidP="0011561E">
                  <w:pPr>
                    <w:pStyle w:val="ListParagraph"/>
                    <w:numPr>
                      <w:ilvl w:val="0"/>
                      <w:numId w:val="19"/>
                    </w:numPr>
                    <w:spacing w:line="240" w:lineRule="auto"/>
                    <w:ind w:left="426"/>
                    <w:rPr>
                      <w:rFonts w:ascii="Times New Roman" w:hAnsi="Times New Roman" w:cs="Times New Roman"/>
                    </w:rPr>
                  </w:pPr>
                  <w:r w:rsidRPr="00B56DD6">
                    <w:rPr>
                      <w:rFonts w:ascii="Times New Roman" w:hAnsi="Times New Roman" w:cs="Times New Roman"/>
                      <w:color w:val="0D0D0D"/>
                      <w:sz w:val="24"/>
                    </w:rPr>
                    <w:t>Memberikanrekomendasikepadaorang</w:t>
                  </w:r>
                  <w:r w:rsidRPr="00B56DD6">
                    <w:rPr>
                      <w:rFonts w:ascii="Times New Roman" w:hAnsi="Times New Roman" w:cs="Times New Roman"/>
                      <w:color w:val="0D0D0D"/>
                      <w:spacing w:val="-4"/>
                      <w:sz w:val="24"/>
                    </w:rPr>
                    <w:t>lain</w:t>
                  </w:r>
                </w:p>
                <w:p w:rsidR="0011561E" w:rsidRPr="00B56DD6" w:rsidRDefault="0011561E" w:rsidP="0011561E">
                  <w:pPr>
                    <w:pStyle w:val="ListParagraph"/>
                    <w:numPr>
                      <w:ilvl w:val="0"/>
                      <w:numId w:val="19"/>
                    </w:numPr>
                    <w:spacing w:line="240" w:lineRule="auto"/>
                    <w:ind w:left="426"/>
                    <w:rPr>
                      <w:rFonts w:ascii="Times New Roman" w:hAnsi="Times New Roman" w:cs="Times New Roman"/>
                    </w:rPr>
                  </w:pPr>
                  <w:r w:rsidRPr="00B56DD6">
                    <w:rPr>
                      <w:rFonts w:ascii="Times New Roman" w:hAnsi="Times New Roman" w:cs="Times New Roman"/>
                      <w:color w:val="0D0D0D"/>
                      <w:sz w:val="24"/>
                    </w:rPr>
                    <w:t xml:space="preserve">Melakukanpembelian </w:t>
                  </w:r>
                  <w:r w:rsidRPr="00B56DD6">
                    <w:rPr>
                      <w:rFonts w:ascii="Times New Roman" w:hAnsi="Times New Roman" w:cs="Times New Roman"/>
                      <w:color w:val="0D0D0D"/>
                      <w:spacing w:val="-2"/>
                      <w:sz w:val="24"/>
                    </w:rPr>
                    <w:t>ulang</w:t>
                  </w:r>
                </w:p>
                <w:p w:rsidR="0011561E" w:rsidRPr="00014C37" w:rsidRDefault="0011561E" w:rsidP="0011561E">
                  <w:pPr>
                    <w:spacing w:line="240" w:lineRule="auto"/>
                    <w:ind w:left="318" w:right="-50" w:firstLine="0"/>
                    <w:rPr>
                      <w:rFonts w:ascii="Times New Roman" w:eastAsia="Times New Roman" w:hAnsi="Times New Roman" w:cs="Times New Roman"/>
                      <w:color w:val="0D0D0D" w:themeColor="text1" w:themeTint="F2"/>
                      <w:sz w:val="24"/>
                    </w:rPr>
                  </w:pPr>
                  <w:r w:rsidRPr="00B56DD6">
                    <w:rPr>
                      <w:rFonts w:ascii="Times New Roman" w:eastAsia="Times New Roman" w:hAnsi="Times New Roman" w:cs="Times New Roman"/>
                      <w:color w:val="0D0D0D" w:themeColor="text1" w:themeTint="F2"/>
                      <w:sz w:val="24"/>
                    </w:rPr>
                    <w:t xml:space="preserve"> (Kotler, 2019)</w:t>
                  </w:r>
                </w:p>
              </w:txbxContent>
            </v:textbox>
          </v:shape>
        </w:pict>
      </w:r>
    </w:p>
    <w:p w:rsidR="0011561E" w:rsidRDefault="0011561E" w:rsidP="0011561E">
      <w:pPr>
        <w:ind w:left="0" w:firstLine="17"/>
        <w:rPr>
          <w:rFonts w:ascii="Times New Roman" w:hAnsi="Times New Roman" w:cs="Times New Roman"/>
          <w:b/>
          <w:sz w:val="24"/>
          <w:szCs w:val="24"/>
        </w:rPr>
      </w:pPr>
    </w:p>
    <w:p w:rsidR="0011561E" w:rsidRDefault="0011561E" w:rsidP="0011561E">
      <w:pPr>
        <w:ind w:left="0" w:firstLine="17"/>
        <w:rPr>
          <w:rFonts w:ascii="Times New Roman" w:hAnsi="Times New Roman" w:cs="Times New Roman"/>
          <w:b/>
          <w:sz w:val="24"/>
          <w:szCs w:val="24"/>
        </w:rPr>
      </w:pPr>
    </w:p>
    <w:p w:rsidR="0011561E" w:rsidRDefault="004A511A" w:rsidP="0011561E">
      <w:pPr>
        <w:ind w:left="0" w:firstLine="17"/>
        <w:rPr>
          <w:rFonts w:ascii="Times New Roman" w:hAnsi="Times New Roman" w:cs="Times New Roman"/>
          <w:b/>
          <w:sz w:val="24"/>
          <w:szCs w:val="24"/>
        </w:rPr>
      </w:pPr>
      <w:r w:rsidRPr="004A511A">
        <w:rPr>
          <w:rFonts w:ascii="Times New Roman" w:hAnsi="Times New Roman" w:cs="Times New Roman"/>
          <w:b/>
          <w:noProof/>
          <w:sz w:val="24"/>
          <w:szCs w:val="24"/>
        </w:rPr>
        <w:pict>
          <v:shape id="AutoShape 86" o:spid="_x0000_s1037" type="#_x0000_t32" style="position:absolute;left:0;text-align:left;margin-left:227.2pt;margin-top:11.85pt;width:28.2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">
            <v:stroke endarrow="block"/>
          </v:shape>
        </w:pict>
      </w:r>
    </w:p>
    <w:p w:rsidR="0011561E" w:rsidRDefault="004A511A" w:rsidP="0011561E">
      <w:pPr>
        <w:ind w:left="0" w:firstLine="17"/>
        <w:rPr>
          <w:rFonts w:ascii="Times New Roman" w:hAnsi="Times New Roman" w:cs="Times New Roman"/>
          <w:b/>
          <w:sz w:val="24"/>
          <w:szCs w:val="24"/>
        </w:rPr>
      </w:pPr>
      <w:r w:rsidRPr="004A511A">
        <w:rPr>
          <w:rFonts w:ascii="Times New Roman" w:hAnsi="Times New Roman" w:cs="Times New Roman"/>
          <w:b/>
          <w:noProof/>
          <w:sz w:val="24"/>
          <w:szCs w:val="24"/>
        </w:rPr>
        <w:pict>
          <v:rect id="Rectangle 20" o:spid="_x0000_s1033" style="position:absolute;left:0;text-align:left;margin-left:32.9pt;margin-top:22.2pt;width:171.85pt;height:147.1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" fillcolor="white [3212]" strokecolor="black [3213]" strokeweight=".5pt">
            <v:textbox>
              <w:txbxContent>
                <w:p w:rsidR="0011561E" w:rsidRPr="00D65605" w:rsidRDefault="0011561E" w:rsidP="0011561E">
                  <w:pPr>
                    <w:spacing w:line="240" w:lineRule="auto"/>
                    <w:ind w:left="425" w:hanging="425"/>
                    <w:jc w:val="center"/>
                    <w:rPr>
                      <w:rFonts w:ascii="Times New Roman" w:hAnsi="Times New Roman" w:cs="Times New Roman"/>
                      <w:color w:val="0D0D0D" w:themeColor="text1" w:themeTint="F2"/>
                      <w:sz w:val="24"/>
                      <w:szCs w:val="24"/>
                    </w:rPr>
                  </w:pPr>
                  <w:r w:rsidRPr="00B56DD6">
                    <w:rPr>
                      <w:rFonts w:ascii="Times New Roman" w:hAnsi="Times New Roman" w:cs="Times New Roman"/>
                      <w:color w:val="0D0D0D" w:themeColor="text1" w:themeTint="F2"/>
                      <w:sz w:val="24"/>
                      <w:szCs w:val="24"/>
                    </w:rPr>
                    <w:t xml:space="preserve">Kualitas Jaringan </w:t>
                  </w:r>
                  <w:r w:rsidRPr="00D65605">
                    <w:rPr>
                      <w:rFonts w:ascii="Times New Roman" w:hAnsi="Times New Roman" w:cs="Times New Roman"/>
                      <w:color w:val="0D0D0D" w:themeColor="text1" w:themeTint="F2"/>
                      <w:sz w:val="24"/>
                      <w:szCs w:val="24"/>
                    </w:rPr>
                    <w:t>(X</w:t>
                  </w:r>
                  <w:r>
                    <w:rPr>
                      <w:rFonts w:ascii="Times New Roman" w:hAnsi="Times New Roman" w:cs="Times New Roman"/>
                      <w:color w:val="0D0D0D" w:themeColor="text1" w:themeTint="F2"/>
                      <w:sz w:val="24"/>
                      <w:szCs w:val="24"/>
                    </w:rPr>
                    <w:t>2</w:t>
                  </w:r>
                  <w:r w:rsidRPr="00D65605">
                    <w:rPr>
                      <w:rFonts w:ascii="Times New Roman" w:hAnsi="Times New Roman" w:cs="Times New Roman"/>
                      <w:color w:val="0D0D0D" w:themeColor="text1" w:themeTint="F2"/>
                      <w:sz w:val="24"/>
                      <w:szCs w:val="24"/>
                    </w:rPr>
                    <w:t>)</w:t>
                  </w:r>
                </w:p>
                <w:p w:rsidR="0011561E" w:rsidRPr="00D65605" w:rsidRDefault="0011561E" w:rsidP="0011561E">
                  <w:pPr>
                    <w:pStyle w:val="ListParagraph"/>
                    <w:widowControl w:val="0"/>
                    <w:numPr>
                      <w:ilvl w:val="0"/>
                      <w:numId w:val="15"/>
                    </w:numPr>
                    <w:tabs>
                      <w:tab w:val="left" w:pos="2586"/>
                    </w:tabs>
                    <w:autoSpaceDE w:val="0"/>
                    <w:autoSpaceDN w:val="0"/>
                    <w:spacing w:line="240" w:lineRule="auto"/>
                    <w:ind w:left="425" w:hanging="425"/>
                    <w:contextualSpacing w:val="0"/>
                    <w:jc w:val="both"/>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Kecepatanmengunduh</w:t>
                  </w:r>
                  <w:r w:rsidRPr="00D65605">
                    <w:rPr>
                      <w:rFonts w:ascii="Times New Roman" w:hAnsi="Times New Roman" w:cs="Times New Roman"/>
                      <w:color w:val="0D0D0D" w:themeColor="text1" w:themeTint="F2"/>
                      <w:spacing w:val="-2"/>
                      <w:sz w:val="24"/>
                    </w:rPr>
                    <w:t>(Download)</w:t>
                  </w:r>
                </w:p>
                <w:p w:rsidR="0011561E" w:rsidRPr="00D65605" w:rsidRDefault="0011561E" w:rsidP="0011561E">
                  <w:pPr>
                    <w:pStyle w:val="ListParagraph"/>
                    <w:widowControl w:val="0"/>
                    <w:numPr>
                      <w:ilvl w:val="0"/>
                      <w:numId w:val="15"/>
                    </w:numPr>
                    <w:tabs>
                      <w:tab w:val="left" w:pos="2586"/>
                    </w:tabs>
                    <w:autoSpaceDE w:val="0"/>
                    <w:autoSpaceDN w:val="0"/>
                    <w:spacing w:line="240" w:lineRule="auto"/>
                    <w:ind w:left="425" w:hanging="425"/>
                    <w:contextualSpacing w:val="0"/>
                    <w:jc w:val="both"/>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Kecepatanmengunggah</w:t>
                  </w:r>
                  <w:r w:rsidRPr="00D65605">
                    <w:rPr>
                      <w:rFonts w:ascii="Times New Roman" w:hAnsi="Times New Roman" w:cs="Times New Roman"/>
                      <w:color w:val="0D0D0D" w:themeColor="text1" w:themeTint="F2"/>
                      <w:spacing w:val="-2"/>
                      <w:sz w:val="24"/>
                    </w:rPr>
                    <w:t xml:space="preserve"> (Upload).</w:t>
                  </w:r>
                </w:p>
                <w:p w:rsidR="0011561E" w:rsidRPr="00D65605" w:rsidRDefault="0011561E" w:rsidP="0011561E">
                  <w:pPr>
                    <w:pStyle w:val="ListParagraph"/>
                    <w:widowControl w:val="0"/>
                    <w:numPr>
                      <w:ilvl w:val="0"/>
                      <w:numId w:val="15"/>
                    </w:numPr>
                    <w:tabs>
                      <w:tab w:val="left" w:pos="2500"/>
                    </w:tabs>
                    <w:autoSpaceDE w:val="0"/>
                    <w:autoSpaceDN w:val="0"/>
                    <w:spacing w:line="240" w:lineRule="auto"/>
                    <w:ind w:left="425" w:hanging="425"/>
                    <w:contextualSpacing w:val="0"/>
                    <w:jc w:val="both"/>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 xml:space="preserve">Jangkauanterluas jaringanselularhinggaplosok </w:t>
                  </w:r>
                  <w:r w:rsidRPr="00D65605">
                    <w:rPr>
                      <w:rFonts w:ascii="Times New Roman" w:hAnsi="Times New Roman" w:cs="Times New Roman"/>
                      <w:color w:val="0D0D0D" w:themeColor="text1" w:themeTint="F2"/>
                      <w:spacing w:val="-2"/>
                      <w:sz w:val="24"/>
                    </w:rPr>
                    <w:t>kota.</w:t>
                  </w:r>
                </w:p>
                <w:p w:rsidR="0011561E" w:rsidRPr="00D65605" w:rsidRDefault="0011561E" w:rsidP="0011561E">
                  <w:pPr>
                    <w:pStyle w:val="ListParagraph"/>
                    <w:widowControl w:val="0"/>
                    <w:numPr>
                      <w:ilvl w:val="0"/>
                      <w:numId w:val="15"/>
                    </w:numPr>
                    <w:tabs>
                      <w:tab w:val="left" w:pos="2501"/>
                    </w:tabs>
                    <w:autoSpaceDE w:val="0"/>
                    <w:autoSpaceDN w:val="0"/>
                    <w:spacing w:line="240" w:lineRule="auto"/>
                    <w:ind w:left="425" w:hanging="425"/>
                    <w:contextualSpacing w:val="0"/>
                    <w:jc w:val="both"/>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Jangkauan</w:t>
                  </w:r>
                  <w:r w:rsidRPr="00D65605">
                    <w:rPr>
                      <w:rFonts w:ascii="Times New Roman" w:hAnsi="Times New Roman" w:cs="Times New Roman"/>
                      <w:color w:val="0D0D0D" w:themeColor="text1" w:themeTint="F2"/>
                      <w:spacing w:val="-2"/>
                      <w:sz w:val="24"/>
                    </w:rPr>
                    <w:t>terkuat.</w:t>
                  </w:r>
                </w:p>
                <w:p w:rsidR="0011561E" w:rsidRPr="00D65605" w:rsidRDefault="0011561E" w:rsidP="0011561E">
                  <w:pPr>
                    <w:pStyle w:val="ListParagraph"/>
                    <w:widowControl w:val="0"/>
                    <w:numPr>
                      <w:ilvl w:val="0"/>
                      <w:numId w:val="15"/>
                    </w:numPr>
                    <w:tabs>
                      <w:tab w:val="left" w:pos="2500"/>
                    </w:tabs>
                    <w:autoSpaceDE w:val="0"/>
                    <w:autoSpaceDN w:val="0"/>
                    <w:spacing w:line="240" w:lineRule="auto"/>
                    <w:ind w:left="425" w:hanging="425"/>
                    <w:contextualSpacing w:val="0"/>
                    <w:jc w:val="both"/>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Kestabilan</w:t>
                  </w:r>
                  <w:r w:rsidRPr="00D65605">
                    <w:rPr>
                      <w:rFonts w:ascii="Times New Roman" w:hAnsi="Times New Roman" w:cs="Times New Roman"/>
                      <w:color w:val="0D0D0D" w:themeColor="text1" w:themeTint="F2"/>
                      <w:spacing w:val="-2"/>
                      <w:sz w:val="24"/>
                    </w:rPr>
                    <w:t xml:space="preserve"> jaringan</w:t>
                  </w:r>
                </w:p>
                <w:p w:rsidR="0011561E" w:rsidRPr="00D65605" w:rsidRDefault="0011561E" w:rsidP="0011561E">
                  <w:pPr>
                    <w:widowControl w:val="0"/>
                    <w:autoSpaceDE w:val="0"/>
                    <w:autoSpaceDN w:val="0"/>
                    <w:spacing w:line="240" w:lineRule="auto"/>
                    <w:ind w:left="425" w:hanging="425"/>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 xml:space="preserve"> (Waode, 2020)</w:t>
                  </w:r>
                </w:p>
              </w:txbxContent>
            </v:textbox>
          </v:rect>
        </w:pict>
      </w:r>
    </w:p>
    <w:p w:rsidR="0011561E" w:rsidRDefault="0011561E" w:rsidP="0011561E">
      <w:pPr>
        <w:ind w:left="0" w:firstLine="17"/>
        <w:rPr>
          <w:rFonts w:ascii="Times New Roman" w:hAnsi="Times New Roman" w:cs="Times New Roman"/>
          <w:b/>
          <w:sz w:val="24"/>
          <w:szCs w:val="24"/>
        </w:rPr>
      </w:pPr>
    </w:p>
    <w:p w:rsidR="0011561E" w:rsidRPr="00C631CA" w:rsidRDefault="004A511A" w:rsidP="0011561E">
      <w:pPr>
        <w:tabs>
          <w:tab w:val="center" w:pos="3977"/>
        </w:tabs>
        <w:ind w:left="0" w:firstLine="17"/>
        <w:rPr>
          <w:rFonts w:ascii="Times New Roman" w:hAnsi="Times New Roman" w:cs="Times New Roman"/>
          <w:b/>
          <w:sz w:val="24"/>
          <w:szCs w:val="24"/>
        </w:rPr>
      </w:pPr>
      <w:r w:rsidRPr="004A511A">
        <w:rPr>
          <w:rFonts w:ascii="Times New Roman" w:hAnsi="Times New Roman" w:cs="Times New Roman"/>
          <w:b/>
          <w:noProof/>
          <w:sz w:val="24"/>
          <w:szCs w:val="24"/>
        </w:rPr>
        <w:pict>
          <v:shape id="AutoShape 7" o:spid="_x0000_s1036" type="#_x0000_t32" style="position:absolute;left:0;text-align:left;margin-left:344.15pt;margin-top:26.45pt;width:0;height:167.05pt;flip:y;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">
            <v:stroke endarrow="block"/>
          </v:shape>
        </w:pict>
      </w:r>
      <w:r w:rsidR="0011561E">
        <w:rPr>
          <w:rFonts w:ascii="Times New Roman" w:hAnsi="Times New Roman" w:cs="Times New Roman"/>
          <w:b/>
          <w:sz w:val="24"/>
          <w:szCs w:val="24"/>
        </w:rPr>
        <w:tab/>
        <w:t xml:space="preserve">           H2</w:t>
      </w:r>
    </w:p>
    <w:p w:rsidR="0011561E" w:rsidRDefault="004A511A" w:rsidP="0011561E">
      <w:pPr>
        <w:pStyle w:val="Caption"/>
        <w:ind w:left="0" w:firstLine="17"/>
        <w:jc w:val="center"/>
        <w:rPr>
          <w:rFonts w:ascii="Times New Roman" w:hAnsi="Times New Roman" w:cs="Times New Roman"/>
          <w:sz w:val="24"/>
          <w:szCs w:val="24"/>
        </w:rPr>
      </w:pPr>
      <w:bookmarkStart w:id="48" w:name="_Toc195114291"/>
      <w:r w:rsidRPr="004A511A">
        <w:rPr>
          <w:rFonts w:ascii="Times New Roman" w:hAnsi="Times New Roman" w:cs="Times New Roman"/>
          <w:noProof/>
          <w:sz w:val="24"/>
          <w:szCs w:val="24"/>
        </w:rPr>
        <w:pict>
          <v:shape id="AutoShape 5" o:spid="_x0000_s1035" type="#_x0000_t32" style="position:absolute;left:0;text-align:left;margin-left:-10.4pt;margin-top:17.55pt;width:43.35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"/>
        </w:pict>
      </w:r>
    </w:p>
    <w:p w:rsidR="0011561E" w:rsidRDefault="004A511A" w:rsidP="0011561E">
      <w:pPr>
        <w:pStyle w:val="Caption"/>
        <w:ind w:left="0" w:firstLine="17"/>
        <w:jc w:val="center"/>
        <w:rPr>
          <w:rFonts w:ascii="Times New Roman" w:hAnsi="Times New Roman" w:cs="Times New Roman"/>
          <w:sz w:val="24"/>
          <w:szCs w:val="24"/>
        </w:rPr>
      </w:pPr>
      <w:r w:rsidRPr="004A511A">
        <w:rPr>
          <w:rFonts w:ascii="Times New Roman" w:hAnsi="Times New Roman" w:cs="Times New Roman"/>
          <w:noProof/>
          <w:sz w:val="24"/>
          <w:szCs w:val="24"/>
        </w:rPr>
        <w:pict>
          <v:shape id="AutoShape 89" o:spid="_x0000_s1034" type="#_x0000_t32" style="position:absolute;left:0;text-align:left;margin-left:204.5pt;margin-top:.35pt;width:22pt;height:.0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"/>
        </w:pict>
      </w:r>
    </w:p>
    <w:p w:rsidR="0011561E" w:rsidRDefault="0011561E" w:rsidP="0011561E">
      <w:pPr>
        <w:pStyle w:val="Caption"/>
        <w:ind w:left="0" w:firstLine="17"/>
        <w:jc w:val="center"/>
        <w:rPr>
          <w:rFonts w:ascii="Times New Roman" w:hAnsi="Times New Roman" w:cs="Times New Roman"/>
          <w:sz w:val="24"/>
          <w:szCs w:val="24"/>
        </w:rPr>
      </w:pPr>
    </w:p>
    <w:p w:rsidR="0011561E" w:rsidRDefault="0011561E" w:rsidP="0011561E">
      <w:pPr>
        <w:pStyle w:val="Caption"/>
        <w:ind w:left="0" w:firstLine="17"/>
        <w:jc w:val="center"/>
        <w:rPr>
          <w:rFonts w:ascii="Times New Roman" w:hAnsi="Times New Roman" w:cs="Times New Roman"/>
          <w:sz w:val="24"/>
          <w:szCs w:val="24"/>
        </w:rPr>
      </w:pPr>
    </w:p>
    <w:p w:rsidR="0011561E" w:rsidRDefault="0011561E" w:rsidP="0011561E">
      <w:pPr>
        <w:pStyle w:val="Caption"/>
        <w:ind w:left="0" w:firstLine="17"/>
        <w:jc w:val="center"/>
        <w:rPr>
          <w:rFonts w:ascii="Times New Roman" w:hAnsi="Times New Roman" w:cs="Times New Roman"/>
          <w:sz w:val="24"/>
          <w:szCs w:val="24"/>
        </w:rPr>
      </w:pPr>
    </w:p>
    <w:p w:rsidR="0011561E" w:rsidRPr="00B56DD6" w:rsidRDefault="0011561E" w:rsidP="0011561E">
      <w:pPr>
        <w:jc w:val="center"/>
        <w:rPr>
          <w:rFonts w:ascii="Times New Roman" w:hAnsi="Times New Roman" w:cs="Times New Roman"/>
          <w:sz w:val="24"/>
          <w:szCs w:val="24"/>
        </w:rPr>
      </w:pPr>
      <w:r w:rsidRPr="00B56DD6">
        <w:rPr>
          <w:rFonts w:ascii="Times New Roman" w:hAnsi="Times New Roman" w:cs="Times New Roman"/>
          <w:sz w:val="24"/>
          <w:szCs w:val="24"/>
        </w:rPr>
        <w:t>H3</w:t>
      </w:r>
    </w:p>
    <w:bookmarkEnd w:id="48"/>
    <w:p w:rsidR="0011561E" w:rsidRDefault="0011561E" w:rsidP="0011561E">
      <w:pPr>
        <w:pStyle w:val="Caption"/>
        <w:spacing w:line="240" w:lineRule="auto"/>
        <w:jc w:val="center"/>
        <w:rPr>
          <w:rFonts w:ascii="Times New Roman" w:hAnsi="Times New Roman" w:cs="Times New Roman"/>
          <w:sz w:val="24"/>
        </w:rPr>
      </w:pPr>
    </w:p>
    <w:p w:rsidR="0011561E" w:rsidRPr="009C12BC" w:rsidRDefault="0011561E" w:rsidP="0011561E">
      <w:pPr>
        <w:pStyle w:val="Caption"/>
        <w:jc w:val="center"/>
        <w:rPr>
          <w:rFonts w:ascii="Times New Roman" w:hAnsi="Times New Roman" w:cs="Times New Roman"/>
          <w:sz w:val="28"/>
          <w:szCs w:val="24"/>
        </w:rPr>
      </w:pPr>
      <w:bookmarkStart w:id="49" w:name="_Toc196841308"/>
      <w:r w:rsidRPr="009C12BC">
        <w:rPr>
          <w:rFonts w:ascii="Times New Roman" w:hAnsi="Times New Roman" w:cs="Times New Roman"/>
          <w:sz w:val="24"/>
        </w:rPr>
        <w:t xml:space="preserve">Gambar 2. </w:t>
      </w:r>
      <w:r w:rsidR="004A511A" w:rsidRPr="009C12BC">
        <w:rPr>
          <w:rFonts w:ascii="Times New Roman" w:hAnsi="Times New Roman" w:cs="Times New Roman"/>
          <w:sz w:val="24"/>
        </w:rPr>
        <w:fldChar w:fldCharType="begin"/>
      </w:r>
      <w:r w:rsidRPr="009C12BC">
        <w:rPr>
          <w:rFonts w:ascii="Times New Roman" w:hAnsi="Times New Roman" w:cs="Times New Roman"/>
          <w:sz w:val="24"/>
        </w:rPr>
        <w:instrText xml:space="preserve"> SEQ Gambar_2. \* ARABIC </w:instrText>
      </w:r>
      <w:r w:rsidR="004A511A" w:rsidRPr="009C12BC">
        <w:rPr>
          <w:rFonts w:ascii="Times New Roman" w:hAnsi="Times New Roman" w:cs="Times New Roman"/>
          <w:sz w:val="24"/>
        </w:rPr>
        <w:fldChar w:fldCharType="separate"/>
      </w:r>
      <w:r>
        <w:rPr>
          <w:rFonts w:ascii="Times New Roman" w:hAnsi="Times New Roman" w:cs="Times New Roman"/>
          <w:noProof/>
          <w:sz w:val="24"/>
        </w:rPr>
        <w:t>2</w:t>
      </w:r>
      <w:r w:rsidR="004A511A" w:rsidRPr="009C12BC">
        <w:rPr>
          <w:rFonts w:ascii="Times New Roman" w:hAnsi="Times New Roman" w:cs="Times New Roman"/>
          <w:sz w:val="24"/>
        </w:rPr>
        <w:fldChar w:fldCharType="end"/>
      </w:r>
      <w:r w:rsidRPr="009C12BC">
        <w:rPr>
          <w:rFonts w:ascii="Times New Roman" w:hAnsi="Times New Roman" w:cs="Times New Roman"/>
          <w:sz w:val="24"/>
        </w:rPr>
        <w:t xml:space="preserve"> Kerangka Konseptual</w:t>
      </w:r>
      <w:bookmarkEnd w:id="49"/>
    </w:p>
    <w:p w:rsidR="0011561E" w:rsidRPr="00C631CA" w:rsidRDefault="0011561E" w:rsidP="0011561E">
      <w:pPr>
        <w:pStyle w:val="ListParagraph"/>
        <w:ind w:left="0" w:firstLine="17"/>
        <w:outlineLvl w:val="1"/>
        <w:rPr>
          <w:rFonts w:ascii="Times New Roman" w:hAnsi="Times New Roman" w:cs="Times New Roman"/>
          <w:b/>
          <w:sz w:val="24"/>
          <w:szCs w:val="24"/>
        </w:rPr>
      </w:pPr>
      <w:bookmarkStart w:id="50" w:name="_Toc220088570"/>
      <w:r w:rsidRPr="00C631CA">
        <w:rPr>
          <w:rFonts w:ascii="Times New Roman" w:hAnsi="Times New Roman" w:cs="Times New Roman"/>
          <w:b/>
          <w:sz w:val="24"/>
          <w:szCs w:val="24"/>
        </w:rPr>
        <w:lastRenderedPageBreak/>
        <w:t>2.</w:t>
      </w:r>
      <w:r>
        <w:rPr>
          <w:rFonts w:ascii="Times New Roman" w:hAnsi="Times New Roman" w:cs="Times New Roman"/>
          <w:b/>
          <w:sz w:val="24"/>
          <w:szCs w:val="24"/>
        </w:rPr>
        <w:t>7</w:t>
      </w:r>
      <w:r w:rsidRPr="00C631CA">
        <w:rPr>
          <w:rFonts w:ascii="Times New Roman" w:hAnsi="Times New Roman" w:cs="Times New Roman"/>
          <w:b/>
          <w:sz w:val="24"/>
          <w:szCs w:val="24"/>
        </w:rPr>
        <w:t xml:space="preserve">    Hipotesis Penelitian</w:t>
      </w:r>
      <w:bookmarkEnd w:id="50"/>
    </w:p>
    <w:p w:rsidR="0011561E" w:rsidRPr="00C631CA" w:rsidRDefault="0011561E" w:rsidP="0011561E">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Menurut </w:t>
      </w:r>
      <w:r w:rsidR="004A511A" w:rsidRPr="00C631CA">
        <w:rPr>
          <w:rFonts w:ascii="Times New Roman" w:hAnsi="Times New Roman" w:cs="Times New Roman"/>
          <w:sz w:val="24"/>
          <w:szCs w:val="24"/>
        </w:rPr>
        <w:fldChar w:fldCharType="begin" w:fldLock="1"/>
      </w:r>
      <w:r w:rsidRPr="00C631CA">
        <w:rPr>
          <w:rFonts w:ascii="Times New Roman" w:hAnsi="Times New Roman" w:cs="Times New Roman"/>
          <w:sz w:val="24"/>
          <w:szCs w:val="24"/>
        </w:rPr>
        <w:instrText>ADDIN CSL_CITATION {"citationItems":[{"id":"ITEM-1","itemData":{"author":[{"dropping-particle":"","family":"Sugiyono","given":"","non-dropping-particle":"","parse-names":false,"suffix":""}],"id":"ITEM-1","issued":{"date-parts":[["2020"]]},"publisher":"Alfabeta","publisher-place":"Bandung","title":"Metode Penelitian Pendidikan Pendekatan Kuantitatif, Kualitatif, dan R&amp;D","type":"book"},"uris":["http://www.mendeley.com/documents/?uuid=8a8ecd62-cf31-40ff-8473-b0c4fe525723"]}],"mendeley":{"formattedCitation":"(Sugiyono, 2020)","plainTextFormattedCitation":"(Sugiyono, 2020)","previouslyFormattedCitation":"(Sugiyono, 2020)"},"properties":{"noteIndex":0},"schema":"https://github.com/citation-style-language/schema/raw/master/csl-citation.json"}</w:instrText>
      </w:r>
      <w:r w:rsidR="004A511A" w:rsidRPr="00C631CA">
        <w:rPr>
          <w:rFonts w:ascii="Times New Roman" w:hAnsi="Times New Roman" w:cs="Times New Roman"/>
          <w:sz w:val="24"/>
          <w:szCs w:val="24"/>
        </w:rPr>
        <w:fldChar w:fldCharType="separate"/>
      </w:r>
      <w:r w:rsidRPr="00C631CA">
        <w:rPr>
          <w:rFonts w:ascii="Times New Roman" w:hAnsi="Times New Roman" w:cs="Times New Roman"/>
          <w:noProof/>
          <w:sz w:val="24"/>
          <w:szCs w:val="24"/>
        </w:rPr>
        <w:t>(Sugiyono, 2020)</w:t>
      </w:r>
      <w:r w:rsidR="004A511A" w:rsidRPr="00C631CA">
        <w:rPr>
          <w:rFonts w:ascii="Times New Roman" w:hAnsi="Times New Roman" w:cs="Times New Roman"/>
          <w:sz w:val="24"/>
          <w:szCs w:val="24"/>
        </w:rPr>
        <w:fldChar w:fldCharType="end"/>
      </w:r>
      <w:r w:rsidRPr="00C631CA">
        <w:rPr>
          <w:rFonts w:ascii="Times New Roman" w:hAnsi="Times New Roman" w:cs="Times New Roman"/>
          <w:sz w:val="24"/>
          <w:szCs w:val="24"/>
        </w:rPr>
        <w:t xml:space="preserve"> bahwa “Hipotesis merupakan jawaban sementara terhadap rumusan masalah penelitian, dimana rumusan masalah penelitian telah dinyatakan dalam bentuk kalimat pertanyaan. Dikatakan sementara, karena jawaban yang diberikan baru didasarkan pada fakta-fakta empiris yang diperoleh melalui pengumpulan data. Jadi hipotesis juga dapat dinyatakan sebagai jawaban yang empiris”.</w:t>
      </w:r>
    </w:p>
    <w:p w:rsidR="0011561E" w:rsidRPr="00B56DD6" w:rsidRDefault="0011561E" w:rsidP="0011561E">
      <w:pPr>
        <w:tabs>
          <w:tab w:val="left" w:pos="709"/>
          <w:tab w:val="left" w:pos="993"/>
        </w:tabs>
        <w:ind w:left="993" w:hanging="993"/>
        <w:rPr>
          <w:rFonts w:ascii="Times New Roman" w:hAnsi="Times New Roman" w:cs="Times New Roman"/>
          <w:sz w:val="24"/>
          <w:szCs w:val="24"/>
        </w:rPr>
      </w:pPr>
      <w:r w:rsidRPr="00B56DD6">
        <w:rPr>
          <w:rFonts w:ascii="Times New Roman" w:hAnsi="Times New Roman" w:cs="Times New Roman"/>
          <w:sz w:val="24"/>
          <w:szCs w:val="24"/>
        </w:rPr>
        <w:t>H1</w:t>
      </w:r>
      <w:r>
        <w:rPr>
          <w:rFonts w:ascii="Times New Roman" w:hAnsi="Times New Roman" w:cs="Times New Roman"/>
          <w:sz w:val="24"/>
          <w:szCs w:val="24"/>
        </w:rPr>
        <w:tab/>
      </w:r>
      <w:r w:rsidRPr="00B56DD6">
        <w:rPr>
          <w:rFonts w:ascii="Times New Roman" w:hAnsi="Times New Roman" w:cs="Times New Roman"/>
          <w:sz w:val="24"/>
          <w:szCs w:val="24"/>
        </w:rPr>
        <w:t xml:space="preserve">: </w:t>
      </w:r>
      <w:r>
        <w:rPr>
          <w:rFonts w:ascii="Times New Roman" w:hAnsi="Times New Roman" w:cs="Times New Roman"/>
          <w:sz w:val="24"/>
          <w:szCs w:val="24"/>
        </w:rPr>
        <w:tab/>
      </w:r>
      <w:r w:rsidRPr="00B56DD6">
        <w:rPr>
          <w:rFonts w:ascii="Times New Roman" w:hAnsi="Times New Roman" w:cs="Times New Roman"/>
          <w:sz w:val="24"/>
          <w:szCs w:val="24"/>
        </w:rPr>
        <w:t>Diduga ada pengaruh harga paket terhadap keputusan pembelian kartu Telkomsel di kalangan mahasiswa Prodi Manajemen Fakultas Ekonomi dan Bisnis Universitas Muslim Nusantara.</w:t>
      </w:r>
    </w:p>
    <w:p w:rsidR="0011561E" w:rsidRPr="00B56DD6" w:rsidRDefault="0011561E" w:rsidP="0011561E">
      <w:pPr>
        <w:tabs>
          <w:tab w:val="left" w:pos="709"/>
          <w:tab w:val="left" w:pos="993"/>
        </w:tabs>
        <w:ind w:left="993" w:hanging="993"/>
        <w:rPr>
          <w:rFonts w:ascii="Times New Roman" w:hAnsi="Times New Roman" w:cs="Times New Roman"/>
          <w:sz w:val="24"/>
          <w:szCs w:val="24"/>
        </w:rPr>
      </w:pPr>
      <w:r w:rsidRPr="00B56DD6">
        <w:rPr>
          <w:rFonts w:ascii="Times New Roman" w:hAnsi="Times New Roman" w:cs="Times New Roman"/>
          <w:sz w:val="24"/>
          <w:szCs w:val="24"/>
        </w:rPr>
        <w:t>H2</w:t>
      </w:r>
      <w:r>
        <w:rPr>
          <w:rFonts w:ascii="Times New Roman" w:hAnsi="Times New Roman" w:cs="Times New Roman"/>
          <w:sz w:val="24"/>
          <w:szCs w:val="24"/>
        </w:rPr>
        <w:tab/>
      </w:r>
      <w:r w:rsidRPr="00B56DD6">
        <w:rPr>
          <w:rFonts w:ascii="Times New Roman" w:hAnsi="Times New Roman" w:cs="Times New Roman"/>
          <w:sz w:val="24"/>
          <w:szCs w:val="24"/>
        </w:rPr>
        <w:t xml:space="preserve">: </w:t>
      </w:r>
      <w:r>
        <w:rPr>
          <w:rFonts w:ascii="Times New Roman" w:hAnsi="Times New Roman" w:cs="Times New Roman"/>
          <w:sz w:val="24"/>
          <w:szCs w:val="24"/>
        </w:rPr>
        <w:tab/>
      </w:r>
      <w:r w:rsidRPr="00B56DD6">
        <w:rPr>
          <w:rFonts w:ascii="Times New Roman" w:hAnsi="Times New Roman" w:cs="Times New Roman"/>
          <w:sz w:val="24"/>
          <w:szCs w:val="24"/>
        </w:rPr>
        <w:t>Diduga ada pengaruh kualitas jaringan terhadap keputusan pembelian kartu Telkomsel di kalangan mahasiswa Prodi Manajemen Fakultas Ekonomi dan Bisnis Universitas Muslim Nusantara.</w:t>
      </w:r>
    </w:p>
    <w:p w:rsidR="0011561E" w:rsidRDefault="0011561E" w:rsidP="0011561E">
      <w:pPr>
        <w:tabs>
          <w:tab w:val="left" w:pos="709"/>
          <w:tab w:val="left" w:pos="993"/>
        </w:tabs>
        <w:ind w:left="993" w:hanging="993"/>
        <w:rPr>
          <w:rFonts w:ascii="Times New Roman" w:hAnsi="Times New Roman" w:cs="Times New Roman"/>
          <w:sz w:val="24"/>
          <w:szCs w:val="24"/>
        </w:rPr>
      </w:pPr>
      <w:r w:rsidRPr="00B56DD6">
        <w:rPr>
          <w:rFonts w:ascii="Times New Roman" w:hAnsi="Times New Roman" w:cs="Times New Roman"/>
          <w:sz w:val="24"/>
          <w:szCs w:val="24"/>
        </w:rPr>
        <w:t>H3</w:t>
      </w:r>
      <w:r>
        <w:rPr>
          <w:rFonts w:ascii="Times New Roman" w:hAnsi="Times New Roman" w:cs="Times New Roman"/>
          <w:sz w:val="24"/>
          <w:szCs w:val="24"/>
        </w:rPr>
        <w:tab/>
      </w:r>
      <w:r w:rsidRPr="00B56DD6">
        <w:rPr>
          <w:rFonts w:ascii="Times New Roman" w:hAnsi="Times New Roman" w:cs="Times New Roman"/>
          <w:sz w:val="24"/>
          <w:szCs w:val="24"/>
        </w:rPr>
        <w:t xml:space="preserve">: </w:t>
      </w:r>
      <w:r>
        <w:rPr>
          <w:rFonts w:ascii="Times New Roman" w:hAnsi="Times New Roman" w:cs="Times New Roman"/>
          <w:sz w:val="24"/>
          <w:szCs w:val="24"/>
        </w:rPr>
        <w:tab/>
      </w:r>
      <w:r w:rsidRPr="00B56DD6">
        <w:rPr>
          <w:rFonts w:ascii="Times New Roman" w:hAnsi="Times New Roman" w:cs="Times New Roman"/>
          <w:sz w:val="24"/>
          <w:szCs w:val="24"/>
        </w:rPr>
        <w:t>Diduga ada pengaruh harga paket dan kualitas jaringan secara simultan terhadap keputusan pembelian kartu Telkomsel di kalangan mahasiswa Prodi Manajemen Fakultas Ekonomi dan Bisnis Universitas Muslim Nusantara.</w:t>
      </w:r>
    </w:p>
    <w:p w:rsidR="00653891" w:rsidRPr="0011561E" w:rsidRDefault="00653891" w:rsidP="0011561E">
      <w:bookmarkStart w:id="51" w:name="_GoBack"/>
      <w:bookmarkEnd w:id="51"/>
    </w:p>
    <w:sectPr w:rsidR="00653891" w:rsidRPr="0011561E" w:rsidSect="0021160D">
      <w:headerReference w:type="even" r:id="rId14"/>
      <w:headerReference w:type="default" r:id="rId15"/>
      <w:footerReference w:type="even" r:id="rId16"/>
      <w:footerReference w:type="default" r:id="rId17"/>
      <w:headerReference w:type="first" r:id="rId18"/>
      <w:footerReference w:type="first" r:id="rId19"/>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280D" w:rsidRDefault="00E8280D" w:rsidP="004A511A">
      <w:pPr>
        <w:spacing w:line="240" w:lineRule="auto"/>
      </w:pPr>
      <w:r>
        <w:separator/>
      </w:r>
    </w:p>
  </w:endnote>
  <w:endnote w:type="continuationSeparator" w:id="1">
    <w:p w:rsidR="00E8280D" w:rsidRDefault="00E8280D" w:rsidP="004A511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8888540"/>
      <w:docPartObj>
        <w:docPartGallery w:val="Page Numbers (Bottom of Page)"/>
        <w:docPartUnique/>
      </w:docPartObj>
    </w:sdtPr>
    <w:sdtEndPr>
      <w:rPr>
        <w:noProof/>
      </w:rPr>
    </w:sdtEndPr>
    <w:sdtContent>
      <w:p w:rsidR="0011561E" w:rsidRDefault="004A511A">
        <w:pPr>
          <w:pStyle w:val="Footer"/>
          <w:jc w:val="center"/>
        </w:pPr>
        <w:r>
          <w:fldChar w:fldCharType="begin"/>
        </w:r>
        <w:r w:rsidR="0011561E">
          <w:instrText xml:space="preserve"> PAGE   \* MERGEFORMAT </w:instrText>
        </w:r>
        <w:r>
          <w:fldChar w:fldCharType="separate"/>
        </w:r>
        <w:r w:rsidR="007645E3">
          <w:rPr>
            <w:noProof/>
          </w:rPr>
          <w:t>2</w:t>
        </w:r>
        <w:r>
          <w:rPr>
            <w:noProof/>
          </w:rPr>
          <w:fldChar w:fldCharType="end"/>
        </w:r>
      </w:p>
    </w:sdtContent>
  </w:sdt>
  <w:p w:rsidR="0011561E" w:rsidRDefault="0011561E" w:rsidP="00E21F6E">
    <w:pPr>
      <w:pStyle w:val="Footer"/>
      <w:tabs>
        <w:tab w:val="clear" w:pos="9360"/>
        <w:tab w:val="left" w:pos="4680"/>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E8280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50" w:rsidRDefault="00E8280D">
    <w:pPr>
      <w:pStyle w:val="Footer"/>
      <w:jc w:val="center"/>
    </w:pPr>
  </w:p>
  <w:p w:rsidR="00EB6050" w:rsidRDefault="0011561E" w:rsidP="00E21F6E">
    <w:pPr>
      <w:pStyle w:val="Footer"/>
      <w:tabs>
        <w:tab w:val="clear" w:pos="9360"/>
        <w:tab w:val="left" w:pos="4680"/>
      </w:tabs>
    </w:pPr>
    <w:r>
      <w:tab/>
    </w:r>
    <w: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E828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280D" w:rsidRDefault="00E8280D" w:rsidP="004A511A">
      <w:pPr>
        <w:spacing w:line="240" w:lineRule="auto"/>
      </w:pPr>
      <w:r>
        <w:separator/>
      </w:r>
    </w:p>
  </w:footnote>
  <w:footnote w:type="continuationSeparator" w:id="1">
    <w:p w:rsidR="00E8280D" w:rsidRDefault="00E8280D" w:rsidP="004A511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61E" w:rsidRDefault="004A511A">
    <w:pPr>
      <w:pStyle w:val="Header"/>
    </w:pPr>
    <w:r w:rsidRPr="004A511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85" o:spid="_x0000_s2053" type="#_x0000_t75" style="position:absolute;left:0;text-align:left;margin-left:0;margin-top:0;width:396.7pt;height:390.9pt;z-index:-251652096;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61E" w:rsidRDefault="004A511A">
    <w:pPr>
      <w:pStyle w:val="Header"/>
      <w:jc w:val="right"/>
    </w:pPr>
    <w:r w:rsidRPr="004A511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86" o:spid="_x0000_s2054" type="#_x0000_t75" style="position:absolute;left:0;text-align:left;margin-left:0;margin-top:0;width:396.7pt;height:390.9pt;z-index:-251651072;mso-position-horizontal:center;mso-position-horizontal-relative:margin;mso-position-vertical:center;mso-position-vertical-relative:margin" o:allowincell="f">
          <v:imagedata r:id="rId1" o:title="LOGO-UMN-1 (2)" gain="19661f" blacklevel="22938f"/>
          <w10:wrap anchorx="margin" anchory="margin"/>
        </v:shape>
      </w:pict>
    </w:r>
  </w:p>
  <w:p w:rsidR="0011561E" w:rsidRDefault="0011561E">
    <w:pPr>
      <w:pStyle w:val="Header"/>
      <w:rPr>
        <w:rFonts w:ascii="Times New Roman" w:hAnsi="Times New Roman" w:cs="Times New Roman"/>
        <w:sz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61E" w:rsidRDefault="004A511A">
    <w:pPr>
      <w:pStyle w:val="Header"/>
    </w:pPr>
    <w:r w:rsidRPr="004A511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84" o:spid="_x0000_s2052" type="#_x0000_t75" style="position:absolute;left:0;text-align:left;margin-left:0;margin-top:0;width:396.7pt;height:390.9pt;z-index:-251653120;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4A511A">
    <w:pPr>
      <w:pStyle w:val="Header"/>
    </w:pPr>
    <w:r w:rsidRPr="004A511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6" o:spid="_x0000_s2050" type="#_x0000_t75" style="position:absolute;left:0;text-align:left;margin-left:0;margin-top:0;width:396.7pt;height:390.9pt;z-index:-251656192;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4A511A">
    <w:pPr>
      <w:pStyle w:val="Header"/>
    </w:pPr>
    <w:r w:rsidRPr="004A511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7" o:spid="_x0000_s2051" type="#_x0000_t75" style="position:absolute;left:0;text-align:left;margin-left:0;margin-top:0;width:396.7pt;height:390.9pt;z-index:-251655168;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4A511A">
    <w:pPr>
      <w:pStyle w:val="Header"/>
    </w:pPr>
    <w:r w:rsidRPr="004A511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5" o:spid="_x0000_s2049" type="#_x0000_t75" style="position:absolute;left:0;text-align:left;margin-left:0;margin-top:0;width:396.7pt;height:390.9pt;z-index:-251657216;mso-position-horizontal:center;mso-position-horizontal-relative:margin;mso-position-vertical:center;mso-position-vertical-relative:margin" o:allowincell="f">
          <v:imagedata r:id="rId1" o:title="LOGO-UMN-1 (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hybridMultilevel"/>
    <w:tmpl w:val="4218E8C4"/>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18"/>
    <w:multiLevelType w:val="hybridMultilevel"/>
    <w:tmpl w:val="9272CA0C"/>
    <w:lvl w:ilvl="0" w:tplc="047ED3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000030"/>
    <w:multiLevelType w:val="multilevel"/>
    <w:tmpl w:val="FBDCEB70"/>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3391777"/>
    <w:multiLevelType w:val="hybridMultilevel"/>
    <w:tmpl w:val="0010C092"/>
    <w:lvl w:ilvl="0" w:tplc="0409000F">
      <w:start w:val="1"/>
      <w:numFmt w:val="decimal"/>
      <w:lvlText w:val="%1."/>
      <w:lvlJc w:val="left"/>
      <w:pPr>
        <w:ind w:left="7550" w:hanging="320"/>
        <w:jc w:val="right"/>
      </w:pPr>
      <w:rPr>
        <w:rFonts w:hint="default"/>
        <w:b w:val="0"/>
        <w:bCs w:val="0"/>
        <w:i w:val="0"/>
        <w:iCs w:val="0"/>
        <w:spacing w:val="0"/>
        <w:w w:val="100"/>
        <w:sz w:val="24"/>
        <w:szCs w:val="24"/>
        <w:lang w:eastAsia="en-US" w:bidi="ar-SA"/>
      </w:rPr>
    </w:lvl>
    <w:lvl w:ilvl="1" w:tplc="4FCE25D4">
      <w:numFmt w:val="bullet"/>
      <w:lvlText w:val="•"/>
      <w:lvlJc w:val="left"/>
      <w:pPr>
        <w:ind w:left="3402" w:hanging="320"/>
      </w:pPr>
      <w:rPr>
        <w:rFonts w:hint="default"/>
        <w:lang w:eastAsia="en-US" w:bidi="ar-SA"/>
      </w:rPr>
    </w:lvl>
    <w:lvl w:ilvl="2" w:tplc="7A58E0CE">
      <w:numFmt w:val="bullet"/>
      <w:lvlText w:val="•"/>
      <w:lvlJc w:val="left"/>
      <w:pPr>
        <w:ind w:left="4224" w:hanging="320"/>
      </w:pPr>
      <w:rPr>
        <w:rFonts w:hint="default"/>
        <w:lang w:eastAsia="en-US" w:bidi="ar-SA"/>
      </w:rPr>
    </w:lvl>
    <w:lvl w:ilvl="3" w:tplc="EA9C1586">
      <w:numFmt w:val="bullet"/>
      <w:lvlText w:val="•"/>
      <w:lvlJc w:val="left"/>
      <w:pPr>
        <w:ind w:left="5046" w:hanging="320"/>
      </w:pPr>
      <w:rPr>
        <w:rFonts w:hint="default"/>
        <w:lang w:eastAsia="en-US" w:bidi="ar-SA"/>
      </w:rPr>
    </w:lvl>
    <w:lvl w:ilvl="4" w:tplc="11600534">
      <w:numFmt w:val="bullet"/>
      <w:lvlText w:val="•"/>
      <w:lvlJc w:val="left"/>
      <w:pPr>
        <w:ind w:left="5868" w:hanging="320"/>
      </w:pPr>
      <w:rPr>
        <w:rFonts w:hint="default"/>
        <w:lang w:eastAsia="en-US" w:bidi="ar-SA"/>
      </w:rPr>
    </w:lvl>
    <w:lvl w:ilvl="5" w:tplc="1AF454DA">
      <w:numFmt w:val="bullet"/>
      <w:lvlText w:val="•"/>
      <w:lvlJc w:val="left"/>
      <w:pPr>
        <w:ind w:left="6690" w:hanging="320"/>
      </w:pPr>
      <w:rPr>
        <w:rFonts w:hint="default"/>
        <w:lang w:eastAsia="en-US" w:bidi="ar-SA"/>
      </w:rPr>
    </w:lvl>
    <w:lvl w:ilvl="6" w:tplc="AB1E50BA">
      <w:numFmt w:val="bullet"/>
      <w:lvlText w:val="•"/>
      <w:lvlJc w:val="left"/>
      <w:pPr>
        <w:ind w:left="7512" w:hanging="320"/>
      </w:pPr>
      <w:rPr>
        <w:rFonts w:hint="default"/>
        <w:lang w:eastAsia="en-US" w:bidi="ar-SA"/>
      </w:rPr>
    </w:lvl>
    <w:lvl w:ilvl="7" w:tplc="6F767FE6">
      <w:numFmt w:val="bullet"/>
      <w:lvlText w:val="•"/>
      <w:lvlJc w:val="left"/>
      <w:pPr>
        <w:ind w:left="8334" w:hanging="320"/>
      </w:pPr>
      <w:rPr>
        <w:rFonts w:hint="default"/>
        <w:lang w:eastAsia="en-US" w:bidi="ar-SA"/>
      </w:rPr>
    </w:lvl>
    <w:lvl w:ilvl="8" w:tplc="2494B054">
      <w:numFmt w:val="bullet"/>
      <w:lvlText w:val="•"/>
      <w:lvlJc w:val="left"/>
      <w:pPr>
        <w:ind w:left="9156" w:hanging="320"/>
      </w:pPr>
      <w:rPr>
        <w:rFonts w:hint="default"/>
        <w:lang w:eastAsia="en-US" w:bidi="ar-SA"/>
      </w:rPr>
    </w:lvl>
  </w:abstractNum>
  <w:abstractNum w:abstractNumId="4">
    <w:nsid w:val="16EE6FFB"/>
    <w:multiLevelType w:val="hybridMultilevel"/>
    <w:tmpl w:val="4F90D4EA"/>
    <w:lvl w:ilvl="0" w:tplc="9FD4FC36">
      <w:start w:val="1"/>
      <w:numFmt w:val="lowerLetter"/>
      <w:lvlText w:val="%1."/>
      <w:lvlJc w:val="left"/>
      <w:pPr>
        <w:ind w:left="720" w:hanging="360"/>
      </w:pPr>
      <w:rPr>
        <w:rFonts w:ascii="Times New Roman" w:eastAsia="Times New Roman" w:hAnsi="Times New Roman" w:cs="Times New Roman" w:hint="default"/>
        <w:b/>
        <w:bCs w:val="0"/>
        <w:i w:val="0"/>
        <w:iCs w:val="0"/>
        <w:color w:val="0D0D0D"/>
        <w:spacing w:val="-1"/>
        <w:w w:val="100"/>
        <w:sz w:val="24"/>
        <w:szCs w:val="24"/>
        <w:lang w:eastAsia="en-US" w:bidi="ar-SA"/>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5D00F8"/>
    <w:multiLevelType w:val="hybridMultilevel"/>
    <w:tmpl w:val="45F88A94"/>
    <w:lvl w:ilvl="0" w:tplc="6B0AF6EC">
      <w:start w:val="1"/>
      <w:numFmt w:val="lowerLetter"/>
      <w:lvlText w:val="%1."/>
      <w:lvlJc w:val="left"/>
      <w:pPr>
        <w:ind w:left="2148" w:hanging="360"/>
      </w:pPr>
      <w:rPr>
        <w:rFonts w:hint="default"/>
      </w:r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6">
    <w:nsid w:val="1AC24AAD"/>
    <w:multiLevelType w:val="hybridMultilevel"/>
    <w:tmpl w:val="26F0217C"/>
    <w:lvl w:ilvl="0" w:tplc="0409000F">
      <w:start w:val="1"/>
      <w:numFmt w:val="decimal"/>
      <w:lvlText w:val="%1."/>
      <w:lvlJc w:val="left"/>
      <w:pPr>
        <w:ind w:left="2623" w:hanging="240"/>
        <w:jc w:val="left"/>
      </w:pPr>
      <w:rPr>
        <w:rFonts w:hint="default"/>
        <w:b w:val="0"/>
        <w:bCs w:val="0"/>
        <w:i w:val="0"/>
        <w:iCs w:val="0"/>
        <w:spacing w:val="0"/>
        <w:w w:val="88"/>
        <w:sz w:val="24"/>
        <w:szCs w:val="24"/>
        <w:lang w:eastAsia="en-US" w:bidi="ar-SA"/>
      </w:rPr>
    </w:lvl>
    <w:lvl w:ilvl="1" w:tplc="F860FF30">
      <w:numFmt w:val="bullet"/>
      <w:lvlText w:val="•"/>
      <w:lvlJc w:val="left"/>
      <w:pPr>
        <w:ind w:left="3438" w:hanging="240"/>
      </w:pPr>
      <w:rPr>
        <w:rFonts w:hint="default"/>
        <w:lang w:eastAsia="en-US" w:bidi="ar-SA"/>
      </w:rPr>
    </w:lvl>
    <w:lvl w:ilvl="2" w:tplc="62664EAC">
      <w:numFmt w:val="bullet"/>
      <w:lvlText w:val="•"/>
      <w:lvlJc w:val="left"/>
      <w:pPr>
        <w:ind w:left="4256" w:hanging="240"/>
      </w:pPr>
      <w:rPr>
        <w:rFonts w:hint="default"/>
        <w:lang w:eastAsia="en-US" w:bidi="ar-SA"/>
      </w:rPr>
    </w:lvl>
    <w:lvl w:ilvl="3" w:tplc="6EA89F34">
      <w:numFmt w:val="bullet"/>
      <w:lvlText w:val="•"/>
      <w:lvlJc w:val="left"/>
      <w:pPr>
        <w:ind w:left="5074" w:hanging="240"/>
      </w:pPr>
      <w:rPr>
        <w:rFonts w:hint="default"/>
        <w:lang w:eastAsia="en-US" w:bidi="ar-SA"/>
      </w:rPr>
    </w:lvl>
    <w:lvl w:ilvl="4" w:tplc="1D025184">
      <w:numFmt w:val="bullet"/>
      <w:lvlText w:val="•"/>
      <w:lvlJc w:val="left"/>
      <w:pPr>
        <w:ind w:left="5892" w:hanging="240"/>
      </w:pPr>
      <w:rPr>
        <w:rFonts w:hint="default"/>
        <w:lang w:eastAsia="en-US" w:bidi="ar-SA"/>
      </w:rPr>
    </w:lvl>
    <w:lvl w:ilvl="5" w:tplc="8C0084AC">
      <w:numFmt w:val="bullet"/>
      <w:lvlText w:val="•"/>
      <w:lvlJc w:val="left"/>
      <w:pPr>
        <w:ind w:left="6710" w:hanging="240"/>
      </w:pPr>
      <w:rPr>
        <w:rFonts w:hint="default"/>
        <w:lang w:eastAsia="en-US" w:bidi="ar-SA"/>
      </w:rPr>
    </w:lvl>
    <w:lvl w:ilvl="6" w:tplc="218C7DC0">
      <w:numFmt w:val="bullet"/>
      <w:lvlText w:val="•"/>
      <w:lvlJc w:val="left"/>
      <w:pPr>
        <w:ind w:left="7528" w:hanging="240"/>
      </w:pPr>
      <w:rPr>
        <w:rFonts w:hint="default"/>
        <w:lang w:eastAsia="en-US" w:bidi="ar-SA"/>
      </w:rPr>
    </w:lvl>
    <w:lvl w:ilvl="7" w:tplc="A8601454">
      <w:numFmt w:val="bullet"/>
      <w:lvlText w:val="•"/>
      <w:lvlJc w:val="left"/>
      <w:pPr>
        <w:ind w:left="8346" w:hanging="240"/>
      </w:pPr>
      <w:rPr>
        <w:rFonts w:hint="default"/>
        <w:lang w:eastAsia="en-US" w:bidi="ar-SA"/>
      </w:rPr>
    </w:lvl>
    <w:lvl w:ilvl="8" w:tplc="5302D3E6">
      <w:numFmt w:val="bullet"/>
      <w:lvlText w:val="•"/>
      <w:lvlJc w:val="left"/>
      <w:pPr>
        <w:ind w:left="9164" w:hanging="240"/>
      </w:pPr>
      <w:rPr>
        <w:rFonts w:hint="default"/>
        <w:lang w:eastAsia="en-US" w:bidi="ar-SA"/>
      </w:rPr>
    </w:lvl>
  </w:abstractNum>
  <w:abstractNum w:abstractNumId="7">
    <w:nsid w:val="1D7C494F"/>
    <w:multiLevelType w:val="hybridMultilevel"/>
    <w:tmpl w:val="0010C092"/>
    <w:lvl w:ilvl="0" w:tplc="0409000F">
      <w:start w:val="1"/>
      <w:numFmt w:val="decimal"/>
      <w:lvlText w:val="%1."/>
      <w:lvlJc w:val="left"/>
      <w:pPr>
        <w:ind w:left="7550" w:hanging="320"/>
        <w:jc w:val="right"/>
      </w:pPr>
      <w:rPr>
        <w:rFonts w:hint="default"/>
        <w:b w:val="0"/>
        <w:bCs w:val="0"/>
        <w:i w:val="0"/>
        <w:iCs w:val="0"/>
        <w:spacing w:val="0"/>
        <w:w w:val="100"/>
        <w:sz w:val="24"/>
        <w:szCs w:val="24"/>
        <w:lang w:eastAsia="en-US" w:bidi="ar-SA"/>
      </w:rPr>
    </w:lvl>
    <w:lvl w:ilvl="1" w:tplc="4FCE25D4">
      <w:numFmt w:val="bullet"/>
      <w:lvlText w:val="•"/>
      <w:lvlJc w:val="left"/>
      <w:pPr>
        <w:ind w:left="3402" w:hanging="320"/>
      </w:pPr>
      <w:rPr>
        <w:rFonts w:hint="default"/>
        <w:lang w:eastAsia="en-US" w:bidi="ar-SA"/>
      </w:rPr>
    </w:lvl>
    <w:lvl w:ilvl="2" w:tplc="7A58E0CE">
      <w:numFmt w:val="bullet"/>
      <w:lvlText w:val="•"/>
      <w:lvlJc w:val="left"/>
      <w:pPr>
        <w:ind w:left="4224" w:hanging="320"/>
      </w:pPr>
      <w:rPr>
        <w:rFonts w:hint="default"/>
        <w:lang w:eastAsia="en-US" w:bidi="ar-SA"/>
      </w:rPr>
    </w:lvl>
    <w:lvl w:ilvl="3" w:tplc="EA9C1586">
      <w:numFmt w:val="bullet"/>
      <w:lvlText w:val="•"/>
      <w:lvlJc w:val="left"/>
      <w:pPr>
        <w:ind w:left="5046" w:hanging="320"/>
      </w:pPr>
      <w:rPr>
        <w:rFonts w:hint="default"/>
        <w:lang w:eastAsia="en-US" w:bidi="ar-SA"/>
      </w:rPr>
    </w:lvl>
    <w:lvl w:ilvl="4" w:tplc="11600534">
      <w:numFmt w:val="bullet"/>
      <w:lvlText w:val="•"/>
      <w:lvlJc w:val="left"/>
      <w:pPr>
        <w:ind w:left="5868" w:hanging="320"/>
      </w:pPr>
      <w:rPr>
        <w:rFonts w:hint="default"/>
        <w:lang w:eastAsia="en-US" w:bidi="ar-SA"/>
      </w:rPr>
    </w:lvl>
    <w:lvl w:ilvl="5" w:tplc="1AF454DA">
      <w:numFmt w:val="bullet"/>
      <w:lvlText w:val="•"/>
      <w:lvlJc w:val="left"/>
      <w:pPr>
        <w:ind w:left="6690" w:hanging="320"/>
      </w:pPr>
      <w:rPr>
        <w:rFonts w:hint="default"/>
        <w:lang w:eastAsia="en-US" w:bidi="ar-SA"/>
      </w:rPr>
    </w:lvl>
    <w:lvl w:ilvl="6" w:tplc="AB1E50BA">
      <w:numFmt w:val="bullet"/>
      <w:lvlText w:val="•"/>
      <w:lvlJc w:val="left"/>
      <w:pPr>
        <w:ind w:left="7512" w:hanging="320"/>
      </w:pPr>
      <w:rPr>
        <w:rFonts w:hint="default"/>
        <w:lang w:eastAsia="en-US" w:bidi="ar-SA"/>
      </w:rPr>
    </w:lvl>
    <w:lvl w:ilvl="7" w:tplc="6F767FE6">
      <w:numFmt w:val="bullet"/>
      <w:lvlText w:val="•"/>
      <w:lvlJc w:val="left"/>
      <w:pPr>
        <w:ind w:left="8334" w:hanging="320"/>
      </w:pPr>
      <w:rPr>
        <w:rFonts w:hint="default"/>
        <w:lang w:eastAsia="en-US" w:bidi="ar-SA"/>
      </w:rPr>
    </w:lvl>
    <w:lvl w:ilvl="8" w:tplc="2494B054">
      <w:numFmt w:val="bullet"/>
      <w:lvlText w:val="•"/>
      <w:lvlJc w:val="left"/>
      <w:pPr>
        <w:ind w:left="9156" w:hanging="320"/>
      </w:pPr>
      <w:rPr>
        <w:rFonts w:hint="default"/>
        <w:lang w:eastAsia="en-US" w:bidi="ar-SA"/>
      </w:rPr>
    </w:lvl>
  </w:abstractNum>
  <w:abstractNum w:abstractNumId="8">
    <w:nsid w:val="21DC2F62"/>
    <w:multiLevelType w:val="multilevel"/>
    <w:tmpl w:val="030EA1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3C446C0"/>
    <w:multiLevelType w:val="hybridMultilevel"/>
    <w:tmpl w:val="A2F046FA"/>
    <w:lvl w:ilvl="0" w:tplc="0409000F">
      <w:start w:val="1"/>
      <w:numFmt w:val="decimal"/>
      <w:lvlText w:val="%1."/>
      <w:lvlJc w:val="left"/>
      <w:pPr>
        <w:ind w:left="2182" w:hanging="279"/>
        <w:jc w:val="left"/>
      </w:pPr>
      <w:rPr>
        <w:rFonts w:hint="default"/>
        <w:b w:val="0"/>
        <w:bCs w:val="0"/>
        <w:i w:val="0"/>
        <w:iCs w:val="0"/>
        <w:spacing w:val="0"/>
        <w:w w:val="100"/>
        <w:sz w:val="24"/>
        <w:szCs w:val="24"/>
        <w:lang w:eastAsia="en-US" w:bidi="ar-SA"/>
      </w:rPr>
    </w:lvl>
    <w:lvl w:ilvl="1" w:tplc="C46A952C">
      <w:numFmt w:val="bullet"/>
      <w:lvlText w:val="•"/>
      <w:lvlJc w:val="left"/>
      <w:pPr>
        <w:ind w:left="3042" w:hanging="279"/>
      </w:pPr>
      <w:rPr>
        <w:rFonts w:hint="default"/>
        <w:lang w:eastAsia="en-US" w:bidi="ar-SA"/>
      </w:rPr>
    </w:lvl>
    <w:lvl w:ilvl="2" w:tplc="5BCAA718">
      <w:numFmt w:val="bullet"/>
      <w:lvlText w:val="•"/>
      <w:lvlJc w:val="left"/>
      <w:pPr>
        <w:ind w:left="3904" w:hanging="279"/>
      </w:pPr>
      <w:rPr>
        <w:rFonts w:hint="default"/>
        <w:lang w:eastAsia="en-US" w:bidi="ar-SA"/>
      </w:rPr>
    </w:lvl>
    <w:lvl w:ilvl="3" w:tplc="E1065B6A">
      <w:numFmt w:val="bullet"/>
      <w:lvlText w:val="•"/>
      <w:lvlJc w:val="left"/>
      <w:pPr>
        <w:ind w:left="4766" w:hanging="279"/>
      </w:pPr>
      <w:rPr>
        <w:rFonts w:hint="default"/>
        <w:lang w:eastAsia="en-US" w:bidi="ar-SA"/>
      </w:rPr>
    </w:lvl>
    <w:lvl w:ilvl="4" w:tplc="6D98DA32">
      <w:numFmt w:val="bullet"/>
      <w:lvlText w:val="•"/>
      <w:lvlJc w:val="left"/>
      <w:pPr>
        <w:ind w:left="5628" w:hanging="279"/>
      </w:pPr>
      <w:rPr>
        <w:rFonts w:hint="default"/>
        <w:lang w:eastAsia="en-US" w:bidi="ar-SA"/>
      </w:rPr>
    </w:lvl>
    <w:lvl w:ilvl="5" w:tplc="29004478">
      <w:numFmt w:val="bullet"/>
      <w:lvlText w:val="•"/>
      <w:lvlJc w:val="left"/>
      <w:pPr>
        <w:ind w:left="6490" w:hanging="279"/>
      </w:pPr>
      <w:rPr>
        <w:rFonts w:hint="default"/>
        <w:lang w:eastAsia="en-US" w:bidi="ar-SA"/>
      </w:rPr>
    </w:lvl>
    <w:lvl w:ilvl="6" w:tplc="4418C392">
      <w:numFmt w:val="bullet"/>
      <w:lvlText w:val="•"/>
      <w:lvlJc w:val="left"/>
      <w:pPr>
        <w:ind w:left="7352" w:hanging="279"/>
      </w:pPr>
      <w:rPr>
        <w:rFonts w:hint="default"/>
        <w:lang w:eastAsia="en-US" w:bidi="ar-SA"/>
      </w:rPr>
    </w:lvl>
    <w:lvl w:ilvl="7" w:tplc="40FA35D0">
      <w:numFmt w:val="bullet"/>
      <w:lvlText w:val="•"/>
      <w:lvlJc w:val="left"/>
      <w:pPr>
        <w:ind w:left="8214" w:hanging="279"/>
      </w:pPr>
      <w:rPr>
        <w:rFonts w:hint="default"/>
        <w:lang w:eastAsia="en-US" w:bidi="ar-SA"/>
      </w:rPr>
    </w:lvl>
    <w:lvl w:ilvl="8" w:tplc="F8903A30">
      <w:numFmt w:val="bullet"/>
      <w:lvlText w:val="•"/>
      <w:lvlJc w:val="left"/>
      <w:pPr>
        <w:ind w:left="9076" w:hanging="279"/>
      </w:pPr>
      <w:rPr>
        <w:rFonts w:hint="default"/>
        <w:lang w:eastAsia="en-US" w:bidi="ar-SA"/>
      </w:rPr>
    </w:lvl>
  </w:abstractNum>
  <w:abstractNum w:abstractNumId="10">
    <w:nsid w:val="2A6C1931"/>
    <w:multiLevelType w:val="hybridMultilevel"/>
    <w:tmpl w:val="53961C6C"/>
    <w:lvl w:ilvl="0" w:tplc="0409000F">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1">
    <w:nsid w:val="2C270919"/>
    <w:multiLevelType w:val="hybridMultilevel"/>
    <w:tmpl w:val="7206CD8A"/>
    <w:lvl w:ilvl="0" w:tplc="AC20D5BA">
      <w:start w:val="1"/>
      <w:numFmt w:val="upperLetter"/>
      <w:lvlText w:val="%1."/>
      <w:lvlJc w:val="left"/>
      <w:pPr>
        <w:ind w:left="1481" w:hanging="293"/>
        <w:jc w:val="left"/>
      </w:pPr>
      <w:rPr>
        <w:rFonts w:hint="default"/>
        <w:spacing w:val="-1"/>
        <w:w w:val="100"/>
        <w:lang w:eastAsia="en-US" w:bidi="ar-SA"/>
      </w:rPr>
    </w:lvl>
    <w:lvl w:ilvl="1" w:tplc="D5FA7612">
      <w:start w:val="1"/>
      <w:numFmt w:val="decimal"/>
      <w:lvlText w:val="%2."/>
      <w:lvlJc w:val="left"/>
      <w:pPr>
        <w:ind w:left="1908" w:hanging="360"/>
        <w:jc w:val="right"/>
      </w:pPr>
      <w:rPr>
        <w:rFonts w:hint="default"/>
        <w:spacing w:val="0"/>
        <w:w w:val="100"/>
        <w:lang w:eastAsia="en-US" w:bidi="ar-SA"/>
      </w:rPr>
    </w:lvl>
    <w:lvl w:ilvl="2" w:tplc="11AC710E">
      <w:start w:val="1"/>
      <w:numFmt w:val="lowerLetter"/>
      <w:lvlText w:val="%3."/>
      <w:lvlJc w:val="left"/>
      <w:pPr>
        <w:ind w:left="2028" w:hanging="240"/>
        <w:jc w:val="left"/>
      </w:pPr>
      <w:rPr>
        <w:rFonts w:hint="default"/>
        <w:spacing w:val="0"/>
        <w:w w:val="100"/>
        <w:lang w:eastAsia="en-US" w:bidi="ar-SA"/>
      </w:rPr>
    </w:lvl>
    <w:lvl w:ilvl="3" w:tplc="BF9C610A">
      <w:start w:val="1"/>
      <w:numFmt w:val="decimal"/>
      <w:lvlText w:val="%4)"/>
      <w:lvlJc w:val="left"/>
      <w:pPr>
        <w:ind w:left="2628" w:hanging="240"/>
        <w:jc w:val="left"/>
      </w:pPr>
      <w:rPr>
        <w:rFonts w:ascii="Times New Roman" w:eastAsia="Times New Roman" w:hAnsi="Times New Roman" w:cs="Times New Roman" w:hint="default"/>
        <w:b w:val="0"/>
        <w:bCs w:val="0"/>
        <w:i w:val="0"/>
        <w:iCs w:val="0"/>
        <w:color w:val="0D0D0D"/>
        <w:spacing w:val="0"/>
        <w:w w:val="100"/>
        <w:sz w:val="24"/>
        <w:szCs w:val="24"/>
        <w:lang w:eastAsia="en-US" w:bidi="ar-SA"/>
      </w:rPr>
    </w:lvl>
    <w:lvl w:ilvl="4" w:tplc="2E12ADBE">
      <w:start w:val="1"/>
      <w:numFmt w:val="lowerLetter"/>
      <w:lvlText w:val="%5)"/>
      <w:lvlJc w:val="left"/>
      <w:pPr>
        <w:ind w:left="2869" w:hanging="240"/>
        <w:jc w:val="left"/>
      </w:pPr>
      <w:rPr>
        <w:rFonts w:ascii="Times New Roman" w:eastAsia="Times New Roman" w:hAnsi="Times New Roman" w:cs="Times New Roman" w:hint="default"/>
        <w:b w:val="0"/>
        <w:bCs w:val="0"/>
        <w:i w:val="0"/>
        <w:iCs w:val="0"/>
        <w:color w:val="0D0D0D"/>
        <w:spacing w:val="-1"/>
        <w:w w:val="100"/>
        <w:sz w:val="24"/>
        <w:szCs w:val="24"/>
        <w:lang w:eastAsia="en-US" w:bidi="ar-SA"/>
      </w:rPr>
    </w:lvl>
    <w:lvl w:ilvl="5" w:tplc="02000E94">
      <w:numFmt w:val="bullet"/>
      <w:lvlText w:val="•"/>
      <w:lvlJc w:val="left"/>
      <w:pPr>
        <w:ind w:left="2460" w:hanging="240"/>
      </w:pPr>
      <w:rPr>
        <w:rFonts w:hint="default"/>
        <w:lang w:eastAsia="en-US" w:bidi="ar-SA"/>
      </w:rPr>
    </w:lvl>
    <w:lvl w:ilvl="6" w:tplc="9892BD90">
      <w:numFmt w:val="bullet"/>
      <w:lvlText w:val="•"/>
      <w:lvlJc w:val="left"/>
      <w:pPr>
        <w:ind w:left="2620" w:hanging="240"/>
      </w:pPr>
      <w:rPr>
        <w:rFonts w:hint="default"/>
        <w:lang w:eastAsia="en-US" w:bidi="ar-SA"/>
      </w:rPr>
    </w:lvl>
    <w:lvl w:ilvl="7" w:tplc="ADE22812">
      <w:numFmt w:val="bullet"/>
      <w:lvlText w:val="•"/>
      <w:lvlJc w:val="left"/>
      <w:pPr>
        <w:ind w:left="2760" w:hanging="240"/>
      </w:pPr>
      <w:rPr>
        <w:rFonts w:hint="default"/>
        <w:lang w:eastAsia="en-US" w:bidi="ar-SA"/>
      </w:rPr>
    </w:lvl>
    <w:lvl w:ilvl="8" w:tplc="B8B80034">
      <w:numFmt w:val="bullet"/>
      <w:lvlText w:val="•"/>
      <w:lvlJc w:val="left"/>
      <w:pPr>
        <w:ind w:left="2860" w:hanging="240"/>
      </w:pPr>
      <w:rPr>
        <w:rFonts w:hint="default"/>
        <w:lang w:eastAsia="en-US" w:bidi="ar-SA"/>
      </w:rPr>
    </w:lvl>
  </w:abstractNum>
  <w:abstractNum w:abstractNumId="12">
    <w:nsid w:val="2CB12D9A"/>
    <w:multiLevelType w:val="hybridMultilevel"/>
    <w:tmpl w:val="51DCC0A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2E860A26"/>
    <w:multiLevelType w:val="hybridMultilevel"/>
    <w:tmpl w:val="26E22648"/>
    <w:lvl w:ilvl="0" w:tplc="BF9C610A">
      <w:start w:val="1"/>
      <w:numFmt w:val="decimal"/>
      <w:lvlText w:val="%1)"/>
      <w:lvlJc w:val="left"/>
      <w:pPr>
        <w:ind w:left="2628" w:hanging="240"/>
        <w:jc w:val="left"/>
      </w:pPr>
      <w:rPr>
        <w:rFonts w:ascii="Times New Roman" w:eastAsia="Times New Roman" w:hAnsi="Times New Roman" w:cs="Times New Roman" w:hint="default"/>
        <w:b w:val="0"/>
        <w:bCs w:val="0"/>
        <w:i w:val="0"/>
        <w:iCs w:val="0"/>
        <w:color w:val="0D0D0D"/>
        <w:spacing w:val="0"/>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1D75A0"/>
    <w:multiLevelType w:val="hybridMultilevel"/>
    <w:tmpl w:val="3386E198"/>
    <w:lvl w:ilvl="0" w:tplc="1C1C9DBE">
      <w:start w:val="1"/>
      <w:numFmt w:val="decimal"/>
      <w:lvlText w:val="%1."/>
      <w:lvlJc w:val="left"/>
      <w:pPr>
        <w:ind w:left="1038" w:hanging="360"/>
      </w:pPr>
      <w:rPr>
        <w:b w:val="0"/>
      </w:r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15">
    <w:nsid w:val="34FA10B4"/>
    <w:multiLevelType w:val="hybridMultilevel"/>
    <w:tmpl w:val="E272E614"/>
    <w:lvl w:ilvl="0" w:tplc="0409000F">
      <w:start w:val="1"/>
      <w:numFmt w:val="decimal"/>
      <w:lvlText w:val="%1."/>
      <w:lvlJc w:val="left"/>
      <w:pPr>
        <w:ind w:left="2480" w:hanging="425"/>
        <w:jc w:val="left"/>
      </w:pPr>
      <w:rPr>
        <w:rFonts w:hint="default"/>
        <w:b w:val="0"/>
        <w:bCs w:val="0"/>
        <w:i w:val="0"/>
        <w:iCs w:val="0"/>
        <w:color w:val="0D0D0D"/>
        <w:spacing w:val="0"/>
        <w:w w:val="100"/>
        <w:sz w:val="24"/>
        <w:szCs w:val="24"/>
        <w:lang w:eastAsia="en-US" w:bidi="ar-SA"/>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6">
    <w:nsid w:val="36905DC3"/>
    <w:multiLevelType w:val="hybridMultilevel"/>
    <w:tmpl w:val="A2F2B848"/>
    <w:lvl w:ilvl="0" w:tplc="FA96F222">
      <w:start w:val="1"/>
      <w:numFmt w:val="lowerLetter"/>
      <w:lvlText w:val="%1."/>
      <w:lvlJc w:val="left"/>
      <w:pPr>
        <w:ind w:left="2148" w:hanging="360"/>
      </w:pPr>
      <w:rPr>
        <w:rFonts w:hint="default"/>
      </w:r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17">
    <w:nsid w:val="36B150D6"/>
    <w:multiLevelType w:val="hybridMultilevel"/>
    <w:tmpl w:val="0F44FB7E"/>
    <w:lvl w:ilvl="0" w:tplc="35E87258">
      <w:start w:val="1"/>
      <w:numFmt w:val="decimal"/>
      <w:lvlText w:val="%1."/>
      <w:lvlJc w:val="left"/>
      <w:pPr>
        <w:ind w:left="107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85D1707"/>
    <w:multiLevelType w:val="hybridMultilevel"/>
    <w:tmpl w:val="5BB80942"/>
    <w:lvl w:ilvl="0" w:tplc="AC20D5BA">
      <w:start w:val="1"/>
      <w:numFmt w:val="upperLetter"/>
      <w:lvlText w:val="%1."/>
      <w:lvlJc w:val="left"/>
      <w:pPr>
        <w:ind w:left="1481" w:hanging="293"/>
        <w:jc w:val="left"/>
      </w:pPr>
      <w:rPr>
        <w:rFonts w:hint="default"/>
        <w:spacing w:val="-1"/>
        <w:w w:val="100"/>
        <w:lang w:eastAsia="en-US" w:bidi="ar-SA"/>
      </w:rPr>
    </w:lvl>
    <w:lvl w:ilvl="1" w:tplc="D5FA7612">
      <w:start w:val="1"/>
      <w:numFmt w:val="decimal"/>
      <w:lvlText w:val="%2."/>
      <w:lvlJc w:val="left"/>
      <w:pPr>
        <w:ind w:left="1908" w:hanging="360"/>
        <w:jc w:val="right"/>
      </w:pPr>
      <w:rPr>
        <w:rFonts w:hint="default"/>
        <w:spacing w:val="0"/>
        <w:w w:val="100"/>
        <w:lang w:eastAsia="en-US" w:bidi="ar-SA"/>
      </w:rPr>
    </w:lvl>
    <w:lvl w:ilvl="2" w:tplc="11AC710E">
      <w:start w:val="1"/>
      <w:numFmt w:val="lowerLetter"/>
      <w:lvlText w:val="%3."/>
      <w:lvlJc w:val="left"/>
      <w:pPr>
        <w:ind w:left="240" w:hanging="240"/>
        <w:jc w:val="left"/>
      </w:pPr>
      <w:rPr>
        <w:rFonts w:hint="default"/>
        <w:spacing w:val="0"/>
        <w:w w:val="100"/>
        <w:lang w:eastAsia="en-US" w:bidi="ar-SA"/>
      </w:rPr>
    </w:lvl>
    <w:lvl w:ilvl="3" w:tplc="BF9C610A">
      <w:start w:val="1"/>
      <w:numFmt w:val="decimal"/>
      <w:lvlText w:val="%4)"/>
      <w:lvlJc w:val="left"/>
      <w:pPr>
        <w:ind w:left="2628" w:hanging="240"/>
        <w:jc w:val="left"/>
      </w:pPr>
      <w:rPr>
        <w:rFonts w:ascii="Times New Roman" w:eastAsia="Times New Roman" w:hAnsi="Times New Roman" w:cs="Times New Roman" w:hint="default"/>
        <w:b w:val="0"/>
        <w:bCs w:val="0"/>
        <w:i w:val="0"/>
        <w:iCs w:val="0"/>
        <w:color w:val="0D0D0D"/>
        <w:spacing w:val="0"/>
        <w:w w:val="100"/>
        <w:sz w:val="24"/>
        <w:szCs w:val="24"/>
        <w:lang w:eastAsia="en-US" w:bidi="ar-SA"/>
      </w:rPr>
    </w:lvl>
    <w:lvl w:ilvl="4" w:tplc="2E12ADBE">
      <w:start w:val="1"/>
      <w:numFmt w:val="lowerLetter"/>
      <w:lvlText w:val="%5)"/>
      <w:lvlJc w:val="left"/>
      <w:pPr>
        <w:ind w:left="2869" w:hanging="240"/>
        <w:jc w:val="left"/>
      </w:pPr>
      <w:rPr>
        <w:rFonts w:ascii="Times New Roman" w:eastAsia="Times New Roman" w:hAnsi="Times New Roman" w:cs="Times New Roman" w:hint="default"/>
        <w:b w:val="0"/>
        <w:bCs w:val="0"/>
        <w:i w:val="0"/>
        <w:iCs w:val="0"/>
        <w:color w:val="0D0D0D"/>
        <w:spacing w:val="-1"/>
        <w:w w:val="100"/>
        <w:sz w:val="24"/>
        <w:szCs w:val="24"/>
        <w:lang w:eastAsia="en-US" w:bidi="ar-SA"/>
      </w:rPr>
    </w:lvl>
    <w:lvl w:ilvl="5" w:tplc="02000E94">
      <w:numFmt w:val="bullet"/>
      <w:lvlText w:val="•"/>
      <w:lvlJc w:val="left"/>
      <w:pPr>
        <w:ind w:left="2460" w:hanging="240"/>
      </w:pPr>
      <w:rPr>
        <w:rFonts w:hint="default"/>
        <w:lang w:eastAsia="en-US" w:bidi="ar-SA"/>
      </w:rPr>
    </w:lvl>
    <w:lvl w:ilvl="6" w:tplc="9892BD90">
      <w:numFmt w:val="bullet"/>
      <w:lvlText w:val="•"/>
      <w:lvlJc w:val="left"/>
      <w:pPr>
        <w:ind w:left="2620" w:hanging="240"/>
      </w:pPr>
      <w:rPr>
        <w:rFonts w:hint="default"/>
        <w:lang w:eastAsia="en-US" w:bidi="ar-SA"/>
      </w:rPr>
    </w:lvl>
    <w:lvl w:ilvl="7" w:tplc="ADE22812">
      <w:numFmt w:val="bullet"/>
      <w:lvlText w:val="•"/>
      <w:lvlJc w:val="left"/>
      <w:pPr>
        <w:ind w:left="2760" w:hanging="240"/>
      </w:pPr>
      <w:rPr>
        <w:rFonts w:hint="default"/>
        <w:lang w:eastAsia="en-US" w:bidi="ar-SA"/>
      </w:rPr>
    </w:lvl>
    <w:lvl w:ilvl="8" w:tplc="B8B80034">
      <w:numFmt w:val="bullet"/>
      <w:lvlText w:val="•"/>
      <w:lvlJc w:val="left"/>
      <w:pPr>
        <w:ind w:left="2860" w:hanging="240"/>
      </w:pPr>
      <w:rPr>
        <w:rFonts w:hint="default"/>
        <w:lang w:eastAsia="en-US" w:bidi="ar-SA"/>
      </w:rPr>
    </w:lvl>
  </w:abstractNum>
  <w:abstractNum w:abstractNumId="19">
    <w:nsid w:val="424D4717"/>
    <w:multiLevelType w:val="hybridMultilevel"/>
    <w:tmpl w:val="77268A5A"/>
    <w:lvl w:ilvl="0" w:tplc="0409000F">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4A10B7"/>
    <w:multiLevelType w:val="multilevel"/>
    <w:tmpl w:val="AC86399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446E77"/>
    <w:multiLevelType w:val="hybridMultilevel"/>
    <w:tmpl w:val="E17E42B8"/>
    <w:lvl w:ilvl="0" w:tplc="382AF5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C66C75"/>
    <w:multiLevelType w:val="hybridMultilevel"/>
    <w:tmpl w:val="E7C2A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222D4C"/>
    <w:multiLevelType w:val="multilevel"/>
    <w:tmpl w:val="D658AFD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E3B05B3"/>
    <w:multiLevelType w:val="hybridMultilevel"/>
    <w:tmpl w:val="BD3E8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277370"/>
    <w:multiLevelType w:val="hybridMultilevel"/>
    <w:tmpl w:val="C5329630"/>
    <w:lvl w:ilvl="0" w:tplc="23A8489E">
      <w:start w:val="1"/>
      <w:numFmt w:val="decimal"/>
      <w:lvlText w:val="%1)"/>
      <w:lvlJc w:val="left"/>
      <w:pPr>
        <w:ind w:left="2215" w:hanging="320"/>
        <w:jc w:val="right"/>
      </w:pPr>
      <w:rPr>
        <w:rFonts w:ascii="Times New Roman" w:eastAsia="Times New Roman" w:hAnsi="Times New Roman" w:cs="Times New Roman" w:hint="default"/>
        <w:b w:val="0"/>
        <w:bCs w:val="0"/>
        <w:i w:val="0"/>
        <w:iCs w:val="0"/>
        <w:color w:val="0D0D0D"/>
        <w:spacing w:val="0"/>
        <w:w w:val="100"/>
        <w:sz w:val="24"/>
        <w:szCs w:val="24"/>
        <w:lang w:eastAsia="en-US" w:bidi="ar-SA"/>
      </w:rPr>
    </w:lvl>
    <w:lvl w:ilvl="1" w:tplc="5C4EA894">
      <w:numFmt w:val="bullet"/>
      <w:lvlText w:val="•"/>
      <w:lvlJc w:val="left"/>
      <w:pPr>
        <w:ind w:left="3078" w:hanging="320"/>
      </w:pPr>
      <w:rPr>
        <w:rFonts w:hint="default"/>
        <w:lang w:eastAsia="en-US" w:bidi="ar-SA"/>
      </w:rPr>
    </w:lvl>
    <w:lvl w:ilvl="2" w:tplc="D1EE2CE2">
      <w:numFmt w:val="bullet"/>
      <w:lvlText w:val="•"/>
      <w:lvlJc w:val="left"/>
      <w:pPr>
        <w:ind w:left="3936" w:hanging="320"/>
      </w:pPr>
      <w:rPr>
        <w:rFonts w:hint="default"/>
        <w:lang w:eastAsia="en-US" w:bidi="ar-SA"/>
      </w:rPr>
    </w:lvl>
    <w:lvl w:ilvl="3" w:tplc="32041EA2">
      <w:numFmt w:val="bullet"/>
      <w:lvlText w:val="•"/>
      <w:lvlJc w:val="left"/>
      <w:pPr>
        <w:ind w:left="4794" w:hanging="320"/>
      </w:pPr>
      <w:rPr>
        <w:rFonts w:hint="default"/>
        <w:lang w:eastAsia="en-US" w:bidi="ar-SA"/>
      </w:rPr>
    </w:lvl>
    <w:lvl w:ilvl="4" w:tplc="A00435C8">
      <w:numFmt w:val="bullet"/>
      <w:lvlText w:val="•"/>
      <w:lvlJc w:val="left"/>
      <w:pPr>
        <w:ind w:left="5652" w:hanging="320"/>
      </w:pPr>
      <w:rPr>
        <w:rFonts w:hint="default"/>
        <w:lang w:eastAsia="en-US" w:bidi="ar-SA"/>
      </w:rPr>
    </w:lvl>
    <w:lvl w:ilvl="5" w:tplc="9850A30E">
      <w:numFmt w:val="bullet"/>
      <w:lvlText w:val="•"/>
      <w:lvlJc w:val="left"/>
      <w:pPr>
        <w:ind w:left="6510" w:hanging="320"/>
      </w:pPr>
      <w:rPr>
        <w:rFonts w:hint="default"/>
        <w:lang w:eastAsia="en-US" w:bidi="ar-SA"/>
      </w:rPr>
    </w:lvl>
    <w:lvl w:ilvl="6" w:tplc="ECE47F46">
      <w:numFmt w:val="bullet"/>
      <w:lvlText w:val="•"/>
      <w:lvlJc w:val="left"/>
      <w:pPr>
        <w:ind w:left="7368" w:hanging="320"/>
      </w:pPr>
      <w:rPr>
        <w:rFonts w:hint="default"/>
        <w:lang w:eastAsia="en-US" w:bidi="ar-SA"/>
      </w:rPr>
    </w:lvl>
    <w:lvl w:ilvl="7" w:tplc="170EEA0E">
      <w:numFmt w:val="bullet"/>
      <w:lvlText w:val="•"/>
      <w:lvlJc w:val="left"/>
      <w:pPr>
        <w:ind w:left="8226" w:hanging="320"/>
      </w:pPr>
      <w:rPr>
        <w:rFonts w:hint="default"/>
        <w:lang w:eastAsia="en-US" w:bidi="ar-SA"/>
      </w:rPr>
    </w:lvl>
    <w:lvl w:ilvl="8" w:tplc="ABC40F7C">
      <w:numFmt w:val="bullet"/>
      <w:lvlText w:val="•"/>
      <w:lvlJc w:val="left"/>
      <w:pPr>
        <w:ind w:left="9084" w:hanging="320"/>
      </w:pPr>
      <w:rPr>
        <w:rFonts w:hint="default"/>
        <w:lang w:eastAsia="en-US" w:bidi="ar-SA"/>
      </w:rPr>
    </w:lvl>
  </w:abstractNum>
  <w:abstractNum w:abstractNumId="26">
    <w:nsid w:val="610251DC"/>
    <w:multiLevelType w:val="hybridMultilevel"/>
    <w:tmpl w:val="03E02A24"/>
    <w:lvl w:ilvl="0" w:tplc="E5467122">
      <w:start w:val="1"/>
      <w:numFmt w:val="lowerLetter"/>
      <w:lvlText w:val="%1."/>
      <w:lvlJc w:val="left"/>
      <w:pPr>
        <w:ind w:left="2465" w:hanging="264"/>
        <w:jc w:val="right"/>
      </w:pPr>
      <w:rPr>
        <w:rFonts w:ascii="Times New Roman" w:eastAsia="Times New Roman" w:hAnsi="Times New Roman" w:cs="Times New Roman" w:hint="default"/>
        <w:b w:val="0"/>
        <w:bCs w:val="0"/>
        <w:i w:val="0"/>
        <w:iCs w:val="0"/>
        <w:color w:val="0D0D0D"/>
        <w:spacing w:val="-1"/>
        <w:w w:val="100"/>
        <w:sz w:val="24"/>
        <w:szCs w:val="24"/>
        <w:lang w:eastAsia="en-US" w:bidi="ar-SA"/>
      </w:rPr>
    </w:lvl>
    <w:lvl w:ilvl="1" w:tplc="9AF05E58">
      <w:numFmt w:val="bullet"/>
      <w:lvlText w:val="•"/>
      <w:lvlJc w:val="left"/>
      <w:pPr>
        <w:ind w:left="3294" w:hanging="264"/>
      </w:pPr>
      <w:rPr>
        <w:rFonts w:hint="default"/>
        <w:lang w:eastAsia="en-US" w:bidi="ar-SA"/>
      </w:rPr>
    </w:lvl>
    <w:lvl w:ilvl="2" w:tplc="EC74A5AA">
      <w:numFmt w:val="bullet"/>
      <w:lvlText w:val="•"/>
      <w:lvlJc w:val="left"/>
      <w:pPr>
        <w:ind w:left="4128" w:hanging="264"/>
      </w:pPr>
      <w:rPr>
        <w:rFonts w:hint="default"/>
        <w:lang w:eastAsia="en-US" w:bidi="ar-SA"/>
      </w:rPr>
    </w:lvl>
    <w:lvl w:ilvl="3" w:tplc="0E54187A">
      <w:numFmt w:val="bullet"/>
      <w:lvlText w:val="•"/>
      <w:lvlJc w:val="left"/>
      <w:pPr>
        <w:ind w:left="4962" w:hanging="264"/>
      </w:pPr>
      <w:rPr>
        <w:rFonts w:hint="default"/>
        <w:lang w:eastAsia="en-US" w:bidi="ar-SA"/>
      </w:rPr>
    </w:lvl>
    <w:lvl w:ilvl="4" w:tplc="7054C374">
      <w:numFmt w:val="bullet"/>
      <w:lvlText w:val="•"/>
      <w:lvlJc w:val="left"/>
      <w:pPr>
        <w:ind w:left="5796" w:hanging="264"/>
      </w:pPr>
      <w:rPr>
        <w:rFonts w:hint="default"/>
        <w:lang w:eastAsia="en-US" w:bidi="ar-SA"/>
      </w:rPr>
    </w:lvl>
    <w:lvl w:ilvl="5" w:tplc="F10AB362">
      <w:numFmt w:val="bullet"/>
      <w:lvlText w:val="•"/>
      <w:lvlJc w:val="left"/>
      <w:pPr>
        <w:ind w:left="6630" w:hanging="264"/>
      </w:pPr>
      <w:rPr>
        <w:rFonts w:hint="default"/>
        <w:lang w:eastAsia="en-US" w:bidi="ar-SA"/>
      </w:rPr>
    </w:lvl>
    <w:lvl w:ilvl="6" w:tplc="312CED40">
      <w:numFmt w:val="bullet"/>
      <w:lvlText w:val="•"/>
      <w:lvlJc w:val="left"/>
      <w:pPr>
        <w:ind w:left="7464" w:hanging="264"/>
      </w:pPr>
      <w:rPr>
        <w:rFonts w:hint="default"/>
        <w:lang w:eastAsia="en-US" w:bidi="ar-SA"/>
      </w:rPr>
    </w:lvl>
    <w:lvl w:ilvl="7" w:tplc="511AC56E">
      <w:numFmt w:val="bullet"/>
      <w:lvlText w:val="•"/>
      <w:lvlJc w:val="left"/>
      <w:pPr>
        <w:ind w:left="8298" w:hanging="264"/>
      </w:pPr>
      <w:rPr>
        <w:rFonts w:hint="default"/>
        <w:lang w:eastAsia="en-US" w:bidi="ar-SA"/>
      </w:rPr>
    </w:lvl>
    <w:lvl w:ilvl="8" w:tplc="A274D4DA">
      <w:numFmt w:val="bullet"/>
      <w:lvlText w:val="•"/>
      <w:lvlJc w:val="left"/>
      <w:pPr>
        <w:ind w:left="9132" w:hanging="264"/>
      </w:pPr>
      <w:rPr>
        <w:rFonts w:hint="default"/>
        <w:lang w:eastAsia="en-US" w:bidi="ar-SA"/>
      </w:rPr>
    </w:lvl>
  </w:abstractNum>
  <w:abstractNum w:abstractNumId="27">
    <w:nsid w:val="6A7B2D4B"/>
    <w:multiLevelType w:val="hybridMultilevel"/>
    <w:tmpl w:val="779AC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626EA5"/>
    <w:multiLevelType w:val="multilevel"/>
    <w:tmpl w:val="1C540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D04078F"/>
    <w:multiLevelType w:val="hybridMultilevel"/>
    <w:tmpl w:val="6E90E954"/>
    <w:lvl w:ilvl="0" w:tplc="0409000F">
      <w:start w:val="1"/>
      <w:numFmt w:val="decimal"/>
      <w:lvlText w:val="%1."/>
      <w:lvlJc w:val="left"/>
      <w:pPr>
        <w:ind w:left="737" w:hanging="360"/>
      </w:pPr>
    </w:lvl>
    <w:lvl w:ilvl="1" w:tplc="04090019">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30">
    <w:nsid w:val="75254D36"/>
    <w:multiLevelType w:val="hybridMultilevel"/>
    <w:tmpl w:val="B860F4E0"/>
    <w:lvl w:ilvl="0" w:tplc="0409000F">
      <w:start w:val="1"/>
      <w:numFmt w:val="decimal"/>
      <w:lvlText w:val="%1."/>
      <w:lvlJc w:val="left"/>
      <w:pPr>
        <w:ind w:left="1038" w:hanging="360"/>
      </w:p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31">
    <w:nsid w:val="7D266CF3"/>
    <w:multiLevelType w:val="hybridMultilevel"/>
    <w:tmpl w:val="32BCE05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8"/>
  </w:num>
  <w:num w:numId="5">
    <w:abstractNumId w:val="27"/>
  </w:num>
  <w:num w:numId="6">
    <w:abstractNumId w:val="22"/>
  </w:num>
  <w:num w:numId="7">
    <w:abstractNumId w:val="19"/>
  </w:num>
  <w:num w:numId="8">
    <w:abstractNumId w:val="30"/>
  </w:num>
  <w:num w:numId="9">
    <w:abstractNumId w:val="31"/>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5"/>
  </w:num>
  <w:num w:numId="13">
    <w:abstractNumId w:val="9"/>
  </w:num>
  <w:num w:numId="14">
    <w:abstractNumId w:val="26"/>
  </w:num>
  <w:num w:numId="15">
    <w:abstractNumId w:val="7"/>
  </w:num>
  <w:num w:numId="16">
    <w:abstractNumId w:val="6"/>
  </w:num>
  <w:num w:numId="17">
    <w:abstractNumId w:val="18"/>
  </w:num>
  <w:num w:numId="18">
    <w:abstractNumId w:val="14"/>
  </w:num>
  <w:num w:numId="19">
    <w:abstractNumId w:val="15"/>
  </w:num>
  <w:num w:numId="20">
    <w:abstractNumId w:val="3"/>
  </w:num>
  <w:num w:numId="21">
    <w:abstractNumId w:val="10"/>
  </w:num>
  <w:num w:numId="22">
    <w:abstractNumId w:val="11"/>
  </w:num>
  <w:num w:numId="23">
    <w:abstractNumId w:val="23"/>
  </w:num>
  <w:num w:numId="24">
    <w:abstractNumId w:val="5"/>
  </w:num>
  <w:num w:numId="25">
    <w:abstractNumId w:val="16"/>
  </w:num>
  <w:num w:numId="26">
    <w:abstractNumId w:val="29"/>
  </w:num>
  <w:num w:numId="27">
    <w:abstractNumId w:val="13"/>
  </w:num>
  <w:num w:numId="28">
    <w:abstractNumId w:val="12"/>
  </w:num>
  <w:num w:numId="29">
    <w:abstractNumId w:val="24"/>
  </w:num>
  <w:num w:numId="30">
    <w:abstractNumId w:val="4"/>
  </w:num>
  <w:num w:numId="31">
    <w:abstractNumId w:val="28"/>
  </w:num>
  <w:num w:numId="3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documentProtection w:edit="forms" w:enforcement="1" w:cryptProviderType="rsaFull" w:cryptAlgorithmClass="hash" w:cryptAlgorithmType="typeAny" w:cryptAlgorithmSid="4" w:cryptSpinCount="50000" w:hash="shoHPMNsoox4ksn/QVd1duVKy8E=" w:salt="Kgpd4Xdxlaqb+arhrbDc1g=="/>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21160D"/>
    <w:rsid w:val="0001408C"/>
    <w:rsid w:val="000206E4"/>
    <w:rsid w:val="00072A73"/>
    <w:rsid w:val="000A0074"/>
    <w:rsid w:val="000E72A7"/>
    <w:rsid w:val="001132E2"/>
    <w:rsid w:val="0011561E"/>
    <w:rsid w:val="00115792"/>
    <w:rsid w:val="001576F3"/>
    <w:rsid w:val="00170B7E"/>
    <w:rsid w:val="0017491C"/>
    <w:rsid w:val="00186330"/>
    <w:rsid w:val="001937E2"/>
    <w:rsid w:val="001B4B26"/>
    <w:rsid w:val="001C42BA"/>
    <w:rsid w:val="0021160D"/>
    <w:rsid w:val="00231FD0"/>
    <w:rsid w:val="00297D76"/>
    <w:rsid w:val="002D36CB"/>
    <w:rsid w:val="002E0E2D"/>
    <w:rsid w:val="00311966"/>
    <w:rsid w:val="00312990"/>
    <w:rsid w:val="00394114"/>
    <w:rsid w:val="003D5F01"/>
    <w:rsid w:val="003E1FF4"/>
    <w:rsid w:val="003F2E9C"/>
    <w:rsid w:val="00402B3F"/>
    <w:rsid w:val="004278E2"/>
    <w:rsid w:val="004323EF"/>
    <w:rsid w:val="004506C3"/>
    <w:rsid w:val="00461C41"/>
    <w:rsid w:val="0046416A"/>
    <w:rsid w:val="00486121"/>
    <w:rsid w:val="004923DF"/>
    <w:rsid w:val="004A511A"/>
    <w:rsid w:val="004E7304"/>
    <w:rsid w:val="004F3AEC"/>
    <w:rsid w:val="00522666"/>
    <w:rsid w:val="00524D10"/>
    <w:rsid w:val="00544FC3"/>
    <w:rsid w:val="005737D3"/>
    <w:rsid w:val="00573D14"/>
    <w:rsid w:val="005B25FF"/>
    <w:rsid w:val="005C69DC"/>
    <w:rsid w:val="005E2B32"/>
    <w:rsid w:val="005F1D88"/>
    <w:rsid w:val="006403CC"/>
    <w:rsid w:val="00644BB9"/>
    <w:rsid w:val="00647A95"/>
    <w:rsid w:val="00653891"/>
    <w:rsid w:val="00693FAF"/>
    <w:rsid w:val="006A7444"/>
    <w:rsid w:val="006D7051"/>
    <w:rsid w:val="00713015"/>
    <w:rsid w:val="00715FC5"/>
    <w:rsid w:val="00725D4D"/>
    <w:rsid w:val="007376F4"/>
    <w:rsid w:val="007645E3"/>
    <w:rsid w:val="007718E3"/>
    <w:rsid w:val="00783571"/>
    <w:rsid w:val="00796CF1"/>
    <w:rsid w:val="008447ED"/>
    <w:rsid w:val="008508F0"/>
    <w:rsid w:val="008F57B3"/>
    <w:rsid w:val="0096792E"/>
    <w:rsid w:val="0097760C"/>
    <w:rsid w:val="0098722B"/>
    <w:rsid w:val="009B412E"/>
    <w:rsid w:val="009C01E0"/>
    <w:rsid w:val="009C2430"/>
    <w:rsid w:val="009D6AA4"/>
    <w:rsid w:val="00A67D67"/>
    <w:rsid w:val="00AC0F18"/>
    <w:rsid w:val="00AC24D2"/>
    <w:rsid w:val="00AE34B9"/>
    <w:rsid w:val="00B43376"/>
    <w:rsid w:val="00B70598"/>
    <w:rsid w:val="00B76CF4"/>
    <w:rsid w:val="00BB7945"/>
    <w:rsid w:val="00BE5474"/>
    <w:rsid w:val="00C12AFD"/>
    <w:rsid w:val="00C2355E"/>
    <w:rsid w:val="00CA0770"/>
    <w:rsid w:val="00CF0136"/>
    <w:rsid w:val="00D167C4"/>
    <w:rsid w:val="00D2736F"/>
    <w:rsid w:val="00DA2041"/>
    <w:rsid w:val="00DA770F"/>
    <w:rsid w:val="00DB4103"/>
    <w:rsid w:val="00DD4E13"/>
    <w:rsid w:val="00DD767D"/>
    <w:rsid w:val="00DF1087"/>
    <w:rsid w:val="00DF39C8"/>
    <w:rsid w:val="00E459F5"/>
    <w:rsid w:val="00E479C9"/>
    <w:rsid w:val="00E57FAA"/>
    <w:rsid w:val="00E7288E"/>
    <w:rsid w:val="00E81668"/>
    <w:rsid w:val="00E8280D"/>
    <w:rsid w:val="00EA0DD5"/>
    <w:rsid w:val="00F059F5"/>
    <w:rsid w:val="00F160DD"/>
    <w:rsid w:val="00F2784B"/>
    <w:rsid w:val="00F5325A"/>
    <w:rsid w:val="00F734F6"/>
    <w:rsid w:val="00FA5ACB"/>
    <w:rsid w:val="00FA785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onnector" idref="#AutoShape 88"/>
        <o:r id="V:Rule2" type="connector" idref="#AutoShape 3"/>
        <o:r id="V:Rule3" type="connector" idref="#AutoShape 4"/>
        <o:r id="V:Rule4" type="connector" idref="#AutoShape 87"/>
        <o:r id="V:Rule5" type="connector" idref="#AutoShape 6"/>
        <o:r id="V:Rule6" type="connector" idref="#AutoShape 86"/>
        <o:r id="V:Rule7" type="connector" idref="#AutoShape 7"/>
        <o:r id="V:Rule8" type="connector" idref="#AutoShape 5"/>
        <o:r id="V:Rule9" type="connector" idref="#AutoShape 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60D"/>
    <w:pPr>
      <w:spacing w:after="0" w:line="480" w:lineRule="auto"/>
      <w:ind w:left="375" w:hanging="360"/>
      <w:jc w:val="both"/>
    </w:pPr>
    <w:rPr>
      <w:rFonts w:ascii="Calibri" w:eastAsia="Calibri" w:hAnsi="Calibri" w:cs="SimSun"/>
    </w:rPr>
  </w:style>
  <w:style w:type="paragraph" w:styleId="Heading1">
    <w:name w:val="heading 1"/>
    <w:basedOn w:val="Normal"/>
    <w:next w:val="Normal"/>
    <w:link w:val="Heading1Char"/>
    <w:uiPriority w:val="9"/>
    <w:qFormat/>
    <w:rsid w:val="00AC0F18"/>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C0F18"/>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F160DD"/>
    <w:pPr>
      <w:spacing w:before="100" w:beforeAutospacing="1" w:after="100" w:afterAutospacing="1" w:line="240" w:lineRule="auto"/>
      <w:ind w:left="0" w:firstLine="0"/>
      <w:jc w:val="left"/>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160DD"/>
    <w:pPr>
      <w:keepNext/>
      <w:spacing w:before="240" w:after="60"/>
      <w:outlineLvl w:val="3"/>
    </w:pPr>
    <w:rPr>
      <w:rFonts w:eastAsia="Times New Roman" w:cs="Times New Roman"/>
      <w:b/>
      <w:bCs/>
      <w:sz w:val="28"/>
      <w:szCs w:val="28"/>
    </w:rPr>
  </w:style>
  <w:style w:type="paragraph" w:styleId="Heading5">
    <w:name w:val="heading 5"/>
    <w:basedOn w:val="Normal"/>
    <w:next w:val="Normal"/>
    <w:link w:val="Heading5Char"/>
    <w:uiPriority w:val="9"/>
    <w:semiHidden/>
    <w:unhideWhenUsed/>
    <w:qFormat/>
    <w:rsid w:val="00F160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160D"/>
    <w:pPr>
      <w:tabs>
        <w:tab w:val="center" w:pos="4680"/>
        <w:tab w:val="right" w:pos="9360"/>
      </w:tabs>
      <w:spacing w:line="240" w:lineRule="auto"/>
    </w:pPr>
  </w:style>
  <w:style w:type="character" w:customStyle="1" w:styleId="HeaderChar">
    <w:name w:val="Header Char"/>
    <w:basedOn w:val="DefaultParagraphFont"/>
    <w:link w:val="Header"/>
    <w:uiPriority w:val="99"/>
    <w:rsid w:val="0021160D"/>
    <w:rPr>
      <w:rFonts w:ascii="Calibri" w:eastAsia="Calibri" w:hAnsi="Calibri" w:cs="SimSun"/>
    </w:rPr>
  </w:style>
  <w:style w:type="paragraph" w:styleId="Footer">
    <w:name w:val="footer"/>
    <w:basedOn w:val="Normal"/>
    <w:link w:val="FooterChar"/>
    <w:uiPriority w:val="99"/>
    <w:rsid w:val="0021160D"/>
    <w:pPr>
      <w:tabs>
        <w:tab w:val="center" w:pos="4680"/>
        <w:tab w:val="right" w:pos="9360"/>
      </w:tabs>
      <w:spacing w:line="240" w:lineRule="auto"/>
    </w:pPr>
  </w:style>
  <w:style w:type="character" w:customStyle="1" w:styleId="FooterChar">
    <w:name w:val="Footer Char"/>
    <w:basedOn w:val="DefaultParagraphFont"/>
    <w:link w:val="Footer"/>
    <w:uiPriority w:val="99"/>
    <w:rsid w:val="0021160D"/>
    <w:rPr>
      <w:rFonts w:ascii="Calibri" w:eastAsia="Calibri" w:hAnsi="Calibri" w:cs="SimSun"/>
    </w:rPr>
  </w:style>
  <w:style w:type="character" w:customStyle="1" w:styleId="Heading1Char">
    <w:name w:val="Heading 1 Char"/>
    <w:basedOn w:val="DefaultParagraphFont"/>
    <w:link w:val="Heading1"/>
    <w:uiPriority w:val="9"/>
    <w:rsid w:val="00AC0F1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C0F18"/>
    <w:rPr>
      <w:rFonts w:ascii="Cambria" w:eastAsia="Times New Roman" w:hAnsi="Cambria" w:cs="Times New Roman"/>
      <w:b/>
      <w:bCs/>
      <w:i/>
      <w:iCs/>
      <w:sz w:val="28"/>
      <w:szCs w:val="28"/>
    </w:rPr>
  </w:style>
  <w:style w:type="paragraph" w:styleId="NoSpacing">
    <w:name w:val="No Spacing"/>
    <w:uiPriority w:val="1"/>
    <w:qFormat/>
    <w:rsid w:val="00AC0F18"/>
    <w:pPr>
      <w:spacing w:after="0" w:line="240" w:lineRule="auto"/>
    </w:pPr>
    <w:rPr>
      <w:rFonts w:ascii="Calibri" w:eastAsia="Calibri" w:hAnsi="Calibri" w:cs="SimSun"/>
      <w:lang w:val="id-ID"/>
    </w:rPr>
  </w:style>
  <w:style w:type="character" w:styleId="Strong">
    <w:name w:val="Strong"/>
    <w:uiPriority w:val="22"/>
    <w:qFormat/>
    <w:rsid w:val="00AC0F18"/>
    <w:rPr>
      <w:b/>
      <w:bCs/>
    </w:rPr>
  </w:style>
  <w:style w:type="paragraph" w:customStyle="1" w:styleId="whitespace-normal">
    <w:name w:val="whitespace-normal"/>
    <w:basedOn w:val="Normal"/>
    <w:rsid w:val="00AC0F18"/>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160D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160DD"/>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F160DD"/>
    <w:rPr>
      <w:rFonts w:asciiTheme="majorHAnsi" w:eastAsiaTheme="majorEastAsia" w:hAnsiTheme="majorHAnsi" w:cstheme="majorBidi"/>
      <w:color w:val="243F60" w:themeColor="accent1" w:themeShade="7F"/>
    </w:rPr>
  </w:style>
  <w:style w:type="paragraph" w:styleId="ListParagraph">
    <w:name w:val="List Paragraph"/>
    <w:aliases w:val="Body of text,List Paragraph1,skripsi,Body Text Char1,Char Char2,List Paragraph2,Heading 10,list paragraph,sub de titre 4,ANNEX,Body of text+1,Body of text+2,Body of text+3,List Paragraph11,Colorful List - Accent 11,HEADING 1,Char Char21"/>
    <w:basedOn w:val="Normal"/>
    <w:link w:val="ListParagraphChar"/>
    <w:uiPriority w:val="1"/>
    <w:qFormat/>
    <w:rsid w:val="00F160DD"/>
    <w:pPr>
      <w:ind w:left="720"/>
      <w:contextualSpacing/>
    </w:pPr>
  </w:style>
  <w:style w:type="character" w:customStyle="1" w:styleId="ListParagraphChar">
    <w:name w:val="List Paragraph Char"/>
    <w:aliases w:val="Body of text Char,List Paragraph1 Char,skripsi Char,Body Text Char1 Char,Char Char2 Char,List Paragraph2 Char,Heading 10 Char,list paragraph Char,sub de titre 4 Char,ANNEX Char,Body of text+1 Char,Body of text+2 Char,HEADING 1 Char"/>
    <w:link w:val="ListParagraph"/>
    <w:uiPriority w:val="1"/>
    <w:qFormat/>
    <w:rsid w:val="00F160DD"/>
    <w:rPr>
      <w:rFonts w:ascii="Calibri" w:eastAsia="Calibri" w:hAnsi="Calibri" w:cs="SimSun"/>
    </w:rPr>
  </w:style>
  <w:style w:type="paragraph" w:customStyle="1" w:styleId="Default">
    <w:name w:val="Default"/>
    <w:qFormat/>
    <w:rsid w:val="00F160DD"/>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table" w:styleId="TableGrid">
    <w:name w:val="Table Grid"/>
    <w:basedOn w:val="TableNormal"/>
    <w:uiPriority w:val="59"/>
    <w:rsid w:val="00F160DD"/>
    <w:pPr>
      <w:spacing w:after="0" w:line="240" w:lineRule="auto"/>
    </w:pPr>
    <w:rPr>
      <w:rFonts w:ascii="Calibri" w:eastAsia="Calibri" w:hAnsi="Calibri" w:cs="SimSu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rsid w:val="00F160DD"/>
    <w:pPr>
      <w:spacing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rsid w:val="00F160DD"/>
    <w:rPr>
      <w:rFonts w:ascii="Tahoma" w:eastAsia="Calibri" w:hAnsi="Tahoma" w:cs="Times New Roman"/>
      <w:sz w:val="16"/>
      <w:szCs w:val="16"/>
    </w:rPr>
  </w:style>
  <w:style w:type="character" w:styleId="Hyperlink">
    <w:name w:val="Hyperlink"/>
    <w:uiPriority w:val="99"/>
    <w:rsid w:val="00F160DD"/>
    <w:rPr>
      <w:color w:val="0000FF"/>
      <w:u w:val="single"/>
    </w:rPr>
  </w:style>
  <w:style w:type="paragraph" w:styleId="BodyText">
    <w:name w:val="Body Text"/>
    <w:basedOn w:val="Normal"/>
    <w:link w:val="BodyTextChar"/>
    <w:uiPriority w:val="1"/>
    <w:qFormat/>
    <w:rsid w:val="00F160DD"/>
    <w:pPr>
      <w:widowControl w:val="0"/>
      <w:autoSpaceDE w:val="0"/>
      <w:autoSpaceDN w:val="0"/>
      <w:spacing w:line="240" w:lineRule="auto"/>
      <w:ind w:left="0" w:firstLine="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160D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F160DD"/>
    <w:pPr>
      <w:widowControl w:val="0"/>
      <w:autoSpaceDE w:val="0"/>
      <w:autoSpaceDN w:val="0"/>
      <w:spacing w:line="218" w:lineRule="exact"/>
      <w:ind w:left="107" w:firstLine="0"/>
      <w:jc w:val="center"/>
    </w:pPr>
    <w:rPr>
      <w:rFonts w:ascii="Times New Roman" w:eastAsia="Times New Roman" w:hAnsi="Times New Roman" w:cs="Times New Roman"/>
    </w:rPr>
  </w:style>
  <w:style w:type="character" w:styleId="Emphasis">
    <w:name w:val="Emphasis"/>
    <w:uiPriority w:val="20"/>
    <w:qFormat/>
    <w:rsid w:val="00F160DD"/>
    <w:rPr>
      <w:i/>
      <w:iCs/>
    </w:rPr>
  </w:style>
  <w:style w:type="character" w:customStyle="1" w:styleId="katex-mathml">
    <w:name w:val="katex-mathml"/>
    <w:rsid w:val="00F160DD"/>
  </w:style>
  <w:style w:type="character" w:customStyle="1" w:styleId="mord">
    <w:name w:val="mord"/>
    <w:rsid w:val="00F160DD"/>
  </w:style>
  <w:style w:type="character" w:customStyle="1" w:styleId="mrel">
    <w:name w:val="mrel"/>
    <w:rsid w:val="00F160DD"/>
  </w:style>
  <w:style w:type="character" w:customStyle="1" w:styleId="mopen">
    <w:name w:val="mopen"/>
    <w:rsid w:val="00F160DD"/>
  </w:style>
  <w:style w:type="character" w:customStyle="1" w:styleId="mbin">
    <w:name w:val="mbin"/>
    <w:rsid w:val="00F160DD"/>
  </w:style>
  <w:style w:type="character" w:customStyle="1" w:styleId="mclose">
    <w:name w:val="mclose"/>
    <w:rsid w:val="00F160DD"/>
  </w:style>
  <w:style w:type="character" w:customStyle="1" w:styleId="vlist-s">
    <w:name w:val="vlist-s"/>
    <w:rsid w:val="00F160DD"/>
  </w:style>
  <w:style w:type="character" w:customStyle="1" w:styleId="mpunct">
    <w:name w:val="mpunct"/>
    <w:rsid w:val="00F160DD"/>
  </w:style>
  <w:style w:type="paragraph" w:styleId="Caption">
    <w:name w:val="caption"/>
    <w:basedOn w:val="Normal"/>
    <w:next w:val="Normal"/>
    <w:uiPriority w:val="35"/>
    <w:unhideWhenUsed/>
    <w:qFormat/>
    <w:rsid w:val="00F160DD"/>
    <w:rPr>
      <w:b/>
      <w:bCs/>
      <w:sz w:val="20"/>
      <w:szCs w:val="20"/>
    </w:rPr>
  </w:style>
  <w:style w:type="paragraph" w:styleId="TOCHeading">
    <w:name w:val="TOC Heading"/>
    <w:basedOn w:val="Heading1"/>
    <w:next w:val="Normal"/>
    <w:uiPriority w:val="39"/>
    <w:semiHidden/>
    <w:unhideWhenUsed/>
    <w:qFormat/>
    <w:rsid w:val="00F160DD"/>
    <w:pPr>
      <w:keepLines/>
      <w:spacing w:before="480" w:after="0" w:line="276" w:lineRule="auto"/>
      <w:ind w:left="0" w:firstLine="0"/>
      <w:jc w:val="left"/>
      <w:outlineLvl w:val="9"/>
    </w:pPr>
    <w:rPr>
      <w:color w:val="365F91"/>
      <w:kern w:val="0"/>
      <w:sz w:val="28"/>
      <w:szCs w:val="28"/>
    </w:rPr>
  </w:style>
  <w:style w:type="paragraph" w:styleId="TOC1">
    <w:name w:val="toc 1"/>
    <w:basedOn w:val="Normal"/>
    <w:next w:val="Normal"/>
    <w:autoRedefine/>
    <w:uiPriority w:val="39"/>
    <w:unhideWhenUsed/>
    <w:rsid w:val="00F160DD"/>
    <w:pPr>
      <w:tabs>
        <w:tab w:val="left" w:pos="1418"/>
        <w:tab w:val="right" w:leader="dot" w:pos="7938"/>
      </w:tabs>
      <w:spacing w:line="360" w:lineRule="auto"/>
      <w:ind w:left="1134" w:hanging="1134"/>
    </w:pPr>
    <w:rPr>
      <w:rFonts w:ascii="Times New Roman" w:hAnsi="Times New Roman" w:cs="Times New Roman"/>
      <w:b/>
      <w:noProof/>
      <w:color w:val="0D0D0D" w:themeColor="text1" w:themeTint="F2"/>
      <w:sz w:val="24"/>
      <w:szCs w:val="24"/>
    </w:rPr>
  </w:style>
  <w:style w:type="paragraph" w:styleId="TOC2">
    <w:name w:val="toc 2"/>
    <w:basedOn w:val="Normal"/>
    <w:next w:val="Normal"/>
    <w:autoRedefine/>
    <w:uiPriority w:val="39"/>
    <w:unhideWhenUsed/>
    <w:rsid w:val="00F160DD"/>
    <w:pPr>
      <w:tabs>
        <w:tab w:val="right" w:leader="dot" w:pos="7938"/>
      </w:tabs>
      <w:spacing w:line="360" w:lineRule="auto"/>
      <w:ind w:left="1701" w:hanging="567"/>
    </w:pPr>
    <w:rPr>
      <w:rFonts w:ascii="Times New Roman" w:hAnsi="Times New Roman"/>
      <w:noProof/>
    </w:rPr>
  </w:style>
  <w:style w:type="paragraph" w:styleId="TableofFigures">
    <w:name w:val="table of figures"/>
    <w:basedOn w:val="Normal"/>
    <w:next w:val="Normal"/>
    <w:uiPriority w:val="99"/>
    <w:unhideWhenUsed/>
    <w:rsid w:val="00F160DD"/>
    <w:pPr>
      <w:ind w:left="0"/>
    </w:pPr>
  </w:style>
  <w:style w:type="paragraph" w:styleId="TOC5">
    <w:name w:val="toc 5"/>
    <w:basedOn w:val="Normal"/>
    <w:next w:val="Normal"/>
    <w:autoRedefine/>
    <w:uiPriority w:val="39"/>
    <w:unhideWhenUsed/>
    <w:rsid w:val="00F160DD"/>
    <w:pPr>
      <w:spacing w:after="100"/>
      <w:ind w:left="880"/>
    </w:pPr>
  </w:style>
  <w:style w:type="paragraph" w:styleId="TOC3">
    <w:name w:val="toc 3"/>
    <w:basedOn w:val="Normal"/>
    <w:next w:val="Normal"/>
    <w:autoRedefine/>
    <w:uiPriority w:val="39"/>
    <w:unhideWhenUsed/>
    <w:rsid w:val="00F160DD"/>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60D"/>
    <w:pPr>
      <w:spacing w:after="0" w:line="480" w:lineRule="auto"/>
      <w:ind w:left="375" w:hanging="360"/>
      <w:jc w:val="both"/>
    </w:pPr>
    <w:rPr>
      <w:rFonts w:ascii="Calibri" w:eastAsia="Calibri" w:hAnsi="Calibri" w:cs="SimSun"/>
    </w:rPr>
  </w:style>
  <w:style w:type="paragraph" w:styleId="Heading1">
    <w:name w:val="heading 1"/>
    <w:basedOn w:val="Normal"/>
    <w:next w:val="Normal"/>
    <w:link w:val="Heading1Char"/>
    <w:uiPriority w:val="9"/>
    <w:qFormat/>
    <w:rsid w:val="00AC0F18"/>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C0F18"/>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F160DD"/>
    <w:pPr>
      <w:spacing w:before="100" w:beforeAutospacing="1" w:after="100" w:afterAutospacing="1" w:line="240" w:lineRule="auto"/>
      <w:ind w:left="0" w:firstLine="0"/>
      <w:jc w:val="left"/>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160DD"/>
    <w:pPr>
      <w:keepNext/>
      <w:spacing w:before="240" w:after="60"/>
      <w:outlineLvl w:val="3"/>
    </w:pPr>
    <w:rPr>
      <w:rFonts w:eastAsia="Times New Roman" w:cs="Times New Roman"/>
      <w:b/>
      <w:bCs/>
      <w:sz w:val="28"/>
      <w:szCs w:val="28"/>
    </w:rPr>
  </w:style>
  <w:style w:type="paragraph" w:styleId="Heading5">
    <w:name w:val="heading 5"/>
    <w:basedOn w:val="Normal"/>
    <w:next w:val="Normal"/>
    <w:link w:val="Heading5Char"/>
    <w:uiPriority w:val="9"/>
    <w:semiHidden/>
    <w:unhideWhenUsed/>
    <w:qFormat/>
    <w:rsid w:val="00F160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160D"/>
    <w:pPr>
      <w:tabs>
        <w:tab w:val="center" w:pos="4680"/>
        <w:tab w:val="right" w:pos="9360"/>
      </w:tabs>
      <w:spacing w:line="240" w:lineRule="auto"/>
    </w:pPr>
  </w:style>
  <w:style w:type="character" w:customStyle="1" w:styleId="HeaderChar">
    <w:name w:val="Header Char"/>
    <w:basedOn w:val="DefaultParagraphFont"/>
    <w:link w:val="Header"/>
    <w:uiPriority w:val="99"/>
    <w:rsid w:val="0021160D"/>
    <w:rPr>
      <w:rFonts w:ascii="Calibri" w:eastAsia="Calibri" w:hAnsi="Calibri" w:cs="SimSun"/>
    </w:rPr>
  </w:style>
  <w:style w:type="paragraph" w:styleId="Footer">
    <w:name w:val="footer"/>
    <w:basedOn w:val="Normal"/>
    <w:link w:val="FooterChar"/>
    <w:uiPriority w:val="99"/>
    <w:rsid w:val="0021160D"/>
    <w:pPr>
      <w:tabs>
        <w:tab w:val="center" w:pos="4680"/>
        <w:tab w:val="right" w:pos="9360"/>
      </w:tabs>
      <w:spacing w:line="240" w:lineRule="auto"/>
    </w:pPr>
  </w:style>
  <w:style w:type="character" w:customStyle="1" w:styleId="FooterChar">
    <w:name w:val="Footer Char"/>
    <w:basedOn w:val="DefaultParagraphFont"/>
    <w:link w:val="Footer"/>
    <w:uiPriority w:val="99"/>
    <w:rsid w:val="0021160D"/>
    <w:rPr>
      <w:rFonts w:ascii="Calibri" w:eastAsia="Calibri" w:hAnsi="Calibri" w:cs="SimSun"/>
    </w:rPr>
  </w:style>
  <w:style w:type="character" w:customStyle="1" w:styleId="Heading1Char">
    <w:name w:val="Heading 1 Char"/>
    <w:basedOn w:val="DefaultParagraphFont"/>
    <w:link w:val="Heading1"/>
    <w:uiPriority w:val="9"/>
    <w:rsid w:val="00AC0F1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C0F18"/>
    <w:rPr>
      <w:rFonts w:ascii="Cambria" w:eastAsia="Times New Roman" w:hAnsi="Cambria" w:cs="Times New Roman"/>
      <w:b/>
      <w:bCs/>
      <w:i/>
      <w:iCs/>
      <w:sz w:val="28"/>
      <w:szCs w:val="28"/>
    </w:rPr>
  </w:style>
  <w:style w:type="paragraph" w:styleId="NoSpacing">
    <w:name w:val="No Spacing"/>
    <w:uiPriority w:val="1"/>
    <w:qFormat/>
    <w:rsid w:val="00AC0F18"/>
    <w:pPr>
      <w:spacing w:after="0" w:line="240" w:lineRule="auto"/>
    </w:pPr>
    <w:rPr>
      <w:rFonts w:ascii="Calibri" w:eastAsia="Calibri" w:hAnsi="Calibri" w:cs="SimSun"/>
      <w:lang w:val="id-ID"/>
    </w:rPr>
  </w:style>
  <w:style w:type="character" w:styleId="Strong">
    <w:name w:val="Strong"/>
    <w:uiPriority w:val="22"/>
    <w:qFormat/>
    <w:rsid w:val="00AC0F18"/>
    <w:rPr>
      <w:b/>
      <w:bCs/>
    </w:rPr>
  </w:style>
  <w:style w:type="paragraph" w:customStyle="1" w:styleId="whitespace-normal">
    <w:name w:val="whitespace-normal"/>
    <w:basedOn w:val="Normal"/>
    <w:rsid w:val="00AC0F18"/>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160D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160DD"/>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F160DD"/>
    <w:rPr>
      <w:rFonts w:asciiTheme="majorHAnsi" w:eastAsiaTheme="majorEastAsia" w:hAnsiTheme="majorHAnsi" w:cstheme="majorBidi"/>
      <w:color w:val="243F60" w:themeColor="accent1" w:themeShade="7F"/>
    </w:rPr>
  </w:style>
  <w:style w:type="paragraph" w:styleId="ListParagraph">
    <w:name w:val="List Paragraph"/>
    <w:aliases w:val="Body of text,List Paragraph1,skripsi,Body Text Char1,Char Char2,List Paragraph2,Heading 10,list paragraph,sub de titre 4,ANNEX,Body of text+1,Body of text+2,Body of text+3,List Paragraph11,Colorful List - Accent 11,HEADING 1,Char Char21"/>
    <w:basedOn w:val="Normal"/>
    <w:link w:val="ListParagraphChar"/>
    <w:uiPriority w:val="1"/>
    <w:qFormat/>
    <w:rsid w:val="00F160DD"/>
    <w:pPr>
      <w:ind w:left="720"/>
      <w:contextualSpacing/>
    </w:pPr>
  </w:style>
  <w:style w:type="character" w:customStyle="1" w:styleId="ListParagraphChar">
    <w:name w:val="List Paragraph Char"/>
    <w:aliases w:val="Body of text Char,List Paragraph1 Char,skripsi Char,Body Text Char1 Char,Char Char2 Char,List Paragraph2 Char,Heading 10 Char,list paragraph Char,sub de titre 4 Char,ANNEX Char,Body of text+1 Char,Body of text+2 Char,HEADING 1 Char"/>
    <w:link w:val="ListParagraph"/>
    <w:uiPriority w:val="1"/>
    <w:qFormat/>
    <w:rsid w:val="00F160DD"/>
    <w:rPr>
      <w:rFonts w:ascii="Calibri" w:eastAsia="Calibri" w:hAnsi="Calibri" w:cs="SimSun"/>
    </w:rPr>
  </w:style>
  <w:style w:type="paragraph" w:customStyle="1" w:styleId="Default">
    <w:name w:val="Default"/>
    <w:qFormat/>
    <w:rsid w:val="00F160DD"/>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table" w:styleId="TableGrid">
    <w:name w:val="Table Grid"/>
    <w:basedOn w:val="TableNormal"/>
    <w:uiPriority w:val="59"/>
    <w:rsid w:val="00F160DD"/>
    <w:pPr>
      <w:spacing w:after="0" w:line="240" w:lineRule="auto"/>
    </w:pPr>
    <w:rPr>
      <w:rFonts w:ascii="Calibri" w:eastAsia="Calibri" w:hAnsi="Calibri" w:cs="SimSu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rsid w:val="00F160DD"/>
    <w:pPr>
      <w:spacing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rsid w:val="00F160DD"/>
    <w:rPr>
      <w:rFonts w:ascii="Tahoma" w:eastAsia="Calibri" w:hAnsi="Tahoma" w:cs="Times New Roman"/>
      <w:sz w:val="16"/>
      <w:szCs w:val="16"/>
    </w:rPr>
  </w:style>
  <w:style w:type="character" w:styleId="Hyperlink">
    <w:name w:val="Hyperlink"/>
    <w:uiPriority w:val="99"/>
    <w:rsid w:val="00F160DD"/>
    <w:rPr>
      <w:color w:val="0000FF"/>
      <w:u w:val="single"/>
    </w:rPr>
  </w:style>
  <w:style w:type="paragraph" w:styleId="BodyText">
    <w:name w:val="Body Text"/>
    <w:basedOn w:val="Normal"/>
    <w:link w:val="BodyTextChar"/>
    <w:uiPriority w:val="1"/>
    <w:qFormat/>
    <w:rsid w:val="00F160DD"/>
    <w:pPr>
      <w:widowControl w:val="0"/>
      <w:autoSpaceDE w:val="0"/>
      <w:autoSpaceDN w:val="0"/>
      <w:spacing w:line="240" w:lineRule="auto"/>
      <w:ind w:left="0" w:firstLine="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160D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F160DD"/>
    <w:pPr>
      <w:widowControl w:val="0"/>
      <w:autoSpaceDE w:val="0"/>
      <w:autoSpaceDN w:val="0"/>
      <w:spacing w:line="218" w:lineRule="exact"/>
      <w:ind w:left="107" w:firstLine="0"/>
      <w:jc w:val="center"/>
    </w:pPr>
    <w:rPr>
      <w:rFonts w:ascii="Times New Roman" w:eastAsia="Times New Roman" w:hAnsi="Times New Roman" w:cs="Times New Roman"/>
    </w:rPr>
  </w:style>
  <w:style w:type="character" w:styleId="Emphasis">
    <w:name w:val="Emphasis"/>
    <w:uiPriority w:val="20"/>
    <w:qFormat/>
    <w:rsid w:val="00F160DD"/>
    <w:rPr>
      <w:i/>
      <w:iCs/>
    </w:rPr>
  </w:style>
  <w:style w:type="character" w:customStyle="1" w:styleId="katex-mathml">
    <w:name w:val="katex-mathml"/>
    <w:rsid w:val="00F160DD"/>
  </w:style>
  <w:style w:type="character" w:customStyle="1" w:styleId="mord">
    <w:name w:val="mord"/>
    <w:rsid w:val="00F160DD"/>
  </w:style>
  <w:style w:type="character" w:customStyle="1" w:styleId="mrel">
    <w:name w:val="mrel"/>
    <w:rsid w:val="00F160DD"/>
  </w:style>
  <w:style w:type="character" w:customStyle="1" w:styleId="mopen">
    <w:name w:val="mopen"/>
    <w:rsid w:val="00F160DD"/>
  </w:style>
  <w:style w:type="character" w:customStyle="1" w:styleId="mbin">
    <w:name w:val="mbin"/>
    <w:rsid w:val="00F160DD"/>
  </w:style>
  <w:style w:type="character" w:customStyle="1" w:styleId="mclose">
    <w:name w:val="mclose"/>
    <w:rsid w:val="00F160DD"/>
  </w:style>
  <w:style w:type="character" w:customStyle="1" w:styleId="vlist-s">
    <w:name w:val="vlist-s"/>
    <w:rsid w:val="00F160DD"/>
  </w:style>
  <w:style w:type="character" w:customStyle="1" w:styleId="mpunct">
    <w:name w:val="mpunct"/>
    <w:rsid w:val="00F160DD"/>
  </w:style>
  <w:style w:type="paragraph" w:styleId="Caption">
    <w:name w:val="caption"/>
    <w:basedOn w:val="Normal"/>
    <w:next w:val="Normal"/>
    <w:uiPriority w:val="35"/>
    <w:unhideWhenUsed/>
    <w:qFormat/>
    <w:rsid w:val="00F160DD"/>
    <w:rPr>
      <w:b/>
      <w:bCs/>
      <w:sz w:val="20"/>
      <w:szCs w:val="20"/>
    </w:rPr>
  </w:style>
  <w:style w:type="paragraph" w:styleId="TOCHeading">
    <w:name w:val="TOC Heading"/>
    <w:basedOn w:val="Heading1"/>
    <w:next w:val="Normal"/>
    <w:uiPriority w:val="39"/>
    <w:semiHidden/>
    <w:unhideWhenUsed/>
    <w:qFormat/>
    <w:rsid w:val="00F160DD"/>
    <w:pPr>
      <w:keepLines/>
      <w:spacing w:before="480" w:after="0" w:line="276" w:lineRule="auto"/>
      <w:ind w:left="0" w:firstLine="0"/>
      <w:jc w:val="left"/>
      <w:outlineLvl w:val="9"/>
    </w:pPr>
    <w:rPr>
      <w:color w:val="365F91"/>
      <w:kern w:val="0"/>
      <w:sz w:val="28"/>
      <w:szCs w:val="28"/>
    </w:rPr>
  </w:style>
  <w:style w:type="paragraph" w:styleId="TOC1">
    <w:name w:val="toc 1"/>
    <w:basedOn w:val="Normal"/>
    <w:next w:val="Normal"/>
    <w:autoRedefine/>
    <w:uiPriority w:val="39"/>
    <w:unhideWhenUsed/>
    <w:rsid w:val="00F160DD"/>
    <w:pPr>
      <w:tabs>
        <w:tab w:val="left" w:pos="1418"/>
        <w:tab w:val="right" w:leader="dot" w:pos="7938"/>
      </w:tabs>
      <w:spacing w:line="360" w:lineRule="auto"/>
      <w:ind w:left="1134" w:hanging="1134"/>
    </w:pPr>
    <w:rPr>
      <w:rFonts w:ascii="Times New Roman" w:hAnsi="Times New Roman" w:cs="Times New Roman"/>
      <w:b/>
      <w:noProof/>
      <w:color w:val="0D0D0D" w:themeColor="text1" w:themeTint="F2"/>
      <w:sz w:val="24"/>
      <w:szCs w:val="24"/>
    </w:rPr>
  </w:style>
  <w:style w:type="paragraph" w:styleId="TOC2">
    <w:name w:val="toc 2"/>
    <w:basedOn w:val="Normal"/>
    <w:next w:val="Normal"/>
    <w:autoRedefine/>
    <w:uiPriority w:val="39"/>
    <w:unhideWhenUsed/>
    <w:rsid w:val="00F160DD"/>
    <w:pPr>
      <w:tabs>
        <w:tab w:val="right" w:leader="dot" w:pos="7938"/>
      </w:tabs>
      <w:spacing w:line="360" w:lineRule="auto"/>
      <w:ind w:left="1701" w:hanging="567"/>
    </w:pPr>
    <w:rPr>
      <w:rFonts w:ascii="Times New Roman" w:hAnsi="Times New Roman"/>
      <w:noProof/>
    </w:rPr>
  </w:style>
  <w:style w:type="paragraph" w:styleId="TableofFigures">
    <w:name w:val="table of figures"/>
    <w:basedOn w:val="Normal"/>
    <w:next w:val="Normal"/>
    <w:uiPriority w:val="99"/>
    <w:unhideWhenUsed/>
    <w:rsid w:val="00F160DD"/>
    <w:pPr>
      <w:ind w:left="0"/>
    </w:pPr>
  </w:style>
  <w:style w:type="paragraph" w:styleId="TOC5">
    <w:name w:val="toc 5"/>
    <w:basedOn w:val="Normal"/>
    <w:next w:val="Normal"/>
    <w:autoRedefine/>
    <w:uiPriority w:val="39"/>
    <w:unhideWhenUsed/>
    <w:rsid w:val="00F160DD"/>
    <w:pPr>
      <w:spacing w:after="100"/>
      <w:ind w:left="880"/>
    </w:pPr>
  </w:style>
  <w:style w:type="paragraph" w:styleId="TOC3">
    <w:name w:val="toc 3"/>
    <w:basedOn w:val="Normal"/>
    <w:next w:val="Normal"/>
    <w:autoRedefine/>
    <w:uiPriority w:val="39"/>
    <w:unhideWhenUsed/>
    <w:rsid w:val="00F160DD"/>
    <w:pPr>
      <w:spacing w:after="100"/>
      <w:ind w:left="44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png"/><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4008</Words>
  <Characters>22852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AsusWin7</cp:lastModifiedBy>
  <cp:revision>2</cp:revision>
  <dcterms:created xsi:type="dcterms:W3CDTF">2026-08-19T08:44:00Z</dcterms:created>
  <dcterms:modified xsi:type="dcterms:W3CDTF">2026-08-19T08:44:00Z</dcterms:modified>
</cp:coreProperties>
</file>