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7E2" w:rsidRPr="00197583" w:rsidRDefault="008757E2" w:rsidP="008757E2">
      <w:pPr>
        <w:pStyle w:val="Heading1"/>
        <w:spacing w:before="0" w:after="0"/>
        <w:ind w:left="709" w:hanging="692"/>
        <w:jc w:val="center"/>
        <w:rPr>
          <w:rFonts w:ascii="Times New Roman" w:hAnsi="Times New Roman"/>
          <w:color w:val="0D0D0D" w:themeColor="text1" w:themeTint="F2"/>
          <w:sz w:val="24"/>
          <w:szCs w:val="24"/>
        </w:rPr>
      </w:pPr>
      <w:bookmarkStart w:id="0" w:name="_Toc220088625"/>
      <w:r w:rsidRPr="00197583">
        <w:rPr>
          <w:rFonts w:ascii="Times New Roman" w:hAnsi="Times New Roman"/>
          <w:color w:val="0D0D0D" w:themeColor="text1" w:themeTint="F2"/>
          <w:sz w:val="24"/>
          <w:szCs w:val="24"/>
        </w:rPr>
        <w:t>BAB V</w:t>
      </w:r>
      <w:bookmarkEnd w:id="0"/>
    </w:p>
    <w:p w:rsidR="008757E2" w:rsidRPr="00197583" w:rsidRDefault="008757E2" w:rsidP="008757E2">
      <w:pPr>
        <w:pStyle w:val="Heading1"/>
        <w:spacing w:before="0" w:after="0"/>
        <w:ind w:left="709" w:hanging="692"/>
        <w:jc w:val="center"/>
        <w:rPr>
          <w:rFonts w:ascii="Times New Roman" w:hAnsi="Times New Roman"/>
          <w:color w:val="0D0D0D" w:themeColor="text1" w:themeTint="F2"/>
          <w:sz w:val="24"/>
          <w:szCs w:val="24"/>
        </w:rPr>
      </w:pPr>
      <w:bookmarkStart w:id="1" w:name="_Toc220088626"/>
      <w:r w:rsidRPr="00197583">
        <w:rPr>
          <w:rFonts w:ascii="Times New Roman" w:hAnsi="Times New Roman"/>
          <w:color w:val="0D0D0D" w:themeColor="text1" w:themeTint="F2"/>
          <w:sz w:val="24"/>
          <w:szCs w:val="24"/>
        </w:rPr>
        <w:t>KESIMPULAN DAN SARAN</w:t>
      </w:r>
      <w:bookmarkEnd w:id="1"/>
    </w:p>
    <w:p w:rsidR="008757E2" w:rsidRPr="00197583" w:rsidRDefault="008757E2" w:rsidP="008757E2">
      <w:pPr>
        <w:pStyle w:val="Heading1"/>
        <w:spacing w:before="0" w:after="0"/>
        <w:ind w:left="709" w:hanging="692"/>
        <w:rPr>
          <w:rFonts w:ascii="Times New Roman" w:hAnsi="Times New Roman"/>
          <w:i/>
          <w:color w:val="0D0D0D" w:themeColor="text1" w:themeTint="F2"/>
          <w:sz w:val="24"/>
          <w:szCs w:val="24"/>
        </w:rPr>
      </w:pPr>
      <w:bookmarkStart w:id="2" w:name="_Toc220088627"/>
      <w:r w:rsidRPr="00197583">
        <w:rPr>
          <w:rFonts w:ascii="Times New Roman" w:hAnsi="Times New Roman"/>
          <w:color w:val="0D0D0D" w:themeColor="text1" w:themeTint="F2"/>
          <w:sz w:val="24"/>
          <w:szCs w:val="24"/>
        </w:rPr>
        <w:t xml:space="preserve">5.1 </w:t>
      </w:r>
      <w:r w:rsidRPr="00197583">
        <w:rPr>
          <w:rFonts w:ascii="Times New Roman" w:hAnsi="Times New Roman"/>
          <w:color w:val="0D0D0D" w:themeColor="text1" w:themeTint="F2"/>
          <w:sz w:val="24"/>
          <w:szCs w:val="24"/>
        </w:rPr>
        <w:tab/>
        <w:t>Kesimpulan</w:t>
      </w:r>
      <w:bookmarkEnd w:id="2"/>
    </w:p>
    <w:p w:rsidR="008757E2" w:rsidRPr="00BD6F82" w:rsidRDefault="008757E2" w:rsidP="008757E2">
      <w:pPr>
        <w:pStyle w:val="whitespace-normal"/>
        <w:spacing w:before="0" w:beforeAutospacing="0" w:after="0" w:afterAutospacing="0" w:line="480" w:lineRule="auto"/>
        <w:ind w:firstLine="709"/>
        <w:jc w:val="both"/>
      </w:pPr>
      <w:r w:rsidRPr="00BD6F82">
        <w:t>Berdasarkan hasil analisis dan pembahasan penelitian mengenai pengaruh harga paket dan kualitas jaringan terhadap keputusan pembelian kartu Telkomsel pada mahasiswa Program Studi Manajemen Fakultas Ekonomi dan Bisnis Universitas Muslim Nusantara, dapat ditarik kesimpulan sebagai berikut:</w:t>
      </w:r>
    </w:p>
    <w:p w:rsidR="008757E2" w:rsidRDefault="008757E2" w:rsidP="008757E2">
      <w:pPr>
        <w:pStyle w:val="whitespace-normal"/>
        <w:numPr>
          <w:ilvl w:val="1"/>
          <w:numId w:val="11"/>
        </w:numPr>
        <w:tabs>
          <w:tab w:val="clear" w:pos="1440"/>
        </w:tabs>
        <w:spacing w:before="0" w:beforeAutospacing="0" w:after="0" w:afterAutospacing="0" w:line="480" w:lineRule="auto"/>
        <w:ind w:left="709"/>
        <w:jc w:val="both"/>
      </w:pPr>
      <w:r>
        <w:t>Ha</w:t>
      </w:r>
      <w:r w:rsidRPr="00BD6F82">
        <w:t>rga paket berpengaruh positif dan signifikan terhadap keputusan pembelian kartu Telkomsel. Hal ini ditunjukkan dengan nilai t-hitung sebesar 3.506 yang lebih besar dari t-tabel 1.990 dengan signifikansi 0.001 &lt; 0.05. Koefisien regresi sebesar 0.312 menunjukkan bahwa setiap peningkatan persepsi positif terhadap harga paket akan meningkatkan keputusan pembelian sebesar 0.312 satuan. Meskipun mahasiswa menganggap harga paket Telkomsel masih dalam kategori cukup dengan nilai mean 3.21, namun ketika mahasiswa merasa harga yang dibayarkan sesuai dengan kualitas layanan yang diterima, hal ini dapat mendorong keputusan pembelian.</w:t>
      </w:r>
    </w:p>
    <w:p w:rsidR="008757E2" w:rsidRDefault="008757E2" w:rsidP="008757E2">
      <w:pPr>
        <w:pStyle w:val="whitespace-normal"/>
        <w:numPr>
          <w:ilvl w:val="1"/>
          <w:numId w:val="11"/>
        </w:numPr>
        <w:tabs>
          <w:tab w:val="clear" w:pos="1440"/>
        </w:tabs>
        <w:spacing w:before="0" w:beforeAutospacing="0" w:after="0" w:afterAutospacing="0" w:line="480" w:lineRule="auto"/>
        <w:ind w:left="709"/>
        <w:jc w:val="both"/>
      </w:pPr>
      <w:r>
        <w:t>K</w:t>
      </w:r>
      <w:r w:rsidRPr="00BD6F82">
        <w:t xml:space="preserve">ualitas jaringan berpengaruh positif dan signifikan terhadap keputusan pembelian kartu Telkomsel. Hal ini ditunjukkan dengan nilai t-hitung sebesar 7.184 yang lebih besar dari t-tabel 1.990 dengan signifikansi 0.000 &lt; 0.05. Koefisien regresi sebesar 0.546 menunjukkan bahwa setiap peningkatan kualitas jaringan akan meningkatkan keputusan pembelian sebesar 0.546 satuan. Kualitas jaringan memiliki pengaruh yang lebih </w:t>
      </w:r>
      <w:r w:rsidRPr="00BD6F82">
        <w:lastRenderedPageBreak/>
        <w:t>dominan dibandingkan harga paket dalam mempengaruhi keputusan pembelian, yang tercermin dari nilai mean sebesar 3.88 yang berada pada kategori baik.</w:t>
      </w:r>
    </w:p>
    <w:p w:rsidR="008757E2" w:rsidRDefault="008757E2" w:rsidP="008757E2">
      <w:pPr>
        <w:pStyle w:val="whitespace-normal"/>
        <w:numPr>
          <w:ilvl w:val="1"/>
          <w:numId w:val="11"/>
        </w:numPr>
        <w:tabs>
          <w:tab w:val="clear" w:pos="1440"/>
        </w:tabs>
        <w:spacing w:before="0" w:beforeAutospacing="0" w:after="0" w:afterAutospacing="0" w:line="480" w:lineRule="auto"/>
        <w:ind w:left="709"/>
        <w:jc w:val="both"/>
      </w:pPr>
      <w:r>
        <w:t>Ha</w:t>
      </w:r>
      <w:r w:rsidRPr="00BD6F82">
        <w:t>rga paket dan kualitas jaringan secara simultan berpengaruh positif dan signifikan terhadap keputusan pembelian kartu Telkomsel. Hal ini ditunjukkan dengan nilai F-hitung sebesar 45.672 yang lebih besar dari F-tabel 3.11 dengan signifikansi 0.000 &lt; 0.05. Nilai koefisien determinasi (R²) sebesar 0.533 menunjukkan bahwa 53.3% variasi keputusan pembelian kartu Telkomsel dapat dijelaskan oleh variabel harga paket dan kualitas jaringan, sedangkan sisanya 46.7% dijelaskan oleh variabel lain yang tidak diteliti dalam penelitian ini.</w:t>
      </w:r>
    </w:p>
    <w:p w:rsidR="008757E2" w:rsidRPr="00BD6F82" w:rsidRDefault="008757E2" w:rsidP="008757E2">
      <w:pPr>
        <w:pStyle w:val="whitespace-normal"/>
        <w:numPr>
          <w:ilvl w:val="1"/>
          <w:numId w:val="11"/>
        </w:numPr>
        <w:tabs>
          <w:tab w:val="clear" w:pos="1440"/>
        </w:tabs>
        <w:spacing w:before="0" w:beforeAutospacing="0" w:after="0" w:afterAutospacing="0" w:line="480" w:lineRule="auto"/>
        <w:ind w:left="709"/>
        <w:jc w:val="both"/>
      </w:pPr>
      <w:r>
        <w:t>K</w:t>
      </w:r>
      <w:r w:rsidRPr="00BD6F82">
        <w:t>etiga variabel yang diteliti, kualitas jaringan memiliki nilai mean tertinggi (3.88), diikuti oleh keputusan pembelian (3.36), dan harga paket (3.21). Hal ini menunjukkan bahwa mahasiswa mengakui keunggulan Telkomsel dalam hal kualitas jaringan, namun masih menganggap harga paket perlu disesuaikan dengan daya beli mahasiswa. Keputusan pembelian berada pada kategori cukup, yang menunjukkan adanya potensi peningkatan jika faktor harga dan kualitas jaringan dapat dioptimalkan.</w:t>
      </w:r>
    </w:p>
    <w:p w:rsidR="008757E2" w:rsidRPr="00197583" w:rsidRDefault="008757E2" w:rsidP="008757E2">
      <w:pPr>
        <w:pStyle w:val="Heading1"/>
        <w:spacing w:before="0" w:after="0"/>
        <w:ind w:left="709" w:hanging="692"/>
        <w:rPr>
          <w:rFonts w:ascii="Times New Roman" w:hAnsi="Times New Roman"/>
          <w:i/>
          <w:color w:val="0D0D0D" w:themeColor="text1" w:themeTint="F2"/>
          <w:sz w:val="24"/>
          <w:szCs w:val="24"/>
        </w:rPr>
      </w:pPr>
      <w:bookmarkStart w:id="3" w:name="_Toc220088628"/>
      <w:r w:rsidRPr="00197583">
        <w:rPr>
          <w:rFonts w:ascii="Times New Roman" w:hAnsi="Times New Roman"/>
          <w:color w:val="0D0D0D" w:themeColor="text1" w:themeTint="F2"/>
          <w:sz w:val="24"/>
          <w:szCs w:val="24"/>
        </w:rPr>
        <w:t xml:space="preserve">5.2 </w:t>
      </w:r>
      <w:r w:rsidRPr="00197583">
        <w:rPr>
          <w:rFonts w:ascii="Times New Roman" w:hAnsi="Times New Roman"/>
          <w:color w:val="0D0D0D" w:themeColor="text1" w:themeTint="F2"/>
          <w:sz w:val="24"/>
          <w:szCs w:val="24"/>
        </w:rPr>
        <w:tab/>
        <w:t>Saran</w:t>
      </w:r>
      <w:bookmarkEnd w:id="3"/>
    </w:p>
    <w:p w:rsidR="008757E2" w:rsidRDefault="008757E2" w:rsidP="008757E2">
      <w:pPr>
        <w:pStyle w:val="whitespace-normal"/>
        <w:spacing w:before="0" w:beforeAutospacing="0" w:after="0" w:afterAutospacing="0" w:line="480" w:lineRule="auto"/>
        <w:ind w:firstLine="709"/>
        <w:jc w:val="both"/>
      </w:pPr>
      <w:r w:rsidRPr="00BD6F82">
        <w:t>Berdasarkan hasil penelitian dan kesimpulan yang telah dikemukakan, maka peneliti memberikan beberapa saran sebagai berikut:</w:t>
      </w:r>
    </w:p>
    <w:p w:rsidR="008757E2" w:rsidRDefault="008757E2" w:rsidP="008757E2">
      <w:pPr>
        <w:pStyle w:val="whitespace-normal"/>
        <w:spacing w:before="0" w:beforeAutospacing="0" w:after="0" w:afterAutospacing="0" w:line="480" w:lineRule="auto"/>
        <w:ind w:firstLine="709"/>
        <w:jc w:val="both"/>
      </w:pPr>
    </w:p>
    <w:p w:rsidR="008757E2" w:rsidRPr="00BD6F82" w:rsidRDefault="008757E2" w:rsidP="008757E2">
      <w:pPr>
        <w:pStyle w:val="whitespace-normal"/>
        <w:spacing w:before="0" w:beforeAutospacing="0" w:after="0" w:afterAutospacing="0" w:line="480" w:lineRule="auto"/>
        <w:ind w:firstLine="709"/>
        <w:jc w:val="both"/>
      </w:pPr>
    </w:p>
    <w:p w:rsidR="008757E2" w:rsidRPr="00BD6F82" w:rsidRDefault="008757E2" w:rsidP="008757E2">
      <w:pPr>
        <w:pStyle w:val="Heading3"/>
        <w:numPr>
          <w:ilvl w:val="0"/>
          <w:numId w:val="32"/>
        </w:numPr>
        <w:spacing w:before="0" w:beforeAutospacing="0" w:after="0" w:afterAutospacing="0" w:line="480" w:lineRule="auto"/>
        <w:rPr>
          <w:sz w:val="24"/>
          <w:szCs w:val="24"/>
        </w:rPr>
      </w:pPr>
      <w:bookmarkStart w:id="4" w:name="_Toc220088629"/>
      <w:r w:rsidRPr="00BD6F82">
        <w:rPr>
          <w:sz w:val="24"/>
          <w:szCs w:val="24"/>
        </w:rPr>
        <w:lastRenderedPageBreak/>
        <w:t>Saran untuk Perusahaan (Telkomsel)</w:t>
      </w:r>
      <w:bookmarkEnd w:id="4"/>
    </w:p>
    <w:p w:rsidR="008757E2" w:rsidRPr="00BD6F82" w:rsidRDefault="008757E2" w:rsidP="008757E2">
      <w:pPr>
        <w:pStyle w:val="whitespace-normal"/>
        <w:spacing w:before="0" w:beforeAutospacing="0" w:after="0" w:afterAutospacing="0" w:line="480" w:lineRule="auto"/>
        <w:ind w:left="709"/>
        <w:jc w:val="both"/>
      </w:pPr>
      <w:r w:rsidRPr="00BD6F82">
        <w:t>Telkomsel perlu mengembangkan strategi penetapan harga yang lebih kompetitif untuk segmen mahasiswa dengan mempertimbangkan daya beli mereka yang relatif terbatas.Perusahaan dapat menciptakan paket khusus mahasiswa dengan harga yang lebih terjangkau namun tetap memberikan kualitas layanan yang baik.Selain itu, Telkomsel dapat mengimplementasikan program promosi dan diskon khusus untuk mahasiswa, seperti paket bulanan dengan harga spesial atau program cashback untuk pembelian berulang.</w:t>
      </w:r>
    </w:p>
    <w:p w:rsidR="008757E2" w:rsidRPr="00BD6F82" w:rsidRDefault="008757E2" w:rsidP="008757E2">
      <w:pPr>
        <w:pStyle w:val="Heading3"/>
        <w:numPr>
          <w:ilvl w:val="0"/>
          <w:numId w:val="32"/>
        </w:numPr>
        <w:spacing w:before="0" w:beforeAutospacing="0" w:after="0" w:afterAutospacing="0" w:line="480" w:lineRule="auto"/>
        <w:rPr>
          <w:sz w:val="24"/>
          <w:szCs w:val="24"/>
        </w:rPr>
      </w:pPr>
      <w:bookmarkStart w:id="5" w:name="_Toc220088630"/>
      <w:r w:rsidRPr="00BD6F82">
        <w:rPr>
          <w:sz w:val="24"/>
          <w:szCs w:val="24"/>
        </w:rPr>
        <w:t>Saran untuk Mahasiswa</w:t>
      </w:r>
      <w:bookmarkEnd w:id="5"/>
    </w:p>
    <w:p w:rsidR="008757E2" w:rsidRPr="00BD6F82" w:rsidRDefault="008757E2" w:rsidP="008757E2">
      <w:pPr>
        <w:pStyle w:val="whitespace-normal"/>
        <w:spacing w:before="0" w:beforeAutospacing="0" w:after="0" w:afterAutospacing="0" w:line="480" w:lineRule="auto"/>
        <w:ind w:left="709"/>
        <w:jc w:val="both"/>
      </w:pPr>
      <w:r w:rsidRPr="00BD6F82">
        <w:t>Mahasiswa sebagai konsumen perlu melakukan perbandingan yang komprehensif antara harga dan kualitas layanan sebelum memutuskan membeli kartu provider tertentu. Evaluasi tidak hanya berdasarkan harga murah semata, tetapi juga mempertimbangkan kualitas jaringan yang akan mendukung aktivitas akademik dan sosial mereka. Mahasiswa juga dapat memanfaatkan berbagai promosi dan program khusus yang ditawarkan oleh provider untuk mendapatkan nilai terbaik dari pembelian mereka.</w:t>
      </w:r>
    </w:p>
    <w:p w:rsidR="008757E2" w:rsidRPr="00BD6F82" w:rsidRDefault="008757E2" w:rsidP="008757E2">
      <w:pPr>
        <w:pStyle w:val="Heading3"/>
        <w:numPr>
          <w:ilvl w:val="0"/>
          <w:numId w:val="32"/>
        </w:numPr>
        <w:spacing w:before="0" w:beforeAutospacing="0" w:after="0" w:afterAutospacing="0" w:line="480" w:lineRule="auto"/>
        <w:rPr>
          <w:sz w:val="24"/>
          <w:szCs w:val="24"/>
        </w:rPr>
      </w:pPr>
      <w:bookmarkStart w:id="6" w:name="_Toc220088631"/>
      <w:r w:rsidRPr="00BD6F82">
        <w:rPr>
          <w:sz w:val="24"/>
          <w:szCs w:val="24"/>
        </w:rPr>
        <w:t>Saran untuk Penelitian Selanjutnya</w:t>
      </w:r>
      <w:bookmarkEnd w:id="6"/>
    </w:p>
    <w:p w:rsidR="008757E2" w:rsidRPr="00BD6F82" w:rsidRDefault="008757E2" w:rsidP="008757E2">
      <w:pPr>
        <w:pStyle w:val="whitespace-normal"/>
        <w:spacing w:before="0" w:beforeAutospacing="0" w:after="0" w:afterAutospacing="0" w:line="480" w:lineRule="auto"/>
        <w:ind w:left="709"/>
        <w:jc w:val="both"/>
      </w:pPr>
      <w:r w:rsidRPr="00BD6F82">
        <w:t xml:space="preserve">Penelitian selanjutnya disarankan untuk memperluas sampel penelitian pada beberapa universitas di Medan agar hasil penelitian dapat digeneralisasi lebih baik.Selain itu, penelitian selanjutnya dapat menambahkan variabel promosi dan citra merek sebagai variabel independen untuk memperkaya model penelitian.Penelitian selanjutnya </w:t>
      </w:r>
      <w:r w:rsidRPr="00BD6F82">
        <w:lastRenderedPageBreak/>
        <w:t>juga dapat menggunakan metode penelitian kualitatif untuk memahami faktor-faktor lain yang mempengaruhi keputusan pembelian kartu Telkomsel.</w:t>
      </w:r>
    </w:p>
    <w:p w:rsidR="008757E2" w:rsidRPr="00BD6F82" w:rsidRDefault="008757E2" w:rsidP="008757E2">
      <w:pPr>
        <w:pStyle w:val="Heading3"/>
        <w:numPr>
          <w:ilvl w:val="0"/>
          <w:numId w:val="32"/>
        </w:numPr>
        <w:spacing w:before="0" w:beforeAutospacing="0" w:after="0" w:afterAutospacing="0" w:line="480" w:lineRule="auto"/>
        <w:rPr>
          <w:sz w:val="24"/>
          <w:szCs w:val="24"/>
        </w:rPr>
      </w:pPr>
      <w:bookmarkStart w:id="7" w:name="_Toc220088632"/>
      <w:r w:rsidRPr="00BD6F82">
        <w:rPr>
          <w:sz w:val="24"/>
          <w:szCs w:val="24"/>
        </w:rPr>
        <w:t>Saran untuk Universitas</w:t>
      </w:r>
      <w:bookmarkEnd w:id="7"/>
    </w:p>
    <w:p w:rsidR="008757E2" w:rsidRPr="00BD6F82" w:rsidRDefault="008757E2" w:rsidP="008757E2">
      <w:pPr>
        <w:pStyle w:val="whitespace-normal"/>
        <w:spacing w:before="0" w:beforeAutospacing="0" w:after="0" w:afterAutospacing="0" w:line="480" w:lineRule="auto"/>
        <w:ind w:left="709"/>
        <w:jc w:val="both"/>
      </w:pPr>
      <w:r w:rsidRPr="00BD6F82">
        <w:t>Universitas dapat mempertimbangkan untuk menjalin kerjasama dengan provider telekomunikasi dalam menyediakan akses internet yang berkualitas dan terjangkau bagi mahasiswa. Hal ini dapat dilakukan melalui program partnership yang memberikan benefit khusus bagi civitas akademika. Selain itu, universitas dapat mengadakan edukasi kepada mahasiswa mengenai literasi digital dan penggunaan internet yang bijak untuk mendukung proses pembelajaran.</w:t>
      </w:r>
    </w:p>
    <w:p w:rsidR="00653891" w:rsidRPr="008757E2" w:rsidRDefault="00653891" w:rsidP="008757E2">
      <w:bookmarkStart w:id="8" w:name="_GoBack"/>
      <w:bookmarkEnd w:id="8"/>
    </w:p>
    <w:sectPr w:rsidR="00653891" w:rsidRPr="008757E2" w:rsidSect="0021160D">
      <w:headerReference w:type="even" r:id="rId7"/>
      <w:headerReference w:type="default" r:id="rId8"/>
      <w:footerReference w:type="even" r:id="rId9"/>
      <w:footerReference w:type="default" r:id="rId10"/>
      <w:headerReference w:type="first" r:id="rId11"/>
      <w:footerReference w:type="first" r:id="rId12"/>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1D8" w:rsidRDefault="005171D8" w:rsidP="00BA60EE">
      <w:pPr>
        <w:spacing w:line="240" w:lineRule="auto"/>
      </w:pPr>
      <w:r>
        <w:separator/>
      </w:r>
    </w:p>
  </w:endnote>
  <w:endnote w:type="continuationSeparator" w:id="1">
    <w:p w:rsidR="005171D8" w:rsidRDefault="005171D8" w:rsidP="00BA60E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5171D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5171D8">
    <w:pPr>
      <w:pStyle w:val="Footer"/>
      <w:jc w:val="center"/>
    </w:pPr>
  </w:p>
  <w:p w:rsidR="00EB6050" w:rsidRDefault="008757E2" w:rsidP="00E21F6E">
    <w:pPr>
      <w:pStyle w:val="Footer"/>
      <w:tabs>
        <w:tab w:val="clear" w:pos="9360"/>
        <w:tab w:val="left" w:pos="4680"/>
      </w:tabs>
    </w:pP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5171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1D8" w:rsidRDefault="005171D8" w:rsidP="00BA60EE">
      <w:pPr>
        <w:spacing w:line="240" w:lineRule="auto"/>
      </w:pPr>
      <w:r>
        <w:separator/>
      </w:r>
    </w:p>
  </w:footnote>
  <w:footnote w:type="continuationSeparator" w:id="1">
    <w:p w:rsidR="005171D8" w:rsidRDefault="005171D8" w:rsidP="00BA60E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BA60EE">
    <w:pPr>
      <w:pStyle w:val="Header"/>
    </w:pPr>
    <w:r w:rsidRPr="00BA60E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6" o:spid="_x0000_s2050" type="#_x0000_t75" style="position:absolute;left:0;text-align:left;margin-left:0;margin-top:0;width:396.7pt;height:390.9pt;z-index:-251656192;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BA60EE">
    <w:pPr>
      <w:pStyle w:val="Header"/>
    </w:pPr>
    <w:r w:rsidRPr="00BA60E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7" o:spid="_x0000_s2051" type="#_x0000_t75" style="position:absolute;left:0;text-align:left;margin-left:0;margin-top:0;width:396.7pt;height:390.9pt;z-index:-251655168;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BA60EE">
    <w:pPr>
      <w:pStyle w:val="Header"/>
    </w:pPr>
    <w:r w:rsidRPr="00BA60E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5" o:spid="_x0000_s2049" type="#_x0000_t75" style="position:absolute;left:0;text-align:left;margin-left:0;margin-top:0;width:396.7pt;height:390.9pt;z-index:-251657216;mso-position-horizontal:center;mso-position-horizontal-relative:margin;mso-position-vertical:center;mso-position-vertical-relative:margin" o:allowincell="f">
          <v:imagedata r:id="rId1" o:title="LOGO-UMN-1 (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hybridMultilevel"/>
    <w:tmpl w:val="4218E8C4"/>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18"/>
    <w:multiLevelType w:val="hybridMultilevel"/>
    <w:tmpl w:val="9272CA0C"/>
    <w:lvl w:ilvl="0" w:tplc="047ED3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000030"/>
    <w:multiLevelType w:val="multilevel"/>
    <w:tmpl w:val="FBDCEB70"/>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3391777"/>
    <w:multiLevelType w:val="hybridMultilevel"/>
    <w:tmpl w:val="0010C092"/>
    <w:lvl w:ilvl="0" w:tplc="0409000F">
      <w:start w:val="1"/>
      <w:numFmt w:val="decimal"/>
      <w:lvlText w:val="%1."/>
      <w:lvlJc w:val="left"/>
      <w:pPr>
        <w:ind w:left="7550" w:hanging="320"/>
        <w:jc w:val="right"/>
      </w:pPr>
      <w:rPr>
        <w:rFonts w:hint="default"/>
        <w:b w:val="0"/>
        <w:bCs w:val="0"/>
        <w:i w:val="0"/>
        <w:iCs w:val="0"/>
        <w:spacing w:val="0"/>
        <w:w w:val="100"/>
        <w:sz w:val="24"/>
        <w:szCs w:val="24"/>
        <w:lang w:eastAsia="en-US" w:bidi="ar-SA"/>
      </w:rPr>
    </w:lvl>
    <w:lvl w:ilvl="1" w:tplc="4FCE25D4">
      <w:numFmt w:val="bullet"/>
      <w:lvlText w:val="•"/>
      <w:lvlJc w:val="left"/>
      <w:pPr>
        <w:ind w:left="3402" w:hanging="320"/>
      </w:pPr>
      <w:rPr>
        <w:rFonts w:hint="default"/>
        <w:lang w:eastAsia="en-US" w:bidi="ar-SA"/>
      </w:rPr>
    </w:lvl>
    <w:lvl w:ilvl="2" w:tplc="7A58E0CE">
      <w:numFmt w:val="bullet"/>
      <w:lvlText w:val="•"/>
      <w:lvlJc w:val="left"/>
      <w:pPr>
        <w:ind w:left="4224" w:hanging="320"/>
      </w:pPr>
      <w:rPr>
        <w:rFonts w:hint="default"/>
        <w:lang w:eastAsia="en-US" w:bidi="ar-SA"/>
      </w:rPr>
    </w:lvl>
    <w:lvl w:ilvl="3" w:tplc="EA9C1586">
      <w:numFmt w:val="bullet"/>
      <w:lvlText w:val="•"/>
      <w:lvlJc w:val="left"/>
      <w:pPr>
        <w:ind w:left="5046" w:hanging="320"/>
      </w:pPr>
      <w:rPr>
        <w:rFonts w:hint="default"/>
        <w:lang w:eastAsia="en-US" w:bidi="ar-SA"/>
      </w:rPr>
    </w:lvl>
    <w:lvl w:ilvl="4" w:tplc="11600534">
      <w:numFmt w:val="bullet"/>
      <w:lvlText w:val="•"/>
      <w:lvlJc w:val="left"/>
      <w:pPr>
        <w:ind w:left="5868" w:hanging="320"/>
      </w:pPr>
      <w:rPr>
        <w:rFonts w:hint="default"/>
        <w:lang w:eastAsia="en-US" w:bidi="ar-SA"/>
      </w:rPr>
    </w:lvl>
    <w:lvl w:ilvl="5" w:tplc="1AF454DA">
      <w:numFmt w:val="bullet"/>
      <w:lvlText w:val="•"/>
      <w:lvlJc w:val="left"/>
      <w:pPr>
        <w:ind w:left="6690" w:hanging="320"/>
      </w:pPr>
      <w:rPr>
        <w:rFonts w:hint="default"/>
        <w:lang w:eastAsia="en-US" w:bidi="ar-SA"/>
      </w:rPr>
    </w:lvl>
    <w:lvl w:ilvl="6" w:tplc="AB1E50BA">
      <w:numFmt w:val="bullet"/>
      <w:lvlText w:val="•"/>
      <w:lvlJc w:val="left"/>
      <w:pPr>
        <w:ind w:left="7512" w:hanging="320"/>
      </w:pPr>
      <w:rPr>
        <w:rFonts w:hint="default"/>
        <w:lang w:eastAsia="en-US" w:bidi="ar-SA"/>
      </w:rPr>
    </w:lvl>
    <w:lvl w:ilvl="7" w:tplc="6F767FE6">
      <w:numFmt w:val="bullet"/>
      <w:lvlText w:val="•"/>
      <w:lvlJc w:val="left"/>
      <w:pPr>
        <w:ind w:left="8334" w:hanging="320"/>
      </w:pPr>
      <w:rPr>
        <w:rFonts w:hint="default"/>
        <w:lang w:eastAsia="en-US" w:bidi="ar-SA"/>
      </w:rPr>
    </w:lvl>
    <w:lvl w:ilvl="8" w:tplc="2494B054">
      <w:numFmt w:val="bullet"/>
      <w:lvlText w:val="•"/>
      <w:lvlJc w:val="left"/>
      <w:pPr>
        <w:ind w:left="9156" w:hanging="320"/>
      </w:pPr>
      <w:rPr>
        <w:rFonts w:hint="default"/>
        <w:lang w:eastAsia="en-US" w:bidi="ar-SA"/>
      </w:rPr>
    </w:lvl>
  </w:abstractNum>
  <w:abstractNum w:abstractNumId="4">
    <w:nsid w:val="16EE6FFB"/>
    <w:multiLevelType w:val="hybridMultilevel"/>
    <w:tmpl w:val="4F90D4EA"/>
    <w:lvl w:ilvl="0" w:tplc="9FD4FC36">
      <w:start w:val="1"/>
      <w:numFmt w:val="lowerLetter"/>
      <w:lvlText w:val="%1."/>
      <w:lvlJc w:val="left"/>
      <w:pPr>
        <w:ind w:left="720" w:hanging="360"/>
      </w:pPr>
      <w:rPr>
        <w:rFonts w:ascii="Times New Roman" w:eastAsia="Times New Roman" w:hAnsi="Times New Roman" w:cs="Times New Roman" w:hint="default"/>
        <w:b/>
        <w:bCs w:val="0"/>
        <w:i w:val="0"/>
        <w:iCs w:val="0"/>
        <w:color w:val="0D0D0D"/>
        <w:spacing w:val="-1"/>
        <w:w w:val="100"/>
        <w:sz w:val="24"/>
        <w:szCs w:val="24"/>
        <w:lang w:eastAsia="en-US"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5D00F8"/>
    <w:multiLevelType w:val="hybridMultilevel"/>
    <w:tmpl w:val="45F88A94"/>
    <w:lvl w:ilvl="0" w:tplc="6B0AF6EC">
      <w:start w:val="1"/>
      <w:numFmt w:val="lowerLett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6">
    <w:nsid w:val="1AC24AAD"/>
    <w:multiLevelType w:val="hybridMultilevel"/>
    <w:tmpl w:val="26F0217C"/>
    <w:lvl w:ilvl="0" w:tplc="0409000F">
      <w:start w:val="1"/>
      <w:numFmt w:val="decimal"/>
      <w:lvlText w:val="%1."/>
      <w:lvlJc w:val="left"/>
      <w:pPr>
        <w:ind w:left="2623" w:hanging="240"/>
        <w:jc w:val="left"/>
      </w:pPr>
      <w:rPr>
        <w:rFonts w:hint="default"/>
        <w:b w:val="0"/>
        <w:bCs w:val="0"/>
        <w:i w:val="0"/>
        <w:iCs w:val="0"/>
        <w:spacing w:val="0"/>
        <w:w w:val="88"/>
        <w:sz w:val="24"/>
        <w:szCs w:val="24"/>
        <w:lang w:eastAsia="en-US" w:bidi="ar-SA"/>
      </w:rPr>
    </w:lvl>
    <w:lvl w:ilvl="1" w:tplc="F860FF30">
      <w:numFmt w:val="bullet"/>
      <w:lvlText w:val="•"/>
      <w:lvlJc w:val="left"/>
      <w:pPr>
        <w:ind w:left="3438" w:hanging="240"/>
      </w:pPr>
      <w:rPr>
        <w:rFonts w:hint="default"/>
        <w:lang w:eastAsia="en-US" w:bidi="ar-SA"/>
      </w:rPr>
    </w:lvl>
    <w:lvl w:ilvl="2" w:tplc="62664EAC">
      <w:numFmt w:val="bullet"/>
      <w:lvlText w:val="•"/>
      <w:lvlJc w:val="left"/>
      <w:pPr>
        <w:ind w:left="4256" w:hanging="240"/>
      </w:pPr>
      <w:rPr>
        <w:rFonts w:hint="default"/>
        <w:lang w:eastAsia="en-US" w:bidi="ar-SA"/>
      </w:rPr>
    </w:lvl>
    <w:lvl w:ilvl="3" w:tplc="6EA89F34">
      <w:numFmt w:val="bullet"/>
      <w:lvlText w:val="•"/>
      <w:lvlJc w:val="left"/>
      <w:pPr>
        <w:ind w:left="5074" w:hanging="240"/>
      </w:pPr>
      <w:rPr>
        <w:rFonts w:hint="default"/>
        <w:lang w:eastAsia="en-US" w:bidi="ar-SA"/>
      </w:rPr>
    </w:lvl>
    <w:lvl w:ilvl="4" w:tplc="1D025184">
      <w:numFmt w:val="bullet"/>
      <w:lvlText w:val="•"/>
      <w:lvlJc w:val="left"/>
      <w:pPr>
        <w:ind w:left="5892" w:hanging="240"/>
      </w:pPr>
      <w:rPr>
        <w:rFonts w:hint="default"/>
        <w:lang w:eastAsia="en-US" w:bidi="ar-SA"/>
      </w:rPr>
    </w:lvl>
    <w:lvl w:ilvl="5" w:tplc="8C0084AC">
      <w:numFmt w:val="bullet"/>
      <w:lvlText w:val="•"/>
      <w:lvlJc w:val="left"/>
      <w:pPr>
        <w:ind w:left="6710" w:hanging="240"/>
      </w:pPr>
      <w:rPr>
        <w:rFonts w:hint="default"/>
        <w:lang w:eastAsia="en-US" w:bidi="ar-SA"/>
      </w:rPr>
    </w:lvl>
    <w:lvl w:ilvl="6" w:tplc="218C7DC0">
      <w:numFmt w:val="bullet"/>
      <w:lvlText w:val="•"/>
      <w:lvlJc w:val="left"/>
      <w:pPr>
        <w:ind w:left="7528" w:hanging="240"/>
      </w:pPr>
      <w:rPr>
        <w:rFonts w:hint="default"/>
        <w:lang w:eastAsia="en-US" w:bidi="ar-SA"/>
      </w:rPr>
    </w:lvl>
    <w:lvl w:ilvl="7" w:tplc="A8601454">
      <w:numFmt w:val="bullet"/>
      <w:lvlText w:val="•"/>
      <w:lvlJc w:val="left"/>
      <w:pPr>
        <w:ind w:left="8346" w:hanging="240"/>
      </w:pPr>
      <w:rPr>
        <w:rFonts w:hint="default"/>
        <w:lang w:eastAsia="en-US" w:bidi="ar-SA"/>
      </w:rPr>
    </w:lvl>
    <w:lvl w:ilvl="8" w:tplc="5302D3E6">
      <w:numFmt w:val="bullet"/>
      <w:lvlText w:val="•"/>
      <w:lvlJc w:val="left"/>
      <w:pPr>
        <w:ind w:left="9164" w:hanging="240"/>
      </w:pPr>
      <w:rPr>
        <w:rFonts w:hint="default"/>
        <w:lang w:eastAsia="en-US" w:bidi="ar-SA"/>
      </w:rPr>
    </w:lvl>
  </w:abstractNum>
  <w:abstractNum w:abstractNumId="7">
    <w:nsid w:val="1D7C494F"/>
    <w:multiLevelType w:val="hybridMultilevel"/>
    <w:tmpl w:val="0010C092"/>
    <w:lvl w:ilvl="0" w:tplc="0409000F">
      <w:start w:val="1"/>
      <w:numFmt w:val="decimal"/>
      <w:lvlText w:val="%1."/>
      <w:lvlJc w:val="left"/>
      <w:pPr>
        <w:ind w:left="7550" w:hanging="320"/>
        <w:jc w:val="right"/>
      </w:pPr>
      <w:rPr>
        <w:rFonts w:hint="default"/>
        <w:b w:val="0"/>
        <w:bCs w:val="0"/>
        <w:i w:val="0"/>
        <w:iCs w:val="0"/>
        <w:spacing w:val="0"/>
        <w:w w:val="100"/>
        <w:sz w:val="24"/>
        <w:szCs w:val="24"/>
        <w:lang w:eastAsia="en-US" w:bidi="ar-SA"/>
      </w:rPr>
    </w:lvl>
    <w:lvl w:ilvl="1" w:tplc="4FCE25D4">
      <w:numFmt w:val="bullet"/>
      <w:lvlText w:val="•"/>
      <w:lvlJc w:val="left"/>
      <w:pPr>
        <w:ind w:left="3402" w:hanging="320"/>
      </w:pPr>
      <w:rPr>
        <w:rFonts w:hint="default"/>
        <w:lang w:eastAsia="en-US" w:bidi="ar-SA"/>
      </w:rPr>
    </w:lvl>
    <w:lvl w:ilvl="2" w:tplc="7A58E0CE">
      <w:numFmt w:val="bullet"/>
      <w:lvlText w:val="•"/>
      <w:lvlJc w:val="left"/>
      <w:pPr>
        <w:ind w:left="4224" w:hanging="320"/>
      </w:pPr>
      <w:rPr>
        <w:rFonts w:hint="default"/>
        <w:lang w:eastAsia="en-US" w:bidi="ar-SA"/>
      </w:rPr>
    </w:lvl>
    <w:lvl w:ilvl="3" w:tplc="EA9C1586">
      <w:numFmt w:val="bullet"/>
      <w:lvlText w:val="•"/>
      <w:lvlJc w:val="left"/>
      <w:pPr>
        <w:ind w:left="5046" w:hanging="320"/>
      </w:pPr>
      <w:rPr>
        <w:rFonts w:hint="default"/>
        <w:lang w:eastAsia="en-US" w:bidi="ar-SA"/>
      </w:rPr>
    </w:lvl>
    <w:lvl w:ilvl="4" w:tplc="11600534">
      <w:numFmt w:val="bullet"/>
      <w:lvlText w:val="•"/>
      <w:lvlJc w:val="left"/>
      <w:pPr>
        <w:ind w:left="5868" w:hanging="320"/>
      </w:pPr>
      <w:rPr>
        <w:rFonts w:hint="default"/>
        <w:lang w:eastAsia="en-US" w:bidi="ar-SA"/>
      </w:rPr>
    </w:lvl>
    <w:lvl w:ilvl="5" w:tplc="1AF454DA">
      <w:numFmt w:val="bullet"/>
      <w:lvlText w:val="•"/>
      <w:lvlJc w:val="left"/>
      <w:pPr>
        <w:ind w:left="6690" w:hanging="320"/>
      </w:pPr>
      <w:rPr>
        <w:rFonts w:hint="default"/>
        <w:lang w:eastAsia="en-US" w:bidi="ar-SA"/>
      </w:rPr>
    </w:lvl>
    <w:lvl w:ilvl="6" w:tplc="AB1E50BA">
      <w:numFmt w:val="bullet"/>
      <w:lvlText w:val="•"/>
      <w:lvlJc w:val="left"/>
      <w:pPr>
        <w:ind w:left="7512" w:hanging="320"/>
      </w:pPr>
      <w:rPr>
        <w:rFonts w:hint="default"/>
        <w:lang w:eastAsia="en-US" w:bidi="ar-SA"/>
      </w:rPr>
    </w:lvl>
    <w:lvl w:ilvl="7" w:tplc="6F767FE6">
      <w:numFmt w:val="bullet"/>
      <w:lvlText w:val="•"/>
      <w:lvlJc w:val="left"/>
      <w:pPr>
        <w:ind w:left="8334" w:hanging="320"/>
      </w:pPr>
      <w:rPr>
        <w:rFonts w:hint="default"/>
        <w:lang w:eastAsia="en-US" w:bidi="ar-SA"/>
      </w:rPr>
    </w:lvl>
    <w:lvl w:ilvl="8" w:tplc="2494B054">
      <w:numFmt w:val="bullet"/>
      <w:lvlText w:val="•"/>
      <w:lvlJc w:val="left"/>
      <w:pPr>
        <w:ind w:left="9156" w:hanging="320"/>
      </w:pPr>
      <w:rPr>
        <w:rFonts w:hint="default"/>
        <w:lang w:eastAsia="en-US" w:bidi="ar-SA"/>
      </w:rPr>
    </w:lvl>
  </w:abstractNum>
  <w:abstractNum w:abstractNumId="8">
    <w:nsid w:val="21DC2F62"/>
    <w:multiLevelType w:val="multilevel"/>
    <w:tmpl w:val="030EA1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3C446C0"/>
    <w:multiLevelType w:val="hybridMultilevel"/>
    <w:tmpl w:val="A2F046FA"/>
    <w:lvl w:ilvl="0" w:tplc="0409000F">
      <w:start w:val="1"/>
      <w:numFmt w:val="decimal"/>
      <w:lvlText w:val="%1."/>
      <w:lvlJc w:val="left"/>
      <w:pPr>
        <w:ind w:left="2182" w:hanging="279"/>
        <w:jc w:val="left"/>
      </w:pPr>
      <w:rPr>
        <w:rFonts w:hint="default"/>
        <w:b w:val="0"/>
        <w:bCs w:val="0"/>
        <w:i w:val="0"/>
        <w:iCs w:val="0"/>
        <w:spacing w:val="0"/>
        <w:w w:val="100"/>
        <w:sz w:val="24"/>
        <w:szCs w:val="24"/>
        <w:lang w:eastAsia="en-US" w:bidi="ar-SA"/>
      </w:rPr>
    </w:lvl>
    <w:lvl w:ilvl="1" w:tplc="C46A952C">
      <w:numFmt w:val="bullet"/>
      <w:lvlText w:val="•"/>
      <w:lvlJc w:val="left"/>
      <w:pPr>
        <w:ind w:left="3042" w:hanging="279"/>
      </w:pPr>
      <w:rPr>
        <w:rFonts w:hint="default"/>
        <w:lang w:eastAsia="en-US" w:bidi="ar-SA"/>
      </w:rPr>
    </w:lvl>
    <w:lvl w:ilvl="2" w:tplc="5BCAA718">
      <w:numFmt w:val="bullet"/>
      <w:lvlText w:val="•"/>
      <w:lvlJc w:val="left"/>
      <w:pPr>
        <w:ind w:left="3904" w:hanging="279"/>
      </w:pPr>
      <w:rPr>
        <w:rFonts w:hint="default"/>
        <w:lang w:eastAsia="en-US" w:bidi="ar-SA"/>
      </w:rPr>
    </w:lvl>
    <w:lvl w:ilvl="3" w:tplc="E1065B6A">
      <w:numFmt w:val="bullet"/>
      <w:lvlText w:val="•"/>
      <w:lvlJc w:val="left"/>
      <w:pPr>
        <w:ind w:left="4766" w:hanging="279"/>
      </w:pPr>
      <w:rPr>
        <w:rFonts w:hint="default"/>
        <w:lang w:eastAsia="en-US" w:bidi="ar-SA"/>
      </w:rPr>
    </w:lvl>
    <w:lvl w:ilvl="4" w:tplc="6D98DA32">
      <w:numFmt w:val="bullet"/>
      <w:lvlText w:val="•"/>
      <w:lvlJc w:val="left"/>
      <w:pPr>
        <w:ind w:left="5628" w:hanging="279"/>
      </w:pPr>
      <w:rPr>
        <w:rFonts w:hint="default"/>
        <w:lang w:eastAsia="en-US" w:bidi="ar-SA"/>
      </w:rPr>
    </w:lvl>
    <w:lvl w:ilvl="5" w:tplc="29004478">
      <w:numFmt w:val="bullet"/>
      <w:lvlText w:val="•"/>
      <w:lvlJc w:val="left"/>
      <w:pPr>
        <w:ind w:left="6490" w:hanging="279"/>
      </w:pPr>
      <w:rPr>
        <w:rFonts w:hint="default"/>
        <w:lang w:eastAsia="en-US" w:bidi="ar-SA"/>
      </w:rPr>
    </w:lvl>
    <w:lvl w:ilvl="6" w:tplc="4418C392">
      <w:numFmt w:val="bullet"/>
      <w:lvlText w:val="•"/>
      <w:lvlJc w:val="left"/>
      <w:pPr>
        <w:ind w:left="7352" w:hanging="279"/>
      </w:pPr>
      <w:rPr>
        <w:rFonts w:hint="default"/>
        <w:lang w:eastAsia="en-US" w:bidi="ar-SA"/>
      </w:rPr>
    </w:lvl>
    <w:lvl w:ilvl="7" w:tplc="40FA35D0">
      <w:numFmt w:val="bullet"/>
      <w:lvlText w:val="•"/>
      <w:lvlJc w:val="left"/>
      <w:pPr>
        <w:ind w:left="8214" w:hanging="279"/>
      </w:pPr>
      <w:rPr>
        <w:rFonts w:hint="default"/>
        <w:lang w:eastAsia="en-US" w:bidi="ar-SA"/>
      </w:rPr>
    </w:lvl>
    <w:lvl w:ilvl="8" w:tplc="F8903A30">
      <w:numFmt w:val="bullet"/>
      <w:lvlText w:val="•"/>
      <w:lvlJc w:val="left"/>
      <w:pPr>
        <w:ind w:left="9076" w:hanging="279"/>
      </w:pPr>
      <w:rPr>
        <w:rFonts w:hint="default"/>
        <w:lang w:eastAsia="en-US" w:bidi="ar-SA"/>
      </w:rPr>
    </w:lvl>
  </w:abstractNum>
  <w:abstractNum w:abstractNumId="10">
    <w:nsid w:val="2A6C1931"/>
    <w:multiLevelType w:val="hybridMultilevel"/>
    <w:tmpl w:val="53961C6C"/>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1">
    <w:nsid w:val="2C270919"/>
    <w:multiLevelType w:val="hybridMultilevel"/>
    <w:tmpl w:val="7206CD8A"/>
    <w:lvl w:ilvl="0" w:tplc="AC20D5BA">
      <w:start w:val="1"/>
      <w:numFmt w:val="upperLetter"/>
      <w:lvlText w:val="%1."/>
      <w:lvlJc w:val="left"/>
      <w:pPr>
        <w:ind w:left="1481" w:hanging="293"/>
        <w:jc w:val="left"/>
      </w:pPr>
      <w:rPr>
        <w:rFonts w:hint="default"/>
        <w:spacing w:val="-1"/>
        <w:w w:val="100"/>
        <w:lang w:eastAsia="en-US" w:bidi="ar-SA"/>
      </w:rPr>
    </w:lvl>
    <w:lvl w:ilvl="1" w:tplc="D5FA7612">
      <w:start w:val="1"/>
      <w:numFmt w:val="decimal"/>
      <w:lvlText w:val="%2."/>
      <w:lvlJc w:val="left"/>
      <w:pPr>
        <w:ind w:left="1908" w:hanging="360"/>
        <w:jc w:val="right"/>
      </w:pPr>
      <w:rPr>
        <w:rFonts w:hint="default"/>
        <w:spacing w:val="0"/>
        <w:w w:val="100"/>
        <w:lang w:eastAsia="en-US" w:bidi="ar-SA"/>
      </w:rPr>
    </w:lvl>
    <w:lvl w:ilvl="2" w:tplc="11AC710E">
      <w:start w:val="1"/>
      <w:numFmt w:val="lowerLetter"/>
      <w:lvlText w:val="%3."/>
      <w:lvlJc w:val="left"/>
      <w:pPr>
        <w:ind w:left="2028" w:hanging="240"/>
        <w:jc w:val="left"/>
      </w:pPr>
      <w:rPr>
        <w:rFonts w:hint="default"/>
        <w:spacing w:val="0"/>
        <w:w w:val="100"/>
        <w:lang w:eastAsia="en-US" w:bidi="ar-SA"/>
      </w:rPr>
    </w:lvl>
    <w:lvl w:ilvl="3" w:tplc="BF9C610A">
      <w:start w:val="1"/>
      <w:numFmt w:val="decimal"/>
      <w:lvlText w:val="%4)"/>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4" w:tplc="2E12ADBE">
      <w:start w:val="1"/>
      <w:numFmt w:val="lowerLetter"/>
      <w:lvlText w:val="%5)"/>
      <w:lvlJc w:val="left"/>
      <w:pPr>
        <w:ind w:left="2869" w:hanging="240"/>
        <w:jc w:val="left"/>
      </w:pPr>
      <w:rPr>
        <w:rFonts w:ascii="Times New Roman" w:eastAsia="Times New Roman" w:hAnsi="Times New Roman" w:cs="Times New Roman" w:hint="default"/>
        <w:b w:val="0"/>
        <w:bCs w:val="0"/>
        <w:i w:val="0"/>
        <w:iCs w:val="0"/>
        <w:color w:val="0D0D0D"/>
        <w:spacing w:val="-1"/>
        <w:w w:val="100"/>
        <w:sz w:val="24"/>
        <w:szCs w:val="24"/>
        <w:lang w:eastAsia="en-US" w:bidi="ar-SA"/>
      </w:rPr>
    </w:lvl>
    <w:lvl w:ilvl="5" w:tplc="02000E94">
      <w:numFmt w:val="bullet"/>
      <w:lvlText w:val="•"/>
      <w:lvlJc w:val="left"/>
      <w:pPr>
        <w:ind w:left="2460" w:hanging="240"/>
      </w:pPr>
      <w:rPr>
        <w:rFonts w:hint="default"/>
        <w:lang w:eastAsia="en-US" w:bidi="ar-SA"/>
      </w:rPr>
    </w:lvl>
    <w:lvl w:ilvl="6" w:tplc="9892BD90">
      <w:numFmt w:val="bullet"/>
      <w:lvlText w:val="•"/>
      <w:lvlJc w:val="left"/>
      <w:pPr>
        <w:ind w:left="2620" w:hanging="240"/>
      </w:pPr>
      <w:rPr>
        <w:rFonts w:hint="default"/>
        <w:lang w:eastAsia="en-US" w:bidi="ar-SA"/>
      </w:rPr>
    </w:lvl>
    <w:lvl w:ilvl="7" w:tplc="ADE22812">
      <w:numFmt w:val="bullet"/>
      <w:lvlText w:val="•"/>
      <w:lvlJc w:val="left"/>
      <w:pPr>
        <w:ind w:left="2760" w:hanging="240"/>
      </w:pPr>
      <w:rPr>
        <w:rFonts w:hint="default"/>
        <w:lang w:eastAsia="en-US" w:bidi="ar-SA"/>
      </w:rPr>
    </w:lvl>
    <w:lvl w:ilvl="8" w:tplc="B8B80034">
      <w:numFmt w:val="bullet"/>
      <w:lvlText w:val="•"/>
      <w:lvlJc w:val="left"/>
      <w:pPr>
        <w:ind w:left="2860" w:hanging="240"/>
      </w:pPr>
      <w:rPr>
        <w:rFonts w:hint="default"/>
        <w:lang w:eastAsia="en-US" w:bidi="ar-SA"/>
      </w:rPr>
    </w:lvl>
  </w:abstractNum>
  <w:abstractNum w:abstractNumId="12">
    <w:nsid w:val="2CB12D9A"/>
    <w:multiLevelType w:val="hybridMultilevel"/>
    <w:tmpl w:val="51DCC0A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E860A26"/>
    <w:multiLevelType w:val="hybridMultilevel"/>
    <w:tmpl w:val="26E22648"/>
    <w:lvl w:ilvl="0" w:tplc="BF9C610A">
      <w:start w:val="1"/>
      <w:numFmt w:val="decimal"/>
      <w:lvlText w:val="%1)"/>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1D75A0"/>
    <w:multiLevelType w:val="hybridMultilevel"/>
    <w:tmpl w:val="3386E198"/>
    <w:lvl w:ilvl="0" w:tplc="1C1C9DBE">
      <w:start w:val="1"/>
      <w:numFmt w:val="decimal"/>
      <w:lvlText w:val="%1."/>
      <w:lvlJc w:val="left"/>
      <w:pPr>
        <w:ind w:left="1038" w:hanging="360"/>
      </w:pPr>
      <w:rPr>
        <w:b w:val="0"/>
      </w:r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15">
    <w:nsid w:val="34FA10B4"/>
    <w:multiLevelType w:val="hybridMultilevel"/>
    <w:tmpl w:val="E272E614"/>
    <w:lvl w:ilvl="0" w:tplc="0409000F">
      <w:start w:val="1"/>
      <w:numFmt w:val="decimal"/>
      <w:lvlText w:val="%1."/>
      <w:lvlJc w:val="left"/>
      <w:pPr>
        <w:ind w:left="2480" w:hanging="425"/>
        <w:jc w:val="left"/>
      </w:pPr>
      <w:rPr>
        <w:rFonts w:hint="default"/>
        <w:b w:val="0"/>
        <w:bCs w:val="0"/>
        <w:i w:val="0"/>
        <w:iCs w:val="0"/>
        <w:color w:val="0D0D0D"/>
        <w:spacing w:val="0"/>
        <w:w w:val="100"/>
        <w:sz w:val="24"/>
        <w:szCs w:val="24"/>
        <w:lang w:eastAsia="en-US" w:bidi="ar-SA"/>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6">
    <w:nsid w:val="36905DC3"/>
    <w:multiLevelType w:val="hybridMultilevel"/>
    <w:tmpl w:val="A2F2B848"/>
    <w:lvl w:ilvl="0" w:tplc="FA96F222">
      <w:start w:val="1"/>
      <w:numFmt w:val="lowerLett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17">
    <w:nsid w:val="36B150D6"/>
    <w:multiLevelType w:val="hybridMultilevel"/>
    <w:tmpl w:val="0F44FB7E"/>
    <w:lvl w:ilvl="0" w:tplc="35E87258">
      <w:start w:val="1"/>
      <w:numFmt w:val="decimal"/>
      <w:lvlText w:val="%1."/>
      <w:lvlJc w:val="left"/>
      <w:pPr>
        <w:ind w:left="107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85D1707"/>
    <w:multiLevelType w:val="hybridMultilevel"/>
    <w:tmpl w:val="5BB80942"/>
    <w:lvl w:ilvl="0" w:tplc="AC20D5BA">
      <w:start w:val="1"/>
      <w:numFmt w:val="upperLetter"/>
      <w:lvlText w:val="%1."/>
      <w:lvlJc w:val="left"/>
      <w:pPr>
        <w:ind w:left="1481" w:hanging="293"/>
        <w:jc w:val="left"/>
      </w:pPr>
      <w:rPr>
        <w:rFonts w:hint="default"/>
        <w:spacing w:val="-1"/>
        <w:w w:val="100"/>
        <w:lang w:eastAsia="en-US" w:bidi="ar-SA"/>
      </w:rPr>
    </w:lvl>
    <w:lvl w:ilvl="1" w:tplc="D5FA7612">
      <w:start w:val="1"/>
      <w:numFmt w:val="decimal"/>
      <w:lvlText w:val="%2."/>
      <w:lvlJc w:val="left"/>
      <w:pPr>
        <w:ind w:left="1908" w:hanging="360"/>
        <w:jc w:val="right"/>
      </w:pPr>
      <w:rPr>
        <w:rFonts w:hint="default"/>
        <w:spacing w:val="0"/>
        <w:w w:val="100"/>
        <w:lang w:eastAsia="en-US" w:bidi="ar-SA"/>
      </w:rPr>
    </w:lvl>
    <w:lvl w:ilvl="2" w:tplc="11AC710E">
      <w:start w:val="1"/>
      <w:numFmt w:val="lowerLetter"/>
      <w:lvlText w:val="%3."/>
      <w:lvlJc w:val="left"/>
      <w:pPr>
        <w:ind w:left="240" w:hanging="240"/>
        <w:jc w:val="left"/>
      </w:pPr>
      <w:rPr>
        <w:rFonts w:hint="default"/>
        <w:spacing w:val="0"/>
        <w:w w:val="100"/>
        <w:lang w:eastAsia="en-US" w:bidi="ar-SA"/>
      </w:rPr>
    </w:lvl>
    <w:lvl w:ilvl="3" w:tplc="BF9C610A">
      <w:start w:val="1"/>
      <w:numFmt w:val="decimal"/>
      <w:lvlText w:val="%4)"/>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4" w:tplc="2E12ADBE">
      <w:start w:val="1"/>
      <w:numFmt w:val="lowerLetter"/>
      <w:lvlText w:val="%5)"/>
      <w:lvlJc w:val="left"/>
      <w:pPr>
        <w:ind w:left="2869" w:hanging="240"/>
        <w:jc w:val="left"/>
      </w:pPr>
      <w:rPr>
        <w:rFonts w:ascii="Times New Roman" w:eastAsia="Times New Roman" w:hAnsi="Times New Roman" w:cs="Times New Roman" w:hint="default"/>
        <w:b w:val="0"/>
        <w:bCs w:val="0"/>
        <w:i w:val="0"/>
        <w:iCs w:val="0"/>
        <w:color w:val="0D0D0D"/>
        <w:spacing w:val="-1"/>
        <w:w w:val="100"/>
        <w:sz w:val="24"/>
        <w:szCs w:val="24"/>
        <w:lang w:eastAsia="en-US" w:bidi="ar-SA"/>
      </w:rPr>
    </w:lvl>
    <w:lvl w:ilvl="5" w:tplc="02000E94">
      <w:numFmt w:val="bullet"/>
      <w:lvlText w:val="•"/>
      <w:lvlJc w:val="left"/>
      <w:pPr>
        <w:ind w:left="2460" w:hanging="240"/>
      </w:pPr>
      <w:rPr>
        <w:rFonts w:hint="default"/>
        <w:lang w:eastAsia="en-US" w:bidi="ar-SA"/>
      </w:rPr>
    </w:lvl>
    <w:lvl w:ilvl="6" w:tplc="9892BD90">
      <w:numFmt w:val="bullet"/>
      <w:lvlText w:val="•"/>
      <w:lvlJc w:val="left"/>
      <w:pPr>
        <w:ind w:left="2620" w:hanging="240"/>
      </w:pPr>
      <w:rPr>
        <w:rFonts w:hint="default"/>
        <w:lang w:eastAsia="en-US" w:bidi="ar-SA"/>
      </w:rPr>
    </w:lvl>
    <w:lvl w:ilvl="7" w:tplc="ADE22812">
      <w:numFmt w:val="bullet"/>
      <w:lvlText w:val="•"/>
      <w:lvlJc w:val="left"/>
      <w:pPr>
        <w:ind w:left="2760" w:hanging="240"/>
      </w:pPr>
      <w:rPr>
        <w:rFonts w:hint="default"/>
        <w:lang w:eastAsia="en-US" w:bidi="ar-SA"/>
      </w:rPr>
    </w:lvl>
    <w:lvl w:ilvl="8" w:tplc="B8B80034">
      <w:numFmt w:val="bullet"/>
      <w:lvlText w:val="•"/>
      <w:lvlJc w:val="left"/>
      <w:pPr>
        <w:ind w:left="2860" w:hanging="240"/>
      </w:pPr>
      <w:rPr>
        <w:rFonts w:hint="default"/>
        <w:lang w:eastAsia="en-US" w:bidi="ar-SA"/>
      </w:rPr>
    </w:lvl>
  </w:abstractNum>
  <w:abstractNum w:abstractNumId="19">
    <w:nsid w:val="424D4717"/>
    <w:multiLevelType w:val="hybridMultilevel"/>
    <w:tmpl w:val="77268A5A"/>
    <w:lvl w:ilvl="0" w:tplc="0409000F">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4A10B7"/>
    <w:multiLevelType w:val="multilevel"/>
    <w:tmpl w:val="AC86399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446E77"/>
    <w:multiLevelType w:val="hybridMultilevel"/>
    <w:tmpl w:val="E17E42B8"/>
    <w:lvl w:ilvl="0" w:tplc="382AF5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C66C75"/>
    <w:multiLevelType w:val="hybridMultilevel"/>
    <w:tmpl w:val="E7C2A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222D4C"/>
    <w:multiLevelType w:val="multilevel"/>
    <w:tmpl w:val="D658AFD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E3B05B3"/>
    <w:multiLevelType w:val="hybridMultilevel"/>
    <w:tmpl w:val="BD3E8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277370"/>
    <w:multiLevelType w:val="hybridMultilevel"/>
    <w:tmpl w:val="C5329630"/>
    <w:lvl w:ilvl="0" w:tplc="23A8489E">
      <w:start w:val="1"/>
      <w:numFmt w:val="decimal"/>
      <w:lvlText w:val="%1)"/>
      <w:lvlJc w:val="left"/>
      <w:pPr>
        <w:ind w:left="2215" w:hanging="320"/>
        <w:jc w:val="right"/>
      </w:pPr>
      <w:rPr>
        <w:rFonts w:ascii="Times New Roman" w:eastAsia="Times New Roman" w:hAnsi="Times New Roman" w:cs="Times New Roman" w:hint="default"/>
        <w:b w:val="0"/>
        <w:bCs w:val="0"/>
        <w:i w:val="0"/>
        <w:iCs w:val="0"/>
        <w:color w:val="0D0D0D"/>
        <w:spacing w:val="0"/>
        <w:w w:val="100"/>
        <w:sz w:val="24"/>
        <w:szCs w:val="24"/>
        <w:lang w:eastAsia="en-US" w:bidi="ar-SA"/>
      </w:rPr>
    </w:lvl>
    <w:lvl w:ilvl="1" w:tplc="5C4EA894">
      <w:numFmt w:val="bullet"/>
      <w:lvlText w:val="•"/>
      <w:lvlJc w:val="left"/>
      <w:pPr>
        <w:ind w:left="3078" w:hanging="320"/>
      </w:pPr>
      <w:rPr>
        <w:rFonts w:hint="default"/>
        <w:lang w:eastAsia="en-US" w:bidi="ar-SA"/>
      </w:rPr>
    </w:lvl>
    <w:lvl w:ilvl="2" w:tplc="D1EE2CE2">
      <w:numFmt w:val="bullet"/>
      <w:lvlText w:val="•"/>
      <w:lvlJc w:val="left"/>
      <w:pPr>
        <w:ind w:left="3936" w:hanging="320"/>
      </w:pPr>
      <w:rPr>
        <w:rFonts w:hint="default"/>
        <w:lang w:eastAsia="en-US" w:bidi="ar-SA"/>
      </w:rPr>
    </w:lvl>
    <w:lvl w:ilvl="3" w:tplc="32041EA2">
      <w:numFmt w:val="bullet"/>
      <w:lvlText w:val="•"/>
      <w:lvlJc w:val="left"/>
      <w:pPr>
        <w:ind w:left="4794" w:hanging="320"/>
      </w:pPr>
      <w:rPr>
        <w:rFonts w:hint="default"/>
        <w:lang w:eastAsia="en-US" w:bidi="ar-SA"/>
      </w:rPr>
    </w:lvl>
    <w:lvl w:ilvl="4" w:tplc="A00435C8">
      <w:numFmt w:val="bullet"/>
      <w:lvlText w:val="•"/>
      <w:lvlJc w:val="left"/>
      <w:pPr>
        <w:ind w:left="5652" w:hanging="320"/>
      </w:pPr>
      <w:rPr>
        <w:rFonts w:hint="default"/>
        <w:lang w:eastAsia="en-US" w:bidi="ar-SA"/>
      </w:rPr>
    </w:lvl>
    <w:lvl w:ilvl="5" w:tplc="9850A30E">
      <w:numFmt w:val="bullet"/>
      <w:lvlText w:val="•"/>
      <w:lvlJc w:val="left"/>
      <w:pPr>
        <w:ind w:left="6510" w:hanging="320"/>
      </w:pPr>
      <w:rPr>
        <w:rFonts w:hint="default"/>
        <w:lang w:eastAsia="en-US" w:bidi="ar-SA"/>
      </w:rPr>
    </w:lvl>
    <w:lvl w:ilvl="6" w:tplc="ECE47F46">
      <w:numFmt w:val="bullet"/>
      <w:lvlText w:val="•"/>
      <w:lvlJc w:val="left"/>
      <w:pPr>
        <w:ind w:left="7368" w:hanging="320"/>
      </w:pPr>
      <w:rPr>
        <w:rFonts w:hint="default"/>
        <w:lang w:eastAsia="en-US" w:bidi="ar-SA"/>
      </w:rPr>
    </w:lvl>
    <w:lvl w:ilvl="7" w:tplc="170EEA0E">
      <w:numFmt w:val="bullet"/>
      <w:lvlText w:val="•"/>
      <w:lvlJc w:val="left"/>
      <w:pPr>
        <w:ind w:left="8226" w:hanging="320"/>
      </w:pPr>
      <w:rPr>
        <w:rFonts w:hint="default"/>
        <w:lang w:eastAsia="en-US" w:bidi="ar-SA"/>
      </w:rPr>
    </w:lvl>
    <w:lvl w:ilvl="8" w:tplc="ABC40F7C">
      <w:numFmt w:val="bullet"/>
      <w:lvlText w:val="•"/>
      <w:lvlJc w:val="left"/>
      <w:pPr>
        <w:ind w:left="9084" w:hanging="320"/>
      </w:pPr>
      <w:rPr>
        <w:rFonts w:hint="default"/>
        <w:lang w:eastAsia="en-US" w:bidi="ar-SA"/>
      </w:rPr>
    </w:lvl>
  </w:abstractNum>
  <w:abstractNum w:abstractNumId="26">
    <w:nsid w:val="610251DC"/>
    <w:multiLevelType w:val="hybridMultilevel"/>
    <w:tmpl w:val="03E02A24"/>
    <w:lvl w:ilvl="0" w:tplc="E5467122">
      <w:start w:val="1"/>
      <w:numFmt w:val="lowerLetter"/>
      <w:lvlText w:val="%1."/>
      <w:lvlJc w:val="left"/>
      <w:pPr>
        <w:ind w:left="2465" w:hanging="264"/>
        <w:jc w:val="right"/>
      </w:pPr>
      <w:rPr>
        <w:rFonts w:ascii="Times New Roman" w:eastAsia="Times New Roman" w:hAnsi="Times New Roman" w:cs="Times New Roman" w:hint="default"/>
        <w:b w:val="0"/>
        <w:bCs w:val="0"/>
        <w:i w:val="0"/>
        <w:iCs w:val="0"/>
        <w:color w:val="0D0D0D"/>
        <w:spacing w:val="-1"/>
        <w:w w:val="100"/>
        <w:sz w:val="24"/>
        <w:szCs w:val="24"/>
        <w:lang w:eastAsia="en-US" w:bidi="ar-SA"/>
      </w:rPr>
    </w:lvl>
    <w:lvl w:ilvl="1" w:tplc="9AF05E58">
      <w:numFmt w:val="bullet"/>
      <w:lvlText w:val="•"/>
      <w:lvlJc w:val="left"/>
      <w:pPr>
        <w:ind w:left="3294" w:hanging="264"/>
      </w:pPr>
      <w:rPr>
        <w:rFonts w:hint="default"/>
        <w:lang w:eastAsia="en-US" w:bidi="ar-SA"/>
      </w:rPr>
    </w:lvl>
    <w:lvl w:ilvl="2" w:tplc="EC74A5AA">
      <w:numFmt w:val="bullet"/>
      <w:lvlText w:val="•"/>
      <w:lvlJc w:val="left"/>
      <w:pPr>
        <w:ind w:left="4128" w:hanging="264"/>
      </w:pPr>
      <w:rPr>
        <w:rFonts w:hint="default"/>
        <w:lang w:eastAsia="en-US" w:bidi="ar-SA"/>
      </w:rPr>
    </w:lvl>
    <w:lvl w:ilvl="3" w:tplc="0E54187A">
      <w:numFmt w:val="bullet"/>
      <w:lvlText w:val="•"/>
      <w:lvlJc w:val="left"/>
      <w:pPr>
        <w:ind w:left="4962" w:hanging="264"/>
      </w:pPr>
      <w:rPr>
        <w:rFonts w:hint="default"/>
        <w:lang w:eastAsia="en-US" w:bidi="ar-SA"/>
      </w:rPr>
    </w:lvl>
    <w:lvl w:ilvl="4" w:tplc="7054C374">
      <w:numFmt w:val="bullet"/>
      <w:lvlText w:val="•"/>
      <w:lvlJc w:val="left"/>
      <w:pPr>
        <w:ind w:left="5796" w:hanging="264"/>
      </w:pPr>
      <w:rPr>
        <w:rFonts w:hint="default"/>
        <w:lang w:eastAsia="en-US" w:bidi="ar-SA"/>
      </w:rPr>
    </w:lvl>
    <w:lvl w:ilvl="5" w:tplc="F10AB362">
      <w:numFmt w:val="bullet"/>
      <w:lvlText w:val="•"/>
      <w:lvlJc w:val="left"/>
      <w:pPr>
        <w:ind w:left="6630" w:hanging="264"/>
      </w:pPr>
      <w:rPr>
        <w:rFonts w:hint="default"/>
        <w:lang w:eastAsia="en-US" w:bidi="ar-SA"/>
      </w:rPr>
    </w:lvl>
    <w:lvl w:ilvl="6" w:tplc="312CED40">
      <w:numFmt w:val="bullet"/>
      <w:lvlText w:val="•"/>
      <w:lvlJc w:val="left"/>
      <w:pPr>
        <w:ind w:left="7464" w:hanging="264"/>
      </w:pPr>
      <w:rPr>
        <w:rFonts w:hint="default"/>
        <w:lang w:eastAsia="en-US" w:bidi="ar-SA"/>
      </w:rPr>
    </w:lvl>
    <w:lvl w:ilvl="7" w:tplc="511AC56E">
      <w:numFmt w:val="bullet"/>
      <w:lvlText w:val="•"/>
      <w:lvlJc w:val="left"/>
      <w:pPr>
        <w:ind w:left="8298" w:hanging="264"/>
      </w:pPr>
      <w:rPr>
        <w:rFonts w:hint="default"/>
        <w:lang w:eastAsia="en-US" w:bidi="ar-SA"/>
      </w:rPr>
    </w:lvl>
    <w:lvl w:ilvl="8" w:tplc="A274D4DA">
      <w:numFmt w:val="bullet"/>
      <w:lvlText w:val="•"/>
      <w:lvlJc w:val="left"/>
      <w:pPr>
        <w:ind w:left="9132" w:hanging="264"/>
      </w:pPr>
      <w:rPr>
        <w:rFonts w:hint="default"/>
        <w:lang w:eastAsia="en-US" w:bidi="ar-SA"/>
      </w:rPr>
    </w:lvl>
  </w:abstractNum>
  <w:abstractNum w:abstractNumId="27">
    <w:nsid w:val="6A7B2D4B"/>
    <w:multiLevelType w:val="hybridMultilevel"/>
    <w:tmpl w:val="779AC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626EA5"/>
    <w:multiLevelType w:val="multilevel"/>
    <w:tmpl w:val="1C540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04078F"/>
    <w:multiLevelType w:val="hybridMultilevel"/>
    <w:tmpl w:val="6E90E954"/>
    <w:lvl w:ilvl="0" w:tplc="0409000F">
      <w:start w:val="1"/>
      <w:numFmt w:val="decimal"/>
      <w:lvlText w:val="%1."/>
      <w:lvlJc w:val="left"/>
      <w:pPr>
        <w:ind w:left="737" w:hanging="360"/>
      </w:pPr>
    </w:lvl>
    <w:lvl w:ilvl="1" w:tplc="04090019">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30">
    <w:nsid w:val="75254D36"/>
    <w:multiLevelType w:val="hybridMultilevel"/>
    <w:tmpl w:val="B860F4E0"/>
    <w:lvl w:ilvl="0" w:tplc="0409000F">
      <w:start w:val="1"/>
      <w:numFmt w:val="decimal"/>
      <w:lvlText w:val="%1."/>
      <w:lvlJc w:val="lef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31">
    <w:nsid w:val="7D266CF3"/>
    <w:multiLevelType w:val="hybridMultilevel"/>
    <w:tmpl w:val="32BCE05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8"/>
  </w:num>
  <w:num w:numId="5">
    <w:abstractNumId w:val="27"/>
  </w:num>
  <w:num w:numId="6">
    <w:abstractNumId w:val="22"/>
  </w:num>
  <w:num w:numId="7">
    <w:abstractNumId w:val="19"/>
  </w:num>
  <w:num w:numId="8">
    <w:abstractNumId w:val="30"/>
  </w:num>
  <w:num w:numId="9">
    <w:abstractNumId w:val="3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5"/>
  </w:num>
  <w:num w:numId="13">
    <w:abstractNumId w:val="9"/>
  </w:num>
  <w:num w:numId="14">
    <w:abstractNumId w:val="26"/>
  </w:num>
  <w:num w:numId="15">
    <w:abstractNumId w:val="7"/>
  </w:num>
  <w:num w:numId="16">
    <w:abstractNumId w:val="6"/>
  </w:num>
  <w:num w:numId="17">
    <w:abstractNumId w:val="18"/>
  </w:num>
  <w:num w:numId="18">
    <w:abstractNumId w:val="14"/>
  </w:num>
  <w:num w:numId="19">
    <w:abstractNumId w:val="15"/>
  </w:num>
  <w:num w:numId="20">
    <w:abstractNumId w:val="3"/>
  </w:num>
  <w:num w:numId="21">
    <w:abstractNumId w:val="10"/>
  </w:num>
  <w:num w:numId="22">
    <w:abstractNumId w:val="11"/>
  </w:num>
  <w:num w:numId="23">
    <w:abstractNumId w:val="23"/>
  </w:num>
  <w:num w:numId="24">
    <w:abstractNumId w:val="5"/>
  </w:num>
  <w:num w:numId="25">
    <w:abstractNumId w:val="16"/>
  </w:num>
  <w:num w:numId="26">
    <w:abstractNumId w:val="29"/>
  </w:num>
  <w:num w:numId="27">
    <w:abstractNumId w:val="13"/>
  </w:num>
  <w:num w:numId="28">
    <w:abstractNumId w:val="12"/>
  </w:num>
  <w:num w:numId="29">
    <w:abstractNumId w:val="24"/>
  </w:num>
  <w:num w:numId="30">
    <w:abstractNumId w:val="4"/>
  </w:num>
  <w:num w:numId="31">
    <w:abstractNumId w:val="28"/>
  </w:num>
  <w:num w:numId="3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ocumentProtection w:edit="forms" w:enforcement="1" w:cryptProviderType="rsaFull" w:cryptAlgorithmClass="hash" w:cryptAlgorithmType="typeAny" w:cryptAlgorithmSid="4" w:cryptSpinCount="50000" w:hash="xkqeXNGH1F0blE7hYc4Sv1CyJjM=" w:salt="/TKGs0qrhUNrKzMJqp/Cvg=="/>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21160D"/>
    <w:rsid w:val="0001408C"/>
    <w:rsid w:val="000206E4"/>
    <w:rsid w:val="00072A73"/>
    <w:rsid w:val="000A0074"/>
    <w:rsid w:val="000E72A7"/>
    <w:rsid w:val="001132E2"/>
    <w:rsid w:val="0011561E"/>
    <w:rsid w:val="00115792"/>
    <w:rsid w:val="001576F3"/>
    <w:rsid w:val="00170B7E"/>
    <w:rsid w:val="0017491C"/>
    <w:rsid w:val="00186330"/>
    <w:rsid w:val="001937E2"/>
    <w:rsid w:val="001B4B26"/>
    <w:rsid w:val="001C42BA"/>
    <w:rsid w:val="0021160D"/>
    <w:rsid w:val="00231FD0"/>
    <w:rsid w:val="00297D76"/>
    <w:rsid w:val="002D36CB"/>
    <w:rsid w:val="002E0E2D"/>
    <w:rsid w:val="00311966"/>
    <w:rsid w:val="00312990"/>
    <w:rsid w:val="00344DE9"/>
    <w:rsid w:val="00394114"/>
    <w:rsid w:val="003D5F01"/>
    <w:rsid w:val="003E1FF4"/>
    <w:rsid w:val="003F2E9C"/>
    <w:rsid w:val="00402B3F"/>
    <w:rsid w:val="004278E2"/>
    <w:rsid w:val="004323EF"/>
    <w:rsid w:val="004506C3"/>
    <w:rsid w:val="00461C41"/>
    <w:rsid w:val="0046416A"/>
    <w:rsid w:val="00486121"/>
    <w:rsid w:val="004923DF"/>
    <w:rsid w:val="004E7304"/>
    <w:rsid w:val="004F3AEC"/>
    <w:rsid w:val="005171D8"/>
    <w:rsid w:val="00522666"/>
    <w:rsid w:val="00524D10"/>
    <w:rsid w:val="00544FC3"/>
    <w:rsid w:val="005737D3"/>
    <w:rsid w:val="00573D14"/>
    <w:rsid w:val="005B25FF"/>
    <w:rsid w:val="005C69DC"/>
    <w:rsid w:val="005E2B32"/>
    <w:rsid w:val="005F1D88"/>
    <w:rsid w:val="006403CC"/>
    <w:rsid w:val="00644BB9"/>
    <w:rsid w:val="00647A95"/>
    <w:rsid w:val="00653891"/>
    <w:rsid w:val="006820EA"/>
    <w:rsid w:val="00693FAF"/>
    <w:rsid w:val="006A7444"/>
    <w:rsid w:val="006D7051"/>
    <w:rsid w:val="00713015"/>
    <w:rsid w:val="00715FC5"/>
    <w:rsid w:val="00725D4D"/>
    <w:rsid w:val="007376F4"/>
    <w:rsid w:val="007718E3"/>
    <w:rsid w:val="00783571"/>
    <w:rsid w:val="00796CF1"/>
    <w:rsid w:val="008447ED"/>
    <w:rsid w:val="008508F0"/>
    <w:rsid w:val="008757E2"/>
    <w:rsid w:val="008F57B3"/>
    <w:rsid w:val="00944E28"/>
    <w:rsid w:val="0096792E"/>
    <w:rsid w:val="0097760C"/>
    <w:rsid w:val="0098722B"/>
    <w:rsid w:val="009B412E"/>
    <w:rsid w:val="009C01E0"/>
    <w:rsid w:val="009C2430"/>
    <w:rsid w:val="009D6AA4"/>
    <w:rsid w:val="00A67D67"/>
    <w:rsid w:val="00AC0F18"/>
    <w:rsid w:val="00AC24D2"/>
    <w:rsid w:val="00AE34B9"/>
    <w:rsid w:val="00B27C46"/>
    <w:rsid w:val="00B43376"/>
    <w:rsid w:val="00B70598"/>
    <w:rsid w:val="00B76CF4"/>
    <w:rsid w:val="00BA60EE"/>
    <w:rsid w:val="00BB7945"/>
    <w:rsid w:val="00BE5474"/>
    <w:rsid w:val="00C12AFD"/>
    <w:rsid w:val="00C22D61"/>
    <w:rsid w:val="00C2355E"/>
    <w:rsid w:val="00CA0770"/>
    <w:rsid w:val="00CF0136"/>
    <w:rsid w:val="00D167C4"/>
    <w:rsid w:val="00D2736F"/>
    <w:rsid w:val="00DA2041"/>
    <w:rsid w:val="00DA770F"/>
    <w:rsid w:val="00DB4103"/>
    <w:rsid w:val="00DD4E13"/>
    <w:rsid w:val="00DD767D"/>
    <w:rsid w:val="00DF1087"/>
    <w:rsid w:val="00DF39C8"/>
    <w:rsid w:val="00E459F5"/>
    <w:rsid w:val="00E479C9"/>
    <w:rsid w:val="00E57FAA"/>
    <w:rsid w:val="00E7288E"/>
    <w:rsid w:val="00E81668"/>
    <w:rsid w:val="00EA0DD5"/>
    <w:rsid w:val="00F059F5"/>
    <w:rsid w:val="00F160DD"/>
    <w:rsid w:val="00F2784B"/>
    <w:rsid w:val="00F5325A"/>
    <w:rsid w:val="00F734F6"/>
    <w:rsid w:val="00FA5ACB"/>
    <w:rsid w:val="00FA78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60D"/>
    <w:pPr>
      <w:spacing w:after="0" w:line="480" w:lineRule="auto"/>
      <w:ind w:left="375" w:hanging="360"/>
      <w:jc w:val="both"/>
    </w:pPr>
    <w:rPr>
      <w:rFonts w:ascii="Calibri" w:eastAsia="Calibri" w:hAnsi="Calibri" w:cs="SimSun"/>
    </w:rPr>
  </w:style>
  <w:style w:type="paragraph" w:styleId="Heading1">
    <w:name w:val="heading 1"/>
    <w:basedOn w:val="Normal"/>
    <w:next w:val="Normal"/>
    <w:link w:val="Heading1Char"/>
    <w:uiPriority w:val="9"/>
    <w:qFormat/>
    <w:rsid w:val="00AC0F1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C0F18"/>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F160DD"/>
    <w:pPr>
      <w:spacing w:before="100" w:beforeAutospacing="1" w:after="100" w:afterAutospacing="1" w:line="240" w:lineRule="auto"/>
      <w:ind w:left="0" w:firstLine="0"/>
      <w:jc w:val="left"/>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160DD"/>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F160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160D"/>
    <w:pPr>
      <w:tabs>
        <w:tab w:val="center" w:pos="4680"/>
        <w:tab w:val="right" w:pos="9360"/>
      </w:tabs>
      <w:spacing w:line="240" w:lineRule="auto"/>
    </w:pPr>
  </w:style>
  <w:style w:type="character" w:customStyle="1" w:styleId="HeaderChar">
    <w:name w:val="Header Char"/>
    <w:basedOn w:val="DefaultParagraphFont"/>
    <w:link w:val="Header"/>
    <w:uiPriority w:val="99"/>
    <w:rsid w:val="0021160D"/>
    <w:rPr>
      <w:rFonts w:ascii="Calibri" w:eastAsia="Calibri" w:hAnsi="Calibri" w:cs="SimSun"/>
    </w:rPr>
  </w:style>
  <w:style w:type="paragraph" w:styleId="Footer">
    <w:name w:val="footer"/>
    <w:basedOn w:val="Normal"/>
    <w:link w:val="FooterChar"/>
    <w:uiPriority w:val="99"/>
    <w:rsid w:val="0021160D"/>
    <w:pPr>
      <w:tabs>
        <w:tab w:val="center" w:pos="4680"/>
        <w:tab w:val="right" w:pos="9360"/>
      </w:tabs>
      <w:spacing w:line="240" w:lineRule="auto"/>
    </w:pPr>
  </w:style>
  <w:style w:type="character" w:customStyle="1" w:styleId="FooterChar">
    <w:name w:val="Footer Char"/>
    <w:basedOn w:val="DefaultParagraphFont"/>
    <w:link w:val="Footer"/>
    <w:uiPriority w:val="99"/>
    <w:rsid w:val="0021160D"/>
    <w:rPr>
      <w:rFonts w:ascii="Calibri" w:eastAsia="Calibri" w:hAnsi="Calibri" w:cs="SimSun"/>
    </w:rPr>
  </w:style>
  <w:style w:type="character" w:customStyle="1" w:styleId="Heading1Char">
    <w:name w:val="Heading 1 Char"/>
    <w:basedOn w:val="DefaultParagraphFont"/>
    <w:link w:val="Heading1"/>
    <w:uiPriority w:val="9"/>
    <w:rsid w:val="00AC0F1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C0F18"/>
    <w:rPr>
      <w:rFonts w:ascii="Cambria" w:eastAsia="Times New Roman" w:hAnsi="Cambria" w:cs="Times New Roman"/>
      <w:b/>
      <w:bCs/>
      <w:i/>
      <w:iCs/>
      <w:sz w:val="28"/>
      <w:szCs w:val="28"/>
    </w:rPr>
  </w:style>
  <w:style w:type="paragraph" w:styleId="NoSpacing">
    <w:name w:val="No Spacing"/>
    <w:uiPriority w:val="1"/>
    <w:qFormat/>
    <w:rsid w:val="00AC0F18"/>
    <w:pPr>
      <w:spacing w:after="0" w:line="240" w:lineRule="auto"/>
    </w:pPr>
    <w:rPr>
      <w:rFonts w:ascii="Calibri" w:eastAsia="Calibri" w:hAnsi="Calibri" w:cs="SimSun"/>
      <w:lang w:val="id-ID"/>
    </w:rPr>
  </w:style>
  <w:style w:type="character" w:styleId="Strong">
    <w:name w:val="Strong"/>
    <w:uiPriority w:val="22"/>
    <w:qFormat/>
    <w:rsid w:val="00AC0F18"/>
    <w:rPr>
      <w:b/>
      <w:bCs/>
    </w:rPr>
  </w:style>
  <w:style w:type="paragraph" w:customStyle="1" w:styleId="whitespace-normal">
    <w:name w:val="whitespace-normal"/>
    <w:basedOn w:val="Normal"/>
    <w:rsid w:val="00AC0F18"/>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160D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160DD"/>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F160DD"/>
    <w:rPr>
      <w:rFonts w:asciiTheme="majorHAnsi" w:eastAsiaTheme="majorEastAsia" w:hAnsiTheme="majorHAnsi" w:cstheme="majorBidi"/>
      <w:color w:val="243F60" w:themeColor="accent1" w:themeShade="7F"/>
    </w:rPr>
  </w:style>
  <w:style w:type="paragraph" w:styleId="ListParagraph">
    <w:name w:val="List Paragraph"/>
    <w:aliases w:val="Body of text,List Paragraph1,skripsi,Body Text Char1,Char Char2,List Paragraph2,Heading 10,list paragraph,sub de titre 4,ANNEX,Body of text+1,Body of text+2,Body of text+3,List Paragraph11,Colorful List - Accent 11,HEADING 1,Char Char21"/>
    <w:basedOn w:val="Normal"/>
    <w:link w:val="ListParagraphChar"/>
    <w:uiPriority w:val="1"/>
    <w:qFormat/>
    <w:rsid w:val="00F160DD"/>
    <w:pPr>
      <w:ind w:left="720"/>
      <w:contextualSpacing/>
    </w:pPr>
  </w:style>
  <w:style w:type="character" w:customStyle="1" w:styleId="ListParagraphChar">
    <w:name w:val="List Paragraph Char"/>
    <w:aliases w:val="Body of text Char,List Paragraph1 Char,skripsi Char,Body Text Char1 Char,Char Char2 Char,List Paragraph2 Char,Heading 10 Char,list paragraph Char,sub de titre 4 Char,ANNEX Char,Body of text+1 Char,Body of text+2 Char,HEADING 1 Char"/>
    <w:link w:val="ListParagraph"/>
    <w:uiPriority w:val="1"/>
    <w:qFormat/>
    <w:rsid w:val="00F160DD"/>
    <w:rPr>
      <w:rFonts w:ascii="Calibri" w:eastAsia="Calibri" w:hAnsi="Calibri" w:cs="SimSun"/>
    </w:rPr>
  </w:style>
  <w:style w:type="paragraph" w:customStyle="1" w:styleId="Default">
    <w:name w:val="Default"/>
    <w:qFormat/>
    <w:rsid w:val="00F160DD"/>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table" w:styleId="TableGrid">
    <w:name w:val="Table Grid"/>
    <w:basedOn w:val="TableNormal"/>
    <w:uiPriority w:val="59"/>
    <w:rsid w:val="00F160DD"/>
    <w:pPr>
      <w:spacing w:after="0" w:line="240" w:lineRule="auto"/>
    </w:pPr>
    <w:rPr>
      <w:rFonts w:ascii="Calibri" w:eastAsia="Calibri" w:hAnsi="Calibri" w:cs="SimSu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F160DD"/>
    <w:pPr>
      <w:spacing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rsid w:val="00F160DD"/>
    <w:rPr>
      <w:rFonts w:ascii="Tahoma" w:eastAsia="Calibri" w:hAnsi="Tahoma" w:cs="Times New Roman"/>
      <w:sz w:val="16"/>
      <w:szCs w:val="16"/>
    </w:rPr>
  </w:style>
  <w:style w:type="character" w:styleId="Hyperlink">
    <w:name w:val="Hyperlink"/>
    <w:uiPriority w:val="99"/>
    <w:rsid w:val="00F160DD"/>
    <w:rPr>
      <w:color w:val="0000FF"/>
      <w:u w:val="single"/>
    </w:rPr>
  </w:style>
  <w:style w:type="paragraph" w:styleId="BodyText">
    <w:name w:val="Body Text"/>
    <w:basedOn w:val="Normal"/>
    <w:link w:val="BodyTextChar"/>
    <w:uiPriority w:val="1"/>
    <w:qFormat/>
    <w:rsid w:val="00F160DD"/>
    <w:pPr>
      <w:widowControl w:val="0"/>
      <w:autoSpaceDE w:val="0"/>
      <w:autoSpaceDN w:val="0"/>
      <w:spacing w:line="240" w:lineRule="auto"/>
      <w:ind w:left="0" w:firstLine="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160D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F160DD"/>
    <w:pPr>
      <w:widowControl w:val="0"/>
      <w:autoSpaceDE w:val="0"/>
      <w:autoSpaceDN w:val="0"/>
      <w:spacing w:line="218" w:lineRule="exact"/>
      <w:ind w:left="107" w:firstLine="0"/>
      <w:jc w:val="center"/>
    </w:pPr>
    <w:rPr>
      <w:rFonts w:ascii="Times New Roman" w:eastAsia="Times New Roman" w:hAnsi="Times New Roman" w:cs="Times New Roman"/>
    </w:rPr>
  </w:style>
  <w:style w:type="character" w:styleId="Emphasis">
    <w:name w:val="Emphasis"/>
    <w:uiPriority w:val="20"/>
    <w:qFormat/>
    <w:rsid w:val="00F160DD"/>
    <w:rPr>
      <w:i/>
      <w:iCs/>
    </w:rPr>
  </w:style>
  <w:style w:type="character" w:customStyle="1" w:styleId="katex-mathml">
    <w:name w:val="katex-mathml"/>
    <w:rsid w:val="00F160DD"/>
  </w:style>
  <w:style w:type="character" w:customStyle="1" w:styleId="mord">
    <w:name w:val="mord"/>
    <w:rsid w:val="00F160DD"/>
  </w:style>
  <w:style w:type="character" w:customStyle="1" w:styleId="mrel">
    <w:name w:val="mrel"/>
    <w:rsid w:val="00F160DD"/>
  </w:style>
  <w:style w:type="character" w:customStyle="1" w:styleId="mopen">
    <w:name w:val="mopen"/>
    <w:rsid w:val="00F160DD"/>
  </w:style>
  <w:style w:type="character" w:customStyle="1" w:styleId="mbin">
    <w:name w:val="mbin"/>
    <w:rsid w:val="00F160DD"/>
  </w:style>
  <w:style w:type="character" w:customStyle="1" w:styleId="mclose">
    <w:name w:val="mclose"/>
    <w:rsid w:val="00F160DD"/>
  </w:style>
  <w:style w:type="character" w:customStyle="1" w:styleId="vlist-s">
    <w:name w:val="vlist-s"/>
    <w:rsid w:val="00F160DD"/>
  </w:style>
  <w:style w:type="character" w:customStyle="1" w:styleId="mpunct">
    <w:name w:val="mpunct"/>
    <w:rsid w:val="00F160DD"/>
  </w:style>
  <w:style w:type="paragraph" w:styleId="Caption">
    <w:name w:val="caption"/>
    <w:basedOn w:val="Normal"/>
    <w:next w:val="Normal"/>
    <w:uiPriority w:val="35"/>
    <w:unhideWhenUsed/>
    <w:qFormat/>
    <w:rsid w:val="00F160DD"/>
    <w:rPr>
      <w:b/>
      <w:bCs/>
      <w:sz w:val="20"/>
      <w:szCs w:val="20"/>
    </w:rPr>
  </w:style>
  <w:style w:type="paragraph" w:styleId="TOCHeading">
    <w:name w:val="TOC Heading"/>
    <w:basedOn w:val="Heading1"/>
    <w:next w:val="Normal"/>
    <w:uiPriority w:val="39"/>
    <w:semiHidden/>
    <w:unhideWhenUsed/>
    <w:qFormat/>
    <w:rsid w:val="00F160DD"/>
    <w:pPr>
      <w:keepLines/>
      <w:spacing w:before="480" w:after="0" w:line="276" w:lineRule="auto"/>
      <w:ind w:left="0" w:firstLine="0"/>
      <w:jc w:val="left"/>
      <w:outlineLvl w:val="9"/>
    </w:pPr>
    <w:rPr>
      <w:color w:val="365F91"/>
      <w:kern w:val="0"/>
      <w:sz w:val="28"/>
      <w:szCs w:val="28"/>
    </w:rPr>
  </w:style>
  <w:style w:type="paragraph" w:styleId="TOC1">
    <w:name w:val="toc 1"/>
    <w:basedOn w:val="Normal"/>
    <w:next w:val="Normal"/>
    <w:autoRedefine/>
    <w:uiPriority w:val="39"/>
    <w:unhideWhenUsed/>
    <w:rsid w:val="00F160DD"/>
    <w:pPr>
      <w:tabs>
        <w:tab w:val="left" w:pos="1418"/>
        <w:tab w:val="right" w:leader="dot" w:pos="7938"/>
      </w:tabs>
      <w:spacing w:line="360" w:lineRule="auto"/>
      <w:ind w:left="1134" w:hanging="1134"/>
    </w:pPr>
    <w:rPr>
      <w:rFonts w:ascii="Times New Roman" w:hAnsi="Times New Roman" w:cs="Times New Roman"/>
      <w:b/>
      <w:noProof/>
      <w:color w:val="0D0D0D" w:themeColor="text1" w:themeTint="F2"/>
      <w:sz w:val="24"/>
      <w:szCs w:val="24"/>
    </w:rPr>
  </w:style>
  <w:style w:type="paragraph" w:styleId="TOC2">
    <w:name w:val="toc 2"/>
    <w:basedOn w:val="Normal"/>
    <w:next w:val="Normal"/>
    <w:autoRedefine/>
    <w:uiPriority w:val="39"/>
    <w:unhideWhenUsed/>
    <w:rsid w:val="00F160DD"/>
    <w:pPr>
      <w:tabs>
        <w:tab w:val="right" w:leader="dot" w:pos="7938"/>
      </w:tabs>
      <w:spacing w:line="360" w:lineRule="auto"/>
      <w:ind w:left="1701" w:hanging="567"/>
    </w:pPr>
    <w:rPr>
      <w:rFonts w:ascii="Times New Roman" w:hAnsi="Times New Roman"/>
      <w:noProof/>
    </w:rPr>
  </w:style>
  <w:style w:type="paragraph" w:styleId="TableofFigures">
    <w:name w:val="table of figures"/>
    <w:basedOn w:val="Normal"/>
    <w:next w:val="Normal"/>
    <w:uiPriority w:val="99"/>
    <w:unhideWhenUsed/>
    <w:rsid w:val="00F160DD"/>
    <w:pPr>
      <w:ind w:left="0"/>
    </w:pPr>
  </w:style>
  <w:style w:type="paragraph" w:styleId="TOC5">
    <w:name w:val="toc 5"/>
    <w:basedOn w:val="Normal"/>
    <w:next w:val="Normal"/>
    <w:autoRedefine/>
    <w:uiPriority w:val="39"/>
    <w:unhideWhenUsed/>
    <w:rsid w:val="00F160DD"/>
    <w:pPr>
      <w:spacing w:after="100"/>
      <w:ind w:left="880"/>
    </w:pPr>
  </w:style>
  <w:style w:type="paragraph" w:styleId="TOC3">
    <w:name w:val="toc 3"/>
    <w:basedOn w:val="Normal"/>
    <w:next w:val="Normal"/>
    <w:autoRedefine/>
    <w:uiPriority w:val="39"/>
    <w:unhideWhenUsed/>
    <w:rsid w:val="00F160DD"/>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60D"/>
    <w:pPr>
      <w:spacing w:after="0" w:line="480" w:lineRule="auto"/>
      <w:ind w:left="375" w:hanging="360"/>
      <w:jc w:val="both"/>
    </w:pPr>
    <w:rPr>
      <w:rFonts w:ascii="Calibri" w:eastAsia="Calibri" w:hAnsi="Calibri" w:cs="SimSun"/>
    </w:rPr>
  </w:style>
  <w:style w:type="paragraph" w:styleId="Heading1">
    <w:name w:val="heading 1"/>
    <w:basedOn w:val="Normal"/>
    <w:next w:val="Normal"/>
    <w:link w:val="Heading1Char"/>
    <w:uiPriority w:val="9"/>
    <w:qFormat/>
    <w:rsid w:val="00AC0F1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C0F18"/>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F160DD"/>
    <w:pPr>
      <w:spacing w:before="100" w:beforeAutospacing="1" w:after="100" w:afterAutospacing="1" w:line="240" w:lineRule="auto"/>
      <w:ind w:left="0" w:firstLine="0"/>
      <w:jc w:val="left"/>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160DD"/>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F160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160D"/>
    <w:pPr>
      <w:tabs>
        <w:tab w:val="center" w:pos="4680"/>
        <w:tab w:val="right" w:pos="9360"/>
      </w:tabs>
      <w:spacing w:line="240" w:lineRule="auto"/>
    </w:pPr>
  </w:style>
  <w:style w:type="character" w:customStyle="1" w:styleId="HeaderChar">
    <w:name w:val="Header Char"/>
    <w:basedOn w:val="DefaultParagraphFont"/>
    <w:link w:val="Header"/>
    <w:uiPriority w:val="99"/>
    <w:rsid w:val="0021160D"/>
    <w:rPr>
      <w:rFonts w:ascii="Calibri" w:eastAsia="Calibri" w:hAnsi="Calibri" w:cs="SimSun"/>
    </w:rPr>
  </w:style>
  <w:style w:type="paragraph" w:styleId="Footer">
    <w:name w:val="footer"/>
    <w:basedOn w:val="Normal"/>
    <w:link w:val="FooterChar"/>
    <w:uiPriority w:val="99"/>
    <w:rsid w:val="0021160D"/>
    <w:pPr>
      <w:tabs>
        <w:tab w:val="center" w:pos="4680"/>
        <w:tab w:val="right" w:pos="9360"/>
      </w:tabs>
      <w:spacing w:line="240" w:lineRule="auto"/>
    </w:pPr>
  </w:style>
  <w:style w:type="character" w:customStyle="1" w:styleId="FooterChar">
    <w:name w:val="Footer Char"/>
    <w:basedOn w:val="DefaultParagraphFont"/>
    <w:link w:val="Footer"/>
    <w:uiPriority w:val="99"/>
    <w:rsid w:val="0021160D"/>
    <w:rPr>
      <w:rFonts w:ascii="Calibri" w:eastAsia="Calibri" w:hAnsi="Calibri" w:cs="SimSun"/>
    </w:rPr>
  </w:style>
  <w:style w:type="character" w:customStyle="1" w:styleId="Heading1Char">
    <w:name w:val="Heading 1 Char"/>
    <w:basedOn w:val="DefaultParagraphFont"/>
    <w:link w:val="Heading1"/>
    <w:uiPriority w:val="9"/>
    <w:rsid w:val="00AC0F1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C0F18"/>
    <w:rPr>
      <w:rFonts w:ascii="Cambria" w:eastAsia="Times New Roman" w:hAnsi="Cambria" w:cs="Times New Roman"/>
      <w:b/>
      <w:bCs/>
      <w:i/>
      <w:iCs/>
      <w:sz w:val="28"/>
      <w:szCs w:val="28"/>
    </w:rPr>
  </w:style>
  <w:style w:type="paragraph" w:styleId="NoSpacing">
    <w:name w:val="No Spacing"/>
    <w:uiPriority w:val="1"/>
    <w:qFormat/>
    <w:rsid w:val="00AC0F18"/>
    <w:pPr>
      <w:spacing w:after="0" w:line="240" w:lineRule="auto"/>
    </w:pPr>
    <w:rPr>
      <w:rFonts w:ascii="Calibri" w:eastAsia="Calibri" w:hAnsi="Calibri" w:cs="SimSun"/>
      <w:lang w:val="id-ID"/>
    </w:rPr>
  </w:style>
  <w:style w:type="character" w:styleId="Strong">
    <w:name w:val="Strong"/>
    <w:uiPriority w:val="22"/>
    <w:qFormat/>
    <w:rsid w:val="00AC0F18"/>
    <w:rPr>
      <w:b/>
      <w:bCs/>
    </w:rPr>
  </w:style>
  <w:style w:type="paragraph" w:customStyle="1" w:styleId="whitespace-normal">
    <w:name w:val="whitespace-normal"/>
    <w:basedOn w:val="Normal"/>
    <w:rsid w:val="00AC0F18"/>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160D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160DD"/>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F160DD"/>
    <w:rPr>
      <w:rFonts w:asciiTheme="majorHAnsi" w:eastAsiaTheme="majorEastAsia" w:hAnsiTheme="majorHAnsi" w:cstheme="majorBidi"/>
      <w:color w:val="243F60" w:themeColor="accent1" w:themeShade="7F"/>
    </w:rPr>
  </w:style>
  <w:style w:type="paragraph" w:styleId="ListParagraph">
    <w:name w:val="List Paragraph"/>
    <w:aliases w:val="Body of text,List Paragraph1,skripsi,Body Text Char1,Char Char2,List Paragraph2,Heading 10,list paragraph,sub de titre 4,ANNEX,Body of text+1,Body of text+2,Body of text+3,List Paragraph11,Colorful List - Accent 11,HEADING 1,Char Char21"/>
    <w:basedOn w:val="Normal"/>
    <w:link w:val="ListParagraphChar"/>
    <w:uiPriority w:val="1"/>
    <w:qFormat/>
    <w:rsid w:val="00F160DD"/>
    <w:pPr>
      <w:ind w:left="720"/>
      <w:contextualSpacing/>
    </w:pPr>
  </w:style>
  <w:style w:type="character" w:customStyle="1" w:styleId="ListParagraphChar">
    <w:name w:val="List Paragraph Char"/>
    <w:aliases w:val="Body of text Char,List Paragraph1 Char,skripsi Char,Body Text Char1 Char,Char Char2 Char,List Paragraph2 Char,Heading 10 Char,list paragraph Char,sub de titre 4 Char,ANNEX Char,Body of text+1 Char,Body of text+2 Char,HEADING 1 Char"/>
    <w:link w:val="ListParagraph"/>
    <w:uiPriority w:val="1"/>
    <w:qFormat/>
    <w:rsid w:val="00F160DD"/>
    <w:rPr>
      <w:rFonts w:ascii="Calibri" w:eastAsia="Calibri" w:hAnsi="Calibri" w:cs="SimSun"/>
    </w:rPr>
  </w:style>
  <w:style w:type="paragraph" w:customStyle="1" w:styleId="Default">
    <w:name w:val="Default"/>
    <w:qFormat/>
    <w:rsid w:val="00F160DD"/>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table" w:styleId="TableGrid">
    <w:name w:val="Table Grid"/>
    <w:basedOn w:val="TableNormal"/>
    <w:uiPriority w:val="59"/>
    <w:rsid w:val="00F160DD"/>
    <w:pPr>
      <w:spacing w:after="0" w:line="240" w:lineRule="auto"/>
    </w:pPr>
    <w:rPr>
      <w:rFonts w:ascii="Calibri" w:eastAsia="Calibri" w:hAnsi="Calibri" w:cs="SimSu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F160DD"/>
    <w:pPr>
      <w:spacing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rsid w:val="00F160DD"/>
    <w:rPr>
      <w:rFonts w:ascii="Tahoma" w:eastAsia="Calibri" w:hAnsi="Tahoma" w:cs="Times New Roman"/>
      <w:sz w:val="16"/>
      <w:szCs w:val="16"/>
    </w:rPr>
  </w:style>
  <w:style w:type="character" w:styleId="Hyperlink">
    <w:name w:val="Hyperlink"/>
    <w:uiPriority w:val="99"/>
    <w:rsid w:val="00F160DD"/>
    <w:rPr>
      <w:color w:val="0000FF"/>
      <w:u w:val="single"/>
    </w:rPr>
  </w:style>
  <w:style w:type="paragraph" w:styleId="BodyText">
    <w:name w:val="Body Text"/>
    <w:basedOn w:val="Normal"/>
    <w:link w:val="BodyTextChar"/>
    <w:uiPriority w:val="1"/>
    <w:qFormat/>
    <w:rsid w:val="00F160DD"/>
    <w:pPr>
      <w:widowControl w:val="0"/>
      <w:autoSpaceDE w:val="0"/>
      <w:autoSpaceDN w:val="0"/>
      <w:spacing w:line="240" w:lineRule="auto"/>
      <w:ind w:left="0" w:firstLine="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160D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F160DD"/>
    <w:pPr>
      <w:widowControl w:val="0"/>
      <w:autoSpaceDE w:val="0"/>
      <w:autoSpaceDN w:val="0"/>
      <w:spacing w:line="218" w:lineRule="exact"/>
      <w:ind w:left="107" w:firstLine="0"/>
      <w:jc w:val="center"/>
    </w:pPr>
    <w:rPr>
      <w:rFonts w:ascii="Times New Roman" w:eastAsia="Times New Roman" w:hAnsi="Times New Roman" w:cs="Times New Roman"/>
    </w:rPr>
  </w:style>
  <w:style w:type="character" w:styleId="Emphasis">
    <w:name w:val="Emphasis"/>
    <w:uiPriority w:val="20"/>
    <w:qFormat/>
    <w:rsid w:val="00F160DD"/>
    <w:rPr>
      <w:i/>
      <w:iCs/>
    </w:rPr>
  </w:style>
  <w:style w:type="character" w:customStyle="1" w:styleId="katex-mathml">
    <w:name w:val="katex-mathml"/>
    <w:rsid w:val="00F160DD"/>
  </w:style>
  <w:style w:type="character" w:customStyle="1" w:styleId="mord">
    <w:name w:val="mord"/>
    <w:rsid w:val="00F160DD"/>
  </w:style>
  <w:style w:type="character" w:customStyle="1" w:styleId="mrel">
    <w:name w:val="mrel"/>
    <w:rsid w:val="00F160DD"/>
  </w:style>
  <w:style w:type="character" w:customStyle="1" w:styleId="mopen">
    <w:name w:val="mopen"/>
    <w:rsid w:val="00F160DD"/>
  </w:style>
  <w:style w:type="character" w:customStyle="1" w:styleId="mbin">
    <w:name w:val="mbin"/>
    <w:rsid w:val="00F160DD"/>
  </w:style>
  <w:style w:type="character" w:customStyle="1" w:styleId="mclose">
    <w:name w:val="mclose"/>
    <w:rsid w:val="00F160DD"/>
  </w:style>
  <w:style w:type="character" w:customStyle="1" w:styleId="vlist-s">
    <w:name w:val="vlist-s"/>
    <w:rsid w:val="00F160DD"/>
  </w:style>
  <w:style w:type="character" w:customStyle="1" w:styleId="mpunct">
    <w:name w:val="mpunct"/>
    <w:rsid w:val="00F160DD"/>
  </w:style>
  <w:style w:type="paragraph" w:styleId="Caption">
    <w:name w:val="caption"/>
    <w:basedOn w:val="Normal"/>
    <w:next w:val="Normal"/>
    <w:uiPriority w:val="35"/>
    <w:unhideWhenUsed/>
    <w:qFormat/>
    <w:rsid w:val="00F160DD"/>
    <w:rPr>
      <w:b/>
      <w:bCs/>
      <w:sz w:val="20"/>
      <w:szCs w:val="20"/>
    </w:rPr>
  </w:style>
  <w:style w:type="paragraph" w:styleId="TOCHeading">
    <w:name w:val="TOC Heading"/>
    <w:basedOn w:val="Heading1"/>
    <w:next w:val="Normal"/>
    <w:uiPriority w:val="39"/>
    <w:semiHidden/>
    <w:unhideWhenUsed/>
    <w:qFormat/>
    <w:rsid w:val="00F160DD"/>
    <w:pPr>
      <w:keepLines/>
      <w:spacing w:before="480" w:after="0" w:line="276" w:lineRule="auto"/>
      <w:ind w:left="0" w:firstLine="0"/>
      <w:jc w:val="left"/>
      <w:outlineLvl w:val="9"/>
    </w:pPr>
    <w:rPr>
      <w:color w:val="365F91"/>
      <w:kern w:val="0"/>
      <w:sz w:val="28"/>
      <w:szCs w:val="28"/>
    </w:rPr>
  </w:style>
  <w:style w:type="paragraph" w:styleId="TOC1">
    <w:name w:val="toc 1"/>
    <w:basedOn w:val="Normal"/>
    <w:next w:val="Normal"/>
    <w:autoRedefine/>
    <w:uiPriority w:val="39"/>
    <w:unhideWhenUsed/>
    <w:rsid w:val="00F160DD"/>
    <w:pPr>
      <w:tabs>
        <w:tab w:val="left" w:pos="1418"/>
        <w:tab w:val="right" w:leader="dot" w:pos="7938"/>
      </w:tabs>
      <w:spacing w:line="360" w:lineRule="auto"/>
      <w:ind w:left="1134" w:hanging="1134"/>
    </w:pPr>
    <w:rPr>
      <w:rFonts w:ascii="Times New Roman" w:hAnsi="Times New Roman" w:cs="Times New Roman"/>
      <w:b/>
      <w:noProof/>
      <w:color w:val="0D0D0D" w:themeColor="text1" w:themeTint="F2"/>
      <w:sz w:val="24"/>
      <w:szCs w:val="24"/>
    </w:rPr>
  </w:style>
  <w:style w:type="paragraph" w:styleId="TOC2">
    <w:name w:val="toc 2"/>
    <w:basedOn w:val="Normal"/>
    <w:next w:val="Normal"/>
    <w:autoRedefine/>
    <w:uiPriority w:val="39"/>
    <w:unhideWhenUsed/>
    <w:rsid w:val="00F160DD"/>
    <w:pPr>
      <w:tabs>
        <w:tab w:val="right" w:leader="dot" w:pos="7938"/>
      </w:tabs>
      <w:spacing w:line="360" w:lineRule="auto"/>
      <w:ind w:left="1701" w:hanging="567"/>
    </w:pPr>
    <w:rPr>
      <w:rFonts w:ascii="Times New Roman" w:hAnsi="Times New Roman"/>
      <w:noProof/>
    </w:rPr>
  </w:style>
  <w:style w:type="paragraph" w:styleId="TableofFigures">
    <w:name w:val="table of figures"/>
    <w:basedOn w:val="Normal"/>
    <w:next w:val="Normal"/>
    <w:uiPriority w:val="99"/>
    <w:unhideWhenUsed/>
    <w:rsid w:val="00F160DD"/>
    <w:pPr>
      <w:ind w:left="0"/>
    </w:pPr>
  </w:style>
  <w:style w:type="paragraph" w:styleId="TOC5">
    <w:name w:val="toc 5"/>
    <w:basedOn w:val="Normal"/>
    <w:next w:val="Normal"/>
    <w:autoRedefine/>
    <w:uiPriority w:val="39"/>
    <w:unhideWhenUsed/>
    <w:rsid w:val="00F160DD"/>
    <w:pPr>
      <w:spacing w:after="100"/>
      <w:ind w:left="880"/>
    </w:pPr>
  </w:style>
  <w:style w:type="paragraph" w:styleId="TOC3">
    <w:name w:val="toc 3"/>
    <w:basedOn w:val="Normal"/>
    <w:next w:val="Normal"/>
    <w:autoRedefine/>
    <w:uiPriority w:val="39"/>
    <w:unhideWhenUsed/>
    <w:rsid w:val="00F160DD"/>
    <w:pPr>
      <w:spacing w:after="100"/>
      <w:ind w:left="44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AsusWin7</cp:lastModifiedBy>
  <cp:revision>2</cp:revision>
  <dcterms:created xsi:type="dcterms:W3CDTF">2026-08-19T08:45:00Z</dcterms:created>
  <dcterms:modified xsi:type="dcterms:W3CDTF">2026-08-19T08:45:00Z</dcterms:modified>
</cp:coreProperties>
</file>