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BDB" w:rsidRDefault="00316BDB" w:rsidP="00316BDB">
      <w:pPr>
        <w:pStyle w:val="Heading1"/>
        <w:spacing w:line="655" w:lineRule="auto"/>
        <w:ind w:left="3684" w:right="3254" w:hanging="1"/>
      </w:pPr>
      <w:bookmarkStart w:id="0" w:name="_TOC_250017"/>
      <w:bookmarkStart w:id="1" w:name="_GoBack"/>
      <w:bookmarkEnd w:id="1"/>
      <w:r>
        <w:t xml:space="preserve">BAB II </w:t>
      </w:r>
      <w:bookmarkEnd w:id="0"/>
      <w:r>
        <w:rPr>
          <w:spacing w:val="-2"/>
        </w:rPr>
        <w:t>PEMBAHASAN</w:t>
      </w:r>
    </w:p>
    <w:p w:rsidR="00316BDB" w:rsidRDefault="00316BDB" w:rsidP="00316BDB">
      <w:pPr>
        <w:pStyle w:val="BodyText"/>
        <w:spacing w:before="180"/>
        <w:rPr>
          <w:b/>
        </w:rPr>
      </w:pPr>
    </w:p>
    <w:p w:rsidR="00316BDB" w:rsidRDefault="00316BDB" w:rsidP="00316BDB">
      <w:pPr>
        <w:pStyle w:val="Heading2"/>
        <w:numPr>
          <w:ilvl w:val="0"/>
          <w:numId w:val="32"/>
        </w:numPr>
        <w:tabs>
          <w:tab w:val="left" w:pos="979"/>
        </w:tabs>
        <w:ind w:left="979" w:hanging="411"/>
        <w:jc w:val="left"/>
      </w:pPr>
      <w:bookmarkStart w:id="2" w:name="_TOC_250016"/>
      <w:r>
        <w:t>Pertanggung</w:t>
      </w:r>
      <w:r>
        <w:rPr>
          <w:spacing w:val="-3"/>
        </w:rPr>
        <w:t xml:space="preserve"> </w:t>
      </w:r>
      <w:r>
        <w:t>Jawaban</w:t>
      </w:r>
      <w:r>
        <w:rPr>
          <w:spacing w:val="-1"/>
        </w:rPr>
        <w:t xml:space="preserve"> </w:t>
      </w:r>
      <w:r>
        <w:t xml:space="preserve">Kepala </w:t>
      </w:r>
      <w:bookmarkEnd w:id="2"/>
      <w:r>
        <w:rPr>
          <w:spacing w:val="-4"/>
        </w:rPr>
        <w:t>Desa</w:t>
      </w:r>
    </w:p>
    <w:p w:rsidR="00316BDB" w:rsidRDefault="00316BDB" w:rsidP="00316BDB">
      <w:pPr>
        <w:pStyle w:val="BodyText"/>
        <w:rPr>
          <w:b/>
        </w:rPr>
      </w:pPr>
    </w:p>
    <w:p w:rsidR="00316BDB" w:rsidRDefault="00316BDB" w:rsidP="00316BDB">
      <w:pPr>
        <w:pStyle w:val="BodyText"/>
        <w:spacing w:line="480" w:lineRule="auto"/>
        <w:ind w:left="568" w:right="137" w:firstLine="427"/>
        <w:jc w:val="both"/>
      </w:pPr>
      <w:r>
        <w:t>Pertanggung jawaban menurut Mardiasmo pertanggungjawaban adalah unit organisasi yang dipimpin oleh manajer yang bertanggung jawab terhadap aktifitas pusat pertanggungjawaban yang dipimpinnya. Setiap pertanggungjawaban dikepalai oleh seorang manajer pertanggungjawaban yang mengendalikan unit tersebut, dan berfungsi sebagai kerangka kerja untuk mengukur dan mengevaluasi kinerja manajer segmen/ unit. Untuk tujuan ini, organisasi dibagibagi kedalam suatu jaringan pertanggungjawaban secara individual</w:t>
      </w:r>
      <w:r>
        <w:rPr>
          <w:spacing w:val="-1"/>
        </w:rPr>
        <w:t xml:space="preserve"> </w:t>
      </w:r>
      <w:r>
        <w:t xml:space="preserve">atau unit-unit organisasional yang terlibat dalam pelaksanaan suatu fungsi atau sekelompok fungsi yang saling berkaitan. Pertanggungjawaban menurut Anthony merupakan organisasi yang dipimpin oleh seorang manajer yang bertanggungjawab terhadap aktivitas yang </w:t>
      </w:r>
      <w:r>
        <w:rPr>
          <w:spacing w:val="-2"/>
        </w:rPr>
        <w:t>dilakukan.</w:t>
      </w:r>
    </w:p>
    <w:p w:rsidR="00316BDB" w:rsidRDefault="00316BDB" w:rsidP="00316BDB">
      <w:pPr>
        <w:pStyle w:val="BodyText"/>
        <w:spacing w:before="2" w:line="480" w:lineRule="auto"/>
        <w:ind w:left="568" w:right="137" w:firstLine="427"/>
        <w:jc w:val="both"/>
      </w:pPr>
      <w:r>
        <w:t>Pengertian Tanggung jawab secara harafiah dapat diartikan sebagai keadaan wajib menanggung segala sesuatunya jika terjadi apa-apa boleh dituntut, dipersalahkan, diperkarakan atau juga berarti hak yang berfungsi menerima pembebanan sebagai akibat sikapnya oleh pihak lain. Pertanggung jawaban Menurut Sugeng Istanto, pertanggungjawaban berarti kewajiban memberikan jawaban yang merupakan perhitungan atas semua hal yang terjadi dan kewajiban untuk memberikan pemulihan atas kerugian yang mungkin ditimbulkan</w:t>
      </w:r>
    </w:p>
    <w:p w:rsidR="00316BDB" w:rsidRDefault="00316BDB" w:rsidP="00316BDB">
      <w:pPr>
        <w:pStyle w:val="BodyText"/>
        <w:rPr>
          <w:sz w:val="22"/>
        </w:rPr>
      </w:pPr>
    </w:p>
    <w:p w:rsidR="00316BDB" w:rsidRDefault="00316BDB" w:rsidP="00316BDB">
      <w:pPr>
        <w:pStyle w:val="BodyText"/>
        <w:rPr>
          <w:sz w:val="22"/>
        </w:rPr>
      </w:pPr>
    </w:p>
    <w:p w:rsidR="00316BDB" w:rsidRDefault="00316BDB" w:rsidP="00316BDB">
      <w:pPr>
        <w:pStyle w:val="BodyText"/>
        <w:spacing w:before="104"/>
        <w:rPr>
          <w:sz w:val="22"/>
        </w:rPr>
      </w:pPr>
    </w:p>
    <w:p w:rsidR="00316BDB" w:rsidRDefault="00316BDB" w:rsidP="00316BDB">
      <w:pPr>
        <w:ind w:left="2292" w:right="1862"/>
        <w:jc w:val="center"/>
        <w:rPr>
          <w:rFonts w:ascii="Calibri"/>
        </w:rPr>
      </w:pPr>
      <w:r>
        <w:rPr>
          <w:rFonts w:ascii="Calibri"/>
          <w:spacing w:val="-5"/>
        </w:rPr>
        <w:t>16</w:t>
      </w:r>
    </w:p>
    <w:p w:rsidR="00316BDB" w:rsidRDefault="00316BDB" w:rsidP="00316BDB">
      <w:pPr>
        <w:jc w:val="center"/>
        <w:rPr>
          <w:rFonts w:ascii="Calibri"/>
        </w:rPr>
        <w:sectPr w:rsidR="00316BDB">
          <w:headerReference w:type="even" r:id="rId7"/>
          <w:headerReference w:type="default" r:id="rId8"/>
          <w:headerReference w:type="first" r:id="rId9"/>
          <w:pgSz w:w="11910" w:h="16840"/>
          <w:pgMar w:top="1920" w:right="1559" w:bottom="280" w:left="1700" w:header="0" w:footer="0" w:gutter="0"/>
          <w:cols w:space="720"/>
        </w:sect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spacing w:before="111"/>
        <w:rPr>
          <w:rFonts w:ascii="Calibri"/>
        </w:rPr>
      </w:pPr>
    </w:p>
    <w:p w:rsidR="00316BDB" w:rsidRDefault="00316BDB" w:rsidP="00316BDB">
      <w:pPr>
        <w:pStyle w:val="BodyText"/>
        <w:spacing w:line="480" w:lineRule="auto"/>
        <w:ind w:left="568" w:right="141" w:firstLine="427"/>
        <w:jc w:val="both"/>
      </w:pPr>
      <w:r>
        <w:t>Dari beberapa definisi tersebut dapat disimpulkan bahwa setiap pertanggungjawaban dipimpin oleh seseorang yang mempunyai wewenang dan tanggungjawab atas unit yang dipimpinnya sesuai dengan ketentuan yang ditetapkan oleh organisasi yang bersangkutan.</w:t>
      </w:r>
    </w:p>
    <w:p w:rsidR="00316BDB" w:rsidRDefault="00316BDB" w:rsidP="00316BDB">
      <w:pPr>
        <w:pStyle w:val="BodyText"/>
        <w:spacing w:before="1" w:line="480" w:lineRule="auto"/>
        <w:ind w:left="568" w:right="136" w:firstLine="427"/>
        <w:jc w:val="both"/>
      </w:pPr>
      <w:r>
        <w:t>Anggaran Pendapatan dan Belanja Desa (APBDes) adalah rencana keuangan tahunan yang dibahas dan disetujui oleh pemerintah desa dan badan musyawarah desa, dan ditetapkan dengan "Peraturan Desa". APBDes memuat tentang sumber pendapatan dan distribusi belanja desa dalam satu tahun. Pengelolaan keuangan pemerintah</w:t>
      </w:r>
      <w:r>
        <w:rPr>
          <w:spacing w:val="-15"/>
        </w:rPr>
        <w:t xml:space="preserve"> </w:t>
      </w:r>
      <w:r>
        <w:t>sangat</w:t>
      </w:r>
      <w:r>
        <w:rPr>
          <w:spacing w:val="-15"/>
        </w:rPr>
        <w:t xml:space="preserve"> </w:t>
      </w:r>
      <w:r>
        <w:t>penting</w:t>
      </w:r>
      <w:r>
        <w:rPr>
          <w:spacing w:val="-15"/>
        </w:rPr>
        <w:t xml:space="preserve"> </w:t>
      </w:r>
      <w:r>
        <w:t>dan</w:t>
      </w:r>
      <w:r>
        <w:rPr>
          <w:spacing w:val="-15"/>
        </w:rPr>
        <w:t xml:space="preserve"> </w:t>
      </w:r>
      <w:r>
        <w:t>harus</w:t>
      </w:r>
      <w:r>
        <w:rPr>
          <w:spacing w:val="-15"/>
        </w:rPr>
        <w:t xml:space="preserve"> </w:t>
      </w:r>
      <w:r>
        <w:t>diawasi</w:t>
      </w:r>
      <w:r>
        <w:rPr>
          <w:spacing w:val="-15"/>
        </w:rPr>
        <w:t xml:space="preserve"> </w:t>
      </w:r>
      <w:r>
        <w:t>secara</w:t>
      </w:r>
      <w:r>
        <w:rPr>
          <w:spacing w:val="-15"/>
        </w:rPr>
        <w:t xml:space="preserve"> </w:t>
      </w:r>
      <w:r>
        <w:t>cermat</w:t>
      </w:r>
      <w:r>
        <w:rPr>
          <w:spacing w:val="-15"/>
        </w:rPr>
        <w:t xml:space="preserve"> </w:t>
      </w:r>
      <w:r>
        <w:t>sesuai</w:t>
      </w:r>
      <w:r>
        <w:rPr>
          <w:spacing w:val="-15"/>
        </w:rPr>
        <w:t xml:space="preserve"> </w:t>
      </w:r>
      <w:r>
        <w:t>dengan</w:t>
      </w:r>
      <w:r>
        <w:rPr>
          <w:spacing w:val="-15"/>
        </w:rPr>
        <w:t xml:space="preserve"> </w:t>
      </w:r>
      <w:r>
        <w:t>kebijakan yang ditetapkan oleh pemerintah. Pada PERMENDAGRI (peraturan pemerintah dalam</w:t>
      </w:r>
      <w:r>
        <w:rPr>
          <w:spacing w:val="1"/>
        </w:rPr>
        <w:t xml:space="preserve"> </w:t>
      </w:r>
      <w:r>
        <w:t>negeri)</w:t>
      </w:r>
      <w:r>
        <w:rPr>
          <w:spacing w:val="2"/>
        </w:rPr>
        <w:t xml:space="preserve"> </w:t>
      </w:r>
      <w:r>
        <w:t>No.20</w:t>
      </w:r>
      <w:r>
        <w:rPr>
          <w:spacing w:val="6"/>
        </w:rPr>
        <w:t xml:space="preserve"> </w:t>
      </w:r>
      <w:r>
        <w:t>tahun</w:t>
      </w:r>
      <w:r>
        <w:rPr>
          <w:spacing w:val="3"/>
        </w:rPr>
        <w:t xml:space="preserve"> </w:t>
      </w:r>
      <w:r>
        <w:t>2018</w:t>
      </w:r>
      <w:r>
        <w:rPr>
          <w:spacing w:val="3"/>
        </w:rPr>
        <w:t xml:space="preserve"> </w:t>
      </w:r>
      <w:r>
        <w:t>tentang</w:t>
      </w:r>
      <w:r>
        <w:rPr>
          <w:spacing w:val="4"/>
        </w:rPr>
        <w:t xml:space="preserve"> </w:t>
      </w:r>
      <w:r>
        <w:t>Pengelolaan</w:t>
      </w:r>
      <w:r>
        <w:rPr>
          <w:spacing w:val="3"/>
        </w:rPr>
        <w:t xml:space="preserve"> </w:t>
      </w:r>
      <w:r>
        <w:t>Keuangan</w:t>
      </w:r>
      <w:r>
        <w:rPr>
          <w:spacing w:val="5"/>
        </w:rPr>
        <w:t xml:space="preserve"> </w:t>
      </w:r>
      <w:r>
        <w:t>Desa</w:t>
      </w:r>
      <w:r>
        <w:rPr>
          <w:spacing w:val="6"/>
        </w:rPr>
        <w:t xml:space="preserve"> </w:t>
      </w:r>
      <w:r>
        <w:t>pasal</w:t>
      </w:r>
      <w:r>
        <w:rPr>
          <w:spacing w:val="4"/>
        </w:rPr>
        <w:t xml:space="preserve"> </w:t>
      </w:r>
      <w:r>
        <w:t>2</w:t>
      </w:r>
      <w:r>
        <w:rPr>
          <w:spacing w:val="4"/>
        </w:rPr>
        <w:t xml:space="preserve"> </w:t>
      </w:r>
      <w:r>
        <w:rPr>
          <w:spacing w:val="-4"/>
        </w:rPr>
        <w:t>ayat</w:t>
      </w:r>
    </w:p>
    <w:p w:rsidR="00316BDB" w:rsidRDefault="00316BDB" w:rsidP="00316BDB">
      <w:pPr>
        <w:pStyle w:val="BodyText"/>
        <w:spacing w:line="480" w:lineRule="auto"/>
        <w:ind w:left="568" w:right="138"/>
        <w:jc w:val="both"/>
      </w:pPr>
      <w:r>
        <w:t>(1) yang menyatakan bahwa “ Keuangan desa dikelola berdasarkan asas-asas transparan, akuntabel, partisipatif serta dilalukan dengan tertib dan disiplin anggaran ”. Pengukuran kinerja dalam suatu pemerintahan merupakan hal yang utama</w:t>
      </w:r>
      <w:r>
        <w:rPr>
          <w:spacing w:val="-12"/>
        </w:rPr>
        <w:t xml:space="preserve"> </w:t>
      </w:r>
      <w:r>
        <w:t>untuk</w:t>
      </w:r>
      <w:r>
        <w:rPr>
          <w:spacing w:val="-10"/>
        </w:rPr>
        <w:t xml:space="preserve"> </w:t>
      </w:r>
      <w:r>
        <w:t>menilai</w:t>
      </w:r>
      <w:r>
        <w:rPr>
          <w:spacing w:val="-11"/>
        </w:rPr>
        <w:t xml:space="preserve"> </w:t>
      </w:r>
      <w:r>
        <w:t>akuntabilitas</w:t>
      </w:r>
      <w:r>
        <w:rPr>
          <w:spacing w:val="-11"/>
        </w:rPr>
        <w:t xml:space="preserve"> </w:t>
      </w:r>
      <w:r>
        <w:t>sebuah</w:t>
      </w:r>
      <w:r>
        <w:rPr>
          <w:spacing w:val="-11"/>
        </w:rPr>
        <w:t xml:space="preserve"> </w:t>
      </w:r>
      <w:r>
        <w:t>pemerintahan.</w:t>
      </w:r>
      <w:r>
        <w:rPr>
          <w:spacing w:val="-11"/>
        </w:rPr>
        <w:t xml:space="preserve"> </w:t>
      </w:r>
      <w:r>
        <w:t>Sehingga</w:t>
      </w:r>
      <w:r>
        <w:rPr>
          <w:spacing w:val="-11"/>
        </w:rPr>
        <w:t xml:space="preserve"> </w:t>
      </w:r>
      <w:r>
        <w:t>pemerintah</w:t>
      </w:r>
      <w:r>
        <w:rPr>
          <w:spacing w:val="-11"/>
        </w:rPr>
        <w:t xml:space="preserve"> </w:t>
      </w:r>
      <w:r>
        <w:t>desa mempunyai peran penting dan bertanggung jawab terhadap pengelolaan keuangan desa agar penggunaannya efektif, efisien, dan pembangunannya tepat sasaran.</w:t>
      </w:r>
    </w:p>
    <w:p w:rsidR="00316BDB" w:rsidRDefault="00316BDB" w:rsidP="00316BDB">
      <w:pPr>
        <w:pStyle w:val="BodyText"/>
        <w:spacing w:before="1" w:line="480" w:lineRule="auto"/>
        <w:ind w:left="568" w:right="138" w:firstLine="427"/>
        <w:jc w:val="both"/>
      </w:pPr>
      <w:r>
        <w:t>Pertanggung jawaban APBDes adalah proses penyampaian hasil kinerja Pemerintah Desa dalam mengelola Keuangan Desa setiap akhir tahun anggaran Kepada</w:t>
      </w:r>
      <w:r>
        <w:rPr>
          <w:spacing w:val="-15"/>
        </w:rPr>
        <w:t xml:space="preserve"> </w:t>
      </w:r>
      <w:r>
        <w:t>BPD,</w:t>
      </w:r>
      <w:r>
        <w:rPr>
          <w:spacing w:val="-15"/>
        </w:rPr>
        <w:t xml:space="preserve"> </w:t>
      </w:r>
      <w:r>
        <w:t>Bupati/Walikota</w:t>
      </w:r>
      <w:r>
        <w:rPr>
          <w:spacing w:val="-15"/>
        </w:rPr>
        <w:t xml:space="preserve"> </w:t>
      </w:r>
      <w:r>
        <w:t>dan</w:t>
      </w:r>
      <w:r>
        <w:rPr>
          <w:spacing w:val="-15"/>
        </w:rPr>
        <w:t xml:space="preserve"> </w:t>
      </w:r>
      <w:r>
        <w:t>Masyarakat.</w:t>
      </w:r>
      <w:r>
        <w:rPr>
          <w:spacing w:val="-15"/>
        </w:rPr>
        <w:t xml:space="preserve"> </w:t>
      </w:r>
      <w:r>
        <w:t>Setiap</w:t>
      </w:r>
      <w:r>
        <w:rPr>
          <w:spacing w:val="-15"/>
        </w:rPr>
        <w:t xml:space="preserve"> </w:t>
      </w:r>
      <w:r>
        <w:t>Desa</w:t>
      </w:r>
      <w:r>
        <w:rPr>
          <w:spacing w:val="-15"/>
        </w:rPr>
        <w:t xml:space="preserve"> </w:t>
      </w:r>
      <w:r>
        <w:t>mempunyai</w:t>
      </w:r>
      <w:r>
        <w:rPr>
          <w:spacing w:val="-15"/>
        </w:rPr>
        <w:t xml:space="preserve"> </w:t>
      </w:r>
      <w:r>
        <w:t>kewajiban mempertanggungjawabkan APBDes. Laporan pertanggungjawaban pelaksanaan APBDesa, terdiri dari pendapatan, belanja, dan pembiayaan Desa yang disajikan dengan</w:t>
      </w:r>
      <w:r>
        <w:rPr>
          <w:spacing w:val="51"/>
        </w:rPr>
        <w:t xml:space="preserve"> </w:t>
      </w:r>
      <w:r>
        <w:t>peraturan</w:t>
      </w:r>
      <w:r>
        <w:rPr>
          <w:spacing w:val="56"/>
        </w:rPr>
        <w:t xml:space="preserve"> </w:t>
      </w:r>
      <w:r>
        <w:t>Desa</w:t>
      </w:r>
      <w:r>
        <w:rPr>
          <w:spacing w:val="55"/>
        </w:rPr>
        <w:t xml:space="preserve"> </w:t>
      </w:r>
      <w:r>
        <w:t>dalam</w:t>
      </w:r>
      <w:r>
        <w:rPr>
          <w:spacing w:val="53"/>
        </w:rPr>
        <w:t xml:space="preserve"> </w:t>
      </w:r>
      <w:r>
        <w:t>akhir</w:t>
      </w:r>
      <w:r>
        <w:rPr>
          <w:spacing w:val="53"/>
        </w:rPr>
        <w:t xml:space="preserve"> </w:t>
      </w:r>
      <w:r>
        <w:t>tahun</w:t>
      </w:r>
      <w:r>
        <w:rPr>
          <w:spacing w:val="53"/>
        </w:rPr>
        <w:t xml:space="preserve"> </w:t>
      </w:r>
      <w:r>
        <w:t>anggaran.</w:t>
      </w:r>
      <w:r>
        <w:rPr>
          <w:spacing w:val="53"/>
        </w:rPr>
        <w:t xml:space="preserve"> </w:t>
      </w:r>
      <w:r>
        <w:t>di</w:t>
      </w:r>
      <w:r>
        <w:rPr>
          <w:spacing w:val="54"/>
        </w:rPr>
        <w:t xml:space="preserve"> </w:t>
      </w:r>
      <w:r>
        <w:t>desa</w:t>
      </w:r>
      <w:r>
        <w:rPr>
          <w:spacing w:val="58"/>
        </w:rPr>
        <w:t xml:space="preserve"> </w:t>
      </w:r>
      <w:r>
        <w:t>Cinta</w:t>
      </w:r>
      <w:r>
        <w:rPr>
          <w:spacing w:val="53"/>
        </w:rPr>
        <w:t xml:space="preserve"> </w:t>
      </w:r>
      <w:r>
        <w:t>Air</w:t>
      </w:r>
      <w:r>
        <w:rPr>
          <w:spacing w:val="57"/>
        </w:rPr>
        <w:t xml:space="preserve"> </w:t>
      </w:r>
      <w:r>
        <w:rPr>
          <w:spacing w:val="-2"/>
        </w:rPr>
        <w:t>dalam</w:t>
      </w:r>
    </w:p>
    <w:p w:rsidR="00316BDB" w:rsidRDefault="00316BDB" w:rsidP="00316BDB">
      <w:pPr>
        <w:pStyle w:val="BodyText"/>
        <w:spacing w:line="480" w:lineRule="auto"/>
        <w:jc w:val="both"/>
        <w:sectPr w:rsidR="00316BDB">
          <w:headerReference w:type="even" r:id="rId10"/>
          <w:headerReference w:type="default" r:id="rId11"/>
          <w:headerReference w:type="first" r:id="rId12"/>
          <w:pgSz w:w="11910" w:h="16840"/>
          <w:pgMar w:top="980" w:right="1559" w:bottom="280" w:left="1700" w:header="763" w:footer="0" w:gutter="0"/>
          <w:pgNumType w:start="17"/>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7"/>
        <w:jc w:val="both"/>
      </w:pPr>
      <w:r>
        <w:t>mengelola keuangan Desa tentunya juga membuat laporan pertanggungjawaban kepada</w:t>
      </w:r>
      <w:r>
        <w:rPr>
          <w:spacing w:val="-8"/>
        </w:rPr>
        <w:t xml:space="preserve"> </w:t>
      </w:r>
      <w:r>
        <w:t>BPD,</w:t>
      </w:r>
      <w:r>
        <w:rPr>
          <w:spacing w:val="-10"/>
        </w:rPr>
        <w:t xml:space="preserve"> </w:t>
      </w:r>
      <w:r>
        <w:t>Bupati/Walikota</w:t>
      </w:r>
      <w:r>
        <w:rPr>
          <w:spacing w:val="-10"/>
        </w:rPr>
        <w:t xml:space="preserve"> </w:t>
      </w:r>
      <w:r>
        <w:t>dan</w:t>
      </w:r>
      <w:r>
        <w:rPr>
          <w:spacing w:val="-9"/>
        </w:rPr>
        <w:t xml:space="preserve"> </w:t>
      </w:r>
      <w:r>
        <w:t>masyarakat.</w:t>
      </w:r>
      <w:r>
        <w:rPr>
          <w:spacing w:val="-9"/>
        </w:rPr>
        <w:t xml:space="preserve"> </w:t>
      </w:r>
      <w:r>
        <w:t>Dalam</w:t>
      </w:r>
      <w:r>
        <w:rPr>
          <w:spacing w:val="-9"/>
        </w:rPr>
        <w:t xml:space="preserve"> </w:t>
      </w:r>
      <w:r>
        <w:t>proses</w:t>
      </w:r>
      <w:r>
        <w:rPr>
          <w:spacing w:val="-9"/>
        </w:rPr>
        <w:t xml:space="preserve"> </w:t>
      </w:r>
      <w:r>
        <w:t>pertanggungjawaban di desa Cinta Air Infoman penelitian Kepala Desa Cinta Air yaitu saya sendiri (Indra Fajar). di Desa Cinta Air ini</w:t>
      </w:r>
      <w:r>
        <w:rPr>
          <w:spacing w:val="40"/>
        </w:rPr>
        <w:t xml:space="preserve"> </w:t>
      </w:r>
      <w:r>
        <w:t>sudah melaksanakan laporan pertanggungjawaban sesuai posedur dan ketentuan yang berlaku mengenai pelaporan pelaksanaan APBD setiap akhir tahun kemudian disampaikann kepada BPD, ke Kecamatan dan Bupati/Wali kota, untuk melaporkan hasil kinerja pemerintah Desa Cinta Air”</w:t>
      </w:r>
    </w:p>
    <w:p w:rsidR="00316BDB" w:rsidRDefault="00316BDB" w:rsidP="00316BDB">
      <w:pPr>
        <w:pStyle w:val="BodyText"/>
        <w:spacing w:before="1" w:line="480" w:lineRule="auto"/>
        <w:ind w:left="568" w:right="140" w:firstLine="427"/>
        <w:jc w:val="both"/>
      </w:pPr>
      <w:r>
        <w:t>Menurut</w:t>
      </w:r>
      <w:r>
        <w:rPr>
          <w:spacing w:val="-11"/>
        </w:rPr>
        <w:t xml:space="preserve"> </w:t>
      </w:r>
      <w:r>
        <w:t>Saya</w:t>
      </w:r>
      <w:r>
        <w:rPr>
          <w:spacing w:val="-9"/>
        </w:rPr>
        <w:t xml:space="preserve"> </w:t>
      </w:r>
      <w:r>
        <w:t>“Selama</w:t>
      </w:r>
      <w:r>
        <w:rPr>
          <w:spacing w:val="-12"/>
        </w:rPr>
        <w:t xml:space="preserve"> </w:t>
      </w:r>
      <w:r>
        <w:t>saya</w:t>
      </w:r>
      <w:r>
        <w:rPr>
          <w:spacing w:val="-12"/>
        </w:rPr>
        <w:t xml:space="preserve"> </w:t>
      </w:r>
      <w:r>
        <w:t>menjabat</w:t>
      </w:r>
      <w:r>
        <w:rPr>
          <w:spacing w:val="-10"/>
        </w:rPr>
        <w:t xml:space="preserve"> </w:t>
      </w:r>
      <w:r>
        <w:t>sebagai</w:t>
      </w:r>
      <w:r>
        <w:rPr>
          <w:spacing w:val="-10"/>
        </w:rPr>
        <w:t xml:space="preserve"> </w:t>
      </w:r>
      <w:r>
        <w:t>ketua</w:t>
      </w:r>
      <w:r>
        <w:rPr>
          <w:spacing w:val="-12"/>
        </w:rPr>
        <w:t xml:space="preserve"> </w:t>
      </w:r>
      <w:r>
        <w:t>BPD</w:t>
      </w:r>
      <w:r>
        <w:rPr>
          <w:spacing w:val="-11"/>
        </w:rPr>
        <w:t xml:space="preserve"> </w:t>
      </w:r>
      <w:r>
        <w:t>Desa</w:t>
      </w:r>
      <w:r>
        <w:rPr>
          <w:spacing w:val="-9"/>
        </w:rPr>
        <w:t xml:space="preserve"> </w:t>
      </w:r>
      <w:r>
        <w:t>Pasar</w:t>
      </w:r>
      <w:r>
        <w:rPr>
          <w:spacing w:val="-9"/>
        </w:rPr>
        <w:t xml:space="preserve"> </w:t>
      </w:r>
      <w:r>
        <w:t>Bengkel, Pemerintah Desa Cinta Air sudah melaksanakan kewajibannya sebagai mana mestinya, membuat laporan pertanggungjawaban penggunaan APBDes atau laporan keuangan Desa dan di tunjukkan kepada BPD untuk meminta persetujuan BPD dan di serahkan ke Bupati/walikota sebagai laporan pertanggungjawaban pengelolaan APBDes. Dan pemerintah Desa sudah berkoordinasi dan komunikasi dengan baik kepada BPD.”</w:t>
      </w:r>
    </w:p>
    <w:p w:rsidR="00316BDB" w:rsidRDefault="00316BDB" w:rsidP="00316BDB">
      <w:pPr>
        <w:pStyle w:val="BodyText"/>
        <w:spacing w:before="1" w:line="480" w:lineRule="auto"/>
        <w:ind w:left="568" w:right="135" w:firstLine="427"/>
        <w:jc w:val="both"/>
      </w:pPr>
      <w:r>
        <w:t>Pertanggungjawaban APBDes kewajiban yang harus dilaksanakan oleh Pemerintah</w:t>
      </w:r>
      <w:r>
        <w:rPr>
          <w:spacing w:val="-15"/>
        </w:rPr>
        <w:t xml:space="preserve"> </w:t>
      </w:r>
      <w:r>
        <w:t>Desa</w:t>
      </w:r>
      <w:r>
        <w:rPr>
          <w:spacing w:val="-15"/>
        </w:rPr>
        <w:t xml:space="preserve"> </w:t>
      </w:r>
      <w:r>
        <w:t>Seputih</w:t>
      </w:r>
      <w:r>
        <w:rPr>
          <w:spacing w:val="-15"/>
        </w:rPr>
        <w:t xml:space="preserve"> </w:t>
      </w:r>
      <w:r>
        <w:t>dalam</w:t>
      </w:r>
      <w:r>
        <w:rPr>
          <w:spacing w:val="-15"/>
        </w:rPr>
        <w:t xml:space="preserve"> </w:t>
      </w:r>
      <w:r>
        <w:t>melaksanakan</w:t>
      </w:r>
      <w:r>
        <w:rPr>
          <w:spacing w:val="-15"/>
        </w:rPr>
        <w:t xml:space="preserve"> </w:t>
      </w:r>
      <w:r>
        <w:t>APBDes</w:t>
      </w:r>
      <w:r>
        <w:rPr>
          <w:spacing w:val="-15"/>
        </w:rPr>
        <w:t xml:space="preserve"> </w:t>
      </w:r>
      <w:r>
        <w:t>dan</w:t>
      </w:r>
      <w:r>
        <w:rPr>
          <w:spacing w:val="-15"/>
        </w:rPr>
        <w:t xml:space="preserve"> </w:t>
      </w:r>
      <w:r>
        <w:t>juga</w:t>
      </w:r>
      <w:r>
        <w:rPr>
          <w:spacing w:val="-15"/>
        </w:rPr>
        <w:t xml:space="preserve"> </w:t>
      </w:r>
      <w:r>
        <w:t>harus</w:t>
      </w:r>
      <w:r>
        <w:rPr>
          <w:spacing w:val="-15"/>
        </w:rPr>
        <w:t xml:space="preserve"> </w:t>
      </w:r>
      <w:r>
        <w:t>mempunyai rasa tanggungjawab dan jujur dalam pembuatan laporan pertanggungjawaban APBDes. informan penelitan Bendahara Desa mengatakan, “pelaporan pertanggungjawaban tahap 1 untuk pelaporan Dana Desa dan ADD dilaksanakan sekitar bulan november dan untuk pelapoan tahap akhir tahun anggaran dilakukan pada bulan januari’. Pertanggungjawaban APBDes di Desa Cinta Air bisa saya simpulkan</w:t>
      </w:r>
      <w:r>
        <w:rPr>
          <w:spacing w:val="68"/>
        </w:rPr>
        <w:t xml:space="preserve"> </w:t>
      </w:r>
      <w:r>
        <w:t>setelah</w:t>
      </w:r>
      <w:r>
        <w:rPr>
          <w:spacing w:val="68"/>
        </w:rPr>
        <w:t xml:space="preserve"> </w:t>
      </w:r>
      <w:r>
        <w:t>saya</w:t>
      </w:r>
      <w:r>
        <w:rPr>
          <w:spacing w:val="69"/>
        </w:rPr>
        <w:t xml:space="preserve"> </w:t>
      </w:r>
      <w:r>
        <w:t>melakukan</w:t>
      </w:r>
      <w:r>
        <w:rPr>
          <w:spacing w:val="68"/>
        </w:rPr>
        <w:t xml:space="preserve"> </w:t>
      </w:r>
      <w:r>
        <w:t>pengamatan</w:t>
      </w:r>
      <w:r>
        <w:rPr>
          <w:spacing w:val="68"/>
        </w:rPr>
        <w:t xml:space="preserve">  </w:t>
      </w:r>
      <w:r>
        <w:t>dengan</w:t>
      </w:r>
      <w:r>
        <w:rPr>
          <w:spacing w:val="69"/>
        </w:rPr>
        <w:t xml:space="preserve"> </w:t>
      </w:r>
      <w:r>
        <w:t>informan</w:t>
      </w:r>
      <w:r>
        <w:rPr>
          <w:spacing w:val="70"/>
        </w:rPr>
        <w:t xml:space="preserve"> </w:t>
      </w:r>
      <w:r>
        <w:t>yang</w:t>
      </w:r>
      <w:r>
        <w:rPr>
          <w:spacing w:val="69"/>
        </w:rPr>
        <w:t xml:space="preserve"> </w:t>
      </w:r>
      <w:r>
        <w:rPr>
          <w:spacing w:val="-4"/>
        </w:rPr>
        <w:t>saya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peroleh, bahwa Pemerintah Desa Cinta Air sudah melaksanakan pertanggungjawaban</w:t>
      </w:r>
      <w:r>
        <w:rPr>
          <w:spacing w:val="-4"/>
        </w:rPr>
        <w:t xml:space="preserve"> </w:t>
      </w:r>
      <w:r>
        <w:t>Kepada</w:t>
      </w:r>
      <w:r>
        <w:rPr>
          <w:spacing w:val="-5"/>
        </w:rPr>
        <w:t xml:space="preserve"> </w:t>
      </w:r>
      <w:r>
        <w:t>Bupati/Walikota</w:t>
      </w:r>
      <w:r>
        <w:rPr>
          <w:spacing w:val="-5"/>
        </w:rPr>
        <w:t xml:space="preserve"> </w:t>
      </w:r>
      <w:r>
        <w:t>meskipun</w:t>
      </w:r>
      <w:r>
        <w:rPr>
          <w:spacing w:val="-4"/>
        </w:rPr>
        <w:t xml:space="preserve"> </w:t>
      </w:r>
      <w:r>
        <w:t>dalam</w:t>
      </w:r>
      <w:r>
        <w:rPr>
          <w:spacing w:val="-4"/>
        </w:rPr>
        <w:t xml:space="preserve"> </w:t>
      </w:r>
      <w:r>
        <w:t>pelaksanaanya</w:t>
      </w:r>
      <w:r>
        <w:rPr>
          <w:spacing w:val="-5"/>
        </w:rPr>
        <w:t xml:space="preserve"> </w:t>
      </w:r>
      <w:r>
        <w:t>ada keterlambatan</w:t>
      </w:r>
      <w:r>
        <w:rPr>
          <w:spacing w:val="-15"/>
        </w:rPr>
        <w:t xml:space="preserve"> </w:t>
      </w:r>
      <w:r>
        <w:t>pada</w:t>
      </w:r>
      <w:r>
        <w:rPr>
          <w:spacing w:val="-15"/>
        </w:rPr>
        <w:t xml:space="preserve"> </w:t>
      </w:r>
      <w:r>
        <w:t>pelaporan</w:t>
      </w:r>
      <w:r>
        <w:rPr>
          <w:spacing w:val="-15"/>
        </w:rPr>
        <w:t xml:space="preserve"> </w:t>
      </w:r>
      <w:r>
        <w:t>tahap</w:t>
      </w:r>
      <w:r>
        <w:rPr>
          <w:spacing w:val="-15"/>
        </w:rPr>
        <w:t xml:space="preserve"> </w:t>
      </w:r>
      <w:r>
        <w:t>pertama</w:t>
      </w:r>
      <w:r>
        <w:rPr>
          <w:spacing w:val="-15"/>
        </w:rPr>
        <w:t xml:space="preserve"> </w:t>
      </w:r>
      <w:r>
        <w:t>yang</w:t>
      </w:r>
      <w:r>
        <w:rPr>
          <w:spacing w:val="-15"/>
        </w:rPr>
        <w:t xml:space="preserve"> </w:t>
      </w:r>
      <w:r>
        <w:t>seharusnya</w:t>
      </w:r>
      <w:r>
        <w:rPr>
          <w:spacing w:val="-15"/>
        </w:rPr>
        <w:t xml:space="preserve"> </w:t>
      </w:r>
      <w:r>
        <w:t>di</w:t>
      </w:r>
      <w:r>
        <w:rPr>
          <w:spacing w:val="-15"/>
        </w:rPr>
        <w:t xml:space="preserve"> </w:t>
      </w:r>
      <w:r>
        <w:t>lakukan</w:t>
      </w:r>
      <w:r>
        <w:rPr>
          <w:spacing w:val="-15"/>
        </w:rPr>
        <w:t xml:space="preserve"> </w:t>
      </w:r>
      <w:r>
        <w:t>pada</w:t>
      </w:r>
      <w:r>
        <w:rPr>
          <w:spacing w:val="-15"/>
        </w:rPr>
        <w:t xml:space="preserve"> </w:t>
      </w:r>
      <w:r>
        <w:t>akhir bulan</w:t>
      </w:r>
      <w:r>
        <w:rPr>
          <w:spacing w:val="-11"/>
        </w:rPr>
        <w:t xml:space="preserve"> </w:t>
      </w:r>
      <w:r>
        <w:t>juli,</w:t>
      </w:r>
      <w:r>
        <w:rPr>
          <w:spacing w:val="-10"/>
        </w:rPr>
        <w:t xml:space="preserve"> </w:t>
      </w:r>
      <w:r>
        <w:t>keterlambatan</w:t>
      </w:r>
      <w:r>
        <w:rPr>
          <w:spacing w:val="-8"/>
        </w:rPr>
        <w:t xml:space="preserve"> </w:t>
      </w:r>
      <w:r>
        <w:t>tesebut</w:t>
      </w:r>
      <w:r>
        <w:rPr>
          <w:spacing w:val="-10"/>
        </w:rPr>
        <w:t xml:space="preserve"> </w:t>
      </w:r>
      <w:r>
        <w:t>di</w:t>
      </w:r>
      <w:r>
        <w:rPr>
          <w:spacing w:val="-10"/>
        </w:rPr>
        <w:t xml:space="preserve"> </w:t>
      </w:r>
      <w:r>
        <w:t>karnakan</w:t>
      </w:r>
      <w:r>
        <w:rPr>
          <w:spacing w:val="-11"/>
        </w:rPr>
        <w:t xml:space="preserve"> </w:t>
      </w:r>
      <w:r>
        <w:t>pemerintah</w:t>
      </w:r>
      <w:r>
        <w:rPr>
          <w:spacing w:val="-8"/>
        </w:rPr>
        <w:t xml:space="preserve"> </w:t>
      </w:r>
      <w:r>
        <w:t>desa</w:t>
      </w:r>
      <w:r>
        <w:rPr>
          <w:spacing w:val="-11"/>
        </w:rPr>
        <w:t xml:space="preserve"> </w:t>
      </w:r>
      <w:r>
        <w:t>Cinta</w:t>
      </w:r>
      <w:r>
        <w:rPr>
          <w:spacing w:val="-9"/>
        </w:rPr>
        <w:t xml:space="preserve"> </w:t>
      </w:r>
      <w:r>
        <w:t>Air</w:t>
      </w:r>
      <w:r>
        <w:rPr>
          <w:spacing w:val="-11"/>
        </w:rPr>
        <w:t xml:space="preserve"> </w:t>
      </w:r>
      <w:r>
        <w:t>tidak</w:t>
      </w:r>
      <w:r>
        <w:rPr>
          <w:spacing w:val="-11"/>
        </w:rPr>
        <w:t xml:space="preserve"> </w:t>
      </w:r>
      <w:r>
        <w:t>cepat dalam</w:t>
      </w:r>
      <w:r>
        <w:rPr>
          <w:spacing w:val="-15"/>
        </w:rPr>
        <w:t xml:space="preserve"> </w:t>
      </w:r>
      <w:r>
        <w:t>menghitung</w:t>
      </w:r>
      <w:r>
        <w:rPr>
          <w:spacing w:val="-15"/>
        </w:rPr>
        <w:t xml:space="preserve"> </w:t>
      </w:r>
      <w:r>
        <w:t>keuangan</w:t>
      </w:r>
      <w:r>
        <w:rPr>
          <w:spacing w:val="-15"/>
        </w:rPr>
        <w:t xml:space="preserve"> </w:t>
      </w:r>
      <w:r>
        <w:t>Desa</w:t>
      </w:r>
      <w:r>
        <w:rPr>
          <w:spacing w:val="-15"/>
        </w:rPr>
        <w:t xml:space="preserve"> </w:t>
      </w:r>
      <w:r>
        <w:t>dan</w:t>
      </w:r>
      <w:r>
        <w:rPr>
          <w:spacing w:val="-14"/>
        </w:rPr>
        <w:t xml:space="preserve"> </w:t>
      </w:r>
      <w:r>
        <w:t>juga</w:t>
      </w:r>
      <w:r>
        <w:rPr>
          <w:spacing w:val="-15"/>
        </w:rPr>
        <w:t xml:space="preserve"> </w:t>
      </w:r>
      <w:r>
        <w:t>menunggu</w:t>
      </w:r>
      <w:r>
        <w:rPr>
          <w:spacing w:val="-15"/>
        </w:rPr>
        <w:t xml:space="preserve"> </w:t>
      </w:r>
      <w:r>
        <w:t>Dana</w:t>
      </w:r>
      <w:r>
        <w:rPr>
          <w:spacing w:val="-14"/>
        </w:rPr>
        <w:t xml:space="preserve"> </w:t>
      </w:r>
      <w:r>
        <w:t>Desa</w:t>
      </w:r>
      <w:r>
        <w:rPr>
          <w:spacing w:val="-15"/>
        </w:rPr>
        <w:t xml:space="preserve"> </w:t>
      </w:r>
      <w:r>
        <w:t>turun</w:t>
      </w:r>
      <w:r>
        <w:rPr>
          <w:spacing w:val="-15"/>
        </w:rPr>
        <w:t xml:space="preserve"> </w:t>
      </w:r>
      <w:r>
        <w:t>seluruhnya untuk tahap terakhir sisa 20 persen sekitar bulan oktober dan untuk laporan tahap akhir sudah di lakukan sesuai waktu yang ditentukan.</w:t>
      </w:r>
    </w:p>
    <w:p w:rsidR="00316BDB" w:rsidRDefault="00316BDB" w:rsidP="00316BDB">
      <w:pPr>
        <w:pStyle w:val="BodyText"/>
        <w:spacing w:before="1" w:line="480" w:lineRule="auto"/>
        <w:ind w:left="568" w:right="139" w:firstLine="427"/>
        <w:jc w:val="both"/>
      </w:pPr>
      <w:r>
        <w:t>Pelaporan keuangan Desa salah satu mekanisme untuk mewujudkan dan menjamin</w:t>
      </w:r>
      <w:r>
        <w:rPr>
          <w:spacing w:val="-15"/>
        </w:rPr>
        <w:t xml:space="preserve"> </w:t>
      </w:r>
      <w:r>
        <w:t>akuntabiltas</w:t>
      </w:r>
      <w:r>
        <w:rPr>
          <w:spacing w:val="-15"/>
        </w:rPr>
        <w:t xml:space="preserve"> </w:t>
      </w:r>
      <w:r>
        <w:t>pengelolaan</w:t>
      </w:r>
      <w:r>
        <w:rPr>
          <w:spacing w:val="-15"/>
        </w:rPr>
        <w:t xml:space="preserve"> </w:t>
      </w:r>
      <w:r>
        <w:t>keuangan</w:t>
      </w:r>
      <w:r>
        <w:rPr>
          <w:spacing w:val="-15"/>
        </w:rPr>
        <w:t xml:space="preserve"> </w:t>
      </w:r>
      <w:r>
        <w:t>Desa,</w:t>
      </w:r>
      <w:r>
        <w:rPr>
          <w:spacing w:val="-15"/>
        </w:rPr>
        <w:t xml:space="preserve"> </w:t>
      </w:r>
      <w:r>
        <w:t>sebagaimana</w:t>
      </w:r>
      <w:r>
        <w:rPr>
          <w:spacing w:val="-15"/>
        </w:rPr>
        <w:t xml:space="preserve"> </w:t>
      </w:r>
      <w:r>
        <w:t>ditegaskan</w:t>
      </w:r>
      <w:r>
        <w:rPr>
          <w:spacing w:val="-15"/>
        </w:rPr>
        <w:t xml:space="preserve"> </w:t>
      </w:r>
      <w:r>
        <w:t>dalam asas Pengelolaan Keuangan Desa (</w:t>
      </w:r>
      <w:r>
        <w:rPr>
          <w:i/>
        </w:rPr>
        <w:t>Asas Akuntabel</w:t>
      </w:r>
      <w:r>
        <w:t>). Hakikat dari pelaporan ini adalah agar dalam pengelolaan keuangan di Desa Cinta Air dapat dipertanggungjawabkan dari berbagai aspek: hukum, administrasi, maupun moral. Dengan demikian, pelaporan pengelolaan keuangan Desa menjadi kewajiban Pemerintah Desa Seputih yang merupakan sebagai bagian tak terpisahkan dari penyelengaraan Pemerintahan Desa. Pertanggungaaban APBDes bukan hanya pelaporan kepada atasan saja melainkan rasa tanggungjawab yang besar dengan sungguh-sungguh melaksanakan dan kewajibannya menggunakan uang negara sesuai dengan aturan yang ada. Pemerintah Desa Cinta Air dalam merealisasikan APBDes dilihat dari belanja Desa masih ada kebijakan-kebijakan penggunaan keuangan Desa yang di bilang menghambur-hamburkan uang negara dan tidak efektif,</w:t>
      </w:r>
      <w:r>
        <w:rPr>
          <w:spacing w:val="-8"/>
        </w:rPr>
        <w:t xml:space="preserve"> </w:t>
      </w:r>
      <w:r>
        <w:t>seperti</w:t>
      </w:r>
      <w:r>
        <w:rPr>
          <w:spacing w:val="-8"/>
        </w:rPr>
        <w:t xml:space="preserve"> </w:t>
      </w:r>
      <w:r>
        <w:t>penggunaan</w:t>
      </w:r>
      <w:r>
        <w:rPr>
          <w:spacing w:val="-8"/>
        </w:rPr>
        <w:t xml:space="preserve"> </w:t>
      </w:r>
      <w:r>
        <w:t>Dana</w:t>
      </w:r>
      <w:r>
        <w:rPr>
          <w:spacing w:val="-8"/>
        </w:rPr>
        <w:t xml:space="preserve"> </w:t>
      </w:r>
      <w:r>
        <w:t>Desa</w:t>
      </w:r>
      <w:r>
        <w:rPr>
          <w:spacing w:val="-8"/>
        </w:rPr>
        <w:t xml:space="preserve"> </w:t>
      </w:r>
      <w:r>
        <w:t>untuk</w:t>
      </w:r>
      <w:r>
        <w:rPr>
          <w:spacing w:val="-6"/>
        </w:rPr>
        <w:t xml:space="preserve"> </w:t>
      </w:r>
      <w:r>
        <w:t>membangun</w:t>
      </w:r>
      <w:r>
        <w:rPr>
          <w:spacing w:val="-8"/>
        </w:rPr>
        <w:t xml:space="preserve"> </w:t>
      </w:r>
      <w:r>
        <w:t>tempat</w:t>
      </w:r>
      <w:r>
        <w:rPr>
          <w:spacing w:val="-8"/>
        </w:rPr>
        <w:t xml:space="preserve"> </w:t>
      </w:r>
      <w:r>
        <w:t>parkir</w:t>
      </w:r>
      <w:r>
        <w:rPr>
          <w:spacing w:val="-8"/>
        </w:rPr>
        <w:t xml:space="preserve"> </w:t>
      </w:r>
      <w:r>
        <w:t>dan</w:t>
      </w:r>
      <w:r>
        <w:rPr>
          <w:spacing w:val="-8"/>
        </w:rPr>
        <w:t xml:space="preserve"> </w:t>
      </w:r>
      <w:r>
        <w:t>kamar mandi di balai Desa yang menghabiskan cukup banyak anggaran padahal Dana Desa</w:t>
      </w:r>
      <w:r>
        <w:rPr>
          <w:spacing w:val="5"/>
        </w:rPr>
        <w:t xml:space="preserve"> </w:t>
      </w:r>
      <w:r>
        <w:t>seharusnya</w:t>
      </w:r>
      <w:r>
        <w:rPr>
          <w:spacing w:val="8"/>
        </w:rPr>
        <w:t xml:space="preserve"> </w:t>
      </w:r>
      <w:r>
        <w:t>di</w:t>
      </w:r>
      <w:r>
        <w:rPr>
          <w:spacing w:val="9"/>
        </w:rPr>
        <w:t xml:space="preserve"> </w:t>
      </w:r>
      <w:r>
        <w:t>realisasikan</w:t>
      </w:r>
      <w:r>
        <w:rPr>
          <w:spacing w:val="9"/>
        </w:rPr>
        <w:t xml:space="preserve"> </w:t>
      </w:r>
      <w:r>
        <w:t>untuk</w:t>
      </w:r>
      <w:r>
        <w:rPr>
          <w:spacing w:val="8"/>
        </w:rPr>
        <w:t xml:space="preserve"> </w:t>
      </w:r>
      <w:r>
        <w:t>masyarakat</w:t>
      </w:r>
      <w:r>
        <w:rPr>
          <w:spacing w:val="9"/>
        </w:rPr>
        <w:t xml:space="preserve"> </w:t>
      </w:r>
      <w:r>
        <w:t>Desa</w:t>
      </w:r>
      <w:r>
        <w:rPr>
          <w:spacing w:val="8"/>
        </w:rPr>
        <w:t xml:space="preserve"> </w:t>
      </w:r>
      <w:r>
        <w:t>yang</w:t>
      </w:r>
      <w:r>
        <w:rPr>
          <w:spacing w:val="9"/>
        </w:rPr>
        <w:t xml:space="preserve"> </w:t>
      </w:r>
      <w:r>
        <w:t>lebih</w:t>
      </w:r>
      <w:r>
        <w:rPr>
          <w:spacing w:val="9"/>
        </w:rPr>
        <w:t xml:space="preserve"> </w:t>
      </w:r>
      <w:r>
        <w:rPr>
          <w:spacing w:val="-2"/>
        </w:rPr>
        <w:t>membutuhkan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 xml:space="preserve">seperti pembangunan fasilitas umum seperti jalan-jalan Desa dan bantuan kepada masyarakat Desa agar dana Desa lebih bemanfaat untuk masyarakat Desa karena dilihati dari arti pertanggungjawaban bukan hanya pembuatan laporan saja melainkan tanggung jawab dengan sungguh-sungguh dalam menyalurkan keuangan Desa. </w:t>
      </w:r>
      <w:hyperlink w:anchor="_bookmark7" w:history="1">
        <w:r>
          <w:rPr>
            <w:vertAlign w:val="superscript"/>
          </w:rPr>
          <w:t>8</w:t>
        </w:r>
      </w:hyperlink>
    </w:p>
    <w:p w:rsidR="00316BDB" w:rsidRDefault="00316BDB" w:rsidP="00316BDB">
      <w:pPr>
        <w:pStyle w:val="BodyText"/>
        <w:spacing w:before="1" w:line="480" w:lineRule="auto"/>
        <w:ind w:left="568" w:right="141" w:firstLine="427"/>
        <w:jc w:val="both"/>
      </w:pPr>
      <w:r>
        <w:t>Selain hal tersebut diatas, maka Anggaran Pendapatan dan Belanja Desa (APBDes) sebagai rencana keuangan berdasarkan pada prinsip publisitas yaitu nominal yang tercantum dalam anggaran yang dikuasakan kepada eksekutif pada dasarnya</w:t>
      </w:r>
      <w:r>
        <w:rPr>
          <w:spacing w:val="-6"/>
        </w:rPr>
        <w:t xml:space="preserve"> </w:t>
      </w:r>
      <w:r>
        <w:t>adalah</w:t>
      </w:r>
      <w:r>
        <w:rPr>
          <w:spacing w:val="-5"/>
        </w:rPr>
        <w:t xml:space="preserve"> </w:t>
      </w:r>
      <w:r>
        <w:t>milik</w:t>
      </w:r>
      <w:r>
        <w:rPr>
          <w:spacing w:val="-7"/>
        </w:rPr>
        <w:t xml:space="preserve"> </w:t>
      </w:r>
      <w:r>
        <w:t>rakyat.</w:t>
      </w:r>
      <w:r>
        <w:rPr>
          <w:spacing w:val="-6"/>
        </w:rPr>
        <w:t xml:space="preserve"> </w:t>
      </w:r>
      <w:r>
        <w:t>Demikian</w:t>
      </w:r>
      <w:r>
        <w:rPr>
          <w:spacing w:val="-7"/>
        </w:rPr>
        <w:t xml:space="preserve"> </w:t>
      </w:r>
      <w:r>
        <w:t>pula</w:t>
      </w:r>
      <w:r>
        <w:rPr>
          <w:spacing w:val="-7"/>
        </w:rPr>
        <w:t xml:space="preserve"> </w:t>
      </w:r>
      <w:r>
        <w:t>halnya</w:t>
      </w:r>
      <w:r>
        <w:rPr>
          <w:spacing w:val="-7"/>
        </w:rPr>
        <w:t xml:space="preserve"> </w:t>
      </w:r>
      <w:r>
        <w:t>penerimaan</w:t>
      </w:r>
      <w:r>
        <w:rPr>
          <w:spacing w:val="-7"/>
        </w:rPr>
        <w:t xml:space="preserve"> </w:t>
      </w:r>
      <w:r>
        <w:t>yang</w:t>
      </w:r>
      <w:r>
        <w:rPr>
          <w:spacing w:val="-5"/>
        </w:rPr>
        <w:t xml:space="preserve"> </w:t>
      </w:r>
      <w:r>
        <w:t>dianggarkan dalam anggaran yang diperoleh dari rakyat. Oleh karena itu, maka cara perolehan maupun cara pengunaanya harus diketahui oleh rakyat, dalam hal ini ditetapkan oleh Kepala Desa bersamasama Badan Perwakilan Desa (BPD) dalam bentuk keputusan Desa.</w:t>
      </w:r>
    </w:p>
    <w:p w:rsidR="00316BDB" w:rsidRDefault="00316BDB" w:rsidP="00316BDB">
      <w:pPr>
        <w:pStyle w:val="BodyText"/>
        <w:spacing w:before="205"/>
      </w:pPr>
    </w:p>
    <w:p w:rsidR="00316BDB" w:rsidRDefault="00316BDB" w:rsidP="00316BDB">
      <w:pPr>
        <w:pStyle w:val="Heading2"/>
        <w:numPr>
          <w:ilvl w:val="0"/>
          <w:numId w:val="32"/>
        </w:numPr>
        <w:tabs>
          <w:tab w:val="left" w:pos="968"/>
        </w:tabs>
        <w:ind w:left="968" w:hanging="400"/>
        <w:jc w:val="left"/>
      </w:pPr>
      <w:bookmarkStart w:id="3" w:name="_TOC_250015"/>
      <w:r>
        <w:t>Pengertian</w:t>
      </w:r>
      <w:r>
        <w:rPr>
          <w:spacing w:val="-6"/>
        </w:rPr>
        <w:t xml:space="preserve"> </w:t>
      </w:r>
      <w:bookmarkEnd w:id="3"/>
      <w:r>
        <w:rPr>
          <w:spacing w:val="-4"/>
        </w:rPr>
        <w:t>Desa</w:t>
      </w:r>
    </w:p>
    <w:p w:rsidR="00316BDB" w:rsidRDefault="00316BDB" w:rsidP="00316BDB">
      <w:pPr>
        <w:pStyle w:val="BodyText"/>
        <w:rPr>
          <w:b/>
        </w:rPr>
      </w:pPr>
    </w:p>
    <w:p w:rsidR="00316BDB" w:rsidRDefault="00316BDB" w:rsidP="00316BDB">
      <w:pPr>
        <w:pStyle w:val="BodyText"/>
        <w:spacing w:line="480" w:lineRule="auto"/>
        <w:ind w:left="568" w:right="142" w:firstLine="427"/>
        <w:jc w:val="both"/>
      </w:pPr>
      <w:r>
        <w:t>Desa adalah pemukiman manusia dengan populasi antara beberapa ratus hingga beberapa ribu jiwa dan berlokasi di daerah pedesaan. Secara administratif Indonesia, desa adalah pembagian wilayah administratif yang berada di bawah kecamatan dan dipimpin oleh Kepala Desa.</w:t>
      </w:r>
    </w:p>
    <w:p w:rsidR="00316BDB" w:rsidRDefault="00316BDB" w:rsidP="00316BDB">
      <w:pPr>
        <w:pStyle w:val="BodyText"/>
        <w:spacing w:before="1" w:line="480" w:lineRule="auto"/>
        <w:ind w:left="568" w:right="141" w:firstLine="427"/>
        <w:jc w:val="both"/>
      </w:pPr>
      <w:r>
        <w:t>Menurut Undang-Undang No. 6 Tahun 2014 adalah “Desa adat atau yang disebut</w:t>
      </w:r>
      <w:r>
        <w:rPr>
          <w:spacing w:val="69"/>
        </w:rPr>
        <w:t xml:space="preserve"> </w:t>
      </w:r>
      <w:r>
        <w:t>dengan</w:t>
      </w:r>
      <w:r>
        <w:rPr>
          <w:spacing w:val="70"/>
        </w:rPr>
        <w:t xml:space="preserve"> </w:t>
      </w:r>
      <w:r>
        <w:t>nama</w:t>
      </w:r>
      <w:r>
        <w:rPr>
          <w:spacing w:val="71"/>
        </w:rPr>
        <w:t xml:space="preserve"> </w:t>
      </w:r>
      <w:r>
        <w:t>lain,</w:t>
      </w:r>
      <w:r>
        <w:rPr>
          <w:spacing w:val="71"/>
        </w:rPr>
        <w:t xml:space="preserve"> </w:t>
      </w:r>
      <w:r>
        <w:t>kesatuan</w:t>
      </w:r>
      <w:r>
        <w:rPr>
          <w:spacing w:val="70"/>
        </w:rPr>
        <w:t xml:space="preserve"> </w:t>
      </w:r>
      <w:r>
        <w:t>masyarakat</w:t>
      </w:r>
      <w:r>
        <w:rPr>
          <w:spacing w:val="72"/>
        </w:rPr>
        <w:t xml:space="preserve"> </w:t>
      </w:r>
      <w:r>
        <w:t>hukum</w:t>
      </w:r>
      <w:r>
        <w:rPr>
          <w:spacing w:val="71"/>
        </w:rPr>
        <w:t xml:space="preserve"> </w:t>
      </w:r>
      <w:r>
        <w:t>yang</w:t>
      </w:r>
      <w:r>
        <w:rPr>
          <w:spacing w:val="70"/>
        </w:rPr>
        <w:t xml:space="preserve"> </w:t>
      </w:r>
      <w:r>
        <w:t>memiliki</w:t>
      </w:r>
      <w:r>
        <w:rPr>
          <w:spacing w:val="72"/>
        </w:rPr>
        <w:t xml:space="preserve"> </w:t>
      </w:r>
      <w:r>
        <w:rPr>
          <w:spacing w:val="-2"/>
        </w:rPr>
        <w:t>batas</w:t>
      </w:r>
    </w:p>
    <w:p w:rsidR="00316BDB" w:rsidRDefault="00316BDB" w:rsidP="00316BDB">
      <w:pPr>
        <w:pStyle w:val="BodyText"/>
        <w:rPr>
          <w:sz w:val="20"/>
        </w:rPr>
      </w:pPr>
    </w:p>
    <w:p w:rsidR="00316BDB" w:rsidRDefault="00316BDB" w:rsidP="00316BDB">
      <w:pPr>
        <w:pStyle w:val="BodyText"/>
        <w:spacing w:before="61"/>
        <w:rPr>
          <w:sz w:val="20"/>
        </w:rPr>
      </w:pPr>
      <w:r>
        <w:rPr>
          <w:noProof/>
          <w:sz w:val="20"/>
          <w:lang w:val="en-US"/>
        </w:rPr>
        <mc:AlternateContent>
          <mc:Choice Requires="wps">
            <w:drawing>
              <wp:anchor distT="0" distB="0" distL="0" distR="0" simplePos="0" relativeHeight="251659264" behindDoc="1" locked="0" layoutInCell="1" allowOverlap="1" wp14:anchorId="744DA060" wp14:editId="610E700B">
                <wp:simplePos x="0" y="0"/>
                <wp:positionH relativeFrom="page">
                  <wp:posOffset>1440433</wp:posOffset>
                </wp:positionH>
                <wp:positionV relativeFrom="paragraph">
                  <wp:posOffset>200580</wp:posOffset>
                </wp:positionV>
                <wp:extent cx="1829435" cy="952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CE2A5" id="Graphic 21" o:spid="_x0000_s1026" style="position:absolute;margin-left:113.4pt;margin-top:15.8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" path="m1829053,l,,,9143r1829053,l1829053,xe" fillcolor="black" stroked="f">
                <v:path arrowok="t"/>
                <w10:wrap type="topAndBottom" anchorx="page"/>
              </v:shape>
            </w:pict>
          </mc:Fallback>
        </mc:AlternateContent>
      </w:r>
    </w:p>
    <w:p w:rsidR="00316BDB" w:rsidRDefault="00316BDB" w:rsidP="00316BDB">
      <w:pPr>
        <w:spacing w:before="101"/>
        <w:ind w:left="568" w:right="142" w:firstLine="720"/>
        <w:jc w:val="both"/>
        <w:rPr>
          <w:sz w:val="20"/>
        </w:rPr>
      </w:pPr>
      <w:bookmarkStart w:id="4" w:name="_bookmark7"/>
      <w:bookmarkEnd w:id="4"/>
      <w:r>
        <w:rPr>
          <w:sz w:val="20"/>
          <w:vertAlign w:val="superscript"/>
        </w:rPr>
        <w:t>8</w:t>
      </w:r>
      <w:r>
        <w:rPr>
          <w:sz w:val="20"/>
        </w:rPr>
        <w:t xml:space="preserve"> Mulyosudarmo, Suwoto.1990.Kekuasaan dan Tanggung Jawab Presiden Republik Indonesia, Suatu Penelitian Segi-Segi Teoritik dan Yuridis Pertanggungjawaban Kekuasaan.Universitas Airlangga,Surabaya.</w:t>
      </w:r>
    </w:p>
    <w:p w:rsidR="00316BDB" w:rsidRDefault="00316BDB" w:rsidP="00316BDB">
      <w:pPr>
        <w:jc w:val="both"/>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2"/>
        <w:jc w:val="both"/>
      </w:pPr>
      <w:r>
        <w:t>wilayah yang berwenang untuk mengatur dan mengurus urusan pemerintahan, kepentingan</w:t>
      </w:r>
      <w:r>
        <w:rPr>
          <w:spacing w:val="-2"/>
        </w:rPr>
        <w:t xml:space="preserve"> </w:t>
      </w:r>
      <w:r>
        <w:t>masyarakat setempat</w:t>
      </w:r>
      <w:r>
        <w:rPr>
          <w:spacing w:val="-1"/>
        </w:rPr>
        <w:t xml:space="preserve"> </w:t>
      </w:r>
      <w:r>
        <w:t>berdasarkan</w:t>
      </w:r>
      <w:r>
        <w:rPr>
          <w:spacing w:val="-2"/>
        </w:rPr>
        <w:t xml:space="preserve"> </w:t>
      </w:r>
      <w:r>
        <w:t>prakarsa</w:t>
      </w:r>
      <w:r>
        <w:rPr>
          <w:spacing w:val="-3"/>
        </w:rPr>
        <w:t xml:space="preserve"> </w:t>
      </w:r>
      <w:r>
        <w:t>masyarakat,</w:t>
      </w:r>
      <w:r>
        <w:rPr>
          <w:spacing w:val="-1"/>
        </w:rPr>
        <w:t xml:space="preserve"> </w:t>
      </w:r>
      <w:r>
        <w:t>hak asal</w:t>
      </w:r>
      <w:r>
        <w:rPr>
          <w:spacing w:val="-1"/>
        </w:rPr>
        <w:t xml:space="preserve"> </w:t>
      </w:r>
      <w:r>
        <w:t>usul, dan hak tradisional yang diakui dan dihormati dalam sistem pemerintahan Negara kesatuan Republik Indonesia”.</w:t>
      </w:r>
    </w:p>
    <w:p w:rsidR="00316BDB" w:rsidRDefault="00316BDB" w:rsidP="00316BDB">
      <w:pPr>
        <w:pStyle w:val="BodyText"/>
        <w:spacing w:before="1" w:line="480" w:lineRule="auto"/>
        <w:ind w:left="568" w:right="141" w:firstLine="427"/>
        <w:jc w:val="both"/>
      </w:pPr>
      <w:r>
        <w:t>Pemerintah Desa adalah penyelenggaraan urusan pemerintahan dan kepentingan masyarakat setempat dalam sistem pemerintahan Negara Kesatuan Republik</w:t>
      </w:r>
      <w:r>
        <w:rPr>
          <w:spacing w:val="-9"/>
        </w:rPr>
        <w:t xml:space="preserve"> </w:t>
      </w:r>
      <w:r>
        <w:t>Indonesia.</w:t>
      </w:r>
      <w:r>
        <w:rPr>
          <w:spacing w:val="-10"/>
        </w:rPr>
        <w:t xml:space="preserve"> </w:t>
      </w:r>
      <w:r>
        <w:t>Pemerintah</w:t>
      </w:r>
      <w:r>
        <w:rPr>
          <w:spacing w:val="-9"/>
        </w:rPr>
        <w:t xml:space="preserve"> </w:t>
      </w:r>
      <w:r>
        <w:t>Desa</w:t>
      </w:r>
      <w:r>
        <w:rPr>
          <w:spacing w:val="-8"/>
        </w:rPr>
        <w:t xml:space="preserve"> </w:t>
      </w:r>
      <w:r>
        <w:t>adalah</w:t>
      </w:r>
      <w:r>
        <w:rPr>
          <w:spacing w:val="-8"/>
        </w:rPr>
        <w:t xml:space="preserve"> </w:t>
      </w:r>
      <w:r>
        <w:t>kepala</w:t>
      </w:r>
      <w:r>
        <w:rPr>
          <w:spacing w:val="-10"/>
        </w:rPr>
        <w:t xml:space="preserve"> </w:t>
      </w:r>
      <w:r>
        <w:t>desa</w:t>
      </w:r>
      <w:r>
        <w:rPr>
          <w:spacing w:val="-8"/>
        </w:rPr>
        <w:t xml:space="preserve"> </w:t>
      </w:r>
      <w:r>
        <w:t>atau</w:t>
      </w:r>
      <w:r>
        <w:rPr>
          <w:spacing w:val="-8"/>
        </w:rPr>
        <w:t xml:space="preserve"> </w:t>
      </w:r>
      <w:r>
        <w:t>yang</w:t>
      </w:r>
      <w:r>
        <w:rPr>
          <w:spacing w:val="-9"/>
        </w:rPr>
        <w:t xml:space="preserve"> </w:t>
      </w:r>
      <w:r>
        <w:t>disebut</w:t>
      </w:r>
      <w:r>
        <w:rPr>
          <w:spacing w:val="-4"/>
        </w:rPr>
        <w:t xml:space="preserve"> </w:t>
      </w:r>
      <w:r>
        <w:t>dengan nama lain dibantu perangkat Desa sebagai unsur penyelenggara Pemerintah Desa. Badan Permusyawaratan Desa (BPD) merupakan lembaga perwujudan dalam demokrasi</w:t>
      </w:r>
      <w:r>
        <w:rPr>
          <w:spacing w:val="-2"/>
        </w:rPr>
        <w:t xml:space="preserve"> </w:t>
      </w:r>
      <w:r>
        <w:t>penyelenggaraan</w:t>
      </w:r>
      <w:r>
        <w:rPr>
          <w:spacing w:val="-2"/>
        </w:rPr>
        <w:t xml:space="preserve"> </w:t>
      </w:r>
      <w:r>
        <w:t>pemerintah</w:t>
      </w:r>
      <w:r>
        <w:rPr>
          <w:spacing w:val="-2"/>
        </w:rPr>
        <w:t xml:space="preserve"> </w:t>
      </w:r>
      <w:r>
        <w:t>desa.</w:t>
      </w:r>
      <w:r>
        <w:rPr>
          <w:spacing w:val="-2"/>
        </w:rPr>
        <w:t xml:space="preserve"> </w:t>
      </w:r>
      <w:r>
        <w:t>Anggota</w:t>
      </w:r>
      <w:r>
        <w:rPr>
          <w:spacing w:val="-3"/>
        </w:rPr>
        <w:t xml:space="preserve"> </w:t>
      </w:r>
      <w:r>
        <w:t>BPD</w:t>
      </w:r>
      <w:r>
        <w:rPr>
          <w:spacing w:val="-3"/>
        </w:rPr>
        <w:t xml:space="preserve"> </w:t>
      </w:r>
      <w:r>
        <w:t>ialah</w:t>
      </w:r>
      <w:r>
        <w:rPr>
          <w:spacing w:val="-2"/>
        </w:rPr>
        <w:t xml:space="preserve"> </w:t>
      </w:r>
      <w:r>
        <w:t>wakil</w:t>
      </w:r>
      <w:r>
        <w:rPr>
          <w:spacing w:val="-2"/>
        </w:rPr>
        <w:t xml:space="preserve"> </w:t>
      </w:r>
      <w:r>
        <w:t>dari</w:t>
      </w:r>
      <w:r>
        <w:rPr>
          <w:spacing w:val="-3"/>
        </w:rPr>
        <w:t xml:space="preserve"> </w:t>
      </w:r>
      <w:r>
        <w:t xml:space="preserve">ketua RW, Pemangku adat, golongan profesi, pemuka agama atau tokoh masyarakat </w:t>
      </w:r>
      <w:r>
        <w:rPr>
          <w:spacing w:val="-2"/>
        </w:rPr>
        <w:t>lainnya.</w:t>
      </w:r>
    </w:p>
    <w:p w:rsidR="00316BDB" w:rsidRDefault="00316BDB" w:rsidP="00316BDB">
      <w:pPr>
        <w:pStyle w:val="BodyText"/>
        <w:spacing w:before="1" w:line="480" w:lineRule="auto"/>
        <w:ind w:left="568" w:right="140" w:firstLine="427"/>
        <w:jc w:val="both"/>
      </w:pPr>
      <w:r>
        <w:t>Berdasarkan Permendagri No. 113 Tahun 2014, pengelolaan keuangan desa adalah “Keseluruhan kegiatan yang meliputi perencanaan, pelaksanaan, penatausahaan, pelaporan, dan pertanggungjawaban keuangan desa. Pengelolaan dana desa harus dikelola dengan asas-asas transparan, akuntabel, partisipatif serta dilakukan dengan tertib dan disiplin anggaran”. Tahapan pengelolaan dana desa sebagai berikut :</w:t>
      </w:r>
    </w:p>
    <w:p w:rsidR="00316BDB" w:rsidRDefault="00316BDB" w:rsidP="00316BDB">
      <w:pPr>
        <w:pStyle w:val="ListParagraph"/>
        <w:numPr>
          <w:ilvl w:val="1"/>
          <w:numId w:val="32"/>
        </w:numPr>
        <w:tabs>
          <w:tab w:val="left" w:pos="1987"/>
        </w:tabs>
        <w:spacing w:before="1"/>
        <w:ind w:left="1987"/>
        <w:jc w:val="both"/>
        <w:rPr>
          <w:sz w:val="24"/>
        </w:rPr>
      </w:pPr>
      <w:r>
        <w:rPr>
          <w:sz w:val="24"/>
        </w:rPr>
        <w:t>Tahap</w:t>
      </w:r>
      <w:r>
        <w:rPr>
          <w:spacing w:val="-3"/>
          <w:sz w:val="24"/>
        </w:rPr>
        <w:t xml:space="preserve"> </w:t>
      </w:r>
      <w:r>
        <w:rPr>
          <w:spacing w:val="-2"/>
          <w:sz w:val="24"/>
        </w:rPr>
        <w:t>Perencanaan</w:t>
      </w:r>
    </w:p>
    <w:p w:rsidR="00316BDB" w:rsidRDefault="00316BDB" w:rsidP="00316BDB">
      <w:pPr>
        <w:pStyle w:val="BodyText"/>
      </w:pPr>
    </w:p>
    <w:p w:rsidR="00316BDB" w:rsidRDefault="00316BDB" w:rsidP="00316BDB">
      <w:pPr>
        <w:pStyle w:val="BodyText"/>
        <w:spacing w:line="480" w:lineRule="auto"/>
        <w:ind w:left="1987" w:right="135" w:firstLine="21"/>
      </w:pPr>
      <w:r>
        <w:t>Mekanisme</w:t>
      </w:r>
      <w:r>
        <w:rPr>
          <w:spacing w:val="-15"/>
        </w:rPr>
        <w:t xml:space="preserve"> </w:t>
      </w:r>
      <w:r>
        <w:t>perencanaan</w:t>
      </w:r>
      <w:r>
        <w:rPr>
          <w:spacing w:val="-15"/>
        </w:rPr>
        <w:t xml:space="preserve"> </w:t>
      </w:r>
      <w:r>
        <w:t>menurut</w:t>
      </w:r>
      <w:r>
        <w:rPr>
          <w:spacing w:val="-15"/>
        </w:rPr>
        <w:t xml:space="preserve"> </w:t>
      </w:r>
      <w:r>
        <w:t>Permendagri</w:t>
      </w:r>
      <w:r>
        <w:rPr>
          <w:spacing w:val="-15"/>
        </w:rPr>
        <w:t xml:space="preserve"> </w:t>
      </w:r>
      <w:r>
        <w:t>No.</w:t>
      </w:r>
      <w:r>
        <w:rPr>
          <w:spacing w:val="-15"/>
        </w:rPr>
        <w:t xml:space="preserve"> </w:t>
      </w:r>
      <w:r>
        <w:t>113</w:t>
      </w:r>
      <w:r>
        <w:rPr>
          <w:spacing w:val="-15"/>
        </w:rPr>
        <w:t xml:space="preserve"> </w:t>
      </w:r>
      <w:r>
        <w:t>Tahun</w:t>
      </w:r>
      <w:r>
        <w:rPr>
          <w:spacing w:val="-15"/>
        </w:rPr>
        <w:t xml:space="preserve"> </w:t>
      </w:r>
      <w:r>
        <w:t>2014 pasal 20 adalah sebagai berikut:</w:t>
      </w:r>
    </w:p>
    <w:p w:rsidR="00316BDB" w:rsidRDefault="00316BDB" w:rsidP="00316BDB">
      <w:pPr>
        <w:pStyle w:val="ListParagraph"/>
        <w:numPr>
          <w:ilvl w:val="2"/>
          <w:numId w:val="32"/>
        </w:numPr>
        <w:tabs>
          <w:tab w:val="left" w:pos="2268"/>
          <w:tab w:val="left" w:pos="2270"/>
        </w:tabs>
        <w:spacing w:line="480" w:lineRule="auto"/>
        <w:ind w:right="143" w:hanging="284"/>
        <w:rPr>
          <w:sz w:val="24"/>
        </w:rPr>
      </w:pPr>
      <w:r>
        <w:rPr>
          <w:sz w:val="24"/>
        </w:rPr>
        <w:t>Sekretaris</w:t>
      </w:r>
      <w:r>
        <w:rPr>
          <w:spacing w:val="40"/>
          <w:sz w:val="24"/>
        </w:rPr>
        <w:t xml:space="preserve"> </w:t>
      </w:r>
      <w:r>
        <w:rPr>
          <w:sz w:val="24"/>
        </w:rPr>
        <w:t>Desa</w:t>
      </w:r>
      <w:r>
        <w:rPr>
          <w:spacing w:val="40"/>
          <w:sz w:val="24"/>
        </w:rPr>
        <w:t xml:space="preserve"> </w:t>
      </w:r>
      <w:r>
        <w:rPr>
          <w:sz w:val="24"/>
        </w:rPr>
        <w:t>menyusun</w:t>
      </w:r>
      <w:r>
        <w:rPr>
          <w:spacing w:val="39"/>
          <w:sz w:val="24"/>
        </w:rPr>
        <w:t xml:space="preserve"> </w:t>
      </w:r>
      <w:r>
        <w:rPr>
          <w:sz w:val="24"/>
        </w:rPr>
        <w:t>Rancangan</w:t>
      </w:r>
      <w:r>
        <w:rPr>
          <w:spacing w:val="39"/>
          <w:sz w:val="24"/>
        </w:rPr>
        <w:t xml:space="preserve"> </w:t>
      </w:r>
      <w:r>
        <w:rPr>
          <w:sz w:val="24"/>
        </w:rPr>
        <w:t>Peraturan</w:t>
      </w:r>
      <w:r>
        <w:rPr>
          <w:spacing w:val="40"/>
          <w:sz w:val="24"/>
        </w:rPr>
        <w:t xml:space="preserve"> </w:t>
      </w:r>
      <w:r>
        <w:rPr>
          <w:sz w:val="24"/>
        </w:rPr>
        <w:t>Desa</w:t>
      </w:r>
      <w:r>
        <w:rPr>
          <w:spacing w:val="40"/>
          <w:sz w:val="24"/>
        </w:rPr>
        <w:t xml:space="preserve"> </w:t>
      </w:r>
      <w:r>
        <w:rPr>
          <w:sz w:val="24"/>
        </w:rPr>
        <w:t>tentang APBDes berdasarkan RKPDes tahun berkenaan.</w:t>
      </w:r>
    </w:p>
    <w:p w:rsidR="00316BDB" w:rsidRDefault="00316BDB" w:rsidP="00316BDB">
      <w:pPr>
        <w:pStyle w:val="ListParagraph"/>
        <w:spacing w:line="480" w:lineRule="auto"/>
        <w:jc w:val="left"/>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2"/>
          <w:numId w:val="32"/>
        </w:numPr>
        <w:tabs>
          <w:tab w:val="left" w:pos="2270"/>
        </w:tabs>
        <w:spacing w:line="480" w:lineRule="auto"/>
        <w:ind w:right="140" w:hanging="284"/>
        <w:jc w:val="both"/>
        <w:rPr>
          <w:sz w:val="24"/>
        </w:rPr>
      </w:pPr>
      <w:r>
        <w:rPr>
          <w:sz w:val="24"/>
        </w:rPr>
        <w:t>Sekretaris Desa menyampaikan Rancangan Peraturan Desa tentang APBDes kepada Kepala Desa.</w:t>
      </w:r>
    </w:p>
    <w:p w:rsidR="00316BDB" w:rsidRDefault="00316BDB" w:rsidP="00316BDB">
      <w:pPr>
        <w:pStyle w:val="ListParagraph"/>
        <w:numPr>
          <w:ilvl w:val="2"/>
          <w:numId w:val="32"/>
        </w:numPr>
        <w:tabs>
          <w:tab w:val="left" w:pos="2268"/>
          <w:tab w:val="left" w:pos="2270"/>
        </w:tabs>
        <w:spacing w:line="480" w:lineRule="auto"/>
        <w:ind w:right="140" w:hanging="284"/>
        <w:jc w:val="both"/>
        <w:rPr>
          <w:sz w:val="24"/>
        </w:rPr>
      </w:pPr>
      <w:r>
        <w:rPr>
          <w:sz w:val="24"/>
        </w:rPr>
        <w:t xml:space="preserve">Rancangan Peraturan Desa tentang APBDes sebagaimana dimaksud pada ayat (2) disampaikan oleh Kepala Desa kepada Badan Permusyawaratan Desa untuk dibahas dan disepakati </w:t>
      </w:r>
      <w:r>
        <w:rPr>
          <w:spacing w:val="-2"/>
          <w:sz w:val="24"/>
        </w:rPr>
        <w:t>bersama.</w:t>
      </w:r>
    </w:p>
    <w:p w:rsidR="00316BDB" w:rsidRDefault="00316BDB" w:rsidP="00316BDB">
      <w:pPr>
        <w:pStyle w:val="ListParagraph"/>
        <w:numPr>
          <w:ilvl w:val="2"/>
          <w:numId w:val="32"/>
        </w:numPr>
        <w:tabs>
          <w:tab w:val="left" w:pos="2270"/>
        </w:tabs>
        <w:spacing w:before="1" w:line="480" w:lineRule="auto"/>
        <w:ind w:right="137" w:hanging="284"/>
        <w:jc w:val="both"/>
        <w:rPr>
          <w:sz w:val="24"/>
        </w:rPr>
      </w:pPr>
      <w:r>
        <w:rPr>
          <w:sz w:val="24"/>
        </w:rPr>
        <w:t>Rancangan Peraturan Desa tentang APBDes disepakati bersama sebagaimana dimaksud pada ayat (3) paling lambat bulan Oktober tahun berjalan.</w:t>
      </w:r>
    </w:p>
    <w:p w:rsidR="00316BDB" w:rsidRDefault="00316BDB" w:rsidP="00316BDB">
      <w:pPr>
        <w:pStyle w:val="ListParagraph"/>
        <w:numPr>
          <w:ilvl w:val="1"/>
          <w:numId w:val="32"/>
        </w:numPr>
        <w:tabs>
          <w:tab w:val="left" w:pos="1987"/>
        </w:tabs>
        <w:ind w:left="1987"/>
        <w:jc w:val="both"/>
        <w:rPr>
          <w:sz w:val="24"/>
        </w:rPr>
      </w:pPr>
      <w:r>
        <w:rPr>
          <w:sz w:val="24"/>
        </w:rPr>
        <w:t>Tahap</w:t>
      </w:r>
      <w:r>
        <w:rPr>
          <w:spacing w:val="-3"/>
          <w:sz w:val="24"/>
        </w:rPr>
        <w:t xml:space="preserve"> </w:t>
      </w:r>
      <w:r>
        <w:rPr>
          <w:spacing w:val="-2"/>
          <w:sz w:val="24"/>
        </w:rPr>
        <w:t>Pelaksanaan</w:t>
      </w:r>
    </w:p>
    <w:p w:rsidR="00316BDB" w:rsidRDefault="00316BDB" w:rsidP="00316BDB">
      <w:pPr>
        <w:pStyle w:val="BodyText"/>
      </w:pPr>
    </w:p>
    <w:p w:rsidR="00316BDB" w:rsidRDefault="00316BDB" w:rsidP="00316BDB">
      <w:pPr>
        <w:pStyle w:val="BodyText"/>
        <w:spacing w:line="480" w:lineRule="auto"/>
        <w:ind w:left="1987" w:right="142" w:firstLine="21"/>
        <w:jc w:val="both"/>
      </w:pPr>
      <w:r>
        <w:t>Pelaksanaan pengelolaan keuangan desa menurut Permendagri No. 113 Tahun 2014 pasal 24 adalah sebagai berikut:</w:t>
      </w:r>
    </w:p>
    <w:p w:rsidR="00316BDB" w:rsidRDefault="00316BDB" w:rsidP="00316BDB">
      <w:pPr>
        <w:pStyle w:val="ListParagraph"/>
        <w:numPr>
          <w:ilvl w:val="2"/>
          <w:numId w:val="32"/>
        </w:numPr>
        <w:tabs>
          <w:tab w:val="left" w:pos="2412"/>
        </w:tabs>
        <w:spacing w:before="1" w:line="480" w:lineRule="auto"/>
        <w:ind w:left="2412" w:right="144"/>
        <w:jc w:val="both"/>
        <w:rPr>
          <w:sz w:val="24"/>
        </w:rPr>
      </w:pPr>
      <w:r>
        <w:rPr>
          <w:sz w:val="24"/>
        </w:rPr>
        <w:t>Semua penerimaan dan pengeluaran desa dalam rangka pelaksanaan kewenangan desa dilaksanakan melalui rekening kas desa.</w:t>
      </w:r>
    </w:p>
    <w:p w:rsidR="00316BDB" w:rsidRDefault="00316BDB" w:rsidP="00316BDB">
      <w:pPr>
        <w:pStyle w:val="ListParagraph"/>
        <w:numPr>
          <w:ilvl w:val="2"/>
          <w:numId w:val="32"/>
        </w:numPr>
        <w:tabs>
          <w:tab w:val="left" w:pos="2412"/>
        </w:tabs>
        <w:spacing w:line="480" w:lineRule="auto"/>
        <w:ind w:left="2412" w:right="140"/>
        <w:jc w:val="both"/>
        <w:rPr>
          <w:sz w:val="24"/>
        </w:rPr>
      </w:pPr>
      <w:r>
        <w:rPr>
          <w:sz w:val="24"/>
        </w:rPr>
        <w:t>Khusus</w:t>
      </w:r>
      <w:r>
        <w:rPr>
          <w:spacing w:val="-10"/>
          <w:sz w:val="24"/>
        </w:rPr>
        <w:t xml:space="preserve"> </w:t>
      </w:r>
      <w:r>
        <w:rPr>
          <w:sz w:val="24"/>
        </w:rPr>
        <w:t>bagi</w:t>
      </w:r>
      <w:r>
        <w:rPr>
          <w:spacing w:val="-10"/>
          <w:sz w:val="24"/>
        </w:rPr>
        <w:t xml:space="preserve"> </w:t>
      </w:r>
      <w:r>
        <w:rPr>
          <w:sz w:val="24"/>
        </w:rPr>
        <w:t>desa</w:t>
      </w:r>
      <w:r>
        <w:rPr>
          <w:spacing w:val="-11"/>
          <w:sz w:val="24"/>
        </w:rPr>
        <w:t xml:space="preserve"> </w:t>
      </w:r>
      <w:r>
        <w:rPr>
          <w:sz w:val="24"/>
        </w:rPr>
        <w:t>yang</w:t>
      </w:r>
      <w:r>
        <w:rPr>
          <w:spacing w:val="-10"/>
          <w:sz w:val="24"/>
        </w:rPr>
        <w:t xml:space="preserve"> </w:t>
      </w:r>
      <w:r>
        <w:rPr>
          <w:sz w:val="24"/>
        </w:rPr>
        <w:t>belum</w:t>
      </w:r>
      <w:r>
        <w:rPr>
          <w:spacing w:val="-10"/>
          <w:sz w:val="24"/>
        </w:rPr>
        <w:t xml:space="preserve"> </w:t>
      </w:r>
      <w:r>
        <w:rPr>
          <w:sz w:val="24"/>
        </w:rPr>
        <w:t>memiliki</w:t>
      </w:r>
      <w:r>
        <w:rPr>
          <w:spacing w:val="-10"/>
          <w:sz w:val="24"/>
        </w:rPr>
        <w:t xml:space="preserve"> </w:t>
      </w:r>
      <w:r>
        <w:rPr>
          <w:sz w:val="24"/>
        </w:rPr>
        <w:t>pelayanan</w:t>
      </w:r>
      <w:r>
        <w:rPr>
          <w:spacing w:val="-8"/>
          <w:sz w:val="24"/>
        </w:rPr>
        <w:t xml:space="preserve"> </w:t>
      </w:r>
      <w:r>
        <w:rPr>
          <w:sz w:val="24"/>
        </w:rPr>
        <w:t>perbankan</w:t>
      </w:r>
      <w:r>
        <w:rPr>
          <w:spacing w:val="-10"/>
          <w:sz w:val="24"/>
        </w:rPr>
        <w:t xml:space="preserve"> </w:t>
      </w:r>
      <w:r>
        <w:rPr>
          <w:sz w:val="24"/>
        </w:rPr>
        <w:t xml:space="preserve">di wilayahnya maka pengaturannya ditetapkan oleh Pemerintah </w:t>
      </w:r>
      <w:r>
        <w:rPr>
          <w:spacing w:val="-2"/>
          <w:sz w:val="24"/>
        </w:rPr>
        <w:t>Kabupaten/Kota.</w:t>
      </w:r>
    </w:p>
    <w:p w:rsidR="00316BDB" w:rsidRDefault="00316BDB" w:rsidP="00316BDB">
      <w:pPr>
        <w:pStyle w:val="ListParagraph"/>
        <w:numPr>
          <w:ilvl w:val="2"/>
          <w:numId w:val="32"/>
        </w:numPr>
        <w:tabs>
          <w:tab w:val="left" w:pos="2412"/>
        </w:tabs>
        <w:spacing w:before="1" w:line="480" w:lineRule="auto"/>
        <w:ind w:left="2412" w:right="140"/>
        <w:jc w:val="both"/>
        <w:rPr>
          <w:sz w:val="24"/>
        </w:rPr>
      </w:pPr>
      <w:r>
        <w:rPr>
          <w:sz w:val="24"/>
        </w:rPr>
        <w:t>Semua penerimaan dan pengeluaran desa harus didukung oleh bukti yang lengkap dan sah.</w:t>
      </w:r>
    </w:p>
    <w:p w:rsidR="00316BDB" w:rsidRDefault="00316BDB" w:rsidP="00316BDB">
      <w:pPr>
        <w:pStyle w:val="ListParagraph"/>
        <w:numPr>
          <w:ilvl w:val="1"/>
          <w:numId w:val="32"/>
        </w:numPr>
        <w:tabs>
          <w:tab w:val="left" w:pos="1986"/>
        </w:tabs>
        <w:ind w:left="1986" w:hanging="424"/>
        <w:jc w:val="both"/>
        <w:rPr>
          <w:sz w:val="24"/>
        </w:rPr>
      </w:pPr>
      <w:r>
        <w:rPr>
          <w:sz w:val="24"/>
        </w:rPr>
        <w:t>Penata</w:t>
      </w:r>
      <w:r>
        <w:rPr>
          <w:spacing w:val="-2"/>
          <w:sz w:val="24"/>
        </w:rPr>
        <w:t xml:space="preserve"> Usahaan</w:t>
      </w:r>
    </w:p>
    <w:p w:rsidR="00316BDB" w:rsidRDefault="00316BDB" w:rsidP="00316BDB">
      <w:pPr>
        <w:pStyle w:val="BodyText"/>
      </w:pPr>
    </w:p>
    <w:p w:rsidR="00316BDB" w:rsidRDefault="00316BDB" w:rsidP="00316BDB">
      <w:pPr>
        <w:pStyle w:val="BodyText"/>
        <w:spacing w:line="480" w:lineRule="auto"/>
        <w:ind w:left="1987" w:firstLine="446"/>
      </w:pPr>
      <w:r>
        <w:t>Menurut</w:t>
      </w:r>
      <w:r>
        <w:rPr>
          <w:spacing w:val="80"/>
        </w:rPr>
        <w:t xml:space="preserve"> </w:t>
      </w:r>
      <w:r>
        <w:t>Peraturan</w:t>
      </w:r>
      <w:r>
        <w:rPr>
          <w:spacing w:val="28"/>
        </w:rPr>
        <w:t xml:space="preserve"> </w:t>
      </w:r>
      <w:r>
        <w:t>Menteri</w:t>
      </w:r>
      <w:r>
        <w:rPr>
          <w:spacing w:val="28"/>
        </w:rPr>
        <w:t xml:space="preserve"> </w:t>
      </w:r>
      <w:r>
        <w:t>Dalam</w:t>
      </w:r>
      <w:r>
        <w:rPr>
          <w:spacing w:val="28"/>
        </w:rPr>
        <w:t xml:space="preserve"> </w:t>
      </w:r>
      <w:r>
        <w:t>Negeri</w:t>
      </w:r>
      <w:r>
        <w:rPr>
          <w:spacing w:val="28"/>
        </w:rPr>
        <w:t xml:space="preserve"> </w:t>
      </w:r>
      <w:r>
        <w:t>Nomor</w:t>
      </w:r>
      <w:r>
        <w:rPr>
          <w:spacing w:val="28"/>
        </w:rPr>
        <w:t xml:space="preserve"> </w:t>
      </w:r>
      <w:r>
        <w:t>19</w:t>
      </w:r>
      <w:r>
        <w:rPr>
          <w:spacing w:val="28"/>
        </w:rPr>
        <w:t xml:space="preserve"> </w:t>
      </w:r>
      <w:r>
        <w:t>Tahun 2016</w:t>
      </w:r>
      <w:r>
        <w:rPr>
          <w:spacing w:val="62"/>
          <w:w w:val="150"/>
        </w:rPr>
        <w:t xml:space="preserve"> </w:t>
      </w:r>
      <w:r>
        <w:t>tentang</w:t>
      </w:r>
      <w:r>
        <w:rPr>
          <w:spacing w:val="62"/>
          <w:w w:val="150"/>
        </w:rPr>
        <w:t xml:space="preserve"> </w:t>
      </w:r>
      <w:r>
        <w:t>penata</w:t>
      </w:r>
      <w:r>
        <w:rPr>
          <w:spacing w:val="64"/>
          <w:w w:val="150"/>
        </w:rPr>
        <w:t xml:space="preserve"> </w:t>
      </w:r>
      <w:r>
        <w:t>usahaan</w:t>
      </w:r>
      <w:r>
        <w:rPr>
          <w:spacing w:val="64"/>
          <w:w w:val="150"/>
        </w:rPr>
        <w:t xml:space="preserve"> </w:t>
      </w:r>
      <w:r>
        <w:t>adalah</w:t>
      </w:r>
      <w:r>
        <w:rPr>
          <w:spacing w:val="64"/>
          <w:w w:val="150"/>
        </w:rPr>
        <w:t xml:space="preserve"> </w:t>
      </w:r>
      <w:r>
        <w:t>rangkaian</w:t>
      </w:r>
      <w:r>
        <w:rPr>
          <w:spacing w:val="62"/>
          <w:w w:val="150"/>
        </w:rPr>
        <w:t xml:space="preserve"> </w:t>
      </w:r>
      <w:r>
        <w:t>kegiatan</w:t>
      </w:r>
      <w:r>
        <w:rPr>
          <w:spacing w:val="65"/>
          <w:w w:val="150"/>
        </w:rPr>
        <w:t xml:space="preserve"> </w:t>
      </w:r>
      <w:r>
        <w:rPr>
          <w:spacing w:val="-4"/>
        </w:rPr>
        <w:t>yang</w:t>
      </w:r>
    </w:p>
    <w:p w:rsidR="00316BDB" w:rsidRDefault="00316BDB" w:rsidP="00316BDB">
      <w:pPr>
        <w:pStyle w:val="BodyText"/>
        <w:spacing w:line="480" w:lineRule="auto"/>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987" w:right="140"/>
        <w:jc w:val="both"/>
      </w:pPr>
      <w:r>
        <w:t>meliputi pembukuan, inventarisasi, dan pelaporan barang milik daerah</w:t>
      </w:r>
      <w:r>
        <w:rPr>
          <w:spacing w:val="-4"/>
        </w:rPr>
        <w:t xml:space="preserve"> </w:t>
      </w:r>
      <w:r>
        <w:t>sesuai</w:t>
      </w:r>
      <w:r>
        <w:rPr>
          <w:spacing w:val="-4"/>
        </w:rPr>
        <w:t xml:space="preserve"> </w:t>
      </w:r>
      <w:r>
        <w:t>dengan</w:t>
      </w:r>
      <w:r>
        <w:rPr>
          <w:spacing w:val="-4"/>
        </w:rPr>
        <w:t xml:space="preserve"> </w:t>
      </w:r>
      <w:r>
        <w:t>ketentuan</w:t>
      </w:r>
      <w:r>
        <w:rPr>
          <w:spacing w:val="-6"/>
        </w:rPr>
        <w:t xml:space="preserve"> </w:t>
      </w:r>
      <w:r>
        <w:t>berlaku.Penatausahaan</w:t>
      </w:r>
      <w:r>
        <w:rPr>
          <w:spacing w:val="-5"/>
        </w:rPr>
        <w:t xml:space="preserve"> </w:t>
      </w:r>
      <w:r>
        <w:t>berdasarkan Permendagri No. 113 Tahun 2014 pasal 35 adalah sebagai berikut:</w:t>
      </w:r>
    </w:p>
    <w:p w:rsidR="00316BDB" w:rsidRDefault="00316BDB" w:rsidP="00316BDB">
      <w:pPr>
        <w:pStyle w:val="ListParagraph"/>
        <w:numPr>
          <w:ilvl w:val="2"/>
          <w:numId w:val="32"/>
        </w:numPr>
        <w:tabs>
          <w:tab w:val="left" w:pos="2411"/>
        </w:tabs>
        <w:ind w:left="2411" w:hanging="359"/>
        <w:jc w:val="both"/>
        <w:rPr>
          <w:sz w:val="24"/>
        </w:rPr>
      </w:pPr>
      <w:r>
        <w:rPr>
          <w:sz w:val="24"/>
        </w:rPr>
        <w:t>Penatausahaan</w:t>
      </w:r>
      <w:r>
        <w:rPr>
          <w:spacing w:val="-2"/>
          <w:sz w:val="24"/>
        </w:rPr>
        <w:t xml:space="preserve"> </w:t>
      </w:r>
      <w:r>
        <w:rPr>
          <w:sz w:val="24"/>
        </w:rPr>
        <w:t>dilakukan</w:t>
      </w:r>
      <w:r>
        <w:rPr>
          <w:spacing w:val="-1"/>
          <w:sz w:val="24"/>
        </w:rPr>
        <w:t xml:space="preserve"> </w:t>
      </w:r>
      <w:r>
        <w:rPr>
          <w:sz w:val="24"/>
        </w:rPr>
        <w:t>oleh</w:t>
      </w:r>
      <w:r>
        <w:rPr>
          <w:spacing w:val="-2"/>
          <w:sz w:val="24"/>
        </w:rPr>
        <w:t xml:space="preserve"> </w:t>
      </w:r>
      <w:r>
        <w:rPr>
          <w:sz w:val="24"/>
        </w:rPr>
        <w:t>Bendahara</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2"/>
          <w:numId w:val="32"/>
        </w:numPr>
        <w:tabs>
          <w:tab w:val="left" w:pos="2412"/>
        </w:tabs>
        <w:spacing w:before="1" w:line="480" w:lineRule="auto"/>
        <w:ind w:left="2412" w:right="142"/>
        <w:jc w:val="both"/>
        <w:rPr>
          <w:sz w:val="24"/>
        </w:rPr>
      </w:pPr>
      <w:r>
        <w:rPr>
          <w:sz w:val="24"/>
        </w:rPr>
        <w:t>Bendahara</w:t>
      </w:r>
      <w:r>
        <w:rPr>
          <w:spacing w:val="-15"/>
          <w:sz w:val="24"/>
        </w:rPr>
        <w:t xml:space="preserve"> </w:t>
      </w:r>
      <w:r>
        <w:rPr>
          <w:sz w:val="24"/>
        </w:rPr>
        <w:t>Desa</w:t>
      </w:r>
      <w:r>
        <w:rPr>
          <w:spacing w:val="-15"/>
          <w:sz w:val="24"/>
        </w:rPr>
        <w:t xml:space="preserve"> </w:t>
      </w:r>
      <w:r>
        <w:rPr>
          <w:sz w:val="24"/>
        </w:rPr>
        <w:t>wajib</w:t>
      </w:r>
      <w:r>
        <w:rPr>
          <w:spacing w:val="-15"/>
          <w:sz w:val="24"/>
        </w:rPr>
        <w:t xml:space="preserve"> </w:t>
      </w:r>
      <w:r>
        <w:rPr>
          <w:sz w:val="24"/>
        </w:rPr>
        <w:t>melakukan</w:t>
      </w:r>
      <w:r>
        <w:rPr>
          <w:spacing w:val="-15"/>
          <w:sz w:val="24"/>
        </w:rPr>
        <w:t xml:space="preserve"> </w:t>
      </w:r>
      <w:r>
        <w:rPr>
          <w:sz w:val="24"/>
        </w:rPr>
        <w:t>pencatatan</w:t>
      </w:r>
      <w:r>
        <w:rPr>
          <w:spacing w:val="-15"/>
          <w:sz w:val="24"/>
        </w:rPr>
        <w:t xml:space="preserve"> </w:t>
      </w:r>
      <w:r>
        <w:rPr>
          <w:sz w:val="24"/>
        </w:rPr>
        <w:t>setiap</w:t>
      </w:r>
      <w:r>
        <w:rPr>
          <w:spacing w:val="-15"/>
          <w:sz w:val="24"/>
        </w:rPr>
        <w:t xml:space="preserve"> </w:t>
      </w:r>
      <w:r>
        <w:rPr>
          <w:sz w:val="24"/>
        </w:rPr>
        <w:t>penerimaan dan</w:t>
      </w:r>
      <w:r>
        <w:rPr>
          <w:spacing w:val="-1"/>
          <w:sz w:val="24"/>
        </w:rPr>
        <w:t xml:space="preserve"> </w:t>
      </w:r>
      <w:r>
        <w:rPr>
          <w:sz w:val="24"/>
        </w:rPr>
        <w:t>pengeluaran</w:t>
      </w:r>
      <w:r>
        <w:rPr>
          <w:spacing w:val="-1"/>
          <w:sz w:val="24"/>
        </w:rPr>
        <w:t xml:space="preserve"> </w:t>
      </w:r>
      <w:r>
        <w:rPr>
          <w:sz w:val="24"/>
        </w:rPr>
        <w:t>serta</w:t>
      </w:r>
      <w:r>
        <w:rPr>
          <w:spacing w:val="-2"/>
          <w:sz w:val="24"/>
        </w:rPr>
        <w:t xml:space="preserve"> </w:t>
      </w:r>
      <w:r>
        <w:rPr>
          <w:sz w:val="24"/>
        </w:rPr>
        <w:t>melakukan</w:t>
      </w:r>
      <w:r>
        <w:rPr>
          <w:spacing w:val="-1"/>
          <w:sz w:val="24"/>
        </w:rPr>
        <w:t xml:space="preserve"> </w:t>
      </w:r>
      <w:r>
        <w:rPr>
          <w:sz w:val="24"/>
        </w:rPr>
        <w:t>tutup</w:t>
      </w:r>
      <w:r>
        <w:rPr>
          <w:spacing w:val="-1"/>
          <w:sz w:val="24"/>
        </w:rPr>
        <w:t xml:space="preserve"> </w:t>
      </w:r>
      <w:r>
        <w:rPr>
          <w:sz w:val="24"/>
        </w:rPr>
        <w:t>buku</w:t>
      </w:r>
      <w:r>
        <w:rPr>
          <w:spacing w:val="-1"/>
          <w:sz w:val="24"/>
        </w:rPr>
        <w:t xml:space="preserve"> </w:t>
      </w:r>
      <w:r>
        <w:rPr>
          <w:sz w:val="24"/>
        </w:rPr>
        <w:t>setiap</w:t>
      </w:r>
      <w:r>
        <w:rPr>
          <w:spacing w:val="-1"/>
          <w:sz w:val="24"/>
        </w:rPr>
        <w:t xml:space="preserve"> </w:t>
      </w:r>
      <w:r>
        <w:rPr>
          <w:sz w:val="24"/>
        </w:rPr>
        <w:t>akhir</w:t>
      </w:r>
      <w:r>
        <w:rPr>
          <w:spacing w:val="-1"/>
          <w:sz w:val="24"/>
        </w:rPr>
        <w:t xml:space="preserve"> </w:t>
      </w:r>
      <w:r>
        <w:rPr>
          <w:sz w:val="24"/>
        </w:rPr>
        <w:t>bulan secara tertib.</w:t>
      </w:r>
    </w:p>
    <w:p w:rsidR="00316BDB" w:rsidRDefault="00316BDB" w:rsidP="00316BDB">
      <w:pPr>
        <w:pStyle w:val="ListParagraph"/>
        <w:numPr>
          <w:ilvl w:val="2"/>
          <w:numId w:val="32"/>
        </w:numPr>
        <w:tabs>
          <w:tab w:val="left" w:pos="2412"/>
        </w:tabs>
        <w:spacing w:line="480" w:lineRule="auto"/>
        <w:ind w:left="2412" w:right="140"/>
        <w:jc w:val="both"/>
        <w:rPr>
          <w:sz w:val="24"/>
        </w:rPr>
      </w:pPr>
      <w:r>
        <w:rPr>
          <w:sz w:val="24"/>
        </w:rPr>
        <w:t>Bendahara</w:t>
      </w:r>
      <w:r>
        <w:rPr>
          <w:spacing w:val="-14"/>
          <w:sz w:val="24"/>
        </w:rPr>
        <w:t xml:space="preserve"> </w:t>
      </w:r>
      <w:r>
        <w:rPr>
          <w:sz w:val="24"/>
        </w:rPr>
        <w:t>Desa</w:t>
      </w:r>
      <w:r>
        <w:rPr>
          <w:spacing w:val="-14"/>
          <w:sz w:val="24"/>
        </w:rPr>
        <w:t xml:space="preserve"> </w:t>
      </w:r>
      <w:r>
        <w:rPr>
          <w:sz w:val="24"/>
        </w:rPr>
        <w:t>wajib</w:t>
      </w:r>
      <w:r>
        <w:rPr>
          <w:spacing w:val="-14"/>
          <w:sz w:val="24"/>
        </w:rPr>
        <w:t xml:space="preserve"> </w:t>
      </w:r>
      <w:r>
        <w:rPr>
          <w:sz w:val="24"/>
        </w:rPr>
        <w:t>mempertanggungjawabkan</w:t>
      </w:r>
      <w:r>
        <w:rPr>
          <w:spacing w:val="-12"/>
          <w:sz w:val="24"/>
        </w:rPr>
        <w:t xml:space="preserve"> </w:t>
      </w:r>
      <w:r>
        <w:rPr>
          <w:sz w:val="24"/>
        </w:rPr>
        <w:t>uang</w:t>
      </w:r>
      <w:r>
        <w:rPr>
          <w:spacing w:val="-14"/>
          <w:sz w:val="24"/>
        </w:rPr>
        <w:t xml:space="preserve"> </w:t>
      </w:r>
      <w:r>
        <w:rPr>
          <w:sz w:val="24"/>
        </w:rPr>
        <w:t>melalui laporan pertanggungjawaban.</w:t>
      </w:r>
    </w:p>
    <w:p w:rsidR="00316BDB" w:rsidRDefault="00316BDB" w:rsidP="00316BDB">
      <w:pPr>
        <w:pStyle w:val="ListParagraph"/>
        <w:numPr>
          <w:ilvl w:val="2"/>
          <w:numId w:val="32"/>
        </w:numPr>
        <w:tabs>
          <w:tab w:val="left" w:pos="2412"/>
        </w:tabs>
        <w:spacing w:line="480" w:lineRule="auto"/>
        <w:ind w:left="2412" w:right="142"/>
        <w:jc w:val="both"/>
        <w:rPr>
          <w:sz w:val="24"/>
        </w:rPr>
      </w:pPr>
      <w:r>
        <w:rPr>
          <w:sz w:val="24"/>
        </w:rPr>
        <w:t>Laporan pertanggungjawaban dilaporkan setiap bulan kepada Kepala Desa dan paling lambat tanggal 10 bulan berikutnya.</w:t>
      </w:r>
    </w:p>
    <w:p w:rsidR="00316BDB" w:rsidRDefault="00316BDB" w:rsidP="00316BDB">
      <w:pPr>
        <w:pStyle w:val="ListParagraph"/>
        <w:numPr>
          <w:ilvl w:val="1"/>
          <w:numId w:val="32"/>
        </w:numPr>
        <w:tabs>
          <w:tab w:val="left" w:pos="1845"/>
        </w:tabs>
        <w:ind w:left="1845" w:hanging="425"/>
        <w:jc w:val="both"/>
        <w:rPr>
          <w:sz w:val="24"/>
        </w:rPr>
      </w:pPr>
      <w:r>
        <w:rPr>
          <w:spacing w:val="-2"/>
          <w:sz w:val="24"/>
        </w:rPr>
        <w:t>Pelaporan</w:t>
      </w:r>
    </w:p>
    <w:p w:rsidR="00316BDB" w:rsidRDefault="00316BDB" w:rsidP="00316BDB">
      <w:pPr>
        <w:pStyle w:val="BodyText"/>
        <w:spacing w:before="1"/>
      </w:pPr>
    </w:p>
    <w:p w:rsidR="00316BDB" w:rsidRDefault="00316BDB" w:rsidP="00316BDB">
      <w:pPr>
        <w:pStyle w:val="BodyText"/>
        <w:spacing w:line="480" w:lineRule="auto"/>
        <w:ind w:left="1420" w:right="142" w:firstLine="425"/>
        <w:jc w:val="both"/>
      </w:pPr>
      <w:r>
        <w:t>Menurut Permendagri No. 113 Tahun 2014 pasal 37 bahwa tata cara dalam melaksanakan tahapan pelaporan adalah:</w:t>
      </w:r>
    </w:p>
    <w:p w:rsidR="00316BDB" w:rsidRDefault="00316BDB" w:rsidP="00316BDB">
      <w:pPr>
        <w:pStyle w:val="ListParagraph"/>
        <w:numPr>
          <w:ilvl w:val="0"/>
          <w:numId w:val="31"/>
        </w:numPr>
        <w:tabs>
          <w:tab w:val="left" w:pos="2270"/>
        </w:tabs>
        <w:spacing w:line="480" w:lineRule="auto"/>
        <w:ind w:right="142"/>
        <w:jc w:val="both"/>
        <w:rPr>
          <w:sz w:val="24"/>
        </w:rPr>
      </w:pPr>
      <w:r>
        <w:rPr>
          <w:sz w:val="24"/>
        </w:rPr>
        <w:t>Kepala Desa menyampaikan laporan realisasi pelaksanaan APBDes kepada Bupati/Walikota dan kepada Badan Permusyawaratan Desa (BPD).</w:t>
      </w:r>
    </w:p>
    <w:p w:rsidR="00316BDB" w:rsidRDefault="00316BDB" w:rsidP="00316BDB">
      <w:pPr>
        <w:pStyle w:val="ListParagraph"/>
        <w:numPr>
          <w:ilvl w:val="0"/>
          <w:numId w:val="31"/>
        </w:numPr>
        <w:tabs>
          <w:tab w:val="left" w:pos="2270"/>
        </w:tabs>
        <w:spacing w:line="480" w:lineRule="auto"/>
        <w:ind w:right="140"/>
        <w:jc w:val="both"/>
        <w:rPr>
          <w:sz w:val="24"/>
        </w:rPr>
      </w:pPr>
      <w:r>
        <w:rPr>
          <w:sz w:val="24"/>
        </w:rPr>
        <w:t>Laporan realisasi pelaksanaan APBDes disampaikan paling lambat pada akhir bulan Juli tahun berjalan.</w:t>
      </w:r>
    </w:p>
    <w:p w:rsidR="00316BDB" w:rsidRDefault="00316BDB" w:rsidP="00316BDB">
      <w:pPr>
        <w:pStyle w:val="ListParagraph"/>
        <w:numPr>
          <w:ilvl w:val="0"/>
          <w:numId w:val="31"/>
        </w:numPr>
        <w:tabs>
          <w:tab w:val="left" w:pos="2270"/>
        </w:tabs>
        <w:spacing w:before="1" w:line="480" w:lineRule="auto"/>
        <w:ind w:right="141"/>
        <w:jc w:val="both"/>
        <w:rPr>
          <w:sz w:val="24"/>
        </w:rPr>
      </w:pPr>
      <w:r>
        <w:rPr>
          <w:sz w:val="24"/>
        </w:rPr>
        <w:t>Laporan semester akhir tahun disampaikan paling lambat pada akhir bulan Januari tahun berikutnya.</w:t>
      </w:r>
    </w:p>
    <w:p w:rsidR="00316BDB" w:rsidRDefault="00316BDB" w:rsidP="00316BDB">
      <w:pPr>
        <w:pStyle w:val="ListParagraph"/>
        <w:spacing w:line="480" w:lineRule="auto"/>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1"/>
          <w:numId w:val="32"/>
        </w:numPr>
        <w:tabs>
          <w:tab w:val="left" w:pos="1845"/>
        </w:tabs>
        <w:ind w:left="1845" w:hanging="425"/>
        <w:rPr>
          <w:sz w:val="24"/>
        </w:rPr>
      </w:pPr>
      <w:r>
        <w:rPr>
          <w:sz w:val="24"/>
        </w:rPr>
        <w:t>Pertanggung</w:t>
      </w:r>
      <w:r>
        <w:rPr>
          <w:spacing w:val="-3"/>
          <w:sz w:val="24"/>
        </w:rPr>
        <w:t xml:space="preserve"> </w:t>
      </w:r>
      <w:r>
        <w:rPr>
          <w:spacing w:val="-2"/>
          <w:sz w:val="24"/>
        </w:rPr>
        <w:t>jawaban</w:t>
      </w:r>
    </w:p>
    <w:p w:rsidR="00316BDB" w:rsidRDefault="00316BDB" w:rsidP="00316BDB">
      <w:pPr>
        <w:pStyle w:val="BodyText"/>
      </w:pPr>
    </w:p>
    <w:p w:rsidR="00316BDB" w:rsidRDefault="00316BDB" w:rsidP="00316BDB">
      <w:pPr>
        <w:pStyle w:val="BodyText"/>
        <w:spacing w:line="480" w:lineRule="auto"/>
        <w:ind w:left="1845" w:right="142"/>
        <w:jc w:val="both"/>
      </w:pPr>
      <w:r>
        <w:t>Menurut Permendagri No. 113 Tahun 2014 pasal 38 pertanggungjawaban terdiri dari:</w:t>
      </w:r>
    </w:p>
    <w:p w:rsidR="00316BDB" w:rsidRDefault="00316BDB" w:rsidP="00316BDB">
      <w:pPr>
        <w:pStyle w:val="ListParagraph"/>
        <w:numPr>
          <w:ilvl w:val="0"/>
          <w:numId w:val="30"/>
        </w:numPr>
        <w:tabs>
          <w:tab w:val="left" w:pos="2128"/>
        </w:tabs>
        <w:spacing w:line="480" w:lineRule="auto"/>
        <w:ind w:left="2128" w:right="142"/>
        <w:jc w:val="both"/>
        <w:rPr>
          <w:sz w:val="24"/>
        </w:rPr>
      </w:pPr>
      <w:r>
        <w:rPr>
          <w:sz w:val="24"/>
        </w:rPr>
        <w:t>Kepala Desa menyampaikan laporan pertanggung jawaban realisasi pelaksanaan APBDes kepada Bupati/Walikota setiap akhir tahun anggaran.</w:t>
      </w:r>
    </w:p>
    <w:p w:rsidR="00316BDB" w:rsidRDefault="00316BDB" w:rsidP="00316BDB">
      <w:pPr>
        <w:pStyle w:val="ListParagraph"/>
        <w:numPr>
          <w:ilvl w:val="0"/>
          <w:numId w:val="30"/>
        </w:numPr>
        <w:tabs>
          <w:tab w:val="left" w:pos="2128"/>
        </w:tabs>
        <w:spacing w:before="1" w:line="480" w:lineRule="auto"/>
        <w:ind w:left="2128" w:right="143"/>
        <w:jc w:val="both"/>
        <w:rPr>
          <w:sz w:val="24"/>
        </w:rPr>
      </w:pPr>
      <w:r>
        <w:rPr>
          <w:sz w:val="24"/>
        </w:rPr>
        <w:t>Laporan pertanggung jawaban realisiasi pelaksanaan APBDes terdiri dari pendapatan, belanja, dan pembiayaan.</w:t>
      </w:r>
    </w:p>
    <w:p w:rsidR="00316BDB" w:rsidRDefault="00316BDB" w:rsidP="00316BDB">
      <w:pPr>
        <w:pStyle w:val="ListParagraph"/>
        <w:numPr>
          <w:ilvl w:val="0"/>
          <w:numId w:val="30"/>
        </w:numPr>
        <w:tabs>
          <w:tab w:val="left" w:pos="2128"/>
        </w:tabs>
        <w:spacing w:line="480" w:lineRule="auto"/>
        <w:ind w:left="2128" w:right="143"/>
        <w:jc w:val="both"/>
        <w:rPr>
          <w:sz w:val="24"/>
        </w:rPr>
      </w:pPr>
      <w:r>
        <w:rPr>
          <w:sz w:val="24"/>
        </w:rPr>
        <w:t>Laporan pertanggung jawaban realisiasi pelaksanaan APBDes ditetapkan dengan Peraturan Desa.</w:t>
      </w:r>
    </w:p>
    <w:p w:rsidR="00316BDB" w:rsidRDefault="00316BDB" w:rsidP="00316BDB">
      <w:pPr>
        <w:pStyle w:val="ListParagraph"/>
        <w:numPr>
          <w:ilvl w:val="0"/>
          <w:numId w:val="30"/>
        </w:numPr>
        <w:tabs>
          <w:tab w:val="left" w:pos="2128"/>
        </w:tabs>
        <w:spacing w:line="480" w:lineRule="auto"/>
        <w:ind w:left="2128" w:right="143"/>
        <w:jc w:val="both"/>
        <w:rPr>
          <w:sz w:val="24"/>
        </w:rPr>
      </w:pPr>
      <w:r>
        <w:rPr>
          <w:sz w:val="24"/>
        </w:rPr>
        <w:t>Peraturan Desa tentang laporan pertanggung jawaban realisiasi pelaksanaan APBDes dilampiri tiga format laporan pertanggung jawaban realisiasi pelaksanaan APBDes tahun tersebut, laporan kekayaan milik desa dan laporan program pemerintah desa.</w:t>
      </w:r>
    </w:p>
    <w:p w:rsidR="00316BDB" w:rsidRDefault="00316BDB" w:rsidP="00316BDB">
      <w:pPr>
        <w:pStyle w:val="BodyText"/>
      </w:pPr>
    </w:p>
    <w:p w:rsidR="00316BDB" w:rsidRDefault="00316BDB" w:rsidP="00316BDB">
      <w:pPr>
        <w:pStyle w:val="BodyText"/>
        <w:spacing w:before="1"/>
      </w:pPr>
    </w:p>
    <w:p w:rsidR="00316BDB" w:rsidRDefault="00316BDB" w:rsidP="00316BDB">
      <w:pPr>
        <w:pStyle w:val="BodyText"/>
        <w:spacing w:line="480" w:lineRule="auto"/>
        <w:ind w:left="568" w:right="142" w:firstLine="633"/>
        <w:jc w:val="both"/>
      </w:pPr>
      <w:r>
        <w:t>Selain itu pengelolaan lain yang diatur Permendagri No. 113 Tahun 2014 adalah pembinaan dan pengawasan. Tahapan pembinaan dan pengawasan yang dilakukan oleh Pemerintah Provinsi dan Pemerintah Kabupaten/Kota wajib membina dan mengawasi pelaksanaan pengelolaan keuangan desa.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firstLine="633"/>
      </w:pPr>
      <w:r>
        <w:t>Kekuasaan</w:t>
      </w:r>
      <w:r>
        <w:rPr>
          <w:spacing w:val="40"/>
        </w:rPr>
        <w:t xml:space="preserve"> </w:t>
      </w:r>
      <w:r>
        <w:t>Pengelolaan</w:t>
      </w:r>
      <w:r>
        <w:rPr>
          <w:spacing w:val="40"/>
        </w:rPr>
        <w:t xml:space="preserve"> </w:t>
      </w:r>
      <w:r>
        <w:t>Keuangan</w:t>
      </w:r>
      <w:r>
        <w:rPr>
          <w:spacing w:val="40"/>
        </w:rPr>
        <w:t xml:space="preserve"> </w:t>
      </w:r>
      <w:r>
        <w:t>Desa</w:t>
      </w:r>
      <w:r>
        <w:rPr>
          <w:spacing w:val="40"/>
        </w:rPr>
        <w:t xml:space="preserve"> </w:t>
      </w:r>
      <w:r>
        <w:t>Menurut</w:t>
      </w:r>
      <w:r>
        <w:rPr>
          <w:spacing w:val="40"/>
        </w:rPr>
        <w:t xml:space="preserve"> </w:t>
      </w:r>
      <w:r>
        <w:t>Permendagri</w:t>
      </w:r>
      <w:r>
        <w:rPr>
          <w:spacing w:val="40"/>
        </w:rPr>
        <w:t xml:space="preserve"> </w:t>
      </w:r>
      <w:r>
        <w:t>No.</w:t>
      </w:r>
      <w:r>
        <w:rPr>
          <w:spacing w:val="40"/>
        </w:rPr>
        <w:t xml:space="preserve"> </w:t>
      </w:r>
      <w:r>
        <w:t>113 Tahun 2014, yaitu :</w:t>
      </w:r>
    </w:p>
    <w:p w:rsidR="00316BDB" w:rsidRDefault="00316BDB" w:rsidP="00316BDB">
      <w:pPr>
        <w:pStyle w:val="Heading2"/>
        <w:numPr>
          <w:ilvl w:val="0"/>
          <w:numId w:val="29"/>
        </w:numPr>
        <w:tabs>
          <w:tab w:val="left" w:pos="1561"/>
        </w:tabs>
        <w:ind w:left="1561" w:hanging="360"/>
        <w:jc w:val="left"/>
      </w:pPr>
      <w:r>
        <w:t>Kepala</w:t>
      </w:r>
      <w:r>
        <w:rPr>
          <w:spacing w:val="-2"/>
        </w:rPr>
        <w:t xml:space="preserve"> </w:t>
      </w:r>
      <w:r>
        <w:rPr>
          <w:spacing w:val="-4"/>
        </w:rPr>
        <w:t>Desa</w:t>
      </w:r>
    </w:p>
    <w:p w:rsidR="00316BDB" w:rsidRDefault="00316BDB" w:rsidP="00316BDB">
      <w:pPr>
        <w:pStyle w:val="BodyText"/>
        <w:rPr>
          <w:b/>
        </w:rPr>
      </w:pPr>
    </w:p>
    <w:p w:rsidR="00316BDB" w:rsidRDefault="00316BDB" w:rsidP="00316BDB">
      <w:pPr>
        <w:pStyle w:val="BodyText"/>
        <w:spacing w:line="480" w:lineRule="auto"/>
        <w:ind w:left="1562" w:right="138" w:firstLine="720"/>
        <w:jc w:val="both"/>
      </w:pPr>
      <w:r>
        <w:t>Kepala Desa merupakan pimpinan dari pemerintah desa. Masa jabatan</w:t>
      </w:r>
      <w:r>
        <w:rPr>
          <w:spacing w:val="-5"/>
        </w:rPr>
        <w:t xml:space="preserve"> </w:t>
      </w:r>
      <w:r>
        <w:t>Kepala</w:t>
      </w:r>
      <w:r>
        <w:rPr>
          <w:spacing w:val="-5"/>
        </w:rPr>
        <w:t xml:space="preserve"> </w:t>
      </w:r>
      <w:r>
        <w:t>Desa</w:t>
      </w:r>
      <w:r>
        <w:rPr>
          <w:spacing w:val="-4"/>
        </w:rPr>
        <w:t xml:space="preserve"> </w:t>
      </w:r>
      <w:r>
        <w:t>adalah</w:t>
      </w:r>
      <w:r>
        <w:rPr>
          <w:spacing w:val="-5"/>
        </w:rPr>
        <w:t xml:space="preserve"> </w:t>
      </w:r>
      <w:r>
        <w:t>6</w:t>
      </w:r>
      <w:r>
        <w:rPr>
          <w:spacing w:val="-5"/>
        </w:rPr>
        <w:t xml:space="preserve"> </w:t>
      </w:r>
      <w:r>
        <w:t>(enam)</w:t>
      </w:r>
      <w:r>
        <w:rPr>
          <w:spacing w:val="-5"/>
        </w:rPr>
        <w:t xml:space="preserve"> </w:t>
      </w:r>
      <w:r>
        <w:t>tahun,</w:t>
      </w:r>
      <w:r>
        <w:rPr>
          <w:spacing w:val="-5"/>
        </w:rPr>
        <w:t xml:space="preserve"> </w:t>
      </w:r>
      <w:r>
        <w:t>dan</w:t>
      </w:r>
      <w:r>
        <w:rPr>
          <w:spacing w:val="-5"/>
        </w:rPr>
        <w:t xml:space="preserve"> </w:t>
      </w:r>
      <w:r>
        <w:t>dapat</w:t>
      </w:r>
      <w:r>
        <w:rPr>
          <w:spacing w:val="-5"/>
        </w:rPr>
        <w:t xml:space="preserve"> </w:t>
      </w:r>
      <w:r>
        <w:t>diperpanjang</w:t>
      </w:r>
      <w:r>
        <w:rPr>
          <w:spacing w:val="-5"/>
        </w:rPr>
        <w:t xml:space="preserve"> </w:t>
      </w:r>
      <w:r>
        <w:t>lagi untuk satu kali masa jabatan berikutnya. Pasal 26 Undang-Undang Nomor 6 Tahun 2014 tentang Desa menyebutkan bahwa Tugas Kepala Desa adalah Menyelenggarakan Pemerintahan Desa, Melaksanakan Pembangunan Desa, Pembinaan Kemasyarakatan Desa, dan Pemberdayaan Masyarakat Desa.</w:t>
      </w:r>
    </w:p>
    <w:p w:rsidR="00316BDB" w:rsidRDefault="00316BDB" w:rsidP="00316BDB">
      <w:pPr>
        <w:pStyle w:val="BodyText"/>
        <w:spacing w:before="1" w:line="480" w:lineRule="auto"/>
        <w:ind w:left="1562" w:right="138" w:firstLine="720"/>
        <w:jc w:val="both"/>
      </w:pPr>
      <w:r>
        <w:t>Selain pengertian Kepala Desa menurut undang-undang di atas, adapun pengertian kapala desa menurut beberapa ahli diantaranya menurut Tahmit, yang menjelaskan bahwa Kepala Desa adalah pemimpin</w:t>
      </w:r>
      <w:r>
        <w:rPr>
          <w:spacing w:val="-10"/>
        </w:rPr>
        <w:t xml:space="preserve"> </w:t>
      </w:r>
      <w:r>
        <w:t>dari</w:t>
      </w:r>
      <w:r>
        <w:rPr>
          <w:spacing w:val="-10"/>
        </w:rPr>
        <w:t xml:space="preserve"> </w:t>
      </w:r>
      <w:r>
        <w:t>desa</w:t>
      </w:r>
      <w:r>
        <w:rPr>
          <w:spacing w:val="-10"/>
        </w:rPr>
        <w:t xml:space="preserve"> </w:t>
      </w:r>
      <w:r>
        <w:t>di</w:t>
      </w:r>
      <w:r>
        <w:rPr>
          <w:spacing w:val="-10"/>
        </w:rPr>
        <w:t xml:space="preserve"> </w:t>
      </w:r>
      <w:r>
        <w:t>Indonesia,</w:t>
      </w:r>
      <w:r>
        <w:rPr>
          <w:spacing w:val="-10"/>
        </w:rPr>
        <w:t xml:space="preserve"> </w:t>
      </w:r>
      <w:r>
        <w:t>Kepala</w:t>
      </w:r>
      <w:r>
        <w:rPr>
          <w:spacing w:val="-10"/>
        </w:rPr>
        <w:t xml:space="preserve"> </w:t>
      </w:r>
      <w:r>
        <w:t>Desa</w:t>
      </w:r>
      <w:r>
        <w:rPr>
          <w:spacing w:val="-10"/>
        </w:rPr>
        <w:t xml:space="preserve"> </w:t>
      </w:r>
      <w:r>
        <w:t>merupakan</w:t>
      </w:r>
      <w:r>
        <w:rPr>
          <w:spacing w:val="-10"/>
        </w:rPr>
        <w:t xml:space="preserve"> </w:t>
      </w:r>
      <w:r>
        <w:t>pimpinan</w:t>
      </w:r>
      <w:r>
        <w:rPr>
          <w:spacing w:val="-10"/>
        </w:rPr>
        <w:t xml:space="preserve"> </w:t>
      </w:r>
      <w:r>
        <w:t>dari pemerintah desa, masa jabatan Kepala Desa adalah 6 tahun, dan dapat diperpanjang lagi untuk satu kali masa jabatan berikutnya. Sedangkan Kepala</w:t>
      </w:r>
      <w:r>
        <w:rPr>
          <w:spacing w:val="-12"/>
        </w:rPr>
        <w:t xml:space="preserve"> </w:t>
      </w:r>
      <w:r>
        <w:t>Desa</w:t>
      </w:r>
      <w:r>
        <w:rPr>
          <w:spacing w:val="-13"/>
        </w:rPr>
        <w:t xml:space="preserve"> </w:t>
      </w:r>
      <w:r>
        <w:t>menurut</w:t>
      </w:r>
      <w:r>
        <w:rPr>
          <w:spacing w:val="-14"/>
        </w:rPr>
        <w:t xml:space="preserve"> </w:t>
      </w:r>
      <w:r>
        <w:t>Talizidhuhu</w:t>
      </w:r>
      <w:r>
        <w:rPr>
          <w:spacing w:val="-14"/>
        </w:rPr>
        <w:t xml:space="preserve"> </w:t>
      </w:r>
      <w:r>
        <w:t>Ndraha</w:t>
      </w:r>
      <w:r>
        <w:rPr>
          <w:spacing w:val="-15"/>
        </w:rPr>
        <w:t xml:space="preserve"> </w:t>
      </w:r>
      <w:r>
        <w:t>merupakan</w:t>
      </w:r>
      <w:r>
        <w:rPr>
          <w:spacing w:val="-14"/>
        </w:rPr>
        <w:t xml:space="preserve"> </w:t>
      </w:r>
      <w:r>
        <w:t>pemimpin</w:t>
      </w:r>
      <w:r>
        <w:rPr>
          <w:spacing w:val="-14"/>
        </w:rPr>
        <w:t xml:space="preserve"> </w:t>
      </w:r>
      <w:r>
        <w:t>di</w:t>
      </w:r>
      <w:r>
        <w:rPr>
          <w:spacing w:val="-14"/>
        </w:rPr>
        <w:t xml:space="preserve"> </w:t>
      </w:r>
      <w:r>
        <w:t xml:space="preserve">desa, semua urusan tentang kemakmuran, kesejahteraan masyarakat pembangunan dan lain-lain merupakan kewajiban dari kepala desa sebagai pemimpin formal yang ditujuk oleh pemerintah. </w:t>
      </w:r>
      <w:hyperlink w:anchor="_bookmark8" w:history="1">
        <w:r>
          <w:rPr>
            <w:vertAlign w:val="superscript"/>
          </w:rPr>
          <w:t>9</w:t>
        </w:r>
      </w:hyperlink>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84"/>
        <w:rPr>
          <w:sz w:val="20"/>
        </w:rPr>
      </w:pPr>
      <w:r>
        <w:rPr>
          <w:noProof/>
          <w:sz w:val="20"/>
          <w:lang w:val="en-US"/>
        </w:rPr>
        <mc:AlternateContent>
          <mc:Choice Requires="wps">
            <w:drawing>
              <wp:anchor distT="0" distB="0" distL="0" distR="0" simplePos="0" relativeHeight="251660288" behindDoc="1" locked="0" layoutInCell="1" allowOverlap="1" wp14:anchorId="1909CA21" wp14:editId="279C1747">
                <wp:simplePos x="0" y="0"/>
                <wp:positionH relativeFrom="page">
                  <wp:posOffset>1440433</wp:posOffset>
                </wp:positionH>
                <wp:positionV relativeFrom="paragraph">
                  <wp:posOffset>214826</wp:posOffset>
                </wp:positionV>
                <wp:extent cx="1829435" cy="952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8A582F" id="Graphic 22" o:spid="_x0000_s1026" style="position:absolute;margin-left:113.4pt;margin-top:16.9pt;width:144.05pt;height:.7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AOi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5" w:name="_bookmark8"/>
      <w:bookmarkEnd w:id="5"/>
      <w:r>
        <w:rPr>
          <w:sz w:val="20"/>
          <w:vertAlign w:val="superscript"/>
        </w:rPr>
        <w:t>9</w:t>
      </w:r>
      <w:r>
        <w:rPr>
          <w:spacing w:val="26"/>
          <w:sz w:val="20"/>
        </w:rPr>
        <w:t xml:space="preserve"> </w:t>
      </w:r>
      <w:r>
        <w:rPr>
          <w:sz w:val="20"/>
        </w:rPr>
        <w:t>Online)</w:t>
      </w:r>
      <w:r>
        <w:rPr>
          <w:spacing w:val="40"/>
          <w:sz w:val="20"/>
        </w:rPr>
        <w:t xml:space="preserve"> </w:t>
      </w:r>
      <w:r>
        <w:rPr>
          <w:sz w:val="20"/>
        </w:rPr>
        <w:t>,</w:t>
      </w:r>
      <w:r>
        <w:rPr>
          <w:spacing w:val="40"/>
          <w:sz w:val="20"/>
        </w:rPr>
        <w:t xml:space="preserve"> </w:t>
      </w:r>
      <w:r>
        <w:rPr>
          <w:sz w:val="20"/>
        </w:rPr>
        <w:t>(</w:t>
      </w:r>
      <w:hyperlink r:id="rId13">
        <w:r>
          <w:rPr>
            <w:sz w:val="20"/>
          </w:rPr>
          <w:t>http://digilib.unila.ac.id/21168/12/BAB%20II.pdf,</w:t>
        </w:r>
      </w:hyperlink>
      <w:r>
        <w:rPr>
          <w:spacing w:val="40"/>
          <w:sz w:val="20"/>
        </w:rPr>
        <w:t xml:space="preserve"> </w:t>
      </w:r>
      <w:r>
        <w:rPr>
          <w:sz w:val="20"/>
        </w:rPr>
        <w:t>diakses</w:t>
      </w:r>
      <w:r>
        <w:rPr>
          <w:spacing w:val="40"/>
          <w:sz w:val="20"/>
        </w:rPr>
        <w:t xml:space="preserve"> </w:t>
      </w:r>
      <w:r>
        <w:rPr>
          <w:sz w:val="20"/>
        </w:rPr>
        <w:t>tanggal</w:t>
      </w:r>
      <w:r>
        <w:rPr>
          <w:spacing w:val="40"/>
          <w:sz w:val="20"/>
        </w:rPr>
        <w:t xml:space="preserve"> </w:t>
      </w:r>
      <w:r>
        <w:rPr>
          <w:sz w:val="20"/>
        </w:rPr>
        <w:t>30</w:t>
      </w:r>
      <w:r>
        <w:rPr>
          <w:spacing w:val="40"/>
          <w:sz w:val="20"/>
        </w:rPr>
        <w:t xml:space="preserve"> </w:t>
      </w:r>
      <w:r>
        <w:rPr>
          <w:sz w:val="20"/>
        </w:rPr>
        <w:t>juni 2024 pukul 12.37 WIB)</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562" w:right="135" w:firstLine="720"/>
      </w:pPr>
      <w:r>
        <w:t>Kepala</w:t>
      </w:r>
      <w:r>
        <w:rPr>
          <w:spacing w:val="-15"/>
        </w:rPr>
        <w:t xml:space="preserve"> </w:t>
      </w:r>
      <w:r>
        <w:t>Desa</w:t>
      </w:r>
      <w:r>
        <w:rPr>
          <w:spacing w:val="-15"/>
        </w:rPr>
        <w:t xml:space="preserve"> </w:t>
      </w:r>
      <w:r>
        <w:t>sebagai</w:t>
      </w:r>
      <w:r>
        <w:rPr>
          <w:spacing w:val="-15"/>
        </w:rPr>
        <w:t xml:space="preserve"> </w:t>
      </w:r>
      <w:r>
        <w:t>pemegang</w:t>
      </w:r>
      <w:r>
        <w:rPr>
          <w:spacing w:val="-15"/>
        </w:rPr>
        <w:t xml:space="preserve"> </w:t>
      </w:r>
      <w:r>
        <w:t>kekuasaan</w:t>
      </w:r>
      <w:r>
        <w:rPr>
          <w:spacing w:val="-15"/>
        </w:rPr>
        <w:t xml:space="preserve"> </w:t>
      </w:r>
      <w:r>
        <w:t>pengelolaan</w:t>
      </w:r>
      <w:r>
        <w:rPr>
          <w:spacing w:val="-15"/>
        </w:rPr>
        <w:t xml:space="preserve"> </w:t>
      </w:r>
      <w:r>
        <w:t>keuangan desa, mempunyai kewenangan antara lain:</w:t>
      </w:r>
    </w:p>
    <w:p w:rsidR="00316BDB" w:rsidRDefault="00316BDB" w:rsidP="00316BDB">
      <w:pPr>
        <w:pStyle w:val="ListParagraph"/>
        <w:numPr>
          <w:ilvl w:val="1"/>
          <w:numId w:val="29"/>
        </w:numPr>
        <w:tabs>
          <w:tab w:val="left" w:pos="1986"/>
        </w:tabs>
        <w:ind w:left="1986" w:hanging="359"/>
        <w:rPr>
          <w:sz w:val="24"/>
        </w:rPr>
      </w:pPr>
      <w:r>
        <w:rPr>
          <w:sz w:val="24"/>
        </w:rPr>
        <w:t>Menetapkan</w:t>
      </w:r>
      <w:r>
        <w:rPr>
          <w:spacing w:val="-2"/>
          <w:sz w:val="24"/>
        </w:rPr>
        <w:t xml:space="preserve"> </w:t>
      </w:r>
      <w:r>
        <w:rPr>
          <w:sz w:val="24"/>
        </w:rPr>
        <w:t>kebijakan</w:t>
      </w:r>
      <w:r>
        <w:rPr>
          <w:spacing w:val="-2"/>
          <w:sz w:val="24"/>
        </w:rPr>
        <w:t xml:space="preserve"> </w:t>
      </w:r>
      <w:r>
        <w:rPr>
          <w:sz w:val="24"/>
        </w:rPr>
        <w:t>tentang</w:t>
      </w:r>
      <w:r>
        <w:rPr>
          <w:spacing w:val="-2"/>
          <w:sz w:val="24"/>
        </w:rPr>
        <w:t xml:space="preserve"> </w:t>
      </w:r>
      <w:r>
        <w:rPr>
          <w:sz w:val="24"/>
        </w:rPr>
        <w:t>pelaksanaan</w:t>
      </w:r>
      <w:r>
        <w:rPr>
          <w:spacing w:val="-2"/>
          <w:sz w:val="24"/>
        </w:rPr>
        <w:t xml:space="preserve"> APBDes.</w:t>
      </w:r>
    </w:p>
    <w:p w:rsidR="00316BDB" w:rsidRDefault="00316BDB" w:rsidP="00316BDB">
      <w:pPr>
        <w:pStyle w:val="BodyText"/>
      </w:pPr>
    </w:p>
    <w:p w:rsidR="00316BDB" w:rsidRDefault="00316BDB" w:rsidP="00316BDB">
      <w:pPr>
        <w:pStyle w:val="ListParagraph"/>
        <w:numPr>
          <w:ilvl w:val="1"/>
          <w:numId w:val="29"/>
        </w:numPr>
        <w:tabs>
          <w:tab w:val="left" w:pos="1987"/>
          <w:tab w:val="left" w:pos="2047"/>
        </w:tabs>
        <w:spacing w:line="480" w:lineRule="auto"/>
        <w:ind w:right="143"/>
        <w:rPr>
          <w:sz w:val="24"/>
        </w:rPr>
      </w:pPr>
      <w:r>
        <w:rPr>
          <w:sz w:val="24"/>
        </w:rPr>
        <w:t>Menetapkan</w:t>
      </w:r>
      <w:r>
        <w:rPr>
          <w:spacing w:val="80"/>
          <w:sz w:val="24"/>
        </w:rPr>
        <w:t xml:space="preserve"> </w:t>
      </w:r>
      <w:r>
        <w:rPr>
          <w:sz w:val="24"/>
        </w:rPr>
        <w:t>PTPKD</w:t>
      </w:r>
      <w:r>
        <w:rPr>
          <w:spacing w:val="40"/>
          <w:sz w:val="24"/>
        </w:rPr>
        <w:t xml:space="preserve"> </w:t>
      </w:r>
      <w:r>
        <w:rPr>
          <w:sz w:val="24"/>
        </w:rPr>
        <w:t>(Pelaksana</w:t>
      </w:r>
      <w:r>
        <w:rPr>
          <w:spacing w:val="40"/>
          <w:sz w:val="24"/>
        </w:rPr>
        <w:t xml:space="preserve"> </w:t>
      </w:r>
      <w:r>
        <w:rPr>
          <w:sz w:val="24"/>
        </w:rPr>
        <w:t>Teknis</w:t>
      </w:r>
      <w:r>
        <w:rPr>
          <w:spacing w:val="40"/>
          <w:sz w:val="24"/>
        </w:rPr>
        <w:t xml:space="preserve"> </w:t>
      </w:r>
      <w:r>
        <w:rPr>
          <w:sz w:val="24"/>
        </w:rPr>
        <w:t>Pengelolaan</w:t>
      </w:r>
      <w:r>
        <w:rPr>
          <w:spacing w:val="40"/>
          <w:sz w:val="24"/>
        </w:rPr>
        <w:t xml:space="preserve"> </w:t>
      </w:r>
      <w:r>
        <w:rPr>
          <w:sz w:val="24"/>
        </w:rPr>
        <w:t xml:space="preserve">Keuangan </w:t>
      </w:r>
      <w:r>
        <w:rPr>
          <w:spacing w:val="-2"/>
          <w:sz w:val="24"/>
        </w:rPr>
        <w:t>Desa).</w:t>
      </w:r>
    </w:p>
    <w:p w:rsidR="00316BDB" w:rsidRDefault="00316BDB" w:rsidP="00316BDB">
      <w:pPr>
        <w:pStyle w:val="ListParagraph"/>
        <w:numPr>
          <w:ilvl w:val="1"/>
          <w:numId w:val="29"/>
        </w:numPr>
        <w:tabs>
          <w:tab w:val="left" w:pos="1986"/>
        </w:tabs>
        <w:spacing w:before="1"/>
        <w:ind w:left="1986" w:hanging="359"/>
        <w:rPr>
          <w:sz w:val="24"/>
        </w:rPr>
      </w:pPr>
      <w:r>
        <w:rPr>
          <w:sz w:val="24"/>
        </w:rPr>
        <w:t>Menetapkan</w:t>
      </w:r>
      <w:r>
        <w:rPr>
          <w:spacing w:val="-16"/>
          <w:sz w:val="24"/>
        </w:rPr>
        <w:t xml:space="preserve"> </w:t>
      </w:r>
      <w:r>
        <w:rPr>
          <w:sz w:val="24"/>
        </w:rPr>
        <w:t>petugas</w:t>
      </w:r>
      <w:r>
        <w:rPr>
          <w:spacing w:val="-14"/>
          <w:sz w:val="24"/>
        </w:rPr>
        <w:t xml:space="preserve"> </w:t>
      </w:r>
      <w:r>
        <w:rPr>
          <w:sz w:val="24"/>
        </w:rPr>
        <w:t>yang</w:t>
      </w:r>
      <w:r>
        <w:rPr>
          <w:spacing w:val="-13"/>
          <w:sz w:val="24"/>
        </w:rPr>
        <w:t xml:space="preserve"> </w:t>
      </w:r>
      <w:r>
        <w:rPr>
          <w:sz w:val="24"/>
        </w:rPr>
        <w:t>melakukan</w:t>
      </w:r>
      <w:r>
        <w:rPr>
          <w:spacing w:val="-14"/>
          <w:sz w:val="24"/>
        </w:rPr>
        <w:t xml:space="preserve"> </w:t>
      </w:r>
      <w:r>
        <w:rPr>
          <w:sz w:val="24"/>
        </w:rPr>
        <w:t>pemungutan</w:t>
      </w:r>
      <w:r>
        <w:rPr>
          <w:spacing w:val="-11"/>
          <w:sz w:val="24"/>
        </w:rPr>
        <w:t xml:space="preserve"> </w:t>
      </w:r>
      <w:r>
        <w:rPr>
          <w:sz w:val="24"/>
        </w:rPr>
        <w:t>penerimaan</w:t>
      </w:r>
      <w:r>
        <w:rPr>
          <w:spacing w:val="-13"/>
          <w:sz w:val="24"/>
        </w:rPr>
        <w:t xml:space="preserve"> </w:t>
      </w:r>
      <w:r>
        <w:rPr>
          <w:spacing w:val="-2"/>
          <w:sz w:val="24"/>
        </w:rPr>
        <w:t>desa.</w:t>
      </w:r>
    </w:p>
    <w:p w:rsidR="00316BDB" w:rsidRDefault="00316BDB" w:rsidP="00316BDB">
      <w:pPr>
        <w:pStyle w:val="BodyText"/>
      </w:pPr>
    </w:p>
    <w:p w:rsidR="00316BDB" w:rsidRDefault="00316BDB" w:rsidP="00316BDB">
      <w:pPr>
        <w:pStyle w:val="ListParagraph"/>
        <w:numPr>
          <w:ilvl w:val="1"/>
          <w:numId w:val="29"/>
        </w:numPr>
        <w:tabs>
          <w:tab w:val="left" w:pos="1987"/>
        </w:tabs>
        <w:spacing w:line="480" w:lineRule="auto"/>
        <w:ind w:right="142"/>
        <w:rPr>
          <w:sz w:val="24"/>
        </w:rPr>
      </w:pPr>
      <w:r>
        <w:rPr>
          <w:sz w:val="24"/>
        </w:rPr>
        <w:t>Menyetujui</w:t>
      </w:r>
      <w:r>
        <w:rPr>
          <w:spacing w:val="80"/>
          <w:sz w:val="24"/>
        </w:rPr>
        <w:t xml:space="preserve"> </w:t>
      </w:r>
      <w:r>
        <w:rPr>
          <w:sz w:val="24"/>
        </w:rPr>
        <w:t>pengeluaran</w:t>
      </w:r>
      <w:r>
        <w:rPr>
          <w:spacing w:val="80"/>
          <w:sz w:val="24"/>
        </w:rPr>
        <w:t xml:space="preserve"> </w:t>
      </w:r>
      <w:r>
        <w:rPr>
          <w:sz w:val="24"/>
        </w:rPr>
        <w:t>atas</w:t>
      </w:r>
      <w:r>
        <w:rPr>
          <w:spacing w:val="80"/>
          <w:sz w:val="24"/>
        </w:rPr>
        <w:t xml:space="preserve"> </w:t>
      </w:r>
      <w:r>
        <w:rPr>
          <w:sz w:val="24"/>
        </w:rPr>
        <w:t>kegiatan</w:t>
      </w:r>
      <w:r>
        <w:rPr>
          <w:spacing w:val="80"/>
          <w:sz w:val="24"/>
        </w:rPr>
        <w:t xml:space="preserve"> </w:t>
      </w:r>
      <w:r>
        <w:rPr>
          <w:sz w:val="24"/>
        </w:rPr>
        <w:t>yang</w:t>
      </w:r>
      <w:r>
        <w:rPr>
          <w:spacing w:val="80"/>
          <w:sz w:val="24"/>
        </w:rPr>
        <w:t xml:space="preserve"> </w:t>
      </w:r>
      <w:r>
        <w:rPr>
          <w:sz w:val="24"/>
        </w:rPr>
        <w:t>ditetapkan</w:t>
      </w:r>
      <w:r>
        <w:rPr>
          <w:spacing w:val="80"/>
          <w:sz w:val="24"/>
        </w:rPr>
        <w:t xml:space="preserve"> </w:t>
      </w:r>
      <w:r>
        <w:rPr>
          <w:sz w:val="24"/>
        </w:rPr>
        <w:t xml:space="preserve">dalam </w:t>
      </w:r>
      <w:r>
        <w:rPr>
          <w:spacing w:val="-2"/>
          <w:sz w:val="24"/>
        </w:rPr>
        <w:t>APBDes.</w:t>
      </w:r>
    </w:p>
    <w:p w:rsidR="00316BDB" w:rsidRDefault="00316BDB" w:rsidP="00316BDB">
      <w:pPr>
        <w:pStyle w:val="ListParagraph"/>
        <w:numPr>
          <w:ilvl w:val="1"/>
          <w:numId w:val="29"/>
        </w:numPr>
        <w:tabs>
          <w:tab w:val="left" w:pos="1987"/>
        </w:tabs>
        <w:spacing w:line="480" w:lineRule="auto"/>
        <w:ind w:right="143"/>
        <w:rPr>
          <w:sz w:val="24"/>
        </w:rPr>
      </w:pPr>
      <w:r>
        <w:rPr>
          <w:sz w:val="24"/>
        </w:rPr>
        <w:t>Melakukan</w:t>
      </w:r>
      <w:r>
        <w:rPr>
          <w:spacing w:val="26"/>
          <w:sz w:val="24"/>
        </w:rPr>
        <w:t xml:space="preserve"> </w:t>
      </w:r>
      <w:r>
        <w:rPr>
          <w:sz w:val="24"/>
        </w:rPr>
        <w:t>tindakan</w:t>
      </w:r>
      <w:r>
        <w:rPr>
          <w:spacing w:val="26"/>
          <w:sz w:val="24"/>
        </w:rPr>
        <w:t xml:space="preserve"> </w:t>
      </w:r>
      <w:r>
        <w:rPr>
          <w:sz w:val="24"/>
        </w:rPr>
        <w:t>yang</w:t>
      </w:r>
      <w:r>
        <w:rPr>
          <w:spacing w:val="26"/>
          <w:sz w:val="24"/>
        </w:rPr>
        <w:t xml:space="preserve"> </w:t>
      </w:r>
      <w:r>
        <w:rPr>
          <w:sz w:val="24"/>
        </w:rPr>
        <w:t>mengakibatkan</w:t>
      </w:r>
      <w:r>
        <w:rPr>
          <w:spacing w:val="26"/>
          <w:sz w:val="24"/>
        </w:rPr>
        <w:t xml:space="preserve"> </w:t>
      </w:r>
      <w:r>
        <w:rPr>
          <w:sz w:val="24"/>
        </w:rPr>
        <w:t>pengeluaran</w:t>
      </w:r>
      <w:r>
        <w:rPr>
          <w:spacing w:val="28"/>
          <w:sz w:val="24"/>
        </w:rPr>
        <w:t xml:space="preserve"> </w:t>
      </w:r>
      <w:r>
        <w:rPr>
          <w:sz w:val="24"/>
        </w:rPr>
        <w:t>atas</w:t>
      </w:r>
      <w:r>
        <w:rPr>
          <w:spacing w:val="26"/>
          <w:sz w:val="24"/>
        </w:rPr>
        <w:t xml:space="preserve"> </w:t>
      </w:r>
      <w:r>
        <w:rPr>
          <w:sz w:val="24"/>
        </w:rPr>
        <w:t xml:space="preserve">beban </w:t>
      </w:r>
      <w:r>
        <w:rPr>
          <w:spacing w:val="-2"/>
          <w:sz w:val="24"/>
        </w:rPr>
        <w:t>APBDes.</w:t>
      </w:r>
    </w:p>
    <w:p w:rsidR="00316BDB" w:rsidRDefault="00316BDB" w:rsidP="00316BDB">
      <w:pPr>
        <w:pStyle w:val="BodyText"/>
        <w:spacing w:before="200" w:line="480" w:lineRule="auto"/>
        <w:ind w:left="568" w:right="51" w:firstLine="720"/>
        <w:jc w:val="both"/>
      </w:pPr>
      <w:r>
        <w:t>Kepala Desa dalam pengelolaan keuangan desa, dibantu oleh PTPKD (Pelaksana Teknis Pengelolaan Keuangan Desa). yang berasal dari unsur aparatur desa,</w:t>
      </w:r>
      <w:r>
        <w:rPr>
          <w:spacing w:val="-5"/>
        </w:rPr>
        <w:t xml:space="preserve"> </w:t>
      </w:r>
      <w:r>
        <w:t>yakni</w:t>
      </w:r>
      <w:r>
        <w:rPr>
          <w:spacing w:val="-5"/>
        </w:rPr>
        <w:t xml:space="preserve"> </w:t>
      </w:r>
      <w:r>
        <w:t>sekretaris</w:t>
      </w:r>
      <w:r>
        <w:rPr>
          <w:spacing w:val="-5"/>
        </w:rPr>
        <w:t xml:space="preserve"> </w:t>
      </w:r>
      <w:r>
        <w:t>desa,</w:t>
      </w:r>
      <w:r>
        <w:rPr>
          <w:spacing w:val="-5"/>
        </w:rPr>
        <w:t xml:space="preserve"> </w:t>
      </w:r>
      <w:r>
        <w:t>kepala</w:t>
      </w:r>
      <w:r>
        <w:rPr>
          <w:spacing w:val="-5"/>
        </w:rPr>
        <w:t xml:space="preserve"> </w:t>
      </w:r>
      <w:r>
        <w:t>seksi,</w:t>
      </w:r>
      <w:r>
        <w:rPr>
          <w:spacing w:val="-5"/>
        </w:rPr>
        <w:t xml:space="preserve"> </w:t>
      </w:r>
      <w:r>
        <w:t>dan</w:t>
      </w:r>
      <w:r>
        <w:rPr>
          <w:spacing w:val="-5"/>
        </w:rPr>
        <w:t xml:space="preserve"> </w:t>
      </w:r>
      <w:r>
        <w:t>bendahara.</w:t>
      </w:r>
      <w:r>
        <w:rPr>
          <w:spacing w:val="-5"/>
        </w:rPr>
        <w:t xml:space="preserve"> </w:t>
      </w:r>
      <w:r>
        <w:t>PTPKD</w:t>
      </w:r>
      <w:r>
        <w:rPr>
          <w:spacing w:val="-6"/>
        </w:rPr>
        <w:t xml:space="preserve"> </w:t>
      </w:r>
      <w:r>
        <w:t>(Pelaksana</w:t>
      </w:r>
      <w:r>
        <w:rPr>
          <w:spacing w:val="-6"/>
        </w:rPr>
        <w:t xml:space="preserve"> </w:t>
      </w:r>
      <w:r>
        <w:t>Teknis Pengelolaan Keuangan Desa) ditetapkan dengan Keputusan Kepala Desa. Berdasarkan</w:t>
      </w:r>
      <w:r>
        <w:rPr>
          <w:spacing w:val="-8"/>
        </w:rPr>
        <w:t xml:space="preserve"> </w:t>
      </w:r>
      <w:r>
        <w:t>pengertian</w:t>
      </w:r>
      <w:r>
        <w:rPr>
          <w:spacing w:val="-8"/>
        </w:rPr>
        <w:t xml:space="preserve"> </w:t>
      </w:r>
      <w:r>
        <w:t>di</w:t>
      </w:r>
      <w:r>
        <w:rPr>
          <w:spacing w:val="-8"/>
        </w:rPr>
        <w:t xml:space="preserve"> </w:t>
      </w:r>
      <w:r>
        <w:t>atas,</w:t>
      </w:r>
      <w:r>
        <w:rPr>
          <w:spacing w:val="-9"/>
        </w:rPr>
        <w:t xml:space="preserve"> </w:t>
      </w:r>
      <w:r>
        <w:t>maka</w:t>
      </w:r>
      <w:r>
        <w:rPr>
          <w:spacing w:val="-8"/>
        </w:rPr>
        <w:t xml:space="preserve"> </w:t>
      </w:r>
      <w:r>
        <w:t>dapat</w:t>
      </w:r>
      <w:r>
        <w:rPr>
          <w:spacing w:val="-8"/>
        </w:rPr>
        <w:t xml:space="preserve"> </w:t>
      </w:r>
      <w:r>
        <w:t>disimpulkan</w:t>
      </w:r>
      <w:r>
        <w:rPr>
          <w:spacing w:val="-9"/>
        </w:rPr>
        <w:t xml:space="preserve"> </w:t>
      </w:r>
      <w:r>
        <w:t>bahwa</w:t>
      </w:r>
      <w:r>
        <w:rPr>
          <w:spacing w:val="-8"/>
        </w:rPr>
        <w:t xml:space="preserve"> </w:t>
      </w:r>
      <w:r>
        <w:t>Kepala</w:t>
      </w:r>
      <w:r>
        <w:rPr>
          <w:spacing w:val="-9"/>
        </w:rPr>
        <w:t xml:space="preserve"> </w:t>
      </w:r>
      <w:r>
        <w:t>Desa</w:t>
      </w:r>
      <w:r>
        <w:rPr>
          <w:spacing w:val="-9"/>
        </w:rPr>
        <w:t xml:space="preserve"> </w:t>
      </w:r>
      <w:r>
        <w:t>adalah sesorang yang bertugas menyelenggarakan Pemerintahan Desa, melaksanakan Pembangunan Desa, pembinaan kemasyarakatan Desa, dan pemberdayaan masyarakat Desa.</w:t>
      </w:r>
    </w:p>
    <w:p w:rsidR="00316BDB" w:rsidRDefault="00316BDB" w:rsidP="00316BDB">
      <w:pPr>
        <w:pStyle w:val="BodyText"/>
        <w:spacing w:before="200" w:line="480" w:lineRule="auto"/>
        <w:ind w:left="568" w:right="52" w:firstLine="720"/>
        <w:jc w:val="both"/>
      </w:pPr>
      <w:r>
        <w:t>Kepala</w:t>
      </w:r>
      <w:r>
        <w:rPr>
          <w:spacing w:val="-15"/>
        </w:rPr>
        <w:t xml:space="preserve"> </w:t>
      </w:r>
      <w:r>
        <w:t>Desa</w:t>
      </w:r>
      <w:r>
        <w:rPr>
          <w:spacing w:val="-15"/>
        </w:rPr>
        <w:t xml:space="preserve"> </w:t>
      </w:r>
      <w:r>
        <w:t>bertugas</w:t>
      </w:r>
      <w:r>
        <w:rPr>
          <w:spacing w:val="-15"/>
        </w:rPr>
        <w:t xml:space="preserve"> </w:t>
      </w:r>
      <w:r>
        <w:t>menyelenggarakan</w:t>
      </w:r>
      <w:r>
        <w:rPr>
          <w:spacing w:val="-15"/>
        </w:rPr>
        <w:t xml:space="preserve"> </w:t>
      </w:r>
      <w:r>
        <w:t>Pemerintahan</w:t>
      </w:r>
      <w:r>
        <w:rPr>
          <w:spacing w:val="-15"/>
        </w:rPr>
        <w:t xml:space="preserve"> </w:t>
      </w:r>
      <w:r>
        <w:t>Desa,</w:t>
      </w:r>
      <w:r>
        <w:rPr>
          <w:spacing w:val="-15"/>
        </w:rPr>
        <w:t xml:space="preserve"> </w:t>
      </w:r>
      <w:r>
        <w:t xml:space="preserve">melaksanakan Pembangunan Desa, pembinaan kemasyarakatan Desa, dan pemberdayaan masyarakat Desa. Selain tugas, kepala desa juga mempunyai kewenangan yang diatur dalam Pasal 26 ayat (2) UndangUndang Nomor 6 Tahun 2014, yaitu sebagai </w:t>
      </w:r>
      <w:r>
        <w:rPr>
          <w:spacing w:val="-2"/>
        </w:rPr>
        <w:t>berikut:</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28"/>
        </w:numPr>
        <w:tabs>
          <w:tab w:val="left" w:pos="1986"/>
        </w:tabs>
        <w:ind w:left="1986" w:hanging="359"/>
        <w:rPr>
          <w:sz w:val="24"/>
        </w:rPr>
      </w:pPr>
      <w:r>
        <w:rPr>
          <w:sz w:val="24"/>
        </w:rPr>
        <w:t>Memimpin</w:t>
      </w:r>
      <w:r>
        <w:rPr>
          <w:spacing w:val="-3"/>
          <w:sz w:val="24"/>
        </w:rPr>
        <w:t xml:space="preserve"> </w:t>
      </w:r>
      <w:r>
        <w:rPr>
          <w:sz w:val="24"/>
        </w:rPr>
        <w:t>penyelenggaraan</w:t>
      </w:r>
      <w:r>
        <w:rPr>
          <w:spacing w:val="-3"/>
          <w:sz w:val="24"/>
        </w:rPr>
        <w:t xml:space="preserve"> </w:t>
      </w:r>
      <w:r>
        <w:rPr>
          <w:sz w:val="24"/>
        </w:rPr>
        <w:t>Pemerintahan</w:t>
      </w:r>
      <w:r>
        <w:rPr>
          <w:spacing w:val="-3"/>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s>
        <w:rPr>
          <w:sz w:val="24"/>
        </w:rPr>
      </w:pPr>
      <w:r>
        <w:rPr>
          <w:sz w:val="24"/>
        </w:rPr>
        <w:t>Mengangkat</w:t>
      </w:r>
      <w:r>
        <w:rPr>
          <w:spacing w:val="-4"/>
          <w:sz w:val="24"/>
        </w:rPr>
        <w:t xml:space="preserve"> </w:t>
      </w:r>
      <w:r>
        <w:rPr>
          <w:sz w:val="24"/>
        </w:rPr>
        <w:t>dan</w:t>
      </w:r>
      <w:r>
        <w:rPr>
          <w:spacing w:val="-1"/>
          <w:sz w:val="24"/>
        </w:rPr>
        <w:t xml:space="preserve"> </w:t>
      </w:r>
      <w:r>
        <w:rPr>
          <w:sz w:val="24"/>
        </w:rPr>
        <w:t>memberhentikan</w:t>
      </w:r>
      <w:r>
        <w:rPr>
          <w:spacing w:val="-2"/>
          <w:sz w:val="24"/>
        </w:rPr>
        <w:t xml:space="preserve"> </w:t>
      </w:r>
      <w:r>
        <w:rPr>
          <w:sz w:val="24"/>
        </w:rPr>
        <w:t>perangkat</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6"/>
        </w:tabs>
        <w:ind w:left="1986" w:hanging="359"/>
        <w:rPr>
          <w:sz w:val="24"/>
        </w:rPr>
      </w:pPr>
      <w:r>
        <w:rPr>
          <w:sz w:val="24"/>
        </w:rPr>
        <w:t>Memegang</w:t>
      </w:r>
      <w:r>
        <w:rPr>
          <w:spacing w:val="-2"/>
          <w:sz w:val="24"/>
        </w:rPr>
        <w:t xml:space="preserve"> </w:t>
      </w:r>
      <w:r>
        <w:rPr>
          <w:sz w:val="24"/>
        </w:rPr>
        <w:t>kekuasaan</w:t>
      </w:r>
      <w:r>
        <w:rPr>
          <w:spacing w:val="-1"/>
          <w:sz w:val="24"/>
        </w:rPr>
        <w:t xml:space="preserve"> </w:t>
      </w:r>
      <w:r>
        <w:rPr>
          <w:sz w:val="24"/>
        </w:rPr>
        <w:t>pengelolaan</w:t>
      </w:r>
      <w:r>
        <w:rPr>
          <w:spacing w:val="-1"/>
          <w:sz w:val="24"/>
        </w:rPr>
        <w:t xml:space="preserve"> </w:t>
      </w:r>
      <w:r>
        <w:rPr>
          <w:sz w:val="24"/>
        </w:rPr>
        <w:t>Keuangan</w:t>
      </w:r>
      <w:r>
        <w:rPr>
          <w:spacing w:val="-2"/>
          <w:sz w:val="24"/>
        </w:rPr>
        <w:t xml:space="preserve"> </w:t>
      </w:r>
      <w:r>
        <w:rPr>
          <w:sz w:val="24"/>
        </w:rPr>
        <w:t>dan</w:t>
      </w:r>
      <w:r>
        <w:rPr>
          <w:spacing w:val="1"/>
          <w:sz w:val="24"/>
        </w:rPr>
        <w:t xml:space="preserve"> </w:t>
      </w:r>
      <w:r>
        <w:rPr>
          <w:sz w:val="24"/>
        </w:rPr>
        <w:t>Aset</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s>
        <w:rPr>
          <w:sz w:val="24"/>
        </w:rPr>
      </w:pPr>
      <w:r>
        <w:rPr>
          <w:sz w:val="24"/>
        </w:rPr>
        <w:t>Menetapkan</w:t>
      </w:r>
      <w:r>
        <w:rPr>
          <w:spacing w:val="-4"/>
          <w:sz w:val="24"/>
        </w:rPr>
        <w:t xml:space="preserve"> </w:t>
      </w:r>
      <w:r>
        <w:rPr>
          <w:sz w:val="24"/>
        </w:rPr>
        <w:t>Peraturan</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6"/>
        </w:tabs>
        <w:spacing w:before="1"/>
        <w:ind w:left="1986" w:hanging="359"/>
        <w:rPr>
          <w:sz w:val="24"/>
        </w:rPr>
      </w:pPr>
      <w:r>
        <w:rPr>
          <w:sz w:val="24"/>
        </w:rPr>
        <w:t>Menetapkan</w:t>
      </w:r>
      <w:r>
        <w:rPr>
          <w:spacing w:val="-3"/>
          <w:sz w:val="24"/>
        </w:rPr>
        <w:t xml:space="preserve"> </w:t>
      </w:r>
      <w:r>
        <w:rPr>
          <w:sz w:val="24"/>
        </w:rPr>
        <w:t>Anggaran</w:t>
      </w:r>
      <w:r>
        <w:rPr>
          <w:spacing w:val="-2"/>
          <w:sz w:val="24"/>
        </w:rPr>
        <w:t xml:space="preserve"> </w:t>
      </w:r>
      <w:r>
        <w:rPr>
          <w:sz w:val="24"/>
        </w:rPr>
        <w:t>Pendapatan</w:t>
      </w:r>
      <w:r>
        <w:rPr>
          <w:spacing w:val="-2"/>
          <w:sz w:val="24"/>
        </w:rPr>
        <w:t xml:space="preserve"> </w:t>
      </w:r>
      <w:r>
        <w:rPr>
          <w:sz w:val="24"/>
        </w:rPr>
        <w:t>dan</w:t>
      </w:r>
      <w:r>
        <w:rPr>
          <w:spacing w:val="-2"/>
          <w:sz w:val="24"/>
        </w:rPr>
        <w:t xml:space="preserve"> </w:t>
      </w:r>
      <w:r>
        <w:rPr>
          <w:sz w:val="24"/>
        </w:rPr>
        <w:t>Belanja</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s>
        <w:rPr>
          <w:sz w:val="24"/>
        </w:rPr>
      </w:pPr>
      <w:r>
        <w:rPr>
          <w:sz w:val="24"/>
        </w:rPr>
        <w:t>Membina</w:t>
      </w:r>
      <w:r>
        <w:rPr>
          <w:spacing w:val="-3"/>
          <w:sz w:val="24"/>
        </w:rPr>
        <w:t xml:space="preserve"> </w:t>
      </w:r>
      <w:r>
        <w:rPr>
          <w:sz w:val="24"/>
        </w:rPr>
        <w:t>kehidupan</w:t>
      </w:r>
      <w:r>
        <w:rPr>
          <w:spacing w:val="-2"/>
          <w:sz w:val="24"/>
        </w:rPr>
        <w:t xml:space="preserve"> </w:t>
      </w:r>
      <w:r>
        <w:rPr>
          <w:sz w:val="24"/>
        </w:rPr>
        <w:t>masyarakat</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s>
        <w:rPr>
          <w:sz w:val="24"/>
        </w:rPr>
      </w:pPr>
      <w:r>
        <w:rPr>
          <w:sz w:val="24"/>
        </w:rPr>
        <w:t>Membina</w:t>
      </w:r>
      <w:r>
        <w:rPr>
          <w:spacing w:val="-3"/>
          <w:sz w:val="24"/>
        </w:rPr>
        <w:t xml:space="preserve"> </w:t>
      </w:r>
      <w:r>
        <w:rPr>
          <w:sz w:val="24"/>
        </w:rPr>
        <w:t>ketenteraman</w:t>
      </w:r>
      <w:r>
        <w:rPr>
          <w:spacing w:val="-2"/>
          <w:sz w:val="24"/>
        </w:rPr>
        <w:t xml:space="preserve"> </w:t>
      </w:r>
      <w:r>
        <w:rPr>
          <w:sz w:val="24"/>
        </w:rPr>
        <w:t>dan</w:t>
      </w:r>
      <w:r>
        <w:rPr>
          <w:spacing w:val="-1"/>
          <w:sz w:val="24"/>
        </w:rPr>
        <w:t xml:space="preserve"> </w:t>
      </w:r>
      <w:r>
        <w:rPr>
          <w:sz w:val="24"/>
        </w:rPr>
        <w:t>ketertiban</w:t>
      </w:r>
      <w:r>
        <w:rPr>
          <w:spacing w:val="-2"/>
          <w:sz w:val="24"/>
        </w:rPr>
        <w:t xml:space="preserve"> </w:t>
      </w:r>
      <w:r>
        <w:rPr>
          <w:sz w:val="24"/>
        </w:rPr>
        <w:t>masyarakat</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s>
        <w:spacing w:line="480" w:lineRule="auto"/>
        <w:ind w:right="51"/>
        <w:jc w:val="both"/>
        <w:rPr>
          <w:sz w:val="24"/>
        </w:rPr>
      </w:pPr>
      <w:r>
        <w:rPr>
          <w:sz w:val="24"/>
        </w:rPr>
        <w:t>Membina dan meningkatkan perekonomian Desa serta mengintegrasikannya agar mencapai perekonomian skala produktif untuk sebesar-besarnya kemakmuran masyarakat Desa</w:t>
      </w:r>
    </w:p>
    <w:p w:rsidR="00316BDB" w:rsidRDefault="00316BDB" w:rsidP="00316BDB">
      <w:pPr>
        <w:pStyle w:val="ListParagraph"/>
        <w:numPr>
          <w:ilvl w:val="0"/>
          <w:numId w:val="28"/>
        </w:numPr>
        <w:tabs>
          <w:tab w:val="left" w:pos="2045"/>
        </w:tabs>
        <w:ind w:left="2045" w:hanging="418"/>
        <w:jc w:val="both"/>
        <w:rPr>
          <w:sz w:val="24"/>
        </w:rPr>
      </w:pPr>
      <w:r>
        <w:rPr>
          <w:sz w:val="24"/>
        </w:rPr>
        <w:t>Mengembangkan</w:t>
      </w:r>
      <w:r>
        <w:rPr>
          <w:spacing w:val="-2"/>
          <w:sz w:val="24"/>
        </w:rPr>
        <w:t xml:space="preserve"> </w:t>
      </w:r>
      <w:r>
        <w:rPr>
          <w:sz w:val="24"/>
        </w:rPr>
        <w:t>sumber</w:t>
      </w:r>
      <w:r>
        <w:rPr>
          <w:spacing w:val="-2"/>
          <w:sz w:val="24"/>
        </w:rPr>
        <w:t xml:space="preserve"> </w:t>
      </w:r>
      <w:r>
        <w:rPr>
          <w:sz w:val="24"/>
        </w:rPr>
        <w:t>pendapatan</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7"/>
          <w:tab w:val="left" w:pos="2045"/>
        </w:tabs>
        <w:spacing w:line="480" w:lineRule="auto"/>
        <w:ind w:right="53"/>
        <w:jc w:val="both"/>
        <w:rPr>
          <w:sz w:val="24"/>
        </w:rPr>
      </w:pPr>
      <w:r>
        <w:rPr>
          <w:sz w:val="24"/>
        </w:rPr>
        <w:t>Mengusulkan</w:t>
      </w:r>
      <w:r>
        <w:rPr>
          <w:spacing w:val="40"/>
          <w:sz w:val="24"/>
        </w:rPr>
        <w:t xml:space="preserve"> </w:t>
      </w:r>
      <w:r>
        <w:rPr>
          <w:sz w:val="24"/>
        </w:rPr>
        <w:t>dan menerima pelimpahan sebagian kekayaan negara guna meningkatkan kesejahteraan masyarakat Desa</w:t>
      </w:r>
    </w:p>
    <w:p w:rsidR="00316BDB" w:rsidRDefault="00316BDB" w:rsidP="00316BDB">
      <w:pPr>
        <w:pStyle w:val="ListParagraph"/>
        <w:numPr>
          <w:ilvl w:val="0"/>
          <w:numId w:val="28"/>
        </w:numPr>
        <w:tabs>
          <w:tab w:val="left" w:pos="1987"/>
        </w:tabs>
        <w:spacing w:before="1"/>
        <w:jc w:val="both"/>
        <w:rPr>
          <w:sz w:val="24"/>
        </w:rPr>
      </w:pPr>
      <w:r>
        <w:rPr>
          <w:sz w:val="24"/>
        </w:rPr>
        <w:t>Mengembangkan</w:t>
      </w:r>
      <w:r>
        <w:rPr>
          <w:spacing w:val="-2"/>
          <w:sz w:val="24"/>
        </w:rPr>
        <w:t xml:space="preserve"> </w:t>
      </w:r>
      <w:r>
        <w:rPr>
          <w:sz w:val="24"/>
        </w:rPr>
        <w:t>kehidupan</w:t>
      </w:r>
      <w:r>
        <w:rPr>
          <w:spacing w:val="-1"/>
          <w:sz w:val="24"/>
        </w:rPr>
        <w:t xml:space="preserve"> </w:t>
      </w:r>
      <w:r>
        <w:rPr>
          <w:sz w:val="24"/>
        </w:rPr>
        <w:t>sosial</w:t>
      </w:r>
      <w:r>
        <w:rPr>
          <w:spacing w:val="-2"/>
          <w:sz w:val="24"/>
        </w:rPr>
        <w:t xml:space="preserve"> </w:t>
      </w:r>
      <w:r>
        <w:rPr>
          <w:sz w:val="24"/>
        </w:rPr>
        <w:t>budaya</w:t>
      </w:r>
      <w:r>
        <w:rPr>
          <w:spacing w:val="-2"/>
          <w:sz w:val="24"/>
        </w:rPr>
        <w:t xml:space="preserve"> </w:t>
      </w:r>
      <w:r>
        <w:rPr>
          <w:sz w:val="24"/>
        </w:rPr>
        <w:t>masyarakat</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8"/>
        </w:numPr>
        <w:tabs>
          <w:tab w:val="left" w:pos="1985"/>
        </w:tabs>
        <w:ind w:left="1985" w:hanging="358"/>
        <w:jc w:val="both"/>
        <w:rPr>
          <w:sz w:val="24"/>
        </w:rPr>
      </w:pPr>
      <w:r>
        <w:rPr>
          <w:sz w:val="24"/>
        </w:rPr>
        <w:t>Memanfaatkan</w:t>
      </w:r>
      <w:r>
        <w:rPr>
          <w:spacing w:val="-2"/>
          <w:sz w:val="24"/>
        </w:rPr>
        <w:t xml:space="preserve"> </w:t>
      </w:r>
      <w:r>
        <w:rPr>
          <w:sz w:val="24"/>
        </w:rPr>
        <w:t>teknologi tepat</w:t>
      </w:r>
      <w:r>
        <w:rPr>
          <w:spacing w:val="-1"/>
          <w:sz w:val="24"/>
        </w:rPr>
        <w:t xml:space="preserve"> </w:t>
      </w:r>
      <w:r>
        <w:rPr>
          <w:spacing w:val="-4"/>
          <w:sz w:val="24"/>
        </w:rPr>
        <w:t>guna</w:t>
      </w:r>
    </w:p>
    <w:p w:rsidR="00316BDB" w:rsidRDefault="00316BDB" w:rsidP="00316BDB">
      <w:pPr>
        <w:pStyle w:val="BodyText"/>
      </w:pPr>
    </w:p>
    <w:p w:rsidR="00316BDB" w:rsidRDefault="00316BDB" w:rsidP="00316BDB">
      <w:pPr>
        <w:pStyle w:val="ListParagraph"/>
        <w:numPr>
          <w:ilvl w:val="0"/>
          <w:numId w:val="28"/>
        </w:numPr>
        <w:tabs>
          <w:tab w:val="left" w:pos="1985"/>
        </w:tabs>
        <w:ind w:left="1985" w:hanging="358"/>
        <w:jc w:val="both"/>
        <w:rPr>
          <w:sz w:val="24"/>
        </w:rPr>
      </w:pPr>
      <w:r>
        <w:rPr>
          <w:sz w:val="24"/>
        </w:rPr>
        <w:t>Mengoordinasikan</w:t>
      </w:r>
      <w:r>
        <w:rPr>
          <w:spacing w:val="-2"/>
          <w:sz w:val="24"/>
        </w:rPr>
        <w:t xml:space="preserve"> </w:t>
      </w:r>
      <w:r>
        <w:rPr>
          <w:sz w:val="24"/>
        </w:rPr>
        <w:t>Pembangunan</w:t>
      </w:r>
      <w:r>
        <w:rPr>
          <w:spacing w:val="-1"/>
          <w:sz w:val="24"/>
        </w:rPr>
        <w:t xml:space="preserve"> </w:t>
      </w:r>
      <w:r>
        <w:rPr>
          <w:sz w:val="24"/>
        </w:rPr>
        <w:t>Desa</w:t>
      </w:r>
      <w:r>
        <w:rPr>
          <w:spacing w:val="-2"/>
          <w:sz w:val="24"/>
        </w:rPr>
        <w:t xml:space="preserve"> </w:t>
      </w:r>
      <w:r>
        <w:rPr>
          <w:sz w:val="24"/>
        </w:rPr>
        <w:t>secara</w:t>
      </w:r>
      <w:r>
        <w:rPr>
          <w:spacing w:val="-3"/>
          <w:sz w:val="24"/>
        </w:rPr>
        <w:t xml:space="preserve"> </w:t>
      </w:r>
      <w:r>
        <w:rPr>
          <w:spacing w:val="-2"/>
          <w:sz w:val="24"/>
        </w:rPr>
        <w:t>partisipatif</w:t>
      </w:r>
    </w:p>
    <w:p w:rsidR="00316BDB" w:rsidRDefault="00316BDB" w:rsidP="00316BDB">
      <w:pPr>
        <w:pStyle w:val="BodyText"/>
      </w:pPr>
    </w:p>
    <w:p w:rsidR="00316BDB" w:rsidRDefault="00316BDB" w:rsidP="00316BDB">
      <w:pPr>
        <w:pStyle w:val="ListParagraph"/>
        <w:numPr>
          <w:ilvl w:val="0"/>
          <w:numId w:val="28"/>
        </w:numPr>
        <w:tabs>
          <w:tab w:val="left" w:pos="1987"/>
        </w:tabs>
        <w:spacing w:line="480" w:lineRule="auto"/>
        <w:ind w:right="49"/>
        <w:jc w:val="both"/>
        <w:rPr>
          <w:sz w:val="24"/>
        </w:rPr>
      </w:pPr>
      <w:r>
        <w:rPr>
          <w:sz w:val="24"/>
        </w:rPr>
        <w:t>Mewakili</w:t>
      </w:r>
      <w:r>
        <w:rPr>
          <w:spacing w:val="-6"/>
          <w:sz w:val="24"/>
        </w:rPr>
        <w:t xml:space="preserve"> </w:t>
      </w:r>
      <w:r>
        <w:rPr>
          <w:sz w:val="24"/>
        </w:rPr>
        <w:t>Desa</w:t>
      </w:r>
      <w:r>
        <w:rPr>
          <w:spacing w:val="-8"/>
          <w:sz w:val="24"/>
        </w:rPr>
        <w:t xml:space="preserve"> </w:t>
      </w:r>
      <w:r>
        <w:rPr>
          <w:sz w:val="24"/>
        </w:rPr>
        <w:t>di</w:t>
      </w:r>
      <w:r>
        <w:rPr>
          <w:spacing w:val="-6"/>
          <w:sz w:val="24"/>
        </w:rPr>
        <w:t xml:space="preserve"> </w:t>
      </w:r>
      <w:r>
        <w:rPr>
          <w:sz w:val="24"/>
        </w:rPr>
        <w:t>dalam</w:t>
      </w:r>
      <w:r>
        <w:rPr>
          <w:spacing w:val="-4"/>
          <w:sz w:val="24"/>
        </w:rPr>
        <w:t xml:space="preserve"> </w:t>
      </w:r>
      <w:r>
        <w:rPr>
          <w:sz w:val="24"/>
        </w:rPr>
        <w:t>dan</w:t>
      </w:r>
      <w:r>
        <w:rPr>
          <w:spacing w:val="-7"/>
          <w:sz w:val="24"/>
        </w:rPr>
        <w:t xml:space="preserve"> </w:t>
      </w:r>
      <w:r>
        <w:rPr>
          <w:sz w:val="24"/>
        </w:rPr>
        <w:t>di</w:t>
      </w:r>
      <w:r>
        <w:rPr>
          <w:spacing w:val="-6"/>
          <w:sz w:val="24"/>
        </w:rPr>
        <w:t xml:space="preserve"> </w:t>
      </w:r>
      <w:r>
        <w:rPr>
          <w:sz w:val="24"/>
        </w:rPr>
        <w:t>luar</w:t>
      </w:r>
      <w:r>
        <w:rPr>
          <w:spacing w:val="-8"/>
          <w:sz w:val="24"/>
        </w:rPr>
        <w:t xml:space="preserve"> </w:t>
      </w:r>
      <w:r>
        <w:rPr>
          <w:sz w:val="24"/>
        </w:rPr>
        <w:t>pengadilan</w:t>
      </w:r>
      <w:r>
        <w:rPr>
          <w:spacing w:val="-7"/>
          <w:sz w:val="24"/>
        </w:rPr>
        <w:t xml:space="preserve"> </w:t>
      </w:r>
      <w:r>
        <w:rPr>
          <w:sz w:val="24"/>
        </w:rPr>
        <w:t>atau</w:t>
      </w:r>
      <w:r>
        <w:rPr>
          <w:spacing w:val="-7"/>
          <w:sz w:val="24"/>
        </w:rPr>
        <w:t xml:space="preserve"> </w:t>
      </w:r>
      <w:r>
        <w:rPr>
          <w:sz w:val="24"/>
        </w:rPr>
        <w:t>menunjuk</w:t>
      </w:r>
      <w:r>
        <w:rPr>
          <w:spacing w:val="-7"/>
          <w:sz w:val="24"/>
        </w:rPr>
        <w:t xml:space="preserve"> </w:t>
      </w:r>
      <w:r>
        <w:rPr>
          <w:sz w:val="24"/>
        </w:rPr>
        <w:t>kuasa hukum untuk mewakilinya sesuai dengan ketentuan peraturan perundang-undangan dan</w:t>
      </w:r>
    </w:p>
    <w:p w:rsidR="00316BDB" w:rsidRDefault="00316BDB" w:rsidP="00316BDB">
      <w:pPr>
        <w:pStyle w:val="ListParagraph"/>
        <w:numPr>
          <w:ilvl w:val="0"/>
          <w:numId w:val="28"/>
        </w:numPr>
        <w:tabs>
          <w:tab w:val="left" w:pos="1987"/>
        </w:tabs>
        <w:spacing w:before="1" w:line="480" w:lineRule="auto"/>
        <w:ind w:right="52"/>
        <w:jc w:val="both"/>
        <w:rPr>
          <w:sz w:val="24"/>
        </w:rPr>
      </w:pPr>
      <w:r>
        <w:rPr>
          <w:sz w:val="24"/>
        </w:rPr>
        <w:t>Melaksanakan wewenang lain yang sesuai dengan ketentuan peraturan perundang-undangan</w:t>
      </w:r>
    </w:p>
    <w:p w:rsidR="00316BDB" w:rsidRDefault="00316BDB" w:rsidP="00316BDB">
      <w:pPr>
        <w:pStyle w:val="BodyText"/>
        <w:spacing w:before="199" w:line="480" w:lineRule="auto"/>
        <w:ind w:left="568" w:right="50" w:firstLine="566"/>
        <w:jc w:val="both"/>
      </w:pPr>
      <w:r>
        <w:t>Berdasarkan ketentuan dalam Pasal 26 ayat (2) Undang-Undang Nomor 6 Tahun</w:t>
      </w:r>
      <w:r>
        <w:rPr>
          <w:spacing w:val="31"/>
        </w:rPr>
        <w:t xml:space="preserve"> </w:t>
      </w:r>
      <w:r>
        <w:t>2014,</w:t>
      </w:r>
      <w:r>
        <w:rPr>
          <w:spacing w:val="33"/>
        </w:rPr>
        <w:t xml:space="preserve"> </w:t>
      </w:r>
      <w:r>
        <w:t>maka</w:t>
      </w:r>
      <w:r>
        <w:rPr>
          <w:spacing w:val="32"/>
        </w:rPr>
        <w:t xml:space="preserve"> </w:t>
      </w:r>
      <w:r>
        <w:t>dapat</w:t>
      </w:r>
      <w:r>
        <w:rPr>
          <w:spacing w:val="33"/>
        </w:rPr>
        <w:t xml:space="preserve"> </w:t>
      </w:r>
      <w:r>
        <w:t>diketahui</w:t>
      </w:r>
      <w:r>
        <w:rPr>
          <w:spacing w:val="33"/>
        </w:rPr>
        <w:t xml:space="preserve"> </w:t>
      </w:r>
      <w:r>
        <w:t>bahwa</w:t>
      </w:r>
      <w:r>
        <w:rPr>
          <w:spacing w:val="32"/>
        </w:rPr>
        <w:t xml:space="preserve"> </w:t>
      </w:r>
      <w:r>
        <w:t>kepala</w:t>
      </w:r>
      <w:r>
        <w:rPr>
          <w:spacing w:val="32"/>
        </w:rPr>
        <w:t xml:space="preserve"> </w:t>
      </w:r>
      <w:r>
        <w:t>desa</w:t>
      </w:r>
      <w:r>
        <w:rPr>
          <w:spacing w:val="34"/>
        </w:rPr>
        <w:t xml:space="preserve"> </w:t>
      </w:r>
      <w:r>
        <w:t>dalam</w:t>
      </w:r>
      <w:r>
        <w:rPr>
          <w:spacing w:val="33"/>
        </w:rPr>
        <w:t xml:space="preserve"> </w:t>
      </w:r>
      <w:r>
        <w:t>menjalankan</w:t>
      </w:r>
      <w:r>
        <w:rPr>
          <w:spacing w:val="34"/>
        </w:rPr>
        <w:t xml:space="preserve"> </w:t>
      </w:r>
      <w:r>
        <w:rPr>
          <w:spacing w:val="-2"/>
        </w:rPr>
        <w:t>tugas</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pPr>
      <w:r>
        <w:t>mempunyai</w:t>
      </w:r>
      <w:r>
        <w:rPr>
          <w:spacing w:val="-15"/>
        </w:rPr>
        <w:t xml:space="preserve"> </w:t>
      </w:r>
      <w:r>
        <w:t>banyak</w:t>
      </w:r>
      <w:r>
        <w:rPr>
          <w:spacing w:val="-15"/>
        </w:rPr>
        <w:t xml:space="preserve"> </w:t>
      </w:r>
      <w:r>
        <w:t>kewenangan.</w:t>
      </w:r>
      <w:r>
        <w:rPr>
          <w:spacing w:val="-15"/>
        </w:rPr>
        <w:t xml:space="preserve"> </w:t>
      </w:r>
      <w:r>
        <w:t>Dalam</w:t>
      </w:r>
      <w:r>
        <w:rPr>
          <w:spacing w:val="-15"/>
        </w:rPr>
        <w:t xml:space="preserve"> </w:t>
      </w:r>
      <w:r>
        <w:t>penelitian</w:t>
      </w:r>
      <w:r>
        <w:rPr>
          <w:spacing w:val="-15"/>
        </w:rPr>
        <w:t xml:space="preserve"> </w:t>
      </w:r>
      <w:r>
        <w:t>ini</w:t>
      </w:r>
      <w:r>
        <w:rPr>
          <w:spacing w:val="-15"/>
        </w:rPr>
        <w:t xml:space="preserve"> </w:t>
      </w:r>
      <w:r>
        <w:t>difokuskan</w:t>
      </w:r>
      <w:r>
        <w:rPr>
          <w:spacing w:val="-15"/>
        </w:rPr>
        <w:t xml:space="preserve"> </w:t>
      </w:r>
      <w:r>
        <w:t>pada</w:t>
      </w:r>
      <w:r>
        <w:rPr>
          <w:spacing w:val="-15"/>
        </w:rPr>
        <w:t xml:space="preserve"> </w:t>
      </w:r>
      <w:r>
        <w:t>kewenangan kepala desa dalam pengelolaan keuangan desa.</w:t>
      </w:r>
    </w:p>
    <w:p w:rsidR="00316BDB" w:rsidRDefault="00316BDB" w:rsidP="00316BDB">
      <w:pPr>
        <w:pStyle w:val="Heading2"/>
        <w:numPr>
          <w:ilvl w:val="0"/>
          <w:numId w:val="29"/>
        </w:numPr>
        <w:tabs>
          <w:tab w:val="left" w:pos="1701"/>
        </w:tabs>
        <w:spacing w:before="200"/>
        <w:ind w:left="1701" w:hanging="567"/>
        <w:jc w:val="left"/>
      </w:pPr>
      <w:r>
        <w:t>Sekretaris</w:t>
      </w:r>
      <w:r>
        <w:rPr>
          <w:spacing w:val="-7"/>
        </w:rPr>
        <w:t xml:space="preserve"> </w:t>
      </w:r>
      <w:r>
        <w:rPr>
          <w:spacing w:val="-4"/>
        </w:rPr>
        <w:t>Desa</w:t>
      </w:r>
    </w:p>
    <w:p w:rsidR="00316BDB" w:rsidRDefault="00316BDB" w:rsidP="00316BDB">
      <w:pPr>
        <w:pStyle w:val="BodyText"/>
        <w:spacing w:before="276" w:line="480" w:lineRule="auto"/>
        <w:ind w:left="1134" w:firstLine="427"/>
      </w:pPr>
      <w:r>
        <w:t>Sekretaris</w:t>
      </w:r>
      <w:r>
        <w:rPr>
          <w:spacing w:val="-6"/>
        </w:rPr>
        <w:t xml:space="preserve"> </w:t>
      </w:r>
      <w:r>
        <w:t>Desa</w:t>
      </w:r>
      <w:r>
        <w:rPr>
          <w:spacing w:val="-7"/>
        </w:rPr>
        <w:t xml:space="preserve"> </w:t>
      </w:r>
      <w:r>
        <w:t>bertindak</w:t>
      </w:r>
      <w:r>
        <w:rPr>
          <w:spacing w:val="-6"/>
        </w:rPr>
        <w:t xml:space="preserve"> </w:t>
      </w:r>
      <w:r>
        <w:t>selaku</w:t>
      </w:r>
      <w:r>
        <w:rPr>
          <w:spacing w:val="-6"/>
        </w:rPr>
        <w:t xml:space="preserve"> </w:t>
      </w:r>
      <w:r>
        <w:t>koordinator</w:t>
      </w:r>
      <w:r>
        <w:rPr>
          <w:spacing w:val="-7"/>
        </w:rPr>
        <w:t xml:space="preserve"> </w:t>
      </w:r>
      <w:r>
        <w:t>PTPKD</w:t>
      </w:r>
      <w:r>
        <w:rPr>
          <w:spacing w:val="-7"/>
        </w:rPr>
        <w:t xml:space="preserve"> </w:t>
      </w:r>
      <w:r>
        <w:t>(Pelaksana</w:t>
      </w:r>
      <w:r>
        <w:rPr>
          <w:spacing w:val="-7"/>
        </w:rPr>
        <w:t xml:space="preserve"> </w:t>
      </w:r>
      <w:r>
        <w:t>Tehnis Pengelolahaan Keungan Desa) yang mempunyai tugas:</w:t>
      </w:r>
    </w:p>
    <w:p w:rsidR="00316BDB" w:rsidRDefault="00316BDB" w:rsidP="00316BDB">
      <w:pPr>
        <w:pStyle w:val="ListParagraph"/>
        <w:numPr>
          <w:ilvl w:val="0"/>
          <w:numId w:val="27"/>
        </w:numPr>
        <w:tabs>
          <w:tab w:val="left" w:pos="1986"/>
        </w:tabs>
        <w:ind w:left="1986" w:hanging="359"/>
        <w:rPr>
          <w:sz w:val="24"/>
        </w:rPr>
      </w:pPr>
      <w:r>
        <w:rPr>
          <w:sz w:val="24"/>
        </w:rPr>
        <w:t>Menyusun</w:t>
      </w:r>
      <w:r>
        <w:rPr>
          <w:spacing w:val="-4"/>
          <w:sz w:val="24"/>
        </w:rPr>
        <w:t xml:space="preserve"> </w:t>
      </w:r>
      <w:r>
        <w:rPr>
          <w:sz w:val="24"/>
        </w:rPr>
        <w:t>dan</w:t>
      </w:r>
      <w:r>
        <w:rPr>
          <w:spacing w:val="-1"/>
          <w:sz w:val="24"/>
        </w:rPr>
        <w:t xml:space="preserve"> </w:t>
      </w:r>
      <w:r>
        <w:rPr>
          <w:sz w:val="24"/>
        </w:rPr>
        <w:t>melaksanakan</w:t>
      </w:r>
      <w:r>
        <w:rPr>
          <w:spacing w:val="-2"/>
          <w:sz w:val="24"/>
        </w:rPr>
        <w:t xml:space="preserve"> </w:t>
      </w:r>
      <w:r>
        <w:rPr>
          <w:sz w:val="24"/>
        </w:rPr>
        <w:t>Kebijakan</w:t>
      </w:r>
      <w:r>
        <w:rPr>
          <w:spacing w:val="-1"/>
          <w:sz w:val="24"/>
        </w:rPr>
        <w:t xml:space="preserve"> </w:t>
      </w:r>
      <w:r>
        <w:rPr>
          <w:sz w:val="24"/>
        </w:rPr>
        <w:t>Pengelolaan</w:t>
      </w:r>
      <w:r>
        <w:rPr>
          <w:spacing w:val="-1"/>
          <w:sz w:val="24"/>
        </w:rPr>
        <w:t xml:space="preserve"> </w:t>
      </w:r>
      <w:r>
        <w:rPr>
          <w:spacing w:val="-2"/>
          <w:sz w:val="24"/>
        </w:rPr>
        <w:t>APBDes.</w:t>
      </w:r>
    </w:p>
    <w:p w:rsidR="00316BDB" w:rsidRDefault="00316BDB" w:rsidP="00316BDB">
      <w:pPr>
        <w:pStyle w:val="BodyText"/>
      </w:pPr>
    </w:p>
    <w:p w:rsidR="00316BDB" w:rsidRDefault="00316BDB" w:rsidP="00316BDB">
      <w:pPr>
        <w:pStyle w:val="ListParagraph"/>
        <w:numPr>
          <w:ilvl w:val="0"/>
          <w:numId w:val="27"/>
        </w:numPr>
        <w:tabs>
          <w:tab w:val="left" w:pos="1987"/>
        </w:tabs>
        <w:spacing w:line="480" w:lineRule="auto"/>
        <w:ind w:right="141"/>
        <w:rPr>
          <w:sz w:val="24"/>
        </w:rPr>
      </w:pPr>
      <w:r>
        <w:rPr>
          <w:sz w:val="24"/>
        </w:rPr>
        <w:t>Menyusun Rancangan Peraturan Desa tentang APBDes, perubahan APBD PTPKD dan pertanggungjawaban pelaksanaan APBDes.</w:t>
      </w:r>
    </w:p>
    <w:p w:rsidR="00316BDB" w:rsidRDefault="00316BDB" w:rsidP="00316BDB">
      <w:pPr>
        <w:pStyle w:val="ListParagraph"/>
        <w:numPr>
          <w:ilvl w:val="0"/>
          <w:numId w:val="27"/>
        </w:numPr>
        <w:tabs>
          <w:tab w:val="left" w:pos="1987"/>
        </w:tabs>
        <w:spacing w:line="480" w:lineRule="auto"/>
        <w:ind w:right="143"/>
        <w:rPr>
          <w:sz w:val="24"/>
        </w:rPr>
      </w:pPr>
      <w:r>
        <w:rPr>
          <w:sz w:val="24"/>
        </w:rPr>
        <w:t>Melakukan pengendalian terhadap pelaksanaan kegiatan yang telah ditetapkan dalam APBDes.</w:t>
      </w:r>
    </w:p>
    <w:p w:rsidR="00316BDB" w:rsidRDefault="00316BDB" w:rsidP="00316BDB">
      <w:pPr>
        <w:pStyle w:val="ListParagraph"/>
        <w:numPr>
          <w:ilvl w:val="0"/>
          <w:numId w:val="27"/>
        </w:numPr>
        <w:tabs>
          <w:tab w:val="left" w:pos="1987"/>
          <w:tab w:val="left" w:pos="3261"/>
          <w:tab w:val="left" w:pos="4468"/>
          <w:tab w:val="left" w:pos="5075"/>
          <w:tab w:val="left" w:pos="7332"/>
        </w:tabs>
        <w:spacing w:before="1" w:line="480" w:lineRule="auto"/>
        <w:ind w:right="141"/>
        <w:rPr>
          <w:sz w:val="24"/>
        </w:rPr>
      </w:pPr>
      <w:r>
        <w:rPr>
          <w:spacing w:val="-2"/>
          <w:sz w:val="24"/>
        </w:rPr>
        <w:t>Menyusun</w:t>
      </w:r>
      <w:r>
        <w:rPr>
          <w:sz w:val="24"/>
        </w:rPr>
        <w:tab/>
      </w:r>
      <w:r>
        <w:rPr>
          <w:spacing w:val="-2"/>
          <w:sz w:val="24"/>
        </w:rPr>
        <w:t>pelaporan</w:t>
      </w:r>
      <w:r>
        <w:rPr>
          <w:sz w:val="24"/>
        </w:rPr>
        <w:tab/>
      </w:r>
      <w:r>
        <w:rPr>
          <w:spacing w:val="-4"/>
          <w:sz w:val="24"/>
        </w:rPr>
        <w:t>dan</w:t>
      </w:r>
      <w:r>
        <w:rPr>
          <w:sz w:val="24"/>
        </w:rPr>
        <w:tab/>
      </w:r>
      <w:r>
        <w:rPr>
          <w:spacing w:val="-2"/>
          <w:sz w:val="24"/>
        </w:rPr>
        <w:t>pertanggungjawaban</w:t>
      </w:r>
      <w:r>
        <w:rPr>
          <w:sz w:val="24"/>
        </w:rPr>
        <w:tab/>
      </w:r>
      <w:r>
        <w:rPr>
          <w:spacing w:val="-2"/>
          <w:sz w:val="24"/>
        </w:rPr>
        <w:t>pelaksanaan APBDes.</w:t>
      </w:r>
    </w:p>
    <w:p w:rsidR="00316BDB" w:rsidRDefault="00316BDB" w:rsidP="00316BDB">
      <w:pPr>
        <w:pStyle w:val="ListParagraph"/>
        <w:numPr>
          <w:ilvl w:val="0"/>
          <w:numId w:val="27"/>
        </w:numPr>
        <w:tabs>
          <w:tab w:val="left" w:pos="1987"/>
          <w:tab w:val="left" w:pos="3316"/>
          <w:tab w:val="left" w:pos="4475"/>
          <w:tab w:val="left" w:pos="5470"/>
          <w:tab w:val="left" w:pos="6792"/>
          <w:tab w:val="left" w:pos="8160"/>
        </w:tabs>
        <w:spacing w:line="480" w:lineRule="auto"/>
        <w:ind w:right="139"/>
        <w:rPr>
          <w:sz w:val="24"/>
        </w:rPr>
      </w:pPr>
      <w:r>
        <w:rPr>
          <w:spacing w:val="-2"/>
          <w:sz w:val="24"/>
        </w:rPr>
        <w:t>Melakukan</w:t>
      </w:r>
      <w:r>
        <w:rPr>
          <w:sz w:val="24"/>
        </w:rPr>
        <w:tab/>
      </w:r>
      <w:r>
        <w:rPr>
          <w:spacing w:val="-2"/>
          <w:sz w:val="24"/>
        </w:rPr>
        <w:t>verifikasi</w:t>
      </w:r>
      <w:r>
        <w:rPr>
          <w:sz w:val="24"/>
        </w:rPr>
        <w:tab/>
      </w:r>
      <w:r>
        <w:rPr>
          <w:spacing w:val="-2"/>
          <w:sz w:val="24"/>
        </w:rPr>
        <w:t>tehadap</w:t>
      </w:r>
      <w:r>
        <w:rPr>
          <w:sz w:val="24"/>
        </w:rPr>
        <w:tab/>
      </w:r>
      <w:r>
        <w:rPr>
          <w:spacing w:val="-2"/>
          <w:sz w:val="24"/>
        </w:rPr>
        <w:t>bukti-bukti</w:t>
      </w:r>
      <w:r>
        <w:rPr>
          <w:sz w:val="24"/>
        </w:rPr>
        <w:tab/>
      </w:r>
      <w:r>
        <w:rPr>
          <w:spacing w:val="-2"/>
          <w:sz w:val="24"/>
        </w:rPr>
        <w:t>penerimaan</w:t>
      </w:r>
      <w:r>
        <w:rPr>
          <w:sz w:val="24"/>
        </w:rPr>
        <w:tab/>
      </w:r>
      <w:r>
        <w:rPr>
          <w:spacing w:val="-4"/>
          <w:sz w:val="24"/>
        </w:rPr>
        <w:t xml:space="preserve">dan </w:t>
      </w:r>
      <w:r>
        <w:rPr>
          <w:sz w:val="24"/>
        </w:rPr>
        <w:t>pengeluaran APBDes.</w:t>
      </w:r>
    </w:p>
    <w:p w:rsidR="00316BDB" w:rsidRDefault="00316BDB" w:rsidP="00316BDB">
      <w:pPr>
        <w:pStyle w:val="Heading2"/>
        <w:numPr>
          <w:ilvl w:val="0"/>
          <w:numId w:val="29"/>
        </w:numPr>
        <w:tabs>
          <w:tab w:val="left" w:pos="1701"/>
        </w:tabs>
        <w:ind w:left="1701" w:hanging="567"/>
        <w:jc w:val="left"/>
      </w:pPr>
      <w:r>
        <w:t xml:space="preserve">Kepala </w:t>
      </w:r>
      <w:r>
        <w:rPr>
          <w:spacing w:val="-2"/>
        </w:rPr>
        <w:t>Seksi</w:t>
      </w:r>
    </w:p>
    <w:p w:rsidR="00316BDB" w:rsidRDefault="00316BDB" w:rsidP="00316BDB">
      <w:pPr>
        <w:pStyle w:val="BodyText"/>
        <w:rPr>
          <w:b/>
        </w:rPr>
      </w:pPr>
    </w:p>
    <w:p w:rsidR="00316BDB" w:rsidRDefault="00316BDB" w:rsidP="00316BDB">
      <w:pPr>
        <w:pStyle w:val="BodyText"/>
        <w:spacing w:line="480" w:lineRule="auto"/>
        <w:ind w:left="1134" w:firstLine="720"/>
      </w:pPr>
      <w:r>
        <w:t>Kepala Seksi bertindak sebagai pelaksanaan kegiatan sesuai dengan bidangnya yang mempunyai tugas:</w:t>
      </w:r>
    </w:p>
    <w:p w:rsidR="00316BDB" w:rsidRDefault="00316BDB" w:rsidP="00316BDB">
      <w:pPr>
        <w:pStyle w:val="ListParagraph"/>
        <w:numPr>
          <w:ilvl w:val="0"/>
          <w:numId w:val="26"/>
        </w:numPr>
        <w:tabs>
          <w:tab w:val="left" w:pos="1987"/>
        </w:tabs>
        <w:spacing w:line="480" w:lineRule="auto"/>
        <w:ind w:right="139"/>
        <w:rPr>
          <w:sz w:val="24"/>
        </w:rPr>
      </w:pPr>
      <w:r>
        <w:rPr>
          <w:sz w:val="24"/>
        </w:rPr>
        <w:t>Menyusun</w:t>
      </w:r>
      <w:r>
        <w:rPr>
          <w:spacing w:val="40"/>
          <w:sz w:val="24"/>
        </w:rPr>
        <w:t xml:space="preserve"> </w:t>
      </w:r>
      <w:r>
        <w:rPr>
          <w:sz w:val="24"/>
        </w:rPr>
        <w:t>rencana</w:t>
      </w:r>
      <w:r>
        <w:rPr>
          <w:spacing w:val="39"/>
          <w:sz w:val="24"/>
        </w:rPr>
        <w:t xml:space="preserve"> </w:t>
      </w:r>
      <w:r>
        <w:rPr>
          <w:sz w:val="24"/>
        </w:rPr>
        <w:t>pelaksanaan</w:t>
      </w:r>
      <w:r>
        <w:rPr>
          <w:spacing w:val="40"/>
          <w:sz w:val="24"/>
        </w:rPr>
        <w:t xml:space="preserve"> </w:t>
      </w:r>
      <w:r>
        <w:rPr>
          <w:sz w:val="24"/>
        </w:rPr>
        <w:t>kegiatan</w:t>
      </w:r>
      <w:r>
        <w:rPr>
          <w:spacing w:val="40"/>
          <w:sz w:val="24"/>
        </w:rPr>
        <w:t xml:space="preserve"> </w:t>
      </w:r>
      <w:r>
        <w:rPr>
          <w:sz w:val="24"/>
        </w:rPr>
        <w:t>yang</w:t>
      </w:r>
      <w:r>
        <w:rPr>
          <w:spacing w:val="40"/>
          <w:sz w:val="24"/>
        </w:rPr>
        <w:t xml:space="preserve"> </w:t>
      </w:r>
      <w:r>
        <w:rPr>
          <w:sz w:val="24"/>
        </w:rPr>
        <w:t>menjadi</w:t>
      </w:r>
      <w:r>
        <w:rPr>
          <w:spacing w:val="40"/>
          <w:sz w:val="24"/>
        </w:rPr>
        <w:t xml:space="preserve"> </w:t>
      </w:r>
      <w:r>
        <w:rPr>
          <w:sz w:val="24"/>
        </w:rPr>
        <w:t xml:space="preserve">tanggung </w:t>
      </w:r>
      <w:r>
        <w:rPr>
          <w:spacing w:val="-2"/>
          <w:sz w:val="24"/>
        </w:rPr>
        <w:t>jawabnya.</w:t>
      </w:r>
    </w:p>
    <w:p w:rsidR="00316BDB" w:rsidRDefault="00316BDB" w:rsidP="00316BDB">
      <w:pPr>
        <w:pStyle w:val="ListParagraph"/>
        <w:numPr>
          <w:ilvl w:val="0"/>
          <w:numId w:val="26"/>
        </w:numPr>
        <w:tabs>
          <w:tab w:val="left" w:pos="1987"/>
          <w:tab w:val="left" w:pos="3825"/>
          <w:tab w:val="left" w:pos="5091"/>
          <w:tab w:val="left" w:pos="6355"/>
          <w:tab w:val="left" w:pos="7610"/>
        </w:tabs>
        <w:spacing w:before="1" w:line="480" w:lineRule="auto"/>
        <w:ind w:right="143"/>
        <w:rPr>
          <w:sz w:val="24"/>
        </w:rPr>
      </w:pPr>
      <w:r>
        <w:rPr>
          <w:spacing w:val="-2"/>
          <w:sz w:val="24"/>
        </w:rPr>
        <w:t>Melaksanakan</w:t>
      </w:r>
      <w:r>
        <w:rPr>
          <w:sz w:val="24"/>
        </w:rPr>
        <w:tab/>
      </w:r>
      <w:r>
        <w:rPr>
          <w:spacing w:val="-2"/>
          <w:sz w:val="24"/>
        </w:rPr>
        <w:t>kegiatan</w:t>
      </w:r>
      <w:r>
        <w:rPr>
          <w:sz w:val="24"/>
        </w:rPr>
        <w:tab/>
      </w:r>
      <w:r>
        <w:rPr>
          <w:spacing w:val="-2"/>
          <w:sz w:val="24"/>
        </w:rPr>
        <w:t>dan/atau</w:t>
      </w:r>
      <w:r>
        <w:rPr>
          <w:sz w:val="24"/>
        </w:rPr>
        <w:tab/>
      </w:r>
      <w:r>
        <w:rPr>
          <w:spacing w:val="-2"/>
          <w:sz w:val="24"/>
        </w:rPr>
        <w:t>bersama</w:t>
      </w:r>
      <w:r>
        <w:rPr>
          <w:sz w:val="24"/>
        </w:rPr>
        <w:tab/>
      </w:r>
      <w:r>
        <w:rPr>
          <w:spacing w:val="-2"/>
          <w:sz w:val="24"/>
        </w:rPr>
        <w:t xml:space="preserve">Lembaga </w:t>
      </w:r>
      <w:r>
        <w:rPr>
          <w:sz w:val="24"/>
        </w:rPr>
        <w:t>Kemasyarakatan Desa yang telah ditetapkan di dalam APBDes.</w:t>
      </w:r>
    </w:p>
    <w:p w:rsidR="00316BDB" w:rsidRDefault="00316BDB" w:rsidP="00316BDB">
      <w:pPr>
        <w:pStyle w:val="ListParagraph"/>
        <w:numPr>
          <w:ilvl w:val="0"/>
          <w:numId w:val="26"/>
        </w:numPr>
        <w:tabs>
          <w:tab w:val="left" w:pos="1987"/>
        </w:tabs>
        <w:spacing w:line="480" w:lineRule="auto"/>
        <w:ind w:right="143"/>
        <w:rPr>
          <w:sz w:val="24"/>
        </w:rPr>
      </w:pPr>
      <w:r>
        <w:rPr>
          <w:sz w:val="24"/>
        </w:rPr>
        <w:t>Melakukan</w:t>
      </w:r>
      <w:r>
        <w:rPr>
          <w:spacing w:val="40"/>
          <w:sz w:val="24"/>
        </w:rPr>
        <w:t xml:space="preserve"> </w:t>
      </w:r>
      <w:r>
        <w:rPr>
          <w:sz w:val="24"/>
        </w:rPr>
        <w:t>tindakan</w:t>
      </w:r>
      <w:r>
        <w:rPr>
          <w:spacing w:val="40"/>
          <w:sz w:val="24"/>
        </w:rPr>
        <w:t xml:space="preserve"> </w:t>
      </w:r>
      <w:r>
        <w:rPr>
          <w:sz w:val="24"/>
        </w:rPr>
        <w:t>pengeluaran</w:t>
      </w:r>
      <w:r>
        <w:rPr>
          <w:spacing w:val="40"/>
          <w:sz w:val="24"/>
        </w:rPr>
        <w:t xml:space="preserve"> </w:t>
      </w:r>
      <w:r>
        <w:rPr>
          <w:sz w:val="24"/>
        </w:rPr>
        <w:t>yang</w:t>
      </w:r>
      <w:r>
        <w:rPr>
          <w:spacing w:val="40"/>
          <w:sz w:val="24"/>
        </w:rPr>
        <w:t xml:space="preserve"> </w:t>
      </w:r>
      <w:r>
        <w:rPr>
          <w:sz w:val="24"/>
        </w:rPr>
        <w:t>menyebabkan</w:t>
      </w:r>
      <w:r>
        <w:rPr>
          <w:spacing w:val="40"/>
          <w:sz w:val="24"/>
        </w:rPr>
        <w:t xml:space="preserve"> </w:t>
      </w:r>
      <w:r>
        <w:rPr>
          <w:sz w:val="24"/>
        </w:rPr>
        <w:t>atas</w:t>
      </w:r>
      <w:r>
        <w:rPr>
          <w:spacing w:val="40"/>
          <w:sz w:val="24"/>
        </w:rPr>
        <w:t xml:space="preserve"> </w:t>
      </w:r>
      <w:r>
        <w:rPr>
          <w:sz w:val="24"/>
        </w:rPr>
        <w:t>beban anggaran belanja kegiatan.</w:t>
      </w:r>
    </w:p>
    <w:p w:rsidR="00316BDB" w:rsidRDefault="00316BDB" w:rsidP="00316BDB">
      <w:pPr>
        <w:pStyle w:val="ListParagraph"/>
        <w:spacing w:line="480" w:lineRule="auto"/>
        <w:jc w:val="left"/>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26"/>
        </w:numPr>
        <w:tabs>
          <w:tab w:val="left" w:pos="1987"/>
        </w:tabs>
        <w:rPr>
          <w:sz w:val="24"/>
        </w:rPr>
      </w:pPr>
      <w:r>
        <w:rPr>
          <w:sz w:val="24"/>
        </w:rPr>
        <w:t>Mengendalikan</w:t>
      </w:r>
      <w:r>
        <w:rPr>
          <w:spacing w:val="-3"/>
          <w:sz w:val="24"/>
        </w:rPr>
        <w:t xml:space="preserve"> </w:t>
      </w:r>
      <w:r>
        <w:rPr>
          <w:sz w:val="24"/>
        </w:rPr>
        <w:t>pelaksanaan</w:t>
      </w:r>
      <w:r>
        <w:rPr>
          <w:spacing w:val="-2"/>
          <w:sz w:val="24"/>
        </w:rPr>
        <w:t xml:space="preserve"> kegiatan.</w:t>
      </w:r>
    </w:p>
    <w:p w:rsidR="00316BDB" w:rsidRDefault="00316BDB" w:rsidP="00316BDB">
      <w:pPr>
        <w:pStyle w:val="BodyText"/>
      </w:pPr>
    </w:p>
    <w:p w:rsidR="00316BDB" w:rsidRDefault="00316BDB" w:rsidP="00316BDB">
      <w:pPr>
        <w:pStyle w:val="ListParagraph"/>
        <w:numPr>
          <w:ilvl w:val="0"/>
          <w:numId w:val="26"/>
        </w:numPr>
        <w:tabs>
          <w:tab w:val="left" w:pos="1987"/>
          <w:tab w:val="left" w:pos="2046"/>
        </w:tabs>
        <w:spacing w:line="480" w:lineRule="auto"/>
        <w:ind w:right="143"/>
        <w:jc w:val="both"/>
        <w:rPr>
          <w:sz w:val="24"/>
        </w:rPr>
      </w:pPr>
      <w:r>
        <w:rPr>
          <w:sz w:val="24"/>
        </w:rPr>
        <w:t>Melaporkan</w:t>
      </w:r>
      <w:r>
        <w:rPr>
          <w:spacing w:val="40"/>
          <w:sz w:val="24"/>
        </w:rPr>
        <w:t xml:space="preserve"> </w:t>
      </w:r>
      <w:r>
        <w:rPr>
          <w:sz w:val="24"/>
        </w:rPr>
        <w:t>perkembangan pelaksanaan kegiatan kepada Kepala Desa. Menyiapkan dokumen anggaran atas beban pengeluaran pelaksanaan kegiatan.</w:t>
      </w:r>
    </w:p>
    <w:p w:rsidR="00316BDB" w:rsidRDefault="00316BDB" w:rsidP="00316BDB">
      <w:pPr>
        <w:pStyle w:val="Heading2"/>
        <w:numPr>
          <w:ilvl w:val="0"/>
          <w:numId w:val="29"/>
        </w:numPr>
        <w:tabs>
          <w:tab w:val="left" w:pos="1701"/>
        </w:tabs>
        <w:spacing w:before="1"/>
        <w:ind w:left="1701" w:hanging="567"/>
        <w:jc w:val="both"/>
      </w:pPr>
      <w:r>
        <w:rPr>
          <w:spacing w:val="-2"/>
        </w:rPr>
        <w:t>Bendahara</w:t>
      </w:r>
    </w:p>
    <w:p w:rsidR="00316BDB" w:rsidRDefault="00316BDB" w:rsidP="00316BDB">
      <w:pPr>
        <w:pStyle w:val="BodyText"/>
        <w:rPr>
          <w:b/>
        </w:rPr>
      </w:pPr>
    </w:p>
    <w:p w:rsidR="00316BDB" w:rsidRDefault="00316BDB" w:rsidP="00316BDB">
      <w:pPr>
        <w:pStyle w:val="BodyText"/>
        <w:tabs>
          <w:tab w:val="left" w:pos="2778"/>
          <w:tab w:val="left" w:pos="2975"/>
          <w:tab w:val="left" w:pos="4225"/>
          <w:tab w:val="left" w:pos="4481"/>
          <w:tab w:val="left" w:pos="5231"/>
          <w:tab w:val="left" w:pos="5333"/>
          <w:tab w:val="left" w:pos="6215"/>
          <w:tab w:val="left" w:pos="6856"/>
          <w:tab w:val="left" w:pos="7144"/>
        </w:tabs>
        <w:spacing w:line="480" w:lineRule="auto"/>
        <w:ind w:left="1134" w:right="136" w:firstLine="720"/>
      </w:pPr>
      <w:r>
        <w:t>Menurut Permendagri No. 113 Tahun 2014 Bendahara dijabat oleh staff</w:t>
      </w:r>
      <w:r>
        <w:rPr>
          <w:spacing w:val="80"/>
        </w:rPr>
        <w:t xml:space="preserve"> </w:t>
      </w:r>
      <w:r>
        <w:t>pada</w:t>
      </w:r>
      <w:r>
        <w:rPr>
          <w:spacing w:val="80"/>
        </w:rPr>
        <w:t xml:space="preserve"> </w:t>
      </w:r>
      <w:r>
        <w:t>urusan</w:t>
      </w:r>
      <w:r>
        <w:rPr>
          <w:spacing w:val="80"/>
        </w:rPr>
        <w:t xml:space="preserve"> </w:t>
      </w:r>
      <w:r>
        <w:t>keuangan.</w:t>
      </w:r>
      <w:r>
        <w:rPr>
          <w:spacing w:val="80"/>
        </w:rPr>
        <w:t xml:space="preserve"> </w:t>
      </w:r>
      <w:r>
        <w:t>Bendahara</w:t>
      </w:r>
      <w:r>
        <w:rPr>
          <w:spacing w:val="80"/>
        </w:rPr>
        <w:t xml:space="preserve"> </w:t>
      </w:r>
      <w:r>
        <w:t>mempunyai</w:t>
      </w:r>
      <w:r>
        <w:rPr>
          <w:spacing w:val="80"/>
        </w:rPr>
        <w:t xml:space="preserve"> </w:t>
      </w:r>
      <w:r>
        <w:t>tugas</w:t>
      </w:r>
      <w:r>
        <w:rPr>
          <w:spacing w:val="80"/>
        </w:rPr>
        <w:t xml:space="preserve"> </w:t>
      </w:r>
      <w:r>
        <w:t xml:space="preserve">menerima, </w:t>
      </w:r>
      <w:r>
        <w:rPr>
          <w:spacing w:val="-2"/>
        </w:rPr>
        <w:t>menyimpan,</w:t>
      </w:r>
      <w:r>
        <w:tab/>
      </w:r>
      <w:r>
        <w:rPr>
          <w:spacing w:val="-2"/>
        </w:rPr>
        <w:t>menyetorkan</w:t>
      </w:r>
      <w:r>
        <w:tab/>
      </w:r>
      <w:r>
        <w:tab/>
      </w:r>
      <w:r>
        <w:rPr>
          <w:spacing w:val="-4"/>
        </w:rPr>
        <w:t>atau</w:t>
      </w:r>
      <w:r>
        <w:tab/>
      </w:r>
      <w:r>
        <w:tab/>
      </w:r>
      <w:r>
        <w:rPr>
          <w:spacing w:val="-2"/>
        </w:rPr>
        <w:t>membayar,</w:t>
      </w:r>
      <w:r>
        <w:tab/>
      </w:r>
      <w:r>
        <w:rPr>
          <w:spacing w:val="-2"/>
        </w:rPr>
        <w:t xml:space="preserve">menatausahakan, </w:t>
      </w:r>
      <w:r>
        <w:t>mempertanggungjawabkan</w:t>
      </w:r>
      <w:r>
        <w:rPr>
          <w:spacing w:val="40"/>
        </w:rPr>
        <w:t xml:space="preserve"> </w:t>
      </w:r>
      <w:r>
        <w:t>penerimaan</w:t>
      </w:r>
      <w:r>
        <w:rPr>
          <w:spacing w:val="40"/>
        </w:rPr>
        <w:t xml:space="preserve"> </w:t>
      </w:r>
      <w:r>
        <w:t>pendapatan</w:t>
      </w:r>
      <w:r>
        <w:rPr>
          <w:spacing w:val="40"/>
        </w:rPr>
        <w:t xml:space="preserve"> </w:t>
      </w:r>
      <w:r>
        <w:t>desa</w:t>
      </w:r>
      <w:r>
        <w:rPr>
          <w:spacing w:val="40"/>
        </w:rPr>
        <w:t xml:space="preserve"> </w:t>
      </w:r>
      <w:r>
        <w:t>dan</w:t>
      </w:r>
      <w:r>
        <w:rPr>
          <w:spacing w:val="40"/>
        </w:rPr>
        <w:t xml:space="preserve"> </w:t>
      </w:r>
      <w:r>
        <w:t>pengeluaran pendapatan</w:t>
      </w:r>
      <w:r>
        <w:rPr>
          <w:spacing w:val="80"/>
        </w:rPr>
        <w:t xml:space="preserve"> </w:t>
      </w:r>
      <w:r>
        <w:t>desa</w:t>
      </w:r>
      <w:r>
        <w:rPr>
          <w:spacing w:val="80"/>
        </w:rPr>
        <w:t xml:space="preserve"> </w:t>
      </w:r>
      <w:r>
        <w:t>dalam</w:t>
      </w:r>
      <w:r>
        <w:rPr>
          <w:spacing w:val="80"/>
        </w:rPr>
        <w:t xml:space="preserve"> </w:t>
      </w:r>
      <w:r>
        <w:t>rangka</w:t>
      </w:r>
      <w:r>
        <w:rPr>
          <w:spacing w:val="80"/>
        </w:rPr>
        <w:t xml:space="preserve"> </w:t>
      </w:r>
      <w:r>
        <w:t>pelaksanaan</w:t>
      </w:r>
      <w:r>
        <w:rPr>
          <w:spacing w:val="80"/>
        </w:rPr>
        <w:t xml:space="preserve"> </w:t>
      </w:r>
      <w:r>
        <w:t>APBDes.</w:t>
      </w:r>
      <w:r>
        <w:rPr>
          <w:spacing w:val="80"/>
        </w:rPr>
        <w:t xml:space="preserve"> </w:t>
      </w:r>
      <w:r>
        <w:t>Kepala</w:t>
      </w:r>
      <w:r>
        <w:rPr>
          <w:spacing w:val="80"/>
        </w:rPr>
        <w:t xml:space="preserve"> </w:t>
      </w:r>
      <w:r>
        <w:t>urusan</w:t>
      </w:r>
      <w:r>
        <w:rPr>
          <w:spacing w:val="40"/>
        </w:rPr>
        <w:t xml:space="preserve"> </w:t>
      </w:r>
      <w:r>
        <w:t>keuangan atau biasa disingkat Kaur Keuangan adalah perangkat desa yang berkedudukan sebagai unsur staf sekretariat desa yang membidangi urusan keuangan</w:t>
      </w:r>
      <w:r>
        <w:rPr>
          <w:spacing w:val="40"/>
        </w:rPr>
        <w:t xml:space="preserve"> </w:t>
      </w:r>
      <w:r>
        <w:t>desa.Kedudukan</w:t>
      </w:r>
      <w:r>
        <w:rPr>
          <w:spacing w:val="40"/>
        </w:rPr>
        <w:t xml:space="preserve"> </w:t>
      </w:r>
      <w:r>
        <w:t>Kaur</w:t>
      </w:r>
      <w:r>
        <w:rPr>
          <w:spacing w:val="40"/>
        </w:rPr>
        <w:t xml:space="preserve"> </w:t>
      </w:r>
      <w:r>
        <w:t>Keuangan</w:t>
      </w:r>
      <w:r>
        <w:rPr>
          <w:spacing w:val="40"/>
        </w:rPr>
        <w:t xml:space="preserve"> </w:t>
      </w:r>
      <w:r>
        <w:t>dalam</w:t>
      </w:r>
      <w:r>
        <w:rPr>
          <w:spacing w:val="40"/>
        </w:rPr>
        <w:t xml:space="preserve"> </w:t>
      </w:r>
      <w:r>
        <w:t>pengelolaan</w:t>
      </w:r>
      <w:r>
        <w:rPr>
          <w:spacing w:val="40"/>
        </w:rPr>
        <w:t xml:space="preserve"> </w:t>
      </w:r>
      <w:r>
        <w:t>keuangan desa</w:t>
      </w:r>
      <w:r>
        <w:rPr>
          <w:spacing w:val="80"/>
        </w:rPr>
        <w:t xml:space="preserve"> </w:t>
      </w:r>
      <w:r>
        <w:t>adalah</w:t>
      </w:r>
      <w:r>
        <w:rPr>
          <w:spacing w:val="80"/>
        </w:rPr>
        <w:t xml:space="preserve"> </w:t>
      </w:r>
      <w:r>
        <w:t>sebagai</w:t>
      </w:r>
      <w:r>
        <w:rPr>
          <w:spacing w:val="80"/>
        </w:rPr>
        <w:t xml:space="preserve"> </w:t>
      </w:r>
      <w:r>
        <w:t>Pelaksana</w:t>
      </w:r>
      <w:r>
        <w:rPr>
          <w:spacing w:val="80"/>
        </w:rPr>
        <w:t xml:space="preserve"> </w:t>
      </w:r>
      <w:r>
        <w:t>Fungsi</w:t>
      </w:r>
      <w:r>
        <w:rPr>
          <w:spacing w:val="80"/>
        </w:rPr>
        <w:t xml:space="preserve"> </w:t>
      </w:r>
      <w:r>
        <w:t>Kebendaharaan</w:t>
      </w:r>
      <w:r>
        <w:rPr>
          <w:spacing w:val="80"/>
        </w:rPr>
        <w:t xml:space="preserve"> </w:t>
      </w:r>
      <w:r>
        <w:t>dalam</w:t>
      </w:r>
      <w:r>
        <w:rPr>
          <w:spacing w:val="80"/>
        </w:rPr>
        <w:t xml:space="preserve"> </w:t>
      </w:r>
      <w:r>
        <w:t>struktur (</w:t>
      </w:r>
      <w:r>
        <w:rPr>
          <w:i/>
        </w:rPr>
        <w:t>Pelaksana</w:t>
      </w:r>
      <w:r>
        <w:rPr>
          <w:i/>
          <w:spacing w:val="34"/>
        </w:rPr>
        <w:t xml:space="preserve"> </w:t>
      </w:r>
      <w:r>
        <w:rPr>
          <w:i/>
        </w:rPr>
        <w:t>Pengelolaan</w:t>
      </w:r>
      <w:r>
        <w:rPr>
          <w:i/>
          <w:spacing w:val="36"/>
        </w:rPr>
        <w:t xml:space="preserve"> </w:t>
      </w:r>
      <w:r>
        <w:rPr>
          <w:i/>
        </w:rPr>
        <w:t>Keuangan</w:t>
      </w:r>
      <w:r>
        <w:rPr>
          <w:i/>
          <w:spacing w:val="34"/>
        </w:rPr>
        <w:t xml:space="preserve"> </w:t>
      </w:r>
      <w:r>
        <w:rPr>
          <w:i/>
        </w:rPr>
        <w:t>Desa</w:t>
      </w:r>
      <w:r>
        <w:t>).</w:t>
      </w:r>
      <w:r>
        <w:rPr>
          <w:spacing w:val="34"/>
        </w:rPr>
        <w:t xml:space="preserve"> </w:t>
      </w:r>
      <w:r>
        <w:t>Sederhananya,</w:t>
      </w:r>
      <w:r>
        <w:rPr>
          <w:spacing w:val="34"/>
        </w:rPr>
        <w:t xml:space="preserve"> </w:t>
      </w:r>
      <w:r>
        <w:t>Kaur</w:t>
      </w:r>
      <w:r>
        <w:rPr>
          <w:spacing w:val="34"/>
        </w:rPr>
        <w:t xml:space="preserve"> </w:t>
      </w:r>
      <w:r>
        <w:t>Keuangan adalah</w:t>
      </w:r>
      <w:r>
        <w:rPr>
          <w:spacing w:val="32"/>
        </w:rPr>
        <w:t xml:space="preserve"> </w:t>
      </w:r>
      <w:r>
        <w:t>Bendahara</w:t>
      </w:r>
      <w:r>
        <w:rPr>
          <w:spacing w:val="33"/>
        </w:rPr>
        <w:t xml:space="preserve"> </w:t>
      </w:r>
      <w:r>
        <w:t>Desa</w:t>
      </w:r>
      <w:r>
        <w:rPr>
          <w:spacing w:val="36"/>
        </w:rPr>
        <w:t xml:space="preserve"> </w:t>
      </w:r>
      <w:r>
        <w:t>itu</w:t>
      </w:r>
      <w:r>
        <w:rPr>
          <w:spacing w:val="32"/>
        </w:rPr>
        <w:t xml:space="preserve"> </w:t>
      </w:r>
      <w:r>
        <w:t>yang</w:t>
      </w:r>
      <w:r>
        <w:rPr>
          <w:spacing w:val="32"/>
        </w:rPr>
        <w:t xml:space="preserve"> </w:t>
      </w:r>
      <w:r>
        <w:t>termasuk</w:t>
      </w:r>
      <w:r>
        <w:rPr>
          <w:spacing w:val="33"/>
        </w:rPr>
        <w:t xml:space="preserve"> </w:t>
      </w:r>
      <w:r>
        <w:t>dalam</w:t>
      </w:r>
      <w:r>
        <w:rPr>
          <w:spacing w:val="33"/>
        </w:rPr>
        <w:t xml:space="preserve"> </w:t>
      </w:r>
      <w:r>
        <w:t>struktur</w:t>
      </w:r>
      <w:r>
        <w:rPr>
          <w:spacing w:val="32"/>
        </w:rPr>
        <w:t xml:space="preserve"> </w:t>
      </w:r>
      <w:r>
        <w:t>perangkat</w:t>
      </w:r>
      <w:r>
        <w:rPr>
          <w:spacing w:val="35"/>
        </w:rPr>
        <w:t xml:space="preserve"> </w:t>
      </w:r>
      <w:r>
        <w:t>desa. Perubahan nasib</w:t>
      </w:r>
      <w:r>
        <w:tab/>
      </w:r>
      <w:r>
        <w:tab/>
      </w:r>
      <w:r>
        <w:rPr>
          <w:spacing w:val="-2"/>
        </w:rPr>
        <w:t>bendahara</w:t>
      </w:r>
      <w:r>
        <w:tab/>
        <w:t>desa ini</w:t>
      </w:r>
      <w:r>
        <w:tab/>
      </w:r>
      <w:r>
        <w:rPr>
          <w:spacing w:val="-2"/>
        </w:rPr>
        <w:t>muncul</w:t>
      </w:r>
      <w:r>
        <w:tab/>
      </w:r>
      <w:r>
        <w:rPr>
          <w:spacing w:val="-2"/>
        </w:rPr>
        <w:t>setelah</w:t>
      </w:r>
      <w:r>
        <w:tab/>
      </w:r>
      <w:r>
        <w:rPr>
          <w:spacing w:val="-2"/>
        </w:rPr>
        <w:t xml:space="preserve">pemberlakuan </w:t>
      </w:r>
      <w:r>
        <w:t>Permendagri</w:t>
      </w:r>
      <w:r>
        <w:rPr>
          <w:spacing w:val="36"/>
        </w:rPr>
        <w:t xml:space="preserve"> </w:t>
      </w:r>
      <w:r>
        <w:t>Nomor</w:t>
      </w:r>
      <w:r>
        <w:rPr>
          <w:spacing w:val="35"/>
        </w:rPr>
        <w:t xml:space="preserve"> </w:t>
      </w:r>
      <w:r>
        <w:t>20</w:t>
      </w:r>
      <w:r>
        <w:rPr>
          <w:spacing w:val="36"/>
        </w:rPr>
        <w:t xml:space="preserve"> </w:t>
      </w:r>
      <w:r>
        <w:t>Tahun</w:t>
      </w:r>
      <w:r>
        <w:rPr>
          <w:spacing w:val="36"/>
        </w:rPr>
        <w:t xml:space="preserve"> </w:t>
      </w:r>
      <w:r>
        <w:t>2018</w:t>
      </w:r>
      <w:r>
        <w:rPr>
          <w:spacing w:val="36"/>
        </w:rPr>
        <w:t xml:space="preserve"> </w:t>
      </w:r>
      <w:r>
        <w:t>tentang</w:t>
      </w:r>
      <w:r>
        <w:rPr>
          <w:spacing w:val="36"/>
        </w:rPr>
        <w:t xml:space="preserve"> </w:t>
      </w:r>
      <w:r>
        <w:t>Pengelolaan</w:t>
      </w:r>
      <w:r>
        <w:rPr>
          <w:spacing w:val="36"/>
        </w:rPr>
        <w:t xml:space="preserve"> </w:t>
      </w:r>
      <w:r>
        <w:t>Keuangan</w:t>
      </w:r>
      <w:r>
        <w:rPr>
          <w:spacing w:val="36"/>
        </w:rPr>
        <w:t xml:space="preserve"> </w:t>
      </w:r>
      <w:r>
        <w:t>Desa Kepala urusan keuangan bertugas membantu Sekretaris Desa melaksanakan fungsi kebendaharaan dalam urusan pelayanan administrasi keuangan desa. Selain tugas tersebut, Kaur Keuangan Desa juga bertugas :</w:t>
      </w:r>
    </w:p>
    <w:p w:rsidR="00316BDB" w:rsidRDefault="00316BDB" w:rsidP="00316BDB">
      <w:pPr>
        <w:pStyle w:val="ListParagraph"/>
        <w:numPr>
          <w:ilvl w:val="0"/>
          <w:numId w:val="25"/>
        </w:numPr>
        <w:tabs>
          <w:tab w:val="left" w:pos="1493"/>
        </w:tabs>
        <w:spacing w:before="2"/>
        <w:ind w:left="1493" w:hanging="359"/>
        <w:rPr>
          <w:sz w:val="24"/>
        </w:rPr>
      </w:pPr>
      <w:r>
        <w:rPr>
          <w:sz w:val="24"/>
        </w:rPr>
        <w:t>Menyusun</w:t>
      </w:r>
      <w:r>
        <w:rPr>
          <w:spacing w:val="-1"/>
          <w:sz w:val="24"/>
        </w:rPr>
        <w:t xml:space="preserve"> </w:t>
      </w:r>
      <w:r>
        <w:rPr>
          <w:sz w:val="24"/>
        </w:rPr>
        <w:t>Rencana</w:t>
      </w:r>
      <w:r>
        <w:rPr>
          <w:spacing w:val="-2"/>
          <w:sz w:val="24"/>
        </w:rPr>
        <w:t xml:space="preserve"> </w:t>
      </w:r>
      <w:r>
        <w:rPr>
          <w:sz w:val="24"/>
        </w:rPr>
        <w:t>Anggaran Kas</w:t>
      </w:r>
      <w:r>
        <w:rPr>
          <w:spacing w:val="-1"/>
          <w:sz w:val="24"/>
        </w:rPr>
        <w:t xml:space="preserve"> </w:t>
      </w:r>
      <w:r>
        <w:rPr>
          <w:sz w:val="24"/>
        </w:rPr>
        <w:t>Desa</w:t>
      </w:r>
      <w:r>
        <w:rPr>
          <w:spacing w:val="-2"/>
          <w:sz w:val="24"/>
        </w:rPr>
        <w:t xml:space="preserve"> </w:t>
      </w:r>
      <w:r>
        <w:rPr>
          <w:sz w:val="24"/>
        </w:rPr>
        <w:t>(RAK</w:t>
      </w:r>
      <w:r>
        <w:rPr>
          <w:spacing w:val="-1"/>
          <w:sz w:val="24"/>
        </w:rPr>
        <w:t xml:space="preserve"> </w:t>
      </w:r>
      <w:r>
        <w:rPr>
          <w:spacing w:val="-2"/>
          <w:sz w:val="24"/>
        </w:rPr>
        <w:t>Desa).</w:t>
      </w:r>
    </w:p>
    <w:p w:rsidR="00316BDB" w:rsidRDefault="00316BDB" w:rsidP="00316BDB">
      <w:pPr>
        <w:pStyle w:val="ListParagraph"/>
        <w:jc w:val="left"/>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25"/>
        </w:numPr>
        <w:tabs>
          <w:tab w:val="left" w:pos="1494"/>
          <w:tab w:val="left" w:pos="5230"/>
          <w:tab w:val="left" w:pos="8158"/>
        </w:tabs>
        <w:spacing w:line="480" w:lineRule="auto"/>
        <w:ind w:right="141"/>
        <w:jc w:val="both"/>
        <w:rPr>
          <w:sz w:val="24"/>
        </w:rPr>
      </w:pPr>
      <w:r>
        <w:rPr>
          <w:sz w:val="24"/>
        </w:rPr>
        <w:t xml:space="preserve">Melakukan penatausahaan yang meliputi menerima/menyimpan, </w:t>
      </w:r>
      <w:r>
        <w:rPr>
          <w:spacing w:val="-2"/>
          <w:sz w:val="24"/>
        </w:rPr>
        <w:t>menyetorkan/membayar,</w:t>
      </w:r>
      <w:r>
        <w:rPr>
          <w:sz w:val="24"/>
        </w:rPr>
        <w:tab/>
      </w:r>
      <w:r>
        <w:rPr>
          <w:spacing w:val="-2"/>
          <w:sz w:val="24"/>
        </w:rPr>
        <w:t>menatausahakan</w:t>
      </w:r>
      <w:r>
        <w:rPr>
          <w:sz w:val="24"/>
        </w:rPr>
        <w:tab/>
      </w:r>
      <w:r>
        <w:rPr>
          <w:spacing w:val="-4"/>
          <w:sz w:val="24"/>
        </w:rPr>
        <w:t xml:space="preserve">dan </w:t>
      </w:r>
      <w:r>
        <w:rPr>
          <w:sz w:val="24"/>
        </w:rPr>
        <w:t>mempertanggungjawabkan penerimaan pendapatan Desa dan pengeluaran dalam rangka pelaksanaan APBDes.</w:t>
      </w:r>
    </w:p>
    <w:p w:rsidR="00316BDB" w:rsidRDefault="00316BDB" w:rsidP="00316BDB">
      <w:pPr>
        <w:pStyle w:val="BodyText"/>
      </w:pPr>
    </w:p>
    <w:p w:rsidR="00316BDB" w:rsidRDefault="00316BDB" w:rsidP="00316BDB">
      <w:pPr>
        <w:pStyle w:val="BodyText"/>
        <w:spacing w:before="1"/>
      </w:pPr>
    </w:p>
    <w:p w:rsidR="00316BDB" w:rsidRDefault="00316BDB" w:rsidP="00316BDB">
      <w:pPr>
        <w:pStyle w:val="Heading2"/>
        <w:numPr>
          <w:ilvl w:val="0"/>
          <w:numId w:val="32"/>
        </w:numPr>
        <w:tabs>
          <w:tab w:val="left" w:pos="994"/>
        </w:tabs>
        <w:ind w:left="994" w:hanging="426"/>
        <w:jc w:val="left"/>
      </w:pPr>
      <w:bookmarkStart w:id="6" w:name="_TOC_250014"/>
      <w:r>
        <w:t>Anggaran</w:t>
      </w:r>
      <w:r>
        <w:rPr>
          <w:spacing w:val="-1"/>
        </w:rPr>
        <w:t xml:space="preserve"> </w:t>
      </w:r>
      <w:r>
        <w:t>Pendapatan</w:t>
      </w:r>
      <w:r>
        <w:rPr>
          <w:spacing w:val="-4"/>
        </w:rPr>
        <w:t xml:space="preserve"> </w:t>
      </w:r>
      <w:r>
        <w:t>Dan Belanja</w:t>
      </w:r>
      <w:r>
        <w:rPr>
          <w:spacing w:val="-1"/>
        </w:rPr>
        <w:t xml:space="preserve"> </w:t>
      </w:r>
      <w:r>
        <w:t xml:space="preserve">Desa </w:t>
      </w:r>
      <w:bookmarkEnd w:id="6"/>
      <w:r>
        <w:rPr>
          <w:spacing w:val="-2"/>
        </w:rPr>
        <w:t>(APBDes)</w:t>
      </w:r>
    </w:p>
    <w:p w:rsidR="00316BDB" w:rsidRDefault="00316BDB" w:rsidP="00316BDB">
      <w:pPr>
        <w:pStyle w:val="BodyText"/>
        <w:rPr>
          <w:b/>
        </w:rPr>
      </w:pPr>
    </w:p>
    <w:p w:rsidR="00316BDB" w:rsidRDefault="00316BDB" w:rsidP="00316BDB">
      <w:pPr>
        <w:pStyle w:val="BodyText"/>
        <w:spacing w:line="480" w:lineRule="auto"/>
        <w:ind w:left="568" w:right="136" w:firstLine="720"/>
        <w:jc w:val="both"/>
      </w:pPr>
      <w:r>
        <w:t>Pendapatan</w:t>
      </w:r>
      <w:r>
        <w:rPr>
          <w:spacing w:val="-15"/>
        </w:rPr>
        <w:t xml:space="preserve"> </w:t>
      </w:r>
      <w:r>
        <w:t>dan</w:t>
      </w:r>
      <w:r>
        <w:rPr>
          <w:spacing w:val="-15"/>
        </w:rPr>
        <w:t xml:space="preserve"> </w:t>
      </w:r>
      <w:r>
        <w:t>Belanja</w:t>
      </w:r>
      <w:r>
        <w:rPr>
          <w:spacing w:val="-15"/>
        </w:rPr>
        <w:t xml:space="preserve"> </w:t>
      </w:r>
      <w:r>
        <w:t>desa</w:t>
      </w:r>
      <w:r>
        <w:rPr>
          <w:spacing w:val="-15"/>
        </w:rPr>
        <w:t xml:space="preserve"> </w:t>
      </w:r>
      <w:r>
        <w:t>(APBDes)</w:t>
      </w:r>
      <w:r>
        <w:rPr>
          <w:spacing w:val="-15"/>
        </w:rPr>
        <w:t xml:space="preserve"> </w:t>
      </w:r>
      <w:r>
        <w:t>adalah</w:t>
      </w:r>
      <w:r>
        <w:rPr>
          <w:spacing w:val="-15"/>
        </w:rPr>
        <w:t xml:space="preserve"> </w:t>
      </w:r>
      <w:r>
        <w:t>peraturan</w:t>
      </w:r>
      <w:r>
        <w:rPr>
          <w:spacing w:val="-15"/>
        </w:rPr>
        <w:t xml:space="preserve"> </w:t>
      </w:r>
      <w:r>
        <w:t>desa</w:t>
      </w:r>
      <w:r>
        <w:rPr>
          <w:spacing w:val="-15"/>
        </w:rPr>
        <w:t xml:space="preserve"> </w:t>
      </w:r>
      <w:r>
        <w:t>yang</w:t>
      </w:r>
      <w:r>
        <w:rPr>
          <w:spacing w:val="-15"/>
        </w:rPr>
        <w:t xml:space="preserve"> </w:t>
      </w:r>
      <w:r>
        <w:t>memuat sumber-sumber</w:t>
      </w:r>
      <w:r>
        <w:rPr>
          <w:spacing w:val="-8"/>
        </w:rPr>
        <w:t xml:space="preserve"> </w:t>
      </w:r>
      <w:r>
        <w:t>penerimaan</w:t>
      </w:r>
      <w:r>
        <w:rPr>
          <w:spacing w:val="-7"/>
        </w:rPr>
        <w:t xml:space="preserve"> </w:t>
      </w:r>
      <w:r>
        <w:t>dan</w:t>
      </w:r>
      <w:r>
        <w:rPr>
          <w:spacing w:val="-7"/>
        </w:rPr>
        <w:t xml:space="preserve"> </w:t>
      </w:r>
      <w:r>
        <w:t>alokasi</w:t>
      </w:r>
      <w:r>
        <w:rPr>
          <w:spacing w:val="-7"/>
        </w:rPr>
        <w:t xml:space="preserve"> </w:t>
      </w:r>
      <w:r>
        <w:t>pengeluaran</w:t>
      </w:r>
      <w:r>
        <w:rPr>
          <w:spacing w:val="-7"/>
        </w:rPr>
        <w:t xml:space="preserve"> </w:t>
      </w:r>
      <w:r>
        <w:t>dana</w:t>
      </w:r>
      <w:r>
        <w:rPr>
          <w:spacing w:val="-8"/>
        </w:rPr>
        <w:t xml:space="preserve"> </w:t>
      </w:r>
      <w:r>
        <w:t>desa</w:t>
      </w:r>
      <w:r>
        <w:rPr>
          <w:spacing w:val="-8"/>
        </w:rPr>
        <w:t xml:space="preserve"> </w:t>
      </w:r>
      <w:r>
        <w:t>dalam</w:t>
      </w:r>
      <w:r>
        <w:rPr>
          <w:spacing w:val="-3"/>
        </w:rPr>
        <w:t xml:space="preserve"> </w:t>
      </w:r>
      <w:r>
        <w:t>kurun</w:t>
      </w:r>
      <w:r>
        <w:rPr>
          <w:spacing w:val="-7"/>
        </w:rPr>
        <w:t xml:space="preserve"> </w:t>
      </w:r>
      <w:r>
        <w:t>waktu satu tahun.</w:t>
      </w:r>
      <w:hyperlink w:anchor="_bookmark9" w:history="1">
        <w:r>
          <w:rPr>
            <w:vertAlign w:val="superscript"/>
          </w:rPr>
          <w:t>10</w:t>
        </w:r>
      </w:hyperlink>
      <w:r>
        <w:rPr>
          <w:spacing w:val="40"/>
        </w:rPr>
        <w:t xml:space="preserve"> </w:t>
      </w:r>
      <w:r>
        <w:t>Berdasarkan Pasal 1 Peraturan Mentri Dalam Negeri Nomor 113 Tahun 2014 tentang Pengelolaan Keuangan Desa yang dimaksud dengan Pengelolaan</w:t>
      </w:r>
      <w:r>
        <w:rPr>
          <w:spacing w:val="-7"/>
        </w:rPr>
        <w:t xml:space="preserve"> </w:t>
      </w:r>
      <w:r>
        <w:t>adalah</w:t>
      </w:r>
      <w:r>
        <w:rPr>
          <w:spacing w:val="-7"/>
        </w:rPr>
        <w:t xml:space="preserve"> </w:t>
      </w:r>
      <w:r>
        <w:t>keseluruhan</w:t>
      </w:r>
      <w:r>
        <w:rPr>
          <w:spacing w:val="-7"/>
        </w:rPr>
        <w:t xml:space="preserve"> </w:t>
      </w:r>
      <w:r>
        <w:t>kegiatan</w:t>
      </w:r>
      <w:r>
        <w:rPr>
          <w:spacing w:val="-7"/>
        </w:rPr>
        <w:t xml:space="preserve"> </w:t>
      </w:r>
      <w:r>
        <w:t>yang</w:t>
      </w:r>
      <w:r>
        <w:rPr>
          <w:spacing w:val="-5"/>
        </w:rPr>
        <w:t xml:space="preserve"> </w:t>
      </w:r>
      <w:r>
        <w:t>meliputi</w:t>
      </w:r>
      <w:r>
        <w:rPr>
          <w:spacing w:val="-6"/>
        </w:rPr>
        <w:t xml:space="preserve"> </w:t>
      </w:r>
      <w:r>
        <w:t>perencanaan,</w:t>
      </w:r>
      <w:r>
        <w:rPr>
          <w:spacing w:val="-7"/>
        </w:rPr>
        <w:t xml:space="preserve"> </w:t>
      </w:r>
      <w:r>
        <w:t>pelaksanaan, penatausahaan,</w:t>
      </w:r>
      <w:r>
        <w:rPr>
          <w:spacing w:val="-1"/>
        </w:rPr>
        <w:t xml:space="preserve"> </w:t>
      </w:r>
      <w:r>
        <w:t>pelaporan,</w:t>
      </w:r>
      <w:r>
        <w:rPr>
          <w:spacing w:val="-1"/>
        </w:rPr>
        <w:t xml:space="preserve"> </w:t>
      </w:r>
      <w:r>
        <w:t>dan</w:t>
      </w:r>
      <w:r>
        <w:rPr>
          <w:spacing w:val="-1"/>
        </w:rPr>
        <w:t xml:space="preserve"> </w:t>
      </w:r>
      <w:r>
        <w:t>pertanggungjawaban keuangan</w:t>
      </w:r>
      <w:r>
        <w:rPr>
          <w:spacing w:val="-1"/>
        </w:rPr>
        <w:t xml:space="preserve"> </w:t>
      </w:r>
      <w:r>
        <w:t>desa</w:t>
      </w:r>
      <w:hyperlink w:anchor="_bookmark10" w:history="1">
        <w:r>
          <w:t>.</w:t>
        </w:r>
        <w:r>
          <w:rPr>
            <w:vertAlign w:val="superscript"/>
          </w:rPr>
          <w:t>11</w:t>
        </w:r>
      </w:hyperlink>
      <w:r>
        <w:rPr>
          <w:spacing w:val="-4"/>
        </w:rPr>
        <w:t xml:space="preserve"> </w:t>
      </w:r>
      <w:r>
        <w:t>Pengelolaan Keuangan Desa adalah keseluruhan kegiatan yang meliputi perencanaan, penganggaran, penatausahaan, pelaporan, pertanggungjawaban, dan pengawasan keuangan</w:t>
      </w:r>
      <w:r>
        <w:rPr>
          <w:spacing w:val="-13"/>
        </w:rPr>
        <w:t xml:space="preserve"> </w:t>
      </w:r>
      <w:r>
        <w:t>desa.</w:t>
      </w:r>
      <w:r>
        <w:rPr>
          <w:spacing w:val="-13"/>
        </w:rPr>
        <w:t xml:space="preserve"> </w:t>
      </w:r>
      <w:r>
        <w:t>Pengelolaan</w:t>
      </w:r>
      <w:r>
        <w:rPr>
          <w:spacing w:val="-13"/>
        </w:rPr>
        <w:t xml:space="preserve"> </w:t>
      </w:r>
      <w:r>
        <w:t>atau</w:t>
      </w:r>
      <w:r>
        <w:rPr>
          <w:spacing w:val="-14"/>
        </w:rPr>
        <w:t xml:space="preserve"> </w:t>
      </w:r>
      <w:r>
        <w:t>disebut</w:t>
      </w:r>
      <w:r>
        <w:rPr>
          <w:spacing w:val="-13"/>
        </w:rPr>
        <w:t xml:space="preserve"> </w:t>
      </w:r>
      <w:r>
        <w:t>juga</w:t>
      </w:r>
      <w:r>
        <w:rPr>
          <w:spacing w:val="-14"/>
        </w:rPr>
        <w:t xml:space="preserve"> </w:t>
      </w:r>
      <w:r>
        <w:t>dengan</w:t>
      </w:r>
      <w:r>
        <w:rPr>
          <w:spacing w:val="-13"/>
        </w:rPr>
        <w:t xml:space="preserve"> </w:t>
      </w:r>
      <w:r>
        <w:t>manajemen</w:t>
      </w:r>
      <w:r>
        <w:rPr>
          <w:spacing w:val="-13"/>
        </w:rPr>
        <w:t xml:space="preserve"> </w:t>
      </w:r>
      <w:r>
        <w:t>dalam</w:t>
      </w:r>
      <w:r>
        <w:rPr>
          <w:spacing w:val="-13"/>
        </w:rPr>
        <w:t xml:space="preserve"> </w:t>
      </w:r>
      <w:r>
        <w:t>pengertian umum adalah suatu seni, keterampilan, atau keahlian. Yakni seni dalam menyelesaikan pekerjaan melalui orang lain atau keahlian untuk menggerakan orang melakukan suatu pekerjaan.</w:t>
      </w:r>
      <w:hyperlink w:anchor="_bookmark11" w:history="1">
        <w:r>
          <w:rPr>
            <w:vertAlign w:val="superscript"/>
          </w:rPr>
          <w:t>12</w:t>
        </w:r>
      </w:hyperlink>
      <w:r>
        <w:t xml:space="preserve"> painya standar pelayanan publik minimum. Sistem</w:t>
      </w:r>
      <w:r>
        <w:rPr>
          <w:spacing w:val="-12"/>
        </w:rPr>
        <w:t xml:space="preserve"> </w:t>
      </w:r>
      <w:r>
        <w:t>pengelolaan</w:t>
      </w:r>
      <w:r>
        <w:rPr>
          <w:spacing w:val="-9"/>
        </w:rPr>
        <w:t xml:space="preserve"> </w:t>
      </w:r>
      <w:r>
        <w:t>keuangan</w:t>
      </w:r>
      <w:r>
        <w:rPr>
          <w:spacing w:val="-10"/>
        </w:rPr>
        <w:t xml:space="preserve"> </w:t>
      </w:r>
      <w:r>
        <w:t>desa</w:t>
      </w:r>
      <w:r>
        <w:rPr>
          <w:spacing w:val="-10"/>
        </w:rPr>
        <w:t xml:space="preserve"> </w:t>
      </w:r>
      <w:r>
        <w:t>mengikuti</w:t>
      </w:r>
      <w:r>
        <w:rPr>
          <w:spacing w:val="-9"/>
        </w:rPr>
        <w:t xml:space="preserve"> </w:t>
      </w:r>
      <w:r>
        <w:t>sistem</w:t>
      </w:r>
      <w:r>
        <w:rPr>
          <w:spacing w:val="-10"/>
        </w:rPr>
        <w:t xml:space="preserve"> </w:t>
      </w:r>
      <w:r>
        <w:t>anggaran</w:t>
      </w:r>
      <w:r>
        <w:rPr>
          <w:spacing w:val="-9"/>
        </w:rPr>
        <w:t xml:space="preserve"> </w:t>
      </w:r>
      <w:r>
        <w:t>nasional</w:t>
      </w:r>
      <w:r>
        <w:rPr>
          <w:spacing w:val="-10"/>
        </w:rPr>
        <w:t xml:space="preserve"> </w:t>
      </w:r>
      <w:r>
        <w:t>dan</w:t>
      </w:r>
      <w:r>
        <w:rPr>
          <w:spacing w:val="-9"/>
        </w:rPr>
        <w:t xml:space="preserve"> </w:t>
      </w:r>
      <w:r>
        <w:rPr>
          <w:spacing w:val="-2"/>
        </w:rPr>
        <w:t>daerah.</w:t>
      </w:r>
    </w:p>
    <w:p w:rsidR="00316BDB" w:rsidRDefault="00316BDB" w:rsidP="00316BDB">
      <w:pPr>
        <w:pStyle w:val="BodyText"/>
        <w:rPr>
          <w:sz w:val="20"/>
        </w:rPr>
      </w:pPr>
    </w:p>
    <w:p w:rsidR="00316BDB" w:rsidRDefault="00316BDB" w:rsidP="00316BDB">
      <w:pPr>
        <w:pStyle w:val="BodyText"/>
        <w:spacing w:before="176"/>
        <w:rPr>
          <w:sz w:val="20"/>
        </w:rPr>
      </w:pPr>
      <w:r>
        <w:rPr>
          <w:noProof/>
          <w:sz w:val="20"/>
          <w:lang w:val="en-US"/>
        </w:rPr>
        <mc:AlternateContent>
          <mc:Choice Requires="wps">
            <w:drawing>
              <wp:anchor distT="0" distB="0" distL="0" distR="0" simplePos="0" relativeHeight="251661312" behindDoc="1" locked="0" layoutInCell="1" allowOverlap="1" wp14:anchorId="7EA5EEB5" wp14:editId="3EC3864C">
                <wp:simplePos x="0" y="0"/>
                <wp:positionH relativeFrom="page">
                  <wp:posOffset>1440433</wp:posOffset>
                </wp:positionH>
                <wp:positionV relativeFrom="paragraph">
                  <wp:posOffset>273433</wp:posOffset>
                </wp:positionV>
                <wp:extent cx="1829435" cy="952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617AB8" id="Graphic 23" o:spid="_x0000_s1026" style="position:absolute;margin-left:113.4pt;margin-top:21.55pt;width:144.0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ct+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" path="m1829053,l,,,9144r1829053,l1829053,xe" fillcolor="black" stroked="f">
                <v:path arrowok="t"/>
                <w10:wrap type="topAndBottom" anchorx="page"/>
              </v:shape>
            </w:pict>
          </mc:Fallback>
        </mc:AlternateContent>
      </w:r>
    </w:p>
    <w:p w:rsidR="00316BDB" w:rsidRDefault="00316BDB" w:rsidP="00316BDB">
      <w:pPr>
        <w:spacing w:before="101"/>
        <w:ind w:left="568" w:right="143" w:firstLine="720"/>
        <w:jc w:val="both"/>
        <w:rPr>
          <w:sz w:val="20"/>
        </w:rPr>
      </w:pPr>
      <w:bookmarkStart w:id="7" w:name="_bookmark9"/>
      <w:bookmarkEnd w:id="7"/>
      <w:r>
        <w:rPr>
          <w:sz w:val="20"/>
          <w:vertAlign w:val="superscript"/>
        </w:rPr>
        <w:t>10</w:t>
      </w:r>
      <w:r>
        <w:rPr>
          <w:sz w:val="20"/>
        </w:rPr>
        <w:t xml:space="preserve"> Maringka Frisky, “Implementasi Kebijakan Anggaran Pendapatan dan Belanja Desa dalam Pelaksanaan Pembangunan Di Desa Rasi Satu Kecamatan Ratahan Kabupaten Minahasa Tenggar</w:t>
      </w:r>
      <w:bookmarkStart w:id="8" w:name="_bookmark10"/>
      <w:bookmarkEnd w:id="8"/>
      <w:r>
        <w:rPr>
          <w:sz w:val="20"/>
        </w:rPr>
        <w:t>a,” Jurnal Eksekutif, Vol. 2 no. 1 ( 2013): 3, https://adoc.pub/oleh-frisky-maringka.html</w:t>
      </w:r>
    </w:p>
    <w:p w:rsidR="00316BDB" w:rsidRDefault="00316BDB" w:rsidP="00316BDB">
      <w:pPr>
        <w:ind w:left="568" w:right="145" w:firstLine="720"/>
        <w:jc w:val="both"/>
        <w:rPr>
          <w:sz w:val="20"/>
        </w:rPr>
      </w:pPr>
      <w:r>
        <w:rPr>
          <w:sz w:val="20"/>
          <w:vertAlign w:val="superscript"/>
        </w:rPr>
        <w:t>11</w:t>
      </w:r>
      <w:r>
        <w:rPr>
          <w:spacing w:val="-3"/>
          <w:sz w:val="20"/>
        </w:rPr>
        <w:t xml:space="preserve"> </w:t>
      </w:r>
      <w:r>
        <w:rPr>
          <w:sz w:val="20"/>
        </w:rPr>
        <w:t>2Pasal 1 Peraturan Menteri</w:t>
      </w:r>
      <w:r>
        <w:rPr>
          <w:spacing w:val="-2"/>
          <w:sz w:val="20"/>
        </w:rPr>
        <w:t xml:space="preserve"> </w:t>
      </w:r>
      <w:r>
        <w:rPr>
          <w:sz w:val="20"/>
        </w:rPr>
        <w:t>Dalam Negeri Nomor</w:t>
      </w:r>
      <w:r>
        <w:rPr>
          <w:spacing w:val="-1"/>
          <w:sz w:val="20"/>
        </w:rPr>
        <w:t xml:space="preserve"> </w:t>
      </w:r>
      <w:r>
        <w:rPr>
          <w:sz w:val="20"/>
        </w:rPr>
        <w:t>113 Tahun 2014</w:t>
      </w:r>
      <w:r>
        <w:rPr>
          <w:spacing w:val="-1"/>
          <w:sz w:val="20"/>
        </w:rPr>
        <w:t xml:space="preserve"> </w:t>
      </w:r>
      <w:r>
        <w:rPr>
          <w:sz w:val="20"/>
        </w:rPr>
        <w:t>tentang</w:t>
      </w:r>
      <w:r>
        <w:rPr>
          <w:spacing w:val="-1"/>
          <w:sz w:val="20"/>
        </w:rPr>
        <w:t xml:space="preserve"> </w:t>
      </w:r>
      <w:r>
        <w:rPr>
          <w:sz w:val="20"/>
        </w:rPr>
        <w:t>Pengelolaan Keuang</w:t>
      </w:r>
      <w:bookmarkStart w:id="9" w:name="_bookmark11"/>
      <w:bookmarkEnd w:id="9"/>
      <w:r>
        <w:rPr>
          <w:sz w:val="20"/>
        </w:rPr>
        <w:t>an Desa</w:t>
      </w:r>
    </w:p>
    <w:p w:rsidR="00316BDB" w:rsidRDefault="00316BDB" w:rsidP="00316BDB">
      <w:pPr>
        <w:ind w:left="568" w:right="146" w:firstLine="720"/>
        <w:jc w:val="both"/>
        <w:rPr>
          <w:sz w:val="20"/>
        </w:rPr>
      </w:pPr>
      <w:r>
        <w:rPr>
          <w:sz w:val="20"/>
          <w:vertAlign w:val="superscript"/>
        </w:rPr>
        <w:t>12</w:t>
      </w:r>
      <w:r>
        <w:rPr>
          <w:spacing w:val="-3"/>
          <w:sz w:val="20"/>
        </w:rPr>
        <w:t xml:space="preserve"> </w:t>
      </w:r>
      <w:r>
        <w:rPr>
          <w:sz w:val="20"/>
        </w:rPr>
        <w:t>Muhammad Arif, Tata Cara Pengelolaan Keuangan Desa Dan Pengelolaan Kekayaan Desa (Pekanbaru: ReD Post Press, 2007), 32</w:t>
      </w:r>
    </w:p>
    <w:p w:rsidR="00316BDB" w:rsidRDefault="00316BDB" w:rsidP="00316BDB">
      <w:pPr>
        <w:jc w:val="both"/>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1"/>
        <w:jc w:val="both"/>
      </w:pPr>
      <w:r>
        <w:t>Kepala desa sebagai kepala pemerintahan desa adalah pemegang kekuasaan pengelolaan keuangan desa dan mewakili pemerintahan desa dalam kepemilikan kekayaan desa yang dipisahkan. Oleh karena itu, kepala desa mempunyai kewenangan tersendiri. Berdasarkan Pasal 3 Ayat (2) Peraturan Menteri Dalam Negeri</w:t>
      </w:r>
      <w:r>
        <w:rPr>
          <w:spacing w:val="-14"/>
        </w:rPr>
        <w:t xml:space="preserve"> </w:t>
      </w:r>
      <w:r>
        <w:t>Nomor</w:t>
      </w:r>
      <w:r>
        <w:rPr>
          <w:spacing w:val="-15"/>
        </w:rPr>
        <w:t xml:space="preserve"> </w:t>
      </w:r>
      <w:r>
        <w:t>113</w:t>
      </w:r>
      <w:r>
        <w:rPr>
          <w:spacing w:val="-14"/>
        </w:rPr>
        <w:t xml:space="preserve"> </w:t>
      </w:r>
      <w:r>
        <w:t>Tahun</w:t>
      </w:r>
      <w:r>
        <w:rPr>
          <w:spacing w:val="-12"/>
        </w:rPr>
        <w:t xml:space="preserve"> </w:t>
      </w:r>
      <w:r>
        <w:t>2014</w:t>
      </w:r>
      <w:r>
        <w:rPr>
          <w:spacing w:val="-14"/>
        </w:rPr>
        <w:t xml:space="preserve"> </w:t>
      </w:r>
      <w:r>
        <w:t>tentang</w:t>
      </w:r>
      <w:r>
        <w:rPr>
          <w:spacing w:val="-14"/>
        </w:rPr>
        <w:t xml:space="preserve"> </w:t>
      </w:r>
      <w:r>
        <w:t>Pengelolaan</w:t>
      </w:r>
      <w:r>
        <w:rPr>
          <w:spacing w:val="-14"/>
        </w:rPr>
        <w:t xml:space="preserve"> </w:t>
      </w:r>
      <w:r>
        <w:t>Keuangan</w:t>
      </w:r>
      <w:r>
        <w:rPr>
          <w:spacing w:val="-14"/>
        </w:rPr>
        <w:t xml:space="preserve"> </w:t>
      </w:r>
      <w:r>
        <w:t>Desa</w:t>
      </w:r>
      <w:r>
        <w:rPr>
          <w:spacing w:val="-15"/>
        </w:rPr>
        <w:t xml:space="preserve"> </w:t>
      </w:r>
      <w:r>
        <w:t>yang</w:t>
      </w:r>
      <w:r>
        <w:rPr>
          <w:spacing w:val="-14"/>
        </w:rPr>
        <w:t xml:space="preserve"> </w:t>
      </w:r>
      <w:r>
        <w:t>berbunyi bahwa Kepala Desa sebagai pemegang kekuasaan pengelolaan keuangan desa mempunyai kewenangan:</w:t>
      </w:r>
    </w:p>
    <w:p w:rsidR="00316BDB" w:rsidRDefault="00316BDB" w:rsidP="00316BDB">
      <w:pPr>
        <w:pStyle w:val="ListParagraph"/>
        <w:numPr>
          <w:ilvl w:val="0"/>
          <w:numId w:val="24"/>
        </w:numPr>
        <w:tabs>
          <w:tab w:val="left" w:pos="2127"/>
        </w:tabs>
        <w:spacing w:before="1"/>
        <w:ind w:left="2127" w:hanging="359"/>
        <w:jc w:val="both"/>
        <w:rPr>
          <w:sz w:val="24"/>
        </w:rPr>
      </w:pPr>
      <w:r>
        <w:rPr>
          <w:sz w:val="24"/>
        </w:rPr>
        <w:t>Menetapkan</w:t>
      </w:r>
      <w:r>
        <w:rPr>
          <w:spacing w:val="-2"/>
          <w:sz w:val="24"/>
        </w:rPr>
        <w:t xml:space="preserve"> </w:t>
      </w:r>
      <w:r>
        <w:rPr>
          <w:sz w:val="24"/>
        </w:rPr>
        <w:t>kebijakan</w:t>
      </w:r>
      <w:r>
        <w:rPr>
          <w:spacing w:val="-2"/>
          <w:sz w:val="24"/>
        </w:rPr>
        <w:t xml:space="preserve"> </w:t>
      </w:r>
      <w:r>
        <w:rPr>
          <w:sz w:val="24"/>
        </w:rPr>
        <w:t>tentang</w:t>
      </w:r>
      <w:r>
        <w:rPr>
          <w:spacing w:val="-2"/>
          <w:sz w:val="24"/>
        </w:rPr>
        <w:t xml:space="preserve"> </w:t>
      </w:r>
      <w:r>
        <w:rPr>
          <w:sz w:val="24"/>
        </w:rPr>
        <w:t>pelaksanaan</w:t>
      </w:r>
      <w:r>
        <w:rPr>
          <w:spacing w:val="-2"/>
          <w:sz w:val="24"/>
        </w:rPr>
        <w:t xml:space="preserve"> APBDes.</w:t>
      </w:r>
    </w:p>
    <w:p w:rsidR="00316BDB" w:rsidRDefault="00316BDB" w:rsidP="00316BDB">
      <w:pPr>
        <w:pStyle w:val="BodyText"/>
      </w:pPr>
    </w:p>
    <w:p w:rsidR="00316BDB" w:rsidRDefault="00316BDB" w:rsidP="00316BDB">
      <w:pPr>
        <w:pStyle w:val="ListParagraph"/>
        <w:numPr>
          <w:ilvl w:val="0"/>
          <w:numId w:val="24"/>
        </w:numPr>
        <w:tabs>
          <w:tab w:val="left" w:pos="2127"/>
        </w:tabs>
        <w:ind w:left="2127" w:hanging="359"/>
        <w:jc w:val="both"/>
        <w:rPr>
          <w:sz w:val="24"/>
        </w:rPr>
      </w:pPr>
      <w:r>
        <w:rPr>
          <w:sz w:val="24"/>
        </w:rPr>
        <w:t>Menetapkan</w:t>
      </w:r>
      <w:r>
        <w:rPr>
          <w:spacing w:val="-4"/>
          <w:sz w:val="24"/>
        </w:rPr>
        <w:t xml:space="preserve"> </w:t>
      </w:r>
      <w:r>
        <w:rPr>
          <w:spacing w:val="-2"/>
          <w:sz w:val="24"/>
        </w:rPr>
        <w:t>PTPKD.</w:t>
      </w:r>
    </w:p>
    <w:p w:rsidR="00316BDB" w:rsidRDefault="00316BDB" w:rsidP="00316BDB">
      <w:pPr>
        <w:pStyle w:val="BodyText"/>
      </w:pPr>
    </w:p>
    <w:p w:rsidR="00316BDB" w:rsidRDefault="00316BDB" w:rsidP="00316BDB">
      <w:pPr>
        <w:pStyle w:val="ListParagraph"/>
        <w:numPr>
          <w:ilvl w:val="0"/>
          <w:numId w:val="24"/>
        </w:numPr>
        <w:tabs>
          <w:tab w:val="left" w:pos="2128"/>
        </w:tabs>
        <w:spacing w:line="480" w:lineRule="auto"/>
        <w:ind w:left="2128" w:right="142"/>
        <w:rPr>
          <w:sz w:val="24"/>
        </w:rPr>
      </w:pPr>
      <w:r>
        <w:rPr>
          <w:sz w:val="24"/>
        </w:rPr>
        <w:t>Menetapkan</w:t>
      </w:r>
      <w:r>
        <w:rPr>
          <w:spacing w:val="40"/>
          <w:sz w:val="24"/>
        </w:rPr>
        <w:t xml:space="preserve"> </w:t>
      </w:r>
      <w:r>
        <w:rPr>
          <w:sz w:val="24"/>
        </w:rPr>
        <w:t>petugas</w:t>
      </w:r>
      <w:r>
        <w:rPr>
          <w:spacing w:val="40"/>
          <w:sz w:val="24"/>
        </w:rPr>
        <w:t xml:space="preserve"> </w:t>
      </w:r>
      <w:r>
        <w:rPr>
          <w:sz w:val="24"/>
        </w:rPr>
        <w:t>yang</w:t>
      </w:r>
      <w:r>
        <w:rPr>
          <w:spacing w:val="40"/>
          <w:sz w:val="24"/>
        </w:rPr>
        <w:t xml:space="preserve"> </w:t>
      </w:r>
      <w:r>
        <w:rPr>
          <w:sz w:val="24"/>
        </w:rPr>
        <w:t>melakukan</w:t>
      </w:r>
      <w:r>
        <w:rPr>
          <w:spacing w:val="40"/>
          <w:sz w:val="24"/>
        </w:rPr>
        <w:t xml:space="preserve"> </w:t>
      </w:r>
      <w:r>
        <w:rPr>
          <w:sz w:val="24"/>
        </w:rPr>
        <w:t>pemungutan</w:t>
      </w:r>
      <w:r>
        <w:rPr>
          <w:spacing w:val="40"/>
          <w:sz w:val="24"/>
        </w:rPr>
        <w:t xml:space="preserve"> </w:t>
      </w:r>
      <w:r>
        <w:rPr>
          <w:sz w:val="24"/>
        </w:rPr>
        <w:t xml:space="preserve">penerimaan </w:t>
      </w:r>
      <w:r>
        <w:rPr>
          <w:spacing w:val="-2"/>
          <w:sz w:val="24"/>
        </w:rPr>
        <w:t>desa.</w:t>
      </w:r>
    </w:p>
    <w:p w:rsidR="00316BDB" w:rsidRDefault="00316BDB" w:rsidP="00316BDB">
      <w:pPr>
        <w:pStyle w:val="ListParagraph"/>
        <w:numPr>
          <w:ilvl w:val="0"/>
          <w:numId w:val="24"/>
        </w:numPr>
        <w:tabs>
          <w:tab w:val="left" w:pos="2128"/>
        </w:tabs>
        <w:spacing w:line="480" w:lineRule="auto"/>
        <w:ind w:left="2128" w:right="145"/>
        <w:rPr>
          <w:sz w:val="24"/>
        </w:rPr>
      </w:pPr>
      <w:r>
        <w:rPr>
          <w:sz w:val="24"/>
        </w:rPr>
        <w:t>Menyetujui</w:t>
      </w:r>
      <w:r>
        <w:rPr>
          <w:spacing w:val="40"/>
          <w:sz w:val="24"/>
        </w:rPr>
        <w:t xml:space="preserve"> </w:t>
      </w:r>
      <w:r>
        <w:rPr>
          <w:sz w:val="24"/>
        </w:rPr>
        <w:t>pengeluaran</w:t>
      </w:r>
      <w:r>
        <w:rPr>
          <w:spacing w:val="40"/>
          <w:sz w:val="24"/>
        </w:rPr>
        <w:t xml:space="preserve"> </w:t>
      </w:r>
      <w:r>
        <w:rPr>
          <w:sz w:val="24"/>
        </w:rPr>
        <w:t>atas</w:t>
      </w:r>
      <w:r>
        <w:rPr>
          <w:spacing w:val="40"/>
          <w:sz w:val="24"/>
        </w:rPr>
        <w:t xml:space="preserve"> </w:t>
      </w:r>
      <w:r>
        <w:rPr>
          <w:sz w:val="24"/>
        </w:rPr>
        <w:t>kegiatan</w:t>
      </w:r>
      <w:r>
        <w:rPr>
          <w:spacing w:val="40"/>
          <w:sz w:val="24"/>
        </w:rPr>
        <w:t xml:space="preserve"> </w:t>
      </w:r>
      <w:r>
        <w:rPr>
          <w:sz w:val="24"/>
        </w:rPr>
        <w:t>yang</w:t>
      </w:r>
      <w:r>
        <w:rPr>
          <w:spacing w:val="40"/>
          <w:sz w:val="24"/>
        </w:rPr>
        <w:t xml:space="preserve"> </w:t>
      </w:r>
      <w:r>
        <w:rPr>
          <w:sz w:val="24"/>
        </w:rPr>
        <w:t>ditetapkan</w:t>
      </w:r>
      <w:r>
        <w:rPr>
          <w:spacing w:val="40"/>
          <w:sz w:val="24"/>
        </w:rPr>
        <w:t xml:space="preserve"> </w:t>
      </w:r>
      <w:r>
        <w:rPr>
          <w:sz w:val="24"/>
        </w:rPr>
        <w:t>dalam</w:t>
      </w:r>
      <w:r>
        <w:rPr>
          <w:spacing w:val="40"/>
          <w:sz w:val="24"/>
        </w:rPr>
        <w:t xml:space="preserve"> </w:t>
      </w:r>
      <w:r>
        <w:rPr>
          <w:spacing w:val="-2"/>
          <w:sz w:val="24"/>
        </w:rPr>
        <w:t>APBDes.</w:t>
      </w:r>
    </w:p>
    <w:p w:rsidR="00316BDB" w:rsidRDefault="00316BDB" w:rsidP="00316BDB">
      <w:pPr>
        <w:pStyle w:val="ListParagraph"/>
        <w:numPr>
          <w:ilvl w:val="0"/>
          <w:numId w:val="24"/>
        </w:numPr>
        <w:tabs>
          <w:tab w:val="left" w:pos="2128"/>
        </w:tabs>
        <w:spacing w:before="1" w:line="480" w:lineRule="auto"/>
        <w:ind w:left="2128" w:right="141"/>
        <w:rPr>
          <w:sz w:val="24"/>
        </w:rPr>
      </w:pPr>
      <w:r>
        <w:rPr>
          <w:sz w:val="24"/>
        </w:rPr>
        <w:t>Melakukan</w:t>
      </w:r>
      <w:r>
        <w:rPr>
          <w:spacing w:val="-15"/>
          <w:sz w:val="24"/>
        </w:rPr>
        <w:t xml:space="preserve"> </w:t>
      </w:r>
      <w:r>
        <w:rPr>
          <w:sz w:val="24"/>
        </w:rPr>
        <w:t>tindakan</w:t>
      </w:r>
      <w:r>
        <w:rPr>
          <w:spacing w:val="-15"/>
          <w:sz w:val="24"/>
        </w:rPr>
        <w:t xml:space="preserve"> </w:t>
      </w:r>
      <w:r>
        <w:rPr>
          <w:sz w:val="24"/>
        </w:rPr>
        <w:t>yang</w:t>
      </w:r>
      <w:r>
        <w:rPr>
          <w:spacing w:val="-15"/>
          <w:sz w:val="24"/>
        </w:rPr>
        <w:t xml:space="preserve"> </w:t>
      </w:r>
      <w:r>
        <w:rPr>
          <w:sz w:val="24"/>
        </w:rPr>
        <w:t>mentidakibatkan</w:t>
      </w:r>
      <w:r>
        <w:rPr>
          <w:spacing w:val="-15"/>
          <w:sz w:val="24"/>
        </w:rPr>
        <w:t xml:space="preserve"> </w:t>
      </w:r>
      <w:r>
        <w:rPr>
          <w:sz w:val="24"/>
        </w:rPr>
        <w:t>pengeluaran</w:t>
      </w:r>
      <w:r>
        <w:rPr>
          <w:spacing w:val="-15"/>
          <w:sz w:val="24"/>
        </w:rPr>
        <w:t xml:space="preserve"> </w:t>
      </w:r>
      <w:r>
        <w:rPr>
          <w:sz w:val="24"/>
        </w:rPr>
        <w:t>atas</w:t>
      </w:r>
      <w:r>
        <w:rPr>
          <w:spacing w:val="-15"/>
          <w:sz w:val="24"/>
        </w:rPr>
        <w:t xml:space="preserve"> </w:t>
      </w:r>
      <w:r>
        <w:rPr>
          <w:sz w:val="24"/>
        </w:rPr>
        <w:t xml:space="preserve">beban </w:t>
      </w:r>
      <w:r>
        <w:rPr>
          <w:spacing w:val="-2"/>
          <w:sz w:val="24"/>
        </w:rPr>
        <w:t>APBDes.</w:t>
      </w:r>
      <w:hyperlink w:anchor="_bookmark12" w:history="1">
        <w:r>
          <w:rPr>
            <w:spacing w:val="-2"/>
            <w:sz w:val="24"/>
            <w:vertAlign w:val="superscript"/>
          </w:rPr>
          <w:t>13</w:t>
        </w:r>
      </w:hyperlink>
    </w:p>
    <w:p w:rsidR="00316BDB" w:rsidRDefault="00316BDB" w:rsidP="00316BDB">
      <w:pPr>
        <w:pStyle w:val="BodyText"/>
        <w:spacing w:line="480" w:lineRule="auto"/>
        <w:ind w:left="568" w:right="142" w:firstLine="720"/>
        <w:jc w:val="both"/>
      </w:pPr>
      <w:r>
        <w:t>Dalam Jurnal Petunjuk Pelaksanaan Bimbingan dan Konsultasi (</w:t>
      </w:r>
      <w:r>
        <w:rPr>
          <w:i/>
        </w:rPr>
        <w:t>Juklakbimkon</w:t>
      </w:r>
      <w:r>
        <w:t>) Pengelolaan Keuangan Desa, Anggaran Pendapatan dan Belanja Desa atau APBDes adalah rencana keuangan tahunan pemerintahan desa yang dibahas dan disetujui bersama oleh Pemerintah Desa</w:t>
      </w:r>
      <w:r>
        <w:rPr>
          <w:spacing w:val="-1"/>
        </w:rPr>
        <w:t xml:space="preserve"> </w:t>
      </w:r>
      <w:r>
        <w:t xml:space="preserve">dan Badan Permusyawaratan Desa, dan ditetapkan dengan Peraturan Desa. </w:t>
      </w:r>
      <w:hyperlink w:anchor="_bookmark13" w:history="1">
        <w:r>
          <w:rPr>
            <w:vertAlign w:val="superscript"/>
          </w:rPr>
          <w:t>14</w:t>
        </w:r>
      </w:hyperlink>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82"/>
        <w:rPr>
          <w:sz w:val="20"/>
        </w:rPr>
      </w:pPr>
      <w:r>
        <w:rPr>
          <w:noProof/>
          <w:sz w:val="20"/>
          <w:lang w:val="en-US"/>
        </w:rPr>
        <mc:AlternateContent>
          <mc:Choice Requires="wps">
            <w:drawing>
              <wp:anchor distT="0" distB="0" distL="0" distR="0" simplePos="0" relativeHeight="251662336" behindDoc="1" locked="0" layoutInCell="1" allowOverlap="1" wp14:anchorId="4494A172" wp14:editId="150266A3">
                <wp:simplePos x="0" y="0"/>
                <wp:positionH relativeFrom="page">
                  <wp:posOffset>1440433</wp:posOffset>
                </wp:positionH>
                <wp:positionV relativeFrom="paragraph">
                  <wp:posOffset>213658</wp:posOffset>
                </wp:positionV>
                <wp:extent cx="1829435" cy="952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324CE0" id="Graphic 24" o:spid="_x0000_s1026" style="position:absolute;margin-left:113.4pt;margin-top:16.8pt;width:144.05pt;height:.75pt;z-index:-25165414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10" w:name="_bookmark12"/>
      <w:bookmarkEnd w:id="10"/>
      <w:r>
        <w:rPr>
          <w:sz w:val="20"/>
          <w:vertAlign w:val="superscript"/>
        </w:rPr>
        <w:t>13</w:t>
      </w:r>
      <w:r>
        <w:rPr>
          <w:sz w:val="20"/>
        </w:rPr>
        <w:t xml:space="preserve"> Pasal</w:t>
      </w:r>
      <w:r>
        <w:rPr>
          <w:spacing w:val="27"/>
          <w:sz w:val="20"/>
        </w:rPr>
        <w:t xml:space="preserve"> </w:t>
      </w:r>
      <w:r>
        <w:rPr>
          <w:sz w:val="20"/>
        </w:rPr>
        <w:t>3</w:t>
      </w:r>
      <w:r>
        <w:rPr>
          <w:spacing w:val="28"/>
          <w:sz w:val="20"/>
        </w:rPr>
        <w:t xml:space="preserve"> </w:t>
      </w:r>
      <w:r>
        <w:rPr>
          <w:sz w:val="20"/>
        </w:rPr>
        <w:t>Ayat</w:t>
      </w:r>
      <w:r>
        <w:rPr>
          <w:spacing w:val="27"/>
          <w:sz w:val="20"/>
        </w:rPr>
        <w:t xml:space="preserve"> </w:t>
      </w:r>
      <w:r>
        <w:rPr>
          <w:sz w:val="20"/>
        </w:rPr>
        <w:t>(2)</w:t>
      </w:r>
      <w:r>
        <w:rPr>
          <w:spacing w:val="28"/>
          <w:sz w:val="20"/>
        </w:rPr>
        <w:t xml:space="preserve"> </w:t>
      </w:r>
      <w:r>
        <w:rPr>
          <w:sz w:val="20"/>
        </w:rPr>
        <w:t>Peraturan</w:t>
      </w:r>
      <w:r>
        <w:rPr>
          <w:spacing w:val="26"/>
          <w:sz w:val="20"/>
        </w:rPr>
        <w:t xml:space="preserve"> </w:t>
      </w:r>
      <w:r>
        <w:rPr>
          <w:sz w:val="20"/>
        </w:rPr>
        <w:t>Menteri</w:t>
      </w:r>
      <w:r>
        <w:rPr>
          <w:spacing w:val="27"/>
          <w:sz w:val="20"/>
        </w:rPr>
        <w:t xml:space="preserve"> </w:t>
      </w:r>
      <w:r>
        <w:rPr>
          <w:sz w:val="20"/>
        </w:rPr>
        <w:t>Dalam</w:t>
      </w:r>
      <w:r>
        <w:rPr>
          <w:spacing w:val="28"/>
          <w:sz w:val="20"/>
        </w:rPr>
        <w:t xml:space="preserve"> </w:t>
      </w:r>
      <w:r>
        <w:rPr>
          <w:sz w:val="20"/>
        </w:rPr>
        <w:t>Negeri</w:t>
      </w:r>
      <w:r>
        <w:rPr>
          <w:spacing w:val="27"/>
          <w:sz w:val="20"/>
        </w:rPr>
        <w:t xml:space="preserve"> </w:t>
      </w:r>
      <w:r>
        <w:rPr>
          <w:sz w:val="20"/>
        </w:rPr>
        <w:t>Nomor</w:t>
      </w:r>
      <w:r>
        <w:rPr>
          <w:spacing w:val="28"/>
          <w:sz w:val="20"/>
        </w:rPr>
        <w:t xml:space="preserve"> </w:t>
      </w:r>
      <w:r>
        <w:rPr>
          <w:sz w:val="20"/>
        </w:rPr>
        <w:t>113</w:t>
      </w:r>
      <w:r>
        <w:rPr>
          <w:spacing w:val="26"/>
          <w:sz w:val="20"/>
        </w:rPr>
        <w:t xml:space="preserve"> </w:t>
      </w:r>
      <w:r>
        <w:rPr>
          <w:sz w:val="20"/>
        </w:rPr>
        <w:t>Tahun</w:t>
      </w:r>
      <w:r>
        <w:rPr>
          <w:spacing w:val="28"/>
          <w:sz w:val="20"/>
        </w:rPr>
        <w:t xml:space="preserve"> </w:t>
      </w:r>
      <w:r>
        <w:rPr>
          <w:sz w:val="20"/>
        </w:rPr>
        <w:t>2014</w:t>
      </w:r>
      <w:r>
        <w:rPr>
          <w:spacing w:val="28"/>
          <w:sz w:val="20"/>
        </w:rPr>
        <w:t xml:space="preserve"> </w:t>
      </w:r>
      <w:r>
        <w:rPr>
          <w:sz w:val="20"/>
        </w:rPr>
        <w:t>Tentang Pengelo</w:t>
      </w:r>
      <w:bookmarkStart w:id="11" w:name="_bookmark13"/>
      <w:bookmarkEnd w:id="11"/>
      <w:r>
        <w:rPr>
          <w:sz w:val="20"/>
        </w:rPr>
        <w:t>laan Keuangan Desa.</w:t>
      </w:r>
    </w:p>
    <w:p w:rsidR="00316BDB" w:rsidRDefault="00316BDB" w:rsidP="00316BDB">
      <w:pPr>
        <w:tabs>
          <w:tab w:val="left" w:pos="2645"/>
          <w:tab w:val="left" w:pos="3575"/>
          <w:tab w:val="left" w:pos="3945"/>
          <w:tab w:val="left" w:pos="4911"/>
          <w:tab w:val="left" w:pos="5309"/>
          <w:tab w:val="left" w:pos="6104"/>
          <w:tab w:val="left" w:pos="6972"/>
          <w:tab w:val="left" w:pos="8166"/>
        </w:tabs>
        <w:spacing w:before="1"/>
        <w:ind w:left="568" w:right="146" w:firstLine="720"/>
        <w:rPr>
          <w:sz w:val="20"/>
        </w:rPr>
      </w:pPr>
      <w:r>
        <w:rPr>
          <w:sz w:val="20"/>
          <w:vertAlign w:val="superscript"/>
        </w:rPr>
        <w:t>14</w:t>
      </w:r>
      <w:r>
        <w:rPr>
          <w:spacing w:val="80"/>
          <w:sz w:val="20"/>
        </w:rPr>
        <w:t xml:space="preserve"> </w:t>
      </w:r>
      <w:r>
        <w:rPr>
          <w:sz w:val="20"/>
        </w:rPr>
        <w:t>Pujiyanto,</w:t>
      </w:r>
      <w:r>
        <w:rPr>
          <w:sz w:val="20"/>
        </w:rPr>
        <w:tab/>
      </w:r>
      <w:r>
        <w:rPr>
          <w:spacing w:val="-2"/>
          <w:sz w:val="20"/>
        </w:rPr>
        <w:t>Suharno,</w:t>
      </w:r>
      <w:r>
        <w:rPr>
          <w:sz w:val="20"/>
        </w:rPr>
        <w:tab/>
      </w:r>
      <w:r>
        <w:rPr>
          <w:spacing w:val="-10"/>
          <w:sz w:val="20"/>
        </w:rPr>
        <w:t>&amp;</w:t>
      </w:r>
      <w:r>
        <w:rPr>
          <w:sz w:val="20"/>
        </w:rPr>
        <w:tab/>
      </w:r>
      <w:r>
        <w:rPr>
          <w:spacing w:val="-2"/>
          <w:sz w:val="20"/>
        </w:rPr>
        <w:t>Widarno,</w:t>
      </w:r>
      <w:r>
        <w:rPr>
          <w:sz w:val="20"/>
        </w:rPr>
        <w:tab/>
      </w:r>
      <w:r>
        <w:rPr>
          <w:spacing w:val="-6"/>
          <w:sz w:val="20"/>
        </w:rPr>
        <w:t>B.</w:t>
      </w:r>
      <w:r>
        <w:rPr>
          <w:sz w:val="20"/>
        </w:rPr>
        <w:tab/>
      </w:r>
      <w:r>
        <w:rPr>
          <w:spacing w:val="-2"/>
          <w:sz w:val="20"/>
        </w:rPr>
        <w:t>(2018).</w:t>
      </w:r>
      <w:r>
        <w:rPr>
          <w:sz w:val="20"/>
        </w:rPr>
        <w:tab/>
      </w:r>
      <w:r>
        <w:rPr>
          <w:spacing w:val="-2"/>
          <w:sz w:val="20"/>
        </w:rPr>
        <w:t>Analisis</w:t>
      </w:r>
      <w:r>
        <w:rPr>
          <w:sz w:val="20"/>
        </w:rPr>
        <w:tab/>
      </w:r>
      <w:r>
        <w:rPr>
          <w:spacing w:val="-2"/>
          <w:sz w:val="20"/>
        </w:rPr>
        <w:t>Pengelolaan</w:t>
      </w:r>
      <w:r>
        <w:rPr>
          <w:sz w:val="20"/>
        </w:rPr>
        <w:tab/>
      </w:r>
      <w:r>
        <w:rPr>
          <w:spacing w:val="-4"/>
          <w:sz w:val="20"/>
        </w:rPr>
        <w:t xml:space="preserve">Dan </w:t>
      </w:r>
      <w:r>
        <w:rPr>
          <w:sz w:val="20"/>
        </w:rPr>
        <w:t>Pertanggungjawaban Penggunaan Dana Desa. Jurnal Akuntansi Dan Sistem Teknologi Informasi.</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1" w:firstLine="720"/>
        <w:jc w:val="both"/>
      </w:pPr>
      <w:r>
        <w:t>APBDes</w:t>
      </w:r>
      <w:r>
        <w:rPr>
          <w:spacing w:val="-5"/>
        </w:rPr>
        <w:t xml:space="preserve"> </w:t>
      </w:r>
      <w:r>
        <w:t>merupakan</w:t>
      </w:r>
      <w:r>
        <w:rPr>
          <w:spacing w:val="-5"/>
        </w:rPr>
        <w:t xml:space="preserve"> </w:t>
      </w:r>
      <w:r>
        <w:t>suatu</w:t>
      </w:r>
      <w:r>
        <w:rPr>
          <w:spacing w:val="-5"/>
        </w:rPr>
        <w:t xml:space="preserve"> </w:t>
      </w:r>
      <w:r>
        <w:t>rencana</w:t>
      </w:r>
      <w:r>
        <w:rPr>
          <w:spacing w:val="-4"/>
        </w:rPr>
        <w:t xml:space="preserve"> </w:t>
      </w:r>
      <w:r>
        <w:t>tahunan</w:t>
      </w:r>
      <w:r>
        <w:rPr>
          <w:spacing w:val="-3"/>
        </w:rPr>
        <w:t xml:space="preserve"> </w:t>
      </w:r>
      <w:r>
        <w:t>keuangan</w:t>
      </w:r>
      <w:r>
        <w:rPr>
          <w:spacing w:val="-5"/>
        </w:rPr>
        <w:t xml:space="preserve"> </w:t>
      </w:r>
      <w:r>
        <w:t>desa</w:t>
      </w:r>
      <w:r>
        <w:rPr>
          <w:spacing w:val="-4"/>
        </w:rPr>
        <w:t xml:space="preserve"> </w:t>
      </w:r>
      <w:r>
        <w:t>yang</w:t>
      </w:r>
      <w:r>
        <w:rPr>
          <w:spacing w:val="-3"/>
        </w:rPr>
        <w:t xml:space="preserve"> </w:t>
      </w:r>
      <w:r>
        <w:t>ditetapkan berdasarkan peraturan desa yang mengandung perkiraan sumber pendapatan dan belanja untuk mendukung kebutuhan program pembangunan desa yang bersangkutan. APBDes disusun untuk memenuhi kebutuhan pembiayaan pembangunan dengan mengenali secara mendalam sumber-sumber dana dan pengeluaran atau belanja rutin pembangunan desa. Melalui APBDes, pemerintah dan masyarakat secara jelas dapat menentukan skala prioritas dan operasionalisasi pembangunan yang harus dilakukan.</w:t>
      </w:r>
    </w:p>
    <w:p w:rsidR="00316BDB" w:rsidRDefault="00316BDB" w:rsidP="00316BDB">
      <w:pPr>
        <w:pStyle w:val="BodyText"/>
        <w:spacing w:before="1" w:line="480" w:lineRule="auto"/>
        <w:ind w:left="568" w:right="141" w:firstLine="720"/>
        <w:jc w:val="both"/>
      </w:pPr>
      <w:r>
        <w:t>Berdasarkan Peraturan Menteri Dalam Negeri Nomor 20 Tahun 2018 APBDes adalah rencana keuangan tahunan Pemerintahan Desa. APBDes terdiri atas :</w:t>
      </w:r>
    </w:p>
    <w:p w:rsidR="00316BDB" w:rsidRDefault="00316BDB" w:rsidP="00316BDB">
      <w:pPr>
        <w:pStyle w:val="ListParagraph"/>
        <w:numPr>
          <w:ilvl w:val="0"/>
          <w:numId w:val="23"/>
        </w:numPr>
        <w:tabs>
          <w:tab w:val="left" w:pos="1986"/>
        </w:tabs>
        <w:ind w:left="1986" w:hanging="285"/>
        <w:jc w:val="both"/>
        <w:rPr>
          <w:sz w:val="24"/>
        </w:rPr>
      </w:pPr>
      <w:r>
        <w:rPr>
          <w:sz w:val="24"/>
        </w:rPr>
        <w:t>Pendapatan</w:t>
      </w:r>
      <w:r>
        <w:rPr>
          <w:spacing w:val="-5"/>
          <w:sz w:val="24"/>
        </w:rPr>
        <w:t xml:space="preserve"> </w:t>
      </w:r>
      <w:r>
        <w:rPr>
          <w:spacing w:val="-4"/>
          <w:sz w:val="24"/>
        </w:rPr>
        <w:t>Desa</w:t>
      </w:r>
    </w:p>
    <w:p w:rsidR="00316BDB" w:rsidRDefault="00316BDB" w:rsidP="00316BDB">
      <w:pPr>
        <w:pStyle w:val="BodyText"/>
        <w:spacing w:before="1"/>
      </w:pPr>
    </w:p>
    <w:p w:rsidR="00316BDB" w:rsidRDefault="00316BDB" w:rsidP="00316BDB">
      <w:pPr>
        <w:pStyle w:val="BodyText"/>
        <w:spacing w:line="480" w:lineRule="auto"/>
        <w:ind w:left="1987" w:right="139" w:firstLine="720"/>
        <w:jc w:val="both"/>
      </w:pPr>
      <w:r>
        <w:t>Pendapatan Desa menurut Peraturan Menteri Dalam Negeri Nomor 20 Tahun 2018 adalah semua penerimaan Desa dalam 1 (satu) tahun anggaran yang menjadi hak Desa dan tidak perlu dikembalin oleh Desa”. Pendapatan Desa tersebut terdiri dari :</w:t>
      </w:r>
    </w:p>
    <w:p w:rsidR="00316BDB" w:rsidRDefault="00316BDB" w:rsidP="00316BDB">
      <w:pPr>
        <w:pStyle w:val="ListParagraph"/>
        <w:numPr>
          <w:ilvl w:val="1"/>
          <w:numId w:val="23"/>
        </w:numPr>
        <w:tabs>
          <w:tab w:val="left" w:pos="2695"/>
        </w:tabs>
        <w:spacing w:line="480" w:lineRule="auto"/>
        <w:ind w:right="140"/>
        <w:jc w:val="both"/>
        <w:rPr>
          <w:sz w:val="24"/>
        </w:rPr>
      </w:pPr>
      <w:r>
        <w:rPr>
          <w:sz w:val="24"/>
        </w:rPr>
        <w:t>Pendapatan Asli Desa (PADes) Pendapatan Asli Desa merupakan pendapatan yang diperoleh dari potensi pendapatan yang ada di desa seperti hasil usaha desa, hasil aset, swadaya, partisipasi dan gotong royong.</w:t>
      </w:r>
    </w:p>
    <w:p w:rsidR="00316BDB" w:rsidRDefault="00316BDB" w:rsidP="00316BDB">
      <w:pPr>
        <w:pStyle w:val="ListParagraph"/>
        <w:numPr>
          <w:ilvl w:val="1"/>
          <w:numId w:val="23"/>
        </w:numPr>
        <w:tabs>
          <w:tab w:val="left" w:pos="2695"/>
        </w:tabs>
        <w:spacing w:before="1" w:line="480" w:lineRule="auto"/>
        <w:ind w:right="142"/>
        <w:jc w:val="both"/>
        <w:rPr>
          <w:sz w:val="24"/>
        </w:rPr>
      </w:pPr>
      <w:r>
        <w:rPr>
          <w:sz w:val="24"/>
        </w:rPr>
        <w:t>Transfer Pendapatan transfer merupakan pendapatan desa yang diperoleh dari entitas lain, seperti transfer dari pemerintah</w:t>
      </w:r>
      <w:r>
        <w:rPr>
          <w:spacing w:val="40"/>
          <w:sz w:val="24"/>
        </w:rPr>
        <w:t xml:space="preserve"> </w:t>
      </w:r>
      <w:r>
        <w:rPr>
          <w:sz w:val="24"/>
        </w:rPr>
        <w:t>kota</w:t>
      </w:r>
      <w:r>
        <w:rPr>
          <w:spacing w:val="40"/>
          <w:sz w:val="24"/>
        </w:rPr>
        <w:t xml:space="preserve"> </w:t>
      </w:r>
      <w:r>
        <w:rPr>
          <w:sz w:val="24"/>
        </w:rPr>
        <w:t>dan</w:t>
      </w:r>
      <w:r>
        <w:rPr>
          <w:spacing w:val="40"/>
          <w:sz w:val="24"/>
        </w:rPr>
        <w:t xml:space="preserve"> </w:t>
      </w:r>
      <w:r>
        <w:rPr>
          <w:sz w:val="24"/>
        </w:rPr>
        <w:t>kabupaten,</w:t>
      </w:r>
      <w:r>
        <w:rPr>
          <w:spacing w:val="40"/>
          <w:sz w:val="24"/>
        </w:rPr>
        <w:t xml:space="preserve"> </w:t>
      </w:r>
      <w:r>
        <w:rPr>
          <w:sz w:val="24"/>
        </w:rPr>
        <w:t>transfer</w:t>
      </w:r>
      <w:r>
        <w:rPr>
          <w:spacing w:val="40"/>
          <w:sz w:val="24"/>
        </w:rPr>
        <w:t xml:space="preserve"> </w:t>
      </w:r>
      <w:r>
        <w:rPr>
          <w:sz w:val="24"/>
        </w:rPr>
        <w:t>dari</w:t>
      </w:r>
      <w:r>
        <w:rPr>
          <w:spacing w:val="40"/>
          <w:sz w:val="24"/>
        </w:rPr>
        <w:t xml:space="preserve"> </w:t>
      </w:r>
      <w:r>
        <w:rPr>
          <w:sz w:val="24"/>
        </w:rPr>
        <w:t>pemerintah</w:t>
      </w:r>
    </w:p>
    <w:p w:rsidR="00316BDB" w:rsidRDefault="00316BDB" w:rsidP="00316BDB">
      <w:pPr>
        <w:pStyle w:val="ListParagraph"/>
        <w:spacing w:line="480" w:lineRule="auto"/>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2695" w:right="140"/>
        <w:jc w:val="both"/>
      </w:pPr>
      <w:r>
        <w:t>provinsi, dan transfer dari pemerintah pusat. Pendapatan transfer terdiri dari Dana Desa (DD), Bagi Hasil Dari Pajak Daerah Kabupaten/Kota dan Retribusi Daerah (BHPRD), Alokasi Dana Desa (ADD), bantuan keuangan dari APBD provinsi, dan bantuan keuangan APBD kabupaten/kota.</w:t>
      </w:r>
    </w:p>
    <w:p w:rsidR="00316BDB" w:rsidRDefault="00316BDB" w:rsidP="00316BDB">
      <w:pPr>
        <w:pStyle w:val="ListParagraph"/>
        <w:numPr>
          <w:ilvl w:val="1"/>
          <w:numId w:val="23"/>
        </w:numPr>
        <w:tabs>
          <w:tab w:val="left" w:pos="2695"/>
        </w:tabs>
        <w:spacing w:before="1" w:line="480" w:lineRule="auto"/>
        <w:ind w:right="139"/>
        <w:jc w:val="both"/>
        <w:rPr>
          <w:sz w:val="24"/>
        </w:rPr>
      </w:pPr>
      <w:r>
        <w:rPr>
          <w:sz w:val="24"/>
        </w:rPr>
        <w:t>Pendapatan</w:t>
      </w:r>
      <w:r>
        <w:rPr>
          <w:spacing w:val="-15"/>
          <w:sz w:val="24"/>
        </w:rPr>
        <w:t xml:space="preserve"> </w:t>
      </w:r>
      <w:r>
        <w:rPr>
          <w:sz w:val="24"/>
        </w:rPr>
        <w:t>Lain-Lain</w:t>
      </w:r>
      <w:r>
        <w:rPr>
          <w:spacing w:val="-15"/>
          <w:sz w:val="24"/>
        </w:rPr>
        <w:t xml:space="preserve"> </w:t>
      </w:r>
      <w:r>
        <w:rPr>
          <w:sz w:val="24"/>
        </w:rPr>
        <w:t>Kelompok</w:t>
      </w:r>
      <w:r>
        <w:rPr>
          <w:spacing w:val="-15"/>
          <w:sz w:val="24"/>
        </w:rPr>
        <w:t xml:space="preserve"> </w:t>
      </w:r>
      <w:r>
        <w:rPr>
          <w:sz w:val="24"/>
        </w:rPr>
        <w:t>pendapatan</w:t>
      </w:r>
      <w:r>
        <w:rPr>
          <w:spacing w:val="-15"/>
          <w:sz w:val="24"/>
        </w:rPr>
        <w:t xml:space="preserve"> </w:t>
      </w:r>
      <w:r>
        <w:rPr>
          <w:sz w:val="24"/>
        </w:rPr>
        <w:t>lain-lain</w:t>
      </w:r>
      <w:r>
        <w:rPr>
          <w:spacing w:val="-15"/>
          <w:sz w:val="24"/>
        </w:rPr>
        <w:t xml:space="preserve"> </w:t>
      </w:r>
      <w:r>
        <w:rPr>
          <w:sz w:val="24"/>
        </w:rPr>
        <w:t>terdiri atas hibah dan sumbangan dari pihak ketiga yang tidak mengikat dan lain-lain pendapatan desa yang sah.</w:t>
      </w:r>
    </w:p>
    <w:p w:rsidR="00316BDB" w:rsidRDefault="00316BDB" w:rsidP="00316BDB">
      <w:pPr>
        <w:pStyle w:val="ListParagraph"/>
        <w:numPr>
          <w:ilvl w:val="0"/>
          <w:numId w:val="23"/>
        </w:numPr>
        <w:tabs>
          <w:tab w:val="left" w:pos="2269"/>
        </w:tabs>
        <w:ind w:left="2269" w:hanging="568"/>
        <w:jc w:val="both"/>
        <w:rPr>
          <w:sz w:val="24"/>
        </w:rPr>
      </w:pPr>
      <w:r>
        <w:rPr>
          <w:sz w:val="24"/>
        </w:rPr>
        <w:t>Belanja</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BodyText"/>
        <w:spacing w:line="480" w:lineRule="auto"/>
        <w:ind w:left="2008" w:right="141" w:firstLine="307"/>
        <w:jc w:val="both"/>
      </w:pPr>
      <w:r>
        <w:t>Belanja Desa adalah semua pengeluaran yang merupakan kewajiban Desa dalam 1 (satu) tahun anggaran yang tidak akan diterima kembali oleh Desa. Belanja desa diklasifikasikan menjadi beberapa</w:t>
      </w:r>
      <w:r>
        <w:rPr>
          <w:spacing w:val="6"/>
        </w:rPr>
        <w:t xml:space="preserve"> </w:t>
      </w:r>
      <w:r>
        <w:t>kelompok,</w:t>
      </w:r>
      <w:r>
        <w:rPr>
          <w:spacing w:val="10"/>
        </w:rPr>
        <w:t xml:space="preserve"> </w:t>
      </w:r>
      <w:r>
        <w:t>yaitu</w:t>
      </w:r>
      <w:r>
        <w:rPr>
          <w:spacing w:val="10"/>
        </w:rPr>
        <w:t xml:space="preserve"> </w:t>
      </w:r>
      <w:r>
        <w:t>(1)</w:t>
      </w:r>
      <w:r>
        <w:rPr>
          <w:spacing w:val="8"/>
        </w:rPr>
        <w:t xml:space="preserve"> </w:t>
      </w:r>
      <w:r>
        <w:t>penyelenggaraan</w:t>
      </w:r>
      <w:r>
        <w:rPr>
          <w:spacing w:val="12"/>
        </w:rPr>
        <w:t xml:space="preserve"> </w:t>
      </w:r>
      <w:r>
        <w:t>pemerintahan</w:t>
      </w:r>
      <w:r>
        <w:rPr>
          <w:spacing w:val="10"/>
        </w:rPr>
        <w:t xml:space="preserve"> </w:t>
      </w:r>
      <w:r>
        <w:rPr>
          <w:spacing w:val="-2"/>
        </w:rPr>
        <w:t>desa,</w:t>
      </w:r>
    </w:p>
    <w:p w:rsidR="00316BDB" w:rsidRDefault="00316BDB" w:rsidP="00316BDB">
      <w:pPr>
        <w:pStyle w:val="BodyText"/>
        <w:spacing w:before="1" w:line="480" w:lineRule="auto"/>
        <w:ind w:left="2008" w:right="141"/>
        <w:jc w:val="both"/>
      </w:pPr>
      <w:r>
        <w:t>(2)</w:t>
      </w:r>
      <w:r>
        <w:rPr>
          <w:spacing w:val="12"/>
        </w:rPr>
        <w:t xml:space="preserve"> </w:t>
      </w:r>
      <w:r>
        <w:t>pelaksanaan</w:t>
      </w:r>
      <w:r>
        <w:rPr>
          <w:spacing w:val="-15"/>
        </w:rPr>
        <w:t xml:space="preserve"> </w:t>
      </w:r>
      <w:r>
        <w:t>pembangunan</w:t>
      </w:r>
      <w:r>
        <w:rPr>
          <w:spacing w:val="-15"/>
        </w:rPr>
        <w:t xml:space="preserve"> </w:t>
      </w:r>
      <w:r>
        <w:t>desa,</w:t>
      </w:r>
      <w:r>
        <w:rPr>
          <w:spacing w:val="-15"/>
        </w:rPr>
        <w:t xml:space="preserve"> </w:t>
      </w:r>
      <w:r>
        <w:t>(3)</w:t>
      </w:r>
      <w:r>
        <w:rPr>
          <w:spacing w:val="-15"/>
        </w:rPr>
        <w:t xml:space="preserve"> </w:t>
      </w:r>
      <w:r>
        <w:t>pembinaan</w:t>
      </w:r>
      <w:r>
        <w:rPr>
          <w:spacing w:val="-15"/>
        </w:rPr>
        <w:t xml:space="preserve"> </w:t>
      </w:r>
      <w:r>
        <w:t>kemasyarakatan desa, (4) pemberdayaan masyarakat desa, dan (5) belanja tak terduga. Belanja Desa dibagi dalam kegiatan RKPDes, yaitu :</w:t>
      </w:r>
    </w:p>
    <w:p w:rsidR="00316BDB" w:rsidRDefault="00316BDB" w:rsidP="00316BDB">
      <w:pPr>
        <w:pStyle w:val="ListParagraph"/>
        <w:numPr>
          <w:ilvl w:val="1"/>
          <w:numId w:val="23"/>
        </w:numPr>
        <w:tabs>
          <w:tab w:val="left" w:pos="2367"/>
        </w:tabs>
        <w:ind w:left="2367" w:hanging="359"/>
        <w:jc w:val="both"/>
        <w:rPr>
          <w:sz w:val="24"/>
        </w:rPr>
      </w:pPr>
      <w:r>
        <w:rPr>
          <w:sz w:val="24"/>
        </w:rPr>
        <w:t>Belanja</w:t>
      </w:r>
      <w:r>
        <w:rPr>
          <w:spacing w:val="-2"/>
          <w:sz w:val="24"/>
        </w:rPr>
        <w:t xml:space="preserve"> Pegawai</w:t>
      </w:r>
    </w:p>
    <w:p w:rsidR="00316BDB" w:rsidRDefault="00316BDB" w:rsidP="00316BDB">
      <w:pPr>
        <w:pStyle w:val="BodyText"/>
      </w:pPr>
    </w:p>
    <w:p w:rsidR="00316BDB" w:rsidRDefault="00316BDB" w:rsidP="00316BDB">
      <w:pPr>
        <w:pStyle w:val="BodyText"/>
        <w:spacing w:line="480" w:lineRule="auto"/>
        <w:ind w:left="2368" w:right="140" w:firstLine="540"/>
        <w:jc w:val="both"/>
      </w:pPr>
      <w:r>
        <w:t>Belanja Pegawai dianggarkan untuk pengeluaran penghasilan tetap, tunjangan, penerimaan lain, dan pembayaran jaminan sosial bagi Kepala Desa dan Perangkat Desa serta tunjangan</w:t>
      </w:r>
      <w:r>
        <w:rPr>
          <w:spacing w:val="64"/>
        </w:rPr>
        <w:t xml:space="preserve"> </w:t>
      </w:r>
      <w:r>
        <w:t>Badan</w:t>
      </w:r>
      <w:r>
        <w:rPr>
          <w:spacing w:val="65"/>
        </w:rPr>
        <w:t xml:space="preserve"> </w:t>
      </w:r>
      <w:r>
        <w:t>Permusyawaratan</w:t>
      </w:r>
      <w:r>
        <w:rPr>
          <w:spacing w:val="65"/>
        </w:rPr>
        <w:t xml:space="preserve"> </w:t>
      </w:r>
      <w:r>
        <w:t>Daerah</w:t>
      </w:r>
      <w:r>
        <w:rPr>
          <w:spacing w:val="65"/>
        </w:rPr>
        <w:t xml:space="preserve"> </w:t>
      </w:r>
      <w:r>
        <w:t>(BPD)</w:t>
      </w:r>
      <w:r>
        <w:rPr>
          <w:spacing w:val="64"/>
        </w:rPr>
        <w:t xml:space="preserve"> </w:t>
      </w:r>
      <w:r>
        <w:t>.</w:t>
      </w:r>
      <w:r>
        <w:rPr>
          <w:spacing w:val="65"/>
        </w:rPr>
        <w:t xml:space="preserve"> </w:t>
      </w:r>
      <w:r>
        <w:rPr>
          <w:spacing w:val="-2"/>
        </w:rPr>
        <w:t>Belanja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2368"/>
      </w:pPr>
      <w:r>
        <w:t>Pegawai</w:t>
      </w:r>
      <w:r>
        <w:rPr>
          <w:spacing w:val="40"/>
        </w:rPr>
        <w:t xml:space="preserve"> </w:t>
      </w:r>
      <w:r>
        <w:t>dalam</w:t>
      </w:r>
      <w:r>
        <w:rPr>
          <w:spacing w:val="40"/>
        </w:rPr>
        <w:t xml:space="preserve"> </w:t>
      </w:r>
      <w:r>
        <w:t>kegiatan</w:t>
      </w:r>
      <w:r>
        <w:rPr>
          <w:spacing w:val="40"/>
        </w:rPr>
        <w:t xml:space="preserve"> </w:t>
      </w:r>
      <w:r>
        <w:t>pembayaran</w:t>
      </w:r>
      <w:r>
        <w:rPr>
          <w:spacing w:val="40"/>
        </w:rPr>
        <w:t xml:space="preserve"> </w:t>
      </w:r>
      <w:r>
        <w:t>penghasilan</w:t>
      </w:r>
      <w:r>
        <w:rPr>
          <w:spacing w:val="40"/>
        </w:rPr>
        <w:t xml:space="preserve"> </w:t>
      </w:r>
      <w:r>
        <w:t>tetap</w:t>
      </w:r>
      <w:r>
        <w:rPr>
          <w:spacing w:val="40"/>
        </w:rPr>
        <w:t xml:space="preserve"> </w:t>
      </w:r>
      <w:r>
        <w:t xml:space="preserve">dan tunjangan dalam pelaksanaannya dibayar setiap bulan. </w:t>
      </w:r>
      <w:hyperlink w:anchor="_bookmark14" w:history="1">
        <w:r>
          <w:rPr>
            <w:vertAlign w:val="superscript"/>
          </w:rPr>
          <w:t>15</w:t>
        </w:r>
      </w:hyperlink>
    </w:p>
    <w:p w:rsidR="00316BDB" w:rsidRDefault="00316BDB" w:rsidP="00316BDB">
      <w:pPr>
        <w:pStyle w:val="ListParagraph"/>
        <w:numPr>
          <w:ilvl w:val="1"/>
          <w:numId w:val="23"/>
        </w:numPr>
        <w:tabs>
          <w:tab w:val="left" w:pos="2367"/>
        </w:tabs>
        <w:ind w:left="2367" w:hanging="359"/>
        <w:jc w:val="both"/>
        <w:rPr>
          <w:sz w:val="24"/>
        </w:rPr>
      </w:pPr>
      <w:r>
        <w:rPr>
          <w:sz w:val="24"/>
        </w:rPr>
        <w:t>Belanja</w:t>
      </w:r>
      <w:r>
        <w:rPr>
          <w:spacing w:val="-2"/>
          <w:sz w:val="24"/>
        </w:rPr>
        <w:t xml:space="preserve"> Pegawai</w:t>
      </w:r>
    </w:p>
    <w:p w:rsidR="00316BDB" w:rsidRDefault="00316BDB" w:rsidP="00316BDB">
      <w:pPr>
        <w:pStyle w:val="BodyText"/>
      </w:pPr>
    </w:p>
    <w:p w:rsidR="00316BDB" w:rsidRDefault="00316BDB" w:rsidP="00316BDB">
      <w:pPr>
        <w:pStyle w:val="BodyText"/>
        <w:spacing w:line="480" w:lineRule="auto"/>
        <w:ind w:left="2368" w:right="140" w:firstLine="540"/>
        <w:jc w:val="both"/>
      </w:pPr>
      <w:r>
        <w:t>Belanja Modal Belanja Modal digunakan untuk pengeluaran</w:t>
      </w:r>
      <w:r>
        <w:rPr>
          <w:spacing w:val="-2"/>
        </w:rPr>
        <w:t xml:space="preserve"> </w:t>
      </w:r>
      <w:r>
        <w:t>pengadaan</w:t>
      </w:r>
      <w:r>
        <w:rPr>
          <w:spacing w:val="-1"/>
        </w:rPr>
        <w:t xml:space="preserve"> </w:t>
      </w:r>
      <w:r>
        <w:t>barang</w:t>
      </w:r>
      <w:r>
        <w:rPr>
          <w:spacing w:val="-1"/>
        </w:rPr>
        <w:t xml:space="preserve"> </w:t>
      </w:r>
      <w:r>
        <w:t>yang</w:t>
      </w:r>
      <w:r>
        <w:rPr>
          <w:spacing w:val="-2"/>
        </w:rPr>
        <w:t xml:space="preserve"> </w:t>
      </w:r>
      <w:r>
        <w:t>nilai</w:t>
      </w:r>
      <w:r>
        <w:rPr>
          <w:spacing w:val="-1"/>
        </w:rPr>
        <w:t xml:space="preserve"> </w:t>
      </w:r>
      <w:r>
        <w:t>manfaatnya</w:t>
      </w:r>
      <w:r>
        <w:rPr>
          <w:spacing w:val="-1"/>
        </w:rPr>
        <w:t xml:space="preserve"> </w:t>
      </w:r>
      <w:r>
        <w:t>lebih</w:t>
      </w:r>
      <w:r>
        <w:rPr>
          <w:spacing w:val="-1"/>
        </w:rPr>
        <w:t xml:space="preserve"> </w:t>
      </w:r>
      <w:r>
        <w:rPr>
          <w:spacing w:val="-4"/>
        </w:rPr>
        <w:t>dari</w:t>
      </w:r>
    </w:p>
    <w:p w:rsidR="00316BDB" w:rsidRDefault="00316BDB" w:rsidP="00316BDB">
      <w:pPr>
        <w:pStyle w:val="BodyText"/>
        <w:spacing w:before="1" w:line="480" w:lineRule="auto"/>
        <w:ind w:left="2368" w:right="139"/>
        <w:jc w:val="both"/>
      </w:pPr>
      <w:r>
        <w:t>12 bulan dan menambah aset serta untuk digunakan dalam kegiatan</w:t>
      </w:r>
      <w:r>
        <w:rPr>
          <w:spacing w:val="-12"/>
        </w:rPr>
        <w:t xml:space="preserve"> </w:t>
      </w:r>
      <w:r>
        <w:t>penyelenggaraan</w:t>
      </w:r>
      <w:r>
        <w:rPr>
          <w:spacing w:val="-12"/>
        </w:rPr>
        <w:t xml:space="preserve"> </w:t>
      </w:r>
      <w:r>
        <w:t>kewenangan</w:t>
      </w:r>
      <w:r>
        <w:rPr>
          <w:spacing w:val="-10"/>
        </w:rPr>
        <w:t xml:space="preserve"> </w:t>
      </w:r>
      <w:r>
        <w:t>desa.</w:t>
      </w:r>
      <w:r>
        <w:rPr>
          <w:spacing w:val="-10"/>
        </w:rPr>
        <w:t xml:space="preserve"> </w:t>
      </w:r>
      <w:r>
        <w:t>dianggarkan</w:t>
      </w:r>
      <w:r>
        <w:rPr>
          <w:spacing w:val="-12"/>
        </w:rPr>
        <w:t xml:space="preserve"> </w:t>
      </w:r>
      <w:r>
        <w:t xml:space="preserve">untuk pengeluaran penghasilan tetap, tunjangan, penerimaan lain, dan pembayaran jaminan sosial bagi Kepala Desa dan Perangkat Desa serta tunjangan Badan Permusyawaratan Daerah (BPD) . Belanja Pegawai dalam kegiatan pembayaran penghasilan tetap dan tunjangan dalam pelaksanaannya dibayar setiap bulan dianggarkan untuk pengeluaran penghasilan tetap, tunjangan, penerimaan lain, dan pembayaran jaminan sosial bagi Kepala Desa dan Perangkat Desa serta tunjangan Badan Permusyawaratan Daerah (BPD) . Belanja Pegawai dalam kegiatan pembayaran penghasilan tetap dan tunjangan dalam pelaksanaannya dibayar setiap bulan. </w:t>
      </w:r>
      <w:hyperlink w:anchor="_bookmark15" w:history="1">
        <w:r>
          <w:rPr>
            <w:vertAlign w:val="superscript"/>
          </w:rPr>
          <w:t>16</w:t>
        </w:r>
      </w:hyperlink>
    </w:p>
    <w:p w:rsidR="00316BDB" w:rsidRDefault="00316BDB" w:rsidP="00316BDB">
      <w:pPr>
        <w:pStyle w:val="ListParagraph"/>
        <w:numPr>
          <w:ilvl w:val="1"/>
          <w:numId w:val="23"/>
        </w:numPr>
        <w:tabs>
          <w:tab w:val="left" w:pos="2367"/>
        </w:tabs>
        <w:spacing w:before="2"/>
        <w:ind w:left="2367" w:hanging="359"/>
        <w:jc w:val="both"/>
        <w:rPr>
          <w:sz w:val="24"/>
        </w:rPr>
      </w:pPr>
      <w:r>
        <w:rPr>
          <w:sz w:val="24"/>
        </w:rPr>
        <w:t>Belanja</w:t>
      </w:r>
      <w:r>
        <w:rPr>
          <w:spacing w:val="-2"/>
          <w:sz w:val="24"/>
        </w:rPr>
        <w:t xml:space="preserve"> </w:t>
      </w:r>
      <w:r>
        <w:rPr>
          <w:spacing w:val="-4"/>
          <w:sz w:val="24"/>
        </w:rPr>
        <w:t>Modal</w:t>
      </w:r>
    </w:p>
    <w:p w:rsidR="00316BDB" w:rsidRDefault="00316BDB" w:rsidP="00316BDB">
      <w:pPr>
        <w:pStyle w:val="BodyText"/>
      </w:pPr>
    </w:p>
    <w:p w:rsidR="00316BDB" w:rsidRDefault="00316BDB" w:rsidP="00316BDB">
      <w:pPr>
        <w:pStyle w:val="BodyText"/>
        <w:spacing w:line="480" w:lineRule="auto"/>
        <w:ind w:left="2368" w:firstLine="360"/>
      </w:pPr>
      <w:r>
        <w:t>Belanja</w:t>
      </w:r>
      <w:r>
        <w:rPr>
          <w:spacing w:val="40"/>
        </w:rPr>
        <w:t xml:space="preserve"> </w:t>
      </w:r>
      <w:r>
        <w:t>Modal</w:t>
      </w:r>
      <w:r>
        <w:rPr>
          <w:spacing w:val="40"/>
        </w:rPr>
        <w:t xml:space="preserve"> </w:t>
      </w:r>
      <w:r>
        <w:t>digunakan</w:t>
      </w:r>
      <w:r>
        <w:rPr>
          <w:spacing w:val="40"/>
        </w:rPr>
        <w:t xml:space="preserve"> </w:t>
      </w:r>
      <w:r>
        <w:t>untuk</w:t>
      </w:r>
      <w:r>
        <w:rPr>
          <w:spacing w:val="40"/>
        </w:rPr>
        <w:t xml:space="preserve"> </w:t>
      </w:r>
      <w:r>
        <w:t>pengeluaran</w:t>
      </w:r>
      <w:r>
        <w:rPr>
          <w:spacing w:val="40"/>
        </w:rPr>
        <w:t xml:space="preserve"> </w:t>
      </w:r>
      <w:r>
        <w:t>pengadaan barang</w:t>
      </w:r>
      <w:r>
        <w:rPr>
          <w:spacing w:val="-14"/>
        </w:rPr>
        <w:t xml:space="preserve"> </w:t>
      </w:r>
      <w:r>
        <w:t>yang</w:t>
      </w:r>
      <w:r>
        <w:rPr>
          <w:spacing w:val="-11"/>
        </w:rPr>
        <w:t xml:space="preserve"> </w:t>
      </w:r>
      <w:r>
        <w:t>nilai</w:t>
      </w:r>
      <w:r>
        <w:rPr>
          <w:spacing w:val="-11"/>
        </w:rPr>
        <w:t xml:space="preserve"> </w:t>
      </w:r>
      <w:r>
        <w:t>manfaatnya</w:t>
      </w:r>
      <w:r>
        <w:rPr>
          <w:spacing w:val="-12"/>
        </w:rPr>
        <w:t xml:space="preserve"> </w:t>
      </w:r>
      <w:r>
        <w:t>lebih</w:t>
      </w:r>
      <w:r>
        <w:rPr>
          <w:spacing w:val="-11"/>
        </w:rPr>
        <w:t xml:space="preserve"> </w:t>
      </w:r>
      <w:r>
        <w:t>dari</w:t>
      </w:r>
      <w:r>
        <w:rPr>
          <w:spacing w:val="-11"/>
        </w:rPr>
        <w:t xml:space="preserve"> </w:t>
      </w:r>
      <w:r>
        <w:t>12</w:t>
      </w:r>
      <w:r>
        <w:rPr>
          <w:spacing w:val="-11"/>
        </w:rPr>
        <w:t xml:space="preserve"> </w:t>
      </w:r>
      <w:r>
        <w:t>bulan</w:t>
      </w:r>
      <w:r>
        <w:rPr>
          <w:spacing w:val="-12"/>
        </w:rPr>
        <w:t xml:space="preserve"> </w:t>
      </w:r>
      <w:r>
        <w:t>dan</w:t>
      </w:r>
      <w:r>
        <w:rPr>
          <w:spacing w:val="-11"/>
        </w:rPr>
        <w:t xml:space="preserve"> </w:t>
      </w:r>
      <w:r>
        <w:rPr>
          <w:spacing w:val="-2"/>
        </w:rPr>
        <w:t>menambah</w:t>
      </w:r>
    </w:p>
    <w:p w:rsidR="00316BDB" w:rsidRDefault="00316BDB" w:rsidP="00316BDB">
      <w:pPr>
        <w:pStyle w:val="BodyText"/>
        <w:spacing w:before="1"/>
        <w:rPr>
          <w:sz w:val="19"/>
        </w:rPr>
      </w:pPr>
      <w:r>
        <w:rPr>
          <w:noProof/>
          <w:sz w:val="19"/>
          <w:lang w:val="en-US"/>
        </w:rPr>
        <mc:AlternateContent>
          <mc:Choice Requires="wps">
            <w:drawing>
              <wp:anchor distT="0" distB="0" distL="0" distR="0" simplePos="0" relativeHeight="251663360" behindDoc="1" locked="0" layoutInCell="1" allowOverlap="1" wp14:anchorId="580BAA93" wp14:editId="529B9FF2">
                <wp:simplePos x="0" y="0"/>
                <wp:positionH relativeFrom="page">
                  <wp:posOffset>1440433</wp:posOffset>
                </wp:positionH>
                <wp:positionV relativeFrom="paragraph">
                  <wp:posOffset>154608</wp:posOffset>
                </wp:positionV>
                <wp:extent cx="1829435" cy="9525"/>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DE1BB2" id="Graphic 25" o:spid="_x0000_s1026" style="position:absolute;margin-left:113.4pt;margin-top:12.15pt;width:144.05pt;height:.75pt;z-index:-25165312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OrZ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12" w:name="_bookmark14"/>
      <w:bookmarkEnd w:id="12"/>
      <w:r>
        <w:rPr>
          <w:sz w:val="20"/>
          <w:vertAlign w:val="superscript"/>
        </w:rPr>
        <w:t>15</w:t>
      </w:r>
      <w:r>
        <w:rPr>
          <w:sz w:val="20"/>
        </w:rPr>
        <w:t xml:space="preserve"> Yin,</w:t>
      </w:r>
      <w:r>
        <w:rPr>
          <w:spacing w:val="35"/>
          <w:sz w:val="20"/>
        </w:rPr>
        <w:t xml:space="preserve"> </w:t>
      </w:r>
      <w:r>
        <w:rPr>
          <w:sz w:val="20"/>
        </w:rPr>
        <w:t>Robert.</w:t>
      </w:r>
      <w:r>
        <w:rPr>
          <w:spacing w:val="35"/>
          <w:sz w:val="20"/>
        </w:rPr>
        <w:t xml:space="preserve"> </w:t>
      </w:r>
      <w:r>
        <w:rPr>
          <w:sz w:val="20"/>
        </w:rPr>
        <w:t>K.</w:t>
      </w:r>
      <w:r>
        <w:rPr>
          <w:spacing w:val="35"/>
          <w:sz w:val="20"/>
        </w:rPr>
        <w:t xml:space="preserve"> </w:t>
      </w:r>
      <w:r>
        <w:rPr>
          <w:sz w:val="20"/>
        </w:rPr>
        <w:t>(2014).</w:t>
      </w:r>
      <w:r>
        <w:rPr>
          <w:spacing w:val="35"/>
          <w:sz w:val="20"/>
        </w:rPr>
        <w:t xml:space="preserve"> </w:t>
      </w:r>
      <w:r>
        <w:rPr>
          <w:sz w:val="20"/>
        </w:rPr>
        <w:t>Studi</w:t>
      </w:r>
      <w:r>
        <w:rPr>
          <w:spacing w:val="34"/>
          <w:sz w:val="20"/>
        </w:rPr>
        <w:t xml:space="preserve"> </w:t>
      </w:r>
      <w:r>
        <w:rPr>
          <w:sz w:val="20"/>
        </w:rPr>
        <w:t>Kasus</w:t>
      </w:r>
      <w:r>
        <w:rPr>
          <w:spacing w:val="34"/>
          <w:sz w:val="20"/>
        </w:rPr>
        <w:t xml:space="preserve"> </w:t>
      </w:r>
      <w:r>
        <w:rPr>
          <w:sz w:val="20"/>
        </w:rPr>
        <w:t>Penelitian:</w:t>
      </w:r>
      <w:r>
        <w:rPr>
          <w:spacing w:val="34"/>
          <w:sz w:val="20"/>
        </w:rPr>
        <w:t xml:space="preserve"> </w:t>
      </w:r>
      <w:r>
        <w:rPr>
          <w:sz w:val="20"/>
        </w:rPr>
        <w:t>Desain</w:t>
      </w:r>
      <w:r>
        <w:rPr>
          <w:spacing w:val="38"/>
          <w:sz w:val="20"/>
        </w:rPr>
        <w:t xml:space="preserve"> </w:t>
      </w:r>
      <w:r>
        <w:rPr>
          <w:sz w:val="20"/>
        </w:rPr>
        <w:t>dan</w:t>
      </w:r>
      <w:r>
        <w:rPr>
          <w:spacing w:val="36"/>
          <w:sz w:val="20"/>
        </w:rPr>
        <w:t xml:space="preserve"> </w:t>
      </w:r>
      <w:r>
        <w:rPr>
          <w:sz w:val="20"/>
        </w:rPr>
        <w:t>Metode.</w:t>
      </w:r>
      <w:r>
        <w:rPr>
          <w:spacing w:val="35"/>
          <w:sz w:val="20"/>
        </w:rPr>
        <w:t xml:space="preserve"> </w:t>
      </w:r>
      <w:r>
        <w:rPr>
          <w:sz w:val="20"/>
        </w:rPr>
        <w:t>Edisi</w:t>
      </w:r>
      <w:r>
        <w:rPr>
          <w:spacing w:val="34"/>
          <w:sz w:val="20"/>
        </w:rPr>
        <w:t xml:space="preserve"> </w:t>
      </w:r>
      <w:r>
        <w:rPr>
          <w:sz w:val="20"/>
        </w:rPr>
        <w:t>Kelima. Californ</w:t>
      </w:r>
      <w:bookmarkStart w:id="13" w:name="_bookmark15"/>
      <w:bookmarkEnd w:id="13"/>
      <w:r>
        <w:rPr>
          <w:sz w:val="20"/>
        </w:rPr>
        <w:t>ia: Sage Publication, Inc</w:t>
      </w:r>
    </w:p>
    <w:p w:rsidR="00316BDB" w:rsidRDefault="00316BDB" w:rsidP="00316BDB">
      <w:pPr>
        <w:spacing w:before="1"/>
        <w:ind w:left="568" w:firstLine="720"/>
        <w:rPr>
          <w:sz w:val="20"/>
        </w:rPr>
      </w:pPr>
      <w:r>
        <w:rPr>
          <w:sz w:val="20"/>
          <w:vertAlign w:val="superscript"/>
        </w:rPr>
        <w:t>16</w:t>
      </w:r>
      <w:r>
        <w:rPr>
          <w:spacing w:val="27"/>
          <w:sz w:val="20"/>
        </w:rPr>
        <w:t xml:space="preserve"> </w:t>
      </w:r>
      <w:r>
        <w:rPr>
          <w:sz w:val="20"/>
        </w:rPr>
        <w:t>Sumpeno,</w:t>
      </w:r>
      <w:r>
        <w:rPr>
          <w:spacing w:val="40"/>
          <w:sz w:val="20"/>
        </w:rPr>
        <w:t xml:space="preserve"> </w:t>
      </w:r>
      <w:r>
        <w:rPr>
          <w:sz w:val="20"/>
        </w:rPr>
        <w:t>W.</w:t>
      </w:r>
      <w:r>
        <w:rPr>
          <w:spacing w:val="40"/>
          <w:sz w:val="20"/>
        </w:rPr>
        <w:t xml:space="preserve"> </w:t>
      </w:r>
      <w:r>
        <w:rPr>
          <w:sz w:val="20"/>
        </w:rPr>
        <w:t>(2011).</w:t>
      </w:r>
      <w:r>
        <w:rPr>
          <w:spacing w:val="40"/>
          <w:sz w:val="20"/>
        </w:rPr>
        <w:t xml:space="preserve"> </w:t>
      </w:r>
      <w:r>
        <w:rPr>
          <w:sz w:val="20"/>
        </w:rPr>
        <w:t>Perencanaan</w:t>
      </w:r>
      <w:r>
        <w:rPr>
          <w:spacing w:val="40"/>
          <w:sz w:val="20"/>
        </w:rPr>
        <w:t xml:space="preserve"> </w:t>
      </w:r>
      <w:r>
        <w:rPr>
          <w:sz w:val="20"/>
        </w:rPr>
        <w:t>Desa</w:t>
      </w:r>
      <w:r>
        <w:rPr>
          <w:spacing w:val="40"/>
          <w:sz w:val="20"/>
        </w:rPr>
        <w:t xml:space="preserve"> </w:t>
      </w:r>
      <w:r>
        <w:rPr>
          <w:sz w:val="20"/>
        </w:rPr>
        <w:t>TerpaduEdisi</w:t>
      </w:r>
      <w:r>
        <w:rPr>
          <w:spacing w:val="40"/>
          <w:sz w:val="20"/>
        </w:rPr>
        <w:t xml:space="preserve"> </w:t>
      </w:r>
      <w:r>
        <w:rPr>
          <w:sz w:val="20"/>
        </w:rPr>
        <w:t>Kedua.</w:t>
      </w:r>
      <w:r>
        <w:rPr>
          <w:spacing w:val="40"/>
          <w:sz w:val="20"/>
        </w:rPr>
        <w:t xml:space="preserve"> </w:t>
      </w:r>
      <w:r>
        <w:rPr>
          <w:sz w:val="20"/>
        </w:rPr>
        <w:t>Banda</w:t>
      </w:r>
      <w:r>
        <w:rPr>
          <w:spacing w:val="40"/>
          <w:sz w:val="20"/>
        </w:rPr>
        <w:t xml:space="preserve"> </w:t>
      </w:r>
      <w:r>
        <w:rPr>
          <w:sz w:val="20"/>
        </w:rPr>
        <w:t>Aceh.</w:t>
      </w:r>
      <w:r>
        <w:rPr>
          <w:spacing w:val="40"/>
          <w:sz w:val="20"/>
        </w:rPr>
        <w:t xml:space="preserve"> </w:t>
      </w:r>
      <w:r>
        <w:rPr>
          <w:sz w:val="20"/>
        </w:rPr>
        <w:t>Read (Reinforcement Action and Development).</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2368"/>
      </w:pPr>
      <w:r>
        <w:t>aset</w:t>
      </w:r>
      <w:r>
        <w:rPr>
          <w:spacing w:val="40"/>
        </w:rPr>
        <w:t xml:space="preserve"> </w:t>
      </w:r>
      <w:r>
        <w:t>serta</w:t>
      </w:r>
      <w:r>
        <w:rPr>
          <w:spacing w:val="40"/>
        </w:rPr>
        <w:t xml:space="preserve"> </w:t>
      </w:r>
      <w:r>
        <w:t>untuk</w:t>
      </w:r>
      <w:r>
        <w:rPr>
          <w:spacing w:val="40"/>
        </w:rPr>
        <w:t xml:space="preserve"> </w:t>
      </w:r>
      <w:r>
        <w:t>digunakan</w:t>
      </w:r>
      <w:r>
        <w:rPr>
          <w:spacing w:val="40"/>
        </w:rPr>
        <w:t xml:space="preserve"> </w:t>
      </w:r>
      <w:r>
        <w:t>dalam</w:t>
      </w:r>
      <w:r>
        <w:rPr>
          <w:spacing w:val="40"/>
        </w:rPr>
        <w:t xml:space="preserve"> </w:t>
      </w:r>
      <w:r>
        <w:t>kegiatan</w:t>
      </w:r>
      <w:r>
        <w:rPr>
          <w:spacing w:val="40"/>
        </w:rPr>
        <w:t xml:space="preserve"> </w:t>
      </w:r>
      <w:r>
        <w:t>penyelenggaraan kewenangan desa.</w:t>
      </w:r>
    </w:p>
    <w:p w:rsidR="00316BDB" w:rsidRDefault="00316BDB" w:rsidP="00316BDB">
      <w:pPr>
        <w:pStyle w:val="ListParagraph"/>
        <w:numPr>
          <w:ilvl w:val="1"/>
          <w:numId w:val="23"/>
        </w:numPr>
        <w:tabs>
          <w:tab w:val="left" w:pos="2367"/>
        </w:tabs>
        <w:ind w:left="2367" w:hanging="359"/>
        <w:rPr>
          <w:sz w:val="24"/>
        </w:rPr>
      </w:pPr>
      <w:r>
        <w:rPr>
          <w:sz w:val="24"/>
        </w:rPr>
        <w:t>Belanja</w:t>
      </w:r>
      <w:r>
        <w:rPr>
          <w:spacing w:val="-2"/>
          <w:sz w:val="24"/>
        </w:rPr>
        <w:t xml:space="preserve"> </w:t>
      </w:r>
      <w:r>
        <w:rPr>
          <w:sz w:val="24"/>
        </w:rPr>
        <w:t>Barang</w:t>
      </w:r>
      <w:r>
        <w:rPr>
          <w:spacing w:val="-1"/>
          <w:sz w:val="24"/>
        </w:rPr>
        <w:t xml:space="preserve"> </w:t>
      </w:r>
      <w:r>
        <w:rPr>
          <w:sz w:val="24"/>
        </w:rPr>
        <w:t>dan</w:t>
      </w:r>
      <w:r>
        <w:rPr>
          <w:spacing w:val="-1"/>
          <w:sz w:val="24"/>
        </w:rPr>
        <w:t xml:space="preserve"> </w:t>
      </w:r>
      <w:r>
        <w:rPr>
          <w:sz w:val="24"/>
        </w:rPr>
        <w:t xml:space="preserve">Jasa </w:t>
      </w:r>
      <w:r>
        <w:rPr>
          <w:spacing w:val="-2"/>
          <w:sz w:val="24"/>
        </w:rPr>
        <w:t>Belanja</w:t>
      </w:r>
    </w:p>
    <w:p w:rsidR="00316BDB" w:rsidRDefault="00316BDB" w:rsidP="00316BDB">
      <w:pPr>
        <w:pStyle w:val="BodyText"/>
      </w:pPr>
    </w:p>
    <w:p w:rsidR="00316BDB" w:rsidRDefault="00316BDB" w:rsidP="00316BDB">
      <w:pPr>
        <w:pStyle w:val="BodyText"/>
        <w:spacing w:line="480" w:lineRule="auto"/>
        <w:ind w:left="2368" w:right="140" w:firstLine="360"/>
        <w:jc w:val="both"/>
      </w:pPr>
      <w:r>
        <w:t>Barang dan Jasa digunakan untuk pengeluaran bagi pengadaan barang/jasa yang nilai manfaatnya kurang dari 12 bulan, seperti operasional pemerintahan Desa, pemeliharaan sarana prasarana Desa, operasional BPD, insentif rukun tetangga/rukun warga dan pemberian barang pada masyarakat/kelompok masyarakat.</w:t>
      </w:r>
    </w:p>
    <w:p w:rsidR="00316BDB" w:rsidRDefault="00316BDB" w:rsidP="00316BDB">
      <w:pPr>
        <w:pStyle w:val="ListParagraph"/>
        <w:numPr>
          <w:ilvl w:val="0"/>
          <w:numId w:val="23"/>
        </w:numPr>
        <w:tabs>
          <w:tab w:val="left" w:pos="2100"/>
        </w:tabs>
        <w:spacing w:before="1" w:line="480" w:lineRule="auto"/>
        <w:ind w:left="2100" w:right="139" w:hanging="452"/>
        <w:jc w:val="both"/>
        <w:rPr>
          <w:sz w:val="24"/>
        </w:rPr>
      </w:pPr>
      <w:r>
        <w:rPr>
          <w:sz w:val="24"/>
        </w:rPr>
        <w:t>Pembiayaan Desa Pembiayaan Desa meliputi semua penerimaan yang perlu dibayar kembali atau pengeluaran yang akan diterima kembali, baik pada tahun anggaran yang bersangkutan maupun pada tahun-tahun anggaran berikutnya. Pembiayaan Desa diklasifikasikan menjadi kelompok penerimaan pembiayaan dan pengeluaran pembiayaan.</w:t>
      </w:r>
      <w:hyperlink w:anchor="_bookmark16" w:history="1">
        <w:r>
          <w:rPr>
            <w:sz w:val="24"/>
            <w:vertAlign w:val="superscript"/>
          </w:rPr>
          <w:t>17</w:t>
        </w:r>
      </w:hyperlink>
    </w:p>
    <w:p w:rsidR="00316BDB" w:rsidRDefault="00316BDB" w:rsidP="00316BDB">
      <w:pPr>
        <w:pStyle w:val="BodyText"/>
        <w:spacing w:before="1" w:line="480" w:lineRule="auto"/>
        <w:ind w:left="1288" w:right="137" w:firstLine="631"/>
        <w:jc w:val="both"/>
      </w:pPr>
      <w:r>
        <w:t>Sumber pendapatan desa berdasarkan Pasal 72 ayat (1) Undang- Undang Nomor 6 Tahun 2014 tentang Desa terdiri dari:</w:t>
      </w:r>
    </w:p>
    <w:p w:rsidR="00316BDB" w:rsidRDefault="00316BDB" w:rsidP="00316BDB">
      <w:pPr>
        <w:pStyle w:val="ListParagraph"/>
        <w:numPr>
          <w:ilvl w:val="0"/>
          <w:numId w:val="22"/>
        </w:numPr>
        <w:tabs>
          <w:tab w:val="left" w:pos="2688"/>
        </w:tabs>
        <w:spacing w:line="480" w:lineRule="auto"/>
        <w:ind w:right="138"/>
        <w:jc w:val="both"/>
        <w:rPr>
          <w:sz w:val="24"/>
        </w:rPr>
      </w:pPr>
      <w:r>
        <w:rPr>
          <w:sz w:val="24"/>
        </w:rPr>
        <w:t>Pendapatan asli desa terdiri atas hasil usaha, hasil aset, swadaya dan partisipasi, gotong royong, dan lain-lain pendapatan asli desa.</w:t>
      </w:r>
    </w:p>
    <w:p w:rsidR="00316BDB" w:rsidRDefault="00316BDB" w:rsidP="00316BDB">
      <w:pPr>
        <w:pStyle w:val="ListParagraph"/>
        <w:numPr>
          <w:ilvl w:val="0"/>
          <w:numId w:val="22"/>
        </w:numPr>
        <w:tabs>
          <w:tab w:val="left" w:pos="2688"/>
        </w:tabs>
        <w:spacing w:before="1"/>
        <w:jc w:val="both"/>
        <w:rPr>
          <w:sz w:val="24"/>
        </w:rPr>
      </w:pPr>
      <w:r>
        <w:rPr>
          <w:sz w:val="24"/>
        </w:rPr>
        <w:t>Alokasi</w:t>
      </w:r>
      <w:r>
        <w:rPr>
          <w:spacing w:val="-2"/>
          <w:sz w:val="24"/>
        </w:rPr>
        <w:t xml:space="preserve"> </w:t>
      </w:r>
      <w:r>
        <w:rPr>
          <w:sz w:val="24"/>
        </w:rPr>
        <w:t>Anggaran</w:t>
      </w:r>
      <w:r>
        <w:rPr>
          <w:spacing w:val="-1"/>
          <w:sz w:val="24"/>
        </w:rPr>
        <w:t xml:space="preserve"> </w:t>
      </w:r>
      <w:r>
        <w:rPr>
          <w:sz w:val="24"/>
        </w:rPr>
        <w:t>Pendapatan</w:t>
      </w:r>
      <w:r>
        <w:rPr>
          <w:spacing w:val="-1"/>
          <w:sz w:val="24"/>
        </w:rPr>
        <w:t xml:space="preserve"> </w:t>
      </w:r>
      <w:r>
        <w:rPr>
          <w:sz w:val="24"/>
        </w:rPr>
        <w:t>dan</w:t>
      </w:r>
      <w:r>
        <w:rPr>
          <w:spacing w:val="-1"/>
          <w:sz w:val="24"/>
        </w:rPr>
        <w:t xml:space="preserve"> </w:t>
      </w:r>
      <w:r>
        <w:rPr>
          <w:sz w:val="24"/>
        </w:rPr>
        <w:t xml:space="preserve">Belanja </w:t>
      </w:r>
      <w:r>
        <w:rPr>
          <w:spacing w:val="-2"/>
          <w:sz w:val="24"/>
        </w:rPr>
        <w:t>Negara.</w:t>
      </w: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36"/>
        <w:rPr>
          <w:sz w:val="20"/>
        </w:rPr>
      </w:pPr>
      <w:r>
        <w:rPr>
          <w:noProof/>
          <w:sz w:val="20"/>
          <w:lang w:val="en-US"/>
        </w:rPr>
        <mc:AlternateContent>
          <mc:Choice Requires="wps">
            <w:drawing>
              <wp:anchor distT="0" distB="0" distL="0" distR="0" simplePos="0" relativeHeight="251664384" behindDoc="1" locked="0" layoutInCell="1" allowOverlap="1" wp14:anchorId="2CAF04FB" wp14:editId="515EE5C7">
                <wp:simplePos x="0" y="0"/>
                <wp:positionH relativeFrom="page">
                  <wp:posOffset>1440433</wp:posOffset>
                </wp:positionH>
                <wp:positionV relativeFrom="paragraph">
                  <wp:posOffset>184348</wp:posOffset>
                </wp:positionV>
                <wp:extent cx="1829435" cy="9525"/>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342977" id="Graphic 26" o:spid="_x0000_s1026" style="position:absolute;margin-left:113.4pt;margin-top:14.5pt;width:144.05pt;height:.75pt;z-index:-25165209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14" w:name="_bookmark16"/>
      <w:bookmarkEnd w:id="14"/>
      <w:r>
        <w:rPr>
          <w:sz w:val="20"/>
          <w:vertAlign w:val="superscript"/>
        </w:rPr>
        <w:t>17</w:t>
      </w:r>
      <w:r>
        <w:rPr>
          <w:spacing w:val="-1"/>
          <w:sz w:val="20"/>
        </w:rPr>
        <w:t xml:space="preserve"> </w:t>
      </w:r>
      <w:r>
        <w:rPr>
          <w:sz w:val="20"/>
        </w:rPr>
        <w:t>Irma,</w:t>
      </w:r>
      <w:r>
        <w:rPr>
          <w:spacing w:val="22"/>
          <w:sz w:val="20"/>
        </w:rPr>
        <w:t xml:space="preserve"> </w:t>
      </w:r>
      <w:r>
        <w:rPr>
          <w:sz w:val="20"/>
        </w:rPr>
        <w:t>A. (2015). Akuntabilitas Pengelolaan</w:t>
      </w:r>
      <w:r>
        <w:rPr>
          <w:spacing w:val="23"/>
          <w:sz w:val="20"/>
        </w:rPr>
        <w:t xml:space="preserve"> </w:t>
      </w:r>
      <w:r>
        <w:rPr>
          <w:sz w:val="20"/>
        </w:rPr>
        <w:t>Alokasi Dana Desa (Add)</w:t>
      </w:r>
      <w:r>
        <w:rPr>
          <w:spacing w:val="22"/>
          <w:sz w:val="20"/>
        </w:rPr>
        <w:t xml:space="preserve"> </w:t>
      </w:r>
      <w:r>
        <w:rPr>
          <w:sz w:val="20"/>
        </w:rPr>
        <w:t>Di Kecamatan Dolo Selatan Kabupaten Sigi. Katalogis.</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22"/>
        </w:numPr>
        <w:tabs>
          <w:tab w:val="left" w:pos="2688"/>
        </w:tabs>
        <w:spacing w:line="480" w:lineRule="auto"/>
        <w:ind w:right="144"/>
        <w:jc w:val="both"/>
        <w:rPr>
          <w:sz w:val="24"/>
        </w:rPr>
      </w:pPr>
      <w:r>
        <w:rPr>
          <w:sz w:val="24"/>
        </w:rPr>
        <w:t xml:space="preserve">Bagian dari hasil pajak daerah dan retribusi daerah </w:t>
      </w:r>
      <w:r>
        <w:rPr>
          <w:spacing w:val="-2"/>
          <w:sz w:val="24"/>
        </w:rPr>
        <w:t>Kabupaten/Kota.</w:t>
      </w:r>
    </w:p>
    <w:p w:rsidR="00316BDB" w:rsidRDefault="00316BDB" w:rsidP="00316BDB">
      <w:pPr>
        <w:pStyle w:val="ListParagraph"/>
        <w:numPr>
          <w:ilvl w:val="0"/>
          <w:numId w:val="22"/>
        </w:numPr>
        <w:tabs>
          <w:tab w:val="left" w:pos="2688"/>
        </w:tabs>
        <w:spacing w:line="480" w:lineRule="auto"/>
        <w:ind w:right="141"/>
        <w:jc w:val="both"/>
        <w:rPr>
          <w:sz w:val="24"/>
        </w:rPr>
      </w:pPr>
      <w:r>
        <w:rPr>
          <w:spacing w:val="-2"/>
          <w:sz w:val="24"/>
        </w:rPr>
        <w:t xml:space="preserve"> </w:t>
      </w:r>
      <w:r>
        <w:rPr>
          <w:sz w:val="24"/>
        </w:rPr>
        <w:t>Alokasi dana desa yang merupakan bagian dari dana perimbangan yang diterima Kabupaten/Kota.</w:t>
      </w:r>
    </w:p>
    <w:p w:rsidR="00316BDB" w:rsidRDefault="00316BDB" w:rsidP="00316BDB">
      <w:pPr>
        <w:pStyle w:val="ListParagraph"/>
        <w:numPr>
          <w:ilvl w:val="0"/>
          <w:numId w:val="22"/>
        </w:numPr>
        <w:tabs>
          <w:tab w:val="left" w:pos="2688"/>
        </w:tabs>
        <w:spacing w:before="1" w:line="480" w:lineRule="auto"/>
        <w:ind w:right="142"/>
        <w:jc w:val="both"/>
        <w:rPr>
          <w:sz w:val="24"/>
        </w:rPr>
      </w:pPr>
      <w:r>
        <w:rPr>
          <w:spacing w:val="-4"/>
          <w:sz w:val="24"/>
        </w:rPr>
        <w:t xml:space="preserve"> </w:t>
      </w:r>
      <w:r>
        <w:rPr>
          <w:sz w:val="24"/>
        </w:rPr>
        <w:t>Bantuan keuangan dari Anggaran Pendapatan dan Belanja Daerah Provinsi dan Anggaran Pendapatan dan Belanja Daerah Kabupaten/Kota.</w:t>
      </w:r>
    </w:p>
    <w:p w:rsidR="00316BDB" w:rsidRDefault="00316BDB" w:rsidP="00316BDB">
      <w:pPr>
        <w:pStyle w:val="ListParagraph"/>
        <w:numPr>
          <w:ilvl w:val="0"/>
          <w:numId w:val="22"/>
        </w:numPr>
        <w:tabs>
          <w:tab w:val="left" w:pos="2688"/>
        </w:tabs>
        <w:jc w:val="both"/>
        <w:rPr>
          <w:sz w:val="24"/>
        </w:rPr>
      </w:pPr>
      <w:r>
        <w:rPr>
          <w:sz w:val="24"/>
        </w:rPr>
        <w:t>Hibah</w:t>
      </w:r>
      <w:r>
        <w:rPr>
          <w:spacing w:val="-13"/>
          <w:sz w:val="24"/>
        </w:rPr>
        <w:t xml:space="preserve"> </w:t>
      </w:r>
      <w:r>
        <w:rPr>
          <w:sz w:val="24"/>
        </w:rPr>
        <w:t>dan</w:t>
      </w:r>
      <w:r>
        <w:rPr>
          <w:spacing w:val="-11"/>
          <w:sz w:val="24"/>
        </w:rPr>
        <w:t xml:space="preserve"> </w:t>
      </w:r>
      <w:r>
        <w:rPr>
          <w:sz w:val="24"/>
        </w:rPr>
        <w:t>sumbangan</w:t>
      </w:r>
      <w:r>
        <w:rPr>
          <w:spacing w:val="-11"/>
          <w:sz w:val="24"/>
        </w:rPr>
        <w:t xml:space="preserve"> </w:t>
      </w:r>
      <w:r>
        <w:rPr>
          <w:sz w:val="24"/>
        </w:rPr>
        <w:t>yang</w:t>
      </w:r>
      <w:r>
        <w:rPr>
          <w:spacing w:val="-10"/>
          <w:sz w:val="24"/>
        </w:rPr>
        <w:t xml:space="preserve"> </w:t>
      </w:r>
      <w:r>
        <w:rPr>
          <w:sz w:val="24"/>
        </w:rPr>
        <w:t>tidak</w:t>
      </w:r>
      <w:r>
        <w:rPr>
          <w:spacing w:val="-11"/>
          <w:sz w:val="24"/>
        </w:rPr>
        <w:t xml:space="preserve"> </w:t>
      </w:r>
      <w:r>
        <w:rPr>
          <w:sz w:val="24"/>
        </w:rPr>
        <w:t>mengikat</w:t>
      </w:r>
      <w:r>
        <w:rPr>
          <w:spacing w:val="-11"/>
          <w:sz w:val="24"/>
        </w:rPr>
        <w:t xml:space="preserve"> </w:t>
      </w:r>
      <w:r>
        <w:rPr>
          <w:sz w:val="24"/>
        </w:rPr>
        <w:t>dari</w:t>
      </w:r>
      <w:r>
        <w:rPr>
          <w:spacing w:val="-11"/>
          <w:sz w:val="24"/>
        </w:rPr>
        <w:t xml:space="preserve"> </w:t>
      </w:r>
      <w:r>
        <w:rPr>
          <w:sz w:val="24"/>
        </w:rPr>
        <w:t>pihak</w:t>
      </w:r>
      <w:r>
        <w:rPr>
          <w:spacing w:val="-11"/>
          <w:sz w:val="24"/>
        </w:rPr>
        <w:t xml:space="preserve"> </w:t>
      </w:r>
      <w:r>
        <w:rPr>
          <w:spacing w:val="-2"/>
          <w:sz w:val="24"/>
        </w:rPr>
        <w:t>ketiga.</w:t>
      </w:r>
    </w:p>
    <w:p w:rsidR="00316BDB" w:rsidRDefault="00316BDB" w:rsidP="00316BDB">
      <w:pPr>
        <w:pStyle w:val="BodyText"/>
      </w:pPr>
    </w:p>
    <w:p w:rsidR="00316BDB" w:rsidRDefault="00316BDB" w:rsidP="00316BDB">
      <w:pPr>
        <w:pStyle w:val="ListParagraph"/>
        <w:numPr>
          <w:ilvl w:val="0"/>
          <w:numId w:val="22"/>
        </w:numPr>
        <w:tabs>
          <w:tab w:val="left" w:pos="2688"/>
        </w:tabs>
        <w:jc w:val="both"/>
        <w:rPr>
          <w:sz w:val="24"/>
        </w:rPr>
      </w:pPr>
      <w:r>
        <w:rPr>
          <w:sz w:val="24"/>
        </w:rPr>
        <w:t>Lain-lain</w:t>
      </w:r>
      <w:r>
        <w:rPr>
          <w:spacing w:val="-1"/>
          <w:sz w:val="24"/>
        </w:rPr>
        <w:t xml:space="preserve"> </w:t>
      </w:r>
      <w:r>
        <w:rPr>
          <w:sz w:val="24"/>
        </w:rPr>
        <w:t>pendapatan</w:t>
      </w:r>
      <w:r>
        <w:rPr>
          <w:spacing w:val="-1"/>
          <w:sz w:val="24"/>
        </w:rPr>
        <w:t xml:space="preserve"> </w:t>
      </w:r>
      <w:r>
        <w:rPr>
          <w:sz w:val="24"/>
        </w:rPr>
        <w:t>desa</w:t>
      </w:r>
      <w:r>
        <w:rPr>
          <w:spacing w:val="-2"/>
          <w:sz w:val="24"/>
        </w:rPr>
        <w:t xml:space="preserve"> </w:t>
      </w:r>
      <w:r>
        <w:rPr>
          <w:sz w:val="24"/>
        </w:rPr>
        <w:t>yang</w:t>
      </w:r>
      <w:r>
        <w:rPr>
          <w:spacing w:val="-1"/>
          <w:sz w:val="24"/>
        </w:rPr>
        <w:t xml:space="preserve"> </w:t>
      </w:r>
      <w:r>
        <w:rPr>
          <w:sz w:val="24"/>
        </w:rPr>
        <w:t>sah,</w:t>
      </w:r>
      <w:r>
        <w:rPr>
          <w:spacing w:val="-1"/>
          <w:sz w:val="24"/>
        </w:rPr>
        <w:t xml:space="preserve"> </w:t>
      </w:r>
      <w:r>
        <w:rPr>
          <w:sz w:val="24"/>
        </w:rPr>
        <w:t>hasil</w:t>
      </w:r>
      <w:r>
        <w:rPr>
          <w:spacing w:val="-1"/>
          <w:sz w:val="24"/>
        </w:rPr>
        <w:t xml:space="preserve"> </w:t>
      </w:r>
      <w:r>
        <w:rPr>
          <w:sz w:val="24"/>
        </w:rPr>
        <w:t>usaha</w:t>
      </w:r>
      <w:r>
        <w:rPr>
          <w:spacing w:val="-1"/>
          <w:sz w:val="24"/>
        </w:rPr>
        <w:t xml:space="preserve"> </w:t>
      </w:r>
      <w:r>
        <w:rPr>
          <w:spacing w:val="-4"/>
          <w:sz w:val="24"/>
        </w:rPr>
        <w:t>desa</w:t>
      </w: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line="480" w:lineRule="auto"/>
        <w:ind w:left="568" w:right="141" w:firstLine="720"/>
        <w:jc w:val="both"/>
      </w:pPr>
      <w:r>
        <w:t>Belanja</w:t>
      </w:r>
      <w:r>
        <w:rPr>
          <w:spacing w:val="-15"/>
        </w:rPr>
        <w:t xml:space="preserve"> </w:t>
      </w:r>
      <w:r>
        <w:t>Desa</w:t>
      </w:r>
      <w:r>
        <w:rPr>
          <w:spacing w:val="-15"/>
        </w:rPr>
        <w:t xml:space="preserve"> </w:t>
      </w:r>
      <w:r>
        <w:t>berdasarkan</w:t>
      </w:r>
      <w:r>
        <w:rPr>
          <w:spacing w:val="-15"/>
        </w:rPr>
        <w:t xml:space="preserve"> </w:t>
      </w:r>
      <w:r>
        <w:t>Pasal</w:t>
      </w:r>
      <w:r>
        <w:rPr>
          <w:spacing w:val="-15"/>
        </w:rPr>
        <w:t xml:space="preserve"> </w:t>
      </w:r>
      <w:r>
        <w:t>100</w:t>
      </w:r>
      <w:r>
        <w:rPr>
          <w:spacing w:val="-15"/>
        </w:rPr>
        <w:t xml:space="preserve"> </w:t>
      </w:r>
      <w:r>
        <w:t>Peraturan</w:t>
      </w:r>
      <w:r>
        <w:rPr>
          <w:spacing w:val="-15"/>
        </w:rPr>
        <w:t xml:space="preserve"> </w:t>
      </w:r>
      <w:r>
        <w:t>Pemerintah</w:t>
      </w:r>
      <w:r>
        <w:rPr>
          <w:spacing w:val="-15"/>
        </w:rPr>
        <w:t xml:space="preserve"> </w:t>
      </w:r>
      <w:r>
        <w:t>Nomor</w:t>
      </w:r>
      <w:r>
        <w:rPr>
          <w:spacing w:val="-15"/>
        </w:rPr>
        <w:t xml:space="preserve"> </w:t>
      </w:r>
      <w:r>
        <w:t>47</w:t>
      </w:r>
      <w:r>
        <w:rPr>
          <w:spacing w:val="-15"/>
        </w:rPr>
        <w:t xml:space="preserve"> </w:t>
      </w:r>
      <w:r>
        <w:t>Tahun 2015</w:t>
      </w:r>
      <w:r>
        <w:rPr>
          <w:spacing w:val="-15"/>
        </w:rPr>
        <w:t xml:space="preserve"> </w:t>
      </w:r>
      <w:r>
        <w:t>tentang</w:t>
      </w:r>
      <w:r>
        <w:rPr>
          <w:spacing w:val="-15"/>
        </w:rPr>
        <w:t xml:space="preserve"> </w:t>
      </w:r>
      <w:r>
        <w:t>Perubahan</w:t>
      </w:r>
      <w:r>
        <w:rPr>
          <w:spacing w:val="-15"/>
        </w:rPr>
        <w:t xml:space="preserve"> </w:t>
      </w:r>
      <w:r>
        <w:t>Atas</w:t>
      </w:r>
      <w:r>
        <w:rPr>
          <w:spacing w:val="-15"/>
        </w:rPr>
        <w:t xml:space="preserve"> </w:t>
      </w:r>
      <w:r>
        <w:t>Peraturan</w:t>
      </w:r>
      <w:r>
        <w:rPr>
          <w:spacing w:val="-15"/>
        </w:rPr>
        <w:t xml:space="preserve"> </w:t>
      </w:r>
      <w:r>
        <w:t>Pemerintah</w:t>
      </w:r>
      <w:r>
        <w:rPr>
          <w:spacing w:val="-15"/>
        </w:rPr>
        <w:t xml:space="preserve"> </w:t>
      </w:r>
      <w:r>
        <w:t>Nomor</w:t>
      </w:r>
      <w:r>
        <w:rPr>
          <w:spacing w:val="-15"/>
        </w:rPr>
        <w:t xml:space="preserve"> </w:t>
      </w:r>
      <w:r>
        <w:t>43</w:t>
      </w:r>
      <w:r>
        <w:rPr>
          <w:spacing w:val="-15"/>
        </w:rPr>
        <w:t xml:space="preserve"> </w:t>
      </w:r>
      <w:r>
        <w:t>Tahun</w:t>
      </w:r>
      <w:r>
        <w:rPr>
          <w:spacing w:val="-15"/>
        </w:rPr>
        <w:t xml:space="preserve"> </w:t>
      </w:r>
      <w:r>
        <w:t>2014</w:t>
      </w:r>
      <w:r>
        <w:rPr>
          <w:spacing w:val="-15"/>
        </w:rPr>
        <w:t xml:space="preserve"> </w:t>
      </w:r>
      <w:r>
        <w:t>Tentang Peraturan</w:t>
      </w:r>
      <w:r>
        <w:rPr>
          <w:spacing w:val="-2"/>
        </w:rPr>
        <w:t xml:space="preserve"> </w:t>
      </w:r>
      <w:r>
        <w:t>Pelaksanaan</w:t>
      </w:r>
      <w:r>
        <w:rPr>
          <w:spacing w:val="-2"/>
        </w:rPr>
        <w:t xml:space="preserve"> </w:t>
      </w:r>
      <w:r>
        <w:t>UndangUndang Nomor</w:t>
      </w:r>
      <w:r>
        <w:rPr>
          <w:spacing w:val="-3"/>
        </w:rPr>
        <w:t xml:space="preserve"> </w:t>
      </w:r>
      <w:r>
        <w:t>6 Tahun</w:t>
      </w:r>
      <w:r>
        <w:rPr>
          <w:spacing w:val="-2"/>
        </w:rPr>
        <w:t xml:space="preserve"> </w:t>
      </w:r>
      <w:r>
        <w:t>2014</w:t>
      </w:r>
      <w:r>
        <w:rPr>
          <w:spacing w:val="-2"/>
        </w:rPr>
        <w:t xml:space="preserve"> </w:t>
      </w:r>
      <w:r>
        <w:t>Tentang</w:t>
      </w:r>
      <w:r>
        <w:rPr>
          <w:spacing w:val="-2"/>
        </w:rPr>
        <w:t xml:space="preserve"> </w:t>
      </w:r>
      <w:r>
        <w:t>Desa</w:t>
      </w:r>
      <w:r>
        <w:rPr>
          <w:spacing w:val="-3"/>
        </w:rPr>
        <w:t xml:space="preserve"> </w:t>
      </w:r>
      <w:r>
        <w:t xml:space="preserve">terdiri </w:t>
      </w:r>
      <w:r>
        <w:rPr>
          <w:spacing w:val="-2"/>
        </w:rPr>
        <w:t>dari:</w:t>
      </w:r>
    </w:p>
    <w:p w:rsidR="00316BDB" w:rsidRDefault="00316BDB" w:rsidP="00316BDB">
      <w:pPr>
        <w:pStyle w:val="ListParagraph"/>
        <w:numPr>
          <w:ilvl w:val="0"/>
          <w:numId w:val="21"/>
        </w:numPr>
        <w:tabs>
          <w:tab w:val="left" w:pos="1701"/>
        </w:tabs>
        <w:spacing w:before="1" w:line="480" w:lineRule="auto"/>
        <w:ind w:right="145"/>
        <w:jc w:val="both"/>
        <w:rPr>
          <w:sz w:val="24"/>
        </w:rPr>
      </w:pPr>
      <w:r>
        <w:rPr>
          <w:sz w:val="24"/>
        </w:rPr>
        <w:t xml:space="preserve">Belanja Desa yang ditetapkan dalam APBDes digunakan dengan </w:t>
      </w:r>
      <w:r>
        <w:rPr>
          <w:spacing w:val="-2"/>
          <w:sz w:val="24"/>
        </w:rPr>
        <w:t>ketentuan:</w:t>
      </w:r>
    </w:p>
    <w:p w:rsidR="00316BDB" w:rsidRDefault="00316BDB" w:rsidP="00316BDB">
      <w:pPr>
        <w:pStyle w:val="ListParagraph"/>
        <w:numPr>
          <w:ilvl w:val="1"/>
          <w:numId w:val="21"/>
        </w:numPr>
        <w:tabs>
          <w:tab w:val="left" w:pos="2553"/>
        </w:tabs>
        <w:spacing w:line="480" w:lineRule="auto"/>
        <w:ind w:right="140"/>
        <w:jc w:val="both"/>
        <w:rPr>
          <w:sz w:val="24"/>
        </w:rPr>
      </w:pPr>
      <w:r>
        <w:rPr>
          <w:sz w:val="24"/>
        </w:rPr>
        <w:t>Paling sedikit 70% (tujuh puluh per seratus) dari jumlah anggaran belanja Desa digunakan untuk mendanai penyelenggaraan Pemerintahan Desa, pelaksanaan pembangunan Desa, pembinaan kemasyarakatan Desa, dan pemberdayaan masyarakat Desa.</w:t>
      </w:r>
    </w:p>
    <w:p w:rsidR="00316BDB" w:rsidRDefault="00316BDB" w:rsidP="00316BDB">
      <w:pPr>
        <w:pStyle w:val="ListParagraph"/>
        <w:numPr>
          <w:ilvl w:val="1"/>
          <w:numId w:val="21"/>
        </w:numPr>
        <w:tabs>
          <w:tab w:val="left" w:pos="2553"/>
        </w:tabs>
        <w:spacing w:before="1" w:line="480" w:lineRule="auto"/>
        <w:ind w:right="139"/>
        <w:jc w:val="both"/>
        <w:rPr>
          <w:sz w:val="24"/>
        </w:rPr>
      </w:pPr>
      <w:r>
        <w:rPr>
          <w:sz w:val="24"/>
        </w:rPr>
        <w:t>Paling banyak 30% (tiga puluh per seratus) dari jumlah anggaran belanja desa digunakan untuk:</w:t>
      </w:r>
    </w:p>
    <w:p w:rsidR="00316BDB" w:rsidRDefault="00316BDB" w:rsidP="00316BDB">
      <w:pPr>
        <w:pStyle w:val="ListParagraph"/>
        <w:spacing w:line="480" w:lineRule="auto"/>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21"/>
        </w:numPr>
        <w:tabs>
          <w:tab w:val="left" w:pos="1701"/>
        </w:tabs>
        <w:ind w:hanging="360"/>
        <w:rPr>
          <w:sz w:val="24"/>
        </w:rPr>
      </w:pPr>
      <w:r>
        <w:rPr>
          <w:sz w:val="24"/>
        </w:rPr>
        <w:t>Penghasilan</w:t>
      </w:r>
      <w:r>
        <w:rPr>
          <w:spacing w:val="-4"/>
          <w:sz w:val="24"/>
        </w:rPr>
        <w:t xml:space="preserve"> </w:t>
      </w:r>
      <w:r>
        <w:rPr>
          <w:sz w:val="24"/>
        </w:rPr>
        <w:t>tetap</w:t>
      </w:r>
      <w:r>
        <w:rPr>
          <w:spacing w:val="-1"/>
          <w:sz w:val="24"/>
        </w:rPr>
        <w:t xml:space="preserve"> </w:t>
      </w:r>
      <w:r>
        <w:rPr>
          <w:sz w:val="24"/>
        </w:rPr>
        <w:t>dan</w:t>
      </w:r>
      <w:r>
        <w:rPr>
          <w:spacing w:val="-1"/>
          <w:sz w:val="24"/>
        </w:rPr>
        <w:t xml:space="preserve"> </w:t>
      </w:r>
      <w:r>
        <w:rPr>
          <w:sz w:val="24"/>
        </w:rPr>
        <w:t>tunjangan</w:t>
      </w:r>
      <w:r>
        <w:rPr>
          <w:spacing w:val="-1"/>
          <w:sz w:val="24"/>
        </w:rPr>
        <w:t xml:space="preserve"> </w:t>
      </w:r>
      <w:r>
        <w:rPr>
          <w:sz w:val="24"/>
        </w:rPr>
        <w:t>kepala</w:t>
      </w:r>
      <w:r>
        <w:rPr>
          <w:spacing w:val="-2"/>
          <w:sz w:val="24"/>
        </w:rPr>
        <w:t xml:space="preserve"> </w:t>
      </w:r>
      <w:r>
        <w:rPr>
          <w:sz w:val="24"/>
        </w:rPr>
        <w:t>desa</w:t>
      </w:r>
      <w:r>
        <w:rPr>
          <w:spacing w:val="-2"/>
          <w:sz w:val="24"/>
        </w:rPr>
        <w:t xml:space="preserve"> </w:t>
      </w:r>
      <w:r>
        <w:rPr>
          <w:sz w:val="24"/>
        </w:rPr>
        <w:t>dan</w:t>
      </w:r>
      <w:r>
        <w:rPr>
          <w:spacing w:val="1"/>
          <w:sz w:val="24"/>
        </w:rPr>
        <w:t xml:space="preserve"> </w:t>
      </w:r>
      <w:r>
        <w:rPr>
          <w:sz w:val="24"/>
        </w:rPr>
        <w:t>perangkat</w:t>
      </w:r>
      <w:r>
        <w:rPr>
          <w:spacing w:val="-1"/>
          <w:sz w:val="24"/>
        </w:rPr>
        <w:t xml:space="preserve"> </w:t>
      </w:r>
      <w:r>
        <w:rPr>
          <w:spacing w:val="-2"/>
          <w:sz w:val="24"/>
        </w:rPr>
        <w:t>desa.</w:t>
      </w:r>
    </w:p>
    <w:p w:rsidR="00316BDB" w:rsidRDefault="00316BDB" w:rsidP="00316BDB">
      <w:pPr>
        <w:pStyle w:val="BodyText"/>
      </w:pPr>
    </w:p>
    <w:p w:rsidR="00316BDB" w:rsidRDefault="00316BDB" w:rsidP="00316BDB">
      <w:pPr>
        <w:pStyle w:val="ListParagraph"/>
        <w:numPr>
          <w:ilvl w:val="0"/>
          <w:numId w:val="21"/>
        </w:numPr>
        <w:tabs>
          <w:tab w:val="left" w:pos="1701"/>
        </w:tabs>
        <w:ind w:hanging="360"/>
        <w:rPr>
          <w:sz w:val="24"/>
        </w:rPr>
      </w:pPr>
      <w:r>
        <w:rPr>
          <w:sz w:val="24"/>
        </w:rPr>
        <w:t>Operasional</w:t>
      </w:r>
      <w:r>
        <w:rPr>
          <w:spacing w:val="-3"/>
          <w:sz w:val="24"/>
        </w:rPr>
        <w:t xml:space="preserve"> </w:t>
      </w:r>
      <w:r>
        <w:rPr>
          <w:sz w:val="24"/>
        </w:rPr>
        <w:t>pemerintahan</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ListParagraph"/>
        <w:numPr>
          <w:ilvl w:val="0"/>
          <w:numId w:val="21"/>
        </w:numPr>
        <w:tabs>
          <w:tab w:val="left" w:pos="1701"/>
        </w:tabs>
        <w:ind w:hanging="360"/>
        <w:rPr>
          <w:sz w:val="24"/>
        </w:rPr>
      </w:pPr>
      <w:r>
        <w:rPr>
          <w:sz w:val="24"/>
        </w:rPr>
        <w:t>Tunjangan</w:t>
      </w:r>
      <w:r>
        <w:rPr>
          <w:spacing w:val="-4"/>
          <w:sz w:val="24"/>
        </w:rPr>
        <w:t xml:space="preserve"> </w:t>
      </w:r>
      <w:r>
        <w:rPr>
          <w:sz w:val="24"/>
        </w:rPr>
        <w:t>dan</w:t>
      </w:r>
      <w:r>
        <w:rPr>
          <w:spacing w:val="-2"/>
          <w:sz w:val="24"/>
        </w:rPr>
        <w:t xml:space="preserve"> </w:t>
      </w:r>
      <w:r>
        <w:rPr>
          <w:sz w:val="24"/>
        </w:rPr>
        <w:t>operasional</w:t>
      </w:r>
      <w:r>
        <w:rPr>
          <w:spacing w:val="-1"/>
          <w:sz w:val="24"/>
        </w:rPr>
        <w:t xml:space="preserve"> </w:t>
      </w:r>
      <w:r>
        <w:rPr>
          <w:sz w:val="24"/>
        </w:rPr>
        <w:t>Badan</w:t>
      </w:r>
      <w:r>
        <w:rPr>
          <w:spacing w:val="-2"/>
          <w:sz w:val="24"/>
        </w:rPr>
        <w:t xml:space="preserve"> </w:t>
      </w:r>
      <w:r>
        <w:rPr>
          <w:sz w:val="24"/>
        </w:rPr>
        <w:t>Permusyawaratan</w:t>
      </w:r>
      <w:r>
        <w:rPr>
          <w:spacing w:val="-1"/>
          <w:sz w:val="24"/>
        </w:rPr>
        <w:t xml:space="preserve"> </w:t>
      </w:r>
      <w:r>
        <w:rPr>
          <w:spacing w:val="-2"/>
          <w:sz w:val="24"/>
        </w:rPr>
        <w:t>Desa.</w:t>
      </w:r>
    </w:p>
    <w:p w:rsidR="00316BDB" w:rsidRDefault="00316BDB" w:rsidP="00316BDB">
      <w:pPr>
        <w:pStyle w:val="BodyText"/>
      </w:pPr>
    </w:p>
    <w:p w:rsidR="00316BDB" w:rsidRDefault="00316BDB" w:rsidP="00316BDB">
      <w:pPr>
        <w:pStyle w:val="ListParagraph"/>
        <w:numPr>
          <w:ilvl w:val="0"/>
          <w:numId w:val="21"/>
        </w:numPr>
        <w:tabs>
          <w:tab w:val="left" w:pos="1701"/>
        </w:tabs>
        <w:ind w:hanging="360"/>
        <w:rPr>
          <w:sz w:val="24"/>
        </w:rPr>
      </w:pPr>
      <w:r>
        <w:rPr>
          <w:sz w:val="24"/>
        </w:rPr>
        <w:t>Insentif</w:t>
      </w:r>
      <w:r>
        <w:rPr>
          <w:spacing w:val="-1"/>
          <w:sz w:val="24"/>
        </w:rPr>
        <w:t xml:space="preserve"> </w:t>
      </w:r>
      <w:r>
        <w:rPr>
          <w:sz w:val="24"/>
        </w:rPr>
        <w:t>rukun</w:t>
      </w:r>
      <w:r>
        <w:rPr>
          <w:spacing w:val="-1"/>
          <w:sz w:val="24"/>
        </w:rPr>
        <w:t xml:space="preserve"> </w:t>
      </w:r>
      <w:r>
        <w:rPr>
          <w:sz w:val="24"/>
        </w:rPr>
        <w:t>tetangga</w:t>
      </w:r>
      <w:r>
        <w:rPr>
          <w:spacing w:val="-2"/>
          <w:sz w:val="24"/>
        </w:rPr>
        <w:t xml:space="preserve"> </w:t>
      </w:r>
      <w:r>
        <w:rPr>
          <w:sz w:val="24"/>
        </w:rPr>
        <w:t>dan</w:t>
      </w:r>
      <w:r>
        <w:rPr>
          <w:spacing w:val="-1"/>
          <w:sz w:val="24"/>
        </w:rPr>
        <w:t xml:space="preserve"> </w:t>
      </w:r>
      <w:r>
        <w:rPr>
          <w:sz w:val="24"/>
        </w:rPr>
        <w:t xml:space="preserve">rukun </w:t>
      </w:r>
      <w:r>
        <w:rPr>
          <w:spacing w:val="-2"/>
          <w:sz w:val="24"/>
        </w:rPr>
        <w:t>warga.</w:t>
      </w:r>
    </w:p>
    <w:p w:rsidR="00316BDB" w:rsidRDefault="00316BDB" w:rsidP="00316BDB">
      <w:pPr>
        <w:pStyle w:val="BodyText"/>
      </w:pPr>
    </w:p>
    <w:p w:rsidR="00316BDB" w:rsidRDefault="00316BDB" w:rsidP="00316BDB">
      <w:pPr>
        <w:pStyle w:val="ListParagraph"/>
        <w:numPr>
          <w:ilvl w:val="0"/>
          <w:numId w:val="21"/>
        </w:numPr>
        <w:tabs>
          <w:tab w:val="left" w:pos="1699"/>
          <w:tab w:val="left" w:pos="1701"/>
        </w:tabs>
        <w:spacing w:before="1" w:line="480" w:lineRule="auto"/>
        <w:ind w:right="147"/>
        <w:jc w:val="both"/>
        <w:rPr>
          <w:sz w:val="24"/>
        </w:rPr>
      </w:pPr>
      <w:r>
        <w:rPr>
          <w:sz w:val="24"/>
        </w:rPr>
        <w:t>Perhitungan</w:t>
      </w:r>
      <w:r>
        <w:rPr>
          <w:spacing w:val="-2"/>
          <w:sz w:val="24"/>
        </w:rPr>
        <w:t xml:space="preserve"> </w:t>
      </w:r>
      <w:r>
        <w:rPr>
          <w:sz w:val="24"/>
        </w:rPr>
        <w:t>belanja</w:t>
      </w:r>
      <w:r>
        <w:rPr>
          <w:spacing w:val="-3"/>
          <w:sz w:val="24"/>
        </w:rPr>
        <w:t xml:space="preserve"> </w:t>
      </w:r>
      <w:r>
        <w:rPr>
          <w:sz w:val="24"/>
        </w:rPr>
        <w:t>desa</w:t>
      </w:r>
      <w:r>
        <w:rPr>
          <w:spacing w:val="-1"/>
          <w:sz w:val="24"/>
        </w:rPr>
        <w:t xml:space="preserve"> </w:t>
      </w:r>
      <w:r>
        <w:rPr>
          <w:sz w:val="24"/>
        </w:rPr>
        <w:t>di</w:t>
      </w:r>
      <w:r>
        <w:rPr>
          <w:spacing w:val="-2"/>
          <w:sz w:val="24"/>
        </w:rPr>
        <w:t xml:space="preserve"> </w:t>
      </w:r>
      <w:r>
        <w:rPr>
          <w:sz w:val="24"/>
        </w:rPr>
        <w:t>luar</w:t>
      </w:r>
      <w:r>
        <w:rPr>
          <w:spacing w:val="-4"/>
          <w:sz w:val="24"/>
        </w:rPr>
        <w:t xml:space="preserve"> </w:t>
      </w:r>
      <w:r>
        <w:rPr>
          <w:sz w:val="24"/>
        </w:rPr>
        <w:t>pendapatan</w:t>
      </w:r>
      <w:r>
        <w:rPr>
          <w:spacing w:val="-1"/>
          <w:sz w:val="24"/>
        </w:rPr>
        <w:t xml:space="preserve"> </w:t>
      </w:r>
      <w:r>
        <w:rPr>
          <w:sz w:val="24"/>
        </w:rPr>
        <w:t>yang bersumber</w:t>
      </w:r>
      <w:r>
        <w:rPr>
          <w:spacing w:val="-3"/>
          <w:sz w:val="24"/>
        </w:rPr>
        <w:t xml:space="preserve"> </w:t>
      </w:r>
      <w:r>
        <w:rPr>
          <w:sz w:val="24"/>
        </w:rPr>
        <w:t>dari</w:t>
      </w:r>
      <w:r>
        <w:rPr>
          <w:spacing w:val="-3"/>
          <w:sz w:val="24"/>
        </w:rPr>
        <w:t xml:space="preserve"> </w:t>
      </w:r>
      <w:r>
        <w:rPr>
          <w:sz w:val="24"/>
        </w:rPr>
        <w:t>hasil pengelolaan tanah bengkok atau sebutan lain.</w:t>
      </w:r>
    </w:p>
    <w:p w:rsidR="00316BDB" w:rsidRDefault="00316BDB" w:rsidP="00316BDB">
      <w:pPr>
        <w:pStyle w:val="ListParagraph"/>
        <w:numPr>
          <w:ilvl w:val="0"/>
          <w:numId w:val="21"/>
        </w:numPr>
        <w:tabs>
          <w:tab w:val="left" w:pos="1701"/>
        </w:tabs>
        <w:spacing w:line="480" w:lineRule="auto"/>
        <w:ind w:right="147"/>
        <w:jc w:val="both"/>
        <w:rPr>
          <w:sz w:val="24"/>
        </w:rPr>
      </w:pPr>
      <w:r>
        <w:rPr>
          <w:sz w:val="24"/>
        </w:rPr>
        <w:t>Hasil pengelolaan tanah bengkok dapat digunakan untuk tambahan tunjangan</w:t>
      </w:r>
      <w:r>
        <w:rPr>
          <w:spacing w:val="-2"/>
          <w:sz w:val="24"/>
        </w:rPr>
        <w:t xml:space="preserve"> </w:t>
      </w:r>
      <w:r>
        <w:rPr>
          <w:sz w:val="24"/>
        </w:rPr>
        <w:t>kepala</w:t>
      </w:r>
      <w:r>
        <w:rPr>
          <w:spacing w:val="-3"/>
          <w:sz w:val="24"/>
        </w:rPr>
        <w:t xml:space="preserve"> </w:t>
      </w:r>
      <w:r>
        <w:rPr>
          <w:sz w:val="24"/>
        </w:rPr>
        <w:t>desa</w:t>
      </w:r>
      <w:r>
        <w:rPr>
          <w:spacing w:val="-1"/>
          <w:sz w:val="24"/>
        </w:rPr>
        <w:t xml:space="preserve"> </w:t>
      </w:r>
      <w:r>
        <w:rPr>
          <w:sz w:val="24"/>
        </w:rPr>
        <w:t>dan</w:t>
      </w:r>
      <w:r>
        <w:rPr>
          <w:spacing w:val="-2"/>
          <w:sz w:val="24"/>
        </w:rPr>
        <w:t xml:space="preserve"> </w:t>
      </w:r>
      <w:r>
        <w:rPr>
          <w:sz w:val="24"/>
        </w:rPr>
        <w:t>perangkat</w:t>
      </w:r>
      <w:r>
        <w:rPr>
          <w:spacing w:val="-2"/>
          <w:sz w:val="24"/>
        </w:rPr>
        <w:t xml:space="preserve"> </w:t>
      </w:r>
      <w:r>
        <w:rPr>
          <w:sz w:val="24"/>
        </w:rPr>
        <w:t>desa</w:t>
      </w:r>
      <w:r>
        <w:rPr>
          <w:spacing w:val="-1"/>
          <w:sz w:val="24"/>
        </w:rPr>
        <w:t xml:space="preserve"> </w:t>
      </w:r>
      <w:r>
        <w:rPr>
          <w:sz w:val="24"/>
        </w:rPr>
        <w:t>selain</w:t>
      </w:r>
      <w:r>
        <w:rPr>
          <w:spacing w:val="-2"/>
          <w:sz w:val="24"/>
        </w:rPr>
        <w:t xml:space="preserve"> </w:t>
      </w:r>
      <w:r>
        <w:rPr>
          <w:sz w:val="24"/>
        </w:rPr>
        <w:t>penghasilan</w:t>
      </w:r>
      <w:r>
        <w:rPr>
          <w:spacing w:val="-2"/>
          <w:sz w:val="24"/>
        </w:rPr>
        <w:t xml:space="preserve"> </w:t>
      </w:r>
      <w:r>
        <w:rPr>
          <w:sz w:val="24"/>
        </w:rPr>
        <w:t>tetap</w:t>
      </w:r>
      <w:r>
        <w:rPr>
          <w:spacing w:val="-1"/>
          <w:sz w:val="24"/>
        </w:rPr>
        <w:t xml:space="preserve"> </w:t>
      </w:r>
      <w:r>
        <w:rPr>
          <w:sz w:val="24"/>
        </w:rPr>
        <w:t>dan tunjangan kepala desa.</w:t>
      </w:r>
    </w:p>
    <w:p w:rsidR="00316BDB" w:rsidRDefault="00316BDB" w:rsidP="00316BDB">
      <w:pPr>
        <w:pStyle w:val="ListParagraph"/>
        <w:numPr>
          <w:ilvl w:val="0"/>
          <w:numId w:val="21"/>
        </w:numPr>
        <w:tabs>
          <w:tab w:val="left" w:pos="1701"/>
        </w:tabs>
        <w:spacing w:line="480" w:lineRule="auto"/>
        <w:ind w:right="144"/>
        <w:jc w:val="both"/>
        <w:rPr>
          <w:sz w:val="24"/>
        </w:rPr>
      </w:pPr>
      <w:r>
        <w:rPr>
          <w:sz w:val="24"/>
        </w:rPr>
        <w:t>Ketentuan</w:t>
      </w:r>
      <w:r>
        <w:rPr>
          <w:spacing w:val="-3"/>
          <w:sz w:val="24"/>
        </w:rPr>
        <w:t xml:space="preserve"> </w:t>
      </w:r>
      <w:r>
        <w:rPr>
          <w:sz w:val="24"/>
        </w:rPr>
        <w:t>lebih</w:t>
      </w:r>
      <w:r>
        <w:rPr>
          <w:spacing w:val="-3"/>
          <w:sz w:val="24"/>
        </w:rPr>
        <w:t xml:space="preserve"> </w:t>
      </w:r>
      <w:r>
        <w:rPr>
          <w:sz w:val="24"/>
        </w:rPr>
        <w:t>lanjut</w:t>
      </w:r>
      <w:r>
        <w:rPr>
          <w:spacing w:val="-3"/>
          <w:sz w:val="24"/>
        </w:rPr>
        <w:t xml:space="preserve"> </w:t>
      </w:r>
      <w:r>
        <w:rPr>
          <w:sz w:val="24"/>
        </w:rPr>
        <w:t>mengenai</w:t>
      </w:r>
      <w:r>
        <w:rPr>
          <w:spacing w:val="-3"/>
          <w:sz w:val="24"/>
        </w:rPr>
        <w:t xml:space="preserve"> </w:t>
      </w:r>
      <w:r>
        <w:rPr>
          <w:sz w:val="24"/>
        </w:rPr>
        <w:t>hasil</w:t>
      </w:r>
      <w:r>
        <w:rPr>
          <w:spacing w:val="-2"/>
          <w:sz w:val="24"/>
        </w:rPr>
        <w:t xml:space="preserve"> </w:t>
      </w:r>
      <w:r>
        <w:rPr>
          <w:sz w:val="24"/>
        </w:rPr>
        <w:t>pengelolaan</w:t>
      </w:r>
      <w:r>
        <w:rPr>
          <w:spacing w:val="-3"/>
          <w:sz w:val="24"/>
        </w:rPr>
        <w:t xml:space="preserve"> </w:t>
      </w:r>
      <w:r>
        <w:rPr>
          <w:sz w:val="24"/>
        </w:rPr>
        <w:t>tanah</w:t>
      </w:r>
      <w:r>
        <w:rPr>
          <w:spacing w:val="-3"/>
          <w:sz w:val="24"/>
        </w:rPr>
        <w:t xml:space="preserve"> </w:t>
      </w:r>
      <w:r>
        <w:rPr>
          <w:sz w:val="24"/>
        </w:rPr>
        <w:t>bengkok</w:t>
      </w:r>
      <w:r>
        <w:rPr>
          <w:spacing w:val="-3"/>
          <w:sz w:val="24"/>
        </w:rPr>
        <w:t xml:space="preserve"> </w:t>
      </w:r>
      <w:r>
        <w:rPr>
          <w:sz w:val="24"/>
        </w:rPr>
        <w:t>atau sebutan lain diatur dengan peraturan bupati/walikota.</w:t>
      </w:r>
      <w:hyperlink w:anchor="_bookmark17" w:history="1">
        <w:r>
          <w:rPr>
            <w:sz w:val="24"/>
            <w:vertAlign w:val="superscript"/>
          </w:rPr>
          <w:t>18</w:t>
        </w:r>
      </w:hyperlink>
    </w:p>
    <w:p w:rsidR="00316BDB" w:rsidRDefault="00316BDB" w:rsidP="00316BDB">
      <w:pPr>
        <w:pStyle w:val="BodyText"/>
      </w:pPr>
    </w:p>
    <w:p w:rsidR="00316BDB" w:rsidRDefault="00316BDB" w:rsidP="00316BDB">
      <w:pPr>
        <w:pStyle w:val="BodyText"/>
        <w:spacing w:before="1"/>
      </w:pPr>
    </w:p>
    <w:p w:rsidR="00316BDB" w:rsidRDefault="00316BDB" w:rsidP="00316BDB">
      <w:pPr>
        <w:pStyle w:val="Heading2"/>
        <w:numPr>
          <w:ilvl w:val="0"/>
          <w:numId w:val="32"/>
        </w:numPr>
        <w:tabs>
          <w:tab w:val="left" w:pos="1287"/>
        </w:tabs>
        <w:ind w:left="1287" w:hanging="359"/>
        <w:jc w:val="left"/>
      </w:pPr>
      <w:bookmarkStart w:id="15" w:name="_TOC_250013"/>
      <w:r>
        <w:t>Penyajian</w:t>
      </w:r>
      <w:r>
        <w:rPr>
          <w:spacing w:val="-2"/>
        </w:rPr>
        <w:t xml:space="preserve"> </w:t>
      </w:r>
      <w:r>
        <w:t>Laporan</w:t>
      </w:r>
      <w:r>
        <w:rPr>
          <w:spacing w:val="-1"/>
        </w:rPr>
        <w:t xml:space="preserve"> </w:t>
      </w:r>
      <w:bookmarkEnd w:id="15"/>
      <w:r>
        <w:rPr>
          <w:spacing w:val="-2"/>
        </w:rPr>
        <w:t>Keuangan</w:t>
      </w:r>
    </w:p>
    <w:p w:rsidR="00316BDB" w:rsidRDefault="00316BDB" w:rsidP="00316BDB">
      <w:pPr>
        <w:pStyle w:val="BodyText"/>
        <w:rPr>
          <w:b/>
        </w:rPr>
      </w:pPr>
    </w:p>
    <w:p w:rsidR="00316BDB" w:rsidRDefault="00316BDB" w:rsidP="00316BDB">
      <w:pPr>
        <w:pStyle w:val="BodyText"/>
        <w:spacing w:line="480" w:lineRule="auto"/>
        <w:ind w:left="568" w:right="141" w:firstLine="427"/>
        <w:jc w:val="both"/>
      </w:pPr>
      <w:r>
        <w:t>Data laporan keuangan diambil dari seluruh proses yang dilakukan sampai dengan dibuatnya neraca lajur. Data yang diproses berdasarkan neraca lajur itulah digunakan sebagai dasar penyusunan laporan keuangan. Laporan keuangan menyajikan informasi seperti asset, liabilitas, ekuitas, pendapatan dan beban termasuk keuntungan dan kerugian, serta kontribusi dan distribusi kepada pemilik dalam kapasitasnya sebagai pemilik dan arus kas.</w:t>
      </w: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174"/>
        <w:rPr>
          <w:sz w:val="20"/>
        </w:rPr>
      </w:pPr>
      <w:r>
        <w:rPr>
          <w:noProof/>
          <w:sz w:val="20"/>
          <w:lang w:val="en-US"/>
        </w:rPr>
        <mc:AlternateContent>
          <mc:Choice Requires="wps">
            <w:drawing>
              <wp:anchor distT="0" distB="0" distL="0" distR="0" simplePos="0" relativeHeight="251665408" behindDoc="1" locked="0" layoutInCell="1" allowOverlap="1" wp14:anchorId="77496E9D" wp14:editId="5725822F">
                <wp:simplePos x="0" y="0"/>
                <wp:positionH relativeFrom="page">
                  <wp:posOffset>1440433</wp:posOffset>
                </wp:positionH>
                <wp:positionV relativeFrom="paragraph">
                  <wp:posOffset>272340</wp:posOffset>
                </wp:positionV>
                <wp:extent cx="1829435" cy="9525"/>
                <wp:effectExtent l="0" t="0" r="0" b="0"/>
                <wp:wrapTopAndBottom/>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C9C460" id="Graphic 27" o:spid="_x0000_s1026" style="position:absolute;margin-left:113.4pt;margin-top:21.45pt;width:144.05pt;height:.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" path="m1829053,l,,,9143r1829053,l1829053,xe" fillcolor="black" stroked="f">
                <v:path arrowok="t"/>
                <w10:wrap type="topAndBottom" anchorx="page"/>
              </v:shape>
            </w:pict>
          </mc:Fallback>
        </mc:AlternateContent>
      </w:r>
    </w:p>
    <w:p w:rsidR="00316BDB" w:rsidRDefault="00316BDB" w:rsidP="00316BDB">
      <w:pPr>
        <w:spacing w:before="101"/>
        <w:ind w:left="568" w:right="137" w:firstLine="720"/>
        <w:jc w:val="both"/>
        <w:rPr>
          <w:sz w:val="20"/>
        </w:rPr>
      </w:pPr>
      <w:bookmarkStart w:id="16" w:name="_bookmark17"/>
      <w:bookmarkEnd w:id="16"/>
      <w:r>
        <w:rPr>
          <w:sz w:val="20"/>
          <w:vertAlign w:val="superscript"/>
        </w:rPr>
        <w:t>18</w:t>
      </w:r>
      <w:r>
        <w:rPr>
          <w:sz w:val="20"/>
        </w:rPr>
        <w:t xml:space="preserve"> Pasal 100 Peraturan Pemerintah Nomor 47 Tahun 2015 tentang Perubahan Atas Peraturan Pemerintah Nomor 43 Tahun 2014 Tentang Peraturan Pelaksanaan Undang-Undang Nomor 6 Tahun 2014 Tentang Desa.</w:t>
      </w:r>
    </w:p>
    <w:p w:rsidR="00316BDB" w:rsidRDefault="00316BDB" w:rsidP="00316BDB">
      <w:pPr>
        <w:jc w:val="both"/>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1"/>
          <w:numId w:val="32"/>
        </w:numPr>
        <w:tabs>
          <w:tab w:val="left" w:pos="2008"/>
        </w:tabs>
        <w:ind w:left="2008"/>
        <w:jc w:val="both"/>
        <w:rPr>
          <w:sz w:val="24"/>
        </w:rPr>
      </w:pPr>
      <w:r>
        <w:rPr>
          <w:spacing w:val="-2"/>
          <w:sz w:val="24"/>
        </w:rPr>
        <w:t>Relevan</w:t>
      </w:r>
    </w:p>
    <w:p w:rsidR="00316BDB" w:rsidRDefault="00316BDB" w:rsidP="00316BDB">
      <w:pPr>
        <w:pStyle w:val="BodyText"/>
      </w:pPr>
    </w:p>
    <w:p w:rsidR="00316BDB" w:rsidRDefault="00316BDB" w:rsidP="00316BDB">
      <w:pPr>
        <w:pStyle w:val="BodyText"/>
        <w:spacing w:line="480" w:lineRule="auto"/>
        <w:ind w:left="1648" w:right="141" w:firstLine="360"/>
        <w:jc w:val="both"/>
      </w:pPr>
      <w:r>
        <w:t>Laporan</w:t>
      </w:r>
      <w:r>
        <w:rPr>
          <w:spacing w:val="-15"/>
        </w:rPr>
        <w:t xml:space="preserve"> </w:t>
      </w:r>
      <w:r>
        <w:t>keuangan</w:t>
      </w:r>
      <w:r>
        <w:rPr>
          <w:spacing w:val="-15"/>
        </w:rPr>
        <w:t xml:space="preserve"> </w:t>
      </w:r>
      <w:r>
        <w:t>dikatakan</w:t>
      </w:r>
      <w:r>
        <w:rPr>
          <w:spacing w:val="-15"/>
        </w:rPr>
        <w:t xml:space="preserve"> </w:t>
      </w:r>
      <w:r>
        <w:t>relevan</w:t>
      </w:r>
      <w:r>
        <w:rPr>
          <w:spacing w:val="-15"/>
        </w:rPr>
        <w:t xml:space="preserve"> </w:t>
      </w:r>
      <w:r>
        <w:t>apabila</w:t>
      </w:r>
      <w:r>
        <w:rPr>
          <w:spacing w:val="-15"/>
        </w:rPr>
        <w:t xml:space="preserve"> </w:t>
      </w:r>
      <w:r>
        <w:t>informasi</w:t>
      </w:r>
      <w:r>
        <w:rPr>
          <w:spacing w:val="-15"/>
        </w:rPr>
        <w:t xml:space="preserve"> </w:t>
      </w:r>
      <w:r>
        <w:t>yang</w:t>
      </w:r>
      <w:r>
        <w:rPr>
          <w:spacing w:val="-15"/>
        </w:rPr>
        <w:t xml:space="preserve"> </w:t>
      </w:r>
      <w:r>
        <w:t>termuat didalamnya dapat mempengaruhi keputusan pengguna dengan membantu</w:t>
      </w:r>
      <w:r>
        <w:rPr>
          <w:spacing w:val="-15"/>
        </w:rPr>
        <w:t xml:space="preserve"> </w:t>
      </w:r>
      <w:r>
        <w:t>mereka</w:t>
      </w:r>
      <w:r>
        <w:rPr>
          <w:spacing w:val="-15"/>
        </w:rPr>
        <w:t xml:space="preserve"> </w:t>
      </w:r>
      <w:r>
        <w:t>mengevaluasi</w:t>
      </w:r>
      <w:r>
        <w:rPr>
          <w:spacing w:val="-15"/>
        </w:rPr>
        <w:t xml:space="preserve"> </w:t>
      </w:r>
      <w:r>
        <w:t>peristiwa</w:t>
      </w:r>
      <w:r>
        <w:rPr>
          <w:spacing w:val="-15"/>
        </w:rPr>
        <w:t xml:space="preserve"> </w:t>
      </w:r>
      <w:r>
        <w:t>masa</w:t>
      </w:r>
      <w:r>
        <w:rPr>
          <w:spacing w:val="-15"/>
        </w:rPr>
        <w:t xml:space="preserve"> </w:t>
      </w:r>
      <w:r>
        <w:t>lalu</w:t>
      </w:r>
      <w:r>
        <w:rPr>
          <w:spacing w:val="-15"/>
        </w:rPr>
        <w:t xml:space="preserve"> </w:t>
      </w:r>
      <w:r>
        <w:t>atau</w:t>
      </w:r>
      <w:r>
        <w:rPr>
          <w:spacing w:val="-15"/>
        </w:rPr>
        <w:t xml:space="preserve"> </w:t>
      </w:r>
      <w:r>
        <w:t>masa</w:t>
      </w:r>
      <w:r>
        <w:rPr>
          <w:spacing w:val="-15"/>
        </w:rPr>
        <w:t xml:space="preserve"> </w:t>
      </w:r>
      <w:r>
        <w:t>kini,</w:t>
      </w:r>
      <w:r>
        <w:rPr>
          <w:spacing w:val="-15"/>
        </w:rPr>
        <w:t xml:space="preserve"> </w:t>
      </w:r>
      <w:r>
        <w:t>dan memprediksi masa depan, serta menegaskan atau mengoreksi hasil evaluasi mereka</w:t>
      </w:r>
      <w:r>
        <w:rPr>
          <w:spacing w:val="-1"/>
        </w:rPr>
        <w:t xml:space="preserve"> </w:t>
      </w:r>
      <w:r>
        <w:t>dimasa lalu. Informasi laporan keuangan</w:t>
      </w:r>
      <w:r>
        <w:rPr>
          <w:spacing w:val="-1"/>
        </w:rPr>
        <w:t xml:space="preserve"> </w:t>
      </w:r>
      <w:r>
        <w:t>yang relevan adalah :</w:t>
      </w:r>
    </w:p>
    <w:p w:rsidR="00316BDB" w:rsidRDefault="00316BDB" w:rsidP="00316BDB">
      <w:pPr>
        <w:pStyle w:val="ListParagraph"/>
        <w:numPr>
          <w:ilvl w:val="2"/>
          <w:numId w:val="32"/>
        </w:numPr>
        <w:tabs>
          <w:tab w:val="left" w:pos="2729"/>
        </w:tabs>
        <w:spacing w:before="1" w:line="480" w:lineRule="auto"/>
        <w:ind w:left="2729" w:right="142"/>
        <w:jc w:val="both"/>
        <w:rPr>
          <w:sz w:val="24"/>
        </w:rPr>
      </w:pPr>
      <w:r>
        <w:rPr>
          <w:sz w:val="24"/>
        </w:rPr>
        <w:t>Memiliki manfaat prediktif (predictive value) Informasi dapat membantu pengguna untuk memprediksi masa yang akan datang dengan mengacu pada hasil masa lalu dan kejadian masa kini.</w:t>
      </w:r>
    </w:p>
    <w:p w:rsidR="00316BDB" w:rsidRDefault="00316BDB" w:rsidP="00316BDB">
      <w:pPr>
        <w:pStyle w:val="ListParagraph"/>
        <w:numPr>
          <w:ilvl w:val="2"/>
          <w:numId w:val="32"/>
        </w:numPr>
        <w:tabs>
          <w:tab w:val="left" w:pos="2729"/>
        </w:tabs>
        <w:spacing w:line="480" w:lineRule="auto"/>
        <w:ind w:left="2729" w:right="141"/>
        <w:jc w:val="both"/>
        <w:rPr>
          <w:sz w:val="24"/>
        </w:rPr>
      </w:pPr>
      <w:r>
        <w:rPr>
          <w:sz w:val="24"/>
        </w:rPr>
        <w:t>Memiliki manfaat umpan balik (feedback value) Informasi memungkinkan pengguna untuk menegaskan alat mengoreksi ekspektasi di masa lalu.</w:t>
      </w:r>
    </w:p>
    <w:p w:rsidR="00316BDB" w:rsidRDefault="00316BDB" w:rsidP="00316BDB">
      <w:pPr>
        <w:pStyle w:val="ListParagraph"/>
        <w:numPr>
          <w:ilvl w:val="2"/>
          <w:numId w:val="32"/>
        </w:numPr>
        <w:tabs>
          <w:tab w:val="left" w:pos="2729"/>
        </w:tabs>
        <w:spacing w:before="1" w:line="480" w:lineRule="auto"/>
        <w:ind w:left="2729" w:right="142"/>
        <w:jc w:val="both"/>
        <w:rPr>
          <w:sz w:val="24"/>
        </w:rPr>
      </w:pPr>
      <w:r>
        <w:rPr>
          <w:sz w:val="24"/>
        </w:rPr>
        <w:t>Tepat</w:t>
      </w:r>
      <w:r>
        <w:rPr>
          <w:spacing w:val="-6"/>
          <w:sz w:val="24"/>
        </w:rPr>
        <w:t xml:space="preserve"> </w:t>
      </w:r>
      <w:r>
        <w:rPr>
          <w:sz w:val="24"/>
        </w:rPr>
        <w:t>waktu</w:t>
      </w:r>
      <w:r>
        <w:rPr>
          <w:spacing w:val="-4"/>
          <w:sz w:val="24"/>
        </w:rPr>
        <w:t xml:space="preserve"> </w:t>
      </w:r>
      <w:r>
        <w:rPr>
          <w:sz w:val="24"/>
        </w:rPr>
        <w:t>Informasi</w:t>
      </w:r>
      <w:r>
        <w:rPr>
          <w:spacing w:val="-6"/>
          <w:sz w:val="24"/>
        </w:rPr>
        <w:t xml:space="preserve"> </w:t>
      </w:r>
      <w:r>
        <w:rPr>
          <w:sz w:val="24"/>
        </w:rPr>
        <w:t>disajikan</w:t>
      </w:r>
      <w:r>
        <w:rPr>
          <w:spacing w:val="-6"/>
          <w:sz w:val="24"/>
        </w:rPr>
        <w:t xml:space="preserve"> </w:t>
      </w:r>
      <w:r>
        <w:rPr>
          <w:sz w:val="24"/>
        </w:rPr>
        <w:t>tepat</w:t>
      </w:r>
      <w:r>
        <w:rPr>
          <w:spacing w:val="-6"/>
          <w:sz w:val="24"/>
        </w:rPr>
        <w:t xml:space="preserve"> </w:t>
      </w:r>
      <w:r>
        <w:rPr>
          <w:sz w:val="24"/>
        </w:rPr>
        <w:t>waktu</w:t>
      </w:r>
      <w:r>
        <w:rPr>
          <w:spacing w:val="-6"/>
          <w:sz w:val="24"/>
        </w:rPr>
        <w:t xml:space="preserve"> </w:t>
      </w:r>
      <w:r>
        <w:rPr>
          <w:sz w:val="24"/>
        </w:rPr>
        <w:t>sehingga</w:t>
      </w:r>
      <w:r>
        <w:rPr>
          <w:spacing w:val="-7"/>
          <w:sz w:val="24"/>
        </w:rPr>
        <w:t xml:space="preserve"> </w:t>
      </w:r>
      <w:r>
        <w:rPr>
          <w:sz w:val="24"/>
        </w:rPr>
        <w:t>dapat berpengaruh dan berguna dalam pengambilan keputusan.</w:t>
      </w:r>
    </w:p>
    <w:p w:rsidR="00316BDB" w:rsidRDefault="00316BDB" w:rsidP="00316BDB">
      <w:pPr>
        <w:pStyle w:val="ListParagraph"/>
        <w:numPr>
          <w:ilvl w:val="2"/>
          <w:numId w:val="32"/>
        </w:numPr>
        <w:tabs>
          <w:tab w:val="left" w:pos="2729"/>
        </w:tabs>
        <w:spacing w:line="480" w:lineRule="auto"/>
        <w:ind w:left="2729" w:right="142"/>
        <w:jc w:val="both"/>
        <w:rPr>
          <w:sz w:val="24"/>
        </w:rPr>
      </w:pPr>
      <w:r>
        <w:rPr>
          <w:sz w:val="24"/>
        </w:rPr>
        <w:t>Lengkap Informasi disajikan selengkap mungkin yaitu mencakup semua informasi akuntansi yang dapat mempengaruhi pengambilan keputusan.</w:t>
      </w:r>
    </w:p>
    <w:p w:rsidR="00316BDB" w:rsidRDefault="00316BDB" w:rsidP="00316BDB">
      <w:pPr>
        <w:pStyle w:val="ListParagraph"/>
        <w:numPr>
          <w:ilvl w:val="1"/>
          <w:numId w:val="32"/>
        </w:numPr>
        <w:tabs>
          <w:tab w:val="left" w:pos="2008"/>
        </w:tabs>
        <w:spacing w:before="1"/>
        <w:ind w:left="2008"/>
        <w:jc w:val="both"/>
        <w:rPr>
          <w:sz w:val="24"/>
        </w:rPr>
      </w:pPr>
      <w:r>
        <w:rPr>
          <w:spacing w:val="-2"/>
          <w:sz w:val="24"/>
        </w:rPr>
        <w:t>Andal</w:t>
      </w:r>
    </w:p>
    <w:p w:rsidR="00316BDB" w:rsidRDefault="00316BDB" w:rsidP="00316BDB">
      <w:pPr>
        <w:pStyle w:val="BodyText"/>
      </w:pPr>
    </w:p>
    <w:p w:rsidR="00316BDB" w:rsidRDefault="00316BDB" w:rsidP="00316BDB">
      <w:pPr>
        <w:pStyle w:val="BodyText"/>
        <w:spacing w:line="480" w:lineRule="auto"/>
        <w:ind w:left="1648" w:right="144" w:firstLine="360"/>
        <w:jc w:val="both"/>
      </w:pPr>
      <w:r>
        <w:t>Informasi dalam laporan keuangan bebas dari pengertian yang menyesatkan,</w:t>
      </w:r>
      <w:r>
        <w:rPr>
          <w:spacing w:val="53"/>
        </w:rPr>
        <w:t xml:space="preserve"> </w:t>
      </w:r>
      <w:r>
        <w:t>menyajikan</w:t>
      </w:r>
      <w:r>
        <w:rPr>
          <w:spacing w:val="53"/>
        </w:rPr>
        <w:t xml:space="preserve"> </w:t>
      </w:r>
      <w:r>
        <w:t>fakta</w:t>
      </w:r>
      <w:r>
        <w:rPr>
          <w:spacing w:val="55"/>
        </w:rPr>
        <w:t xml:space="preserve"> </w:t>
      </w:r>
      <w:r>
        <w:t>secara</w:t>
      </w:r>
      <w:r>
        <w:rPr>
          <w:spacing w:val="54"/>
        </w:rPr>
        <w:t xml:space="preserve"> </w:t>
      </w:r>
      <w:r>
        <w:t>jujur,</w:t>
      </w:r>
      <w:r>
        <w:rPr>
          <w:spacing w:val="53"/>
        </w:rPr>
        <w:t xml:space="preserve"> </w:t>
      </w:r>
      <w:r>
        <w:t>dan</w:t>
      </w:r>
      <w:r>
        <w:rPr>
          <w:spacing w:val="53"/>
        </w:rPr>
        <w:t xml:space="preserve"> </w:t>
      </w:r>
      <w:r>
        <w:t>dapat</w:t>
      </w:r>
      <w:r>
        <w:rPr>
          <w:spacing w:val="55"/>
        </w:rPr>
        <w:t xml:space="preserve"> </w:t>
      </w:r>
      <w:r>
        <w:rPr>
          <w:spacing w:val="-2"/>
        </w:rPr>
        <w:t>diverifikasi.</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648" w:right="143"/>
        <w:jc w:val="both"/>
      </w:pPr>
      <w:r>
        <w:t xml:space="preserve">Informasi yang andal setidaknya memenuhi karakteristik sebagai </w:t>
      </w:r>
      <w:r>
        <w:rPr>
          <w:spacing w:val="-2"/>
        </w:rPr>
        <w:t>berikut:</w:t>
      </w:r>
    </w:p>
    <w:p w:rsidR="00316BDB" w:rsidRDefault="00316BDB" w:rsidP="00316BDB">
      <w:pPr>
        <w:pStyle w:val="ListParagraph"/>
        <w:numPr>
          <w:ilvl w:val="0"/>
          <w:numId w:val="20"/>
        </w:numPr>
        <w:tabs>
          <w:tab w:val="left" w:pos="2695"/>
        </w:tabs>
        <w:spacing w:line="480" w:lineRule="auto"/>
        <w:ind w:right="142"/>
        <w:jc w:val="both"/>
        <w:rPr>
          <w:sz w:val="24"/>
        </w:rPr>
      </w:pPr>
      <w:r>
        <w:rPr>
          <w:sz w:val="24"/>
        </w:rPr>
        <w:t>Penyajian jujur Informasi menggambarkan secara jujur transaksi yang seharusnya disajikan atau secara wajar dapat diharapkan untuk disajikan.</w:t>
      </w:r>
    </w:p>
    <w:p w:rsidR="00316BDB" w:rsidRDefault="00316BDB" w:rsidP="00316BDB">
      <w:pPr>
        <w:pStyle w:val="ListParagraph"/>
        <w:numPr>
          <w:ilvl w:val="0"/>
          <w:numId w:val="20"/>
        </w:numPr>
        <w:tabs>
          <w:tab w:val="left" w:pos="2693"/>
          <w:tab w:val="left" w:pos="2695"/>
        </w:tabs>
        <w:spacing w:before="1" w:line="480" w:lineRule="auto"/>
        <w:ind w:right="143"/>
        <w:jc w:val="both"/>
        <w:rPr>
          <w:sz w:val="24"/>
        </w:rPr>
      </w:pPr>
      <w:r>
        <w:rPr>
          <w:sz w:val="24"/>
        </w:rPr>
        <w:t>Netralitas Informasi diarahkan pada kepentingan umum dan tidak mementingkan kepentingan pihak tertentu.</w:t>
      </w:r>
    </w:p>
    <w:p w:rsidR="00316BDB" w:rsidRDefault="00316BDB" w:rsidP="00316BDB">
      <w:pPr>
        <w:pStyle w:val="ListParagraph"/>
        <w:numPr>
          <w:ilvl w:val="0"/>
          <w:numId w:val="20"/>
        </w:numPr>
        <w:tabs>
          <w:tab w:val="left" w:pos="2695"/>
        </w:tabs>
        <w:spacing w:line="480" w:lineRule="auto"/>
        <w:ind w:right="141"/>
        <w:jc w:val="both"/>
        <w:rPr>
          <w:sz w:val="24"/>
        </w:rPr>
      </w:pPr>
      <w:r>
        <w:rPr>
          <w:sz w:val="24"/>
        </w:rPr>
        <w:t>Dapat diverifikasi Informasi dalam laporan keuangan dapat diuji.</w:t>
      </w:r>
      <w:r>
        <w:rPr>
          <w:spacing w:val="-7"/>
          <w:sz w:val="24"/>
        </w:rPr>
        <w:t xml:space="preserve"> </w:t>
      </w:r>
      <w:r>
        <w:rPr>
          <w:sz w:val="24"/>
        </w:rPr>
        <w:t>Akan</w:t>
      </w:r>
      <w:r>
        <w:rPr>
          <w:spacing w:val="-8"/>
          <w:sz w:val="24"/>
        </w:rPr>
        <w:t xml:space="preserve"> </w:t>
      </w:r>
      <w:r>
        <w:rPr>
          <w:sz w:val="24"/>
        </w:rPr>
        <w:t>lebih</w:t>
      </w:r>
      <w:r>
        <w:rPr>
          <w:spacing w:val="-8"/>
          <w:sz w:val="24"/>
        </w:rPr>
        <w:t xml:space="preserve"> </w:t>
      </w:r>
      <w:r>
        <w:rPr>
          <w:sz w:val="24"/>
        </w:rPr>
        <w:t>baik</w:t>
      </w:r>
      <w:r>
        <w:rPr>
          <w:spacing w:val="-7"/>
          <w:sz w:val="24"/>
        </w:rPr>
        <w:t xml:space="preserve"> </w:t>
      </w:r>
      <w:r>
        <w:rPr>
          <w:sz w:val="24"/>
        </w:rPr>
        <w:t>apabila</w:t>
      </w:r>
      <w:r>
        <w:rPr>
          <w:spacing w:val="-9"/>
          <w:sz w:val="24"/>
        </w:rPr>
        <w:t xml:space="preserve"> </w:t>
      </w:r>
      <w:r>
        <w:rPr>
          <w:sz w:val="24"/>
        </w:rPr>
        <w:t>dilakukan</w:t>
      </w:r>
      <w:r>
        <w:rPr>
          <w:spacing w:val="-8"/>
          <w:sz w:val="24"/>
        </w:rPr>
        <w:t xml:space="preserve"> </w:t>
      </w:r>
      <w:r>
        <w:rPr>
          <w:sz w:val="24"/>
        </w:rPr>
        <w:t>pengujian</w:t>
      </w:r>
      <w:r>
        <w:rPr>
          <w:spacing w:val="-8"/>
          <w:sz w:val="24"/>
        </w:rPr>
        <w:t xml:space="preserve"> </w:t>
      </w:r>
      <w:r>
        <w:rPr>
          <w:sz w:val="24"/>
        </w:rPr>
        <w:t>lebih</w:t>
      </w:r>
      <w:r>
        <w:rPr>
          <w:spacing w:val="-8"/>
          <w:sz w:val="24"/>
        </w:rPr>
        <w:t xml:space="preserve"> </w:t>
      </w:r>
      <w:r>
        <w:rPr>
          <w:sz w:val="24"/>
        </w:rPr>
        <w:t xml:space="preserve">dari satu kali oleh pihak yang berbeda dan hasilnya tidak jauh </w:t>
      </w:r>
      <w:r>
        <w:rPr>
          <w:spacing w:val="-2"/>
          <w:sz w:val="24"/>
        </w:rPr>
        <w:t>beda.</w:t>
      </w:r>
    </w:p>
    <w:p w:rsidR="00316BDB" w:rsidRDefault="00316BDB" w:rsidP="00316BDB">
      <w:pPr>
        <w:pStyle w:val="ListParagraph"/>
        <w:numPr>
          <w:ilvl w:val="1"/>
          <w:numId w:val="32"/>
        </w:numPr>
        <w:tabs>
          <w:tab w:val="left" w:pos="2008"/>
        </w:tabs>
        <w:ind w:left="2008"/>
        <w:jc w:val="both"/>
        <w:rPr>
          <w:sz w:val="24"/>
        </w:rPr>
      </w:pPr>
      <w:r>
        <w:rPr>
          <w:sz w:val="24"/>
        </w:rPr>
        <w:t>Dapat</w:t>
      </w:r>
      <w:r>
        <w:rPr>
          <w:spacing w:val="-2"/>
          <w:sz w:val="24"/>
        </w:rPr>
        <w:t xml:space="preserve"> </w:t>
      </w:r>
      <w:r>
        <w:rPr>
          <w:sz w:val="24"/>
        </w:rPr>
        <w:t>dibandingkan</w:t>
      </w:r>
      <w:r>
        <w:rPr>
          <w:spacing w:val="-2"/>
          <w:sz w:val="24"/>
        </w:rPr>
        <w:t xml:space="preserve"> </w:t>
      </w:r>
      <w:r>
        <w:rPr>
          <w:sz w:val="24"/>
        </w:rPr>
        <w:t>dan Dapat</w:t>
      </w:r>
      <w:r>
        <w:rPr>
          <w:spacing w:val="-1"/>
          <w:sz w:val="24"/>
        </w:rPr>
        <w:t xml:space="preserve"> </w:t>
      </w:r>
      <w:r>
        <w:rPr>
          <w:spacing w:val="-2"/>
          <w:sz w:val="24"/>
        </w:rPr>
        <w:t>dipahami</w:t>
      </w:r>
    </w:p>
    <w:p w:rsidR="00316BDB" w:rsidRDefault="00316BDB" w:rsidP="00316BDB">
      <w:pPr>
        <w:pStyle w:val="BodyText"/>
        <w:spacing w:before="1"/>
      </w:pPr>
    </w:p>
    <w:p w:rsidR="00316BDB" w:rsidRDefault="00316BDB" w:rsidP="00316BDB">
      <w:pPr>
        <w:pStyle w:val="BodyText"/>
        <w:spacing w:line="480" w:lineRule="auto"/>
        <w:ind w:left="2008" w:right="139" w:firstLine="451"/>
        <w:jc w:val="both"/>
      </w:pPr>
      <w:r>
        <w:t>Informasi yang termuat dalam laporan keuangan akan lebih berguna jika dapat dibandingkan dengan laporan keuangan periode sebelumnya atau laporan keuangan entitas pelaporan lain pada umumnya. Informasi yang disajikan dalam laporan keuangan dapat dipahami oleh pengguna dan dinyatakan dalam bentuk yang disesuaikan dengan batas pemahaman para pengguna.</w:t>
      </w:r>
      <w:hyperlink w:anchor="_bookmark18" w:history="1">
        <w:r>
          <w:rPr>
            <w:vertAlign w:val="superscript"/>
          </w:rPr>
          <w:t>19</w:t>
        </w:r>
      </w:hyperlink>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36"/>
        <w:rPr>
          <w:sz w:val="20"/>
        </w:rPr>
      </w:pPr>
      <w:r>
        <w:rPr>
          <w:noProof/>
          <w:sz w:val="20"/>
          <w:lang w:val="en-US"/>
        </w:rPr>
        <mc:AlternateContent>
          <mc:Choice Requires="wps">
            <w:drawing>
              <wp:anchor distT="0" distB="0" distL="0" distR="0" simplePos="0" relativeHeight="251666432" behindDoc="1" locked="0" layoutInCell="1" allowOverlap="1" wp14:anchorId="4E4F3815" wp14:editId="50276208">
                <wp:simplePos x="0" y="0"/>
                <wp:positionH relativeFrom="page">
                  <wp:posOffset>1440433</wp:posOffset>
                </wp:positionH>
                <wp:positionV relativeFrom="paragraph">
                  <wp:posOffset>184717</wp:posOffset>
                </wp:positionV>
                <wp:extent cx="1829435" cy="9525"/>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BF850C" id="Graphic 28" o:spid="_x0000_s1026" style="position:absolute;margin-left:113.4pt;margin-top:14.55pt;width:144.05pt;height:.75pt;z-index:-25165004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" path="m1829053,l,,,9143r1829053,l1829053,xe" fillcolor="black" stroked="f">
                <v:path arrowok="t"/>
                <w10:wrap type="topAndBottom" anchorx="page"/>
              </v:shape>
            </w:pict>
          </mc:Fallback>
        </mc:AlternateContent>
      </w:r>
    </w:p>
    <w:p w:rsidR="00316BDB" w:rsidRDefault="00316BDB" w:rsidP="00316BDB">
      <w:pPr>
        <w:spacing w:before="101"/>
        <w:ind w:left="568" w:right="144" w:firstLine="720"/>
        <w:jc w:val="both"/>
        <w:rPr>
          <w:sz w:val="20"/>
        </w:rPr>
      </w:pPr>
      <w:bookmarkStart w:id="17" w:name="_bookmark18"/>
      <w:bookmarkEnd w:id="17"/>
      <w:r>
        <w:rPr>
          <w:sz w:val="20"/>
          <w:vertAlign w:val="superscript"/>
        </w:rPr>
        <w:t>19</w:t>
      </w:r>
      <w:r>
        <w:rPr>
          <w:sz w:val="20"/>
        </w:rPr>
        <w:t xml:space="preserve"> IAI-KASP. (2015). Pedoman Asistensi Akuntansi Keuangan Desa. Jakarta: Ikatan Akuntan Indonesia-Kompertemen Akuntansi Sektor Publik. Indrianasari, N. T. (2018). Implementasi Perpajakan Dalam Pen</w:t>
      </w:r>
    </w:p>
    <w:p w:rsidR="00316BDB" w:rsidRDefault="00316BDB" w:rsidP="00316BDB">
      <w:pPr>
        <w:jc w:val="both"/>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Heading2"/>
        <w:numPr>
          <w:ilvl w:val="0"/>
          <w:numId w:val="32"/>
        </w:numPr>
        <w:tabs>
          <w:tab w:val="left" w:pos="1287"/>
        </w:tabs>
        <w:ind w:left="1287" w:hanging="359"/>
        <w:jc w:val="left"/>
      </w:pPr>
      <w:bookmarkStart w:id="18" w:name="_TOC_250012"/>
      <w:r>
        <w:t>Pengolahan</w:t>
      </w:r>
      <w:r>
        <w:rPr>
          <w:spacing w:val="-2"/>
        </w:rPr>
        <w:t xml:space="preserve"> </w:t>
      </w:r>
      <w:r>
        <w:t>Keuangan</w:t>
      </w:r>
      <w:r>
        <w:rPr>
          <w:spacing w:val="57"/>
        </w:rPr>
        <w:t xml:space="preserve"> </w:t>
      </w:r>
      <w:bookmarkEnd w:id="18"/>
      <w:r>
        <w:rPr>
          <w:spacing w:val="-4"/>
        </w:rPr>
        <w:t>Desa</w:t>
      </w:r>
    </w:p>
    <w:p w:rsidR="00316BDB" w:rsidRDefault="00316BDB" w:rsidP="00316BDB">
      <w:pPr>
        <w:pStyle w:val="BodyText"/>
        <w:rPr>
          <w:b/>
        </w:rPr>
      </w:pPr>
    </w:p>
    <w:p w:rsidR="00316BDB" w:rsidRDefault="00316BDB" w:rsidP="00316BDB">
      <w:pPr>
        <w:pStyle w:val="BodyText"/>
        <w:spacing w:line="480" w:lineRule="auto"/>
        <w:ind w:left="568" w:right="138" w:firstLine="720"/>
        <w:jc w:val="both"/>
      </w:pPr>
      <w:r>
        <w:t>Pemerintah desa sebagai ujung tombak dalam sistem pemerintahan daerah akan berhubungan dan bersentuhan langsung dengan masyarakat. Karena itu, sistem</w:t>
      </w:r>
      <w:r>
        <w:rPr>
          <w:spacing w:val="-9"/>
        </w:rPr>
        <w:t xml:space="preserve"> </w:t>
      </w:r>
      <w:r>
        <w:t>dan</w:t>
      </w:r>
      <w:r>
        <w:rPr>
          <w:spacing w:val="-9"/>
        </w:rPr>
        <w:t xml:space="preserve"> </w:t>
      </w:r>
      <w:r>
        <w:t>mekanisme</w:t>
      </w:r>
      <w:r>
        <w:rPr>
          <w:spacing w:val="-10"/>
        </w:rPr>
        <w:t xml:space="preserve"> </w:t>
      </w:r>
      <w:r>
        <w:t>penyelenggaraan</w:t>
      </w:r>
      <w:r>
        <w:rPr>
          <w:spacing w:val="-9"/>
        </w:rPr>
        <w:t xml:space="preserve"> </w:t>
      </w:r>
      <w:r>
        <w:t>pemerintahan</w:t>
      </w:r>
      <w:r>
        <w:rPr>
          <w:spacing w:val="-9"/>
        </w:rPr>
        <w:t xml:space="preserve"> </w:t>
      </w:r>
      <w:r>
        <w:t>daerah</w:t>
      </w:r>
      <w:r>
        <w:rPr>
          <w:spacing w:val="-9"/>
        </w:rPr>
        <w:t xml:space="preserve"> </w:t>
      </w:r>
      <w:r>
        <w:t>sangat</w:t>
      </w:r>
      <w:r>
        <w:rPr>
          <w:spacing w:val="-9"/>
        </w:rPr>
        <w:t xml:space="preserve"> </w:t>
      </w:r>
      <w:r>
        <w:t>didukung</w:t>
      </w:r>
      <w:r>
        <w:rPr>
          <w:spacing w:val="-9"/>
        </w:rPr>
        <w:t xml:space="preserve"> </w:t>
      </w:r>
      <w:r>
        <w:t>dan ditentukan</w:t>
      </w:r>
      <w:r>
        <w:rPr>
          <w:spacing w:val="-15"/>
        </w:rPr>
        <w:t xml:space="preserve"> </w:t>
      </w:r>
      <w:r>
        <w:t>oleh</w:t>
      </w:r>
      <w:r>
        <w:rPr>
          <w:spacing w:val="-15"/>
        </w:rPr>
        <w:t xml:space="preserve"> </w:t>
      </w:r>
      <w:r>
        <w:t>Pemerintah</w:t>
      </w:r>
      <w:r>
        <w:rPr>
          <w:spacing w:val="-14"/>
        </w:rPr>
        <w:t xml:space="preserve"> </w:t>
      </w:r>
      <w:r>
        <w:t>Desa</w:t>
      </w:r>
      <w:r>
        <w:rPr>
          <w:spacing w:val="-15"/>
        </w:rPr>
        <w:t xml:space="preserve"> </w:t>
      </w:r>
      <w:r>
        <w:t>dan</w:t>
      </w:r>
      <w:r>
        <w:rPr>
          <w:spacing w:val="-14"/>
        </w:rPr>
        <w:t xml:space="preserve"> </w:t>
      </w:r>
      <w:r>
        <w:t>Badan</w:t>
      </w:r>
      <w:r>
        <w:rPr>
          <w:spacing w:val="-14"/>
        </w:rPr>
        <w:t xml:space="preserve"> </w:t>
      </w:r>
      <w:r>
        <w:t>Permusyawaratan</w:t>
      </w:r>
      <w:r>
        <w:rPr>
          <w:spacing w:val="-15"/>
        </w:rPr>
        <w:t xml:space="preserve"> </w:t>
      </w:r>
      <w:r>
        <w:t>Desa</w:t>
      </w:r>
      <w:r>
        <w:rPr>
          <w:spacing w:val="-15"/>
        </w:rPr>
        <w:t xml:space="preserve"> </w:t>
      </w:r>
      <w:r>
        <w:t>(BPD)</w:t>
      </w:r>
      <w:r>
        <w:rPr>
          <w:spacing w:val="-13"/>
        </w:rPr>
        <w:t xml:space="preserve"> </w:t>
      </w:r>
      <w:r>
        <w:t>sebagai bagian dari Pemerintah Daerah. Struktur kelembagaan dan mekanisme kerja di semua tingkatan pemerintah, khususnya pemerintahan desa harus diarahkan untuk dapat</w:t>
      </w:r>
      <w:r>
        <w:rPr>
          <w:spacing w:val="-15"/>
        </w:rPr>
        <w:t xml:space="preserve"> </w:t>
      </w:r>
      <w:r>
        <w:t>menciptakan</w:t>
      </w:r>
      <w:r>
        <w:rPr>
          <w:spacing w:val="-15"/>
        </w:rPr>
        <w:t xml:space="preserve"> </w:t>
      </w:r>
      <w:r>
        <w:t>pemerintahan</w:t>
      </w:r>
      <w:r>
        <w:rPr>
          <w:spacing w:val="-15"/>
        </w:rPr>
        <w:t xml:space="preserve"> </w:t>
      </w:r>
      <w:r>
        <w:t>yang</w:t>
      </w:r>
      <w:r>
        <w:rPr>
          <w:spacing w:val="-15"/>
        </w:rPr>
        <w:t xml:space="preserve"> </w:t>
      </w:r>
      <w:r>
        <w:t>peka</w:t>
      </w:r>
      <w:r>
        <w:rPr>
          <w:spacing w:val="-15"/>
        </w:rPr>
        <w:t xml:space="preserve"> </w:t>
      </w:r>
      <w:r>
        <w:t>terhadap</w:t>
      </w:r>
      <w:r>
        <w:rPr>
          <w:spacing w:val="-15"/>
        </w:rPr>
        <w:t xml:space="preserve"> </w:t>
      </w:r>
      <w:r>
        <w:t>perkembangan</w:t>
      </w:r>
      <w:r>
        <w:rPr>
          <w:spacing w:val="-15"/>
        </w:rPr>
        <w:t xml:space="preserve"> </w:t>
      </w:r>
      <w:r>
        <w:t>dan</w:t>
      </w:r>
      <w:r>
        <w:rPr>
          <w:spacing w:val="-15"/>
        </w:rPr>
        <w:t xml:space="preserve"> </w:t>
      </w:r>
      <w:r>
        <w:t>perubahan yang terjadi dalam masyarakat. Reformasi dan otonomi daerah sebenarnya adalah harapan baru bagi pemerintah dan masyarakat desa untuk membangun desanya sesuai kebutuhan dan aspirasi masyarakat. Bagi sebagian besar aparat pemerintah desa, otonomi adalah suatu peluang baru yang dapat membuka ruang kreativitas bagi</w:t>
      </w:r>
      <w:r>
        <w:rPr>
          <w:spacing w:val="-9"/>
        </w:rPr>
        <w:t xml:space="preserve"> </w:t>
      </w:r>
      <w:r>
        <w:t>aparatur</w:t>
      </w:r>
      <w:r>
        <w:rPr>
          <w:spacing w:val="-10"/>
        </w:rPr>
        <w:t xml:space="preserve"> </w:t>
      </w:r>
      <w:r>
        <w:t>desa</w:t>
      </w:r>
      <w:r>
        <w:rPr>
          <w:spacing w:val="-10"/>
        </w:rPr>
        <w:t xml:space="preserve"> </w:t>
      </w:r>
      <w:r>
        <w:t>dalam</w:t>
      </w:r>
      <w:r>
        <w:rPr>
          <w:spacing w:val="-7"/>
        </w:rPr>
        <w:t xml:space="preserve"> </w:t>
      </w:r>
      <w:r>
        <w:t>mengelola</w:t>
      </w:r>
      <w:r>
        <w:rPr>
          <w:spacing w:val="-10"/>
        </w:rPr>
        <w:t xml:space="preserve"> </w:t>
      </w:r>
      <w:r>
        <w:t>desa,</w:t>
      </w:r>
      <w:r>
        <w:rPr>
          <w:spacing w:val="-9"/>
        </w:rPr>
        <w:t xml:space="preserve"> </w:t>
      </w:r>
      <w:r>
        <w:t>misalnya</w:t>
      </w:r>
      <w:r>
        <w:rPr>
          <w:spacing w:val="-10"/>
        </w:rPr>
        <w:t xml:space="preserve"> </w:t>
      </w:r>
      <w:r>
        <w:t>semua</w:t>
      </w:r>
      <w:r>
        <w:rPr>
          <w:spacing w:val="-10"/>
        </w:rPr>
        <w:t xml:space="preserve"> </w:t>
      </w:r>
      <w:r>
        <w:t>hal</w:t>
      </w:r>
      <w:r>
        <w:rPr>
          <w:spacing w:val="-9"/>
        </w:rPr>
        <w:t xml:space="preserve"> </w:t>
      </w:r>
      <w:r>
        <w:t>yang</w:t>
      </w:r>
      <w:r>
        <w:rPr>
          <w:spacing w:val="-9"/>
        </w:rPr>
        <w:t xml:space="preserve"> </w:t>
      </w:r>
      <w:r>
        <w:t>akan</w:t>
      </w:r>
      <w:r>
        <w:rPr>
          <w:spacing w:val="-9"/>
        </w:rPr>
        <w:t xml:space="preserve"> </w:t>
      </w:r>
      <w:r>
        <w:t>dilakukan oleh</w:t>
      </w:r>
      <w:r>
        <w:rPr>
          <w:spacing w:val="-12"/>
        </w:rPr>
        <w:t xml:space="preserve"> </w:t>
      </w:r>
      <w:r>
        <w:t>pemerintah</w:t>
      </w:r>
      <w:r>
        <w:rPr>
          <w:spacing w:val="-12"/>
        </w:rPr>
        <w:t xml:space="preserve"> </w:t>
      </w:r>
      <w:r>
        <w:t>desa</w:t>
      </w:r>
      <w:r>
        <w:rPr>
          <w:spacing w:val="-12"/>
        </w:rPr>
        <w:t xml:space="preserve"> </w:t>
      </w:r>
      <w:r>
        <w:t>harus</w:t>
      </w:r>
      <w:r>
        <w:rPr>
          <w:spacing w:val="-11"/>
        </w:rPr>
        <w:t xml:space="preserve"> </w:t>
      </w:r>
      <w:r>
        <w:t>melalui</w:t>
      </w:r>
      <w:r>
        <w:rPr>
          <w:spacing w:val="-11"/>
        </w:rPr>
        <w:t xml:space="preserve"> </w:t>
      </w:r>
      <w:r>
        <w:t>rute</w:t>
      </w:r>
      <w:r>
        <w:rPr>
          <w:spacing w:val="-13"/>
        </w:rPr>
        <w:t xml:space="preserve"> </w:t>
      </w:r>
      <w:r>
        <w:t>persetujuan</w:t>
      </w:r>
      <w:r>
        <w:rPr>
          <w:spacing w:val="-12"/>
        </w:rPr>
        <w:t xml:space="preserve"> </w:t>
      </w:r>
      <w:r>
        <w:t>kecamatan,</w:t>
      </w:r>
      <w:r>
        <w:rPr>
          <w:spacing w:val="-12"/>
        </w:rPr>
        <w:t xml:space="preserve"> </w:t>
      </w:r>
      <w:r>
        <w:t>untuk</w:t>
      </w:r>
      <w:r>
        <w:rPr>
          <w:spacing w:val="-11"/>
        </w:rPr>
        <w:t xml:space="preserve"> </w:t>
      </w:r>
      <w:r>
        <w:t>sekarang</w:t>
      </w:r>
      <w:r>
        <w:rPr>
          <w:spacing w:val="-12"/>
        </w:rPr>
        <w:t xml:space="preserve"> </w:t>
      </w:r>
      <w:r>
        <w:t>hal itu</w:t>
      </w:r>
      <w:r>
        <w:rPr>
          <w:spacing w:val="-15"/>
        </w:rPr>
        <w:t xml:space="preserve"> </w:t>
      </w:r>
      <w:r>
        <w:t>tidak</w:t>
      </w:r>
      <w:r>
        <w:rPr>
          <w:spacing w:val="-15"/>
        </w:rPr>
        <w:t xml:space="preserve"> </w:t>
      </w:r>
      <w:r>
        <w:t>berlaku</w:t>
      </w:r>
      <w:r>
        <w:rPr>
          <w:spacing w:val="-15"/>
        </w:rPr>
        <w:t xml:space="preserve"> </w:t>
      </w:r>
      <w:r>
        <w:t>lagi.</w:t>
      </w:r>
      <w:r>
        <w:rPr>
          <w:spacing w:val="-15"/>
        </w:rPr>
        <w:t xml:space="preserve"> </w:t>
      </w:r>
      <w:r>
        <w:t>Hal</w:t>
      </w:r>
      <w:r>
        <w:rPr>
          <w:spacing w:val="-15"/>
        </w:rPr>
        <w:t xml:space="preserve"> </w:t>
      </w:r>
      <w:r>
        <w:t>itu</w:t>
      </w:r>
      <w:r>
        <w:rPr>
          <w:spacing w:val="-15"/>
        </w:rPr>
        <w:t xml:space="preserve"> </w:t>
      </w:r>
      <w:r>
        <w:t>jelas</w:t>
      </w:r>
      <w:r>
        <w:rPr>
          <w:spacing w:val="-15"/>
        </w:rPr>
        <w:t xml:space="preserve"> </w:t>
      </w:r>
      <w:r>
        <w:t>membuat</w:t>
      </w:r>
      <w:r>
        <w:rPr>
          <w:spacing w:val="-15"/>
        </w:rPr>
        <w:t xml:space="preserve"> </w:t>
      </w:r>
      <w:r>
        <w:t>pemerintah</w:t>
      </w:r>
      <w:r>
        <w:rPr>
          <w:spacing w:val="-15"/>
        </w:rPr>
        <w:t xml:space="preserve"> </w:t>
      </w:r>
      <w:r>
        <w:t>desa</w:t>
      </w:r>
      <w:r>
        <w:rPr>
          <w:spacing w:val="-15"/>
        </w:rPr>
        <w:t xml:space="preserve"> </w:t>
      </w:r>
      <w:r>
        <w:t>semakin</w:t>
      </w:r>
      <w:r>
        <w:rPr>
          <w:spacing w:val="-15"/>
        </w:rPr>
        <w:t xml:space="preserve"> </w:t>
      </w:r>
      <w:r>
        <w:t>leluasa</w:t>
      </w:r>
      <w:r>
        <w:rPr>
          <w:spacing w:val="-15"/>
        </w:rPr>
        <w:t xml:space="preserve"> </w:t>
      </w:r>
      <w:r>
        <w:t>dalam menentukan</w:t>
      </w:r>
      <w:r>
        <w:rPr>
          <w:spacing w:val="-15"/>
        </w:rPr>
        <w:t xml:space="preserve"> </w:t>
      </w:r>
      <w:r>
        <w:t>program</w:t>
      </w:r>
      <w:r>
        <w:rPr>
          <w:spacing w:val="-15"/>
        </w:rPr>
        <w:t xml:space="preserve"> </w:t>
      </w:r>
      <w:r>
        <w:t>pembangunan</w:t>
      </w:r>
      <w:r>
        <w:rPr>
          <w:spacing w:val="-15"/>
        </w:rPr>
        <w:t xml:space="preserve"> </w:t>
      </w:r>
      <w:r>
        <w:t>yang</w:t>
      </w:r>
      <w:r>
        <w:rPr>
          <w:spacing w:val="-15"/>
        </w:rPr>
        <w:t xml:space="preserve"> </w:t>
      </w:r>
      <w:r>
        <w:t>akan</w:t>
      </w:r>
      <w:r>
        <w:rPr>
          <w:spacing w:val="-15"/>
        </w:rPr>
        <w:t xml:space="preserve"> </w:t>
      </w:r>
      <w:r>
        <w:t>dilaksanakan,</w:t>
      </w:r>
      <w:r>
        <w:rPr>
          <w:spacing w:val="-15"/>
        </w:rPr>
        <w:t xml:space="preserve"> </w:t>
      </w:r>
      <w:r>
        <w:t>dan</w:t>
      </w:r>
      <w:r>
        <w:rPr>
          <w:spacing w:val="-15"/>
        </w:rPr>
        <w:t xml:space="preserve"> </w:t>
      </w:r>
      <w:r>
        <w:t>dapat</w:t>
      </w:r>
      <w:r>
        <w:rPr>
          <w:spacing w:val="-15"/>
        </w:rPr>
        <w:t xml:space="preserve"> </w:t>
      </w:r>
      <w:r>
        <w:t>disesuaikan dengan kebutuhan masyarakat desa.</w:t>
      </w:r>
    </w:p>
    <w:p w:rsidR="00316BDB" w:rsidRDefault="00316BDB" w:rsidP="00316BDB">
      <w:pPr>
        <w:pStyle w:val="BodyText"/>
        <w:spacing w:before="2" w:line="480" w:lineRule="auto"/>
        <w:ind w:left="568" w:right="140" w:firstLine="427"/>
        <w:jc w:val="both"/>
      </w:pPr>
      <w:r>
        <w:t>Kewenangan pengelolaan keuangan Desa dilaksanakan oleh Kepala Desa sebagaimana disebutkan dalam Pasal 75 ayat (1) bahwa Kepala Desa adalah pemegang kekuasaan pengelolaan Keuangan Desa. Dalam melaksanakan kekuasaannya</w:t>
      </w:r>
      <w:r>
        <w:rPr>
          <w:spacing w:val="-6"/>
        </w:rPr>
        <w:t xml:space="preserve"> </w:t>
      </w:r>
      <w:r>
        <w:t>kepala</w:t>
      </w:r>
      <w:r>
        <w:rPr>
          <w:spacing w:val="-5"/>
        </w:rPr>
        <w:t xml:space="preserve"> </w:t>
      </w:r>
      <w:r>
        <w:t>desa</w:t>
      </w:r>
      <w:r>
        <w:rPr>
          <w:spacing w:val="-6"/>
        </w:rPr>
        <w:t xml:space="preserve"> </w:t>
      </w:r>
      <w:r>
        <w:t>menguasakan</w:t>
      </w:r>
      <w:r>
        <w:rPr>
          <w:spacing w:val="-5"/>
        </w:rPr>
        <w:t xml:space="preserve"> </w:t>
      </w:r>
      <w:r>
        <w:t>sebagian</w:t>
      </w:r>
      <w:r>
        <w:rPr>
          <w:spacing w:val="-4"/>
        </w:rPr>
        <w:t xml:space="preserve"> </w:t>
      </w:r>
      <w:r>
        <w:t>kekuasaannya</w:t>
      </w:r>
      <w:r>
        <w:rPr>
          <w:spacing w:val="-6"/>
        </w:rPr>
        <w:t xml:space="preserve"> </w:t>
      </w:r>
      <w:r>
        <w:t>kepada</w:t>
      </w:r>
      <w:r>
        <w:rPr>
          <w:spacing w:val="-6"/>
        </w:rPr>
        <w:t xml:space="preserve"> </w:t>
      </w:r>
      <w:r>
        <w:t>perangkat desa. Dalam rangka</w:t>
      </w:r>
      <w:r>
        <w:rPr>
          <w:spacing w:val="-1"/>
        </w:rPr>
        <w:t xml:space="preserve"> </w:t>
      </w:r>
      <w:r>
        <w:t>melaksanakan kewenangan yang dimiliki untuk</w:t>
      </w:r>
      <w:r>
        <w:rPr>
          <w:spacing w:val="-2"/>
        </w:rPr>
        <w:t xml:space="preserve"> </w:t>
      </w:r>
      <w:r>
        <w:t>mengatur dan mengurus kepentingan</w:t>
      </w:r>
      <w:r>
        <w:rPr>
          <w:spacing w:val="2"/>
        </w:rPr>
        <w:t xml:space="preserve"> </w:t>
      </w:r>
      <w:r>
        <w:t>masyarakatnya,</w:t>
      </w:r>
      <w:r>
        <w:rPr>
          <w:spacing w:val="3"/>
        </w:rPr>
        <w:t xml:space="preserve"> </w:t>
      </w:r>
      <w:r>
        <w:t>dibentuklah</w:t>
      </w:r>
      <w:r>
        <w:rPr>
          <w:spacing w:val="2"/>
        </w:rPr>
        <w:t xml:space="preserve"> </w:t>
      </w:r>
      <w:r>
        <w:t>Badan</w:t>
      </w:r>
      <w:r>
        <w:rPr>
          <w:spacing w:val="2"/>
        </w:rPr>
        <w:t xml:space="preserve"> </w:t>
      </w:r>
      <w:r>
        <w:t>Permusyawaratan</w:t>
      </w:r>
      <w:r>
        <w:rPr>
          <w:spacing w:val="3"/>
        </w:rPr>
        <w:t xml:space="preserve"> </w:t>
      </w:r>
      <w:r>
        <w:rPr>
          <w:spacing w:val="-4"/>
        </w:rPr>
        <w:t>Desa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(BPD)</w:t>
      </w:r>
      <w:r>
        <w:rPr>
          <w:spacing w:val="-8"/>
        </w:rPr>
        <w:t xml:space="preserve"> </w:t>
      </w:r>
      <w:r>
        <w:t>sebagai</w:t>
      </w:r>
      <w:r>
        <w:rPr>
          <w:spacing w:val="-7"/>
        </w:rPr>
        <w:t xml:space="preserve"> </w:t>
      </w:r>
      <w:r>
        <w:t>lembaga</w:t>
      </w:r>
      <w:r>
        <w:rPr>
          <w:spacing w:val="-8"/>
        </w:rPr>
        <w:t xml:space="preserve"> </w:t>
      </w:r>
      <w:r>
        <w:t>legislasi</w:t>
      </w:r>
      <w:r>
        <w:rPr>
          <w:spacing w:val="-7"/>
        </w:rPr>
        <w:t xml:space="preserve"> </w:t>
      </w:r>
      <w:r>
        <w:t>dan</w:t>
      </w:r>
      <w:r>
        <w:rPr>
          <w:spacing w:val="-8"/>
        </w:rPr>
        <w:t xml:space="preserve"> </w:t>
      </w:r>
      <w:r>
        <w:t>wadah</w:t>
      </w:r>
      <w:r>
        <w:rPr>
          <w:spacing w:val="-8"/>
        </w:rPr>
        <w:t xml:space="preserve"> </w:t>
      </w:r>
      <w:r>
        <w:t>yang</w:t>
      </w:r>
      <w:r>
        <w:rPr>
          <w:spacing w:val="-8"/>
        </w:rPr>
        <w:t xml:space="preserve"> </w:t>
      </w:r>
      <w:r>
        <w:t>berfungsi</w:t>
      </w:r>
      <w:r>
        <w:rPr>
          <w:spacing w:val="-7"/>
        </w:rPr>
        <w:t xml:space="preserve"> </w:t>
      </w:r>
      <w:r>
        <w:t>untuk</w:t>
      </w:r>
      <w:r>
        <w:rPr>
          <w:spacing w:val="-7"/>
        </w:rPr>
        <w:t xml:space="preserve"> </w:t>
      </w:r>
      <w:r>
        <w:t>menampung</w:t>
      </w:r>
      <w:r>
        <w:rPr>
          <w:spacing w:val="-7"/>
        </w:rPr>
        <w:t xml:space="preserve"> </w:t>
      </w:r>
      <w:r>
        <w:t>dan menyalurkan</w:t>
      </w:r>
      <w:r>
        <w:rPr>
          <w:spacing w:val="-4"/>
        </w:rPr>
        <w:t xml:space="preserve"> </w:t>
      </w:r>
      <w:r>
        <w:t>aspirasi</w:t>
      </w:r>
      <w:r>
        <w:rPr>
          <w:spacing w:val="-4"/>
        </w:rPr>
        <w:t xml:space="preserve"> </w:t>
      </w:r>
      <w:r>
        <w:t>masyarakat.</w:t>
      </w:r>
      <w:r>
        <w:rPr>
          <w:spacing w:val="-4"/>
        </w:rPr>
        <w:t xml:space="preserve"> </w:t>
      </w:r>
      <w:r>
        <w:t>Lembaga</w:t>
      </w:r>
      <w:r>
        <w:rPr>
          <w:spacing w:val="-5"/>
        </w:rPr>
        <w:t xml:space="preserve"> </w:t>
      </w:r>
      <w:r>
        <w:t>ini</w:t>
      </w:r>
      <w:r>
        <w:rPr>
          <w:spacing w:val="-4"/>
        </w:rPr>
        <w:t xml:space="preserve"> </w:t>
      </w:r>
      <w:r>
        <w:t>pada</w:t>
      </w:r>
      <w:r>
        <w:rPr>
          <w:spacing w:val="-5"/>
        </w:rPr>
        <w:t xml:space="preserve"> </w:t>
      </w:r>
      <w:r>
        <w:t>hakikatnya</w:t>
      </w:r>
      <w:r>
        <w:rPr>
          <w:spacing w:val="-5"/>
        </w:rPr>
        <w:t xml:space="preserve"> </w:t>
      </w:r>
      <w:r>
        <w:t>adalah</w:t>
      </w:r>
      <w:r>
        <w:rPr>
          <w:spacing w:val="-4"/>
        </w:rPr>
        <w:t xml:space="preserve"> </w:t>
      </w:r>
      <w:r>
        <w:t>mitra</w:t>
      </w:r>
      <w:r>
        <w:rPr>
          <w:spacing w:val="-6"/>
        </w:rPr>
        <w:t xml:space="preserve"> </w:t>
      </w:r>
      <w:r>
        <w:t>kerja Pemerintah</w:t>
      </w:r>
      <w:r>
        <w:rPr>
          <w:spacing w:val="-4"/>
        </w:rPr>
        <w:t xml:space="preserve"> </w:t>
      </w:r>
      <w:r>
        <w:t>Desa</w:t>
      </w:r>
      <w:r>
        <w:rPr>
          <w:spacing w:val="-5"/>
        </w:rPr>
        <w:t xml:space="preserve"> </w:t>
      </w:r>
      <w:r>
        <w:t>yang</w:t>
      </w:r>
      <w:r>
        <w:rPr>
          <w:spacing w:val="-4"/>
        </w:rPr>
        <w:t xml:space="preserve"> </w:t>
      </w:r>
      <w:r>
        <w:t>memiliki</w:t>
      </w:r>
      <w:r>
        <w:rPr>
          <w:spacing w:val="-4"/>
        </w:rPr>
        <w:t xml:space="preserve"> </w:t>
      </w:r>
      <w:r>
        <w:t>kedudukan</w:t>
      </w:r>
      <w:r>
        <w:rPr>
          <w:spacing w:val="-4"/>
        </w:rPr>
        <w:t xml:space="preserve"> </w:t>
      </w:r>
      <w:r>
        <w:t>yang sejajar</w:t>
      </w:r>
      <w:r>
        <w:rPr>
          <w:spacing w:val="-4"/>
        </w:rPr>
        <w:t xml:space="preserve"> </w:t>
      </w:r>
      <w:r>
        <w:t>dalam</w:t>
      </w:r>
      <w:r>
        <w:rPr>
          <w:spacing w:val="-4"/>
        </w:rPr>
        <w:t xml:space="preserve"> </w:t>
      </w:r>
      <w:r>
        <w:t>menyelenggarakan urusan pemerintahan, pembangunan, dan pemberdayaan masyarakat. Prinsip pengeloaan keuangan di Desa dalam rangka Good Governance harus mencakup beberapa aspek diantaranya adalah:</w:t>
      </w:r>
      <w:hyperlink w:anchor="_bookmark19" w:history="1">
        <w:r>
          <w:rPr>
            <w:vertAlign w:val="superscript"/>
          </w:rPr>
          <w:t>20</w:t>
        </w:r>
      </w:hyperlink>
      <w:r>
        <w:t xml:space="preserve"> 1).Aspiratif, dalam pengambilan kebijakan tentang pengelolaan keuangan Desa pemerintah desa dan BPD harus mendengar aspirasi</w:t>
      </w:r>
      <w:r>
        <w:rPr>
          <w:spacing w:val="-10"/>
        </w:rPr>
        <w:t xml:space="preserve"> </w:t>
      </w:r>
      <w:r>
        <w:t>dari</w:t>
      </w:r>
      <w:r>
        <w:rPr>
          <w:spacing w:val="-11"/>
        </w:rPr>
        <w:t xml:space="preserve"> </w:t>
      </w:r>
      <w:r>
        <w:t>masyarakat.</w:t>
      </w:r>
      <w:r>
        <w:rPr>
          <w:spacing w:val="-7"/>
        </w:rPr>
        <w:t xml:space="preserve"> </w:t>
      </w:r>
      <w:r>
        <w:t>2).Partisipatif,</w:t>
      </w:r>
      <w:r>
        <w:rPr>
          <w:spacing w:val="-10"/>
        </w:rPr>
        <w:t xml:space="preserve"> </w:t>
      </w:r>
      <w:r>
        <w:t>dalam</w:t>
      </w:r>
      <w:r>
        <w:rPr>
          <w:spacing w:val="-10"/>
        </w:rPr>
        <w:t xml:space="preserve"> </w:t>
      </w:r>
      <w:r>
        <w:t>pengambilan</w:t>
      </w:r>
      <w:r>
        <w:rPr>
          <w:spacing w:val="-11"/>
        </w:rPr>
        <w:t xml:space="preserve"> </w:t>
      </w:r>
      <w:r>
        <w:t>kebijakan</w:t>
      </w:r>
      <w:r>
        <w:rPr>
          <w:spacing w:val="-10"/>
        </w:rPr>
        <w:t xml:space="preserve"> </w:t>
      </w:r>
      <w:r>
        <w:t>pengelolaan keuangan Desa, pemerintah desa harus melibatkan masyarakat. 3).Transparan, masyarakat</w:t>
      </w:r>
      <w:r>
        <w:rPr>
          <w:spacing w:val="-15"/>
        </w:rPr>
        <w:t xml:space="preserve"> </w:t>
      </w:r>
      <w:r>
        <w:t>memperoleh</w:t>
      </w:r>
      <w:r>
        <w:rPr>
          <w:spacing w:val="-15"/>
        </w:rPr>
        <w:t xml:space="preserve"> </w:t>
      </w:r>
      <w:r>
        <w:t>informasi</w:t>
      </w:r>
      <w:r>
        <w:rPr>
          <w:spacing w:val="-15"/>
        </w:rPr>
        <w:t xml:space="preserve"> </w:t>
      </w:r>
      <w:r>
        <w:t>yang</w:t>
      </w:r>
      <w:r>
        <w:rPr>
          <w:spacing w:val="-15"/>
        </w:rPr>
        <w:t xml:space="preserve"> </w:t>
      </w:r>
      <w:r>
        <w:t>cukup</w:t>
      </w:r>
      <w:r>
        <w:rPr>
          <w:spacing w:val="-15"/>
        </w:rPr>
        <w:t xml:space="preserve"> </w:t>
      </w:r>
      <w:r>
        <w:t>tentang</w:t>
      </w:r>
      <w:r>
        <w:rPr>
          <w:spacing w:val="-15"/>
        </w:rPr>
        <w:t xml:space="preserve"> </w:t>
      </w:r>
      <w:r>
        <w:t>APBDes,</w:t>
      </w:r>
      <w:r>
        <w:rPr>
          <w:spacing w:val="-15"/>
        </w:rPr>
        <w:t xml:space="preserve"> </w:t>
      </w:r>
      <w:r>
        <w:t>termasuk</w:t>
      </w:r>
      <w:r>
        <w:rPr>
          <w:spacing w:val="-15"/>
        </w:rPr>
        <w:t xml:space="preserve"> </w:t>
      </w:r>
      <w:r>
        <w:t>program pembangunan,lelang kas Desa, bantuan pemerintah dan pungutan ke masyarakat. 4).Akuntabilitas, dalam mengelola keungan desa harus berdasarkan kepala aturan yang berlaku. Badan Permusyawaratan Desa (BPD) dapat membuat Rancangan Peraturan Desa yang secara bersama-sama Pemerintah Desa ditetapkan menjadi Peraturan Desa. Dalam hal ini, BPD sebagai lembaga pengawasan memiliki kewajiban untuk melakukan kontrol terhadap implementasi peraturan desa serta anggaran pendapatan dan belanja desa (APBDes). Badan Permusyawaratan Desa (BPD) bukan merupakan lembaga pertama yang berperan sebagai lembaga penyalur aspirasi masyarakat desa melainkan perbaikan dari lembaga sejenis yang pernah ada sebelum nya, seperti LMD yang direvisi menjadi Badan Perwakilan Desa</w:t>
      </w:r>
      <w:r>
        <w:rPr>
          <w:spacing w:val="27"/>
        </w:rPr>
        <w:t xml:space="preserve"> </w:t>
      </w:r>
      <w:r>
        <w:t>(BPD)</w:t>
      </w:r>
      <w:r>
        <w:rPr>
          <w:spacing w:val="29"/>
        </w:rPr>
        <w:t xml:space="preserve"> </w:t>
      </w:r>
      <w:r>
        <w:t>yang</w:t>
      </w:r>
      <w:r>
        <w:rPr>
          <w:spacing w:val="29"/>
        </w:rPr>
        <w:t xml:space="preserve"> </w:t>
      </w:r>
      <w:r>
        <w:t>oleh</w:t>
      </w:r>
      <w:r>
        <w:rPr>
          <w:spacing w:val="32"/>
        </w:rPr>
        <w:t xml:space="preserve"> </w:t>
      </w:r>
      <w:r>
        <w:t>Undang-Undang</w:t>
      </w:r>
      <w:r>
        <w:rPr>
          <w:spacing w:val="30"/>
        </w:rPr>
        <w:t xml:space="preserve"> </w:t>
      </w:r>
      <w:r>
        <w:t>Nomor</w:t>
      </w:r>
      <w:r>
        <w:rPr>
          <w:spacing w:val="31"/>
        </w:rPr>
        <w:t xml:space="preserve"> </w:t>
      </w:r>
      <w:r>
        <w:t>32</w:t>
      </w:r>
      <w:r>
        <w:rPr>
          <w:spacing w:val="30"/>
        </w:rPr>
        <w:t xml:space="preserve"> </w:t>
      </w:r>
      <w:r>
        <w:t>Tahun</w:t>
      </w:r>
      <w:r>
        <w:rPr>
          <w:spacing w:val="29"/>
        </w:rPr>
        <w:t xml:space="preserve"> </w:t>
      </w:r>
      <w:r>
        <w:t>2004</w:t>
      </w:r>
      <w:r>
        <w:rPr>
          <w:spacing w:val="30"/>
        </w:rPr>
        <w:t xml:space="preserve"> </w:t>
      </w:r>
      <w:r>
        <w:t>diubah</w:t>
      </w:r>
      <w:r>
        <w:rPr>
          <w:spacing w:val="32"/>
        </w:rPr>
        <w:t xml:space="preserve"> </w:t>
      </w:r>
      <w:r>
        <w:rPr>
          <w:spacing w:val="-2"/>
        </w:rPr>
        <w:t>menjadi</w:t>
      </w:r>
    </w:p>
    <w:p w:rsidR="00316BDB" w:rsidRDefault="00316BDB" w:rsidP="00316BDB">
      <w:pPr>
        <w:pStyle w:val="BodyText"/>
        <w:rPr>
          <w:sz w:val="20"/>
        </w:rPr>
      </w:pPr>
    </w:p>
    <w:p w:rsidR="00316BDB" w:rsidRDefault="00316BDB" w:rsidP="00316BDB">
      <w:pPr>
        <w:pStyle w:val="BodyText"/>
        <w:spacing w:before="194"/>
        <w:rPr>
          <w:sz w:val="20"/>
        </w:rPr>
      </w:pPr>
      <w:r>
        <w:rPr>
          <w:noProof/>
          <w:sz w:val="20"/>
          <w:lang w:val="en-US"/>
        </w:rPr>
        <mc:AlternateContent>
          <mc:Choice Requires="wps">
            <w:drawing>
              <wp:anchor distT="0" distB="0" distL="0" distR="0" simplePos="0" relativeHeight="251667456" behindDoc="1" locked="0" layoutInCell="1" allowOverlap="1" wp14:anchorId="2E44F569" wp14:editId="2687890C">
                <wp:simplePos x="0" y="0"/>
                <wp:positionH relativeFrom="page">
                  <wp:posOffset>1440433</wp:posOffset>
                </wp:positionH>
                <wp:positionV relativeFrom="paragraph">
                  <wp:posOffset>284795</wp:posOffset>
                </wp:positionV>
                <wp:extent cx="1829435" cy="9525"/>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30C43E" id="Graphic 29" o:spid="_x0000_s1026" style="position:absolute;margin-left:113.4pt;margin-top:22.4pt;width:144.05pt;height:.75pt;z-index:-25164902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" path="m1829053,l,,,9144r1829053,l1829053,xe" fillcolor="black" stroked="f">
                <v:path arrowok="t"/>
                <w10:wrap type="topAndBottom" anchorx="page"/>
              </v:shape>
            </w:pict>
          </mc:Fallback>
        </mc:AlternateContent>
      </w:r>
    </w:p>
    <w:p w:rsidR="00316BDB" w:rsidRDefault="00316BDB" w:rsidP="00316BDB">
      <w:pPr>
        <w:spacing w:before="102" w:line="243" w:lineRule="exact"/>
        <w:ind w:left="1288"/>
        <w:rPr>
          <w:rFonts w:ascii="Calibri"/>
          <w:sz w:val="20"/>
        </w:rPr>
      </w:pPr>
      <w:bookmarkStart w:id="19" w:name="_bookmark19"/>
      <w:bookmarkEnd w:id="19"/>
      <w:r>
        <w:rPr>
          <w:rFonts w:ascii="Calibri"/>
          <w:sz w:val="20"/>
          <w:vertAlign w:val="superscript"/>
        </w:rPr>
        <w:t>20</w:t>
      </w:r>
      <w:r>
        <w:rPr>
          <w:rFonts w:ascii="Calibri"/>
          <w:spacing w:val="-9"/>
          <w:sz w:val="20"/>
        </w:rPr>
        <w:t xml:space="preserve"> </w:t>
      </w:r>
      <w:r>
        <w:rPr>
          <w:rFonts w:ascii="Calibri"/>
          <w:sz w:val="20"/>
        </w:rPr>
        <w:t>4</w:t>
      </w:r>
      <w:r>
        <w:rPr>
          <w:rFonts w:ascii="Calibri"/>
          <w:spacing w:val="-8"/>
          <w:sz w:val="20"/>
        </w:rPr>
        <w:t xml:space="preserve"> </w:t>
      </w:r>
      <w:r>
        <w:rPr>
          <w:rFonts w:ascii="Calibri"/>
          <w:sz w:val="20"/>
        </w:rPr>
        <w:t>Lembaga</w:t>
      </w:r>
      <w:r>
        <w:rPr>
          <w:rFonts w:ascii="Calibri"/>
          <w:spacing w:val="-7"/>
          <w:sz w:val="20"/>
        </w:rPr>
        <w:t xml:space="preserve"> </w:t>
      </w:r>
      <w:r>
        <w:rPr>
          <w:rFonts w:ascii="Calibri"/>
          <w:sz w:val="20"/>
        </w:rPr>
        <w:t>Adiministrasi</w:t>
      </w:r>
      <w:r>
        <w:rPr>
          <w:rFonts w:ascii="Calibri"/>
          <w:spacing w:val="-8"/>
          <w:sz w:val="20"/>
        </w:rPr>
        <w:t xml:space="preserve"> </w:t>
      </w:r>
      <w:r>
        <w:rPr>
          <w:rFonts w:ascii="Calibri"/>
          <w:sz w:val="20"/>
        </w:rPr>
        <w:t>Negara</w:t>
      </w:r>
      <w:r>
        <w:rPr>
          <w:rFonts w:ascii="Calibri"/>
          <w:spacing w:val="-7"/>
          <w:sz w:val="20"/>
        </w:rPr>
        <w:t xml:space="preserve"> </w:t>
      </w:r>
      <w:r>
        <w:rPr>
          <w:rFonts w:ascii="Calibri"/>
          <w:sz w:val="20"/>
        </w:rPr>
        <w:t>dan</w:t>
      </w:r>
      <w:r>
        <w:rPr>
          <w:rFonts w:ascii="Calibri"/>
          <w:spacing w:val="-7"/>
          <w:sz w:val="20"/>
        </w:rPr>
        <w:t xml:space="preserve"> </w:t>
      </w:r>
      <w:r>
        <w:rPr>
          <w:rFonts w:ascii="Calibri"/>
          <w:sz w:val="20"/>
        </w:rPr>
        <w:t>Badan</w:t>
      </w:r>
      <w:r>
        <w:rPr>
          <w:rFonts w:ascii="Calibri"/>
          <w:spacing w:val="-6"/>
          <w:sz w:val="20"/>
        </w:rPr>
        <w:t xml:space="preserve"> </w:t>
      </w:r>
      <w:r>
        <w:rPr>
          <w:rFonts w:ascii="Calibri"/>
          <w:sz w:val="20"/>
        </w:rPr>
        <w:t>Pengawas</w:t>
      </w:r>
      <w:r>
        <w:rPr>
          <w:rFonts w:ascii="Calibri"/>
          <w:spacing w:val="-8"/>
          <w:sz w:val="20"/>
        </w:rPr>
        <w:t xml:space="preserve"> </w:t>
      </w:r>
      <w:r>
        <w:rPr>
          <w:rFonts w:ascii="Calibri"/>
          <w:sz w:val="20"/>
        </w:rPr>
        <w:t>Keuangan</w:t>
      </w:r>
      <w:r>
        <w:rPr>
          <w:rFonts w:ascii="Calibri"/>
          <w:spacing w:val="-7"/>
          <w:sz w:val="20"/>
        </w:rPr>
        <w:t xml:space="preserve"> </w:t>
      </w:r>
      <w:r>
        <w:rPr>
          <w:rFonts w:ascii="Calibri"/>
          <w:sz w:val="20"/>
        </w:rPr>
        <w:t>dan</w:t>
      </w:r>
      <w:r>
        <w:rPr>
          <w:rFonts w:ascii="Calibri"/>
          <w:spacing w:val="-6"/>
          <w:sz w:val="20"/>
        </w:rPr>
        <w:t xml:space="preserve"> </w:t>
      </w:r>
      <w:r>
        <w:rPr>
          <w:rFonts w:ascii="Calibri"/>
          <w:sz w:val="20"/>
        </w:rPr>
        <w:t>Pembangunan</w:t>
      </w:r>
      <w:r>
        <w:rPr>
          <w:rFonts w:ascii="Calibri"/>
          <w:spacing w:val="-7"/>
          <w:sz w:val="20"/>
        </w:rPr>
        <w:t xml:space="preserve"> </w:t>
      </w:r>
      <w:r>
        <w:rPr>
          <w:rFonts w:ascii="Calibri"/>
          <w:spacing w:val="-10"/>
          <w:sz w:val="20"/>
        </w:rPr>
        <w:t>,</w:t>
      </w:r>
    </w:p>
    <w:p w:rsidR="00316BDB" w:rsidRDefault="00316BDB" w:rsidP="00316BDB">
      <w:pPr>
        <w:spacing w:line="243" w:lineRule="exact"/>
        <w:ind w:left="568"/>
        <w:rPr>
          <w:rFonts w:ascii="Calibri"/>
          <w:sz w:val="20"/>
        </w:rPr>
      </w:pPr>
      <w:r>
        <w:rPr>
          <w:rFonts w:ascii="Calibri"/>
          <w:sz w:val="20"/>
        </w:rPr>
        <w:t>2000</w:t>
      </w:r>
      <w:r>
        <w:rPr>
          <w:rFonts w:ascii="Calibri"/>
          <w:spacing w:val="-4"/>
          <w:sz w:val="20"/>
        </w:rPr>
        <w:t xml:space="preserve"> </w:t>
      </w:r>
      <w:r>
        <w:rPr>
          <w:rFonts w:ascii="Calibri"/>
          <w:sz w:val="20"/>
        </w:rPr>
        <w:t>:</w:t>
      </w:r>
      <w:r>
        <w:rPr>
          <w:rFonts w:ascii="Calibri"/>
          <w:spacing w:val="-3"/>
          <w:sz w:val="20"/>
        </w:rPr>
        <w:t xml:space="preserve"> </w:t>
      </w:r>
      <w:r>
        <w:rPr>
          <w:rFonts w:ascii="Calibri"/>
          <w:spacing w:val="-10"/>
          <w:sz w:val="20"/>
        </w:rPr>
        <w:t>3</w:t>
      </w:r>
    </w:p>
    <w:p w:rsidR="00316BDB" w:rsidRDefault="00316BDB" w:rsidP="00316BDB">
      <w:pPr>
        <w:spacing w:line="243" w:lineRule="exact"/>
        <w:rPr>
          <w:rFonts w:ascii="Calibri"/>
          <w:sz w:val="20"/>
        </w:rPr>
        <w:sectPr w:rsidR="00316BDB">
          <w:pgSz w:w="11910" w:h="16840"/>
          <w:pgMar w:top="980" w:right="1559" w:bottom="280" w:left="1700" w:header="763" w:footer="0" w:gutter="0"/>
          <w:cols w:space="720"/>
        </w:sect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spacing w:before="111"/>
        <w:rPr>
          <w:rFonts w:ascii="Calibri"/>
        </w:rPr>
      </w:pPr>
    </w:p>
    <w:p w:rsidR="00316BDB" w:rsidRDefault="00316BDB" w:rsidP="00316BDB">
      <w:pPr>
        <w:pStyle w:val="BodyText"/>
        <w:spacing w:line="480" w:lineRule="auto"/>
        <w:ind w:left="568" w:right="137"/>
        <w:jc w:val="both"/>
      </w:pPr>
      <w:r>
        <w:t>Badan Permusyawaratan Desa (BPD). Pembahasan mengenai Badan Perwakilan Desa</w:t>
      </w:r>
      <w:r>
        <w:rPr>
          <w:spacing w:val="-2"/>
        </w:rPr>
        <w:t xml:space="preserve"> </w:t>
      </w:r>
      <w:r>
        <w:t>dan</w:t>
      </w:r>
      <w:r>
        <w:rPr>
          <w:spacing w:val="-1"/>
        </w:rPr>
        <w:t xml:space="preserve"> </w:t>
      </w:r>
      <w:r>
        <w:t>Kepala Desa</w:t>
      </w:r>
      <w:r>
        <w:rPr>
          <w:spacing w:val="-2"/>
        </w:rPr>
        <w:t xml:space="preserve"> </w:t>
      </w:r>
      <w:r>
        <w:t>dalam</w:t>
      </w:r>
      <w:r>
        <w:rPr>
          <w:spacing w:val="-1"/>
        </w:rPr>
        <w:t xml:space="preserve"> </w:t>
      </w:r>
      <w:r>
        <w:t>undang-undang</w:t>
      </w:r>
      <w:r>
        <w:rPr>
          <w:spacing w:val="-1"/>
        </w:rPr>
        <w:t xml:space="preserve"> </w:t>
      </w:r>
      <w:r>
        <w:t>yang</w:t>
      </w:r>
      <w:r>
        <w:rPr>
          <w:spacing w:val="-1"/>
        </w:rPr>
        <w:t xml:space="preserve"> </w:t>
      </w:r>
      <w:r>
        <w:t>lama</w:t>
      </w:r>
      <w:r>
        <w:rPr>
          <w:spacing w:val="-2"/>
        </w:rPr>
        <w:t xml:space="preserve"> </w:t>
      </w:r>
      <w:r>
        <w:t>(UU</w:t>
      </w:r>
      <w:r>
        <w:rPr>
          <w:spacing w:val="-2"/>
        </w:rPr>
        <w:t xml:space="preserve"> </w:t>
      </w:r>
      <w:r>
        <w:t>No.</w:t>
      </w:r>
      <w:r>
        <w:rPr>
          <w:spacing w:val="-2"/>
        </w:rPr>
        <w:t xml:space="preserve"> </w:t>
      </w:r>
      <w:r>
        <w:t>22</w:t>
      </w:r>
      <w:r>
        <w:rPr>
          <w:spacing w:val="-1"/>
        </w:rPr>
        <w:t xml:space="preserve"> </w:t>
      </w:r>
      <w:r>
        <w:t>Tahun</w:t>
      </w:r>
      <w:r>
        <w:rPr>
          <w:spacing w:val="-1"/>
        </w:rPr>
        <w:t xml:space="preserve"> </w:t>
      </w:r>
      <w:r>
        <w:t>1999) pasal 104 dinyatakan bahwa “Badan Perwakilan Desa atau yang disebut dengan nama lain berfungsi mengayomi adat istiadat, membuat peraturan Desa, serta membuat pengawasan terhadap penyelenggaraan Pemerintahan Desa.” Konsepsi Badan</w:t>
      </w:r>
      <w:r>
        <w:rPr>
          <w:spacing w:val="-12"/>
        </w:rPr>
        <w:t xml:space="preserve"> </w:t>
      </w:r>
      <w:r>
        <w:t>Perwakilan</w:t>
      </w:r>
      <w:r>
        <w:rPr>
          <w:spacing w:val="-12"/>
        </w:rPr>
        <w:t xml:space="preserve"> </w:t>
      </w:r>
      <w:r>
        <w:t>Desa</w:t>
      </w:r>
      <w:r>
        <w:rPr>
          <w:spacing w:val="-12"/>
        </w:rPr>
        <w:t xml:space="preserve"> </w:t>
      </w:r>
      <w:r>
        <w:t>sebagaimana</w:t>
      </w:r>
      <w:r>
        <w:rPr>
          <w:spacing w:val="-13"/>
        </w:rPr>
        <w:t xml:space="preserve"> </w:t>
      </w:r>
      <w:r>
        <w:t>yang</w:t>
      </w:r>
      <w:r>
        <w:rPr>
          <w:spacing w:val="-12"/>
        </w:rPr>
        <w:t xml:space="preserve"> </w:t>
      </w:r>
      <w:r>
        <w:t>diinginkan</w:t>
      </w:r>
      <w:r>
        <w:rPr>
          <w:spacing w:val="-12"/>
        </w:rPr>
        <w:t xml:space="preserve"> </w:t>
      </w:r>
      <w:r>
        <w:t>oleh</w:t>
      </w:r>
      <w:r>
        <w:rPr>
          <w:spacing w:val="-12"/>
        </w:rPr>
        <w:t xml:space="preserve"> </w:t>
      </w:r>
      <w:r>
        <w:t>UndangUndang</w:t>
      </w:r>
      <w:r>
        <w:rPr>
          <w:spacing w:val="-12"/>
        </w:rPr>
        <w:t xml:space="preserve"> </w:t>
      </w:r>
      <w:r>
        <w:t>Nomor 22 Tahun 1999 adalah untuk memberikan fungsi kontrol yang kuat kepada Kepala Desa. Selain itu, dikenalkannya Badan Perwakilan Desa adalah untuk memperkenalkan adanya lembaga legislatif, dan mempunyai kewenangan- kewenangan legislasi pada umumnya di Desa.</w:t>
      </w:r>
    </w:p>
    <w:p w:rsidR="00316BDB" w:rsidRDefault="00316BDB" w:rsidP="00316BDB">
      <w:pPr>
        <w:pStyle w:val="BodyText"/>
        <w:spacing w:before="1" w:line="480" w:lineRule="auto"/>
        <w:ind w:left="568" w:right="136" w:firstLine="427"/>
        <w:jc w:val="both"/>
      </w:pPr>
      <w:r>
        <w:t>Hal ini berbeda dengan Undang-undang Nomor 32 Tahun 2004. Badan Perwakilan Desa yang semula diharapkan dapat menjalankan fungsi check and balance</w:t>
      </w:r>
      <w:r>
        <w:rPr>
          <w:spacing w:val="-12"/>
        </w:rPr>
        <w:t xml:space="preserve"> </w:t>
      </w:r>
      <w:r>
        <w:t>di</w:t>
      </w:r>
      <w:r>
        <w:rPr>
          <w:spacing w:val="-13"/>
        </w:rPr>
        <w:t xml:space="preserve"> </w:t>
      </w:r>
      <w:r>
        <w:t>desa,</w:t>
      </w:r>
      <w:r>
        <w:rPr>
          <w:spacing w:val="-13"/>
        </w:rPr>
        <w:t xml:space="preserve"> </w:t>
      </w:r>
      <w:r>
        <w:t>telah</w:t>
      </w:r>
      <w:r>
        <w:rPr>
          <w:spacing w:val="-11"/>
        </w:rPr>
        <w:t xml:space="preserve"> </w:t>
      </w:r>
      <w:r>
        <w:t>dikurangi</w:t>
      </w:r>
      <w:r>
        <w:rPr>
          <w:spacing w:val="-13"/>
        </w:rPr>
        <w:t xml:space="preserve"> </w:t>
      </w:r>
      <w:r>
        <w:t>perannya.</w:t>
      </w:r>
      <w:r>
        <w:rPr>
          <w:spacing w:val="-11"/>
        </w:rPr>
        <w:t xml:space="preserve"> </w:t>
      </w:r>
      <w:r>
        <w:t>Di</w:t>
      </w:r>
      <w:r>
        <w:rPr>
          <w:spacing w:val="-13"/>
        </w:rPr>
        <w:t xml:space="preserve"> </w:t>
      </w:r>
      <w:r>
        <w:t>desa,</w:t>
      </w:r>
      <w:r>
        <w:rPr>
          <w:spacing w:val="-11"/>
        </w:rPr>
        <w:t xml:space="preserve"> </w:t>
      </w:r>
      <w:r>
        <w:t>berdasarkan</w:t>
      </w:r>
      <w:r>
        <w:rPr>
          <w:spacing w:val="-13"/>
        </w:rPr>
        <w:t xml:space="preserve"> </w:t>
      </w:r>
      <w:r>
        <w:t>undang-undang</w:t>
      </w:r>
      <w:r>
        <w:rPr>
          <w:spacing w:val="-13"/>
        </w:rPr>
        <w:t xml:space="preserve"> </w:t>
      </w:r>
      <w:r>
        <w:t>ini, tidak mengenal lagi lembaga perwakilan. Yang ada adalah lembaga permusyawaratan desa yang disebut dengan Badan Permusyawaratan Desa. Pada pasal 209 undang-undang tersebut dijelaskan bahwa “Badan Permusyawaratan Desa</w:t>
      </w:r>
      <w:r>
        <w:rPr>
          <w:spacing w:val="-14"/>
        </w:rPr>
        <w:t xml:space="preserve"> </w:t>
      </w:r>
      <w:r>
        <w:t>berfungsi</w:t>
      </w:r>
      <w:r>
        <w:rPr>
          <w:spacing w:val="-13"/>
        </w:rPr>
        <w:t xml:space="preserve"> </w:t>
      </w:r>
      <w:r>
        <w:t>menetapkan</w:t>
      </w:r>
      <w:r>
        <w:rPr>
          <w:spacing w:val="-13"/>
        </w:rPr>
        <w:t xml:space="preserve"> </w:t>
      </w:r>
      <w:r>
        <w:t>peraturan</w:t>
      </w:r>
      <w:r>
        <w:rPr>
          <w:spacing w:val="-13"/>
        </w:rPr>
        <w:t xml:space="preserve"> </w:t>
      </w:r>
      <w:r>
        <w:t>Desa</w:t>
      </w:r>
      <w:r>
        <w:rPr>
          <w:spacing w:val="-14"/>
        </w:rPr>
        <w:t xml:space="preserve"> </w:t>
      </w:r>
      <w:r>
        <w:t>bersama</w:t>
      </w:r>
      <w:r>
        <w:rPr>
          <w:spacing w:val="-14"/>
        </w:rPr>
        <w:t xml:space="preserve"> </w:t>
      </w:r>
      <w:r>
        <w:t>Kepala</w:t>
      </w:r>
      <w:r>
        <w:rPr>
          <w:spacing w:val="-11"/>
        </w:rPr>
        <w:t xml:space="preserve"> </w:t>
      </w:r>
      <w:r>
        <w:t>Desa,</w:t>
      </w:r>
      <w:r>
        <w:rPr>
          <w:spacing w:val="-13"/>
        </w:rPr>
        <w:t xml:space="preserve"> </w:t>
      </w:r>
      <w:r>
        <w:t>menampung</w:t>
      </w:r>
      <w:r>
        <w:rPr>
          <w:spacing w:val="-13"/>
        </w:rPr>
        <w:t xml:space="preserve"> </w:t>
      </w:r>
      <w:r>
        <w:t>dan menyalurkan aspirasi masyarakat.”</w:t>
      </w:r>
    </w:p>
    <w:p w:rsidR="00316BDB" w:rsidRDefault="00316BDB" w:rsidP="00316BDB">
      <w:pPr>
        <w:pStyle w:val="BodyText"/>
        <w:spacing w:before="2" w:line="480" w:lineRule="auto"/>
        <w:ind w:left="568" w:right="140" w:firstLine="427"/>
        <w:jc w:val="both"/>
      </w:pPr>
      <w:r>
        <w:t>Namun Badan Permusyawaratan Desa memiliki fungsi kontrol yang sangat berbeda jauh dengan Badan Perwakilan Desa. Dalam Badan Permusyawaratan Desa fungsi kontrol terhadap kepala Desa dalam menjalankan tugasnya lemah. Selain</w:t>
      </w:r>
      <w:r>
        <w:rPr>
          <w:spacing w:val="-6"/>
        </w:rPr>
        <w:t xml:space="preserve"> </w:t>
      </w:r>
      <w:r>
        <w:t>itu,</w:t>
      </w:r>
      <w:r>
        <w:rPr>
          <w:spacing w:val="-6"/>
        </w:rPr>
        <w:t xml:space="preserve"> </w:t>
      </w:r>
      <w:r>
        <w:t>terdapat</w:t>
      </w:r>
      <w:r>
        <w:rPr>
          <w:spacing w:val="-5"/>
        </w:rPr>
        <w:t xml:space="preserve"> </w:t>
      </w:r>
      <w:r>
        <w:t>beberapa</w:t>
      </w:r>
      <w:r>
        <w:rPr>
          <w:spacing w:val="-7"/>
        </w:rPr>
        <w:t xml:space="preserve"> </w:t>
      </w:r>
      <w:r>
        <w:t>kelemahan</w:t>
      </w:r>
      <w:r>
        <w:rPr>
          <w:spacing w:val="-4"/>
        </w:rPr>
        <w:t xml:space="preserve"> </w:t>
      </w:r>
      <w:r>
        <w:t>dari</w:t>
      </w:r>
      <w:r>
        <w:rPr>
          <w:spacing w:val="-6"/>
        </w:rPr>
        <w:t xml:space="preserve"> </w:t>
      </w:r>
      <w:r>
        <w:t>Badan</w:t>
      </w:r>
      <w:r>
        <w:rPr>
          <w:spacing w:val="-6"/>
        </w:rPr>
        <w:t xml:space="preserve"> </w:t>
      </w:r>
      <w:r>
        <w:t>Permusyawaratan</w:t>
      </w:r>
      <w:r>
        <w:rPr>
          <w:spacing w:val="-4"/>
        </w:rPr>
        <w:t xml:space="preserve"> </w:t>
      </w:r>
      <w:r>
        <w:t>Desa,</w:t>
      </w:r>
      <w:r>
        <w:rPr>
          <w:spacing w:val="-6"/>
        </w:rPr>
        <w:t xml:space="preserve"> </w:t>
      </w:r>
      <w:r>
        <w:t>antara lain</w:t>
      </w:r>
      <w:r>
        <w:rPr>
          <w:spacing w:val="8"/>
        </w:rPr>
        <w:t xml:space="preserve"> </w:t>
      </w:r>
      <w:r>
        <w:t>:</w:t>
      </w:r>
      <w:r>
        <w:rPr>
          <w:spacing w:val="11"/>
        </w:rPr>
        <w:t xml:space="preserve"> </w:t>
      </w:r>
      <w:r>
        <w:t>1)</w:t>
      </w:r>
      <w:r>
        <w:rPr>
          <w:spacing w:val="10"/>
        </w:rPr>
        <w:t xml:space="preserve"> </w:t>
      </w:r>
      <w:r>
        <w:t>Tidak</w:t>
      </w:r>
      <w:r>
        <w:rPr>
          <w:spacing w:val="10"/>
        </w:rPr>
        <w:t xml:space="preserve"> </w:t>
      </w:r>
      <w:r>
        <w:t>melibatkan</w:t>
      </w:r>
      <w:r>
        <w:rPr>
          <w:spacing w:val="10"/>
        </w:rPr>
        <w:t xml:space="preserve"> </w:t>
      </w:r>
      <w:r>
        <w:t>partisipasi</w:t>
      </w:r>
      <w:r>
        <w:rPr>
          <w:spacing w:val="11"/>
        </w:rPr>
        <w:t xml:space="preserve"> </w:t>
      </w:r>
      <w:r>
        <w:t>langsung</w:t>
      </w:r>
      <w:r>
        <w:rPr>
          <w:spacing w:val="10"/>
        </w:rPr>
        <w:t xml:space="preserve"> </w:t>
      </w:r>
      <w:r>
        <w:t>masyarakat/pemilihan</w:t>
      </w:r>
      <w:r>
        <w:rPr>
          <w:spacing w:val="10"/>
        </w:rPr>
        <w:t xml:space="preserve"> </w:t>
      </w:r>
      <w:r>
        <w:t>langsung</w:t>
      </w:r>
      <w:r>
        <w:rPr>
          <w:spacing w:val="10"/>
        </w:rPr>
        <w:t xml:space="preserve"> </w:t>
      </w:r>
      <w:r>
        <w:rPr>
          <w:spacing w:val="-5"/>
        </w:rPr>
        <w:t>2)</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7"/>
        <w:jc w:val="both"/>
      </w:pPr>
      <w:r>
        <w:t>Keanggotaan berbasis tokoh masyarakat yang tidak mencerminkan keanggotaan desa</w:t>
      </w:r>
      <w:r>
        <w:rPr>
          <w:spacing w:val="-14"/>
        </w:rPr>
        <w:t xml:space="preserve"> </w:t>
      </w:r>
      <w:r>
        <w:t>3)</w:t>
      </w:r>
      <w:r>
        <w:rPr>
          <w:spacing w:val="-14"/>
        </w:rPr>
        <w:t xml:space="preserve"> </w:t>
      </w:r>
      <w:r>
        <w:t>Kekuatan</w:t>
      </w:r>
      <w:r>
        <w:rPr>
          <w:spacing w:val="-14"/>
        </w:rPr>
        <w:t xml:space="preserve"> </w:t>
      </w:r>
      <w:r>
        <w:t>legitimasi</w:t>
      </w:r>
      <w:r>
        <w:rPr>
          <w:spacing w:val="-13"/>
        </w:rPr>
        <w:t xml:space="preserve"> </w:t>
      </w:r>
      <w:r>
        <w:t>lemah</w:t>
      </w:r>
      <w:r>
        <w:rPr>
          <w:spacing w:val="-13"/>
        </w:rPr>
        <w:t xml:space="preserve"> </w:t>
      </w:r>
      <w:r>
        <w:t>tetapi</w:t>
      </w:r>
      <w:r>
        <w:rPr>
          <w:spacing w:val="-13"/>
        </w:rPr>
        <w:t xml:space="preserve"> </w:t>
      </w:r>
      <w:r>
        <w:t>membuat</w:t>
      </w:r>
      <w:r>
        <w:rPr>
          <w:spacing w:val="-11"/>
        </w:rPr>
        <w:t xml:space="preserve"> </w:t>
      </w:r>
      <w:r>
        <w:t>peraturan</w:t>
      </w:r>
      <w:r>
        <w:rPr>
          <w:spacing w:val="-13"/>
        </w:rPr>
        <w:t xml:space="preserve"> </w:t>
      </w:r>
      <w:r>
        <w:t>desa</w:t>
      </w:r>
      <w:r>
        <w:rPr>
          <w:spacing w:val="-14"/>
        </w:rPr>
        <w:t xml:space="preserve"> </w:t>
      </w:r>
      <w:r>
        <w:t>4)</w:t>
      </w:r>
      <w:r>
        <w:rPr>
          <w:spacing w:val="-12"/>
        </w:rPr>
        <w:t xml:space="preserve"> </w:t>
      </w:r>
      <w:r>
        <w:t>Fungsi</w:t>
      </w:r>
      <w:r>
        <w:rPr>
          <w:spacing w:val="-11"/>
        </w:rPr>
        <w:t xml:space="preserve"> </w:t>
      </w:r>
      <w:r>
        <w:t>kontrol ada</w:t>
      </w:r>
      <w:r>
        <w:rPr>
          <w:spacing w:val="-13"/>
        </w:rPr>
        <w:t xml:space="preserve"> </w:t>
      </w:r>
      <w:r>
        <w:t>pada</w:t>
      </w:r>
      <w:r>
        <w:rPr>
          <w:spacing w:val="-13"/>
        </w:rPr>
        <w:t xml:space="preserve"> </w:t>
      </w:r>
      <w:r>
        <w:t>badan</w:t>
      </w:r>
      <w:r>
        <w:rPr>
          <w:spacing w:val="-12"/>
        </w:rPr>
        <w:t xml:space="preserve"> </w:t>
      </w:r>
      <w:r>
        <w:t>musyawarah</w:t>
      </w:r>
      <w:r>
        <w:rPr>
          <w:spacing w:val="-12"/>
        </w:rPr>
        <w:t xml:space="preserve"> </w:t>
      </w:r>
      <w:r>
        <w:t>desa,</w:t>
      </w:r>
      <w:r>
        <w:rPr>
          <w:spacing w:val="-12"/>
        </w:rPr>
        <w:t xml:space="preserve"> </w:t>
      </w:r>
      <w:r>
        <w:t>namun</w:t>
      </w:r>
      <w:r>
        <w:rPr>
          <w:spacing w:val="-11"/>
        </w:rPr>
        <w:t xml:space="preserve"> </w:t>
      </w:r>
      <w:r>
        <w:t>dalam</w:t>
      </w:r>
      <w:r>
        <w:rPr>
          <w:spacing w:val="-12"/>
        </w:rPr>
        <w:t xml:space="preserve"> </w:t>
      </w:r>
      <w:r>
        <w:t>hal</w:t>
      </w:r>
      <w:r>
        <w:rPr>
          <w:spacing w:val="-11"/>
        </w:rPr>
        <w:t xml:space="preserve"> </w:t>
      </w:r>
      <w:r>
        <w:t>pengambilan</w:t>
      </w:r>
      <w:r>
        <w:rPr>
          <w:spacing w:val="-12"/>
        </w:rPr>
        <w:t xml:space="preserve"> </w:t>
      </w:r>
      <w:r>
        <w:t>keputusan</w:t>
      </w:r>
      <w:r>
        <w:rPr>
          <w:spacing w:val="-12"/>
        </w:rPr>
        <w:t xml:space="preserve"> </w:t>
      </w:r>
      <w:r>
        <w:t>terkait sanksi diserahkan kepada Camat dan Bupati. Kepala Desa menjalankan hak, wewenang dan kewajiban pimpinan Pemerintahan Desa yaitu penyelenggaraan rumah tangganya sendiri dan merupakan penyelenggaraan dan penanggung jawab utama dibidang pemerintahan,pembangunan dan kemasyarakatan dalam rangka penyelenggaraan</w:t>
      </w:r>
      <w:r>
        <w:rPr>
          <w:spacing w:val="-11"/>
        </w:rPr>
        <w:t xml:space="preserve"> </w:t>
      </w:r>
      <w:r>
        <w:t>urusan</w:t>
      </w:r>
      <w:r>
        <w:rPr>
          <w:spacing w:val="-8"/>
        </w:rPr>
        <w:t xml:space="preserve"> </w:t>
      </w:r>
      <w:r>
        <w:t>Pemerintahan</w:t>
      </w:r>
      <w:r>
        <w:rPr>
          <w:spacing w:val="-13"/>
        </w:rPr>
        <w:t xml:space="preserve"> </w:t>
      </w:r>
      <w:r>
        <w:t>Desa,</w:t>
      </w:r>
      <w:r>
        <w:rPr>
          <w:spacing w:val="-13"/>
        </w:rPr>
        <w:t xml:space="preserve"> </w:t>
      </w:r>
      <w:r>
        <w:t>urusan</w:t>
      </w:r>
      <w:r>
        <w:rPr>
          <w:spacing w:val="-13"/>
        </w:rPr>
        <w:t xml:space="preserve"> </w:t>
      </w:r>
      <w:r>
        <w:t>pemerintahan</w:t>
      </w:r>
      <w:r>
        <w:rPr>
          <w:spacing w:val="-13"/>
        </w:rPr>
        <w:t xml:space="preserve"> </w:t>
      </w:r>
      <w:r>
        <w:t>umum</w:t>
      </w:r>
      <w:r>
        <w:rPr>
          <w:spacing w:val="-12"/>
        </w:rPr>
        <w:t xml:space="preserve"> </w:t>
      </w:r>
      <w:r>
        <w:t>termasuk pembinaan ketentraman dan ketertiban sesuai dengan peraturan perundang- undangan yang berlaku dan menumbuhkan serta megembangkan jiwa gotong- royong masyarakat desa, Kepala Desa antara lain melakukan usaha penetapan koordinasi melalui lembagalembaga kemasyarakatan lainnya yang ada di Desa.</w:t>
      </w:r>
    </w:p>
    <w:p w:rsidR="00316BDB" w:rsidRDefault="00316BDB" w:rsidP="00316BDB">
      <w:pPr>
        <w:pStyle w:val="BodyText"/>
        <w:spacing w:before="2" w:line="480" w:lineRule="auto"/>
        <w:ind w:left="568" w:right="137" w:firstLine="427"/>
        <w:jc w:val="both"/>
      </w:pPr>
      <w:r>
        <w:t>Menurut Undang-Undang Nomor 6 Tahun 2014 pasal 71, Keuangan Desa adalah</w:t>
      </w:r>
      <w:r>
        <w:rPr>
          <w:spacing w:val="-3"/>
        </w:rPr>
        <w:t xml:space="preserve"> </w:t>
      </w:r>
      <w:r>
        <w:t>semua</w:t>
      </w:r>
      <w:r>
        <w:rPr>
          <w:spacing w:val="-3"/>
        </w:rPr>
        <w:t xml:space="preserve"> </w:t>
      </w:r>
      <w:r>
        <w:t>hak</w:t>
      </w:r>
      <w:r>
        <w:rPr>
          <w:spacing w:val="-1"/>
        </w:rPr>
        <w:t xml:space="preserve"> </w:t>
      </w:r>
      <w:r>
        <w:t>dan</w:t>
      </w:r>
      <w:r>
        <w:rPr>
          <w:spacing w:val="-3"/>
        </w:rPr>
        <w:t xml:space="preserve"> </w:t>
      </w:r>
      <w:r>
        <w:t>kewajiban</w:t>
      </w:r>
      <w:r>
        <w:rPr>
          <w:spacing w:val="-3"/>
        </w:rPr>
        <w:t xml:space="preserve"> </w:t>
      </w:r>
      <w:r>
        <w:t>Desa</w:t>
      </w:r>
      <w:r>
        <w:rPr>
          <w:spacing w:val="-4"/>
        </w:rPr>
        <w:t xml:space="preserve"> </w:t>
      </w:r>
      <w:r>
        <w:t>yang</w:t>
      </w:r>
      <w:r>
        <w:rPr>
          <w:spacing w:val="-1"/>
        </w:rPr>
        <w:t xml:space="preserve"> </w:t>
      </w:r>
      <w:r>
        <w:t>dapat</w:t>
      </w:r>
      <w:r>
        <w:rPr>
          <w:spacing w:val="-1"/>
        </w:rPr>
        <w:t xml:space="preserve"> </w:t>
      </w:r>
      <w:r>
        <w:t>dinilai</w:t>
      </w:r>
      <w:r>
        <w:rPr>
          <w:spacing w:val="-3"/>
        </w:rPr>
        <w:t xml:space="preserve"> </w:t>
      </w:r>
      <w:r>
        <w:t>dengan</w:t>
      </w:r>
      <w:r>
        <w:rPr>
          <w:spacing w:val="-3"/>
        </w:rPr>
        <w:t xml:space="preserve"> </w:t>
      </w:r>
      <w:r>
        <w:t>uang</w:t>
      </w:r>
      <w:r>
        <w:rPr>
          <w:spacing w:val="-3"/>
        </w:rPr>
        <w:t xml:space="preserve"> </w:t>
      </w:r>
      <w:r>
        <w:t>serta</w:t>
      </w:r>
      <w:r>
        <w:rPr>
          <w:spacing w:val="-4"/>
        </w:rPr>
        <w:t xml:space="preserve"> </w:t>
      </w:r>
      <w:r>
        <w:t>segala sesuatu berupa uang dan barang yang berhubungan dengan pelaksanaan hak dan kewajiban Desa. Hak dan kewajiban sebagaimana menimbulkan pendapatan, belanja, pembiayaan, dan pengelolaan keuangan desa. Menurut Pasal 77 Undang- Undang Nomor 6 Tahun 2014 menyatakan bahwa Pengelolaan Kekayaan Milik Desa dilaksanakan berdasarkan asas kepentingan umum, fungsional, kepastian hukum, keterbukaan, efisiensi, efektivitas, akuntabilitas, dan kepastian nilai ekonomi.</w:t>
      </w:r>
      <w:r>
        <w:rPr>
          <w:spacing w:val="68"/>
        </w:rPr>
        <w:t xml:space="preserve">  </w:t>
      </w:r>
      <w:r>
        <w:t>Pengelolaan</w:t>
      </w:r>
      <w:r>
        <w:rPr>
          <w:spacing w:val="70"/>
        </w:rPr>
        <w:t xml:space="preserve">  </w:t>
      </w:r>
      <w:r>
        <w:t>Keuangan</w:t>
      </w:r>
      <w:r>
        <w:rPr>
          <w:spacing w:val="68"/>
        </w:rPr>
        <w:t xml:space="preserve">  </w:t>
      </w:r>
      <w:r>
        <w:t>Desa</w:t>
      </w:r>
      <w:r>
        <w:rPr>
          <w:spacing w:val="69"/>
        </w:rPr>
        <w:t xml:space="preserve">  </w:t>
      </w:r>
      <w:r>
        <w:t>dilakukan</w:t>
      </w:r>
      <w:r>
        <w:rPr>
          <w:spacing w:val="68"/>
        </w:rPr>
        <w:t xml:space="preserve">  </w:t>
      </w:r>
      <w:r>
        <w:t>untuk</w:t>
      </w:r>
      <w:r>
        <w:rPr>
          <w:spacing w:val="69"/>
        </w:rPr>
        <w:t xml:space="preserve">  </w:t>
      </w:r>
      <w:r>
        <w:rPr>
          <w:spacing w:val="-2"/>
        </w:rPr>
        <w:t>meningkatkan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3"/>
        <w:jc w:val="both"/>
      </w:pPr>
      <w:r>
        <w:t xml:space="preserve">kesejahteraan dan taraf hidup masyarakat Desa serta meningkatkan pendapatan </w:t>
      </w:r>
      <w:r>
        <w:rPr>
          <w:spacing w:val="-2"/>
        </w:rPr>
        <w:t>Desa.</w:t>
      </w:r>
      <w:hyperlink w:anchor="_bookmark20" w:history="1">
        <w:r>
          <w:rPr>
            <w:spacing w:val="-2"/>
            <w:vertAlign w:val="superscript"/>
          </w:rPr>
          <w:t>21</w:t>
        </w:r>
      </w:hyperlink>
    </w:p>
    <w:p w:rsidR="00316BDB" w:rsidRDefault="00316BDB" w:rsidP="00316BDB">
      <w:pPr>
        <w:pStyle w:val="BodyText"/>
        <w:spacing w:line="480" w:lineRule="auto"/>
        <w:ind w:left="568" w:right="139" w:firstLine="427"/>
        <w:jc w:val="both"/>
      </w:pPr>
      <w:r>
        <w:t>Keuangan desa adalah semua hak dan kewajiban dalam rangka penyelenggaraan pemerintahan desa yang dapat dinilai dengan uang, termasuk didalamnya</w:t>
      </w:r>
      <w:r>
        <w:rPr>
          <w:spacing w:val="-2"/>
        </w:rPr>
        <w:t xml:space="preserve"> </w:t>
      </w:r>
      <w:r>
        <w:t>segala</w:t>
      </w:r>
      <w:r>
        <w:rPr>
          <w:spacing w:val="-2"/>
        </w:rPr>
        <w:t xml:space="preserve"> </w:t>
      </w:r>
      <w:r>
        <w:t>bentuk</w:t>
      </w:r>
      <w:r>
        <w:rPr>
          <w:spacing w:val="-1"/>
        </w:rPr>
        <w:t xml:space="preserve"> </w:t>
      </w:r>
      <w:r>
        <w:t>kekayaan</w:t>
      </w:r>
      <w:r>
        <w:rPr>
          <w:spacing w:val="-1"/>
        </w:rPr>
        <w:t xml:space="preserve"> </w:t>
      </w:r>
      <w:r>
        <w:t>yang</w:t>
      </w:r>
      <w:r>
        <w:rPr>
          <w:spacing w:val="-1"/>
        </w:rPr>
        <w:t xml:space="preserve"> </w:t>
      </w:r>
      <w:r>
        <w:t>berhubungan</w:t>
      </w:r>
      <w:r>
        <w:rPr>
          <w:spacing w:val="-1"/>
        </w:rPr>
        <w:t xml:space="preserve"> </w:t>
      </w:r>
      <w:r>
        <w:t>dengan hak</w:t>
      </w:r>
      <w:r>
        <w:rPr>
          <w:spacing w:val="-1"/>
        </w:rPr>
        <w:t xml:space="preserve"> </w:t>
      </w:r>
      <w:r>
        <w:t>dan</w:t>
      </w:r>
      <w:r>
        <w:rPr>
          <w:spacing w:val="-1"/>
        </w:rPr>
        <w:t xml:space="preserve"> </w:t>
      </w:r>
      <w:r>
        <w:t>kewajiban desa</w:t>
      </w:r>
      <w:r>
        <w:rPr>
          <w:spacing w:val="-7"/>
        </w:rPr>
        <w:t xml:space="preserve"> </w:t>
      </w:r>
      <w:r>
        <w:t>tersebut.</w:t>
      </w:r>
      <w:r>
        <w:rPr>
          <w:spacing w:val="-5"/>
        </w:rPr>
        <w:t xml:space="preserve"> </w:t>
      </w:r>
      <w:r>
        <w:t>Keuangan</w:t>
      </w:r>
      <w:r>
        <w:rPr>
          <w:spacing w:val="-3"/>
        </w:rPr>
        <w:t xml:space="preserve"> </w:t>
      </w:r>
      <w:r>
        <w:t>desa</w:t>
      </w:r>
      <w:r>
        <w:rPr>
          <w:spacing w:val="-7"/>
        </w:rPr>
        <w:t xml:space="preserve"> </w:t>
      </w:r>
      <w:r>
        <w:t>berasal</w:t>
      </w:r>
      <w:r>
        <w:rPr>
          <w:spacing w:val="-5"/>
        </w:rPr>
        <w:t xml:space="preserve"> </w:t>
      </w:r>
      <w:r>
        <w:t>dari</w:t>
      </w:r>
      <w:r>
        <w:rPr>
          <w:spacing w:val="-6"/>
        </w:rPr>
        <w:t xml:space="preserve"> </w:t>
      </w:r>
      <w:r>
        <w:t>pendapatan</w:t>
      </w:r>
      <w:r>
        <w:rPr>
          <w:spacing w:val="-6"/>
        </w:rPr>
        <w:t xml:space="preserve"> </w:t>
      </w:r>
      <w:r>
        <w:t>asli</w:t>
      </w:r>
      <w:r>
        <w:rPr>
          <w:spacing w:val="-5"/>
        </w:rPr>
        <w:t xml:space="preserve"> </w:t>
      </w:r>
      <w:r>
        <w:t>desa,</w:t>
      </w:r>
      <w:r>
        <w:rPr>
          <w:spacing w:val="-4"/>
        </w:rPr>
        <w:t xml:space="preserve"> </w:t>
      </w:r>
      <w:r>
        <w:t>APBD</w:t>
      </w:r>
      <w:r>
        <w:rPr>
          <w:spacing w:val="-6"/>
        </w:rPr>
        <w:t xml:space="preserve"> </w:t>
      </w:r>
      <w:r>
        <w:t>dan</w:t>
      </w:r>
      <w:r>
        <w:rPr>
          <w:spacing w:val="-3"/>
        </w:rPr>
        <w:t xml:space="preserve"> </w:t>
      </w:r>
      <w:r>
        <w:t xml:space="preserve">APBN. Penyelenggaraan urusan pemerintahan desa yang menjadi kewenangan desa didanai dari APBDes, bantuan pemerintahan pusat, dan bantuan pemerintahan daerah. Penyelenggaraan urusan pemerintahan daerah yang diselenggarakan oleh pemerintahan desa didanai dari APBD, sedangkan penyelenggaraan urusan pemerintahan pusat yang diselenggarakan oleh pemerintahan desa didanai dari </w:t>
      </w:r>
      <w:r>
        <w:rPr>
          <w:spacing w:val="-2"/>
        </w:rPr>
        <w:t>APBN.</w:t>
      </w:r>
      <w:hyperlink w:anchor="_bookmark21" w:history="1">
        <w:r>
          <w:rPr>
            <w:spacing w:val="-2"/>
            <w:vertAlign w:val="superscript"/>
          </w:rPr>
          <w:t>22</w:t>
        </w:r>
      </w:hyperlink>
    </w:p>
    <w:p w:rsidR="00316BDB" w:rsidRDefault="00316BDB" w:rsidP="00316BDB">
      <w:pPr>
        <w:pStyle w:val="BodyText"/>
        <w:spacing w:before="2" w:line="480" w:lineRule="auto"/>
        <w:ind w:left="568" w:right="137" w:firstLine="427"/>
        <w:jc w:val="both"/>
      </w:pPr>
      <w:r>
        <w:t>Anggaran</w:t>
      </w:r>
      <w:r>
        <w:rPr>
          <w:spacing w:val="-1"/>
        </w:rPr>
        <w:t xml:space="preserve"> </w:t>
      </w:r>
      <w:r>
        <w:t>Pendapatan dan</w:t>
      </w:r>
      <w:r>
        <w:rPr>
          <w:spacing w:val="-1"/>
        </w:rPr>
        <w:t xml:space="preserve"> </w:t>
      </w:r>
      <w:r>
        <w:t>Belanja</w:t>
      </w:r>
      <w:r>
        <w:rPr>
          <w:spacing w:val="-2"/>
        </w:rPr>
        <w:t xml:space="preserve"> </w:t>
      </w:r>
      <w:r>
        <w:t>Desa</w:t>
      </w:r>
      <w:r>
        <w:rPr>
          <w:spacing w:val="-2"/>
        </w:rPr>
        <w:t xml:space="preserve"> </w:t>
      </w:r>
      <w:r>
        <w:t>(APBDesa)</w:t>
      </w:r>
      <w:r>
        <w:rPr>
          <w:spacing w:val="-2"/>
        </w:rPr>
        <w:t xml:space="preserve"> </w:t>
      </w:r>
      <w:r>
        <w:t>adalah</w:t>
      </w:r>
      <w:r>
        <w:rPr>
          <w:spacing w:val="-2"/>
        </w:rPr>
        <w:t xml:space="preserve"> </w:t>
      </w:r>
      <w:r>
        <w:t>rencana</w:t>
      </w:r>
      <w:r>
        <w:rPr>
          <w:spacing w:val="-2"/>
        </w:rPr>
        <w:t xml:space="preserve"> </w:t>
      </w:r>
      <w:r>
        <w:t>keuangan tahunan</w:t>
      </w:r>
      <w:r>
        <w:rPr>
          <w:spacing w:val="-6"/>
        </w:rPr>
        <w:t xml:space="preserve"> </w:t>
      </w:r>
      <w:r>
        <w:t>pemerintah</w:t>
      </w:r>
      <w:r>
        <w:rPr>
          <w:spacing w:val="-6"/>
        </w:rPr>
        <w:t xml:space="preserve"> </w:t>
      </w:r>
      <w:r>
        <w:t>desa</w:t>
      </w:r>
      <w:r>
        <w:rPr>
          <w:spacing w:val="-4"/>
        </w:rPr>
        <w:t xml:space="preserve"> </w:t>
      </w:r>
      <w:r>
        <w:t>yang</w:t>
      </w:r>
      <w:r>
        <w:rPr>
          <w:spacing w:val="-6"/>
        </w:rPr>
        <w:t xml:space="preserve"> </w:t>
      </w:r>
      <w:r>
        <w:t>dibahas</w:t>
      </w:r>
      <w:r>
        <w:rPr>
          <w:spacing w:val="-6"/>
        </w:rPr>
        <w:t xml:space="preserve"> </w:t>
      </w:r>
      <w:r>
        <w:t>dan</w:t>
      </w:r>
      <w:r>
        <w:rPr>
          <w:spacing w:val="-6"/>
        </w:rPr>
        <w:t xml:space="preserve"> </w:t>
      </w:r>
      <w:r>
        <w:t>disetujui</w:t>
      </w:r>
      <w:r>
        <w:rPr>
          <w:spacing w:val="-5"/>
        </w:rPr>
        <w:t xml:space="preserve"> </w:t>
      </w:r>
      <w:r>
        <w:t>bersama</w:t>
      </w:r>
      <w:r>
        <w:rPr>
          <w:spacing w:val="-6"/>
        </w:rPr>
        <w:t xml:space="preserve"> </w:t>
      </w:r>
      <w:r>
        <w:t>oleh</w:t>
      </w:r>
      <w:r>
        <w:rPr>
          <w:spacing w:val="-6"/>
        </w:rPr>
        <w:t xml:space="preserve"> </w:t>
      </w:r>
      <w:r>
        <w:t>pemerintah</w:t>
      </w:r>
      <w:r>
        <w:rPr>
          <w:spacing w:val="-6"/>
        </w:rPr>
        <w:t xml:space="preserve"> </w:t>
      </w:r>
      <w:r>
        <w:t>desa dan badan permusyawaratan desa yang ditetapkan dengan peraturan desa yang terdiri dari pendapatan, belanja, dan pembiayaan. APBDes adalah instrusmen penting yang sangat menentukan tewujudnya tata pemerintahan yang baik (Good Governance) di desa. Tata pemerintahan yang baik dapat diukur melalui proses penyusunan dan pertanggungjawaban APBDes. Sebagai pemegang otonomi asli, desa</w:t>
      </w:r>
      <w:r>
        <w:rPr>
          <w:spacing w:val="-9"/>
        </w:rPr>
        <w:t xml:space="preserve"> </w:t>
      </w:r>
      <w:r>
        <w:t>bisa</w:t>
      </w:r>
      <w:r>
        <w:rPr>
          <w:spacing w:val="-6"/>
        </w:rPr>
        <w:t xml:space="preserve"> </w:t>
      </w:r>
      <w:r>
        <w:t>mengambil</w:t>
      </w:r>
      <w:r>
        <w:rPr>
          <w:spacing w:val="-8"/>
        </w:rPr>
        <w:t xml:space="preserve"> </w:t>
      </w:r>
      <w:r>
        <w:t>prakrasa</w:t>
      </w:r>
      <w:r>
        <w:rPr>
          <w:spacing w:val="-9"/>
        </w:rPr>
        <w:t xml:space="preserve"> </w:t>
      </w:r>
      <w:r>
        <w:t>dan</w:t>
      </w:r>
      <w:r>
        <w:rPr>
          <w:spacing w:val="-8"/>
        </w:rPr>
        <w:t xml:space="preserve"> </w:t>
      </w:r>
      <w:r>
        <w:t>inisiatif</w:t>
      </w:r>
      <w:r>
        <w:rPr>
          <w:spacing w:val="-8"/>
        </w:rPr>
        <w:t xml:space="preserve"> </w:t>
      </w:r>
      <w:r>
        <w:t>dalam</w:t>
      </w:r>
      <w:r>
        <w:rPr>
          <w:spacing w:val="-5"/>
        </w:rPr>
        <w:t xml:space="preserve"> </w:t>
      </w:r>
      <w:r>
        <w:t>mengelola</w:t>
      </w:r>
      <w:r>
        <w:rPr>
          <w:spacing w:val="-9"/>
        </w:rPr>
        <w:t xml:space="preserve"> </w:t>
      </w:r>
      <w:r>
        <w:t>keuangan</w:t>
      </w:r>
      <w:r>
        <w:rPr>
          <w:spacing w:val="-8"/>
        </w:rPr>
        <w:t xml:space="preserve"> </w:t>
      </w:r>
      <w:r>
        <w:t>desa,</w:t>
      </w:r>
      <w:r>
        <w:rPr>
          <w:spacing w:val="-8"/>
        </w:rPr>
        <w:t xml:space="preserve"> </w:t>
      </w:r>
      <w:r>
        <w:t>Tanpa adanya</w:t>
      </w:r>
      <w:r>
        <w:rPr>
          <w:spacing w:val="-13"/>
        </w:rPr>
        <w:t xml:space="preserve"> </w:t>
      </w:r>
      <w:r>
        <w:t>intervensi</w:t>
      </w:r>
      <w:r>
        <w:rPr>
          <w:spacing w:val="-8"/>
        </w:rPr>
        <w:t xml:space="preserve"> </w:t>
      </w:r>
      <w:r>
        <w:t>dari</w:t>
      </w:r>
      <w:r>
        <w:rPr>
          <w:spacing w:val="-9"/>
        </w:rPr>
        <w:t xml:space="preserve"> </w:t>
      </w:r>
      <w:r>
        <w:t>pemerintah</w:t>
      </w:r>
      <w:r>
        <w:rPr>
          <w:spacing w:val="-9"/>
        </w:rPr>
        <w:t xml:space="preserve"> </w:t>
      </w:r>
      <w:r>
        <w:t>di</w:t>
      </w:r>
      <w:r>
        <w:rPr>
          <w:spacing w:val="-8"/>
        </w:rPr>
        <w:t xml:space="preserve"> </w:t>
      </w:r>
      <w:r>
        <w:t>atasnya</w:t>
      </w:r>
      <w:r>
        <w:rPr>
          <w:spacing w:val="-10"/>
        </w:rPr>
        <w:t xml:space="preserve"> </w:t>
      </w:r>
      <w:r>
        <w:t>atau</w:t>
      </w:r>
      <w:r>
        <w:rPr>
          <w:spacing w:val="-7"/>
        </w:rPr>
        <w:t xml:space="preserve"> </w:t>
      </w:r>
      <w:r>
        <w:t>supra</w:t>
      </w:r>
      <w:r>
        <w:rPr>
          <w:spacing w:val="-10"/>
        </w:rPr>
        <w:t xml:space="preserve"> </w:t>
      </w:r>
      <w:r>
        <w:t>desa.</w:t>
      </w:r>
      <w:r>
        <w:rPr>
          <w:spacing w:val="-9"/>
        </w:rPr>
        <w:t xml:space="preserve"> </w:t>
      </w:r>
      <w:r>
        <w:t>Hal</w:t>
      </w:r>
      <w:r>
        <w:rPr>
          <w:spacing w:val="-8"/>
        </w:rPr>
        <w:t xml:space="preserve"> </w:t>
      </w:r>
      <w:r>
        <w:t>ini</w:t>
      </w:r>
      <w:r>
        <w:rPr>
          <w:spacing w:val="-8"/>
        </w:rPr>
        <w:t xml:space="preserve"> </w:t>
      </w:r>
      <w:r>
        <w:t>berarti</w:t>
      </w:r>
      <w:r>
        <w:rPr>
          <w:spacing w:val="-8"/>
        </w:rPr>
        <w:t xml:space="preserve"> </w:t>
      </w:r>
      <w:r>
        <w:rPr>
          <w:spacing w:val="-2"/>
        </w:rPr>
        <w:t>dengan</w:t>
      </w:r>
    </w:p>
    <w:p w:rsidR="00316BDB" w:rsidRDefault="00316BDB" w:rsidP="00316BDB">
      <w:pPr>
        <w:pStyle w:val="BodyText"/>
        <w:spacing w:before="220"/>
        <w:rPr>
          <w:sz w:val="20"/>
        </w:rPr>
      </w:pPr>
      <w:r>
        <w:rPr>
          <w:noProof/>
          <w:sz w:val="20"/>
          <w:lang w:val="en-US"/>
        </w:rPr>
        <mc:AlternateContent>
          <mc:Choice Requires="wps">
            <w:drawing>
              <wp:anchor distT="0" distB="0" distL="0" distR="0" simplePos="0" relativeHeight="251668480" behindDoc="1" locked="0" layoutInCell="1" allowOverlap="1" wp14:anchorId="07656570" wp14:editId="57F123B9">
                <wp:simplePos x="0" y="0"/>
                <wp:positionH relativeFrom="page">
                  <wp:posOffset>1440433</wp:posOffset>
                </wp:positionH>
                <wp:positionV relativeFrom="paragraph">
                  <wp:posOffset>301547</wp:posOffset>
                </wp:positionV>
                <wp:extent cx="1829435" cy="9525"/>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3"/>
                              </a:lnTo>
                              <a:lnTo>
                                <a:pt x="1829053" y="9143"/>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6215C7" id="Graphic 30" o:spid="_x0000_s1026" style="position:absolute;margin-left:113.4pt;margin-top:23.75pt;width:144.05pt;height:.75pt;z-index:-25164800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" path="m1829053,l,,,9143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20" w:name="_bookmark20"/>
      <w:bookmarkEnd w:id="20"/>
      <w:r>
        <w:rPr>
          <w:sz w:val="20"/>
          <w:vertAlign w:val="superscript"/>
        </w:rPr>
        <w:t>21</w:t>
      </w:r>
      <w:r>
        <w:rPr>
          <w:spacing w:val="-1"/>
          <w:sz w:val="20"/>
        </w:rPr>
        <w:t xml:space="preserve"> </w:t>
      </w:r>
      <w:r>
        <w:rPr>
          <w:sz w:val="20"/>
        </w:rPr>
        <w:t>Irma,</w:t>
      </w:r>
      <w:r>
        <w:rPr>
          <w:spacing w:val="22"/>
          <w:sz w:val="20"/>
        </w:rPr>
        <w:t xml:space="preserve"> </w:t>
      </w:r>
      <w:r>
        <w:rPr>
          <w:sz w:val="20"/>
        </w:rPr>
        <w:t>A. (2015). Akuntabilitas Pengelolaan</w:t>
      </w:r>
      <w:r>
        <w:rPr>
          <w:spacing w:val="23"/>
          <w:sz w:val="20"/>
        </w:rPr>
        <w:t xml:space="preserve"> </w:t>
      </w:r>
      <w:r>
        <w:rPr>
          <w:sz w:val="20"/>
        </w:rPr>
        <w:t>Alokasi Dana Desa (Add)</w:t>
      </w:r>
      <w:r>
        <w:rPr>
          <w:spacing w:val="22"/>
          <w:sz w:val="20"/>
        </w:rPr>
        <w:t xml:space="preserve"> </w:t>
      </w:r>
      <w:r>
        <w:rPr>
          <w:sz w:val="20"/>
        </w:rPr>
        <w:t>Di Kecamatan Dolo Selatan Kabupaten Sigi. Katalogis.</w:t>
      </w:r>
    </w:p>
    <w:p w:rsidR="00316BDB" w:rsidRDefault="00316BDB" w:rsidP="00316BDB">
      <w:pPr>
        <w:spacing w:line="228" w:lineRule="exact"/>
        <w:ind w:left="1288"/>
        <w:rPr>
          <w:sz w:val="20"/>
        </w:rPr>
      </w:pPr>
      <w:bookmarkStart w:id="21" w:name="_bookmark21"/>
      <w:bookmarkEnd w:id="21"/>
      <w:r>
        <w:rPr>
          <w:sz w:val="20"/>
          <w:vertAlign w:val="superscript"/>
        </w:rPr>
        <w:t>22</w:t>
      </w:r>
      <w:r>
        <w:rPr>
          <w:spacing w:val="-2"/>
          <w:sz w:val="20"/>
        </w:rPr>
        <w:t xml:space="preserve"> </w:t>
      </w:r>
      <w:r>
        <w:rPr>
          <w:sz w:val="20"/>
        </w:rPr>
        <w:t>Ibid</w:t>
      </w:r>
      <w:r>
        <w:rPr>
          <w:spacing w:val="-1"/>
          <w:sz w:val="20"/>
        </w:rPr>
        <w:t xml:space="preserve"> </w:t>
      </w:r>
      <w:r>
        <w:rPr>
          <w:spacing w:val="-5"/>
          <w:sz w:val="20"/>
        </w:rPr>
        <w:t>131</w:t>
      </w:r>
    </w:p>
    <w:p w:rsidR="00316BDB" w:rsidRDefault="00316BDB" w:rsidP="00316BDB">
      <w:pPr>
        <w:spacing w:line="228" w:lineRule="exact"/>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3"/>
        <w:jc w:val="both"/>
      </w:pPr>
      <w:r>
        <w:t>adanya otonomi desa, maka desa lebih leluasa dalam menentukan arah kebijakan pembangunan desa dengan dibingkai APBDes.</w:t>
      </w:r>
    </w:p>
    <w:p w:rsidR="00316BDB" w:rsidRDefault="00316BDB" w:rsidP="00316BDB">
      <w:pPr>
        <w:pStyle w:val="BodyText"/>
        <w:spacing w:line="480" w:lineRule="auto"/>
        <w:ind w:left="568" w:right="139" w:firstLine="427"/>
        <w:jc w:val="both"/>
      </w:pPr>
      <w:r>
        <w:t>Sistem</w:t>
      </w:r>
      <w:r>
        <w:rPr>
          <w:spacing w:val="-4"/>
        </w:rPr>
        <w:t xml:space="preserve"> </w:t>
      </w:r>
      <w:r>
        <w:t>pengelolaan</w:t>
      </w:r>
      <w:r>
        <w:rPr>
          <w:spacing w:val="-4"/>
        </w:rPr>
        <w:t xml:space="preserve"> </w:t>
      </w:r>
      <w:r>
        <w:t>dana</w:t>
      </w:r>
      <w:r>
        <w:rPr>
          <w:spacing w:val="-4"/>
        </w:rPr>
        <w:t xml:space="preserve"> </w:t>
      </w:r>
      <w:r>
        <w:t>desa</w:t>
      </w:r>
      <w:r>
        <w:rPr>
          <w:spacing w:val="-5"/>
        </w:rPr>
        <w:t xml:space="preserve"> </w:t>
      </w:r>
      <w:r>
        <w:t>yang</w:t>
      </w:r>
      <w:r>
        <w:rPr>
          <w:spacing w:val="-4"/>
        </w:rPr>
        <w:t xml:space="preserve"> </w:t>
      </w:r>
      <w:r>
        <w:t>dikelola</w:t>
      </w:r>
      <w:r>
        <w:rPr>
          <w:spacing w:val="-4"/>
        </w:rPr>
        <w:t xml:space="preserve"> </w:t>
      </w:r>
      <w:r>
        <w:t>oleh</w:t>
      </w:r>
      <w:r>
        <w:rPr>
          <w:spacing w:val="-4"/>
        </w:rPr>
        <w:t xml:space="preserve"> </w:t>
      </w:r>
      <w:r>
        <w:t>pemerintah</w:t>
      </w:r>
      <w:r>
        <w:rPr>
          <w:spacing w:val="-4"/>
        </w:rPr>
        <w:t xml:space="preserve"> </w:t>
      </w:r>
      <w:r>
        <w:t>desa</w:t>
      </w:r>
      <w:r>
        <w:rPr>
          <w:spacing w:val="-5"/>
        </w:rPr>
        <w:t xml:space="preserve"> </w:t>
      </w:r>
      <w:r>
        <w:t>termasuk</w:t>
      </w:r>
      <w:r>
        <w:rPr>
          <w:spacing w:val="-4"/>
        </w:rPr>
        <w:t xml:space="preserve"> </w:t>
      </w:r>
      <w:r>
        <w:t>di dalamnya mekanisme penghimpunan dan pertanggungjawaban merujuk pada Undang-Undang Nomor 33 Tahun 2004 tentang Perimbangan Keuangan antara Pemerintah</w:t>
      </w:r>
      <w:r>
        <w:rPr>
          <w:spacing w:val="-5"/>
        </w:rPr>
        <w:t xml:space="preserve"> </w:t>
      </w:r>
      <w:r>
        <w:t>Pusat</w:t>
      </w:r>
      <w:r>
        <w:rPr>
          <w:spacing w:val="-5"/>
        </w:rPr>
        <w:t xml:space="preserve"> </w:t>
      </w:r>
      <w:r>
        <w:t>dan</w:t>
      </w:r>
      <w:r>
        <w:rPr>
          <w:spacing w:val="-5"/>
        </w:rPr>
        <w:t xml:space="preserve"> </w:t>
      </w:r>
      <w:r>
        <w:t>Pemerintah</w:t>
      </w:r>
      <w:r>
        <w:rPr>
          <w:spacing w:val="-5"/>
        </w:rPr>
        <w:t xml:space="preserve"> </w:t>
      </w:r>
      <w:r>
        <w:t>Daerah.</w:t>
      </w:r>
      <w:r>
        <w:rPr>
          <w:spacing w:val="-5"/>
        </w:rPr>
        <w:t xml:space="preserve"> </w:t>
      </w:r>
      <w:r>
        <w:t>Dalam</w:t>
      </w:r>
      <w:r>
        <w:rPr>
          <w:spacing w:val="-4"/>
        </w:rPr>
        <w:t xml:space="preserve"> </w:t>
      </w:r>
      <w:r>
        <w:t>aturan</w:t>
      </w:r>
      <w:r>
        <w:rPr>
          <w:spacing w:val="-5"/>
        </w:rPr>
        <w:t xml:space="preserve"> </w:t>
      </w:r>
      <w:r>
        <w:t>tersebut</w:t>
      </w:r>
      <w:r>
        <w:rPr>
          <w:spacing w:val="-5"/>
        </w:rPr>
        <w:t xml:space="preserve"> </w:t>
      </w:r>
      <w:r>
        <w:t>dijelaskan</w:t>
      </w:r>
      <w:r>
        <w:rPr>
          <w:spacing w:val="-4"/>
        </w:rPr>
        <w:t xml:space="preserve"> </w:t>
      </w:r>
      <w:r>
        <w:t>bahwa pendanaan pembangunan yang dilakukan oleh pemerintah daerah termasuk di dalamnya pemerintah desa menganut prinsip money follows function yang berarti bahwa pendanaan mengikuti fungsi pemerintahan yang menjadi kewajiban dan tanggung jawab masing-masing tingkat pemerintahan. Dengan kondisi tersebut maka transfer dana menjadi penting untuk menjaga/menjamin tercapainya standar pelayanan publik minimum.</w:t>
      </w:r>
      <w:hyperlink w:anchor="_bookmark22" w:history="1">
        <w:r>
          <w:rPr>
            <w:vertAlign w:val="superscript"/>
          </w:rPr>
          <w:t>23</w:t>
        </w:r>
      </w:hyperlink>
    </w:p>
    <w:p w:rsidR="00316BDB" w:rsidRDefault="00316BDB" w:rsidP="00316BDB">
      <w:pPr>
        <w:pStyle w:val="BodyText"/>
        <w:spacing w:before="2" w:line="480" w:lineRule="auto"/>
        <w:ind w:left="568" w:right="138" w:firstLine="427"/>
        <w:jc w:val="both"/>
      </w:pPr>
      <w:r>
        <w:t>Sistem pengelolaan keuangan desa mengikuti sistem anggaran nasional dan daerah.</w:t>
      </w:r>
      <w:r>
        <w:rPr>
          <w:spacing w:val="-15"/>
        </w:rPr>
        <w:t xml:space="preserve"> </w:t>
      </w:r>
      <w:r>
        <w:t>Kepala</w:t>
      </w:r>
      <w:r>
        <w:rPr>
          <w:spacing w:val="-15"/>
        </w:rPr>
        <w:t xml:space="preserve"> </w:t>
      </w:r>
      <w:r>
        <w:t>desa</w:t>
      </w:r>
      <w:r>
        <w:rPr>
          <w:spacing w:val="-15"/>
        </w:rPr>
        <w:t xml:space="preserve"> </w:t>
      </w:r>
      <w:r>
        <w:t>sebagai</w:t>
      </w:r>
      <w:r>
        <w:rPr>
          <w:spacing w:val="-15"/>
        </w:rPr>
        <w:t xml:space="preserve"> </w:t>
      </w:r>
      <w:r>
        <w:t>kepala</w:t>
      </w:r>
      <w:r>
        <w:rPr>
          <w:spacing w:val="-15"/>
        </w:rPr>
        <w:t xml:space="preserve"> </w:t>
      </w:r>
      <w:r>
        <w:t>pemerintahan</w:t>
      </w:r>
      <w:r>
        <w:rPr>
          <w:spacing w:val="-12"/>
        </w:rPr>
        <w:t xml:space="preserve"> </w:t>
      </w:r>
      <w:r>
        <w:t>desa</w:t>
      </w:r>
      <w:r>
        <w:rPr>
          <w:spacing w:val="-15"/>
        </w:rPr>
        <w:t xml:space="preserve"> </w:t>
      </w:r>
      <w:r>
        <w:t>adalah</w:t>
      </w:r>
      <w:r>
        <w:rPr>
          <w:spacing w:val="-15"/>
        </w:rPr>
        <w:t xml:space="preserve"> </w:t>
      </w:r>
      <w:r>
        <w:t>pemegang</w:t>
      </w:r>
      <w:r>
        <w:rPr>
          <w:spacing w:val="-15"/>
        </w:rPr>
        <w:t xml:space="preserve"> </w:t>
      </w:r>
      <w:r>
        <w:t>kekuasaan pengelolaan keuangan desa dan mewakili pemerintahan desa dalam kepemilikan kekayaan desa yang dipisahkan. Oleh karena itu, kepala desa mempunyai kewenangan tersendiri. Berdasarkan Pasal 3 Ayat (2) Peraturan Menteri Dalam Negeri</w:t>
      </w:r>
      <w:r>
        <w:rPr>
          <w:spacing w:val="-14"/>
        </w:rPr>
        <w:t xml:space="preserve"> </w:t>
      </w:r>
      <w:r>
        <w:t>Nomor</w:t>
      </w:r>
      <w:r>
        <w:rPr>
          <w:spacing w:val="-15"/>
        </w:rPr>
        <w:t xml:space="preserve"> </w:t>
      </w:r>
      <w:r>
        <w:t>113</w:t>
      </w:r>
      <w:r>
        <w:rPr>
          <w:spacing w:val="-14"/>
        </w:rPr>
        <w:t xml:space="preserve"> </w:t>
      </w:r>
      <w:r>
        <w:t>Tahun</w:t>
      </w:r>
      <w:r>
        <w:rPr>
          <w:spacing w:val="-12"/>
        </w:rPr>
        <w:t xml:space="preserve"> </w:t>
      </w:r>
      <w:r>
        <w:t>2014</w:t>
      </w:r>
      <w:r>
        <w:rPr>
          <w:spacing w:val="-14"/>
        </w:rPr>
        <w:t xml:space="preserve"> </w:t>
      </w:r>
      <w:r>
        <w:t>tentang</w:t>
      </w:r>
      <w:r>
        <w:rPr>
          <w:spacing w:val="-14"/>
        </w:rPr>
        <w:t xml:space="preserve"> </w:t>
      </w:r>
      <w:r>
        <w:t>Pengelolaan</w:t>
      </w:r>
      <w:r>
        <w:rPr>
          <w:spacing w:val="-14"/>
        </w:rPr>
        <w:t xml:space="preserve"> </w:t>
      </w:r>
      <w:r>
        <w:t>Keuangan</w:t>
      </w:r>
      <w:r>
        <w:rPr>
          <w:spacing w:val="-14"/>
        </w:rPr>
        <w:t xml:space="preserve"> </w:t>
      </w:r>
      <w:r>
        <w:t>Desa</w:t>
      </w:r>
      <w:r>
        <w:rPr>
          <w:spacing w:val="-15"/>
        </w:rPr>
        <w:t xml:space="preserve"> </w:t>
      </w:r>
      <w:r>
        <w:t>yang</w:t>
      </w:r>
      <w:r>
        <w:rPr>
          <w:spacing w:val="-14"/>
        </w:rPr>
        <w:t xml:space="preserve"> </w:t>
      </w:r>
      <w:r>
        <w:t>berbunyi bahwa Kepala Desa sebagai pemegang kekuasaan pengelolaan keuangan desa mempunyai kewenangan:</w:t>
      </w:r>
    </w:p>
    <w:p w:rsidR="00316BDB" w:rsidRDefault="00316BDB" w:rsidP="00316BDB">
      <w:pPr>
        <w:pStyle w:val="ListParagraph"/>
        <w:numPr>
          <w:ilvl w:val="0"/>
          <w:numId w:val="19"/>
        </w:numPr>
        <w:tabs>
          <w:tab w:val="left" w:pos="2639"/>
        </w:tabs>
        <w:spacing w:before="1"/>
        <w:ind w:left="2639" w:hanging="359"/>
        <w:jc w:val="both"/>
        <w:rPr>
          <w:sz w:val="24"/>
        </w:rPr>
      </w:pPr>
      <w:r>
        <w:rPr>
          <w:sz w:val="24"/>
        </w:rPr>
        <w:t>Menetapkan</w:t>
      </w:r>
      <w:r>
        <w:rPr>
          <w:spacing w:val="-2"/>
          <w:sz w:val="24"/>
        </w:rPr>
        <w:t xml:space="preserve"> </w:t>
      </w:r>
      <w:r>
        <w:rPr>
          <w:sz w:val="24"/>
        </w:rPr>
        <w:t>kebijakan</w:t>
      </w:r>
      <w:r>
        <w:rPr>
          <w:spacing w:val="-2"/>
          <w:sz w:val="24"/>
        </w:rPr>
        <w:t xml:space="preserve"> </w:t>
      </w:r>
      <w:r>
        <w:rPr>
          <w:sz w:val="24"/>
        </w:rPr>
        <w:t>tentang</w:t>
      </w:r>
      <w:r>
        <w:rPr>
          <w:spacing w:val="-2"/>
          <w:sz w:val="24"/>
        </w:rPr>
        <w:t xml:space="preserve"> </w:t>
      </w:r>
      <w:r>
        <w:rPr>
          <w:sz w:val="24"/>
        </w:rPr>
        <w:t>pelaksanaan</w:t>
      </w:r>
      <w:r>
        <w:rPr>
          <w:spacing w:val="-2"/>
          <w:sz w:val="24"/>
        </w:rPr>
        <w:t xml:space="preserve"> APBDes.</w:t>
      </w: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36"/>
        <w:rPr>
          <w:sz w:val="20"/>
        </w:rPr>
      </w:pPr>
      <w:r>
        <w:rPr>
          <w:noProof/>
          <w:sz w:val="20"/>
          <w:lang w:val="en-US"/>
        </w:rPr>
        <mc:AlternateContent>
          <mc:Choice Requires="wps">
            <w:drawing>
              <wp:anchor distT="0" distB="0" distL="0" distR="0" simplePos="0" relativeHeight="251669504" behindDoc="1" locked="0" layoutInCell="1" allowOverlap="1" wp14:anchorId="7D238716" wp14:editId="570254A5">
                <wp:simplePos x="0" y="0"/>
                <wp:positionH relativeFrom="page">
                  <wp:posOffset>1440433</wp:posOffset>
                </wp:positionH>
                <wp:positionV relativeFrom="paragraph">
                  <wp:posOffset>184348</wp:posOffset>
                </wp:positionV>
                <wp:extent cx="1829435" cy="9525"/>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189098" id="Graphic 31" o:spid="_x0000_s1026" style="position:absolute;margin-left:113.4pt;margin-top:14.5pt;width:144.05pt;height:.75pt;z-index:-25164697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ZfG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22" w:name="_bookmark22"/>
      <w:bookmarkEnd w:id="22"/>
      <w:r>
        <w:rPr>
          <w:sz w:val="20"/>
          <w:vertAlign w:val="superscript"/>
        </w:rPr>
        <w:t>23</w:t>
      </w:r>
      <w:r>
        <w:rPr>
          <w:spacing w:val="40"/>
          <w:sz w:val="20"/>
        </w:rPr>
        <w:t xml:space="preserve"> </w:t>
      </w:r>
      <w:r>
        <w:rPr>
          <w:sz w:val="20"/>
        </w:rPr>
        <w:t>Undang-Undang</w:t>
      </w:r>
      <w:r>
        <w:rPr>
          <w:spacing w:val="73"/>
          <w:sz w:val="20"/>
        </w:rPr>
        <w:t xml:space="preserve"> </w:t>
      </w:r>
      <w:r>
        <w:rPr>
          <w:sz w:val="20"/>
        </w:rPr>
        <w:t>Nomor</w:t>
      </w:r>
      <w:r>
        <w:rPr>
          <w:spacing w:val="75"/>
          <w:sz w:val="20"/>
        </w:rPr>
        <w:t xml:space="preserve"> </w:t>
      </w:r>
      <w:r>
        <w:rPr>
          <w:sz w:val="20"/>
        </w:rPr>
        <w:t>33</w:t>
      </w:r>
      <w:r>
        <w:rPr>
          <w:spacing w:val="75"/>
          <w:sz w:val="20"/>
        </w:rPr>
        <w:t xml:space="preserve"> </w:t>
      </w:r>
      <w:r>
        <w:rPr>
          <w:sz w:val="20"/>
        </w:rPr>
        <w:t>Tahun</w:t>
      </w:r>
      <w:r>
        <w:rPr>
          <w:spacing w:val="73"/>
          <w:sz w:val="20"/>
        </w:rPr>
        <w:t xml:space="preserve"> </w:t>
      </w:r>
      <w:r>
        <w:rPr>
          <w:sz w:val="20"/>
        </w:rPr>
        <w:t>2004</w:t>
      </w:r>
      <w:r>
        <w:rPr>
          <w:spacing w:val="75"/>
          <w:sz w:val="20"/>
        </w:rPr>
        <w:t xml:space="preserve"> </w:t>
      </w:r>
      <w:r>
        <w:rPr>
          <w:sz w:val="20"/>
        </w:rPr>
        <w:t>tentang</w:t>
      </w:r>
      <w:r>
        <w:rPr>
          <w:spacing w:val="75"/>
          <w:sz w:val="20"/>
        </w:rPr>
        <w:t xml:space="preserve"> </w:t>
      </w:r>
      <w:r>
        <w:rPr>
          <w:sz w:val="20"/>
        </w:rPr>
        <w:t>Perimbangan</w:t>
      </w:r>
      <w:r>
        <w:rPr>
          <w:spacing w:val="75"/>
          <w:sz w:val="20"/>
        </w:rPr>
        <w:t xml:space="preserve"> </w:t>
      </w:r>
      <w:r>
        <w:rPr>
          <w:sz w:val="20"/>
        </w:rPr>
        <w:t>Keuangan</w:t>
      </w:r>
      <w:r>
        <w:rPr>
          <w:spacing w:val="73"/>
          <w:sz w:val="20"/>
        </w:rPr>
        <w:t xml:space="preserve"> </w:t>
      </w:r>
      <w:r>
        <w:rPr>
          <w:sz w:val="20"/>
        </w:rPr>
        <w:t>antara Pemerintah Pusat dan Pemerintah Daerah.</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19"/>
        </w:numPr>
        <w:tabs>
          <w:tab w:val="left" w:pos="2640"/>
        </w:tabs>
        <w:rPr>
          <w:sz w:val="24"/>
        </w:rPr>
      </w:pPr>
      <w:r>
        <w:rPr>
          <w:sz w:val="24"/>
        </w:rPr>
        <w:t>Menetapkan</w:t>
      </w:r>
      <w:r>
        <w:rPr>
          <w:spacing w:val="-4"/>
          <w:sz w:val="24"/>
        </w:rPr>
        <w:t xml:space="preserve"> </w:t>
      </w:r>
      <w:r>
        <w:rPr>
          <w:spacing w:val="-2"/>
          <w:sz w:val="24"/>
        </w:rPr>
        <w:t>PTPKD.</w:t>
      </w:r>
    </w:p>
    <w:p w:rsidR="00316BDB" w:rsidRDefault="00316BDB" w:rsidP="00316BDB">
      <w:pPr>
        <w:pStyle w:val="BodyText"/>
      </w:pPr>
    </w:p>
    <w:p w:rsidR="00316BDB" w:rsidRDefault="00316BDB" w:rsidP="00316BDB">
      <w:pPr>
        <w:pStyle w:val="ListParagraph"/>
        <w:numPr>
          <w:ilvl w:val="0"/>
          <w:numId w:val="19"/>
        </w:numPr>
        <w:tabs>
          <w:tab w:val="left" w:pos="2640"/>
        </w:tabs>
        <w:spacing w:line="480" w:lineRule="auto"/>
        <w:ind w:right="139"/>
        <w:jc w:val="both"/>
        <w:rPr>
          <w:sz w:val="24"/>
        </w:rPr>
      </w:pPr>
      <w:r>
        <w:rPr>
          <w:sz w:val="24"/>
        </w:rPr>
        <w:t>Menetapkan petugas yang melakukan pemungutan penerimaan desa.</w:t>
      </w:r>
    </w:p>
    <w:p w:rsidR="00316BDB" w:rsidRDefault="00316BDB" w:rsidP="00316BDB">
      <w:pPr>
        <w:pStyle w:val="ListParagraph"/>
        <w:numPr>
          <w:ilvl w:val="0"/>
          <w:numId w:val="19"/>
        </w:numPr>
        <w:tabs>
          <w:tab w:val="left" w:pos="2640"/>
        </w:tabs>
        <w:spacing w:line="480" w:lineRule="auto"/>
        <w:ind w:right="142"/>
        <w:jc w:val="both"/>
        <w:rPr>
          <w:sz w:val="24"/>
        </w:rPr>
      </w:pPr>
      <w:r>
        <w:rPr>
          <w:sz w:val="24"/>
        </w:rPr>
        <w:t>Menyetujui</w:t>
      </w:r>
      <w:r>
        <w:rPr>
          <w:spacing w:val="-9"/>
          <w:sz w:val="24"/>
        </w:rPr>
        <w:t xml:space="preserve"> </w:t>
      </w:r>
      <w:r>
        <w:rPr>
          <w:sz w:val="24"/>
        </w:rPr>
        <w:t>pengeluaran</w:t>
      </w:r>
      <w:r>
        <w:rPr>
          <w:spacing w:val="-7"/>
          <w:sz w:val="24"/>
        </w:rPr>
        <w:t xml:space="preserve"> </w:t>
      </w:r>
      <w:r>
        <w:rPr>
          <w:sz w:val="24"/>
        </w:rPr>
        <w:t>atas</w:t>
      </w:r>
      <w:r>
        <w:rPr>
          <w:spacing w:val="-10"/>
          <w:sz w:val="24"/>
        </w:rPr>
        <w:t xml:space="preserve"> </w:t>
      </w:r>
      <w:r>
        <w:rPr>
          <w:sz w:val="24"/>
        </w:rPr>
        <w:t>kegiatan</w:t>
      </w:r>
      <w:r>
        <w:rPr>
          <w:spacing w:val="-10"/>
          <w:sz w:val="24"/>
        </w:rPr>
        <w:t xml:space="preserve"> </w:t>
      </w:r>
      <w:r>
        <w:rPr>
          <w:sz w:val="24"/>
        </w:rPr>
        <w:t>yang</w:t>
      </w:r>
      <w:r>
        <w:rPr>
          <w:spacing w:val="-8"/>
          <w:sz w:val="24"/>
        </w:rPr>
        <w:t xml:space="preserve"> </w:t>
      </w:r>
      <w:r>
        <w:rPr>
          <w:sz w:val="24"/>
        </w:rPr>
        <w:t>ditetapkan</w:t>
      </w:r>
      <w:r>
        <w:rPr>
          <w:spacing w:val="-10"/>
          <w:sz w:val="24"/>
        </w:rPr>
        <w:t xml:space="preserve"> </w:t>
      </w:r>
      <w:r>
        <w:rPr>
          <w:sz w:val="24"/>
        </w:rPr>
        <w:t xml:space="preserve">dalam </w:t>
      </w:r>
      <w:r>
        <w:rPr>
          <w:spacing w:val="-2"/>
          <w:sz w:val="24"/>
        </w:rPr>
        <w:t>APBDes.</w:t>
      </w:r>
    </w:p>
    <w:p w:rsidR="00316BDB" w:rsidRDefault="00316BDB" w:rsidP="00316BDB">
      <w:pPr>
        <w:pStyle w:val="ListParagraph"/>
        <w:numPr>
          <w:ilvl w:val="0"/>
          <w:numId w:val="19"/>
        </w:numPr>
        <w:tabs>
          <w:tab w:val="left" w:pos="2640"/>
        </w:tabs>
        <w:spacing w:before="1" w:line="480" w:lineRule="auto"/>
        <w:ind w:right="140"/>
        <w:jc w:val="both"/>
        <w:rPr>
          <w:sz w:val="24"/>
        </w:rPr>
      </w:pPr>
      <w:r>
        <w:rPr>
          <w:sz w:val="24"/>
        </w:rPr>
        <w:t xml:space="preserve">Melakukan tindakan yang mentidakibatkan pengeluaran atas beban APBDes. </w:t>
      </w:r>
      <w:hyperlink w:anchor="_bookmark23" w:history="1">
        <w:r>
          <w:rPr>
            <w:sz w:val="24"/>
            <w:vertAlign w:val="superscript"/>
          </w:rPr>
          <w:t>24</w:t>
        </w:r>
      </w:hyperlink>
    </w:p>
    <w:p w:rsidR="00316BDB" w:rsidRDefault="00316BDB" w:rsidP="00316BDB">
      <w:pPr>
        <w:pStyle w:val="BodyText"/>
        <w:spacing w:line="480" w:lineRule="auto"/>
        <w:ind w:left="568" w:right="136" w:firstLine="720"/>
        <w:jc w:val="both"/>
      </w:pPr>
      <w:r>
        <w:t>Kepala desa dalam melaksanakan pengelolaan keuangan desa dibantu oleh pelaksana teknis pengelolaan keuangan desa (PTPKD), yaitu sekertaris desa dan perangkat</w:t>
      </w:r>
      <w:r>
        <w:rPr>
          <w:spacing w:val="-3"/>
        </w:rPr>
        <w:t xml:space="preserve"> </w:t>
      </w:r>
      <w:r>
        <w:t>desa</w:t>
      </w:r>
      <w:r>
        <w:rPr>
          <w:spacing w:val="-4"/>
        </w:rPr>
        <w:t xml:space="preserve"> </w:t>
      </w:r>
      <w:r>
        <w:t>lainnya.</w:t>
      </w:r>
      <w:r>
        <w:rPr>
          <w:spacing w:val="-1"/>
        </w:rPr>
        <w:t xml:space="preserve"> </w:t>
      </w:r>
      <w:r>
        <w:t>Sekertaris</w:t>
      </w:r>
      <w:r>
        <w:rPr>
          <w:spacing w:val="-3"/>
        </w:rPr>
        <w:t xml:space="preserve"> </w:t>
      </w:r>
      <w:r>
        <w:t>desa</w:t>
      </w:r>
      <w:r>
        <w:rPr>
          <w:spacing w:val="-4"/>
        </w:rPr>
        <w:t xml:space="preserve"> </w:t>
      </w:r>
      <w:r>
        <w:t>bertindak</w:t>
      </w:r>
      <w:r>
        <w:rPr>
          <w:spacing w:val="-1"/>
        </w:rPr>
        <w:t xml:space="preserve"> </w:t>
      </w:r>
      <w:r>
        <w:t>sebagai</w:t>
      </w:r>
      <w:r>
        <w:rPr>
          <w:spacing w:val="-3"/>
        </w:rPr>
        <w:t xml:space="preserve"> </w:t>
      </w:r>
      <w:r>
        <w:t>koordinator</w:t>
      </w:r>
      <w:r>
        <w:rPr>
          <w:spacing w:val="-4"/>
        </w:rPr>
        <w:t xml:space="preserve"> </w:t>
      </w:r>
      <w:r>
        <w:t>pelaksanaan pengelolaan keuangan desa dan bertanggung jawab kepada kepala desa. Berdasarkan Pasal 5 Ayat (2) Peraturan Menteri Dalam Negeri Nomor 113 Tahun 2014 tentang Pengelolaan Keuangan Desa yang berbunyi bahwa Sekretaris Desa selaku koordinator pelaksana teknis pengelolaan keuangan desa sebagaimana dimaksud pada ayat (1) mempunyai tugas:</w:t>
      </w:r>
    </w:p>
    <w:p w:rsidR="00316BDB" w:rsidRDefault="00316BDB" w:rsidP="00316BDB">
      <w:pPr>
        <w:pStyle w:val="ListParagraph"/>
        <w:numPr>
          <w:ilvl w:val="0"/>
          <w:numId w:val="18"/>
        </w:numPr>
        <w:tabs>
          <w:tab w:val="left" w:pos="1986"/>
        </w:tabs>
        <w:spacing w:before="1"/>
        <w:ind w:left="1986" w:hanging="359"/>
        <w:jc w:val="both"/>
        <w:rPr>
          <w:sz w:val="24"/>
        </w:rPr>
      </w:pPr>
      <w:r>
        <w:rPr>
          <w:sz w:val="24"/>
        </w:rPr>
        <w:t>Menyusun</w:t>
      </w:r>
      <w:r>
        <w:rPr>
          <w:spacing w:val="-4"/>
          <w:sz w:val="24"/>
        </w:rPr>
        <w:t xml:space="preserve"> </w:t>
      </w:r>
      <w:r>
        <w:rPr>
          <w:sz w:val="24"/>
        </w:rPr>
        <w:t>dan</w:t>
      </w:r>
      <w:r>
        <w:rPr>
          <w:spacing w:val="-1"/>
          <w:sz w:val="24"/>
        </w:rPr>
        <w:t xml:space="preserve"> </w:t>
      </w:r>
      <w:r>
        <w:rPr>
          <w:sz w:val="24"/>
        </w:rPr>
        <w:t>melaksanakan</w:t>
      </w:r>
      <w:r>
        <w:rPr>
          <w:spacing w:val="-2"/>
          <w:sz w:val="24"/>
        </w:rPr>
        <w:t xml:space="preserve"> </w:t>
      </w:r>
      <w:r>
        <w:rPr>
          <w:sz w:val="24"/>
        </w:rPr>
        <w:t>Kebijakan</w:t>
      </w:r>
      <w:r>
        <w:rPr>
          <w:spacing w:val="-1"/>
          <w:sz w:val="24"/>
        </w:rPr>
        <w:t xml:space="preserve"> </w:t>
      </w:r>
      <w:r>
        <w:rPr>
          <w:sz w:val="24"/>
        </w:rPr>
        <w:t>Pengelolaan</w:t>
      </w:r>
      <w:r>
        <w:rPr>
          <w:spacing w:val="-1"/>
          <w:sz w:val="24"/>
        </w:rPr>
        <w:t xml:space="preserve"> </w:t>
      </w:r>
      <w:r>
        <w:rPr>
          <w:spacing w:val="-2"/>
          <w:sz w:val="24"/>
        </w:rPr>
        <w:t>APBDes.</w:t>
      </w:r>
    </w:p>
    <w:p w:rsidR="00316BDB" w:rsidRDefault="00316BDB" w:rsidP="00316BDB">
      <w:pPr>
        <w:pStyle w:val="BodyText"/>
      </w:pPr>
    </w:p>
    <w:p w:rsidR="00316BDB" w:rsidRDefault="00316BDB" w:rsidP="00316BDB">
      <w:pPr>
        <w:pStyle w:val="ListParagraph"/>
        <w:numPr>
          <w:ilvl w:val="0"/>
          <w:numId w:val="18"/>
        </w:numPr>
        <w:tabs>
          <w:tab w:val="left" w:pos="1987"/>
        </w:tabs>
        <w:spacing w:line="480" w:lineRule="auto"/>
        <w:ind w:right="141"/>
        <w:rPr>
          <w:sz w:val="24"/>
        </w:rPr>
      </w:pPr>
      <w:r>
        <w:rPr>
          <w:sz w:val="24"/>
        </w:rPr>
        <w:t>Menyusun</w:t>
      </w:r>
      <w:r>
        <w:rPr>
          <w:spacing w:val="-12"/>
          <w:sz w:val="24"/>
        </w:rPr>
        <w:t xml:space="preserve"> </w:t>
      </w:r>
      <w:r>
        <w:rPr>
          <w:sz w:val="24"/>
        </w:rPr>
        <w:t>Rancangan</w:t>
      </w:r>
      <w:r>
        <w:rPr>
          <w:spacing w:val="-12"/>
          <w:sz w:val="24"/>
        </w:rPr>
        <w:t xml:space="preserve"> </w:t>
      </w:r>
      <w:r>
        <w:rPr>
          <w:sz w:val="24"/>
        </w:rPr>
        <w:t>Peraturan</w:t>
      </w:r>
      <w:r>
        <w:rPr>
          <w:spacing w:val="-12"/>
          <w:sz w:val="24"/>
        </w:rPr>
        <w:t xml:space="preserve"> </w:t>
      </w:r>
      <w:r>
        <w:rPr>
          <w:sz w:val="24"/>
        </w:rPr>
        <w:t>Desa</w:t>
      </w:r>
      <w:r>
        <w:rPr>
          <w:spacing w:val="-13"/>
          <w:sz w:val="24"/>
        </w:rPr>
        <w:t xml:space="preserve"> </w:t>
      </w:r>
      <w:r>
        <w:rPr>
          <w:sz w:val="24"/>
        </w:rPr>
        <w:t>tentang</w:t>
      </w:r>
      <w:r>
        <w:rPr>
          <w:spacing w:val="-12"/>
          <w:sz w:val="24"/>
        </w:rPr>
        <w:t xml:space="preserve"> </w:t>
      </w:r>
      <w:r>
        <w:rPr>
          <w:sz w:val="24"/>
        </w:rPr>
        <w:t>APBDesa,</w:t>
      </w:r>
      <w:r>
        <w:rPr>
          <w:spacing w:val="-12"/>
          <w:sz w:val="24"/>
        </w:rPr>
        <w:t xml:space="preserve"> </w:t>
      </w:r>
      <w:r>
        <w:rPr>
          <w:sz w:val="24"/>
        </w:rPr>
        <w:t>perubahan APBDes dan pertanggung jawaban pelaksanaan APBDes.</w:t>
      </w:r>
    </w:p>
    <w:p w:rsidR="00316BDB" w:rsidRDefault="00316BDB" w:rsidP="00316BDB">
      <w:pPr>
        <w:pStyle w:val="ListParagraph"/>
        <w:numPr>
          <w:ilvl w:val="0"/>
          <w:numId w:val="18"/>
        </w:numPr>
        <w:tabs>
          <w:tab w:val="left" w:pos="1987"/>
        </w:tabs>
        <w:spacing w:before="1" w:line="480" w:lineRule="auto"/>
        <w:ind w:right="138"/>
        <w:rPr>
          <w:sz w:val="24"/>
        </w:rPr>
      </w:pPr>
      <w:r>
        <w:rPr>
          <w:sz w:val="24"/>
        </w:rPr>
        <w:t>Melakukan pengendalian terhadap pelaksanaan kegiatan yang telah ditetapkan dalam APBDes.</w:t>
      </w: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82"/>
        <w:rPr>
          <w:sz w:val="20"/>
        </w:rPr>
      </w:pPr>
      <w:r>
        <w:rPr>
          <w:noProof/>
          <w:sz w:val="20"/>
          <w:lang w:val="en-US"/>
        </w:rPr>
        <mc:AlternateContent>
          <mc:Choice Requires="wps">
            <w:drawing>
              <wp:anchor distT="0" distB="0" distL="0" distR="0" simplePos="0" relativeHeight="251670528" behindDoc="1" locked="0" layoutInCell="1" allowOverlap="1" wp14:anchorId="0433E011" wp14:editId="5527AFFC">
                <wp:simplePos x="0" y="0"/>
                <wp:positionH relativeFrom="page">
                  <wp:posOffset>1440433</wp:posOffset>
                </wp:positionH>
                <wp:positionV relativeFrom="paragraph">
                  <wp:posOffset>213556</wp:posOffset>
                </wp:positionV>
                <wp:extent cx="1829435" cy="9525"/>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00CBEF" id="Graphic 32" o:spid="_x0000_s1026" style="position:absolute;margin-left:113.4pt;margin-top:16.8pt;width:144.05pt;height:.75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23" w:name="_bookmark23"/>
      <w:bookmarkEnd w:id="23"/>
      <w:r>
        <w:rPr>
          <w:sz w:val="20"/>
          <w:vertAlign w:val="superscript"/>
        </w:rPr>
        <w:t>24</w:t>
      </w:r>
      <w:r>
        <w:rPr>
          <w:sz w:val="20"/>
        </w:rPr>
        <w:t xml:space="preserve"> Pasal</w:t>
      </w:r>
      <w:r>
        <w:rPr>
          <w:spacing w:val="27"/>
          <w:sz w:val="20"/>
        </w:rPr>
        <w:t xml:space="preserve"> </w:t>
      </w:r>
      <w:r>
        <w:rPr>
          <w:sz w:val="20"/>
        </w:rPr>
        <w:t>3</w:t>
      </w:r>
      <w:r>
        <w:rPr>
          <w:spacing w:val="28"/>
          <w:sz w:val="20"/>
        </w:rPr>
        <w:t xml:space="preserve"> </w:t>
      </w:r>
      <w:r>
        <w:rPr>
          <w:sz w:val="20"/>
        </w:rPr>
        <w:t>Ayat</w:t>
      </w:r>
      <w:r>
        <w:rPr>
          <w:spacing w:val="27"/>
          <w:sz w:val="20"/>
        </w:rPr>
        <w:t xml:space="preserve"> </w:t>
      </w:r>
      <w:r>
        <w:rPr>
          <w:sz w:val="20"/>
        </w:rPr>
        <w:t>(2)</w:t>
      </w:r>
      <w:r>
        <w:rPr>
          <w:spacing w:val="28"/>
          <w:sz w:val="20"/>
        </w:rPr>
        <w:t xml:space="preserve"> </w:t>
      </w:r>
      <w:r>
        <w:rPr>
          <w:sz w:val="20"/>
        </w:rPr>
        <w:t>Peraturan</w:t>
      </w:r>
      <w:r>
        <w:rPr>
          <w:spacing w:val="26"/>
          <w:sz w:val="20"/>
        </w:rPr>
        <w:t xml:space="preserve"> </w:t>
      </w:r>
      <w:r>
        <w:rPr>
          <w:sz w:val="20"/>
        </w:rPr>
        <w:t>Menteri</w:t>
      </w:r>
      <w:r>
        <w:rPr>
          <w:spacing w:val="27"/>
          <w:sz w:val="20"/>
        </w:rPr>
        <w:t xml:space="preserve"> </w:t>
      </w:r>
      <w:r>
        <w:rPr>
          <w:sz w:val="20"/>
        </w:rPr>
        <w:t>Dalam</w:t>
      </w:r>
      <w:r>
        <w:rPr>
          <w:spacing w:val="28"/>
          <w:sz w:val="20"/>
        </w:rPr>
        <w:t xml:space="preserve"> </w:t>
      </w:r>
      <w:r>
        <w:rPr>
          <w:sz w:val="20"/>
        </w:rPr>
        <w:t>Negeri</w:t>
      </w:r>
      <w:r>
        <w:rPr>
          <w:spacing w:val="27"/>
          <w:sz w:val="20"/>
        </w:rPr>
        <w:t xml:space="preserve"> </w:t>
      </w:r>
      <w:r>
        <w:rPr>
          <w:sz w:val="20"/>
        </w:rPr>
        <w:t>Nomor</w:t>
      </w:r>
      <w:r>
        <w:rPr>
          <w:spacing w:val="28"/>
          <w:sz w:val="20"/>
        </w:rPr>
        <w:t xml:space="preserve"> </w:t>
      </w:r>
      <w:r>
        <w:rPr>
          <w:sz w:val="20"/>
        </w:rPr>
        <w:t>113</w:t>
      </w:r>
      <w:r>
        <w:rPr>
          <w:spacing w:val="26"/>
          <w:sz w:val="20"/>
        </w:rPr>
        <w:t xml:space="preserve"> </w:t>
      </w:r>
      <w:r>
        <w:rPr>
          <w:sz w:val="20"/>
        </w:rPr>
        <w:t>Tahun</w:t>
      </w:r>
      <w:r>
        <w:rPr>
          <w:spacing w:val="28"/>
          <w:sz w:val="20"/>
        </w:rPr>
        <w:t xml:space="preserve"> </w:t>
      </w:r>
      <w:r>
        <w:rPr>
          <w:sz w:val="20"/>
        </w:rPr>
        <w:t>2014</w:t>
      </w:r>
      <w:r>
        <w:rPr>
          <w:spacing w:val="28"/>
          <w:sz w:val="20"/>
        </w:rPr>
        <w:t xml:space="preserve"> </w:t>
      </w:r>
      <w:r>
        <w:rPr>
          <w:sz w:val="20"/>
        </w:rPr>
        <w:t>Tentang Pengelolaan Keuangan Desa.</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ListParagraph"/>
        <w:numPr>
          <w:ilvl w:val="0"/>
          <w:numId w:val="18"/>
        </w:numPr>
        <w:tabs>
          <w:tab w:val="left" w:pos="1987"/>
        </w:tabs>
        <w:spacing w:line="480" w:lineRule="auto"/>
        <w:ind w:right="141"/>
        <w:jc w:val="both"/>
        <w:rPr>
          <w:sz w:val="24"/>
        </w:rPr>
      </w:pPr>
      <w:r>
        <w:rPr>
          <w:sz w:val="24"/>
        </w:rPr>
        <w:t xml:space="preserve">Menyusun pelaporan dan pertanggungjawaban pelaksanaan </w:t>
      </w:r>
      <w:r>
        <w:rPr>
          <w:spacing w:val="-2"/>
          <w:sz w:val="24"/>
        </w:rPr>
        <w:t>APBDes.</w:t>
      </w:r>
    </w:p>
    <w:p w:rsidR="00316BDB" w:rsidRDefault="00316BDB" w:rsidP="00316BDB">
      <w:pPr>
        <w:pStyle w:val="ListParagraph"/>
        <w:numPr>
          <w:ilvl w:val="0"/>
          <w:numId w:val="18"/>
        </w:numPr>
        <w:tabs>
          <w:tab w:val="left" w:pos="1987"/>
          <w:tab w:val="left" w:pos="2046"/>
        </w:tabs>
        <w:spacing w:line="480" w:lineRule="auto"/>
        <w:ind w:right="137"/>
        <w:jc w:val="both"/>
        <w:rPr>
          <w:sz w:val="24"/>
        </w:rPr>
      </w:pPr>
      <w:r>
        <w:rPr>
          <w:sz w:val="24"/>
        </w:rPr>
        <w:t>Melakukan verifikasi terhadap bukti-bukti penerimaan dan pengeluaran APBDes.</w:t>
      </w:r>
    </w:p>
    <w:p w:rsidR="00316BDB" w:rsidRDefault="00316BDB" w:rsidP="00316BDB">
      <w:pPr>
        <w:pStyle w:val="BodyText"/>
        <w:spacing w:before="1" w:line="480" w:lineRule="auto"/>
        <w:ind w:left="568" w:right="140" w:firstLine="720"/>
        <w:jc w:val="both"/>
      </w:pPr>
      <w:r>
        <w:t>Berdasarkan Peraturan Menteri Dalam Negeri Nomor 20 Tahun 2018 menyatakan bahwa “pengelolaan keuangan desa meliputi: perencanaan, pelaksanaan, penatausahaan, pelaporan, dan pertanggungjawaban” yang dapat dijabarkan sebagai berikut :</w:t>
      </w:r>
    </w:p>
    <w:p w:rsidR="00316BDB" w:rsidRDefault="00316BDB" w:rsidP="00316BDB">
      <w:pPr>
        <w:pStyle w:val="ListParagraph"/>
        <w:numPr>
          <w:ilvl w:val="1"/>
          <w:numId w:val="18"/>
        </w:numPr>
        <w:tabs>
          <w:tab w:val="left" w:pos="1987"/>
        </w:tabs>
        <w:spacing w:line="480" w:lineRule="auto"/>
        <w:ind w:right="142"/>
        <w:jc w:val="both"/>
        <w:rPr>
          <w:sz w:val="24"/>
        </w:rPr>
      </w:pPr>
      <w:r>
        <w:rPr>
          <w:sz w:val="24"/>
        </w:rPr>
        <w:t>Rancangan peraturan desa tentang Anggaran Pendapatan dan Belanja Desa dibuat, disampaikan oleh kepala desa, dan dibahas dengan Badan Permusyawaratan Desa untuk disepakati bersama paling lambat bulan Oktober tahun berjalan.</w:t>
      </w:r>
    </w:p>
    <w:p w:rsidR="00316BDB" w:rsidRDefault="00316BDB" w:rsidP="00316BDB">
      <w:pPr>
        <w:pStyle w:val="ListParagraph"/>
        <w:numPr>
          <w:ilvl w:val="1"/>
          <w:numId w:val="18"/>
        </w:numPr>
        <w:tabs>
          <w:tab w:val="left" w:pos="1985"/>
          <w:tab w:val="left" w:pos="1987"/>
        </w:tabs>
        <w:spacing w:before="1" w:line="480" w:lineRule="auto"/>
        <w:ind w:right="142"/>
        <w:jc w:val="both"/>
        <w:rPr>
          <w:sz w:val="24"/>
        </w:rPr>
      </w:pPr>
      <w:r>
        <w:rPr>
          <w:sz w:val="24"/>
        </w:rPr>
        <w:t>Rancangan peraturan desa tentang APBDes yang telah disepakati disampaikan oleh kepala desa kepada Bupati/Walikota melalui camat atau sebutan lain paling lambat 3 (tiga) hari sejak disepakati untuk dievaluasi.</w:t>
      </w:r>
    </w:p>
    <w:p w:rsidR="00316BDB" w:rsidRDefault="00316BDB" w:rsidP="00316BDB">
      <w:pPr>
        <w:pStyle w:val="ListParagraph"/>
        <w:numPr>
          <w:ilvl w:val="1"/>
          <w:numId w:val="18"/>
        </w:numPr>
        <w:tabs>
          <w:tab w:val="left" w:pos="1987"/>
        </w:tabs>
        <w:spacing w:line="480" w:lineRule="auto"/>
        <w:ind w:right="141"/>
        <w:jc w:val="both"/>
        <w:rPr>
          <w:sz w:val="24"/>
        </w:rPr>
      </w:pPr>
      <w:r>
        <w:rPr>
          <w:spacing w:val="-2"/>
          <w:sz w:val="24"/>
        </w:rPr>
        <w:t>Bupati/Walikota</w:t>
      </w:r>
      <w:r>
        <w:rPr>
          <w:spacing w:val="-5"/>
          <w:sz w:val="24"/>
        </w:rPr>
        <w:t xml:space="preserve"> </w:t>
      </w:r>
      <w:r>
        <w:rPr>
          <w:spacing w:val="-2"/>
          <w:sz w:val="24"/>
        </w:rPr>
        <w:t>melakukan</w:t>
      </w:r>
      <w:r>
        <w:rPr>
          <w:spacing w:val="-5"/>
          <w:sz w:val="24"/>
        </w:rPr>
        <w:t xml:space="preserve"> </w:t>
      </w:r>
      <w:r>
        <w:rPr>
          <w:spacing w:val="-2"/>
          <w:sz w:val="24"/>
        </w:rPr>
        <w:t>evaluasi</w:t>
      </w:r>
      <w:r>
        <w:rPr>
          <w:spacing w:val="-5"/>
          <w:sz w:val="24"/>
        </w:rPr>
        <w:t xml:space="preserve"> </w:t>
      </w:r>
      <w:r>
        <w:rPr>
          <w:spacing w:val="-2"/>
          <w:sz w:val="24"/>
        </w:rPr>
        <w:t>paling</w:t>
      </w:r>
      <w:r>
        <w:rPr>
          <w:spacing w:val="-5"/>
          <w:sz w:val="24"/>
        </w:rPr>
        <w:t xml:space="preserve"> </w:t>
      </w:r>
      <w:r>
        <w:rPr>
          <w:spacing w:val="-2"/>
          <w:sz w:val="24"/>
        </w:rPr>
        <w:t>lama</w:t>
      </w:r>
      <w:r>
        <w:rPr>
          <w:spacing w:val="-3"/>
          <w:sz w:val="24"/>
        </w:rPr>
        <w:t xml:space="preserve"> </w:t>
      </w:r>
      <w:r>
        <w:rPr>
          <w:spacing w:val="-2"/>
          <w:sz w:val="24"/>
        </w:rPr>
        <w:t>20</w:t>
      </w:r>
      <w:r>
        <w:rPr>
          <w:spacing w:val="-5"/>
          <w:sz w:val="24"/>
        </w:rPr>
        <w:t xml:space="preserve"> </w:t>
      </w:r>
      <w:r>
        <w:rPr>
          <w:spacing w:val="-2"/>
          <w:sz w:val="24"/>
        </w:rPr>
        <w:t>(dua</w:t>
      </w:r>
      <w:r>
        <w:rPr>
          <w:spacing w:val="-8"/>
          <w:sz w:val="24"/>
        </w:rPr>
        <w:t xml:space="preserve"> </w:t>
      </w:r>
      <w:r>
        <w:rPr>
          <w:spacing w:val="-2"/>
          <w:sz w:val="24"/>
        </w:rPr>
        <w:t>puluh)</w:t>
      </w:r>
      <w:r>
        <w:rPr>
          <w:spacing w:val="-5"/>
          <w:sz w:val="24"/>
        </w:rPr>
        <w:t xml:space="preserve"> </w:t>
      </w:r>
      <w:r>
        <w:rPr>
          <w:spacing w:val="-2"/>
          <w:sz w:val="24"/>
        </w:rPr>
        <w:t xml:space="preserve">hari </w:t>
      </w:r>
      <w:r>
        <w:rPr>
          <w:sz w:val="24"/>
        </w:rPr>
        <w:t>kerja sejak diterimanya rancangan peraturan desa tentang APBDes. Apabila Bupati/Walikota tidak melakukan evaluasi dalam batas waktu tersebut, maka peraturan desa berlaku dengan sendirinya.</w:t>
      </w:r>
    </w:p>
    <w:p w:rsidR="00316BDB" w:rsidRDefault="00316BDB" w:rsidP="00316BDB">
      <w:pPr>
        <w:pStyle w:val="ListParagraph"/>
        <w:numPr>
          <w:ilvl w:val="1"/>
          <w:numId w:val="18"/>
        </w:numPr>
        <w:tabs>
          <w:tab w:val="left" w:pos="1985"/>
          <w:tab w:val="left" w:pos="1987"/>
        </w:tabs>
        <w:spacing w:before="1" w:line="480" w:lineRule="auto"/>
        <w:ind w:right="142"/>
        <w:jc w:val="both"/>
        <w:rPr>
          <w:sz w:val="24"/>
        </w:rPr>
      </w:pPr>
      <w:r>
        <w:rPr>
          <w:sz w:val="24"/>
        </w:rPr>
        <w:t>Dalam hal ada koreksi yang disampaikan atau penyesuaian yang harus</w:t>
      </w:r>
      <w:r>
        <w:rPr>
          <w:spacing w:val="-7"/>
          <w:sz w:val="24"/>
        </w:rPr>
        <w:t xml:space="preserve"> </w:t>
      </w:r>
      <w:r>
        <w:rPr>
          <w:sz w:val="24"/>
        </w:rPr>
        <w:t>dilakukan</w:t>
      </w:r>
      <w:r>
        <w:rPr>
          <w:spacing w:val="-5"/>
          <w:sz w:val="24"/>
        </w:rPr>
        <w:t xml:space="preserve"> </w:t>
      </w:r>
      <w:r>
        <w:rPr>
          <w:sz w:val="24"/>
        </w:rPr>
        <w:t>dari</w:t>
      </w:r>
      <w:r>
        <w:rPr>
          <w:spacing w:val="-7"/>
          <w:sz w:val="24"/>
        </w:rPr>
        <w:t xml:space="preserve"> </w:t>
      </w:r>
      <w:r>
        <w:rPr>
          <w:sz w:val="24"/>
        </w:rPr>
        <w:t>hasil</w:t>
      </w:r>
      <w:r>
        <w:rPr>
          <w:spacing w:val="-6"/>
          <w:sz w:val="24"/>
        </w:rPr>
        <w:t xml:space="preserve"> </w:t>
      </w:r>
      <w:r>
        <w:rPr>
          <w:sz w:val="24"/>
        </w:rPr>
        <w:t>evaluasi</w:t>
      </w:r>
      <w:r>
        <w:rPr>
          <w:spacing w:val="-7"/>
          <w:sz w:val="24"/>
        </w:rPr>
        <w:t xml:space="preserve"> </w:t>
      </w:r>
      <w:r>
        <w:rPr>
          <w:sz w:val="24"/>
        </w:rPr>
        <w:t>tersebut,</w:t>
      </w:r>
      <w:r>
        <w:rPr>
          <w:spacing w:val="-4"/>
          <w:sz w:val="24"/>
        </w:rPr>
        <w:t xml:space="preserve"> </w:t>
      </w:r>
      <w:r>
        <w:rPr>
          <w:sz w:val="24"/>
        </w:rPr>
        <w:t>maka</w:t>
      </w:r>
      <w:r>
        <w:rPr>
          <w:spacing w:val="-4"/>
          <w:sz w:val="24"/>
        </w:rPr>
        <w:t xml:space="preserve"> </w:t>
      </w:r>
      <w:r>
        <w:rPr>
          <w:sz w:val="24"/>
        </w:rPr>
        <w:t>kepala</w:t>
      </w:r>
      <w:r>
        <w:rPr>
          <w:spacing w:val="-7"/>
          <w:sz w:val="24"/>
        </w:rPr>
        <w:t xml:space="preserve"> </w:t>
      </w:r>
      <w:r>
        <w:rPr>
          <w:sz w:val="24"/>
        </w:rPr>
        <w:t>desa</w:t>
      </w:r>
      <w:r>
        <w:rPr>
          <w:spacing w:val="-5"/>
          <w:sz w:val="24"/>
        </w:rPr>
        <w:t xml:space="preserve"> </w:t>
      </w:r>
      <w:r>
        <w:rPr>
          <w:sz w:val="24"/>
        </w:rPr>
        <w:t>harus</w:t>
      </w:r>
    </w:p>
    <w:p w:rsidR="00316BDB" w:rsidRDefault="00316BDB" w:rsidP="00316BDB">
      <w:pPr>
        <w:pStyle w:val="ListParagraph"/>
        <w:spacing w:line="480" w:lineRule="auto"/>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987" w:right="143"/>
        <w:jc w:val="both"/>
      </w:pPr>
      <w:r>
        <w:t>melakukan penyempurnaan paling lama 7 (tujuh) hari kerja sejak diterimanya hasil evaluasi.</w:t>
      </w:r>
    </w:p>
    <w:p w:rsidR="00316BDB" w:rsidRDefault="00316BDB" w:rsidP="00316BDB">
      <w:pPr>
        <w:pStyle w:val="ListParagraph"/>
        <w:numPr>
          <w:ilvl w:val="1"/>
          <w:numId w:val="18"/>
        </w:numPr>
        <w:tabs>
          <w:tab w:val="left" w:pos="1987"/>
        </w:tabs>
        <w:spacing w:line="480" w:lineRule="auto"/>
        <w:ind w:right="139"/>
        <w:jc w:val="both"/>
        <w:rPr>
          <w:sz w:val="24"/>
        </w:rPr>
      </w:pPr>
      <w:r>
        <w:rPr>
          <w:sz w:val="24"/>
        </w:rPr>
        <w:t>Apabila hasil evaluasi tidak ditindaklanjuti oleh kepala desa dan kepala desa tetap menetapkan rancangan peraturan kepala desa tentang APBDes menjadi peraturan desa, Bupati/Walikota membatalkan peraturan desa dengan keputusan Bupati/Walikota. Pembatalan peraturan desa tersebut sekaligus menyatakan berlakunya APBDesa tahun anggaran sebelumnya. Apabila terjadi pembatalan, kepala desa hanya dapat melakukan pengeluaran terhadap operasional penyelenggaraan pemerintah desa.</w:t>
      </w:r>
    </w:p>
    <w:p w:rsidR="00316BDB" w:rsidRDefault="00316BDB" w:rsidP="00316BDB">
      <w:pPr>
        <w:pStyle w:val="ListParagraph"/>
        <w:numPr>
          <w:ilvl w:val="1"/>
          <w:numId w:val="18"/>
        </w:numPr>
        <w:tabs>
          <w:tab w:val="left" w:pos="1985"/>
          <w:tab w:val="left" w:pos="1987"/>
        </w:tabs>
        <w:spacing w:before="1" w:line="480" w:lineRule="auto"/>
        <w:ind w:right="142"/>
        <w:jc w:val="both"/>
        <w:rPr>
          <w:sz w:val="24"/>
        </w:rPr>
      </w:pPr>
      <w:r>
        <w:rPr>
          <w:sz w:val="24"/>
        </w:rPr>
        <w:t>Kepala desa memberhentikan pelaksanaan peraturan desa paling lama</w:t>
      </w:r>
      <w:r>
        <w:rPr>
          <w:spacing w:val="-15"/>
          <w:sz w:val="24"/>
        </w:rPr>
        <w:t xml:space="preserve"> </w:t>
      </w:r>
      <w:r>
        <w:rPr>
          <w:sz w:val="24"/>
        </w:rPr>
        <w:t>7</w:t>
      </w:r>
      <w:r>
        <w:rPr>
          <w:spacing w:val="-15"/>
          <w:sz w:val="24"/>
        </w:rPr>
        <w:t xml:space="preserve"> </w:t>
      </w:r>
      <w:r>
        <w:rPr>
          <w:sz w:val="24"/>
        </w:rPr>
        <w:t>(tujuh)</w:t>
      </w:r>
      <w:r>
        <w:rPr>
          <w:spacing w:val="-15"/>
          <w:sz w:val="24"/>
        </w:rPr>
        <w:t xml:space="preserve"> </w:t>
      </w:r>
      <w:r>
        <w:rPr>
          <w:sz w:val="24"/>
        </w:rPr>
        <w:t>hari</w:t>
      </w:r>
      <w:r>
        <w:rPr>
          <w:spacing w:val="-15"/>
          <w:sz w:val="24"/>
        </w:rPr>
        <w:t xml:space="preserve"> </w:t>
      </w:r>
      <w:r>
        <w:rPr>
          <w:sz w:val="24"/>
        </w:rPr>
        <w:t>kerja</w:t>
      </w:r>
      <w:r>
        <w:rPr>
          <w:spacing w:val="-15"/>
          <w:sz w:val="24"/>
        </w:rPr>
        <w:t xml:space="preserve"> </w:t>
      </w:r>
      <w:r>
        <w:rPr>
          <w:sz w:val="24"/>
        </w:rPr>
        <w:t>setelah</w:t>
      </w:r>
      <w:r>
        <w:rPr>
          <w:spacing w:val="-15"/>
          <w:sz w:val="24"/>
        </w:rPr>
        <w:t xml:space="preserve"> </w:t>
      </w:r>
      <w:r>
        <w:rPr>
          <w:sz w:val="24"/>
        </w:rPr>
        <w:t>pembatalan</w:t>
      </w:r>
      <w:r>
        <w:rPr>
          <w:spacing w:val="-15"/>
          <w:sz w:val="24"/>
        </w:rPr>
        <w:t xml:space="preserve"> </w:t>
      </w:r>
      <w:r>
        <w:rPr>
          <w:sz w:val="24"/>
        </w:rPr>
        <w:t>dan</w:t>
      </w:r>
      <w:r>
        <w:rPr>
          <w:spacing w:val="-15"/>
          <w:sz w:val="24"/>
        </w:rPr>
        <w:t xml:space="preserve"> </w:t>
      </w:r>
      <w:r>
        <w:rPr>
          <w:sz w:val="24"/>
        </w:rPr>
        <w:t>selanjutnya</w:t>
      </w:r>
      <w:r>
        <w:rPr>
          <w:spacing w:val="-15"/>
          <w:sz w:val="24"/>
        </w:rPr>
        <w:t xml:space="preserve"> </w:t>
      </w:r>
      <w:r>
        <w:rPr>
          <w:sz w:val="24"/>
        </w:rPr>
        <w:t xml:space="preserve">bersama Badan Permusyawaratan Daerah untuk mencabut peraturan desa </w:t>
      </w:r>
      <w:r>
        <w:rPr>
          <w:spacing w:val="-2"/>
          <w:sz w:val="24"/>
        </w:rPr>
        <w:t>dimaksud.</w:t>
      </w:r>
    </w:p>
    <w:p w:rsidR="00316BDB" w:rsidRDefault="00316BDB" w:rsidP="00316BDB">
      <w:pPr>
        <w:pStyle w:val="ListParagraph"/>
        <w:numPr>
          <w:ilvl w:val="1"/>
          <w:numId w:val="18"/>
        </w:numPr>
        <w:tabs>
          <w:tab w:val="left" w:pos="1985"/>
          <w:tab w:val="left" w:pos="1987"/>
        </w:tabs>
        <w:spacing w:before="1" w:line="480" w:lineRule="auto"/>
        <w:ind w:right="142"/>
        <w:jc w:val="both"/>
        <w:rPr>
          <w:sz w:val="24"/>
        </w:rPr>
      </w:pPr>
      <w:r>
        <w:rPr>
          <w:sz w:val="24"/>
        </w:rPr>
        <w:t>Dalam hal Bupati/Walikota mendelegasikan evaluasi rancangan peraturan desa tentang Anggaran Pendapatan dan Belanja Desa kepada camat atau sebutan lain, maka langkah yang dilakukan.</w:t>
      </w:r>
      <w:hyperlink w:anchor="_bookmark24" w:history="1">
        <w:r>
          <w:rPr>
            <w:sz w:val="24"/>
            <w:vertAlign w:val="superscript"/>
          </w:rPr>
          <w:t>25</w:t>
        </w:r>
      </w:hyperlink>
    </w:p>
    <w:p w:rsidR="00316BDB" w:rsidRDefault="00316BDB" w:rsidP="00316BDB">
      <w:pPr>
        <w:pStyle w:val="BodyText"/>
      </w:pPr>
    </w:p>
    <w:p w:rsidR="00316BDB" w:rsidRDefault="00316BDB" w:rsidP="00316BDB">
      <w:pPr>
        <w:pStyle w:val="BodyText"/>
        <w:spacing w:before="1"/>
      </w:pPr>
    </w:p>
    <w:p w:rsidR="00316BDB" w:rsidRDefault="00316BDB" w:rsidP="00316BDB">
      <w:pPr>
        <w:pStyle w:val="BodyText"/>
        <w:ind w:left="1288"/>
      </w:pPr>
      <w:r>
        <w:t>Dalam</w:t>
      </w:r>
      <w:r>
        <w:rPr>
          <w:spacing w:val="6"/>
        </w:rPr>
        <w:t xml:space="preserve"> </w:t>
      </w:r>
      <w:r>
        <w:t>Undang-Undang</w:t>
      </w:r>
      <w:r>
        <w:rPr>
          <w:spacing w:val="10"/>
        </w:rPr>
        <w:t xml:space="preserve"> </w:t>
      </w:r>
      <w:r>
        <w:t>Nomor</w:t>
      </w:r>
      <w:r>
        <w:rPr>
          <w:spacing w:val="8"/>
        </w:rPr>
        <w:t xml:space="preserve"> </w:t>
      </w:r>
      <w:r>
        <w:t>6</w:t>
      </w:r>
      <w:r>
        <w:rPr>
          <w:spacing w:val="8"/>
        </w:rPr>
        <w:t xml:space="preserve"> </w:t>
      </w:r>
      <w:r>
        <w:t>Tahun</w:t>
      </w:r>
      <w:r>
        <w:rPr>
          <w:spacing w:val="9"/>
        </w:rPr>
        <w:t xml:space="preserve"> </w:t>
      </w:r>
      <w:r>
        <w:t>2014</w:t>
      </w:r>
      <w:r>
        <w:rPr>
          <w:spacing w:val="8"/>
        </w:rPr>
        <w:t xml:space="preserve"> </w:t>
      </w:r>
      <w:r>
        <w:t>tentang</w:t>
      </w:r>
      <w:r>
        <w:rPr>
          <w:spacing w:val="8"/>
        </w:rPr>
        <w:t xml:space="preserve"> </w:t>
      </w:r>
      <w:r>
        <w:t>Desa</w:t>
      </w:r>
      <w:r>
        <w:rPr>
          <w:spacing w:val="8"/>
        </w:rPr>
        <w:t xml:space="preserve"> </w:t>
      </w:r>
      <w:r>
        <w:t>Pasal</w:t>
      </w:r>
      <w:r>
        <w:rPr>
          <w:spacing w:val="8"/>
        </w:rPr>
        <w:t xml:space="preserve"> </w:t>
      </w:r>
      <w:r>
        <w:t>1</w:t>
      </w:r>
      <w:r>
        <w:rPr>
          <w:spacing w:val="9"/>
        </w:rPr>
        <w:t xml:space="preserve"> </w:t>
      </w:r>
      <w:r>
        <w:rPr>
          <w:spacing w:val="-2"/>
        </w:rPr>
        <w:t>angka</w:t>
      </w:r>
    </w:p>
    <w:p w:rsidR="00316BDB" w:rsidRDefault="00316BDB" w:rsidP="00316BDB">
      <w:pPr>
        <w:pStyle w:val="BodyText"/>
      </w:pPr>
    </w:p>
    <w:p w:rsidR="00316BDB" w:rsidRDefault="00316BDB" w:rsidP="00316BDB">
      <w:pPr>
        <w:pStyle w:val="BodyText"/>
        <w:tabs>
          <w:tab w:val="left" w:pos="1268"/>
          <w:tab w:val="left" w:pos="2235"/>
          <w:tab w:val="left" w:pos="2914"/>
          <w:tab w:val="left" w:pos="4173"/>
          <w:tab w:val="left" w:pos="4929"/>
          <w:tab w:val="left" w:pos="6044"/>
          <w:tab w:val="left" w:pos="6598"/>
          <w:tab w:val="left" w:pos="7757"/>
        </w:tabs>
        <w:spacing w:line="480" w:lineRule="auto"/>
        <w:ind w:left="568" w:right="141"/>
      </w:pPr>
      <w:r>
        <w:rPr>
          <w:spacing w:val="-2"/>
        </w:rPr>
        <w:t>(1)</w:t>
      </w:r>
      <w:r>
        <w:rPr>
          <w:spacing w:val="-5"/>
        </w:rPr>
        <w:t xml:space="preserve"> </w:t>
      </w:r>
      <w:r>
        <w:rPr>
          <w:spacing w:val="-2"/>
        </w:rPr>
        <w:t>menjelaskan</w:t>
      </w:r>
      <w:r>
        <w:rPr>
          <w:spacing w:val="-4"/>
        </w:rPr>
        <w:t xml:space="preserve"> </w:t>
      </w:r>
      <w:r>
        <w:rPr>
          <w:spacing w:val="-2"/>
        </w:rPr>
        <w:t>bahwa</w:t>
      </w:r>
      <w:r>
        <w:rPr>
          <w:spacing w:val="-5"/>
        </w:rPr>
        <w:t xml:space="preserve"> </w:t>
      </w:r>
      <w:r>
        <w:rPr>
          <w:spacing w:val="-2"/>
        </w:rPr>
        <w:t>desa</w:t>
      </w:r>
      <w:r>
        <w:rPr>
          <w:spacing w:val="-5"/>
        </w:rPr>
        <w:t xml:space="preserve"> </w:t>
      </w:r>
      <w:r>
        <w:rPr>
          <w:spacing w:val="-2"/>
        </w:rPr>
        <w:t>merupakan</w:t>
      </w:r>
      <w:r>
        <w:rPr>
          <w:spacing w:val="-4"/>
        </w:rPr>
        <w:t xml:space="preserve"> </w:t>
      </w:r>
      <w:r>
        <w:rPr>
          <w:spacing w:val="-2"/>
        </w:rPr>
        <w:t>kesatuan</w:t>
      </w:r>
      <w:r>
        <w:rPr>
          <w:spacing w:val="-4"/>
        </w:rPr>
        <w:t xml:space="preserve"> </w:t>
      </w:r>
      <w:r>
        <w:rPr>
          <w:spacing w:val="-2"/>
        </w:rPr>
        <w:t>masyarakat</w:t>
      </w:r>
      <w:r>
        <w:rPr>
          <w:spacing w:val="-3"/>
        </w:rPr>
        <w:t xml:space="preserve"> </w:t>
      </w:r>
      <w:r>
        <w:rPr>
          <w:spacing w:val="-2"/>
        </w:rPr>
        <w:t>hukum</w:t>
      </w:r>
      <w:r>
        <w:rPr>
          <w:spacing w:val="-3"/>
        </w:rPr>
        <w:t xml:space="preserve"> </w:t>
      </w:r>
      <w:r>
        <w:rPr>
          <w:spacing w:val="-2"/>
        </w:rPr>
        <w:t>yang</w:t>
      </w:r>
      <w:r>
        <w:rPr>
          <w:spacing w:val="-4"/>
        </w:rPr>
        <w:t xml:space="preserve"> </w:t>
      </w:r>
      <w:r>
        <w:rPr>
          <w:spacing w:val="-2"/>
        </w:rPr>
        <w:t>memiliki batas</w:t>
      </w:r>
      <w:r>
        <w:tab/>
      </w:r>
      <w:r>
        <w:rPr>
          <w:spacing w:val="-2"/>
        </w:rPr>
        <w:t>wilayah</w:t>
      </w:r>
      <w:r>
        <w:tab/>
      </w:r>
      <w:r>
        <w:rPr>
          <w:spacing w:val="-4"/>
        </w:rPr>
        <w:t>yang</w:t>
      </w:r>
      <w:r>
        <w:tab/>
      </w:r>
      <w:r>
        <w:rPr>
          <w:spacing w:val="-2"/>
        </w:rPr>
        <w:t>berwenang</w:t>
      </w:r>
      <w:r>
        <w:tab/>
      </w:r>
      <w:r>
        <w:rPr>
          <w:spacing w:val="-2"/>
        </w:rPr>
        <w:t>untuk</w:t>
      </w:r>
      <w:r>
        <w:tab/>
      </w:r>
      <w:r>
        <w:rPr>
          <w:spacing w:val="-2"/>
        </w:rPr>
        <w:t>mengatur</w:t>
      </w:r>
      <w:r>
        <w:tab/>
      </w:r>
      <w:r>
        <w:rPr>
          <w:spacing w:val="-5"/>
        </w:rPr>
        <w:t>dan</w:t>
      </w:r>
      <w:r>
        <w:tab/>
      </w:r>
      <w:r>
        <w:rPr>
          <w:spacing w:val="-2"/>
        </w:rPr>
        <w:t>mengurus</w:t>
      </w:r>
      <w:r>
        <w:tab/>
      </w:r>
      <w:r>
        <w:rPr>
          <w:spacing w:val="-2"/>
        </w:rPr>
        <w:t>urusaan</w:t>
      </w:r>
    </w:p>
    <w:p w:rsidR="00316BDB" w:rsidRDefault="00316BDB" w:rsidP="00316BDB">
      <w:pPr>
        <w:pStyle w:val="BodyText"/>
        <w:rPr>
          <w:sz w:val="20"/>
        </w:rPr>
      </w:pPr>
    </w:p>
    <w:p w:rsidR="00316BDB" w:rsidRDefault="00316BDB" w:rsidP="00316BDB">
      <w:pPr>
        <w:pStyle w:val="BodyText"/>
        <w:spacing w:before="220"/>
        <w:rPr>
          <w:sz w:val="20"/>
        </w:rPr>
      </w:pPr>
      <w:r>
        <w:rPr>
          <w:noProof/>
          <w:sz w:val="20"/>
          <w:lang w:val="en-US"/>
        </w:rPr>
        <mc:AlternateContent>
          <mc:Choice Requires="wps">
            <w:drawing>
              <wp:anchor distT="0" distB="0" distL="0" distR="0" simplePos="0" relativeHeight="251671552" behindDoc="1" locked="0" layoutInCell="1" allowOverlap="1" wp14:anchorId="2DAD93DA" wp14:editId="770DE8CF">
                <wp:simplePos x="0" y="0"/>
                <wp:positionH relativeFrom="page">
                  <wp:posOffset>1440433</wp:posOffset>
                </wp:positionH>
                <wp:positionV relativeFrom="paragraph">
                  <wp:posOffset>301178</wp:posOffset>
                </wp:positionV>
                <wp:extent cx="1829435" cy="9525"/>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DA2FF4" id="Graphic 33" o:spid="_x0000_s1026" style="position:absolute;margin-left:113.4pt;margin-top:23.7pt;width:144.05pt;height:.75pt;z-index:-2516449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Xek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101" w:line="229" w:lineRule="exact"/>
        <w:ind w:left="1288"/>
        <w:rPr>
          <w:sz w:val="20"/>
        </w:rPr>
      </w:pPr>
      <w:bookmarkStart w:id="24" w:name="_bookmark24"/>
      <w:bookmarkEnd w:id="24"/>
      <w:r>
        <w:rPr>
          <w:sz w:val="20"/>
          <w:vertAlign w:val="superscript"/>
        </w:rPr>
        <w:t>25</w:t>
      </w:r>
      <w:r>
        <w:rPr>
          <w:spacing w:val="-5"/>
          <w:sz w:val="20"/>
        </w:rPr>
        <w:t xml:space="preserve"> </w:t>
      </w:r>
      <w:r>
        <w:rPr>
          <w:sz w:val="20"/>
        </w:rPr>
        <w:t>Peraturan</w:t>
      </w:r>
      <w:r>
        <w:rPr>
          <w:spacing w:val="-4"/>
          <w:sz w:val="20"/>
        </w:rPr>
        <w:t xml:space="preserve"> </w:t>
      </w:r>
      <w:r>
        <w:rPr>
          <w:sz w:val="20"/>
        </w:rPr>
        <w:t>Menteri</w:t>
      </w:r>
      <w:r>
        <w:rPr>
          <w:spacing w:val="-6"/>
          <w:sz w:val="20"/>
        </w:rPr>
        <w:t xml:space="preserve"> </w:t>
      </w:r>
      <w:r>
        <w:rPr>
          <w:sz w:val="20"/>
        </w:rPr>
        <w:t>Dalam</w:t>
      </w:r>
      <w:r>
        <w:rPr>
          <w:spacing w:val="-4"/>
          <w:sz w:val="20"/>
        </w:rPr>
        <w:t xml:space="preserve"> </w:t>
      </w:r>
      <w:r>
        <w:rPr>
          <w:sz w:val="20"/>
        </w:rPr>
        <w:t>Negeri</w:t>
      </w:r>
      <w:r>
        <w:rPr>
          <w:spacing w:val="-6"/>
          <w:sz w:val="20"/>
        </w:rPr>
        <w:t xml:space="preserve"> </w:t>
      </w:r>
      <w:r>
        <w:rPr>
          <w:sz w:val="20"/>
        </w:rPr>
        <w:t>Nomor</w:t>
      </w:r>
      <w:r>
        <w:rPr>
          <w:spacing w:val="-4"/>
          <w:sz w:val="20"/>
        </w:rPr>
        <w:t xml:space="preserve"> </w:t>
      </w:r>
      <w:r>
        <w:rPr>
          <w:sz w:val="20"/>
        </w:rPr>
        <w:t>20</w:t>
      </w:r>
      <w:r>
        <w:rPr>
          <w:spacing w:val="-4"/>
          <w:sz w:val="20"/>
        </w:rPr>
        <w:t xml:space="preserve"> </w:t>
      </w:r>
      <w:r>
        <w:rPr>
          <w:sz w:val="20"/>
        </w:rPr>
        <w:t>Tahun</w:t>
      </w:r>
      <w:r>
        <w:rPr>
          <w:spacing w:val="-4"/>
          <w:sz w:val="20"/>
        </w:rPr>
        <w:t xml:space="preserve"> </w:t>
      </w:r>
      <w:r>
        <w:rPr>
          <w:sz w:val="20"/>
        </w:rPr>
        <w:t>2014</w:t>
      </w:r>
      <w:r>
        <w:rPr>
          <w:spacing w:val="-4"/>
          <w:sz w:val="20"/>
        </w:rPr>
        <w:t xml:space="preserve"> </w:t>
      </w:r>
      <w:r>
        <w:rPr>
          <w:sz w:val="20"/>
        </w:rPr>
        <w:t>tentang</w:t>
      </w:r>
      <w:r>
        <w:rPr>
          <w:spacing w:val="-4"/>
          <w:sz w:val="20"/>
        </w:rPr>
        <w:t xml:space="preserve"> </w:t>
      </w:r>
      <w:r>
        <w:rPr>
          <w:sz w:val="20"/>
        </w:rPr>
        <w:t>Pengelolaan</w:t>
      </w:r>
      <w:r>
        <w:rPr>
          <w:spacing w:val="-4"/>
          <w:sz w:val="20"/>
        </w:rPr>
        <w:t xml:space="preserve"> </w:t>
      </w:r>
      <w:r>
        <w:rPr>
          <w:spacing w:val="-2"/>
          <w:sz w:val="20"/>
        </w:rPr>
        <w:t>Keuangan</w:t>
      </w:r>
    </w:p>
    <w:p w:rsidR="00316BDB" w:rsidRDefault="00316BDB" w:rsidP="00316BDB">
      <w:pPr>
        <w:spacing w:line="229" w:lineRule="exact"/>
        <w:ind w:left="568"/>
        <w:rPr>
          <w:sz w:val="20"/>
        </w:rPr>
      </w:pPr>
      <w:r>
        <w:rPr>
          <w:spacing w:val="-2"/>
          <w:sz w:val="20"/>
        </w:rPr>
        <w:t>Desa.</w:t>
      </w:r>
    </w:p>
    <w:p w:rsidR="00316BDB" w:rsidRDefault="00316BDB" w:rsidP="00316BDB">
      <w:pPr>
        <w:spacing w:line="229" w:lineRule="exact"/>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8"/>
        <w:jc w:val="both"/>
      </w:pPr>
      <w:r>
        <w:t>pemerintahan,</w:t>
      </w:r>
      <w:r>
        <w:rPr>
          <w:spacing w:val="-12"/>
        </w:rPr>
        <w:t xml:space="preserve"> </w:t>
      </w:r>
      <w:r>
        <w:t>kepentingan</w:t>
      </w:r>
      <w:r>
        <w:rPr>
          <w:spacing w:val="-12"/>
        </w:rPr>
        <w:t xml:space="preserve"> </w:t>
      </w:r>
      <w:r>
        <w:t>masyarakat</w:t>
      </w:r>
      <w:r>
        <w:rPr>
          <w:spacing w:val="-12"/>
        </w:rPr>
        <w:t xml:space="preserve"> </w:t>
      </w:r>
      <w:r>
        <w:t>setempat</w:t>
      </w:r>
      <w:r>
        <w:rPr>
          <w:spacing w:val="-9"/>
        </w:rPr>
        <w:t xml:space="preserve"> </w:t>
      </w:r>
      <w:r>
        <w:t>berdasarkan</w:t>
      </w:r>
      <w:r>
        <w:rPr>
          <w:spacing w:val="-12"/>
        </w:rPr>
        <w:t xml:space="preserve"> </w:t>
      </w:r>
      <w:r>
        <w:t>prakarsa</w:t>
      </w:r>
      <w:r>
        <w:rPr>
          <w:spacing w:val="-12"/>
        </w:rPr>
        <w:t xml:space="preserve"> </w:t>
      </w:r>
      <w:r>
        <w:t>masyarakat, hak asal-usul dan/atau hak tradisional yang diakui dan dihormati dalam sistem pemerintahan Negara Kesatuan Republik Indonesia.Berdasarkan undang-undang ini menjadikan desa memiliki kewenangan untuk mengurus dan mengatur kepentingan masyarakatnya sesuai dengan kondisi dan sosial, budaya setempat sehingga posisi desa yang memiliki otonomi asli menjadi sangat strategis.</w:t>
      </w:r>
    </w:p>
    <w:p w:rsidR="00316BDB" w:rsidRDefault="00316BDB" w:rsidP="00316BDB">
      <w:pPr>
        <w:pStyle w:val="BodyText"/>
        <w:spacing w:before="1" w:line="480" w:lineRule="auto"/>
        <w:ind w:left="568" w:right="137" w:firstLine="720"/>
        <w:jc w:val="both"/>
      </w:pPr>
      <w:r>
        <w:t>Salah satu substansi yang diatur</w:t>
      </w:r>
      <w:r>
        <w:rPr>
          <w:spacing w:val="-1"/>
        </w:rPr>
        <w:t xml:space="preserve"> </w:t>
      </w:r>
      <w:r>
        <w:t>dalam Undang-Undang No. 6 Tahun 2014 adalah mengenai keuangan Desa. Pasal 1 angka 10 Undang-Undang No. 6 Tahun 2014 memberikan definisi keuangan Desa adalah semua hak dan kewajiban yang dapat dinilai dengan uang serta segala sesuatu berupa uang dan barang yang berhubungan dengan pelaksanaan hak dan kewajiban Desa. Pengertian hak dan kewajiban tersebut adalah semua yang menimbulkan pendapatan, belanja, pembiayaan dan pengelolaan Keuangan Desa.</w:t>
      </w:r>
    </w:p>
    <w:p w:rsidR="00316BDB" w:rsidRDefault="00316BDB" w:rsidP="00316BDB">
      <w:pPr>
        <w:pStyle w:val="BodyText"/>
        <w:spacing w:before="1" w:line="480" w:lineRule="auto"/>
        <w:ind w:left="568" w:right="137" w:firstLine="720"/>
        <w:jc w:val="both"/>
      </w:pPr>
      <w:r>
        <w:t>Kewenangan</w:t>
      </w:r>
      <w:r>
        <w:rPr>
          <w:spacing w:val="-13"/>
        </w:rPr>
        <w:t xml:space="preserve"> </w:t>
      </w:r>
      <w:r>
        <w:t>pemerintah</w:t>
      </w:r>
      <w:r>
        <w:rPr>
          <w:spacing w:val="-10"/>
        </w:rPr>
        <w:t xml:space="preserve"> </w:t>
      </w:r>
      <w:r>
        <w:t>desa</w:t>
      </w:r>
      <w:r>
        <w:rPr>
          <w:spacing w:val="-13"/>
        </w:rPr>
        <w:t xml:space="preserve"> </w:t>
      </w:r>
      <w:r>
        <w:t>menjadi</w:t>
      </w:r>
      <w:r>
        <w:rPr>
          <w:spacing w:val="-12"/>
        </w:rPr>
        <w:t xml:space="preserve"> </w:t>
      </w:r>
      <w:r>
        <w:t>begitu</w:t>
      </w:r>
      <w:r>
        <w:rPr>
          <w:spacing w:val="-13"/>
        </w:rPr>
        <w:t xml:space="preserve"> </w:t>
      </w:r>
      <w:r>
        <w:t>besar</w:t>
      </w:r>
      <w:r>
        <w:rPr>
          <w:spacing w:val="-13"/>
        </w:rPr>
        <w:t xml:space="preserve"> </w:t>
      </w:r>
      <w:r>
        <w:t>dalam</w:t>
      </w:r>
      <w:r>
        <w:rPr>
          <w:spacing w:val="-13"/>
        </w:rPr>
        <w:t xml:space="preserve"> </w:t>
      </w:r>
      <w:r>
        <w:t>penyelenggaraan pemerintahan desa khususnya dalam pengelolaan Keuangan Desa setelah berlakunya</w:t>
      </w:r>
      <w:r>
        <w:rPr>
          <w:spacing w:val="-10"/>
        </w:rPr>
        <w:t xml:space="preserve"> </w:t>
      </w:r>
      <w:r>
        <w:t>UU</w:t>
      </w:r>
      <w:r>
        <w:rPr>
          <w:spacing w:val="-10"/>
        </w:rPr>
        <w:t xml:space="preserve"> </w:t>
      </w:r>
      <w:r>
        <w:t>No.</w:t>
      </w:r>
      <w:r>
        <w:rPr>
          <w:spacing w:val="-10"/>
        </w:rPr>
        <w:t xml:space="preserve"> </w:t>
      </w:r>
      <w:r>
        <w:t>6</w:t>
      </w:r>
      <w:r>
        <w:rPr>
          <w:spacing w:val="-9"/>
        </w:rPr>
        <w:t xml:space="preserve"> </w:t>
      </w:r>
      <w:r>
        <w:t>Tahun</w:t>
      </w:r>
      <w:r>
        <w:rPr>
          <w:spacing w:val="-9"/>
        </w:rPr>
        <w:t xml:space="preserve"> </w:t>
      </w:r>
      <w:r>
        <w:t>2014</w:t>
      </w:r>
      <w:r>
        <w:rPr>
          <w:spacing w:val="-9"/>
        </w:rPr>
        <w:t xml:space="preserve"> </w:t>
      </w:r>
      <w:r>
        <w:t>dibandingkan</w:t>
      </w:r>
      <w:r>
        <w:rPr>
          <w:spacing w:val="-9"/>
        </w:rPr>
        <w:t xml:space="preserve"> </w:t>
      </w:r>
      <w:r>
        <w:t>dengan</w:t>
      </w:r>
      <w:r>
        <w:rPr>
          <w:spacing w:val="-9"/>
        </w:rPr>
        <w:t xml:space="preserve"> </w:t>
      </w:r>
      <w:r>
        <w:t>masa</w:t>
      </w:r>
      <w:r>
        <w:rPr>
          <w:spacing w:val="-10"/>
        </w:rPr>
        <w:t xml:space="preserve"> </w:t>
      </w:r>
      <w:r>
        <w:t>sebelum</w:t>
      </w:r>
      <w:r>
        <w:rPr>
          <w:spacing w:val="-9"/>
        </w:rPr>
        <w:t xml:space="preserve"> </w:t>
      </w:r>
      <w:r>
        <w:t>berlakunya. kewenangan</w:t>
      </w:r>
      <w:r>
        <w:rPr>
          <w:spacing w:val="-13"/>
        </w:rPr>
        <w:t xml:space="preserve"> </w:t>
      </w:r>
      <w:r>
        <w:t>pemerintah</w:t>
      </w:r>
      <w:r>
        <w:rPr>
          <w:spacing w:val="-11"/>
        </w:rPr>
        <w:t xml:space="preserve"> </w:t>
      </w:r>
      <w:r>
        <w:t>desapada</w:t>
      </w:r>
      <w:r>
        <w:rPr>
          <w:spacing w:val="-12"/>
        </w:rPr>
        <w:t xml:space="preserve"> </w:t>
      </w:r>
      <w:r>
        <w:t>masa</w:t>
      </w:r>
      <w:r>
        <w:rPr>
          <w:spacing w:val="-14"/>
        </w:rPr>
        <w:t xml:space="preserve"> </w:t>
      </w:r>
      <w:r>
        <w:t>sebelum</w:t>
      </w:r>
      <w:r>
        <w:rPr>
          <w:spacing w:val="-13"/>
        </w:rPr>
        <w:t xml:space="preserve"> </w:t>
      </w:r>
      <w:r>
        <w:t>berlakunya</w:t>
      </w:r>
      <w:r>
        <w:rPr>
          <w:spacing w:val="-12"/>
        </w:rPr>
        <w:t xml:space="preserve"> </w:t>
      </w:r>
      <w:r>
        <w:t>UU</w:t>
      </w:r>
      <w:r>
        <w:rPr>
          <w:spacing w:val="-14"/>
        </w:rPr>
        <w:t xml:space="preserve"> </w:t>
      </w:r>
      <w:r>
        <w:t>No.</w:t>
      </w:r>
      <w:r>
        <w:rPr>
          <w:spacing w:val="-14"/>
        </w:rPr>
        <w:t xml:space="preserve"> </w:t>
      </w:r>
      <w:r>
        <w:t>6</w:t>
      </w:r>
      <w:r>
        <w:rPr>
          <w:spacing w:val="-11"/>
        </w:rPr>
        <w:t xml:space="preserve"> </w:t>
      </w:r>
      <w:r>
        <w:t>Tahun</w:t>
      </w:r>
      <w:r>
        <w:rPr>
          <w:spacing w:val="-13"/>
        </w:rPr>
        <w:t xml:space="preserve"> </w:t>
      </w:r>
      <w:r>
        <w:t>2014 dalam pengelolaan keuangan desa dibatasi pada ketergantungan pemerintah desa terhadap dana</w:t>
      </w:r>
      <w:r>
        <w:rPr>
          <w:spacing w:val="-1"/>
        </w:rPr>
        <w:t xml:space="preserve"> </w:t>
      </w:r>
      <w:r>
        <w:t>dari pemerintah pusat maupun pemerintah daerah sangat kuat. Desa belum dapat mengoptimalkan sumber-sumber pendapatan desa dengan berbasis pada</w:t>
      </w:r>
      <w:r>
        <w:rPr>
          <w:spacing w:val="-7"/>
        </w:rPr>
        <w:t xml:space="preserve"> </w:t>
      </w:r>
      <w:r>
        <w:t>kekayaan</w:t>
      </w:r>
      <w:r>
        <w:rPr>
          <w:spacing w:val="-6"/>
        </w:rPr>
        <w:t xml:space="preserve"> </w:t>
      </w:r>
      <w:r>
        <w:t>dan</w:t>
      </w:r>
      <w:r>
        <w:rPr>
          <w:spacing w:val="-6"/>
        </w:rPr>
        <w:t xml:space="preserve"> </w:t>
      </w:r>
      <w:r>
        <w:t>potensi</w:t>
      </w:r>
      <w:r>
        <w:rPr>
          <w:spacing w:val="-5"/>
        </w:rPr>
        <w:t xml:space="preserve"> </w:t>
      </w:r>
      <w:r>
        <w:t>lokal</w:t>
      </w:r>
      <w:r>
        <w:rPr>
          <w:spacing w:val="-6"/>
        </w:rPr>
        <w:t xml:space="preserve"> </w:t>
      </w:r>
      <w:r>
        <w:t>berskala</w:t>
      </w:r>
      <w:r>
        <w:rPr>
          <w:spacing w:val="-6"/>
        </w:rPr>
        <w:t xml:space="preserve"> </w:t>
      </w:r>
      <w:r>
        <w:t>desa</w:t>
      </w:r>
      <w:r>
        <w:rPr>
          <w:spacing w:val="-7"/>
        </w:rPr>
        <w:t xml:space="preserve"> </w:t>
      </w:r>
      <w:r>
        <w:t>Pada</w:t>
      </w:r>
      <w:r>
        <w:rPr>
          <w:spacing w:val="-7"/>
        </w:rPr>
        <w:t xml:space="preserve"> </w:t>
      </w:r>
      <w:r>
        <w:t>tanggal</w:t>
      </w:r>
      <w:r>
        <w:rPr>
          <w:spacing w:val="-5"/>
        </w:rPr>
        <w:t xml:space="preserve"> </w:t>
      </w:r>
      <w:r>
        <w:t>15</w:t>
      </w:r>
      <w:r>
        <w:rPr>
          <w:spacing w:val="-6"/>
        </w:rPr>
        <w:t xml:space="preserve"> </w:t>
      </w:r>
      <w:r>
        <w:t>Oktober</w:t>
      </w:r>
      <w:r>
        <w:rPr>
          <w:spacing w:val="-7"/>
        </w:rPr>
        <w:t xml:space="preserve"> </w:t>
      </w:r>
      <w:r>
        <w:t>2004</w:t>
      </w:r>
      <w:r>
        <w:rPr>
          <w:spacing w:val="-6"/>
        </w:rPr>
        <w:t xml:space="preserve"> </w:t>
      </w:r>
      <w:r>
        <w:t>telah disahkan Undang-Undang Nomor 32 Tahun 2004 tentang Pemerintahan Daerah, sebagai</w:t>
      </w:r>
      <w:r>
        <w:rPr>
          <w:spacing w:val="16"/>
        </w:rPr>
        <w:t xml:space="preserve"> </w:t>
      </w:r>
      <w:r>
        <w:t>pengganti</w:t>
      </w:r>
      <w:r>
        <w:rPr>
          <w:spacing w:val="18"/>
        </w:rPr>
        <w:t xml:space="preserve"> </w:t>
      </w:r>
      <w:r>
        <w:t>Undang-Undang</w:t>
      </w:r>
      <w:r>
        <w:rPr>
          <w:spacing w:val="18"/>
        </w:rPr>
        <w:t xml:space="preserve"> </w:t>
      </w:r>
      <w:r>
        <w:t>Nomor</w:t>
      </w:r>
      <w:r>
        <w:rPr>
          <w:spacing w:val="17"/>
        </w:rPr>
        <w:t xml:space="preserve"> </w:t>
      </w:r>
      <w:r>
        <w:t>22</w:t>
      </w:r>
      <w:r>
        <w:rPr>
          <w:spacing w:val="17"/>
        </w:rPr>
        <w:t xml:space="preserve"> </w:t>
      </w:r>
      <w:r>
        <w:t>Tahun</w:t>
      </w:r>
      <w:r>
        <w:rPr>
          <w:spacing w:val="18"/>
        </w:rPr>
        <w:t xml:space="preserve"> </w:t>
      </w:r>
      <w:r>
        <w:t>1999</w:t>
      </w:r>
      <w:r>
        <w:rPr>
          <w:spacing w:val="17"/>
        </w:rPr>
        <w:t xml:space="preserve"> </w:t>
      </w:r>
      <w:r>
        <w:t>tentang</w:t>
      </w:r>
      <w:r>
        <w:rPr>
          <w:spacing w:val="18"/>
        </w:rPr>
        <w:t xml:space="preserve"> </w:t>
      </w:r>
      <w:r>
        <w:rPr>
          <w:spacing w:val="-2"/>
        </w:rPr>
        <w:t>Pemerintahan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8"/>
        <w:jc w:val="both"/>
      </w:pPr>
      <w:r>
        <w:t>Daerah.</w:t>
      </w:r>
      <w:r>
        <w:rPr>
          <w:spacing w:val="-13"/>
        </w:rPr>
        <w:t xml:space="preserve"> </w:t>
      </w:r>
      <w:r>
        <w:t>Dalam</w:t>
      </w:r>
      <w:r>
        <w:rPr>
          <w:spacing w:val="-13"/>
        </w:rPr>
        <w:t xml:space="preserve"> </w:t>
      </w:r>
      <w:r>
        <w:t>Undang-Undang</w:t>
      </w:r>
      <w:r>
        <w:rPr>
          <w:spacing w:val="-13"/>
        </w:rPr>
        <w:t xml:space="preserve"> </w:t>
      </w:r>
      <w:r>
        <w:t>ini</w:t>
      </w:r>
      <w:r>
        <w:rPr>
          <w:spacing w:val="-12"/>
        </w:rPr>
        <w:t xml:space="preserve"> </w:t>
      </w:r>
      <w:r>
        <w:t>pengaturan</w:t>
      </w:r>
      <w:r>
        <w:rPr>
          <w:spacing w:val="-13"/>
        </w:rPr>
        <w:t xml:space="preserve"> </w:t>
      </w:r>
      <w:r>
        <w:t>mengenai</w:t>
      </w:r>
      <w:r>
        <w:rPr>
          <w:spacing w:val="-12"/>
        </w:rPr>
        <w:t xml:space="preserve"> </w:t>
      </w:r>
      <w:r>
        <w:t>Desa</w:t>
      </w:r>
      <w:r>
        <w:rPr>
          <w:spacing w:val="-13"/>
        </w:rPr>
        <w:t xml:space="preserve"> </w:t>
      </w:r>
      <w:r>
        <w:t>terdapat</w:t>
      </w:r>
      <w:r>
        <w:rPr>
          <w:spacing w:val="-12"/>
        </w:rPr>
        <w:t xml:space="preserve"> </w:t>
      </w:r>
      <w:r>
        <w:t>dalam</w:t>
      </w:r>
      <w:r>
        <w:rPr>
          <w:spacing w:val="-12"/>
        </w:rPr>
        <w:t xml:space="preserve"> </w:t>
      </w:r>
      <w:r>
        <w:t>Bab XI yaitu dari Pasal 200 – Pasal 216. Sedangkan penjabaran lebih lanjut dari ketentuan</w:t>
      </w:r>
      <w:r>
        <w:rPr>
          <w:spacing w:val="-15"/>
        </w:rPr>
        <w:t xml:space="preserve"> </w:t>
      </w:r>
      <w:r>
        <w:t>di</w:t>
      </w:r>
      <w:r>
        <w:rPr>
          <w:spacing w:val="-15"/>
        </w:rPr>
        <w:t xml:space="preserve"> </w:t>
      </w:r>
      <w:r>
        <w:t>atas</w:t>
      </w:r>
      <w:r>
        <w:rPr>
          <w:spacing w:val="-15"/>
        </w:rPr>
        <w:t xml:space="preserve"> </w:t>
      </w:r>
      <w:r>
        <w:t>adalah</w:t>
      </w:r>
      <w:r>
        <w:rPr>
          <w:spacing w:val="-15"/>
        </w:rPr>
        <w:t xml:space="preserve"> </w:t>
      </w:r>
      <w:r>
        <w:t>dalam</w:t>
      </w:r>
      <w:r>
        <w:rPr>
          <w:spacing w:val="-15"/>
        </w:rPr>
        <w:t xml:space="preserve"> </w:t>
      </w:r>
      <w:r>
        <w:t>Peraturan</w:t>
      </w:r>
      <w:r>
        <w:rPr>
          <w:spacing w:val="-15"/>
        </w:rPr>
        <w:t xml:space="preserve"> </w:t>
      </w:r>
      <w:r>
        <w:t>Pemerintah</w:t>
      </w:r>
      <w:r>
        <w:rPr>
          <w:spacing w:val="-15"/>
        </w:rPr>
        <w:t xml:space="preserve"> </w:t>
      </w:r>
      <w:r>
        <w:t>Nomor</w:t>
      </w:r>
      <w:r>
        <w:rPr>
          <w:spacing w:val="-15"/>
        </w:rPr>
        <w:t xml:space="preserve"> </w:t>
      </w:r>
      <w:r>
        <w:t>72</w:t>
      </w:r>
      <w:r>
        <w:rPr>
          <w:spacing w:val="-15"/>
        </w:rPr>
        <w:t xml:space="preserve"> </w:t>
      </w:r>
      <w:r>
        <w:t>Tahun</w:t>
      </w:r>
      <w:r>
        <w:rPr>
          <w:spacing w:val="-15"/>
        </w:rPr>
        <w:t xml:space="preserve"> </w:t>
      </w:r>
      <w:r>
        <w:t>2005</w:t>
      </w:r>
      <w:r>
        <w:rPr>
          <w:spacing w:val="-15"/>
        </w:rPr>
        <w:t xml:space="preserve"> </w:t>
      </w:r>
      <w:r>
        <w:t xml:space="preserve">tentang </w:t>
      </w:r>
      <w:r>
        <w:rPr>
          <w:spacing w:val="-2"/>
        </w:rPr>
        <w:t>Desa.</w:t>
      </w:r>
    </w:p>
    <w:p w:rsidR="00316BDB" w:rsidRDefault="00316BDB" w:rsidP="00316BDB">
      <w:pPr>
        <w:pStyle w:val="BodyText"/>
        <w:spacing w:before="1" w:line="480" w:lineRule="auto"/>
        <w:ind w:left="568" w:right="138" w:firstLine="720"/>
        <w:jc w:val="both"/>
      </w:pPr>
      <w:r>
        <w:t>Dalam UU No. 32 tahun 2004 tentang pemerintahan daerah memberikan kewenangan kepala desa untuk menguasai pengelolaan keuangan desa sebagaiamana termuat dalam Pasal 212 ayat (5) jo. Pasal 75 Peraturan Pemeritah Nomor</w:t>
      </w:r>
      <w:r>
        <w:rPr>
          <w:spacing w:val="-6"/>
        </w:rPr>
        <w:t xml:space="preserve"> </w:t>
      </w:r>
      <w:r>
        <w:t>72</w:t>
      </w:r>
      <w:r>
        <w:rPr>
          <w:spacing w:val="-5"/>
        </w:rPr>
        <w:t xml:space="preserve"> </w:t>
      </w:r>
      <w:r>
        <w:t>Tahun</w:t>
      </w:r>
      <w:r>
        <w:rPr>
          <w:spacing w:val="-5"/>
        </w:rPr>
        <w:t xml:space="preserve"> </w:t>
      </w:r>
      <w:r>
        <w:t>2005</w:t>
      </w:r>
      <w:r>
        <w:rPr>
          <w:spacing w:val="-3"/>
        </w:rPr>
        <w:t xml:space="preserve"> </w:t>
      </w:r>
      <w:r>
        <w:t>tentang</w:t>
      </w:r>
      <w:r>
        <w:rPr>
          <w:spacing w:val="-5"/>
        </w:rPr>
        <w:t xml:space="preserve"> </w:t>
      </w:r>
      <w:r>
        <w:t>Desa,</w:t>
      </w:r>
      <w:r>
        <w:rPr>
          <w:spacing w:val="-5"/>
        </w:rPr>
        <w:t xml:space="preserve"> </w:t>
      </w:r>
      <w:r>
        <w:t>bahwa</w:t>
      </w:r>
      <w:r>
        <w:rPr>
          <w:spacing w:val="-4"/>
        </w:rPr>
        <w:t xml:space="preserve"> </w:t>
      </w:r>
      <w:r>
        <w:t>Pengelolaan</w:t>
      </w:r>
      <w:r>
        <w:rPr>
          <w:spacing w:val="-5"/>
        </w:rPr>
        <w:t xml:space="preserve"> </w:t>
      </w:r>
      <w:r>
        <w:t>keuangan</w:t>
      </w:r>
      <w:r>
        <w:rPr>
          <w:spacing w:val="-3"/>
        </w:rPr>
        <w:t xml:space="preserve"> </w:t>
      </w:r>
      <w:r>
        <w:t>desa</w:t>
      </w:r>
      <w:r>
        <w:rPr>
          <w:spacing w:val="-6"/>
        </w:rPr>
        <w:t xml:space="preserve"> </w:t>
      </w:r>
      <w:r>
        <w:t>dilakukan oleh kepala desa yang dituangkan dalam peraturan desa tentang anggaran pendapatan</w:t>
      </w:r>
      <w:r>
        <w:rPr>
          <w:spacing w:val="-15"/>
        </w:rPr>
        <w:t xml:space="preserve"> </w:t>
      </w:r>
      <w:r>
        <w:t>dan</w:t>
      </w:r>
      <w:r>
        <w:rPr>
          <w:spacing w:val="-14"/>
        </w:rPr>
        <w:t xml:space="preserve"> </w:t>
      </w:r>
      <w:r>
        <w:t>belanja</w:t>
      </w:r>
      <w:r>
        <w:rPr>
          <w:spacing w:val="-15"/>
        </w:rPr>
        <w:t xml:space="preserve"> </w:t>
      </w:r>
      <w:r>
        <w:t>desa.</w:t>
      </w:r>
      <w:r>
        <w:rPr>
          <w:spacing w:val="-14"/>
        </w:rPr>
        <w:t xml:space="preserve"> </w:t>
      </w:r>
      <w:r>
        <w:t>Berdasarkan</w:t>
      </w:r>
      <w:r>
        <w:rPr>
          <w:spacing w:val="-14"/>
        </w:rPr>
        <w:t xml:space="preserve"> </w:t>
      </w:r>
      <w:r>
        <w:t>kepustakaan</w:t>
      </w:r>
      <w:r>
        <w:rPr>
          <w:spacing w:val="-14"/>
        </w:rPr>
        <w:t xml:space="preserve"> </w:t>
      </w:r>
      <w:r>
        <w:t>hukum</w:t>
      </w:r>
      <w:r>
        <w:rPr>
          <w:spacing w:val="-14"/>
        </w:rPr>
        <w:t xml:space="preserve"> </w:t>
      </w:r>
      <w:r>
        <w:t>administrasi</w:t>
      </w:r>
      <w:r>
        <w:rPr>
          <w:spacing w:val="-13"/>
        </w:rPr>
        <w:t xml:space="preserve"> </w:t>
      </w:r>
      <w:r>
        <w:t>Negara terdapat tiga cara memperoleh wewenang yaitu atribusi, delegasi dan mandat.</w:t>
      </w:r>
      <w:hyperlink w:anchor="_bookmark25" w:history="1">
        <w:r>
          <w:rPr>
            <w:vertAlign w:val="superscript"/>
          </w:rPr>
          <w:t>26</w:t>
        </w:r>
      </w:hyperlink>
      <w:r>
        <w:t xml:space="preserve"> Atribusi, merupakan pemberian wewenang oleh pembuat UndangUndang kepada organ pemerintah, delegasi, merupakan pelimpahan wewenang dari satu organ pemerintah kepada organ pemerintahan lainnya, sehingga pertang gung jawaban pelaksanaan wewenang tersebut berada pada penerima wewenang (delegataris) bukan berada pada pemberi wewenang (delegans), dan mandat merupakan suatu pelimpahan wewenang atau kekuasaan kepada bawahan dalam hirarki oraganisasi pemerintahan. Mandataris atau siapa yang diberi mandat tidak bertindak atas namanya sendiri melainkan bertindak atas nama pemberi mandat (mandans) sehingga tanggung jawab atau tanggung gugat tetap berada kepada mandans.10 Berdasarkan</w:t>
      </w:r>
      <w:r>
        <w:rPr>
          <w:spacing w:val="5"/>
        </w:rPr>
        <w:t xml:space="preserve"> </w:t>
      </w:r>
      <w:r>
        <w:t>ketentuan</w:t>
      </w:r>
      <w:r>
        <w:rPr>
          <w:spacing w:val="8"/>
        </w:rPr>
        <w:t xml:space="preserve"> </w:t>
      </w:r>
      <w:r>
        <w:t>di</w:t>
      </w:r>
      <w:r>
        <w:rPr>
          <w:spacing w:val="8"/>
        </w:rPr>
        <w:t xml:space="preserve"> </w:t>
      </w:r>
      <w:r>
        <w:t>atas</w:t>
      </w:r>
      <w:r>
        <w:rPr>
          <w:spacing w:val="8"/>
        </w:rPr>
        <w:t xml:space="preserve"> </w:t>
      </w:r>
      <w:r>
        <w:t>bahwa</w:t>
      </w:r>
      <w:r>
        <w:rPr>
          <w:spacing w:val="6"/>
        </w:rPr>
        <w:t xml:space="preserve"> </w:t>
      </w:r>
      <w:r>
        <w:t>kewenangan</w:t>
      </w:r>
      <w:r>
        <w:rPr>
          <w:spacing w:val="8"/>
        </w:rPr>
        <w:t xml:space="preserve"> </w:t>
      </w:r>
      <w:r>
        <w:t>kepala</w:t>
      </w:r>
      <w:r>
        <w:rPr>
          <w:spacing w:val="7"/>
        </w:rPr>
        <w:t xml:space="preserve"> </w:t>
      </w:r>
      <w:r>
        <w:t>desa</w:t>
      </w:r>
      <w:r>
        <w:rPr>
          <w:spacing w:val="7"/>
        </w:rPr>
        <w:t xml:space="preserve"> </w:t>
      </w:r>
      <w:r>
        <w:t>dalam</w:t>
      </w:r>
      <w:r>
        <w:rPr>
          <w:spacing w:val="8"/>
        </w:rPr>
        <w:t xml:space="preserve"> </w:t>
      </w:r>
      <w:r>
        <w:rPr>
          <w:spacing w:val="-2"/>
        </w:rPr>
        <w:t>pengelolaan</w:t>
      </w:r>
    </w:p>
    <w:p w:rsidR="00316BDB" w:rsidRDefault="00316BDB" w:rsidP="00316BDB">
      <w:pPr>
        <w:pStyle w:val="BodyText"/>
        <w:rPr>
          <w:sz w:val="20"/>
        </w:rPr>
      </w:pPr>
    </w:p>
    <w:p w:rsidR="00316BDB" w:rsidRDefault="00316BDB" w:rsidP="00316BDB">
      <w:pPr>
        <w:pStyle w:val="BodyText"/>
        <w:spacing w:before="193"/>
        <w:rPr>
          <w:sz w:val="20"/>
        </w:rPr>
      </w:pPr>
      <w:r>
        <w:rPr>
          <w:noProof/>
          <w:sz w:val="20"/>
          <w:lang w:val="en-US"/>
        </w:rPr>
        <mc:AlternateContent>
          <mc:Choice Requires="wps">
            <w:drawing>
              <wp:anchor distT="0" distB="0" distL="0" distR="0" simplePos="0" relativeHeight="251672576" behindDoc="1" locked="0" layoutInCell="1" allowOverlap="1" wp14:anchorId="1BA0900E" wp14:editId="79C33CA1">
                <wp:simplePos x="0" y="0"/>
                <wp:positionH relativeFrom="page">
                  <wp:posOffset>1440433</wp:posOffset>
                </wp:positionH>
                <wp:positionV relativeFrom="paragraph">
                  <wp:posOffset>284160</wp:posOffset>
                </wp:positionV>
                <wp:extent cx="1829435" cy="9525"/>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927286" id="Graphic 34" o:spid="_x0000_s1026" style="position:absolute;margin-left:113.4pt;margin-top:22.35pt;width:144.05pt;height:.75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102"/>
        <w:ind w:left="568" w:right="186"/>
        <w:rPr>
          <w:rFonts w:ascii="Calibri"/>
          <w:sz w:val="20"/>
        </w:rPr>
      </w:pPr>
      <w:bookmarkStart w:id="25" w:name="_bookmark25"/>
      <w:bookmarkEnd w:id="25"/>
      <w:r>
        <w:rPr>
          <w:rFonts w:ascii="Calibri"/>
          <w:sz w:val="20"/>
          <w:vertAlign w:val="superscript"/>
        </w:rPr>
        <w:t>26</w:t>
      </w:r>
      <w:r>
        <w:rPr>
          <w:rFonts w:ascii="Calibri"/>
          <w:spacing w:val="-5"/>
          <w:sz w:val="20"/>
        </w:rPr>
        <w:t xml:space="preserve"> </w:t>
      </w:r>
      <w:r>
        <w:rPr>
          <w:rFonts w:ascii="Calibri"/>
          <w:sz w:val="20"/>
        </w:rPr>
        <w:t>Ridwan</w:t>
      </w:r>
      <w:r>
        <w:rPr>
          <w:rFonts w:ascii="Calibri"/>
          <w:spacing w:val="-3"/>
          <w:sz w:val="20"/>
        </w:rPr>
        <w:t xml:space="preserve"> </w:t>
      </w:r>
      <w:r>
        <w:rPr>
          <w:rFonts w:ascii="Calibri"/>
          <w:sz w:val="20"/>
        </w:rPr>
        <w:t>Hr,</w:t>
      </w:r>
      <w:r>
        <w:rPr>
          <w:rFonts w:ascii="Calibri"/>
          <w:spacing w:val="-4"/>
          <w:sz w:val="20"/>
        </w:rPr>
        <w:t xml:space="preserve"> </w:t>
      </w:r>
      <w:r>
        <w:rPr>
          <w:rFonts w:ascii="Calibri"/>
          <w:sz w:val="20"/>
        </w:rPr>
        <w:t>Hukum</w:t>
      </w:r>
      <w:r>
        <w:rPr>
          <w:rFonts w:ascii="Calibri"/>
          <w:spacing w:val="-5"/>
          <w:sz w:val="20"/>
        </w:rPr>
        <w:t xml:space="preserve"> </w:t>
      </w:r>
      <w:r>
        <w:rPr>
          <w:rFonts w:ascii="Calibri"/>
          <w:sz w:val="20"/>
        </w:rPr>
        <w:t>Administrasi</w:t>
      </w:r>
      <w:r>
        <w:rPr>
          <w:rFonts w:ascii="Calibri"/>
          <w:spacing w:val="-5"/>
          <w:sz w:val="20"/>
        </w:rPr>
        <w:t xml:space="preserve"> </w:t>
      </w:r>
      <w:r>
        <w:rPr>
          <w:rFonts w:ascii="Calibri"/>
          <w:sz w:val="20"/>
        </w:rPr>
        <w:t>Negara,</w:t>
      </w:r>
      <w:r>
        <w:rPr>
          <w:rFonts w:ascii="Calibri"/>
          <w:spacing w:val="-4"/>
          <w:sz w:val="20"/>
        </w:rPr>
        <w:t xml:space="preserve"> </w:t>
      </w:r>
      <w:r>
        <w:rPr>
          <w:rFonts w:ascii="Calibri"/>
          <w:sz w:val="20"/>
        </w:rPr>
        <w:t>Cetakan</w:t>
      </w:r>
      <w:r>
        <w:rPr>
          <w:rFonts w:ascii="Calibri"/>
          <w:spacing w:val="-4"/>
          <w:sz w:val="20"/>
        </w:rPr>
        <w:t xml:space="preserve"> </w:t>
      </w:r>
      <w:r>
        <w:rPr>
          <w:rFonts w:ascii="Calibri"/>
          <w:sz w:val="20"/>
        </w:rPr>
        <w:t>Ketujuh,</w:t>
      </w:r>
      <w:r>
        <w:rPr>
          <w:rFonts w:ascii="Calibri"/>
          <w:spacing w:val="-6"/>
          <w:sz w:val="20"/>
        </w:rPr>
        <w:t xml:space="preserve"> </w:t>
      </w:r>
      <w:r>
        <w:rPr>
          <w:rFonts w:ascii="Calibri"/>
          <w:sz w:val="20"/>
        </w:rPr>
        <w:t>Edisi</w:t>
      </w:r>
      <w:r>
        <w:rPr>
          <w:rFonts w:ascii="Calibri"/>
          <w:spacing w:val="-5"/>
          <w:sz w:val="20"/>
        </w:rPr>
        <w:t xml:space="preserve"> </w:t>
      </w:r>
      <w:r>
        <w:rPr>
          <w:rFonts w:ascii="Calibri"/>
          <w:sz w:val="20"/>
        </w:rPr>
        <w:t>Revisi,</w:t>
      </w:r>
      <w:r>
        <w:rPr>
          <w:rFonts w:ascii="Calibri"/>
          <w:spacing w:val="-4"/>
          <w:sz w:val="20"/>
        </w:rPr>
        <w:t xml:space="preserve"> </w:t>
      </w:r>
      <w:r>
        <w:rPr>
          <w:rFonts w:ascii="Calibri"/>
          <w:sz w:val="20"/>
        </w:rPr>
        <w:t>Pt.</w:t>
      </w:r>
      <w:r>
        <w:rPr>
          <w:rFonts w:ascii="Calibri"/>
          <w:spacing w:val="-4"/>
          <w:sz w:val="20"/>
        </w:rPr>
        <w:t xml:space="preserve"> </w:t>
      </w:r>
      <w:r>
        <w:rPr>
          <w:rFonts w:ascii="Calibri"/>
          <w:sz w:val="20"/>
        </w:rPr>
        <w:t>Raja</w:t>
      </w:r>
      <w:r>
        <w:rPr>
          <w:rFonts w:ascii="Calibri"/>
          <w:spacing w:val="-4"/>
          <w:sz w:val="20"/>
        </w:rPr>
        <w:t xml:space="preserve"> </w:t>
      </w:r>
      <w:r>
        <w:rPr>
          <w:rFonts w:ascii="Calibri"/>
          <w:sz w:val="20"/>
        </w:rPr>
        <w:t>Grafindo Persada, Jakarta, 2011, Hlm. 103</w:t>
      </w:r>
    </w:p>
    <w:p w:rsidR="00316BDB" w:rsidRDefault="00316BDB" w:rsidP="00316BDB">
      <w:pPr>
        <w:rPr>
          <w:rFonts w:ascii="Calibri"/>
          <w:sz w:val="20"/>
        </w:rPr>
        <w:sectPr w:rsidR="00316BDB">
          <w:pgSz w:w="11910" w:h="16840"/>
          <w:pgMar w:top="980" w:right="1559" w:bottom="280" w:left="1700" w:header="763" w:footer="0" w:gutter="0"/>
          <w:cols w:space="720"/>
        </w:sect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spacing w:before="111"/>
        <w:rPr>
          <w:rFonts w:ascii="Calibri"/>
        </w:rPr>
      </w:pPr>
    </w:p>
    <w:p w:rsidR="00316BDB" w:rsidRDefault="00316BDB" w:rsidP="00316BDB">
      <w:pPr>
        <w:pStyle w:val="BodyText"/>
        <w:spacing w:line="480" w:lineRule="auto"/>
        <w:ind w:left="568" w:right="137"/>
        <w:jc w:val="both"/>
      </w:pPr>
      <w:r>
        <w:t>keuangan desa merupakan kewenangan yang bersifat atributif, sehingga keududukan kepala desa dalam mengelola keuangan desa di lindungi oleh UU. Selama ini keuangan Desa ditopang dengan dua sumber utama, yakni pendapatan asli</w:t>
      </w:r>
      <w:r>
        <w:rPr>
          <w:spacing w:val="-15"/>
        </w:rPr>
        <w:t xml:space="preserve"> </w:t>
      </w:r>
      <w:r>
        <w:t>Desa</w:t>
      </w:r>
      <w:r>
        <w:rPr>
          <w:spacing w:val="-15"/>
        </w:rPr>
        <w:t xml:space="preserve"> </w:t>
      </w:r>
      <w:r>
        <w:t>(pungutan,</w:t>
      </w:r>
      <w:r>
        <w:rPr>
          <w:spacing w:val="-15"/>
        </w:rPr>
        <w:t xml:space="preserve"> </w:t>
      </w:r>
      <w:r>
        <w:t>hasil</w:t>
      </w:r>
      <w:r>
        <w:rPr>
          <w:spacing w:val="-15"/>
        </w:rPr>
        <w:t xml:space="preserve"> </w:t>
      </w:r>
      <w:r>
        <w:t>kekayaan</w:t>
      </w:r>
      <w:r>
        <w:rPr>
          <w:spacing w:val="-15"/>
        </w:rPr>
        <w:t xml:space="preserve"> </w:t>
      </w:r>
      <w:r>
        <w:t>Desa,</w:t>
      </w:r>
      <w:r>
        <w:rPr>
          <w:spacing w:val="-15"/>
        </w:rPr>
        <w:t xml:space="preserve"> </w:t>
      </w:r>
      <w:r>
        <w:t>gotong-royong</w:t>
      </w:r>
      <w:r>
        <w:rPr>
          <w:spacing w:val="-15"/>
        </w:rPr>
        <w:t xml:space="preserve"> </w:t>
      </w:r>
      <w:r>
        <w:t>dan</w:t>
      </w:r>
      <w:r>
        <w:rPr>
          <w:spacing w:val="-15"/>
        </w:rPr>
        <w:t xml:space="preserve"> </w:t>
      </w:r>
      <w:r>
        <w:t>swadaya</w:t>
      </w:r>
      <w:r>
        <w:rPr>
          <w:spacing w:val="-15"/>
        </w:rPr>
        <w:t xml:space="preserve"> </w:t>
      </w:r>
      <w:r>
        <w:t>masyarakat) serta bantuan dari pemerintah.Namun, secara empirik, ada beberapa masalah yang berkaitan dengan keuangan Desa.Pertama, besaran anggaran Desa sangat terbatas. PADes sangat minim, antara lain karena Desa tidak mempunyai kewenangan dan kapasitas untuk menggali potensi sumbersumber keuangan Desa. Karena terbatas, anggaran Desa tidak mampu memenuhi kebutuhan kesejahteraan perangkat Desa, pelayanan publik, pembangunan Desa apalagi kesejahteraan masyarakat Desa.Kedua, ada kesenjangan antara tanggung-jawab dan responsivitas dengan partisipasi masyarakat dalam anggaran Desa. Partisipasi masyarakat dalam anggaran pembangunan Desa sangat besar, sementara tanggungjawab dan responsivitas sangat ecil.Ketiga, skema pemberian dana pemerintah kepada Desa kurang mendorong pemberdayaan. Dulu ada dana pembangunan Desa (Inpres Bandes)</w:t>
      </w:r>
      <w:r>
        <w:rPr>
          <w:spacing w:val="-5"/>
        </w:rPr>
        <w:t xml:space="preserve"> </w:t>
      </w:r>
      <w:r>
        <w:t>selama</w:t>
      </w:r>
      <w:r>
        <w:rPr>
          <w:spacing w:val="-6"/>
        </w:rPr>
        <w:t xml:space="preserve"> </w:t>
      </w:r>
      <w:r>
        <w:t>30</w:t>
      </w:r>
      <w:r>
        <w:rPr>
          <w:spacing w:val="-5"/>
        </w:rPr>
        <w:t xml:space="preserve"> </w:t>
      </w:r>
      <w:r>
        <w:t>tahun</w:t>
      </w:r>
      <w:r>
        <w:rPr>
          <w:spacing w:val="-3"/>
        </w:rPr>
        <w:t xml:space="preserve"> </w:t>
      </w:r>
      <w:r>
        <w:t>yang</w:t>
      </w:r>
      <w:r>
        <w:rPr>
          <w:spacing w:val="-5"/>
        </w:rPr>
        <w:t xml:space="preserve"> </w:t>
      </w:r>
      <w:r>
        <w:t>dibagi</w:t>
      </w:r>
      <w:r>
        <w:rPr>
          <w:spacing w:val="-5"/>
        </w:rPr>
        <w:t xml:space="preserve"> </w:t>
      </w:r>
      <w:r>
        <w:t>secara</w:t>
      </w:r>
      <w:r>
        <w:rPr>
          <w:spacing w:val="-6"/>
        </w:rPr>
        <w:t xml:space="preserve"> </w:t>
      </w:r>
      <w:r>
        <w:t>merata</w:t>
      </w:r>
      <w:r>
        <w:rPr>
          <w:spacing w:val="-5"/>
        </w:rPr>
        <w:t xml:space="preserve"> </w:t>
      </w:r>
      <w:r>
        <w:t>ke</w:t>
      </w:r>
      <w:r>
        <w:rPr>
          <w:spacing w:val="-6"/>
        </w:rPr>
        <w:t xml:space="preserve"> </w:t>
      </w:r>
      <w:r>
        <w:t>seluruh</w:t>
      </w:r>
      <w:r>
        <w:rPr>
          <w:spacing w:val="-6"/>
        </w:rPr>
        <w:t xml:space="preserve"> </w:t>
      </w:r>
      <w:r>
        <w:t>Desa</w:t>
      </w:r>
      <w:r>
        <w:rPr>
          <w:spacing w:val="-6"/>
        </w:rPr>
        <w:t xml:space="preserve"> </w:t>
      </w:r>
      <w:r>
        <w:t>sebesar</w:t>
      </w:r>
      <w:r>
        <w:rPr>
          <w:spacing w:val="-6"/>
        </w:rPr>
        <w:t xml:space="preserve"> </w:t>
      </w:r>
      <w:r>
        <w:t>Rp</w:t>
      </w:r>
      <w:r>
        <w:rPr>
          <w:spacing w:val="-5"/>
        </w:rPr>
        <w:t xml:space="preserve"> </w:t>
      </w:r>
      <w:r>
        <w:t>10 juta</w:t>
      </w:r>
      <w:r>
        <w:rPr>
          <w:spacing w:val="-2"/>
        </w:rPr>
        <w:t xml:space="preserve"> </w:t>
      </w:r>
      <w:r>
        <w:t>(terakhir</w:t>
      </w:r>
      <w:r>
        <w:rPr>
          <w:spacing w:val="-2"/>
        </w:rPr>
        <w:t xml:space="preserve"> </w:t>
      </w:r>
      <w:r>
        <w:t>tahun</w:t>
      </w:r>
      <w:r>
        <w:rPr>
          <w:spacing w:val="-2"/>
        </w:rPr>
        <w:t xml:space="preserve"> </w:t>
      </w:r>
      <w:r>
        <w:t>1999),</w:t>
      </w:r>
      <w:r>
        <w:rPr>
          <w:spacing w:val="-2"/>
        </w:rPr>
        <w:t xml:space="preserve"> </w:t>
      </w:r>
      <w:r>
        <w:t>yang</w:t>
      </w:r>
      <w:r>
        <w:rPr>
          <w:spacing w:val="-2"/>
        </w:rPr>
        <w:t xml:space="preserve"> </w:t>
      </w:r>
      <w:r>
        <w:t>sudah</w:t>
      </w:r>
      <w:r>
        <w:rPr>
          <w:spacing w:val="-2"/>
        </w:rPr>
        <w:t xml:space="preserve"> </w:t>
      </w:r>
      <w:r>
        <w:t>ditentukan</w:t>
      </w:r>
      <w:r>
        <w:rPr>
          <w:spacing w:val="-3"/>
        </w:rPr>
        <w:t xml:space="preserve"> </w:t>
      </w:r>
      <w:r>
        <w:t>dan</w:t>
      </w:r>
      <w:r>
        <w:rPr>
          <w:spacing w:val="-2"/>
        </w:rPr>
        <w:t xml:space="preserve"> </w:t>
      </w:r>
      <w:r>
        <w:t>dikontrol</w:t>
      </w:r>
      <w:r>
        <w:rPr>
          <w:spacing w:val="-2"/>
        </w:rPr>
        <w:t xml:space="preserve"> </w:t>
      </w:r>
      <w:r>
        <w:t>dari</w:t>
      </w:r>
      <w:r>
        <w:rPr>
          <w:spacing w:val="-2"/>
        </w:rPr>
        <w:t xml:space="preserve"> </w:t>
      </w:r>
      <w:r>
        <w:t>atas,</w:t>
      </w:r>
      <w:r>
        <w:rPr>
          <w:spacing w:val="-2"/>
        </w:rPr>
        <w:t xml:space="preserve"> </w:t>
      </w:r>
      <w:r>
        <w:t>sehingga Desa tidak bisa secara leluasa dan berdaya menggunakan anggaran. Pada tingkat pemerintah daerah (kabupaten/ kota) juga mempunyai anggaran (ABPD) yang disusun</w:t>
      </w:r>
      <w:r>
        <w:rPr>
          <w:spacing w:val="-12"/>
        </w:rPr>
        <w:t xml:space="preserve"> </w:t>
      </w:r>
      <w:r>
        <w:t>berdasarkan</w:t>
      </w:r>
      <w:r>
        <w:rPr>
          <w:spacing w:val="-12"/>
        </w:rPr>
        <w:t xml:space="preserve"> </w:t>
      </w:r>
      <w:r>
        <w:t>perencanaan</w:t>
      </w:r>
      <w:r>
        <w:rPr>
          <w:spacing w:val="-12"/>
        </w:rPr>
        <w:t xml:space="preserve"> </w:t>
      </w:r>
      <w:r>
        <w:t>dari</w:t>
      </w:r>
      <w:r>
        <w:rPr>
          <w:spacing w:val="-12"/>
        </w:rPr>
        <w:t xml:space="preserve"> </w:t>
      </w:r>
      <w:r>
        <w:t>Desa.</w:t>
      </w:r>
      <w:r>
        <w:rPr>
          <w:spacing w:val="-12"/>
        </w:rPr>
        <w:t xml:space="preserve"> </w:t>
      </w:r>
      <w:r>
        <w:t>Baik</w:t>
      </w:r>
      <w:r>
        <w:rPr>
          <w:spacing w:val="-11"/>
        </w:rPr>
        <w:t xml:space="preserve"> </w:t>
      </w:r>
      <w:r>
        <w:t>APBN</w:t>
      </w:r>
      <w:r>
        <w:rPr>
          <w:spacing w:val="-12"/>
        </w:rPr>
        <w:t xml:space="preserve"> </w:t>
      </w:r>
      <w:r>
        <w:t>maupun</w:t>
      </w:r>
      <w:r>
        <w:rPr>
          <w:spacing w:val="-12"/>
        </w:rPr>
        <w:t xml:space="preserve"> </w:t>
      </w:r>
      <w:r>
        <w:t>APBD</w:t>
      </w:r>
      <w:r>
        <w:rPr>
          <w:spacing w:val="-12"/>
        </w:rPr>
        <w:t xml:space="preserve"> </w:t>
      </w:r>
      <w:r>
        <w:t>umumnya kurang perhatian pada Desa. Sebesar 60% - 70% anggaran negara dan daerah dikonsumsi untuk belanja aparatur (belanja rutin). Sisanya, sebesar 30% hingga 40%</w:t>
      </w:r>
      <w:r>
        <w:rPr>
          <w:spacing w:val="43"/>
        </w:rPr>
        <w:t xml:space="preserve"> </w:t>
      </w:r>
      <w:r>
        <w:t>anggaran</w:t>
      </w:r>
      <w:r>
        <w:rPr>
          <w:spacing w:val="47"/>
        </w:rPr>
        <w:t xml:space="preserve"> </w:t>
      </w:r>
      <w:r>
        <w:t>daerah</w:t>
      </w:r>
      <w:r>
        <w:rPr>
          <w:spacing w:val="46"/>
        </w:rPr>
        <w:t xml:space="preserve"> </w:t>
      </w:r>
      <w:r>
        <w:t>digunakan</w:t>
      </w:r>
      <w:r>
        <w:rPr>
          <w:spacing w:val="45"/>
        </w:rPr>
        <w:t xml:space="preserve"> </w:t>
      </w:r>
      <w:r>
        <w:t>untuk</w:t>
      </w:r>
      <w:r>
        <w:rPr>
          <w:spacing w:val="44"/>
        </w:rPr>
        <w:t xml:space="preserve"> </w:t>
      </w:r>
      <w:r>
        <w:t>belanja</w:t>
      </w:r>
      <w:r>
        <w:rPr>
          <w:spacing w:val="48"/>
        </w:rPr>
        <w:t xml:space="preserve"> </w:t>
      </w:r>
      <w:r>
        <w:t>publik</w:t>
      </w:r>
      <w:r>
        <w:rPr>
          <w:spacing w:val="44"/>
        </w:rPr>
        <w:t xml:space="preserve"> </w:t>
      </w:r>
      <w:r>
        <w:t>untuk</w:t>
      </w:r>
      <w:r>
        <w:rPr>
          <w:spacing w:val="45"/>
        </w:rPr>
        <w:t xml:space="preserve"> </w:t>
      </w:r>
      <w:r>
        <w:t>masyarakat,</w:t>
      </w:r>
      <w:r>
        <w:rPr>
          <w:spacing w:val="45"/>
        </w:rPr>
        <w:t xml:space="preserve"> </w:t>
      </w:r>
      <w:r>
        <w:rPr>
          <w:spacing w:val="-4"/>
        </w:rPr>
        <w:t>yang</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komposisi</w:t>
      </w:r>
      <w:r>
        <w:rPr>
          <w:spacing w:val="-15"/>
        </w:rPr>
        <w:t xml:space="preserve"> </w:t>
      </w:r>
      <w:r>
        <w:t>kasarnya</w:t>
      </w:r>
      <w:r>
        <w:rPr>
          <w:spacing w:val="-15"/>
        </w:rPr>
        <w:t xml:space="preserve"> </w:t>
      </w:r>
      <w:r>
        <w:t>sekitar</w:t>
      </w:r>
      <w:r>
        <w:rPr>
          <w:spacing w:val="-15"/>
        </w:rPr>
        <w:t xml:space="preserve"> </w:t>
      </w:r>
      <w:r>
        <w:t>30%</w:t>
      </w:r>
      <w:r>
        <w:rPr>
          <w:spacing w:val="-15"/>
        </w:rPr>
        <w:t xml:space="preserve"> </w:t>
      </w:r>
      <w:r>
        <w:t>untuk</w:t>
      </w:r>
      <w:r>
        <w:rPr>
          <w:spacing w:val="-15"/>
        </w:rPr>
        <w:t xml:space="preserve"> </w:t>
      </w:r>
      <w:r>
        <w:t>biaya</w:t>
      </w:r>
      <w:r>
        <w:rPr>
          <w:spacing w:val="-15"/>
        </w:rPr>
        <w:t xml:space="preserve"> </w:t>
      </w:r>
      <w:r>
        <w:t>tidak</w:t>
      </w:r>
      <w:r>
        <w:rPr>
          <w:spacing w:val="-14"/>
        </w:rPr>
        <w:t xml:space="preserve"> </w:t>
      </w:r>
      <w:r>
        <w:t>langsung</w:t>
      </w:r>
      <w:r>
        <w:rPr>
          <w:spacing w:val="-15"/>
        </w:rPr>
        <w:t xml:space="preserve"> </w:t>
      </w:r>
      <w:r>
        <w:t>(administrasi)</w:t>
      </w:r>
      <w:r>
        <w:rPr>
          <w:spacing w:val="-15"/>
        </w:rPr>
        <w:t xml:space="preserve"> </w:t>
      </w:r>
      <w:r>
        <w:t>dan</w:t>
      </w:r>
      <w:r>
        <w:rPr>
          <w:spacing w:val="-15"/>
        </w:rPr>
        <w:t xml:space="preserve"> </w:t>
      </w:r>
      <w:r>
        <w:t>70% untuk belanja langsung ke masyarakat. Dari 70% belanja langsung untuk pembangunan</w:t>
      </w:r>
      <w:r>
        <w:rPr>
          <w:spacing w:val="-14"/>
        </w:rPr>
        <w:t xml:space="preserve"> </w:t>
      </w:r>
      <w:r>
        <w:t>tersebut,</w:t>
      </w:r>
      <w:r>
        <w:rPr>
          <w:spacing w:val="-14"/>
        </w:rPr>
        <w:t xml:space="preserve"> </w:t>
      </w:r>
      <w:r>
        <w:t>jika</w:t>
      </w:r>
      <w:r>
        <w:rPr>
          <w:spacing w:val="-15"/>
        </w:rPr>
        <w:t xml:space="preserve"> </w:t>
      </w:r>
      <w:r>
        <w:t>dihitung</w:t>
      </w:r>
      <w:r>
        <w:rPr>
          <w:spacing w:val="-14"/>
        </w:rPr>
        <w:t xml:space="preserve"> </w:t>
      </w:r>
      <w:r>
        <w:t>secara</w:t>
      </w:r>
      <w:r>
        <w:rPr>
          <w:spacing w:val="-15"/>
        </w:rPr>
        <w:t xml:space="preserve"> </w:t>
      </w:r>
      <w:r>
        <w:t>kasar,</w:t>
      </w:r>
      <w:r>
        <w:rPr>
          <w:spacing w:val="-12"/>
        </w:rPr>
        <w:t xml:space="preserve"> </w:t>
      </w:r>
      <w:r>
        <w:t>terdiri</w:t>
      </w:r>
      <w:r>
        <w:rPr>
          <w:spacing w:val="-14"/>
        </w:rPr>
        <w:t xml:space="preserve"> </w:t>
      </w:r>
      <w:r>
        <w:t>dari</w:t>
      </w:r>
      <w:r>
        <w:rPr>
          <w:spacing w:val="-14"/>
        </w:rPr>
        <w:t xml:space="preserve"> </w:t>
      </w:r>
      <w:r>
        <w:t>beberapa</w:t>
      </w:r>
      <w:r>
        <w:rPr>
          <w:spacing w:val="-15"/>
        </w:rPr>
        <w:t xml:space="preserve"> </w:t>
      </w:r>
      <w:r>
        <w:t>pfalon:</w:t>
      </w:r>
      <w:r>
        <w:rPr>
          <w:spacing w:val="-14"/>
        </w:rPr>
        <w:t xml:space="preserve"> </w:t>
      </w:r>
      <w:r>
        <w:t>20% plafon politik (untuk DPRD dan Kepala Daerah); 70% untuk plafon sektoral (pendidikan, kesehatan, ekonomi rakyat, industri kecil, prasarana daerah, dan seterusnya); dan 10% untuk plafon spasial Desa melalui ADD.</w:t>
      </w:r>
      <w:hyperlink w:anchor="_bookmark26" w:history="1">
        <w:r>
          <w:rPr>
            <w:vertAlign w:val="superscript"/>
          </w:rPr>
          <w:t>27</w:t>
        </w:r>
      </w:hyperlink>
    </w:p>
    <w:p w:rsidR="00316BDB" w:rsidRDefault="00316BDB" w:rsidP="00316BDB">
      <w:pPr>
        <w:pStyle w:val="BodyText"/>
        <w:spacing w:before="1" w:line="480" w:lineRule="auto"/>
        <w:ind w:left="568" w:right="140" w:firstLine="720"/>
        <w:jc w:val="both"/>
      </w:pPr>
      <w:r>
        <w:t>Anggaran Pendapatan dan Belanja Desa (APBDes) menurut Herlianto (2017: 19) merupakan rencana keuangan tahunan pemerintah desa yang dalam konteks pembangunan APBDes yang baik perlu memperhatikan prinsip untuk memfasilitasi dan memacu perkembangan ekonomi produktif, meningkatkan dan menjamin pemerataan pembangunan serta mendorong pemberdayaan masyarakat. Pengelolaan</w:t>
      </w:r>
      <w:r>
        <w:rPr>
          <w:spacing w:val="-9"/>
        </w:rPr>
        <w:t xml:space="preserve"> </w:t>
      </w:r>
      <w:r>
        <w:t>APBDes</w:t>
      </w:r>
      <w:r>
        <w:rPr>
          <w:spacing w:val="-9"/>
        </w:rPr>
        <w:t xml:space="preserve"> </w:t>
      </w:r>
      <w:r>
        <w:t>menurut</w:t>
      </w:r>
      <w:r>
        <w:rPr>
          <w:spacing w:val="-10"/>
        </w:rPr>
        <w:t xml:space="preserve"> </w:t>
      </w:r>
      <w:r>
        <w:t>Peraturan</w:t>
      </w:r>
      <w:r>
        <w:rPr>
          <w:spacing w:val="-7"/>
        </w:rPr>
        <w:t xml:space="preserve"> </w:t>
      </w:r>
      <w:r>
        <w:t>Menteri</w:t>
      </w:r>
      <w:r>
        <w:rPr>
          <w:spacing w:val="-6"/>
        </w:rPr>
        <w:t xml:space="preserve"> </w:t>
      </w:r>
      <w:r>
        <w:t>Dalam</w:t>
      </w:r>
      <w:r>
        <w:rPr>
          <w:spacing w:val="-9"/>
        </w:rPr>
        <w:t xml:space="preserve"> </w:t>
      </w:r>
      <w:r>
        <w:t>Negeri</w:t>
      </w:r>
      <w:r>
        <w:rPr>
          <w:spacing w:val="-10"/>
        </w:rPr>
        <w:t xml:space="preserve"> </w:t>
      </w:r>
      <w:r>
        <w:t>Nomor</w:t>
      </w:r>
      <w:r>
        <w:rPr>
          <w:spacing w:val="-10"/>
        </w:rPr>
        <w:t xml:space="preserve"> </w:t>
      </w:r>
      <w:r>
        <w:t>113</w:t>
      </w:r>
      <w:r>
        <w:rPr>
          <w:spacing w:val="-9"/>
        </w:rPr>
        <w:t xml:space="preserve"> </w:t>
      </w:r>
      <w:r>
        <w:t>Tahun 2014 (dalam Herlianto, 2017: 3) merupakan keseluruhan kegiatan yang meliputi tahap-tahap berikut ini:</w:t>
      </w:r>
    </w:p>
    <w:p w:rsidR="00316BDB" w:rsidRDefault="00316BDB" w:rsidP="00316BDB">
      <w:pPr>
        <w:pStyle w:val="ListParagraph"/>
        <w:numPr>
          <w:ilvl w:val="0"/>
          <w:numId w:val="17"/>
        </w:numPr>
        <w:tabs>
          <w:tab w:val="left" w:pos="994"/>
        </w:tabs>
        <w:spacing w:before="1"/>
        <w:ind w:left="994" w:hanging="359"/>
        <w:jc w:val="both"/>
        <w:rPr>
          <w:sz w:val="24"/>
        </w:rPr>
      </w:pPr>
      <w:r>
        <w:rPr>
          <w:sz w:val="24"/>
        </w:rPr>
        <w:t>Perencanaan</w:t>
      </w:r>
      <w:r>
        <w:rPr>
          <w:spacing w:val="-2"/>
          <w:sz w:val="24"/>
        </w:rPr>
        <w:t xml:space="preserve"> </w:t>
      </w:r>
      <w:r>
        <w:rPr>
          <w:sz w:val="24"/>
        </w:rPr>
        <w:t>dan</w:t>
      </w:r>
      <w:r>
        <w:rPr>
          <w:spacing w:val="-2"/>
          <w:sz w:val="24"/>
        </w:rPr>
        <w:t xml:space="preserve"> pengangggaran</w:t>
      </w:r>
    </w:p>
    <w:p w:rsidR="00316BDB" w:rsidRDefault="00316BDB" w:rsidP="00316BDB">
      <w:pPr>
        <w:pStyle w:val="BodyText"/>
      </w:pPr>
    </w:p>
    <w:p w:rsidR="00316BDB" w:rsidRDefault="00316BDB" w:rsidP="00316BDB">
      <w:pPr>
        <w:pStyle w:val="BodyText"/>
        <w:spacing w:line="480" w:lineRule="auto"/>
        <w:ind w:left="568" w:right="139" w:firstLine="427"/>
        <w:jc w:val="both"/>
      </w:pPr>
      <w:r>
        <w:t>Menurut Herlianto (2017: 10) dalam tahap ini terkait dengan program desa yang dapat melibatkan partisipasi masyarakat melalui musyawarah perencanaan pembangunan</w:t>
      </w:r>
      <w:r>
        <w:rPr>
          <w:spacing w:val="-15"/>
        </w:rPr>
        <w:t xml:space="preserve"> </w:t>
      </w:r>
      <w:r>
        <w:t>desa.</w:t>
      </w:r>
      <w:r>
        <w:rPr>
          <w:spacing w:val="-15"/>
        </w:rPr>
        <w:t xml:space="preserve"> </w:t>
      </w:r>
      <w:r>
        <w:t>Program</w:t>
      </w:r>
      <w:r>
        <w:rPr>
          <w:spacing w:val="-15"/>
        </w:rPr>
        <w:t xml:space="preserve"> </w:t>
      </w:r>
      <w:r>
        <w:t>desa</w:t>
      </w:r>
      <w:r>
        <w:rPr>
          <w:spacing w:val="-15"/>
        </w:rPr>
        <w:t xml:space="preserve"> </w:t>
      </w:r>
      <w:r>
        <w:t>harus</w:t>
      </w:r>
      <w:r>
        <w:rPr>
          <w:spacing w:val="-15"/>
        </w:rPr>
        <w:t xml:space="preserve"> </w:t>
      </w:r>
      <w:r>
        <w:t>sesuai</w:t>
      </w:r>
      <w:r>
        <w:rPr>
          <w:spacing w:val="-15"/>
        </w:rPr>
        <w:t xml:space="preserve"> </w:t>
      </w:r>
      <w:r>
        <w:t>dengan</w:t>
      </w:r>
      <w:r>
        <w:rPr>
          <w:spacing w:val="-15"/>
        </w:rPr>
        <w:t xml:space="preserve"> </w:t>
      </w:r>
      <w:r>
        <w:t>aspirasi,</w:t>
      </w:r>
      <w:r>
        <w:rPr>
          <w:spacing w:val="-14"/>
        </w:rPr>
        <w:t xml:space="preserve"> </w:t>
      </w:r>
      <w:r>
        <w:t>kebutuhan,</w:t>
      </w:r>
      <w:r>
        <w:rPr>
          <w:spacing w:val="-13"/>
        </w:rPr>
        <w:t xml:space="preserve"> </w:t>
      </w:r>
      <w:r>
        <w:t>potensi, dan masalah yang dihadapi oleh masyarakat, dengan penentuan prioritas program yang melibatkan masyarakat yang partisipatif dari bawah dan menyeluruh. perencanaan</w:t>
      </w:r>
      <w:r>
        <w:rPr>
          <w:spacing w:val="19"/>
        </w:rPr>
        <w:t xml:space="preserve"> </w:t>
      </w:r>
      <w:r>
        <w:t>perlu</w:t>
      </w:r>
      <w:r>
        <w:rPr>
          <w:spacing w:val="20"/>
        </w:rPr>
        <w:t xml:space="preserve"> </w:t>
      </w:r>
      <w:r>
        <w:t>disusun</w:t>
      </w:r>
      <w:r>
        <w:rPr>
          <w:spacing w:val="20"/>
        </w:rPr>
        <w:t xml:space="preserve"> </w:t>
      </w:r>
      <w:r>
        <w:t>sasaransasaran</w:t>
      </w:r>
      <w:r>
        <w:rPr>
          <w:spacing w:val="19"/>
        </w:rPr>
        <w:t xml:space="preserve"> </w:t>
      </w:r>
      <w:r>
        <w:t>atau</w:t>
      </w:r>
      <w:r>
        <w:rPr>
          <w:spacing w:val="20"/>
        </w:rPr>
        <w:t xml:space="preserve"> </w:t>
      </w:r>
      <w:r>
        <w:t>hasil-hasil</w:t>
      </w:r>
      <w:r>
        <w:rPr>
          <w:spacing w:val="21"/>
        </w:rPr>
        <w:t xml:space="preserve"> </w:t>
      </w:r>
      <w:r>
        <w:t>yang</w:t>
      </w:r>
      <w:r>
        <w:rPr>
          <w:spacing w:val="19"/>
        </w:rPr>
        <w:t xml:space="preserve"> </w:t>
      </w:r>
      <w:r>
        <w:t>akan</w:t>
      </w:r>
      <w:r>
        <w:rPr>
          <w:spacing w:val="20"/>
        </w:rPr>
        <w:t xml:space="preserve"> </w:t>
      </w:r>
      <w:r>
        <w:t>dicapai</w:t>
      </w:r>
      <w:r>
        <w:rPr>
          <w:spacing w:val="20"/>
        </w:rPr>
        <w:t xml:space="preserve"> </w:t>
      </w:r>
      <w:r>
        <w:rPr>
          <w:spacing w:val="-4"/>
        </w:rPr>
        <w:t>dari</w:t>
      </w:r>
    </w:p>
    <w:p w:rsidR="00316BDB" w:rsidRDefault="00316BDB" w:rsidP="00316BDB">
      <w:pPr>
        <w:pStyle w:val="BodyText"/>
        <w:spacing w:before="177"/>
        <w:rPr>
          <w:sz w:val="20"/>
        </w:rPr>
      </w:pPr>
      <w:r>
        <w:rPr>
          <w:noProof/>
          <w:sz w:val="20"/>
          <w:lang w:val="en-US"/>
        </w:rPr>
        <mc:AlternateContent>
          <mc:Choice Requires="wps">
            <w:drawing>
              <wp:anchor distT="0" distB="0" distL="0" distR="0" simplePos="0" relativeHeight="251673600" behindDoc="1" locked="0" layoutInCell="1" allowOverlap="1" wp14:anchorId="2036A719" wp14:editId="6BB5231A">
                <wp:simplePos x="0" y="0"/>
                <wp:positionH relativeFrom="page">
                  <wp:posOffset>1440433</wp:posOffset>
                </wp:positionH>
                <wp:positionV relativeFrom="paragraph">
                  <wp:posOffset>274115</wp:posOffset>
                </wp:positionV>
                <wp:extent cx="1829435" cy="9525"/>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77FC1" id="Graphic 35" o:spid="_x0000_s1026" style="position:absolute;margin-left:113.4pt;margin-top:21.6pt;width:144.05pt;height:.75pt;z-index:-25164288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" path="m1829053,l,,,9144r1829053,l1829053,xe" fillcolor="black" stroked="f">
                <v:path arrowok="t"/>
                <w10:wrap type="topAndBottom" anchorx="page"/>
              </v:shape>
            </w:pict>
          </mc:Fallback>
        </mc:AlternateContent>
      </w:r>
    </w:p>
    <w:p w:rsidR="00316BDB" w:rsidRDefault="00316BDB" w:rsidP="00316BDB">
      <w:pPr>
        <w:spacing w:before="102"/>
        <w:ind w:left="568" w:right="186" w:firstLine="720"/>
        <w:rPr>
          <w:rFonts w:ascii="Calibri"/>
          <w:sz w:val="20"/>
        </w:rPr>
      </w:pPr>
      <w:bookmarkStart w:id="26" w:name="_bookmark26"/>
      <w:bookmarkEnd w:id="26"/>
      <w:r>
        <w:rPr>
          <w:rFonts w:ascii="Calibri"/>
          <w:sz w:val="20"/>
          <w:vertAlign w:val="superscript"/>
        </w:rPr>
        <w:t>27</w:t>
      </w:r>
      <w:r>
        <w:rPr>
          <w:rFonts w:ascii="Calibri"/>
          <w:spacing w:val="-6"/>
          <w:sz w:val="20"/>
        </w:rPr>
        <w:t xml:space="preserve"> </w:t>
      </w:r>
      <w:r>
        <w:rPr>
          <w:rFonts w:ascii="Calibri"/>
          <w:sz w:val="20"/>
        </w:rPr>
        <w:t>Direktorat</w:t>
      </w:r>
      <w:r>
        <w:rPr>
          <w:rFonts w:ascii="Calibri"/>
          <w:spacing w:val="-6"/>
          <w:sz w:val="20"/>
        </w:rPr>
        <w:t xml:space="preserve"> </w:t>
      </w:r>
      <w:r>
        <w:rPr>
          <w:rFonts w:ascii="Calibri"/>
          <w:sz w:val="20"/>
        </w:rPr>
        <w:t>Pemerintahan</w:t>
      </w:r>
      <w:r>
        <w:rPr>
          <w:rFonts w:ascii="Calibri"/>
          <w:spacing w:val="-5"/>
          <w:sz w:val="20"/>
        </w:rPr>
        <w:t xml:space="preserve"> </w:t>
      </w:r>
      <w:r>
        <w:rPr>
          <w:rFonts w:ascii="Calibri"/>
          <w:sz w:val="20"/>
        </w:rPr>
        <w:t>Desa</w:t>
      </w:r>
      <w:r>
        <w:rPr>
          <w:rFonts w:ascii="Calibri"/>
          <w:spacing w:val="-6"/>
          <w:sz w:val="20"/>
        </w:rPr>
        <w:t xml:space="preserve"> </w:t>
      </w:r>
      <w:r>
        <w:rPr>
          <w:rFonts w:ascii="Calibri"/>
          <w:sz w:val="20"/>
        </w:rPr>
        <w:t>Dan</w:t>
      </w:r>
      <w:r>
        <w:rPr>
          <w:rFonts w:ascii="Calibri"/>
          <w:spacing w:val="-5"/>
          <w:sz w:val="20"/>
        </w:rPr>
        <w:t xml:space="preserve"> </w:t>
      </w:r>
      <w:r>
        <w:rPr>
          <w:rFonts w:ascii="Calibri"/>
          <w:sz w:val="20"/>
        </w:rPr>
        <w:t>Kelurahan</w:t>
      </w:r>
      <w:r>
        <w:rPr>
          <w:rFonts w:ascii="Calibri"/>
          <w:spacing w:val="-5"/>
          <w:sz w:val="20"/>
        </w:rPr>
        <w:t xml:space="preserve"> </w:t>
      </w:r>
      <w:r>
        <w:rPr>
          <w:rFonts w:ascii="Calibri"/>
          <w:sz w:val="20"/>
        </w:rPr>
        <w:t>Dan</w:t>
      </w:r>
      <w:r>
        <w:rPr>
          <w:rFonts w:ascii="Calibri"/>
          <w:spacing w:val="-6"/>
          <w:sz w:val="20"/>
        </w:rPr>
        <w:t xml:space="preserve"> </w:t>
      </w:r>
      <w:r>
        <w:rPr>
          <w:rFonts w:ascii="Calibri"/>
          <w:sz w:val="20"/>
        </w:rPr>
        <w:t>Direktorat</w:t>
      </w:r>
      <w:r>
        <w:rPr>
          <w:rFonts w:ascii="Calibri"/>
          <w:spacing w:val="-6"/>
          <w:sz w:val="20"/>
        </w:rPr>
        <w:t xml:space="preserve"> </w:t>
      </w:r>
      <w:r>
        <w:rPr>
          <w:rFonts w:ascii="Calibri"/>
          <w:sz w:val="20"/>
        </w:rPr>
        <w:t>Jendral</w:t>
      </w:r>
      <w:r>
        <w:rPr>
          <w:rFonts w:ascii="Calibri"/>
          <w:spacing w:val="-6"/>
          <w:sz w:val="20"/>
        </w:rPr>
        <w:t xml:space="preserve"> </w:t>
      </w:r>
      <w:r>
        <w:rPr>
          <w:rFonts w:ascii="Calibri"/>
          <w:sz w:val="20"/>
        </w:rPr>
        <w:t>Pemberdayaan Dan Desa Departemen Dalam Negeri , Naskah Akademik Rancangan Undang-Undang Desa, Jakarta 2007, Hlm. 67.</w:t>
      </w:r>
    </w:p>
    <w:p w:rsidR="00316BDB" w:rsidRDefault="00316BDB" w:rsidP="00316BDB">
      <w:pPr>
        <w:rPr>
          <w:rFonts w:ascii="Calibri"/>
          <w:sz w:val="20"/>
        </w:rPr>
        <w:sectPr w:rsidR="00316BDB">
          <w:pgSz w:w="11910" w:h="16840"/>
          <w:pgMar w:top="980" w:right="1559" w:bottom="280" w:left="1700" w:header="763" w:footer="0" w:gutter="0"/>
          <w:cols w:space="720"/>
        </w:sect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rPr>
          <w:rFonts w:ascii="Calibri"/>
        </w:rPr>
      </w:pPr>
    </w:p>
    <w:p w:rsidR="00316BDB" w:rsidRDefault="00316BDB" w:rsidP="00316BDB">
      <w:pPr>
        <w:pStyle w:val="BodyText"/>
        <w:spacing w:before="111"/>
        <w:rPr>
          <w:rFonts w:ascii="Calibri"/>
        </w:rPr>
      </w:pPr>
    </w:p>
    <w:p w:rsidR="00316BDB" w:rsidRDefault="00316BDB" w:rsidP="00316BDB">
      <w:pPr>
        <w:pStyle w:val="BodyText"/>
        <w:spacing w:line="480" w:lineRule="auto"/>
        <w:ind w:left="568" w:right="139"/>
        <w:jc w:val="both"/>
      </w:pPr>
      <w:r>
        <w:t>masing-masing program operasional desa serta merancang agenda kegiatan untuk mencapai</w:t>
      </w:r>
      <w:r>
        <w:rPr>
          <w:spacing w:val="-15"/>
        </w:rPr>
        <w:t xml:space="preserve"> </w:t>
      </w:r>
      <w:r>
        <w:t>hasil-hasil</w:t>
      </w:r>
      <w:r>
        <w:rPr>
          <w:spacing w:val="-15"/>
        </w:rPr>
        <w:t xml:space="preserve"> </w:t>
      </w:r>
      <w:r>
        <w:t>dari</w:t>
      </w:r>
      <w:r>
        <w:rPr>
          <w:spacing w:val="-15"/>
        </w:rPr>
        <w:t xml:space="preserve"> </w:t>
      </w:r>
      <w:r>
        <w:t>rencana</w:t>
      </w:r>
      <w:r>
        <w:rPr>
          <w:spacing w:val="-15"/>
        </w:rPr>
        <w:t xml:space="preserve"> </w:t>
      </w:r>
      <w:r>
        <w:t>program</w:t>
      </w:r>
      <w:r>
        <w:rPr>
          <w:spacing w:val="-15"/>
        </w:rPr>
        <w:t xml:space="preserve"> </w:t>
      </w:r>
      <w:r>
        <w:t>dan</w:t>
      </w:r>
      <w:r>
        <w:rPr>
          <w:spacing w:val="-15"/>
        </w:rPr>
        <w:t xml:space="preserve"> </w:t>
      </w:r>
      <w:r>
        <w:t>merancang</w:t>
      </w:r>
      <w:r>
        <w:rPr>
          <w:spacing w:val="-15"/>
        </w:rPr>
        <w:t xml:space="preserve"> </w:t>
      </w:r>
      <w:r>
        <w:t>jadwal</w:t>
      </w:r>
      <w:r>
        <w:rPr>
          <w:spacing w:val="-15"/>
        </w:rPr>
        <w:t xml:space="preserve"> </w:t>
      </w:r>
      <w:r>
        <w:t>kegiatan</w:t>
      </w:r>
      <w:r>
        <w:rPr>
          <w:spacing w:val="-15"/>
        </w:rPr>
        <w:t xml:space="preserve"> </w:t>
      </w:r>
      <w:r>
        <w:t>program dalam</w:t>
      </w:r>
      <w:r>
        <w:rPr>
          <w:spacing w:val="-1"/>
        </w:rPr>
        <w:t xml:space="preserve"> </w:t>
      </w:r>
      <w:r>
        <w:t>satu</w:t>
      </w:r>
      <w:r>
        <w:rPr>
          <w:spacing w:val="-1"/>
        </w:rPr>
        <w:t xml:space="preserve"> </w:t>
      </w:r>
      <w:r>
        <w:t>tahun.</w:t>
      </w:r>
      <w:r>
        <w:rPr>
          <w:spacing w:val="-1"/>
        </w:rPr>
        <w:t xml:space="preserve"> </w:t>
      </w:r>
      <w:r>
        <w:t>Didalam</w:t>
      </w:r>
      <w:r>
        <w:rPr>
          <w:spacing w:val="-1"/>
        </w:rPr>
        <w:t xml:space="preserve"> </w:t>
      </w:r>
      <w:r>
        <w:t>penganggaran prinsipnya</w:t>
      </w:r>
      <w:r>
        <w:rPr>
          <w:spacing w:val="-2"/>
        </w:rPr>
        <w:t xml:space="preserve"> </w:t>
      </w:r>
      <w:r>
        <w:t>adalah</w:t>
      </w:r>
      <w:r>
        <w:rPr>
          <w:spacing w:val="-2"/>
        </w:rPr>
        <w:t xml:space="preserve"> </w:t>
      </w:r>
      <w:r>
        <w:t>merancang</w:t>
      </w:r>
      <w:r>
        <w:rPr>
          <w:spacing w:val="-1"/>
        </w:rPr>
        <w:t xml:space="preserve"> </w:t>
      </w:r>
      <w:r>
        <w:t xml:space="preserve">kebutuhan dana yang digunakan untuk membiayai program dan kegiatan desa di bidang pemerintahan, masyarakat, dan pembangunan. Menentukan besaran dana yang digunakan untuk membiayai program dan kegiatan atau sering disebut dengan pos pengeluaran atau belanja. Mengidentifikasi sumber-sumber pendapatan untuk membiayai belanja yang sudah direncanakan. Prinsip dalam proses penganggaran adalah menentukan terlebih dahulu pos pengeluaran atau belanja, baru pos </w:t>
      </w:r>
      <w:r>
        <w:rPr>
          <w:spacing w:val="-2"/>
        </w:rPr>
        <w:t>pendapatan.</w:t>
      </w:r>
    </w:p>
    <w:p w:rsidR="00316BDB" w:rsidRDefault="00316BDB" w:rsidP="00316BDB">
      <w:pPr>
        <w:pStyle w:val="ListParagraph"/>
        <w:numPr>
          <w:ilvl w:val="0"/>
          <w:numId w:val="17"/>
        </w:numPr>
        <w:tabs>
          <w:tab w:val="left" w:pos="995"/>
        </w:tabs>
        <w:spacing w:before="1"/>
        <w:jc w:val="both"/>
        <w:rPr>
          <w:sz w:val="24"/>
        </w:rPr>
      </w:pPr>
      <w:r>
        <w:rPr>
          <w:spacing w:val="-2"/>
          <w:sz w:val="24"/>
        </w:rPr>
        <w:t>Pelaksanaan</w:t>
      </w:r>
    </w:p>
    <w:p w:rsidR="00316BDB" w:rsidRDefault="00316BDB" w:rsidP="00316BDB">
      <w:pPr>
        <w:pStyle w:val="BodyText"/>
      </w:pPr>
    </w:p>
    <w:p w:rsidR="00316BDB" w:rsidRDefault="00316BDB" w:rsidP="00316BDB">
      <w:pPr>
        <w:pStyle w:val="BodyText"/>
        <w:spacing w:line="480" w:lineRule="auto"/>
        <w:ind w:left="568" w:right="140" w:firstLine="427"/>
        <w:jc w:val="both"/>
      </w:pPr>
      <w:r>
        <w:t>Pelaksanaan menurut Herlianto (2017: 12) terkait dengan kegiatan mengelola dan menggerakan sumber daya manusia dan dana untuk menyelenggarakan kegiatan-kegiatan yang sudah dirumuskan dalam perencanaan sesuai dengan jadwal/waktu yang ditentukan. Ada beberapa hal yang perlu diperhatikan dalam pelaksanaan program, yaitu: Pemerintah desa bertanggungjawab melaksanakan program kegiatan; Pemerintah desa yang dibantu oleh dusun, RT, RW mengumpulkan</w:t>
      </w:r>
      <w:r>
        <w:rPr>
          <w:spacing w:val="-13"/>
        </w:rPr>
        <w:t xml:space="preserve"> </w:t>
      </w:r>
      <w:r>
        <w:t>dana</w:t>
      </w:r>
      <w:r>
        <w:rPr>
          <w:spacing w:val="-14"/>
        </w:rPr>
        <w:t xml:space="preserve"> </w:t>
      </w:r>
      <w:r>
        <w:t>(pendapatan)</w:t>
      </w:r>
      <w:r>
        <w:rPr>
          <w:spacing w:val="-14"/>
        </w:rPr>
        <w:t xml:space="preserve"> </w:t>
      </w:r>
      <w:r>
        <w:t>untuk</w:t>
      </w:r>
      <w:r>
        <w:rPr>
          <w:spacing w:val="-11"/>
        </w:rPr>
        <w:t xml:space="preserve"> </w:t>
      </w:r>
      <w:r>
        <w:t>membiayai</w:t>
      </w:r>
      <w:r>
        <w:rPr>
          <w:spacing w:val="-13"/>
        </w:rPr>
        <w:t xml:space="preserve"> </w:t>
      </w:r>
      <w:r>
        <w:t>pengeluaran;</w:t>
      </w:r>
      <w:r>
        <w:rPr>
          <w:spacing w:val="-13"/>
        </w:rPr>
        <w:t xml:space="preserve"> </w:t>
      </w:r>
      <w:r>
        <w:t>Pemerintah</w:t>
      </w:r>
      <w:r>
        <w:rPr>
          <w:spacing w:val="-13"/>
        </w:rPr>
        <w:t xml:space="preserve"> </w:t>
      </w:r>
      <w:r>
        <w:t>desa mengalokasikan dana untuk membiayai pelaksanaan kegiatan; Kepala Desa melakukan koordinasi dan pengawasan terhadap jalannya kegiatan pemerintah desa; Masyarakat ikut menyumbangkan tenaga, dana, dan ikut berpartisipasi mengawasi jalannya pelaksanaan kegiatan.</w:t>
      </w:r>
    </w:p>
    <w:p w:rsidR="00316BDB" w:rsidRDefault="00316BDB" w:rsidP="00316BDB">
      <w:pPr>
        <w:pStyle w:val="ListParagraph"/>
        <w:numPr>
          <w:ilvl w:val="0"/>
          <w:numId w:val="17"/>
        </w:numPr>
        <w:tabs>
          <w:tab w:val="left" w:pos="994"/>
        </w:tabs>
        <w:spacing w:before="2"/>
        <w:ind w:left="994" w:hanging="359"/>
        <w:jc w:val="both"/>
        <w:rPr>
          <w:sz w:val="24"/>
        </w:rPr>
      </w:pPr>
      <w:r>
        <w:rPr>
          <w:spacing w:val="-2"/>
          <w:sz w:val="24"/>
        </w:rPr>
        <w:t>Penatausahaan</w:t>
      </w:r>
    </w:p>
    <w:p w:rsidR="00316BDB" w:rsidRDefault="00316BDB" w:rsidP="00316BDB">
      <w:pPr>
        <w:pStyle w:val="ListParagraph"/>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1" w:firstLine="427"/>
        <w:jc w:val="both"/>
      </w:pPr>
      <w:r>
        <w:t>Penatausahaan menurut Herlianto (2017: 13) merupakan kegiatan pencatatan yang khusus dilakukan oleh bendahara desa melalui buku kas umum, buku kas pembantu pajak, buku bank desa serta setiap bulan membaut laporan pertanggungjawaban bendahara. Berikut hal-hal yang perlu dilakukan dalam penatausahaan oleh bendahara desa:</w:t>
      </w:r>
    </w:p>
    <w:p w:rsidR="00316BDB" w:rsidRDefault="00316BDB" w:rsidP="00316BDB">
      <w:pPr>
        <w:pStyle w:val="ListParagraph"/>
        <w:numPr>
          <w:ilvl w:val="1"/>
          <w:numId w:val="17"/>
        </w:numPr>
        <w:tabs>
          <w:tab w:val="left" w:pos="1354"/>
        </w:tabs>
        <w:spacing w:before="1"/>
        <w:ind w:left="1354" w:hanging="359"/>
        <w:jc w:val="both"/>
        <w:rPr>
          <w:sz w:val="24"/>
        </w:rPr>
      </w:pPr>
      <w:r>
        <w:rPr>
          <w:sz w:val="24"/>
        </w:rPr>
        <w:t>Penatausahaan</w:t>
      </w:r>
      <w:r>
        <w:rPr>
          <w:spacing w:val="-3"/>
          <w:sz w:val="24"/>
        </w:rPr>
        <w:t xml:space="preserve"> </w:t>
      </w:r>
      <w:r>
        <w:rPr>
          <w:sz w:val="24"/>
        </w:rPr>
        <w:t>Penerimaan</w:t>
      </w:r>
      <w:r>
        <w:rPr>
          <w:spacing w:val="-3"/>
          <w:sz w:val="24"/>
        </w:rPr>
        <w:t xml:space="preserve"> </w:t>
      </w:r>
      <w:r>
        <w:rPr>
          <w:spacing w:val="-4"/>
          <w:sz w:val="24"/>
        </w:rPr>
        <w:t>Desa</w:t>
      </w:r>
    </w:p>
    <w:p w:rsidR="00316BDB" w:rsidRDefault="00316BDB" w:rsidP="00316BDB">
      <w:pPr>
        <w:pStyle w:val="BodyText"/>
      </w:pPr>
    </w:p>
    <w:p w:rsidR="00316BDB" w:rsidRDefault="00316BDB" w:rsidP="00316BDB">
      <w:pPr>
        <w:pStyle w:val="BodyText"/>
        <w:spacing w:line="480" w:lineRule="auto"/>
        <w:ind w:left="995" w:right="137" w:firstLine="292"/>
        <w:jc w:val="both"/>
      </w:pPr>
      <w:r>
        <w:t>Penatausahaan penerimaan desa ini merupakan kegiatan penerimaan yang bersifat tunai yang diterima oleh bendahara desa dengan dibuatkan bukti kuitansi tanda terima dan dicatat oleh bendahara desa pada buku kas umum. Sedangkan untuk penerimaan yang bersifat transfer, bendahara desa akan mendapat informasi dari bank berupa nota kredit atas dana-dana yang masuk ke rekening kas desa, untuk selanjutnya dilakukan pencatatan dalam buku bank. Selain itu, bendahara desa juga membukukan realisasi pendapatan ke dalam buku rincian pendapatan.</w:t>
      </w:r>
    </w:p>
    <w:p w:rsidR="00316BDB" w:rsidRDefault="00316BDB" w:rsidP="00316BDB">
      <w:pPr>
        <w:pStyle w:val="ListParagraph"/>
        <w:numPr>
          <w:ilvl w:val="1"/>
          <w:numId w:val="17"/>
        </w:numPr>
        <w:tabs>
          <w:tab w:val="left" w:pos="1354"/>
        </w:tabs>
        <w:spacing w:before="1"/>
        <w:ind w:left="1354" w:hanging="359"/>
        <w:jc w:val="both"/>
        <w:rPr>
          <w:sz w:val="24"/>
        </w:rPr>
      </w:pPr>
      <w:r>
        <w:rPr>
          <w:sz w:val="24"/>
        </w:rPr>
        <w:t>Penatausahaan</w:t>
      </w:r>
      <w:r>
        <w:rPr>
          <w:spacing w:val="-3"/>
          <w:sz w:val="24"/>
        </w:rPr>
        <w:t xml:space="preserve"> </w:t>
      </w:r>
      <w:r>
        <w:rPr>
          <w:sz w:val="24"/>
        </w:rPr>
        <w:t>Belanja</w:t>
      </w:r>
      <w:r>
        <w:rPr>
          <w:spacing w:val="-3"/>
          <w:sz w:val="24"/>
        </w:rPr>
        <w:t xml:space="preserve"> </w:t>
      </w:r>
      <w:r>
        <w:rPr>
          <w:spacing w:val="-4"/>
          <w:sz w:val="24"/>
        </w:rPr>
        <w:t>Desa</w:t>
      </w:r>
    </w:p>
    <w:p w:rsidR="00316BDB" w:rsidRDefault="00316BDB" w:rsidP="00316BDB">
      <w:pPr>
        <w:pStyle w:val="BodyText"/>
      </w:pPr>
    </w:p>
    <w:p w:rsidR="00316BDB" w:rsidRDefault="00316BDB" w:rsidP="00316BDB">
      <w:pPr>
        <w:pStyle w:val="BodyText"/>
        <w:spacing w:line="480" w:lineRule="auto"/>
        <w:ind w:left="1355" w:right="138"/>
        <w:jc w:val="both"/>
      </w:pPr>
      <w:r>
        <w:t>Penatausahaan belanja desa dilakukan dengan pembuatan bukti kuitansi dan</w:t>
      </w:r>
      <w:r>
        <w:rPr>
          <w:spacing w:val="-9"/>
        </w:rPr>
        <w:t xml:space="preserve"> </w:t>
      </w:r>
      <w:r>
        <w:t>pencatatatan</w:t>
      </w:r>
      <w:r>
        <w:rPr>
          <w:spacing w:val="-9"/>
        </w:rPr>
        <w:t xml:space="preserve"> </w:t>
      </w:r>
      <w:r>
        <w:t>belanja</w:t>
      </w:r>
      <w:r>
        <w:rPr>
          <w:spacing w:val="-8"/>
        </w:rPr>
        <w:t xml:space="preserve"> </w:t>
      </w:r>
      <w:r>
        <w:t>kegiatan</w:t>
      </w:r>
      <w:r>
        <w:rPr>
          <w:spacing w:val="-9"/>
        </w:rPr>
        <w:t xml:space="preserve"> </w:t>
      </w:r>
      <w:r>
        <w:t>tunai</w:t>
      </w:r>
      <w:r>
        <w:rPr>
          <w:spacing w:val="-9"/>
        </w:rPr>
        <w:t xml:space="preserve"> </w:t>
      </w:r>
      <w:r>
        <w:t>oleh</w:t>
      </w:r>
      <w:r>
        <w:rPr>
          <w:spacing w:val="-10"/>
        </w:rPr>
        <w:t xml:space="preserve"> </w:t>
      </w:r>
      <w:r>
        <w:t>bendahara</w:t>
      </w:r>
      <w:r>
        <w:rPr>
          <w:spacing w:val="-11"/>
        </w:rPr>
        <w:t xml:space="preserve"> </w:t>
      </w:r>
      <w:r>
        <w:t>desa</w:t>
      </w:r>
      <w:r>
        <w:rPr>
          <w:spacing w:val="-10"/>
        </w:rPr>
        <w:t xml:space="preserve"> </w:t>
      </w:r>
      <w:r>
        <w:t>pada</w:t>
      </w:r>
      <w:r>
        <w:rPr>
          <w:spacing w:val="-10"/>
        </w:rPr>
        <w:t xml:space="preserve"> </w:t>
      </w:r>
      <w:r>
        <w:t>buku</w:t>
      </w:r>
      <w:r>
        <w:rPr>
          <w:spacing w:val="-9"/>
        </w:rPr>
        <w:t xml:space="preserve"> </w:t>
      </w:r>
      <w:r>
        <w:t>kas umum. Sedangkan untuk belanja kegiatan yang bersifat transfer langsung ke pihak ketiga bendahara melakukan pencatatan ke dalam buku bank. Pencatatan penerimaan baik kas maupun transfer harus disertai dengan bukti yang lengkap dan sah serta dicatat secara benar dan tertib. Selain pencatatan</w:t>
      </w:r>
      <w:r>
        <w:rPr>
          <w:spacing w:val="-4"/>
        </w:rPr>
        <w:t xml:space="preserve"> </w:t>
      </w:r>
      <w:r>
        <w:t>transaksi</w:t>
      </w:r>
      <w:r>
        <w:rPr>
          <w:spacing w:val="-2"/>
        </w:rPr>
        <w:t xml:space="preserve"> </w:t>
      </w:r>
      <w:r>
        <w:t>pada</w:t>
      </w:r>
      <w:r>
        <w:rPr>
          <w:spacing w:val="-2"/>
        </w:rPr>
        <w:t xml:space="preserve"> </w:t>
      </w:r>
      <w:r>
        <w:t>buku</w:t>
      </w:r>
      <w:r>
        <w:rPr>
          <w:spacing w:val="-3"/>
        </w:rPr>
        <w:t xml:space="preserve"> </w:t>
      </w:r>
      <w:r>
        <w:t>kas umum</w:t>
      </w:r>
      <w:r>
        <w:rPr>
          <w:spacing w:val="-3"/>
        </w:rPr>
        <w:t xml:space="preserve"> </w:t>
      </w:r>
      <w:r>
        <w:t>atau</w:t>
      </w:r>
      <w:r>
        <w:rPr>
          <w:spacing w:val="-1"/>
        </w:rPr>
        <w:t xml:space="preserve"> </w:t>
      </w:r>
      <w:r>
        <w:t>buku</w:t>
      </w:r>
      <w:r>
        <w:rPr>
          <w:spacing w:val="-3"/>
        </w:rPr>
        <w:t xml:space="preserve"> </w:t>
      </w:r>
      <w:r>
        <w:t>bank,</w:t>
      </w:r>
      <w:r>
        <w:rPr>
          <w:spacing w:val="-3"/>
        </w:rPr>
        <w:t xml:space="preserve"> </w:t>
      </w:r>
      <w:r>
        <w:t>bendahara</w:t>
      </w:r>
      <w:r>
        <w:rPr>
          <w:spacing w:val="-2"/>
        </w:rPr>
        <w:t xml:space="preserve"> </w:t>
      </w:r>
      <w:r>
        <w:rPr>
          <w:spacing w:val="-4"/>
        </w:rPr>
        <w:t>desa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355" w:right="143"/>
        <w:jc w:val="both"/>
      </w:pPr>
      <w:r>
        <w:rPr>
          <w:spacing w:val="-2"/>
        </w:rPr>
        <w:t>juga</w:t>
      </w:r>
      <w:r>
        <w:rPr>
          <w:spacing w:val="-4"/>
        </w:rPr>
        <w:t xml:space="preserve"> </w:t>
      </w:r>
      <w:r>
        <w:rPr>
          <w:spacing w:val="-2"/>
        </w:rPr>
        <w:t>mencatat</w:t>
      </w:r>
      <w:r>
        <w:rPr>
          <w:spacing w:val="-4"/>
        </w:rPr>
        <w:t xml:space="preserve"> </w:t>
      </w:r>
      <w:r>
        <w:rPr>
          <w:spacing w:val="-2"/>
        </w:rPr>
        <w:t>kewajiban perpajakan</w:t>
      </w:r>
      <w:r>
        <w:rPr>
          <w:spacing w:val="-4"/>
        </w:rPr>
        <w:t xml:space="preserve"> </w:t>
      </w:r>
      <w:r>
        <w:rPr>
          <w:spacing w:val="-2"/>
        </w:rPr>
        <w:t>yang</w:t>
      </w:r>
      <w:r>
        <w:rPr>
          <w:spacing w:val="-4"/>
        </w:rPr>
        <w:t xml:space="preserve"> </w:t>
      </w:r>
      <w:r>
        <w:rPr>
          <w:spacing w:val="-2"/>
        </w:rPr>
        <w:t>dipotong/</w:t>
      </w:r>
      <w:r>
        <w:rPr>
          <w:spacing w:val="-3"/>
        </w:rPr>
        <w:t xml:space="preserve"> </w:t>
      </w:r>
      <w:r>
        <w:rPr>
          <w:spacing w:val="-2"/>
        </w:rPr>
        <w:t>dipungut</w:t>
      </w:r>
      <w:r>
        <w:rPr>
          <w:spacing w:val="-3"/>
        </w:rPr>
        <w:t xml:space="preserve"> </w:t>
      </w:r>
      <w:r>
        <w:rPr>
          <w:spacing w:val="-2"/>
        </w:rPr>
        <w:t>atas</w:t>
      </w:r>
      <w:r>
        <w:rPr>
          <w:spacing w:val="-4"/>
        </w:rPr>
        <w:t xml:space="preserve"> </w:t>
      </w:r>
      <w:r>
        <w:rPr>
          <w:spacing w:val="-2"/>
        </w:rPr>
        <w:t xml:space="preserve">transaksi </w:t>
      </w:r>
      <w:r>
        <w:t>belanja yang dilakukan.</w:t>
      </w:r>
    </w:p>
    <w:p w:rsidR="00316BDB" w:rsidRDefault="00316BDB" w:rsidP="00316BDB">
      <w:pPr>
        <w:pStyle w:val="ListParagraph"/>
        <w:numPr>
          <w:ilvl w:val="1"/>
          <w:numId w:val="17"/>
        </w:numPr>
        <w:tabs>
          <w:tab w:val="left" w:pos="1355"/>
        </w:tabs>
        <w:spacing w:line="480" w:lineRule="auto"/>
        <w:ind w:right="142"/>
        <w:jc w:val="both"/>
        <w:rPr>
          <w:sz w:val="24"/>
        </w:rPr>
      </w:pPr>
      <w:r>
        <w:rPr>
          <w:sz w:val="24"/>
        </w:rPr>
        <w:t>Penatausahaan Pembiayaan Desa Penatusahaan pembiayaan desa dilakukan dengan mencatat penerimaan pembiayaan maupun pengeluaran pembiayaan dalam buku rincian pembiayaan.</w:t>
      </w:r>
    </w:p>
    <w:p w:rsidR="00316BDB" w:rsidRDefault="00316BDB" w:rsidP="00316BDB">
      <w:pPr>
        <w:pStyle w:val="ListParagraph"/>
        <w:numPr>
          <w:ilvl w:val="1"/>
          <w:numId w:val="17"/>
        </w:numPr>
        <w:tabs>
          <w:tab w:val="left" w:pos="1355"/>
        </w:tabs>
        <w:spacing w:before="1" w:line="480" w:lineRule="auto"/>
        <w:ind w:right="143"/>
        <w:jc w:val="both"/>
        <w:rPr>
          <w:sz w:val="24"/>
        </w:rPr>
      </w:pPr>
      <w:r>
        <w:rPr>
          <w:sz w:val="24"/>
        </w:rPr>
        <w:t>Dokumen</w:t>
      </w:r>
      <w:r>
        <w:rPr>
          <w:spacing w:val="-15"/>
          <w:sz w:val="24"/>
        </w:rPr>
        <w:t xml:space="preserve"> </w:t>
      </w:r>
      <w:r>
        <w:rPr>
          <w:sz w:val="24"/>
        </w:rPr>
        <w:t>Penatausahaan</w:t>
      </w:r>
      <w:r>
        <w:rPr>
          <w:spacing w:val="-15"/>
          <w:sz w:val="24"/>
        </w:rPr>
        <w:t xml:space="preserve"> </w:t>
      </w:r>
      <w:r>
        <w:rPr>
          <w:sz w:val="24"/>
        </w:rPr>
        <w:t>oleh</w:t>
      </w:r>
      <w:r>
        <w:rPr>
          <w:spacing w:val="-15"/>
          <w:sz w:val="24"/>
        </w:rPr>
        <w:t xml:space="preserve"> </w:t>
      </w:r>
      <w:r>
        <w:rPr>
          <w:sz w:val="24"/>
        </w:rPr>
        <w:t>Bendahara</w:t>
      </w:r>
      <w:r>
        <w:rPr>
          <w:spacing w:val="-15"/>
          <w:sz w:val="24"/>
        </w:rPr>
        <w:t xml:space="preserve"> </w:t>
      </w:r>
      <w:r>
        <w:rPr>
          <w:sz w:val="24"/>
        </w:rPr>
        <w:t>Desa</w:t>
      </w:r>
      <w:r>
        <w:rPr>
          <w:spacing w:val="-15"/>
          <w:sz w:val="24"/>
        </w:rPr>
        <w:t xml:space="preserve"> </w:t>
      </w:r>
      <w:r>
        <w:rPr>
          <w:sz w:val="24"/>
        </w:rPr>
        <w:t>Akumulasi</w:t>
      </w:r>
      <w:r>
        <w:rPr>
          <w:spacing w:val="-15"/>
          <w:sz w:val="24"/>
        </w:rPr>
        <w:t xml:space="preserve"> </w:t>
      </w:r>
      <w:r>
        <w:rPr>
          <w:sz w:val="24"/>
        </w:rPr>
        <w:t>realisasi</w:t>
      </w:r>
      <w:r>
        <w:rPr>
          <w:spacing w:val="-15"/>
          <w:sz w:val="24"/>
        </w:rPr>
        <w:t xml:space="preserve"> </w:t>
      </w:r>
      <w:r>
        <w:rPr>
          <w:sz w:val="24"/>
        </w:rPr>
        <w:t>belanja dapat dilihat dari dokumen buku pembantu rincian objek belanja.</w:t>
      </w:r>
    </w:p>
    <w:p w:rsidR="00316BDB" w:rsidRDefault="00316BDB" w:rsidP="00316BDB">
      <w:pPr>
        <w:pStyle w:val="ListParagraph"/>
        <w:numPr>
          <w:ilvl w:val="1"/>
          <w:numId w:val="17"/>
        </w:numPr>
        <w:tabs>
          <w:tab w:val="left" w:pos="1355"/>
        </w:tabs>
        <w:spacing w:line="480" w:lineRule="auto"/>
        <w:ind w:right="144"/>
        <w:jc w:val="both"/>
        <w:rPr>
          <w:sz w:val="24"/>
        </w:rPr>
      </w:pPr>
      <w:r>
        <w:rPr>
          <w:sz w:val="24"/>
        </w:rPr>
        <w:t>Laporan Bendahara Desa Bendahara wajib mempertanggungjawabkan laporan keuangan melalui laporan pertanggungjawaban.</w:t>
      </w:r>
    </w:p>
    <w:p w:rsidR="00316BDB" w:rsidRDefault="00316BDB" w:rsidP="00316BDB">
      <w:pPr>
        <w:pStyle w:val="BodyText"/>
      </w:pPr>
    </w:p>
    <w:p w:rsidR="00316BDB" w:rsidRDefault="00316BDB" w:rsidP="00316BDB">
      <w:pPr>
        <w:pStyle w:val="BodyText"/>
      </w:pPr>
    </w:p>
    <w:p w:rsidR="00316BDB" w:rsidRDefault="00316BDB" w:rsidP="00316BDB">
      <w:pPr>
        <w:pStyle w:val="BodyText"/>
        <w:spacing w:line="480" w:lineRule="auto"/>
        <w:ind w:left="568" w:right="138" w:firstLine="720"/>
        <w:jc w:val="both"/>
      </w:pPr>
      <w:r>
        <w:t>Menurut permandagri No.113 Tahun 2014 tentang pengelolaan keuangan Desa. Yakni semua kegiatan yang meliputi perencanaan, pelaksanaan, pelaporan, dan pertanggung jawaban keuangan desa ditugaskan dan didanai oleh APBN. Dalam ketentuan umum Permendagri No.37 Tahun 2007 tentang pengelolaan keuangan desa juga dijelaskan pemberian hak otonom kepada desa dengan tujuan dapat memberikan kesempatan pemerintah desa</w:t>
      </w:r>
      <w:r>
        <w:rPr>
          <w:spacing w:val="-1"/>
        </w:rPr>
        <w:t xml:space="preserve"> </w:t>
      </w:r>
      <w:r>
        <w:t>untuk mengelola</w:t>
      </w:r>
      <w:r>
        <w:rPr>
          <w:spacing w:val="-1"/>
        </w:rPr>
        <w:t xml:space="preserve"> </w:t>
      </w:r>
      <w:r>
        <w:t>keuangan secara sendiri termasuk sumber pendapatan dan pembelanjaan anggaran. Kinerja yaitu kemampuan</w:t>
      </w:r>
      <w:r>
        <w:rPr>
          <w:spacing w:val="-15"/>
        </w:rPr>
        <w:t xml:space="preserve"> </w:t>
      </w:r>
      <w:r>
        <w:t>dalam</w:t>
      </w:r>
      <w:r>
        <w:rPr>
          <w:spacing w:val="-15"/>
        </w:rPr>
        <w:t xml:space="preserve"> </w:t>
      </w:r>
      <w:r>
        <w:t>melaksanakan</w:t>
      </w:r>
      <w:r>
        <w:rPr>
          <w:spacing w:val="-15"/>
        </w:rPr>
        <w:t xml:space="preserve"> </w:t>
      </w:r>
      <w:r>
        <w:t>suatu</w:t>
      </w:r>
      <w:r>
        <w:rPr>
          <w:spacing w:val="-15"/>
        </w:rPr>
        <w:t xml:space="preserve"> </w:t>
      </w:r>
      <w:r>
        <w:t>kegiatan</w:t>
      </w:r>
      <w:r>
        <w:rPr>
          <w:spacing w:val="-15"/>
        </w:rPr>
        <w:t xml:space="preserve"> </w:t>
      </w:r>
      <w:r>
        <w:t>dalam</w:t>
      </w:r>
      <w:r>
        <w:rPr>
          <w:spacing w:val="-15"/>
        </w:rPr>
        <w:t xml:space="preserve"> </w:t>
      </w:r>
      <w:r>
        <w:t>tujuan,visi,</w:t>
      </w:r>
      <w:r>
        <w:rPr>
          <w:spacing w:val="-15"/>
        </w:rPr>
        <w:t xml:space="preserve"> </w:t>
      </w:r>
      <w:r>
        <w:t>dan</w:t>
      </w:r>
      <w:r>
        <w:rPr>
          <w:spacing w:val="-15"/>
        </w:rPr>
        <w:t xml:space="preserve"> </w:t>
      </w:r>
      <w:r>
        <w:t>misi</w:t>
      </w:r>
      <w:r>
        <w:rPr>
          <w:spacing w:val="-15"/>
        </w:rPr>
        <w:t xml:space="preserve"> </w:t>
      </w:r>
      <w:r>
        <w:t xml:space="preserve">sebuah organisasi (Nurzianti dan Anita,2014) Selain itu, Mardiasmo (2009) mengemukakan bahwa indikator kinerja dapat diukur dengan (1) efisiensi, yaitu perbandingan antara keluaran dan masukan terkait dengan tujuan atau standar kinerja yang telah ditetapkan. (2) Efektivitas adalah tingkat perbandingan antara </w:t>
      </w:r>
      <w:r>
        <w:rPr>
          <w:spacing w:val="-2"/>
        </w:rPr>
        <w:t>realisasi</w:t>
      </w:r>
      <w:r>
        <w:rPr>
          <w:spacing w:val="-4"/>
        </w:rPr>
        <w:t xml:space="preserve"> </w:t>
      </w:r>
      <w:r>
        <w:rPr>
          <w:spacing w:val="-2"/>
        </w:rPr>
        <w:t>hasil yang</w:t>
      </w:r>
      <w:r>
        <w:rPr>
          <w:spacing w:val="-4"/>
        </w:rPr>
        <w:t xml:space="preserve"> </w:t>
      </w:r>
      <w:r>
        <w:rPr>
          <w:spacing w:val="-2"/>
        </w:rPr>
        <w:t>direncanakan</w:t>
      </w:r>
      <w:r>
        <w:rPr>
          <w:spacing w:val="-3"/>
        </w:rPr>
        <w:t xml:space="preserve"> </w:t>
      </w:r>
      <w:r>
        <w:rPr>
          <w:spacing w:val="-2"/>
        </w:rPr>
        <w:t>dan</w:t>
      </w:r>
      <w:r>
        <w:rPr>
          <w:spacing w:val="-3"/>
        </w:rPr>
        <w:t xml:space="preserve"> </w:t>
      </w:r>
      <w:r>
        <w:rPr>
          <w:spacing w:val="-2"/>
        </w:rPr>
        <w:t>tujuan</w:t>
      </w:r>
      <w:r>
        <w:rPr>
          <w:spacing w:val="-3"/>
        </w:rPr>
        <w:t xml:space="preserve"> </w:t>
      </w:r>
      <w:r>
        <w:rPr>
          <w:spacing w:val="-2"/>
        </w:rPr>
        <w:t>yang</w:t>
      </w:r>
      <w:r>
        <w:rPr>
          <w:spacing w:val="-4"/>
        </w:rPr>
        <w:t xml:space="preserve"> </w:t>
      </w:r>
      <w:r>
        <w:rPr>
          <w:spacing w:val="-2"/>
        </w:rPr>
        <w:t>ditetapkan.</w:t>
      </w:r>
      <w:r>
        <w:rPr>
          <w:spacing w:val="-3"/>
        </w:rPr>
        <w:t xml:space="preserve"> </w:t>
      </w:r>
      <w:r>
        <w:rPr>
          <w:spacing w:val="-2"/>
        </w:rPr>
        <w:t>(3)</w:t>
      </w:r>
      <w:r>
        <w:rPr>
          <w:spacing w:val="-4"/>
        </w:rPr>
        <w:t xml:space="preserve"> </w:t>
      </w:r>
      <w:r>
        <w:rPr>
          <w:spacing w:val="-2"/>
        </w:rPr>
        <w:t>Ekonomi mengacu</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pada</w:t>
      </w:r>
      <w:r>
        <w:rPr>
          <w:spacing w:val="-5"/>
        </w:rPr>
        <w:t xml:space="preserve"> </w:t>
      </w:r>
      <w:r>
        <w:t>perbandingan</w:t>
      </w:r>
      <w:r>
        <w:rPr>
          <w:spacing w:val="-4"/>
        </w:rPr>
        <w:t xml:space="preserve"> </w:t>
      </w:r>
      <w:r>
        <w:t>antara</w:t>
      </w:r>
      <w:r>
        <w:rPr>
          <w:spacing w:val="-5"/>
        </w:rPr>
        <w:t xml:space="preserve"> </w:t>
      </w:r>
      <w:r>
        <w:t>input</w:t>
      </w:r>
      <w:r>
        <w:rPr>
          <w:spacing w:val="-4"/>
        </w:rPr>
        <w:t xml:space="preserve"> </w:t>
      </w:r>
      <w:r>
        <w:t>dan</w:t>
      </w:r>
      <w:r>
        <w:rPr>
          <w:spacing w:val="-4"/>
        </w:rPr>
        <w:t xml:space="preserve"> </w:t>
      </w:r>
      <w:r>
        <w:t>nilai</w:t>
      </w:r>
      <w:r>
        <w:rPr>
          <w:spacing w:val="-6"/>
        </w:rPr>
        <w:t xml:space="preserve"> </w:t>
      </w:r>
      <w:r>
        <w:t>input</w:t>
      </w:r>
      <w:r>
        <w:rPr>
          <w:spacing w:val="-6"/>
        </w:rPr>
        <w:t xml:space="preserve"> </w:t>
      </w:r>
      <w:r>
        <w:t>yang</w:t>
      </w:r>
      <w:r>
        <w:rPr>
          <w:spacing w:val="-4"/>
        </w:rPr>
        <w:t xml:space="preserve"> </w:t>
      </w:r>
      <w:r>
        <w:t>dinyatakan</w:t>
      </w:r>
      <w:r>
        <w:rPr>
          <w:spacing w:val="-4"/>
        </w:rPr>
        <w:t xml:space="preserve"> </w:t>
      </w:r>
      <w:r>
        <w:t>dalam</w:t>
      </w:r>
      <w:r>
        <w:rPr>
          <w:spacing w:val="-4"/>
        </w:rPr>
        <w:t xml:space="preserve"> </w:t>
      </w:r>
      <w:r>
        <w:t>satuan</w:t>
      </w:r>
      <w:r>
        <w:rPr>
          <w:spacing w:val="-4"/>
        </w:rPr>
        <w:t xml:space="preserve"> </w:t>
      </w:r>
      <w:r>
        <w:t>mata uang dan laporan yang sesuai.Menurut penelitian Suwondo et al. (2013), alat ukur kinerja</w:t>
      </w:r>
      <w:r>
        <w:rPr>
          <w:spacing w:val="-11"/>
        </w:rPr>
        <w:t xml:space="preserve"> </w:t>
      </w:r>
      <w:r>
        <w:t>mencakup</w:t>
      </w:r>
      <w:r>
        <w:rPr>
          <w:spacing w:val="-10"/>
        </w:rPr>
        <w:t xml:space="preserve"> </w:t>
      </w:r>
      <w:r>
        <w:t>aspek-aspek</w:t>
      </w:r>
      <w:r>
        <w:rPr>
          <w:spacing w:val="-10"/>
        </w:rPr>
        <w:t xml:space="preserve"> </w:t>
      </w:r>
      <w:r>
        <w:t>yang</w:t>
      </w:r>
      <w:r>
        <w:rPr>
          <w:spacing w:val="-10"/>
        </w:rPr>
        <w:t xml:space="preserve"> </w:t>
      </w:r>
      <w:r>
        <w:t>mempengaruhi</w:t>
      </w:r>
      <w:r>
        <w:rPr>
          <w:spacing w:val="-10"/>
        </w:rPr>
        <w:t xml:space="preserve"> </w:t>
      </w:r>
      <w:r>
        <w:t>kualitas</w:t>
      </w:r>
      <w:r>
        <w:rPr>
          <w:spacing w:val="-11"/>
        </w:rPr>
        <w:t xml:space="preserve"> </w:t>
      </w:r>
      <w:r>
        <w:t>pelaksanaan</w:t>
      </w:r>
      <w:r>
        <w:rPr>
          <w:spacing w:val="-10"/>
        </w:rPr>
        <w:t xml:space="preserve"> </w:t>
      </w:r>
      <w:r>
        <w:t>tugas</w:t>
      </w:r>
      <w:r>
        <w:rPr>
          <w:spacing w:val="-11"/>
        </w:rPr>
        <w:t xml:space="preserve"> </w:t>
      </w:r>
      <w:r>
        <w:t>dan dapat</w:t>
      </w:r>
      <w:r>
        <w:rPr>
          <w:spacing w:val="15"/>
        </w:rPr>
        <w:t xml:space="preserve"> </w:t>
      </w:r>
      <w:r>
        <w:t>mempengaruhi</w:t>
      </w:r>
      <w:r>
        <w:rPr>
          <w:spacing w:val="18"/>
        </w:rPr>
        <w:t xml:space="preserve"> </w:t>
      </w:r>
      <w:r>
        <w:t>kualitas</w:t>
      </w:r>
      <w:r>
        <w:rPr>
          <w:spacing w:val="17"/>
        </w:rPr>
        <w:t xml:space="preserve"> </w:t>
      </w:r>
      <w:r>
        <w:t>pelaksanaan</w:t>
      </w:r>
      <w:r>
        <w:rPr>
          <w:spacing w:val="17"/>
        </w:rPr>
        <w:t xml:space="preserve"> </w:t>
      </w:r>
      <w:r>
        <w:t>tugas</w:t>
      </w:r>
      <w:r>
        <w:rPr>
          <w:spacing w:val="19"/>
        </w:rPr>
        <w:t xml:space="preserve"> </w:t>
      </w:r>
      <w:r>
        <w:t>Aspek.</w:t>
      </w:r>
      <w:r>
        <w:rPr>
          <w:spacing w:val="20"/>
        </w:rPr>
        <w:t xml:space="preserve"> </w:t>
      </w:r>
      <w:r>
        <w:t>Isi</w:t>
      </w:r>
      <w:r>
        <w:rPr>
          <w:spacing w:val="18"/>
        </w:rPr>
        <w:t xml:space="preserve"> </w:t>
      </w:r>
      <w:r>
        <w:t>pengukuran</w:t>
      </w:r>
      <w:r>
        <w:rPr>
          <w:spacing w:val="22"/>
        </w:rPr>
        <w:t xml:space="preserve"> </w:t>
      </w:r>
      <w:r>
        <w:rPr>
          <w:spacing w:val="-2"/>
        </w:rPr>
        <w:t>meliputi:</w:t>
      </w:r>
    </w:p>
    <w:p w:rsidR="00316BDB" w:rsidRDefault="00316BDB" w:rsidP="00316BDB">
      <w:pPr>
        <w:pStyle w:val="BodyText"/>
        <w:spacing w:before="1" w:line="480" w:lineRule="auto"/>
        <w:ind w:left="568" w:right="139"/>
        <w:jc w:val="both"/>
      </w:pPr>
      <w:r>
        <w:t>(1) prestasi kerja: (2) pengetahuan profesional: (3) perilaku: (4) kepemimpinan. yang disampaikan setiap bulan kepada</w:t>
      </w:r>
      <w:r>
        <w:rPr>
          <w:spacing w:val="-1"/>
        </w:rPr>
        <w:t xml:space="preserve"> </w:t>
      </w:r>
      <w:r>
        <w:t>kepala desa</w:t>
      </w:r>
      <w:r>
        <w:rPr>
          <w:spacing w:val="-1"/>
        </w:rPr>
        <w:t xml:space="preserve"> </w:t>
      </w:r>
      <w:r>
        <w:t>paling lambat tanggal 10 bulan berikutnya.</w:t>
      </w:r>
      <w:r>
        <w:rPr>
          <w:spacing w:val="-2"/>
        </w:rPr>
        <w:t xml:space="preserve"> </w:t>
      </w:r>
      <w:r>
        <w:t>Serta</w:t>
      </w:r>
      <w:r>
        <w:rPr>
          <w:spacing w:val="-4"/>
        </w:rPr>
        <w:t xml:space="preserve"> </w:t>
      </w:r>
      <w:r>
        <w:t>sebelumnya,</w:t>
      </w:r>
      <w:r>
        <w:rPr>
          <w:spacing w:val="-3"/>
        </w:rPr>
        <w:t xml:space="preserve"> </w:t>
      </w:r>
      <w:r>
        <w:t>bendahara</w:t>
      </w:r>
      <w:r>
        <w:rPr>
          <w:spacing w:val="-3"/>
        </w:rPr>
        <w:t xml:space="preserve"> </w:t>
      </w:r>
      <w:r>
        <w:t>melakukan</w:t>
      </w:r>
      <w:r>
        <w:rPr>
          <w:spacing w:val="-2"/>
        </w:rPr>
        <w:t xml:space="preserve"> </w:t>
      </w:r>
      <w:r>
        <w:t>tutup</w:t>
      </w:r>
      <w:r>
        <w:rPr>
          <w:spacing w:val="-2"/>
        </w:rPr>
        <w:t xml:space="preserve"> </w:t>
      </w:r>
      <w:r>
        <w:t>buku</w:t>
      </w:r>
      <w:r>
        <w:rPr>
          <w:spacing w:val="-2"/>
        </w:rPr>
        <w:t xml:space="preserve"> </w:t>
      </w:r>
      <w:r>
        <w:t>setiap</w:t>
      </w:r>
      <w:r>
        <w:rPr>
          <w:spacing w:val="-2"/>
        </w:rPr>
        <w:t xml:space="preserve"> </w:t>
      </w:r>
      <w:r>
        <w:t>akhir</w:t>
      </w:r>
      <w:r>
        <w:rPr>
          <w:spacing w:val="-3"/>
        </w:rPr>
        <w:t xml:space="preserve"> </w:t>
      </w:r>
      <w:r>
        <w:t>bulan secara tertib, meliputi buku kas umum, buku bank, buku pajak dan buku rincian pendapatan yang dilakukan bersama dengan kepala desa</w:t>
      </w:r>
    </w:p>
    <w:p w:rsidR="00316BDB" w:rsidRDefault="00316BDB" w:rsidP="00316BDB">
      <w:pPr>
        <w:pStyle w:val="BodyText"/>
        <w:spacing w:line="480" w:lineRule="auto"/>
        <w:ind w:left="568" w:right="137" w:firstLine="720"/>
        <w:jc w:val="both"/>
      </w:pPr>
      <w:r>
        <w:t>Berdasarkan permasalahan di atas bahwa keterbatasan keuangan Desa tersebut</w:t>
      </w:r>
      <w:r>
        <w:rPr>
          <w:spacing w:val="-13"/>
        </w:rPr>
        <w:t xml:space="preserve"> </w:t>
      </w:r>
      <w:r>
        <w:t>menjadi</w:t>
      </w:r>
      <w:r>
        <w:rPr>
          <w:spacing w:val="-13"/>
        </w:rPr>
        <w:t xml:space="preserve"> </w:t>
      </w:r>
      <w:r>
        <w:t>sebuah</w:t>
      </w:r>
      <w:r>
        <w:rPr>
          <w:spacing w:val="-11"/>
        </w:rPr>
        <w:t xml:space="preserve"> </w:t>
      </w:r>
      <w:r>
        <w:t>masalah</w:t>
      </w:r>
      <w:r>
        <w:rPr>
          <w:spacing w:val="-14"/>
        </w:rPr>
        <w:t xml:space="preserve"> </w:t>
      </w:r>
      <w:r>
        <w:t>serius,</w:t>
      </w:r>
      <w:r>
        <w:rPr>
          <w:spacing w:val="-13"/>
        </w:rPr>
        <w:t xml:space="preserve"> </w:t>
      </w:r>
      <w:r>
        <w:t>yang</w:t>
      </w:r>
      <w:r>
        <w:rPr>
          <w:spacing w:val="-13"/>
        </w:rPr>
        <w:t xml:space="preserve"> </w:t>
      </w:r>
      <w:r>
        <w:t>menjadi</w:t>
      </w:r>
      <w:r>
        <w:rPr>
          <w:spacing w:val="-13"/>
        </w:rPr>
        <w:t xml:space="preserve"> </w:t>
      </w:r>
      <w:r>
        <w:t>perhatian</w:t>
      </w:r>
      <w:r>
        <w:rPr>
          <w:spacing w:val="-13"/>
        </w:rPr>
        <w:t xml:space="preserve"> </w:t>
      </w:r>
      <w:r>
        <w:t>yang</w:t>
      </w:r>
      <w:r>
        <w:rPr>
          <w:spacing w:val="-13"/>
        </w:rPr>
        <w:t xml:space="preserve"> </w:t>
      </w:r>
      <w:r>
        <w:t>seksama</w:t>
      </w:r>
      <w:r>
        <w:rPr>
          <w:spacing w:val="-14"/>
        </w:rPr>
        <w:t xml:space="preserve"> </w:t>
      </w:r>
      <w:r>
        <w:t>baik dari</w:t>
      </w:r>
      <w:r>
        <w:rPr>
          <w:spacing w:val="-7"/>
        </w:rPr>
        <w:t xml:space="preserve"> </w:t>
      </w:r>
      <w:r>
        <w:t>kalangan</w:t>
      </w:r>
      <w:r>
        <w:rPr>
          <w:spacing w:val="-7"/>
        </w:rPr>
        <w:t xml:space="preserve"> </w:t>
      </w:r>
      <w:r>
        <w:t>pemerintah</w:t>
      </w:r>
      <w:r>
        <w:rPr>
          <w:spacing w:val="-5"/>
        </w:rPr>
        <w:t xml:space="preserve"> </w:t>
      </w:r>
      <w:r>
        <w:t>Desa,</w:t>
      </w:r>
      <w:r>
        <w:rPr>
          <w:spacing w:val="-7"/>
        </w:rPr>
        <w:t xml:space="preserve"> </w:t>
      </w:r>
      <w:r>
        <w:t>pemerintah</w:t>
      </w:r>
      <w:r>
        <w:rPr>
          <w:spacing w:val="-7"/>
        </w:rPr>
        <w:t xml:space="preserve"> </w:t>
      </w:r>
      <w:r>
        <w:t>pusat</w:t>
      </w:r>
      <w:r>
        <w:rPr>
          <w:spacing w:val="-4"/>
        </w:rPr>
        <w:t xml:space="preserve"> </w:t>
      </w:r>
      <w:r>
        <w:t>dan</w:t>
      </w:r>
      <w:r>
        <w:rPr>
          <w:spacing w:val="-7"/>
        </w:rPr>
        <w:t xml:space="preserve"> </w:t>
      </w:r>
      <w:r>
        <w:t>kabupaten</w:t>
      </w:r>
      <w:r>
        <w:rPr>
          <w:spacing w:val="-5"/>
        </w:rPr>
        <w:t xml:space="preserve"> </w:t>
      </w:r>
      <w:r>
        <w:t>maupun</w:t>
      </w:r>
      <w:r>
        <w:rPr>
          <w:spacing w:val="-7"/>
        </w:rPr>
        <w:t xml:space="preserve"> </w:t>
      </w:r>
      <w:r>
        <w:t>kalangan akademisi, LSM dan lain sebagainya yang menaruh perhatian tentang Desa. Desa atau yang disebut dengan nama lain telah ada sebelum Indonesia terbentuk. Penjelasan Pasal 18 UUD 1945 (se belum amandemen) menyebutkan bahwa “Dalam teritori Negara Indonesia terdapat lebih kurang 250 “Zelfbesturende landschappen”</w:t>
      </w:r>
      <w:r>
        <w:rPr>
          <w:spacing w:val="-2"/>
        </w:rPr>
        <w:t xml:space="preserve"> </w:t>
      </w:r>
      <w:r>
        <w:t>dan</w:t>
      </w:r>
      <w:r>
        <w:rPr>
          <w:spacing w:val="-1"/>
        </w:rPr>
        <w:t xml:space="preserve"> </w:t>
      </w:r>
      <w:r>
        <w:t>“Volksgemeenschappen”</w:t>
      </w:r>
      <w:r>
        <w:rPr>
          <w:spacing w:val="-2"/>
        </w:rPr>
        <w:t xml:space="preserve"> </w:t>
      </w:r>
      <w:r>
        <w:t>seperti</w:t>
      </w:r>
      <w:r>
        <w:rPr>
          <w:spacing w:val="-1"/>
        </w:rPr>
        <w:t xml:space="preserve"> </w:t>
      </w:r>
      <w:r>
        <w:t>desa</w:t>
      </w:r>
      <w:r>
        <w:rPr>
          <w:spacing w:val="-2"/>
        </w:rPr>
        <w:t xml:space="preserve"> </w:t>
      </w:r>
      <w:r>
        <w:t>di</w:t>
      </w:r>
      <w:r>
        <w:rPr>
          <w:spacing w:val="-1"/>
        </w:rPr>
        <w:t xml:space="preserve"> </w:t>
      </w:r>
      <w:r>
        <w:t>Jawa</w:t>
      </w:r>
      <w:r>
        <w:rPr>
          <w:spacing w:val="-3"/>
        </w:rPr>
        <w:t xml:space="preserve"> </w:t>
      </w:r>
      <w:r>
        <w:t>dan</w:t>
      </w:r>
      <w:r>
        <w:rPr>
          <w:spacing w:val="-1"/>
        </w:rPr>
        <w:t xml:space="preserve"> </w:t>
      </w:r>
      <w:r>
        <w:t>Bali,</w:t>
      </w:r>
      <w:r>
        <w:rPr>
          <w:spacing w:val="-1"/>
        </w:rPr>
        <w:t xml:space="preserve"> </w:t>
      </w:r>
      <w:r>
        <w:t>Nagari di Minangkabau, dusun dan marga di Palembang, dan sebagainya. Daerah-daerah itu mempunyai susunan Asli dan oleh karenanya dapat dianggap sebagai daerah yang bersifat istimewa.Negara Republik Indonesia menghormati kedudukan daerah-daerah istimewa tersebut dan segala peraturan negara yang mengenai daerahdaerah itu akan mengingati hak-hak asal usul daerah tersebut”.Oleh sebab itu,</w:t>
      </w:r>
      <w:r>
        <w:rPr>
          <w:spacing w:val="28"/>
        </w:rPr>
        <w:t xml:space="preserve">  </w:t>
      </w:r>
      <w:r>
        <w:t>lahirnya</w:t>
      </w:r>
      <w:r>
        <w:rPr>
          <w:spacing w:val="27"/>
        </w:rPr>
        <w:t xml:space="preserve">  </w:t>
      </w:r>
      <w:r>
        <w:t>UU</w:t>
      </w:r>
      <w:r>
        <w:rPr>
          <w:spacing w:val="28"/>
        </w:rPr>
        <w:t xml:space="preserve">  </w:t>
      </w:r>
      <w:r>
        <w:t>No.</w:t>
      </w:r>
      <w:r>
        <w:rPr>
          <w:spacing w:val="27"/>
        </w:rPr>
        <w:t xml:space="preserve">  </w:t>
      </w:r>
      <w:r>
        <w:t>6/2014</w:t>
      </w:r>
      <w:r>
        <w:rPr>
          <w:spacing w:val="29"/>
        </w:rPr>
        <w:t xml:space="preserve">  </w:t>
      </w:r>
      <w:r>
        <w:t>merupakan</w:t>
      </w:r>
      <w:r>
        <w:rPr>
          <w:spacing w:val="28"/>
        </w:rPr>
        <w:t xml:space="preserve">  </w:t>
      </w:r>
      <w:r>
        <w:t>bentuk</w:t>
      </w:r>
      <w:r>
        <w:rPr>
          <w:spacing w:val="28"/>
        </w:rPr>
        <w:t xml:space="preserve">  </w:t>
      </w:r>
      <w:r>
        <w:t>pengakuan</w:t>
      </w:r>
      <w:r>
        <w:rPr>
          <w:spacing w:val="28"/>
        </w:rPr>
        <w:t xml:space="preserve">  </w:t>
      </w:r>
      <w:r>
        <w:t>dan</w:t>
      </w:r>
      <w:r>
        <w:rPr>
          <w:spacing w:val="29"/>
        </w:rPr>
        <w:t xml:space="preserve">  </w:t>
      </w:r>
      <w:r>
        <w:rPr>
          <w:spacing w:val="-2"/>
        </w:rPr>
        <w:t>jaminan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7"/>
        <w:jc w:val="both"/>
      </w:pPr>
      <w:r>
        <w:t>keberlangsungan Desa oleh Negara dalam wilayah Negara Kesatuan Republik Indonesia.12 Salah satu subtansi yang diatur dalam UU No. 6 Tahun 2014 adalah mengenai keuangan Desa. Pasal 1 angka 10 UU No. 6 Tahun 2014 memberikan definisi</w:t>
      </w:r>
      <w:r>
        <w:rPr>
          <w:spacing w:val="-8"/>
        </w:rPr>
        <w:t xml:space="preserve"> </w:t>
      </w:r>
      <w:r>
        <w:t>keuangan</w:t>
      </w:r>
      <w:r>
        <w:rPr>
          <w:spacing w:val="-8"/>
        </w:rPr>
        <w:t xml:space="preserve"> </w:t>
      </w:r>
      <w:r>
        <w:t>Desa</w:t>
      </w:r>
      <w:r>
        <w:rPr>
          <w:spacing w:val="-7"/>
        </w:rPr>
        <w:t xml:space="preserve"> </w:t>
      </w:r>
      <w:r>
        <w:t>adalah</w:t>
      </w:r>
      <w:r>
        <w:rPr>
          <w:spacing w:val="-9"/>
        </w:rPr>
        <w:t xml:space="preserve"> </w:t>
      </w:r>
      <w:r>
        <w:t>semua</w:t>
      </w:r>
      <w:r>
        <w:rPr>
          <w:spacing w:val="-9"/>
        </w:rPr>
        <w:t xml:space="preserve"> </w:t>
      </w:r>
      <w:r>
        <w:t>hak</w:t>
      </w:r>
      <w:r>
        <w:rPr>
          <w:spacing w:val="-6"/>
        </w:rPr>
        <w:t xml:space="preserve"> </w:t>
      </w:r>
      <w:r>
        <w:t>dan</w:t>
      </w:r>
      <w:r>
        <w:rPr>
          <w:spacing w:val="-8"/>
        </w:rPr>
        <w:t xml:space="preserve"> </w:t>
      </w:r>
      <w:r>
        <w:t>kewajiban</w:t>
      </w:r>
      <w:r>
        <w:rPr>
          <w:spacing w:val="-8"/>
        </w:rPr>
        <w:t xml:space="preserve"> </w:t>
      </w:r>
      <w:r>
        <w:t>yang</w:t>
      </w:r>
      <w:r>
        <w:rPr>
          <w:spacing w:val="-8"/>
        </w:rPr>
        <w:t xml:space="preserve"> </w:t>
      </w:r>
      <w:r>
        <w:t>dapat</w:t>
      </w:r>
      <w:r>
        <w:rPr>
          <w:spacing w:val="-8"/>
        </w:rPr>
        <w:t xml:space="preserve"> </w:t>
      </w:r>
      <w:r>
        <w:t>dinilai</w:t>
      </w:r>
      <w:r>
        <w:rPr>
          <w:spacing w:val="-8"/>
        </w:rPr>
        <w:t xml:space="preserve"> </w:t>
      </w:r>
      <w:r>
        <w:t>dengan uang serta segala sesuatu berupa uang dan barang yang berhubungan dengan pelaksanaan</w:t>
      </w:r>
      <w:r>
        <w:rPr>
          <w:spacing w:val="-15"/>
        </w:rPr>
        <w:t xml:space="preserve"> </w:t>
      </w:r>
      <w:r>
        <w:t>hak</w:t>
      </w:r>
      <w:r>
        <w:rPr>
          <w:spacing w:val="-15"/>
        </w:rPr>
        <w:t xml:space="preserve"> </w:t>
      </w:r>
      <w:r>
        <w:t>dan</w:t>
      </w:r>
      <w:r>
        <w:rPr>
          <w:spacing w:val="-15"/>
        </w:rPr>
        <w:t xml:space="preserve"> </w:t>
      </w:r>
      <w:r>
        <w:t>kewajiban</w:t>
      </w:r>
      <w:r>
        <w:rPr>
          <w:spacing w:val="-15"/>
        </w:rPr>
        <w:t xml:space="preserve"> </w:t>
      </w:r>
      <w:r>
        <w:t>Desa.</w:t>
      </w:r>
      <w:r>
        <w:rPr>
          <w:spacing w:val="-15"/>
        </w:rPr>
        <w:t xml:space="preserve"> </w:t>
      </w:r>
      <w:r>
        <w:t>Pengertian</w:t>
      </w:r>
      <w:r>
        <w:rPr>
          <w:spacing w:val="-15"/>
        </w:rPr>
        <w:t xml:space="preserve"> </w:t>
      </w:r>
      <w:r>
        <w:t>hak</w:t>
      </w:r>
      <w:r>
        <w:rPr>
          <w:spacing w:val="-15"/>
        </w:rPr>
        <w:t xml:space="preserve"> </w:t>
      </w:r>
      <w:r>
        <w:t>dan</w:t>
      </w:r>
      <w:r>
        <w:rPr>
          <w:spacing w:val="-15"/>
        </w:rPr>
        <w:t xml:space="preserve"> </w:t>
      </w:r>
      <w:r>
        <w:t>kewajiban</w:t>
      </w:r>
      <w:r>
        <w:rPr>
          <w:spacing w:val="-15"/>
        </w:rPr>
        <w:t xml:space="preserve"> </w:t>
      </w:r>
      <w:r>
        <w:t>tersebut</w:t>
      </w:r>
      <w:r>
        <w:rPr>
          <w:spacing w:val="-15"/>
        </w:rPr>
        <w:t xml:space="preserve"> </w:t>
      </w:r>
      <w:r>
        <w:t>adalah semua yang menimbulkan pendapatan, belanja, pembiayaan dan pengelolaan Keuangan Desa. Pada Pasal 71 ayat (2) UU No. 6 Tahun 2014 disebutkan: “Hak dan kewajiban sebagaimana dimaksud pada ayat (1) menimbulkanpendapatan, belanja, pembiayaan, dan pengelolaan Keuangan Desa”. Sumber</w:t>
      </w:r>
      <w:r>
        <w:rPr>
          <w:spacing w:val="-1"/>
        </w:rPr>
        <w:t xml:space="preserve"> </w:t>
      </w:r>
      <w:r>
        <w:t>pendapatan Desa sebagaimana dimaksud pada Pasal 71 ayat (2) diatas terdiri dari:</w:t>
      </w:r>
    </w:p>
    <w:p w:rsidR="00316BDB" w:rsidRDefault="00316BDB" w:rsidP="00316BDB">
      <w:pPr>
        <w:pStyle w:val="ListParagraph"/>
        <w:numPr>
          <w:ilvl w:val="2"/>
          <w:numId w:val="17"/>
        </w:numPr>
        <w:tabs>
          <w:tab w:val="left" w:pos="2008"/>
        </w:tabs>
        <w:spacing w:before="1"/>
        <w:ind w:left="2008"/>
        <w:jc w:val="both"/>
        <w:rPr>
          <w:sz w:val="24"/>
        </w:rPr>
      </w:pPr>
      <w:r>
        <w:rPr>
          <w:sz w:val="24"/>
        </w:rPr>
        <w:t>Pendapatan</w:t>
      </w:r>
      <w:r>
        <w:rPr>
          <w:spacing w:val="-5"/>
          <w:sz w:val="24"/>
        </w:rPr>
        <w:t xml:space="preserve"> </w:t>
      </w:r>
      <w:r>
        <w:rPr>
          <w:sz w:val="24"/>
        </w:rPr>
        <w:t>asli</w:t>
      </w:r>
      <w:r>
        <w:rPr>
          <w:spacing w:val="-2"/>
          <w:sz w:val="24"/>
        </w:rPr>
        <w:t xml:space="preserve"> </w:t>
      </w:r>
      <w:r>
        <w:rPr>
          <w:spacing w:val="-4"/>
          <w:sz w:val="24"/>
        </w:rPr>
        <w:t>Desa;</w:t>
      </w:r>
    </w:p>
    <w:p w:rsidR="00316BDB" w:rsidRDefault="00316BDB" w:rsidP="00316BDB">
      <w:pPr>
        <w:pStyle w:val="BodyText"/>
        <w:spacing w:before="1"/>
      </w:pPr>
    </w:p>
    <w:p w:rsidR="00316BDB" w:rsidRDefault="00316BDB" w:rsidP="00316BDB">
      <w:pPr>
        <w:pStyle w:val="ListParagraph"/>
        <w:numPr>
          <w:ilvl w:val="2"/>
          <w:numId w:val="17"/>
        </w:numPr>
        <w:tabs>
          <w:tab w:val="left" w:pos="2008"/>
        </w:tabs>
        <w:ind w:left="2008"/>
        <w:jc w:val="both"/>
        <w:rPr>
          <w:sz w:val="24"/>
        </w:rPr>
      </w:pPr>
      <w:r>
        <w:rPr>
          <w:sz w:val="24"/>
        </w:rPr>
        <w:t>Bagi</w:t>
      </w:r>
      <w:r>
        <w:rPr>
          <w:spacing w:val="-2"/>
          <w:sz w:val="24"/>
        </w:rPr>
        <w:t xml:space="preserve"> </w:t>
      </w:r>
      <w:r>
        <w:rPr>
          <w:sz w:val="24"/>
        </w:rPr>
        <w:t>hasil</w:t>
      </w:r>
      <w:r>
        <w:rPr>
          <w:spacing w:val="-1"/>
          <w:sz w:val="24"/>
        </w:rPr>
        <w:t xml:space="preserve"> </w:t>
      </w:r>
      <w:r>
        <w:rPr>
          <w:sz w:val="24"/>
        </w:rPr>
        <w:t>pajak</w:t>
      </w:r>
      <w:r>
        <w:rPr>
          <w:spacing w:val="-1"/>
          <w:sz w:val="24"/>
        </w:rPr>
        <w:t xml:space="preserve"> </w:t>
      </w:r>
      <w:r>
        <w:rPr>
          <w:sz w:val="24"/>
        </w:rPr>
        <w:t>daerah</w:t>
      </w:r>
      <w:r>
        <w:rPr>
          <w:spacing w:val="-1"/>
          <w:sz w:val="24"/>
        </w:rPr>
        <w:t xml:space="preserve"> </w:t>
      </w:r>
      <w:r>
        <w:rPr>
          <w:sz w:val="24"/>
        </w:rPr>
        <w:t>dan</w:t>
      </w:r>
      <w:r>
        <w:rPr>
          <w:spacing w:val="-1"/>
          <w:sz w:val="24"/>
        </w:rPr>
        <w:t xml:space="preserve"> </w:t>
      </w:r>
      <w:r>
        <w:rPr>
          <w:sz w:val="24"/>
        </w:rPr>
        <w:t>retribusi</w:t>
      </w:r>
      <w:r>
        <w:rPr>
          <w:spacing w:val="-1"/>
          <w:sz w:val="24"/>
        </w:rPr>
        <w:t xml:space="preserve"> </w:t>
      </w:r>
      <w:r>
        <w:rPr>
          <w:sz w:val="24"/>
        </w:rPr>
        <w:t>daerah</w:t>
      </w:r>
      <w:r>
        <w:rPr>
          <w:spacing w:val="-1"/>
          <w:sz w:val="24"/>
        </w:rPr>
        <w:t xml:space="preserve"> </w:t>
      </w:r>
      <w:r>
        <w:rPr>
          <w:spacing w:val="-2"/>
          <w:sz w:val="24"/>
        </w:rPr>
        <w:t>Kabupaten/Kota;</w:t>
      </w:r>
    </w:p>
    <w:p w:rsidR="00316BDB" w:rsidRDefault="00316BDB" w:rsidP="00316BDB">
      <w:pPr>
        <w:pStyle w:val="BodyText"/>
      </w:pPr>
    </w:p>
    <w:p w:rsidR="00316BDB" w:rsidRDefault="00316BDB" w:rsidP="00316BDB">
      <w:pPr>
        <w:pStyle w:val="ListParagraph"/>
        <w:numPr>
          <w:ilvl w:val="2"/>
          <w:numId w:val="17"/>
        </w:numPr>
        <w:tabs>
          <w:tab w:val="left" w:pos="2008"/>
        </w:tabs>
        <w:spacing w:line="480" w:lineRule="auto"/>
        <w:ind w:left="2008" w:right="143"/>
        <w:rPr>
          <w:sz w:val="24"/>
        </w:rPr>
      </w:pPr>
      <w:r>
        <w:rPr>
          <w:sz w:val="24"/>
        </w:rPr>
        <w:t>Bagian</w:t>
      </w:r>
      <w:r>
        <w:rPr>
          <w:spacing w:val="40"/>
          <w:sz w:val="24"/>
        </w:rPr>
        <w:t xml:space="preserve"> </w:t>
      </w:r>
      <w:r>
        <w:rPr>
          <w:sz w:val="24"/>
        </w:rPr>
        <w:t>dari</w:t>
      </w:r>
      <w:r>
        <w:rPr>
          <w:spacing w:val="40"/>
          <w:sz w:val="24"/>
        </w:rPr>
        <w:t xml:space="preserve"> </w:t>
      </w:r>
      <w:r>
        <w:rPr>
          <w:sz w:val="24"/>
        </w:rPr>
        <w:t>dana</w:t>
      </w:r>
      <w:r>
        <w:rPr>
          <w:spacing w:val="40"/>
          <w:sz w:val="24"/>
        </w:rPr>
        <w:t xml:space="preserve"> </w:t>
      </w:r>
      <w:r>
        <w:rPr>
          <w:sz w:val="24"/>
        </w:rPr>
        <w:t>perimbangan</w:t>
      </w:r>
      <w:r>
        <w:rPr>
          <w:spacing w:val="40"/>
          <w:sz w:val="24"/>
        </w:rPr>
        <w:t xml:space="preserve"> </w:t>
      </w:r>
      <w:r>
        <w:rPr>
          <w:sz w:val="24"/>
        </w:rPr>
        <w:t>keuangan</w:t>
      </w:r>
      <w:r>
        <w:rPr>
          <w:spacing w:val="40"/>
          <w:sz w:val="24"/>
        </w:rPr>
        <w:t xml:space="preserve"> </w:t>
      </w:r>
      <w:r>
        <w:rPr>
          <w:sz w:val="24"/>
        </w:rPr>
        <w:t>pusat</w:t>
      </w:r>
      <w:r>
        <w:rPr>
          <w:spacing w:val="40"/>
          <w:sz w:val="24"/>
        </w:rPr>
        <w:t xml:space="preserve"> </w:t>
      </w:r>
      <w:r>
        <w:rPr>
          <w:sz w:val="24"/>
        </w:rPr>
        <w:t>dan</w:t>
      </w:r>
      <w:r>
        <w:rPr>
          <w:spacing w:val="40"/>
          <w:sz w:val="24"/>
        </w:rPr>
        <w:t xml:space="preserve"> </w:t>
      </w:r>
      <w:r>
        <w:rPr>
          <w:sz w:val="24"/>
        </w:rPr>
        <w:t>daerah</w:t>
      </w:r>
      <w:r>
        <w:rPr>
          <w:spacing w:val="40"/>
          <w:sz w:val="24"/>
        </w:rPr>
        <w:t xml:space="preserve"> </w:t>
      </w:r>
      <w:r>
        <w:rPr>
          <w:sz w:val="24"/>
        </w:rPr>
        <w:t>yang diterima oleh Kabupaten/Kota;</w:t>
      </w:r>
    </w:p>
    <w:p w:rsidR="00316BDB" w:rsidRDefault="00316BDB" w:rsidP="00316BDB">
      <w:pPr>
        <w:pStyle w:val="ListParagraph"/>
        <w:numPr>
          <w:ilvl w:val="2"/>
          <w:numId w:val="17"/>
        </w:numPr>
        <w:tabs>
          <w:tab w:val="left" w:pos="2008"/>
        </w:tabs>
        <w:ind w:left="2008"/>
        <w:jc w:val="both"/>
        <w:rPr>
          <w:sz w:val="24"/>
        </w:rPr>
      </w:pPr>
      <w:r>
        <w:rPr>
          <w:sz w:val="24"/>
        </w:rPr>
        <w:t>Alokasi</w:t>
      </w:r>
      <w:r>
        <w:rPr>
          <w:spacing w:val="-2"/>
          <w:sz w:val="24"/>
        </w:rPr>
        <w:t xml:space="preserve"> </w:t>
      </w:r>
      <w:r>
        <w:rPr>
          <w:sz w:val="24"/>
        </w:rPr>
        <w:t>anggaran</w:t>
      </w:r>
      <w:r>
        <w:rPr>
          <w:spacing w:val="-1"/>
          <w:sz w:val="24"/>
        </w:rPr>
        <w:t xml:space="preserve"> </w:t>
      </w:r>
      <w:r>
        <w:rPr>
          <w:sz w:val="24"/>
        </w:rPr>
        <w:t>dari</w:t>
      </w:r>
      <w:r>
        <w:rPr>
          <w:spacing w:val="-1"/>
          <w:sz w:val="24"/>
        </w:rPr>
        <w:t xml:space="preserve"> </w:t>
      </w:r>
      <w:r>
        <w:rPr>
          <w:spacing w:val="-2"/>
          <w:sz w:val="24"/>
        </w:rPr>
        <w:t>APBN;</w:t>
      </w:r>
    </w:p>
    <w:p w:rsidR="00316BDB" w:rsidRDefault="00316BDB" w:rsidP="00316BDB">
      <w:pPr>
        <w:pStyle w:val="BodyText"/>
      </w:pPr>
    </w:p>
    <w:p w:rsidR="00316BDB" w:rsidRDefault="00316BDB" w:rsidP="00316BDB">
      <w:pPr>
        <w:pStyle w:val="ListParagraph"/>
        <w:numPr>
          <w:ilvl w:val="2"/>
          <w:numId w:val="17"/>
        </w:numPr>
        <w:tabs>
          <w:tab w:val="left" w:pos="2008"/>
        </w:tabs>
        <w:ind w:left="2008"/>
        <w:rPr>
          <w:sz w:val="24"/>
        </w:rPr>
      </w:pPr>
      <w:r>
        <w:rPr>
          <w:sz w:val="24"/>
        </w:rPr>
        <w:t>Bantuan</w:t>
      </w:r>
      <w:r>
        <w:rPr>
          <w:spacing w:val="-16"/>
          <w:sz w:val="24"/>
        </w:rPr>
        <w:t xml:space="preserve"> </w:t>
      </w:r>
      <w:r>
        <w:rPr>
          <w:sz w:val="24"/>
        </w:rPr>
        <w:t>keuangan</w:t>
      </w:r>
      <w:r>
        <w:rPr>
          <w:spacing w:val="-12"/>
          <w:sz w:val="24"/>
        </w:rPr>
        <w:t xml:space="preserve"> </w:t>
      </w:r>
      <w:r>
        <w:rPr>
          <w:sz w:val="24"/>
        </w:rPr>
        <w:t>dari</w:t>
      </w:r>
      <w:r>
        <w:rPr>
          <w:spacing w:val="-13"/>
          <w:sz w:val="24"/>
        </w:rPr>
        <w:t xml:space="preserve"> </w:t>
      </w:r>
      <w:r>
        <w:rPr>
          <w:sz w:val="24"/>
        </w:rPr>
        <w:t>APBD</w:t>
      </w:r>
      <w:r>
        <w:rPr>
          <w:spacing w:val="-13"/>
          <w:sz w:val="24"/>
        </w:rPr>
        <w:t xml:space="preserve"> </w:t>
      </w:r>
      <w:r>
        <w:rPr>
          <w:sz w:val="24"/>
        </w:rPr>
        <w:t>Provinsi</w:t>
      </w:r>
      <w:r>
        <w:rPr>
          <w:spacing w:val="-12"/>
          <w:sz w:val="24"/>
        </w:rPr>
        <w:t xml:space="preserve"> </w:t>
      </w:r>
      <w:r>
        <w:rPr>
          <w:sz w:val="24"/>
        </w:rPr>
        <w:t>dan</w:t>
      </w:r>
      <w:r>
        <w:rPr>
          <w:spacing w:val="-12"/>
          <w:sz w:val="24"/>
        </w:rPr>
        <w:t xml:space="preserve"> </w:t>
      </w:r>
      <w:r>
        <w:rPr>
          <w:sz w:val="24"/>
        </w:rPr>
        <w:t>APBD</w:t>
      </w:r>
      <w:r>
        <w:rPr>
          <w:spacing w:val="-13"/>
          <w:sz w:val="24"/>
        </w:rPr>
        <w:t xml:space="preserve"> </w:t>
      </w:r>
      <w:r>
        <w:rPr>
          <w:spacing w:val="-2"/>
          <w:sz w:val="24"/>
        </w:rPr>
        <w:t>Kabupaten/Kota;</w:t>
      </w:r>
    </w:p>
    <w:p w:rsidR="00316BDB" w:rsidRDefault="00316BDB" w:rsidP="00316BDB">
      <w:pPr>
        <w:pStyle w:val="BodyText"/>
      </w:pPr>
    </w:p>
    <w:p w:rsidR="00316BDB" w:rsidRDefault="00316BDB" w:rsidP="00316BDB">
      <w:pPr>
        <w:pStyle w:val="ListParagraph"/>
        <w:numPr>
          <w:ilvl w:val="2"/>
          <w:numId w:val="17"/>
        </w:numPr>
        <w:tabs>
          <w:tab w:val="left" w:pos="2008"/>
        </w:tabs>
        <w:ind w:left="2008"/>
        <w:rPr>
          <w:sz w:val="24"/>
        </w:rPr>
      </w:pPr>
      <w:r>
        <w:rPr>
          <w:sz w:val="24"/>
        </w:rPr>
        <w:t>Hibah</w:t>
      </w:r>
      <w:r>
        <w:rPr>
          <w:spacing w:val="71"/>
          <w:sz w:val="24"/>
        </w:rPr>
        <w:t xml:space="preserve"> </w:t>
      </w:r>
      <w:r>
        <w:rPr>
          <w:sz w:val="24"/>
        </w:rPr>
        <w:t>dan</w:t>
      </w:r>
      <w:r>
        <w:rPr>
          <w:spacing w:val="74"/>
          <w:sz w:val="24"/>
        </w:rPr>
        <w:t xml:space="preserve"> </w:t>
      </w:r>
      <w:r>
        <w:rPr>
          <w:sz w:val="24"/>
        </w:rPr>
        <w:t>sumbangan</w:t>
      </w:r>
      <w:r>
        <w:rPr>
          <w:spacing w:val="75"/>
          <w:sz w:val="24"/>
        </w:rPr>
        <w:t xml:space="preserve"> </w:t>
      </w:r>
      <w:r>
        <w:rPr>
          <w:sz w:val="24"/>
        </w:rPr>
        <w:t>yang</w:t>
      </w:r>
      <w:r>
        <w:rPr>
          <w:spacing w:val="74"/>
          <w:sz w:val="24"/>
        </w:rPr>
        <w:t xml:space="preserve"> </w:t>
      </w:r>
      <w:r>
        <w:rPr>
          <w:sz w:val="24"/>
        </w:rPr>
        <w:t>tidak</w:t>
      </w:r>
      <w:r>
        <w:rPr>
          <w:spacing w:val="73"/>
          <w:sz w:val="24"/>
        </w:rPr>
        <w:t xml:space="preserve"> </w:t>
      </w:r>
      <w:r>
        <w:rPr>
          <w:sz w:val="24"/>
        </w:rPr>
        <w:t>mengikat</w:t>
      </w:r>
      <w:r>
        <w:rPr>
          <w:spacing w:val="74"/>
          <w:sz w:val="24"/>
        </w:rPr>
        <w:t xml:space="preserve"> </w:t>
      </w:r>
      <w:r>
        <w:rPr>
          <w:sz w:val="24"/>
        </w:rPr>
        <w:t>dari</w:t>
      </w:r>
      <w:r>
        <w:rPr>
          <w:spacing w:val="72"/>
          <w:sz w:val="24"/>
        </w:rPr>
        <w:t xml:space="preserve"> </w:t>
      </w:r>
      <w:r>
        <w:rPr>
          <w:sz w:val="24"/>
        </w:rPr>
        <w:t>pihak</w:t>
      </w:r>
      <w:r>
        <w:rPr>
          <w:spacing w:val="73"/>
          <w:sz w:val="24"/>
        </w:rPr>
        <w:t xml:space="preserve"> </w:t>
      </w:r>
      <w:r>
        <w:rPr>
          <w:spacing w:val="-2"/>
          <w:sz w:val="24"/>
        </w:rPr>
        <w:t>ketiga.</w:t>
      </w:r>
    </w:p>
    <w:p w:rsidR="00316BDB" w:rsidRDefault="00316BDB" w:rsidP="00316BDB">
      <w:pPr>
        <w:pStyle w:val="BodyText"/>
        <w:spacing w:before="1"/>
      </w:pPr>
    </w:p>
    <w:p w:rsidR="00316BDB" w:rsidRDefault="00316BDB" w:rsidP="00316BDB">
      <w:pPr>
        <w:pStyle w:val="BodyText"/>
        <w:ind w:left="2008"/>
      </w:pPr>
      <w:r>
        <w:t>Keuangan</w:t>
      </w:r>
      <w:r>
        <w:rPr>
          <w:spacing w:val="-11"/>
        </w:rPr>
        <w:t xml:space="preserve"> </w:t>
      </w:r>
      <w:r>
        <w:t>desa</w:t>
      </w:r>
      <w:r>
        <w:rPr>
          <w:spacing w:val="-12"/>
        </w:rPr>
        <w:t xml:space="preserve"> </w:t>
      </w:r>
      <w:r>
        <w:t>berdasarkan</w:t>
      </w:r>
      <w:r>
        <w:rPr>
          <w:spacing w:val="-10"/>
        </w:rPr>
        <w:t xml:space="preserve"> </w:t>
      </w:r>
      <w:r>
        <w:t>Pasal</w:t>
      </w:r>
      <w:r>
        <w:rPr>
          <w:spacing w:val="-11"/>
        </w:rPr>
        <w:t xml:space="preserve"> </w:t>
      </w:r>
      <w:r>
        <w:t>1</w:t>
      </w:r>
      <w:r>
        <w:rPr>
          <w:spacing w:val="-9"/>
        </w:rPr>
        <w:t xml:space="preserve"> </w:t>
      </w:r>
      <w:r>
        <w:t>angka</w:t>
      </w:r>
      <w:r>
        <w:rPr>
          <w:spacing w:val="-9"/>
        </w:rPr>
        <w:t xml:space="preserve"> </w:t>
      </w:r>
      <w:r>
        <w:t>(10)</w:t>
      </w:r>
      <w:r>
        <w:rPr>
          <w:spacing w:val="-13"/>
        </w:rPr>
        <w:t xml:space="preserve"> </w:t>
      </w:r>
      <w:r>
        <w:t>dan</w:t>
      </w:r>
      <w:r>
        <w:rPr>
          <w:spacing w:val="-9"/>
        </w:rPr>
        <w:t xml:space="preserve"> </w:t>
      </w:r>
      <w:r>
        <w:t>Pasal</w:t>
      </w:r>
      <w:r>
        <w:rPr>
          <w:spacing w:val="-10"/>
        </w:rPr>
        <w:t xml:space="preserve"> </w:t>
      </w:r>
      <w:r>
        <w:t>71</w:t>
      </w:r>
      <w:r>
        <w:rPr>
          <w:spacing w:val="-9"/>
        </w:rPr>
        <w:t xml:space="preserve"> </w:t>
      </w:r>
      <w:r>
        <w:t>ayat</w:t>
      </w:r>
      <w:r>
        <w:rPr>
          <w:spacing w:val="-7"/>
        </w:rPr>
        <w:t xml:space="preserve"> </w:t>
      </w:r>
      <w:r>
        <w:rPr>
          <w:spacing w:val="-5"/>
        </w:rPr>
        <w:t>(1)</w:t>
      </w:r>
    </w:p>
    <w:p w:rsidR="00316BDB" w:rsidRDefault="00316BDB" w:rsidP="00316BDB">
      <w:pPr>
        <w:pStyle w:val="BodyText"/>
      </w:pPr>
    </w:p>
    <w:p w:rsidR="00316BDB" w:rsidRDefault="00316BDB" w:rsidP="00316BDB">
      <w:pPr>
        <w:pStyle w:val="BodyText"/>
        <w:ind w:left="2008"/>
      </w:pPr>
      <w:r>
        <w:t>UU</w:t>
      </w:r>
      <w:r>
        <w:rPr>
          <w:spacing w:val="-2"/>
        </w:rPr>
        <w:t xml:space="preserve"> </w:t>
      </w:r>
      <w:r>
        <w:t>No. 6</w:t>
      </w:r>
      <w:r>
        <w:rPr>
          <w:spacing w:val="-1"/>
        </w:rPr>
        <w:t xml:space="preserve"> </w:t>
      </w:r>
      <w:r>
        <w:t xml:space="preserve">Tahun 2014 </w:t>
      </w:r>
      <w:r>
        <w:rPr>
          <w:spacing w:val="-2"/>
        </w:rPr>
        <w:t>menyebutkan:</w:t>
      </w:r>
    </w:p>
    <w:p w:rsidR="00316BDB" w:rsidRDefault="00316BDB" w:rsidP="00316BDB">
      <w:pPr>
        <w:pStyle w:val="BodyText"/>
      </w:pPr>
    </w:p>
    <w:p w:rsidR="00316BDB" w:rsidRDefault="00316BDB" w:rsidP="00316BDB">
      <w:pPr>
        <w:pStyle w:val="BodyText"/>
        <w:spacing w:line="480" w:lineRule="auto"/>
        <w:ind w:left="568" w:right="140" w:firstLine="427"/>
        <w:jc w:val="both"/>
      </w:pPr>
      <w:r>
        <w:t>“Keuangan Desa adalah semua hak dan kewajiban Desa yang dapat dinilai dengan uang serta segala sesuatu berupa uang dan barang yang berhubungan dengan</w:t>
      </w:r>
      <w:r>
        <w:rPr>
          <w:spacing w:val="59"/>
        </w:rPr>
        <w:t xml:space="preserve"> </w:t>
      </w:r>
      <w:r>
        <w:t>pelaksanaan</w:t>
      </w:r>
      <w:r>
        <w:rPr>
          <w:spacing w:val="62"/>
        </w:rPr>
        <w:t xml:space="preserve"> </w:t>
      </w:r>
      <w:r>
        <w:t>hak</w:t>
      </w:r>
      <w:r>
        <w:rPr>
          <w:spacing w:val="61"/>
        </w:rPr>
        <w:t xml:space="preserve"> </w:t>
      </w:r>
      <w:r>
        <w:t>dan</w:t>
      </w:r>
      <w:r>
        <w:rPr>
          <w:spacing w:val="62"/>
        </w:rPr>
        <w:t xml:space="preserve"> </w:t>
      </w:r>
      <w:r>
        <w:t>kewajiban</w:t>
      </w:r>
      <w:r>
        <w:rPr>
          <w:spacing w:val="63"/>
        </w:rPr>
        <w:t xml:space="preserve"> </w:t>
      </w:r>
      <w:r>
        <w:t>Desa”.</w:t>
      </w:r>
      <w:r>
        <w:rPr>
          <w:spacing w:val="62"/>
        </w:rPr>
        <w:t xml:space="preserve"> </w:t>
      </w:r>
      <w:r>
        <w:t>Apabila</w:t>
      </w:r>
      <w:r>
        <w:rPr>
          <w:spacing w:val="60"/>
        </w:rPr>
        <w:t xml:space="preserve"> </w:t>
      </w:r>
      <w:r>
        <w:t>dibandingkan</w:t>
      </w:r>
      <w:r>
        <w:rPr>
          <w:spacing w:val="63"/>
        </w:rPr>
        <w:t xml:space="preserve"> </w:t>
      </w:r>
      <w:r>
        <w:rPr>
          <w:spacing w:val="-2"/>
        </w:rPr>
        <w:t>dengan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8"/>
        <w:jc w:val="both"/>
      </w:pPr>
      <w:r>
        <w:t>definisi keuangan negara dalam Undang-Undang Nomor 17 Tahun 2003 tentang Keuangan Negara, maka secara gramatikal, hanya kata negara dalam definisi keuangan</w:t>
      </w:r>
      <w:r>
        <w:rPr>
          <w:spacing w:val="-4"/>
        </w:rPr>
        <w:t xml:space="preserve"> </w:t>
      </w:r>
      <w:r>
        <w:t>negara</w:t>
      </w:r>
      <w:r>
        <w:rPr>
          <w:spacing w:val="-5"/>
        </w:rPr>
        <w:t xml:space="preserve"> </w:t>
      </w:r>
      <w:r>
        <w:t>yang</w:t>
      </w:r>
      <w:r>
        <w:rPr>
          <w:spacing w:val="-4"/>
        </w:rPr>
        <w:t xml:space="preserve"> </w:t>
      </w:r>
      <w:r>
        <w:t>diganti</w:t>
      </w:r>
      <w:r>
        <w:rPr>
          <w:spacing w:val="-5"/>
        </w:rPr>
        <w:t xml:space="preserve"> </w:t>
      </w:r>
      <w:r>
        <w:t>menjadi</w:t>
      </w:r>
      <w:r>
        <w:rPr>
          <w:spacing w:val="-5"/>
        </w:rPr>
        <w:t xml:space="preserve"> </w:t>
      </w:r>
      <w:r>
        <w:t>kata</w:t>
      </w:r>
      <w:r>
        <w:rPr>
          <w:spacing w:val="-7"/>
        </w:rPr>
        <w:t xml:space="preserve"> </w:t>
      </w:r>
      <w:r>
        <w:t>desa.</w:t>
      </w:r>
      <w:r>
        <w:rPr>
          <w:spacing w:val="-3"/>
        </w:rPr>
        <w:t xml:space="preserve"> </w:t>
      </w:r>
      <w:r>
        <w:t>Berikut</w:t>
      </w:r>
      <w:r>
        <w:rPr>
          <w:spacing w:val="-6"/>
        </w:rPr>
        <w:t xml:space="preserve"> </w:t>
      </w:r>
      <w:r>
        <w:t>definisi</w:t>
      </w:r>
      <w:r>
        <w:rPr>
          <w:spacing w:val="-5"/>
        </w:rPr>
        <w:t xml:space="preserve"> </w:t>
      </w:r>
      <w:r>
        <w:t>keuangan</w:t>
      </w:r>
      <w:r>
        <w:rPr>
          <w:spacing w:val="-6"/>
        </w:rPr>
        <w:t xml:space="preserve"> </w:t>
      </w:r>
      <w:r>
        <w:t>negara berdasarkan Pasal 1 angka (1) yakni: “Keuangan Negara adalah semua hak dan kewajiban</w:t>
      </w:r>
      <w:r>
        <w:rPr>
          <w:spacing w:val="-3"/>
        </w:rPr>
        <w:t xml:space="preserve"> </w:t>
      </w:r>
      <w:r>
        <w:t>negara</w:t>
      </w:r>
      <w:r>
        <w:rPr>
          <w:spacing w:val="-4"/>
        </w:rPr>
        <w:t xml:space="preserve"> </w:t>
      </w:r>
      <w:r>
        <w:t>yang</w:t>
      </w:r>
      <w:r>
        <w:rPr>
          <w:spacing w:val="-1"/>
        </w:rPr>
        <w:t xml:space="preserve"> </w:t>
      </w:r>
      <w:r>
        <w:t>dapat</w:t>
      </w:r>
      <w:r>
        <w:rPr>
          <w:spacing w:val="-3"/>
        </w:rPr>
        <w:t xml:space="preserve"> </w:t>
      </w:r>
      <w:r>
        <w:t>dinilai</w:t>
      </w:r>
      <w:r>
        <w:rPr>
          <w:spacing w:val="-3"/>
        </w:rPr>
        <w:t xml:space="preserve"> </w:t>
      </w:r>
      <w:r>
        <w:t>dengan</w:t>
      </w:r>
      <w:r>
        <w:rPr>
          <w:spacing w:val="-1"/>
        </w:rPr>
        <w:t xml:space="preserve"> </w:t>
      </w:r>
      <w:r>
        <w:t>uang,</w:t>
      </w:r>
      <w:r>
        <w:rPr>
          <w:spacing w:val="-1"/>
        </w:rPr>
        <w:t xml:space="preserve"> </w:t>
      </w:r>
      <w:r>
        <w:t>serta</w:t>
      </w:r>
      <w:r>
        <w:rPr>
          <w:spacing w:val="-5"/>
        </w:rPr>
        <w:t xml:space="preserve"> </w:t>
      </w:r>
      <w:r>
        <w:t>segala</w:t>
      </w:r>
      <w:r>
        <w:rPr>
          <w:spacing w:val="-2"/>
        </w:rPr>
        <w:t xml:space="preserve"> </w:t>
      </w:r>
      <w:r>
        <w:t>sesuatu</w:t>
      </w:r>
      <w:r>
        <w:rPr>
          <w:spacing w:val="-3"/>
        </w:rPr>
        <w:t xml:space="preserve"> </w:t>
      </w:r>
      <w:r>
        <w:t>baik</w:t>
      </w:r>
      <w:r>
        <w:rPr>
          <w:spacing w:val="-3"/>
        </w:rPr>
        <w:t xml:space="preserve"> </w:t>
      </w:r>
      <w:r>
        <w:t>berupa uang maupun berupa barang yang dapat dijadikan milik negara</w:t>
      </w:r>
      <w:r>
        <w:rPr>
          <w:spacing w:val="-1"/>
        </w:rPr>
        <w:t xml:space="preserve"> </w:t>
      </w:r>
      <w:r>
        <w:t>berhubung dengan pelaksanaan hak dan kewajiban tersebut”. Pada Pasal 71 ayat (2) UU No. 6 Tahun 2014 menyebutkan: “Hak dan kewajiban sebagaimana dimaksud pada ayat (1) menimbulkan</w:t>
      </w:r>
      <w:r>
        <w:rPr>
          <w:spacing w:val="-13"/>
        </w:rPr>
        <w:t xml:space="preserve"> </w:t>
      </w:r>
      <w:r>
        <w:t>pendapatan,</w:t>
      </w:r>
      <w:r>
        <w:rPr>
          <w:spacing w:val="-13"/>
        </w:rPr>
        <w:t xml:space="preserve"> </w:t>
      </w:r>
      <w:r>
        <w:t>belanja,</w:t>
      </w:r>
      <w:r>
        <w:rPr>
          <w:spacing w:val="-13"/>
        </w:rPr>
        <w:t xml:space="preserve"> </w:t>
      </w:r>
      <w:r>
        <w:t>pembiayaan,</w:t>
      </w:r>
      <w:r>
        <w:rPr>
          <w:spacing w:val="-13"/>
        </w:rPr>
        <w:t xml:space="preserve"> </w:t>
      </w:r>
      <w:r>
        <w:t>dan</w:t>
      </w:r>
      <w:r>
        <w:rPr>
          <w:spacing w:val="-13"/>
        </w:rPr>
        <w:t xml:space="preserve"> </w:t>
      </w:r>
      <w:r>
        <w:t>pengelolaan</w:t>
      </w:r>
      <w:r>
        <w:rPr>
          <w:spacing w:val="-10"/>
        </w:rPr>
        <w:t xml:space="preserve"> </w:t>
      </w:r>
      <w:r>
        <w:t>Keuangan</w:t>
      </w:r>
      <w:r>
        <w:rPr>
          <w:spacing w:val="-13"/>
        </w:rPr>
        <w:t xml:space="preserve"> </w:t>
      </w:r>
      <w:r>
        <w:t>Desa”. Lebih lanjut pemerintah mengeluarkan Peraturan Menteri Dalam Negeri Nomor 113 Tahun 2014 tentang Pengelolaan Keuangan Desa.</w:t>
      </w:r>
    </w:p>
    <w:p w:rsidR="00316BDB" w:rsidRDefault="00316BDB" w:rsidP="00316BDB">
      <w:pPr>
        <w:pStyle w:val="BodyText"/>
        <w:spacing w:before="1" w:line="480" w:lineRule="auto"/>
        <w:ind w:left="568" w:right="142" w:firstLine="427"/>
        <w:jc w:val="both"/>
      </w:pPr>
      <w:r>
        <w:t>pengelolaan keuangan yang efektif dan efisien. Disamping itu diharapkan dapat</w:t>
      </w:r>
      <w:r>
        <w:rPr>
          <w:spacing w:val="-14"/>
        </w:rPr>
        <w:t xml:space="preserve"> </w:t>
      </w:r>
      <w:r>
        <w:t>diwujudkan</w:t>
      </w:r>
      <w:r>
        <w:rPr>
          <w:spacing w:val="-14"/>
        </w:rPr>
        <w:t xml:space="preserve"> </w:t>
      </w:r>
      <w:r>
        <w:t>tata</w:t>
      </w:r>
      <w:r>
        <w:rPr>
          <w:spacing w:val="-14"/>
        </w:rPr>
        <w:t xml:space="preserve"> </w:t>
      </w:r>
      <w:r>
        <w:t>kelola</w:t>
      </w:r>
      <w:r>
        <w:rPr>
          <w:spacing w:val="-14"/>
        </w:rPr>
        <w:t xml:space="preserve"> </w:t>
      </w:r>
      <w:r>
        <w:t>pemerintahan</w:t>
      </w:r>
      <w:r>
        <w:rPr>
          <w:spacing w:val="-14"/>
        </w:rPr>
        <w:t xml:space="preserve"> </w:t>
      </w:r>
      <w:r>
        <w:t>desa</w:t>
      </w:r>
      <w:r>
        <w:rPr>
          <w:spacing w:val="-14"/>
        </w:rPr>
        <w:t xml:space="preserve"> </w:t>
      </w:r>
      <w:r>
        <w:t>yang</w:t>
      </w:r>
      <w:r>
        <w:rPr>
          <w:spacing w:val="-14"/>
        </w:rPr>
        <w:t xml:space="preserve"> </w:t>
      </w:r>
      <w:r>
        <w:t>baik,</w:t>
      </w:r>
      <w:r>
        <w:rPr>
          <w:spacing w:val="-14"/>
        </w:rPr>
        <w:t xml:space="preserve"> </w:t>
      </w:r>
      <w:r>
        <w:t>yang</w:t>
      </w:r>
      <w:r>
        <w:rPr>
          <w:spacing w:val="-14"/>
        </w:rPr>
        <w:t xml:space="preserve"> </w:t>
      </w:r>
      <w:r>
        <w:t>memiliki</w:t>
      </w:r>
      <w:r>
        <w:rPr>
          <w:spacing w:val="-15"/>
        </w:rPr>
        <w:t xml:space="preserve"> </w:t>
      </w:r>
      <w:r>
        <w:t>tiga</w:t>
      </w:r>
      <w:r>
        <w:rPr>
          <w:spacing w:val="-14"/>
        </w:rPr>
        <w:t xml:space="preserve"> </w:t>
      </w:r>
      <w:r>
        <w:t>pilar utama</w:t>
      </w:r>
      <w:r>
        <w:rPr>
          <w:spacing w:val="-15"/>
        </w:rPr>
        <w:t xml:space="preserve"> </w:t>
      </w:r>
      <w:r>
        <w:t>yaitu</w:t>
      </w:r>
      <w:r>
        <w:rPr>
          <w:spacing w:val="-14"/>
        </w:rPr>
        <w:t xml:space="preserve"> </w:t>
      </w:r>
      <w:r>
        <w:t>transparansi,</w:t>
      </w:r>
      <w:r>
        <w:rPr>
          <w:spacing w:val="-12"/>
        </w:rPr>
        <w:t xml:space="preserve"> </w:t>
      </w:r>
      <w:r>
        <w:t>akuntabilitas</w:t>
      </w:r>
      <w:r>
        <w:rPr>
          <w:spacing w:val="-14"/>
        </w:rPr>
        <w:t xml:space="preserve"> </w:t>
      </w:r>
      <w:r>
        <w:t>dan</w:t>
      </w:r>
      <w:r>
        <w:rPr>
          <w:spacing w:val="-14"/>
        </w:rPr>
        <w:t xml:space="preserve"> </w:t>
      </w:r>
      <w:r>
        <w:t>partisipatif.</w:t>
      </w:r>
      <w:r>
        <w:rPr>
          <w:spacing w:val="-15"/>
        </w:rPr>
        <w:t xml:space="preserve"> </w:t>
      </w:r>
      <w:r>
        <w:t>Pengelolaan</w:t>
      </w:r>
      <w:r>
        <w:rPr>
          <w:spacing w:val="-14"/>
        </w:rPr>
        <w:t xml:space="preserve"> </w:t>
      </w:r>
      <w:r>
        <w:t>keuangan</w:t>
      </w:r>
      <w:r>
        <w:rPr>
          <w:spacing w:val="-14"/>
        </w:rPr>
        <w:t xml:space="preserve"> </w:t>
      </w:r>
      <w:r>
        <w:t>Desa dilakukan dengan mekanisme penganggaran ditingkat desa melalui Anggaran Pendapatan dan Belanja Desa, yang terdiri atas bagian pendapatan, belanja, dan pembiayaan Desa. Rancangan Anggaran Pendapatan dan Belanja Desa diajukan oleh Kepala Desa dan dimusyawarahkan bersama Badan Permusyawaratan Desa. Sesuai hasil musyawarah tersebut, maka Kepala Desa menetapkan Anggaran Pendapatan dan Belanja Desa setiap tahun dengan Peraturan Desa. Pengawasan pengelolaan</w:t>
      </w:r>
      <w:r>
        <w:rPr>
          <w:spacing w:val="-15"/>
        </w:rPr>
        <w:t xml:space="preserve"> </w:t>
      </w:r>
      <w:r>
        <w:t>keuangan</w:t>
      </w:r>
      <w:r>
        <w:rPr>
          <w:spacing w:val="-14"/>
        </w:rPr>
        <w:t xml:space="preserve"> </w:t>
      </w:r>
      <w:r>
        <w:t>desa</w:t>
      </w:r>
      <w:r>
        <w:rPr>
          <w:spacing w:val="-15"/>
        </w:rPr>
        <w:t xml:space="preserve"> </w:t>
      </w:r>
      <w:r>
        <w:t>dilakukan</w:t>
      </w:r>
      <w:r>
        <w:rPr>
          <w:spacing w:val="-14"/>
        </w:rPr>
        <w:t xml:space="preserve"> </w:t>
      </w:r>
      <w:r>
        <w:t>secara</w:t>
      </w:r>
      <w:r>
        <w:rPr>
          <w:spacing w:val="-15"/>
        </w:rPr>
        <w:t xml:space="preserve"> </w:t>
      </w:r>
      <w:r>
        <w:t>internal</w:t>
      </w:r>
      <w:r>
        <w:rPr>
          <w:spacing w:val="-14"/>
        </w:rPr>
        <w:t xml:space="preserve"> </w:t>
      </w:r>
      <w:r>
        <w:t>dan</w:t>
      </w:r>
      <w:r>
        <w:rPr>
          <w:spacing w:val="-14"/>
        </w:rPr>
        <w:t xml:space="preserve"> </w:t>
      </w:r>
      <w:r>
        <w:t>eksternal.</w:t>
      </w:r>
      <w:r>
        <w:rPr>
          <w:spacing w:val="-14"/>
        </w:rPr>
        <w:t xml:space="preserve"> </w:t>
      </w:r>
      <w:r>
        <w:t>Secara</w:t>
      </w:r>
      <w:r>
        <w:rPr>
          <w:spacing w:val="-15"/>
        </w:rPr>
        <w:t xml:space="preserve"> </w:t>
      </w:r>
      <w:r>
        <w:t>internal, pengawasan pengelolaan keuangan Desa dilakukan oleh Badan Permusyawaratan Desa.</w:t>
      </w:r>
      <w:r>
        <w:rPr>
          <w:spacing w:val="38"/>
        </w:rPr>
        <w:t xml:space="preserve"> </w:t>
      </w:r>
      <w:r>
        <w:t>Secara</w:t>
      </w:r>
      <w:r>
        <w:rPr>
          <w:spacing w:val="41"/>
        </w:rPr>
        <w:t xml:space="preserve"> </w:t>
      </w:r>
      <w:r>
        <w:t>eksternal</w:t>
      </w:r>
      <w:r>
        <w:rPr>
          <w:spacing w:val="44"/>
        </w:rPr>
        <w:t xml:space="preserve"> </w:t>
      </w:r>
      <w:r>
        <w:t>pembinaan</w:t>
      </w:r>
      <w:r>
        <w:rPr>
          <w:spacing w:val="38"/>
        </w:rPr>
        <w:t xml:space="preserve"> </w:t>
      </w:r>
      <w:r>
        <w:t>dan</w:t>
      </w:r>
      <w:r>
        <w:rPr>
          <w:spacing w:val="39"/>
        </w:rPr>
        <w:t xml:space="preserve"> </w:t>
      </w:r>
      <w:r>
        <w:t>pengawasan</w:t>
      </w:r>
      <w:r>
        <w:rPr>
          <w:spacing w:val="39"/>
        </w:rPr>
        <w:t xml:space="preserve"> </w:t>
      </w:r>
      <w:r>
        <w:t>pengelolaan</w:t>
      </w:r>
      <w:r>
        <w:rPr>
          <w:spacing w:val="39"/>
        </w:rPr>
        <w:t xml:space="preserve"> </w:t>
      </w:r>
      <w:r>
        <w:t>keuangan</w:t>
      </w:r>
      <w:r>
        <w:rPr>
          <w:spacing w:val="39"/>
        </w:rPr>
        <w:t xml:space="preserve"> </w:t>
      </w:r>
      <w:r>
        <w:rPr>
          <w:spacing w:val="-4"/>
        </w:rPr>
        <w:t>desa</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7"/>
        <w:jc w:val="both"/>
      </w:pPr>
      <w:r>
        <w:t>dilaksanakan</w:t>
      </w:r>
      <w:r>
        <w:rPr>
          <w:spacing w:val="-12"/>
        </w:rPr>
        <w:t xml:space="preserve"> </w:t>
      </w:r>
      <w:r>
        <w:t>oleh</w:t>
      </w:r>
      <w:r>
        <w:rPr>
          <w:spacing w:val="-12"/>
        </w:rPr>
        <w:t xml:space="preserve"> </w:t>
      </w:r>
      <w:r>
        <w:t>Pemerintah</w:t>
      </w:r>
      <w:r>
        <w:rPr>
          <w:spacing w:val="-12"/>
        </w:rPr>
        <w:t xml:space="preserve"> </w:t>
      </w:r>
      <w:r>
        <w:t>Kabupaten/Kota.</w:t>
      </w:r>
      <w:r>
        <w:rPr>
          <w:spacing w:val="-13"/>
        </w:rPr>
        <w:t xml:space="preserve"> </w:t>
      </w:r>
      <w:r>
        <w:t>Hal</w:t>
      </w:r>
      <w:r>
        <w:rPr>
          <w:spacing w:val="-12"/>
        </w:rPr>
        <w:t xml:space="preserve"> </w:t>
      </w:r>
      <w:r>
        <w:t>ini</w:t>
      </w:r>
      <w:r>
        <w:rPr>
          <w:spacing w:val="-12"/>
        </w:rPr>
        <w:t xml:space="preserve"> </w:t>
      </w:r>
      <w:r>
        <w:t>ditegaskan</w:t>
      </w:r>
      <w:r>
        <w:rPr>
          <w:spacing w:val="-12"/>
        </w:rPr>
        <w:t xml:space="preserve"> </w:t>
      </w:r>
      <w:r>
        <w:t>dalam</w:t>
      </w:r>
      <w:r>
        <w:rPr>
          <w:spacing w:val="-12"/>
        </w:rPr>
        <w:t xml:space="preserve"> </w:t>
      </w:r>
      <w:r>
        <w:t>Pasal</w:t>
      </w:r>
      <w:r>
        <w:rPr>
          <w:spacing w:val="-12"/>
        </w:rPr>
        <w:t xml:space="preserve"> </w:t>
      </w:r>
      <w:r>
        <w:t>115 huruf g UU No. 6 Tahun 2014. Dalam Undang-Undang Nomor 6 tahun 2014 memberikan kekuasaan bagi kepala desa untuk melakukan pengelolaan keuangan desa</w:t>
      </w:r>
      <w:r>
        <w:rPr>
          <w:spacing w:val="-8"/>
        </w:rPr>
        <w:t xml:space="preserve"> </w:t>
      </w:r>
      <w:r>
        <w:t>tidak</w:t>
      </w:r>
      <w:r>
        <w:rPr>
          <w:spacing w:val="-7"/>
        </w:rPr>
        <w:t xml:space="preserve"> </w:t>
      </w:r>
      <w:r>
        <w:t>menjadikan</w:t>
      </w:r>
      <w:r>
        <w:rPr>
          <w:spacing w:val="-7"/>
        </w:rPr>
        <w:t xml:space="preserve"> </w:t>
      </w:r>
      <w:r>
        <w:t>kepala</w:t>
      </w:r>
      <w:r>
        <w:rPr>
          <w:spacing w:val="-7"/>
        </w:rPr>
        <w:t xml:space="preserve"> </w:t>
      </w:r>
      <w:r>
        <w:t>desa</w:t>
      </w:r>
      <w:r>
        <w:rPr>
          <w:spacing w:val="-3"/>
        </w:rPr>
        <w:t xml:space="preserve"> </w:t>
      </w:r>
      <w:r>
        <w:t>bebas</w:t>
      </w:r>
      <w:r>
        <w:rPr>
          <w:spacing w:val="-4"/>
        </w:rPr>
        <w:t xml:space="preserve"> </w:t>
      </w:r>
      <w:r>
        <w:t>dalam</w:t>
      </w:r>
      <w:r>
        <w:rPr>
          <w:spacing w:val="-7"/>
        </w:rPr>
        <w:t xml:space="preserve"> </w:t>
      </w:r>
      <w:r>
        <w:t>menggunaan</w:t>
      </w:r>
      <w:r>
        <w:rPr>
          <w:spacing w:val="-4"/>
        </w:rPr>
        <w:t xml:space="preserve"> </w:t>
      </w:r>
      <w:r>
        <w:t>anggaran</w:t>
      </w:r>
      <w:r>
        <w:rPr>
          <w:spacing w:val="-7"/>
        </w:rPr>
        <w:t xml:space="preserve"> </w:t>
      </w:r>
      <w:r>
        <w:t>dan</w:t>
      </w:r>
      <w:r>
        <w:rPr>
          <w:spacing w:val="-4"/>
        </w:rPr>
        <w:t xml:space="preserve"> </w:t>
      </w:r>
      <w:r>
        <w:t>belanja desa. pembinaan dan pengawasan akan terus dilakukan oleh pemerintah pusat, pemerintah daerah, dan pemerintah kecamatan, sehingga penggunaannya menjadi lebih optimal. Seluruh pendapatan Desa diterima dan disalurkan melalui rekening kas Desa dan penggunaannya ditetapkan dalam APBDes. Pencairan dana dalam rekening kas Desa ditandatangani oleh kepala Desa dan Bendahara Desa. Pengelolaan keuangan Desa meliputi:</w:t>
      </w:r>
    </w:p>
    <w:p w:rsidR="00316BDB" w:rsidRDefault="00316BDB" w:rsidP="00316BDB">
      <w:pPr>
        <w:pStyle w:val="ListParagraph"/>
        <w:numPr>
          <w:ilvl w:val="0"/>
          <w:numId w:val="16"/>
        </w:numPr>
        <w:tabs>
          <w:tab w:val="left" w:pos="1240"/>
        </w:tabs>
        <w:spacing w:before="1"/>
        <w:ind w:left="1240" w:hanging="245"/>
        <w:jc w:val="both"/>
        <w:rPr>
          <w:sz w:val="24"/>
        </w:rPr>
      </w:pPr>
      <w:r>
        <w:rPr>
          <w:spacing w:val="-2"/>
          <w:sz w:val="24"/>
        </w:rPr>
        <w:t>perencanaan;</w:t>
      </w:r>
    </w:p>
    <w:p w:rsidR="00316BDB" w:rsidRDefault="00316BDB" w:rsidP="00316BDB">
      <w:pPr>
        <w:pStyle w:val="BodyText"/>
      </w:pPr>
    </w:p>
    <w:p w:rsidR="00316BDB" w:rsidRDefault="00316BDB" w:rsidP="00316BDB">
      <w:pPr>
        <w:pStyle w:val="ListParagraph"/>
        <w:numPr>
          <w:ilvl w:val="0"/>
          <w:numId w:val="16"/>
        </w:numPr>
        <w:tabs>
          <w:tab w:val="left" w:pos="1254"/>
        </w:tabs>
        <w:ind w:left="1254" w:hanging="259"/>
        <w:jc w:val="both"/>
        <w:rPr>
          <w:sz w:val="24"/>
        </w:rPr>
      </w:pPr>
      <w:r>
        <w:rPr>
          <w:spacing w:val="-2"/>
          <w:sz w:val="24"/>
        </w:rPr>
        <w:t>pelaksanaan;</w:t>
      </w:r>
    </w:p>
    <w:p w:rsidR="00316BDB" w:rsidRDefault="00316BDB" w:rsidP="00316BDB">
      <w:pPr>
        <w:pStyle w:val="BodyText"/>
        <w:spacing w:before="1"/>
      </w:pPr>
    </w:p>
    <w:p w:rsidR="00316BDB" w:rsidRDefault="00316BDB" w:rsidP="00316BDB">
      <w:pPr>
        <w:pStyle w:val="ListParagraph"/>
        <w:numPr>
          <w:ilvl w:val="0"/>
          <w:numId w:val="16"/>
        </w:numPr>
        <w:tabs>
          <w:tab w:val="left" w:pos="1240"/>
        </w:tabs>
        <w:ind w:left="1240" w:hanging="245"/>
        <w:rPr>
          <w:sz w:val="24"/>
        </w:rPr>
      </w:pPr>
      <w:r>
        <w:rPr>
          <w:spacing w:val="-2"/>
          <w:sz w:val="24"/>
        </w:rPr>
        <w:t>penatausahaan;</w:t>
      </w:r>
    </w:p>
    <w:p w:rsidR="00316BDB" w:rsidRDefault="00316BDB" w:rsidP="00316BDB">
      <w:pPr>
        <w:pStyle w:val="BodyText"/>
      </w:pPr>
    </w:p>
    <w:p w:rsidR="00316BDB" w:rsidRDefault="00316BDB" w:rsidP="00316BDB">
      <w:pPr>
        <w:pStyle w:val="ListParagraph"/>
        <w:numPr>
          <w:ilvl w:val="0"/>
          <w:numId w:val="16"/>
        </w:numPr>
        <w:tabs>
          <w:tab w:val="left" w:pos="1314"/>
        </w:tabs>
        <w:ind w:left="1314" w:hanging="259"/>
        <w:rPr>
          <w:sz w:val="24"/>
        </w:rPr>
      </w:pPr>
      <w:r>
        <w:rPr>
          <w:sz w:val="24"/>
        </w:rPr>
        <w:t>pelaporan;</w:t>
      </w:r>
      <w:r>
        <w:rPr>
          <w:spacing w:val="-3"/>
          <w:sz w:val="24"/>
        </w:rPr>
        <w:t xml:space="preserve"> </w:t>
      </w:r>
      <w:r>
        <w:rPr>
          <w:spacing w:val="-5"/>
          <w:sz w:val="24"/>
        </w:rPr>
        <w:t>dan</w:t>
      </w:r>
    </w:p>
    <w:p w:rsidR="00316BDB" w:rsidRDefault="00316BDB" w:rsidP="00316BDB">
      <w:pPr>
        <w:pStyle w:val="BodyText"/>
      </w:pPr>
    </w:p>
    <w:p w:rsidR="00316BDB" w:rsidRDefault="00316BDB" w:rsidP="00316BDB">
      <w:pPr>
        <w:pStyle w:val="ListParagraph"/>
        <w:numPr>
          <w:ilvl w:val="0"/>
          <w:numId w:val="16"/>
        </w:numPr>
        <w:tabs>
          <w:tab w:val="left" w:pos="1240"/>
        </w:tabs>
        <w:ind w:left="1240" w:hanging="245"/>
        <w:rPr>
          <w:sz w:val="24"/>
        </w:rPr>
      </w:pPr>
      <w:r>
        <w:rPr>
          <w:spacing w:val="-2"/>
          <w:sz w:val="24"/>
        </w:rPr>
        <w:t>pertanggungjawaban.</w:t>
      </w: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line="480" w:lineRule="auto"/>
        <w:ind w:left="568" w:right="139" w:firstLine="427"/>
        <w:jc w:val="both"/>
      </w:pPr>
      <w:r>
        <w:t>Menurut Henry Simamora (1999), anggaran merupakan rencana rinci yang menunjukkan bagaimana membeli dan menggunakan sumber daya dalam kurun waktu tertentu, sehingga dapat dikatakan anggaran merupakan rencana keuangan yang</w:t>
      </w:r>
      <w:r>
        <w:rPr>
          <w:spacing w:val="-12"/>
        </w:rPr>
        <w:t xml:space="preserve"> </w:t>
      </w:r>
      <w:r>
        <w:t>berkaitan</w:t>
      </w:r>
      <w:r>
        <w:rPr>
          <w:spacing w:val="-12"/>
        </w:rPr>
        <w:t xml:space="preserve"> </w:t>
      </w:r>
      <w:r>
        <w:t>dengan</w:t>
      </w:r>
      <w:r>
        <w:rPr>
          <w:spacing w:val="-12"/>
        </w:rPr>
        <w:t xml:space="preserve"> </w:t>
      </w:r>
      <w:r>
        <w:t>pengelolaan</w:t>
      </w:r>
      <w:r>
        <w:rPr>
          <w:spacing w:val="-12"/>
        </w:rPr>
        <w:t xml:space="preserve"> </w:t>
      </w:r>
      <w:r>
        <w:t>sumber</w:t>
      </w:r>
      <w:r>
        <w:rPr>
          <w:spacing w:val="-12"/>
        </w:rPr>
        <w:t xml:space="preserve"> </w:t>
      </w:r>
      <w:r>
        <w:t>daya</w:t>
      </w:r>
      <w:r>
        <w:rPr>
          <w:spacing w:val="-13"/>
        </w:rPr>
        <w:t xml:space="preserve"> </w:t>
      </w:r>
      <w:r>
        <w:t>perusahaan</w:t>
      </w:r>
      <w:r>
        <w:rPr>
          <w:spacing w:val="-12"/>
        </w:rPr>
        <w:t xml:space="preserve"> </w:t>
      </w:r>
      <w:r>
        <w:t>untik</w:t>
      </w:r>
      <w:r>
        <w:rPr>
          <w:spacing w:val="-12"/>
        </w:rPr>
        <w:t xml:space="preserve"> </w:t>
      </w:r>
      <w:r>
        <w:t>mencapai</w:t>
      </w:r>
      <w:r>
        <w:rPr>
          <w:spacing w:val="-11"/>
        </w:rPr>
        <w:t xml:space="preserve"> </w:t>
      </w:r>
      <w:r>
        <w:t>tujuan perusahaan. Anggaran sebagai rencana keuangan biasanya mencakup periode waktu tertentu (Anthony dan Govindarajan, 2005) .</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firstLine="427"/>
        <w:jc w:val="both"/>
      </w:pPr>
      <w:r>
        <w:t>Anggaran adalah rencana yang dirumuskan oleh sistem, termasuk semua kegiatan perusahaan yang dinyatakan dalam satuan mata</w:t>
      </w:r>
      <w:r>
        <w:rPr>
          <w:spacing w:val="-1"/>
        </w:rPr>
        <w:t xml:space="preserve"> </w:t>
      </w:r>
      <w:r>
        <w:t>uang (units), dan berlaku untuk periode tertentu yang akan datang (Munandar, 2000) Anggaran adalah rencana kuantitatif dalam bentuk moneter dan non-moneter yang digunakan untuk menerjemahkan tujuan dan strategi perusahaan ke dalam unit operasional (Hasen dan Mowen, 2004).</w:t>
      </w:r>
    </w:p>
    <w:p w:rsidR="00316BDB" w:rsidRDefault="00316BDB" w:rsidP="00316BDB">
      <w:pPr>
        <w:pStyle w:val="BodyText"/>
        <w:spacing w:before="1" w:line="480" w:lineRule="auto"/>
        <w:ind w:left="568" w:right="143" w:firstLine="427"/>
        <w:jc w:val="both"/>
      </w:pPr>
      <w:r>
        <w:t>Dari pengertian tersebut diatas, maka dapat terlihat bahwa anggaran terdapat dari 4 unsur yaitu :</w:t>
      </w:r>
    </w:p>
    <w:p w:rsidR="00316BDB" w:rsidRDefault="00316BDB" w:rsidP="00316BDB">
      <w:pPr>
        <w:pStyle w:val="ListParagraph"/>
        <w:numPr>
          <w:ilvl w:val="0"/>
          <w:numId w:val="15"/>
        </w:numPr>
        <w:tabs>
          <w:tab w:val="left" w:pos="1288"/>
        </w:tabs>
        <w:spacing w:line="480" w:lineRule="auto"/>
        <w:ind w:right="136"/>
        <w:jc w:val="both"/>
        <w:rPr>
          <w:sz w:val="24"/>
        </w:rPr>
      </w:pPr>
      <w:r>
        <w:rPr>
          <w:sz w:val="24"/>
        </w:rPr>
        <w:t>Rencana</w:t>
      </w:r>
      <w:r>
        <w:rPr>
          <w:spacing w:val="-13"/>
          <w:sz w:val="24"/>
        </w:rPr>
        <w:t xml:space="preserve"> </w:t>
      </w:r>
      <w:r>
        <w:rPr>
          <w:sz w:val="24"/>
        </w:rPr>
        <w:t>Merupakan</w:t>
      </w:r>
      <w:r>
        <w:rPr>
          <w:spacing w:val="-12"/>
          <w:sz w:val="24"/>
        </w:rPr>
        <w:t xml:space="preserve"> </w:t>
      </w:r>
      <w:r>
        <w:rPr>
          <w:sz w:val="24"/>
        </w:rPr>
        <w:t>langkah</w:t>
      </w:r>
      <w:r>
        <w:rPr>
          <w:spacing w:val="-12"/>
          <w:sz w:val="24"/>
        </w:rPr>
        <w:t xml:space="preserve"> </w:t>
      </w:r>
      <w:r>
        <w:rPr>
          <w:sz w:val="24"/>
        </w:rPr>
        <w:t>penentuan</w:t>
      </w:r>
      <w:r>
        <w:rPr>
          <w:spacing w:val="-10"/>
          <w:sz w:val="24"/>
        </w:rPr>
        <w:t xml:space="preserve"> </w:t>
      </w:r>
      <w:r>
        <w:rPr>
          <w:sz w:val="24"/>
        </w:rPr>
        <w:t>aktivitas</w:t>
      </w:r>
      <w:r>
        <w:rPr>
          <w:spacing w:val="-11"/>
          <w:sz w:val="24"/>
        </w:rPr>
        <w:t xml:space="preserve"> </w:t>
      </w:r>
      <w:r>
        <w:rPr>
          <w:sz w:val="24"/>
        </w:rPr>
        <w:t>yang</w:t>
      </w:r>
      <w:r>
        <w:rPr>
          <w:spacing w:val="-12"/>
          <w:sz w:val="24"/>
        </w:rPr>
        <w:t xml:space="preserve"> </w:t>
      </w:r>
      <w:r>
        <w:rPr>
          <w:sz w:val="24"/>
        </w:rPr>
        <w:t>akan</w:t>
      </w:r>
      <w:r>
        <w:rPr>
          <w:spacing w:val="-12"/>
          <w:sz w:val="24"/>
        </w:rPr>
        <w:t xml:space="preserve"> </w:t>
      </w:r>
      <w:r>
        <w:rPr>
          <w:sz w:val="24"/>
        </w:rPr>
        <w:t>dilakukan</w:t>
      </w:r>
      <w:r>
        <w:rPr>
          <w:spacing w:val="-12"/>
          <w:sz w:val="24"/>
        </w:rPr>
        <w:t xml:space="preserve"> </w:t>
      </w:r>
      <w:r>
        <w:rPr>
          <w:sz w:val="24"/>
        </w:rPr>
        <w:t>pada masa</w:t>
      </w:r>
      <w:r>
        <w:rPr>
          <w:spacing w:val="-10"/>
          <w:sz w:val="24"/>
        </w:rPr>
        <w:t xml:space="preserve"> </w:t>
      </w:r>
      <w:r>
        <w:rPr>
          <w:sz w:val="24"/>
        </w:rPr>
        <w:t>yang</w:t>
      </w:r>
      <w:r>
        <w:rPr>
          <w:spacing w:val="-9"/>
          <w:sz w:val="24"/>
        </w:rPr>
        <w:t xml:space="preserve"> </w:t>
      </w:r>
      <w:r>
        <w:rPr>
          <w:sz w:val="24"/>
        </w:rPr>
        <w:t>akan</w:t>
      </w:r>
      <w:r>
        <w:rPr>
          <w:spacing w:val="-9"/>
          <w:sz w:val="24"/>
        </w:rPr>
        <w:t xml:space="preserve"> </w:t>
      </w:r>
      <w:r>
        <w:rPr>
          <w:sz w:val="24"/>
        </w:rPr>
        <w:t>datang</w:t>
      </w:r>
      <w:r>
        <w:rPr>
          <w:spacing w:val="-10"/>
          <w:sz w:val="24"/>
        </w:rPr>
        <w:t xml:space="preserve"> </w:t>
      </w:r>
      <w:r>
        <w:rPr>
          <w:sz w:val="24"/>
        </w:rPr>
        <w:t>dalam</w:t>
      </w:r>
      <w:r>
        <w:rPr>
          <w:spacing w:val="-9"/>
          <w:sz w:val="24"/>
        </w:rPr>
        <w:t xml:space="preserve"> </w:t>
      </w:r>
      <w:r>
        <w:rPr>
          <w:sz w:val="24"/>
        </w:rPr>
        <w:t>upaya</w:t>
      </w:r>
      <w:r>
        <w:rPr>
          <w:spacing w:val="-10"/>
          <w:sz w:val="24"/>
        </w:rPr>
        <w:t xml:space="preserve"> </w:t>
      </w:r>
      <w:r>
        <w:rPr>
          <w:sz w:val="24"/>
        </w:rPr>
        <w:t>mencapai</w:t>
      </w:r>
      <w:r>
        <w:rPr>
          <w:spacing w:val="-9"/>
          <w:sz w:val="24"/>
        </w:rPr>
        <w:t xml:space="preserve"> </w:t>
      </w:r>
      <w:r>
        <w:rPr>
          <w:sz w:val="24"/>
        </w:rPr>
        <w:t>tujuan</w:t>
      </w:r>
      <w:r>
        <w:rPr>
          <w:spacing w:val="-9"/>
          <w:sz w:val="24"/>
        </w:rPr>
        <w:t xml:space="preserve"> </w:t>
      </w:r>
      <w:r>
        <w:rPr>
          <w:sz w:val="24"/>
        </w:rPr>
        <w:t>yang</w:t>
      </w:r>
      <w:r>
        <w:rPr>
          <w:spacing w:val="-9"/>
          <w:sz w:val="24"/>
        </w:rPr>
        <w:t xml:space="preserve"> </w:t>
      </w:r>
      <w:r>
        <w:rPr>
          <w:sz w:val="24"/>
        </w:rPr>
        <w:t>telah</w:t>
      </w:r>
      <w:r>
        <w:rPr>
          <w:spacing w:val="-9"/>
          <w:sz w:val="24"/>
        </w:rPr>
        <w:t xml:space="preserve"> </w:t>
      </w:r>
      <w:r>
        <w:rPr>
          <w:sz w:val="24"/>
        </w:rPr>
        <w:t>ditentukan dan</w:t>
      </w:r>
      <w:r>
        <w:rPr>
          <w:spacing w:val="-5"/>
          <w:sz w:val="24"/>
        </w:rPr>
        <w:t xml:space="preserve"> </w:t>
      </w:r>
      <w:r>
        <w:rPr>
          <w:sz w:val="24"/>
        </w:rPr>
        <w:t>disusun</w:t>
      </w:r>
      <w:r>
        <w:rPr>
          <w:spacing w:val="-5"/>
          <w:sz w:val="24"/>
        </w:rPr>
        <w:t xml:space="preserve"> </w:t>
      </w:r>
      <w:r>
        <w:rPr>
          <w:sz w:val="24"/>
        </w:rPr>
        <w:t>terlebih</w:t>
      </w:r>
      <w:r>
        <w:rPr>
          <w:spacing w:val="-5"/>
          <w:sz w:val="24"/>
        </w:rPr>
        <w:t xml:space="preserve"> </w:t>
      </w:r>
      <w:r>
        <w:rPr>
          <w:sz w:val="24"/>
        </w:rPr>
        <w:t>dahulu</w:t>
      </w:r>
      <w:r>
        <w:rPr>
          <w:spacing w:val="-5"/>
          <w:sz w:val="24"/>
        </w:rPr>
        <w:t xml:space="preserve"> </w:t>
      </w:r>
      <w:r>
        <w:rPr>
          <w:sz w:val="24"/>
        </w:rPr>
        <w:t>untuk</w:t>
      </w:r>
      <w:r>
        <w:rPr>
          <w:spacing w:val="-5"/>
          <w:sz w:val="24"/>
        </w:rPr>
        <w:t xml:space="preserve"> </w:t>
      </w:r>
      <w:r>
        <w:rPr>
          <w:sz w:val="24"/>
        </w:rPr>
        <w:t>memberikan</w:t>
      </w:r>
      <w:r>
        <w:rPr>
          <w:spacing w:val="-5"/>
          <w:sz w:val="24"/>
        </w:rPr>
        <w:t xml:space="preserve"> </w:t>
      </w:r>
      <w:r>
        <w:rPr>
          <w:sz w:val="24"/>
        </w:rPr>
        <w:t>arah</w:t>
      </w:r>
      <w:r>
        <w:rPr>
          <w:spacing w:val="-5"/>
          <w:sz w:val="24"/>
        </w:rPr>
        <w:t xml:space="preserve"> </w:t>
      </w:r>
      <w:r>
        <w:rPr>
          <w:sz w:val="24"/>
        </w:rPr>
        <w:t>bagi</w:t>
      </w:r>
      <w:r>
        <w:rPr>
          <w:spacing w:val="-5"/>
          <w:sz w:val="24"/>
        </w:rPr>
        <w:t xml:space="preserve"> </w:t>
      </w:r>
      <w:r>
        <w:rPr>
          <w:sz w:val="24"/>
        </w:rPr>
        <w:t xml:space="preserve">kegiatan-kegiatan </w:t>
      </w:r>
      <w:r>
        <w:rPr>
          <w:spacing w:val="-2"/>
          <w:sz w:val="24"/>
        </w:rPr>
        <w:t>perusahaan.</w:t>
      </w:r>
    </w:p>
    <w:p w:rsidR="00316BDB" w:rsidRDefault="00316BDB" w:rsidP="00316BDB">
      <w:pPr>
        <w:pStyle w:val="ListParagraph"/>
        <w:numPr>
          <w:ilvl w:val="0"/>
          <w:numId w:val="15"/>
        </w:numPr>
        <w:tabs>
          <w:tab w:val="left" w:pos="1288"/>
        </w:tabs>
        <w:spacing w:before="1" w:line="480" w:lineRule="auto"/>
        <w:ind w:right="142"/>
        <w:jc w:val="both"/>
        <w:rPr>
          <w:sz w:val="24"/>
        </w:rPr>
      </w:pPr>
      <w:r>
        <w:rPr>
          <w:sz w:val="24"/>
        </w:rPr>
        <w:t>Meliputi seluruh kegiatan perusahaan Anggaran sebagai pedoman yang mencangkup</w:t>
      </w:r>
      <w:r>
        <w:rPr>
          <w:spacing w:val="-12"/>
          <w:sz w:val="24"/>
        </w:rPr>
        <w:t xml:space="preserve"> </w:t>
      </w:r>
      <w:r>
        <w:rPr>
          <w:sz w:val="24"/>
        </w:rPr>
        <w:t>semua</w:t>
      </w:r>
      <w:r>
        <w:rPr>
          <w:spacing w:val="-12"/>
          <w:sz w:val="24"/>
        </w:rPr>
        <w:t xml:space="preserve"> </w:t>
      </w:r>
      <w:r>
        <w:rPr>
          <w:sz w:val="24"/>
        </w:rPr>
        <w:t>kegiatan</w:t>
      </w:r>
      <w:r>
        <w:rPr>
          <w:spacing w:val="-12"/>
          <w:sz w:val="24"/>
        </w:rPr>
        <w:t xml:space="preserve"> </w:t>
      </w:r>
      <w:r>
        <w:rPr>
          <w:sz w:val="24"/>
        </w:rPr>
        <w:t>yang</w:t>
      </w:r>
      <w:r>
        <w:rPr>
          <w:spacing w:val="-12"/>
          <w:sz w:val="24"/>
        </w:rPr>
        <w:t xml:space="preserve"> </w:t>
      </w:r>
      <w:r>
        <w:rPr>
          <w:sz w:val="24"/>
        </w:rPr>
        <w:t>akan</w:t>
      </w:r>
      <w:r>
        <w:rPr>
          <w:spacing w:val="-12"/>
          <w:sz w:val="24"/>
        </w:rPr>
        <w:t xml:space="preserve"> </w:t>
      </w:r>
      <w:r>
        <w:rPr>
          <w:sz w:val="24"/>
        </w:rPr>
        <w:t>dilakukan</w:t>
      </w:r>
      <w:r>
        <w:rPr>
          <w:spacing w:val="-10"/>
          <w:sz w:val="24"/>
        </w:rPr>
        <w:t xml:space="preserve"> </w:t>
      </w:r>
      <w:r>
        <w:rPr>
          <w:sz w:val="24"/>
        </w:rPr>
        <w:t>oleh</w:t>
      </w:r>
      <w:r>
        <w:rPr>
          <w:spacing w:val="-12"/>
          <w:sz w:val="24"/>
        </w:rPr>
        <w:t xml:space="preserve"> </w:t>
      </w:r>
      <w:r>
        <w:rPr>
          <w:sz w:val="24"/>
        </w:rPr>
        <w:t>seluruh</w:t>
      </w:r>
      <w:r>
        <w:rPr>
          <w:spacing w:val="-12"/>
          <w:sz w:val="24"/>
        </w:rPr>
        <w:t xml:space="preserve"> </w:t>
      </w:r>
      <w:r>
        <w:rPr>
          <w:sz w:val="24"/>
        </w:rPr>
        <w:t>bagian</w:t>
      </w:r>
      <w:r>
        <w:rPr>
          <w:spacing w:val="-12"/>
          <w:sz w:val="24"/>
        </w:rPr>
        <w:t xml:space="preserve"> </w:t>
      </w:r>
      <w:r>
        <w:rPr>
          <w:sz w:val="24"/>
        </w:rPr>
        <w:t>yang ada dalam perusahaan.</w:t>
      </w:r>
    </w:p>
    <w:p w:rsidR="00316BDB" w:rsidRDefault="00316BDB" w:rsidP="00316BDB">
      <w:pPr>
        <w:pStyle w:val="ListParagraph"/>
        <w:numPr>
          <w:ilvl w:val="0"/>
          <w:numId w:val="15"/>
        </w:numPr>
        <w:tabs>
          <w:tab w:val="left" w:pos="1288"/>
        </w:tabs>
        <w:spacing w:line="480" w:lineRule="auto"/>
        <w:ind w:right="139"/>
        <w:jc w:val="both"/>
        <w:rPr>
          <w:sz w:val="24"/>
        </w:rPr>
      </w:pPr>
      <w:r>
        <w:rPr>
          <w:sz w:val="24"/>
        </w:rPr>
        <w:t>Satuan moneter Anggaran dinyatakan dalam unit moneter sehingga dapat diterapkan pada berbagai kegiatan perusahaan yang bermacam-macam satuan</w:t>
      </w:r>
      <w:r>
        <w:rPr>
          <w:spacing w:val="-8"/>
          <w:sz w:val="24"/>
        </w:rPr>
        <w:t xml:space="preserve"> </w:t>
      </w:r>
      <w:r>
        <w:rPr>
          <w:sz w:val="24"/>
        </w:rPr>
        <w:t>moneter</w:t>
      </w:r>
      <w:r>
        <w:rPr>
          <w:spacing w:val="-6"/>
          <w:sz w:val="24"/>
        </w:rPr>
        <w:t xml:space="preserve"> </w:t>
      </w:r>
      <w:r>
        <w:rPr>
          <w:sz w:val="24"/>
        </w:rPr>
        <w:t>berguna</w:t>
      </w:r>
      <w:r>
        <w:rPr>
          <w:spacing w:val="-6"/>
          <w:sz w:val="24"/>
        </w:rPr>
        <w:t xml:space="preserve"> </w:t>
      </w:r>
      <w:r>
        <w:rPr>
          <w:sz w:val="24"/>
        </w:rPr>
        <w:t>untuk</w:t>
      </w:r>
      <w:r>
        <w:rPr>
          <w:spacing w:val="-7"/>
          <w:sz w:val="24"/>
        </w:rPr>
        <w:t xml:space="preserve"> </w:t>
      </w:r>
      <w:r>
        <w:rPr>
          <w:sz w:val="24"/>
        </w:rPr>
        <w:t>menyeragamkan</w:t>
      </w:r>
      <w:r>
        <w:rPr>
          <w:spacing w:val="-8"/>
          <w:sz w:val="24"/>
        </w:rPr>
        <w:t xml:space="preserve"> </w:t>
      </w:r>
      <w:r>
        <w:rPr>
          <w:sz w:val="24"/>
        </w:rPr>
        <w:t>semua</w:t>
      </w:r>
      <w:r>
        <w:rPr>
          <w:spacing w:val="-8"/>
          <w:sz w:val="24"/>
        </w:rPr>
        <w:t xml:space="preserve"> </w:t>
      </w:r>
      <w:r>
        <w:rPr>
          <w:sz w:val="24"/>
        </w:rPr>
        <w:t>kegiatan</w:t>
      </w:r>
      <w:r>
        <w:rPr>
          <w:spacing w:val="-8"/>
          <w:sz w:val="24"/>
        </w:rPr>
        <w:t xml:space="preserve"> </w:t>
      </w:r>
      <w:r>
        <w:rPr>
          <w:sz w:val="24"/>
        </w:rPr>
        <w:t>perusahaan yang berbeda-beda sehingga mudah untuk diperbandingkan dan dianalisa.</w:t>
      </w:r>
    </w:p>
    <w:p w:rsidR="00316BDB" w:rsidRDefault="00316BDB" w:rsidP="00316BDB">
      <w:pPr>
        <w:pStyle w:val="ListParagraph"/>
        <w:numPr>
          <w:ilvl w:val="0"/>
          <w:numId w:val="15"/>
        </w:numPr>
        <w:tabs>
          <w:tab w:val="left" w:pos="1288"/>
        </w:tabs>
        <w:spacing w:before="1" w:line="480" w:lineRule="auto"/>
        <w:ind w:right="141"/>
        <w:jc w:val="both"/>
        <w:rPr>
          <w:sz w:val="24"/>
        </w:rPr>
      </w:pPr>
      <w:r>
        <w:rPr>
          <w:sz w:val="24"/>
        </w:rPr>
        <w:t>Jangka waktu tertentu yang akan datang Menunjukan bahwa anggaran disusun dan berlaku untuk waktu yang akan datang. Anggaran merupakan perkiraan atau taksiran dalam bentuk moneter yang disediakan untuk melakukan kegiatankegiatan perusahaan dimasa yang akan datang.</w:t>
      </w:r>
    </w:p>
    <w:p w:rsidR="00316BDB" w:rsidRDefault="00316BDB" w:rsidP="00316BDB">
      <w:pPr>
        <w:pStyle w:val="ListParagraph"/>
        <w:spacing w:line="480" w:lineRule="auto"/>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928" w:right="144" w:firstLine="360"/>
        <w:jc w:val="both"/>
      </w:pPr>
      <w:r>
        <w:t>Jika dikaitkan dengan masalah waktu anggaran, dikenal dua macam anggaran :</w:t>
      </w:r>
    </w:p>
    <w:p w:rsidR="00316BDB" w:rsidRDefault="00316BDB" w:rsidP="00316BDB">
      <w:pPr>
        <w:pStyle w:val="ListParagraph"/>
        <w:numPr>
          <w:ilvl w:val="1"/>
          <w:numId w:val="15"/>
        </w:numPr>
        <w:tabs>
          <w:tab w:val="left" w:pos="2008"/>
        </w:tabs>
        <w:spacing w:line="480" w:lineRule="auto"/>
        <w:ind w:left="2008" w:right="143"/>
        <w:jc w:val="both"/>
        <w:rPr>
          <w:sz w:val="24"/>
        </w:rPr>
      </w:pPr>
      <w:r>
        <w:rPr>
          <w:sz w:val="24"/>
        </w:rPr>
        <w:t>Anggaran</w:t>
      </w:r>
      <w:r>
        <w:rPr>
          <w:spacing w:val="-1"/>
          <w:sz w:val="24"/>
        </w:rPr>
        <w:t xml:space="preserve"> </w:t>
      </w:r>
      <w:r>
        <w:rPr>
          <w:sz w:val="24"/>
        </w:rPr>
        <w:t>strategis</w:t>
      </w:r>
      <w:r>
        <w:rPr>
          <w:spacing w:val="-1"/>
          <w:sz w:val="24"/>
        </w:rPr>
        <w:t xml:space="preserve"> </w:t>
      </w:r>
      <w:r>
        <w:rPr>
          <w:sz w:val="24"/>
        </w:rPr>
        <w:t>(strategic</w:t>
      </w:r>
      <w:r>
        <w:rPr>
          <w:spacing w:val="-1"/>
          <w:sz w:val="24"/>
        </w:rPr>
        <w:t xml:space="preserve"> </w:t>
      </w:r>
      <w:r>
        <w:rPr>
          <w:sz w:val="24"/>
        </w:rPr>
        <w:t>budget),</w:t>
      </w:r>
      <w:r>
        <w:rPr>
          <w:spacing w:val="-1"/>
          <w:sz w:val="24"/>
        </w:rPr>
        <w:t xml:space="preserve"> </w:t>
      </w:r>
      <w:r>
        <w:rPr>
          <w:sz w:val="24"/>
        </w:rPr>
        <w:t>anggaran</w:t>
      </w:r>
      <w:r>
        <w:rPr>
          <w:spacing w:val="-1"/>
          <w:sz w:val="24"/>
        </w:rPr>
        <w:t xml:space="preserve"> </w:t>
      </w:r>
      <w:r>
        <w:rPr>
          <w:sz w:val="24"/>
        </w:rPr>
        <w:t>yang</w:t>
      </w:r>
      <w:r>
        <w:rPr>
          <w:spacing w:val="-1"/>
          <w:sz w:val="24"/>
        </w:rPr>
        <w:t xml:space="preserve"> </w:t>
      </w:r>
      <w:r>
        <w:rPr>
          <w:sz w:val="24"/>
        </w:rPr>
        <w:t>berlaku</w:t>
      </w:r>
      <w:r>
        <w:rPr>
          <w:spacing w:val="-1"/>
          <w:sz w:val="24"/>
        </w:rPr>
        <w:t xml:space="preserve"> </w:t>
      </w:r>
      <w:r>
        <w:rPr>
          <w:sz w:val="24"/>
        </w:rPr>
        <w:t>untuk jangka panjang.</w:t>
      </w:r>
    </w:p>
    <w:p w:rsidR="00316BDB" w:rsidRDefault="00316BDB" w:rsidP="00316BDB">
      <w:pPr>
        <w:pStyle w:val="ListParagraph"/>
        <w:numPr>
          <w:ilvl w:val="1"/>
          <w:numId w:val="15"/>
        </w:numPr>
        <w:tabs>
          <w:tab w:val="left" w:pos="2008"/>
        </w:tabs>
        <w:spacing w:before="1" w:line="480" w:lineRule="auto"/>
        <w:ind w:left="2008" w:right="141"/>
        <w:jc w:val="both"/>
        <w:rPr>
          <w:sz w:val="24"/>
        </w:rPr>
      </w:pPr>
      <w:r>
        <w:rPr>
          <w:sz w:val="24"/>
        </w:rPr>
        <w:t>Anggaran taktis (tactical budget), anggaran yang berlaku untuk jangka pendek.</w:t>
      </w:r>
    </w:p>
    <w:p w:rsidR="00316BDB" w:rsidRDefault="00316BDB" w:rsidP="00316BDB">
      <w:pPr>
        <w:pStyle w:val="BodyText"/>
        <w:spacing w:line="480" w:lineRule="auto"/>
        <w:ind w:left="568" w:right="137" w:firstLine="427"/>
        <w:jc w:val="both"/>
      </w:pPr>
      <w:r>
        <w:t>Berdasarkan Pasal 71 Undang-Undang Nomor 6 Tahun 2014 tentang Desa menyebutkan bahwa keuangan desa adalah semua hak dan kewajiban desa yang dapat dinilai dengan uang serta segala sesuatu berupa uang dan barang yang berhubungan</w:t>
      </w:r>
      <w:r>
        <w:rPr>
          <w:spacing w:val="-14"/>
        </w:rPr>
        <w:t xml:space="preserve"> </w:t>
      </w:r>
      <w:r>
        <w:t>dengan</w:t>
      </w:r>
      <w:r>
        <w:rPr>
          <w:spacing w:val="-14"/>
        </w:rPr>
        <w:t xml:space="preserve"> </w:t>
      </w:r>
      <w:r>
        <w:t>pelaksanaan</w:t>
      </w:r>
      <w:r>
        <w:rPr>
          <w:spacing w:val="-14"/>
        </w:rPr>
        <w:t xml:space="preserve"> </w:t>
      </w:r>
      <w:r>
        <w:t>hak</w:t>
      </w:r>
      <w:r>
        <w:rPr>
          <w:spacing w:val="-14"/>
        </w:rPr>
        <w:t xml:space="preserve"> </w:t>
      </w:r>
      <w:r>
        <w:t>dan</w:t>
      </w:r>
      <w:r>
        <w:rPr>
          <w:spacing w:val="-14"/>
        </w:rPr>
        <w:t xml:space="preserve"> </w:t>
      </w:r>
      <w:r>
        <w:t>kewajiban</w:t>
      </w:r>
      <w:r>
        <w:rPr>
          <w:spacing w:val="-14"/>
        </w:rPr>
        <w:t xml:space="preserve"> </w:t>
      </w:r>
      <w:r>
        <w:t>desa.</w:t>
      </w:r>
      <w:r>
        <w:rPr>
          <w:spacing w:val="-14"/>
        </w:rPr>
        <w:t xml:space="preserve"> </w:t>
      </w:r>
      <w:r>
        <w:t>Hak</w:t>
      </w:r>
      <w:r>
        <w:rPr>
          <w:spacing w:val="-14"/>
        </w:rPr>
        <w:t xml:space="preserve"> </w:t>
      </w:r>
      <w:r>
        <w:t>dan</w:t>
      </w:r>
      <w:r>
        <w:rPr>
          <w:spacing w:val="-14"/>
        </w:rPr>
        <w:t xml:space="preserve"> </w:t>
      </w:r>
      <w:r>
        <w:t>kewajiban</w:t>
      </w:r>
      <w:r>
        <w:rPr>
          <w:spacing w:val="-14"/>
        </w:rPr>
        <w:t xml:space="preserve"> </w:t>
      </w:r>
      <w:r>
        <w:t>desa menimbulkan pendapatan, belanja, pembiayaan, dan pengelolaan keuangan desa. 48 Money follow function adalah prinsip yang dapat menjelaskan posisi dari keuangan desa. UndangUndang Nomor 6 Tahun 2014 tentang Desa telah menegaskan pentidakuan negara atas desa</w:t>
      </w:r>
      <w:r>
        <w:rPr>
          <w:spacing w:val="-1"/>
        </w:rPr>
        <w:t xml:space="preserve"> </w:t>
      </w:r>
      <w:r>
        <w:t>melalui asas rekognisi dan subsidiaritas yang mentidakibatkan adanya pentidakuan atas kewenangan berdasarkan hak asal usul dan kewenangan skala lokal desa. Pemberian kewenangan ini harus diikuti dengan</w:t>
      </w:r>
      <w:r>
        <w:rPr>
          <w:spacing w:val="-13"/>
        </w:rPr>
        <w:t xml:space="preserve"> </w:t>
      </w:r>
      <w:r>
        <w:t>penyerahan</w:t>
      </w:r>
      <w:r>
        <w:rPr>
          <w:spacing w:val="-11"/>
        </w:rPr>
        <w:t xml:space="preserve"> </w:t>
      </w:r>
      <w:r>
        <w:t>sumber</w:t>
      </w:r>
      <w:r>
        <w:rPr>
          <w:spacing w:val="-14"/>
        </w:rPr>
        <w:t xml:space="preserve"> </w:t>
      </w:r>
      <w:r>
        <w:t>daya</w:t>
      </w:r>
      <w:r>
        <w:rPr>
          <w:spacing w:val="-14"/>
        </w:rPr>
        <w:t xml:space="preserve"> </w:t>
      </w:r>
      <w:r>
        <w:t>kepada</w:t>
      </w:r>
      <w:r>
        <w:rPr>
          <w:spacing w:val="-14"/>
        </w:rPr>
        <w:t xml:space="preserve"> </w:t>
      </w:r>
      <w:r>
        <w:t>desa</w:t>
      </w:r>
      <w:r>
        <w:rPr>
          <w:spacing w:val="-12"/>
        </w:rPr>
        <w:t xml:space="preserve"> </w:t>
      </w:r>
      <w:r>
        <w:t>agar</w:t>
      </w:r>
      <w:r>
        <w:rPr>
          <w:spacing w:val="-9"/>
        </w:rPr>
        <w:t xml:space="preserve"> </w:t>
      </w:r>
      <w:r>
        <w:t>kewenangan</w:t>
      </w:r>
      <w:r>
        <w:rPr>
          <w:spacing w:val="-13"/>
        </w:rPr>
        <w:t xml:space="preserve"> </w:t>
      </w:r>
      <w:r>
        <w:t>yang</w:t>
      </w:r>
      <w:r>
        <w:rPr>
          <w:spacing w:val="-13"/>
        </w:rPr>
        <w:t xml:space="preserve"> </w:t>
      </w:r>
      <w:r>
        <w:t>dimiliki</w:t>
      </w:r>
      <w:r>
        <w:rPr>
          <w:spacing w:val="-12"/>
        </w:rPr>
        <w:t xml:space="preserve"> </w:t>
      </w:r>
      <w:r>
        <w:t>dapat dilaksanakan dengan baik. Atas dasar inilah desa memiliki sumber-sumber pendapatan desa sebagai hak desa yang selanjutnya harus dikelola dengan sebaik- baiknya untuk melaksanakan kewajiban desa yang tercermin dari isi Anggaran Pendapatan</w:t>
      </w:r>
      <w:r>
        <w:rPr>
          <w:spacing w:val="12"/>
        </w:rPr>
        <w:t xml:space="preserve"> </w:t>
      </w:r>
      <w:r>
        <w:t>dan</w:t>
      </w:r>
      <w:r>
        <w:rPr>
          <w:spacing w:val="13"/>
        </w:rPr>
        <w:t xml:space="preserve"> </w:t>
      </w:r>
      <w:r>
        <w:t>Belanja</w:t>
      </w:r>
      <w:r>
        <w:rPr>
          <w:spacing w:val="14"/>
        </w:rPr>
        <w:t xml:space="preserve"> </w:t>
      </w:r>
      <w:r>
        <w:t>Desa</w:t>
      </w:r>
      <w:r>
        <w:rPr>
          <w:spacing w:val="12"/>
        </w:rPr>
        <w:t xml:space="preserve"> </w:t>
      </w:r>
      <w:r>
        <w:t>(APBDes).</w:t>
      </w:r>
      <w:hyperlink w:anchor="_bookmark27" w:history="1">
        <w:r>
          <w:rPr>
            <w:vertAlign w:val="superscript"/>
          </w:rPr>
          <w:t>28</w:t>
        </w:r>
      </w:hyperlink>
      <w:r>
        <w:t xml:space="preserve"> Keuangan</w:t>
      </w:r>
      <w:r>
        <w:rPr>
          <w:spacing w:val="14"/>
        </w:rPr>
        <w:t xml:space="preserve"> </w:t>
      </w:r>
      <w:r>
        <w:t>desa</w:t>
      </w:r>
      <w:r>
        <w:rPr>
          <w:spacing w:val="12"/>
        </w:rPr>
        <w:t xml:space="preserve"> </w:t>
      </w:r>
      <w:r>
        <w:t>adalah</w:t>
      </w:r>
      <w:r>
        <w:rPr>
          <w:spacing w:val="12"/>
        </w:rPr>
        <w:t xml:space="preserve"> </w:t>
      </w:r>
      <w:r>
        <w:t>semua</w:t>
      </w:r>
      <w:r>
        <w:rPr>
          <w:spacing w:val="12"/>
        </w:rPr>
        <w:t xml:space="preserve"> </w:t>
      </w:r>
      <w:r>
        <w:t>hak</w:t>
      </w:r>
      <w:r>
        <w:rPr>
          <w:spacing w:val="13"/>
        </w:rPr>
        <w:t xml:space="preserve"> </w:t>
      </w:r>
      <w:r>
        <w:rPr>
          <w:spacing w:val="-5"/>
        </w:rPr>
        <w:t>dan</w:t>
      </w:r>
    </w:p>
    <w:p w:rsidR="00316BDB" w:rsidRDefault="00316BDB" w:rsidP="00316BDB">
      <w:pPr>
        <w:pStyle w:val="BodyText"/>
        <w:rPr>
          <w:sz w:val="20"/>
        </w:rPr>
      </w:pPr>
    </w:p>
    <w:p w:rsidR="00316BDB" w:rsidRDefault="00316BDB" w:rsidP="00316BDB">
      <w:pPr>
        <w:pStyle w:val="BodyText"/>
        <w:spacing w:before="222"/>
        <w:rPr>
          <w:sz w:val="20"/>
        </w:rPr>
      </w:pPr>
      <w:r>
        <w:rPr>
          <w:noProof/>
          <w:sz w:val="20"/>
          <w:lang w:val="en-US"/>
        </w:rPr>
        <mc:AlternateContent>
          <mc:Choice Requires="wps">
            <w:drawing>
              <wp:anchor distT="0" distB="0" distL="0" distR="0" simplePos="0" relativeHeight="251674624" behindDoc="1" locked="0" layoutInCell="1" allowOverlap="1" wp14:anchorId="77A556E6" wp14:editId="1D03B4B6">
                <wp:simplePos x="0" y="0"/>
                <wp:positionH relativeFrom="page">
                  <wp:posOffset>1440433</wp:posOffset>
                </wp:positionH>
                <wp:positionV relativeFrom="paragraph">
                  <wp:posOffset>302448</wp:posOffset>
                </wp:positionV>
                <wp:extent cx="1829435" cy="9525"/>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B3F5EA" id="Graphic 36" o:spid="_x0000_s1026" style="position:absolute;margin-left:113.4pt;margin-top:23.8pt;width:144.05pt;height:.75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101"/>
        <w:ind w:left="568" w:firstLine="720"/>
        <w:rPr>
          <w:sz w:val="20"/>
        </w:rPr>
      </w:pPr>
      <w:bookmarkStart w:id="27" w:name="_bookmark27"/>
      <w:bookmarkEnd w:id="27"/>
      <w:r>
        <w:rPr>
          <w:sz w:val="20"/>
          <w:vertAlign w:val="superscript"/>
        </w:rPr>
        <w:t>28</w:t>
      </w:r>
      <w:r>
        <w:rPr>
          <w:sz w:val="20"/>
        </w:rPr>
        <w:t xml:space="preserve"> Fitria</w:t>
      </w:r>
      <w:r>
        <w:rPr>
          <w:spacing w:val="25"/>
          <w:sz w:val="20"/>
        </w:rPr>
        <w:t xml:space="preserve"> </w:t>
      </w:r>
      <w:r>
        <w:rPr>
          <w:sz w:val="20"/>
        </w:rPr>
        <w:t>Musih</w:t>
      </w:r>
      <w:r>
        <w:rPr>
          <w:spacing w:val="25"/>
          <w:sz w:val="20"/>
        </w:rPr>
        <w:t xml:space="preserve"> </w:t>
      </w:r>
      <w:r>
        <w:rPr>
          <w:sz w:val="20"/>
        </w:rPr>
        <w:t>dan</w:t>
      </w:r>
      <w:r>
        <w:rPr>
          <w:spacing w:val="25"/>
          <w:sz w:val="20"/>
        </w:rPr>
        <w:t xml:space="preserve"> </w:t>
      </w:r>
      <w:r>
        <w:rPr>
          <w:sz w:val="20"/>
        </w:rPr>
        <w:t>Firmansyah,</w:t>
      </w:r>
      <w:r>
        <w:rPr>
          <w:spacing w:val="25"/>
          <w:sz w:val="20"/>
        </w:rPr>
        <w:t xml:space="preserve"> </w:t>
      </w:r>
      <w:r>
        <w:rPr>
          <w:sz w:val="20"/>
        </w:rPr>
        <w:t>Modul</w:t>
      </w:r>
      <w:r>
        <w:rPr>
          <w:spacing w:val="24"/>
          <w:sz w:val="20"/>
        </w:rPr>
        <w:t xml:space="preserve"> </w:t>
      </w:r>
      <w:r>
        <w:rPr>
          <w:sz w:val="20"/>
        </w:rPr>
        <w:t>Pelatihan</w:t>
      </w:r>
      <w:r>
        <w:rPr>
          <w:spacing w:val="25"/>
          <w:sz w:val="20"/>
        </w:rPr>
        <w:t xml:space="preserve"> </w:t>
      </w:r>
      <w:r>
        <w:rPr>
          <w:sz w:val="20"/>
        </w:rPr>
        <w:t>Pengawasan</w:t>
      </w:r>
      <w:r>
        <w:rPr>
          <w:spacing w:val="25"/>
          <w:sz w:val="20"/>
        </w:rPr>
        <w:t xml:space="preserve"> </w:t>
      </w:r>
      <w:r>
        <w:rPr>
          <w:sz w:val="20"/>
        </w:rPr>
        <w:t>Pembangunan</w:t>
      </w:r>
      <w:r>
        <w:rPr>
          <w:spacing w:val="25"/>
          <w:sz w:val="20"/>
        </w:rPr>
        <w:t xml:space="preserve"> </w:t>
      </w:r>
      <w:r>
        <w:rPr>
          <w:sz w:val="20"/>
        </w:rPr>
        <w:t>Desa</w:t>
      </w:r>
      <w:r>
        <w:rPr>
          <w:spacing w:val="25"/>
          <w:sz w:val="20"/>
        </w:rPr>
        <w:t xml:space="preserve"> </w:t>
      </w:r>
      <w:r>
        <w:rPr>
          <w:sz w:val="20"/>
        </w:rPr>
        <w:t>dan Keuangan Desa (Jakarta: Patitro Jeka, 2015), 78.</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9"/>
        <w:jc w:val="both"/>
      </w:pPr>
      <w:r>
        <w:t>kewajiban dalam rangka penyelenggaraan pemerintahan desa yang dapat dinilai dengan uang, termasuk didalamnya segala bentuk kekayaan yang berhubungan dengan hak dan kewajiban desa tersebut. Keuangan desa berasal dari pendapatan asli desa, APBD dan APBN. Penyelenggaraan urusan pemerintahan desa yang menjadi kewenangan desa</w:t>
      </w:r>
      <w:r>
        <w:rPr>
          <w:spacing w:val="-1"/>
        </w:rPr>
        <w:t xml:space="preserve"> </w:t>
      </w:r>
      <w:r>
        <w:t>didanai dari APBDes, bantuan pemerintahan pusat, dan bantuan pemerintahan daerah. Penyelenggaraan urusan pemerintahan daerah yang diselenggarakan oleh pemerintahan desa didanai dari APBD, sedangkan penyelenggaraan urusan pemerintahan pusat yang diselenggarakan oleh pemerintahan desa didanai dari APBN.</w:t>
      </w:r>
      <w:hyperlink w:anchor="_bookmark28" w:history="1">
        <w:r>
          <w:rPr>
            <w:vertAlign w:val="superscript"/>
          </w:rPr>
          <w:t>29</w:t>
        </w:r>
      </w:hyperlink>
    </w:p>
    <w:p w:rsidR="00316BDB" w:rsidRDefault="00316BDB" w:rsidP="00316BDB">
      <w:pPr>
        <w:pStyle w:val="BodyText"/>
        <w:spacing w:before="1" w:line="480" w:lineRule="auto"/>
        <w:ind w:left="568" w:right="137" w:firstLine="427"/>
        <w:jc w:val="both"/>
      </w:pPr>
      <w:r>
        <w:t>Anggaran Pendapatan dan Belanja Desa (APBDes) adalah rencana keuangan tahunan</w:t>
      </w:r>
      <w:r>
        <w:rPr>
          <w:spacing w:val="-6"/>
        </w:rPr>
        <w:t xml:space="preserve"> </w:t>
      </w:r>
      <w:r>
        <w:t>pemerintah</w:t>
      </w:r>
      <w:r>
        <w:rPr>
          <w:spacing w:val="-6"/>
        </w:rPr>
        <w:t xml:space="preserve"> </w:t>
      </w:r>
      <w:r>
        <w:t>desa</w:t>
      </w:r>
      <w:r>
        <w:rPr>
          <w:spacing w:val="-4"/>
        </w:rPr>
        <w:t xml:space="preserve"> </w:t>
      </w:r>
      <w:r>
        <w:t>yang</w:t>
      </w:r>
      <w:r>
        <w:rPr>
          <w:spacing w:val="-6"/>
        </w:rPr>
        <w:t xml:space="preserve"> </w:t>
      </w:r>
      <w:r>
        <w:t>dibahas</w:t>
      </w:r>
      <w:r>
        <w:rPr>
          <w:spacing w:val="-6"/>
        </w:rPr>
        <w:t xml:space="preserve"> </w:t>
      </w:r>
      <w:r>
        <w:t>dan</w:t>
      </w:r>
      <w:r>
        <w:rPr>
          <w:spacing w:val="-6"/>
        </w:rPr>
        <w:t xml:space="preserve"> </w:t>
      </w:r>
      <w:r>
        <w:t>disetujui</w:t>
      </w:r>
      <w:r>
        <w:rPr>
          <w:spacing w:val="-5"/>
        </w:rPr>
        <w:t xml:space="preserve"> </w:t>
      </w:r>
      <w:r>
        <w:t>bersama</w:t>
      </w:r>
      <w:r>
        <w:rPr>
          <w:spacing w:val="-6"/>
        </w:rPr>
        <w:t xml:space="preserve"> </w:t>
      </w:r>
      <w:r>
        <w:t>oleh</w:t>
      </w:r>
      <w:r>
        <w:rPr>
          <w:spacing w:val="-6"/>
        </w:rPr>
        <w:t xml:space="preserve"> </w:t>
      </w:r>
      <w:r>
        <w:t>pemerintah</w:t>
      </w:r>
      <w:r>
        <w:rPr>
          <w:spacing w:val="-6"/>
        </w:rPr>
        <w:t xml:space="preserve"> </w:t>
      </w:r>
      <w:r>
        <w:t>desa dan badan permusyawaratan desa yang ditetapkan dengan peraturan desa yang terdiri dari pendapatan, belanja, dan pembiayaan. APBDes adalah instrusmen penting yang sangat menentukan tewujudnya tata pemerintahan yang baik (Good Governance) di desa. Tata pemerintahan yang baik dapat diukur melalui proses penyusunan dan pertanggungjawaban APBDes. Sebagai pemegang otonomi asli, desa</w:t>
      </w:r>
      <w:r>
        <w:rPr>
          <w:spacing w:val="-9"/>
        </w:rPr>
        <w:t xml:space="preserve"> </w:t>
      </w:r>
      <w:r>
        <w:t>bisa</w:t>
      </w:r>
      <w:r>
        <w:rPr>
          <w:spacing w:val="-6"/>
        </w:rPr>
        <w:t xml:space="preserve"> </w:t>
      </w:r>
      <w:r>
        <w:t>mengambil</w:t>
      </w:r>
      <w:r>
        <w:rPr>
          <w:spacing w:val="-8"/>
        </w:rPr>
        <w:t xml:space="preserve"> </w:t>
      </w:r>
      <w:r>
        <w:t>prakrasa</w:t>
      </w:r>
      <w:r>
        <w:rPr>
          <w:spacing w:val="-9"/>
        </w:rPr>
        <w:t xml:space="preserve"> </w:t>
      </w:r>
      <w:r>
        <w:t>dan</w:t>
      </w:r>
      <w:r>
        <w:rPr>
          <w:spacing w:val="-8"/>
        </w:rPr>
        <w:t xml:space="preserve"> </w:t>
      </w:r>
      <w:r>
        <w:t>inisiatif</w:t>
      </w:r>
      <w:r>
        <w:rPr>
          <w:spacing w:val="-8"/>
        </w:rPr>
        <w:t xml:space="preserve"> </w:t>
      </w:r>
      <w:r>
        <w:t>dalam</w:t>
      </w:r>
      <w:r>
        <w:rPr>
          <w:spacing w:val="-5"/>
        </w:rPr>
        <w:t xml:space="preserve"> </w:t>
      </w:r>
      <w:r>
        <w:t>mengelola</w:t>
      </w:r>
      <w:r>
        <w:rPr>
          <w:spacing w:val="-9"/>
        </w:rPr>
        <w:t xml:space="preserve"> </w:t>
      </w:r>
      <w:r>
        <w:t>keuangan</w:t>
      </w:r>
      <w:r>
        <w:rPr>
          <w:spacing w:val="-8"/>
        </w:rPr>
        <w:t xml:space="preserve"> </w:t>
      </w:r>
      <w:r>
        <w:t>desa,</w:t>
      </w:r>
      <w:r>
        <w:rPr>
          <w:spacing w:val="-8"/>
        </w:rPr>
        <w:t xml:space="preserve"> </w:t>
      </w:r>
      <w:r>
        <w:t>Tanpa adanya</w:t>
      </w:r>
      <w:r>
        <w:rPr>
          <w:spacing w:val="-12"/>
        </w:rPr>
        <w:t xml:space="preserve"> </w:t>
      </w:r>
      <w:r>
        <w:t>intervensi</w:t>
      </w:r>
      <w:r>
        <w:rPr>
          <w:spacing w:val="-10"/>
        </w:rPr>
        <w:t xml:space="preserve"> </w:t>
      </w:r>
      <w:r>
        <w:t>dari</w:t>
      </w:r>
      <w:r>
        <w:rPr>
          <w:spacing w:val="-11"/>
        </w:rPr>
        <w:t xml:space="preserve"> </w:t>
      </w:r>
      <w:r>
        <w:t>pemerintah</w:t>
      </w:r>
      <w:r>
        <w:rPr>
          <w:spacing w:val="-11"/>
        </w:rPr>
        <w:t xml:space="preserve"> </w:t>
      </w:r>
      <w:r>
        <w:t>di</w:t>
      </w:r>
      <w:r>
        <w:rPr>
          <w:spacing w:val="-10"/>
        </w:rPr>
        <w:t xml:space="preserve"> </w:t>
      </w:r>
      <w:r>
        <w:t>atasnya</w:t>
      </w:r>
      <w:r>
        <w:rPr>
          <w:spacing w:val="-12"/>
        </w:rPr>
        <w:t xml:space="preserve"> </w:t>
      </w:r>
      <w:r>
        <w:t>atau</w:t>
      </w:r>
      <w:r>
        <w:rPr>
          <w:spacing w:val="-9"/>
        </w:rPr>
        <w:t xml:space="preserve"> </w:t>
      </w:r>
      <w:r>
        <w:t>supra</w:t>
      </w:r>
      <w:r>
        <w:rPr>
          <w:spacing w:val="-12"/>
        </w:rPr>
        <w:t xml:space="preserve"> </w:t>
      </w:r>
      <w:r>
        <w:t>desa.</w:t>
      </w:r>
      <w:r>
        <w:rPr>
          <w:spacing w:val="-11"/>
        </w:rPr>
        <w:t xml:space="preserve"> </w:t>
      </w:r>
      <w:r>
        <w:t>Hal</w:t>
      </w:r>
      <w:r>
        <w:rPr>
          <w:spacing w:val="-10"/>
        </w:rPr>
        <w:t xml:space="preserve"> </w:t>
      </w:r>
      <w:r>
        <w:t>ini</w:t>
      </w:r>
      <w:r>
        <w:rPr>
          <w:spacing w:val="-10"/>
        </w:rPr>
        <w:t xml:space="preserve"> </w:t>
      </w:r>
      <w:r>
        <w:t>berarti</w:t>
      </w:r>
      <w:r>
        <w:rPr>
          <w:spacing w:val="-10"/>
        </w:rPr>
        <w:t xml:space="preserve"> </w:t>
      </w:r>
      <w:r>
        <w:t>dengan adanya otonomi desa, maka desa lebih leluasa dalam menentukan arah kebijakan pembangunan desa dengan dibingkai APBDes.</w:t>
      </w:r>
    </w:p>
    <w:p w:rsidR="00316BDB" w:rsidRDefault="00316BDB" w:rsidP="00316BDB">
      <w:pPr>
        <w:pStyle w:val="BodyText"/>
        <w:spacing w:before="2" w:line="480" w:lineRule="auto"/>
        <w:ind w:left="568" w:right="143" w:firstLine="427"/>
        <w:jc w:val="both"/>
      </w:pPr>
      <w:r>
        <w:t>Dengan adanya transparan, akuntabel, partisipatif dan disiplin anggaran yang merupakan</w:t>
      </w:r>
      <w:r>
        <w:rPr>
          <w:spacing w:val="-2"/>
        </w:rPr>
        <w:t xml:space="preserve"> </w:t>
      </w:r>
      <w:r>
        <w:t>asas</w:t>
      </w:r>
      <w:r>
        <w:rPr>
          <w:spacing w:val="-1"/>
        </w:rPr>
        <w:t xml:space="preserve"> </w:t>
      </w:r>
      <w:r>
        <w:t>pengelolaan</w:t>
      </w:r>
      <w:r>
        <w:rPr>
          <w:spacing w:val="-2"/>
        </w:rPr>
        <w:t xml:space="preserve"> </w:t>
      </w:r>
      <w:r>
        <w:t>keuangan</w:t>
      </w:r>
      <w:r>
        <w:rPr>
          <w:spacing w:val="-1"/>
        </w:rPr>
        <w:t xml:space="preserve"> </w:t>
      </w:r>
      <w:r>
        <w:t>desa</w:t>
      </w:r>
      <w:r>
        <w:rPr>
          <w:spacing w:val="-2"/>
        </w:rPr>
        <w:t xml:space="preserve"> </w:t>
      </w:r>
      <w:r>
        <w:t>agar</w:t>
      </w:r>
      <w:r>
        <w:rPr>
          <w:spacing w:val="-1"/>
        </w:rPr>
        <w:t xml:space="preserve"> </w:t>
      </w:r>
      <w:r>
        <w:t>tata</w:t>
      </w:r>
      <w:r>
        <w:rPr>
          <w:spacing w:val="-2"/>
        </w:rPr>
        <w:t xml:space="preserve"> </w:t>
      </w:r>
      <w:r>
        <w:t>kelola</w:t>
      </w:r>
      <w:r>
        <w:rPr>
          <w:spacing w:val="-2"/>
        </w:rPr>
        <w:t xml:space="preserve"> </w:t>
      </w:r>
      <w:r>
        <w:t>pemerintahan</w:t>
      </w:r>
      <w:r>
        <w:rPr>
          <w:spacing w:val="1"/>
        </w:rPr>
        <w:t xml:space="preserve"> </w:t>
      </w:r>
      <w:r>
        <w:rPr>
          <w:spacing w:val="-2"/>
        </w:rPr>
        <w:t>menjadi</w:t>
      </w:r>
    </w:p>
    <w:p w:rsidR="00316BDB" w:rsidRDefault="00316BDB" w:rsidP="00316BDB">
      <w:pPr>
        <w:pStyle w:val="BodyText"/>
        <w:spacing w:before="128"/>
        <w:rPr>
          <w:sz w:val="20"/>
        </w:rPr>
      </w:pPr>
      <w:r>
        <w:rPr>
          <w:noProof/>
          <w:sz w:val="20"/>
          <w:lang w:val="en-US"/>
        </w:rPr>
        <mc:AlternateContent>
          <mc:Choice Requires="wps">
            <w:drawing>
              <wp:anchor distT="0" distB="0" distL="0" distR="0" simplePos="0" relativeHeight="251675648" behindDoc="1" locked="0" layoutInCell="1" allowOverlap="1" wp14:anchorId="47DC6C2F" wp14:editId="6E2F1107">
                <wp:simplePos x="0" y="0"/>
                <wp:positionH relativeFrom="page">
                  <wp:posOffset>1440433</wp:posOffset>
                </wp:positionH>
                <wp:positionV relativeFrom="paragraph">
                  <wp:posOffset>243030</wp:posOffset>
                </wp:positionV>
                <wp:extent cx="1829435" cy="952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C6EA88" id="Graphic 37" o:spid="_x0000_s1026" style="position:absolute;margin-left:113.4pt;margin-top:19.15pt;width:144.05pt;height:.75pt;z-index:-25164083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" path="m1829053,l,,,9144r1829053,l1829053,xe" fillcolor="black" stroked="f">
                <v:path arrowok="t"/>
                <w10:wrap type="topAndBottom" anchorx="page"/>
              </v:shape>
            </w:pict>
          </mc:Fallback>
        </mc:AlternateContent>
      </w:r>
    </w:p>
    <w:p w:rsidR="00316BDB" w:rsidRDefault="00316BDB" w:rsidP="00316BDB">
      <w:pPr>
        <w:spacing w:before="99"/>
        <w:ind w:left="1288"/>
        <w:rPr>
          <w:sz w:val="20"/>
        </w:rPr>
      </w:pPr>
      <w:bookmarkStart w:id="28" w:name="_bookmark28"/>
      <w:bookmarkEnd w:id="28"/>
      <w:r>
        <w:rPr>
          <w:sz w:val="20"/>
          <w:vertAlign w:val="superscript"/>
        </w:rPr>
        <w:t>29</w:t>
      </w:r>
      <w:r>
        <w:rPr>
          <w:spacing w:val="-3"/>
          <w:sz w:val="20"/>
        </w:rPr>
        <w:t xml:space="preserve"> </w:t>
      </w:r>
      <w:r>
        <w:rPr>
          <w:sz w:val="20"/>
        </w:rPr>
        <w:t>Ibid.,</w:t>
      </w:r>
      <w:r>
        <w:rPr>
          <w:spacing w:val="-4"/>
          <w:sz w:val="20"/>
        </w:rPr>
        <w:t xml:space="preserve"> 131.</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35"/>
        <w:jc w:val="both"/>
      </w:pPr>
      <w:r>
        <w:t>baik,</w:t>
      </w:r>
      <w:r>
        <w:rPr>
          <w:spacing w:val="-6"/>
        </w:rPr>
        <w:t xml:space="preserve"> </w:t>
      </w:r>
      <w:r>
        <w:t>maka</w:t>
      </w:r>
      <w:r>
        <w:rPr>
          <w:spacing w:val="-8"/>
        </w:rPr>
        <w:t xml:space="preserve"> </w:t>
      </w:r>
      <w:r>
        <w:t>pertanggungjawaban</w:t>
      </w:r>
      <w:r>
        <w:rPr>
          <w:spacing w:val="-7"/>
        </w:rPr>
        <w:t xml:space="preserve"> </w:t>
      </w:r>
      <w:r>
        <w:t>tidak</w:t>
      </w:r>
      <w:r>
        <w:rPr>
          <w:spacing w:val="-7"/>
        </w:rPr>
        <w:t xml:space="preserve"> </w:t>
      </w:r>
      <w:r>
        <w:t>hanya</w:t>
      </w:r>
      <w:r>
        <w:rPr>
          <w:spacing w:val="-8"/>
        </w:rPr>
        <w:t xml:space="preserve"> </w:t>
      </w:r>
      <w:r>
        <w:t>disampaikan</w:t>
      </w:r>
      <w:r>
        <w:rPr>
          <w:spacing w:val="-7"/>
        </w:rPr>
        <w:t xml:space="preserve"> </w:t>
      </w:r>
      <w:r>
        <w:t>kepada</w:t>
      </w:r>
      <w:r>
        <w:rPr>
          <w:spacing w:val="-8"/>
        </w:rPr>
        <w:t xml:space="preserve"> </w:t>
      </w:r>
      <w:r>
        <w:t>pemerintah</w:t>
      </w:r>
      <w:r>
        <w:rPr>
          <w:spacing w:val="-7"/>
        </w:rPr>
        <w:t xml:space="preserve"> </w:t>
      </w:r>
      <w:r>
        <w:t>yang berwenang, tetapi juga harus disampaikan kepada masyarakat, baik langsung maupun</w:t>
      </w:r>
      <w:r>
        <w:rPr>
          <w:spacing w:val="-5"/>
        </w:rPr>
        <w:t xml:space="preserve"> </w:t>
      </w:r>
      <w:r>
        <w:t>tidak</w:t>
      </w:r>
      <w:r>
        <w:rPr>
          <w:spacing w:val="-5"/>
        </w:rPr>
        <w:t xml:space="preserve"> </w:t>
      </w:r>
      <w:r>
        <w:t>langsung.</w:t>
      </w:r>
      <w:r>
        <w:rPr>
          <w:spacing w:val="-5"/>
        </w:rPr>
        <w:t xml:space="preserve"> </w:t>
      </w:r>
      <w:r>
        <w:t>Secara</w:t>
      </w:r>
      <w:r>
        <w:rPr>
          <w:spacing w:val="-5"/>
        </w:rPr>
        <w:t xml:space="preserve"> </w:t>
      </w:r>
      <w:r>
        <w:t>langsung,</w:t>
      </w:r>
      <w:r>
        <w:rPr>
          <w:spacing w:val="-5"/>
        </w:rPr>
        <w:t xml:space="preserve"> </w:t>
      </w:r>
      <w:r>
        <w:t>pertanggungjawaban</w:t>
      </w:r>
      <w:r>
        <w:rPr>
          <w:spacing w:val="-5"/>
        </w:rPr>
        <w:t xml:space="preserve"> </w:t>
      </w:r>
      <w:r>
        <w:t>kepada</w:t>
      </w:r>
      <w:r>
        <w:rPr>
          <w:spacing w:val="-6"/>
        </w:rPr>
        <w:t xml:space="preserve"> </w:t>
      </w:r>
      <w:r>
        <w:t>masyarakat bisa disampaikan melalui Musyawarah Desa sebagai forum untuk membahas hal- hal strategis, yang dihadiri Badan Permusyawaratan Desa (BPD) dan unsur-unsur masyarakat lainnya. Selain itu, laporan pertanggungjawaban juga dapat disebarluaskan melalui berbagai sarana komunikasi dan informasi seperti, papan Informasi Desa, website resmi pemerintah Kabupaten atau bahkan Desa.</w:t>
      </w:r>
    </w:p>
    <w:p w:rsidR="00316BDB" w:rsidRDefault="00316BDB" w:rsidP="00316BDB">
      <w:pPr>
        <w:pStyle w:val="BodyText"/>
        <w:spacing w:before="1" w:line="480" w:lineRule="auto"/>
        <w:ind w:left="568" w:right="137" w:firstLine="427"/>
        <w:jc w:val="both"/>
      </w:pPr>
      <w:r>
        <w:t>Menurut Undang-Undang Nomor 17 Tahun 2003 tentang Keuangan Negara mengamanatkan salah satu upaya konkrit untuk mewujudkan transparansi dan akuntabilitas pengelolaan keuangan desa adalah penyampaian laporan pertanggungjawaban keuangan desa yang memenuhi prinsip-prinsip tepat waktu dan disusun dengan mengikuti standar akuntansi pemerintah yang telah diterima secara umum. Selain itu perlu ditegaskan prinsip yang berlaku universal bahwa barang siapa yang diberi wewenang untuk menerima, menyimpan dan membayar atau</w:t>
      </w:r>
      <w:r>
        <w:rPr>
          <w:spacing w:val="-15"/>
        </w:rPr>
        <w:t xml:space="preserve"> </w:t>
      </w:r>
      <w:r>
        <w:t>menyerahkan</w:t>
      </w:r>
      <w:r>
        <w:rPr>
          <w:spacing w:val="-15"/>
        </w:rPr>
        <w:t xml:space="preserve"> </w:t>
      </w:r>
      <w:r>
        <w:t>uang,</w:t>
      </w:r>
      <w:r>
        <w:rPr>
          <w:spacing w:val="-13"/>
        </w:rPr>
        <w:t xml:space="preserve"> </w:t>
      </w:r>
      <w:r>
        <w:t>surat</w:t>
      </w:r>
      <w:r>
        <w:rPr>
          <w:spacing w:val="-15"/>
        </w:rPr>
        <w:t xml:space="preserve"> </w:t>
      </w:r>
      <w:r>
        <w:t>berharga</w:t>
      </w:r>
      <w:r>
        <w:rPr>
          <w:spacing w:val="-15"/>
        </w:rPr>
        <w:t xml:space="preserve"> </w:t>
      </w:r>
      <w:r>
        <w:t>atau</w:t>
      </w:r>
      <w:r>
        <w:rPr>
          <w:spacing w:val="-15"/>
        </w:rPr>
        <w:t xml:space="preserve"> </w:t>
      </w:r>
      <w:r>
        <w:t>barang</w:t>
      </w:r>
      <w:r>
        <w:rPr>
          <w:spacing w:val="-15"/>
        </w:rPr>
        <w:t xml:space="preserve"> </w:t>
      </w:r>
      <w:r>
        <w:t>milik</w:t>
      </w:r>
      <w:r>
        <w:rPr>
          <w:spacing w:val="-15"/>
        </w:rPr>
        <w:t xml:space="preserve"> </w:t>
      </w:r>
      <w:r>
        <w:t>negara</w:t>
      </w:r>
      <w:r>
        <w:rPr>
          <w:spacing w:val="-15"/>
        </w:rPr>
        <w:t xml:space="preserve"> </w:t>
      </w:r>
      <w:r>
        <w:t>bertanggungjawab secara pribadi atas semua kekurangan yang terjadi dalam pengurusannya.</w:t>
      </w:r>
    </w:p>
    <w:p w:rsidR="00316BDB" w:rsidRDefault="00316BDB" w:rsidP="00316BDB">
      <w:pPr>
        <w:pStyle w:val="BodyText"/>
        <w:spacing w:before="1" w:line="480" w:lineRule="auto"/>
        <w:ind w:left="568" w:right="138" w:firstLine="427"/>
        <w:jc w:val="both"/>
      </w:pPr>
      <w:r>
        <w:t>Desa yang diberi kewenangan untuk mengelola dana desa untuk memperhatikan</w:t>
      </w:r>
      <w:r>
        <w:rPr>
          <w:spacing w:val="-3"/>
        </w:rPr>
        <w:t xml:space="preserve"> </w:t>
      </w:r>
      <w:r>
        <w:t>asas</w:t>
      </w:r>
      <w:r>
        <w:rPr>
          <w:spacing w:val="-6"/>
        </w:rPr>
        <w:t xml:space="preserve"> </w:t>
      </w:r>
      <w:r>
        <w:t>pengelolaan</w:t>
      </w:r>
      <w:r>
        <w:rPr>
          <w:spacing w:val="-6"/>
        </w:rPr>
        <w:t xml:space="preserve"> </w:t>
      </w:r>
      <w:r>
        <w:t>desa</w:t>
      </w:r>
      <w:r>
        <w:rPr>
          <w:spacing w:val="-7"/>
        </w:rPr>
        <w:t xml:space="preserve"> </w:t>
      </w:r>
      <w:r>
        <w:t>sesuai</w:t>
      </w:r>
      <w:r>
        <w:rPr>
          <w:spacing w:val="-5"/>
        </w:rPr>
        <w:t xml:space="preserve"> </w:t>
      </w:r>
      <w:r>
        <w:t>dengan</w:t>
      </w:r>
      <w:r>
        <w:rPr>
          <w:spacing w:val="-6"/>
        </w:rPr>
        <w:t xml:space="preserve"> </w:t>
      </w:r>
      <w:r>
        <w:t>Pasal</w:t>
      </w:r>
      <w:r>
        <w:rPr>
          <w:spacing w:val="-5"/>
        </w:rPr>
        <w:t xml:space="preserve"> </w:t>
      </w:r>
      <w:r>
        <w:t>2</w:t>
      </w:r>
      <w:r>
        <w:rPr>
          <w:spacing w:val="-6"/>
        </w:rPr>
        <w:t xml:space="preserve"> </w:t>
      </w:r>
      <w:r>
        <w:t>Ayat</w:t>
      </w:r>
      <w:r>
        <w:rPr>
          <w:spacing w:val="-5"/>
        </w:rPr>
        <w:t xml:space="preserve"> </w:t>
      </w:r>
      <w:r>
        <w:t>(1)</w:t>
      </w:r>
      <w:r>
        <w:rPr>
          <w:spacing w:val="-5"/>
        </w:rPr>
        <w:t xml:space="preserve"> </w:t>
      </w:r>
      <w:r>
        <w:t>Permendagri Nomor</w:t>
      </w:r>
      <w:r>
        <w:rPr>
          <w:spacing w:val="-11"/>
        </w:rPr>
        <w:t xml:space="preserve"> </w:t>
      </w:r>
      <w:r>
        <w:t>113</w:t>
      </w:r>
      <w:r>
        <w:rPr>
          <w:spacing w:val="-11"/>
        </w:rPr>
        <w:t xml:space="preserve"> </w:t>
      </w:r>
      <w:r>
        <w:t>Tahun</w:t>
      </w:r>
      <w:r>
        <w:rPr>
          <w:spacing w:val="-11"/>
        </w:rPr>
        <w:t xml:space="preserve"> </w:t>
      </w:r>
      <w:r>
        <w:t>2014</w:t>
      </w:r>
      <w:r>
        <w:rPr>
          <w:spacing w:val="-11"/>
        </w:rPr>
        <w:t xml:space="preserve"> </w:t>
      </w:r>
      <w:r>
        <w:t>tentang</w:t>
      </w:r>
      <w:r>
        <w:rPr>
          <w:spacing w:val="-11"/>
        </w:rPr>
        <w:t xml:space="preserve"> </w:t>
      </w:r>
      <w:r>
        <w:t>Pengelolaan</w:t>
      </w:r>
      <w:r>
        <w:rPr>
          <w:spacing w:val="-11"/>
        </w:rPr>
        <w:t xml:space="preserve"> </w:t>
      </w:r>
      <w:r>
        <w:t>Keuangan</w:t>
      </w:r>
      <w:r>
        <w:rPr>
          <w:spacing w:val="-11"/>
        </w:rPr>
        <w:t xml:space="preserve"> </w:t>
      </w:r>
      <w:r>
        <w:t>Desa</w:t>
      </w:r>
      <w:r>
        <w:rPr>
          <w:spacing w:val="-11"/>
        </w:rPr>
        <w:t xml:space="preserve"> </w:t>
      </w:r>
      <w:r>
        <w:t>yang</w:t>
      </w:r>
      <w:r>
        <w:rPr>
          <w:spacing w:val="-11"/>
        </w:rPr>
        <w:t xml:space="preserve"> </w:t>
      </w:r>
      <w:r>
        <w:t>berbunyi</w:t>
      </w:r>
      <w:r>
        <w:rPr>
          <w:spacing w:val="-9"/>
        </w:rPr>
        <w:t xml:space="preserve"> </w:t>
      </w:r>
      <w:r>
        <w:t>bahwa keuangan desa dikelola berdasarkan asas-asas transparan, akuntabel, partisipatif serta dilakukan dengan tertib dan disiplin angggaran.</w:t>
      </w:r>
    </w:p>
    <w:p w:rsidR="00316BDB" w:rsidRDefault="00316BDB" w:rsidP="00316BDB">
      <w:pPr>
        <w:pStyle w:val="ListParagraph"/>
        <w:numPr>
          <w:ilvl w:val="0"/>
          <w:numId w:val="14"/>
        </w:numPr>
        <w:tabs>
          <w:tab w:val="left" w:pos="1986"/>
        </w:tabs>
        <w:spacing w:before="1"/>
        <w:ind w:left="1986" w:hanging="359"/>
        <w:jc w:val="both"/>
        <w:rPr>
          <w:sz w:val="24"/>
        </w:rPr>
      </w:pPr>
      <w:r>
        <w:rPr>
          <w:sz w:val="24"/>
        </w:rPr>
        <w:t>Asas</w:t>
      </w:r>
      <w:r>
        <w:rPr>
          <w:spacing w:val="-2"/>
          <w:sz w:val="24"/>
        </w:rPr>
        <w:t xml:space="preserve"> Transparan</w:t>
      </w:r>
    </w:p>
    <w:p w:rsidR="00316BDB" w:rsidRDefault="00316BDB" w:rsidP="00316BDB">
      <w:pPr>
        <w:pStyle w:val="ListParagraph"/>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627" w:right="135" w:firstLine="720"/>
        <w:jc w:val="both"/>
      </w:pPr>
      <w:r>
        <w:t>Asas transparansi sendiri adalah sikap membuka diri terhadap hak masyarakat untuk memperoleh informasi yang benar, jujur, dan tidak diskriminatif tentang pengelolaan keuangan desa dalam setiap tahapannya, baik dalam perencanaan dan penganggaran, pelaksanaan anggaran, pertanggungjawaban, maupun hasil pemeriksaan, dengan tetap</w:t>
      </w:r>
      <w:r>
        <w:rPr>
          <w:spacing w:val="-11"/>
        </w:rPr>
        <w:t xml:space="preserve"> </w:t>
      </w:r>
      <w:r>
        <w:t>memperhatikan</w:t>
      </w:r>
      <w:r>
        <w:rPr>
          <w:spacing w:val="-11"/>
        </w:rPr>
        <w:t xml:space="preserve"> </w:t>
      </w:r>
      <w:r>
        <w:t>perlindungan</w:t>
      </w:r>
      <w:r>
        <w:rPr>
          <w:spacing w:val="-11"/>
        </w:rPr>
        <w:t xml:space="preserve"> </w:t>
      </w:r>
      <w:r>
        <w:t>atas</w:t>
      </w:r>
      <w:r>
        <w:rPr>
          <w:spacing w:val="-11"/>
        </w:rPr>
        <w:t xml:space="preserve"> </w:t>
      </w:r>
      <w:r>
        <w:t>hak</w:t>
      </w:r>
      <w:r>
        <w:rPr>
          <w:spacing w:val="-11"/>
        </w:rPr>
        <w:t xml:space="preserve"> </w:t>
      </w:r>
      <w:r>
        <w:t>asasi</w:t>
      </w:r>
      <w:r>
        <w:rPr>
          <w:spacing w:val="-10"/>
        </w:rPr>
        <w:t xml:space="preserve"> </w:t>
      </w:r>
      <w:r>
        <w:t>pribadi,</w:t>
      </w:r>
      <w:r>
        <w:rPr>
          <w:spacing w:val="-10"/>
        </w:rPr>
        <w:t xml:space="preserve"> </w:t>
      </w:r>
      <w:r>
        <w:t>golongan,</w:t>
      </w:r>
      <w:r>
        <w:rPr>
          <w:spacing w:val="-11"/>
        </w:rPr>
        <w:t xml:space="preserve"> </w:t>
      </w:r>
      <w:r>
        <w:t>dan rahasia</w:t>
      </w:r>
      <w:r>
        <w:rPr>
          <w:spacing w:val="-4"/>
        </w:rPr>
        <w:t xml:space="preserve"> </w:t>
      </w:r>
      <w:r>
        <w:t>desa.</w:t>
      </w:r>
      <w:r>
        <w:rPr>
          <w:spacing w:val="-4"/>
        </w:rPr>
        <w:t xml:space="preserve"> </w:t>
      </w:r>
      <w:r>
        <w:t>Transparansi</w:t>
      </w:r>
      <w:r>
        <w:rPr>
          <w:spacing w:val="-4"/>
        </w:rPr>
        <w:t xml:space="preserve"> </w:t>
      </w:r>
      <w:r>
        <w:t>berarti</w:t>
      </w:r>
      <w:r>
        <w:rPr>
          <w:spacing w:val="-4"/>
        </w:rPr>
        <w:t xml:space="preserve"> </w:t>
      </w:r>
      <w:r>
        <w:t>pemerintah</w:t>
      </w:r>
      <w:r>
        <w:rPr>
          <w:spacing w:val="-4"/>
        </w:rPr>
        <w:t xml:space="preserve"> </w:t>
      </w:r>
      <w:r>
        <w:t>desa</w:t>
      </w:r>
      <w:r>
        <w:rPr>
          <w:spacing w:val="-5"/>
        </w:rPr>
        <w:t xml:space="preserve"> </w:t>
      </w:r>
      <w:r>
        <w:t>mengelola</w:t>
      </w:r>
      <w:r>
        <w:rPr>
          <w:spacing w:val="-5"/>
        </w:rPr>
        <w:t xml:space="preserve"> </w:t>
      </w:r>
      <w:r>
        <w:t>keuangan secara terbuka, sebab keuangan itu adalah milik rakyat atau barang publik yang harus diketahui oleh masyarakat. Pemerintah desa wajib menyampaikan informasi secara terbuka APBDes kepada masyarakat. Dengan keterbukaan akan meningkatkan kepercayaan dan penghormatan masyarakat kepada pemerintah desa.</w:t>
      </w:r>
    </w:p>
    <w:p w:rsidR="00316BDB" w:rsidRDefault="00316BDB" w:rsidP="00316BDB">
      <w:pPr>
        <w:pStyle w:val="BodyText"/>
        <w:spacing w:before="2" w:line="480" w:lineRule="auto"/>
        <w:ind w:left="1627" w:right="139" w:firstLine="720"/>
        <w:jc w:val="both"/>
      </w:pPr>
      <w:r>
        <w:t>Menurut</w:t>
      </w:r>
      <w:r>
        <w:rPr>
          <w:spacing w:val="-15"/>
        </w:rPr>
        <w:t xml:space="preserve"> </w:t>
      </w:r>
      <w:r>
        <w:t>Pasal</w:t>
      </w:r>
      <w:r>
        <w:rPr>
          <w:spacing w:val="-15"/>
        </w:rPr>
        <w:t xml:space="preserve"> </w:t>
      </w:r>
      <w:r>
        <w:t>7</w:t>
      </w:r>
      <w:r>
        <w:rPr>
          <w:spacing w:val="-15"/>
        </w:rPr>
        <w:t xml:space="preserve"> </w:t>
      </w:r>
      <w:r>
        <w:t>Undang-Undang</w:t>
      </w:r>
      <w:r>
        <w:rPr>
          <w:spacing w:val="-15"/>
        </w:rPr>
        <w:t xml:space="preserve"> </w:t>
      </w:r>
      <w:r>
        <w:t>Nomor</w:t>
      </w:r>
      <w:r>
        <w:rPr>
          <w:spacing w:val="-15"/>
        </w:rPr>
        <w:t xml:space="preserve"> </w:t>
      </w:r>
      <w:r>
        <w:t>14</w:t>
      </w:r>
      <w:r>
        <w:rPr>
          <w:spacing w:val="-15"/>
        </w:rPr>
        <w:t xml:space="preserve"> </w:t>
      </w:r>
      <w:r>
        <w:t>Tahun</w:t>
      </w:r>
      <w:r>
        <w:rPr>
          <w:spacing w:val="-15"/>
        </w:rPr>
        <w:t xml:space="preserve"> </w:t>
      </w:r>
      <w:r>
        <w:t>2008</w:t>
      </w:r>
      <w:r>
        <w:rPr>
          <w:spacing w:val="-15"/>
        </w:rPr>
        <w:t xml:space="preserve"> </w:t>
      </w:r>
      <w:r>
        <w:t>tentang Keterbukaan</w:t>
      </w:r>
      <w:r>
        <w:rPr>
          <w:spacing w:val="-15"/>
        </w:rPr>
        <w:t xml:space="preserve"> </w:t>
      </w:r>
      <w:r>
        <w:t>Informasi</w:t>
      </w:r>
      <w:r>
        <w:rPr>
          <w:spacing w:val="-15"/>
        </w:rPr>
        <w:t xml:space="preserve"> </w:t>
      </w:r>
      <w:r>
        <w:t>Publik</w:t>
      </w:r>
      <w:r>
        <w:rPr>
          <w:spacing w:val="-15"/>
        </w:rPr>
        <w:t xml:space="preserve"> </w:t>
      </w:r>
      <w:r>
        <w:t>mengamatkan</w:t>
      </w:r>
      <w:r>
        <w:rPr>
          <w:spacing w:val="-15"/>
        </w:rPr>
        <w:t xml:space="preserve"> </w:t>
      </w:r>
      <w:r>
        <w:t>bahwa</w:t>
      </w:r>
      <w:r>
        <w:rPr>
          <w:spacing w:val="-15"/>
        </w:rPr>
        <w:t xml:space="preserve"> </w:t>
      </w:r>
      <w:r>
        <w:t>Badan</w:t>
      </w:r>
      <w:r>
        <w:rPr>
          <w:spacing w:val="-15"/>
        </w:rPr>
        <w:t xml:space="preserve"> </w:t>
      </w:r>
      <w:r>
        <w:t>Publik</w:t>
      </w:r>
      <w:r>
        <w:rPr>
          <w:spacing w:val="-15"/>
        </w:rPr>
        <w:t xml:space="preserve"> </w:t>
      </w:r>
      <w:r>
        <w:t>wajib menyediakan,</w:t>
      </w:r>
      <w:r>
        <w:rPr>
          <w:spacing w:val="-12"/>
        </w:rPr>
        <w:t xml:space="preserve"> </w:t>
      </w:r>
      <w:r>
        <w:t>memberikan</w:t>
      </w:r>
      <w:r>
        <w:rPr>
          <w:spacing w:val="-12"/>
        </w:rPr>
        <w:t xml:space="preserve"> </w:t>
      </w:r>
      <w:r>
        <w:t>dan/atau</w:t>
      </w:r>
      <w:r>
        <w:rPr>
          <w:spacing w:val="-12"/>
        </w:rPr>
        <w:t xml:space="preserve"> </w:t>
      </w:r>
      <w:r>
        <w:t>menerbitkan</w:t>
      </w:r>
      <w:r>
        <w:rPr>
          <w:spacing w:val="-10"/>
        </w:rPr>
        <w:t xml:space="preserve"> </w:t>
      </w:r>
      <w:r>
        <w:t>informasi</w:t>
      </w:r>
      <w:r>
        <w:rPr>
          <w:spacing w:val="-12"/>
        </w:rPr>
        <w:t xml:space="preserve"> </w:t>
      </w:r>
      <w:r>
        <w:t>publik</w:t>
      </w:r>
      <w:r>
        <w:rPr>
          <w:spacing w:val="-12"/>
        </w:rPr>
        <w:t xml:space="preserve"> </w:t>
      </w:r>
      <w:r>
        <w:t>yang berada di bawah kewenangannya kepada pemohon informasi publik, selain informasi yang dikecualikan sesuai dengan ketentuan. Badan Publik wajib menyediakan informasi publik yang akurat, benar, dan tidak menyesatkan. Untuk melaksanakan kewajiban tersebut, Badan Publik harus membangun dan mengembangkan sistem informasi dan dokumentasi untuk mengelola informasi publik secara baik dan efisien sehingga</w:t>
      </w:r>
      <w:r>
        <w:rPr>
          <w:spacing w:val="-12"/>
        </w:rPr>
        <w:t xml:space="preserve"> </w:t>
      </w:r>
      <w:r>
        <w:t>dapat</w:t>
      </w:r>
      <w:r>
        <w:rPr>
          <w:spacing w:val="-11"/>
        </w:rPr>
        <w:t xml:space="preserve"> </w:t>
      </w:r>
      <w:r>
        <w:t>diakses</w:t>
      </w:r>
      <w:r>
        <w:rPr>
          <w:spacing w:val="-11"/>
        </w:rPr>
        <w:t xml:space="preserve"> </w:t>
      </w:r>
      <w:r>
        <w:t>dengan</w:t>
      </w:r>
      <w:r>
        <w:rPr>
          <w:spacing w:val="-12"/>
        </w:rPr>
        <w:t xml:space="preserve"> </w:t>
      </w:r>
      <w:r>
        <w:t>mudah.</w:t>
      </w:r>
      <w:r>
        <w:rPr>
          <w:spacing w:val="-10"/>
        </w:rPr>
        <w:t xml:space="preserve"> </w:t>
      </w:r>
      <w:r>
        <w:t>Selanjutnya,</w:t>
      </w:r>
      <w:r>
        <w:rPr>
          <w:spacing w:val="-12"/>
        </w:rPr>
        <w:t xml:space="preserve"> </w:t>
      </w:r>
      <w:r>
        <w:t>Badan</w:t>
      </w:r>
      <w:r>
        <w:rPr>
          <w:spacing w:val="-12"/>
        </w:rPr>
        <w:t xml:space="preserve"> </w:t>
      </w:r>
      <w:r>
        <w:t>Publik</w:t>
      </w:r>
      <w:r>
        <w:rPr>
          <w:spacing w:val="-12"/>
        </w:rPr>
        <w:t xml:space="preserve"> </w:t>
      </w:r>
      <w:r>
        <w:t>wajib membuat</w:t>
      </w:r>
      <w:r>
        <w:rPr>
          <w:spacing w:val="39"/>
        </w:rPr>
        <w:t xml:space="preserve"> </w:t>
      </w:r>
      <w:r>
        <w:t>pertimbangan</w:t>
      </w:r>
      <w:r>
        <w:rPr>
          <w:spacing w:val="41"/>
        </w:rPr>
        <w:t xml:space="preserve"> </w:t>
      </w:r>
      <w:r>
        <w:t>secara</w:t>
      </w:r>
      <w:r>
        <w:rPr>
          <w:spacing w:val="37"/>
        </w:rPr>
        <w:t xml:space="preserve"> </w:t>
      </w:r>
      <w:r>
        <w:t>tertulis</w:t>
      </w:r>
      <w:r>
        <w:rPr>
          <w:spacing w:val="40"/>
        </w:rPr>
        <w:t xml:space="preserve"> </w:t>
      </w:r>
      <w:r>
        <w:t>setiap</w:t>
      </w:r>
      <w:r>
        <w:rPr>
          <w:spacing w:val="38"/>
        </w:rPr>
        <w:t xml:space="preserve"> </w:t>
      </w:r>
      <w:r>
        <w:t>kebijakan</w:t>
      </w:r>
      <w:r>
        <w:rPr>
          <w:spacing w:val="39"/>
        </w:rPr>
        <w:t xml:space="preserve"> </w:t>
      </w:r>
      <w:r>
        <w:t>yang</w:t>
      </w:r>
      <w:r>
        <w:rPr>
          <w:spacing w:val="39"/>
        </w:rPr>
        <w:t xml:space="preserve"> </w:t>
      </w:r>
      <w:r>
        <w:rPr>
          <w:spacing w:val="-2"/>
        </w:rPr>
        <w:t>diambil</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627" w:right="140"/>
        <w:jc w:val="both"/>
      </w:pPr>
      <w:r>
        <w:t>untuk memenuhi hak setiap orang atas informasi publik. Pertimbangan tersebut antara lain memuat pertimbangan politik, ekonomi, sosial, budaya, dan/atau pertahanan dan keamanan negara.</w:t>
      </w:r>
      <w:hyperlink w:anchor="_bookmark29" w:history="1">
        <w:r>
          <w:rPr>
            <w:vertAlign w:val="superscript"/>
          </w:rPr>
          <w:t>30</w:t>
        </w:r>
      </w:hyperlink>
    </w:p>
    <w:p w:rsidR="00316BDB" w:rsidRDefault="00316BDB" w:rsidP="00316BDB">
      <w:pPr>
        <w:pStyle w:val="ListParagraph"/>
        <w:numPr>
          <w:ilvl w:val="0"/>
          <w:numId w:val="14"/>
        </w:numPr>
        <w:tabs>
          <w:tab w:val="left" w:pos="1987"/>
        </w:tabs>
        <w:ind w:hanging="567"/>
        <w:jc w:val="both"/>
        <w:rPr>
          <w:sz w:val="24"/>
        </w:rPr>
      </w:pPr>
      <w:r>
        <w:rPr>
          <w:sz w:val="24"/>
        </w:rPr>
        <w:t>Asas</w:t>
      </w:r>
      <w:r>
        <w:rPr>
          <w:spacing w:val="-2"/>
          <w:sz w:val="24"/>
        </w:rPr>
        <w:t xml:space="preserve"> Akuntable</w:t>
      </w:r>
    </w:p>
    <w:p w:rsidR="00316BDB" w:rsidRDefault="00316BDB" w:rsidP="00316BDB">
      <w:pPr>
        <w:pStyle w:val="BodyText"/>
      </w:pPr>
    </w:p>
    <w:p w:rsidR="00316BDB" w:rsidRDefault="00316BDB" w:rsidP="00316BDB">
      <w:pPr>
        <w:pStyle w:val="BodyText"/>
        <w:spacing w:before="1" w:line="480" w:lineRule="auto"/>
        <w:ind w:left="1420" w:right="140" w:firstLine="720"/>
        <w:jc w:val="both"/>
      </w:pPr>
      <w:r>
        <w:t>Akuntabilitas sebagai salah satu prinsip Good Government berkaitan</w:t>
      </w:r>
      <w:r>
        <w:rPr>
          <w:spacing w:val="-1"/>
        </w:rPr>
        <w:t xml:space="preserve"> </w:t>
      </w:r>
      <w:r>
        <w:t>dengan</w:t>
      </w:r>
      <w:r>
        <w:rPr>
          <w:spacing w:val="-1"/>
        </w:rPr>
        <w:t xml:space="preserve"> </w:t>
      </w:r>
      <w:r>
        <w:t>pertanggungjawaban</w:t>
      </w:r>
      <w:r>
        <w:rPr>
          <w:spacing w:val="-1"/>
        </w:rPr>
        <w:t xml:space="preserve"> </w:t>
      </w:r>
      <w:r>
        <w:t>pimpinan</w:t>
      </w:r>
      <w:r>
        <w:rPr>
          <w:spacing w:val="-1"/>
        </w:rPr>
        <w:t xml:space="preserve"> </w:t>
      </w:r>
      <w:r>
        <w:t>atas</w:t>
      </w:r>
      <w:r>
        <w:rPr>
          <w:spacing w:val="-1"/>
        </w:rPr>
        <w:t xml:space="preserve"> </w:t>
      </w:r>
      <w:r>
        <w:t>keputusan</w:t>
      </w:r>
      <w:r>
        <w:rPr>
          <w:spacing w:val="-1"/>
        </w:rPr>
        <w:t xml:space="preserve"> </w:t>
      </w:r>
      <w:r>
        <w:t>dan</w:t>
      </w:r>
      <w:r>
        <w:rPr>
          <w:spacing w:val="-1"/>
        </w:rPr>
        <w:t xml:space="preserve"> </w:t>
      </w:r>
      <w:r>
        <w:t>hasil yang dicapai, sesuai dengan wewenang yang dilimpahkan dalam pelaksanaan tanggung jawab mengelola organisasi. Akuntabilitas tidak jauh dari aspek transparansi, Pada</w:t>
      </w:r>
      <w:r>
        <w:rPr>
          <w:spacing w:val="-1"/>
        </w:rPr>
        <w:t xml:space="preserve"> </w:t>
      </w:r>
      <w:r>
        <w:t>dasarnya</w:t>
      </w:r>
      <w:r>
        <w:rPr>
          <w:spacing w:val="-2"/>
        </w:rPr>
        <w:t xml:space="preserve"> </w:t>
      </w:r>
      <w:r>
        <w:t>pembuatan laporan keuangan desa adalah suatu bentuk kebutuhan transparansi yang merupakan syarat pendukung adanya akuntabilitas yang berupa keterbukaan Pemerintah Desa atas aktivitas pengelolaan keuangan.</w:t>
      </w:r>
    </w:p>
    <w:p w:rsidR="00316BDB" w:rsidRDefault="00316BDB" w:rsidP="00316BDB">
      <w:pPr>
        <w:pStyle w:val="BodyText"/>
        <w:spacing w:before="1" w:line="480" w:lineRule="auto"/>
        <w:ind w:left="568" w:right="137" w:firstLine="720"/>
        <w:jc w:val="both"/>
      </w:pPr>
      <w:r>
        <w:t>Menurut</w:t>
      </w:r>
      <w:r>
        <w:rPr>
          <w:spacing w:val="-14"/>
        </w:rPr>
        <w:t xml:space="preserve"> </w:t>
      </w:r>
      <w:r>
        <w:t>Undang-Undang</w:t>
      </w:r>
      <w:r>
        <w:rPr>
          <w:spacing w:val="-14"/>
        </w:rPr>
        <w:t xml:space="preserve"> </w:t>
      </w:r>
      <w:r>
        <w:t>Nomor</w:t>
      </w:r>
      <w:r>
        <w:rPr>
          <w:spacing w:val="-15"/>
        </w:rPr>
        <w:t xml:space="preserve"> </w:t>
      </w:r>
      <w:r>
        <w:t>17</w:t>
      </w:r>
      <w:r>
        <w:rPr>
          <w:spacing w:val="-13"/>
        </w:rPr>
        <w:t xml:space="preserve"> </w:t>
      </w:r>
      <w:r>
        <w:t>Tahun</w:t>
      </w:r>
      <w:r>
        <w:rPr>
          <w:spacing w:val="-12"/>
        </w:rPr>
        <w:t xml:space="preserve"> </w:t>
      </w:r>
      <w:r>
        <w:t>2003</w:t>
      </w:r>
      <w:r>
        <w:rPr>
          <w:spacing w:val="-14"/>
        </w:rPr>
        <w:t xml:space="preserve"> </w:t>
      </w:r>
      <w:r>
        <w:t>tentang</w:t>
      </w:r>
      <w:r>
        <w:rPr>
          <w:spacing w:val="-15"/>
        </w:rPr>
        <w:t xml:space="preserve"> </w:t>
      </w:r>
      <w:r>
        <w:t>Keuangan</w:t>
      </w:r>
      <w:r>
        <w:rPr>
          <w:spacing w:val="-12"/>
        </w:rPr>
        <w:t xml:space="preserve"> </w:t>
      </w:r>
      <w:r>
        <w:t>Negara mengamanatkan salah satu upaya konkrit untuk mewujudkan transparansi dan akuntabilitas pengelolaan keuangan desa adalah penyampaian laporan pertanggungjawaban keuangan desa yang memenuhi prinsip-prinsip tepat waktu dan disusun dengan mengikuti standar akuntansi pemerintah yang telah diterima secara umum. Selain itu perlu ditegaskan prinsip yang berlaku universal bahwa barang siapa yang diberi wewenang untuk menerima, menyimpan dan membayar atau</w:t>
      </w:r>
      <w:r>
        <w:rPr>
          <w:spacing w:val="-15"/>
        </w:rPr>
        <w:t xml:space="preserve"> </w:t>
      </w:r>
      <w:r>
        <w:t>menyerahkan</w:t>
      </w:r>
      <w:r>
        <w:rPr>
          <w:spacing w:val="-15"/>
        </w:rPr>
        <w:t xml:space="preserve"> </w:t>
      </w:r>
      <w:r>
        <w:t>uang,</w:t>
      </w:r>
      <w:r>
        <w:rPr>
          <w:spacing w:val="-14"/>
        </w:rPr>
        <w:t xml:space="preserve"> </w:t>
      </w:r>
      <w:r>
        <w:t>surat</w:t>
      </w:r>
      <w:r>
        <w:rPr>
          <w:spacing w:val="-14"/>
        </w:rPr>
        <w:t xml:space="preserve"> </w:t>
      </w:r>
      <w:r>
        <w:t>berharga</w:t>
      </w:r>
      <w:r>
        <w:rPr>
          <w:spacing w:val="-15"/>
        </w:rPr>
        <w:t xml:space="preserve"> </w:t>
      </w:r>
      <w:r>
        <w:t>atau</w:t>
      </w:r>
      <w:r>
        <w:rPr>
          <w:spacing w:val="-15"/>
        </w:rPr>
        <w:t xml:space="preserve"> </w:t>
      </w:r>
      <w:r>
        <w:t>barang</w:t>
      </w:r>
      <w:r>
        <w:rPr>
          <w:spacing w:val="-15"/>
        </w:rPr>
        <w:t xml:space="preserve"> </w:t>
      </w:r>
      <w:r>
        <w:t>milik</w:t>
      </w:r>
      <w:r>
        <w:rPr>
          <w:spacing w:val="-15"/>
        </w:rPr>
        <w:t xml:space="preserve"> </w:t>
      </w:r>
      <w:r>
        <w:t>negara</w:t>
      </w:r>
      <w:r>
        <w:rPr>
          <w:spacing w:val="-15"/>
        </w:rPr>
        <w:t xml:space="preserve"> </w:t>
      </w:r>
      <w:r>
        <w:t>bertanggungjawab secara pribadi atas semua kekurangan yang terjadi dalam pengurusannya.</w:t>
      </w:r>
    </w:p>
    <w:p w:rsidR="00316BDB" w:rsidRDefault="00316BDB" w:rsidP="00316BDB">
      <w:pPr>
        <w:pStyle w:val="BodyText"/>
        <w:rPr>
          <w:sz w:val="20"/>
        </w:rPr>
      </w:pPr>
    </w:p>
    <w:p w:rsidR="00316BDB" w:rsidRDefault="00316BDB" w:rsidP="00316BDB">
      <w:pPr>
        <w:pStyle w:val="BodyText"/>
        <w:rPr>
          <w:sz w:val="20"/>
        </w:rPr>
      </w:pPr>
    </w:p>
    <w:p w:rsidR="00316BDB" w:rsidRDefault="00316BDB" w:rsidP="00316BDB">
      <w:pPr>
        <w:pStyle w:val="BodyText"/>
        <w:spacing w:before="221"/>
        <w:rPr>
          <w:sz w:val="20"/>
        </w:rPr>
      </w:pPr>
      <w:r>
        <w:rPr>
          <w:noProof/>
          <w:sz w:val="20"/>
          <w:lang w:val="en-US"/>
        </w:rPr>
        <mc:AlternateContent>
          <mc:Choice Requires="wps">
            <w:drawing>
              <wp:anchor distT="0" distB="0" distL="0" distR="0" simplePos="0" relativeHeight="251676672" behindDoc="1" locked="0" layoutInCell="1" allowOverlap="1" wp14:anchorId="4B0BB0F1" wp14:editId="1A8FF302">
                <wp:simplePos x="0" y="0"/>
                <wp:positionH relativeFrom="page">
                  <wp:posOffset>1440433</wp:posOffset>
                </wp:positionH>
                <wp:positionV relativeFrom="paragraph">
                  <wp:posOffset>302080</wp:posOffset>
                </wp:positionV>
                <wp:extent cx="1829435" cy="9525"/>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4"/>
                              </a:lnTo>
                              <a:lnTo>
                                <a:pt x="1829053" y="9144"/>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E61EB1" id="Graphic 38" o:spid="_x0000_s1026" style="position:absolute;margin-left:113.4pt;margin-top:23.8pt;width:144.05pt;height:.75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" path="m1829053,l,,,9144r1829053,l1829053,xe" fillcolor="black" stroked="f">
                <v:path arrowok="t"/>
                <w10:wrap type="topAndBottom" anchorx="page"/>
              </v:shape>
            </w:pict>
          </mc:Fallback>
        </mc:AlternateContent>
      </w:r>
    </w:p>
    <w:p w:rsidR="00316BDB" w:rsidRDefault="00316BDB" w:rsidP="00316BDB">
      <w:pPr>
        <w:spacing w:before="99"/>
        <w:ind w:left="1288"/>
        <w:rPr>
          <w:sz w:val="20"/>
        </w:rPr>
      </w:pPr>
      <w:bookmarkStart w:id="29" w:name="_bookmark29"/>
      <w:bookmarkEnd w:id="29"/>
      <w:r>
        <w:rPr>
          <w:sz w:val="20"/>
          <w:vertAlign w:val="superscript"/>
        </w:rPr>
        <w:t>30</w:t>
      </w:r>
      <w:r>
        <w:rPr>
          <w:spacing w:val="-6"/>
          <w:sz w:val="20"/>
        </w:rPr>
        <w:t xml:space="preserve"> </w:t>
      </w:r>
      <w:r>
        <w:rPr>
          <w:sz w:val="20"/>
        </w:rPr>
        <w:t>Pasal</w:t>
      </w:r>
      <w:r>
        <w:rPr>
          <w:spacing w:val="-5"/>
          <w:sz w:val="20"/>
        </w:rPr>
        <w:t xml:space="preserve"> </w:t>
      </w:r>
      <w:r>
        <w:rPr>
          <w:sz w:val="20"/>
        </w:rPr>
        <w:t>7</w:t>
      </w:r>
      <w:r>
        <w:rPr>
          <w:spacing w:val="-4"/>
          <w:sz w:val="20"/>
        </w:rPr>
        <w:t xml:space="preserve"> </w:t>
      </w:r>
      <w:r>
        <w:rPr>
          <w:sz w:val="20"/>
        </w:rPr>
        <w:t>Undang-Undang</w:t>
      </w:r>
      <w:r>
        <w:rPr>
          <w:spacing w:val="-6"/>
          <w:sz w:val="20"/>
        </w:rPr>
        <w:t xml:space="preserve"> </w:t>
      </w:r>
      <w:r>
        <w:rPr>
          <w:sz w:val="20"/>
        </w:rPr>
        <w:t>Nomor</w:t>
      </w:r>
      <w:r>
        <w:rPr>
          <w:spacing w:val="-6"/>
          <w:sz w:val="20"/>
        </w:rPr>
        <w:t xml:space="preserve"> </w:t>
      </w:r>
      <w:r>
        <w:rPr>
          <w:sz w:val="20"/>
        </w:rPr>
        <w:t>14</w:t>
      </w:r>
      <w:r>
        <w:rPr>
          <w:spacing w:val="-6"/>
          <w:sz w:val="20"/>
        </w:rPr>
        <w:t xml:space="preserve"> </w:t>
      </w:r>
      <w:r>
        <w:rPr>
          <w:sz w:val="20"/>
        </w:rPr>
        <w:t>Tahun</w:t>
      </w:r>
      <w:r>
        <w:rPr>
          <w:spacing w:val="-4"/>
          <w:sz w:val="20"/>
        </w:rPr>
        <w:t xml:space="preserve"> </w:t>
      </w:r>
      <w:r>
        <w:rPr>
          <w:sz w:val="20"/>
        </w:rPr>
        <w:t>2008</w:t>
      </w:r>
      <w:r>
        <w:rPr>
          <w:spacing w:val="-4"/>
          <w:sz w:val="20"/>
        </w:rPr>
        <w:t xml:space="preserve"> </w:t>
      </w:r>
      <w:r>
        <w:rPr>
          <w:sz w:val="20"/>
        </w:rPr>
        <w:t>tentang</w:t>
      </w:r>
      <w:r>
        <w:rPr>
          <w:spacing w:val="-5"/>
          <w:sz w:val="20"/>
        </w:rPr>
        <w:t xml:space="preserve"> </w:t>
      </w:r>
      <w:r>
        <w:rPr>
          <w:sz w:val="20"/>
        </w:rPr>
        <w:t>Keterbukaan</w:t>
      </w:r>
      <w:r>
        <w:rPr>
          <w:spacing w:val="-4"/>
          <w:sz w:val="20"/>
        </w:rPr>
        <w:t xml:space="preserve"> </w:t>
      </w:r>
      <w:r>
        <w:rPr>
          <w:sz w:val="20"/>
        </w:rPr>
        <w:t>Informasi</w:t>
      </w:r>
      <w:r>
        <w:rPr>
          <w:spacing w:val="-6"/>
          <w:sz w:val="20"/>
        </w:rPr>
        <w:t xml:space="preserve"> </w:t>
      </w:r>
      <w:r>
        <w:rPr>
          <w:spacing w:val="-2"/>
          <w:sz w:val="20"/>
        </w:rPr>
        <w:t>Publik.</w:t>
      </w:r>
    </w:p>
    <w:p w:rsidR="00316BDB" w:rsidRDefault="00316BDB" w:rsidP="00316BDB">
      <w:pPr>
        <w:rPr>
          <w:sz w:val="20"/>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568" w:right="142" w:firstLine="720"/>
        <w:jc w:val="both"/>
      </w:pPr>
      <w:r>
        <w:t>Dalam Jurnal Petunjuk Pelaksanaan Bimbingan dan Konsultasi (</w:t>
      </w:r>
      <w:r>
        <w:rPr>
          <w:i/>
        </w:rPr>
        <w:t>Juklakbimkon</w:t>
      </w:r>
      <w:r>
        <w:t>) Pengelolaan Keuangan Desa Tahun 2015, menyatakan bahwa laporan keuangan yang harus dibuat oleh pemerintah desa sebagai pertanggungjawaban keuangan desa, antara lain :</w:t>
      </w:r>
    </w:p>
    <w:p w:rsidR="00316BDB" w:rsidRDefault="00316BDB" w:rsidP="00316BDB">
      <w:pPr>
        <w:pStyle w:val="ListParagraph"/>
        <w:numPr>
          <w:ilvl w:val="0"/>
          <w:numId w:val="13"/>
        </w:numPr>
        <w:tabs>
          <w:tab w:val="left" w:pos="1701"/>
        </w:tabs>
        <w:spacing w:before="1" w:line="480" w:lineRule="auto"/>
        <w:ind w:right="143"/>
        <w:jc w:val="both"/>
        <w:rPr>
          <w:sz w:val="24"/>
        </w:rPr>
      </w:pPr>
      <w:r>
        <w:rPr>
          <w:sz w:val="24"/>
        </w:rPr>
        <w:t>Laporan Realisasi Pelaksanaan APBDes Laporan realiasasi pelaksanaan APBDes disampaikan kepada Bupati/Walikota melalui camat, terdiri dari:</w:t>
      </w:r>
    </w:p>
    <w:p w:rsidR="00316BDB" w:rsidRDefault="00316BDB" w:rsidP="00316BDB">
      <w:pPr>
        <w:pStyle w:val="ListParagraph"/>
        <w:numPr>
          <w:ilvl w:val="1"/>
          <w:numId w:val="13"/>
        </w:numPr>
        <w:tabs>
          <w:tab w:val="left" w:pos="2128"/>
        </w:tabs>
        <w:spacing w:line="480" w:lineRule="auto"/>
        <w:ind w:left="2128" w:right="141"/>
        <w:jc w:val="both"/>
        <w:rPr>
          <w:sz w:val="24"/>
        </w:rPr>
      </w:pPr>
      <w:r>
        <w:rPr>
          <w:sz w:val="24"/>
        </w:rPr>
        <w:t>Laporan</w:t>
      </w:r>
      <w:r>
        <w:rPr>
          <w:spacing w:val="-8"/>
          <w:sz w:val="24"/>
        </w:rPr>
        <w:t xml:space="preserve"> </w:t>
      </w:r>
      <w:r>
        <w:rPr>
          <w:sz w:val="24"/>
        </w:rPr>
        <w:t>Semester</w:t>
      </w:r>
      <w:r>
        <w:rPr>
          <w:spacing w:val="-9"/>
          <w:sz w:val="24"/>
        </w:rPr>
        <w:t xml:space="preserve"> </w:t>
      </w:r>
      <w:r>
        <w:rPr>
          <w:sz w:val="24"/>
        </w:rPr>
        <w:t>Pertama,</w:t>
      </w:r>
      <w:r>
        <w:rPr>
          <w:spacing w:val="-8"/>
          <w:sz w:val="24"/>
        </w:rPr>
        <w:t xml:space="preserve"> </w:t>
      </w:r>
      <w:r>
        <w:rPr>
          <w:sz w:val="24"/>
        </w:rPr>
        <w:t>disampaikan</w:t>
      </w:r>
      <w:r>
        <w:rPr>
          <w:spacing w:val="-8"/>
          <w:sz w:val="24"/>
        </w:rPr>
        <w:t xml:space="preserve"> </w:t>
      </w:r>
      <w:r>
        <w:rPr>
          <w:sz w:val="24"/>
        </w:rPr>
        <w:t>paling</w:t>
      </w:r>
      <w:r>
        <w:rPr>
          <w:spacing w:val="-8"/>
          <w:sz w:val="24"/>
        </w:rPr>
        <w:t xml:space="preserve"> </w:t>
      </w:r>
      <w:r>
        <w:rPr>
          <w:sz w:val="24"/>
        </w:rPr>
        <w:t>lambat</w:t>
      </w:r>
      <w:r>
        <w:rPr>
          <w:spacing w:val="-7"/>
          <w:sz w:val="24"/>
        </w:rPr>
        <w:t xml:space="preserve"> </w:t>
      </w:r>
      <w:r>
        <w:rPr>
          <w:sz w:val="24"/>
        </w:rPr>
        <w:t>pada</w:t>
      </w:r>
      <w:r>
        <w:rPr>
          <w:spacing w:val="-9"/>
          <w:sz w:val="24"/>
        </w:rPr>
        <w:t xml:space="preserve"> </w:t>
      </w:r>
      <w:r>
        <w:rPr>
          <w:sz w:val="24"/>
        </w:rPr>
        <w:t>bulan Juli tahun berjalan.</w:t>
      </w:r>
    </w:p>
    <w:p w:rsidR="00316BDB" w:rsidRDefault="00316BDB" w:rsidP="00316BDB">
      <w:pPr>
        <w:pStyle w:val="ListParagraph"/>
        <w:numPr>
          <w:ilvl w:val="1"/>
          <w:numId w:val="13"/>
        </w:numPr>
        <w:tabs>
          <w:tab w:val="left" w:pos="2128"/>
        </w:tabs>
        <w:spacing w:line="480" w:lineRule="auto"/>
        <w:ind w:left="2128" w:right="139"/>
        <w:jc w:val="both"/>
        <w:rPr>
          <w:sz w:val="24"/>
        </w:rPr>
      </w:pPr>
      <w:r>
        <w:rPr>
          <w:sz w:val="24"/>
        </w:rPr>
        <w:t>Laporan Semester Akhir Tahun, disampaikan paling lambat pada akhir bulan januari tahun berikutnya.</w:t>
      </w:r>
    </w:p>
    <w:p w:rsidR="00316BDB" w:rsidRDefault="00316BDB" w:rsidP="00316BDB">
      <w:pPr>
        <w:pStyle w:val="BodyText"/>
        <w:spacing w:line="480" w:lineRule="auto"/>
        <w:ind w:left="568" w:right="138" w:firstLine="780"/>
        <w:jc w:val="both"/>
      </w:pPr>
      <w:r>
        <w:t>Laporan realisasi pelaksanaan Anggaran Pendapatan dan Belanja Desa (APBDes) semester pertama menggambarkan realisasi pendapatan, belanja dan pembiayaan selama semester I (</w:t>
      </w:r>
      <w:r>
        <w:rPr>
          <w:i/>
        </w:rPr>
        <w:t>pertama</w:t>
      </w:r>
      <w:r>
        <w:t>) dibandingkan dengan target dan anggarannya, sedangkan laporan realisasi pelaksanaan APBDes semester akhir tahun</w:t>
      </w:r>
      <w:r>
        <w:rPr>
          <w:spacing w:val="-13"/>
        </w:rPr>
        <w:t xml:space="preserve"> </w:t>
      </w:r>
      <w:r>
        <w:t>mengambarkan</w:t>
      </w:r>
      <w:r>
        <w:rPr>
          <w:spacing w:val="-13"/>
        </w:rPr>
        <w:t xml:space="preserve"> </w:t>
      </w:r>
      <w:r>
        <w:t>realisasi</w:t>
      </w:r>
      <w:r>
        <w:rPr>
          <w:spacing w:val="-12"/>
        </w:rPr>
        <w:t xml:space="preserve"> </w:t>
      </w:r>
      <w:r>
        <w:t>pendapatan,</w:t>
      </w:r>
      <w:r>
        <w:rPr>
          <w:spacing w:val="-13"/>
        </w:rPr>
        <w:t xml:space="preserve"> </w:t>
      </w:r>
      <w:r>
        <w:t>belanja</w:t>
      </w:r>
      <w:r>
        <w:rPr>
          <w:spacing w:val="-11"/>
        </w:rPr>
        <w:t xml:space="preserve"> </w:t>
      </w:r>
      <w:r>
        <w:t>dan</w:t>
      </w:r>
      <w:r>
        <w:rPr>
          <w:spacing w:val="-13"/>
        </w:rPr>
        <w:t xml:space="preserve"> </w:t>
      </w:r>
      <w:r>
        <w:t>pembiayaan</w:t>
      </w:r>
      <w:r>
        <w:rPr>
          <w:spacing w:val="-13"/>
        </w:rPr>
        <w:t xml:space="preserve"> </w:t>
      </w:r>
      <w:r>
        <w:t>sampai</w:t>
      </w:r>
      <w:r>
        <w:rPr>
          <w:spacing w:val="-13"/>
        </w:rPr>
        <w:t xml:space="preserve"> </w:t>
      </w:r>
      <w:r>
        <w:t>dengan akhir tahun, jadi bersifat akumulasi hingga akhir tahun anggaran.</w:t>
      </w:r>
    </w:p>
    <w:p w:rsidR="00316BDB" w:rsidRDefault="00316BDB" w:rsidP="00316BDB">
      <w:pPr>
        <w:pStyle w:val="ListParagraph"/>
        <w:numPr>
          <w:ilvl w:val="0"/>
          <w:numId w:val="13"/>
        </w:numPr>
        <w:tabs>
          <w:tab w:val="left" w:pos="2008"/>
        </w:tabs>
        <w:spacing w:before="1"/>
        <w:ind w:left="2008" w:hanging="360"/>
        <w:jc w:val="both"/>
        <w:rPr>
          <w:sz w:val="24"/>
        </w:rPr>
      </w:pPr>
      <w:r>
        <w:rPr>
          <w:sz w:val="24"/>
        </w:rPr>
        <w:t>Pertanggung</w:t>
      </w:r>
      <w:r>
        <w:rPr>
          <w:spacing w:val="-3"/>
          <w:sz w:val="24"/>
        </w:rPr>
        <w:t xml:space="preserve"> </w:t>
      </w:r>
      <w:r>
        <w:rPr>
          <w:sz w:val="24"/>
        </w:rPr>
        <w:t>jawaban</w:t>
      </w:r>
      <w:r>
        <w:rPr>
          <w:spacing w:val="-2"/>
          <w:sz w:val="24"/>
        </w:rPr>
        <w:t xml:space="preserve"> </w:t>
      </w:r>
      <w:r>
        <w:rPr>
          <w:sz w:val="24"/>
        </w:rPr>
        <w:t>Realisasi</w:t>
      </w:r>
      <w:r>
        <w:rPr>
          <w:spacing w:val="-2"/>
          <w:sz w:val="24"/>
        </w:rPr>
        <w:t xml:space="preserve"> </w:t>
      </w:r>
      <w:r>
        <w:rPr>
          <w:sz w:val="24"/>
        </w:rPr>
        <w:t>Pelaksanaan</w:t>
      </w:r>
      <w:r>
        <w:rPr>
          <w:spacing w:val="-2"/>
          <w:sz w:val="24"/>
        </w:rPr>
        <w:t xml:space="preserve"> APBDes.</w:t>
      </w:r>
    </w:p>
    <w:p w:rsidR="00316BDB" w:rsidRDefault="00316BDB" w:rsidP="00316BDB">
      <w:pPr>
        <w:pStyle w:val="BodyText"/>
        <w:spacing w:before="1"/>
      </w:pPr>
    </w:p>
    <w:p w:rsidR="00316BDB" w:rsidRDefault="00316BDB" w:rsidP="00316BDB">
      <w:pPr>
        <w:pStyle w:val="BodyText"/>
        <w:spacing w:line="480" w:lineRule="auto"/>
        <w:ind w:left="1648" w:right="138" w:firstLine="720"/>
        <w:jc w:val="both"/>
      </w:pPr>
      <w:r>
        <w:t>Pertanggungjawaban</w:t>
      </w:r>
      <w:r>
        <w:rPr>
          <w:spacing w:val="-13"/>
        </w:rPr>
        <w:t xml:space="preserve"> </w:t>
      </w:r>
      <w:r>
        <w:t>realisasi</w:t>
      </w:r>
      <w:r>
        <w:rPr>
          <w:spacing w:val="-13"/>
        </w:rPr>
        <w:t xml:space="preserve"> </w:t>
      </w:r>
      <w:r>
        <w:t>pelaksanaan</w:t>
      </w:r>
      <w:r>
        <w:rPr>
          <w:spacing w:val="-13"/>
        </w:rPr>
        <w:t xml:space="preserve"> </w:t>
      </w:r>
      <w:r>
        <w:t>APBDes</w:t>
      </w:r>
      <w:r>
        <w:rPr>
          <w:spacing w:val="-10"/>
        </w:rPr>
        <w:t xml:space="preserve"> </w:t>
      </w:r>
      <w:r>
        <w:t>setiap</w:t>
      </w:r>
      <w:r>
        <w:rPr>
          <w:spacing w:val="-13"/>
        </w:rPr>
        <w:t xml:space="preserve"> </w:t>
      </w:r>
      <w:r>
        <w:t>akhir tahun anggaran disampaikan kepada Bupati/Walikota melalui camat terdiri dari pendapatan, belanja, dan pembiayaan yang telah ditetapkan dengan</w:t>
      </w:r>
      <w:r>
        <w:rPr>
          <w:spacing w:val="-2"/>
        </w:rPr>
        <w:t xml:space="preserve"> </w:t>
      </w:r>
      <w:r>
        <w:t>peraturan</w:t>
      </w:r>
      <w:r>
        <w:rPr>
          <w:spacing w:val="-2"/>
        </w:rPr>
        <w:t xml:space="preserve"> </w:t>
      </w:r>
      <w:r>
        <w:t>desa.</w:t>
      </w:r>
      <w:r>
        <w:rPr>
          <w:spacing w:val="-2"/>
        </w:rPr>
        <w:t xml:space="preserve"> </w:t>
      </w:r>
      <w:r>
        <w:t>Setelah</w:t>
      </w:r>
      <w:r>
        <w:rPr>
          <w:spacing w:val="-2"/>
        </w:rPr>
        <w:t xml:space="preserve"> </w:t>
      </w:r>
      <w:r>
        <w:t>pemerintah</w:t>
      </w:r>
      <w:r>
        <w:rPr>
          <w:spacing w:val="-2"/>
        </w:rPr>
        <w:t xml:space="preserve"> </w:t>
      </w:r>
      <w:r>
        <w:t>desa</w:t>
      </w:r>
      <w:r>
        <w:rPr>
          <w:spacing w:val="-3"/>
        </w:rPr>
        <w:t xml:space="preserve"> </w:t>
      </w:r>
      <w:r>
        <w:t>dan</w:t>
      </w:r>
      <w:r>
        <w:rPr>
          <w:spacing w:val="-2"/>
        </w:rPr>
        <w:t xml:space="preserve"> </w:t>
      </w:r>
      <w:r>
        <w:t>BPD</w:t>
      </w:r>
      <w:r>
        <w:rPr>
          <w:spacing w:val="-3"/>
        </w:rPr>
        <w:t xml:space="preserve"> </w:t>
      </w:r>
      <w:r>
        <w:t>telah</w:t>
      </w:r>
      <w:r>
        <w:rPr>
          <w:spacing w:val="-2"/>
        </w:rPr>
        <w:t xml:space="preserve"> </w:t>
      </w:r>
      <w:r>
        <w:t>sepakat terhadap</w:t>
      </w:r>
      <w:r>
        <w:rPr>
          <w:spacing w:val="40"/>
        </w:rPr>
        <w:t xml:space="preserve"> </w:t>
      </w:r>
      <w:r>
        <w:t>laporan</w:t>
      </w:r>
      <w:r>
        <w:rPr>
          <w:spacing w:val="40"/>
        </w:rPr>
        <w:t xml:space="preserve"> </w:t>
      </w:r>
      <w:r>
        <w:t>pertanggungjawaban</w:t>
      </w:r>
      <w:r>
        <w:rPr>
          <w:spacing w:val="40"/>
        </w:rPr>
        <w:t xml:space="preserve"> </w:t>
      </w:r>
      <w:r>
        <w:t>realisasi</w:t>
      </w:r>
      <w:r>
        <w:rPr>
          <w:spacing w:val="43"/>
        </w:rPr>
        <w:t xml:space="preserve"> </w:t>
      </w:r>
      <w:r>
        <w:t>pelaksanaan</w:t>
      </w:r>
      <w:r>
        <w:rPr>
          <w:spacing w:val="41"/>
        </w:rPr>
        <w:t xml:space="preserve"> </w:t>
      </w:r>
      <w:r>
        <w:rPr>
          <w:spacing w:val="-2"/>
        </w:rPr>
        <w:t>APBDes</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648" w:right="139"/>
        <w:jc w:val="both"/>
      </w:pPr>
      <w:r>
        <w:t>dalam bentuk peraturan desa, maka peraturan desa ini disampaikan kepada Bupati/Walikota sebagai bagian tidak terpisahkan dari laporan penyelenggaraan pemerintahan desa. Laporan pertanggungjawaban realisasi</w:t>
      </w:r>
      <w:r>
        <w:rPr>
          <w:spacing w:val="-15"/>
        </w:rPr>
        <w:t xml:space="preserve"> </w:t>
      </w:r>
      <w:r>
        <w:t>pelaksanaan</w:t>
      </w:r>
      <w:r>
        <w:rPr>
          <w:spacing w:val="-15"/>
        </w:rPr>
        <w:t xml:space="preserve"> </w:t>
      </w:r>
      <w:r>
        <w:t>APBDes</w:t>
      </w:r>
      <w:r>
        <w:rPr>
          <w:spacing w:val="-15"/>
        </w:rPr>
        <w:t xml:space="preserve"> </w:t>
      </w:r>
      <w:r>
        <w:t>sebagaimana</w:t>
      </w:r>
      <w:r>
        <w:rPr>
          <w:spacing w:val="-15"/>
        </w:rPr>
        <w:t xml:space="preserve"> </w:t>
      </w:r>
      <w:r>
        <w:t>tercantum</w:t>
      </w:r>
      <w:r>
        <w:rPr>
          <w:spacing w:val="-15"/>
        </w:rPr>
        <w:t xml:space="preserve"> </w:t>
      </w:r>
      <w:r>
        <w:t>dalam</w:t>
      </w:r>
      <w:r>
        <w:rPr>
          <w:spacing w:val="-15"/>
        </w:rPr>
        <w:t xml:space="preserve"> </w:t>
      </w:r>
      <w:r>
        <w:t>pada</w:t>
      </w:r>
      <w:r>
        <w:rPr>
          <w:spacing w:val="-15"/>
        </w:rPr>
        <w:t xml:space="preserve"> </w:t>
      </w:r>
      <w:r>
        <w:t>pasal 41 Permendagri 20/2018, disampaikan paling lambat 1 (satu) bulan setelah tahun anggaran berkenaan.</w:t>
      </w:r>
    </w:p>
    <w:p w:rsidR="00316BDB" w:rsidRDefault="00316BDB" w:rsidP="00316BDB">
      <w:pPr>
        <w:pStyle w:val="ListParagraph"/>
        <w:numPr>
          <w:ilvl w:val="0"/>
          <w:numId w:val="13"/>
        </w:numPr>
        <w:tabs>
          <w:tab w:val="left" w:pos="2047"/>
        </w:tabs>
        <w:spacing w:before="1"/>
        <w:ind w:left="2047" w:hanging="343"/>
        <w:jc w:val="both"/>
        <w:rPr>
          <w:sz w:val="24"/>
        </w:rPr>
      </w:pPr>
      <w:r>
        <w:rPr>
          <w:sz w:val="24"/>
        </w:rPr>
        <w:t>Laporan</w:t>
      </w:r>
      <w:r>
        <w:rPr>
          <w:spacing w:val="-2"/>
          <w:sz w:val="24"/>
        </w:rPr>
        <w:t xml:space="preserve"> </w:t>
      </w:r>
      <w:r>
        <w:rPr>
          <w:sz w:val="24"/>
        </w:rPr>
        <w:t>Realisasi</w:t>
      </w:r>
      <w:r>
        <w:rPr>
          <w:spacing w:val="-2"/>
          <w:sz w:val="24"/>
        </w:rPr>
        <w:t xml:space="preserve"> </w:t>
      </w:r>
      <w:r>
        <w:rPr>
          <w:sz w:val="24"/>
        </w:rPr>
        <w:t>Penggunaan</w:t>
      </w:r>
      <w:r>
        <w:rPr>
          <w:spacing w:val="-2"/>
          <w:sz w:val="24"/>
        </w:rPr>
        <w:t xml:space="preserve"> </w:t>
      </w:r>
      <w:r>
        <w:rPr>
          <w:sz w:val="24"/>
        </w:rPr>
        <w:t>Dana</w:t>
      </w:r>
      <w:r>
        <w:rPr>
          <w:spacing w:val="-2"/>
          <w:sz w:val="24"/>
        </w:rPr>
        <w:t xml:space="preserve"> </w:t>
      </w:r>
      <w:r>
        <w:rPr>
          <w:spacing w:val="-4"/>
          <w:sz w:val="24"/>
        </w:rPr>
        <w:t>Desa</w:t>
      </w:r>
    </w:p>
    <w:p w:rsidR="00316BDB" w:rsidRDefault="00316BDB" w:rsidP="00316BDB">
      <w:pPr>
        <w:pStyle w:val="BodyText"/>
      </w:pPr>
    </w:p>
    <w:p w:rsidR="00316BDB" w:rsidRDefault="00316BDB" w:rsidP="00316BDB">
      <w:pPr>
        <w:pStyle w:val="BodyText"/>
        <w:spacing w:line="480" w:lineRule="auto"/>
        <w:ind w:left="1648" w:right="142" w:firstLine="360"/>
        <w:jc w:val="both"/>
      </w:pPr>
      <w:r>
        <w:t>Laporan realisasi penggunaan dana desa disampaikan kepada Bupati/Walikota setiap semester. Penyampaian laporan realisasi penggunaan dana desa dialakukan:</w:t>
      </w:r>
    </w:p>
    <w:p w:rsidR="00316BDB" w:rsidRDefault="00316BDB" w:rsidP="00316BDB">
      <w:pPr>
        <w:pStyle w:val="ListParagraph"/>
        <w:numPr>
          <w:ilvl w:val="0"/>
          <w:numId w:val="12"/>
        </w:numPr>
        <w:tabs>
          <w:tab w:val="left" w:pos="2695"/>
        </w:tabs>
        <w:spacing w:line="480" w:lineRule="auto"/>
        <w:ind w:right="141"/>
        <w:jc w:val="both"/>
        <w:rPr>
          <w:sz w:val="24"/>
        </w:rPr>
      </w:pPr>
      <w:r>
        <w:rPr>
          <w:sz w:val="24"/>
        </w:rPr>
        <w:t>Untuk semester I paling lambat minggu keempat bulan Juli tahun anggaran berjalan.</w:t>
      </w:r>
    </w:p>
    <w:p w:rsidR="00316BDB" w:rsidRDefault="00316BDB" w:rsidP="00316BDB">
      <w:pPr>
        <w:pStyle w:val="ListParagraph"/>
        <w:numPr>
          <w:ilvl w:val="0"/>
          <w:numId w:val="12"/>
        </w:numPr>
        <w:tabs>
          <w:tab w:val="left" w:pos="2693"/>
          <w:tab w:val="left" w:pos="2695"/>
        </w:tabs>
        <w:spacing w:before="1" w:line="480" w:lineRule="auto"/>
        <w:ind w:right="138"/>
        <w:jc w:val="both"/>
        <w:rPr>
          <w:sz w:val="24"/>
        </w:rPr>
      </w:pPr>
      <w:r>
        <w:rPr>
          <w:sz w:val="24"/>
        </w:rPr>
        <w:t xml:space="preserve">Untuk semester II paling lambat minggu keempat bulan Januari tahun anggaran berikutnya. Berdasarkan laporan dana desa dari desa-desa yang ada di wilayah Kabupaten/Kota, Bupati/Walikota menyampaikan laporan realisasi penyaluran dan konsolidasi penggunaan dana desa kepada Menteri keuangan dengan tembusan Menteri yang menangani desa, Menteri teknis/pimpinan lembaga pemerintah nonkementerian terkait, dan Gubernur paling lambat minggu keempat bulan Maret tahun anggaran </w:t>
      </w:r>
      <w:r>
        <w:rPr>
          <w:spacing w:val="-2"/>
          <w:sz w:val="24"/>
        </w:rPr>
        <w:t>berikutnya.</w:t>
      </w:r>
    </w:p>
    <w:p w:rsidR="00316BDB" w:rsidRDefault="00316BDB" w:rsidP="00316BDB">
      <w:pPr>
        <w:pStyle w:val="ListParagraph"/>
        <w:numPr>
          <w:ilvl w:val="0"/>
          <w:numId w:val="13"/>
        </w:numPr>
        <w:tabs>
          <w:tab w:val="left" w:pos="1987"/>
        </w:tabs>
        <w:spacing w:before="1"/>
        <w:ind w:left="1987" w:hanging="360"/>
        <w:jc w:val="both"/>
        <w:rPr>
          <w:sz w:val="24"/>
        </w:rPr>
      </w:pPr>
      <w:r>
        <w:rPr>
          <w:sz w:val="24"/>
        </w:rPr>
        <w:t>Laporan</w:t>
      </w:r>
      <w:r>
        <w:rPr>
          <w:spacing w:val="-2"/>
          <w:sz w:val="24"/>
        </w:rPr>
        <w:t xml:space="preserve"> </w:t>
      </w:r>
      <w:r>
        <w:rPr>
          <w:sz w:val="24"/>
        </w:rPr>
        <w:t>Pertanggung</w:t>
      </w:r>
      <w:r>
        <w:rPr>
          <w:spacing w:val="-2"/>
          <w:sz w:val="24"/>
        </w:rPr>
        <w:t xml:space="preserve"> </w:t>
      </w:r>
      <w:r>
        <w:rPr>
          <w:sz w:val="24"/>
        </w:rPr>
        <w:t>jawaban</w:t>
      </w:r>
      <w:r>
        <w:rPr>
          <w:spacing w:val="-2"/>
          <w:sz w:val="24"/>
        </w:rPr>
        <w:t xml:space="preserve"> </w:t>
      </w:r>
      <w:r>
        <w:rPr>
          <w:sz w:val="24"/>
        </w:rPr>
        <w:t>Realisasi</w:t>
      </w:r>
      <w:r>
        <w:rPr>
          <w:spacing w:val="-2"/>
          <w:sz w:val="24"/>
        </w:rPr>
        <w:t xml:space="preserve"> </w:t>
      </w:r>
      <w:r>
        <w:rPr>
          <w:sz w:val="24"/>
        </w:rPr>
        <w:t>Pelaksanaan</w:t>
      </w:r>
      <w:r>
        <w:rPr>
          <w:spacing w:val="-2"/>
          <w:sz w:val="24"/>
        </w:rPr>
        <w:t xml:space="preserve"> APBDes</w:t>
      </w:r>
    </w:p>
    <w:p w:rsidR="00316BDB" w:rsidRDefault="00316BDB" w:rsidP="00316BDB">
      <w:pPr>
        <w:pStyle w:val="ListParagraph"/>
        <w:rPr>
          <w:sz w:val="24"/>
        </w:rPr>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316BDB" w:rsidRDefault="00316BDB" w:rsidP="00316BDB">
      <w:pPr>
        <w:pStyle w:val="BodyText"/>
        <w:spacing w:line="480" w:lineRule="auto"/>
        <w:ind w:left="1627" w:right="140" w:firstLine="720"/>
        <w:jc w:val="both"/>
      </w:pPr>
      <w:r>
        <w:t>Laporan pertanggungjawaban realisasi pelaksanaan APBDes merupakan laporan yang disampaikan secara periodik kepada BPD terhadap pelaksanaan APBDes yang telah disepakati di awal tahun dalam bentuk peraturan desa. Laporan pertanggungjawaban realisasi pelaksanaan APBDes dilampiri:</w:t>
      </w:r>
    </w:p>
    <w:p w:rsidR="00316BDB" w:rsidRDefault="00316BDB" w:rsidP="00316BDB">
      <w:pPr>
        <w:pStyle w:val="ListParagraph"/>
        <w:numPr>
          <w:ilvl w:val="0"/>
          <w:numId w:val="11"/>
        </w:numPr>
        <w:tabs>
          <w:tab w:val="left" w:pos="2412"/>
        </w:tabs>
        <w:spacing w:before="1" w:line="480" w:lineRule="auto"/>
        <w:ind w:right="145"/>
        <w:jc w:val="both"/>
        <w:rPr>
          <w:sz w:val="24"/>
        </w:rPr>
      </w:pPr>
      <w:r>
        <w:rPr>
          <w:sz w:val="24"/>
        </w:rPr>
        <w:t>Format Laporan Pertanggungjawaban Realisasi Pelaksanaan APBDes Tahun Anggaran berkenaan.</w:t>
      </w:r>
    </w:p>
    <w:p w:rsidR="00316BDB" w:rsidRDefault="00316BDB" w:rsidP="00316BDB">
      <w:pPr>
        <w:pStyle w:val="ListParagraph"/>
        <w:numPr>
          <w:ilvl w:val="0"/>
          <w:numId w:val="11"/>
        </w:numPr>
        <w:tabs>
          <w:tab w:val="left" w:pos="2412"/>
        </w:tabs>
        <w:spacing w:line="480" w:lineRule="auto"/>
        <w:ind w:right="145"/>
        <w:jc w:val="both"/>
        <w:rPr>
          <w:sz w:val="24"/>
        </w:rPr>
      </w:pPr>
      <w:r>
        <w:rPr>
          <w:sz w:val="24"/>
        </w:rPr>
        <w:t>Format</w:t>
      </w:r>
      <w:r>
        <w:rPr>
          <w:spacing w:val="-3"/>
          <w:sz w:val="24"/>
        </w:rPr>
        <w:t xml:space="preserve"> </w:t>
      </w:r>
      <w:r>
        <w:rPr>
          <w:sz w:val="24"/>
        </w:rPr>
        <w:t>Laporan</w:t>
      </w:r>
      <w:r>
        <w:rPr>
          <w:spacing w:val="-3"/>
          <w:sz w:val="24"/>
        </w:rPr>
        <w:t xml:space="preserve"> </w:t>
      </w:r>
      <w:r>
        <w:rPr>
          <w:sz w:val="24"/>
        </w:rPr>
        <w:t>Kekayaan</w:t>
      </w:r>
      <w:r>
        <w:rPr>
          <w:spacing w:val="-3"/>
          <w:sz w:val="24"/>
        </w:rPr>
        <w:t xml:space="preserve"> </w:t>
      </w:r>
      <w:r>
        <w:rPr>
          <w:sz w:val="24"/>
        </w:rPr>
        <w:t>Milik</w:t>
      </w:r>
      <w:r>
        <w:rPr>
          <w:spacing w:val="-3"/>
          <w:sz w:val="24"/>
        </w:rPr>
        <w:t xml:space="preserve"> </w:t>
      </w:r>
      <w:r>
        <w:rPr>
          <w:sz w:val="24"/>
        </w:rPr>
        <w:t>Desa</w:t>
      </w:r>
      <w:r>
        <w:rPr>
          <w:spacing w:val="-4"/>
          <w:sz w:val="24"/>
        </w:rPr>
        <w:t xml:space="preserve"> </w:t>
      </w:r>
      <w:r>
        <w:rPr>
          <w:sz w:val="24"/>
        </w:rPr>
        <w:t>per</w:t>
      </w:r>
      <w:r>
        <w:rPr>
          <w:spacing w:val="-4"/>
          <w:sz w:val="24"/>
        </w:rPr>
        <w:t xml:space="preserve"> </w:t>
      </w:r>
      <w:r>
        <w:rPr>
          <w:sz w:val="24"/>
        </w:rPr>
        <w:t>31</w:t>
      </w:r>
      <w:r>
        <w:rPr>
          <w:spacing w:val="-3"/>
          <w:sz w:val="24"/>
        </w:rPr>
        <w:t xml:space="preserve"> </w:t>
      </w:r>
      <w:r>
        <w:rPr>
          <w:sz w:val="24"/>
        </w:rPr>
        <w:t>Desember</w:t>
      </w:r>
      <w:r>
        <w:rPr>
          <w:spacing w:val="-5"/>
          <w:sz w:val="24"/>
        </w:rPr>
        <w:t xml:space="preserve"> </w:t>
      </w:r>
      <w:r>
        <w:rPr>
          <w:sz w:val="24"/>
        </w:rPr>
        <w:t>Tahun Anggaran berkenaan.</w:t>
      </w:r>
    </w:p>
    <w:p w:rsidR="00316BDB" w:rsidRDefault="00316BDB" w:rsidP="00316BDB">
      <w:pPr>
        <w:pStyle w:val="ListParagraph"/>
        <w:numPr>
          <w:ilvl w:val="0"/>
          <w:numId w:val="11"/>
        </w:numPr>
        <w:tabs>
          <w:tab w:val="left" w:pos="2412"/>
        </w:tabs>
        <w:spacing w:line="480" w:lineRule="auto"/>
        <w:ind w:right="141"/>
        <w:jc w:val="both"/>
        <w:rPr>
          <w:sz w:val="24"/>
        </w:rPr>
      </w:pPr>
      <w:r>
        <w:rPr>
          <w:sz w:val="24"/>
        </w:rPr>
        <w:t>Format Laporan Program Pemerintah dan Pemerintah Daerah yang Masuk ke Desa. Laporan ini disampaikan kepada BPD secara tertulis paling lambat 3 (tiga) bulan setelah berakhirnya tahun anggaran (PP 43/2014 pasal 51).</w:t>
      </w:r>
    </w:p>
    <w:p w:rsidR="00316BDB" w:rsidRDefault="00316BDB" w:rsidP="00316BDB">
      <w:pPr>
        <w:pStyle w:val="BodyText"/>
      </w:pPr>
    </w:p>
    <w:p w:rsidR="00316BDB" w:rsidRDefault="00316BDB" w:rsidP="00316BDB">
      <w:pPr>
        <w:pStyle w:val="BodyText"/>
        <w:spacing w:before="1"/>
      </w:pPr>
    </w:p>
    <w:p w:rsidR="00316BDB" w:rsidRDefault="00316BDB" w:rsidP="00316BDB">
      <w:pPr>
        <w:pStyle w:val="BodyText"/>
        <w:spacing w:line="480" w:lineRule="auto"/>
        <w:ind w:left="568" w:right="139" w:firstLine="427"/>
        <w:jc w:val="both"/>
      </w:pPr>
      <w:r>
        <w:t>Lahirnya Undang-Undang Nomor 6 Tahun 2014 tentang Desa adalah adanya alokasi anggaran yang besar kepada desa yang dimaksudkan untuk meningkatkan anggaran desa dalam pembangunan, pelayanan, pembinaan dan pemberdayaan masyarakat</w:t>
      </w:r>
      <w:r>
        <w:rPr>
          <w:spacing w:val="-9"/>
        </w:rPr>
        <w:t xml:space="preserve"> </w:t>
      </w:r>
      <w:r>
        <w:t>desa.</w:t>
      </w:r>
      <w:r>
        <w:rPr>
          <w:spacing w:val="-9"/>
        </w:rPr>
        <w:t xml:space="preserve"> </w:t>
      </w:r>
      <w:r>
        <w:t>Undang-Undang</w:t>
      </w:r>
      <w:r>
        <w:rPr>
          <w:spacing w:val="-9"/>
        </w:rPr>
        <w:t xml:space="preserve"> </w:t>
      </w:r>
      <w:r>
        <w:t>Desa</w:t>
      </w:r>
      <w:r>
        <w:rPr>
          <w:spacing w:val="-10"/>
        </w:rPr>
        <w:t xml:space="preserve"> </w:t>
      </w:r>
      <w:r>
        <w:t>juga</w:t>
      </w:r>
      <w:r>
        <w:rPr>
          <w:spacing w:val="-9"/>
        </w:rPr>
        <w:t xml:space="preserve"> </w:t>
      </w:r>
      <w:r>
        <w:t>memberikan</w:t>
      </w:r>
      <w:r>
        <w:rPr>
          <w:spacing w:val="-9"/>
        </w:rPr>
        <w:t xml:space="preserve"> </w:t>
      </w:r>
      <w:r>
        <w:t>jaminan</w:t>
      </w:r>
      <w:r>
        <w:rPr>
          <w:spacing w:val="-10"/>
        </w:rPr>
        <w:t xml:space="preserve"> </w:t>
      </w:r>
      <w:r>
        <w:t>yang</w:t>
      </w:r>
      <w:r>
        <w:rPr>
          <w:spacing w:val="-9"/>
        </w:rPr>
        <w:t xml:space="preserve"> </w:t>
      </w:r>
      <w:r>
        <w:t>lebih</w:t>
      </w:r>
      <w:r>
        <w:rPr>
          <w:spacing w:val="-9"/>
        </w:rPr>
        <w:t xml:space="preserve"> </w:t>
      </w:r>
      <w:r>
        <w:t>pasti bahwa setiap desa akan menerima dana dari pemerintah melalui anggaran negara dan daerah yang jumlahnya berlipat, jauh diatas jumlah yang selama ini tersedia dalam anggaran desa. Pengelolaan APBDes bertujuan untuk memudahkan dalam pelaksanaan pengelolaan dana desa. Dengan demikian desa dapat mewujudkan pengelolaan keuangan yang efektif dan efisien.</w:t>
      </w:r>
    </w:p>
    <w:p w:rsidR="00316BDB" w:rsidRDefault="00316BDB" w:rsidP="00316BDB">
      <w:pPr>
        <w:pStyle w:val="BodyText"/>
        <w:spacing w:line="480" w:lineRule="auto"/>
        <w:jc w:val="both"/>
        <w:sectPr w:rsidR="00316BDB">
          <w:pgSz w:w="11910" w:h="16840"/>
          <w:pgMar w:top="980" w:right="1559" w:bottom="280" w:left="1700" w:header="763" w:footer="0" w:gutter="0"/>
          <w:cols w:space="720"/>
        </w:sectPr>
      </w:pPr>
    </w:p>
    <w:p w:rsidR="00316BDB" w:rsidRDefault="00316BDB" w:rsidP="00316BDB">
      <w:pPr>
        <w:pStyle w:val="BodyText"/>
      </w:pPr>
    </w:p>
    <w:p w:rsidR="00316BDB" w:rsidRDefault="00316BDB" w:rsidP="00316BDB">
      <w:pPr>
        <w:pStyle w:val="BodyText"/>
      </w:pPr>
    </w:p>
    <w:p w:rsidR="00316BDB" w:rsidRDefault="00316BDB" w:rsidP="00316BDB">
      <w:pPr>
        <w:pStyle w:val="BodyText"/>
      </w:pPr>
    </w:p>
    <w:p w:rsidR="00316BDB" w:rsidRDefault="00316BDB" w:rsidP="00316BDB">
      <w:pPr>
        <w:pStyle w:val="BodyText"/>
        <w:spacing w:before="179"/>
      </w:pPr>
    </w:p>
    <w:p w:rsidR="00AA3B8C" w:rsidRDefault="00316BDB" w:rsidP="00316BDB">
      <w:r>
        <w:t>Disamping itu diharapkan dapat diwujudkan tata kelola pemerintahan desa yang</w:t>
      </w:r>
      <w:r>
        <w:rPr>
          <w:spacing w:val="-8"/>
        </w:rPr>
        <w:t xml:space="preserve"> </w:t>
      </w:r>
      <w:r>
        <w:t>baik,</w:t>
      </w:r>
      <w:r>
        <w:rPr>
          <w:spacing w:val="-8"/>
        </w:rPr>
        <w:t xml:space="preserve"> </w:t>
      </w:r>
      <w:r>
        <w:t>yang</w:t>
      </w:r>
      <w:r>
        <w:rPr>
          <w:spacing w:val="-8"/>
        </w:rPr>
        <w:t xml:space="preserve"> </w:t>
      </w:r>
      <w:r>
        <w:t>memiliki</w:t>
      </w:r>
      <w:r>
        <w:rPr>
          <w:spacing w:val="-8"/>
        </w:rPr>
        <w:t xml:space="preserve"> </w:t>
      </w:r>
      <w:r>
        <w:t>salah</w:t>
      </w:r>
      <w:r>
        <w:rPr>
          <w:spacing w:val="-9"/>
        </w:rPr>
        <w:t xml:space="preserve"> </w:t>
      </w:r>
      <w:r>
        <w:t>satu</w:t>
      </w:r>
      <w:r>
        <w:rPr>
          <w:spacing w:val="-8"/>
        </w:rPr>
        <w:t xml:space="preserve"> </w:t>
      </w:r>
      <w:r>
        <w:t>pilar</w:t>
      </w:r>
      <w:r>
        <w:rPr>
          <w:spacing w:val="-9"/>
        </w:rPr>
        <w:t xml:space="preserve"> </w:t>
      </w:r>
      <w:r>
        <w:t>utama.</w:t>
      </w:r>
      <w:r>
        <w:rPr>
          <w:spacing w:val="-8"/>
        </w:rPr>
        <w:t xml:space="preserve"> </w:t>
      </w:r>
      <w:r>
        <w:t>Pengelolaan</w:t>
      </w:r>
      <w:r>
        <w:rPr>
          <w:spacing w:val="-8"/>
        </w:rPr>
        <w:t xml:space="preserve"> </w:t>
      </w:r>
      <w:r>
        <w:t>Keuangan</w:t>
      </w:r>
      <w:r>
        <w:rPr>
          <w:spacing w:val="-8"/>
        </w:rPr>
        <w:t xml:space="preserve"> </w:t>
      </w:r>
      <w:r>
        <w:t>Desa</w:t>
      </w:r>
      <w:r>
        <w:rPr>
          <w:spacing w:val="-9"/>
        </w:rPr>
        <w:t xml:space="preserve"> </w:t>
      </w:r>
      <w:r>
        <w:t>telah mencakup beberapa asas pegelolaan keuangan desa seperti transparan, akuntabel, partisipatif serta tertib dan disiplin anggaran Pertanggungjawaban APBDes bertujuan untuk memudahkan masyarakat dalam mengetahui pengelolaan keuangan desa. Pertanggungjawaban APBDes telah mencakup beberapa laporan keuangan yang harus dibuat oleh pemerintah desa sebagai pertanggungjawaban keuangan desa, seperti laporan realisasi pelaksanaan APBDes, pertanggungjawaban realisasi pelaksanaan APBDes, laporan realisasi penggunaan dana desa dan laporan pertanggungjawaban realisasi pelaksanaan APBDes.</w:t>
      </w:r>
    </w:p>
    <w:sectPr w:rsidR="00AA3B8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01D" w:rsidRDefault="009C601D">
      <w:r>
        <w:separator/>
      </w:r>
    </w:p>
  </w:endnote>
  <w:endnote w:type="continuationSeparator" w:id="0">
    <w:p w:rsidR="009C601D" w:rsidRDefault="009C6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01D" w:rsidRDefault="009C601D">
      <w:r>
        <w:separator/>
      </w:r>
    </w:p>
  </w:footnote>
  <w:footnote w:type="continuationSeparator" w:id="0">
    <w:p w:rsidR="009C601D" w:rsidRDefault="009C60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1" o:spid="_x0000_s2050" type="#_x0000_t75" style="position:absolute;margin-left:0;margin-top:0;width:6in;height:345pt;z-index:-251655168;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BodyText"/>
      <w:spacing w:line="14" w:lineRule="auto"/>
      <w:rPr>
        <w:sz w:val="2"/>
      </w:rPr>
    </w:pPr>
    <w:r>
      <w:rPr>
        <w:noProof/>
        <w:sz w:val="2"/>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2" o:spid="_x0000_s2051" type="#_x0000_t75" style="position:absolute;margin-left:0;margin-top:0;width:6in;height:345pt;z-index:-251654144;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0" o:spid="_x0000_s2049" type="#_x0000_t75" style="position:absolute;margin-left:0;margin-top:0;width:6in;height:345pt;z-index:-251656192;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4" o:spid="_x0000_s2053" type="#_x0000_t75" style="position:absolute;margin-left:0;margin-top:0;width:6in;height:345pt;z-index:-251652096;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BodyText"/>
      <w:spacing w:line="14" w:lineRule="auto"/>
      <w:rPr>
        <w:sz w:val="20"/>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5" o:spid="_x0000_s2054" type="#_x0000_t75" style="position:absolute;margin-left:0;margin-top:0;width:6in;height:345pt;z-index:-251651072;mso-position-horizontal:center;mso-position-horizontal-relative:margin;mso-position-vertical:center;mso-position-vertical-relative:margin" o:allowincell="f">
          <v:imagedata r:id="rId1" o:title="LOGO PASCASARJANA UMN" gain="19661f" blacklevel="22938f"/>
          <w10:wrap anchorx="margin" anchory="margin"/>
        </v:shape>
      </w:pict>
    </w:r>
    <w:r w:rsidR="0079359E">
      <w:rPr>
        <w:noProof/>
        <w:sz w:val="20"/>
        <w:lang w:val="en-US"/>
      </w:rPr>
      <mc:AlternateContent>
        <mc:Choice Requires="wps">
          <w:drawing>
            <wp:anchor distT="0" distB="0" distL="0" distR="0" simplePos="0" relativeHeight="251659264" behindDoc="1" locked="0" layoutInCell="1" allowOverlap="1" wp14:anchorId="0D9484E5" wp14:editId="15BB045C">
              <wp:simplePos x="0" y="0"/>
              <wp:positionH relativeFrom="page">
                <wp:posOffset>6303264</wp:posOffset>
              </wp:positionH>
              <wp:positionV relativeFrom="page">
                <wp:posOffset>471931</wp:posOffset>
              </wp:positionV>
              <wp:extent cx="23241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9A6C10" w:rsidRDefault="0079359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2326F">
                            <w:rPr>
                              <w:rFonts w:ascii="Calibri"/>
                              <w:noProof/>
                              <w:spacing w:val="-5"/>
                            </w:rPr>
                            <w:t>69</w:t>
                          </w:r>
                          <w:r>
                            <w:rPr>
                              <w:rFonts w:ascii="Calibri"/>
                              <w:spacing w:val="-5"/>
                            </w:rPr>
                            <w:fldChar w:fldCharType="end"/>
                          </w:r>
                        </w:p>
                      </w:txbxContent>
                    </wps:txbx>
                    <wps:bodyPr wrap="square" lIns="0" tIns="0" rIns="0" bIns="0" rtlCol="0">
                      <a:noAutofit/>
                    </wps:bodyPr>
                  </wps:wsp>
                </a:graphicData>
              </a:graphic>
            </wp:anchor>
          </w:drawing>
        </mc:Choice>
        <mc:Fallback>
          <w:pict>
            <v:shapetype w14:anchorId="0D9484E5" id="_x0000_t202" coordsize="21600,21600" o:spt="202" path="m,l,21600r21600,l21600,xe">
              <v:stroke joinstyle="miter"/>
              <v:path gradientshapeok="t" o:connecttype="rect"/>
            </v:shapetype>
            <v:shape id="Textbox 20" o:spid="_x0000_s1026" type="#_x0000_t202" style="position:absolute;margin-left:496.3pt;margin-top:37.15pt;width:18.3pt;height:13.0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" filled="f" stroked="f">
              <v:path arrowok="t"/>
              <v:textbox inset="0,0,0,0">
                <w:txbxContent>
                  <w:p w:rsidR="009A6C10" w:rsidRDefault="0079359E">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B2326F">
                      <w:rPr>
                        <w:rFonts w:ascii="Calibri"/>
                        <w:noProof/>
                        <w:spacing w:val="-5"/>
                      </w:rPr>
                      <w:t>69</w:t>
                    </w:r>
                    <w:r>
                      <w:rPr>
                        <w:rFonts w:ascii="Calibri"/>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C10" w:rsidRDefault="009C601D">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288173" o:spid="_x0000_s2052" type="#_x0000_t75" style="position:absolute;margin-left:0;margin-top:0;width:6in;height:345pt;z-index:-251653120;mso-position-horizontal:center;mso-position-horizontal-relative:margin;mso-position-vertical:center;mso-position-vertical-relative:margin" o:allowincell="f">
          <v:imagedata r:id="rId1" o:title="LOGO PASCASARJANA UMN"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271EC"/>
    <w:multiLevelType w:val="hybridMultilevel"/>
    <w:tmpl w:val="6D4EA610"/>
    <w:lvl w:ilvl="0" w:tplc="39EA21E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203E60D8">
      <w:numFmt w:val="bullet"/>
      <w:lvlText w:val="•"/>
      <w:lvlJc w:val="left"/>
      <w:pPr>
        <w:ind w:left="2016" w:hanging="360"/>
      </w:pPr>
      <w:rPr>
        <w:rFonts w:hint="default"/>
        <w:lang w:val="id" w:eastAsia="en-US" w:bidi="ar-SA"/>
      </w:rPr>
    </w:lvl>
    <w:lvl w:ilvl="2" w:tplc="C172EB14">
      <w:numFmt w:val="bullet"/>
      <w:lvlText w:val="•"/>
      <w:lvlJc w:val="left"/>
      <w:pPr>
        <w:ind w:left="2753" w:hanging="360"/>
      </w:pPr>
      <w:rPr>
        <w:rFonts w:hint="default"/>
        <w:lang w:val="id" w:eastAsia="en-US" w:bidi="ar-SA"/>
      </w:rPr>
    </w:lvl>
    <w:lvl w:ilvl="3" w:tplc="E19A6A22">
      <w:numFmt w:val="bullet"/>
      <w:lvlText w:val="•"/>
      <w:lvlJc w:val="left"/>
      <w:pPr>
        <w:ind w:left="3490" w:hanging="360"/>
      </w:pPr>
      <w:rPr>
        <w:rFonts w:hint="default"/>
        <w:lang w:val="id" w:eastAsia="en-US" w:bidi="ar-SA"/>
      </w:rPr>
    </w:lvl>
    <w:lvl w:ilvl="4" w:tplc="2278D612">
      <w:numFmt w:val="bullet"/>
      <w:lvlText w:val="•"/>
      <w:lvlJc w:val="left"/>
      <w:pPr>
        <w:ind w:left="4226" w:hanging="360"/>
      </w:pPr>
      <w:rPr>
        <w:rFonts w:hint="default"/>
        <w:lang w:val="id" w:eastAsia="en-US" w:bidi="ar-SA"/>
      </w:rPr>
    </w:lvl>
    <w:lvl w:ilvl="5" w:tplc="EED05562">
      <w:numFmt w:val="bullet"/>
      <w:lvlText w:val="•"/>
      <w:lvlJc w:val="left"/>
      <w:pPr>
        <w:ind w:left="4963" w:hanging="360"/>
      </w:pPr>
      <w:rPr>
        <w:rFonts w:hint="default"/>
        <w:lang w:val="id" w:eastAsia="en-US" w:bidi="ar-SA"/>
      </w:rPr>
    </w:lvl>
    <w:lvl w:ilvl="6" w:tplc="29B09B3E">
      <w:numFmt w:val="bullet"/>
      <w:lvlText w:val="•"/>
      <w:lvlJc w:val="left"/>
      <w:pPr>
        <w:ind w:left="5700" w:hanging="360"/>
      </w:pPr>
      <w:rPr>
        <w:rFonts w:hint="default"/>
        <w:lang w:val="id" w:eastAsia="en-US" w:bidi="ar-SA"/>
      </w:rPr>
    </w:lvl>
    <w:lvl w:ilvl="7" w:tplc="0B4A7978">
      <w:numFmt w:val="bullet"/>
      <w:lvlText w:val="•"/>
      <w:lvlJc w:val="left"/>
      <w:pPr>
        <w:ind w:left="6437" w:hanging="360"/>
      </w:pPr>
      <w:rPr>
        <w:rFonts w:hint="default"/>
        <w:lang w:val="id" w:eastAsia="en-US" w:bidi="ar-SA"/>
      </w:rPr>
    </w:lvl>
    <w:lvl w:ilvl="8" w:tplc="7FF0C23E">
      <w:numFmt w:val="bullet"/>
      <w:lvlText w:val="•"/>
      <w:lvlJc w:val="left"/>
      <w:pPr>
        <w:ind w:left="7173" w:hanging="360"/>
      </w:pPr>
      <w:rPr>
        <w:rFonts w:hint="default"/>
        <w:lang w:val="id" w:eastAsia="en-US" w:bidi="ar-SA"/>
      </w:rPr>
    </w:lvl>
  </w:abstractNum>
  <w:abstractNum w:abstractNumId="1">
    <w:nsid w:val="0D1A52A6"/>
    <w:multiLevelType w:val="hybridMultilevel"/>
    <w:tmpl w:val="F45C1A9C"/>
    <w:lvl w:ilvl="0" w:tplc="4FAE1CA4">
      <w:start w:val="1"/>
      <w:numFmt w:val="decimal"/>
      <w:lvlText w:val="%1."/>
      <w:lvlJc w:val="left"/>
      <w:pPr>
        <w:ind w:left="1701" w:hanging="282"/>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428EA4F0">
      <w:start w:val="1"/>
      <w:numFmt w:val="lowerLetter"/>
      <w:lvlText w:val="%2."/>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FEBAECB8">
      <w:numFmt w:val="bullet"/>
      <w:lvlText w:val="•"/>
      <w:lvlJc w:val="left"/>
      <w:pPr>
        <w:ind w:left="2845" w:hanging="360"/>
      </w:pPr>
      <w:rPr>
        <w:rFonts w:hint="default"/>
        <w:lang w:val="id" w:eastAsia="en-US" w:bidi="ar-SA"/>
      </w:rPr>
    </w:lvl>
    <w:lvl w:ilvl="3" w:tplc="149C21E4">
      <w:numFmt w:val="bullet"/>
      <w:lvlText w:val="•"/>
      <w:lvlJc w:val="left"/>
      <w:pPr>
        <w:ind w:left="3570" w:hanging="360"/>
      </w:pPr>
      <w:rPr>
        <w:rFonts w:hint="default"/>
        <w:lang w:val="id" w:eastAsia="en-US" w:bidi="ar-SA"/>
      </w:rPr>
    </w:lvl>
    <w:lvl w:ilvl="4" w:tplc="6C289B64">
      <w:numFmt w:val="bullet"/>
      <w:lvlText w:val="•"/>
      <w:lvlJc w:val="left"/>
      <w:pPr>
        <w:ind w:left="4295" w:hanging="360"/>
      </w:pPr>
      <w:rPr>
        <w:rFonts w:hint="default"/>
        <w:lang w:val="id" w:eastAsia="en-US" w:bidi="ar-SA"/>
      </w:rPr>
    </w:lvl>
    <w:lvl w:ilvl="5" w:tplc="E06EA03E">
      <w:numFmt w:val="bullet"/>
      <w:lvlText w:val="•"/>
      <w:lvlJc w:val="left"/>
      <w:pPr>
        <w:ind w:left="5021" w:hanging="360"/>
      </w:pPr>
      <w:rPr>
        <w:rFonts w:hint="default"/>
        <w:lang w:val="id" w:eastAsia="en-US" w:bidi="ar-SA"/>
      </w:rPr>
    </w:lvl>
    <w:lvl w:ilvl="6" w:tplc="D5468AAA">
      <w:numFmt w:val="bullet"/>
      <w:lvlText w:val="•"/>
      <w:lvlJc w:val="left"/>
      <w:pPr>
        <w:ind w:left="5746" w:hanging="360"/>
      </w:pPr>
      <w:rPr>
        <w:rFonts w:hint="default"/>
        <w:lang w:val="id" w:eastAsia="en-US" w:bidi="ar-SA"/>
      </w:rPr>
    </w:lvl>
    <w:lvl w:ilvl="7" w:tplc="42DA21F0">
      <w:numFmt w:val="bullet"/>
      <w:lvlText w:val="•"/>
      <w:lvlJc w:val="left"/>
      <w:pPr>
        <w:ind w:left="6471" w:hanging="360"/>
      </w:pPr>
      <w:rPr>
        <w:rFonts w:hint="default"/>
        <w:lang w:val="id" w:eastAsia="en-US" w:bidi="ar-SA"/>
      </w:rPr>
    </w:lvl>
    <w:lvl w:ilvl="8" w:tplc="604012F2">
      <w:numFmt w:val="bullet"/>
      <w:lvlText w:val="•"/>
      <w:lvlJc w:val="left"/>
      <w:pPr>
        <w:ind w:left="7196" w:hanging="360"/>
      </w:pPr>
      <w:rPr>
        <w:rFonts w:hint="default"/>
        <w:lang w:val="id" w:eastAsia="en-US" w:bidi="ar-SA"/>
      </w:rPr>
    </w:lvl>
  </w:abstractNum>
  <w:abstractNum w:abstractNumId="2">
    <w:nsid w:val="0E6602B1"/>
    <w:multiLevelType w:val="hybridMultilevel"/>
    <w:tmpl w:val="FEF6C2EA"/>
    <w:lvl w:ilvl="0" w:tplc="4822B26C">
      <w:start w:val="1"/>
      <w:numFmt w:val="lowerLetter"/>
      <w:lvlText w:val="%1)"/>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9B8EC54">
      <w:numFmt w:val="bullet"/>
      <w:lvlText w:val="•"/>
      <w:lvlJc w:val="left"/>
      <w:pPr>
        <w:ind w:left="2772" w:hanging="360"/>
      </w:pPr>
      <w:rPr>
        <w:rFonts w:hint="default"/>
        <w:lang w:val="id" w:eastAsia="en-US" w:bidi="ar-SA"/>
      </w:rPr>
    </w:lvl>
    <w:lvl w:ilvl="2" w:tplc="D0D06EAC">
      <w:numFmt w:val="bullet"/>
      <w:lvlText w:val="•"/>
      <w:lvlJc w:val="left"/>
      <w:pPr>
        <w:ind w:left="3425" w:hanging="360"/>
      </w:pPr>
      <w:rPr>
        <w:rFonts w:hint="default"/>
        <w:lang w:val="id" w:eastAsia="en-US" w:bidi="ar-SA"/>
      </w:rPr>
    </w:lvl>
    <w:lvl w:ilvl="3" w:tplc="35F69D0C">
      <w:numFmt w:val="bullet"/>
      <w:lvlText w:val="•"/>
      <w:lvlJc w:val="left"/>
      <w:pPr>
        <w:ind w:left="4078" w:hanging="360"/>
      </w:pPr>
      <w:rPr>
        <w:rFonts w:hint="default"/>
        <w:lang w:val="id" w:eastAsia="en-US" w:bidi="ar-SA"/>
      </w:rPr>
    </w:lvl>
    <w:lvl w:ilvl="4" w:tplc="6180C2A6">
      <w:numFmt w:val="bullet"/>
      <w:lvlText w:val="•"/>
      <w:lvlJc w:val="left"/>
      <w:pPr>
        <w:ind w:left="4730" w:hanging="360"/>
      </w:pPr>
      <w:rPr>
        <w:rFonts w:hint="default"/>
        <w:lang w:val="id" w:eastAsia="en-US" w:bidi="ar-SA"/>
      </w:rPr>
    </w:lvl>
    <w:lvl w:ilvl="5" w:tplc="F894E04C">
      <w:numFmt w:val="bullet"/>
      <w:lvlText w:val="•"/>
      <w:lvlJc w:val="left"/>
      <w:pPr>
        <w:ind w:left="5383" w:hanging="360"/>
      </w:pPr>
      <w:rPr>
        <w:rFonts w:hint="default"/>
        <w:lang w:val="id" w:eastAsia="en-US" w:bidi="ar-SA"/>
      </w:rPr>
    </w:lvl>
    <w:lvl w:ilvl="6" w:tplc="71288ED4">
      <w:numFmt w:val="bullet"/>
      <w:lvlText w:val="•"/>
      <w:lvlJc w:val="left"/>
      <w:pPr>
        <w:ind w:left="6036" w:hanging="360"/>
      </w:pPr>
      <w:rPr>
        <w:rFonts w:hint="default"/>
        <w:lang w:val="id" w:eastAsia="en-US" w:bidi="ar-SA"/>
      </w:rPr>
    </w:lvl>
    <w:lvl w:ilvl="7" w:tplc="FB4C353A">
      <w:numFmt w:val="bullet"/>
      <w:lvlText w:val="•"/>
      <w:lvlJc w:val="left"/>
      <w:pPr>
        <w:ind w:left="6689" w:hanging="360"/>
      </w:pPr>
      <w:rPr>
        <w:rFonts w:hint="default"/>
        <w:lang w:val="id" w:eastAsia="en-US" w:bidi="ar-SA"/>
      </w:rPr>
    </w:lvl>
    <w:lvl w:ilvl="8" w:tplc="51EEA1DA">
      <w:numFmt w:val="bullet"/>
      <w:lvlText w:val="•"/>
      <w:lvlJc w:val="left"/>
      <w:pPr>
        <w:ind w:left="7341" w:hanging="360"/>
      </w:pPr>
      <w:rPr>
        <w:rFonts w:hint="default"/>
        <w:lang w:val="id" w:eastAsia="en-US" w:bidi="ar-SA"/>
      </w:rPr>
    </w:lvl>
  </w:abstractNum>
  <w:abstractNum w:abstractNumId="3">
    <w:nsid w:val="108022DC"/>
    <w:multiLevelType w:val="hybridMultilevel"/>
    <w:tmpl w:val="26C499FE"/>
    <w:lvl w:ilvl="0" w:tplc="0ED419CC">
      <w:start w:val="1"/>
      <w:numFmt w:val="lowerLetter"/>
      <w:lvlText w:val="%1."/>
      <w:lvlJc w:val="left"/>
      <w:pPr>
        <w:ind w:left="1987"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1" w:tplc="17B2917C">
      <w:numFmt w:val="bullet"/>
      <w:lvlText w:val="•"/>
      <w:lvlJc w:val="left"/>
      <w:pPr>
        <w:ind w:left="2646" w:hanging="360"/>
      </w:pPr>
      <w:rPr>
        <w:rFonts w:hint="default"/>
        <w:lang w:val="id" w:eastAsia="en-US" w:bidi="ar-SA"/>
      </w:rPr>
    </w:lvl>
    <w:lvl w:ilvl="2" w:tplc="E5BC06FE">
      <w:numFmt w:val="bullet"/>
      <w:lvlText w:val="•"/>
      <w:lvlJc w:val="left"/>
      <w:pPr>
        <w:ind w:left="3313" w:hanging="360"/>
      </w:pPr>
      <w:rPr>
        <w:rFonts w:hint="default"/>
        <w:lang w:val="id" w:eastAsia="en-US" w:bidi="ar-SA"/>
      </w:rPr>
    </w:lvl>
    <w:lvl w:ilvl="3" w:tplc="AC141D62">
      <w:numFmt w:val="bullet"/>
      <w:lvlText w:val="•"/>
      <w:lvlJc w:val="left"/>
      <w:pPr>
        <w:ind w:left="3980" w:hanging="360"/>
      </w:pPr>
      <w:rPr>
        <w:rFonts w:hint="default"/>
        <w:lang w:val="id" w:eastAsia="en-US" w:bidi="ar-SA"/>
      </w:rPr>
    </w:lvl>
    <w:lvl w:ilvl="4" w:tplc="AEDCBECC">
      <w:numFmt w:val="bullet"/>
      <w:lvlText w:val="•"/>
      <w:lvlJc w:val="left"/>
      <w:pPr>
        <w:ind w:left="4646" w:hanging="360"/>
      </w:pPr>
      <w:rPr>
        <w:rFonts w:hint="default"/>
        <w:lang w:val="id" w:eastAsia="en-US" w:bidi="ar-SA"/>
      </w:rPr>
    </w:lvl>
    <w:lvl w:ilvl="5" w:tplc="3D3CB52C">
      <w:numFmt w:val="bullet"/>
      <w:lvlText w:val="•"/>
      <w:lvlJc w:val="left"/>
      <w:pPr>
        <w:ind w:left="5313" w:hanging="360"/>
      </w:pPr>
      <w:rPr>
        <w:rFonts w:hint="default"/>
        <w:lang w:val="id" w:eastAsia="en-US" w:bidi="ar-SA"/>
      </w:rPr>
    </w:lvl>
    <w:lvl w:ilvl="6" w:tplc="DC621CBA">
      <w:numFmt w:val="bullet"/>
      <w:lvlText w:val="•"/>
      <w:lvlJc w:val="left"/>
      <w:pPr>
        <w:ind w:left="5980" w:hanging="360"/>
      </w:pPr>
      <w:rPr>
        <w:rFonts w:hint="default"/>
        <w:lang w:val="id" w:eastAsia="en-US" w:bidi="ar-SA"/>
      </w:rPr>
    </w:lvl>
    <w:lvl w:ilvl="7" w:tplc="4F4A2264">
      <w:numFmt w:val="bullet"/>
      <w:lvlText w:val="•"/>
      <w:lvlJc w:val="left"/>
      <w:pPr>
        <w:ind w:left="6647" w:hanging="360"/>
      </w:pPr>
      <w:rPr>
        <w:rFonts w:hint="default"/>
        <w:lang w:val="id" w:eastAsia="en-US" w:bidi="ar-SA"/>
      </w:rPr>
    </w:lvl>
    <w:lvl w:ilvl="8" w:tplc="AD564F7E">
      <w:numFmt w:val="bullet"/>
      <w:lvlText w:val="•"/>
      <w:lvlJc w:val="left"/>
      <w:pPr>
        <w:ind w:left="7313" w:hanging="360"/>
      </w:pPr>
      <w:rPr>
        <w:rFonts w:hint="default"/>
        <w:lang w:val="id" w:eastAsia="en-US" w:bidi="ar-SA"/>
      </w:rPr>
    </w:lvl>
  </w:abstractNum>
  <w:abstractNum w:abstractNumId="4">
    <w:nsid w:val="112143BC"/>
    <w:multiLevelType w:val="hybridMultilevel"/>
    <w:tmpl w:val="77E62AAE"/>
    <w:lvl w:ilvl="0" w:tplc="BDF2899C">
      <w:start w:val="1"/>
      <w:numFmt w:val="lowerLetter"/>
      <w:lvlText w:val="%1)"/>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8D0BEC2">
      <w:numFmt w:val="bullet"/>
      <w:lvlText w:val="•"/>
      <w:lvlJc w:val="left"/>
      <w:pPr>
        <w:ind w:left="2394" w:hanging="361"/>
      </w:pPr>
      <w:rPr>
        <w:rFonts w:hint="default"/>
        <w:lang w:val="id" w:eastAsia="en-US" w:bidi="ar-SA"/>
      </w:rPr>
    </w:lvl>
    <w:lvl w:ilvl="2" w:tplc="B10E176E">
      <w:numFmt w:val="bullet"/>
      <w:lvlText w:val="•"/>
      <w:lvlJc w:val="left"/>
      <w:pPr>
        <w:ind w:left="3089" w:hanging="361"/>
      </w:pPr>
      <w:rPr>
        <w:rFonts w:hint="default"/>
        <w:lang w:val="id" w:eastAsia="en-US" w:bidi="ar-SA"/>
      </w:rPr>
    </w:lvl>
    <w:lvl w:ilvl="3" w:tplc="5D3068DE">
      <w:numFmt w:val="bullet"/>
      <w:lvlText w:val="•"/>
      <w:lvlJc w:val="left"/>
      <w:pPr>
        <w:ind w:left="3784" w:hanging="361"/>
      </w:pPr>
      <w:rPr>
        <w:rFonts w:hint="default"/>
        <w:lang w:val="id" w:eastAsia="en-US" w:bidi="ar-SA"/>
      </w:rPr>
    </w:lvl>
    <w:lvl w:ilvl="4" w:tplc="759694C8">
      <w:numFmt w:val="bullet"/>
      <w:lvlText w:val="•"/>
      <w:lvlJc w:val="left"/>
      <w:pPr>
        <w:ind w:left="4478" w:hanging="361"/>
      </w:pPr>
      <w:rPr>
        <w:rFonts w:hint="default"/>
        <w:lang w:val="id" w:eastAsia="en-US" w:bidi="ar-SA"/>
      </w:rPr>
    </w:lvl>
    <w:lvl w:ilvl="5" w:tplc="4F32CAC0">
      <w:numFmt w:val="bullet"/>
      <w:lvlText w:val="•"/>
      <w:lvlJc w:val="left"/>
      <w:pPr>
        <w:ind w:left="5173" w:hanging="361"/>
      </w:pPr>
      <w:rPr>
        <w:rFonts w:hint="default"/>
        <w:lang w:val="id" w:eastAsia="en-US" w:bidi="ar-SA"/>
      </w:rPr>
    </w:lvl>
    <w:lvl w:ilvl="6" w:tplc="AC5A6A10">
      <w:numFmt w:val="bullet"/>
      <w:lvlText w:val="•"/>
      <w:lvlJc w:val="left"/>
      <w:pPr>
        <w:ind w:left="5868" w:hanging="361"/>
      </w:pPr>
      <w:rPr>
        <w:rFonts w:hint="default"/>
        <w:lang w:val="id" w:eastAsia="en-US" w:bidi="ar-SA"/>
      </w:rPr>
    </w:lvl>
    <w:lvl w:ilvl="7" w:tplc="5F666138">
      <w:numFmt w:val="bullet"/>
      <w:lvlText w:val="•"/>
      <w:lvlJc w:val="left"/>
      <w:pPr>
        <w:ind w:left="6563" w:hanging="361"/>
      </w:pPr>
      <w:rPr>
        <w:rFonts w:hint="default"/>
        <w:lang w:val="id" w:eastAsia="en-US" w:bidi="ar-SA"/>
      </w:rPr>
    </w:lvl>
    <w:lvl w:ilvl="8" w:tplc="3BAEEDC6">
      <w:numFmt w:val="bullet"/>
      <w:lvlText w:val="•"/>
      <w:lvlJc w:val="left"/>
      <w:pPr>
        <w:ind w:left="7257" w:hanging="361"/>
      </w:pPr>
      <w:rPr>
        <w:rFonts w:hint="default"/>
        <w:lang w:val="id" w:eastAsia="en-US" w:bidi="ar-SA"/>
      </w:rPr>
    </w:lvl>
  </w:abstractNum>
  <w:abstractNum w:abstractNumId="5">
    <w:nsid w:val="11577764"/>
    <w:multiLevelType w:val="hybridMultilevel"/>
    <w:tmpl w:val="36085232"/>
    <w:lvl w:ilvl="0" w:tplc="9DFC6F9C">
      <w:start w:val="1"/>
      <w:numFmt w:val="decimal"/>
      <w:lvlText w:val="%1."/>
      <w:lvlJc w:val="left"/>
      <w:pPr>
        <w:ind w:left="1987"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2FA5CCA">
      <w:numFmt w:val="bullet"/>
      <w:lvlText w:val="•"/>
      <w:lvlJc w:val="left"/>
      <w:pPr>
        <w:ind w:left="2646" w:hanging="286"/>
      </w:pPr>
      <w:rPr>
        <w:rFonts w:hint="default"/>
        <w:lang w:val="id" w:eastAsia="en-US" w:bidi="ar-SA"/>
      </w:rPr>
    </w:lvl>
    <w:lvl w:ilvl="2" w:tplc="2646BDD0">
      <w:numFmt w:val="bullet"/>
      <w:lvlText w:val="•"/>
      <w:lvlJc w:val="left"/>
      <w:pPr>
        <w:ind w:left="3313" w:hanging="286"/>
      </w:pPr>
      <w:rPr>
        <w:rFonts w:hint="default"/>
        <w:lang w:val="id" w:eastAsia="en-US" w:bidi="ar-SA"/>
      </w:rPr>
    </w:lvl>
    <w:lvl w:ilvl="3" w:tplc="5BC877EC">
      <w:numFmt w:val="bullet"/>
      <w:lvlText w:val="•"/>
      <w:lvlJc w:val="left"/>
      <w:pPr>
        <w:ind w:left="3980" w:hanging="286"/>
      </w:pPr>
      <w:rPr>
        <w:rFonts w:hint="default"/>
        <w:lang w:val="id" w:eastAsia="en-US" w:bidi="ar-SA"/>
      </w:rPr>
    </w:lvl>
    <w:lvl w:ilvl="4" w:tplc="023C3496">
      <w:numFmt w:val="bullet"/>
      <w:lvlText w:val="•"/>
      <w:lvlJc w:val="left"/>
      <w:pPr>
        <w:ind w:left="4646" w:hanging="286"/>
      </w:pPr>
      <w:rPr>
        <w:rFonts w:hint="default"/>
        <w:lang w:val="id" w:eastAsia="en-US" w:bidi="ar-SA"/>
      </w:rPr>
    </w:lvl>
    <w:lvl w:ilvl="5" w:tplc="D3D66C3C">
      <w:numFmt w:val="bullet"/>
      <w:lvlText w:val="•"/>
      <w:lvlJc w:val="left"/>
      <w:pPr>
        <w:ind w:left="5313" w:hanging="286"/>
      </w:pPr>
      <w:rPr>
        <w:rFonts w:hint="default"/>
        <w:lang w:val="id" w:eastAsia="en-US" w:bidi="ar-SA"/>
      </w:rPr>
    </w:lvl>
    <w:lvl w:ilvl="6" w:tplc="ABBA9C9A">
      <w:numFmt w:val="bullet"/>
      <w:lvlText w:val="•"/>
      <w:lvlJc w:val="left"/>
      <w:pPr>
        <w:ind w:left="5980" w:hanging="286"/>
      </w:pPr>
      <w:rPr>
        <w:rFonts w:hint="default"/>
        <w:lang w:val="id" w:eastAsia="en-US" w:bidi="ar-SA"/>
      </w:rPr>
    </w:lvl>
    <w:lvl w:ilvl="7" w:tplc="2DE05580">
      <w:numFmt w:val="bullet"/>
      <w:lvlText w:val="•"/>
      <w:lvlJc w:val="left"/>
      <w:pPr>
        <w:ind w:left="6647" w:hanging="286"/>
      </w:pPr>
      <w:rPr>
        <w:rFonts w:hint="default"/>
        <w:lang w:val="id" w:eastAsia="en-US" w:bidi="ar-SA"/>
      </w:rPr>
    </w:lvl>
    <w:lvl w:ilvl="8" w:tplc="ABD218D0">
      <w:numFmt w:val="bullet"/>
      <w:lvlText w:val="•"/>
      <w:lvlJc w:val="left"/>
      <w:pPr>
        <w:ind w:left="7313" w:hanging="286"/>
      </w:pPr>
      <w:rPr>
        <w:rFonts w:hint="default"/>
        <w:lang w:val="id" w:eastAsia="en-US" w:bidi="ar-SA"/>
      </w:rPr>
    </w:lvl>
  </w:abstractNum>
  <w:abstractNum w:abstractNumId="6">
    <w:nsid w:val="13FB47E3"/>
    <w:multiLevelType w:val="hybridMultilevel"/>
    <w:tmpl w:val="0EB20C84"/>
    <w:lvl w:ilvl="0" w:tplc="618001D0">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FDF2D0DC">
      <w:numFmt w:val="bullet"/>
      <w:lvlText w:val="•"/>
      <w:lvlJc w:val="left"/>
      <w:pPr>
        <w:ind w:left="2016" w:hanging="360"/>
      </w:pPr>
      <w:rPr>
        <w:rFonts w:hint="default"/>
        <w:lang w:val="id" w:eastAsia="en-US" w:bidi="ar-SA"/>
      </w:rPr>
    </w:lvl>
    <w:lvl w:ilvl="2" w:tplc="37369A3C">
      <w:numFmt w:val="bullet"/>
      <w:lvlText w:val="•"/>
      <w:lvlJc w:val="left"/>
      <w:pPr>
        <w:ind w:left="2753" w:hanging="360"/>
      </w:pPr>
      <w:rPr>
        <w:rFonts w:hint="default"/>
        <w:lang w:val="id" w:eastAsia="en-US" w:bidi="ar-SA"/>
      </w:rPr>
    </w:lvl>
    <w:lvl w:ilvl="3" w:tplc="56FA18DA">
      <w:numFmt w:val="bullet"/>
      <w:lvlText w:val="•"/>
      <w:lvlJc w:val="left"/>
      <w:pPr>
        <w:ind w:left="3490" w:hanging="360"/>
      </w:pPr>
      <w:rPr>
        <w:rFonts w:hint="default"/>
        <w:lang w:val="id" w:eastAsia="en-US" w:bidi="ar-SA"/>
      </w:rPr>
    </w:lvl>
    <w:lvl w:ilvl="4" w:tplc="A30A445C">
      <w:numFmt w:val="bullet"/>
      <w:lvlText w:val="•"/>
      <w:lvlJc w:val="left"/>
      <w:pPr>
        <w:ind w:left="4226" w:hanging="360"/>
      </w:pPr>
      <w:rPr>
        <w:rFonts w:hint="default"/>
        <w:lang w:val="id" w:eastAsia="en-US" w:bidi="ar-SA"/>
      </w:rPr>
    </w:lvl>
    <w:lvl w:ilvl="5" w:tplc="CC7E79E4">
      <w:numFmt w:val="bullet"/>
      <w:lvlText w:val="•"/>
      <w:lvlJc w:val="left"/>
      <w:pPr>
        <w:ind w:left="4963" w:hanging="360"/>
      </w:pPr>
      <w:rPr>
        <w:rFonts w:hint="default"/>
        <w:lang w:val="id" w:eastAsia="en-US" w:bidi="ar-SA"/>
      </w:rPr>
    </w:lvl>
    <w:lvl w:ilvl="6" w:tplc="7CCE59F4">
      <w:numFmt w:val="bullet"/>
      <w:lvlText w:val="•"/>
      <w:lvlJc w:val="left"/>
      <w:pPr>
        <w:ind w:left="5700" w:hanging="360"/>
      </w:pPr>
      <w:rPr>
        <w:rFonts w:hint="default"/>
        <w:lang w:val="id" w:eastAsia="en-US" w:bidi="ar-SA"/>
      </w:rPr>
    </w:lvl>
    <w:lvl w:ilvl="7" w:tplc="7DBE75AC">
      <w:numFmt w:val="bullet"/>
      <w:lvlText w:val="•"/>
      <w:lvlJc w:val="left"/>
      <w:pPr>
        <w:ind w:left="6437" w:hanging="360"/>
      </w:pPr>
      <w:rPr>
        <w:rFonts w:hint="default"/>
        <w:lang w:val="id" w:eastAsia="en-US" w:bidi="ar-SA"/>
      </w:rPr>
    </w:lvl>
    <w:lvl w:ilvl="8" w:tplc="C0921D30">
      <w:numFmt w:val="bullet"/>
      <w:lvlText w:val="•"/>
      <w:lvlJc w:val="left"/>
      <w:pPr>
        <w:ind w:left="7173" w:hanging="360"/>
      </w:pPr>
      <w:rPr>
        <w:rFonts w:hint="default"/>
        <w:lang w:val="id" w:eastAsia="en-US" w:bidi="ar-SA"/>
      </w:rPr>
    </w:lvl>
  </w:abstractNum>
  <w:abstractNum w:abstractNumId="7">
    <w:nsid w:val="16880CFA"/>
    <w:multiLevelType w:val="hybridMultilevel"/>
    <w:tmpl w:val="249483CC"/>
    <w:lvl w:ilvl="0" w:tplc="B6AC6196">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13CE24D0">
      <w:numFmt w:val="bullet"/>
      <w:lvlText w:val="•"/>
      <w:lvlJc w:val="left"/>
      <w:pPr>
        <w:ind w:left="2016" w:hanging="360"/>
      </w:pPr>
      <w:rPr>
        <w:rFonts w:hint="default"/>
        <w:lang w:val="id" w:eastAsia="en-US" w:bidi="ar-SA"/>
      </w:rPr>
    </w:lvl>
    <w:lvl w:ilvl="2" w:tplc="A3B4DCFC">
      <w:numFmt w:val="bullet"/>
      <w:lvlText w:val="•"/>
      <w:lvlJc w:val="left"/>
      <w:pPr>
        <w:ind w:left="2753" w:hanging="360"/>
      </w:pPr>
      <w:rPr>
        <w:rFonts w:hint="default"/>
        <w:lang w:val="id" w:eastAsia="en-US" w:bidi="ar-SA"/>
      </w:rPr>
    </w:lvl>
    <w:lvl w:ilvl="3" w:tplc="3E6630EA">
      <w:numFmt w:val="bullet"/>
      <w:lvlText w:val="•"/>
      <w:lvlJc w:val="left"/>
      <w:pPr>
        <w:ind w:left="3490" w:hanging="360"/>
      </w:pPr>
      <w:rPr>
        <w:rFonts w:hint="default"/>
        <w:lang w:val="id" w:eastAsia="en-US" w:bidi="ar-SA"/>
      </w:rPr>
    </w:lvl>
    <w:lvl w:ilvl="4" w:tplc="E2FC6632">
      <w:numFmt w:val="bullet"/>
      <w:lvlText w:val="•"/>
      <w:lvlJc w:val="left"/>
      <w:pPr>
        <w:ind w:left="4226" w:hanging="360"/>
      </w:pPr>
      <w:rPr>
        <w:rFonts w:hint="default"/>
        <w:lang w:val="id" w:eastAsia="en-US" w:bidi="ar-SA"/>
      </w:rPr>
    </w:lvl>
    <w:lvl w:ilvl="5" w:tplc="0A780370">
      <w:numFmt w:val="bullet"/>
      <w:lvlText w:val="•"/>
      <w:lvlJc w:val="left"/>
      <w:pPr>
        <w:ind w:left="4963" w:hanging="360"/>
      </w:pPr>
      <w:rPr>
        <w:rFonts w:hint="default"/>
        <w:lang w:val="id" w:eastAsia="en-US" w:bidi="ar-SA"/>
      </w:rPr>
    </w:lvl>
    <w:lvl w:ilvl="6" w:tplc="5A12F26E">
      <w:numFmt w:val="bullet"/>
      <w:lvlText w:val="•"/>
      <w:lvlJc w:val="left"/>
      <w:pPr>
        <w:ind w:left="5700" w:hanging="360"/>
      </w:pPr>
      <w:rPr>
        <w:rFonts w:hint="default"/>
        <w:lang w:val="id" w:eastAsia="en-US" w:bidi="ar-SA"/>
      </w:rPr>
    </w:lvl>
    <w:lvl w:ilvl="7" w:tplc="F7446FCC">
      <w:numFmt w:val="bullet"/>
      <w:lvlText w:val="•"/>
      <w:lvlJc w:val="left"/>
      <w:pPr>
        <w:ind w:left="6437" w:hanging="360"/>
      </w:pPr>
      <w:rPr>
        <w:rFonts w:hint="default"/>
        <w:lang w:val="id" w:eastAsia="en-US" w:bidi="ar-SA"/>
      </w:rPr>
    </w:lvl>
    <w:lvl w:ilvl="8" w:tplc="52086DFA">
      <w:numFmt w:val="bullet"/>
      <w:lvlText w:val="•"/>
      <w:lvlJc w:val="left"/>
      <w:pPr>
        <w:ind w:left="7173" w:hanging="360"/>
      </w:pPr>
      <w:rPr>
        <w:rFonts w:hint="default"/>
        <w:lang w:val="id" w:eastAsia="en-US" w:bidi="ar-SA"/>
      </w:rPr>
    </w:lvl>
  </w:abstractNum>
  <w:abstractNum w:abstractNumId="8">
    <w:nsid w:val="16894D86"/>
    <w:multiLevelType w:val="hybridMultilevel"/>
    <w:tmpl w:val="A58A1CA8"/>
    <w:lvl w:ilvl="0" w:tplc="D982DDD2">
      <w:start w:val="1"/>
      <w:numFmt w:val="upperLetter"/>
      <w:lvlText w:val="%1."/>
      <w:lvlJc w:val="left"/>
      <w:pPr>
        <w:ind w:left="1408" w:hanging="480"/>
        <w:jc w:val="left"/>
      </w:pPr>
      <w:rPr>
        <w:rFonts w:ascii="Times New Roman" w:eastAsia="Times New Roman" w:hAnsi="Times New Roman" w:cs="Times New Roman" w:hint="default"/>
        <w:b/>
        <w:bCs/>
        <w:i w:val="0"/>
        <w:iCs w:val="0"/>
        <w:spacing w:val="-1"/>
        <w:w w:val="100"/>
        <w:sz w:val="24"/>
        <w:szCs w:val="24"/>
        <w:lang w:val="id" w:eastAsia="en-US" w:bidi="ar-SA"/>
      </w:rPr>
    </w:lvl>
    <w:lvl w:ilvl="1" w:tplc="47804D7A">
      <w:start w:val="1"/>
      <w:numFmt w:val="decimal"/>
      <w:lvlText w:val="%2."/>
      <w:lvlJc w:val="left"/>
      <w:pPr>
        <w:ind w:left="1701" w:hanging="361"/>
        <w:jc w:val="left"/>
      </w:pPr>
      <w:rPr>
        <w:rFonts w:hint="default"/>
        <w:spacing w:val="0"/>
        <w:w w:val="100"/>
        <w:lang w:val="id" w:eastAsia="en-US" w:bidi="ar-SA"/>
      </w:rPr>
    </w:lvl>
    <w:lvl w:ilvl="2" w:tplc="CAA83AD6">
      <w:start w:val="1"/>
      <w:numFmt w:val="lowerLetter"/>
      <w:lvlText w:val="%3)"/>
      <w:lvlJc w:val="left"/>
      <w:pPr>
        <w:ind w:left="2009"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99F847A6">
      <w:numFmt w:val="bullet"/>
      <w:lvlText w:val="•"/>
      <w:lvlJc w:val="left"/>
      <w:pPr>
        <w:ind w:left="2000" w:hanging="361"/>
      </w:pPr>
      <w:rPr>
        <w:rFonts w:hint="default"/>
        <w:lang w:val="id" w:eastAsia="en-US" w:bidi="ar-SA"/>
      </w:rPr>
    </w:lvl>
    <w:lvl w:ilvl="4" w:tplc="3AA8BE0C">
      <w:numFmt w:val="bullet"/>
      <w:lvlText w:val="•"/>
      <w:lvlJc w:val="left"/>
      <w:pPr>
        <w:ind w:left="2949" w:hanging="361"/>
      </w:pPr>
      <w:rPr>
        <w:rFonts w:hint="default"/>
        <w:lang w:val="id" w:eastAsia="en-US" w:bidi="ar-SA"/>
      </w:rPr>
    </w:lvl>
    <w:lvl w:ilvl="5" w:tplc="6E449EA6">
      <w:numFmt w:val="bullet"/>
      <w:lvlText w:val="•"/>
      <w:lvlJc w:val="left"/>
      <w:pPr>
        <w:ind w:left="3899" w:hanging="361"/>
      </w:pPr>
      <w:rPr>
        <w:rFonts w:hint="default"/>
        <w:lang w:val="id" w:eastAsia="en-US" w:bidi="ar-SA"/>
      </w:rPr>
    </w:lvl>
    <w:lvl w:ilvl="6" w:tplc="F434034E">
      <w:numFmt w:val="bullet"/>
      <w:lvlText w:val="•"/>
      <w:lvlJc w:val="left"/>
      <w:pPr>
        <w:ind w:left="4848" w:hanging="361"/>
      </w:pPr>
      <w:rPr>
        <w:rFonts w:hint="default"/>
        <w:lang w:val="id" w:eastAsia="en-US" w:bidi="ar-SA"/>
      </w:rPr>
    </w:lvl>
    <w:lvl w:ilvl="7" w:tplc="33721A12">
      <w:numFmt w:val="bullet"/>
      <w:lvlText w:val="•"/>
      <w:lvlJc w:val="left"/>
      <w:pPr>
        <w:ind w:left="5798" w:hanging="361"/>
      </w:pPr>
      <w:rPr>
        <w:rFonts w:hint="default"/>
        <w:lang w:val="id" w:eastAsia="en-US" w:bidi="ar-SA"/>
      </w:rPr>
    </w:lvl>
    <w:lvl w:ilvl="8" w:tplc="7CF8D53E">
      <w:numFmt w:val="bullet"/>
      <w:lvlText w:val="•"/>
      <w:lvlJc w:val="left"/>
      <w:pPr>
        <w:ind w:left="6748" w:hanging="361"/>
      </w:pPr>
      <w:rPr>
        <w:rFonts w:hint="default"/>
        <w:lang w:val="id" w:eastAsia="en-US" w:bidi="ar-SA"/>
      </w:rPr>
    </w:lvl>
  </w:abstractNum>
  <w:abstractNum w:abstractNumId="9">
    <w:nsid w:val="1B4B34C8"/>
    <w:multiLevelType w:val="hybridMultilevel"/>
    <w:tmpl w:val="2A7AF228"/>
    <w:lvl w:ilvl="0" w:tplc="72967D68">
      <w:numFmt w:val="bullet"/>
      <w:lvlText w:val=""/>
      <w:lvlJc w:val="left"/>
      <w:pPr>
        <w:ind w:left="1288" w:hanging="360"/>
      </w:pPr>
      <w:rPr>
        <w:rFonts w:ascii="Symbol" w:eastAsia="Symbol" w:hAnsi="Symbol" w:cs="Symbol" w:hint="default"/>
        <w:b w:val="0"/>
        <w:bCs w:val="0"/>
        <w:i w:val="0"/>
        <w:iCs w:val="0"/>
        <w:spacing w:val="0"/>
        <w:w w:val="99"/>
        <w:sz w:val="20"/>
        <w:szCs w:val="20"/>
        <w:lang w:val="id" w:eastAsia="en-US" w:bidi="ar-SA"/>
      </w:rPr>
    </w:lvl>
    <w:lvl w:ilvl="1" w:tplc="6C10234E">
      <w:numFmt w:val="bullet"/>
      <w:lvlText w:val="•"/>
      <w:lvlJc w:val="left"/>
      <w:pPr>
        <w:ind w:left="2016" w:hanging="360"/>
      </w:pPr>
      <w:rPr>
        <w:rFonts w:hint="default"/>
        <w:lang w:val="id" w:eastAsia="en-US" w:bidi="ar-SA"/>
      </w:rPr>
    </w:lvl>
    <w:lvl w:ilvl="2" w:tplc="DDA46448">
      <w:numFmt w:val="bullet"/>
      <w:lvlText w:val="•"/>
      <w:lvlJc w:val="left"/>
      <w:pPr>
        <w:ind w:left="2753" w:hanging="360"/>
      </w:pPr>
      <w:rPr>
        <w:rFonts w:hint="default"/>
        <w:lang w:val="id" w:eastAsia="en-US" w:bidi="ar-SA"/>
      </w:rPr>
    </w:lvl>
    <w:lvl w:ilvl="3" w:tplc="9B082B14">
      <w:numFmt w:val="bullet"/>
      <w:lvlText w:val="•"/>
      <w:lvlJc w:val="left"/>
      <w:pPr>
        <w:ind w:left="3490" w:hanging="360"/>
      </w:pPr>
      <w:rPr>
        <w:rFonts w:hint="default"/>
        <w:lang w:val="id" w:eastAsia="en-US" w:bidi="ar-SA"/>
      </w:rPr>
    </w:lvl>
    <w:lvl w:ilvl="4" w:tplc="E6365A66">
      <w:numFmt w:val="bullet"/>
      <w:lvlText w:val="•"/>
      <w:lvlJc w:val="left"/>
      <w:pPr>
        <w:ind w:left="4226" w:hanging="360"/>
      </w:pPr>
      <w:rPr>
        <w:rFonts w:hint="default"/>
        <w:lang w:val="id" w:eastAsia="en-US" w:bidi="ar-SA"/>
      </w:rPr>
    </w:lvl>
    <w:lvl w:ilvl="5" w:tplc="97F03B0C">
      <w:numFmt w:val="bullet"/>
      <w:lvlText w:val="•"/>
      <w:lvlJc w:val="left"/>
      <w:pPr>
        <w:ind w:left="4963" w:hanging="360"/>
      </w:pPr>
      <w:rPr>
        <w:rFonts w:hint="default"/>
        <w:lang w:val="id" w:eastAsia="en-US" w:bidi="ar-SA"/>
      </w:rPr>
    </w:lvl>
    <w:lvl w:ilvl="6" w:tplc="AD08BD38">
      <w:numFmt w:val="bullet"/>
      <w:lvlText w:val="•"/>
      <w:lvlJc w:val="left"/>
      <w:pPr>
        <w:ind w:left="5700" w:hanging="360"/>
      </w:pPr>
      <w:rPr>
        <w:rFonts w:hint="default"/>
        <w:lang w:val="id" w:eastAsia="en-US" w:bidi="ar-SA"/>
      </w:rPr>
    </w:lvl>
    <w:lvl w:ilvl="7" w:tplc="AD10E35C">
      <w:numFmt w:val="bullet"/>
      <w:lvlText w:val="•"/>
      <w:lvlJc w:val="left"/>
      <w:pPr>
        <w:ind w:left="6437" w:hanging="360"/>
      </w:pPr>
      <w:rPr>
        <w:rFonts w:hint="default"/>
        <w:lang w:val="id" w:eastAsia="en-US" w:bidi="ar-SA"/>
      </w:rPr>
    </w:lvl>
    <w:lvl w:ilvl="8" w:tplc="E1BC8D1E">
      <w:numFmt w:val="bullet"/>
      <w:lvlText w:val="•"/>
      <w:lvlJc w:val="left"/>
      <w:pPr>
        <w:ind w:left="7173" w:hanging="360"/>
      </w:pPr>
      <w:rPr>
        <w:rFonts w:hint="default"/>
        <w:lang w:val="id" w:eastAsia="en-US" w:bidi="ar-SA"/>
      </w:rPr>
    </w:lvl>
  </w:abstractNum>
  <w:abstractNum w:abstractNumId="10">
    <w:nsid w:val="1FB403B1"/>
    <w:multiLevelType w:val="hybridMultilevel"/>
    <w:tmpl w:val="971EE072"/>
    <w:lvl w:ilvl="0" w:tplc="250C9474">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236D774">
      <w:start w:val="1"/>
      <w:numFmt w:val="decimal"/>
      <w:lvlText w:val="%2."/>
      <w:lvlJc w:val="left"/>
      <w:pPr>
        <w:ind w:left="1701" w:hanging="426"/>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2" w:tplc="01DCBEC4">
      <w:numFmt w:val="bullet"/>
      <w:lvlText w:val="•"/>
      <w:lvlJc w:val="left"/>
      <w:pPr>
        <w:ind w:left="2471" w:hanging="426"/>
      </w:pPr>
      <w:rPr>
        <w:rFonts w:hint="default"/>
        <w:lang w:val="id" w:eastAsia="en-US" w:bidi="ar-SA"/>
      </w:rPr>
    </w:lvl>
    <w:lvl w:ilvl="3" w:tplc="DF14C414">
      <w:numFmt w:val="bullet"/>
      <w:lvlText w:val="•"/>
      <w:lvlJc w:val="left"/>
      <w:pPr>
        <w:ind w:left="3243" w:hanging="426"/>
      </w:pPr>
      <w:rPr>
        <w:rFonts w:hint="default"/>
        <w:lang w:val="id" w:eastAsia="en-US" w:bidi="ar-SA"/>
      </w:rPr>
    </w:lvl>
    <w:lvl w:ilvl="4" w:tplc="C0145A22">
      <w:numFmt w:val="bullet"/>
      <w:lvlText w:val="•"/>
      <w:lvlJc w:val="left"/>
      <w:pPr>
        <w:ind w:left="4015" w:hanging="426"/>
      </w:pPr>
      <w:rPr>
        <w:rFonts w:hint="default"/>
        <w:lang w:val="id" w:eastAsia="en-US" w:bidi="ar-SA"/>
      </w:rPr>
    </w:lvl>
    <w:lvl w:ilvl="5" w:tplc="4F0288EA">
      <w:numFmt w:val="bullet"/>
      <w:lvlText w:val="•"/>
      <w:lvlJc w:val="left"/>
      <w:pPr>
        <w:ind w:left="4787" w:hanging="426"/>
      </w:pPr>
      <w:rPr>
        <w:rFonts w:hint="default"/>
        <w:lang w:val="id" w:eastAsia="en-US" w:bidi="ar-SA"/>
      </w:rPr>
    </w:lvl>
    <w:lvl w:ilvl="6" w:tplc="04546F74">
      <w:numFmt w:val="bullet"/>
      <w:lvlText w:val="•"/>
      <w:lvlJc w:val="left"/>
      <w:pPr>
        <w:ind w:left="5559" w:hanging="426"/>
      </w:pPr>
      <w:rPr>
        <w:rFonts w:hint="default"/>
        <w:lang w:val="id" w:eastAsia="en-US" w:bidi="ar-SA"/>
      </w:rPr>
    </w:lvl>
    <w:lvl w:ilvl="7" w:tplc="56D210E6">
      <w:numFmt w:val="bullet"/>
      <w:lvlText w:val="•"/>
      <w:lvlJc w:val="left"/>
      <w:pPr>
        <w:ind w:left="6331" w:hanging="426"/>
      </w:pPr>
      <w:rPr>
        <w:rFonts w:hint="default"/>
        <w:lang w:val="id" w:eastAsia="en-US" w:bidi="ar-SA"/>
      </w:rPr>
    </w:lvl>
    <w:lvl w:ilvl="8" w:tplc="B1824118">
      <w:numFmt w:val="bullet"/>
      <w:lvlText w:val="•"/>
      <w:lvlJc w:val="left"/>
      <w:pPr>
        <w:ind w:left="7103" w:hanging="426"/>
      </w:pPr>
      <w:rPr>
        <w:rFonts w:hint="default"/>
        <w:lang w:val="id" w:eastAsia="en-US" w:bidi="ar-SA"/>
      </w:rPr>
    </w:lvl>
  </w:abstractNum>
  <w:abstractNum w:abstractNumId="11">
    <w:nsid w:val="22F960EC"/>
    <w:multiLevelType w:val="hybridMultilevel"/>
    <w:tmpl w:val="2898D3F6"/>
    <w:lvl w:ilvl="0" w:tplc="31C4AA0E">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1C2C96A">
      <w:start w:val="1"/>
      <w:numFmt w:val="lowerLetter"/>
      <w:lvlText w:val="%2)"/>
      <w:lvlJc w:val="left"/>
      <w:pPr>
        <w:ind w:left="1987"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9BF6C85A">
      <w:numFmt w:val="bullet"/>
      <w:lvlText w:val="•"/>
      <w:lvlJc w:val="left"/>
      <w:pPr>
        <w:ind w:left="3313" w:hanging="425"/>
      </w:pPr>
      <w:rPr>
        <w:rFonts w:hint="default"/>
        <w:lang w:val="id" w:eastAsia="en-US" w:bidi="ar-SA"/>
      </w:rPr>
    </w:lvl>
    <w:lvl w:ilvl="3" w:tplc="BE6CA812">
      <w:numFmt w:val="bullet"/>
      <w:lvlText w:val="•"/>
      <w:lvlJc w:val="left"/>
      <w:pPr>
        <w:ind w:left="3980" w:hanging="425"/>
      </w:pPr>
      <w:rPr>
        <w:rFonts w:hint="default"/>
        <w:lang w:val="id" w:eastAsia="en-US" w:bidi="ar-SA"/>
      </w:rPr>
    </w:lvl>
    <w:lvl w:ilvl="4" w:tplc="6BB69B04">
      <w:numFmt w:val="bullet"/>
      <w:lvlText w:val="•"/>
      <w:lvlJc w:val="left"/>
      <w:pPr>
        <w:ind w:left="4646" w:hanging="425"/>
      </w:pPr>
      <w:rPr>
        <w:rFonts w:hint="default"/>
        <w:lang w:val="id" w:eastAsia="en-US" w:bidi="ar-SA"/>
      </w:rPr>
    </w:lvl>
    <w:lvl w:ilvl="5" w:tplc="9742453A">
      <w:numFmt w:val="bullet"/>
      <w:lvlText w:val="•"/>
      <w:lvlJc w:val="left"/>
      <w:pPr>
        <w:ind w:left="5313" w:hanging="425"/>
      </w:pPr>
      <w:rPr>
        <w:rFonts w:hint="default"/>
        <w:lang w:val="id" w:eastAsia="en-US" w:bidi="ar-SA"/>
      </w:rPr>
    </w:lvl>
    <w:lvl w:ilvl="6" w:tplc="3FB09732">
      <w:numFmt w:val="bullet"/>
      <w:lvlText w:val="•"/>
      <w:lvlJc w:val="left"/>
      <w:pPr>
        <w:ind w:left="5980" w:hanging="425"/>
      </w:pPr>
      <w:rPr>
        <w:rFonts w:hint="default"/>
        <w:lang w:val="id" w:eastAsia="en-US" w:bidi="ar-SA"/>
      </w:rPr>
    </w:lvl>
    <w:lvl w:ilvl="7" w:tplc="C2EA1FC8">
      <w:numFmt w:val="bullet"/>
      <w:lvlText w:val="•"/>
      <w:lvlJc w:val="left"/>
      <w:pPr>
        <w:ind w:left="6647" w:hanging="425"/>
      </w:pPr>
      <w:rPr>
        <w:rFonts w:hint="default"/>
        <w:lang w:val="id" w:eastAsia="en-US" w:bidi="ar-SA"/>
      </w:rPr>
    </w:lvl>
    <w:lvl w:ilvl="8" w:tplc="7F6CB400">
      <w:numFmt w:val="bullet"/>
      <w:lvlText w:val="•"/>
      <w:lvlJc w:val="left"/>
      <w:pPr>
        <w:ind w:left="7313" w:hanging="425"/>
      </w:pPr>
      <w:rPr>
        <w:rFonts w:hint="default"/>
        <w:lang w:val="id" w:eastAsia="en-US" w:bidi="ar-SA"/>
      </w:rPr>
    </w:lvl>
  </w:abstractNum>
  <w:abstractNum w:abstractNumId="12">
    <w:nsid w:val="2482442D"/>
    <w:multiLevelType w:val="hybridMultilevel"/>
    <w:tmpl w:val="70CE2AE6"/>
    <w:lvl w:ilvl="0" w:tplc="13144A7A">
      <w:start w:val="1"/>
      <w:numFmt w:val="lowerLetter"/>
      <w:lvlText w:val="%1)"/>
      <w:lvlJc w:val="left"/>
      <w:pPr>
        <w:ind w:left="1241" w:hanging="246"/>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3367682">
      <w:numFmt w:val="bullet"/>
      <w:lvlText w:val="•"/>
      <w:lvlJc w:val="left"/>
      <w:pPr>
        <w:ind w:left="1980" w:hanging="246"/>
      </w:pPr>
      <w:rPr>
        <w:rFonts w:hint="default"/>
        <w:lang w:val="id" w:eastAsia="en-US" w:bidi="ar-SA"/>
      </w:rPr>
    </w:lvl>
    <w:lvl w:ilvl="2" w:tplc="C40A4840">
      <w:numFmt w:val="bullet"/>
      <w:lvlText w:val="•"/>
      <w:lvlJc w:val="left"/>
      <w:pPr>
        <w:ind w:left="2721" w:hanging="246"/>
      </w:pPr>
      <w:rPr>
        <w:rFonts w:hint="default"/>
        <w:lang w:val="id" w:eastAsia="en-US" w:bidi="ar-SA"/>
      </w:rPr>
    </w:lvl>
    <w:lvl w:ilvl="3" w:tplc="4788961E">
      <w:numFmt w:val="bullet"/>
      <w:lvlText w:val="•"/>
      <w:lvlJc w:val="left"/>
      <w:pPr>
        <w:ind w:left="3462" w:hanging="246"/>
      </w:pPr>
      <w:rPr>
        <w:rFonts w:hint="default"/>
        <w:lang w:val="id" w:eastAsia="en-US" w:bidi="ar-SA"/>
      </w:rPr>
    </w:lvl>
    <w:lvl w:ilvl="4" w:tplc="993053EA">
      <w:numFmt w:val="bullet"/>
      <w:lvlText w:val="•"/>
      <w:lvlJc w:val="left"/>
      <w:pPr>
        <w:ind w:left="4202" w:hanging="246"/>
      </w:pPr>
      <w:rPr>
        <w:rFonts w:hint="default"/>
        <w:lang w:val="id" w:eastAsia="en-US" w:bidi="ar-SA"/>
      </w:rPr>
    </w:lvl>
    <w:lvl w:ilvl="5" w:tplc="BB18FEFA">
      <w:numFmt w:val="bullet"/>
      <w:lvlText w:val="•"/>
      <w:lvlJc w:val="left"/>
      <w:pPr>
        <w:ind w:left="4943" w:hanging="246"/>
      </w:pPr>
      <w:rPr>
        <w:rFonts w:hint="default"/>
        <w:lang w:val="id" w:eastAsia="en-US" w:bidi="ar-SA"/>
      </w:rPr>
    </w:lvl>
    <w:lvl w:ilvl="6" w:tplc="57BE8706">
      <w:numFmt w:val="bullet"/>
      <w:lvlText w:val="•"/>
      <w:lvlJc w:val="left"/>
      <w:pPr>
        <w:ind w:left="5684" w:hanging="246"/>
      </w:pPr>
      <w:rPr>
        <w:rFonts w:hint="default"/>
        <w:lang w:val="id" w:eastAsia="en-US" w:bidi="ar-SA"/>
      </w:rPr>
    </w:lvl>
    <w:lvl w:ilvl="7" w:tplc="7F60E226">
      <w:numFmt w:val="bullet"/>
      <w:lvlText w:val="•"/>
      <w:lvlJc w:val="left"/>
      <w:pPr>
        <w:ind w:left="6425" w:hanging="246"/>
      </w:pPr>
      <w:rPr>
        <w:rFonts w:hint="default"/>
        <w:lang w:val="id" w:eastAsia="en-US" w:bidi="ar-SA"/>
      </w:rPr>
    </w:lvl>
    <w:lvl w:ilvl="8" w:tplc="52EA2A3A">
      <w:numFmt w:val="bullet"/>
      <w:lvlText w:val="•"/>
      <w:lvlJc w:val="left"/>
      <w:pPr>
        <w:ind w:left="7165" w:hanging="246"/>
      </w:pPr>
      <w:rPr>
        <w:rFonts w:hint="default"/>
        <w:lang w:val="id" w:eastAsia="en-US" w:bidi="ar-SA"/>
      </w:rPr>
    </w:lvl>
  </w:abstractNum>
  <w:abstractNum w:abstractNumId="13">
    <w:nsid w:val="248E0B3A"/>
    <w:multiLevelType w:val="hybridMultilevel"/>
    <w:tmpl w:val="9D4AB492"/>
    <w:lvl w:ilvl="0" w:tplc="B59EEB3A">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D1EE1CD6">
      <w:numFmt w:val="bullet"/>
      <w:lvlText w:val="•"/>
      <w:lvlJc w:val="left"/>
      <w:pPr>
        <w:ind w:left="2646" w:hanging="360"/>
      </w:pPr>
      <w:rPr>
        <w:rFonts w:hint="default"/>
        <w:lang w:val="id" w:eastAsia="en-US" w:bidi="ar-SA"/>
      </w:rPr>
    </w:lvl>
    <w:lvl w:ilvl="2" w:tplc="7D6C2C26">
      <w:numFmt w:val="bullet"/>
      <w:lvlText w:val="•"/>
      <w:lvlJc w:val="left"/>
      <w:pPr>
        <w:ind w:left="3313" w:hanging="360"/>
      </w:pPr>
      <w:rPr>
        <w:rFonts w:hint="default"/>
        <w:lang w:val="id" w:eastAsia="en-US" w:bidi="ar-SA"/>
      </w:rPr>
    </w:lvl>
    <w:lvl w:ilvl="3" w:tplc="0EA88498">
      <w:numFmt w:val="bullet"/>
      <w:lvlText w:val="•"/>
      <w:lvlJc w:val="left"/>
      <w:pPr>
        <w:ind w:left="3980" w:hanging="360"/>
      </w:pPr>
      <w:rPr>
        <w:rFonts w:hint="default"/>
        <w:lang w:val="id" w:eastAsia="en-US" w:bidi="ar-SA"/>
      </w:rPr>
    </w:lvl>
    <w:lvl w:ilvl="4" w:tplc="1E18E094">
      <w:numFmt w:val="bullet"/>
      <w:lvlText w:val="•"/>
      <w:lvlJc w:val="left"/>
      <w:pPr>
        <w:ind w:left="4646" w:hanging="360"/>
      </w:pPr>
      <w:rPr>
        <w:rFonts w:hint="default"/>
        <w:lang w:val="id" w:eastAsia="en-US" w:bidi="ar-SA"/>
      </w:rPr>
    </w:lvl>
    <w:lvl w:ilvl="5" w:tplc="3CA4B03C">
      <w:numFmt w:val="bullet"/>
      <w:lvlText w:val="•"/>
      <w:lvlJc w:val="left"/>
      <w:pPr>
        <w:ind w:left="5313" w:hanging="360"/>
      </w:pPr>
      <w:rPr>
        <w:rFonts w:hint="default"/>
        <w:lang w:val="id" w:eastAsia="en-US" w:bidi="ar-SA"/>
      </w:rPr>
    </w:lvl>
    <w:lvl w:ilvl="6" w:tplc="822A21B6">
      <w:numFmt w:val="bullet"/>
      <w:lvlText w:val="•"/>
      <w:lvlJc w:val="left"/>
      <w:pPr>
        <w:ind w:left="5980" w:hanging="360"/>
      </w:pPr>
      <w:rPr>
        <w:rFonts w:hint="default"/>
        <w:lang w:val="id" w:eastAsia="en-US" w:bidi="ar-SA"/>
      </w:rPr>
    </w:lvl>
    <w:lvl w:ilvl="7" w:tplc="A5649E84">
      <w:numFmt w:val="bullet"/>
      <w:lvlText w:val="•"/>
      <w:lvlJc w:val="left"/>
      <w:pPr>
        <w:ind w:left="6647" w:hanging="360"/>
      </w:pPr>
      <w:rPr>
        <w:rFonts w:hint="default"/>
        <w:lang w:val="id" w:eastAsia="en-US" w:bidi="ar-SA"/>
      </w:rPr>
    </w:lvl>
    <w:lvl w:ilvl="8" w:tplc="AC467708">
      <w:numFmt w:val="bullet"/>
      <w:lvlText w:val="•"/>
      <w:lvlJc w:val="left"/>
      <w:pPr>
        <w:ind w:left="7313" w:hanging="360"/>
      </w:pPr>
      <w:rPr>
        <w:rFonts w:hint="default"/>
        <w:lang w:val="id" w:eastAsia="en-US" w:bidi="ar-SA"/>
      </w:rPr>
    </w:lvl>
  </w:abstractNum>
  <w:abstractNum w:abstractNumId="14">
    <w:nsid w:val="25F01B97"/>
    <w:multiLevelType w:val="hybridMultilevel"/>
    <w:tmpl w:val="601EDEC2"/>
    <w:lvl w:ilvl="0" w:tplc="3C3ACF80">
      <w:start w:val="1"/>
      <w:numFmt w:val="decimal"/>
      <w:lvlText w:val="%1)"/>
      <w:lvlJc w:val="left"/>
      <w:pPr>
        <w:ind w:left="1494"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8CA3C7E">
      <w:numFmt w:val="bullet"/>
      <w:lvlText w:val="•"/>
      <w:lvlJc w:val="left"/>
      <w:pPr>
        <w:ind w:left="2214" w:hanging="360"/>
      </w:pPr>
      <w:rPr>
        <w:rFonts w:hint="default"/>
        <w:lang w:val="id" w:eastAsia="en-US" w:bidi="ar-SA"/>
      </w:rPr>
    </w:lvl>
    <w:lvl w:ilvl="2" w:tplc="41A6DE88">
      <w:numFmt w:val="bullet"/>
      <w:lvlText w:val="•"/>
      <w:lvlJc w:val="left"/>
      <w:pPr>
        <w:ind w:left="2929" w:hanging="360"/>
      </w:pPr>
      <w:rPr>
        <w:rFonts w:hint="default"/>
        <w:lang w:val="id" w:eastAsia="en-US" w:bidi="ar-SA"/>
      </w:rPr>
    </w:lvl>
    <w:lvl w:ilvl="3" w:tplc="8BD29F14">
      <w:numFmt w:val="bullet"/>
      <w:lvlText w:val="•"/>
      <w:lvlJc w:val="left"/>
      <w:pPr>
        <w:ind w:left="3644" w:hanging="360"/>
      </w:pPr>
      <w:rPr>
        <w:rFonts w:hint="default"/>
        <w:lang w:val="id" w:eastAsia="en-US" w:bidi="ar-SA"/>
      </w:rPr>
    </w:lvl>
    <w:lvl w:ilvl="4" w:tplc="3F9A7FA2">
      <w:numFmt w:val="bullet"/>
      <w:lvlText w:val="•"/>
      <w:lvlJc w:val="left"/>
      <w:pPr>
        <w:ind w:left="4358" w:hanging="360"/>
      </w:pPr>
      <w:rPr>
        <w:rFonts w:hint="default"/>
        <w:lang w:val="id" w:eastAsia="en-US" w:bidi="ar-SA"/>
      </w:rPr>
    </w:lvl>
    <w:lvl w:ilvl="5" w:tplc="C6AA23C4">
      <w:numFmt w:val="bullet"/>
      <w:lvlText w:val="•"/>
      <w:lvlJc w:val="left"/>
      <w:pPr>
        <w:ind w:left="5073" w:hanging="360"/>
      </w:pPr>
      <w:rPr>
        <w:rFonts w:hint="default"/>
        <w:lang w:val="id" w:eastAsia="en-US" w:bidi="ar-SA"/>
      </w:rPr>
    </w:lvl>
    <w:lvl w:ilvl="6" w:tplc="6C6E1A98">
      <w:numFmt w:val="bullet"/>
      <w:lvlText w:val="•"/>
      <w:lvlJc w:val="left"/>
      <w:pPr>
        <w:ind w:left="5788" w:hanging="360"/>
      </w:pPr>
      <w:rPr>
        <w:rFonts w:hint="default"/>
        <w:lang w:val="id" w:eastAsia="en-US" w:bidi="ar-SA"/>
      </w:rPr>
    </w:lvl>
    <w:lvl w:ilvl="7" w:tplc="7E2602C0">
      <w:numFmt w:val="bullet"/>
      <w:lvlText w:val="•"/>
      <w:lvlJc w:val="left"/>
      <w:pPr>
        <w:ind w:left="6503" w:hanging="360"/>
      </w:pPr>
      <w:rPr>
        <w:rFonts w:hint="default"/>
        <w:lang w:val="id" w:eastAsia="en-US" w:bidi="ar-SA"/>
      </w:rPr>
    </w:lvl>
    <w:lvl w:ilvl="8" w:tplc="D3C6F2F0">
      <w:numFmt w:val="bullet"/>
      <w:lvlText w:val="•"/>
      <w:lvlJc w:val="left"/>
      <w:pPr>
        <w:ind w:left="7217" w:hanging="360"/>
      </w:pPr>
      <w:rPr>
        <w:rFonts w:hint="default"/>
        <w:lang w:val="id" w:eastAsia="en-US" w:bidi="ar-SA"/>
      </w:rPr>
    </w:lvl>
  </w:abstractNum>
  <w:abstractNum w:abstractNumId="15">
    <w:nsid w:val="27C316E0"/>
    <w:multiLevelType w:val="hybridMultilevel"/>
    <w:tmpl w:val="80607A98"/>
    <w:lvl w:ilvl="0" w:tplc="8A8A5096">
      <w:start w:val="1"/>
      <w:numFmt w:val="decimal"/>
      <w:lvlText w:val="%1."/>
      <w:lvlJc w:val="left"/>
      <w:pPr>
        <w:ind w:left="1987" w:hanging="28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88A85BE">
      <w:start w:val="1"/>
      <w:numFmt w:val="lowerLetter"/>
      <w:lvlText w:val="%2)"/>
      <w:lvlJc w:val="left"/>
      <w:pPr>
        <w:ind w:left="26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49CA384E">
      <w:numFmt w:val="bullet"/>
      <w:lvlText w:val="•"/>
      <w:lvlJc w:val="left"/>
      <w:pPr>
        <w:ind w:left="2700" w:hanging="360"/>
      </w:pPr>
      <w:rPr>
        <w:rFonts w:hint="default"/>
        <w:lang w:val="id" w:eastAsia="en-US" w:bidi="ar-SA"/>
      </w:rPr>
    </w:lvl>
    <w:lvl w:ilvl="3" w:tplc="871A8F62">
      <w:numFmt w:val="bullet"/>
      <w:lvlText w:val="•"/>
      <w:lvlJc w:val="left"/>
      <w:pPr>
        <w:ind w:left="3443" w:hanging="360"/>
      </w:pPr>
      <w:rPr>
        <w:rFonts w:hint="default"/>
        <w:lang w:val="id" w:eastAsia="en-US" w:bidi="ar-SA"/>
      </w:rPr>
    </w:lvl>
    <w:lvl w:ilvl="4" w:tplc="4D763C56">
      <w:numFmt w:val="bullet"/>
      <w:lvlText w:val="•"/>
      <w:lvlJc w:val="left"/>
      <w:pPr>
        <w:ind w:left="4186" w:hanging="360"/>
      </w:pPr>
      <w:rPr>
        <w:rFonts w:hint="default"/>
        <w:lang w:val="id" w:eastAsia="en-US" w:bidi="ar-SA"/>
      </w:rPr>
    </w:lvl>
    <w:lvl w:ilvl="5" w:tplc="314A5222">
      <w:numFmt w:val="bullet"/>
      <w:lvlText w:val="•"/>
      <w:lvlJc w:val="left"/>
      <w:pPr>
        <w:ind w:left="4930" w:hanging="360"/>
      </w:pPr>
      <w:rPr>
        <w:rFonts w:hint="default"/>
        <w:lang w:val="id" w:eastAsia="en-US" w:bidi="ar-SA"/>
      </w:rPr>
    </w:lvl>
    <w:lvl w:ilvl="6" w:tplc="7474F12A">
      <w:numFmt w:val="bullet"/>
      <w:lvlText w:val="•"/>
      <w:lvlJc w:val="left"/>
      <w:pPr>
        <w:ind w:left="5673" w:hanging="360"/>
      </w:pPr>
      <w:rPr>
        <w:rFonts w:hint="default"/>
        <w:lang w:val="id" w:eastAsia="en-US" w:bidi="ar-SA"/>
      </w:rPr>
    </w:lvl>
    <w:lvl w:ilvl="7" w:tplc="62DCEA22">
      <w:numFmt w:val="bullet"/>
      <w:lvlText w:val="•"/>
      <w:lvlJc w:val="left"/>
      <w:pPr>
        <w:ind w:left="6417" w:hanging="360"/>
      </w:pPr>
      <w:rPr>
        <w:rFonts w:hint="default"/>
        <w:lang w:val="id" w:eastAsia="en-US" w:bidi="ar-SA"/>
      </w:rPr>
    </w:lvl>
    <w:lvl w:ilvl="8" w:tplc="AED81AA8">
      <w:numFmt w:val="bullet"/>
      <w:lvlText w:val="•"/>
      <w:lvlJc w:val="left"/>
      <w:pPr>
        <w:ind w:left="7160" w:hanging="360"/>
      </w:pPr>
      <w:rPr>
        <w:rFonts w:hint="default"/>
        <w:lang w:val="id" w:eastAsia="en-US" w:bidi="ar-SA"/>
      </w:rPr>
    </w:lvl>
  </w:abstractNum>
  <w:abstractNum w:abstractNumId="16">
    <w:nsid w:val="2ABB0AF0"/>
    <w:multiLevelType w:val="hybridMultilevel"/>
    <w:tmpl w:val="7D687AD6"/>
    <w:lvl w:ilvl="0" w:tplc="E476223C">
      <w:start w:val="1"/>
      <w:numFmt w:val="lowerLetter"/>
      <w:lvlText w:val="%1."/>
      <w:lvlJc w:val="left"/>
      <w:pPr>
        <w:ind w:left="995"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20E20E6">
      <w:start w:val="1"/>
      <w:numFmt w:val="decimal"/>
      <w:lvlText w:val="%2)"/>
      <w:lvlJc w:val="left"/>
      <w:pPr>
        <w:ind w:left="1355"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F0E1200">
      <w:start w:val="1"/>
      <w:numFmt w:val="decimal"/>
      <w:lvlText w:val="%3."/>
      <w:lvlJc w:val="left"/>
      <w:pPr>
        <w:ind w:left="2009"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3" w:tplc="DDB05D0A">
      <w:numFmt w:val="bullet"/>
      <w:lvlText w:val="•"/>
      <w:lvlJc w:val="left"/>
      <w:pPr>
        <w:ind w:left="2830" w:hanging="360"/>
      </w:pPr>
      <w:rPr>
        <w:rFonts w:hint="default"/>
        <w:lang w:val="id" w:eastAsia="en-US" w:bidi="ar-SA"/>
      </w:rPr>
    </w:lvl>
    <w:lvl w:ilvl="4" w:tplc="D9923FE8">
      <w:numFmt w:val="bullet"/>
      <w:lvlText w:val="•"/>
      <w:lvlJc w:val="left"/>
      <w:pPr>
        <w:ind w:left="3661" w:hanging="360"/>
      </w:pPr>
      <w:rPr>
        <w:rFonts w:hint="default"/>
        <w:lang w:val="id" w:eastAsia="en-US" w:bidi="ar-SA"/>
      </w:rPr>
    </w:lvl>
    <w:lvl w:ilvl="5" w:tplc="304E9012">
      <w:numFmt w:val="bullet"/>
      <w:lvlText w:val="•"/>
      <w:lvlJc w:val="left"/>
      <w:pPr>
        <w:ind w:left="4492" w:hanging="360"/>
      </w:pPr>
      <w:rPr>
        <w:rFonts w:hint="default"/>
        <w:lang w:val="id" w:eastAsia="en-US" w:bidi="ar-SA"/>
      </w:rPr>
    </w:lvl>
    <w:lvl w:ilvl="6" w:tplc="66D431E2">
      <w:numFmt w:val="bullet"/>
      <w:lvlText w:val="•"/>
      <w:lvlJc w:val="left"/>
      <w:pPr>
        <w:ind w:left="5323" w:hanging="360"/>
      </w:pPr>
      <w:rPr>
        <w:rFonts w:hint="default"/>
        <w:lang w:val="id" w:eastAsia="en-US" w:bidi="ar-SA"/>
      </w:rPr>
    </w:lvl>
    <w:lvl w:ilvl="7" w:tplc="FCEEC284">
      <w:numFmt w:val="bullet"/>
      <w:lvlText w:val="•"/>
      <w:lvlJc w:val="left"/>
      <w:pPr>
        <w:ind w:left="6154" w:hanging="360"/>
      </w:pPr>
      <w:rPr>
        <w:rFonts w:hint="default"/>
        <w:lang w:val="id" w:eastAsia="en-US" w:bidi="ar-SA"/>
      </w:rPr>
    </w:lvl>
    <w:lvl w:ilvl="8" w:tplc="F4784BC6">
      <w:numFmt w:val="bullet"/>
      <w:lvlText w:val="•"/>
      <w:lvlJc w:val="left"/>
      <w:pPr>
        <w:ind w:left="6985" w:hanging="360"/>
      </w:pPr>
      <w:rPr>
        <w:rFonts w:hint="default"/>
        <w:lang w:val="id" w:eastAsia="en-US" w:bidi="ar-SA"/>
      </w:rPr>
    </w:lvl>
  </w:abstractNum>
  <w:abstractNum w:abstractNumId="17">
    <w:nsid w:val="2BD66EC2"/>
    <w:multiLevelType w:val="hybridMultilevel"/>
    <w:tmpl w:val="B0925BEA"/>
    <w:lvl w:ilvl="0" w:tplc="B8EA9B00">
      <w:start w:val="1"/>
      <w:numFmt w:val="lowerLetter"/>
      <w:lvlText w:val="%1)"/>
      <w:lvlJc w:val="left"/>
      <w:pPr>
        <w:ind w:left="2412"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C18EF460">
      <w:numFmt w:val="bullet"/>
      <w:lvlText w:val="•"/>
      <w:lvlJc w:val="left"/>
      <w:pPr>
        <w:ind w:left="3042" w:hanging="360"/>
      </w:pPr>
      <w:rPr>
        <w:rFonts w:hint="default"/>
        <w:lang w:val="id" w:eastAsia="en-US" w:bidi="ar-SA"/>
      </w:rPr>
    </w:lvl>
    <w:lvl w:ilvl="2" w:tplc="9A72B706">
      <w:numFmt w:val="bullet"/>
      <w:lvlText w:val="•"/>
      <w:lvlJc w:val="left"/>
      <w:pPr>
        <w:ind w:left="3665" w:hanging="360"/>
      </w:pPr>
      <w:rPr>
        <w:rFonts w:hint="default"/>
        <w:lang w:val="id" w:eastAsia="en-US" w:bidi="ar-SA"/>
      </w:rPr>
    </w:lvl>
    <w:lvl w:ilvl="3" w:tplc="F31C06E0">
      <w:numFmt w:val="bullet"/>
      <w:lvlText w:val="•"/>
      <w:lvlJc w:val="left"/>
      <w:pPr>
        <w:ind w:left="4288" w:hanging="360"/>
      </w:pPr>
      <w:rPr>
        <w:rFonts w:hint="default"/>
        <w:lang w:val="id" w:eastAsia="en-US" w:bidi="ar-SA"/>
      </w:rPr>
    </w:lvl>
    <w:lvl w:ilvl="4" w:tplc="3BEA11A4">
      <w:numFmt w:val="bullet"/>
      <w:lvlText w:val="•"/>
      <w:lvlJc w:val="left"/>
      <w:pPr>
        <w:ind w:left="4910" w:hanging="360"/>
      </w:pPr>
      <w:rPr>
        <w:rFonts w:hint="default"/>
        <w:lang w:val="id" w:eastAsia="en-US" w:bidi="ar-SA"/>
      </w:rPr>
    </w:lvl>
    <w:lvl w:ilvl="5" w:tplc="0854CDE8">
      <w:numFmt w:val="bullet"/>
      <w:lvlText w:val="•"/>
      <w:lvlJc w:val="left"/>
      <w:pPr>
        <w:ind w:left="5533" w:hanging="360"/>
      </w:pPr>
      <w:rPr>
        <w:rFonts w:hint="default"/>
        <w:lang w:val="id" w:eastAsia="en-US" w:bidi="ar-SA"/>
      </w:rPr>
    </w:lvl>
    <w:lvl w:ilvl="6" w:tplc="C1AA3A90">
      <w:numFmt w:val="bullet"/>
      <w:lvlText w:val="•"/>
      <w:lvlJc w:val="left"/>
      <w:pPr>
        <w:ind w:left="6156" w:hanging="360"/>
      </w:pPr>
      <w:rPr>
        <w:rFonts w:hint="default"/>
        <w:lang w:val="id" w:eastAsia="en-US" w:bidi="ar-SA"/>
      </w:rPr>
    </w:lvl>
    <w:lvl w:ilvl="7" w:tplc="FCC6FAB0">
      <w:numFmt w:val="bullet"/>
      <w:lvlText w:val="•"/>
      <w:lvlJc w:val="left"/>
      <w:pPr>
        <w:ind w:left="6779" w:hanging="360"/>
      </w:pPr>
      <w:rPr>
        <w:rFonts w:hint="default"/>
        <w:lang w:val="id" w:eastAsia="en-US" w:bidi="ar-SA"/>
      </w:rPr>
    </w:lvl>
    <w:lvl w:ilvl="8" w:tplc="F7F402BA">
      <w:numFmt w:val="bullet"/>
      <w:lvlText w:val="•"/>
      <w:lvlJc w:val="left"/>
      <w:pPr>
        <w:ind w:left="7401" w:hanging="360"/>
      </w:pPr>
      <w:rPr>
        <w:rFonts w:hint="default"/>
        <w:lang w:val="id" w:eastAsia="en-US" w:bidi="ar-SA"/>
      </w:rPr>
    </w:lvl>
  </w:abstractNum>
  <w:abstractNum w:abstractNumId="18">
    <w:nsid w:val="2D2358CA"/>
    <w:multiLevelType w:val="hybridMultilevel"/>
    <w:tmpl w:val="05D074E8"/>
    <w:lvl w:ilvl="0" w:tplc="6B24C0E4">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9A5E8CAE">
      <w:numFmt w:val="bullet"/>
      <w:lvlText w:val="•"/>
      <w:lvlJc w:val="left"/>
      <w:pPr>
        <w:ind w:left="2646" w:hanging="360"/>
      </w:pPr>
      <w:rPr>
        <w:rFonts w:hint="default"/>
        <w:lang w:val="id" w:eastAsia="en-US" w:bidi="ar-SA"/>
      </w:rPr>
    </w:lvl>
    <w:lvl w:ilvl="2" w:tplc="8376D092">
      <w:numFmt w:val="bullet"/>
      <w:lvlText w:val="•"/>
      <w:lvlJc w:val="left"/>
      <w:pPr>
        <w:ind w:left="3313" w:hanging="360"/>
      </w:pPr>
      <w:rPr>
        <w:rFonts w:hint="default"/>
        <w:lang w:val="id" w:eastAsia="en-US" w:bidi="ar-SA"/>
      </w:rPr>
    </w:lvl>
    <w:lvl w:ilvl="3" w:tplc="2CA29A0E">
      <w:numFmt w:val="bullet"/>
      <w:lvlText w:val="•"/>
      <w:lvlJc w:val="left"/>
      <w:pPr>
        <w:ind w:left="3980" w:hanging="360"/>
      </w:pPr>
      <w:rPr>
        <w:rFonts w:hint="default"/>
        <w:lang w:val="id" w:eastAsia="en-US" w:bidi="ar-SA"/>
      </w:rPr>
    </w:lvl>
    <w:lvl w:ilvl="4" w:tplc="B7084754">
      <w:numFmt w:val="bullet"/>
      <w:lvlText w:val="•"/>
      <w:lvlJc w:val="left"/>
      <w:pPr>
        <w:ind w:left="4646" w:hanging="360"/>
      </w:pPr>
      <w:rPr>
        <w:rFonts w:hint="default"/>
        <w:lang w:val="id" w:eastAsia="en-US" w:bidi="ar-SA"/>
      </w:rPr>
    </w:lvl>
    <w:lvl w:ilvl="5" w:tplc="E1A892BA">
      <w:numFmt w:val="bullet"/>
      <w:lvlText w:val="•"/>
      <w:lvlJc w:val="left"/>
      <w:pPr>
        <w:ind w:left="5313" w:hanging="360"/>
      </w:pPr>
      <w:rPr>
        <w:rFonts w:hint="default"/>
        <w:lang w:val="id" w:eastAsia="en-US" w:bidi="ar-SA"/>
      </w:rPr>
    </w:lvl>
    <w:lvl w:ilvl="6" w:tplc="6E7CFFB6">
      <w:numFmt w:val="bullet"/>
      <w:lvlText w:val="•"/>
      <w:lvlJc w:val="left"/>
      <w:pPr>
        <w:ind w:left="5980" w:hanging="360"/>
      </w:pPr>
      <w:rPr>
        <w:rFonts w:hint="default"/>
        <w:lang w:val="id" w:eastAsia="en-US" w:bidi="ar-SA"/>
      </w:rPr>
    </w:lvl>
    <w:lvl w:ilvl="7" w:tplc="87E85AB6">
      <w:numFmt w:val="bullet"/>
      <w:lvlText w:val="•"/>
      <w:lvlJc w:val="left"/>
      <w:pPr>
        <w:ind w:left="6647" w:hanging="360"/>
      </w:pPr>
      <w:rPr>
        <w:rFonts w:hint="default"/>
        <w:lang w:val="id" w:eastAsia="en-US" w:bidi="ar-SA"/>
      </w:rPr>
    </w:lvl>
    <w:lvl w:ilvl="8" w:tplc="8318965A">
      <w:numFmt w:val="bullet"/>
      <w:lvlText w:val="•"/>
      <w:lvlJc w:val="left"/>
      <w:pPr>
        <w:ind w:left="7313" w:hanging="360"/>
      </w:pPr>
      <w:rPr>
        <w:rFonts w:hint="default"/>
        <w:lang w:val="id" w:eastAsia="en-US" w:bidi="ar-SA"/>
      </w:rPr>
    </w:lvl>
  </w:abstractNum>
  <w:abstractNum w:abstractNumId="19">
    <w:nsid w:val="30A721F8"/>
    <w:multiLevelType w:val="hybridMultilevel"/>
    <w:tmpl w:val="E2B24774"/>
    <w:lvl w:ilvl="0" w:tplc="9D2E7D82">
      <w:start w:val="1"/>
      <w:numFmt w:val="decimal"/>
      <w:lvlText w:val="%1."/>
      <w:lvlJc w:val="left"/>
      <w:pPr>
        <w:ind w:left="26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FC667EE">
      <w:numFmt w:val="bullet"/>
      <w:lvlText w:val="•"/>
      <w:lvlJc w:val="left"/>
      <w:pPr>
        <w:ind w:left="3276" w:hanging="360"/>
      </w:pPr>
      <w:rPr>
        <w:rFonts w:hint="default"/>
        <w:lang w:val="id" w:eastAsia="en-US" w:bidi="ar-SA"/>
      </w:rPr>
    </w:lvl>
    <w:lvl w:ilvl="2" w:tplc="727688C2">
      <w:numFmt w:val="bullet"/>
      <w:lvlText w:val="•"/>
      <w:lvlJc w:val="left"/>
      <w:pPr>
        <w:ind w:left="3873" w:hanging="360"/>
      </w:pPr>
      <w:rPr>
        <w:rFonts w:hint="default"/>
        <w:lang w:val="id" w:eastAsia="en-US" w:bidi="ar-SA"/>
      </w:rPr>
    </w:lvl>
    <w:lvl w:ilvl="3" w:tplc="DD3CCD20">
      <w:numFmt w:val="bullet"/>
      <w:lvlText w:val="•"/>
      <w:lvlJc w:val="left"/>
      <w:pPr>
        <w:ind w:left="4470" w:hanging="360"/>
      </w:pPr>
      <w:rPr>
        <w:rFonts w:hint="default"/>
        <w:lang w:val="id" w:eastAsia="en-US" w:bidi="ar-SA"/>
      </w:rPr>
    </w:lvl>
    <w:lvl w:ilvl="4" w:tplc="026C5438">
      <w:numFmt w:val="bullet"/>
      <w:lvlText w:val="•"/>
      <w:lvlJc w:val="left"/>
      <w:pPr>
        <w:ind w:left="5066" w:hanging="360"/>
      </w:pPr>
      <w:rPr>
        <w:rFonts w:hint="default"/>
        <w:lang w:val="id" w:eastAsia="en-US" w:bidi="ar-SA"/>
      </w:rPr>
    </w:lvl>
    <w:lvl w:ilvl="5" w:tplc="73A4BB90">
      <w:numFmt w:val="bullet"/>
      <w:lvlText w:val="•"/>
      <w:lvlJc w:val="left"/>
      <w:pPr>
        <w:ind w:left="5663" w:hanging="360"/>
      </w:pPr>
      <w:rPr>
        <w:rFonts w:hint="default"/>
        <w:lang w:val="id" w:eastAsia="en-US" w:bidi="ar-SA"/>
      </w:rPr>
    </w:lvl>
    <w:lvl w:ilvl="6" w:tplc="0362080E">
      <w:numFmt w:val="bullet"/>
      <w:lvlText w:val="•"/>
      <w:lvlJc w:val="left"/>
      <w:pPr>
        <w:ind w:left="6260" w:hanging="360"/>
      </w:pPr>
      <w:rPr>
        <w:rFonts w:hint="default"/>
        <w:lang w:val="id" w:eastAsia="en-US" w:bidi="ar-SA"/>
      </w:rPr>
    </w:lvl>
    <w:lvl w:ilvl="7" w:tplc="4B0A44E8">
      <w:numFmt w:val="bullet"/>
      <w:lvlText w:val="•"/>
      <w:lvlJc w:val="left"/>
      <w:pPr>
        <w:ind w:left="6857" w:hanging="360"/>
      </w:pPr>
      <w:rPr>
        <w:rFonts w:hint="default"/>
        <w:lang w:val="id" w:eastAsia="en-US" w:bidi="ar-SA"/>
      </w:rPr>
    </w:lvl>
    <w:lvl w:ilvl="8" w:tplc="D646D692">
      <w:numFmt w:val="bullet"/>
      <w:lvlText w:val="•"/>
      <w:lvlJc w:val="left"/>
      <w:pPr>
        <w:ind w:left="7453" w:hanging="360"/>
      </w:pPr>
      <w:rPr>
        <w:rFonts w:hint="default"/>
        <w:lang w:val="id" w:eastAsia="en-US" w:bidi="ar-SA"/>
      </w:rPr>
    </w:lvl>
  </w:abstractNum>
  <w:abstractNum w:abstractNumId="20">
    <w:nsid w:val="32105E5F"/>
    <w:multiLevelType w:val="hybridMultilevel"/>
    <w:tmpl w:val="4CE66A30"/>
    <w:lvl w:ilvl="0" w:tplc="1A7C7DC2">
      <w:start w:val="1"/>
      <w:numFmt w:val="upperLetter"/>
      <w:lvlText w:val="%1."/>
      <w:lvlJc w:val="left"/>
      <w:pPr>
        <w:ind w:left="981" w:hanging="413"/>
        <w:jc w:val="right"/>
      </w:pPr>
      <w:rPr>
        <w:rFonts w:ascii="Times New Roman" w:eastAsia="Times New Roman" w:hAnsi="Times New Roman" w:cs="Times New Roman" w:hint="default"/>
        <w:b/>
        <w:bCs/>
        <w:i w:val="0"/>
        <w:iCs w:val="0"/>
        <w:spacing w:val="-1"/>
        <w:w w:val="100"/>
        <w:sz w:val="24"/>
        <w:szCs w:val="24"/>
        <w:lang w:val="id" w:eastAsia="en-US" w:bidi="ar-SA"/>
      </w:rPr>
    </w:lvl>
    <w:lvl w:ilvl="1" w:tplc="15361640">
      <w:start w:val="1"/>
      <w:numFmt w:val="decimal"/>
      <w:lvlText w:val="%2."/>
      <w:lvlJc w:val="left"/>
      <w:pPr>
        <w:ind w:left="2009" w:hanging="360"/>
        <w:jc w:val="left"/>
      </w:pPr>
      <w:rPr>
        <w:rFonts w:hint="default"/>
        <w:spacing w:val="0"/>
        <w:w w:val="100"/>
        <w:lang w:val="id" w:eastAsia="en-US" w:bidi="ar-SA"/>
      </w:rPr>
    </w:lvl>
    <w:lvl w:ilvl="2" w:tplc="E69A3EBA">
      <w:start w:val="1"/>
      <w:numFmt w:val="lowerLetter"/>
      <w:lvlText w:val="%3."/>
      <w:lvlJc w:val="left"/>
      <w:pPr>
        <w:ind w:left="227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EAC8B35A">
      <w:numFmt w:val="bullet"/>
      <w:lvlText w:val="•"/>
      <w:lvlJc w:val="left"/>
      <w:pPr>
        <w:ind w:left="2280" w:hanging="360"/>
      </w:pPr>
      <w:rPr>
        <w:rFonts w:hint="default"/>
        <w:lang w:val="id" w:eastAsia="en-US" w:bidi="ar-SA"/>
      </w:rPr>
    </w:lvl>
    <w:lvl w:ilvl="4" w:tplc="F30E1992">
      <w:numFmt w:val="bullet"/>
      <w:lvlText w:val="•"/>
      <w:lvlJc w:val="left"/>
      <w:pPr>
        <w:ind w:left="2420" w:hanging="360"/>
      </w:pPr>
      <w:rPr>
        <w:rFonts w:hint="default"/>
        <w:lang w:val="id" w:eastAsia="en-US" w:bidi="ar-SA"/>
      </w:rPr>
    </w:lvl>
    <w:lvl w:ilvl="5" w:tplc="6C66F320">
      <w:numFmt w:val="bullet"/>
      <w:lvlText w:val="•"/>
      <w:lvlJc w:val="left"/>
      <w:pPr>
        <w:ind w:left="2720" w:hanging="360"/>
      </w:pPr>
      <w:rPr>
        <w:rFonts w:hint="default"/>
        <w:lang w:val="id" w:eastAsia="en-US" w:bidi="ar-SA"/>
      </w:rPr>
    </w:lvl>
    <w:lvl w:ilvl="6" w:tplc="BF0A68F8">
      <w:numFmt w:val="bullet"/>
      <w:lvlText w:val="•"/>
      <w:lvlJc w:val="left"/>
      <w:pPr>
        <w:ind w:left="3905" w:hanging="360"/>
      </w:pPr>
      <w:rPr>
        <w:rFonts w:hint="default"/>
        <w:lang w:val="id" w:eastAsia="en-US" w:bidi="ar-SA"/>
      </w:rPr>
    </w:lvl>
    <w:lvl w:ilvl="7" w:tplc="55168054">
      <w:numFmt w:val="bullet"/>
      <w:lvlText w:val="•"/>
      <w:lvlJc w:val="left"/>
      <w:pPr>
        <w:ind w:left="5090" w:hanging="360"/>
      </w:pPr>
      <w:rPr>
        <w:rFonts w:hint="default"/>
        <w:lang w:val="id" w:eastAsia="en-US" w:bidi="ar-SA"/>
      </w:rPr>
    </w:lvl>
    <w:lvl w:ilvl="8" w:tplc="87009766">
      <w:numFmt w:val="bullet"/>
      <w:lvlText w:val="•"/>
      <w:lvlJc w:val="left"/>
      <w:pPr>
        <w:ind w:left="6276" w:hanging="360"/>
      </w:pPr>
      <w:rPr>
        <w:rFonts w:hint="default"/>
        <w:lang w:val="id" w:eastAsia="en-US" w:bidi="ar-SA"/>
      </w:rPr>
    </w:lvl>
  </w:abstractNum>
  <w:abstractNum w:abstractNumId="21">
    <w:nsid w:val="33AA3923"/>
    <w:multiLevelType w:val="hybridMultilevel"/>
    <w:tmpl w:val="41B64194"/>
    <w:lvl w:ilvl="0" w:tplc="3A10011A">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6F0D520">
      <w:numFmt w:val="bullet"/>
      <w:lvlText w:val="•"/>
      <w:lvlJc w:val="left"/>
      <w:pPr>
        <w:ind w:left="2646" w:hanging="360"/>
      </w:pPr>
      <w:rPr>
        <w:rFonts w:hint="default"/>
        <w:lang w:val="id" w:eastAsia="en-US" w:bidi="ar-SA"/>
      </w:rPr>
    </w:lvl>
    <w:lvl w:ilvl="2" w:tplc="C322739A">
      <w:numFmt w:val="bullet"/>
      <w:lvlText w:val="•"/>
      <w:lvlJc w:val="left"/>
      <w:pPr>
        <w:ind w:left="3313" w:hanging="360"/>
      </w:pPr>
      <w:rPr>
        <w:rFonts w:hint="default"/>
        <w:lang w:val="id" w:eastAsia="en-US" w:bidi="ar-SA"/>
      </w:rPr>
    </w:lvl>
    <w:lvl w:ilvl="3" w:tplc="7682E1BC">
      <w:numFmt w:val="bullet"/>
      <w:lvlText w:val="•"/>
      <w:lvlJc w:val="left"/>
      <w:pPr>
        <w:ind w:left="3980" w:hanging="360"/>
      </w:pPr>
      <w:rPr>
        <w:rFonts w:hint="default"/>
        <w:lang w:val="id" w:eastAsia="en-US" w:bidi="ar-SA"/>
      </w:rPr>
    </w:lvl>
    <w:lvl w:ilvl="4" w:tplc="7FE4E53E">
      <w:numFmt w:val="bullet"/>
      <w:lvlText w:val="•"/>
      <w:lvlJc w:val="left"/>
      <w:pPr>
        <w:ind w:left="4646" w:hanging="360"/>
      </w:pPr>
      <w:rPr>
        <w:rFonts w:hint="default"/>
        <w:lang w:val="id" w:eastAsia="en-US" w:bidi="ar-SA"/>
      </w:rPr>
    </w:lvl>
    <w:lvl w:ilvl="5" w:tplc="1D7A291A">
      <w:numFmt w:val="bullet"/>
      <w:lvlText w:val="•"/>
      <w:lvlJc w:val="left"/>
      <w:pPr>
        <w:ind w:left="5313" w:hanging="360"/>
      </w:pPr>
      <w:rPr>
        <w:rFonts w:hint="default"/>
        <w:lang w:val="id" w:eastAsia="en-US" w:bidi="ar-SA"/>
      </w:rPr>
    </w:lvl>
    <w:lvl w:ilvl="6" w:tplc="1C8A20E8">
      <w:numFmt w:val="bullet"/>
      <w:lvlText w:val="•"/>
      <w:lvlJc w:val="left"/>
      <w:pPr>
        <w:ind w:left="5980" w:hanging="360"/>
      </w:pPr>
      <w:rPr>
        <w:rFonts w:hint="default"/>
        <w:lang w:val="id" w:eastAsia="en-US" w:bidi="ar-SA"/>
      </w:rPr>
    </w:lvl>
    <w:lvl w:ilvl="7" w:tplc="CA104BE0">
      <w:numFmt w:val="bullet"/>
      <w:lvlText w:val="•"/>
      <w:lvlJc w:val="left"/>
      <w:pPr>
        <w:ind w:left="6647" w:hanging="360"/>
      </w:pPr>
      <w:rPr>
        <w:rFonts w:hint="default"/>
        <w:lang w:val="id" w:eastAsia="en-US" w:bidi="ar-SA"/>
      </w:rPr>
    </w:lvl>
    <w:lvl w:ilvl="8" w:tplc="2BA82DCC">
      <w:numFmt w:val="bullet"/>
      <w:lvlText w:val="•"/>
      <w:lvlJc w:val="left"/>
      <w:pPr>
        <w:ind w:left="7313" w:hanging="360"/>
      </w:pPr>
      <w:rPr>
        <w:rFonts w:hint="default"/>
        <w:lang w:val="id" w:eastAsia="en-US" w:bidi="ar-SA"/>
      </w:rPr>
    </w:lvl>
  </w:abstractNum>
  <w:abstractNum w:abstractNumId="22">
    <w:nsid w:val="354310A7"/>
    <w:multiLevelType w:val="hybridMultilevel"/>
    <w:tmpl w:val="171865D8"/>
    <w:lvl w:ilvl="0" w:tplc="90DE0222">
      <w:start w:val="1"/>
      <w:numFmt w:val="decimal"/>
      <w:lvlText w:val="%1."/>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532E7982">
      <w:numFmt w:val="bullet"/>
      <w:lvlText w:val="•"/>
      <w:lvlJc w:val="left"/>
      <w:pPr>
        <w:ind w:left="2340" w:hanging="361"/>
      </w:pPr>
      <w:rPr>
        <w:rFonts w:hint="default"/>
        <w:lang w:val="id" w:eastAsia="en-US" w:bidi="ar-SA"/>
      </w:rPr>
    </w:lvl>
    <w:lvl w:ilvl="2" w:tplc="DD28C4E0">
      <w:numFmt w:val="bullet"/>
      <w:lvlText w:val="•"/>
      <w:lvlJc w:val="left"/>
      <w:pPr>
        <w:ind w:left="3041" w:hanging="361"/>
      </w:pPr>
      <w:rPr>
        <w:rFonts w:hint="default"/>
        <w:lang w:val="id" w:eastAsia="en-US" w:bidi="ar-SA"/>
      </w:rPr>
    </w:lvl>
    <w:lvl w:ilvl="3" w:tplc="71705732">
      <w:numFmt w:val="bullet"/>
      <w:lvlText w:val="•"/>
      <w:lvlJc w:val="left"/>
      <w:pPr>
        <w:ind w:left="3742" w:hanging="361"/>
      </w:pPr>
      <w:rPr>
        <w:rFonts w:hint="default"/>
        <w:lang w:val="id" w:eastAsia="en-US" w:bidi="ar-SA"/>
      </w:rPr>
    </w:lvl>
    <w:lvl w:ilvl="4" w:tplc="7E4E15C2">
      <w:numFmt w:val="bullet"/>
      <w:lvlText w:val="•"/>
      <w:lvlJc w:val="left"/>
      <w:pPr>
        <w:ind w:left="4442" w:hanging="361"/>
      </w:pPr>
      <w:rPr>
        <w:rFonts w:hint="default"/>
        <w:lang w:val="id" w:eastAsia="en-US" w:bidi="ar-SA"/>
      </w:rPr>
    </w:lvl>
    <w:lvl w:ilvl="5" w:tplc="FEBAEB10">
      <w:numFmt w:val="bullet"/>
      <w:lvlText w:val="•"/>
      <w:lvlJc w:val="left"/>
      <w:pPr>
        <w:ind w:left="5143" w:hanging="361"/>
      </w:pPr>
      <w:rPr>
        <w:rFonts w:hint="default"/>
        <w:lang w:val="id" w:eastAsia="en-US" w:bidi="ar-SA"/>
      </w:rPr>
    </w:lvl>
    <w:lvl w:ilvl="6" w:tplc="50AC2A9A">
      <w:numFmt w:val="bullet"/>
      <w:lvlText w:val="•"/>
      <w:lvlJc w:val="left"/>
      <w:pPr>
        <w:ind w:left="5844" w:hanging="361"/>
      </w:pPr>
      <w:rPr>
        <w:rFonts w:hint="default"/>
        <w:lang w:val="id" w:eastAsia="en-US" w:bidi="ar-SA"/>
      </w:rPr>
    </w:lvl>
    <w:lvl w:ilvl="7" w:tplc="9A6A5886">
      <w:numFmt w:val="bullet"/>
      <w:lvlText w:val="•"/>
      <w:lvlJc w:val="left"/>
      <w:pPr>
        <w:ind w:left="6545" w:hanging="361"/>
      </w:pPr>
      <w:rPr>
        <w:rFonts w:hint="default"/>
        <w:lang w:val="id" w:eastAsia="en-US" w:bidi="ar-SA"/>
      </w:rPr>
    </w:lvl>
    <w:lvl w:ilvl="8" w:tplc="5FE8E56E">
      <w:numFmt w:val="bullet"/>
      <w:lvlText w:val="•"/>
      <w:lvlJc w:val="left"/>
      <w:pPr>
        <w:ind w:left="7245" w:hanging="361"/>
      </w:pPr>
      <w:rPr>
        <w:rFonts w:hint="default"/>
        <w:lang w:val="id" w:eastAsia="en-US" w:bidi="ar-SA"/>
      </w:rPr>
    </w:lvl>
  </w:abstractNum>
  <w:abstractNum w:abstractNumId="23">
    <w:nsid w:val="3A55076B"/>
    <w:multiLevelType w:val="hybridMultilevel"/>
    <w:tmpl w:val="A0E28F92"/>
    <w:lvl w:ilvl="0" w:tplc="80688A30">
      <w:start w:val="1"/>
      <w:numFmt w:val="decimal"/>
      <w:lvlText w:val="%1."/>
      <w:lvlJc w:val="left"/>
      <w:pPr>
        <w:ind w:left="1740" w:hanging="452"/>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B71E7508">
      <w:numFmt w:val="bullet"/>
      <w:lvlText w:val="•"/>
      <w:lvlJc w:val="left"/>
      <w:pPr>
        <w:ind w:left="2430" w:hanging="452"/>
      </w:pPr>
      <w:rPr>
        <w:rFonts w:hint="default"/>
        <w:lang w:val="id" w:eastAsia="en-US" w:bidi="ar-SA"/>
      </w:rPr>
    </w:lvl>
    <w:lvl w:ilvl="2" w:tplc="2B76D9F2">
      <w:numFmt w:val="bullet"/>
      <w:lvlText w:val="•"/>
      <w:lvlJc w:val="left"/>
      <w:pPr>
        <w:ind w:left="3121" w:hanging="452"/>
      </w:pPr>
      <w:rPr>
        <w:rFonts w:hint="default"/>
        <w:lang w:val="id" w:eastAsia="en-US" w:bidi="ar-SA"/>
      </w:rPr>
    </w:lvl>
    <w:lvl w:ilvl="3" w:tplc="B1F81B28">
      <w:numFmt w:val="bullet"/>
      <w:lvlText w:val="•"/>
      <w:lvlJc w:val="left"/>
      <w:pPr>
        <w:ind w:left="3812" w:hanging="452"/>
      </w:pPr>
      <w:rPr>
        <w:rFonts w:hint="default"/>
        <w:lang w:val="id" w:eastAsia="en-US" w:bidi="ar-SA"/>
      </w:rPr>
    </w:lvl>
    <w:lvl w:ilvl="4" w:tplc="24D693FC">
      <w:numFmt w:val="bullet"/>
      <w:lvlText w:val="•"/>
      <w:lvlJc w:val="left"/>
      <w:pPr>
        <w:ind w:left="4502" w:hanging="452"/>
      </w:pPr>
      <w:rPr>
        <w:rFonts w:hint="default"/>
        <w:lang w:val="id" w:eastAsia="en-US" w:bidi="ar-SA"/>
      </w:rPr>
    </w:lvl>
    <w:lvl w:ilvl="5" w:tplc="99C8296C">
      <w:numFmt w:val="bullet"/>
      <w:lvlText w:val="•"/>
      <w:lvlJc w:val="left"/>
      <w:pPr>
        <w:ind w:left="5193" w:hanging="452"/>
      </w:pPr>
      <w:rPr>
        <w:rFonts w:hint="default"/>
        <w:lang w:val="id" w:eastAsia="en-US" w:bidi="ar-SA"/>
      </w:rPr>
    </w:lvl>
    <w:lvl w:ilvl="6" w:tplc="83A6E2D4">
      <w:numFmt w:val="bullet"/>
      <w:lvlText w:val="•"/>
      <w:lvlJc w:val="left"/>
      <w:pPr>
        <w:ind w:left="5884" w:hanging="452"/>
      </w:pPr>
      <w:rPr>
        <w:rFonts w:hint="default"/>
        <w:lang w:val="id" w:eastAsia="en-US" w:bidi="ar-SA"/>
      </w:rPr>
    </w:lvl>
    <w:lvl w:ilvl="7" w:tplc="A5AC610A">
      <w:numFmt w:val="bullet"/>
      <w:lvlText w:val="•"/>
      <w:lvlJc w:val="left"/>
      <w:pPr>
        <w:ind w:left="6575" w:hanging="452"/>
      </w:pPr>
      <w:rPr>
        <w:rFonts w:hint="default"/>
        <w:lang w:val="id" w:eastAsia="en-US" w:bidi="ar-SA"/>
      </w:rPr>
    </w:lvl>
    <w:lvl w:ilvl="8" w:tplc="43465A7C">
      <w:numFmt w:val="bullet"/>
      <w:lvlText w:val="•"/>
      <w:lvlJc w:val="left"/>
      <w:pPr>
        <w:ind w:left="7265" w:hanging="452"/>
      </w:pPr>
      <w:rPr>
        <w:rFonts w:hint="default"/>
        <w:lang w:val="id" w:eastAsia="en-US" w:bidi="ar-SA"/>
      </w:rPr>
    </w:lvl>
  </w:abstractNum>
  <w:abstractNum w:abstractNumId="24">
    <w:nsid w:val="40A06BDE"/>
    <w:multiLevelType w:val="hybridMultilevel"/>
    <w:tmpl w:val="02EEBB54"/>
    <w:lvl w:ilvl="0" w:tplc="2818AB12">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3CC2472A">
      <w:numFmt w:val="bullet"/>
      <w:lvlText w:val="•"/>
      <w:lvlJc w:val="left"/>
      <w:pPr>
        <w:ind w:left="2016" w:hanging="360"/>
      </w:pPr>
      <w:rPr>
        <w:rFonts w:hint="default"/>
        <w:lang w:val="id" w:eastAsia="en-US" w:bidi="ar-SA"/>
      </w:rPr>
    </w:lvl>
    <w:lvl w:ilvl="2" w:tplc="93E8C5C6">
      <w:numFmt w:val="bullet"/>
      <w:lvlText w:val="•"/>
      <w:lvlJc w:val="left"/>
      <w:pPr>
        <w:ind w:left="2753" w:hanging="360"/>
      </w:pPr>
      <w:rPr>
        <w:rFonts w:hint="default"/>
        <w:lang w:val="id" w:eastAsia="en-US" w:bidi="ar-SA"/>
      </w:rPr>
    </w:lvl>
    <w:lvl w:ilvl="3" w:tplc="BB18FD40">
      <w:numFmt w:val="bullet"/>
      <w:lvlText w:val="•"/>
      <w:lvlJc w:val="left"/>
      <w:pPr>
        <w:ind w:left="3490" w:hanging="360"/>
      </w:pPr>
      <w:rPr>
        <w:rFonts w:hint="default"/>
        <w:lang w:val="id" w:eastAsia="en-US" w:bidi="ar-SA"/>
      </w:rPr>
    </w:lvl>
    <w:lvl w:ilvl="4" w:tplc="317CED72">
      <w:numFmt w:val="bullet"/>
      <w:lvlText w:val="•"/>
      <w:lvlJc w:val="left"/>
      <w:pPr>
        <w:ind w:left="4226" w:hanging="360"/>
      </w:pPr>
      <w:rPr>
        <w:rFonts w:hint="default"/>
        <w:lang w:val="id" w:eastAsia="en-US" w:bidi="ar-SA"/>
      </w:rPr>
    </w:lvl>
    <w:lvl w:ilvl="5" w:tplc="B3B01CC4">
      <w:numFmt w:val="bullet"/>
      <w:lvlText w:val="•"/>
      <w:lvlJc w:val="left"/>
      <w:pPr>
        <w:ind w:left="4963" w:hanging="360"/>
      </w:pPr>
      <w:rPr>
        <w:rFonts w:hint="default"/>
        <w:lang w:val="id" w:eastAsia="en-US" w:bidi="ar-SA"/>
      </w:rPr>
    </w:lvl>
    <w:lvl w:ilvl="6" w:tplc="DE4CBF4C">
      <w:numFmt w:val="bullet"/>
      <w:lvlText w:val="•"/>
      <w:lvlJc w:val="left"/>
      <w:pPr>
        <w:ind w:left="5700" w:hanging="360"/>
      </w:pPr>
      <w:rPr>
        <w:rFonts w:hint="default"/>
        <w:lang w:val="id" w:eastAsia="en-US" w:bidi="ar-SA"/>
      </w:rPr>
    </w:lvl>
    <w:lvl w:ilvl="7" w:tplc="58B22C6A">
      <w:numFmt w:val="bullet"/>
      <w:lvlText w:val="•"/>
      <w:lvlJc w:val="left"/>
      <w:pPr>
        <w:ind w:left="6437" w:hanging="360"/>
      </w:pPr>
      <w:rPr>
        <w:rFonts w:hint="default"/>
        <w:lang w:val="id" w:eastAsia="en-US" w:bidi="ar-SA"/>
      </w:rPr>
    </w:lvl>
    <w:lvl w:ilvl="8" w:tplc="6D62D424">
      <w:numFmt w:val="bullet"/>
      <w:lvlText w:val="•"/>
      <w:lvlJc w:val="left"/>
      <w:pPr>
        <w:ind w:left="7173" w:hanging="360"/>
      </w:pPr>
      <w:rPr>
        <w:rFonts w:hint="default"/>
        <w:lang w:val="id" w:eastAsia="en-US" w:bidi="ar-SA"/>
      </w:rPr>
    </w:lvl>
  </w:abstractNum>
  <w:abstractNum w:abstractNumId="25">
    <w:nsid w:val="413A7F62"/>
    <w:multiLevelType w:val="hybridMultilevel"/>
    <w:tmpl w:val="68002480"/>
    <w:lvl w:ilvl="0" w:tplc="9934C4F8">
      <w:start w:val="1"/>
      <w:numFmt w:val="decimal"/>
      <w:lvlText w:val="%1."/>
      <w:lvlJc w:val="left"/>
      <w:pPr>
        <w:ind w:left="1562"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F241C8C">
      <w:start w:val="1"/>
      <w:numFmt w:val="lowerLetter"/>
      <w:lvlText w:val="%2."/>
      <w:lvlJc w:val="left"/>
      <w:pPr>
        <w:ind w:left="1987" w:hanging="418"/>
        <w:jc w:val="left"/>
      </w:pPr>
      <w:rPr>
        <w:rFonts w:ascii="Segoe UI" w:eastAsia="Segoe UI" w:hAnsi="Segoe UI" w:cs="Segoe UI" w:hint="default"/>
        <w:b w:val="0"/>
        <w:bCs w:val="0"/>
        <w:i w:val="0"/>
        <w:iCs w:val="0"/>
        <w:color w:val="221F1F"/>
        <w:spacing w:val="0"/>
        <w:w w:val="100"/>
        <w:sz w:val="22"/>
        <w:szCs w:val="22"/>
        <w:lang w:val="id" w:eastAsia="en-US" w:bidi="ar-SA"/>
      </w:rPr>
    </w:lvl>
    <w:lvl w:ilvl="2" w:tplc="90D82508">
      <w:numFmt w:val="bullet"/>
      <w:lvlText w:val="•"/>
      <w:lvlJc w:val="left"/>
      <w:pPr>
        <w:ind w:left="2720" w:hanging="418"/>
      </w:pPr>
      <w:rPr>
        <w:rFonts w:hint="default"/>
        <w:lang w:val="id" w:eastAsia="en-US" w:bidi="ar-SA"/>
      </w:rPr>
    </w:lvl>
    <w:lvl w:ilvl="3" w:tplc="231A21A8">
      <w:numFmt w:val="bullet"/>
      <w:lvlText w:val="•"/>
      <w:lvlJc w:val="left"/>
      <w:pPr>
        <w:ind w:left="3461" w:hanging="418"/>
      </w:pPr>
      <w:rPr>
        <w:rFonts w:hint="default"/>
        <w:lang w:val="id" w:eastAsia="en-US" w:bidi="ar-SA"/>
      </w:rPr>
    </w:lvl>
    <w:lvl w:ilvl="4" w:tplc="76D8A638">
      <w:numFmt w:val="bullet"/>
      <w:lvlText w:val="•"/>
      <w:lvlJc w:val="left"/>
      <w:pPr>
        <w:ind w:left="4202" w:hanging="418"/>
      </w:pPr>
      <w:rPr>
        <w:rFonts w:hint="default"/>
        <w:lang w:val="id" w:eastAsia="en-US" w:bidi="ar-SA"/>
      </w:rPr>
    </w:lvl>
    <w:lvl w:ilvl="5" w:tplc="63C4DB98">
      <w:numFmt w:val="bullet"/>
      <w:lvlText w:val="•"/>
      <w:lvlJc w:val="left"/>
      <w:pPr>
        <w:ind w:left="4943" w:hanging="418"/>
      </w:pPr>
      <w:rPr>
        <w:rFonts w:hint="default"/>
        <w:lang w:val="id" w:eastAsia="en-US" w:bidi="ar-SA"/>
      </w:rPr>
    </w:lvl>
    <w:lvl w:ilvl="6" w:tplc="F544E480">
      <w:numFmt w:val="bullet"/>
      <w:lvlText w:val="•"/>
      <w:lvlJc w:val="left"/>
      <w:pPr>
        <w:ind w:left="5684" w:hanging="418"/>
      </w:pPr>
      <w:rPr>
        <w:rFonts w:hint="default"/>
        <w:lang w:val="id" w:eastAsia="en-US" w:bidi="ar-SA"/>
      </w:rPr>
    </w:lvl>
    <w:lvl w:ilvl="7" w:tplc="B6462BA8">
      <w:numFmt w:val="bullet"/>
      <w:lvlText w:val="•"/>
      <w:lvlJc w:val="left"/>
      <w:pPr>
        <w:ind w:left="6424" w:hanging="418"/>
      </w:pPr>
      <w:rPr>
        <w:rFonts w:hint="default"/>
        <w:lang w:val="id" w:eastAsia="en-US" w:bidi="ar-SA"/>
      </w:rPr>
    </w:lvl>
    <w:lvl w:ilvl="8" w:tplc="39C21306">
      <w:numFmt w:val="bullet"/>
      <w:lvlText w:val="•"/>
      <w:lvlJc w:val="left"/>
      <w:pPr>
        <w:ind w:left="7165" w:hanging="418"/>
      </w:pPr>
      <w:rPr>
        <w:rFonts w:hint="default"/>
        <w:lang w:val="id" w:eastAsia="en-US" w:bidi="ar-SA"/>
      </w:rPr>
    </w:lvl>
  </w:abstractNum>
  <w:abstractNum w:abstractNumId="26">
    <w:nsid w:val="419B2B27"/>
    <w:multiLevelType w:val="hybridMultilevel"/>
    <w:tmpl w:val="62048E82"/>
    <w:lvl w:ilvl="0" w:tplc="763C5316">
      <w:start w:val="1"/>
      <w:numFmt w:val="decimal"/>
      <w:lvlText w:val="%1."/>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00F8A79E">
      <w:numFmt w:val="bullet"/>
      <w:lvlText w:val="•"/>
      <w:lvlJc w:val="left"/>
      <w:pPr>
        <w:ind w:left="2646" w:hanging="360"/>
      </w:pPr>
      <w:rPr>
        <w:rFonts w:hint="default"/>
        <w:lang w:val="id" w:eastAsia="en-US" w:bidi="ar-SA"/>
      </w:rPr>
    </w:lvl>
    <w:lvl w:ilvl="2" w:tplc="0BFE6B04">
      <w:numFmt w:val="bullet"/>
      <w:lvlText w:val="•"/>
      <w:lvlJc w:val="left"/>
      <w:pPr>
        <w:ind w:left="3313" w:hanging="360"/>
      </w:pPr>
      <w:rPr>
        <w:rFonts w:hint="default"/>
        <w:lang w:val="id" w:eastAsia="en-US" w:bidi="ar-SA"/>
      </w:rPr>
    </w:lvl>
    <w:lvl w:ilvl="3" w:tplc="D6AE666A">
      <w:numFmt w:val="bullet"/>
      <w:lvlText w:val="•"/>
      <w:lvlJc w:val="left"/>
      <w:pPr>
        <w:ind w:left="3980" w:hanging="360"/>
      </w:pPr>
      <w:rPr>
        <w:rFonts w:hint="default"/>
        <w:lang w:val="id" w:eastAsia="en-US" w:bidi="ar-SA"/>
      </w:rPr>
    </w:lvl>
    <w:lvl w:ilvl="4" w:tplc="87623EFC">
      <w:numFmt w:val="bullet"/>
      <w:lvlText w:val="•"/>
      <w:lvlJc w:val="left"/>
      <w:pPr>
        <w:ind w:left="4646" w:hanging="360"/>
      </w:pPr>
      <w:rPr>
        <w:rFonts w:hint="default"/>
        <w:lang w:val="id" w:eastAsia="en-US" w:bidi="ar-SA"/>
      </w:rPr>
    </w:lvl>
    <w:lvl w:ilvl="5" w:tplc="C85CFE22">
      <w:numFmt w:val="bullet"/>
      <w:lvlText w:val="•"/>
      <w:lvlJc w:val="left"/>
      <w:pPr>
        <w:ind w:left="5313" w:hanging="360"/>
      </w:pPr>
      <w:rPr>
        <w:rFonts w:hint="default"/>
        <w:lang w:val="id" w:eastAsia="en-US" w:bidi="ar-SA"/>
      </w:rPr>
    </w:lvl>
    <w:lvl w:ilvl="6" w:tplc="0D5CFC54">
      <w:numFmt w:val="bullet"/>
      <w:lvlText w:val="•"/>
      <w:lvlJc w:val="left"/>
      <w:pPr>
        <w:ind w:left="5980" w:hanging="360"/>
      </w:pPr>
      <w:rPr>
        <w:rFonts w:hint="default"/>
        <w:lang w:val="id" w:eastAsia="en-US" w:bidi="ar-SA"/>
      </w:rPr>
    </w:lvl>
    <w:lvl w:ilvl="7" w:tplc="ABCC26C0">
      <w:numFmt w:val="bullet"/>
      <w:lvlText w:val="•"/>
      <w:lvlJc w:val="left"/>
      <w:pPr>
        <w:ind w:left="6647" w:hanging="360"/>
      </w:pPr>
      <w:rPr>
        <w:rFonts w:hint="default"/>
        <w:lang w:val="id" w:eastAsia="en-US" w:bidi="ar-SA"/>
      </w:rPr>
    </w:lvl>
    <w:lvl w:ilvl="8" w:tplc="2112160A">
      <w:numFmt w:val="bullet"/>
      <w:lvlText w:val="•"/>
      <w:lvlJc w:val="left"/>
      <w:pPr>
        <w:ind w:left="7313" w:hanging="360"/>
      </w:pPr>
      <w:rPr>
        <w:rFonts w:hint="default"/>
        <w:lang w:val="id" w:eastAsia="en-US" w:bidi="ar-SA"/>
      </w:rPr>
    </w:lvl>
  </w:abstractNum>
  <w:abstractNum w:abstractNumId="27">
    <w:nsid w:val="45C67262"/>
    <w:multiLevelType w:val="hybridMultilevel"/>
    <w:tmpl w:val="FA2AA7E2"/>
    <w:lvl w:ilvl="0" w:tplc="F37696EC">
      <w:start w:val="1"/>
      <w:numFmt w:val="lowerLetter"/>
      <w:lvlText w:val="%1."/>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068D986">
      <w:numFmt w:val="bullet"/>
      <w:lvlText w:val="•"/>
      <w:lvlJc w:val="left"/>
      <w:pPr>
        <w:ind w:left="2646" w:hanging="360"/>
      </w:pPr>
      <w:rPr>
        <w:rFonts w:hint="default"/>
        <w:lang w:val="id" w:eastAsia="en-US" w:bidi="ar-SA"/>
      </w:rPr>
    </w:lvl>
    <w:lvl w:ilvl="2" w:tplc="A61E7254">
      <w:numFmt w:val="bullet"/>
      <w:lvlText w:val="•"/>
      <w:lvlJc w:val="left"/>
      <w:pPr>
        <w:ind w:left="3313" w:hanging="360"/>
      </w:pPr>
      <w:rPr>
        <w:rFonts w:hint="default"/>
        <w:lang w:val="id" w:eastAsia="en-US" w:bidi="ar-SA"/>
      </w:rPr>
    </w:lvl>
    <w:lvl w:ilvl="3" w:tplc="794CFC60">
      <w:numFmt w:val="bullet"/>
      <w:lvlText w:val="•"/>
      <w:lvlJc w:val="left"/>
      <w:pPr>
        <w:ind w:left="3980" w:hanging="360"/>
      </w:pPr>
      <w:rPr>
        <w:rFonts w:hint="default"/>
        <w:lang w:val="id" w:eastAsia="en-US" w:bidi="ar-SA"/>
      </w:rPr>
    </w:lvl>
    <w:lvl w:ilvl="4" w:tplc="7D42E926">
      <w:numFmt w:val="bullet"/>
      <w:lvlText w:val="•"/>
      <w:lvlJc w:val="left"/>
      <w:pPr>
        <w:ind w:left="4646" w:hanging="360"/>
      </w:pPr>
      <w:rPr>
        <w:rFonts w:hint="default"/>
        <w:lang w:val="id" w:eastAsia="en-US" w:bidi="ar-SA"/>
      </w:rPr>
    </w:lvl>
    <w:lvl w:ilvl="5" w:tplc="0EF40798">
      <w:numFmt w:val="bullet"/>
      <w:lvlText w:val="•"/>
      <w:lvlJc w:val="left"/>
      <w:pPr>
        <w:ind w:left="5313" w:hanging="360"/>
      </w:pPr>
      <w:rPr>
        <w:rFonts w:hint="default"/>
        <w:lang w:val="id" w:eastAsia="en-US" w:bidi="ar-SA"/>
      </w:rPr>
    </w:lvl>
    <w:lvl w:ilvl="6" w:tplc="A3A80694">
      <w:numFmt w:val="bullet"/>
      <w:lvlText w:val="•"/>
      <w:lvlJc w:val="left"/>
      <w:pPr>
        <w:ind w:left="5980" w:hanging="360"/>
      </w:pPr>
      <w:rPr>
        <w:rFonts w:hint="default"/>
        <w:lang w:val="id" w:eastAsia="en-US" w:bidi="ar-SA"/>
      </w:rPr>
    </w:lvl>
    <w:lvl w:ilvl="7" w:tplc="94FC1DAC">
      <w:numFmt w:val="bullet"/>
      <w:lvlText w:val="•"/>
      <w:lvlJc w:val="left"/>
      <w:pPr>
        <w:ind w:left="6647" w:hanging="360"/>
      </w:pPr>
      <w:rPr>
        <w:rFonts w:hint="default"/>
        <w:lang w:val="id" w:eastAsia="en-US" w:bidi="ar-SA"/>
      </w:rPr>
    </w:lvl>
    <w:lvl w:ilvl="8" w:tplc="B7E0AB08">
      <w:numFmt w:val="bullet"/>
      <w:lvlText w:val="•"/>
      <w:lvlJc w:val="left"/>
      <w:pPr>
        <w:ind w:left="7313" w:hanging="360"/>
      </w:pPr>
      <w:rPr>
        <w:rFonts w:hint="default"/>
        <w:lang w:val="id" w:eastAsia="en-US" w:bidi="ar-SA"/>
      </w:rPr>
    </w:lvl>
  </w:abstractNum>
  <w:abstractNum w:abstractNumId="28">
    <w:nsid w:val="4AC10E15"/>
    <w:multiLevelType w:val="hybridMultilevel"/>
    <w:tmpl w:val="F4946810"/>
    <w:lvl w:ilvl="0" w:tplc="B296AA32">
      <w:numFmt w:val="bullet"/>
      <w:lvlText w:val="-"/>
      <w:lvlJc w:val="left"/>
      <w:pPr>
        <w:ind w:left="907" w:hanging="197"/>
      </w:pPr>
      <w:rPr>
        <w:rFonts w:ascii="Tahoma" w:eastAsia="Tahoma" w:hAnsi="Tahoma" w:cs="Tahoma" w:hint="default"/>
        <w:b w:val="0"/>
        <w:bCs w:val="0"/>
        <w:i w:val="0"/>
        <w:iCs w:val="0"/>
        <w:color w:val="221F1F"/>
        <w:spacing w:val="0"/>
        <w:w w:val="100"/>
        <w:sz w:val="12"/>
        <w:szCs w:val="12"/>
        <w:lang w:val="id" w:eastAsia="en-US" w:bidi="ar-SA"/>
      </w:rPr>
    </w:lvl>
    <w:lvl w:ilvl="1" w:tplc="ED1C12E2">
      <w:numFmt w:val="bullet"/>
      <w:lvlText w:val="•"/>
      <w:lvlJc w:val="left"/>
      <w:pPr>
        <w:ind w:left="1239" w:hanging="197"/>
      </w:pPr>
      <w:rPr>
        <w:rFonts w:hint="default"/>
        <w:lang w:val="id" w:eastAsia="en-US" w:bidi="ar-SA"/>
      </w:rPr>
    </w:lvl>
    <w:lvl w:ilvl="2" w:tplc="D778A0FE">
      <w:numFmt w:val="bullet"/>
      <w:lvlText w:val="•"/>
      <w:lvlJc w:val="left"/>
      <w:pPr>
        <w:ind w:left="1578" w:hanging="197"/>
      </w:pPr>
      <w:rPr>
        <w:rFonts w:hint="default"/>
        <w:lang w:val="id" w:eastAsia="en-US" w:bidi="ar-SA"/>
      </w:rPr>
    </w:lvl>
    <w:lvl w:ilvl="3" w:tplc="C030AC24">
      <w:numFmt w:val="bullet"/>
      <w:lvlText w:val="•"/>
      <w:lvlJc w:val="left"/>
      <w:pPr>
        <w:ind w:left="1917" w:hanging="197"/>
      </w:pPr>
      <w:rPr>
        <w:rFonts w:hint="default"/>
        <w:lang w:val="id" w:eastAsia="en-US" w:bidi="ar-SA"/>
      </w:rPr>
    </w:lvl>
    <w:lvl w:ilvl="4" w:tplc="6AA0DBD0">
      <w:numFmt w:val="bullet"/>
      <w:lvlText w:val="•"/>
      <w:lvlJc w:val="left"/>
      <w:pPr>
        <w:ind w:left="2256" w:hanging="197"/>
      </w:pPr>
      <w:rPr>
        <w:rFonts w:hint="default"/>
        <w:lang w:val="id" w:eastAsia="en-US" w:bidi="ar-SA"/>
      </w:rPr>
    </w:lvl>
    <w:lvl w:ilvl="5" w:tplc="693489F6">
      <w:numFmt w:val="bullet"/>
      <w:lvlText w:val="•"/>
      <w:lvlJc w:val="left"/>
      <w:pPr>
        <w:ind w:left="2596" w:hanging="197"/>
      </w:pPr>
      <w:rPr>
        <w:rFonts w:hint="default"/>
        <w:lang w:val="id" w:eastAsia="en-US" w:bidi="ar-SA"/>
      </w:rPr>
    </w:lvl>
    <w:lvl w:ilvl="6" w:tplc="23D87826">
      <w:numFmt w:val="bullet"/>
      <w:lvlText w:val="•"/>
      <w:lvlJc w:val="left"/>
      <w:pPr>
        <w:ind w:left="2935" w:hanging="197"/>
      </w:pPr>
      <w:rPr>
        <w:rFonts w:hint="default"/>
        <w:lang w:val="id" w:eastAsia="en-US" w:bidi="ar-SA"/>
      </w:rPr>
    </w:lvl>
    <w:lvl w:ilvl="7" w:tplc="E61AF8E8">
      <w:numFmt w:val="bullet"/>
      <w:lvlText w:val="•"/>
      <w:lvlJc w:val="left"/>
      <w:pPr>
        <w:ind w:left="3274" w:hanging="197"/>
      </w:pPr>
      <w:rPr>
        <w:rFonts w:hint="default"/>
        <w:lang w:val="id" w:eastAsia="en-US" w:bidi="ar-SA"/>
      </w:rPr>
    </w:lvl>
    <w:lvl w:ilvl="8" w:tplc="A89297E6">
      <w:numFmt w:val="bullet"/>
      <w:lvlText w:val="•"/>
      <w:lvlJc w:val="left"/>
      <w:pPr>
        <w:ind w:left="3613" w:hanging="197"/>
      </w:pPr>
      <w:rPr>
        <w:rFonts w:hint="default"/>
        <w:lang w:val="id" w:eastAsia="en-US" w:bidi="ar-SA"/>
      </w:rPr>
    </w:lvl>
  </w:abstractNum>
  <w:abstractNum w:abstractNumId="29">
    <w:nsid w:val="5FED533D"/>
    <w:multiLevelType w:val="hybridMultilevel"/>
    <w:tmpl w:val="FE56C1AC"/>
    <w:lvl w:ilvl="0" w:tplc="8DF2EC12">
      <w:start w:val="1"/>
      <w:numFmt w:val="lowerLetter"/>
      <w:lvlText w:val="%1)"/>
      <w:lvlJc w:val="left"/>
      <w:pPr>
        <w:ind w:left="227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0C98A29E">
      <w:numFmt w:val="bullet"/>
      <w:lvlText w:val="•"/>
      <w:lvlJc w:val="left"/>
      <w:pPr>
        <w:ind w:left="2916" w:hanging="360"/>
      </w:pPr>
      <w:rPr>
        <w:rFonts w:hint="default"/>
        <w:lang w:val="id" w:eastAsia="en-US" w:bidi="ar-SA"/>
      </w:rPr>
    </w:lvl>
    <w:lvl w:ilvl="2" w:tplc="39D29F14">
      <w:numFmt w:val="bullet"/>
      <w:lvlText w:val="•"/>
      <w:lvlJc w:val="left"/>
      <w:pPr>
        <w:ind w:left="3553" w:hanging="360"/>
      </w:pPr>
      <w:rPr>
        <w:rFonts w:hint="default"/>
        <w:lang w:val="id" w:eastAsia="en-US" w:bidi="ar-SA"/>
      </w:rPr>
    </w:lvl>
    <w:lvl w:ilvl="3" w:tplc="625CC968">
      <w:numFmt w:val="bullet"/>
      <w:lvlText w:val="•"/>
      <w:lvlJc w:val="left"/>
      <w:pPr>
        <w:ind w:left="4190" w:hanging="360"/>
      </w:pPr>
      <w:rPr>
        <w:rFonts w:hint="default"/>
        <w:lang w:val="id" w:eastAsia="en-US" w:bidi="ar-SA"/>
      </w:rPr>
    </w:lvl>
    <w:lvl w:ilvl="4" w:tplc="4A424956">
      <w:numFmt w:val="bullet"/>
      <w:lvlText w:val="•"/>
      <w:lvlJc w:val="left"/>
      <w:pPr>
        <w:ind w:left="4826" w:hanging="360"/>
      </w:pPr>
      <w:rPr>
        <w:rFonts w:hint="default"/>
        <w:lang w:val="id" w:eastAsia="en-US" w:bidi="ar-SA"/>
      </w:rPr>
    </w:lvl>
    <w:lvl w:ilvl="5" w:tplc="F95E4378">
      <w:numFmt w:val="bullet"/>
      <w:lvlText w:val="•"/>
      <w:lvlJc w:val="left"/>
      <w:pPr>
        <w:ind w:left="5463" w:hanging="360"/>
      </w:pPr>
      <w:rPr>
        <w:rFonts w:hint="default"/>
        <w:lang w:val="id" w:eastAsia="en-US" w:bidi="ar-SA"/>
      </w:rPr>
    </w:lvl>
    <w:lvl w:ilvl="6" w:tplc="E79628A4">
      <w:numFmt w:val="bullet"/>
      <w:lvlText w:val="•"/>
      <w:lvlJc w:val="left"/>
      <w:pPr>
        <w:ind w:left="6100" w:hanging="360"/>
      </w:pPr>
      <w:rPr>
        <w:rFonts w:hint="default"/>
        <w:lang w:val="id" w:eastAsia="en-US" w:bidi="ar-SA"/>
      </w:rPr>
    </w:lvl>
    <w:lvl w:ilvl="7" w:tplc="64EC0940">
      <w:numFmt w:val="bullet"/>
      <w:lvlText w:val="•"/>
      <w:lvlJc w:val="left"/>
      <w:pPr>
        <w:ind w:left="6737" w:hanging="360"/>
      </w:pPr>
      <w:rPr>
        <w:rFonts w:hint="default"/>
        <w:lang w:val="id" w:eastAsia="en-US" w:bidi="ar-SA"/>
      </w:rPr>
    </w:lvl>
    <w:lvl w:ilvl="8" w:tplc="245C26C2">
      <w:numFmt w:val="bullet"/>
      <w:lvlText w:val="•"/>
      <w:lvlJc w:val="left"/>
      <w:pPr>
        <w:ind w:left="7373" w:hanging="360"/>
      </w:pPr>
      <w:rPr>
        <w:rFonts w:hint="default"/>
        <w:lang w:val="id" w:eastAsia="en-US" w:bidi="ar-SA"/>
      </w:rPr>
    </w:lvl>
  </w:abstractNum>
  <w:abstractNum w:abstractNumId="30">
    <w:nsid w:val="64107CEF"/>
    <w:multiLevelType w:val="hybridMultilevel"/>
    <w:tmpl w:val="68920FDA"/>
    <w:lvl w:ilvl="0" w:tplc="843EE41E">
      <w:start w:val="1"/>
      <w:numFmt w:val="decimal"/>
      <w:lvlText w:val="%1."/>
      <w:lvlJc w:val="left"/>
      <w:pPr>
        <w:ind w:left="1649" w:hanging="361"/>
        <w:jc w:val="right"/>
      </w:pPr>
      <w:rPr>
        <w:rFonts w:ascii="Times New Roman" w:eastAsia="Times New Roman" w:hAnsi="Times New Roman" w:cs="Times New Roman" w:hint="default"/>
        <w:b w:val="0"/>
        <w:bCs w:val="0"/>
        <w:i w:val="0"/>
        <w:iCs w:val="0"/>
        <w:spacing w:val="0"/>
        <w:w w:val="100"/>
        <w:sz w:val="24"/>
        <w:szCs w:val="24"/>
        <w:lang w:val="id" w:eastAsia="en-US" w:bidi="ar-SA"/>
      </w:rPr>
    </w:lvl>
    <w:lvl w:ilvl="1" w:tplc="12D23EC8">
      <w:start w:val="1"/>
      <w:numFmt w:val="lowerLetter"/>
      <w:lvlText w:val="%2."/>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0620762A">
      <w:numFmt w:val="bullet"/>
      <w:lvlText w:val="•"/>
      <w:lvlJc w:val="left"/>
      <w:pPr>
        <w:ind w:left="2471" w:hanging="361"/>
      </w:pPr>
      <w:rPr>
        <w:rFonts w:hint="default"/>
        <w:lang w:val="id" w:eastAsia="en-US" w:bidi="ar-SA"/>
      </w:rPr>
    </w:lvl>
    <w:lvl w:ilvl="3" w:tplc="CBAE700E">
      <w:numFmt w:val="bullet"/>
      <w:lvlText w:val="•"/>
      <w:lvlJc w:val="left"/>
      <w:pPr>
        <w:ind w:left="3243" w:hanging="361"/>
      </w:pPr>
      <w:rPr>
        <w:rFonts w:hint="default"/>
        <w:lang w:val="id" w:eastAsia="en-US" w:bidi="ar-SA"/>
      </w:rPr>
    </w:lvl>
    <w:lvl w:ilvl="4" w:tplc="3E0248B8">
      <w:numFmt w:val="bullet"/>
      <w:lvlText w:val="•"/>
      <w:lvlJc w:val="left"/>
      <w:pPr>
        <w:ind w:left="4015" w:hanging="361"/>
      </w:pPr>
      <w:rPr>
        <w:rFonts w:hint="default"/>
        <w:lang w:val="id" w:eastAsia="en-US" w:bidi="ar-SA"/>
      </w:rPr>
    </w:lvl>
    <w:lvl w:ilvl="5" w:tplc="266ED40E">
      <w:numFmt w:val="bullet"/>
      <w:lvlText w:val="•"/>
      <w:lvlJc w:val="left"/>
      <w:pPr>
        <w:ind w:left="4787" w:hanging="361"/>
      </w:pPr>
      <w:rPr>
        <w:rFonts w:hint="default"/>
        <w:lang w:val="id" w:eastAsia="en-US" w:bidi="ar-SA"/>
      </w:rPr>
    </w:lvl>
    <w:lvl w:ilvl="6" w:tplc="CAD02CDA">
      <w:numFmt w:val="bullet"/>
      <w:lvlText w:val="•"/>
      <w:lvlJc w:val="left"/>
      <w:pPr>
        <w:ind w:left="5559" w:hanging="361"/>
      </w:pPr>
      <w:rPr>
        <w:rFonts w:hint="default"/>
        <w:lang w:val="id" w:eastAsia="en-US" w:bidi="ar-SA"/>
      </w:rPr>
    </w:lvl>
    <w:lvl w:ilvl="7" w:tplc="07FA4952">
      <w:numFmt w:val="bullet"/>
      <w:lvlText w:val="•"/>
      <w:lvlJc w:val="left"/>
      <w:pPr>
        <w:ind w:left="6331" w:hanging="361"/>
      </w:pPr>
      <w:rPr>
        <w:rFonts w:hint="default"/>
        <w:lang w:val="id" w:eastAsia="en-US" w:bidi="ar-SA"/>
      </w:rPr>
    </w:lvl>
    <w:lvl w:ilvl="8" w:tplc="339C6274">
      <w:numFmt w:val="bullet"/>
      <w:lvlText w:val="•"/>
      <w:lvlJc w:val="left"/>
      <w:pPr>
        <w:ind w:left="7103" w:hanging="361"/>
      </w:pPr>
      <w:rPr>
        <w:rFonts w:hint="default"/>
        <w:lang w:val="id" w:eastAsia="en-US" w:bidi="ar-SA"/>
      </w:rPr>
    </w:lvl>
  </w:abstractNum>
  <w:abstractNum w:abstractNumId="31">
    <w:nsid w:val="656A64D1"/>
    <w:multiLevelType w:val="hybridMultilevel"/>
    <w:tmpl w:val="FDF2D5FA"/>
    <w:lvl w:ilvl="0" w:tplc="649C4260">
      <w:start w:val="1"/>
      <w:numFmt w:val="upperLetter"/>
      <w:lvlText w:val="%1."/>
      <w:lvlJc w:val="left"/>
      <w:pPr>
        <w:ind w:left="1055" w:hanging="488"/>
        <w:jc w:val="left"/>
      </w:pPr>
      <w:rPr>
        <w:rFonts w:ascii="Times New Roman" w:eastAsia="Times New Roman" w:hAnsi="Times New Roman" w:cs="Times New Roman" w:hint="default"/>
        <w:b/>
        <w:bCs/>
        <w:i w:val="0"/>
        <w:iCs w:val="0"/>
        <w:spacing w:val="-1"/>
        <w:w w:val="100"/>
        <w:sz w:val="24"/>
        <w:szCs w:val="24"/>
        <w:lang w:val="id" w:eastAsia="en-US" w:bidi="ar-SA"/>
      </w:rPr>
    </w:lvl>
    <w:lvl w:ilvl="1" w:tplc="DF9057D8">
      <w:numFmt w:val="bullet"/>
      <w:lvlText w:val="•"/>
      <w:lvlJc w:val="left"/>
      <w:pPr>
        <w:ind w:left="1818" w:hanging="488"/>
      </w:pPr>
      <w:rPr>
        <w:rFonts w:hint="default"/>
        <w:lang w:val="id" w:eastAsia="en-US" w:bidi="ar-SA"/>
      </w:rPr>
    </w:lvl>
    <w:lvl w:ilvl="2" w:tplc="64A20B24">
      <w:numFmt w:val="bullet"/>
      <w:lvlText w:val="•"/>
      <w:lvlJc w:val="left"/>
      <w:pPr>
        <w:ind w:left="2577" w:hanging="488"/>
      </w:pPr>
      <w:rPr>
        <w:rFonts w:hint="default"/>
        <w:lang w:val="id" w:eastAsia="en-US" w:bidi="ar-SA"/>
      </w:rPr>
    </w:lvl>
    <w:lvl w:ilvl="3" w:tplc="A15CF846">
      <w:numFmt w:val="bullet"/>
      <w:lvlText w:val="•"/>
      <w:lvlJc w:val="left"/>
      <w:pPr>
        <w:ind w:left="3336" w:hanging="488"/>
      </w:pPr>
      <w:rPr>
        <w:rFonts w:hint="default"/>
        <w:lang w:val="id" w:eastAsia="en-US" w:bidi="ar-SA"/>
      </w:rPr>
    </w:lvl>
    <w:lvl w:ilvl="4" w:tplc="22EE87BA">
      <w:numFmt w:val="bullet"/>
      <w:lvlText w:val="•"/>
      <w:lvlJc w:val="left"/>
      <w:pPr>
        <w:ind w:left="4094" w:hanging="488"/>
      </w:pPr>
      <w:rPr>
        <w:rFonts w:hint="default"/>
        <w:lang w:val="id" w:eastAsia="en-US" w:bidi="ar-SA"/>
      </w:rPr>
    </w:lvl>
    <w:lvl w:ilvl="5" w:tplc="8D6CFF0A">
      <w:numFmt w:val="bullet"/>
      <w:lvlText w:val="•"/>
      <w:lvlJc w:val="left"/>
      <w:pPr>
        <w:ind w:left="4853" w:hanging="488"/>
      </w:pPr>
      <w:rPr>
        <w:rFonts w:hint="default"/>
        <w:lang w:val="id" w:eastAsia="en-US" w:bidi="ar-SA"/>
      </w:rPr>
    </w:lvl>
    <w:lvl w:ilvl="6" w:tplc="EEE8D910">
      <w:numFmt w:val="bullet"/>
      <w:lvlText w:val="•"/>
      <w:lvlJc w:val="left"/>
      <w:pPr>
        <w:ind w:left="5612" w:hanging="488"/>
      </w:pPr>
      <w:rPr>
        <w:rFonts w:hint="default"/>
        <w:lang w:val="id" w:eastAsia="en-US" w:bidi="ar-SA"/>
      </w:rPr>
    </w:lvl>
    <w:lvl w:ilvl="7" w:tplc="D4C2D346">
      <w:numFmt w:val="bullet"/>
      <w:lvlText w:val="•"/>
      <w:lvlJc w:val="left"/>
      <w:pPr>
        <w:ind w:left="6371" w:hanging="488"/>
      </w:pPr>
      <w:rPr>
        <w:rFonts w:hint="default"/>
        <w:lang w:val="id" w:eastAsia="en-US" w:bidi="ar-SA"/>
      </w:rPr>
    </w:lvl>
    <w:lvl w:ilvl="8" w:tplc="9CBA20AE">
      <w:numFmt w:val="bullet"/>
      <w:lvlText w:val="•"/>
      <w:lvlJc w:val="left"/>
      <w:pPr>
        <w:ind w:left="7129" w:hanging="488"/>
      </w:pPr>
      <w:rPr>
        <w:rFonts w:hint="default"/>
        <w:lang w:val="id" w:eastAsia="en-US" w:bidi="ar-SA"/>
      </w:rPr>
    </w:lvl>
  </w:abstractNum>
  <w:abstractNum w:abstractNumId="32">
    <w:nsid w:val="66481EFD"/>
    <w:multiLevelType w:val="hybridMultilevel"/>
    <w:tmpl w:val="F2CAD928"/>
    <w:lvl w:ilvl="0" w:tplc="8312CFC6">
      <w:start w:val="1"/>
      <w:numFmt w:val="upperLetter"/>
      <w:lvlText w:val="%1."/>
      <w:lvlJc w:val="left"/>
      <w:pPr>
        <w:ind w:left="1288"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969ECDF4">
      <w:start w:val="1"/>
      <w:numFmt w:val="decimal"/>
      <w:lvlText w:val="%2)"/>
      <w:lvlJc w:val="left"/>
      <w:pPr>
        <w:ind w:left="1987"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9AE42AC">
      <w:numFmt w:val="bullet"/>
      <w:lvlText w:val="•"/>
      <w:lvlJc w:val="left"/>
      <w:pPr>
        <w:ind w:left="2720" w:hanging="360"/>
      </w:pPr>
      <w:rPr>
        <w:rFonts w:hint="default"/>
        <w:lang w:val="id" w:eastAsia="en-US" w:bidi="ar-SA"/>
      </w:rPr>
    </w:lvl>
    <w:lvl w:ilvl="3" w:tplc="55BC7190">
      <w:numFmt w:val="bullet"/>
      <w:lvlText w:val="•"/>
      <w:lvlJc w:val="left"/>
      <w:pPr>
        <w:ind w:left="3461" w:hanging="360"/>
      </w:pPr>
      <w:rPr>
        <w:rFonts w:hint="default"/>
        <w:lang w:val="id" w:eastAsia="en-US" w:bidi="ar-SA"/>
      </w:rPr>
    </w:lvl>
    <w:lvl w:ilvl="4" w:tplc="28268DDA">
      <w:numFmt w:val="bullet"/>
      <w:lvlText w:val="•"/>
      <w:lvlJc w:val="left"/>
      <w:pPr>
        <w:ind w:left="4202" w:hanging="360"/>
      </w:pPr>
      <w:rPr>
        <w:rFonts w:hint="default"/>
        <w:lang w:val="id" w:eastAsia="en-US" w:bidi="ar-SA"/>
      </w:rPr>
    </w:lvl>
    <w:lvl w:ilvl="5" w:tplc="4A842FB0">
      <w:numFmt w:val="bullet"/>
      <w:lvlText w:val="•"/>
      <w:lvlJc w:val="left"/>
      <w:pPr>
        <w:ind w:left="4943" w:hanging="360"/>
      </w:pPr>
      <w:rPr>
        <w:rFonts w:hint="default"/>
        <w:lang w:val="id" w:eastAsia="en-US" w:bidi="ar-SA"/>
      </w:rPr>
    </w:lvl>
    <w:lvl w:ilvl="6" w:tplc="EA80B8AE">
      <w:numFmt w:val="bullet"/>
      <w:lvlText w:val="•"/>
      <w:lvlJc w:val="left"/>
      <w:pPr>
        <w:ind w:left="5684" w:hanging="360"/>
      </w:pPr>
      <w:rPr>
        <w:rFonts w:hint="default"/>
        <w:lang w:val="id" w:eastAsia="en-US" w:bidi="ar-SA"/>
      </w:rPr>
    </w:lvl>
    <w:lvl w:ilvl="7" w:tplc="8340A5CC">
      <w:numFmt w:val="bullet"/>
      <w:lvlText w:val="•"/>
      <w:lvlJc w:val="left"/>
      <w:pPr>
        <w:ind w:left="6424" w:hanging="360"/>
      </w:pPr>
      <w:rPr>
        <w:rFonts w:hint="default"/>
        <w:lang w:val="id" w:eastAsia="en-US" w:bidi="ar-SA"/>
      </w:rPr>
    </w:lvl>
    <w:lvl w:ilvl="8" w:tplc="1DF6C752">
      <w:numFmt w:val="bullet"/>
      <w:lvlText w:val="•"/>
      <w:lvlJc w:val="left"/>
      <w:pPr>
        <w:ind w:left="7165" w:hanging="360"/>
      </w:pPr>
      <w:rPr>
        <w:rFonts w:hint="default"/>
        <w:lang w:val="id" w:eastAsia="en-US" w:bidi="ar-SA"/>
      </w:rPr>
    </w:lvl>
  </w:abstractNum>
  <w:abstractNum w:abstractNumId="33">
    <w:nsid w:val="6AD129E7"/>
    <w:multiLevelType w:val="hybridMultilevel"/>
    <w:tmpl w:val="72B05F54"/>
    <w:lvl w:ilvl="0" w:tplc="84DC7482">
      <w:start w:val="1"/>
      <w:numFmt w:val="decimal"/>
      <w:lvlText w:val="%1."/>
      <w:lvlJc w:val="left"/>
      <w:pPr>
        <w:ind w:left="1649" w:hanging="361"/>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67A9FFE">
      <w:numFmt w:val="bullet"/>
      <w:lvlText w:val="•"/>
      <w:lvlJc w:val="left"/>
      <w:pPr>
        <w:ind w:left="2340" w:hanging="361"/>
      </w:pPr>
      <w:rPr>
        <w:rFonts w:hint="default"/>
        <w:lang w:val="id" w:eastAsia="en-US" w:bidi="ar-SA"/>
      </w:rPr>
    </w:lvl>
    <w:lvl w:ilvl="2" w:tplc="68529FC0">
      <w:numFmt w:val="bullet"/>
      <w:lvlText w:val="•"/>
      <w:lvlJc w:val="left"/>
      <w:pPr>
        <w:ind w:left="3041" w:hanging="361"/>
      </w:pPr>
      <w:rPr>
        <w:rFonts w:hint="default"/>
        <w:lang w:val="id" w:eastAsia="en-US" w:bidi="ar-SA"/>
      </w:rPr>
    </w:lvl>
    <w:lvl w:ilvl="3" w:tplc="013CB382">
      <w:numFmt w:val="bullet"/>
      <w:lvlText w:val="•"/>
      <w:lvlJc w:val="left"/>
      <w:pPr>
        <w:ind w:left="3742" w:hanging="361"/>
      </w:pPr>
      <w:rPr>
        <w:rFonts w:hint="default"/>
        <w:lang w:val="id" w:eastAsia="en-US" w:bidi="ar-SA"/>
      </w:rPr>
    </w:lvl>
    <w:lvl w:ilvl="4" w:tplc="090A0EE8">
      <w:numFmt w:val="bullet"/>
      <w:lvlText w:val="•"/>
      <w:lvlJc w:val="left"/>
      <w:pPr>
        <w:ind w:left="4442" w:hanging="361"/>
      </w:pPr>
      <w:rPr>
        <w:rFonts w:hint="default"/>
        <w:lang w:val="id" w:eastAsia="en-US" w:bidi="ar-SA"/>
      </w:rPr>
    </w:lvl>
    <w:lvl w:ilvl="5" w:tplc="45CAE40C">
      <w:numFmt w:val="bullet"/>
      <w:lvlText w:val="•"/>
      <w:lvlJc w:val="left"/>
      <w:pPr>
        <w:ind w:left="5143" w:hanging="361"/>
      </w:pPr>
      <w:rPr>
        <w:rFonts w:hint="default"/>
        <w:lang w:val="id" w:eastAsia="en-US" w:bidi="ar-SA"/>
      </w:rPr>
    </w:lvl>
    <w:lvl w:ilvl="6" w:tplc="52480D26">
      <w:numFmt w:val="bullet"/>
      <w:lvlText w:val="•"/>
      <w:lvlJc w:val="left"/>
      <w:pPr>
        <w:ind w:left="5844" w:hanging="361"/>
      </w:pPr>
      <w:rPr>
        <w:rFonts w:hint="default"/>
        <w:lang w:val="id" w:eastAsia="en-US" w:bidi="ar-SA"/>
      </w:rPr>
    </w:lvl>
    <w:lvl w:ilvl="7" w:tplc="C2304C58">
      <w:numFmt w:val="bullet"/>
      <w:lvlText w:val="•"/>
      <w:lvlJc w:val="left"/>
      <w:pPr>
        <w:ind w:left="6545" w:hanging="361"/>
      </w:pPr>
      <w:rPr>
        <w:rFonts w:hint="default"/>
        <w:lang w:val="id" w:eastAsia="en-US" w:bidi="ar-SA"/>
      </w:rPr>
    </w:lvl>
    <w:lvl w:ilvl="8" w:tplc="2FBA6280">
      <w:numFmt w:val="bullet"/>
      <w:lvlText w:val="•"/>
      <w:lvlJc w:val="left"/>
      <w:pPr>
        <w:ind w:left="7245" w:hanging="361"/>
      </w:pPr>
      <w:rPr>
        <w:rFonts w:hint="default"/>
        <w:lang w:val="id" w:eastAsia="en-US" w:bidi="ar-SA"/>
      </w:rPr>
    </w:lvl>
  </w:abstractNum>
  <w:abstractNum w:abstractNumId="34">
    <w:nsid w:val="6AD96496"/>
    <w:multiLevelType w:val="hybridMultilevel"/>
    <w:tmpl w:val="23F4A01A"/>
    <w:lvl w:ilvl="0" w:tplc="A0381DDA">
      <w:start w:val="1"/>
      <w:numFmt w:val="lowerLetter"/>
      <w:lvlText w:val="%1."/>
      <w:lvlJc w:val="left"/>
      <w:pPr>
        <w:ind w:left="1701" w:hanging="361"/>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79B6D6FC">
      <w:start w:val="1"/>
      <w:numFmt w:val="decimal"/>
      <w:lvlText w:val="%2."/>
      <w:lvlJc w:val="left"/>
      <w:pPr>
        <w:ind w:left="2553" w:hanging="425"/>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38E61A02">
      <w:numFmt w:val="bullet"/>
      <w:lvlText w:val="•"/>
      <w:lvlJc w:val="left"/>
      <w:pPr>
        <w:ind w:left="3236" w:hanging="425"/>
      </w:pPr>
      <w:rPr>
        <w:rFonts w:hint="default"/>
        <w:lang w:val="id" w:eastAsia="en-US" w:bidi="ar-SA"/>
      </w:rPr>
    </w:lvl>
    <w:lvl w:ilvl="3" w:tplc="315635A8">
      <w:numFmt w:val="bullet"/>
      <w:lvlText w:val="•"/>
      <w:lvlJc w:val="left"/>
      <w:pPr>
        <w:ind w:left="3912" w:hanging="425"/>
      </w:pPr>
      <w:rPr>
        <w:rFonts w:hint="default"/>
        <w:lang w:val="id" w:eastAsia="en-US" w:bidi="ar-SA"/>
      </w:rPr>
    </w:lvl>
    <w:lvl w:ilvl="4" w:tplc="D3B088E0">
      <w:numFmt w:val="bullet"/>
      <w:lvlText w:val="•"/>
      <w:lvlJc w:val="left"/>
      <w:pPr>
        <w:ind w:left="4589" w:hanging="425"/>
      </w:pPr>
      <w:rPr>
        <w:rFonts w:hint="default"/>
        <w:lang w:val="id" w:eastAsia="en-US" w:bidi="ar-SA"/>
      </w:rPr>
    </w:lvl>
    <w:lvl w:ilvl="5" w:tplc="879266C4">
      <w:numFmt w:val="bullet"/>
      <w:lvlText w:val="•"/>
      <w:lvlJc w:val="left"/>
      <w:pPr>
        <w:ind w:left="5265" w:hanging="425"/>
      </w:pPr>
      <w:rPr>
        <w:rFonts w:hint="default"/>
        <w:lang w:val="id" w:eastAsia="en-US" w:bidi="ar-SA"/>
      </w:rPr>
    </w:lvl>
    <w:lvl w:ilvl="6" w:tplc="E61C53A6">
      <w:numFmt w:val="bullet"/>
      <w:lvlText w:val="•"/>
      <w:lvlJc w:val="left"/>
      <w:pPr>
        <w:ind w:left="5941" w:hanging="425"/>
      </w:pPr>
      <w:rPr>
        <w:rFonts w:hint="default"/>
        <w:lang w:val="id" w:eastAsia="en-US" w:bidi="ar-SA"/>
      </w:rPr>
    </w:lvl>
    <w:lvl w:ilvl="7" w:tplc="5C325F84">
      <w:numFmt w:val="bullet"/>
      <w:lvlText w:val="•"/>
      <w:lvlJc w:val="left"/>
      <w:pPr>
        <w:ind w:left="6618" w:hanging="425"/>
      </w:pPr>
      <w:rPr>
        <w:rFonts w:hint="default"/>
        <w:lang w:val="id" w:eastAsia="en-US" w:bidi="ar-SA"/>
      </w:rPr>
    </w:lvl>
    <w:lvl w:ilvl="8" w:tplc="AAAAC998">
      <w:numFmt w:val="bullet"/>
      <w:lvlText w:val="•"/>
      <w:lvlJc w:val="left"/>
      <w:pPr>
        <w:ind w:left="7294" w:hanging="425"/>
      </w:pPr>
      <w:rPr>
        <w:rFonts w:hint="default"/>
        <w:lang w:val="id" w:eastAsia="en-US" w:bidi="ar-SA"/>
      </w:rPr>
    </w:lvl>
  </w:abstractNum>
  <w:abstractNum w:abstractNumId="35">
    <w:nsid w:val="6DA82115"/>
    <w:multiLevelType w:val="hybridMultilevel"/>
    <w:tmpl w:val="C81A04B4"/>
    <w:lvl w:ilvl="0" w:tplc="B274BD02">
      <w:start w:val="1"/>
      <w:numFmt w:val="lowerLetter"/>
      <w:lvlText w:val="%1)"/>
      <w:lvlJc w:val="left"/>
      <w:pPr>
        <w:ind w:left="2695" w:hanging="449"/>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6ABE7404">
      <w:numFmt w:val="bullet"/>
      <w:lvlText w:val="•"/>
      <w:lvlJc w:val="left"/>
      <w:pPr>
        <w:ind w:left="3294" w:hanging="449"/>
      </w:pPr>
      <w:rPr>
        <w:rFonts w:hint="default"/>
        <w:lang w:val="id" w:eastAsia="en-US" w:bidi="ar-SA"/>
      </w:rPr>
    </w:lvl>
    <w:lvl w:ilvl="2" w:tplc="56BAACA8">
      <w:numFmt w:val="bullet"/>
      <w:lvlText w:val="•"/>
      <w:lvlJc w:val="left"/>
      <w:pPr>
        <w:ind w:left="3889" w:hanging="449"/>
      </w:pPr>
      <w:rPr>
        <w:rFonts w:hint="default"/>
        <w:lang w:val="id" w:eastAsia="en-US" w:bidi="ar-SA"/>
      </w:rPr>
    </w:lvl>
    <w:lvl w:ilvl="3" w:tplc="3B4E9E86">
      <w:numFmt w:val="bullet"/>
      <w:lvlText w:val="•"/>
      <w:lvlJc w:val="left"/>
      <w:pPr>
        <w:ind w:left="4484" w:hanging="449"/>
      </w:pPr>
      <w:rPr>
        <w:rFonts w:hint="default"/>
        <w:lang w:val="id" w:eastAsia="en-US" w:bidi="ar-SA"/>
      </w:rPr>
    </w:lvl>
    <w:lvl w:ilvl="4" w:tplc="EE389A1C">
      <w:numFmt w:val="bullet"/>
      <w:lvlText w:val="•"/>
      <w:lvlJc w:val="left"/>
      <w:pPr>
        <w:ind w:left="5078" w:hanging="449"/>
      </w:pPr>
      <w:rPr>
        <w:rFonts w:hint="default"/>
        <w:lang w:val="id" w:eastAsia="en-US" w:bidi="ar-SA"/>
      </w:rPr>
    </w:lvl>
    <w:lvl w:ilvl="5" w:tplc="B38EC538">
      <w:numFmt w:val="bullet"/>
      <w:lvlText w:val="•"/>
      <w:lvlJc w:val="left"/>
      <w:pPr>
        <w:ind w:left="5673" w:hanging="449"/>
      </w:pPr>
      <w:rPr>
        <w:rFonts w:hint="default"/>
        <w:lang w:val="id" w:eastAsia="en-US" w:bidi="ar-SA"/>
      </w:rPr>
    </w:lvl>
    <w:lvl w:ilvl="6" w:tplc="7722EE3E">
      <w:numFmt w:val="bullet"/>
      <w:lvlText w:val="•"/>
      <w:lvlJc w:val="left"/>
      <w:pPr>
        <w:ind w:left="6268" w:hanging="449"/>
      </w:pPr>
      <w:rPr>
        <w:rFonts w:hint="default"/>
        <w:lang w:val="id" w:eastAsia="en-US" w:bidi="ar-SA"/>
      </w:rPr>
    </w:lvl>
    <w:lvl w:ilvl="7" w:tplc="4F12BCD4">
      <w:numFmt w:val="bullet"/>
      <w:lvlText w:val="•"/>
      <w:lvlJc w:val="left"/>
      <w:pPr>
        <w:ind w:left="6863" w:hanging="449"/>
      </w:pPr>
      <w:rPr>
        <w:rFonts w:hint="default"/>
        <w:lang w:val="id" w:eastAsia="en-US" w:bidi="ar-SA"/>
      </w:rPr>
    </w:lvl>
    <w:lvl w:ilvl="8" w:tplc="8A229CBA">
      <w:numFmt w:val="bullet"/>
      <w:lvlText w:val="•"/>
      <w:lvlJc w:val="left"/>
      <w:pPr>
        <w:ind w:left="7457" w:hanging="449"/>
      </w:pPr>
      <w:rPr>
        <w:rFonts w:hint="default"/>
        <w:lang w:val="id" w:eastAsia="en-US" w:bidi="ar-SA"/>
      </w:rPr>
    </w:lvl>
  </w:abstractNum>
  <w:abstractNum w:abstractNumId="36">
    <w:nsid w:val="6E3821CD"/>
    <w:multiLevelType w:val="hybridMultilevel"/>
    <w:tmpl w:val="E90E5454"/>
    <w:lvl w:ilvl="0" w:tplc="733C3CFA">
      <w:start w:val="1"/>
      <w:numFmt w:val="lowerLetter"/>
      <w:lvlText w:val="%1."/>
      <w:lvlJc w:val="left"/>
      <w:pPr>
        <w:ind w:left="2640"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8B6AFF6E">
      <w:numFmt w:val="bullet"/>
      <w:lvlText w:val="•"/>
      <w:lvlJc w:val="left"/>
      <w:pPr>
        <w:ind w:left="3240" w:hanging="360"/>
      </w:pPr>
      <w:rPr>
        <w:rFonts w:hint="default"/>
        <w:lang w:val="id" w:eastAsia="en-US" w:bidi="ar-SA"/>
      </w:rPr>
    </w:lvl>
    <w:lvl w:ilvl="2" w:tplc="CF86EF68">
      <w:numFmt w:val="bullet"/>
      <w:lvlText w:val="•"/>
      <w:lvlJc w:val="left"/>
      <w:pPr>
        <w:ind w:left="3841" w:hanging="360"/>
      </w:pPr>
      <w:rPr>
        <w:rFonts w:hint="default"/>
        <w:lang w:val="id" w:eastAsia="en-US" w:bidi="ar-SA"/>
      </w:rPr>
    </w:lvl>
    <w:lvl w:ilvl="3" w:tplc="1820072C">
      <w:numFmt w:val="bullet"/>
      <w:lvlText w:val="•"/>
      <w:lvlJc w:val="left"/>
      <w:pPr>
        <w:ind w:left="4442" w:hanging="360"/>
      </w:pPr>
      <w:rPr>
        <w:rFonts w:hint="default"/>
        <w:lang w:val="id" w:eastAsia="en-US" w:bidi="ar-SA"/>
      </w:rPr>
    </w:lvl>
    <w:lvl w:ilvl="4" w:tplc="9488A6FE">
      <w:numFmt w:val="bullet"/>
      <w:lvlText w:val="•"/>
      <w:lvlJc w:val="left"/>
      <w:pPr>
        <w:ind w:left="5042" w:hanging="360"/>
      </w:pPr>
      <w:rPr>
        <w:rFonts w:hint="default"/>
        <w:lang w:val="id" w:eastAsia="en-US" w:bidi="ar-SA"/>
      </w:rPr>
    </w:lvl>
    <w:lvl w:ilvl="5" w:tplc="DC961CD6">
      <w:numFmt w:val="bullet"/>
      <w:lvlText w:val="•"/>
      <w:lvlJc w:val="left"/>
      <w:pPr>
        <w:ind w:left="5643" w:hanging="360"/>
      </w:pPr>
      <w:rPr>
        <w:rFonts w:hint="default"/>
        <w:lang w:val="id" w:eastAsia="en-US" w:bidi="ar-SA"/>
      </w:rPr>
    </w:lvl>
    <w:lvl w:ilvl="6" w:tplc="855A50FC">
      <w:numFmt w:val="bullet"/>
      <w:lvlText w:val="•"/>
      <w:lvlJc w:val="left"/>
      <w:pPr>
        <w:ind w:left="6244" w:hanging="360"/>
      </w:pPr>
      <w:rPr>
        <w:rFonts w:hint="default"/>
        <w:lang w:val="id" w:eastAsia="en-US" w:bidi="ar-SA"/>
      </w:rPr>
    </w:lvl>
    <w:lvl w:ilvl="7" w:tplc="29F26CA2">
      <w:numFmt w:val="bullet"/>
      <w:lvlText w:val="•"/>
      <w:lvlJc w:val="left"/>
      <w:pPr>
        <w:ind w:left="6845" w:hanging="360"/>
      </w:pPr>
      <w:rPr>
        <w:rFonts w:hint="default"/>
        <w:lang w:val="id" w:eastAsia="en-US" w:bidi="ar-SA"/>
      </w:rPr>
    </w:lvl>
    <w:lvl w:ilvl="8" w:tplc="1C0EBC4A">
      <w:numFmt w:val="bullet"/>
      <w:lvlText w:val="•"/>
      <w:lvlJc w:val="left"/>
      <w:pPr>
        <w:ind w:left="7445" w:hanging="360"/>
      </w:pPr>
      <w:rPr>
        <w:rFonts w:hint="default"/>
        <w:lang w:val="id" w:eastAsia="en-US" w:bidi="ar-SA"/>
      </w:rPr>
    </w:lvl>
  </w:abstractNum>
  <w:abstractNum w:abstractNumId="37">
    <w:nsid w:val="6EED3A57"/>
    <w:multiLevelType w:val="hybridMultilevel"/>
    <w:tmpl w:val="BD28299A"/>
    <w:lvl w:ilvl="0" w:tplc="672ECA98">
      <w:start w:val="1"/>
      <w:numFmt w:val="lowerLetter"/>
      <w:lvlText w:val="%1)"/>
      <w:lvlJc w:val="left"/>
      <w:pPr>
        <w:ind w:left="2695" w:hanging="425"/>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AF0A97E2">
      <w:numFmt w:val="bullet"/>
      <w:lvlText w:val="•"/>
      <w:lvlJc w:val="left"/>
      <w:pPr>
        <w:ind w:left="3294" w:hanging="425"/>
      </w:pPr>
      <w:rPr>
        <w:rFonts w:hint="default"/>
        <w:lang w:val="id" w:eastAsia="en-US" w:bidi="ar-SA"/>
      </w:rPr>
    </w:lvl>
    <w:lvl w:ilvl="2" w:tplc="2ABE318E">
      <w:numFmt w:val="bullet"/>
      <w:lvlText w:val="•"/>
      <w:lvlJc w:val="left"/>
      <w:pPr>
        <w:ind w:left="3889" w:hanging="425"/>
      </w:pPr>
      <w:rPr>
        <w:rFonts w:hint="default"/>
        <w:lang w:val="id" w:eastAsia="en-US" w:bidi="ar-SA"/>
      </w:rPr>
    </w:lvl>
    <w:lvl w:ilvl="3" w:tplc="9F503398">
      <w:numFmt w:val="bullet"/>
      <w:lvlText w:val="•"/>
      <w:lvlJc w:val="left"/>
      <w:pPr>
        <w:ind w:left="4484" w:hanging="425"/>
      </w:pPr>
      <w:rPr>
        <w:rFonts w:hint="default"/>
        <w:lang w:val="id" w:eastAsia="en-US" w:bidi="ar-SA"/>
      </w:rPr>
    </w:lvl>
    <w:lvl w:ilvl="4" w:tplc="BDD4EC74">
      <w:numFmt w:val="bullet"/>
      <w:lvlText w:val="•"/>
      <w:lvlJc w:val="left"/>
      <w:pPr>
        <w:ind w:left="5078" w:hanging="425"/>
      </w:pPr>
      <w:rPr>
        <w:rFonts w:hint="default"/>
        <w:lang w:val="id" w:eastAsia="en-US" w:bidi="ar-SA"/>
      </w:rPr>
    </w:lvl>
    <w:lvl w:ilvl="5" w:tplc="AF12EB2C">
      <w:numFmt w:val="bullet"/>
      <w:lvlText w:val="•"/>
      <w:lvlJc w:val="left"/>
      <w:pPr>
        <w:ind w:left="5673" w:hanging="425"/>
      </w:pPr>
      <w:rPr>
        <w:rFonts w:hint="default"/>
        <w:lang w:val="id" w:eastAsia="en-US" w:bidi="ar-SA"/>
      </w:rPr>
    </w:lvl>
    <w:lvl w:ilvl="6" w:tplc="AE2AFC66">
      <w:numFmt w:val="bullet"/>
      <w:lvlText w:val="•"/>
      <w:lvlJc w:val="left"/>
      <w:pPr>
        <w:ind w:left="6268" w:hanging="425"/>
      </w:pPr>
      <w:rPr>
        <w:rFonts w:hint="default"/>
        <w:lang w:val="id" w:eastAsia="en-US" w:bidi="ar-SA"/>
      </w:rPr>
    </w:lvl>
    <w:lvl w:ilvl="7" w:tplc="6E2CFEC0">
      <w:numFmt w:val="bullet"/>
      <w:lvlText w:val="•"/>
      <w:lvlJc w:val="left"/>
      <w:pPr>
        <w:ind w:left="6863" w:hanging="425"/>
      </w:pPr>
      <w:rPr>
        <w:rFonts w:hint="default"/>
        <w:lang w:val="id" w:eastAsia="en-US" w:bidi="ar-SA"/>
      </w:rPr>
    </w:lvl>
    <w:lvl w:ilvl="8" w:tplc="C0BEA964">
      <w:numFmt w:val="bullet"/>
      <w:lvlText w:val="•"/>
      <w:lvlJc w:val="left"/>
      <w:pPr>
        <w:ind w:left="7457" w:hanging="425"/>
      </w:pPr>
      <w:rPr>
        <w:rFonts w:hint="default"/>
        <w:lang w:val="id" w:eastAsia="en-US" w:bidi="ar-SA"/>
      </w:rPr>
    </w:lvl>
  </w:abstractNum>
  <w:abstractNum w:abstractNumId="38">
    <w:nsid w:val="725030FC"/>
    <w:multiLevelType w:val="hybridMultilevel"/>
    <w:tmpl w:val="F19A49DA"/>
    <w:lvl w:ilvl="0" w:tplc="A99066F6">
      <w:start w:val="1"/>
      <w:numFmt w:val="upperLetter"/>
      <w:lvlText w:val="%1."/>
      <w:lvlJc w:val="left"/>
      <w:pPr>
        <w:ind w:left="995" w:hanging="360"/>
        <w:jc w:val="right"/>
      </w:pPr>
      <w:rPr>
        <w:rFonts w:ascii="Times New Roman" w:eastAsia="Times New Roman" w:hAnsi="Times New Roman" w:cs="Times New Roman" w:hint="default"/>
        <w:b/>
        <w:bCs/>
        <w:i w:val="0"/>
        <w:iCs w:val="0"/>
        <w:spacing w:val="-1"/>
        <w:w w:val="100"/>
        <w:sz w:val="24"/>
        <w:szCs w:val="24"/>
        <w:lang w:val="id" w:eastAsia="en-US" w:bidi="ar-SA"/>
      </w:rPr>
    </w:lvl>
    <w:lvl w:ilvl="1" w:tplc="4B2C315E">
      <w:start w:val="1"/>
      <w:numFmt w:val="decimal"/>
      <w:lvlText w:val="%2."/>
      <w:lvlJc w:val="left"/>
      <w:pPr>
        <w:ind w:left="1706" w:hanging="361"/>
        <w:jc w:val="left"/>
      </w:pPr>
      <w:rPr>
        <w:rFonts w:hint="default"/>
        <w:spacing w:val="0"/>
        <w:w w:val="100"/>
        <w:lang w:val="id" w:eastAsia="en-US" w:bidi="ar-SA"/>
      </w:rPr>
    </w:lvl>
    <w:lvl w:ilvl="2" w:tplc="740C93A0">
      <w:numFmt w:val="bullet"/>
      <w:lvlText w:val="•"/>
      <w:lvlJc w:val="left"/>
      <w:pPr>
        <w:ind w:left="1920" w:hanging="361"/>
      </w:pPr>
      <w:rPr>
        <w:rFonts w:hint="default"/>
        <w:lang w:val="id" w:eastAsia="en-US" w:bidi="ar-SA"/>
      </w:rPr>
    </w:lvl>
    <w:lvl w:ilvl="3" w:tplc="EEA4AE0E">
      <w:numFmt w:val="bullet"/>
      <w:lvlText w:val="•"/>
      <w:lvlJc w:val="left"/>
      <w:pPr>
        <w:ind w:left="2760" w:hanging="361"/>
      </w:pPr>
      <w:rPr>
        <w:rFonts w:hint="default"/>
        <w:lang w:val="id" w:eastAsia="en-US" w:bidi="ar-SA"/>
      </w:rPr>
    </w:lvl>
    <w:lvl w:ilvl="4" w:tplc="E2A45892">
      <w:numFmt w:val="bullet"/>
      <w:lvlText w:val="•"/>
      <w:lvlJc w:val="left"/>
      <w:pPr>
        <w:ind w:left="3601" w:hanging="361"/>
      </w:pPr>
      <w:rPr>
        <w:rFonts w:hint="default"/>
        <w:lang w:val="id" w:eastAsia="en-US" w:bidi="ar-SA"/>
      </w:rPr>
    </w:lvl>
    <w:lvl w:ilvl="5" w:tplc="3F44883E">
      <w:numFmt w:val="bullet"/>
      <w:lvlText w:val="•"/>
      <w:lvlJc w:val="left"/>
      <w:pPr>
        <w:ind w:left="4442" w:hanging="361"/>
      </w:pPr>
      <w:rPr>
        <w:rFonts w:hint="default"/>
        <w:lang w:val="id" w:eastAsia="en-US" w:bidi="ar-SA"/>
      </w:rPr>
    </w:lvl>
    <w:lvl w:ilvl="6" w:tplc="14E61EB6">
      <w:numFmt w:val="bullet"/>
      <w:lvlText w:val="•"/>
      <w:lvlJc w:val="left"/>
      <w:pPr>
        <w:ind w:left="5283" w:hanging="361"/>
      </w:pPr>
      <w:rPr>
        <w:rFonts w:hint="default"/>
        <w:lang w:val="id" w:eastAsia="en-US" w:bidi="ar-SA"/>
      </w:rPr>
    </w:lvl>
    <w:lvl w:ilvl="7" w:tplc="92D8CAFC">
      <w:numFmt w:val="bullet"/>
      <w:lvlText w:val="•"/>
      <w:lvlJc w:val="left"/>
      <w:pPr>
        <w:ind w:left="6124" w:hanging="361"/>
      </w:pPr>
      <w:rPr>
        <w:rFonts w:hint="default"/>
        <w:lang w:val="id" w:eastAsia="en-US" w:bidi="ar-SA"/>
      </w:rPr>
    </w:lvl>
    <w:lvl w:ilvl="8" w:tplc="A9CED5B4">
      <w:numFmt w:val="bullet"/>
      <w:lvlText w:val="•"/>
      <w:lvlJc w:val="left"/>
      <w:pPr>
        <w:ind w:left="6965" w:hanging="361"/>
      </w:pPr>
      <w:rPr>
        <w:rFonts w:hint="default"/>
        <w:lang w:val="id" w:eastAsia="en-US" w:bidi="ar-SA"/>
      </w:rPr>
    </w:lvl>
  </w:abstractNum>
  <w:abstractNum w:abstractNumId="39">
    <w:nsid w:val="72A734CD"/>
    <w:multiLevelType w:val="hybridMultilevel"/>
    <w:tmpl w:val="9B7A1F94"/>
    <w:lvl w:ilvl="0" w:tplc="BC4A0764">
      <w:start w:val="1"/>
      <w:numFmt w:val="lowerLetter"/>
      <w:lvlText w:val="%1)"/>
      <w:lvlJc w:val="left"/>
      <w:pPr>
        <w:ind w:left="212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1" w:tplc="DFF2FF14">
      <w:numFmt w:val="bullet"/>
      <w:lvlText w:val="•"/>
      <w:lvlJc w:val="left"/>
      <w:pPr>
        <w:ind w:left="2772" w:hanging="360"/>
      </w:pPr>
      <w:rPr>
        <w:rFonts w:hint="default"/>
        <w:lang w:val="id" w:eastAsia="en-US" w:bidi="ar-SA"/>
      </w:rPr>
    </w:lvl>
    <w:lvl w:ilvl="2" w:tplc="71009DF2">
      <w:numFmt w:val="bullet"/>
      <w:lvlText w:val="•"/>
      <w:lvlJc w:val="left"/>
      <w:pPr>
        <w:ind w:left="3425" w:hanging="360"/>
      </w:pPr>
      <w:rPr>
        <w:rFonts w:hint="default"/>
        <w:lang w:val="id" w:eastAsia="en-US" w:bidi="ar-SA"/>
      </w:rPr>
    </w:lvl>
    <w:lvl w:ilvl="3" w:tplc="E6AAB0BE">
      <w:numFmt w:val="bullet"/>
      <w:lvlText w:val="•"/>
      <w:lvlJc w:val="left"/>
      <w:pPr>
        <w:ind w:left="4078" w:hanging="360"/>
      </w:pPr>
      <w:rPr>
        <w:rFonts w:hint="default"/>
        <w:lang w:val="id" w:eastAsia="en-US" w:bidi="ar-SA"/>
      </w:rPr>
    </w:lvl>
    <w:lvl w:ilvl="4" w:tplc="18945E98">
      <w:numFmt w:val="bullet"/>
      <w:lvlText w:val="•"/>
      <w:lvlJc w:val="left"/>
      <w:pPr>
        <w:ind w:left="4730" w:hanging="360"/>
      </w:pPr>
      <w:rPr>
        <w:rFonts w:hint="default"/>
        <w:lang w:val="id" w:eastAsia="en-US" w:bidi="ar-SA"/>
      </w:rPr>
    </w:lvl>
    <w:lvl w:ilvl="5" w:tplc="72FEFAC0">
      <w:numFmt w:val="bullet"/>
      <w:lvlText w:val="•"/>
      <w:lvlJc w:val="left"/>
      <w:pPr>
        <w:ind w:left="5383" w:hanging="360"/>
      </w:pPr>
      <w:rPr>
        <w:rFonts w:hint="default"/>
        <w:lang w:val="id" w:eastAsia="en-US" w:bidi="ar-SA"/>
      </w:rPr>
    </w:lvl>
    <w:lvl w:ilvl="6" w:tplc="2CF0591C">
      <w:numFmt w:val="bullet"/>
      <w:lvlText w:val="•"/>
      <w:lvlJc w:val="left"/>
      <w:pPr>
        <w:ind w:left="6036" w:hanging="360"/>
      </w:pPr>
      <w:rPr>
        <w:rFonts w:hint="default"/>
        <w:lang w:val="id" w:eastAsia="en-US" w:bidi="ar-SA"/>
      </w:rPr>
    </w:lvl>
    <w:lvl w:ilvl="7" w:tplc="193460FA">
      <w:numFmt w:val="bullet"/>
      <w:lvlText w:val="•"/>
      <w:lvlJc w:val="left"/>
      <w:pPr>
        <w:ind w:left="6689" w:hanging="360"/>
      </w:pPr>
      <w:rPr>
        <w:rFonts w:hint="default"/>
        <w:lang w:val="id" w:eastAsia="en-US" w:bidi="ar-SA"/>
      </w:rPr>
    </w:lvl>
    <w:lvl w:ilvl="8" w:tplc="DAB6353A">
      <w:numFmt w:val="bullet"/>
      <w:lvlText w:val="•"/>
      <w:lvlJc w:val="left"/>
      <w:pPr>
        <w:ind w:left="7341" w:hanging="360"/>
      </w:pPr>
      <w:rPr>
        <w:rFonts w:hint="default"/>
        <w:lang w:val="id" w:eastAsia="en-US" w:bidi="ar-SA"/>
      </w:rPr>
    </w:lvl>
  </w:abstractNum>
  <w:abstractNum w:abstractNumId="40">
    <w:nsid w:val="73D33281"/>
    <w:multiLevelType w:val="hybridMultilevel"/>
    <w:tmpl w:val="82F46030"/>
    <w:lvl w:ilvl="0" w:tplc="746E0F14">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F92D39E">
      <w:start w:val="1"/>
      <w:numFmt w:val="lowerLetter"/>
      <w:lvlText w:val="%2)"/>
      <w:lvlJc w:val="left"/>
      <w:pPr>
        <w:ind w:left="2009"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D5584A9A">
      <w:numFmt w:val="bullet"/>
      <w:lvlText w:val="•"/>
      <w:lvlJc w:val="left"/>
      <w:pPr>
        <w:ind w:left="2738" w:hanging="360"/>
      </w:pPr>
      <w:rPr>
        <w:rFonts w:hint="default"/>
        <w:lang w:val="id" w:eastAsia="en-US" w:bidi="ar-SA"/>
      </w:rPr>
    </w:lvl>
    <w:lvl w:ilvl="3" w:tplc="6EB22F90">
      <w:numFmt w:val="bullet"/>
      <w:lvlText w:val="•"/>
      <w:lvlJc w:val="left"/>
      <w:pPr>
        <w:ind w:left="3477" w:hanging="360"/>
      </w:pPr>
      <w:rPr>
        <w:rFonts w:hint="default"/>
        <w:lang w:val="id" w:eastAsia="en-US" w:bidi="ar-SA"/>
      </w:rPr>
    </w:lvl>
    <w:lvl w:ilvl="4" w:tplc="EC504324">
      <w:numFmt w:val="bullet"/>
      <w:lvlText w:val="•"/>
      <w:lvlJc w:val="left"/>
      <w:pPr>
        <w:ind w:left="4215" w:hanging="360"/>
      </w:pPr>
      <w:rPr>
        <w:rFonts w:hint="default"/>
        <w:lang w:val="id" w:eastAsia="en-US" w:bidi="ar-SA"/>
      </w:rPr>
    </w:lvl>
    <w:lvl w:ilvl="5" w:tplc="3EF2293C">
      <w:numFmt w:val="bullet"/>
      <w:lvlText w:val="•"/>
      <w:lvlJc w:val="left"/>
      <w:pPr>
        <w:ind w:left="4954" w:hanging="360"/>
      </w:pPr>
      <w:rPr>
        <w:rFonts w:hint="default"/>
        <w:lang w:val="id" w:eastAsia="en-US" w:bidi="ar-SA"/>
      </w:rPr>
    </w:lvl>
    <w:lvl w:ilvl="6" w:tplc="4386C296">
      <w:numFmt w:val="bullet"/>
      <w:lvlText w:val="•"/>
      <w:lvlJc w:val="left"/>
      <w:pPr>
        <w:ind w:left="5693" w:hanging="360"/>
      </w:pPr>
      <w:rPr>
        <w:rFonts w:hint="default"/>
        <w:lang w:val="id" w:eastAsia="en-US" w:bidi="ar-SA"/>
      </w:rPr>
    </w:lvl>
    <w:lvl w:ilvl="7" w:tplc="7E8C4ECA">
      <w:numFmt w:val="bullet"/>
      <w:lvlText w:val="•"/>
      <w:lvlJc w:val="left"/>
      <w:pPr>
        <w:ind w:left="6431" w:hanging="360"/>
      </w:pPr>
      <w:rPr>
        <w:rFonts w:hint="default"/>
        <w:lang w:val="id" w:eastAsia="en-US" w:bidi="ar-SA"/>
      </w:rPr>
    </w:lvl>
    <w:lvl w:ilvl="8" w:tplc="2536F590">
      <w:numFmt w:val="bullet"/>
      <w:lvlText w:val="•"/>
      <w:lvlJc w:val="left"/>
      <w:pPr>
        <w:ind w:left="7170" w:hanging="360"/>
      </w:pPr>
      <w:rPr>
        <w:rFonts w:hint="default"/>
        <w:lang w:val="id" w:eastAsia="en-US" w:bidi="ar-SA"/>
      </w:rPr>
    </w:lvl>
  </w:abstractNum>
  <w:abstractNum w:abstractNumId="41">
    <w:nsid w:val="750F0CCF"/>
    <w:multiLevelType w:val="hybridMultilevel"/>
    <w:tmpl w:val="12FCA29E"/>
    <w:lvl w:ilvl="0" w:tplc="209EB656">
      <w:start w:val="1"/>
      <w:numFmt w:val="decimal"/>
      <w:lvlText w:val="%1."/>
      <w:lvlJc w:val="left"/>
      <w:pPr>
        <w:ind w:left="1562" w:hanging="361"/>
        <w:jc w:val="right"/>
      </w:pPr>
      <w:rPr>
        <w:rFonts w:ascii="Times New Roman" w:eastAsia="Times New Roman" w:hAnsi="Times New Roman" w:cs="Times New Roman" w:hint="default"/>
        <w:b/>
        <w:bCs/>
        <w:i w:val="0"/>
        <w:iCs w:val="0"/>
        <w:spacing w:val="0"/>
        <w:w w:val="100"/>
        <w:sz w:val="24"/>
        <w:szCs w:val="24"/>
        <w:lang w:val="id" w:eastAsia="en-US" w:bidi="ar-SA"/>
      </w:rPr>
    </w:lvl>
    <w:lvl w:ilvl="1" w:tplc="85569EA6">
      <w:start w:val="1"/>
      <w:numFmt w:val="lowerLetter"/>
      <w:lvlText w:val="%2)"/>
      <w:lvlJc w:val="left"/>
      <w:pPr>
        <w:ind w:left="1987"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BB0E6E4">
      <w:numFmt w:val="bullet"/>
      <w:lvlText w:val="•"/>
      <w:lvlJc w:val="left"/>
      <w:pPr>
        <w:ind w:left="2720" w:hanging="360"/>
      </w:pPr>
      <w:rPr>
        <w:rFonts w:hint="default"/>
        <w:lang w:val="id" w:eastAsia="en-US" w:bidi="ar-SA"/>
      </w:rPr>
    </w:lvl>
    <w:lvl w:ilvl="3" w:tplc="69A2F91C">
      <w:numFmt w:val="bullet"/>
      <w:lvlText w:val="•"/>
      <w:lvlJc w:val="left"/>
      <w:pPr>
        <w:ind w:left="3461" w:hanging="360"/>
      </w:pPr>
      <w:rPr>
        <w:rFonts w:hint="default"/>
        <w:lang w:val="id" w:eastAsia="en-US" w:bidi="ar-SA"/>
      </w:rPr>
    </w:lvl>
    <w:lvl w:ilvl="4" w:tplc="5D6423DC">
      <w:numFmt w:val="bullet"/>
      <w:lvlText w:val="•"/>
      <w:lvlJc w:val="left"/>
      <w:pPr>
        <w:ind w:left="4202" w:hanging="360"/>
      </w:pPr>
      <w:rPr>
        <w:rFonts w:hint="default"/>
        <w:lang w:val="id" w:eastAsia="en-US" w:bidi="ar-SA"/>
      </w:rPr>
    </w:lvl>
    <w:lvl w:ilvl="5" w:tplc="1D28FCDE">
      <w:numFmt w:val="bullet"/>
      <w:lvlText w:val="•"/>
      <w:lvlJc w:val="left"/>
      <w:pPr>
        <w:ind w:left="4943" w:hanging="360"/>
      </w:pPr>
      <w:rPr>
        <w:rFonts w:hint="default"/>
        <w:lang w:val="id" w:eastAsia="en-US" w:bidi="ar-SA"/>
      </w:rPr>
    </w:lvl>
    <w:lvl w:ilvl="6" w:tplc="56741882">
      <w:numFmt w:val="bullet"/>
      <w:lvlText w:val="•"/>
      <w:lvlJc w:val="left"/>
      <w:pPr>
        <w:ind w:left="5684" w:hanging="360"/>
      </w:pPr>
      <w:rPr>
        <w:rFonts w:hint="default"/>
        <w:lang w:val="id" w:eastAsia="en-US" w:bidi="ar-SA"/>
      </w:rPr>
    </w:lvl>
    <w:lvl w:ilvl="7" w:tplc="87788CAA">
      <w:numFmt w:val="bullet"/>
      <w:lvlText w:val="•"/>
      <w:lvlJc w:val="left"/>
      <w:pPr>
        <w:ind w:left="6424" w:hanging="360"/>
      </w:pPr>
      <w:rPr>
        <w:rFonts w:hint="default"/>
        <w:lang w:val="id" w:eastAsia="en-US" w:bidi="ar-SA"/>
      </w:rPr>
    </w:lvl>
    <w:lvl w:ilvl="8" w:tplc="02B06EDA">
      <w:numFmt w:val="bullet"/>
      <w:lvlText w:val="•"/>
      <w:lvlJc w:val="left"/>
      <w:pPr>
        <w:ind w:left="7165" w:hanging="360"/>
      </w:pPr>
      <w:rPr>
        <w:rFonts w:hint="default"/>
        <w:lang w:val="id" w:eastAsia="en-US" w:bidi="ar-SA"/>
      </w:rPr>
    </w:lvl>
  </w:abstractNum>
  <w:abstractNum w:abstractNumId="42">
    <w:nsid w:val="7DD94902"/>
    <w:multiLevelType w:val="hybridMultilevel"/>
    <w:tmpl w:val="38C67F96"/>
    <w:lvl w:ilvl="0" w:tplc="294EE068">
      <w:start w:val="1"/>
      <w:numFmt w:val="upperLetter"/>
      <w:lvlText w:val="%1."/>
      <w:lvlJc w:val="left"/>
      <w:pPr>
        <w:ind w:left="1281" w:hanging="356"/>
        <w:jc w:val="left"/>
      </w:pPr>
      <w:rPr>
        <w:rFonts w:ascii="Times New Roman" w:eastAsia="Times New Roman" w:hAnsi="Times New Roman" w:cs="Times New Roman" w:hint="default"/>
        <w:b/>
        <w:bCs/>
        <w:i w:val="0"/>
        <w:iCs w:val="0"/>
        <w:spacing w:val="-1"/>
        <w:w w:val="100"/>
        <w:sz w:val="24"/>
        <w:szCs w:val="24"/>
        <w:lang w:val="id" w:eastAsia="en-US" w:bidi="ar-SA"/>
      </w:rPr>
    </w:lvl>
    <w:lvl w:ilvl="1" w:tplc="9EAE15A6">
      <w:numFmt w:val="bullet"/>
      <w:lvlText w:val="•"/>
      <w:lvlJc w:val="left"/>
      <w:pPr>
        <w:ind w:left="2016" w:hanging="356"/>
      </w:pPr>
      <w:rPr>
        <w:rFonts w:hint="default"/>
        <w:lang w:val="id" w:eastAsia="en-US" w:bidi="ar-SA"/>
      </w:rPr>
    </w:lvl>
    <w:lvl w:ilvl="2" w:tplc="E0827ADA">
      <w:numFmt w:val="bullet"/>
      <w:lvlText w:val="•"/>
      <w:lvlJc w:val="left"/>
      <w:pPr>
        <w:ind w:left="2753" w:hanging="356"/>
      </w:pPr>
      <w:rPr>
        <w:rFonts w:hint="default"/>
        <w:lang w:val="id" w:eastAsia="en-US" w:bidi="ar-SA"/>
      </w:rPr>
    </w:lvl>
    <w:lvl w:ilvl="3" w:tplc="788ADEF0">
      <w:numFmt w:val="bullet"/>
      <w:lvlText w:val="•"/>
      <w:lvlJc w:val="left"/>
      <w:pPr>
        <w:ind w:left="3490" w:hanging="356"/>
      </w:pPr>
      <w:rPr>
        <w:rFonts w:hint="default"/>
        <w:lang w:val="id" w:eastAsia="en-US" w:bidi="ar-SA"/>
      </w:rPr>
    </w:lvl>
    <w:lvl w:ilvl="4" w:tplc="518E3176">
      <w:numFmt w:val="bullet"/>
      <w:lvlText w:val="•"/>
      <w:lvlJc w:val="left"/>
      <w:pPr>
        <w:ind w:left="4226" w:hanging="356"/>
      </w:pPr>
      <w:rPr>
        <w:rFonts w:hint="default"/>
        <w:lang w:val="id" w:eastAsia="en-US" w:bidi="ar-SA"/>
      </w:rPr>
    </w:lvl>
    <w:lvl w:ilvl="5" w:tplc="FD82F064">
      <w:numFmt w:val="bullet"/>
      <w:lvlText w:val="•"/>
      <w:lvlJc w:val="left"/>
      <w:pPr>
        <w:ind w:left="4963" w:hanging="356"/>
      </w:pPr>
      <w:rPr>
        <w:rFonts w:hint="default"/>
        <w:lang w:val="id" w:eastAsia="en-US" w:bidi="ar-SA"/>
      </w:rPr>
    </w:lvl>
    <w:lvl w:ilvl="6" w:tplc="E13E8632">
      <w:numFmt w:val="bullet"/>
      <w:lvlText w:val="•"/>
      <w:lvlJc w:val="left"/>
      <w:pPr>
        <w:ind w:left="5700" w:hanging="356"/>
      </w:pPr>
      <w:rPr>
        <w:rFonts w:hint="default"/>
        <w:lang w:val="id" w:eastAsia="en-US" w:bidi="ar-SA"/>
      </w:rPr>
    </w:lvl>
    <w:lvl w:ilvl="7" w:tplc="A55C43A0">
      <w:numFmt w:val="bullet"/>
      <w:lvlText w:val="•"/>
      <w:lvlJc w:val="left"/>
      <w:pPr>
        <w:ind w:left="6437" w:hanging="356"/>
      </w:pPr>
      <w:rPr>
        <w:rFonts w:hint="default"/>
        <w:lang w:val="id" w:eastAsia="en-US" w:bidi="ar-SA"/>
      </w:rPr>
    </w:lvl>
    <w:lvl w:ilvl="8" w:tplc="DF1CBF8E">
      <w:numFmt w:val="bullet"/>
      <w:lvlText w:val="•"/>
      <w:lvlJc w:val="left"/>
      <w:pPr>
        <w:ind w:left="7173" w:hanging="356"/>
      </w:pPr>
      <w:rPr>
        <w:rFonts w:hint="default"/>
        <w:lang w:val="id" w:eastAsia="en-US" w:bidi="ar-SA"/>
      </w:rPr>
    </w:lvl>
  </w:abstractNum>
  <w:abstractNum w:abstractNumId="43">
    <w:nsid w:val="7F874442"/>
    <w:multiLevelType w:val="hybridMultilevel"/>
    <w:tmpl w:val="D4F43F14"/>
    <w:lvl w:ilvl="0" w:tplc="647C7D72">
      <w:numFmt w:val="bullet"/>
      <w:lvlText w:val="-"/>
      <w:lvlJc w:val="left"/>
      <w:pPr>
        <w:ind w:left="856" w:hanging="288"/>
      </w:pPr>
      <w:rPr>
        <w:rFonts w:ascii="Tahoma" w:eastAsia="Tahoma" w:hAnsi="Tahoma" w:cs="Tahoma" w:hint="default"/>
        <w:b/>
        <w:bCs/>
        <w:i w:val="0"/>
        <w:iCs w:val="0"/>
        <w:spacing w:val="0"/>
        <w:w w:val="100"/>
        <w:sz w:val="18"/>
        <w:szCs w:val="18"/>
        <w:lang w:val="id" w:eastAsia="en-US" w:bidi="ar-SA"/>
      </w:rPr>
    </w:lvl>
    <w:lvl w:ilvl="1" w:tplc="1D8E226A">
      <w:start w:val="1"/>
      <w:numFmt w:val="lowerLetter"/>
      <w:lvlText w:val="%2."/>
      <w:lvlJc w:val="left"/>
      <w:pPr>
        <w:ind w:left="1288"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2" w:tplc="BDF26EA2">
      <w:numFmt w:val="bullet"/>
      <w:lvlText w:val=""/>
      <w:lvlJc w:val="left"/>
      <w:pPr>
        <w:ind w:left="2009" w:hanging="360"/>
      </w:pPr>
      <w:rPr>
        <w:rFonts w:ascii="Symbol" w:eastAsia="Symbol" w:hAnsi="Symbol" w:cs="Symbol" w:hint="default"/>
        <w:b w:val="0"/>
        <w:bCs w:val="0"/>
        <w:i w:val="0"/>
        <w:iCs w:val="0"/>
        <w:spacing w:val="0"/>
        <w:w w:val="100"/>
        <w:sz w:val="24"/>
        <w:szCs w:val="24"/>
        <w:lang w:val="id" w:eastAsia="en-US" w:bidi="ar-SA"/>
      </w:rPr>
    </w:lvl>
    <w:lvl w:ilvl="3" w:tplc="B7248CB8">
      <w:numFmt w:val="bullet"/>
      <w:lvlText w:val="•"/>
      <w:lvlJc w:val="left"/>
      <w:pPr>
        <w:ind w:left="2830" w:hanging="360"/>
      </w:pPr>
      <w:rPr>
        <w:rFonts w:hint="default"/>
        <w:lang w:val="id" w:eastAsia="en-US" w:bidi="ar-SA"/>
      </w:rPr>
    </w:lvl>
    <w:lvl w:ilvl="4" w:tplc="EE84EB68">
      <w:numFmt w:val="bullet"/>
      <w:lvlText w:val="•"/>
      <w:lvlJc w:val="left"/>
      <w:pPr>
        <w:ind w:left="3661" w:hanging="360"/>
      </w:pPr>
      <w:rPr>
        <w:rFonts w:hint="default"/>
        <w:lang w:val="id" w:eastAsia="en-US" w:bidi="ar-SA"/>
      </w:rPr>
    </w:lvl>
    <w:lvl w:ilvl="5" w:tplc="9C6C56A0">
      <w:numFmt w:val="bullet"/>
      <w:lvlText w:val="•"/>
      <w:lvlJc w:val="left"/>
      <w:pPr>
        <w:ind w:left="4492" w:hanging="360"/>
      </w:pPr>
      <w:rPr>
        <w:rFonts w:hint="default"/>
        <w:lang w:val="id" w:eastAsia="en-US" w:bidi="ar-SA"/>
      </w:rPr>
    </w:lvl>
    <w:lvl w:ilvl="6" w:tplc="C78E28A6">
      <w:numFmt w:val="bullet"/>
      <w:lvlText w:val="•"/>
      <w:lvlJc w:val="left"/>
      <w:pPr>
        <w:ind w:left="5323" w:hanging="360"/>
      </w:pPr>
      <w:rPr>
        <w:rFonts w:hint="default"/>
        <w:lang w:val="id" w:eastAsia="en-US" w:bidi="ar-SA"/>
      </w:rPr>
    </w:lvl>
    <w:lvl w:ilvl="7" w:tplc="C87E3424">
      <w:numFmt w:val="bullet"/>
      <w:lvlText w:val="•"/>
      <w:lvlJc w:val="left"/>
      <w:pPr>
        <w:ind w:left="6154" w:hanging="360"/>
      </w:pPr>
      <w:rPr>
        <w:rFonts w:hint="default"/>
        <w:lang w:val="id" w:eastAsia="en-US" w:bidi="ar-SA"/>
      </w:rPr>
    </w:lvl>
    <w:lvl w:ilvl="8" w:tplc="C6F2ED32">
      <w:numFmt w:val="bullet"/>
      <w:lvlText w:val="•"/>
      <w:lvlJc w:val="left"/>
      <w:pPr>
        <w:ind w:left="6985" w:hanging="360"/>
      </w:pPr>
      <w:rPr>
        <w:rFonts w:hint="default"/>
        <w:lang w:val="id" w:eastAsia="en-US" w:bidi="ar-SA"/>
      </w:rPr>
    </w:lvl>
  </w:abstractNum>
  <w:num w:numId="1">
    <w:abstractNumId w:val="28"/>
  </w:num>
  <w:num w:numId="2">
    <w:abstractNumId w:val="31"/>
  </w:num>
  <w:num w:numId="3">
    <w:abstractNumId w:val="4"/>
  </w:num>
  <w:num w:numId="4">
    <w:abstractNumId w:val="25"/>
  </w:num>
  <w:num w:numId="5">
    <w:abstractNumId w:val="9"/>
  </w:num>
  <w:num w:numId="6">
    <w:abstractNumId w:val="10"/>
  </w:num>
  <w:num w:numId="7">
    <w:abstractNumId w:val="26"/>
  </w:num>
  <w:num w:numId="8">
    <w:abstractNumId w:val="38"/>
  </w:num>
  <w:num w:numId="9">
    <w:abstractNumId w:val="43"/>
  </w:num>
  <w:num w:numId="10">
    <w:abstractNumId w:val="8"/>
  </w:num>
  <w:num w:numId="11">
    <w:abstractNumId w:val="17"/>
  </w:num>
  <w:num w:numId="12">
    <w:abstractNumId w:val="35"/>
  </w:num>
  <w:num w:numId="13">
    <w:abstractNumId w:val="1"/>
  </w:num>
  <w:num w:numId="14">
    <w:abstractNumId w:val="3"/>
  </w:num>
  <w:num w:numId="15">
    <w:abstractNumId w:val="40"/>
  </w:num>
  <w:num w:numId="16">
    <w:abstractNumId w:val="12"/>
  </w:num>
  <w:num w:numId="17">
    <w:abstractNumId w:val="16"/>
  </w:num>
  <w:num w:numId="18">
    <w:abstractNumId w:val="11"/>
  </w:num>
  <w:num w:numId="19">
    <w:abstractNumId w:val="36"/>
  </w:num>
  <w:num w:numId="20">
    <w:abstractNumId w:val="37"/>
  </w:num>
  <w:num w:numId="21">
    <w:abstractNumId w:val="34"/>
  </w:num>
  <w:num w:numId="22">
    <w:abstractNumId w:val="19"/>
  </w:num>
  <w:num w:numId="23">
    <w:abstractNumId w:val="15"/>
  </w:num>
  <w:num w:numId="24">
    <w:abstractNumId w:val="39"/>
  </w:num>
  <w:num w:numId="25">
    <w:abstractNumId w:val="14"/>
  </w:num>
  <w:num w:numId="26">
    <w:abstractNumId w:val="21"/>
  </w:num>
  <w:num w:numId="27">
    <w:abstractNumId w:val="18"/>
  </w:num>
  <w:num w:numId="28">
    <w:abstractNumId w:val="27"/>
  </w:num>
  <w:num w:numId="29">
    <w:abstractNumId w:val="41"/>
  </w:num>
  <w:num w:numId="30">
    <w:abstractNumId w:val="2"/>
  </w:num>
  <w:num w:numId="31">
    <w:abstractNumId w:val="29"/>
  </w:num>
  <w:num w:numId="32">
    <w:abstractNumId w:val="20"/>
  </w:num>
  <w:num w:numId="33">
    <w:abstractNumId w:val="30"/>
  </w:num>
  <w:num w:numId="34">
    <w:abstractNumId w:val="23"/>
  </w:num>
  <w:num w:numId="35">
    <w:abstractNumId w:val="33"/>
  </w:num>
  <w:num w:numId="36">
    <w:abstractNumId w:val="5"/>
  </w:num>
  <w:num w:numId="37">
    <w:abstractNumId w:val="13"/>
  </w:num>
  <w:num w:numId="38">
    <w:abstractNumId w:val="32"/>
  </w:num>
  <w:num w:numId="39">
    <w:abstractNumId w:val="6"/>
  </w:num>
  <w:num w:numId="40">
    <w:abstractNumId w:val="0"/>
  </w:num>
  <w:num w:numId="41">
    <w:abstractNumId w:val="24"/>
  </w:num>
  <w:num w:numId="42">
    <w:abstractNumId w:val="42"/>
  </w:num>
  <w:num w:numId="43">
    <w:abstractNumId w:val="7"/>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forms" w:enforcement="1" w:cryptProviderType="rsaAES" w:cryptAlgorithmClass="hash" w:cryptAlgorithmType="typeAny" w:cryptAlgorithmSid="14" w:cryptSpinCount="100000" w:hash="gbRemQr1i0AD5QUYFkx4nB4/zw1vqJoAXMuFexedh1zLiapRrFKgopNM2P5rerDDKky8baBewMsDA2JPXZRXXw==" w:salt="/dqXsha0EQwdfyEZvghMhA=="/>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BDB"/>
    <w:rsid w:val="00316BDB"/>
    <w:rsid w:val="00490073"/>
    <w:rsid w:val="006C4FD8"/>
    <w:rsid w:val="0079359E"/>
    <w:rsid w:val="009C601D"/>
    <w:rsid w:val="00AA3B8C"/>
    <w:rsid w:val="00B2326F"/>
    <w:rsid w:val="00DE4D07"/>
    <w:rsid w:val="00F179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5:docId w15:val="{54DBAF33-00CE-462E-9E50-A4E61B8B8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316BDB"/>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316BDB"/>
    <w:pPr>
      <w:ind w:left="2289"/>
      <w:jc w:val="center"/>
      <w:outlineLvl w:val="0"/>
    </w:pPr>
    <w:rPr>
      <w:b/>
      <w:bCs/>
      <w:sz w:val="24"/>
      <w:szCs w:val="24"/>
    </w:rPr>
  </w:style>
  <w:style w:type="paragraph" w:styleId="Heading2">
    <w:name w:val="heading 2"/>
    <w:basedOn w:val="Normal"/>
    <w:link w:val="Heading2Char"/>
    <w:uiPriority w:val="1"/>
    <w:qFormat/>
    <w:rsid w:val="00316BDB"/>
    <w:pPr>
      <w:ind w:left="1287"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BDB"/>
    <w:rPr>
      <w:rFonts w:ascii="Times New Roman" w:eastAsia="Times New Roman" w:hAnsi="Times New Roman" w:cs="Times New Roman"/>
      <w:b/>
      <w:bCs/>
      <w:sz w:val="24"/>
      <w:szCs w:val="24"/>
      <w:lang w:val="id"/>
    </w:rPr>
  </w:style>
  <w:style w:type="character" w:customStyle="1" w:styleId="Heading2Char">
    <w:name w:val="Heading 2 Char"/>
    <w:basedOn w:val="DefaultParagraphFont"/>
    <w:link w:val="Heading2"/>
    <w:uiPriority w:val="1"/>
    <w:rsid w:val="00316BDB"/>
    <w:rPr>
      <w:rFonts w:ascii="Times New Roman" w:eastAsia="Times New Roman" w:hAnsi="Times New Roman" w:cs="Times New Roman"/>
      <w:b/>
      <w:bCs/>
      <w:sz w:val="24"/>
      <w:szCs w:val="24"/>
      <w:lang w:val="id"/>
    </w:rPr>
  </w:style>
  <w:style w:type="paragraph" w:styleId="TOC1">
    <w:name w:val="toc 1"/>
    <w:basedOn w:val="Normal"/>
    <w:uiPriority w:val="1"/>
    <w:qFormat/>
    <w:rsid w:val="00316BDB"/>
    <w:pPr>
      <w:spacing w:before="276"/>
      <w:ind w:left="568"/>
    </w:pPr>
    <w:rPr>
      <w:b/>
      <w:bCs/>
      <w:sz w:val="24"/>
      <w:szCs w:val="24"/>
    </w:rPr>
  </w:style>
  <w:style w:type="paragraph" w:styleId="TOC2">
    <w:name w:val="toc 2"/>
    <w:basedOn w:val="Normal"/>
    <w:uiPriority w:val="1"/>
    <w:qFormat/>
    <w:rsid w:val="00316BDB"/>
    <w:pPr>
      <w:spacing w:before="242"/>
      <w:ind w:left="568"/>
    </w:pPr>
    <w:rPr>
      <w:b/>
      <w:bCs/>
      <w:sz w:val="24"/>
      <w:szCs w:val="24"/>
    </w:rPr>
  </w:style>
  <w:style w:type="paragraph" w:styleId="TOC3">
    <w:name w:val="toc 3"/>
    <w:basedOn w:val="Normal"/>
    <w:uiPriority w:val="1"/>
    <w:qFormat/>
    <w:rsid w:val="00316BDB"/>
    <w:pPr>
      <w:spacing w:before="241"/>
      <w:ind w:left="568"/>
    </w:pPr>
    <w:rPr>
      <w:b/>
      <w:bCs/>
      <w:i/>
      <w:iCs/>
    </w:rPr>
  </w:style>
  <w:style w:type="paragraph" w:styleId="TOC4">
    <w:name w:val="toc 4"/>
    <w:basedOn w:val="Normal"/>
    <w:uiPriority w:val="1"/>
    <w:qFormat/>
    <w:rsid w:val="00316BDB"/>
    <w:pPr>
      <w:spacing w:before="276"/>
      <w:ind w:left="1287" w:hanging="359"/>
    </w:pPr>
    <w:rPr>
      <w:b/>
      <w:bCs/>
      <w:sz w:val="24"/>
      <w:szCs w:val="24"/>
    </w:rPr>
  </w:style>
  <w:style w:type="paragraph" w:styleId="BodyText">
    <w:name w:val="Body Text"/>
    <w:basedOn w:val="Normal"/>
    <w:link w:val="BodyTextChar"/>
    <w:uiPriority w:val="1"/>
    <w:qFormat/>
    <w:rsid w:val="00316BDB"/>
    <w:rPr>
      <w:sz w:val="24"/>
      <w:szCs w:val="24"/>
    </w:rPr>
  </w:style>
  <w:style w:type="character" w:customStyle="1" w:styleId="BodyTextChar">
    <w:name w:val="Body Text Char"/>
    <w:basedOn w:val="DefaultParagraphFont"/>
    <w:link w:val="BodyText"/>
    <w:uiPriority w:val="1"/>
    <w:rsid w:val="00316BDB"/>
    <w:rPr>
      <w:rFonts w:ascii="Times New Roman" w:eastAsia="Times New Roman" w:hAnsi="Times New Roman" w:cs="Times New Roman"/>
      <w:sz w:val="24"/>
      <w:szCs w:val="24"/>
      <w:lang w:val="id"/>
    </w:rPr>
  </w:style>
  <w:style w:type="paragraph" w:styleId="ListParagraph">
    <w:name w:val="List Paragraph"/>
    <w:basedOn w:val="Normal"/>
    <w:uiPriority w:val="1"/>
    <w:qFormat/>
    <w:rsid w:val="00316BDB"/>
    <w:pPr>
      <w:ind w:left="1987" w:hanging="360"/>
      <w:jc w:val="both"/>
    </w:pPr>
  </w:style>
  <w:style w:type="paragraph" w:customStyle="1" w:styleId="TableParagraph">
    <w:name w:val="Table Paragraph"/>
    <w:basedOn w:val="Normal"/>
    <w:uiPriority w:val="1"/>
    <w:qFormat/>
    <w:rsid w:val="00316BDB"/>
  </w:style>
  <w:style w:type="paragraph" w:styleId="BalloonText">
    <w:name w:val="Balloon Text"/>
    <w:basedOn w:val="Normal"/>
    <w:link w:val="BalloonTextChar"/>
    <w:uiPriority w:val="99"/>
    <w:semiHidden/>
    <w:unhideWhenUsed/>
    <w:rsid w:val="00316BDB"/>
    <w:rPr>
      <w:rFonts w:ascii="Tahoma" w:hAnsi="Tahoma" w:cs="Tahoma"/>
      <w:sz w:val="16"/>
      <w:szCs w:val="16"/>
    </w:rPr>
  </w:style>
  <w:style w:type="character" w:customStyle="1" w:styleId="BalloonTextChar">
    <w:name w:val="Balloon Text Char"/>
    <w:basedOn w:val="DefaultParagraphFont"/>
    <w:link w:val="BalloonText"/>
    <w:uiPriority w:val="99"/>
    <w:semiHidden/>
    <w:rsid w:val="00316BDB"/>
    <w:rPr>
      <w:rFonts w:ascii="Tahoma" w:eastAsia="Times New Roman" w:hAnsi="Tahoma" w:cs="Tahoma"/>
      <w:sz w:val="16"/>
      <w:szCs w:val="16"/>
      <w:lang w:val="id"/>
    </w:rPr>
  </w:style>
  <w:style w:type="paragraph" w:styleId="Header">
    <w:name w:val="header"/>
    <w:basedOn w:val="Normal"/>
    <w:link w:val="HeaderChar"/>
    <w:uiPriority w:val="99"/>
    <w:unhideWhenUsed/>
    <w:rsid w:val="00316BDB"/>
    <w:pPr>
      <w:tabs>
        <w:tab w:val="center" w:pos="4680"/>
        <w:tab w:val="right" w:pos="9360"/>
      </w:tabs>
    </w:pPr>
  </w:style>
  <w:style w:type="character" w:customStyle="1" w:styleId="HeaderChar">
    <w:name w:val="Header Char"/>
    <w:basedOn w:val="DefaultParagraphFont"/>
    <w:link w:val="Header"/>
    <w:uiPriority w:val="99"/>
    <w:rsid w:val="00316BDB"/>
    <w:rPr>
      <w:rFonts w:ascii="Times New Roman" w:eastAsia="Times New Roman" w:hAnsi="Times New Roman" w:cs="Times New Roman"/>
      <w:lang w:val="id"/>
    </w:rPr>
  </w:style>
  <w:style w:type="paragraph" w:styleId="Footer">
    <w:name w:val="footer"/>
    <w:basedOn w:val="Normal"/>
    <w:link w:val="FooterChar"/>
    <w:uiPriority w:val="99"/>
    <w:unhideWhenUsed/>
    <w:rsid w:val="00316BDB"/>
    <w:pPr>
      <w:tabs>
        <w:tab w:val="center" w:pos="4680"/>
        <w:tab w:val="right" w:pos="9360"/>
      </w:tabs>
    </w:pPr>
  </w:style>
  <w:style w:type="character" w:customStyle="1" w:styleId="FooterChar">
    <w:name w:val="Footer Char"/>
    <w:basedOn w:val="DefaultParagraphFont"/>
    <w:link w:val="Footer"/>
    <w:uiPriority w:val="99"/>
    <w:rsid w:val="00316BDB"/>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digilib.unila.ac.id/21168/12/BAB%20II.pdf"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54</Pages>
  <Words>11270</Words>
  <Characters>64242</Characters>
  <Application>Microsoft Office Word</Application>
  <DocSecurity>0</DocSecurity>
  <Lines>535</Lines>
  <Paragraphs>150</Paragraphs>
  <ScaleCrop>false</ScaleCrop>
  <Company/>
  <LinksUpToDate>false</LinksUpToDate>
  <CharactersWithSpaces>75362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user</cp:lastModifiedBy>
  <cp:revision>2</cp:revision>
  <dcterms:created xsi:type="dcterms:W3CDTF">2026-08-20T01:54:00Z</dcterms:created>
  <dcterms:modified xsi:type="dcterms:W3CDTF">2026-08-20T01:54:00Z</dcterms:modified>
</cp:coreProperties>
</file>