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2050" w:rsidRDefault="00712050" w:rsidP="00712050">
      <w:pPr>
        <w:pStyle w:val="Heading1"/>
        <w:spacing w:line="655" w:lineRule="auto"/>
        <w:ind w:left="3225" w:right="2650" w:firstLine="895"/>
        <w:jc w:val="left"/>
      </w:pPr>
      <w:bookmarkStart w:id="0" w:name="_TOC_250011"/>
      <w:bookmarkStart w:id="1" w:name="_GoBack"/>
      <w:bookmarkEnd w:id="1"/>
      <w:r>
        <w:t>BAB III METODE</w:t>
      </w:r>
      <w:r>
        <w:rPr>
          <w:spacing w:val="-15"/>
        </w:rPr>
        <w:t xml:space="preserve"> </w:t>
      </w:r>
      <w:bookmarkEnd w:id="0"/>
      <w:r>
        <w:t>PENELITIAN</w:t>
      </w:r>
    </w:p>
    <w:p w:rsidR="00712050" w:rsidRDefault="00712050" w:rsidP="00712050">
      <w:pPr>
        <w:pStyle w:val="Heading2"/>
        <w:numPr>
          <w:ilvl w:val="0"/>
          <w:numId w:val="2"/>
        </w:numPr>
        <w:tabs>
          <w:tab w:val="left" w:pos="1408"/>
        </w:tabs>
        <w:spacing w:before="43"/>
      </w:pPr>
      <w:bookmarkStart w:id="2" w:name="_TOC_250010"/>
      <w:r>
        <w:t>Jenis</w:t>
      </w:r>
      <w:r>
        <w:rPr>
          <w:spacing w:val="-1"/>
        </w:rPr>
        <w:t xml:space="preserve"> </w:t>
      </w:r>
      <w:bookmarkEnd w:id="2"/>
      <w:r>
        <w:rPr>
          <w:spacing w:val="-2"/>
        </w:rPr>
        <w:t>Penelitian</w:t>
      </w:r>
    </w:p>
    <w:p w:rsidR="00712050" w:rsidRDefault="00712050" w:rsidP="00712050">
      <w:pPr>
        <w:pStyle w:val="BodyText"/>
        <w:rPr>
          <w:b/>
        </w:rPr>
      </w:pPr>
    </w:p>
    <w:p w:rsidR="00712050" w:rsidRDefault="00712050" w:rsidP="00712050">
      <w:pPr>
        <w:pStyle w:val="BodyText"/>
        <w:spacing w:line="480" w:lineRule="auto"/>
        <w:ind w:left="568" w:right="142" w:firstLine="566"/>
        <w:jc w:val="both"/>
      </w:pPr>
      <w:r>
        <w:t>Jenis Penelitian yang digunakan dalam penelitian ini adalah pendekatan deskriptif. Metode deskriptif merupakan suatu metode penelitian dalam meneliti status dari sekelompok manusia, suatu obyek, suatu sistem pemikiran, suatu set kondisi, ataupun suatu kelas peristiwa pada masa saat ini. Adapun tujuan dari penelitian deskriptif ini yaitu untuk membuat gambaran, deskripsi atau lukisan secara sistematis, faktual dan akurat mengenai fakta, sifat serta hubungan antar fenomena yang sedang diselidiki.</w:t>
      </w:r>
    </w:p>
    <w:p w:rsidR="00712050" w:rsidRDefault="00712050" w:rsidP="00712050">
      <w:pPr>
        <w:pStyle w:val="BodyText"/>
        <w:spacing w:line="480" w:lineRule="auto"/>
        <w:ind w:left="568" w:right="137" w:firstLine="566"/>
        <w:jc w:val="both"/>
      </w:pPr>
      <w:r>
        <w:t>Berdasarkan</w:t>
      </w:r>
      <w:r>
        <w:rPr>
          <w:spacing w:val="-13"/>
        </w:rPr>
        <w:t xml:space="preserve"> </w:t>
      </w:r>
      <w:r>
        <w:t>rumusan</w:t>
      </w:r>
      <w:r>
        <w:rPr>
          <w:spacing w:val="-13"/>
        </w:rPr>
        <w:t xml:space="preserve"> </w:t>
      </w:r>
      <w:r>
        <w:t>masalah</w:t>
      </w:r>
      <w:r>
        <w:rPr>
          <w:spacing w:val="-14"/>
        </w:rPr>
        <w:t xml:space="preserve"> </w:t>
      </w:r>
      <w:r>
        <w:t>dan</w:t>
      </w:r>
      <w:r>
        <w:rPr>
          <w:spacing w:val="-13"/>
        </w:rPr>
        <w:t xml:space="preserve"> </w:t>
      </w:r>
      <w:r>
        <w:t>tujuan</w:t>
      </w:r>
      <w:r>
        <w:rPr>
          <w:spacing w:val="-13"/>
        </w:rPr>
        <w:t xml:space="preserve"> </w:t>
      </w:r>
      <w:r>
        <w:t>dari</w:t>
      </w:r>
      <w:r>
        <w:rPr>
          <w:spacing w:val="-13"/>
        </w:rPr>
        <w:t xml:space="preserve"> </w:t>
      </w:r>
      <w:r>
        <w:t>penelitian,</w:t>
      </w:r>
      <w:r>
        <w:rPr>
          <w:spacing w:val="-13"/>
        </w:rPr>
        <w:t xml:space="preserve"> </w:t>
      </w:r>
      <w:r>
        <w:t>maka</w:t>
      </w:r>
      <w:r>
        <w:rPr>
          <w:spacing w:val="-15"/>
        </w:rPr>
        <w:t xml:space="preserve"> </w:t>
      </w:r>
      <w:r>
        <w:t>jenis</w:t>
      </w:r>
      <w:r>
        <w:rPr>
          <w:spacing w:val="-13"/>
        </w:rPr>
        <w:t xml:space="preserve"> </w:t>
      </w:r>
      <w:r>
        <w:t>atau</w:t>
      </w:r>
      <w:r>
        <w:rPr>
          <w:spacing w:val="-14"/>
        </w:rPr>
        <w:t xml:space="preserve"> </w:t>
      </w:r>
      <w:r>
        <w:t>tipe penelitian</w:t>
      </w:r>
      <w:r>
        <w:rPr>
          <w:spacing w:val="-15"/>
        </w:rPr>
        <w:t xml:space="preserve"> </w:t>
      </w:r>
      <w:r>
        <w:t>yang</w:t>
      </w:r>
      <w:r>
        <w:rPr>
          <w:spacing w:val="-15"/>
        </w:rPr>
        <w:t xml:space="preserve"> </w:t>
      </w:r>
      <w:r>
        <w:t>digunakan</w:t>
      </w:r>
      <w:r>
        <w:rPr>
          <w:spacing w:val="-15"/>
        </w:rPr>
        <w:t xml:space="preserve"> </w:t>
      </w:r>
      <w:r>
        <w:t>adalah</w:t>
      </w:r>
      <w:r>
        <w:rPr>
          <w:spacing w:val="-15"/>
        </w:rPr>
        <w:t xml:space="preserve"> </w:t>
      </w:r>
      <w:r>
        <w:t>yuridis</w:t>
      </w:r>
      <w:r>
        <w:rPr>
          <w:spacing w:val="-15"/>
        </w:rPr>
        <w:t xml:space="preserve"> </w:t>
      </w:r>
      <w:r>
        <w:t>sosiologis.</w:t>
      </w:r>
      <w:r>
        <w:rPr>
          <w:spacing w:val="-15"/>
        </w:rPr>
        <w:t xml:space="preserve"> </w:t>
      </w:r>
      <w:r>
        <w:t>Mengingat</w:t>
      </w:r>
      <w:r>
        <w:rPr>
          <w:spacing w:val="-15"/>
        </w:rPr>
        <w:t xml:space="preserve"> </w:t>
      </w:r>
      <w:r>
        <w:t>permasalahan</w:t>
      </w:r>
      <w:r>
        <w:rPr>
          <w:spacing w:val="-15"/>
        </w:rPr>
        <w:t xml:space="preserve"> </w:t>
      </w:r>
      <w:r>
        <w:t>yang diteliti dan dikaji berpegang pada aspek yuridis yaitu berdasarkan pada norma- norma,</w:t>
      </w:r>
      <w:r>
        <w:rPr>
          <w:spacing w:val="-4"/>
        </w:rPr>
        <w:t xml:space="preserve"> </w:t>
      </w:r>
      <w:r>
        <w:t>peraturan-peraturan,</w:t>
      </w:r>
      <w:r>
        <w:rPr>
          <w:spacing w:val="-4"/>
        </w:rPr>
        <w:t xml:space="preserve"> </w:t>
      </w:r>
      <w:r>
        <w:t>perundang-undangan,</w:t>
      </w:r>
      <w:r>
        <w:rPr>
          <w:spacing w:val="-2"/>
        </w:rPr>
        <w:t xml:space="preserve"> </w:t>
      </w:r>
      <w:r>
        <w:t>teori</w:t>
      </w:r>
      <w:r>
        <w:rPr>
          <w:spacing w:val="-4"/>
        </w:rPr>
        <w:t xml:space="preserve"> </w:t>
      </w:r>
      <w:r>
        <w:t>hukum</w:t>
      </w:r>
      <w:r>
        <w:rPr>
          <w:spacing w:val="-4"/>
        </w:rPr>
        <w:t xml:space="preserve"> </w:t>
      </w:r>
      <w:r>
        <w:t>serta</w:t>
      </w:r>
      <w:r>
        <w:rPr>
          <w:spacing w:val="-4"/>
        </w:rPr>
        <w:t xml:space="preserve"> </w:t>
      </w:r>
      <w:r>
        <w:t>pendapat</w:t>
      </w:r>
      <w:r>
        <w:rPr>
          <w:spacing w:val="-4"/>
        </w:rPr>
        <w:t xml:space="preserve"> </w:t>
      </w:r>
      <w:r>
        <w:t>dari para ahli hukum juga melihat pada aspek pelaksanaannya di masyarakat. Dengan kata</w:t>
      </w:r>
      <w:r>
        <w:rPr>
          <w:spacing w:val="-10"/>
        </w:rPr>
        <w:t xml:space="preserve"> </w:t>
      </w:r>
      <w:r>
        <w:t>lain</w:t>
      </w:r>
      <w:r>
        <w:rPr>
          <w:spacing w:val="-10"/>
        </w:rPr>
        <w:t xml:space="preserve"> </w:t>
      </w:r>
      <w:r>
        <w:t>penelitian</w:t>
      </w:r>
      <w:r>
        <w:rPr>
          <w:spacing w:val="-10"/>
        </w:rPr>
        <w:t xml:space="preserve"> </w:t>
      </w:r>
      <w:r>
        <w:t>ini</w:t>
      </w:r>
      <w:r>
        <w:rPr>
          <w:spacing w:val="-9"/>
        </w:rPr>
        <w:t xml:space="preserve"> </w:t>
      </w:r>
      <w:r>
        <w:t>tidak</w:t>
      </w:r>
      <w:r>
        <w:rPr>
          <w:spacing w:val="-10"/>
        </w:rPr>
        <w:t xml:space="preserve"> </w:t>
      </w:r>
      <w:r>
        <w:t>hanya</w:t>
      </w:r>
      <w:r>
        <w:rPr>
          <w:spacing w:val="-8"/>
        </w:rPr>
        <w:t xml:space="preserve"> </w:t>
      </w:r>
      <w:r>
        <w:t>mengacu</w:t>
      </w:r>
      <w:r>
        <w:rPr>
          <w:spacing w:val="-10"/>
        </w:rPr>
        <w:t xml:space="preserve"> </w:t>
      </w:r>
      <w:r>
        <w:t>pada</w:t>
      </w:r>
      <w:r>
        <w:rPr>
          <w:spacing w:val="-11"/>
        </w:rPr>
        <w:t xml:space="preserve"> </w:t>
      </w:r>
      <w:r>
        <w:t>produk</w:t>
      </w:r>
      <w:r>
        <w:rPr>
          <w:spacing w:val="-10"/>
        </w:rPr>
        <w:t xml:space="preserve"> </w:t>
      </w:r>
      <w:r>
        <w:t>hukum</w:t>
      </w:r>
      <w:r>
        <w:rPr>
          <w:spacing w:val="-9"/>
        </w:rPr>
        <w:t xml:space="preserve"> </w:t>
      </w:r>
      <w:r>
        <w:t>yang</w:t>
      </w:r>
      <w:r>
        <w:rPr>
          <w:spacing w:val="-10"/>
        </w:rPr>
        <w:t xml:space="preserve"> </w:t>
      </w:r>
      <w:r>
        <w:t>berlaku</w:t>
      </w:r>
      <w:r>
        <w:rPr>
          <w:spacing w:val="-10"/>
        </w:rPr>
        <w:t xml:space="preserve"> </w:t>
      </w:r>
      <w:r>
        <w:t>saja, namun</w:t>
      </w:r>
      <w:r>
        <w:rPr>
          <w:spacing w:val="-15"/>
        </w:rPr>
        <w:t xml:space="preserve"> </w:t>
      </w:r>
      <w:r>
        <w:t>juga</w:t>
      </w:r>
      <w:r>
        <w:rPr>
          <w:spacing w:val="-15"/>
        </w:rPr>
        <w:t xml:space="preserve"> </w:t>
      </w:r>
      <w:r>
        <w:t>berdasarkan</w:t>
      </w:r>
      <w:r>
        <w:rPr>
          <w:spacing w:val="-15"/>
        </w:rPr>
        <w:t xml:space="preserve"> </w:t>
      </w:r>
      <w:r>
        <w:t>pada</w:t>
      </w:r>
      <w:r>
        <w:rPr>
          <w:spacing w:val="-15"/>
        </w:rPr>
        <w:t xml:space="preserve"> </w:t>
      </w:r>
      <w:r>
        <w:t>kenyataan</w:t>
      </w:r>
      <w:r>
        <w:rPr>
          <w:spacing w:val="-14"/>
        </w:rPr>
        <w:t xml:space="preserve"> </w:t>
      </w:r>
      <w:r>
        <w:t>yang</w:t>
      </w:r>
      <w:r>
        <w:rPr>
          <w:spacing w:val="-14"/>
        </w:rPr>
        <w:t xml:space="preserve"> </w:t>
      </w:r>
      <w:r>
        <w:t>terjadi</w:t>
      </w:r>
      <w:r>
        <w:rPr>
          <w:spacing w:val="-15"/>
        </w:rPr>
        <w:t xml:space="preserve"> </w:t>
      </w:r>
      <w:r>
        <w:t>dilapangan</w:t>
      </w:r>
      <w:r>
        <w:rPr>
          <w:spacing w:val="-14"/>
        </w:rPr>
        <w:t xml:space="preserve"> </w:t>
      </w:r>
      <w:r>
        <w:t>Penelitian</w:t>
      </w:r>
      <w:r>
        <w:rPr>
          <w:spacing w:val="-14"/>
        </w:rPr>
        <w:t xml:space="preserve"> </w:t>
      </w:r>
      <w:r>
        <w:t>ini</w:t>
      </w:r>
      <w:r>
        <w:rPr>
          <w:spacing w:val="-15"/>
        </w:rPr>
        <w:t xml:space="preserve"> </w:t>
      </w:r>
      <w:r>
        <w:t>akan melihat realitas sosial di lapangan. Jenis penelitian ini digunakan karena peneliti ingin</w:t>
      </w:r>
      <w:r>
        <w:rPr>
          <w:spacing w:val="-5"/>
        </w:rPr>
        <w:t xml:space="preserve"> </w:t>
      </w:r>
      <w:r>
        <w:t>mengetahui</w:t>
      </w:r>
      <w:r>
        <w:rPr>
          <w:spacing w:val="-5"/>
        </w:rPr>
        <w:t xml:space="preserve"> </w:t>
      </w:r>
      <w:r>
        <w:t>mengenai</w:t>
      </w:r>
      <w:r>
        <w:rPr>
          <w:spacing w:val="-5"/>
        </w:rPr>
        <w:t xml:space="preserve"> </w:t>
      </w:r>
      <w:r>
        <w:t>kewenangan</w:t>
      </w:r>
      <w:r>
        <w:rPr>
          <w:spacing w:val="-5"/>
        </w:rPr>
        <w:t xml:space="preserve"> </w:t>
      </w:r>
      <w:r>
        <w:t>kepala</w:t>
      </w:r>
      <w:r>
        <w:rPr>
          <w:spacing w:val="-5"/>
        </w:rPr>
        <w:t xml:space="preserve"> </w:t>
      </w:r>
      <w:r>
        <w:t>desa</w:t>
      </w:r>
      <w:r>
        <w:rPr>
          <w:spacing w:val="-4"/>
        </w:rPr>
        <w:t xml:space="preserve"> </w:t>
      </w:r>
      <w:r>
        <w:t>dalam</w:t>
      </w:r>
      <w:r>
        <w:rPr>
          <w:spacing w:val="-5"/>
        </w:rPr>
        <w:t xml:space="preserve"> </w:t>
      </w:r>
      <w:r>
        <w:t>pengelolaan</w:t>
      </w:r>
      <w:r>
        <w:rPr>
          <w:spacing w:val="-5"/>
        </w:rPr>
        <w:t xml:space="preserve"> </w:t>
      </w:r>
      <w:r>
        <w:t>keuangan desa Cinta Air Kecamatan Perbaungan Kabupaten Serdang Berdagai Provinsi Sumatera Utara.</w:t>
      </w:r>
    </w:p>
    <w:p w:rsidR="00712050" w:rsidRDefault="00712050" w:rsidP="00712050">
      <w:pPr>
        <w:pStyle w:val="BodyText"/>
        <w:rPr>
          <w:sz w:val="22"/>
        </w:rPr>
      </w:pPr>
    </w:p>
    <w:p w:rsidR="00712050" w:rsidRDefault="00712050" w:rsidP="00712050">
      <w:pPr>
        <w:pStyle w:val="BodyText"/>
        <w:rPr>
          <w:sz w:val="22"/>
        </w:rPr>
      </w:pPr>
    </w:p>
    <w:p w:rsidR="00712050" w:rsidRDefault="00712050" w:rsidP="00712050">
      <w:pPr>
        <w:pStyle w:val="BodyText"/>
        <w:rPr>
          <w:sz w:val="22"/>
        </w:rPr>
      </w:pPr>
    </w:p>
    <w:p w:rsidR="00712050" w:rsidRDefault="00712050" w:rsidP="00712050">
      <w:pPr>
        <w:pStyle w:val="BodyText"/>
        <w:rPr>
          <w:sz w:val="22"/>
        </w:rPr>
      </w:pPr>
    </w:p>
    <w:p w:rsidR="00712050" w:rsidRDefault="00712050" w:rsidP="00712050">
      <w:pPr>
        <w:pStyle w:val="BodyText"/>
        <w:spacing w:before="13"/>
        <w:rPr>
          <w:sz w:val="22"/>
        </w:rPr>
      </w:pPr>
    </w:p>
    <w:p w:rsidR="00712050" w:rsidRDefault="00712050" w:rsidP="00712050">
      <w:pPr>
        <w:ind w:left="2292" w:right="1862"/>
        <w:jc w:val="center"/>
        <w:rPr>
          <w:rFonts w:ascii="Calibri"/>
        </w:rPr>
      </w:pPr>
      <w:r>
        <w:rPr>
          <w:rFonts w:ascii="Calibri"/>
          <w:spacing w:val="-5"/>
        </w:rPr>
        <w:t>70</w:t>
      </w:r>
    </w:p>
    <w:p w:rsidR="00712050" w:rsidRDefault="00712050" w:rsidP="00712050">
      <w:pPr>
        <w:jc w:val="center"/>
        <w:rPr>
          <w:rFonts w:ascii="Calibri"/>
        </w:rPr>
        <w:sectPr w:rsidR="00712050" w:rsidSect="00712050">
          <w:headerReference w:type="even" r:id="rId7"/>
          <w:headerReference w:type="default" r:id="rId8"/>
          <w:headerReference w:type="first" r:id="rId9"/>
          <w:type w:val="continuous"/>
          <w:pgSz w:w="11910" w:h="16840" w:code="9"/>
          <w:pgMar w:top="1920" w:right="1559" w:bottom="280" w:left="1700" w:header="0" w:footer="0" w:gutter="0"/>
          <w:cols w:space="720"/>
        </w:sectPr>
      </w:pPr>
    </w:p>
    <w:p w:rsidR="00712050" w:rsidRDefault="00712050" w:rsidP="00712050">
      <w:pPr>
        <w:pStyle w:val="BodyText"/>
        <w:rPr>
          <w:rFonts w:ascii="Calibri"/>
        </w:rPr>
      </w:pPr>
    </w:p>
    <w:p w:rsidR="00712050" w:rsidRDefault="00712050" w:rsidP="00712050">
      <w:pPr>
        <w:pStyle w:val="BodyText"/>
        <w:rPr>
          <w:rFonts w:ascii="Calibri"/>
        </w:rPr>
      </w:pPr>
    </w:p>
    <w:p w:rsidR="00712050" w:rsidRDefault="00712050" w:rsidP="00712050">
      <w:pPr>
        <w:pStyle w:val="BodyText"/>
        <w:rPr>
          <w:rFonts w:ascii="Calibri"/>
        </w:rPr>
      </w:pPr>
    </w:p>
    <w:p w:rsidR="00712050" w:rsidRDefault="00712050" w:rsidP="00712050">
      <w:pPr>
        <w:pStyle w:val="BodyText"/>
        <w:rPr>
          <w:rFonts w:ascii="Calibri"/>
        </w:rPr>
      </w:pPr>
    </w:p>
    <w:p w:rsidR="00712050" w:rsidRDefault="00712050" w:rsidP="00712050">
      <w:pPr>
        <w:pStyle w:val="BodyText"/>
        <w:rPr>
          <w:rFonts w:ascii="Calibri"/>
        </w:rPr>
      </w:pPr>
    </w:p>
    <w:p w:rsidR="00712050" w:rsidRDefault="00712050" w:rsidP="00712050">
      <w:pPr>
        <w:pStyle w:val="BodyText"/>
        <w:spacing w:before="5"/>
        <w:rPr>
          <w:rFonts w:ascii="Calibri"/>
        </w:rPr>
      </w:pPr>
    </w:p>
    <w:p w:rsidR="00712050" w:rsidRDefault="00712050" w:rsidP="00712050">
      <w:pPr>
        <w:pStyle w:val="Heading2"/>
        <w:numPr>
          <w:ilvl w:val="0"/>
          <w:numId w:val="2"/>
        </w:numPr>
        <w:tabs>
          <w:tab w:val="left" w:pos="1287"/>
        </w:tabs>
        <w:ind w:left="1287" w:hanging="359"/>
      </w:pPr>
      <w:bookmarkStart w:id="3" w:name="_TOC_250009"/>
      <w:r>
        <w:t>Definisi</w:t>
      </w:r>
      <w:r>
        <w:rPr>
          <w:spacing w:val="-4"/>
        </w:rPr>
        <w:t xml:space="preserve"> </w:t>
      </w:r>
      <w:bookmarkEnd w:id="3"/>
      <w:r>
        <w:rPr>
          <w:spacing w:val="-2"/>
        </w:rPr>
        <w:t>Operasional</w:t>
      </w:r>
    </w:p>
    <w:p w:rsidR="00712050" w:rsidRDefault="00712050" w:rsidP="00712050">
      <w:pPr>
        <w:pStyle w:val="BodyText"/>
        <w:rPr>
          <w:b/>
        </w:rPr>
      </w:pPr>
    </w:p>
    <w:p w:rsidR="00712050" w:rsidRDefault="00712050" w:rsidP="00712050">
      <w:pPr>
        <w:pStyle w:val="BodyText"/>
        <w:spacing w:line="480" w:lineRule="auto"/>
        <w:ind w:left="568" w:right="141" w:firstLine="566"/>
        <w:jc w:val="both"/>
      </w:pPr>
      <w:r>
        <w:t>Defenisi operasional variabel digunakan untuk memberikan penjelasan mengenai pembahasan yang akan dibahas dan diteliti. Adapun yang menjadi definisi operasional yang digunakan dalam penelitian ini yaitu :</w:t>
      </w:r>
    </w:p>
    <w:p w:rsidR="00712050" w:rsidRDefault="00712050" w:rsidP="00712050">
      <w:pPr>
        <w:pStyle w:val="Heading2"/>
        <w:numPr>
          <w:ilvl w:val="1"/>
          <w:numId w:val="2"/>
        </w:numPr>
        <w:tabs>
          <w:tab w:val="left" w:pos="1701"/>
        </w:tabs>
        <w:spacing w:before="1"/>
        <w:ind w:hanging="567"/>
        <w:jc w:val="both"/>
      </w:pPr>
      <w:r>
        <w:t>Pengelolaan</w:t>
      </w:r>
      <w:r>
        <w:rPr>
          <w:spacing w:val="-3"/>
        </w:rPr>
        <w:t xml:space="preserve"> </w:t>
      </w:r>
      <w:r>
        <w:rPr>
          <w:spacing w:val="-2"/>
        </w:rPr>
        <w:t>Keuangan</w:t>
      </w:r>
    </w:p>
    <w:p w:rsidR="00712050" w:rsidRDefault="00712050" w:rsidP="00712050">
      <w:pPr>
        <w:pStyle w:val="BodyText"/>
        <w:rPr>
          <w:b/>
        </w:rPr>
      </w:pPr>
    </w:p>
    <w:p w:rsidR="00712050" w:rsidRDefault="00712050" w:rsidP="00712050">
      <w:pPr>
        <w:pStyle w:val="BodyText"/>
        <w:spacing w:line="480" w:lineRule="auto"/>
        <w:ind w:left="1134" w:right="135" w:firstLine="569"/>
        <w:jc w:val="both"/>
      </w:pPr>
      <w:r>
        <w:t>Berdasarkan Pasal 71 Undang-Undang Nomor 6 Tahun 2014 tentang Desa menyebutkan bahwa keuangan desa adalah semua hak dan kewajiban desa yang dapat dinilai dengan uang serta segala sesuatu berupa uang dan barang</w:t>
      </w:r>
      <w:r>
        <w:rPr>
          <w:spacing w:val="-1"/>
        </w:rPr>
        <w:t xml:space="preserve"> </w:t>
      </w:r>
      <w:r>
        <w:t>yang</w:t>
      </w:r>
      <w:r>
        <w:rPr>
          <w:spacing w:val="-1"/>
        </w:rPr>
        <w:t xml:space="preserve"> </w:t>
      </w:r>
      <w:r>
        <w:t>berhubungan</w:t>
      </w:r>
      <w:r>
        <w:rPr>
          <w:spacing w:val="-1"/>
        </w:rPr>
        <w:t xml:space="preserve"> </w:t>
      </w:r>
      <w:r>
        <w:t>dengan</w:t>
      </w:r>
      <w:r>
        <w:rPr>
          <w:spacing w:val="-1"/>
        </w:rPr>
        <w:t xml:space="preserve"> </w:t>
      </w:r>
      <w:r>
        <w:t>pelaksanaan</w:t>
      </w:r>
      <w:r>
        <w:rPr>
          <w:spacing w:val="-1"/>
        </w:rPr>
        <w:t xml:space="preserve"> </w:t>
      </w:r>
      <w:r>
        <w:t>hak</w:t>
      </w:r>
      <w:r>
        <w:rPr>
          <w:spacing w:val="-1"/>
        </w:rPr>
        <w:t xml:space="preserve"> </w:t>
      </w:r>
      <w:r>
        <w:t>dan</w:t>
      </w:r>
      <w:r>
        <w:rPr>
          <w:spacing w:val="-1"/>
        </w:rPr>
        <w:t xml:space="preserve"> </w:t>
      </w:r>
      <w:r>
        <w:t>kewajiban</w:t>
      </w:r>
      <w:r>
        <w:rPr>
          <w:spacing w:val="-1"/>
        </w:rPr>
        <w:t xml:space="preserve"> </w:t>
      </w:r>
      <w:r>
        <w:t>desa.</w:t>
      </w:r>
      <w:r>
        <w:rPr>
          <w:spacing w:val="-1"/>
        </w:rPr>
        <w:t xml:space="preserve"> </w:t>
      </w:r>
      <w:r>
        <w:t>Hak dan kewajiban desa menimbulkan pendapatan, belanja, pembiayaan, dan pengelolaan keuangan desa. 48 Money follow function adalah prinsip yang dapat menjelaskan posisi dari keuangan desa. UndangUndang Nomor 6 Tahun 2014 tentang Desa telah menegaskan pentidakuan negara atas desa melalui asas rekognisi dan subsidiaritas yang mentidakibatkan adanya pentidakuan atas kewenangan berdasarkan hak asal usul dan kewenangan skala</w:t>
      </w:r>
      <w:r>
        <w:rPr>
          <w:spacing w:val="-10"/>
        </w:rPr>
        <w:t xml:space="preserve"> </w:t>
      </w:r>
      <w:r>
        <w:t>lokal</w:t>
      </w:r>
      <w:r>
        <w:rPr>
          <w:spacing w:val="-9"/>
        </w:rPr>
        <w:t xml:space="preserve"> </w:t>
      </w:r>
      <w:r>
        <w:t>desa.</w:t>
      </w:r>
      <w:r>
        <w:rPr>
          <w:spacing w:val="-9"/>
        </w:rPr>
        <w:t xml:space="preserve"> </w:t>
      </w:r>
      <w:r>
        <w:t>Pemberian</w:t>
      </w:r>
      <w:r>
        <w:rPr>
          <w:spacing w:val="-10"/>
        </w:rPr>
        <w:t xml:space="preserve"> </w:t>
      </w:r>
      <w:r>
        <w:t>kewenangan</w:t>
      </w:r>
      <w:r>
        <w:rPr>
          <w:spacing w:val="-9"/>
        </w:rPr>
        <w:t xml:space="preserve"> </w:t>
      </w:r>
      <w:r>
        <w:t>ini</w:t>
      </w:r>
      <w:r>
        <w:rPr>
          <w:spacing w:val="-9"/>
        </w:rPr>
        <w:t xml:space="preserve"> </w:t>
      </w:r>
      <w:r>
        <w:t>harus</w:t>
      </w:r>
      <w:r>
        <w:rPr>
          <w:spacing w:val="-10"/>
        </w:rPr>
        <w:t xml:space="preserve"> </w:t>
      </w:r>
      <w:r>
        <w:t>diikuti</w:t>
      </w:r>
      <w:r>
        <w:rPr>
          <w:spacing w:val="-9"/>
        </w:rPr>
        <w:t xml:space="preserve"> </w:t>
      </w:r>
      <w:r>
        <w:t>dengan</w:t>
      </w:r>
      <w:r>
        <w:rPr>
          <w:spacing w:val="-9"/>
        </w:rPr>
        <w:t xml:space="preserve"> </w:t>
      </w:r>
      <w:r>
        <w:t>penyerahan sumber</w:t>
      </w:r>
      <w:r>
        <w:rPr>
          <w:spacing w:val="-9"/>
        </w:rPr>
        <w:t xml:space="preserve"> </w:t>
      </w:r>
      <w:r>
        <w:t>daya</w:t>
      </w:r>
      <w:r>
        <w:rPr>
          <w:spacing w:val="-9"/>
        </w:rPr>
        <w:t xml:space="preserve"> </w:t>
      </w:r>
      <w:r>
        <w:t>kepada</w:t>
      </w:r>
      <w:r>
        <w:rPr>
          <w:spacing w:val="-9"/>
        </w:rPr>
        <w:t xml:space="preserve"> </w:t>
      </w:r>
      <w:r>
        <w:t>desa</w:t>
      </w:r>
      <w:r>
        <w:rPr>
          <w:spacing w:val="-8"/>
        </w:rPr>
        <w:t xml:space="preserve"> </w:t>
      </w:r>
      <w:r>
        <w:t>agar</w:t>
      </w:r>
      <w:r>
        <w:rPr>
          <w:spacing w:val="-9"/>
        </w:rPr>
        <w:t xml:space="preserve"> </w:t>
      </w:r>
      <w:r>
        <w:t>kewenangan</w:t>
      </w:r>
      <w:r>
        <w:rPr>
          <w:spacing w:val="-9"/>
        </w:rPr>
        <w:t xml:space="preserve"> </w:t>
      </w:r>
      <w:r>
        <w:t>yang</w:t>
      </w:r>
      <w:r>
        <w:rPr>
          <w:spacing w:val="-9"/>
        </w:rPr>
        <w:t xml:space="preserve"> </w:t>
      </w:r>
      <w:r>
        <w:t>dimiliki</w:t>
      </w:r>
      <w:r>
        <w:rPr>
          <w:spacing w:val="-9"/>
        </w:rPr>
        <w:t xml:space="preserve"> </w:t>
      </w:r>
      <w:r>
        <w:t>dapat</w:t>
      </w:r>
      <w:r>
        <w:rPr>
          <w:spacing w:val="-9"/>
        </w:rPr>
        <w:t xml:space="preserve"> </w:t>
      </w:r>
      <w:r>
        <w:t>dilaksanakan dengan</w:t>
      </w:r>
      <w:r>
        <w:rPr>
          <w:spacing w:val="-15"/>
        </w:rPr>
        <w:t xml:space="preserve"> </w:t>
      </w:r>
      <w:r>
        <w:t>baik.</w:t>
      </w:r>
      <w:r>
        <w:rPr>
          <w:spacing w:val="-15"/>
        </w:rPr>
        <w:t xml:space="preserve"> </w:t>
      </w:r>
      <w:r>
        <w:t>Atas</w:t>
      </w:r>
      <w:r>
        <w:rPr>
          <w:spacing w:val="-15"/>
        </w:rPr>
        <w:t xml:space="preserve"> </w:t>
      </w:r>
      <w:r>
        <w:t>dasar</w:t>
      </w:r>
      <w:r>
        <w:rPr>
          <w:spacing w:val="-15"/>
        </w:rPr>
        <w:t xml:space="preserve"> </w:t>
      </w:r>
      <w:r>
        <w:t>inilah</w:t>
      </w:r>
      <w:r>
        <w:rPr>
          <w:spacing w:val="-15"/>
        </w:rPr>
        <w:t xml:space="preserve"> </w:t>
      </w:r>
      <w:r>
        <w:t>desa</w:t>
      </w:r>
      <w:r>
        <w:rPr>
          <w:spacing w:val="-15"/>
        </w:rPr>
        <w:t xml:space="preserve"> </w:t>
      </w:r>
      <w:r>
        <w:t>memiliki</w:t>
      </w:r>
      <w:r>
        <w:rPr>
          <w:spacing w:val="-15"/>
        </w:rPr>
        <w:t xml:space="preserve"> </w:t>
      </w:r>
      <w:r>
        <w:t>sumber-sumber</w:t>
      </w:r>
      <w:r>
        <w:rPr>
          <w:spacing w:val="-15"/>
        </w:rPr>
        <w:t xml:space="preserve"> </w:t>
      </w:r>
      <w:r>
        <w:t>pendapatan</w:t>
      </w:r>
      <w:r>
        <w:rPr>
          <w:spacing w:val="-15"/>
        </w:rPr>
        <w:t xml:space="preserve"> </w:t>
      </w:r>
      <w:r>
        <w:t>desa sebagai hak desa yang selanjutnya harus dikelola dengan sebaik-baiknya untuk melaksanakan kewajiban desa yang tercermin dari isi Anggaran Pendapatan dan Belanja Desa (APB Desa).</w:t>
      </w:r>
      <w:hyperlink w:anchor="_bookmark30" w:history="1">
        <w:r>
          <w:rPr>
            <w:vertAlign w:val="superscript"/>
          </w:rPr>
          <w:t>31</w:t>
        </w:r>
      </w:hyperlink>
    </w:p>
    <w:p w:rsidR="00712050" w:rsidRDefault="00712050" w:rsidP="00712050">
      <w:pPr>
        <w:pStyle w:val="BodyText"/>
        <w:spacing w:before="6"/>
        <w:rPr>
          <w:sz w:val="17"/>
        </w:rPr>
      </w:pPr>
      <w:r>
        <w:rPr>
          <w:noProof/>
          <w:sz w:val="17"/>
          <w:lang w:val="en-US"/>
        </w:rPr>
        <mc:AlternateContent>
          <mc:Choice Requires="wps">
            <w:drawing>
              <wp:anchor distT="0" distB="0" distL="0" distR="0" simplePos="0" relativeHeight="251659264" behindDoc="1" locked="0" layoutInCell="1" allowOverlap="1" wp14:anchorId="6976F6B2" wp14:editId="13E2EB79">
                <wp:simplePos x="0" y="0"/>
                <wp:positionH relativeFrom="page">
                  <wp:posOffset>1440433</wp:posOffset>
                </wp:positionH>
                <wp:positionV relativeFrom="paragraph">
                  <wp:posOffset>143745</wp:posOffset>
                </wp:positionV>
                <wp:extent cx="1829435" cy="9525"/>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4"/>
                              </a:lnTo>
                              <a:lnTo>
                                <a:pt x="1829053" y="9144"/>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6FE9157" id="Graphic 40" o:spid="_x0000_s1026" style="position:absolute;margin-left:113.4pt;margin-top:11.3pt;width:144.05pt;height:.75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" path="m1829053,l,,,9144r1829053,l1829053,xe" fillcolor="black" stroked="f">
                <v:path arrowok="t"/>
                <w10:wrap type="topAndBottom" anchorx="page"/>
              </v:shape>
            </w:pict>
          </mc:Fallback>
        </mc:AlternateContent>
      </w:r>
    </w:p>
    <w:p w:rsidR="00712050" w:rsidRDefault="00712050" w:rsidP="00712050">
      <w:pPr>
        <w:spacing w:before="101"/>
        <w:ind w:left="568" w:firstLine="720"/>
        <w:rPr>
          <w:sz w:val="20"/>
        </w:rPr>
      </w:pPr>
      <w:bookmarkStart w:id="4" w:name="_bookmark30"/>
      <w:bookmarkEnd w:id="4"/>
      <w:r>
        <w:rPr>
          <w:sz w:val="20"/>
          <w:vertAlign w:val="superscript"/>
        </w:rPr>
        <w:t>31</w:t>
      </w:r>
      <w:r>
        <w:rPr>
          <w:sz w:val="20"/>
        </w:rPr>
        <w:t xml:space="preserve"> Fitria</w:t>
      </w:r>
      <w:r>
        <w:rPr>
          <w:spacing w:val="25"/>
          <w:sz w:val="20"/>
        </w:rPr>
        <w:t xml:space="preserve"> </w:t>
      </w:r>
      <w:r>
        <w:rPr>
          <w:sz w:val="20"/>
        </w:rPr>
        <w:t>Musih</w:t>
      </w:r>
      <w:r>
        <w:rPr>
          <w:spacing w:val="25"/>
          <w:sz w:val="20"/>
        </w:rPr>
        <w:t xml:space="preserve"> </w:t>
      </w:r>
      <w:r>
        <w:rPr>
          <w:sz w:val="20"/>
        </w:rPr>
        <w:t>dan</w:t>
      </w:r>
      <w:r>
        <w:rPr>
          <w:spacing w:val="25"/>
          <w:sz w:val="20"/>
        </w:rPr>
        <w:t xml:space="preserve"> </w:t>
      </w:r>
      <w:r>
        <w:rPr>
          <w:sz w:val="20"/>
        </w:rPr>
        <w:t>Firmansyah,</w:t>
      </w:r>
      <w:r>
        <w:rPr>
          <w:spacing w:val="25"/>
          <w:sz w:val="20"/>
        </w:rPr>
        <w:t xml:space="preserve"> </w:t>
      </w:r>
      <w:r>
        <w:rPr>
          <w:sz w:val="20"/>
        </w:rPr>
        <w:t>Modul</w:t>
      </w:r>
      <w:r>
        <w:rPr>
          <w:spacing w:val="24"/>
          <w:sz w:val="20"/>
        </w:rPr>
        <w:t xml:space="preserve"> </w:t>
      </w:r>
      <w:r>
        <w:rPr>
          <w:sz w:val="20"/>
        </w:rPr>
        <w:t>Pelatihan</w:t>
      </w:r>
      <w:r>
        <w:rPr>
          <w:spacing w:val="25"/>
          <w:sz w:val="20"/>
        </w:rPr>
        <w:t xml:space="preserve"> </w:t>
      </w:r>
      <w:r>
        <w:rPr>
          <w:sz w:val="20"/>
        </w:rPr>
        <w:t>Pengawasan</w:t>
      </w:r>
      <w:r>
        <w:rPr>
          <w:spacing w:val="25"/>
          <w:sz w:val="20"/>
        </w:rPr>
        <w:t xml:space="preserve"> </w:t>
      </w:r>
      <w:r>
        <w:rPr>
          <w:sz w:val="20"/>
        </w:rPr>
        <w:t>Pembangunan</w:t>
      </w:r>
      <w:r>
        <w:rPr>
          <w:spacing w:val="25"/>
          <w:sz w:val="20"/>
        </w:rPr>
        <w:t xml:space="preserve"> </w:t>
      </w:r>
      <w:r>
        <w:rPr>
          <w:sz w:val="20"/>
        </w:rPr>
        <w:t>Desa</w:t>
      </w:r>
      <w:r>
        <w:rPr>
          <w:spacing w:val="25"/>
          <w:sz w:val="20"/>
        </w:rPr>
        <w:t xml:space="preserve"> </w:t>
      </w:r>
      <w:r>
        <w:rPr>
          <w:sz w:val="20"/>
        </w:rPr>
        <w:t>dan Keuangan Desa (Jakarta: Patitro Jeka, 2015), 78.</w:t>
      </w:r>
    </w:p>
    <w:p w:rsidR="00712050" w:rsidRDefault="00712050" w:rsidP="00712050">
      <w:pPr>
        <w:rPr>
          <w:sz w:val="20"/>
        </w:rPr>
        <w:sectPr w:rsidR="00712050" w:rsidSect="00712050">
          <w:headerReference w:type="even" r:id="rId10"/>
          <w:headerReference w:type="default" r:id="rId11"/>
          <w:headerReference w:type="first" r:id="rId12"/>
          <w:type w:val="continuous"/>
          <w:pgSz w:w="11910" w:h="16840" w:code="9"/>
          <w:pgMar w:top="980" w:right="1559" w:bottom="280" w:left="1700" w:header="763" w:footer="0" w:gutter="0"/>
          <w:pgNumType w:start="71"/>
          <w:cols w:space="720"/>
        </w:sectPr>
      </w:pPr>
    </w:p>
    <w:p w:rsidR="00712050" w:rsidRDefault="00712050" w:rsidP="00712050">
      <w:pPr>
        <w:pStyle w:val="BodyText"/>
      </w:pPr>
    </w:p>
    <w:p w:rsidR="00712050" w:rsidRDefault="00712050" w:rsidP="00712050">
      <w:pPr>
        <w:pStyle w:val="BodyText"/>
      </w:pPr>
    </w:p>
    <w:p w:rsidR="00712050" w:rsidRDefault="00712050" w:rsidP="00712050">
      <w:pPr>
        <w:pStyle w:val="BodyText"/>
      </w:pPr>
    </w:p>
    <w:p w:rsidR="00712050" w:rsidRDefault="00712050" w:rsidP="00712050">
      <w:pPr>
        <w:pStyle w:val="BodyText"/>
        <w:spacing w:before="179"/>
      </w:pPr>
    </w:p>
    <w:p w:rsidR="00712050" w:rsidRDefault="00712050" w:rsidP="00712050">
      <w:pPr>
        <w:pStyle w:val="BodyText"/>
        <w:spacing w:line="480" w:lineRule="auto"/>
        <w:ind w:left="1134" w:right="139" w:firstLine="569"/>
        <w:jc w:val="both"/>
      </w:pPr>
      <w:r>
        <w:t>Desa</w:t>
      </w:r>
      <w:r>
        <w:rPr>
          <w:spacing w:val="-11"/>
        </w:rPr>
        <w:t xml:space="preserve"> </w:t>
      </w:r>
      <w:r>
        <w:t>Penyelenggaraan</w:t>
      </w:r>
      <w:r>
        <w:rPr>
          <w:spacing w:val="-10"/>
        </w:rPr>
        <w:t xml:space="preserve"> </w:t>
      </w:r>
      <w:r>
        <w:t>kewenangan</w:t>
      </w:r>
      <w:r>
        <w:rPr>
          <w:spacing w:val="-10"/>
        </w:rPr>
        <w:t xml:space="preserve"> </w:t>
      </w:r>
      <w:r>
        <w:t>desa</w:t>
      </w:r>
      <w:r>
        <w:rPr>
          <w:spacing w:val="-11"/>
        </w:rPr>
        <w:t xml:space="preserve"> </w:t>
      </w:r>
      <w:r>
        <w:t>berdasarkan</w:t>
      </w:r>
      <w:r>
        <w:rPr>
          <w:spacing w:val="-10"/>
        </w:rPr>
        <w:t xml:space="preserve"> </w:t>
      </w:r>
      <w:r>
        <w:t>hak</w:t>
      </w:r>
      <w:r>
        <w:rPr>
          <w:spacing w:val="-10"/>
        </w:rPr>
        <w:t xml:space="preserve"> </w:t>
      </w:r>
      <w:r>
        <w:t>asal</w:t>
      </w:r>
      <w:r>
        <w:rPr>
          <w:spacing w:val="-10"/>
        </w:rPr>
        <w:t xml:space="preserve"> </w:t>
      </w:r>
      <w:r>
        <w:t>usul</w:t>
      </w:r>
      <w:r>
        <w:rPr>
          <w:spacing w:val="-10"/>
        </w:rPr>
        <w:t xml:space="preserve"> </w:t>
      </w:r>
      <w:r>
        <w:t xml:space="preserve">dan kewenangan lokal berskala desa didanai oleh Anggaran Pendapatan dan </w:t>
      </w:r>
      <w:r>
        <w:lastRenderedPageBreak/>
        <w:t>Belanja Desa (APBDes). Penyelenggaraan kewenangan lokal berskala desa selain didanai oleh APBDes, juga dapat didanai oleh anggaran pendapatan dan belanja Negara dan anggaran pendapatan dan belanja daerah, penyelenggaraan</w:t>
      </w:r>
      <w:r>
        <w:rPr>
          <w:spacing w:val="-6"/>
        </w:rPr>
        <w:t xml:space="preserve"> </w:t>
      </w:r>
      <w:r>
        <w:t>kewenangan</w:t>
      </w:r>
      <w:r>
        <w:rPr>
          <w:spacing w:val="-6"/>
        </w:rPr>
        <w:t xml:space="preserve"> </w:t>
      </w:r>
      <w:r>
        <w:t>desa</w:t>
      </w:r>
      <w:r>
        <w:rPr>
          <w:spacing w:val="-7"/>
        </w:rPr>
        <w:t xml:space="preserve"> </w:t>
      </w:r>
      <w:r>
        <w:t>yang</w:t>
      </w:r>
      <w:r>
        <w:rPr>
          <w:spacing w:val="-6"/>
        </w:rPr>
        <w:t xml:space="preserve"> </w:t>
      </w:r>
      <w:r>
        <w:t>ditugaskan</w:t>
      </w:r>
      <w:r>
        <w:rPr>
          <w:spacing w:val="-6"/>
        </w:rPr>
        <w:t xml:space="preserve"> </w:t>
      </w:r>
      <w:r>
        <w:t>oleh</w:t>
      </w:r>
      <w:r>
        <w:rPr>
          <w:spacing w:val="-6"/>
        </w:rPr>
        <w:t xml:space="preserve"> </w:t>
      </w:r>
      <w:r>
        <w:t>pemerintah</w:t>
      </w:r>
      <w:r>
        <w:rPr>
          <w:spacing w:val="-6"/>
        </w:rPr>
        <w:t xml:space="preserve"> </w:t>
      </w:r>
      <w:r>
        <w:t>didanai oleh</w:t>
      </w:r>
      <w:r>
        <w:rPr>
          <w:spacing w:val="-15"/>
        </w:rPr>
        <w:t xml:space="preserve"> </w:t>
      </w:r>
      <w:r>
        <w:t>anggaran</w:t>
      </w:r>
      <w:r>
        <w:rPr>
          <w:spacing w:val="-15"/>
        </w:rPr>
        <w:t xml:space="preserve"> </w:t>
      </w:r>
      <w:r>
        <w:t>pendapatan</w:t>
      </w:r>
      <w:r>
        <w:rPr>
          <w:spacing w:val="-15"/>
        </w:rPr>
        <w:t xml:space="preserve"> </w:t>
      </w:r>
      <w:r>
        <w:t>dan</w:t>
      </w:r>
      <w:r>
        <w:rPr>
          <w:spacing w:val="-15"/>
        </w:rPr>
        <w:t xml:space="preserve"> </w:t>
      </w:r>
      <w:r>
        <w:t>belanja</w:t>
      </w:r>
      <w:r>
        <w:rPr>
          <w:spacing w:val="-15"/>
        </w:rPr>
        <w:t xml:space="preserve"> </w:t>
      </w:r>
      <w:r>
        <w:t>negara.</w:t>
      </w:r>
      <w:r>
        <w:rPr>
          <w:spacing w:val="-15"/>
        </w:rPr>
        <w:t xml:space="preserve"> </w:t>
      </w:r>
      <w:r>
        <w:t>Dana</w:t>
      </w:r>
      <w:r>
        <w:rPr>
          <w:spacing w:val="-15"/>
        </w:rPr>
        <w:t xml:space="preserve"> </w:t>
      </w:r>
      <w:r>
        <w:t>anggaran</w:t>
      </w:r>
      <w:r>
        <w:rPr>
          <w:spacing w:val="-15"/>
        </w:rPr>
        <w:t xml:space="preserve"> </w:t>
      </w:r>
      <w:r>
        <w:t>pendapatan</w:t>
      </w:r>
      <w:r>
        <w:rPr>
          <w:spacing w:val="-15"/>
        </w:rPr>
        <w:t xml:space="preserve"> </w:t>
      </w:r>
      <w:r>
        <w:t>dan belanja negara dialokasikan pada bagian anggaran kementrian/lembaga dan disalurkan melalui satuan kerja perangkat daerah kabupaten/kota. Penyelenggaraan kewenangan desa yang ditugaskan oleh pemerintah daerah didanai oleh anggaran pendapatan dan belanja daerah. Seluruh pendapatan desa diterima dan disalurkan melalui rekening kas desa dan penggunaannya ditetapkan dalam APBDes. Pencairan dana dalam rekening kas desa ditandatangani oleh kepala desa dan bendahara desa.</w:t>
      </w:r>
    </w:p>
    <w:p w:rsidR="00712050" w:rsidRDefault="00712050" w:rsidP="00712050">
      <w:pPr>
        <w:pStyle w:val="Heading2"/>
        <w:numPr>
          <w:ilvl w:val="1"/>
          <w:numId w:val="2"/>
        </w:numPr>
        <w:tabs>
          <w:tab w:val="left" w:pos="1561"/>
        </w:tabs>
        <w:spacing w:before="2"/>
        <w:ind w:left="1561" w:hanging="427"/>
        <w:jc w:val="both"/>
      </w:pPr>
      <w:r>
        <w:t>Anggaran</w:t>
      </w:r>
      <w:r>
        <w:rPr>
          <w:spacing w:val="-1"/>
        </w:rPr>
        <w:t xml:space="preserve"> </w:t>
      </w:r>
      <w:r>
        <w:t>Pendapatan</w:t>
      </w:r>
      <w:r>
        <w:rPr>
          <w:spacing w:val="-4"/>
        </w:rPr>
        <w:t xml:space="preserve"> </w:t>
      </w:r>
      <w:r>
        <w:t>dan Belanja</w:t>
      </w:r>
      <w:r>
        <w:rPr>
          <w:spacing w:val="-1"/>
        </w:rPr>
        <w:t xml:space="preserve"> </w:t>
      </w:r>
      <w:r>
        <w:t xml:space="preserve">Desa </w:t>
      </w:r>
      <w:r>
        <w:rPr>
          <w:spacing w:val="-2"/>
        </w:rPr>
        <w:t>(APBDes)</w:t>
      </w:r>
    </w:p>
    <w:p w:rsidR="00712050" w:rsidRDefault="00712050" w:rsidP="00712050">
      <w:pPr>
        <w:pStyle w:val="BodyText"/>
        <w:rPr>
          <w:b/>
        </w:rPr>
      </w:pPr>
    </w:p>
    <w:p w:rsidR="00712050" w:rsidRDefault="00712050" w:rsidP="00712050">
      <w:pPr>
        <w:pStyle w:val="BodyText"/>
        <w:spacing w:line="480" w:lineRule="auto"/>
        <w:ind w:left="1134" w:right="140" w:firstLine="427"/>
        <w:jc w:val="both"/>
      </w:pPr>
      <w:r>
        <w:t>Anggaran</w:t>
      </w:r>
      <w:r>
        <w:rPr>
          <w:spacing w:val="-9"/>
        </w:rPr>
        <w:t xml:space="preserve"> </w:t>
      </w:r>
      <w:r>
        <w:t>pendapatan</w:t>
      </w:r>
      <w:r>
        <w:rPr>
          <w:spacing w:val="-9"/>
        </w:rPr>
        <w:t xml:space="preserve"> </w:t>
      </w:r>
      <w:r>
        <w:t>dan</w:t>
      </w:r>
      <w:r>
        <w:rPr>
          <w:spacing w:val="-9"/>
        </w:rPr>
        <w:t xml:space="preserve"> </w:t>
      </w:r>
      <w:r>
        <w:t>belanja</w:t>
      </w:r>
      <w:r>
        <w:rPr>
          <w:spacing w:val="-10"/>
        </w:rPr>
        <w:t xml:space="preserve"> </w:t>
      </w:r>
      <w:r>
        <w:t>desa</w:t>
      </w:r>
      <w:r>
        <w:rPr>
          <w:spacing w:val="-9"/>
        </w:rPr>
        <w:t xml:space="preserve"> </w:t>
      </w:r>
      <w:r>
        <w:t>adalah</w:t>
      </w:r>
      <w:r>
        <w:rPr>
          <w:spacing w:val="-10"/>
        </w:rPr>
        <w:t xml:space="preserve"> </w:t>
      </w:r>
      <w:r>
        <w:t>pertanggung</w:t>
      </w:r>
      <w:r>
        <w:rPr>
          <w:spacing w:val="-10"/>
        </w:rPr>
        <w:t xml:space="preserve"> </w:t>
      </w:r>
      <w:r>
        <w:t>jawaban</w:t>
      </w:r>
      <w:r>
        <w:rPr>
          <w:spacing w:val="-9"/>
        </w:rPr>
        <w:t xml:space="preserve"> </w:t>
      </w:r>
      <w:r>
        <w:t>dari pemegang manajemen desa untuk memberikan informasi tentang segala aktivitas dan kegiatan desa kepada masyarakat dan pemerintah atas pengelolaan dana desa dan pelaksanaan berupa rencana-rencana program yang dibiayai dengan uang desa. Dalam APBDes berisi pendapatan, belanja dan pembiayaan desa.</w:t>
      </w:r>
    </w:p>
    <w:p w:rsidR="00712050" w:rsidRDefault="00712050" w:rsidP="00712050">
      <w:pPr>
        <w:pStyle w:val="BodyText"/>
        <w:spacing w:before="1" w:line="480" w:lineRule="auto"/>
        <w:ind w:left="1134" w:right="141" w:firstLine="427"/>
        <w:jc w:val="both"/>
      </w:pPr>
      <w:r>
        <w:t>Pengelolaan</w:t>
      </w:r>
      <w:r>
        <w:rPr>
          <w:spacing w:val="-1"/>
        </w:rPr>
        <w:t xml:space="preserve"> </w:t>
      </w:r>
      <w:r>
        <w:t>Keuangan</w:t>
      </w:r>
      <w:r>
        <w:rPr>
          <w:spacing w:val="-1"/>
        </w:rPr>
        <w:t xml:space="preserve"> </w:t>
      </w:r>
      <w:r>
        <w:t>Desa</w:t>
      </w:r>
      <w:r>
        <w:rPr>
          <w:spacing w:val="-2"/>
        </w:rPr>
        <w:t xml:space="preserve"> </w:t>
      </w:r>
      <w:r>
        <w:t>adalah</w:t>
      </w:r>
      <w:r>
        <w:rPr>
          <w:spacing w:val="-1"/>
        </w:rPr>
        <w:t xml:space="preserve"> </w:t>
      </w:r>
      <w:r>
        <w:t>keseluruhan</w:t>
      </w:r>
      <w:r>
        <w:rPr>
          <w:spacing w:val="-1"/>
        </w:rPr>
        <w:t xml:space="preserve"> </w:t>
      </w:r>
      <w:r>
        <w:t>kegiatan</w:t>
      </w:r>
      <w:r>
        <w:rPr>
          <w:spacing w:val="-1"/>
        </w:rPr>
        <w:t xml:space="preserve"> </w:t>
      </w:r>
      <w:r>
        <w:t>yang</w:t>
      </w:r>
      <w:r>
        <w:rPr>
          <w:spacing w:val="-1"/>
        </w:rPr>
        <w:t xml:space="preserve"> </w:t>
      </w:r>
      <w:r>
        <w:t xml:space="preserve">meliputi </w:t>
      </w:r>
      <w:r>
        <w:rPr>
          <w:spacing w:val="-2"/>
        </w:rPr>
        <w:t>perencanaan,</w:t>
      </w:r>
      <w:r>
        <w:rPr>
          <w:spacing w:val="5"/>
        </w:rPr>
        <w:t xml:space="preserve"> </w:t>
      </w:r>
      <w:r>
        <w:rPr>
          <w:spacing w:val="-2"/>
        </w:rPr>
        <w:t>penganggaran,</w:t>
      </w:r>
      <w:r>
        <w:rPr>
          <w:spacing w:val="8"/>
        </w:rPr>
        <w:t xml:space="preserve"> </w:t>
      </w:r>
      <w:r>
        <w:rPr>
          <w:spacing w:val="-2"/>
        </w:rPr>
        <w:t>penatausahaan,</w:t>
      </w:r>
      <w:r>
        <w:rPr>
          <w:spacing w:val="7"/>
        </w:rPr>
        <w:t xml:space="preserve"> </w:t>
      </w:r>
      <w:r>
        <w:rPr>
          <w:spacing w:val="-2"/>
        </w:rPr>
        <w:t>pelaporan,</w:t>
      </w:r>
      <w:r>
        <w:rPr>
          <w:spacing w:val="8"/>
        </w:rPr>
        <w:t xml:space="preserve"> </w:t>
      </w:r>
      <w:r>
        <w:rPr>
          <w:spacing w:val="-2"/>
        </w:rPr>
        <w:t>pertanggungjawaban,</w:t>
      </w:r>
    </w:p>
    <w:p w:rsidR="00712050" w:rsidRDefault="00712050" w:rsidP="00712050">
      <w:pPr>
        <w:pStyle w:val="BodyText"/>
        <w:spacing w:line="480" w:lineRule="auto"/>
        <w:jc w:val="both"/>
        <w:sectPr w:rsidR="00712050" w:rsidSect="00712050">
          <w:type w:val="continuous"/>
          <w:pgSz w:w="11910" w:h="16840" w:code="9"/>
          <w:pgMar w:top="980" w:right="1559" w:bottom="280" w:left="1700" w:header="763" w:footer="0" w:gutter="0"/>
          <w:cols w:space="720"/>
        </w:sectPr>
      </w:pPr>
    </w:p>
    <w:p w:rsidR="00712050" w:rsidRDefault="00712050" w:rsidP="00712050">
      <w:pPr>
        <w:pStyle w:val="BodyText"/>
      </w:pPr>
    </w:p>
    <w:p w:rsidR="00712050" w:rsidRDefault="00712050" w:rsidP="00712050">
      <w:pPr>
        <w:pStyle w:val="BodyText"/>
      </w:pPr>
    </w:p>
    <w:p w:rsidR="00712050" w:rsidRDefault="00712050" w:rsidP="00712050">
      <w:pPr>
        <w:pStyle w:val="BodyText"/>
      </w:pPr>
    </w:p>
    <w:p w:rsidR="00712050" w:rsidRDefault="00712050" w:rsidP="00712050">
      <w:pPr>
        <w:pStyle w:val="BodyText"/>
        <w:spacing w:before="179"/>
      </w:pPr>
    </w:p>
    <w:p w:rsidR="00712050" w:rsidRDefault="00712050" w:rsidP="00712050">
      <w:pPr>
        <w:pStyle w:val="BodyText"/>
        <w:spacing w:line="480" w:lineRule="auto"/>
        <w:ind w:left="1134" w:right="142"/>
        <w:jc w:val="both"/>
      </w:pPr>
      <w:r>
        <w:t>dan pengawasan keuangan desa. Pengelolaan atau disebut juga dengan manajemen dalam pengertian umum adalah suatu seni, keterampilan, atau keahlian.</w:t>
      </w:r>
      <w:r>
        <w:rPr>
          <w:spacing w:val="-3"/>
        </w:rPr>
        <w:t xml:space="preserve"> </w:t>
      </w:r>
      <w:r>
        <w:t>Yakni</w:t>
      </w:r>
      <w:r>
        <w:rPr>
          <w:spacing w:val="-3"/>
        </w:rPr>
        <w:t xml:space="preserve"> </w:t>
      </w:r>
      <w:r>
        <w:t>seni</w:t>
      </w:r>
      <w:r>
        <w:rPr>
          <w:spacing w:val="-3"/>
        </w:rPr>
        <w:t xml:space="preserve"> </w:t>
      </w:r>
      <w:r>
        <w:t>dalam</w:t>
      </w:r>
      <w:r>
        <w:rPr>
          <w:spacing w:val="-3"/>
        </w:rPr>
        <w:t xml:space="preserve"> </w:t>
      </w:r>
      <w:r>
        <w:t>menyelesaikan</w:t>
      </w:r>
      <w:r>
        <w:rPr>
          <w:spacing w:val="-4"/>
        </w:rPr>
        <w:t xml:space="preserve"> </w:t>
      </w:r>
      <w:r>
        <w:t>pekerjaan</w:t>
      </w:r>
      <w:r>
        <w:rPr>
          <w:spacing w:val="-3"/>
        </w:rPr>
        <w:t xml:space="preserve"> </w:t>
      </w:r>
      <w:r>
        <w:t>melalui</w:t>
      </w:r>
      <w:r>
        <w:rPr>
          <w:spacing w:val="-3"/>
        </w:rPr>
        <w:t xml:space="preserve"> </w:t>
      </w:r>
      <w:r>
        <w:t>orang</w:t>
      </w:r>
      <w:r>
        <w:rPr>
          <w:spacing w:val="-3"/>
        </w:rPr>
        <w:t xml:space="preserve"> </w:t>
      </w:r>
      <w:r>
        <w:t>lain</w:t>
      </w:r>
      <w:r>
        <w:rPr>
          <w:spacing w:val="-3"/>
        </w:rPr>
        <w:t xml:space="preserve"> </w:t>
      </w:r>
      <w:r>
        <w:t>atau keahlian untuk menggerakan orang melakukan suatu pekerjaan.</w:t>
      </w:r>
      <w:hyperlink w:anchor="_bookmark31" w:history="1">
        <w:r>
          <w:rPr>
            <w:vertAlign w:val="superscript"/>
          </w:rPr>
          <w:t>32</w:t>
        </w:r>
      </w:hyperlink>
    </w:p>
    <w:p w:rsidR="00712050" w:rsidRDefault="00712050" w:rsidP="00712050">
      <w:pPr>
        <w:pStyle w:val="BodyText"/>
        <w:spacing w:before="205"/>
      </w:pPr>
    </w:p>
    <w:p w:rsidR="00712050" w:rsidRDefault="00712050" w:rsidP="00712050">
      <w:pPr>
        <w:pStyle w:val="Heading2"/>
        <w:numPr>
          <w:ilvl w:val="0"/>
          <w:numId w:val="2"/>
        </w:numPr>
        <w:tabs>
          <w:tab w:val="left" w:pos="1287"/>
        </w:tabs>
        <w:ind w:left="1287" w:hanging="359"/>
      </w:pPr>
      <w:bookmarkStart w:id="5" w:name="_TOC_250008"/>
      <w:r>
        <w:lastRenderedPageBreak/>
        <w:t xml:space="preserve">Tempat </w:t>
      </w:r>
      <w:bookmarkEnd w:id="5"/>
      <w:r>
        <w:rPr>
          <w:spacing w:val="-2"/>
        </w:rPr>
        <w:t>Penelitian</w:t>
      </w:r>
    </w:p>
    <w:p w:rsidR="00712050" w:rsidRDefault="00712050" w:rsidP="00712050">
      <w:pPr>
        <w:pStyle w:val="BodyText"/>
        <w:rPr>
          <w:b/>
        </w:rPr>
      </w:pPr>
    </w:p>
    <w:p w:rsidR="00712050" w:rsidRDefault="00712050" w:rsidP="00712050">
      <w:pPr>
        <w:pStyle w:val="BodyText"/>
        <w:spacing w:line="480" w:lineRule="auto"/>
        <w:ind w:left="568" w:right="138" w:firstLine="566"/>
        <w:jc w:val="both"/>
      </w:pPr>
      <w:r>
        <w:rPr>
          <w:noProof/>
          <w:lang w:val="en-US"/>
        </w:rPr>
        <w:drawing>
          <wp:anchor distT="0" distB="0" distL="0" distR="0" simplePos="0" relativeHeight="251660288" behindDoc="1" locked="0" layoutInCell="1" allowOverlap="1" wp14:anchorId="03704E83" wp14:editId="0680AAFF">
            <wp:simplePos x="0" y="0"/>
            <wp:positionH relativeFrom="page">
              <wp:posOffset>1645920</wp:posOffset>
            </wp:positionH>
            <wp:positionV relativeFrom="paragraph">
              <wp:posOffset>732886</wp:posOffset>
            </wp:positionV>
            <wp:extent cx="4626199" cy="3931920"/>
            <wp:effectExtent l="0" t="0" r="0" b="0"/>
            <wp:wrapTopAndBottom/>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13" cstate="print"/>
                    <a:stretch>
                      <a:fillRect/>
                    </a:stretch>
                  </pic:blipFill>
                  <pic:spPr>
                    <a:xfrm>
                      <a:off x="0" y="0"/>
                      <a:ext cx="4626199" cy="3931920"/>
                    </a:xfrm>
                    <a:prstGeom prst="rect">
                      <a:avLst/>
                    </a:prstGeom>
                  </pic:spPr>
                </pic:pic>
              </a:graphicData>
            </a:graphic>
          </wp:anchor>
        </w:drawing>
      </w:r>
      <w:r>
        <w:t>Penelitian ini dilakukan di Kantor Desa Cinta Air Kecamatan Perbaungan, Kabupaten</w:t>
      </w:r>
      <w:r>
        <w:rPr>
          <w:spacing w:val="-14"/>
        </w:rPr>
        <w:t xml:space="preserve"> </w:t>
      </w:r>
      <w:r>
        <w:t>Serdang</w:t>
      </w:r>
      <w:r>
        <w:rPr>
          <w:spacing w:val="-11"/>
        </w:rPr>
        <w:t xml:space="preserve"> </w:t>
      </w:r>
      <w:r>
        <w:t>Bedagai,</w:t>
      </w:r>
      <w:r>
        <w:rPr>
          <w:spacing w:val="-11"/>
        </w:rPr>
        <w:t xml:space="preserve"> </w:t>
      </w:r>
      <w:r>
        <w:t>Provinsi</w:t>
      </w:r>
      <w:r>
        <w:rPr>
          <w:spacing w:val="-11"/>
        </w:rPr>
        <w:t xml:space="preserve"> </w:t>
      </w:r>
      <w:r>
        <w:t>Sumatera</w:t>
      </w:r>
      <w:r>
        <w:rPr>
          <w:spacing w:val="-14"/>
        </w:rPr>
        <w:t xml:space="preserve"> </w:t>
      </w:r>
      <w:r>
        <w:t>Utara,</w:t>
      </w:r>
      <w:r>
        <w:rPr>
          <w:spacing w:val="-11"/>
        </w:rPr>
        <w:t xml:space="preserve"> </w:t>
      </w:r>
      <w:r>
        <w:t>Kode</w:t>
      </w:r>
      <w:r>
        <w:rPr>
          <w:spacing w:val="-13"/>
        </w:rPr>
        <w:t xml:space="preserve"> </w:t>
      </w:r>
      <w:r>
        <w:t>Pos</w:t>
      </w:r>
      <w:r>
        <w:rPr>
          <w:spacing w:val="-9"/>
        </w:rPr>
        <w:t xml:space="preserve"> </w:t>
      </w:r>
      <w:r>
        <w:t>20987,</w:t>
      </w:r>
      <w:r>
        <w:rPr>
          <w:spacing w:val="-11"/>
        </w:rPr>
        <w:t xml:space="preserve"> </w:t>
      </w:r>
      <w:r>
        <w:rPr>
          <w:spacing w:val="-2"/>
        </w:rPr>
        <w:t>Indonesia.</w:t>
      </w:r>
    </w:p>
    <w:p w:rsidR="00712050" w:rsidRDefault="00712050" w:rsidP="00712050">
      <w:pPr>
        <w:pStyle w:val="BodyText"/>
        <w:spacing w:before="232"/>
      </w:pPr>
    </w:p>
    <w:p w:rsidR="00712050" w:rsidRDefault="00712050" w:rsidP="00712050">
      <w:pPr>
        <w:pStyle w:val="BodyText"/>
        <w:spacing w:line="264" w:lineRule="auto"/>
        <w:ind w:left="568" w:right="136" w:firstLine="640"/>
        <w:jc w:val="both"/>
      </w:pPr>
      <w:r>
        <w:t>Desa</w:t>
      </w:r>
      <w:r>
        <w:rPr>
          <w:spacing w:val="-15"/>
        </w:rPr>
        <w:t xml:space="preserve"> </w:t>
      </w:r>
      <w:r>
        <w:t>Cinta</w:t>
      </w:r>
      <w:r>
        <w:rPr>
          <w:spacing w:val="-15"/>
        </w:rPr>
        <w:t xml:space="preserve"> </w:t>
      </w:r>
      <w:r>
        <w:t>Air</w:t>
      </w:r>
      <w:r>
        <w:rPr>
          <w:spacing w:val="-15"/>
        </w:rPr>
        <w:t xml:space="preserve"> </w:t>
      </w:r>
      <w:r>
        <w:t>menurut</w:t>
      </w:r>
      <w:r>
        <w:rPr>
          <w:spacing w:val="-15"/>
        </w:rPr>
        <w:t xml:space="preserve"> </w:t>
      </w:r>
      <w:r>
        <w:t>data</w:t>
      </w:r>
      <w:r>
        <w:rPr>
          <w:spacing w:val="-15"/>
        </w:rPr>
        <w:t xml:space="preserve"> </w:t>
      </w:r>
      <w:r>
        <w:t>dari</w:t>
      </w:r>
      <w:r>
        <w:rPr>
          <w:spacing w:val="-15"/>
        </w:rPr>
        <w:t xml:space="preserve"> </w:t>
      </w:r>
      <w:r>
        <w:t>Statistik</w:t>
      </w:r>
      <w:r>
        <w:rPr>
          <w:spacing w:val="-15"/>
        </w:rPr>
        <w:t xml:space="preserve"> </w:t>
      </w:r>
      <w:r>
        <w:t>hasil</w:t>
      </w:r>
      <w:r>
        <w:rPr>
          <w:spacing w:val="-15"/>
        </w:rPr>
        <w:t xml:space="preserve"> </w:t>
      </w:r>
      <w:r>
        <w:t>Pemetaan</w:t>
      </w:r>
      <w:r>
        <w:rPr>
          <w:spacing w:val="-15"/>
        </w:rPr>
        <w:t xml:space="preserve"> </w:t>
      </w:r>
      <w:r>
        <w:t>tahun</w:t>
      </w:r>
      <w:r>
        <w:rPr>
          <w:spacing w:val="-15"/>
        </w:rPr>
        <w:t xml:space="preserve"> </w:t>
      </w:r>
      <w:r>
        <w:t>2014</w:t>
      </w:r>
      <w:r>
        <w:rPr>
          <w:spacing w:val="-15"/>
        </w:rPr>
        <w:t xml:space="preserve"> </w:t>
      </w:r>
      <w:r>
        <w:t>dengan alat ukur GPS berada pada LONG 107° 53' 50.3736" ( Bujur) dan LAT -6° 53' 21.8034" (Untang),dengan batas- batas desa sebagai berikut :</w:t>
      </w:r>
    </w:p>
    <w:p w:rsidR="00712050" w:rsidRDefault="00712050" w:rsidP="00712050">
      <w:pPr>
        <w:pStyle w:val="BodyText"/>
        <w:spacing w:before="38"/>
        <w:rPr>
          <w:sz w:val="20"/>
        </w:rPr>
      </w:pPr>
      <w:r>
        <w:rPr>
          <w:noProof/>
          <w:sz w:val="20"/>
          <w:lang w:val="en-US"/>
        </w:rPr>
        <mc:AlternateContent>
          <mc:Choice Requires="wps">
            <w:drawing>
              <wp:anchor distT="0" distB="0" distL="0" distR="0" simplePos="0" relativeHeight="251661312" behindDoc="1" locked="0" layoutInCell="1" allowOverlap="1" wp14:anchorId="112C9CFB" wp14:editId="778F0054">
                <wp:simplePos x="0" y="0"/>
                <wp:positionH relativeFrom="page">
                  <wp:posOffset>1440433</wp:posOffset>
                </wp:positionH>
                <wp:positionV relativeFrom="paragraph">
                  <wp:posOffset>185864</wp:posOffset>
                </wp:positionV>
                <wp:extent cx="1829435" cy="9525"/>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4"/>
                              </a:lnTo>
                              <a:lnTo>
                                <a:pt x="1829053" y="9144"/>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921BF8" id="Graphic 42" o:spid="_x0000_s1026" style="position:absolute;margin-left:113.4pt;margin-top:14.65pt;width:144.05pt;height:.75pt;z-index:-25165516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" path="m1829053,l,,,9144r1829053,l1829053,xe" fillcolor="black" stroked="f">
                <v:path arrowok="t"/>
                <w10:wrap type="topAndBottom" anchorx="page"/>
              </v:shape>
            </w:pict>
          </mc:Fallback>
        </mc:AlternateContent>
      </w:r>
    </w:p>
    <w:p w:rsidR="00712050" w:rsidRDefault="00712050" w:rsidP="00712050">
      <w:pPr>
        <w:spacing w:before="101"/>
        <w:ind w:left="568" w:firstLine="720"/>
        <w:rPr>
          <w:sz w:val="20"/>
        </w:rPr>
      </w:pPr>
      <w:bookmarkStart w:id="6" w:name="_bookmark31"/>
      <w:bookmarkEnd w:id="6"/>
      <w:r>
        <w:rPr>
          <w:sz w:val="20"/>
          <w:vertAlign w:val="superscript"/>
        </w:rPr>
        <w:t>32</w:t>
      </w:r>
      <w:r>
        <w:rPr>
          <w:spacing w:val="-3"/>
          <w:sz w:val="20"/>
        </w:rPr>
        <w:t xml:space="preserve"> </w:t>
      </w:r>
      <w:r>
        <w:rPr>
          <w:sz w:val="20"/>
        </w:rPr>
        <w:t>Muhammad Arif, Tata Cara Pengelolaan Keuangan Desa Dan Pengelolaan Kekayaan Desa (Pekanbaru: ReD Post Press, 2007), 32</w:t>
      </w:r>
    </w:p>
    <w:p w:rsidR="00712050" w:rsidRDefault="00712050" w:rsidP="00712050">
      <w:pPr>
        <w:rPr>
          <w:sz w:val="20"/>
        </w:rPr>
        <w:sectPr w:rsidR="00712050" w:rsidSect="00712050">
          <w:type w:val="continuous"/>
          <w:pgSz w:w="11910" w:h="16840" w:code="9"/>
          <w:pgMar w:top="980" w:right="1559" w:bottom="280" w:left="1700" w:header="763" w:footer="0" w:gutter="0"/>
          <w:cols w:space="720"/>
        </w:sectPr>
      </w:pPr>
    </w:p>
    <w:p w:rsidR="00712050" w:rsidRDefault="00712050" w:rsidP="00712050">
      <w:pPr>
        <w:pStyle w:val="BodyText"/>
      </w:pPr>
    </w:p>
    <w:p w:rsidR="00712050" w:rsidRDefault="00712050" w:rsidP="00712050">
      <w:pPr>
        <w:pStyle w:val="BodyText"/>
      </w:pPr>
    </w:p>
    <w:p w:rsidR="00712050" w:rsidRDefault="00712050" w:rsidP="00712050">
      <w:pPr>
        <w:pStyle w:val="BodyText"/>
      </w:pPr>
    </w:p>
    <w:p w:rsidR="00712050" w:rsidRDefault="00712050" w:rsidP="00712050">
      <w:pPr>
        <w:pStyle w:val="BodyText"/>
        <w:spacing w:before="198"/>
      </w:pPr>
    </w:p>
    <w:p w:rsidR="00712050" w:rsidRDefault="00712050" w:rsidP="00712050">
      <w:pPr>
        <w:pStyle w:val="ListParagraph"/>
        <w:numPr>
          <w:ilvl w:val="0"/>
          <w:numId w:val="1"/>
        </w:numPr>
        <w:tabs>
          <w:tab w:val="left" w:pos="856"/>
          <w:tab w:val="left" w:pos="2853"/>
          <w:tab w:val="left" w:pos="3691"/>
        </w:tabs>
        <w:spacing w:before="1"/>
        <w:jc w:val="left"/>
        <w:rPr>
          <w:sz w:val="24"/>
        </w:rPr>
      </w:pPr>
      <w:r>
        <w:rPr>
          <w:sz w:val="24"/>
        </w:rPr>
        <w:t>Sebelah</w:t>
      </w:r>
      <w:r>
        <w:rPr>
          <w:spacing w:val="-2"/>
          <w:sz w:val="24"/>
        </w:rPr>
        <w:t xml:space="preserve"> Utara</w:t>
      </w:r>
      <w:r>
        <w:rPr>
          <w:sz w:val="24"/>
        </w:rPr>
        <w:tab/>
        <w:t>:</w:t>
      </w:r>
      <w:r>
        <w:rPr>
          <w:spacing w:val="22"/>
          <w:sz w:val="24"/>
        </w:rPr>
        <w:t xml:space="preserve"> </w:t>
      </w:r>
      <w:r>
        <w:rPr>
          <w:spacing w:val="-4"/>
          <w:sz w:val="24"/>
        </w:rPr>
        <w:t>Desa</w:t>
      </w:r>
      <w:r>
        <w:rPr>
          <w:sz w:val="24"/>
        </w:rPr>
        <w:tab/>
        <w:t>Arapayung</w:t>
      </w:r>
      <w:r>
        <w:rPr>
          <w:spacing w:val="-3"/>
          <w:sz w:val="24"/>
        </w:rPr>
        <w:t xml:space="preserve"> </w:t>
      </w:r>
      <w:r>
        <w:rPr>
          <w:sz w:val="24"/>
        </w:rPr>
        <w:t>Kec.</w:t>
      </w:r>
      <w:r>
        <w:rPr>
          <w:spacing w:val="-2"/>
          <w:sz w:val="24"/>
        </w:rPr>
        <w:t xml:space="preserve"> </w:t>
      </w:r>
      <w:r>
        <w:rPr>
          <w:sz w:val="24"/>
        </w:rPr>
        <w:t>Pantai</w:t>
      </w:r>
      <w:r>
        <w:rPr>
          <w:spacing w:val="-2"/>
          <w:sz w:val="24"/>
        </w:rPr>
        <w:t xml:space="preserve"> Cermin</w:t>
      </w:r>
    </w:p>
    <w:p w:rsidR="00712050" w:rsidRDefault="00712050" w:rsidP="00712050">
      <w:pPr>
        <w:pStyle w:val="ListParagraph"/>
        <w:numPr>
          <w:ilvl w:val="0"/>
          <w:numId w:val="1"/>
        </w:numPr>
        <w:tabs>
          <w:tab w:val="left" w:pos="856"/>
          <w:tab w:val="left" w:pos="2853"/>
          <w:tab w:val="left" w:pos="3691"/>
        </w:tabs>
        <w:spacing w:before="26"/>
        <w:jc w:val="left"/>
        <w:rPr>
          <w:sz w:val="24"/>
        </w:rPr>
      </w:pPr>
      <w:r>
        <w:rPr>
          <w:spacing w:val="-2"/>
          <w:sz w:val="24"/>
        </w:rPr>
        <w:t>SebelahTimur</w:t>
      </w:r>
      <w:r>
        <w:rPr>
          <w:sz w:val="24"/>
        </w:rPr>
        <w:tab/>
        <w:t>:</w:t>
      </w:r>
      <w:r>
        <w:rPr>
          <w:spacing w:val="22"/>
          <w:sz w:val="24"/>
        </w:rPr>
        <w:t xml:space="preserve"> </w:t>
      </w:r>
      <w:r>
        <w:rPr>
          <w:spacing w:val="-4"/>
          <w:sz w:val="24"/>
        </w:rPr>
        <w:t>Desa</w:t>
      </w:r>
      <w:r>
        <w:rPr>
          <w:sz w:val="24"/>
        </w:rPr>
        <w:tab/>
        <w:t>Suka</w:t>
      </w:r>
      <w:r>
        <w:rPr>
          <w:spacing w:val="-4"/>
          <w:sz w:val="24"/>
        </w:rPr>
        <w:t xml:space="preserve"> </w:t>
      </w:r>
      <w:r>
        <w:rPr>
          <w:sz w:val="24"/>
        </w:rPr>
        <w:t>Beras</w:t>
      </w:r>
      <w:r>
        <w:rPr>
          <w:spacing w:val="-2"/>
          <w:sz w:val="24"/>
        </w:rPr>
        <w:t xml:space="preserve"> </w:t>
      </w:r>
      <w:r>
        <w:rPr>
          <w:sz w:val="24"/>
        </w:rPr>
        <w:t>dan Desa</w:t>
      </w:r>
      <w:r>
        <w:rPr>
          <w:spacing w:val="-2"/>
          <w:sz w:val="24"/>
        </w:rPr>
        <w:t xml:space="preserve"> </w:t>
      </w:r>
      <w:r>
        <w:rPr>
          <w:sz w:val="24"/>
        </w:rPr>
        <w:t xml:space="preserve">Lubuk </w:t>
      </w:r>
      <w:r>
        <w:rPr>
          <w:spacing w:val="-2"/>
          <w:sz w:val="24"/>
        </w:rPr>
        <w:t>Dendang</w:t>
      </w:r>
    </w:p>
    <w:p w:rsidR="00712050" w:rsidRDefault="00712050" w:rsidP="00712050">
      <w:pPr>
        <w:pStyle w:val="ListParagraph"/>
        <w:numPr>
          <w:ilvl w:val="0"/>
          <w:numId w:val="1"/>
        </w:numPr>
        <w:tabs>
          <w:tab w:val="left" w:pos="856"/>
          <w:tab w:val="left" w:pos="2853"/>
          <w:tab w:val="left" w:pos="3686"/>
        </w:tabs>
        <w:spacing w:before="26"/>
        <w:jc w:val="left"/>
        <w:rPr>
          <w:sz w:val="24"/>
        </w:rPr>
      </w:pPr>
      <w:r>
        <w:rPr>
          <w:sz w:val="24"/>
        </w:rPr>
        <w:t>Sebelah</w:t>
      </w:r>
      <w:r>
        <w:rPr>
          <w:spacing w:val="-4"/>
          <w:sz w:val="24"/>
        </w:rPr>
        <w:t xml:space="preserve"> </w:t>
      </w:r>
      <w:r>
        <w:rPr>
          <w:spacing w:val="-2"/>
          <w:sz w:val="24"/>
        </w:rPr>
        <w:t>Selatan</w:t>
      </w:r>
      <w:r>
        <w:rPr>
          <w:sz w:val="24"/>
        </w:rPr>
        <w:tab/>
        <w:t>:</w:t>
      </w:r>
      <w:r>
        <w:rPr>
          <w:spacing w:val="22"/>
          <w:sz w:val="24"/>
        </w:rPr>
        <w:t xml:space="preserve"> </w:t>
      </w:r>
      <w:r>
        <w:rPr>
          <w:spacing w:val="-4"/>
          <w:sz w:val="24"/>
        </w:rPr>
        <w:t>Desa</w:t>
      </w:r>
      <w:r>
        <w:rPr>
          <w:sz w:val="24"/>
        </w:rPr>
        <w:tab/>
        <w:t>Pematang</w:t>
      </w:r>
      <w:r>
        <w:rPr>
          <w:spacing w:val="-2"/>
          <w:sz w:val="24"/>
        </w:rPr>
        <w:t xml:space="preserve"> Sijonam</w:t>
      </w:r>
    </w:p>
    <w:p w:rsidR="00712050" w:rsidRDefault="00712050" w:rsidP="00712050">
      <w:pPr>
        <w:pStyle w:val="ListParagraph"/>
        <w:numPr>
          <w:ilvl w:val="0"/>
          <w:numId w:val="1"/>
        </w:numPr>
        <w:tabs>
          <w:tab w:val="left" w:pos="856"/>
          <w:tab w:val="left" w:pos="2848"/>
        </w:tabs>
        <w:spacing w:before="24"/>
        <w:jc w:val="left"/>
        <w:rPr>
          <w:sz w:val="24"/>
        </w:rPr>
      </w:pPr>
      <w:r>
        <w:rPr>
          <w:sz w:val="24"/>
        </w:rPr>
        <w:t>Sebelah</w:t>
      </w:r>
      <w:r>
        <w:rPr>
          <w:spacing w:val="-2"/>
          <w:sz w:val="24"/>
        </w:rPr>
        <w:t xml:space="preserve"> Barat</w:t>
      </w:r>
      <w:r>
        <w:rPr>
          <w:sz w:val="24"/>
        </w:rPr>
        <w:tab/>
        <w:t>:</w:t>
      </w:r>
      <w:r>
        <w:rPr>
          <w:spacing w:val="-3"/>
          <w:sz w:val="24"/>
        </w:rPr>
        <w:t xml:space="preserve"> </w:t>
      </w:r>
      <w:r>
        <w:rPr>
          <w:sz w:val="24"/>
        </w:rPr>
        <w:t>Desa</w:t>
      </w:r>
      <w:r>
        <w:rPr>
          <w:spacing w:val="-2"/>
          <w:sz w:val="24"/>
        </w:rPr>
        <w:t xml:space="preserve"> </w:t>
      </w:r>
      <w:r>
        <w:rPr>
          <w:sz w:val="24"/>
        </w:rPr>
        <w:t>Pematang Sijonam</w:t>
      </w:r>
      <w:r>
        <w:rPr>
          <w:spacing w:val="-1"/>
          <w:sz w:val="24"/>
        </w:rPr>
        <w:t xml:space="preserve"> </w:t>
      </w:r>
      <w:r>
        <w:rPr>
          <w:sz w:val="24"/>
        </w:rPr>
        <w:t>dan</w:t>
      </w:r>
      <w:r>
        <w:rPr>
          <w:spacing w:val="-1"/>
          <w:sz w:val="24"/>
        </w:rPr>
        <w:t xml:space="preserve"> </w:t>
      </w:r>
      <w:r>
        <w:rPr>
          <w:sz w:val="24"/>
        </w:rPr>
        <w:t>Desa</w:t>
      </w:r>
      <w:r>
        <w:rPr>
          <w:spacing w:val="-1"/>
          <w:sz w:val="24"/>
        </w:rPr>
        <w:t xml:space="preserve"> </w:t>
      </w:r>
      <w:r>
        <w:rPr>
          <w:spacing w:val="-2"/>
          <w:sz w:val="24"/>
        </w:rPr>
        <w:t>Lubuk</w:t>
      </w:r>
    </w:p>
    <w:p w:rsidR="00712050" w:rsidRDefault="00712050" w:rsidP="00712050">
      <w:pPr>
        <w:pStyle w:val="BodyText"/>
        <w:spacing w:before="120"/>
        <w:rPr>
          <w:sz w:val="20"/>
        </w:rPr>
      </w:pPr>
      <w:r>
        <w:rPr>
          <w:noProof/>
          <w:sz w:val="20"/>
          <w:lang w:val="en-US"/>
        </w:rPr>
        <w:lastRenderedPageBreak/>
        <w:drawing>
          <wp:anchor distT="0" distB="0" distL="0" distR="0" simplePos="0" relativeHeight="251662336" behindDoc="1" locked="0" layoutInCell="1" allowOverlap="1" wp14:anchorId="440C8ABB" wp14:editId="3032F749">
            <wp:simplePos x="0" y="0"/>
            <wp:positionH relativeFrom="page">
              <wp:posOffset>1409064</wp:posOffset>
            </wp:positionH>
            <wp:positionV relativeFrom="paragraph">
              <wp:posOffset>237609</wp:posOffset>
            </wp:positionV>
            <wp:extent cx="4608877" cy="3729990"/>
            <wp:effectExtent l="0" t="0" r="0" b="0"/>
            <wp:wrapTopAndBottom/>
            <wp:docPr id="43" name="Image 43" descr="C:\Users\User\Documents\Scanned Documents\Imag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descr="C:\Users\User\Documents\Scanned Documents\Image.jpg"/>
                    <pic:cNvPicPr/>
                  </pic:nvPicPr>
                  <pic:blipFill>
                    <a:blip r:embed="rId14" cstate="print"/>
                    <a:stretch>
                      <a:fillRect/>
                    </a:stretch>
                  </pic:blipFill>
                  <pic:spPr>
                    <a:xfrm>
                      <a:off x="0" y="0"/>
                      <a:ext cx="4608877" cy="3729990"/>
                    </a:xfrm>
                    <a:prstGeom prst="rect">
                      <a:avLst/>
                    </a:prstGeom>
                  </pic:spPr>
                </pic:pic>
              </a:graphicData>
            </a:graphic>
          </wp:anchor>
        </w:drawing>
      </w:r>
    </w:p>
    <w:p w:rsidR="00712050" w:rsidRDefault="00712050" w:rsidP="00712050">
      <w:pPr>
        <w:pStyle w:val="BodyText"/>
        <w:spacing w:before="81"/>
      </w:pPr>
    </w:p>
    <w:p w:rsidR="00712050" w:rsidRDefault="00712050" w:rsidP="00712050">
      <w:pPr>
        <w:pStyle w:val="BodyText"/>
        <w:spacing w:line="230" w:lineRule="auto"/>
        <w:ind w:left="568" w:right="144" w:firstLine="720"/>
        <w:jc w:val="both"/>
      </w:pPr>
      <w:r>
        <w:t>Desa Cinta</w:t>
      </w:r>
      <w:r>
        <w:rPr>
          <w:spacing w:val="-4"/>
        </w:rPr>
        <w:t xml:space="preserve"> </w:t>
      </w:r>
      <w:r>
        <w:t>Air merupakan desa yang bertipologi Persawahan dengan luas wilayah 350 Ha, yang terdiri dari :</w:t>
      </w:r>
    </w:p>
    <w:p w:rsidR="00712050" w:rsidRDefault="00712050" w:rsidP="00712050">
      <w:pPr>
        <w:pStyle w:val="ListParagraph"/>
        <w:numPr>
          <w:ilvl w:val="1"/>
          <w:numId w:val="1"/>
        </w:numPr>
        <w:tabs>
          <w:tab w:val="left" w:pos="1287"/>
          <w:tab w:val="left" w:pos="4169"/>
        </w:tabs>
        <w:spacing w:before="254" w:line="270" w:lineRule="exact"/>
        <w:ind w:left="1287" w:hanging="359"/>
        <w:rPr>
          <w:sz w:val="24"/>
        </w:rPr>
      </w:pPr>
      <w:r>
        <w:rPr>
          <w:spacing w:val="-2"/>
          <w:sz w:val="24"/>
        </w:rPr>
        <w:t>Sawah</w:t>
      </w:r>
      <w:r>
        <w:rPr>
          <w:sz w:val="24"/>
        </w:rPr>
        <w:tab/>
        <w:t>:</w:t>
      </w:r>
      <w:r>
        <w:rPr>
          <w:spacing w:val="60"/>
          <w:sz w:val="24"/>
        </w:rPr>
        <w:t xml:space="preserve"> </w:t>
      </w:r>
      <w:r>
        <w:rPr>
          <w:sz w:val="24"/>
        </w:rPr>
        <w:t xml:space="preserve">315 </w:t>
      </w:r>
      <w:r>
        <w:rPr>
          <w:spacing w:val="-5"/>
          <w:sz w:val="24"/>
        </w:rPr>
        <w:t>Ha</w:t>
      </w:r>
    </w:p>
    <w:p w:rsidR="00712050" w:rsidRDefault="00712050" w:rsidP="00712050">
      <w:pPr>
        <w:pStyle w:val="ListParagraph"/>
        <w:numPr>
          <w:ilvl w:val="1"/>
          <w:numId w:val="1"/>
        </w:numPr>
        <w:tabs>
          <w:tab w:val="left" w:pos="1288"/>
          <w:tab w:val="left" w:pos="4169"/>
        </w:tabs>
        <w:spacing w:line="255" w:lineRule="exact"/>
        <w:rPr>
          <w:sz w:val="24"/>
        </w:rPr>
      </w:pPr>
      <w:r>
        <w:rPr>
          <w:sz w:val="24"/>
        </w:rPr>
        <w:t>Tanah</w:t>
      </w:r>
      <w:r>
        <w:rPr>
          <w:spacing w:val="-12"/>
          <w:sz w:val="24"/>
        </w:rPr>
        <w:t xml:space="preserve"> </w:t>
      </w:r>
      <w:r>
        <w:rPr>
          <w:sz w:val="24"/>
        </w:rPr>
        <w:t>bukan</w:t>
      </w:r>
      <w:r>
        <w:rPr>
          <w:spacing w:val="-10"/>
          <w:sz w:val="24"/>
        </w:rPr>
        <w:t xml:space="preserve"> </w:t>
      </w:r>
      <w:r>
        <w:rPr>
          <w:spacing w:val="-4"/>
          <w:sz w:val="24"/>
        </w:rPr>
        <w:t>sawah</w:t>
      </w:r>
      <w:r>
        <w:rPr>
          <w:sz w:val="24"/>
        </w:rPr>
        <w:tab/>
      </w:r>
      <w:r>
        <w:rPr>
          <w:spacing w:val="-10"/>
          <w:sz w:val="24"/>
        </w:rPr>
        <w:t>:</w:t>
      </w:r>
    </w:p>
    <w:p w:rsidR="00712050" w:rsidRDefault="00712050" w:rsidP="00712050">
      <w:pPr>
        <w:pStyle w:val="ListParagraph"/>
        <w:numPr>
          <w:ilvl w:val="2"/>
          <w:numId w:val="1"/>
        </w:numPr>
        <w:tabs>
          <w:tab w:val="left" w:pos="2008"/>
          <w:tab w:val="left" w:pos="4169"/>
          <w:tab w:val="left" w:pos="4476"/>
        </w:tabs>
        <w:spacing w:line="264" w:lineRule="exact"/>
        <w:ind w:left="2008"/>
        <w:jc w:val="left"/>
        <w:rPr>
          <w:sz w:val="24"/>
        </w:rPr>
      </w:pPr>
      <w:r>
        <w:rPr>
          <w:spacing w:val="-2"/>
          <w:sz w:val="24"/>
        </w:rPr>
        <w:t>Permukiman</w:t>
      </w:r>
      <w:r>
        <w:rPr>
          <w:sz w:val="24"/>
        </w:rPr>
        <w:tab/>
      </w:r>
      <w:r>
        <w:rPr>
          <w:spacing w:val="-10"/>
          <w:sz w:val="24"/>
        </w:rPr>
        <w:t>:</w:t>
      </w:r>
      <w:r>
        <w:rPr>
          <w:sz w:val="24"/>
        </w:rPr>
        <w:tab/>
        <w:t xml:space="preserve">35 </w:t>
      </w:r>
      <w:r>
        <w:rPr>
          <w:spacing w:val="-5"/>
          <w:sz w:val="24"/>
        </w:rPr>
        <w:t>Ha</w:t>
      </w:r>
    </w:p>
    <w:p w:rsidR="00712050" w:rsidRDefault="00712050" w:rsidP="00712050">
      <w:pPr>
        <w:pStyle w:val="ListParagraph"/>
        <w:numPr>
          <w:ilvl w:val="2"/>
          <w:numId w:val="1"/>
        </w:numPr>
        <w:tabs>
          <w:tab w:val="left" w:pos="2008"/>
          <w:tab w:val="left" w:pos="4169"/>
          <w:tab w:val="left" w:pos="4476"/>
        </w:tabs>
        <w:spacing w:line="264" w:lineRule="exact"/>
        <w:ind w:left="2008"/>
        <w:jc w:val="left"/>
        <w:rPr>
          <w:sz w:val="24"/>
        </w:rPr>
      </w:pPr>
      <w:r>
        <w:rPr>
          <w:spacing w:val="-2"/>
          <w:sz w:val="24"/>
        </w:rPr>
        <w:t>Tegal</w:t>
      </w:r>
      <w:r>
        <w:rPr>
          <w:sz w:val="24"/>
        </w:rPr>
        <w:tab/>
      </w:r>
      <w:r>
        <w:rPr>
          <w:spacing w:val="-10"/>
          <w:sz w:val="24"/>
        </w:rPr>
        <w:t>:</w:t>
      </w:r>
      <w:r>
        <w:rPr>
          <w:sz w:val="24"/>
        </w:rPr>
        <w:tab/>
      </w:r>
      <w:r>
        <w:rPr>
          <w:spacing w:val="-10"/>
          <w:sz w:val="24"/>
        </w:rPr>
        <w:t>-</w:t>
      </w:r>
    </w:p>
    <w:p w:rsidR="00712050" w:rsidRDefault="00712050" w:rsidP="00712050">
      <w:pPr>
        <w:pStyle w:val="ListParagraph"/>
        <w:numPr>
          <w:ilvl w:val="2"/>
          <w:numId w:val="1"/>
        </w:numPr>
        <w:tabs>
          <w:tab w:val="left" w:pos="2008"/>
          <w:tab w:val="left" w:pos="4169"/>
          <w:tab w:val="left" w:pos="4476"/>
        </w:tabs>
        <w:spacing w:line="264" w:lineRule="exact"/>
        <w:ind w:left="2008"/>
        <w:jc w:val="left"/>
        <w:rPr>
          <w:sz w:val="24"/>
        </w:rPr>
      </w:pPr>
      <w:r>
        <w:rPr>
          <w:spacing w:val="-2"/>
          <w:sz w:val="24"/>
        </w:rPr>
        <w:t>Hutan</w:t>
      </w:r>
      <w:r>
        <w:rPr>
          <w:sz w:val="24"/>
        </w:rPr>
        <w:tab/>
      </w:r>
      <w:r>
        <w:rPr>
          <w:spacing w:val="-10"/>
          <w:sz w:val="24"/>
        </w:rPr>
        <w:t>:</w:t>
      </w:r>
      <w:r>
        <w:rPr>
          <w:sz w:val="24"/>
        </w:rPr>
        <w:tab/>
      </w:r>
      <w:r>
        <w:rPr>
          <w:spacing w:val="-10"/>
          <w:sz w:val="24"/>
        </w:rPr>
        <w:t>-</w:t>
      </w:r>
    </w:p>
    <w:p w:rsidR="00712050" w:rsidRDefault="00712050" w:rsidP="00712050">
      <w:pPr>
        <w:pStyle w:val="ListParagraph"/>
        <w:numPr>
          <w:ilvl w:val="2"/>
          <w:numId w:val="1"/>
        </w:numPr>
        <w:tabs>
          <w:tab w:val="left" w:pos="2008"/>
          <w:tab w:val="left" w:pos="4169"/>
          <w:tab w:val="left" w:pos="4476"/>
        </w:tabs>
        <w:spacing w:line="279" w:lineRule="exact"/>
        <w:ind w:left="2008"/>
        <w:jc w:val="left"/>
        <w:rPr>
          <w:sz w:val="24"/>
        </w:rPr>
      </w:pPr>
      <w:r>
        <w:rPr>
          <w:spacing w:val="-2"/>
          <w:sz w:val="24"/>
        </w:rPr>
        <w:t>Lainnya</w:t>
      </w:r>
      <w:r>
        <w:rPr>
          <w:sz w:val="24"/>
        </w:rPr>
        <w:tab/>
      </w:r>
      <w:r>
        <w:rPr>
          <w:spacing w:val="-10"/>
          <w:sz w:val="24"/>
        </w:rPr>
        <w:t>:</w:t>
      </w:r>
      <w:r>
        <w:rPr>
          <w:sz w:val="24"/>
        </w:rPr>
        <w:tab/>
      </w:r>
      <w:r>
        <w:rPr>
          <w:spacing w:val="-10"/>
          <w:sz w:val="24"/>
        </w:rPr>
        <w:t>-</w:t>
      </w:r>
    </w:p>
    <w:p w:rsidR="00712050" w:rsidRDefault="00712050" w:rsidP="00712050">
      <w:pPr>
        <w:pStyle w:val="BodyText"/>
        <w:spacing w:before="263" w:line="480" w:lineRule="auto"/>
        <w:ind w:left="568" w:right="137" w:firstLine="720"/>
        <w:jc w:val="both"/>
      </w:pPr>
      <w:r>
        <w:t>Kantor Desa Cinta Air Kec. Perbaunga melayani masyarakat dalam memenuhi</w:t>
      </w:r>
      <w:r>
        <w:rPr>
          <w:spacing w:val="-15"/>
        </w:rPr>
        <w:t xml:space="preserve"> </w:t>
      </w:r>
      <w:r>
        <w:t>kebutuhan</w:t>
      </w:r>
      <w:r>
        <w:rPr>
          <w:spacing w:val="-15"/>
        </w:rPr>
        <w:t xml:space="preserve"> </w:t>
      </w:r>
      <w:r>
        <w:t>administrasi</w:t>
      </w:r>
      <w:r>
        <w:rPr>
          <w:spacing w:val="-15"/>
        </w:rPr>
        <w:t xml:space="preserve"> </w:t>
      </w:r>
      <w:r>
        <w:t>kependudukan,</w:t>
      </w:r>
      <w:r>
        <w:rPr>
          <w:spacing w:val="-15"/>
        </w:rPr>
        <w:t xml:space="preserve"> </w:t>
      </w:r>
      <w:r>
        <w:t>termasuk</w:t>
      </w:r>
      <w:r>
        <w:rPr>
          <w:spacing w:val="-15"/>
        </w:rPr>
        <w:t xml:space="preserve"> </w:t>
      </w:r>
      <w:r>
        <w:t>di</w:t>
      </w:r>
      <w:r>
        <w:rPr>
          <w:spacing w:val="-15"/>
        </w:rPr>
        <w:t xml:space="preserve"> </w:t>
      </w:r>
      <w:r>
        <w:t>antaranya</w:t>
      </w:r>
      <w:r>
        <w:rPr>
          <w:spacing w:val="-15"/>
        </w:rPr>
        <w:t xml:space="preserve"> </w:t>
      </w:r>
      <w:r>
        <w:t>perizinan- perizinan seperti pekerjaan umum, perizinan umum desa, perizinan pendidikan, kesehatan</w:t>
      </w:r>
      <w:r>
        <w:rPr>
          <w:spacing w:val="74"/>
        </w:rPr>
        <w:t xml:space="preserve"> </w:t>
      </w:r>
      <w:r>
        <w:t>warga</w:t>
      </w:r>
      <w:r>
        <w:rPr>
          <w:spacing w:val="73"/>
        </w:rPr>
        <w:t xml:space="preserve"> </w:t>
      </w:r>
      <w:r>
        <w:t>desa</w:t>
      </w:r>
      <w:r>
        <w:rPr>
          <w:spacing w:val="77"/>
        </w:rPr>
        <w:t xml:space="preserve"> </w:t>
      </w:r>
      <w:r>
        <w:t>Kantor</w:t>
      </w:r>
      <w:r>
        <w:rPr>
          <w:spacing w:val="75"/>
        </w:rPr>
        <w:t xml:space="preserve"> </w:t>
      </w:r>
      <w:r>
        <w:t>Desa</w:t>
      </w:r>
      <w:r>
        <w:rPr>
          <w:spacing w:val="74"/>
        </w:rPr>
        <w:t xml:space="preserve"> </w:t>
      </w:r>
      <w:r>
        <w:t>Cinta</w:t>
      </w:r>
      <w:r>
        <w:rPr>
          <w:spacing w:val="78"/>
        </w:rPr>
        <w:t xml:space="preserve"> </w:t>
      </w:r>
      <w:r>
        <w:t>Air</w:t>
      </w:r>
      <w:r>
        <w:rPr>
          <w:spacing w:val="77"/>
        </w:rPr>
        <w:t xml:space="preserve"> </w:t>
      </w:r>
      <w:r>
        <w:t>Kec.</w:t>
      </w:r>
      <w:r>
        <w:rPr>
          <w:spacing w:val="75"/>
        </w:rPr>
        <w:t xml:space="preserve"> </w:t>
      </w:r>
      <w:r>
        <w:t>Perbaungan,</w:t>
      </w:r>
      <w:r>
        <w:rPr>
          <w:spacing w:val="75"/>
        </w:rPr>
        <w:t xml:space="preserve"> </w:t>
      </w:r>
      <w:r>
        <w:rPr>
          <w:spacing w:val="-2"/>
        </w:rPr>
        <w:t>perumahan,</w:t>
      </w:r>
    </w:p>
    <w:p w:rsidR="00712050" w:rsidRDefault="00712050" w:rsidP="00712050">
      <w:pPr>
        <w:pStyle w:val="BodyText"/>
        <w:spacing w:line="480" w:lineRule="auto"/>
        <w:jc w:val="both"/>
        <w:sectPr w:rsidR="00712050" w:rsidSect="00712050">
          <w:type w:val="continuous"/>
          <w:pgSz w:w="11910" w:h="16840" w:code="9"/>
          <w:pgMar w:top="980" w:right="1559" w:bottom="280" w:left="1700" w:header="763" w:footer="0" w:gutter="0"/>
          <w:cols w:space="720"/>
        </w:sectPr>
      </w:pPr>
    </w:p>
    <w:p w:rsidR="00712050" w:rsidRDefault="00712050" w:rsidP="00712050">
      <w:pPr>
        <w:pStyle w:val="BodyText"/>
      </w:pPr>
    </w:p>
    <w:p w:rsidR="00712050" w:rsidRDefault="00712050" w:rsidP="00712050">
      <w:pPr>
        <w:pStyle w:val="BodyText"/>
      </w:pPr>
    </w:p>
    <w:p w:rsidR="00712050" w:rsidRDefault="00712050" w:rsidP="00712050">
      <w:pPr>
        <w:pStyle w:val="BodyText"/>
      </w:pPr>
    </w:p>
    <w:p w:rsidR="00712050" w:rsidRDefault="00712050" w:rsidP="00712050">
      <w:pPr>
        <w:pStyle w:val="BodyText"/>
        <w:spacing w:before="179"/>
      </w:pPr>
    </w:p>
    <w:p w:rsidR="00712050" w:rsidRDefault="00712050" w:rsidP="00712050">
      <w:pPr>
        <w:pStyle w:val="BodyText"/>
        <w:spacing w:line="480" w:lineRule="auto"/>
        <w:ind w:left="568" w:right="138"/>
        <w:jc w:val="both"/>
      </w:pPr>
      <w:r>
        <w:t>penataan ruang, perhubungan, lingkungan hidup, pertanahan yang menjadi kewenangan</w:t>
      </w:r>
      <w:r>
        <w:rPr>
          <w:spacing w:val="-13"/>
        </w:rPr>
        <w:t xml:space="preserve"> </w:t>
      </w:r>
      <w:r>
        <w:t>daerah,</w:t>
      </w:r>
      <w:r>
        <w:rPr>
          <w:spacing w:val="-13"/>
        </w:rPr>
        <w:t xml:space="preserve"> </w:t>
      </w:r>
      <w:r>
        <w:t>serta</w:t>
      </w:r>
      <w:r>
        <w:rPr>
          <w:spacing w:val="-12"/>
        </w:rPr>
        <w:t xml:space="preserve"> </w:t>
      </w:r>
      <w:r>
        <w:t>pemberdayaan</w:t>
      </w:r>
      <w:r>
        <w:rPr>
          <w:spacing w:val="-13"/>
        </w:rPr>
        <w:t xml:space="preserve"> </w:t>
      </w:r>
      <w:r>
        <w:t>perempuan</w:t>
      </w:r>
      <w:r>
        <w:rPr>
          <w:spacing w:val="-13"/>
        </w:rPr>
        <w:t xml:space="preserve"> </w:t>
      </w:r>
      <w:r>
        <w:t>dan</w:t>
      </w:r>
      <w:r>
        <w:rPr>
          <w:spacing w:val="-13"/>
        </w:rPr>
        <w:t xml:space="preserve"> </w:t>
      </w:r>
      <w:r>
        <w:t>perlindungan</w:t>
      </w:r>
      <w:r>
        <w:rPr>
          <w:spacing w:val="-13"/>
        </w:rPr>
        <w:t xml:space="preserve"> </w:t>
      </w:r>
      <w:r>
        <w:t>anak</w:t>
      </w:r>
      <w:r>
        <w:rPr>
          <w:spacing w:val="-13"/>
        </w:rPr>
        <w:t xml:space="preserve"> </w:t>
      </w:r>
      <w:r>
        <w:t>Secara lebih detail, kantor desa atau lurah yang berada di wilayah Kabupaten Serdang Bedagai</w:t>
      </w:r>
      <w:r>
        <w:rPr>
          <w:spacing w:val="-5"/>
        </w:rPr>
        <w:t xml:space="preserve"> </w:t>
      </w:r>
      <w:r>
        <w:t>ini</w:t>
      </w:r>
      <w:r>
        <w:rPr>
          <w:spacing w:val="-5"/>
        </w:rPr>
        <w:t xml:space="preserve"> </w:t>
      </w:r>
      <w:r>
        <w:t>melayani</w:t>
      </w:r>
      <w:r>
        <w:rPr>
          <w:spacing w:val="-5"/>
        </w:rPr>
        <w:t xml:space="preserve"> </w:t>
      </w:r>
      <w:r>
        <w:t>izin</w:t>
      </w:r>
      <w:r>
        <w:rPr>
          <w:spacing w:val="-5"/>
        </w:rPr>
        <w:t xml:space="preserve"> </w:t>
      </w:r>
      <w:r>
        <w:t>untuk</w:t>
      </w:r>
      <w:r>
        <w:rPr>
          <w:spacing w:val="-5"/>
        </w:rPr>
        <w:t xml:space="preserve"> </w:t>
      </w:r>
      <w:r>
        <w:t>pengurusan</w:t>
      </w:r>
      <w:r>
        <w:rPr>
          <w:spacing w:val="-5"/>
        </w:rPr>
        <w:t xml:space="preserve"> </w:t>
      </w:r>
      <w:r>
        <w:t>surat</w:t>
      </w:r>
      <w:r>
        <w:rPr>
          <w:spacing w:val="-5"/>
        </w:rPr>
        <w:t xml:space="preserve"> </w:t>
      </w:r>
      <w:r>
        <w:t>keterangan</w:t>
      </w:r>
      <w:r>
        <w:rPr>
          <w:spacing w:val="-5"/>
        </w:rPr>
        <w:t xml:space="preserve"> </w:t>
      </w:r>
      <w:r>
        <w:t>domisili,</w:t>
      </w:r>
      <w:r>
        <w:rPr>
          <w:spacing w:val="-5"/>
        </w:rPr>
        <w:t xml:space="preserve"> </w:t>
      </w:r>
      <w:r>
        <w:t>pengurusan NPWP,</w:t>
      </w:r>
      <w:r>
        <w:rPr>
          <w:spacing w:val="-15"/>
        </w:rPr>
        <w:t xml:space="preserve"> </w:t>
      </w:r>
      <w:r>
        <w:t>Surat</w:t>
      </w:r>
      <w:r>
        <w:rPr>
          <w:spacing w:val="-15"/>
        </w:rPr>
        <w:t xml:space="preserve"> </w:t>
      </w:r>
      <w:r>
        <w:t>Kelakuan</w:t>
      </w:r>
      <w:r>
        <w:rPr>
          <w:spacing w:val="-15"/>
        </w:rPr>
        <w:t xml:space="preserve"> </w:t>
      </w:r>
      <w:r>
        <w:t>Baik,</w:t>
      </w:r>
      <w:r>
        <w:rPr>
          <w:spacing w:val="-15"/>
        </w:rPr>
        <w:t xml:space="preserve"> </w:t>
      </w:r>
      <w:r>
        <w:t>Surat</w:t>
      </w:r>
      <w:r>
        <w:rPr>
          <w:spacing w:val="-15"/>
        </w:rPr>
        <w:t xml:space="preserve"> </w:t>
      </w:r>
      <w:r>
        <w:t>Pindah</w:t>
      </w:r>
      <w:r>
        <w:rPr>
          <w:spacing w:val="-15"/>
        </w:rPr>
        <w:t xml:space="preserve"> </w:t>
      </w:r>
      <w:r>
        <w:t>Keluar,</w:t>
      </w:r>
      <w:r>
        <w:rPr>
          <w:spacing w:val="-15"/>
        </w:rPr>
        <w:t xml:space="preserve"> </w:t>
      </w:r>
      <w:r>
        <w:t>Surat</w:t>
      </w:r>
      <w:r>
        <w:rPr>
          <w:spacing w:val="-15"/>
        </w:rPr>
        <w:t xml:space="preserve"> </w:t>
      </w:r>
      <w:r>
        <w:t>Keterangan</w:t>
      </w:r>
      <w:r>
        <w:rPr>
          <w:spacing w:val="-15"/>
        </w:rPr>
        <w:t xml:space="preserve"> </w:t>
      </w:r>
      <w:r>
        <w:t>Tidak</w:t>
      </w:r>
      <w:r>
        <w:rPr>
          <w:spacing w:val="-15"/>
        </w:rPr>
        <w:t xml:space="preserve"> </w:t>
      </w:r>
      <w:r>
        <w:t xml:space="preserve">Mampu </w:t>
      </w:r>
      <w:r>
        <w:lastRenderedPageBreak/>
        <w:t>Kantor Desa Cinta Air Kec. Perbaunga, Surat Keterangan Usaha, Surat Usaha Mikro, dan Surat Pernyataan Miskin, surat domisili sementara dan lainnya. Selain itu Kantor Desa Cinta Air Kec. Perbaunga juga melayani urusan perizinan umum seperti</w:t>
      </w:r>
      <w:r>
        <w:rPr>
          <w:spacing w:val="-10"/>
        </w:rPr>
        <w:t xml:space="preserve"> </w:t>
      </w:r>
      <w:r>
        <w:t>izin</w:t>
      </w:r>
      <w:r>
        <w:rPr>
          <w:spacing w:val="-11"/>
        </w:rPr>
        <w:t xml:space="preserve"> </w:t>
      </w:r>
      <w:r>
        <w:t>toko</w:t>
      </w:r>
      <w:r>
        <w:rPr>
          <w:spacing w:val="-10"/>
        </w:rPr>
        <w:t xml:space="preserve"> </w:t>
      </w:r>
      <w:r>
        <w:t>obat,</w:t>
      </w:r>
      <w:r>
        <w:rPr>
          <w:spacing w:val="-10"/>
        </w:rPr>
        <w:t xml:space="preserve"> </w:t>
      </w:r>
      <w:r>
        <w:t>izin</w:t>
      </w:r>
      <w:r>
        <w:rPr>
          <w:spacing w:val="-10"/>
        </w:rPr>
        <w:t xml:space="preserve"> </w:t>
      </w:r>
      <w:r>
        <w:t>praktik</w:t>
      </w:r>
      <w:r>
        <w:rPr>
          <w:spacing w:val="-11"/>
        </w:rPr>
        <w:t xml:space="preserve"> </w:t>
      </w:r>
      <w:r>
        <w:t>dokter</w:t>
      </w:r>
      <w:r>
        <w:rPr>
          <w:spacing w:val="-12"/>
        </w:rPr>
        <w:t xml:space="preserve"> </w:t>
      </w:r>
      <w:r>
        <w:t>umum,</w:t>
      </w:r>
      <w:r>
        <w:rPr>
          <w:spacing w:val="-11"/>
        </w:rPr>
        <w:t xml:space="preserve"> </w:t>
      </w:r>
      <w:r>
        <w:t>izin</w:t>
      </w:r>
      <w:r>
        <w:rPr>
          <w:spacing w:val="-10"/>
        </w:rPr>
        <w:t xml:space="preserve"> </w:t>
      </w:r>
      <w:r>
        <w:t>penebangan</w:t>
      </w:r>
      <w:r>
        <w:rPr>
          <w:spacing w:val="-11"/>
        </w:rPr>
        <w:t xml:space="preserve"> </w:t>
      </w:r>
      <w:r>
        <w:t>pohon</w:t>
      </w:r>
      <w:r>
        <w:rPr>
          <w:spacing w:val="-11"/>
        </w:rPr>
        <w:t xml:space="preserve"> </w:t>
      </w:r>
      <w:r>
        <w:t>pelindung, izin untuk membuat IMB, izin pengukuran situasi tanah, izin tanda daftar usaha, izin</w:t>
      </w:r>
      <w:r>
        <w:rPr>
          <w:spacing w:val="-9"/>
        </w:rPr>
        <w:t xml:space="preserve"> </w:t>
      </w:r>
      <w:r>
        <w:t>peneltian,</w:t>
      </w:r>
      <w:r>
        <w:rPr>
          <w:spacing w:val="-10"/>
        </w:rPr>
        <w:t xml:space="preserve"> </w:t>
      </w:r>
      <w:r>
        <w:t>pendataan</w:t>
      </w:r>
      <w:r>
        <w:rPr>
          <w:spacing w:val="-9"/>
        </w:rPr>
        <w:t xml:space="preserve"> </w:t>
      </w:r>
      <w:r>
        <w:t>penduduk,</w:t>
      </w:r>
      <w:r>
        <w:rPr>
          <w:spacing w:val="-9"/>
        </w:rPr>
        <w:t xml:space="preserve"> </w:t>
      </w:r>
      <w:r>
        <w:t>dan</w:t>
      </w:r>
      <w:r>
        <w:rPr>
          <w:spacing w:val="-9"/>
        </w:rPr>
        <w:t xml:space="preserve"> </w:t>
      </w:r>
      <w:r>
        <w:t>surat</w:t>
      </w:r>
      <w:r>
        <w:rPr>
          <w:spacing w:val="-9"/>
        </w:rPr>
        <w:t xml:space="preserve"> </w:t>
      </w:r>
      <w:r>
        <w:t>izin</w:t>
      </w:r>
      <w:r>
        <w:rPr>
          <w:spacing w:val="-12"/>
        </w:rPr>
        <w:t xml:space="preserve"> </w:t>
      </w:r>
      <w:r>
        <w:t>usaha</w:t>
      </w:r>
      <w:r>
        <w:rPr>
          <w:spacing w:val="-10"/>
        </w:rPr>
        <w:t xml:space="preserve"> </w:t>
      </w:r>
      <w:r>
        <w:t>perdagangan</w:t>
      </w:r>
      <w:r>
        <w:rPr>
          <w:spacing w:val="-9"/>
        </w:rPr>
        <w:t xml:space="preserve"> </w:t>
      </w:r>
      <w:r>
        <w:t>(SIUP)</w:t>
      </w:r>
      <w:r>
        <w:rPr>
          <w:spacing w:val="-10"/>
        </w:rPr>
        <w:t xml:space="preserve"> </w:t>
      </w:r>
      <w:r>
        <w:t>skala usaha mikro.</w:t>
      </w:r>
    </w:p>
    <w:p w:rsidR="00712050" w:rsidRDefault="00712050" w:rsidP="00712050">
      <w:pPr>
        <w:pStyle w:val="BodyText"/>
        <w:spacing w:before="206"/>
      </w:pPr>
    </w:p>
    <w:p w:rsidR="00712050" w:rsidRDefault="00712050" w:rsidP="00712050">
      <w:pPr>
        <w:pStyle w:val="Heading2"/>
        <w:numPr>
          <w:ilvl w:val="0"/>
          <w:numId w:val="2"/>
        </w:numPr>
        <w:tabs>
          <w:tab w:val="left" w:pos="1287"/>
        </w:tabs>
        <w:ind w:left="1287" w:hanging="359"/>
      </w:pPr>
      <w:bookmarkStart w:id="7" w:name="_TOC_250007"/>
      <w:r>
        <w:t>Jenis</w:t>
      </w:r>
      <w:r>
        <w:rPr>
          <w:spacing w:val="-2"/>
        </w:rPr>
        <w:t xml:space="preserve"> </w:t>
      </w:r>
      <w:r>
        <w:t>dan</w:t>
      </w:r>
      <w:r>
        <w:rPr>
          <w:spacing w:val="-1"/>
        </w:rPr>
        <w:t xml:space="preserve"> </w:t>
      </w:r>
      <w:r>
        <w:t>Sumber</w:t>
      </w:r>
      <w:bookmarkEnd w:id="7"/>
      <w:r>
        <w:rPr>
          <w:spacing w:val="-2"/>
        </w:rPr>
        <w:t xml:space="preserve"> Penelitian</w:t>
      </w:r>
    </w:p>
    <w:p w:rsidR="00712050" w:rsidRDefault="00712050" w:rsidP="00712050">
      <w:pPr>
        <w:pStyle w:val="BodyText"/>
        <w:rPr>
          <w:b/>
        </w:rPr>
      </w:pPr>
    </w:p>
    <w:p w:rsidR="00712050" w:rsidRDefault="00712050" w:rsidP="00712050">
      <w:pPr>
        <w:pStyle w:val="ListParagraph"/>
        <w:numPr>
          <w:ilvl w:val="1"/>
          <w:numId w:val="2"/>
        </w:numPr>
        <w:tabs>
          <w:tab w:val="left" w:pos="1701"/>
        </w:tabs>
        <w:ind w:hanging="425"/>
        <w:jc w:val="both"/>
        <w:rPr>
          <w:b/>
          <w:sz w:val="24"/>
        </w:rPr>
      </w:pPr>
      <w:r>
        <w:rPr>
          <w:b/>
          <w:sz w:val="24"/>
        </w:rPr>
        <w:t>Jenis</w:t>
      </w:r>
      <w:r>
        <w:rPr>
          <w:b/>
          <w:spacing w:val="-1"/>
          <w:sz w:val="24"/>
        </w:rPr>
        <w:t xml:space="preserve"> </w:t>
      </w:r>
      <w:r>
        <w:rPr>
          <w:b/>
          <w:spacing w:val="-4"/>
          <w:sz w:val="24"/>
        </w:rPr>
        <w:t>Data</w:t>
      </w:r>
    </w:p>
    <w:p w:rsidR="00712050" w:rsidRDefault="00712050" w:rsidP="00712050">
      <w:pPr>
        <w:pStyle w:val="BodyText"/>
        <w:rPr>
          <w:b/>
        </w:rPr>
      </w:pPr>
    </w:p>
    <w:p w:rsidR="00712050" w:rsidRDefault="00712050" w:rsidP="00712050">
      <w:pPr>
        <w:pStyle w:val="BodyText"/>
        <w:spacing w:line="480" w:lineRule="auto"/>
        <w:ind w:left="1288" w:right="141" w:firstLine="391"/>
        <w:jc w:val="both"/>
      </w:pPr>
      <w:r>
        <w:t>Jenis data yang digunakan dalam penelitian ini adalah data kualitatif. Data kualitatif adalah data informasi yang berbentuk kalimat verbal bukan merupakan simbol angka atau bilangan. Data kualitatif didapat melalui suatu proses menggunakan teknik analisis mendalam dan tidak bisa diperoleh secara langsung. Data kualitatif dapat diperoleh melalui observasi, diskusi atau pengamatan.</w:t>
      </w:r>
    </w:p>
    <w:p w:rsidR="00712050" w:rsidRDefault="00712050" w:rsidP="00712050">
      <w:pPr>
        <w:pStyle w:val="Heading2"/>
        <w:numPr>
          <w:ilvl w:val="1"/>
          <w:numId w:val="2"/>
        </w:numPr>
        <w:tabs>
          <w:tab w:val="left" w:pos="1701"/>
        </w:tabs>
        <w:spacing w:before="1"/>
        <w:ind w:hanging="449"/>
        <w:jc w:val="both"/>
      </w:pPr>
      <w:r>
        <w:t>Sumber</w:t>
      </w:r>
      <w:r>
        <w:rPr>
          <w:spacing w:val="-3"/>
        </w:rPr>
        <w:t xml:space="preserve"> </w:t>
      </w:r>
      <w:r>
        <w:rPr>
          <w:spacing w:val="-4"/>
        </w:rPr>
        <w:t>Data</w:t>
      </w:r>
    </w:p>
    <w:p w:rsidR="00712050" w:rsidRDefault="00712050" w:rsidP="00712050">
      <w:pPr>
        <w:pStyle w:val="BodyText"/>
        <w:rPr>
          <w:b/>
        </w:rPr>
      </w:pPr>
    </w:p>
    <w:p w:rsidR="00712050" w:rsidRDefault="00712050" w:rsidP="00712050">
      <w:pPr>
        <w:pStyle w:val="BodyText"/>
        <w:ind w:left="1701"/>
      </w:pPr>
      <w:r>
        <w:t>Dalam</w:t>
      </w:r>
      <w:r>
        <w:rPr>
          <w:spacing w:val="-3"/>
        </w:rPr>
        <w:t xml:space="preserve"> </w:t>
      </w:r>
      <w:r>
        <w:t>penelitian</w:t>
      </w:r>
      <w:r>
        <w:rPr>
          <w:spacing w:val="-1"/>
        </w:rPr>
        <w:t xml:space="preserve"> </w:t>
      </w:r>
      <w:r>
        <w:t>ini</w:t>
      </w:r>
      <w:r>
        <w:rPr>
          <w:spacing w:val="-1"/>
        </w:rPr>
        <w:t xml:space="preserve"> </w:t>
      </w:r>
      <w:r>
        <w:t>penulis</w:t>
      </w:r>
      <w:r>
        <w:rPr>
          <w:spacing w:val="-1"/>
        </w:rPr>
        <w:t xml:space="preserve"> </w:t>
      </w:r>
      <w:r>
        <w:t>menggunakan dua</w:t>
      </w:r>
      <w:r>
        <w:rPr>
          <w:spacing w:val="-2"/>
        </w:rPr>
        <w:t xml:space="preserve"> </w:t>
      </w:r>
      <w:r>
        <w:t>sumber</w:t>
      </w:r>
      <w:r>
        <w:rPr>
          <w:spacing w:val="-3"/>
        </w:rPr>
        <w:t xml:space="preserve"> </w:t>
      </w:r>
      <w:r>
        <w:t xml:space="preserve">yaitu </w:t>
      </w:r>
      <w:r>
        <w:rPr>
          <w:spacing w:val="-10"/>
        </w:rPr>
        <w:t>:</w:t>
      </w:r>
    </w:p>
    <w:p w:rsidR="00712050" w:rsidRDefault="00712050" w:rsidP="00712050">
      <w:pPr>
        <w:pStyle w:val="BodyText"/>
        <w:sectPr w:rsidR="00712050" w:rsidSect="00712050">
          <w:type w:val="continuous"/>
          <w:pgSz w:w="11910" w:h="16840" w:code="9"/>
          <w:pgMar w:top="980" w:right="1559" w:bottom="280" w:left="1700" w:header="763" w:footer="0" w:gutter="0"/>
          <w:cols w:space="720"/>
        </w:sectPr>
      </w:pPr>
    </w:p>
    <w:p w:rsidR="00712050" w:rsidRDefault="00712050" w:rsidP="00712050">
      <w:pPr>
        <w:pStyle w:val="BodyText"/>
      </w:pPr>
    </w:p>
    <w:p w:rsidR="00712050" w:rsidRDefault="00712050" w:rsidP="00712050">
      <w:pPr>
        <w:pStyle w:val="BodyText"/>
      </w:pPr>
    </w:p>
    <w:p w:rsidR="00712050" w:rsidRDefault="00712050" w:rsidP="00712050">
      <w:pPr>
        <w:pStyle w:val="BodyText"/>
      </w:pPr>
    </w:p>
    <w:p w:rsidR="00712050" w:rsidRDefault="00712050" w:rsidP="00712050">
      <w:pPr>
        <w:pStyle w:val="BodyText"/>
        <w:spacing w:before="179"/>
      </w:pPr>
    </w:p>
    <w:p w:rsidR="00712050" w:rsidRDefault="00712050" w:rsidP="00712050">
      <w:pPr>
        <w:pStyle w:val="ListParagraph"/>
        <w:numPr>
          <w:ilvl w:val="2"/>
          <w:numId w:val="2"/>
        </w:numPr>
        <w:tabs>
          <w:tab w:val="left" w:pos="2008"/>
        </w:tabs>
        <w:spacing w:line="480" w:lineRule="auto"/>
        <w:ind w:left="2008" w:right="144" w:hanging="360"/>
        <w:jc w:val="both"/>
        <w:rPr>
          <w:sz w:val="24"/>
        </w:rPr>
      </w:pPr>
      <w:r>
        <w:rPr>
          <w:sz w:val="24"/>
        </w:rPr>
        <w:t>Data primer yang diperoleh oleh penulis melalui pengamatan langsung dan wawancara langsung kepada pihak yang ikut dalam pengelolaan APBDes.</w:t>
      </w:r>
    </w:p>
    <w:p w:rsidR="00712050" w:rsidRDefault="00712050" w:rsidP="00712050">
      <w:pPr>
        <w:pStyle w:val="ListParagraph"/>
        <w:numPr>
          <w:ilvl w:val="2"/>
          <w:numId w:val="2"/>
        </w:numPr>
        <w:tabs>
          <w:tab w:val="left" w:pos="2008"/>
        </w:tabs>
        <w:spacing w:line="480" w:lineRule="auto"/>
        <w:ind w:left="2008" w:right="138" w:hanging="360"/>
        <w:jc w:val="both"/>
        <w:rPr>
          <w:sz w:val="24"/>
        </w:rPr>
      </w:pPr>
      <w:r>
        <w:rPr>
          <w:sz w:val="24"/>
        </w:rPr>
        <w:t>Data</w:t>
      </w:r>
      <w:r>
        <w:rPr>
          <w:spacing w:val="-13"/>
          <w:sz w:val="24"/>
        </w:rPr>
        <w:t xml:space="preserve"> </w:t>
      </w:r>
      <w:r>
        <w:rPr>
          <w:sz w:val="24"/>
        </w:rPr>
        <w:t>sekunder</w:t>
      </w:r>
      <w:r>
        <w:rPr>
          <w:spacing w:val="-13"/>
          <w:sz w:val="24"/>
        </w:rPr>
        <w:t xml:space="preserve"> </w:t>
      </w:r>
      <w:r>
        <w:rPr>
          <w:sz w:val="24"/>
        </w:rPr>
        <w:t>penelitian</w:t>
      </w:r>
      <w:r>
        <w:rPr>
          <w:spacing w:val="-11"/>
          <w:sz w:val="24"/>
        </w:rPr>
        <w:t xml:space="preserve"> </w:t>
      </w:r>
      <w:r>
        <w:rPr>
          <w:sz w:val="24"/>
        </w:rPr>
        <w:t>ini</w:t>
      </w:r>
      <w:r>
        <w:rPr>
          <w:spacing w:val="-12"/>
          <w:sz w:val="24"/>
        </w:rPr>
        <w:t xml:space="preserve"> </w:t>
      </w:r>
      <w:r>
        <w:rPr>
          <w:sz w:val="24"/>
        </w:rPr>
        <w:t>diperoleh</w:t>
      </w:r>
      <w:r>
        <w:rPr>
          <w:spacing w:val="-13"/>
          <w:sz w:val="24"/>
        </w:rPr>
        <w:t xml:space="preserve"> </w:t>
      </w:r>
      <w:r>
        <w:rPr>
          <w:sz w:val="24"/>
        </w:rPr>
        <w:t>dari</w:t>
      </w:r>
      <w:r>
        <w:rPr>
          <w:spacing w:val="-13"/>
          <w:sz w:val="24"/>
        </w:rPr>
        <w:t xml:space="preserve"> </w:t>
      </w:r>
      <w:r>
        <w:rPr>
          <w:sz w:val="24"/>
        </w:rPr>
        <w:t>dokumen-dokumen</w:t>
      </w:r>
      <w:r>
        <w:rPr>
          <w:spacing w:val="-13"/>
          <w:sz w:val="24"/>
        </w:rPr>
        <w:t xml:space="preserve"> </w:t>
      </w:r>
      <w:r>
        <w:rPr>
          <w:sz w:val="24"/>
        </w:rPr>
        <w:t>yang berkaitan dengan dengan judul yang diteliti .</w:t>
      </w:r>
    </w:p>
    <w:p w:rsidR="00712050" w:rsidRDefault="00712050" w:rsidP="00712050">
      <w:pPr>
        <w:pStyle w:val="BodyText"/>
        <w:spacing w:before="205"/>
      </w:pPr>
    </w:p>
    <w:p w:rsidR="00712050" w:rsidRDefault="00712050" w:rsidP="00712050">
      <w:pPr>
        <w:pStyle w:val="Heading2"/>
        <w:numPr>
          <w:ilvl w:val="0"/>
          <w:numId w:val="2"/>
        </w:numPr>
        <w:tabs>
          <w:tab w:val="left" w:pos="1287"/>
        </w:tabs>
        <w:ind w:left="1287" w:hanging="359"/>
      </w:pPr>
      <w:bookmarkStart w:id="8" w:name="_TOC_250006"/>
      <w:r>
        <w:t>Teknik</w:t>
      </w:r>
      <w:r>
        <w:rPr>
          <w:spacing w:val="-4"/>
        </w:rPr>
        <w:t xml:space="preserve"> </w:t>
      </w:r>
      <w:r>
        <w:t>Pengumpulan</w:t>
      </w:r>
      <w:bookmarkEnd w:id="8"/>
      <w:r>
        <w:rPr>
          <w:spacing w:val="-4"/>
        </w:rPr>
        <w:t xml:space="preserve"> Data</w:t>
      </w:r>
    </w:p>
    <w:p w:rsidR="00712050" w:rsidRDefault="00712050" w:rsidP="00712050">
      <w:pPr>
        <w:pStyle w:val="BodyText"/>
        <w:rPr>
          <w:b/>
        </w:rPr>
      </w:pPr>
    </w:p>
    <w:p w:rsidR="00712050" w:rsidRDefault="00712050" w:rsidP="00712050">
      <w:pPr>
        <w:pStyle w:val="BodyText"/>
        <w:spacing w:line="480" w:lineRule="auto"/>
        <w:ind w:left="568" w:firstLine="720"/>
      </w:pPr>
      <w:r>
        <w:t>Metode</w:t>
      </w:r>
      <w:r>
        <w:rPr>
          <w:spacing w:val="40"/>
        </w:rPr>
        <w:t xml:space="preserve"> </w:t>
      </w:r>
      <w:r>
        <w:t>pengumpulan</w:t>
      </w:r>
      <w:r>
        <w:rPr>
          <w:spacing w:val="40"/>
        </w:rPr>
        <w:t xml:space="preserve"> </w:t>
      </w:r>
      <w:r>
        <w:t>data</w:t>
      </w:r>
      <w:r>
        <w:rPr>
          <w:spacing w:val="40"/>
        </w:rPr>
        <w:t xml:space="preserve"> </w:t>
      </w:r>
      <w:r>
        <w:t>yang</w:t>
      </w:r>
      <w:r>
        <w:rPr>
          <w:spacing w:val="40"/>
        </w:rPr>
        <w:t xml:space="preserve"> </w:t>
      </w:r>
      <w:r>
        <w:t>digunakan</w:t>
      </w:r>
      <w:r>
        <w:rPr>
          <w:spacing w:val="40"/>
        </w:rPr>
        <w:t xml:space="preserve"> </w:t>
      </w:r>
      <w:r>
        <w:t>dalam</w:t>
      </w:r>
      <w:r>
        <w:rPr>
          <w:spacing w:val="40"/>
        </w:rPr>
        <w:t xml:space="preserve"> </w:t>
      </w:r>
      <w:r>
        <w:t>penelitian</w:t>
      </w:r>
      <w:r>
        <w:rPr>
          <w:spacing w:val="40"/>
        </w:rPr>
        <w:t xml:space="preserve"> </w:t>
      </w:r>
      <w:r>
        <w:t>ini</w:t>
      </w:r>
      <w:r>
        <w:rPr>
          <w:spacing w:val="40"/>
        </w:rPr>
        <w:t xml:space="preserve"> </w:t>
      </w:r>
      <w:r>
        <w:t>adalah sebagai berikut:</w:t>
      </w:r>
    </w:p>
    <w:p w:rsidR="00712050" w:rsidRDefault="00712050" w:rsidP="00712050">
      <w:pPr>
        <w:pStyle w:val="ListParagraph"/>
        <w:numPr>
          <w:ilvl w:val="1"/>
          <w:numId w:val="2"/>
        </w:numPr>
        <w:tabs>
          <w:tab w:val="left" w:pos="1480"/>
        </w:tabs>
        <w:ind w:left="1480" w:hanging="343"/>
        <w:jc w:val="both"/>
        <w:rPr>
          <w:sz w:val="24"/>
        </w:rPr>
      </w:pPr>
      <w:r>
        <w:rPr>
          <w:spacing w:val="-2"/>
          <w:sz w:val="24"/>
        </w:rPr>
        <w:lastRenderedPageBreak/>
        <w:t>Observasi</w:t>
      </w:r>
    </w:p>
    <w:p w:rsidR="00712050" w:rsidRDefault="00712050" w:rsidP="00712050">
      <w:pPr>
        <w:pStyle w:val="BodyText"/>
      </w:pPr>
    </w:p>
    <w:p w:rsidR="00712050" w:rsidRDefault="00712050" w:rsidP="00712050">
      <w:pPr>
        <w:pStyle w:val="BodyText"/>
        <w:spacing w:line="480" w:lineRule="auto"/>
        <w:ind w:left="1137" w:right="142" w:firstLine="720"/>
        <w:jc w:val="both"/>
      </w:pPr>
      <w:r>
        <w:t>Observasi diartikan sebagai pengamatan dan pencatatan secara sistematik</w:t>
      </w:r>
      <w:r>
        <w:rPr>
          <w:spacing w:val="-15"/>
        </w:rPr>
        <w:t xml:space="preserve"> </w:t>
      </w:r>
      <w:r>
        <w:t>terhadap</w:t>
      </w:r>
      <w:r>
        <w:rPr>
          <w:spacing w:val="-15"/>
        </w:rPr>
        <w:t xml:space="preserve"> </w:t>
      </w:r>
      <w:r>
        <w:t>gejala</w:t>
      </w:r>
      <w:r>
        <w:rPr>
          <w:spacing w:val="-15"/>
        </w:rPr>
        <w:t xml:space="preserve"> </w:t>
      </w:r>
      <w:r>
        <w:t>yang</w:t>
      </w:r>
      <w:r>
        <w:rPr>
          <w:spacing w:val="-15"/>
        </w:rPr>
        <w:t xml:space="preserve"> </w:t>
      </w:r>
      <w:r>
        <w:t>tampak</w:t>
      </w:r>
      <w:r>
        <w:rPr>
          <w:spacing w:val="-15"/>
        </w:rPr>
        <w:t xml:space="preserve"> </w:t>
      </w:r>
      <w:r>
        <w:t>pada</w:t>
      </w:r>
      <w:r>
        <w:rPr>
          <w:spacing w:val="-15"/>
        </w:rPr>
        <w:t xml:space="preserve"> </w:t>
      </w:r>
      <w:r>
        <w:t>pada</w:t>
      </w:r>
      <w:r>
        <w:rPr>
          <w:spacing w:val="-15"/>
        </w:rPr>
        <w:t xml:space="preserve"> </w:t>
      </w:r>
      <w:r>
        <w:t>objek</w:t>
      </w:r>
      <w:r>
        <w:rPr>
          <w:spacing w:val="-15"/>
        </w:rPr>
        <w:t xml:space="preserve"> </w:t>
      </w:r>
      <w:r>
        <w:t>penelitian.</w:t>
      </w:r>
      <w:r>
        <w:rPr>
          <w:spacing w:val="-15"/>
        </w:rPr>
        <w:t xml:space="preserve"> </w:t>
      </w:r>
      <w:r>
        <w:t>Observasi disebut</w:t>
      </w:r>
      <w:r>
        <w:rPr>
          <w:spacing w:val="-9"/>
        </w:rPr>
        <w:t xml:space="preserve"> </w:t>
      </w:r>
      <w:r>
        <w:t>juga</w:t>
      </w:r>
      <w:r>
        <w:rPr>
          <w:spacing w:val="-9"/>
        </w:rPr>
        <w:t xml:space="preserve"> </w:t>
      </w:r>
      <w:r>
        <w:t>dengan</w:t>
      </w:r>
      <w:r>
        <w:rPr>
          <w:spacing w:val="-9"/>
        </w:rPr>
        <w:t xml:space="preserve"> </w:t>
      </w:r>
      <w:r>
        <w:t>metode</w:t>
      </w:r>
      <w:r>
        <w:rPr>
          <w:spacing w:val="-9"/>
        </w:rPr>
        <w:t xml:space="preserve"> </w:t>
      </w:r>
      <w:r>
        <w:t>pengumpulan</w:t>
      </w:r>
      <w:r>
        <w:rPr>
          <w:spacing w:val="-7"/>
        </w:rPr>
        <w:t xml:space="preserve"> </w:t>
      </w:r>
      <w:r>
        <w:t>data</w:t>
      </w:r>
      <w:r>
        <w:rPr>
          <w:spacing w:val="-8"/>
        </w:rPr>
        <w:t xml:space="preserve"> </w:t>
      </w:r>
      <w:r>
        <w:t>atau</w:t>
      </w:r>
      <w:r>
        <w:rPr>
          <w:spacing w:val="-9"/>
        </w:rPr>
        <w:t xml:space="preserve"> </w:t>
      </w:r>
      <w:r>
        <w:t>pengamatan</w:t>
      </w:r>
      <w:r>
        <w:rPr>
          <w:spacing w:val="-9"/>
        </w:rPr>
        <w:t xml:space="preserve"> </w:t>
      </w:r>
      <w:r>
        <w:t>langsung</w:t>
      </w:r>
      <w:r>
        <w:rPr>
          <w:spacing w:val="-9"/>
        </w:rPr>
        <w:t xml:space="preserve"> </w:t>
      </w:r>
      <w:r>
        <w:t xml:space="preserve">ke </w:t>
      </w:r>
      <w:r>
        <w:rPr>
          <w:spacing w:val="-2"/>
        </w:rPr>
        <w:t>lapangan.</w:t>
      </w:r>
    </w:p>
    <w:p w:rsidR="00712050" w:rsidRDefault="00712050" w:rsidP="00712050">
      <w:pPr>
        <w:pStyle w:val="ListParagraph"/>
        <w:numPr>
          <w:ilvl w:val="1"/>
          <w:numId w:val="2"/>
        </w:numPr>
        <w:tabs>
          <w:tab w:val="left" w:pos="1479"/>
        </w:tabs>
        <w:spacing w:before="1"/>
        <w:ind w:left="1479" w:hanging="345"/>
        <w:jc w:val="both"/>
        <w:rPr>
          <w:sz w:val="24"/>
        </w:rPr>
      </w:pPr>
      <w:r>
        <w:rPr>
          <w:spacing w:val="-2"/>
          <w:sz w:val="24"/>
        </w:rPr>
        <w:t>Wawancara</w:t>
      </w:r>
    </w:p>
    <w:p w:rsidR="00712050" w:rsidRDefault="00712050" w:rsidP="00712050">
      <w:pPr>
        <w:pStyle w:val="BodyText"/>
      </w:pPr>
    </w:p>
    <w:p w:rsidR="00712050" w:rsidRDefault="00712050" w:rsidP="00712050">
      <w:pPr>
        <w:pStyle w:val="BodyText"/>
        <w:spacing w:line="480" w:lineRule="auto"/>
        <w:ind w:left="1288" w:right="136" w:firstLine="720"/>
        <w:jc w:val="both"/>
      </w:pPr>
      <w:r>
        <w:t>Wawancara merupakan salah satu metode pengumpulan data yang diselenggarakan</w:t>
      </w:r>
      <w:r>
        <w:rPr>
          <w:spacing w:val="-2"/>
        </w:rPr>
        <w:t xml:space="preserve"> </w:t>
      </w:r>
      <w:r>
        <w:t>atau</w:t>
      </w:r>
      <w:r>
        <w:rPr>
          <w:spacing w:val="-1"/>
        </w:rPr>
        <w:t xml:space="preserve"> </w:t>
      </w:r>
      <w:r>
        <w:t>dilakukan</w:t>
      </w:r>
      <w:r>
        <w:rPr>
          <w:spacing w:val="-2"/>
        </w:rPr>
        <w:t xml:space="preserve"> </w:t>
      </w:r>
      <w:r>
        <w:t>dengan cara</w:t>
      </w:r>
      <w:r>
        <w:rPr>
          <w:spacing w:val="-3"/>
        </w:rPr>
        <w:t xml:space="preserve"> </w:t>
      </w:r>
      <w:r>
        <w:t>mengadakan</w:t>
      </w:r>
      <w:r>
        <w:rPr>
          <w:spacing w:val="-2"/>
        </w:rPr>
        <w:t xml:space="preserve"> </w:t>
      </w:r>
      <w:r>
        <w:t>tanya</w:t>
      </w:r>
      <w:r>
        <w:rPr>
          <w:spacing w:val="-3"/>
        </w:rPr>
        <w:t xml:space="preserve"> </w:t>
      </w:r>
      <w:r>
        <w:t>jawab</w:t>
      </w:r>
      <w:r>
        <w:rPr>
          <w:spacing w:val="-2"/>
        </w:rPr>
        <w:t xml:space="preserve"> </w:t>
      </w:r>
      <w:r>
        <w:t>baik secara langsung dengan orang yang memberikan keterangan. Wawancara adalah bentuk komunikasi langsung antara peneliti dan responden. Komunikasi berlangsung dalam bentuk tanya-jawab dalam hubungan tatap muka, sehingga gerak dan mimik responden merupakan pola media yang melengkapi kata-kata secara verbal. Teknik wawancara atau interview merupakan</w:t>
      </w:r>
      <w:r>
        <w:rPr>
          <w:spacing w:val="61"/>
        </w:rPr>
        <w:t xml:space="preserve"> </w:t>
      </w:r>
      <w:r>
        <w:t>cara</w:t>
      </w:r>
      <w:r>
        <w:rPr>
          <w:spacing w:val="60"/>
        </w:rPr>
        <w:t xml:space="preserve"> </w:t>
      </w:r>
      <w:r>
        <w:t>yang</w:t>
      </w:r>
      <w:r>
        <w:rPr>
          <w:spacing w:val="59"/>
        </w:rPr>
        <w:t xml:space="preserve"> </w:t>
      </w:r>
      <w:r>
        <w:t>digunakan</w:t>
      </w:r>
      <w:r>
        <w:rPr>
          <w:spacing w:val="59"/>
        </w:rPr>
        <w:t xml:space="preserve"> </w:t>
      </w:r>
      <w:r>
        <w:t>untuk</w:t>
      </w:r>
      <w:r>
        <w:rPr>
          <w:spacing w:val="60"/>
        </w:rPr>
        <w:t xml:space="preserve"> </w:t>
      </w:r>
      <w:r>
        <w:t>mendapatkan</w:t>
      </w:r>
      <w:r>
        <w:rPr>
          <w:spacing w:val="59"/>
        </w:rPr>
        <w:t xml:space="preserve"> </w:t>
      </w:r>
      <w:r>
        <w:t>data</w:t>
      </w:r>
      <w:r>
        <w:rPr>
          <w:spacing w:val="58"/>
        </w:rPr>
        <w:t xml:space="preserve"> </w:t>
      </w:r>
      <w:r>
        <w:t>dengan</w:t>
      </w:r>
      <w:r>
        <w:rPr>
          <w:spacing w:val="63"/>
        </w:rPr>
        <w:t xml:space="preserve"> </w:t>
      </w:r>
      <w:r>
        <w:rPr>
          <w:spacing w:val="-4"/>
        </w:rPr>
        <w:t>cara</w:t>
      </w:r>
    </w:p>
    <w:p w:rsidR="00712050" w:rsidRDefault="00712050" w:rsidP="00712050">
      <w:pPr>
        <w:pStyle w:val="BodyText"/>
        <w:spacing w:line="480" w:lineRule="auto"/>
        <w:jc w:val="both"/>
        <w:sectPr w:rsidR="00712050" w:rsidSect="00712050">
          <w:type w:val="continuous"/>
          <w:pgSz w:w="11910" w:h="16840" w:code="9"/>
          <w:pgMar w:top="980" w:right="1559" w:bottom="280" w:left="1700" w:header="763" w:footer="0" w:gutter="0"/>
          <w:cols w:space="720"/>
        </w:sectPr>
      </w:pPr>
    </w:p>
    <w:p w:rsidR="00712050" w:rsidRDefault="00712050" w:rsidP="00712050">
      <w:pPr>
        <w:pStyle w:val="BodyText"/>
      </w:pPr>
    </w:p>
    <w:p w:rsidR="00712050" w:rsidRDefault="00712050" w:rsidP="00712050">
      <w:pPr>
        <w:pStyle w:val="BodyText"/>
      </w:pPr>
    </w:p>
    <w:p w:rsidR="00712050" w:rsidRDefault="00712050" w:rsidP="00712050">
      <w:pPr>
        <w:pStyle w:val="BodyText"/>
      </w:pPr>
    </w:p>
    <w:p w:rsidR="00712050" w:rsidRDefault="00712050" w:rsidP="00712050">
      <w:pPr>
        <w:pStyle w:val="BodyText"/>
        <w:spacing w:before="179"/>
      </w:pPr>
    </w:p>
    <w:p w:rsidR="00712050" w:rsidRDefault="00712050" w:rsidP="00712050">
      <w:pPr>
        <w:pStyle w:val="BodyText"/>
        <w:spacing w:line="480" w:lineRule="auto"/>
        <w:ind w:left="1288" w:right="134"/>
        <w:jc w:val="both"/>
      </w:pPr>
      <w:r>
        <w:t xml:space="preserve">mengadakan wawancara secara langsung dengan informan. </w:t>
      </w:r>
      <w:hyperlink w:anchor="_bookmark32" w:history="1">
        <w:r>
          <w:rPr>
            <w:vertAlign w:val="superscript"/>
          </w:rPr>
          <w:t>33</w:t>
        </w:r>
      </w:hyperlink>
      <w:r>
        <w:t>Wawancara dilakukan sebagai upaya mendapatkan informasi dengan cara bertanya langsung kepada informan dengan bertatapan muka. Adapun wawancara yang dilakukan adalah wawancara</w:t>
      </w:r>
      <w:r>
        <w:rPr>
          <w:spacing w:val="-1"/>
        </w:rPr>
        <w:t xml:space="preserve"> </w:t>
      </w:r>
      <w:r>
        <w:t>terstruktur kepada aparatur desa dengan pedoman yang telah dibuat sebelumnya.</w:t>
      </w:r>
    </w:p>
    <w:p w:rsidR="00712050" w:rsidRDefault="00712050" w:rsidP="00712050">
      <w:pPr>
        <w:pStyle w:val="BodyText"/>
        <w:spacing w:before="3"/>
        <w:rPr>
          <w:sz w:val="10"/>
        </w:rPr>
      </w:pPr>
      <w:r>
        <w:rPr>
          <w:noProof/>
          <w:sz w:val="10"/>
          <w:lang w:val="en-US"/>
        </w:rPr>
        <w:lastRenderedPageBreak/>
        <w:drawing>
          <wp:anchor distT="0" distB="0" distL="0" distR="0" simplePos="0" relativeHeight="251663360" behindDoc="1" locked="0" layoutInCell="1" allowOverlap="1" wp14:anchorId="2E456CB5" wp14:editId="386836A5">
            <wp:simplePos x="0" y="0"/>
            <wp:positionH relativeFrom="page">
              <wp:posOffset>1550669</wp:posOffset>
            </wp:positionH>
            <wp:positionV relativeFrom="paragraph">
              <wp:posOffset>90251</wp:posOffset>
            </wp:positionV>
            <wp:extent cx="4773813" cy="4211669"/>
            <wp:effectExtent l="0" t="0" r="0" b="0"/>
            <wp:wrapTopAndBottom/>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5" cstate="print"/>
                    <a:stretch>
                      <a:fillRect/>
                    </a:stretch>
                  </pic:blipFill>
                  <pic:spPr>
                    <a:xfrm>
                      <a:off x="0" y="0"/>
                      <a:ext cx="4773813" cy="4211669"/>
                    </a:xfrm>
                    <a:prstGeom prst="rect">
                      <a:avLst/>
                    </a:prstGeom>
                  </pic:spPr>
                </pic:pic>
              </a:graphicData>
            </a:graphic>
          </wp:anchor>
        </w:drawing>
      </w:r>
    </w:p>
    <w:p w:rsidR="00712050" w:rsidRDefault="00712050" w:rsidP="00712050">
      <w:pPr>
        <w:pStyle w:val="BodyText"/>
        <w:rPr>
          <w:sz w:val="20"/>
        </w:rPr>
      </w:pPr>
    </w:p>
    <w:p w:rsidR="00712050" w:rsidRDefault="00712050" w:rsidP="00712050">
      <w:pPr>
        <w:pStyle w:val="BodyText"/>
        <w:rPr>
          <w:sz w:val="20"/>
        </w:rPr>
      </w:pPr>
    </w:p>
    <w:p w:rsidR="00712050" w:rsidRDefault="00712050" w:rsidP="00712050">
      <w:pPr>
        <w:pStyle w:val="BodyText"/>
        <w:rPr>
          <w:sz w:val="20"/>
        </w:rPr>
      </w:pPr>
    </w:p>
    <w:p w:rsidR="00712050" w:rsidRDefault="00712050" w:rsidP="00712050">
      <w:pPr>
        <w:pStyle w:val="BodyText"/>
        <w:rPr>
          <w:sz w:val="20"/>
        </w:rPr>
      </w:pPr>
    </w:p>
    <w:p w:rsidR="00712050" w:rsidRDefault="00712050" w:rsidP="00712050">
      <w:pPr>
        <w:pStyle w:val="BodyText"/>
        <w:rPr>
          <w:sz w:val="20"/>
        </w:rPr>
      </w:pPr>
    </w:p>
    <w:p w:rsidR="00712050" w:rsidRDefault="00712050" w:rsidP="00712050">
      <w:pPr>
        <w:pStyle w:val="BodyText"/>
        <w:rPr>
          <w:sz w:val="20"/>
        </w:rPr>
      </w:pPr>
    </w:p>
    <w:p w:rsidR="00712050" w:rsidRDefault="00712050" w:rsidP="00712050">
      <w:pPr>
        <w:pStyle w:val="BodyText"/>
        <w:rPr>
          <w:sz w:val="20"/>
        </w:rPr>
      </w:pPr>
    </w:p>
    <w:p w:rsidR="00712050" w:rsidRDefault="00712050" w:rsidP="00712050">
      <w:pPr>
        <w:pStyle w:val="BodyText"/>
        <w:rPr>
          <w:sz w:val="20"/>
        </w:rPr>
      </w:pPr>
    </w:p>
    <w:p w:rsidR="00712050" w:rsidRDefault="00712050" w:rsidP="00712050">
      <w:pPr>
        <w:pStyle w:val="BodyText"/>
        <w:rPr>
          <w:sz w:val="20"/>
        </w:rPr>
      </w:pPr>
    </w:p>
    <w:p w:rsidR="00712050" w:rsidRDefault="00712050" w:rsidP="00712050">
      <w:pPr>
        <w:pStyle w:val="BodyText"/>
        <w:rPr>
          <w:sz w:val="20"/>
        </w:rPr>
      </w:pPr>
    </w:p>
    <w:p w:rsidR="00712050" w:rsidRDefault="00712050" w:rsidP="00712050">
      <w:pPr>
        <w:pStyle w:val="BodyText"/>
        <w:spacing w:before="210"/>
        <w:rPr>
          <w:sz w:val="20"/>
        </w:rPr>
      </w:pPr>
      <w:r>
        <w:rPr>
          <w:noProof/>
          <w:sz w:val="20"/>
          <w:lang w:val="en-US"/>
        </w:rPr>
        <mc:AlternateContent>
          <mc:Choice Requires="wps">
            <w:drawing>
              <wp:anchor distT="0" distB="0" distL="0" distR="0" simplePos="0" relativeHeight="251664384" behindDoc="1" locked="0" layoutInCell="1" allowOverlap="1" wp14:anchorId="11051815" wp14:editId="0B79A3B1">
                <wp:simplePos x="0" y="0"/>
                <wp:positionH relativeFrom="page">
                  <wp:posOffset>1440433</wp:posOffset>
                </wp:positionH>
                <wp:positionV relativeFrom="paragraph">
                  <wp:posOffset>294668</wp:posOffset>
                </wp:positionV>
                <wp:extent cx="1829435" cy="9525"/>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4"/>
                              </a:lnTo>
                              <a:lnTo>
                                <a:pt x="1829053" y="9144"/>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84228F" id="Graphic 45" o:spid="_x0000_s1026" style="position:absolute;margin-left:113.4pt;margin-top:23.2pt;width:144.05pt;height:.75pt;z-index:-25165209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" path="m1829053,l,,,9144r1829053,l1829053,xe" fillcolor="black" stroked="f">
                <v:path arrowok="t"/>
                <w10:wrap type="topAndBottom" anchorx="page"/>
              </v:shape>
            </w:pict>
          </mc:Fallback>
        </mc:AlternateContent>
      </w:r>
    </w:p>
    <w:p w:rsidR="00712050" w:rsidRDefault="00712050" w:rsidP="00712050">
      <w:pPr>
        <w:spacing w:before="101"/>
        <w:ind w:left="568" w:firstLine="720"/>
        <w:rPr>
          <w:sz w:val="20"/>
        </w:rPr>
      </w:pPr>
      <w:bookmarkStart w:id="9" w:name="_bookmark32"/>
      <w:bookmarkEnd w:id="9"/>
      <w:r>
        <w:rPr>
          <w:sz w:val="20"/>
          <w:vertAlign w:val="superscript"/>
        </w:rPr>
        <w:t>33</w:t>
      </w:r>
      <w:r>
        <w:rPr>
          <w:spacing w:val="-6"/>
          <w:sz w:val="20"/>
        </w:rPr>
        <w:t xml:space="preserve"> </w:t>
      </w:r>
      <w:r>
        <w:rPr>
          <w:sz w:val="20"/>
        </w:rPr>
        <w:t>Abdurrahman</w:t>
      </w:r>
      <w:r>
        <w:rPr>
          <w:spacing w:val="-8"/>
          <w:sz w:val="20"/>
        </w:rPr>
        <w:t xml:space="preserve"> </w:t>
      </w:r>
      <w:r>
        <w:rPr>
          <w:sz w:val="20"/>
        </w:rPr>
        <w:t>Fathoni,</w:t>
      </w:r>
      <w:r>
        <w:rPr>
          <w:spacing w:val="-8"/>
          <w:sz w:val="20"/>
        </w:rPr>
        <w:t xml:space="preserve"> </w:t>
      </w:r>
      <w:r>
        <w:rPr>
          <w:sz w:val="20"/>
        </w:rPr>
        <w:t>Metodologi</w:t>
      </w:r>
      <w:r>
        <w:rPr>
          <w:spacing w:val="-8"/>
          <w:sz w:val="20"/>
        </w:rPr>
        <w:t xml:space="preserve"> </w:t>
      </w:r>
      <w:r>
        <w:rPr>
          <w:sz w:val="20"/>
        </w:rPr>
        <w:t>Penelitian</w:t>
      </w:r>
      <w:r>
        <w:rPr>
          <w:spacing w:val="-7"/>
          <w:sz w:val="20"/>
        </w:rPr>
        <w:t xml:space="preserve"> </w:t>
      </w:r>
      <w:r>
        <w:rPr>
          <w:sz w:val="20"/>
        </w:rPr>
        <w:t>dan</w:t>
      </w:r>
      <w:r>
        <w:rPr>
          <w:spacing w:val="-7"/>
          <w:sz w:val="20"/>
        </w:rPr>
        <w:t xml:space="preserve"> </w:t>
      </w:r>
      <w:r>
        <w:rPr>
          <w:sz w:val="20"/>
        </w:rPr>
        <w:t>Teknik</w:t>
      </w:r>
      <w:r>
        <w:rPr>
          <w:spacing w:val="-8"/>
          <w:sz w:val="20"/>
        </w:rPr>
        <w:t xml:space="preserve"> </w:t>
      </w:r>
      <w:r>
        <w:rPr>
          <w:sz w:val="20"/>
        </w:rPr>
        <w:t>Penyususnan</w:t>
      </w:r>
      <w:r>
        <w:rPr>
          <w:spacing w:val="-7"/>
          <w:sz w:val="20"/>
        </w:rPr>
        <w:t xml:space="preserve"> </w:t>
      </w:r>
      <w:r>
        <w:rPr>
          <w:sz w:val="20"/>
        </w:rPr>
        <w:t>Skripsi</w:t>
      </w:r>
      <w:r>
        <w:rPr>
          <w:spacing w:val="-8"/>
          <w:sz w:val="20"/>
        </w:rPr>
        <w:t xml:space="preserve"> </w:t>
      </w:r>
      <w:r>
        <w:rPr>
          <w:sz w:val="20"/>
        </w:rPr>
        <w:t>(Jakarta: Rineka Cipta, 2006), 105.</w:t>
      </w:r>
    </w:p>
    <w:p w:rsidR="00712050" w:rsidRDefault="00712050" w:rsidP="00712050">
      <w:pPr>
        <w:rPr>
          <w:sz w:val="20"/>
        </w:rPr>
        <w:sectPr w:rsidR="00712050" w:rsidSect="00712050">
          <w:type w:val="continuous"/>
          <w:pgSz w:w="11910" w:h="16840" w:code="9"/>
          <w:pgMar w:top="980" w:right="1559" w:bottom="280" w:left="1700" w:header="763" w:footer="0" w:gutter="0"/>
          <w:cols w:space="720"/>
        </w:sectPr>
      </w:pPr>
    </w:p>
    <w:p w:rsidR="00712050" w:rsidRDefault="00712050" w:rsidP="00712050">
      <w:pPr>
        <w:pStyle w:val="BodyText"/>
        <w:spacing w:before="3"/>
        <w:rPr>
          <w:sz w:val="9"/>
        </w:rPr>
      </w:pPr>
    </w:p>
    <w:p w:rsidR="00712050" w:rsidRDefault="00712050" w:rsidP="00712050">
      <w:pPr>
        <w:pStyle w:val="BodyText"/>
        <w:ind w:left="1100"/>
        <w:rPr>
          <w:sz w:val="20"/>
        </w:rPr>
      </w:pPr>
      <w:r>
        <w:rPr>
          <w:noProof/>
          <w:sz w:val="20"/>
          <w:lang w:val="en-US"/>
        </w:rPr>
        <w:lastRenderedPageBreak/>
        <w:drawing>
          <wp:inline distT="0" distB="0" distL="0" distR="0" wp14:anchorId="54896A68" wp14:editId="36C3FEF5">
            <wp:extent cx="4353570" cy="3716178"/>
            <wp:effectExtent l="0" t="0" r="0" b="0"/>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16" cstate="print"/>
                    <a:stretch>
                      <a:fillRect/>
                    </a:stretch>
                  </pic:blipFill>
                  <pic:spPr>
                    <a:xfrm>
                      <a:off x="0" y="0"/>
                      <a:ext cx="4353570" cy="3716178"/>
                    </a:xfrm>
                    <a:prstGeom prst="rect">
                      <a:avLst/>
                    </a:prstGeom>
                  </pic:spPr>
                </pic:pic>
              </a:graphicData>
            </a:graphic>
          </wp:inline>
        </w:drawing>
      </w:r>
    </w:p>
    <w:p w:rsidR="00712050" w:rsidRDefault="00712050" w:rsidP="00712050">
      <w:pPr>
        <w:pStyle w:val="BodyText"/>
        <w:spacing w:before="16"/>
      </w:pPr>
    </w:p>
    <w:p w:rsidR="00712050" w:rsidRDefault="00712050" w:rsidP="00712050">
      <w:pPr>
        <w:pStyle w:val="ListParagraph"/>
        <w:numPr>
          <w:ilvl w:val="1"/>
          <w:numId w:val="2"/>
        </w:numPr>
        <w:tabs>
          <w:tab w:val="left" w:pos="1420"/>
        </w:tabs>
        <w:ind w:left="1420" w:hanging="360"/>
        <w:jc w:val="both"/>
        <w:rPr>
          <w:sz w:val="24"/>
        </w:rPr>
      </w:pPr>
      <w:r>
        <w:rPr>
          <w:spacing w:val="-2"/>
          <w:sz w:val="24"/>
        </w:rPr>
        <w:t>Dokumentasi</w:t>
      </w:r>
    </w:p>
    <w:p w:rsidR="00712050" w:rsidRDefault="00712050" w:rsidP="00712050">
      <w:pPr>
        <w:pStyle w:val="BodyText"/>
      </w:pPr>
    </w:p>
    <w:p w:rsidR="00712050" w:rsidRDefault="00712050" w:rsidP="00712050">
      <w:pPr>
        <w:pStyle w:val="BodyText"/>
        <w:spacing w:line="480" w:lineRule="auto"/>
        <w:ind w:left="1288" w:right="143" w:firstLine="567"/>
        <w:jc w:val="both"/>
      </w:pPr>
      <w:r>
        <w:t>Dokumentasi Dalam penelitian ini, dokumentasi diperoleh dari arsip kegiatan penyusunan APBDes, laporan realisasi pelaksanaan APBDes dan arsip lainnya yang dianggap penting.</w:t>
      </w:r>
    </w:p>
    <w:p w:rsidR="00712050" w:rsidRDefault="00712050" w:rsidP="00712050">
      <w:pPr>
        <w:pStyle w:val="BodyText"/>
        <w:spacing w:line="480" w:lineRule="auto"/>
        <w:ind w:left="1134" w:right="141" w:firstLine="720"/>
        <w:jc w:val="both"/>
      </w:pPr>
      <w:r>
        <w:t>Dokumentasi adalah mencari data mengenai hal-hal atau variable yang</w:t>
      </w:r>
      <w:r>
        <w:rPr>
          <w:spacing w:val="-15"/>
        </w:rPr>
        <w:t xml:space="preserve"> </w:t>
      </w:r>
      <w:r>
        <w:t>berupa</w:t>
      </w:r>
      <w:r>
        <w:rPr>
          <w:spacing w:val="-13"/>
        </w:rPr>
        <w:t xml:space="preserve"> </w:t>
      </w:r>
      <w:r>
        <w:t>catatan,</w:t>
      </w:r>
      <w:r>
        <w:rPr>
          <w:spacing w:val="-11"/>
        </w:rPr>
        <w:t xml:space="preserve"> </w:t>
      </w:r>
      <w:r>
        <w:t>transkip,</w:t>
      </w:r>
      <w:r>
        <w:rPr>
          <w:spacing w:val="-12"/>
        </w:rPr>
        <w:t xml:space="preserve"> </w:t>
      </w:r>
      <w:r>
        <w:t>buku,</w:t>
      </w:r>
      <w:r>
        <w:rPr>
          <w:spacing w:val="-13"/>
        </w:rPr>
        <w:t xml:space="preserve"> </w:t>
      </w:r>
      <w:r>
        <w:t>surat</w:t>
      </w:r>
      <w:r>
        <w:rPr>
          <w:spacing w:val="-12"/>
        </w:rPr>
        <w:t xml:space="preserve"> </w:t>
      </w:r>
      <w:r>
        <w:t>kabar,</w:t>
      </w:r>
      <w:r>
        <w:rPr>
          <w:spacing w:val="-14"/>
        </w:rPr>
        <w:t xml:space="preserve"> </w:t>
      </w:r>
      <w:r>
        <w:t>majalah</w:t>
      </w:r>
      <w:r>
        <w:rPr>
          <w:spacing w:val="-12"/>
        </w:rPr>
        <w:t xml:space="preserve"> </w:t>
      </w:r>
      <w:r>
        <w:t>dan</w:t>
      </w:r>
      <w:r>
        <w:rPr>
          <w:spacing w:val="-11"/>
        </w:rPr>
        <w:t xml:space="preserve"> </w:t>
      </w:r>
      <w:r>
        <w:t>lain</w:t>
      </w:r>
      <w:r>
        <w:rPr>
          <w:spacing w:val="-12"/>
        </w:rPr>
        <w:t xml:space="preserve"> </w:t>
      </w:r>
      <w:r>
        <w:rPr>
          <w:spacing w:val="-2"/>
        </w:rPr>
        <w:t>sebagainya.</w:t>
      </w:r>
    </w:p>
    <w:p w:rsidR="00712050" w:rsidRDefault="00BC0ED2" w:rsidP="00712050">
      <w:pPr>
        <w:pStyle w:val="BodyText"/>
        <w:spacing w:before="1" w:line="480" w:lineRule="auto"/>
        <w:ind w:left="1134" w:right="141"/>
        <w:jc w:val="both"/>
      </w:pPr>
      <w:hyperlink w:anchor="_bookmark33" w:history="1">
        <w:r w:rsidR="00712050">
          <w:rPr>
            <w:vertAlign w:val="superscript"/>
          </w:rPr>
          <w:t>34</w:t>
        </w:r>
      </w:hyperlink>
      <w:r w:rsidR="00712050">
        <w:t xml:space="preserve"> Metode ini untuk menghimpun atau memproleh data, dengan cara melakukan pencatatan baik berupa arsip atau dokumentasi maupun keterangan yang terkait dengan penelitian.</w:t>
      </w:r>
    </w:p>
    <w:p w:rsidR="00712050" w:rsidRDefault="00712050" w:rsidP="00712050">
      <w:pPr>
        <w:pStyle w:val="BodyText"/>
        <w:spacing w:before="204"/>
      </w:pPr>
    </w:p>
    <w:p w:rsidR="00712050" w:rsidRDefault="00712050" w:rsidP="00712050">
      <w:pPr>
        <w:pStyle w:val="Heading2"/>
        <w:numPr>
          <w:ilvl w:val="0"/>
          <w:numId w:val="2"/>
        </w:numPr>
        <w:tabs>
          <w:tab w:val="left" w:pos="1286"/>
        </w:tabs>
        <w:ind w:left="1286" w:hanging="358"/>
        <w:jc w:val="both"/>
      </w:pPr>
      <w:bookmarkStart w:id="10" w:name="_TOC_250005"/>
      <w:r>
        <w:t>Teknik</w:t>
      </w:r>
      <w:r>
        <w:rPr>
          <w:spacing w:val="-3"/>
        </w:rPr>
        <w:t xml:space="preserve"> </w:t>
      </w:r>
      <w:r>
        <w:t>Analisis</w:t>
      </w:r>
      <w:r>
        <w:rPr>
          <w:spacing w:val="-1"/>
        </w:rPr>
        <w:t xml:space="preserve"> </w:t>
      </w:r>
      <w:bookmarkEnd w:id="10"/>
      <w:r>
        <w:rPr>
          <w:spacing w:val="-4"/>
        </w:rPr>
        <w:t>Data</w:t>
      </w:r>
    </w:p>
    <w:p w:rsidR="00712050" w:rsidRDefault="00712050" w:rsidP="00712050">
      <w:pPr>
        <w:pStyle w:val="BodyText"/>
        <w:rPr>
          <w:b/>
        </w:rPr>
      </w:pPr>
    </w:p>
    <w:p w:rsidR="00712050" w:rsidRDefault="00712050" w:rsidP="00712050">
      <w:pPr>
        <w:pStyle w:val="BodyText"/>
        <w:tabs>
          <w:tab w:val="left" w:pos="1645"/>
          <w:tab w:val="left" w:pos="2321"/>
          <w:tab w:val="left" w:pos="3530"/>
          <w:tab w:val="left" w:pos="4289"/>
          <w:tab w:val="left" w:pos="6095"/>
          <w:tab w:val="left" w:pos="7345"/>
        </w:tabs>
        <w:spacing w:line="480" w:lineRule="auto"/>
        <w:ind w:left="568" w:right="141" w:firstLine="626"/>
      </w:pPr>
      <w:r>
        <w:t xml:space="preserve">Analisis data yang digunakan dalam penelitian ini adalah analisis deskriptif </w:t>
      </w:r>
      <w:r>
        <w:rPr>
          <w:spacing w:val="-2"/>
        </w:rPr>
        <w:t>kualitatif</w:t>
      </w:r>
      <w:r>
        <w:tab/>
      </w:r>
      <w:r>
        <w:rPr>
          <w:spacing w:val="-4"/>
        </w:rPr>
        <w:t>yang</w:t>
      </w:r>
      <w:r>
        <w:tab/>
      </w:r>
      <w:r>
        <w:rPr>
          <w:spacing w:val="-2"/>
        </w:rPr>
        <w:t>digunakan</w:t>
      </w:r>
      <w:r>
        <w:tab/>
      </w:r>
      <w:r>
        <w:rPr>
          <w:spacing w:val="-2"/>
        </w:rPr>
        <w:t>untuk</w:t>
      </w:r>
      <w:r>
        <w:tab/>
      </w:r>
      <w:r>
        <w:rPr>
          <w:spacing w:val="-2"/>
        </w:rPr>
        <w:t>menggambarkan</w:t>
      </w:r>
      <w:r>
        <w:tab/>
      </w:r>
      <w:r>
        <w:rPr>
          <w:spacing w:val="-2"/>
        </w:rPr>
        <w:t>bagaimana</w:t>
      </w:r>
      <w:r>
        <w:tab/>
      </w:r>
      <w:r>
        <w:rPr>
          <w:spacing w:val="-2"/>
        </w:rPr>
        <w:t>pengelolaan</w:t>
      </w:r>
    </w:p>
    <w:p w:rsidR="00712050" w:rsidRDefault="00712050" w:rsidP="00712050">
      <w:pPr>
        <w:pStyle w:val="BodyText"/>
        <w:spacing w:before="201"/>
        <w:rPr>
          <w:sz w:val="20"/>
        </w:rPr>
      </w:pPr>
      <w:r>
        <w:rPr>
          <w:noProof/>
          <w:sz w:val="20"/>
          <w:lang w:val="en-US"/>
        </w:rPr>
        <mc:AlternateContent>
          <mc:Choice Requires="wps">
            <w:drawing>
              <wp:anchor distT="0" distB="0" distL="0" distR="0" simplePos="0" relativeHeight="251665408" behindDoc="1" locked="0" layoutInCell="1" allowOverlap="1" wp14:anchorId="1818DB6B" wp14:editId="0CA64641">
                <wp:simplePos x="0" y="0"/>
                <wp:positionH relativeFrom="page">
                  <wp:posOffset>1440433</wp:posOffset>
                </wp:positionH>
                <wp:positionV relativeFrom="paragraph">
                  <wp:posOffset>289057</wp:posOffset>
                </wp:positionV>
                <wp:extent cx="1829435" cy="9525"/>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4"/>
                              </a:lnTo>
                              <a:lnTo>
                                <a:pt x="1829053" y="9144"/>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565A674" id="Graphic 47" o:spid="_x0000_s1026" style="position:absolute;margin-left:113.4pt;margin-top:22.75pt;width:144.05pt;height:.75pt;z-index:-25165107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" path="m1829053,l,,,9144r1829053,l1829053,xe" fillcolor="black" stroked="f">
                <v:path arrowok="t"/>
                <w10:wrap type="topAndBottom" anchorx="page"/>
              </v:shape>
            </w:pict>
          </mc:Fallback>
        </mc:AlternateContent>
      </w:r>
    </w:p>
    <w:p w:rsidR="00712050" w:rsidRDefault="00712050" w:rsidP="00712050">
      <w:pPr>
        <w:spacing w:before="99"/>
        <w:ind w:left="1288"/>
        <w:rPr>
          <w:sz w:val="20"/>
        </w:rPr>
      </w:pPr>
      <w:bookmarkStart w:id="11" w:name="_bookmark33"/>
      <w:bookmarkEnd w:id="11"/>
      <w:r>
        <w:rPr>
          <w:sz w:val="20"/>
          <w:vertAlign w:val="superscript"/>
        </w:rPr>
        <w:t>34</w:t>
      </w:r>
      <w:r>
        <w:rPr>
          <w:spacing w:val="-2"/>
          <w:sz w:val="20"/>
        </w:rPr>
        <w:t xml:space="preserve"> </w:t>
      </w:r>
      <w:r>
        <w:rPr>
          <w:sz w:val="20"/>
        </w:rPr>
        <w:t>Ibid</w:t>
      </w:r>
      <w:r>
        <w:rPr>
          <w:spacing w:val="-1"/>
          <w:sz w:val="20"/>
        </w:rPr>
        <w:t xml:space="preserve"> </w:t>
      </w:r>
      <w:r>
        <w:rPr>
          <w:spacing w:val="-5"/>
          <w:sz w:val="20"/>
        </w:rPr>
        <w:t>202</w:t>
      </w:r>
    </w:p>
    <w:p w:rsidR="00712050" w:rsidRDefault="00712050" w:rsidP="00712050">
      <w:pPr>
        <w:rPr>
          <w:sz w:val="20"/>
        </w:rPr>
        <w:sectPr w:rsidR="00712050" w:rsidSect="00712050">
          <w:type w:val="continuous"/>
          <w:pgSz w:w="11910" w:h="16840" w:code="9"/>
          <w:pgMar w:top="980" w:right="1559" w:bottom="280" w:left="1700" w:header="763" w:footer="0" w:gutter="0"/>
          <w:cols w:space="720"/>
        </w:sectPr>
      </w:pPr>
    </w:p>
    <w:p w:rsidR="00712050" w:rsidRDefault="00712050" w:rsidP="00712050">
      <w:pPr>
        <w:pStyle w:val="BodyText"/>
      </w:pPr>
    </w:p>
    <w:p w:rsidR="00712050" w:rsidRDefault="00712050" w:rsidP="00712050">
      <w:pPr>
        <w:pStyle w:val="BodyText"/>
      </w:pPr>
    </w:p>
    <w:p w:rsidR="00712050" w:rsidRDefault="00712050" w:rsidP="00712050">
      <w:pPr>
        <w:pStyle w:val="BodyText"/>
      </w:pPr>
    </w:p>
    <w:p w:rsidR="00712050" w:rsidRDefault="00712050" w:rsidP="00712050">
      <w:pPr>
        <w:pStyle w:val="BodyText"/>
        <w:spacing w:before="179"/>
      </w:pPr>
    </w:p>
    <w:p w:rsidR="00712050" w:rsidRDefault="00712050" w:rsidP="00712050">
      <w:pPr>
        <w:pStyle w:val="BodyText"/>
        <w:tabs>
          <w:tab w:val="left" w:pos="7817"/>
        </w:tabs>
        <w:spacing w:line="480" w:lineRule="auto"/>
        <w:ind w:left="568" w:right="136"/>
      </w:pPr>
      <w:r>
        <w:lastRenderedPageBreak/>
        <w:t>Anggaran</w:t>
      </w:r>
      <w:r>
        <w:rPr>
          <w:spacing w:val="40"/>
        </w:rPr>
        <w:t xml:space="preserve"> </w:t>
      </w:r>
      <w:r>
        <w:t>Pendapatan</w:t>
      </w:r>
      <w:r>
        <w:rPr>
          <w:spacing w:val="40"/>
        </w:rPr>
        <w:t xml:space="preserve"> </w:t>
      </w:r>
      <w:r>
        <w:t>dan</w:t>
      </w:r>
      <w:r>
        <w:rPr>
          <w:spacing w:val="40"/>
        </w:rPr>
        <w:t xml:space="preserve"> </w:t>
      </w:r>
      <w:r>
        <w:t>Belanja</w:t>
      </w:r>
      <w:r>
        <w:rPr>
          <w:spacing w:val="40"/>
        </w:rPr>
        <w:t xml:space="preserve"> </w:t>
      </w:r>
      <w:r>
        <w:t>Desa</w:t>
      </w:r>
      <w:r>
        <w:rPr>
          <w:spacing w:val="40"/>
        </w:rPr>
        <w:t xml:space="preserve"> </w:t>
      </w:r>
      <w:r>
        <w:t>(APBDes)</w:t>
      </w:r>
      <w:r>
        <w:rPr>
          <w:spacing w:val="40"/>
        </w:rPr>
        <w:t xml:space="preserve"> </w:t>
      </w:r>
      <w:r>
        <w:t>di</w:t>
      </w:r>
      <w:r>
        <w:rPr>
          <w:spacing w:val="40"/>
        </w:rPr>
        <w:t xml:space="preserve"> </w:t>
      </w:r>
      <w:r>
        <w:t>Desa</w:t>
      </w:r>
      <w:r>
        <w:rPr>
          <w:spacing w:val="40"/>
        </w:rPr>
        <w:t xml:space="preserve"> </w:t>
      </w:r>
      <w:r>
        <w:t>Cinta</w:t>
      </w:r>
      <w:r>
        <w:rPr>
          <w:spacing w:val="40"/>
        </w:rPr>
        <w:t xml:space="preserve"> </w:t>
      </w:r>
      <w:r>
        <w:t>Air</w:t>
      </w:r>
      <w:r>
        <w:tab/>
      </w:r>
      <w:r>
        <w:rPr>
          <w:spacing w:val="-2"/>
        </w:rPr>
        <w:t xml:space="preserve">dengan </w:t>
      </w:r>
      <w:r>
        <w:t>langkah-langkah sebagai berikut:</w:t>
      </w:r>
    </w:p>
    <w:p w:rsidR="00712050" w:rsidRDefault="00712050" w:rsidP="00712050">
      <w:pPr>
        <w:pStyle w:val="ListParagraph"/>
        <w:numPr>
          <w:ilvl w:val="1"/>
          <w:numId w:val="2"/>
        </w:numPr>
        <w:tabs>
          <w:tab w:val="left" w:pos="1701"/>
        </w:tabs>
        <w:spacing w:line="480" w:lineRule="auto"/>
        <w:ind w:right="140"/>
        <w:rPr>
          <w:sz w:val="24"/>
        </w:rPr>
      </w:pPr>
      <w:r>
        <w:rPr>
          <w:sz w:val="24"/>
        </w:rPr>
        <w:t>Mengumpulkan</w:t>
      </w:r>
      <w:r>
        <w:rPr>
          <w:spacing w:val="80"/>
          <w:sz w:val="24"/>
        </w:rPr>
        <w:t xml:space="preserve"> </w:t>
      </w:r>
      <w:r>
        <w:rPr>
          <w:sz w:val="24"/>
        </w:rPr>
        <w:t>data</w:t>
      </w:r>
      <w:r>
        <w:rPr>
          <w:spacing w:val="80"/>
          <w:sz w:val="24"/>
        </w:rPr>
        <w:t xml:space="preserve"> </w:t>
      </w:r>
      <w:r>
        <w:rPr>
          <w:sz w:val="24"/>
        </w:rPr>
        <w:t>dan</w:t>
      </w:r>
      <w:r>
        <w:rPr>
          <w:spacing w:val="80"/>
          <w:sz w:val="24"/>
        </w:rPr>
        <w:t xml:space="preserve"> </w:t>
      </w:r>
      <w:r>
        <w:rPr>
          <w:sz w:val="24"/>
        </w:rPr>
        <w:t>informasi</w:t>
      </w:r>
      <w:r>
        <w:rPr>
          <w:spacing w:val="80"/>
          <w:sz w:val="24"/>
        </w:rPr>
        <w:t xml:space="preserve"> </w:t>
      </w:r>
      <w:r>
        <w:rPr>
          <w:sz w:val="24"/>
        </w:rPr>
        <w:t>dari</w:t>
      </w:r>
      <w:r>
        <w:rPr>
          <w:spacing w:val="80"/>
          <w:sz w:val="24"/>
        </w:rPr>
        <w:t xml:space="preserve"> </w:t>
      </w:r>
      <w:r>
        <w:rPr>
          <w:sz w:val="24"/>
        </w:rPr>
        <w:t>hasil</w:t>
      </w:r>
      <w:r>
        <w:rPr>
          <w:spacing w:val="80"/>
          <w:sz w:val="24"/>
        </w:rPr>
        <w:t xml:space="preserve"> </w:t>
      </w:r>
      <w:r>
        <w:rPr>
          <w:sz w:val="24"/>
        </w:rPr>
        <w:t>dokumentasi</w:t>
      </w:r>
      <w:r>
        <w:rPr>
          <w:spacing w:val="80"/>
          <w:sz w:val="24"/>
        </w:rPr>
        <w:t xml:space="preserve"> </w:t>
      </w:r>
      <w:r>
        <w:rPr>
          <w:sz w:val="24"/>
        </w:rPr>
        <w:t>dan</w:t>
      </w:r>
      <w:r>
        <w:rPr>
          <w:spacing w:val="40"/>
          <w:sz w:val="24"/>
        </w:rPr>
        <w:t xml:space="preserve"> </w:t>
      </w:r>
      <w:r>
        <w:rPr>
          <w:sz w:val="24"/>
        </w:rPr>
        <w:t>wawancara langsung.</w:t>
      </w:r>
    </w:p>
    <w:p w:rsidR="00712050" w:rsidRDefault="00712050" w:rsidP="00712050">
      <w:pPr>
        <w:pStyle w:val="ListParagraph"/>
        <w:numPr>
          <w:ilvl w:val="1"/>
          <w:numId w:val="2"/>
        </w:numPr>
        <w:tabs>
          <w:tab w:val="left" w:pos="1701"/>
        </w:tabs>
        <w:spacing w:before="1" w:line="480" w:lineRule="auto"/>
        <w:ind w:right="145"/>
        <w:rPr>
          <w:sz w:val="24"/>
        </w:rPr>
      </w:pPr>
      <w:r>
        <w:rPr>
          <w:sz w:val="24"/>
        </w:rPr>
        <w:t>Mengelompokkan</w:t>
      </w:r>
      <w:r>
        <w:rPr>
          <w:spacing w:val="-15"/>
          <w:sz w:val="24"/>
        </w:rPr>
        <w:t xml:space="preserve"> </w:t>
      </w:r>
      <w:r>
        <w:rPr>
          <w:sz w:val="24"/>
        </w:rPr>
        <w:t>data</w:t>
      </w:r>
      <w:r>
        <w:rPr>
          <w:spacing w:val="-15"/>
          <w:sz w:val="24"/>
        </w:rPr>
        <w:t xml:space="preserve"> </w:t>
      </w:r>
      <w:r>
        <w:rPr>
          <w:sz w:val="24"/>
        </w:rPr>
        <w:t>kedalam</w:t>
      </w:r>
      <w:r>
        <w:rPr>
          <w:spacing w:val="-15"/>
          <w:sz w:val="24"/>
        </w:rPr>
        <w:t xml:space="preserve"> </w:t>
      </w:r>
      <w:r>
        <w:rPr>
          <w:sz w:val="24"/>
        </w:rPr>
        <w:t>tabel</w:t>
      </w:r>
      <w:r>
        <w:rPr>
          <w:spacing w:val="-15"/>
          <w:sz w:val="24"/>
        </w:rPr>
        <w:t xml:space="preserve"> </w:t>
      </w:r>
      <w:r>
        <w:rPr>
          <w:sz w:val="24"/>
        </w:rPr>
        <w:t>dan</w:t>
      </w:r>
      <w:r>
        <w:rPr>
          <w:spacing w:val="-15"/>
          <w:sz w:val="24"/>
        </w:rPr>
        <w:t xml:space="preserve"> </w:t>
      </w:r>
      <w:r>
        <w:rPr>
          <w:sz w:val="24"/>
        </w:rPr>
        <w:t>menjabarkan</w:t>
      </w:r>
      <w:r>
        <w:rPr>
          <w:spacing w:val="-15"/>
          <w:sz w:val="24"/>
        </w:rPr>
        <w:t xml:space="preserve"> </w:t>
      </w:r>
      <w:r>
        <w:rPr>
          <w:sz w:val="24"/>
        </w:rPr>
        <w:t>kedalam</w:t>
      </w:r>
      <w:r>
        <w:rPr>
          <w:spacing w:val="-15"/>
          <w:sz w:val="24"/>
        </w:rPr>
        <w:t xml:space="preserve"> </w:t>
      </w:r>
      <w:r>
        <w:rPr>
          <w:sz w:val="24"/>
        </w:rPr>
        <w:t xml:space="preserve">bentuk </w:t>
      </w:r>
      <w:r>
        <w:rPr>
          <w:spacing w:val="-2"/>
          <w:sz w:val="24"/>
        </w:rPr>
        <w:t>narasi.</w:t>
      </w:r>
    </w:p>
    <w:p w:rsidR="00712050" w:rsidRDefault="00712050" w:rsidP="00712050">
      <w:pPr>
        <w:pStyle w:val="ListParagraph"/>
        <w:numPr>
          <w:ilvl w:val="1"/>
          <w:numId w:val="2"/>
        </w:numPr>
        <w:tabs>
          <w:tab w:val="left" w:pos="1701"/>
        </w:tabs>
        <w:spacing w:line="480" w:lineRule="auto"/>
        <w:ind w:right="144"/>
        <w:rPr>
          <w:sz w:val="24"/>
        </w:rPr>
      </w:pPr>
      <w:r>
        <w:rPr>
          <w:sz w:val="24"/>
        </w:rPr>
        <w:t>Menganalisis Perencanaan Anggaran pendapatan dan belanja desa di Desa Cinta Air Kota Perbaungan Kec. Serdang Berdagai.</w:t>
      </w:r>
    </w:p>
    <w:p w:rsidR="00712050" w:rsidRDefault="00712050" w:rsidP="00712050">
      <w:pPr>
        <w:pStyle w:val="ListParagraph"/>
        <w:numPr>
          <w:ilvl w:val="1"/>
          <w:numId w:val="2"/>
        </w:numPr>
        <w:tabs>
          <w:tab w:val="left" w:pos="1701"/>
        </w:tabs>
        <w:spacing w:line="480" w:lineRule="auto"/>
        <w:ind w:right="144"/>
        <w:rPr>
          <w:sz w:val="24"/>
        </w:rPr>
      </w:pPr>
      <w:r>
        <w:rPr>
          <w:sz w:val="24"/>
        </w:rPr>
        <w:t>Menganalisis Pertanggungjawaban Anggaran pendapatan dan belanja desa di Desa Cinta Air Kota Perbaungan Kec. Serdang Berdagai.</w:t>
      </w:r>
    </w:p>
    <w:p w:rsidR="00712050" w:rsidRDefault="00712050" w:rsidP="00712050">
      <w:pPr>
        <w:pStyle w:val="ListParagraph"/>
        <w:numPr>
          <w:ilvl w:val="1"/>
          <w:numId w:val="2"/>
        </w:numPr>
        <w:tabs>
          <w:tab w:val="left" w:pos="1701"/>
        </w:tabs>
        <w:ind w:hanging="360"/>
        <w:rPr>
          <w:sz w:val="24"/>
        </w:rPr>
      </w:pPr>
      <w:r>
        <w:rPr>
          <w:sz w:val="24"/>
        </w:rPr>
        <w:t>Menarik</w:t>
      </w:r>
      <w:r>
        <w:rPr>
          <w:spacing w:val="-2"/>
          <w:sz w:val="24"/>
        </w:rPr>
        <w:t xml:space="preserve"> Kesimpulan.</w:t>
      </w:r>
    </w:p>
    <w:p w:rsidR="00AA3B8C" w:rsidRDefault="00AA3B8C"/>
    <w:sectPr w:rsidR="00AA3B8C" w:rsidSect="00712050">
      <w:type w:val="continuous"/>
      <w:pgSz w:w="11910"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0ED2" w:rsidRDefault="00BC0ED2">
      <w:r>
        <w:separator/>
      </w:r>
    </w:p>
  </w:endnote>
  <w:endnote w:type="continuationSeparator" w:id="0">
    <w:p w:rsidR="00BC0ED2" w:rsidRDefault="00BC0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0ED2" w:rsidRDefault="00BC0ED2">
      <w:r>
        <w:separator/>
      </w:r>
    </w:p>
  </w:footnote>
  <w:footnote w:type="continuationSeparator" w:id="0">
    <w:p w:rsidR="00BC0ED2" w:rsidRDefault="00BC0E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C10" w:rsidRDefault="00BC0ED2">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288177" o:spid="_x0000_s2050" type="#_x0000_t75" style="position:absolute;margin-left:0;margin-top:0;width:6in;height:345pt;z-index:-251655168;mso-position-horizontal:center;mso-position-horizontal-relative:margin;mso-position-vertical:center;mso-position-vertical-relative:margin" o:allowincell="f">
          <v:imagedata r:id="rId1" o:title="LOGO PASCASARJANA UMN"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C10" w:rsidRDefault="00BC0ED2">
    <w:pPr>
      <w:pStyle w:val="BodyText"/>
      <w:spacing w:line="14" w:lineRule="auto"/>
      <w:rPr>
        <w:sz w:val="2"/>
      </w:rPr>
    </w:pPr>
    <w:r>
      <w:rPr>
        <w:noProof/>
        <w:sz w:val="2"/>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288178" o:spid="_x0000_s2051" type="#_x0000_t75" style="position:absolute;margin-left:0;margin-top:0;width:6in;height:345pt;z-index:-251654144;mso-position-horizontal:center;mso-position-horizontal-relative:margin;mso-position-vertical:center;mso-position-vertical-relative:margin" o:allowincell="f">
          <v:imagedata r:id="rId1" o:title="LOGO PASCASARJANA UMN"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C10" w:rsidRDefault="00BC0ED2">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288176" o:spid="_x0000_s2049" type="#_x0000_t75" style="position:absolute;margin-left:0;margin-top:0;width:6in;height:345pt;z-index:-251656192;mso-position-horizontal:center;mso-position-horizontal-relative:margin;mso-position-vertical:center;mso-position-vertical-relative:margin" o:allowincell="f">
          <v:imagedata r:id="rId1" o:title="LOGO PASCASARJANA UMN" gain="19661f" blacklevel="22938f"/>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C10" w:rsidRDefault="00BC0ED2">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288180" o:spid="_x0000_s2053" type="#_x0000_t75" style="position:absolute;margin-left:0;margin-top:0;width:6in;height:345pt;z-index:-251652096;mso-position-horizontal:center;mso-position-horizontal-relative:margin;mso-position-vertical:center;mso-position-vertical-relative:margin" o:allowincell="f">
          <v:imagedata r:id="rId1" o:title="LOGO PASCASARJANA UMN" gain="19661f" blacklevel="22938f"/>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C10" w:rsidRDefault="00BC0ED2">
    <w:pPr>
      <w:pStyle w:val="BodyText"/>
      <w:spacing w:line="14" w:lineRule="auto"/>
      <w:rPr>
        <w:sz w:val="20"/>
      </w:rPr>
    </w:pPr>
    <w:r>
      <w:rPr>
        <w:noProof/>
        <w:sz w:val="20"/>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288181" o:spid="_x0000_s2054" type="#_x0000_t75" style="position:absolute;margin-left:0;margin-top:0;width:6in;height:345pt;z-index:-251651072;mso-position-horizontal:center;mso-position-horizontal-relative:margin;mso-position-vertical:center;mso-position-vertical-relative:margin" o:allowincell="f">
          <v:imagedata r:id="rId1" o:title="LOGO PASCASARJANA UMN" gain="19661f" blacklevel="22938f"/>
          <w10:wrap anchorx="margin" anchory="margin"/>
        </v:shape>
      </w:pict>
    </w:r>
    <w:r w:rsidR="000861C0">
      <w:rPr>
        <w:noProof/>
        <w:sz w:val="20"/>
        <w:lang w:val="en-US"/>
      </w:rPr>
      <mc:AlternateContent>
        <mc:Choice Requires="wps">
          <w:drawing>
            <wp:anchor distT="0" distB="0" distL="0" distR="0" simplePos="0" relativeHeight="251659264" behindDoc="1" locked="0" layoutInCell="1" allowOverlap="1" wp14:anchorId="7A4E501E" wp14:editId="29647DDE">
              <wp:simplePos x="0" y="0"/>
              <wp:positionH relativeFrom="page">
                <wp:posOffset>6303264</wp:posOffset>
              </wp:positionH>
              <wp:positionV relativeFrom="page">
                <wp:posOffset>471931</wp:posOffset>
              </wp:positionV>
              <wp:extent cx="232410" cy="16573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9A6C10" w:rsidRDefault="000861C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F662E2">
                            <w:rPr>
                              <w:rFonts w:ascii="Calibri"/>
                              <w:noProof/>
                              <w:spacing w:val="-5"/>
                            </w:rPr>
                            <w:t>80</w:t>
                          </w:r>
                          <w:r>
                            <w:rPr>
                              <w:rFonts w:ascii="Calibri"/>
                              <w:spacing w:val="-5"/>
                            </w:rPr>
                            <w:fldChar w:fldCharType="end"/>
                          </w:r>
                        </w:p>
                      </w:txbxContent>
                    </wps:txbx>
                    <wps:bodyPr wrap="square" lIns="0" tIns="0" rIns="0" bIns="0" rtlCol="0">
                      <a:noAutofit/>
                    </wps:bodyPr>
                  </wps:wsp>
                </a:graphicData>
              </a:graphic>
            </wp:anchor>
          </w:drawing>
        </mc:Choice>
        <mc:Fallback>
          <w:pict>
            <v:shapetype w14:anchorId="7A4E501E" id="_x0000_t202" coordsize="21600,21600" o:spt="202" path="m,l,21600r21600,l21600,xe">
              <v:stroke joinstyle="miter"/>
              <v:path gradientshapeok="t" o:connecttype="rect"/>
            </v:shapetype>
            <v:shape id="Textbox 39" o:spid="_x0000_s1026" type="#_x0000_t202" style="position:absolute;margin-left:496.3pt;margin-top:37.15pt;width:18.3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" filled="f" stroked="f">
              <v:path arrowok="t"/>
              <v:textbox inset="0,0,0,0">
                <w:txbxContent>
                  <w:p w:rsidR="009A6C10" w:rsidRDefault="000861C0">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F662E2">
                      <w:rPr>
                        <w:rFonts w:ascii="Calibri"/>
                        <w:noProof/>
                        <w:spacing w:val="-5"/>
                      </w:rPr>
                      <w:t>80</w:t>
                    </w:r>
                    <w:r>
                      <w:rPr>
                        <w:rFonts w:ascii="Calibri"/>
                        <w:spacing w:val="-5"/>
                      </w:rPr>
                      <w:fldChar w:fldCharType="end"/>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C10" w:rsidRDefault="00BC0ED2">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288179" o:spid="_x0000_s2052" type="#_x0000_t75" style="position:absolute;margin-left:0;margin-top:0;width:6in;height:345pt;z-index:-251653120;mso-position-horizontal:center;mso-position-horizontal-relative:margin;mso-position-vertical:center;mso-position-vertical-relative:margin" o:allowincell="f">
          <v:imagedata r:id="rId1" o:title="LOGO PASCASARJANA UMN"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894D86"/>
    <w:multiLevelType w:val="hybridMultilevel"/>
    <w:tmpl w:val="A58A1CA8"/>
    <w:lvl w:ilvl="0" w:tplc="D982DDD2">
      <w:start w:val="1"/>
      <w:numFmt w:val="upperLetter"/>
      <w:lvlText w:val="%1."/>
      <w:lvlJc w:val="left"/>
      <w:pPr>
        <w:ind w:left="1408" w:hanging="480"/>
        <w:jc w:val="left"/>
      </w:pPr>
      <w:rPr>
        <w:rFonts w:ascii="Times New Roman" w:eastAsia="Times New Roman" w:hAnsi="Times New Roman" w:cs="Times New Roman" w:hint="default"/>
        <w:b/>
        <w:bCs/>
        <w:i w:val="0"/>
        <w:iCs w:val="0"/>
        <w:spacing w:val="-1"/>
        <w:w w:val="100"/>
        <w:sz w:val="24"/>
        <w:szCs w:val="24"/>
        <w:lang w:val="id" w:eastAsia="en-US" w:bidi="ar-SA"/>
      </w:rPr>
    </w:lvl>
    <w:lvl w:ilvl="1" w:tplc="47804D7A">
      <w:start w:val="1"/>
      <w:numFmt w:val="decimal"/>
      <w:lvlText w:val="%2."/>
      <w:lvlJc w:val="left"/>
      <w:pPr>
        <w:ind w:left="1701" w:hanging="361"/>
        <w:jc w:val="left"/>
      </w:pPr>
      <w:rPr>
        <w:rFonts w:hint="default"/>
        <w:spacing w:val="0"/>
        <w:w w:val="100"/>
        <w:lang w:val="id" w:eastAsia="en-US" w:bidi="ar-SA"/>
      </w:rPr>
    </w:lvl>
    <w:lvl w:ilvl="2" w:tplc="CAA83AD6">
      <w:start w:val="1"/>
      <w:numFmt w:val="lowerLetter"/>
      <w:lvlText w:val="%3)"/>
      <w:lvlJc w:val="left"/>
      <w:pPr>
        <w:ind w:left="2009" w:hanging="361"/>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3" w:tplc="99F847A6">
      <w:numFmt w:val="bullet"/>
      <w:lvlText w:val="•"/>
      <w:lvlJc w:val="left"/>
      <w:pPr>
        <w:ind w:left="2000" w:hanging="361"/>
      </w:pPr>
      <w:rPr>
        <w:rFonts w:hint="default"/>
        <w:lang w:val="id" w:eastAsia="en-US" w:bidi="ar-SA"/>
      </w:rPr>
    </w:lvl>
    <w:lvl w:ilvl="4" w:tplc="3AA8BE0C">
      <w:numFmt w:val="bullet"/>
      <w:lvlText w:val="•"/>
      <w:lvlJc w:val="left"/>
      <w:pPr>
        <w:ind w:left="2949" w:hanging="361"/>
      </w:pPr>
      <w:rPr>
        <w:rFonts w:hint="default"/>
        <w:lang w:val="id" w:eastAsia="en-US" w:bidi="ar-SA"/>
      </w:rPr>
    </w:lvl>
    <w:lvl w:ilvl="5" w:tplc="6E449EA6">
      <w:numFmt w:val="bullet"/>
      <w:lvlText w:val="•"/>
      <w:lvlJc w:val="left"/>
      <w:pPr>
        <w:ind w:left="3899" w:hanging="361"/>
      </w:pPr>
      <w:rPr>
        <w:rFonts w:hint="default"/>
        <w:lang w:val="id" w:eastAsia="en-US" w:bidi="ar-SA"/>
      </w:rPr>
    </w:lvl>
    <w:lvl w:ilvl="6" w:tplc="F434034E">
      <w:numFmt w:val="bullet"/>
      <w:lvlText w:val="•"/>
      <w:lvlJc w:val="left"/>
      <w:pPr>
        <w:ind w:left="4848" w:hanging="361"/>
      </w:pPr>
      <w:rPr>
        <w:rFonts w:hint="default"/>
        <w:lang w:val="id" w:eastAsia="en-US" w:bidi="ar-SA"/>
      </w:rPr>
    </w:lvl>
    <w:lvl w:ilvl="7" w:tplc="33721A12">
      <w:numFmt w:val="bullet"/>
      <w:lvlText w:val="•"/>
      <w:lvlJc w:val="left"/>
      <w:pPr>
        <w:ind w:left="5798" w:hanging="361"/>
      </w:pPr>
      <w:rPr>
        <w:rFonts w:hint="default"/>
        <w:lang w:val="id" w:eastAsia="en-US" w:bidi="ar-SA"/>
      </w:rPr>
    </w:lvl>
    <w:lvl w:ilvl="8" w:tplc="7CF8D53E">
      <w:numFmt w:val="bullet"/>
      <w:lvlText w:val="•"/>
      <w:lvlJc w:val="left"/>
      <w:pPr>
        <w:ind w:left="6748" w:hanging="361"/>
      </w:pPr>
      <w:rPr>
        <w:rFonts w:hint="default"/>
        <w:lang w:val="id" w:eastAsia="en-US" w:bidi="ar-SA"/>
      </w:rPr>
    </w:lvl>
  </w:abstractNum>
  <w:abstractNum w:abstractNumId="1">
    <w:nsid w:val="7F874442"/>
    <w:multiLevelType w:val="hybridMultilevel"/>
    <w:tmpl w:val="D4F43F14"/>
    <w:lvl w:ilvl="0" w:tplc="647C7D72">
      <w:numFmt w:val="bullet"/>
      <w:lvlText w:val="-"/>
      <w:lvlJc w:val="left"/>
      <w:pPr>
        <w:ind w:left="856" w:hanging="288"/>
      </w:pPr>
      <w:rPr>
        <w:rFonts w:ascii="Tahoma" w:eastAsia="Tahoma" w:hAnsi="Tahoma" w:cs="Tahoma" w:hint="default"/>
        <w:b/>
        <w:bCs/>
        <w:i w:val="0"/>
        <w:iCs w:val="0"/>
        <w:spacing w:val="0"/>
        <w:w w:val="100"/>
        <w:sz w:val="18"/>
        <w:szCs w:val="18"/>
        <w:lang w:val="id" w:eastAsia="en-US" w:bidi="ar-SA"/>
      </w:rPr>
    </w:lvl>
    <w:lvl w:ilvl="1" w:tplc="1D8E226A">
      <w:start w:val="1"/>
      <w:numFmt w:val="lowerLetter"/>
      <w:lvlText w:val="%2."/>
      <w:lvlJc w:val="left"/>
      <w:pPr>
        <w:ind w:left="1288"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2" w:tplc="BDF26EA2">
      <w:numFmt w:val="bullet"/>
      <w:lvlText w:val=""/>
      <w:lvlJc w:val="left"/>
      <w:pPr>
        <w:ind w:left="2009" w:hanging="360"/>
      </w:pPr>
      <w:rPr>
        <w:rFonts w:ascii="Symbol" w:eastAsia="Symbol" w:hAnsi="Symbol" w:cs="Symbol" w:hint="default"/>
        <w:b w:val="0"/>
        <w:bCs w:val="0"/>
        <w:i w:val="0"/>
        <w:iCs w:val="0"/>
        <w:spacing w:val="0"/>
        <w:w w:val="100"/>
        <w:sz w:val="24"/>
        <w:szCs w:val="24"/>
        <w:lang w:val="id" w:eastAsia="en-US" w:bidi="ar-SA"/>
      </w:rPr>
    </w:lvl>
    <w:lvl w:ilvl="3" w:tplc="B7248CB8">
      <w:numFmt w:val="bullet"/>
      <w:lvlText w:val="•"/>
      <w:lvlJc w:val="left"/>
      <w:pPr>
        <w:ind w:left="2830" w:hanging="360"/>
      </w:pPr>
      <w:rPr>
        <w:rFonts w:hint="default"/>
        <w:lang w:val="id" w:eastAsia="en-US" w:bidi="ar-SA"/>
      </w:rPr>
    </w:lvl>
    <w:lvl w:ilvl="4" w:tplc="EE84EB68">
      <w:numFmt w:val="bullet"/>
      <w:lvlText w:val="•"/>
      <w:lvlJc w:val="left"/>
      <w:pPr>
        <w:ind w:left="3661" w:hanging="360"/>
      </w:pPr>
      <w:rPr>
        <w:rFonts w:hint="default"/>
        <w:lang w:val="id" w:eastAsia="en-US" w:bidi="ar-SA"/>
      </w:rPr>
    </w:lvl>
    <w:lvl w:ilvl="5" w:tplc="9C6C56A0">
      <w:numFmt w:val="bullet"/>
      <w:lvlText w:val="•"/>
      <w:lvlJc w:val="left"/>
      <w:pPr>
        <w:ind w:left="4492" w:hanging="360"/>
      </w:pPr>
      <w:rPr>
        <w:rFonts w:hint="default"/>
        <w:lang w:val="id" w:eastAsia="en-US" w:bidi="ar-SA"/>
      </w:rPr>
    </w:lvl>
    <w:lvl w:ilvl="6" w:tplc="C78E28A6">
      <w:numFmt w:val="bullet"/>
      <w:lvlText w:val="•"/>
      <w:lvlJc w:val="left"/>
      <w:pPr>
        <w:ind w:left="5323" w:hanging="360"/>
      </w:pPr>
      <w:rPr>
        <w:rFonts w:hint="default"/>
        <w:lang w:val="id" w:eastAsia="en-US" w:bidi="ar-SA"/>
      </w:rPr>
    </w:lvl>
    <w:lvl w:ilvl="7" w:tplc="C87E3424">
      <w:numFmt w:val="bullet"/>
      <w:lvlText w:val="•"/>
      <w:lvlJc w:val="left"/>
      <w:pPr>
        <w:ind w:left="6154" w:hanging="360"/>
      </w:pPr>
      <w:rPr>
        <w:rFonts w:hint="default"/>
        <w:lang w:val="id" w:eastAsia="en-US" w:bidi="ar-SA"/>
      </w:rPr>
    </w:lvl>
    <w:lvl w:ilvl="8" w:tplc="C6F2ED32">
      <w:numFmt w:val="bullet"/>
      <w:lvlText w:val="•"/>
      <w:lvlJc w:val="left"/>
      <w:pPr>
        <w:ind w:left="6985" w:hanging="360"/>
      </w:pPr>
      <w:rPr>
        <w:rFonts w:hint="default"/>
        <w:lang w:val="id"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1" w:cryptProviderType="rsaAES" w:cryptAlgorithmClass="hash" w:cryptAlgorithmType="typeAny" w:cryptAlgorithmSid="14" w:cryptSpinCount="100000" w:hash="ozPrwzXNCftwmyAU9ezNtzpGQwsh3elCqhloKQSSqIcYcpFLfPqpGk+xjbGXuNEGl2w27qVe1kWgnGfMIlaYxA==" w:salt="bUpI3x92WTytm+kUBc1ciQ=="/>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050"/>
    <w:rsid w:val="000861C0"/>
    <w:rsid w:val="0016008E"/>
    <w:rsid w:val="00490073"/>
    <w:rsid w:val="00693367"/>
    <w:rsid w:val="006C4FD8"/>
    <w:rsid w:val="006F5374"/>
    <w:rsid w:val="00712050"/>
    <w:rsid w:val="007B2338"/>
    <w:rsid w:val="008147BC"/>
    <w:rsid w:val="009C7429"/>
    <w:rsid w:val="00AA3B8C"/>
    <w:rsid w:val="00BC0ED2"/>
    <w:rsid w:val="00D52B66"/>
    <w:rsid w:val="00EE7055"/>
    <w:rsid w:val="00F662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75956E03-BD1F-40FD-A4C7-87150D851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712050"/>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1"/>
    <w:qFormat/>
    <w:rsid w:val="00712050"/>
    <w:pPr>
      <w:ind w:left="2289"/>
      <w:jc w:val="center"/>
      <w:outlineLvl w:val="0"/>
    </w:pPr>
    <w:rPr>
      <w:b/>
      <w:bCs/>
      <w:sz w:val="24"/>
      <w:szCs w:val="24"/>
    </w:rPr>
  </w:style>
  <w:style w:type="paragraph" w:styleId="Heading2">
    <w:name w:val="heading 2"/>
    <w:basedOn w:val="Normal"/>
    <w:link w:val="Heading2Char"/>
    <w:uiPriority w:val="1"/>
    <w:qFormat/>
    <w:rsid w:val="00712050"/>
    <w:pPr>
      <w:ind w:left="1287" w:hanging="359"/>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12050"/>
    <w:rPr>
      <w:rFonts w:ascii="Times New Roman" w:eastAsia="Times New Roman" w:hAnsi="Times New Roman" w:cs="Times New Roman"/>
      <w:b/>
      <w:bCs/>
      <w:sz w:val="24"/>
      <w:szCs w:val="24"/>
      <w:lang w:val="id"/>
    </w:rPr>
  </w:style>
  <w:style w:type="character" w:customStyle="1" w:styleId="Heading2Char">
    <w:name w:val="Heading 2 Char"/>
    <w:basedOn w:val="DefaultParagraphFont"/>
    <w:link w:val="Heading2"/>
    <w:uiPriority w:val="1"/>
    <w:rsid w:val="00712050"/>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712050"/>
    <w:rPr>
      <w:sz w:val="24"/>
      <w:szCs w:val="24"/>
    </w:rPr>
  </w:style>
  <w:style w:type="character" w:customStyle="1" w:styleId="BodyTextChar">
    <w:name w:val="Body Text Char"/>
    <w:basedOn w:val="DefaultParagraphFont"/>
    <w:link w:val="BodyText"/>
    <w:uiPriority w:val="1"/>
    <w:rsid w:val="00712050"/>
    <w:rPr>
      <w:rFonts w:ascii="Times New Roman" w:eastAsia="Times New Roman" w:hAnsi="Times New Roman" w:cs="Times New Roman"/>
      <w:sz w:val="24"/>
      <w:szCs w:val="24"/>
      <w:lang w:val="id"/>
    </w:rPr>
  </w:style>
  <w:style w:type="paragraph" w:styleId="ListParagraph">
    <w:name w:val="List Paragraph"/>
    <w:basedOn w:val="Normal"/>
    <w:uiPriority w:val="1"/>
    <w:qFormat/>
    <w:rsid w:val="00712050"/>
    <w:pPr>
      <w:ind w:left="1987" w:hanging="360"/>
      <w:jc w:val="both"/>
    </w:pPr>
  </w:style>
  <w:style w:type="paragraph" w:styleId="Header">
    <w:name w:val="header"/>
    <w:basedOn w:val="Normal"/>
    <w:link w:val="HeaderChar"/>
    <w:uiPriority w:val="99"/>
    <w:unhideWhenUsed/>
    <w:rsid w:val="00712050"/>
    <w:pPr>
      <w:tabs>
        <w:tab w:val="center" w:pos="4680"/>
        <w:tab w:val="right" w:pos="9360"/>
      </w:tabs>
    </w:pPr>
  </w:style>
  <w:style w:type="character" w:customStyle="1" w:styleId="HeaderChar">
    <w:name w:val="Header Char"/>
    <w:basedOn w:val="DefaultParagraphFont"/>
    <w:link w:val="Header"/>
    <w:uiPriority w:val="99"/>
    <w:rsid w:val="00712050"/>
    <w:rPr>
      <w:rFonts w:ascii="Times New Roman" w:eastAsia="Times New Roman" w:hAnsi="Times New Roman" w:cs="Times New Roman"/>
      <w:lang w:val="id"/>
    </w:rPr>
  </w:style>
  <w:style w:type="paragraph" w:styleId="BalloonText">
    <w:name w:val="Balloon Text"/>
    <w:basedOn w:val="Normal"/>
    <w:link w:val="BalloonTextChar"/>
    <w:uiPriority w:val="99"/>
    <w:semiHidden/>
    <w:unhideWhenUsed/>
    <w:rsid w:val="00712050"/>
    <w:rPr>
      <w:rFonts w:ascii="Tahoma" w:hAnsi="Tahoma" w:cs="Tahoma"/>
      <w:sz w:val="16"/>
      <w:szCs w:val="16"/>
    </w:rPr>
  </w:style>
  <w:style w:type="character" w:customStyle="1" w:styleId="BalloonTextChar">
    <w:name w:val="Balloon Text Char"/>
    <w:basedOn w:val="DefaultParagraphFont"/>
    <w:link w:val="BalloonText"/>
    <w:uiPriority w:val="99"/>
    <w:semiHidden/>
    <w:rsid w:val="00712050"/>
    <w:rPr>
      <w:rFonts w:ascii="Tahoma" w:eastAsia="Times New Roman" w:hAnsi="Tahoma" w:cs="Tahoma"/>
      <w:sz w:val="16"/>
      <w:szCs w:val="16"/>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image" Target="media/image4.jpeg"/><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1509</Words>
  <Characters>8606</Characters>
  <Application>Microsoft Office Word</Application>
  <DocSecurity>0</DocSecurity>
  <Lines>71</Lines>
  <Paragraphs>20</Paragraphs>
  <ScaleCrop>false</ScaleCrop>
  <Company/>
  <LinksUpToDate>false</LinksUpToDate>
  <CharactersWithSpaces>10095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 COM 03</dc:creator>
  <cp:lastModifiedBy>user</cp:lastModifiedBy>
  <cp:revision>2</cp:revision>
  <dcterms:created xsi:type="dcterms:W3CDTF">2026-08-20T01:55:00Z</dcterms:created>
  <dcterms:modified xsi:type="dcterms:W3CDTF">2026-08-20T01:55:00Z</dcterms:modified>
</cp:coreProperties>
</file>