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01FC" w:rsidRDefault="005001FC">
      <w:pPr>
        <w:pStyle w:val="BodyText"/>
        <w:spacing w:before="52"/>
      </w:pPr>
    </w:p>
    <w:p w:rsidR="005001FC" w:rsidRDefault="006F38B5">
      <w:pPr>
        <w:pStyle w:val="Heading1"/>
        <w:spacing w:line="480" w:lineRule="auto"/>
        <w:ind w:left="2897" w:right="2284" w:firstLine="1220"/>
      </w:pPr>
      <w:r>
        <w:t>BAB III METODOLOGIPENELITIAN</w:t>
      </w:r>
    </w:p>
    <w:p w:rsidR="005001FC" w:rsidRDefault="006F38B5">
      <w:pPr>
        <w:pStyle w:val="ListParagraph"/>
        <w:numPr>
          <w:ilvl w:val="1"/>
          <w:numId w:val="14"/>
        </w:numPr>
        <w:tabs>
          <w:tab w:val="left" w:pos="1285"/>
        </w:tabs>
        <w:spacing w:before="241"/>
        <w:jc w:val="both"/>
        <w:rPr>
          <w:b/>
          <w:sz w:val="24"/>
        </w:rPr>
      </w:pPr>
      <w:r>
        <w:rPr>
          <w:b/>
          <w:sz w:val="24"/>
        </w:rPr>
        <w:t>Jenis</w:t>
      </w:r>
      <w:r>
        <w:rPr>
          <w:b/>
          <w:spacing w:val="-2"/>
          <w:sz w:val="24"/>
        </w:rPr>
        <w:t>Penelitian</w:t>
      </w:r>
    </w:p>
    <w:p w:rsidR="005001FC" w:rsidRDefault="006F38B5">
      <w:pPr>
        <w:pStyle w:val="BodyText"/>
        <w:spacing w:before="276" w:line="480" w:lineRule="auto"/>
        <w:ind w:left="565" w:right="423" w:firstLine="720"/>
        <w:jc w:val="both"/>
      </w:pPr>
      <w:r>
        <w:rPr>
          <w:noProof/>
          <w:lang w:val="id-ID" w:eastAsia="id-ID"/>
        </w:rPr>
        <w:drawing>
          <wp:anchor distT="0" distB="0" distL="0" distR="0" simplePos="0" relativeHeight="251652096" behindDoc="1" locked="0" layoutInCell="1" allowOverlap="1">
            <wp:simplePos x="0" y="0"/>
            <wp:positionH relativeFrom="page">
              <wp:posOffset>1455420</wp:posOffset>
            </wp:positionH>
            <wp:positionV relativeFrom="paragraph">
              <wp:posOffset>572732</wp:posOffset>
            </wp:positionV>
            <wp:extent cx="4667249" cy="4591049"/>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4667249" cy="4591049"/>
                    </a:xfrm>
                    <a:prstGeom prst="rect">
                      <a:avLst/>
                    </a:prstGeom>
                  </pic:spPr>
                </pic:pic>
              </a:graphicData>
            </a:graphic>
          </wp:anchor>
        </w:drawing>
      </w:r>
      <w:r>
        <w:t>Penelitian ini menggunakan pendekatan kuantitatif dengan jenis penelitian eksplanatori (</w:t>
      </w:r>
      <w:r>
        <w:rPr>
          <w:i/>
        </w:rPr>
        <w:t>explanatory research</w:t>
      </w:r>
      <w:r>
        <w:t>). Metode kuantitatif dinamakan metode tradisional, karena metode ini sudah cukup lama digunakan sehingga sudah mentradisi sebagai metode untuk penelitian. Metode ini disebut juga metode positivistik karena berlandaskan pada filosofi positivisme (Sugiyono,</w:t>
      </w:r>
      <w:r>
        <w:t xml:space="preserve"> 2022). Menurut Sugiyono (2022), penelitian kuantitatif adalah penelitian yang menggunakan data berupa angka-angka dan analisis menggunakan statistik untuk menguji hipotesis yang telah ditetapkan.</w:t>
      </w:r>
    </w:p>
    <w:p w:rsidR="005001FC" w:rsidRDefault="006F38B5">
      <w:pPr>
        <w:pStyle w:val="Heading1"/>
        <w:numPr>
          <w:ilvl w:val="1"/>
          <w:numId w:val="14"/>
        </w:numPr>
        <w:tabs>
          <w:tab w:val="left" w:pos="1285"/>
        </w:tabs>
        <w:jc w:val="both"/>
      </w:pPr>
      <w:r>
        <w:t>LokasidanWaktu</w:t>
      </w:r>
      <w:r>
        <w:rPr>
          <w:spacing w:val="-2"/>
        </w:rPr>
        <w:t xml:space="preserve"> Penelitian</w:t>
      </w:r>
    </w:p>
    <w:p w:rsidR="005001FC" w:rsidRDefault="005001FC">
      <w:pPr>
        <w:pStyle w:val="BodyText"/>
        <w:rPr>
          <w:b/>
        </w:rPr>
      </w:pPr>
    </w:p>
    <w:p w:rsidR="005001FC" w:rsidRDefault="006F38B5">
      <w:pPr>
        <w:pStyle w:val="ListParagraph"/>
        <w:numPr>
          <w:ilvl w:val="2"/>
          <w:numId w:val="14"/>
        </w:numPr>
        <w:tabs>
          <w:tab w:val="left" w:pos="1285"/>
        </w:tabs>
        <w:jc w:val="both"/>
        <w:rPr>
          <w:b/>
          <w:sz w:val="24"/>
        </w:rPr>
      </w:pPr>
      <w:r>
        <w:rPr>
          <w:b/>
          <w:sz w:val="24"/>
        </w:rPr>
        <w:t>Lokasi</w:t>
      </w:r>
      <w:r>
        <w:rPr>
          <w:b/>
          <w:spacing w:val="-2"/>
          <w:sz w:val="24"/>
        </w:rPr>
        <w:t>Penelitian</w:t>
      </w:r>
    </w:p>
    <w:p w:rsidR="005001FC" w:rsidRDefault="005001FC">
      <w:pPr>
        <w:pStyle w:val="BodyText"/>
        <w:rPr>
          <w:b/>
        </w:rPr>
      </w:pPr>
    </w:p>
    <w:p w:rsidR="005001FC" w:rsidRDefault="006F38B5">
      <w:pPr>
        <w:pStyle w:val="BodyText"/>
        <w:spacing w:line="480" w:lineRule="auto"/>
        <w:ind w:left="565" w:right="425" w:firstLine="720"/>
        <w:jc w:val="both"/>
      </w:pPr>
      <w:r>
        <w:t>Penelitian ini</w:t>
      </w:r>
      <w:r>
        <w:t xml:space="preserve"> dilakukan di Toko Halal Mart HNI-HPAI yang berlokasi di Desa Melati Pasar 2, Kecamatan Perbaungan, Kabupaten Serdang Bedagai, Sumatera Utara. Pemilihan lokasi ini didasarkan pada pertimbangan bahwa toko tersebut merupakan salah satu outlet resmi HNI-HPAI </w:t>
      </w:r>
      <w:r>
        <w:t>yang aktif melayani konsumen di wilayah tersebut dan memiliki karakteristik yang sesuai dengan variabel penelitian yang akan diteliti.</w:t>
      </w:r>
    </w:p>
    <w:p w:rsidR="005001FC" w:rsidRDefault="006F38B5">
      <w:pPr>
        <w:pStyle w:val="Heading1"/>
        <w:numPr>
          <w:ilvl w:val="2"/>
          <w:numId w:val="14"/>
        </w:numPr>
        <w:tabs>
          <w:tab w:val="left" w:pos="1285"/>
        </w:tabs>
        <w:jc w:val="both"/>
      </w:pPr>
      <w:r>
        <w:t>Waktu</w:t>
      </w:r>
      <w:r>
        <w:rPr>
          <w:spacing w:val="-2"/>
        </w:rPr>
        <w:t>Penelitian</w:t>
      </w:r>
    </w:p>
    <w:p w:rsidR="005001FC" w:rsidRDefault="005001FC">
      <w:pPr>
        <w:pStyle w:val="BodyText"/>
        <w:rPr>
          <w:b/>
        </w:rPr>
      </w:pPr>
    </w:p>
    <w:p w:rsidR="005001FC" w:rsidRDefault="006F38B5">
      <w:pPr>
        <w:pStyle w:val="BodyText"/>
        <w:spacing w:line="480" w:lineRule="auto"/>
        <w:ind w:left="565" w:right="424" w:firstLine="720"/>
        <w:jc w:val="both"/>
      </w:pPr>
      <w:r>
        <w:t>Penelitian ini dilaksanakan selama 7 bulan, yaitu dari bulan Februari 2025 hinggaAgustus2025.Waktuterseb</w:t>
      </w:r>
      <w:r>
        <w:t>utmeliputitahappersiapan,pengumpulandata, pengolahan data, dan penyusunan laporan penelitian.</w:t>
      </w:r>
    </w:p>
    <w:p w:rsidR="005001FC" w:rsidRDefault="005001FC">
      <w:pPr>
        <w:pStyle w:val="BodyText"/>
        <w:spacing w:before="142"/>
      </w:pPr>
    </w:p>
    <w:p w:rsidR="005001FC" w:rsidRDefault="006F38B5">
      <w:pPr>
        <w:pStyle w:val="BodyText"/>
        <w:ind w:left="1801" w:right="1660"/>
        <w:jc w:val="center"/>
      </w:pPr>
      <w:r>
        <w:rPr>
          <w:spacing w:val="-5"/>
        </w:rPr>
        <w:t>37</w:t>
      </w:r>
    </w:p>
    <w:p w:rsidR="005001FC" w:rsidRDefault="005001FC">
      <w:pPr>
        <w:pStyle w:val="BodyText"/>
        <w:jc w:val="center"/>
        <w:sectPr w:rsidR="005001FC">
          <w:type w:val="continuous"/>
          <w:pgSz w:w="11910" w:h="16840"/>
          <w:pgMar w:top="1920" w:right="1275" w:bottom="280" w:left="1700" w:header="720" w:footer="720" w:gutter="0"/>
          <w:cols w:space="720"/>
        </w:sectPr>
      </w:pPr>
    </w:p>
    <w:p w:rsidR="005001FC" w:rsidRDefault="005001FC">
      <w:pPr>
        <w:pStyle w:val="BodyText"/>
        <w:spacing w:before="47"/>
      </w:pPr>
    </w:p>
    <w:p w:rsidR="005001FC" w:rsidRDefault="006F38B5">
      <w:pPr>
        <w:pStyle w:val="Heading1"/>
        <w:spacing w:before="1"/>
        <w:ind w:left="1469" w:right="1660" w:firstLine="0"/>
        <w:jc w:val="center"/>
      </w:pPr>
      <w:r>
        <w:t>Tabel</w:t>
      </w:r>
      <w:r>
        <w:rPr>
          <w:spacing w:val="-5"/>
        </w:rPr>
        <w:t xml:space="preserve"> 3.1</w:t>
      </w:r>
    </w:p>
    <w:p w:rsidR="005001FC" w:rsidRDefault="006F38B5">
      <w:pPr>
        <w:spacing w:before="4" w:after="7" w:line="237" w:lineRule="auto"/>
        <w:ind w:left="1468" w:right="1660"/>
        <w:jc w:val="center"/>
        <w:rPr>
          <w:b/>
          <w:sz w:val="24"/>
        </w:rPr>
      </w:pPr>
      <w:r>
        <w:rPr>
          <w:b/>
          <w:noProof/>
          <w:sz w:val="24"/>
          <w:lang w:val="id-ID" w:eastAsia="id-ID"/>
        </w:rPr>
        <w:drawing>
          <wp:anchor distT="0" distB="0" distL="0" distR="0" simplePos="0" relativeHeight="251653120" behindDoc="1" locked="0" layoutInCell="1" allowOverlap="1">
            <wp:simplePos x="0" y="0"/>
            <wp:positionH relativeFrom="page">
              <wp:posOffset>1455420</wp:posOffset>
            </wp:positionH>
            <wp:positionV relativeFrom="paragraph">
              <wp:posOffset>1429287</wp:posOffset>
            </wp:positionV>
            <wp:extent cx="4667249" cy="4591049"/>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7" cstate="print"/>
                    <a:stretch>
                      <a:fillRect/>
                    </a:stretch>
                  </pic:blipFill>
                  <pic:spPr>
                    <a:xfrm>
                      <a:off x="0" y="0"/>
                      <a:ext cx="4667249" cy="4591049"/>
                    </a:xfrm>
                    <a:prstGeom prst="rect">
                      <a:avLst/>
                    </a:prstGeom>
                  </pic:spPr>
                </pic:pic>
              </a:graphicData>
            </a:graphic>
          </wp:anchor>
        </w:drawing>
      </w:r>
      <w:r>
        <w:rPr>
          <w:b/>
          <w:sz w:val="24"/>
        </w:rPr>
        <w:t xml:space="preserve">RencanaJadwalKegiatanPenelitian </w:t>
      </w:r>
      <w:r>
        <w:rPr>
          <w:b/>
          <w:spacing w:val="-2"/>
          <w:sz w:val="24"/>
        </w:rPr>
        <w:t>Minggu/Bulan/tahun</w:t>
      </w:r>
    </w:p>
    <w:tbl>
      <w:tblPr>
        <w:tblW w:w="0" w:type="auto"/>
        <w:tblInd w:w="2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83"/>
        <w:gridCol w:w="1133"/>
        <w:gridCol w:w="240"/>
        <w:gridCol w:w="245"/>
        <w:gridCol w:w="123"/>
        <w:gridCol w:w="123"/>
        <w:gridCol w:w="123"/>
        <w:gridCol w:w="123"/>
        <w:gridCol w:w="125"/>
        <w:gridCol w:w="125"/>
        <w:gridCol w:w="250"/>
        <w:gridCol w:w="250"/>
        <w:gridCol w:w="245"/>
        <w:gridCol w:w="250"/>
        <w:gridCol w:w="250"/>
        <w:gridCol w:w="245"/>
        <w:gridCol w:w="120"/>
        <w:gridCol w:w="125"/>
        <w:gridCol w:w="125"/>
        <w:gridCol w:w="125"/>
        <w:gridCol w:w="125"/>
        <w:gridCol w:w="125"/>
        <w:gridCol w:w="123"/>
        <w:gridCol w:w="123"/>
        <w:gridCol w:w="245"/>
        <w:gridCol w:w="264"/>
        <w:gridCol w:w="245"/>
        <w:gridCol w:w="250"/>
        <w:gridCol w:w="245"/>
        <w:gridCol w:w="123"/>
        <w:gridCol w:w="123"/>
        <w:gridCol w:w="123"/>
        <w:gridCol w:w="123"/>
        <w:gridCol w:w="274"/>
        <w:gridCol w:w="274"/>
        <w:gridCol w:w="274"/>
        <w:gridCol w:w="279"/>
        <w:gridCol w:w="274"/>
        <w:gridCol w:w="274"/>
      </w:tblGrid>
      <w:tr w:rsidR="005001FC">
        <w:trPr>
          <w:trHeight w:val="460"/>
        </w:trPr>
        <w:tc>
          <w:tcPr>
            <w:tcW w:w="283" w:type="dxa"/>
            <w:vMerge w:val="restart"/>
          </w:tcPr>
          <w:p w:rsidR="005001FC" w:rsidRDefault="006F38B5">
            <w:pPr>
              <w:pStyle w:val="TableParagraph"/>
              <w:ind w:left="13"/>
              <w:rPr>
                <w:b/>
                <w:sz w:val="20"/>
              </w:rPr>
            </w:pPr>
            <w:r>
              <w:rPr>
                <w:b/>
                <w:spacing w:val="-5"/>
                <w:sz w:val="20"/>
              </w:rPr>
              <w:t>No</w:t>
            </w:r>
          </w:p>
        </w:tc>
        <w:tc>
          <w:tcPr>
            <w:tcW w:w="1133" w:type="dxa"/>
            <w:vMerge w:val="restart"/>
          </w:tcPr>
          <w:p w:rsidR="005001FC" w:rsidRDefault="006F38B5">
            <w:pPr>
              <w:pStyle w:val="TableParagraph"/>
              <w:ind w:left="175"/>
              <w:rPr>
                <w:b/>
                <w:sz w:val="20"/>
              </w:rPr>
            </w:pPr>
            <w:r>
              <w:rPr>
                <w:b/>
                <w:spacing w:val="-2"/>
                <w:sz w:val="20"/>
              </w:rPr>
              <w:t>Kegiatan</w:t>
            </w:r>
          </w:p>
        </w:tc>
        <w:tc>
          <w:tcPr>
            <w:tcW w:w="977" w:type="dxa"/>
            <w:gridSpan w:val="6"/>
          </w:tcPr>
          <w:p w:rsidR="005001FC" w:rsidRDefault="006F38B5">
            <w:pPr>
              <w:pStyle w:val="TableParagraph"/>
              <w:spacing w:line="230" w:lineRule="atLeast"/>
              <w:ind w:left="284" w:right="280" w:firstLine="38"/>
              <w:rPr>
                <w:b/>
                <w:sz w:val="20"/>
              </w:rPr>
            </w:pPr>
            <w:r>
              <w:rPr>
                <w:b/>
                <w:spacing w:val="-4"/>
                <w:sz w:val="20"/>
              </w:rPr>
              <w:t>Feb 2025</w:t>
            </w:r>
          </w:p>
        </w:tc>
        <w:tc>
          <w:tcPr>
            <w:tcW w:w="995" w:type="dxa"/>
            <w:gridSpan w:val="5"/>
          </w:tcPr>
          <w:p w:rsidR="005001FC" w:rsidRDefault="006F38B5">
            <w:pPr>
              <w:pStyle w:val="TableParagraph"/>
              <w:spacing w:line="230" w:lineRule="atLeast"/>
              <w:ind w:left="295" w:right="287" w:firstLine="11"/>
              <w:rPr>
                <w:b/>
                <w:sz w:val="20"/>
              </w:rPr>
            </w:pPr>
            <w:r>
              <w:rPr>
                <w:b/>
                <w:spacing w:val="-4"/>
                <w:sz w:val="20"/>
              </w:rPr>
              <w:t>Mar 2025</w:t>
            </w:r>
          </w:p>
        </w:tc>
        <w:tc>
          <w:tcPr>
            <w:tcW w:w="990" w:type="dxa"/>
            <w:gridSpan w:val="5"/>
          </w:tcPr>
          <w:p w:rsidR="005001FC" w:rsidRDefault="006F38B5">
            <w:pPr>
              <w:pStyle w:val="TableParagraph"/>
              <w:spacing w:line="230" w:lineRule="atLeast"/>
              <w:ind w:left="287" w:right="290" w:firstLine="27"/>
              <w:rPr>
                <w:b/>
                <w:sz w:val="20"/>
              </w:rPr>
            </w:pPr>
            <w:r>
              <w:rPr>
                <w:b/>
                <w:spacing w:val="-4"/>
                <w:sz w:val="20"/>
              </w:rPr>
              <w:t>Apr 2025</w:t>
            </w:r>
          </w:p>
        </w:tc>
        <w:tc>
          <w:tcPr>
            <w:tcW w:w="991" w:type="dxa"/>
            <w:gridSpan w:val="7"/>
          </w:tcPr>
          <w:p w:rsidR="005001FC" w:rsidRDefault="006F38B5">
            <w:pPr>
              <w:pStyle w:val="TableParagraph"/>
              <w:spacing w:line="230" w:lineRule="atLeast"/>
              <w:ind w:left="288" w:right="290" w:firstLine="33"/>
              <w:rPr>
                <w:b/>
                <w:sz w:val="20"/>
              </w:rPr>
            </w:pPr>
            <w:r>
              <w:rPr>
                <w:b/>
                <w:spacing w:val="-4"/>
                <w:sz w:val="20"/>
              </w:rPr>
              <w:t>Mei 2025</w:t>
            </w:r>
          </w:p>
        </w:tc>
        <w:tc>
          <w:tcPr>
            <w:tcW w:w="1004" w:type="dxa"/>
            <w:gridSpan w:val="4"/>
          </w:tcPr>
          <w:p w:rsidR="005001FC" w:rsidRDefault="006F38B5">
            <w:pPr>
              <w:pStyle w:val="TableParagraph"/>
              <w:spacing w:line="230" w:lineRule="atLeast"/>
              <w:ind w:left="295" w:right="296" w:firstLine="38"/>
              <w:rPr>
                <w:b/>
                <w:sz w:val="20"/>
              </w:rPr>
            </w:pPr>
            <w:r>
              <w:rPr>
                <w:b/>
                <w:spacing w:val="-4"/>
                <w:sz w:val="20"/>
              </w:rPr>
              <w:t>Jun 2025</w:t>
            </w:r>
          </w:p>
        </w:tc>
        <w:tc>
          <w:tcPr>
            <w:tcW w:w="1040" w:type="dxa"/>
            <w:gridSpan w:val="6"/>
          </w:tcPr>
          <w:p w:rsidR="005001FC" w:rsidRDefault="006F38B5">
            <w:pPr>
              <w:pStyle w:val="TableParagraph"/>
              <w:spacing w:line="230" w:lineRule="atLeast"/>
              <w:ind w:left="313" w:right="315" w:firstLine="38"/>
              <w:rPr>
                <w:b/>
                <w:sz w:val="20"/>
              </w:rPr>
            </w:pPr>
            <w:r>
              <w:rPr>
                <w:b/>
                <w:spacing w:val="-4"/>
                <w:sz w:val="20"/>
              </w:rPr>
              <w:t>Juli 2025</w:t>
            </w:r>
          </w:p>
        </w:tc>
        <w:tc>
          <w:tcPr>
            <w:tcW w:w="1101" w:type="dxa"/>
            <w:gridSpan w:val="4"/>
          </w:tcPr>
          <w:p w:rsidR="005001FC" w:rsidRDefault="006F38B5">
            <w:pPr>
              <w:pStyle w:val="TableParagraph"/>
              <w:spacing w:line="230" w:lineRule="atLeast"/>
              <w:ind w:left="338" w:right="350" w:firstLine="5"/>
              <w:rPr>
                <w:b/>
                <w:sz w:val="20"/>
              </w:rPr>
            </w:pPr>
            <w:r>
              <w:rPr>
                <w:b/>
                <w:spacing w:val="-4"/>
                <w:sz w:val="20"/>
              </w:rPr>
              <w:t>Agst 2025</w:t>
            </w:r>
          </w:p>
        </w:tc>
      </w:tr>
      <w:tr w:rsidR="005001FC">
        <w:trPr>
          <w:trHeight w:val="230"/>
        </w:trPr>
        <w:tc>
          <w:tcPr>
            <w:tcW w:w="283" w:type="dxa"/>
            <w:vMerge/>
            <w:tcBorders>
              <w:top w:val="nil"/>
            </w:tcBorders>
          </w:tcPr>
          <w:p w:rsidR="005001FC" w:rsidRDefault="005001FC">
            <w:pPr>
              <w:rPr>
                <w:sz w:val="2"/>
                <w:szCs w:val="2"/>
              </w:rPr>
            </w:pPr>
          </w:p>
        </w:tc>
        <w:tc>
          <w:tcPr>
            <w:tcW w:w="1133" w:type="dxa"/>
            <w:vMerge/>
            <w:tcBorders>
              <w:top w:val="nil"/>
            </w:tcBorders>
          </w:tcPr>
          <w:p w:rsidR="005001FC" w:rsidRDefault="005001FC">
            <w:pPr>
              <w:rPr>
                <w:sz w:val="2"/>
                <w:szCs w:val="2"/>
              </w:rPr>
            </w:pPr>
          </w:p>
        </w:tc>
        <w:tc>
          <w:tcPr>
            <w:tcW w:w="240" w:type="dxa"/>
          </w:tcPr>
          <w:p w:rsidR="005001FC" w:rsidRDefault="006F38B5">
            <w:pPr>
              <w:pStyle w:val="TableParagraph"/>
              <w:spacing w:line="210" w:lineRule="exact"/>
              <w:ind w:left="105"/>
              <w:rPr>
                <w:b/>
                <w:sz w:val="20"/>
              </w:rPr>
            </w:pPr>
            <w:r>
              <w:rPr>
                <w:b/>
                <w:spacing w:val="-10"/>
                <w:sz w:val="20"/>
              </w:rPr>
              <w:t>1</w:t>
            </w:r>
          </w:p>
        </w:tc>
        <w:tc>
          <w:tcPr>
            <w:tcW w:w="245" w:type="dxa"/>
          </w:tcPr>
          <w:p w:rsidR="005001FC" w:rsidRDefault="006F38B5">
            <w:pPr>
              <w:pStyle w:val="TableParagraph"/>
              <w:spacing w:line="210" w:lineRule="exact"/>
              <w:ind w:left="110"/>
              <w:rPr>
                <w:b/>
                <w:sz w:val="20"/>
              </w:rPr>
            </w:pPr>
            <w:r>
              <w:rPr>
                <w:b/>
                <w:spacing w:val="-10"/>
                <w:sz w:val="20"/>
              </w:rPr>
              <w:t>2</w:t>
            </w:r>
          </w:p>
        </w:tc>
        <w:tc>
          <w:tcPr>
            <w:tcW w:w="246" w:type="dxa"/>
            <w:gridSpan w:val="2"/>
          </w:tcPr>
          <w:p w:rsidR="005001FC" w:rsidRDefault="006F38B5">
            <w:pPr>
              <w:pStyle w:val="TableParagraph"/>
              <w:spacing w:line="210" w:lineRule="exact"/>
              <w:ind w:left="109"/>
              <w:rPr>
                <w:b/>
                <w:sz w:val="20"/>
              </w:rPr>
            </w:pPr>
            <w:r>
              <w:rPr>
                <w:b/>
                <w:spacing w:val="-10"/>
                <w:sz w:val="20"/>
              </w:rPr>
              <w:t>3</w:t>
            </w:r>
          </w:p>
        </w:tc>
        <w:tc>
          <w:tcPr>
            <w:tcW w:w="246" w:type="dxa"/>
            <w:gridSpan w:val="2"/>
          </w:tcPr>
          <w:p w:rsidR="005001FC" w:rsidRDefault="006F38B5">
            <w:pPr>
              <w:pStyle w:val="TableParagraph"/>
              <w:spacing w:line="210" w:lineRule="exact"/>
              <w:ind w:left="103"/>
              <w:rPr>
                <w:b/>
                <w:sz w:val="20"/>
              </w:rPr>
            </w:pPr>
            <w:r>
              <w:rPr>
                <w:b/>
                <w:spacing w:val="-10"/>
                <w:sz w:val="20"/>
              </w:rPr>
              <w:t>4</w:t>
            </w:r>
          </w:p>
        </w:tc>
        <w:tc>
          <w:tcPr>
            <w:tcW w:w="250" w:type="dxa"/>
            <w:gridSpan w:val="2"/>
          </w:tcPr>
          <w:p w:rsidR="005001FC" w:rsidRDefault="006F38B5">
            <w:pPr>
              <w:pStyle w:val="TableParagraph"/>
              <w:spacing w:line="210" w:lineRule="exact"/>
              <w:ind w:left="107"/>
              <w:rPr>
                <w:b/>
                <w:sz w:val="20"/>
              </w:rPr>
            </w:pPr>
            <w:r>
              <w:rPr>
                <w:b/>
                <w:spacing w:val="-10"/>
                <w:sz w:val="20"/>
              </w:rPr>
              <w:t>1</w:t>
            </w:r>
          </w:p>
        </w:tc>
        <w:tc>
          <w:tcPr>
            <w:tcW w:w="250" w:type="dxa"/>
          </w:tcPr>
          <w:p w:rsidR="005001FC" w:rsidRDefault="006F38B5">
            <w:pPr>
              <w:pStyle w:val="TableParagraph"/>
              <w:spacing w:line="210" w:lineRule="exact"/>
              <w:ind w:left="102"/>
              <w:rPr>
                <w:b/>
                <w:sz w:val="20"/>
              </w:rPr>
            </w:pPr>
            <w:r>
              <w:rPr>
                <w:b/>
                <w:spacing w:val="-10"/>
                <w:sz w:val="20"/>
              </w:rPr>
              <w:t>2</w:t>
            </w:r>
          </w:p>
        </w:tc>
        <w:tc>
          <w:tcPr>
            <w:tcW w:w="250" w:type="dxa"/>
          </w:tcPr>
          <w:p w:rsidR="005001FC" w:rsidRDefault="006F38B5">
            <w:pPr>
              <w:pStyle w:val="TableParagraph"/>
              <w:spacing w:line="210" w:lineRule="exact"/>
              <w:ind w:left="101"/>
              <w:rPr>
                <w:b/>
                <w:sz w:val="20"/>
              </w:rPr>
            </w:pPr>
            <w:r>
              <w:rPr>
                <w:b/>
                <w:spacing w:val="-10"/>
                <w:sz w:val="20"/>
              </w:rPr>
              <w:t>3</w:t>
            </w:r>
          </w:p>
        </w:tc>
        <w:tc>
          <w:tcPr>
            <w:tcW w:w="245" w:type="dxa"/>
          </w:tcPr>
          <w:p w:rsidR="005001FC" w:rsidRDefault="006F38B5">
            <w:pPr>
              <w:pStyle w:val="TableParagraph"/>
              <w:spacing w:line="210" w:lineRule="exact"/>
              <w:ind w:left="101"/>
              <w:rPr>
                <w:b/>
                <w:sz w:val="20"/>
              </w:rPr>
            </w:pPr>
            <w:r>
              <w:rPr>
                <w:b/>
                <w:spacing w:val="-10"/>
                <w:sz w:val="20"/>
              </w:rPr>
              <w:t>4</w:t>
            </w:r>
          </w:p>
        </w:tc>
        <w:tc>
          <w:tcPr>
            <w:tcW w:w="250" w:type="dxa"/>
          </w:tcPr>
          <w:p w:rsidR="005001FC" w:rsidRDefault="006F38B5">
            <w:pPr>
              <w:pStyle w:val="TableParagraph"/>
              <w:spacing w:line="210" w:lineRule="exact"/>
              <w:ind w:left="101"/>
              <w:rPr>
                <w:b/>
                <w:sz w:val="20"/>
              </w:rPr>
            </w:pPr>
            <w:r>
              <w:rPr>
                <w:b/>
                <w:spacing w:val="-10"/>
                <w:sz w:val="20"/>
              </w:rPr>
              <w:t>1</w:t>
            </w:r>
          </w:p>
        </w:tc>
        <w:tc>
          <w:tcPr>
            <w:tcW w:w="250" w:type="dxa"/>
          </w:tcPr>
          <w:p w:rsidR="005001FC" w:rsidRDefault="006F38B5">
            <w:pPr>
              <w:pStyle w:val="TableParagraph"/>
              <w:spacing w:line="210" w:lineRule="exact"/>
              <w:ind w:left="105"/>
              <w:rPr>
                <w:b/>
                <w:sz w:val="20"/>
              </w:rPr>
            </w:pPr>
            <w:r>
              <w:rPr>
                <w:b/>
                <w:spacing w:val="-10"/>
                <w:sz w:val="20"/>
              </w:rPr>
              <w:t>2</w:t>
            </w:r>
          </w:p>
        </w:tc>
        <w:tc>
          <w:tcPr>
            <w:tcW w:w="245" w:type="dxa"/>
          </w:tcPr>
          <w:p w:rsidR="005001FC" w:rsidRDefault="005001FC">
            <w:pPr>
              <w:pStyle w:val="TableParagraph"/>
              <w:spacing w:line="210" w:lineRule="exact"/>
              <w:ind w:left="100"/>
              <w:rPr>
                <w:b/>
                <w:sz w:val="20"/>
              </w:rPr>
            </w:pPr>
            <w:r w:rsidRPr="005001FC">
              <w:rPr>
                <w:b/>
                <w:sz w:val="20"/>
              </w:rPr>
              <w:pict>
                <v:group id="docshapegroup2" o:spid="_x0000_s1026" style="position:absolute;left:0;text-align:left;margin-left:.25pt;margin-top:59pt;width:189.15pt;height:163.45pt;z-index:-251653120;mso-position-horizontal-relative:text;mso-position-vertical-relative:text" coordorigin="5,1180" coordsize="3783,3269">
                  <v:shape id="docshape3" o:spid="_x0000_s1028" style="position:absolute;left:4;top:1180;width:3783;height:1397" coordorigin="5,1180" coordsize="3783,1397" o:spt="100" adj="0,,0" path="m240,2121r-106,l106,2121r-101,l5,2577r235,l240,2121xm485,1651r-106,l350,1651r-100,l250,2112r235,l485,1651xm485,1180r-106,l350,1180r-100,l250,1641r235,l485,1180xm734,2121r-100,l595,2121r-101,l494,2577r240,l734,2121xm734,1651r-100,l595,1651r-101,l494,2112r240,l734,1651xm734,1180r-100,l595,1180r-101,l494,1641r240,l734,1180xm984,2121r-106,l850,2121r-106,l744,2577r240,l984,2121xm984,1651r-106,l850,1651r-106,l744,2112r240,l984,1651xm984,1180r-106,l850,1180r-106,l744,1641r240,l984,1180xm1229,2121r-101,l1094,2121r-100,l994,2577r235,l1229,2121xm1229,1651r-101,l1094,1651r-100,l994,2112r235,l1229,1651xm1229,1180r-101,l1094,1180r-100,l994,1641r235,l1229,1180xm1474,2121r-101,l1344,2121r-106,l1238,2577r236,l1474,2121xm1474,1651r-101,l1344,1651r-106,l1238,2112r236,l1474,1651xm1474,1180r-101,l1344,1180r-106,l1238,1641r236,l1474,1180xm1733,2121r-106,l1589,2121r-106,l1483,2577r250,l1733,2121xm1733,1651r-106,l1589,1651r-106,l1483,2112r250,l1733,1651xm1733,1180r-106,l1589,1180r-106,l1483,1641r250,l1733,1180xm1982,2121r-100,l1843,2121r-101,l1742,2577r240,l1982,2121xm1982,1651r-100,l1843,1651r-101,l1742,2112r240,l1982,1651xm1982,1180r-100,l1843,1180r-101,l1742,1641r240,l1982,1180xm2232,2121r-106,l2098,2121r-106,l1992,2577r240,l2232,2121xm2232,1651r-106,l2098,1651r-106,l1992,2112r240,l2232,1651xm2232,1180r-106,l2098,1180r-106,l1992,1641r240,l2232,1180xm2477,2121r-106,l2342,2121r-100,l2242,2577r235,l2477,2121xm2477,1651r-106,l2342,1651r-100,l2242,2112r235,l2477,1651xm2477,1180r-106,l2342,1180r-100,l2242,1641r235,l2477,1180xm2722,2121r-106,l2592,2121r-106,l2486,2577r236,l2722,2121xm2722,1651r-106,l2592,1651r-106,l2486,2112r236,l2722,1651xm2722,1180r-106,l2592,1180r-106,l2486,1641r236,l2722,1180xm2966,2121r-235,l2731,2577r235,l2966,2121xm2966,1651r-100,l2832,1651r-101,l2731,2112r235,l2966,1651xm2966,1180r-100,l2832,1180r-101,l2731,1641r235,l2966,1180xm3240,1651r-264,l2976,2112r264,l3240,1651xm3240,1180r-264,l2976,1641r264,l3240,1180xm3514,1651r-264,l3250,2112r264,l3514,1651xm3514,1180r-264,l3250,1641r264,l3514,1180xm3787,1651r-264,l3523,2112r264,l3787,1651xm3787,1180r-264,l3523,1641r264,l3787,1180xe" stroked="f">
                    <v:stroke joinstyle="round"/>
                    <v:formulas/>
                    <v:path arrowok="t" o:connecttype="segments"/>
                  </v:shape>
                  <v:shape id="docshape4" o:spid="_x0000_s1027" style="position:absolute;left:4;top:2121;width:3783;height:2328" coordorigin="5,2121" coordsize="3783,2328" o:spt="100" adj="0,,0" path="m240,3988r-106,l106,3988r-101,l5,4449r235,l240,3988xm240,3518r-106,l106,3518r-101,l5,3979r235,l240,3518xm240,2592r-106,l106,2592r-101,l5,3508r235,l240,2592xm485,3988r-106,l350,3988r-100,l250,4449r235,l485,3988xm485,3518r-106,l350,3518r-100,l250,3979r235,l485,3518xm485,2592r-106,l350,2592r-100,l250,3508r235,l485,2592xm734,3988r-100,l595,3988r-101,l494,4449r240,l734,3988xm734,3518r-100,l595,3518r-101,l494,3979r240,l734,3518xm984,3988r-106,l850,3988r-106,l744,4449r240,l984,3988xm984,3518r-106,l850,3518r-106,l744,3979r240,l984,3518xm1229,3988r-101,l1094,3988r-100,l994,4449r235,l1229,3988xm1229,3518r-101,l1094,3518r-100,l994,3979r235,l1229,3518xm1474,2592r-101,l1344,2592r-106,l1238,3508r236,l1474,2592xm1733,2592r-106,l1589,2592r-106,l1483,3508r250,l1733,2592xm1982,2592r-100,l1843,2592r-101,l1742,3508r240,l1982,2592xm2232,2592r-106,l2098,2592r-106,l1992,3508r240,l2232,2592xm2477,2592r-106,l2342,2592r-100,l2242,3508r235,l2477,2592xm2722,2592r-106,l2592,2592r-106,l2486,3508r236,l2722,2592xm2966,2592r-100,l2832,2592r-101,l2731,3508r235,l2966,2592xm2966,2121r-100,l2832,2121r-101,l2731,2577r235,l2966,2121xm3240,2592r-264,l2976,3508r264,l3240,2592xm3240,2121r-264,l2976,2577r264,l3240,2121xm3514,2592r-264,l3250,3508r264,l3514,2592xm3514,2121r-264,l3250,2577r264,l3514,2121xm3787,2592r-264,l3523,3508r264,l3787,2592xm3787,2121r-264,l3523,2577r264,l3787,2121xe" stroked="f">
                    <v:stroke joinstyle="round"/>
                    <v:formulas/>
                    <v:path arrowok="t" o:connecttype="segments"/>
                  </v:shape>
                </v:group>
              </w:pict>
            </w:r>
            <w:r w:rsidR="006F38B5">
              <w:rPr>
                <w:b/>
                <w:spacing w:val="-10"/>
                <w:sz w:val="20"/>
              </w:rPr>
              <w:t>3</w:t>
            </w:r>
          </w:p>
        </w:tc>
        <w:tc>
          <w:tcPr>
            <w:tcW w:w="245" w:type="dxa"/>
            <w:gridSpan w:val="2"/>
          </w:tcPr>
          <w:p w:rsidR="005001FC" w:rsidRDefault="006F38B5">
            <w:pPr>
              <w:pStyle w:val="TableParagraph"/>
              <w:spacing w:line="210" w:lineRule="exact"/>
              <w:ind w:left="100"/>
              <w:rPr>
                <w:b/>
                <w:sz w:val="20"/>
              </w:rPr>
            </w:pPr>
            <w:r>
              <w:rPr>
                <w:b/>
                <w:spacing w:val="-10"/>
                <w:sz w:val="20"/>
              </w:rPr>
              <w:t>4</w:t>
            </w:r>
          </w:p>
        </w:tc>
        <w:tc>
          <w:tcPr>
            <w:tcW w:w="250" w:type="dxa"/>
            <w:gridSpan w:val="2"/>
          </w:tcPr>
          <w:p w:rsidR="005001FC" w:rsidRDefault="006F38B5">
            <w:pPr>
              <w:pStyle w:val="TableParagraph"/>
              <w:spacing w:line="210" w:lineRule="exact"/>
              <w:ind w:left="100"/>
              <w:rPr>
                <w:b/>
                <w:sz w:val="20"/>
              </w:rPr>
            </w:pPr>
            <w:r>
              <w:rPr>
                <w:b/>
                <w:spacing w:val="-10"/>
                <w:sz w:val="20"/>
              </w:rPr>
              <w:t>1</w:t>
            </w:r>
          </w:p>
        </w:tc>
        <w:tc>
          <w:tcPr>
            <w:tcW w:w="250" w:type="dxa"/>
            <w:gridSpan w:val="2"/>
          </w:tcPr>
          <w:p w:rsidR="005001FC" w:rsidRDefault="006F38B5">
            <w:pPr>
              <w:pStyle w:val="TableParagraph"/>
              <w:spacing w:line="210" w:lineRule="exact"/>
              <w:ind w:left="104"/>
              <w:rPr>
                <w:b/>
                <w:sz w:val="20"/>
              </w:rPr>
            </w:pPr>
            <w:r>
              <w:rPr>
                <w:b/>
                <w:spacing w:val="-10"/>
                <w:sz w:val="20"/>
              </w:rPr>
              <w:t>2</w:t>
            </w:r>
          </w:p>
        </w:tc>
        <w:tc>
          <w:tcPr>
            <w:tcW w:w="246" w:type="dxa"/>
            <w:gridSpan w:val="2"/>
          </w:tcPr>
          <w:p w:rsidR="005001FC" w:rsidRDefault="006F38B5">
            <w:pPr>
              <w:pStyle w:val="TableParagraph"/>
              <w:spacing w:line="210" w:lineRule="exact"/>
              <w:ind w:left="99"/>
              <w:rPr>
                <w:b/>
                <w:sz w:val="20"/>
              </w:rPr>
            </w:pPr>
            <w:r>
              <w:rPr>
                <w:b/>
                <w:spacing w:val="-10"/>
                <w:sz w:val="20"/>
              </w:rPr>
              <w:t>3</w:t>
            </w:r>
          </w:p>
        </w:tc>
        <w:tc>
          <w:tcPr>
            <w:tcW w:w="245" w:type="dxa"/>
          </w:tcPr>
          <w:p w:rsidR="005001FC" w:rsidRDefault="006F38B5">
            <w:pPr>
              <w:pStyle w:val="TableParagraph"/>
              <w:spacing w:line="210" w:lineRule="exact"/>
              <w:ind w:left="103"/>
              <w:rPr>
                <w:b/>
                <w:sz w:val="20"/>
              </w:rPr>
            </w:pPr>
            <w:r>
              <w:rPr>
                <w:b/>
                <w:spacing w:val="-10"/>
                <w:sz w:val="20"/>
              </w:rPr>
              <w:t>4</w:t>
            </w:r>
          </w:p>
        </w:tc>
        <w:tc>
          <w:tcPr>
            <w:tcW w:w="264" w:type="dxa"/>
          </w:tcPr>
          <w:p w:rsidR="005001FC" w:rsidRDefault="006F38B5">
            <w:pPr>
              <w:pStyle w:val="TableParagraph"/>
              <w:spacing w:line="210" w:lineRule="exact"/>
              <w:ind w:left="102"/>
              <w:rPr>
                <w:b/>
                <w:sz w:val="20"/>
              </w:rPr>
            </w:pPr>
            <w:r>
              <w:rPr>
                <w:b/>
                <w:spacing w:val="-10"/>
                <w:sz w:val="20"/>
              </w:rPr>
              <w:t>1</w:t>
            </w:r>
          </w:p>
        </w:tc>
        <w:tc>
          <w:tcPr>
            <w:tcW w:w="245" w:type="dxa"/>
          </w:tcPr>
          <w:p w:rsidR="005001FC" w:rsidRDefault="006F38B5">
            <w:pPr>
              <w:pStyle w:val="TableParagraph"/>
              <w:spacing w:line="210" w:lineRule="exact"/>
              <w:ind w:left="93"/>
              <w:rPr>
                <w:b/>
                <w:sz w:val="20"/>
              </w:rPr>
            </w:pPr>
            <w:r>
              <w:rPr>
                <w:b/>
                <w:spacing w:val="-10"/>
                <w:sz w:val="20"/>
              </w:rPr>
              <w:t>2</w:t>
            </w:r>
          </w:p>
        </w:tc>
        <w:tc>
          <w:tcPr>
            <w:tcW w:w="250" w:type="dxa"/>
          </w:tcPr>
          <w:p w:rsidR="005001FC" w:rsidRDefault="006F38B5">
            <w:pPr>
              <w:pStyle w:val="TableParagraph"/>
              <w:spacing w:line="210" w:lineRule="exact"/>
              <w:ind w:left="102"/>
              <w:rPr>
                <w:b/>
                <w:sz w:val="20"/>
              </w:rPr>
            </w:pPr>
            <w:r>
              <w:rPr>
                <w:b/>
                <w:spacing w:val="-10"/>
                <w:sz w:val="20"/>
              </w:rPr>
              <w:t>3</w:t>
            </w:r>
          </w:p>
        </w:tc>
        <w:tc>
          <w:tcPr>
            <w:tcW w:w="245" w:type="dxa"/>
          </w:tcPr>
          <w:p w:rsidR="005001FC" w:rsidRDefault="006F38B5">
            <w:pPr>
              <w:pStyle w:val="TableParagraph"/>
              <w:spacing w:line="210" w:lineRule="exact"/>
              <w:ind w:left="97"/>
              <w:rPr>
                <w:b/>
                <w:sz w:val="20"/>
              </w:rPr>
            </w:pPr>
            <w:r>
              <w:rPr>
                <w:b/>
                <w:spacing w:val="-10"/>
                <w:sz w:val="20"/>
              </w:rPr>
              <w:t>4</w:t>
            </w:r>
          </w:p>
        </w:tc>
        <w:tc>
          <w:tcPr>
            <w:tcW w:w="246" w:type="dxa"/>
            <w:gridSpan w:val="2"/>
          </w:tcPr>
          <w:p w:rsidR="005001FC" w:rsidRDefault="006F38B5">
            <w:pPr>
              <w:pStyle w:val="TableParagraph"/>
              <w:spacing w:line="210" w:lineRule="exact"/>
              <w:ind w:left="102"/>
              <w:rPr>
                <w:b/>
                <w:sz w:val="20"/>
              </w:rPr>
            </w:pPr>
            <w:r>
              <w:rPr>
                <w:b/>
                <w:spacing w:val="-10"/>
                <w:sz w:val="20"/>
              </w:rPr>
              <w:t>1</w:t>
            </w:r>
          </w:p>
        </w:tc>
        <w:tc>
          <w:tcPr>
            <w:tcW w:w="246" w:type="dxa"/>
            <w:gridSpan w:val="2"/>
          </w:tcPr>
          <w:p w:rsidR="005001FC" w:rsidRDefault="006F38B5">
            <w:pPr>
              <w:pStyle w:val="TableParagraph"/>
              <w:spacing w:line="210" w:lineRule="exact"/>
              <w:ind w:left="96"/>
              <w:rPr>
                <w:b/>
                <w:sz w:val="20"/>
              </w:rPr>
            </w:pPr>
            <w:r>
              <w:rPr>
                <w:b/>
                <w:spacing w:val="-10"/>
                <w:sz w:val="20"/>
              </w:rPr>
              <w:t>2</w:t>
            </w:r>
          </w:p>
        </w:tc>
        <w:tc>
          <w:tcPr>
            <w:tcW w:w="274" w:type="dxa"/>
          </w:tcPr>
          <w:p w:rsidR="005001FC" w:rsidRDefault="006F38B5">
            <w:pPr>
              <w:pStyle w:val="TableParagraph"/>
              <w:spacing w:line="210" w:lineRule="exact"/>
              <w:ind w:left="99"/>
              <w:rPr>
                <w:b/>
                <w:sz w:val="20"/>
              </w:rPr>
            </w:pPr>
            <w:r>
              <w:rPr>
                <w:b/>
                <w:spacing w:val="-10"/>
                <w:sz w:val="20"/>
              </w:rPr>
              <w:t>3</w:t>
            </w:r>
          </w:p>
        </w:tc>
        <w:tc>
          <w:tcPr>
            <w:tcW w:w="274" w:type="dxa"/>
          </w:tcPr>
          <w:p w:rsidR="005001FC" w:rsidRDefault="006F38B5">
            <w:pPr>
              <w:pStyle w:val="TableParagraph"/>
              <w:spacing w:line="210" w:lineRule="exact"/>
              <w:ind w:left="99"/>
              <w:rPr>
                <w:b/>
                <w:sz w:val="20"/>
              </w:rPr>
            </w:pPr>
            <w:r>
              <w:rPr>
                <w:b/>
                <w:spacing w:val="-10"/>
                <w:sz w:val="20"/>
              </w:rPr>
              <w:t>4</w:t>
            </w:r>
          </w:p>
        </w:tc>
        <w:tc>
          <w:tcPr>
            <w:tcW w:w="274" w:type="dxa"/>
          </w:tcPr>
          <w:p w:rsidR="005001FC" w:rsidRDefault="006F38B5">
            <w:pPr>
              <w:pStyle w:val="TableParagraph"/>
              <w:spacing w:line="210" w:lineRule="exact"/>
              <w:ind w:left="98"/>
              <w:rPr>
                <w:b/>
                <w:sz w:val="20"/>
              </w:rPr>
            </w:pPr>
            <w:r>
              <w:rPr>
                <w:b/>
                <w:spacing w:val="-10"/>
                <w:sz w:val="20"/>
              </w:rPr>
              <w:t>1</w:t>
            </w:r>
          </w:p>
        </w:tc>
        <w:tc>
          <w:tcPr>
            <w:tcW w:w="279" w:type="dxa"/>
          </w:tcPr>
          <w:p w:rsidR="005001FC" w:rsidRDefault="006F38B5">
            <w:pPr>
              <w:pStyle w:val="TableParagraph"/>
              <w:spacing w:line="210" w:lineRule="exact"/>
              <w:ind w:left="98"/>
              <w:rPr>
                <w:b/>
                <w:sz w:val="20"/>
              </w:rPr>
            </w:pPr>
            <w:r>
              <w:rPr>
                <w:b/>
                <w:spacing w:val="-10"/>
                <w:sz w:val="20"/>
              </w:rPr>
              <w:t>2</w:t>
            </w:r>
          </w:p>
        </w:tc>
        <w:tc>
          <w:tcPr>
            <w:tcW w:w="274" w:type="dxa"/>
          </w:tcPr>
          <w:p w:rsidR="005001FC" w:rsidRDefault="006F38B5">
            <w:pPr>
              <w:pStyle w:val="TableParagraph"/>
              <w:spacing w:line="210" w:lineRule="exact"/>
              <w:ind w:left="93"/>
              <w:rPr>
                <w:b/>
                <w:sz w:val="20"/>
              </w:rPr>
            </w:pPr>
            <w:r>
              <w:rPr>
                <w:b/>
                <w:spacing w:val="-10"/>
                <w:sz w:val="20"/>
              </w:rPr>
              <w:t>3</w:t>
            </w:r>
          </w:p>
        </w:tc>
        <w:tc>
          <w:tcPr>
            <w:tcW w:w="274" w:type="dxa"/>
          </w:tcPr>
          <w:p w:rsidR="005001FC" w:rsidRDefault="006F38B5">
            <w:pPr>
              <w:pStyle w:val="TableParagraph"/>
              <w:spacing w:line="210" w:lineRule="exact"/>
              <w:ind w:left="92"/>
              <w:rPr>
                <w:b/>
                <w:sz w:val="20"/>
              </w:rPr>
            </w:pPr>
            <w:r>
              <w:rPr>
                <w:b/>
                <w:spacing w:val="-10"/>
                <w:sz w:val="20"/>
              </w:rPr>
              <w:t>4</w:t>
            </w:r>
          </w:p>
        </w:tc>
      </w:tr>
      <w:tr w:rsidR="005001FC">
        <w:trPr>
          <w:trHeight w:val="690"/>
        </w:trPr>
        <w:tc>
          <w:tcPr>
            <w:tcW w:w="283" w:type="dxa"/>
          </w:tcPr>
          <w:p w:rsidR="005001FC" w:rsidRDefault="006F38B5">
            <w:pPr>
              <w:pStyle w:val="TableParagraph"/>
              <w:ind w:right="1"/>
              <w:jc w:val="center"/>
              <w:rPr>
                <w:sz w:val="20"/>
              </w:rPr>
            </w:pPr>
            <w:r>
              <w:rPr>
                <w:spacing w:val="-10"/>
                <w:sz w:val="20"/>
              </w:rPr>
              <w:t>1</w:t>
            </w:r>
          </w:p>
        </w:tc>
        <w:tc>
          <w:tcPr>
            <w:tcW w:w="1133" w:type="dxa"/>
          </w:tcPr>
          <w:p w:rsidR="005001FC" w:rsidRDefault="006F38B5">
            <w:pPr>
              <w:pStyle w:val="TableParagraph"/>
              <w:spacing w:line="230" w:lineRule="atLeast"/>
              <w:ind w:left="105" w:right="181"/>
              <w:rPr>
                <w:sz w:val="20"/>
              </w:rPr>
            </w:pPr>
            <w:r>
              <w:rPr>
                <w:spacing w:val="-2"/>
                <w:sz w:val="20"/>
              </w:rPr>
              <w:t>Pengajuan Judul Skripsi</w:t>
            </w:r>
          </w:p>
        </w:tc>
        <w:tc>
          <w:tcPr>
            <w:tcW w:w="240" w:type="dxa"/>
            <w:tcBorders>
              <w:bottom w:val="nil"/>
            </w:tcBorders>
            <w:shd w:val="clear" w:color="auto" w:fill="000000"/>
          </w:tcPr>
          <w:p w:rsidR="005001FC" w:rsidRDefault="005001FC">
            <w:pPr>
              <w:pStyle w:val="TableParagraph"/>
            </w:pPr>
          </w:p>
        </w:tc>
        <w:tc>
          <w:tcPr>
            <w:tcW w:w="245" w:type="dxa"/>
          </w:tcPr>
          <w:p w:rsidR="005001FC" w:rsidRDefault="005001FC">
            <w:pPr>
              <w:pStyle w:val="TableParagraph"/>
            </w:pPr>
          </w:p>
        </w:tc>
        <w:tc>
          <w:tcPr>
            <w:tcW w:w="246" w:type="dxa"/>
            <w:gridSpan w:val="2"/>
          </w:tcPr>
          <w:p w:rsidR="005001FC" w:rsidRDefault="005001FC">
            <w:pPr>
              <w:pStyle w:val="TableParagraph"/>
            </w:pPr>
          </w:p>
        </w:tc>
        <w:tc>
          <w:tcPr>
            <w:tcW w:w="246" w:type="dxa"/>
            <w:gridSpan w:val="2"/>
          </w:tcPr>
          <w:p w:rsidR="005001FC" w:rsidRDefault="005001FC">
            <w:pPr>
              <w:pStyle w:val="TableParagraph"/>
            </w:pPr>
          </w:p>
        </w:tc>
        <w:tc>
          <w:tcPr>
            <w:tcW w:w="250" w:type="dxa"/>
            <w:gridSpan w:val="2"/>
          </w:tcPr>
          <w:p w:rsidR="005001FC" w:rsidRDefault="005001FC">
            <w:pPr>
              <w:pStyle w:val="TableParagraph"/>
            </w:pPr>
          </w:p>
        </w:tc>
        <w:tc>
          <w:tcPr>
            <w:tcW w:w="250" w:type="dxa"/>
          </w:tcPr>
          <w:p w:rsidR="005001FC" w:rsidRDefault="005001FC">
            <w:pPr>
              <w:pStyle w:val="TableParagraph"/>
            </w:pPr>
          </w:p>
        </w:tc>
        <w:tc>
          <w:tcPr>
            <w:tcW w:w="250" w:type="dxa"/>
          </w:tcPr>
          <w:p w:rsidR="005001FC" w:rsidRDefault="005001FC">
            <w:pPr>
              <w:pStyle w:val="TableParagraph"/>
            </w:pPr>
          </w:p>
        </w:tc>
        <w:tc>
          <w:tcPr>
            <w:tcW w:w="245" w:type="dxa"/>
          </w:tcPr>
          <w:p w:rsidR="005001FC" w:rsidRDefault="005001FC">
            <w:pPr>
              <w:pStyle w:val="TableParagraph"/>
            </w:pPr>
          </w:p>
        </w:tc>
        <w:tc>
          <w:tcPr>
            <w:tcW w:w="250" w:type="dxa"/>
          </w:tcPr>
          <w:p w:rsidR="005001FC" w:rsidRDefault="005001FC">
            <w:pPr>
              <w:pStyle w:val="TableParagraph"/>
            </w:pPr>
          </w:p>
        </w:tc>
        <w:tc>
          <w:tcPr>
            <w:tcW w:w="250" w:type="dxa"/>
          </w:tcPr>
          <w:p w:rsidR="005001FC" w:rsidRDefault="005001FC">
            <w:pPr>
              <w:pStyle w:val="TableParagraph"/>
            </w:pPr>
          </w:p>
        </w:tc>
        <w:tc>
          <w:tcPr>
            <w:tcW w:w="245" w:type="dxa"/>
          </w:tcPr>
          <w:p w:rsidR="005001FC" w:rsidRDefault="005001FC">
            <w:pPr>
              <w:pStyle w:val="TableParagraph"/>
            </w:pPr>
          </w:p>
        </w:tc>
        <w:tc>
          <w:tcPr>
            <w:tcW w:w="245" w:type="dxa"/>
            <w:gridSpan w:val="2"/>
          </w:tcPr>
          <w:p w:rsidR="005001FC" w:rsidRDefault="005001FC">
            <w:pPr>
              <w:pStyle w:val="TableParagraph"/>
            </w:pPr>
          </w:p>
        </w:tc>
        <w:tc>
          <w:tcPr>
            <w:tcW w:w="250" w:type="dxa"/>
            <w:gridSpan w:val="2"/>
          </w:tcPr>
          <w:p w:rsidR="005001FC" w:rsidRDefault="005001FC">
            <w:pPr>
              <w:pStyle w:val="TableParagraph"/>
            </w:pPr>
          </w:p>
        </w:tc>
        <w:tc>
          <w:tcPr>
            <w:tcW w:w="250" w:type="dxa"/>
            <w:gridSpan w:val="2"/>
          </w:tcPr>
          <w:p w:rsidR="005001FC" w:rsidRDefault="005001FC">
            <w:pPr>
              <w:pStyle w:val="TableParagraph"/>
            </w:pPr>
          </w:p>
        </w:tc>
        <w:tc>
          <w:tcPr>
            <w:tcW w:w="246" w:type="dxa"/>
            <w:gridSpan w:val="2"/>
          </w:tcPr>
          <w:p w:rsidR="005001FC" w:rsidRDefault="005001FC">
            <w:pPr>
              <w:pStyle w:val="TableParagraph"/>
            </w:pPr>
          </w:p>
        </w:tc>
        <w:tc>
          <w:tcPr>
            <w:tcW w:w="245" w:type="dxa"/>
          </w:tcPr>
          <w:p w:rsidR="005001FC" w:rsidRDefault="005001FC">
            <w:pPr>
              <w:pStyle w:val="TableParagraph"/>
            </w:pPr>
          </w:p>
        </w:tc>
        <w:tc>
          <w:tcPr>
            <w:tcW w:w="264" w:type="dxa"/>
          </w:tcPr>
          <w:p w:rsidR="005001FC" w:rsidRDefault="005001FC">
            <w:pPr>
              <w:pStyle w:val="TableParagraph"/>
            </w:pPr>
          </w:p>
        </w:tc>
        <w:tc>
          <w:tcPr>
            <w:tcW w:w="245" w:type="dxa"/>
          </w:tcPr>
          <w:p w:rsidR="005001FC" w:rsidRDefault="005001FC">
            <w:pPr>
              <w:pStyle w:val="TableParagraph"/>
            </w:pPr>
          </w:p>
        </w:tc>
        <w:tc>
          <w:tcPr>
            <w:tcW w:w="250" w:type="dxa"/>
          </w:tcPr>
          <w:p w:rsidR="005001FC" w:rsidRDefault="005001FC">
            <w:pPr>
              <w:pStyle w:val="TableParagraph"/>
            </w:pPr>
          </w:p>
        </w:tc>
        <w:tc>
          <w:tcPr>
            <w:tcW w:w="245" w:type="dxa"/>
          </w:tcPr>
          <w:p w:rsidR="005001FC" w:rsidRDefault="005001FC">
            <w:pPr>
              <w:pStyle w:val="TableParagraph"/>
            </w:pPr>
          </w:p>
        </w:tc>
        <w:tc>
          <w:tcPr>
            <w:tcW w:w="246" w:type="dxa"/>
            <w:gridSpan w:val="2"/>
          </w:tcPr>
          <w:p w:rsidR="005001FC" w:rsidRDefault="005001FC">
            <w:pPr>
              <w:pStyle w:val="TableParagraph"/>
            </w:pPr>
          </w:p>
        </w:tc>
        <w:tc>
          <w:tcPr>
            <w:tcW w:w="246" w:type="dxa"/>
            <w:gridSpan w:val="2"/>
          </w:tcPr>
          <w:p w:rsidR="005001FC" w:rsidRDefault="005001FC">
            <w:pPr>
              <w:pStyle w:val="TableParagraph"/>
            </w:pPr>
          </w:p>
        </w:tc>
        <w:tc>
          <w:tcPr>
            <w:tcW w:w="274" w:type="dxa"/>
          </w:tcPr>
          <w:p w:rsidR="005001FC" w:rsidRDefault="005001FC">
            <w:pPr>
              <w:pStyle w:val="TableParagraph"/>
            </w:pPr>
          </w:p>
        </w:tc>
        <w:tc>
          <w:tcPr>
            <w:tcW w:w="274" w:type="dxa"/>
          </w:tcPr>
          <w:p w:rsidR="005001FC" w:rsidRDefault="005001FC">
            <w:pPr>
              <w:pStyle w:val="TableParagraph"/>
            </w:pPr>
          </w:p>
        </w:tc>
        <w:tc>
          <w:tcPr>
            <w:tcW w:w="274" w:type="dxa"/>
          </w:tcPr>
          <w:p w:rsidR="005001FC" w:rsidRDefault="005001FC">
            <w:pPr>
              <w:pStyle w:val="TableParagraph"/>
            </w:pPr>
          </w:p>
        </w:tc>
        <w:tc>
          <w:tcPr>
            <w:tcW w:w="279" w:type="dxa"/>
          </w:tcPr>
          <w:p w:rsidR="005001FC" w:rsidRDefault="005001FC">
            <w:pPr>
              <w:pStyle w:val="TableParagraph"/>
            </w:pPr>
          </w:p>
        </w:tc>
        <w:tc>
          <w:tcPr>
            <w:tcW w:w="274" w:type="dxa"/>
          </w:tcPr>
          <w:p w:rsidR="005001FC" w:rsidRDefault="005001FC">
            <w:pPr>
              <w:pStyle w:val="TableParagraph"/>
            </w:pPr>
          </w:p>
        </w:tc>
        <w:tc>
          <w:tcPr>
            <w:tcW w:w="274" w:type="dxa"/>
          </w:tcPr>
          <w:p w:rsidR="005001FC" w:rsidRDefault="005001FC">
            <w:pPr>
              <w:pStyle w:val="TableParagraph"/>
            </w:pPr>
          </w:p>
        </w:tc>
      </w:tr>
      <w:tr w:rsidR="005001FC">
        <w:trPr>
          <w:trHeight w:val="230"/>
        </w:trPr>
        <w:tc>
          <w:tcPr>
            <w:tcW w:w="283" w:type="dxa"/>
          </w:tcPr>
          <w:p w:rsidR="005001FC" w:rsidRDefault="006F38B5">
            <w:pPr>
              <w:pStyle w:val="TableParagraph"/>
              <w:spacing w:line="210" w:lineRule="exact"/>
              <w:ind w:right="1"/>
              <w:jc w:val="center"/>
              <w:rPr>
                <w:sz w:val="20"/>
              </w:rPr>
            </w:pPr>
            <w:r>
              <w:rPr>
                <w:spacing w:val="-10"/>
                <w:sz w:val="20"/>
              </w:rPr>
              <w:t>2</w:t>
            </w:r>
          </w:p>
        </w:tc>
        <w:tc>
          <w:tcPr>
            <w:tcW w:w="1133" w:type="dxa"/>
          </w:tcPr>
          <w:p w:rsidR="005001FC" w:rsidRDefault="006F38B5">
            <w:pPr>
              <w:pStyle w:val="TableParagraph"/>
              <w:spacing w:line="210" w:lineRule="exact"/>
              <w:ind w:left="105"/>
              <w:rPr>
                <w:sz w:val="20"/>
              </w:rPr>
            </w:pPr>
            <w:r>
              <w:rPr>
                <w:sz w:val="20"/>
              </w:rPr>
              <w:t>Pra</w:t>
            </w:r>
            <w:r>
              <w:rPr>
                <w:spacing w:val="-2"/>
                <w:sz w:val="20"/>
              </w:rPr>
              <w:t>Riset</w:t>
            </w:r>
          </w:p>
        </w:tc>
        <w:tc>
          <w:tcPr>
            <w:tcW w:w="240" w:type="dxa"/>
            <w:tcBorders>
              <w:top w:val="nil"/>
            </w:tcBorders>
          </w:tcPr>
          <w:p w:rsidR="005001FC" w:rsidRDefault="005001FC">
            <w:pPr>
              <w:pStyle w:val="TableParagraph"/>
              <w:rPr>
                <w:sz w:val="16"/>
              </w:rPr>
            </w:pPr>
          </w:p>
        </w:tc>
        <w:tc>
          <w:tcPr>
            <w:tcW w:w="245" w:type="dxa"/>
            <w:shd w:val="clear" w:color="auto" w:fill="000000"/>
          </w:tcPr>
          <w:p w:rsidR="005001FC" w:rsidRDefault="005001FC">
            <w:pPr>
              <w:pStyle w:val="TableParagraph"/>
              <w:rPr>
                <w:sz w:val="16"/>
              </w:rPr>
            </w:pPr>
          </w:p>
        </w:tc>
        <w:tc>
          <w:tcPr>
            <w:tcW w:w="123" w:type="dxa"/>
            <w:tcBorders>
              <w:right w:val="single" w:sz="12" w:space="0" w:color="000000"/>
            </w:tcBorders>
            <w:shd w:val="clear" w:color="auto" w:fill="000000"/>
          </w:tcPr>
          <w:p w:rsidR="005001FC" w:rsidRDefault="005001FC">
            <w:pPr>
              <w:pStyle w:val="TableParagraph"/>
              <w:rPr>
                <w:sz w:val="16"/>
              </w:rPr>
            </w:pPr>
          </w:p>
        </w:tc>
        <w:tc>
          <w:tcPr>
            <w:tcW w:w="123" w:type="dxa"/>
            <w:tcBorders>
              <w:left w:val="single" w:sz="12" w:space="0" w:color="000000"/>
            </w:tcBorders>
            <w:shd w:val="clear" w:color="auto" w:fill="000000"/>
          </w:tcPr>
          <w:p w:rsidR="005001FC" w:rsidRDefault="005001FC">
            <w:pPr>
              <w:pStyle w:val="TableParagraph"/>
              <w:rPr>
                <w:sz w:val="16"/>
              </w:rPr>
            </w:pPr>
          </w:p>
        </w:tc>
        <w:tc>
          <w:tcPr>
            <w:tcW w:w="123" w:type="dxa"/>
            <w:tcBorders>
              <w:right w:val="single" w:sz="18" w:space="0" w:color="000000"/>
            </w:tcBorders>
            <w:shd w:val="clear" w:color="auto" w:fill="000000"/>
          </w:tcPr>
          <w:p w:rsidR="005001FC" w:rsidRDefault="005001FC">
            <w:pPr>
              <w:pStyle w:val="TableParagraph"/>
              <w:rPr>
                <w:sz w:val="16"/>
              </w:rPr>
            </w:pPr>
          </w:p>
        </w:tc>
        <w:tc>
          <w:tcPr>
            <w:tcW w:w="123" w:type="dxa"/>
            <w:tcBorders>
              <w:left w:val="single" w:sz="18" w:space="0" w:color="000000"/>
            </w:tcBorders>
            <w:shd w:val="clear" w:color="auto" w:fill="000000"/>
          </w:tcPr>
          <w:p w:rsidR="005001FC" w:rsidRDefault="005001FC">
            <w:pPr>
              <w:pStyle w:val="TableParagraph"/>
              <w:rPr>
                <w:sz w:val="16"/>
              </w:rPr>
            </w:pPr>
          </w:p>
        </w:tc>
        <w:tc>
          <w:tcPr>
            <w:tcW w:w="125" w:type="dxa"/>
            <w:tcBorders>
              <w:right w:val="single" w:sz="12" w:space="0" w:color="000000"/>
            </w:tcBorders>
            <w:shd w:val="clear" w:color="auto" w:fill="000000"/>
          </w:tcPr>
          <w:p w:rsidR="005001FC" w:rsidRDefault="005001FC">
            <w:pPr>
              <w:pStyle w:val="TableParagraph"/>
              <w:rPr>
                <w:sz w:val="16"/>
              </w:rPr>
            </w:pPr>
          </w:p>
        </w:tc>
        <w:tc>
          <w:tcPr>
            <w:tcW w:w="125" w:type="dxa"/>
            <w:tcBorders>
              <w:left w:val="single" w:sz="12" w:space="0" w:color="000000"/>
            </w:tcBorders>
            <w:shd w:val="clear" w:color="auto" w:fill="000000"/>
          </w:tcPr>
          <w:p w:rsidR="005001FC" w:rsidRDefault="005001FC">
            <w:pPr>
              <w:pStyle w:val="TableParagraph"/>
              <w:rPr>
                <w:sz w:val="16"/>
              </w:rPr>
            </w:pPr>
          </w:p>
        </w:tc>
        <w:tc>
          <w:tcPr>
            <w:tcW w:w="250" w:type="dxa"/>
          </w:tcPr>
          <w:p w:rsidR="005001FC" w:rsidRDefault="005001FC">
            <w:pPr>
              <w:pStyle w:val="TableParagraph"/>
              <w:rPr>
                <w:sz w:val="16"/>
              </w:rPr>
            </w:pPr>
          </w:p>
        </w:tc>
        <w:tc>
          <w:tcPr>
            <w:tcW w:w="250" w:type="dxa"/>
          </w:tcPr>
          <w:p w:rsidR="005001FC" w:rsidRDefault="005001FC">
            <w:pPr>
              <w:pStyle w:val="TableParagraph"/>
              <w:rPr>
                <w:sz w:val="16"/>
              </w:rPr>
            </w:pPr>
          </w:p>
        </w:tc>
        <w:tc>
          <w:tcPr>
            <w:tcW w:w="245" w:type="dxa"/>
          </w:tcPr>
          <w:p w:rsidR="005001FC" w:rsidRDefault="005001FC">
            <w:pPr>
              <w:pStyle w:val="TableParagraph"/>
              <w:rPr>
                <w:sz w:val="16"/>
              </w:rPr>
            </w:pPr>
          </w:p>
        </w:tc>
        <w:tc>
          <w:tcPr>
            <w:tcW w:w="250" w:type="dxa"/>
          </w:tcPr>
          <w:p w:rsidR="005001FC" w:rsidRDefault="005001FC">
            <w:pPr>
              <w:pStyle w:val="TableParagraph"/>
              <w:rPr>
                <w:sz w:val="16"/>
              </w:rPr>
            </w:pPr>
          </w:p>
        </w:tc>
        <w:tc>
          <w:tcPr>
            <w:tcW w:w="250" w:type="dxa"/>
          </w:tcPr>
          <w:p w:rsidR="005001FC" w:rsidRDefault="005001FC">
            <w:pPr>
              <w:pStyle w:val="TableParagraph"/>
              <w:rPr>
                <w:sz w:val="16"/>
              </w:rPr>
            </w:pPr>
          </w:p>
        </w:tc>
        <w:tc>
          <w:tcPr>
            <w:tcW w:w="245" w:type="dxa"/>
          </w:tcPr>
          <w:p w:rsidR="005001FC" w:rsidRDefault="005001FC">
            <w:pPr>
              <w:pStyle w:val="TableParagraph"/>
              <w:rPr>
                <w:sz w:val="16"/>
              </w:rPr>
            </w:pPr>
          </w:p>
        </w:tc>
        <w:tc>
          <w:tcPr>
            <w:tcW w:w="245" w:type="dxa"/>
            <w:gridSpan w:val="2"/>
          </w:tcPr>
          <w:p w:rsidR="005001FC" w:rsidRDefault="005001FC">
            <w:pPr>
              <w:pStyle w:val="TableParagraph"/>
              <w:rPr>
                <w:sz w:val="16"/>
              </w:rPr>
            </w:pPr>
          </w:p>
        </w:tc>
        <w:tc>
          <w:tcPr>
            <w:tcW w:w="250" w:type="dxa"/>
            <w:gridSpan w:val="2"/>
          </w:tcPr>
          <w:p w:rsidR="005001FC" w:rsidRDefault="005001FC">
            <w:pPr>
              <w:pStyle w:val="TableParagraph"/>
              <w:rPr>
                <w:sz w:val="16"/>
              </w:rPr>
            </w:pPr>
          </w:p>
        </w:tc>
        <w:tc>
          <w:tcPr>
            <w:tcW w:w="250" w:type="dxa"/>
            <w:gridSpan w:val="2"/>
          </w:tcPr>
          <w:p w:rsidR="005001FC" w:rsidRDefault="005001FC">
            <w:pPr>
              <w:pStyle w:val="TableParagraph"/>
              <w:rPr>
                <w:sz w:val="16"/>
              </w:rPr>
            </w:pPr>
          </w:p>
        </w:tc>
        <w:tc>
          <w:tcPr>
            <w:tcW w:w="246" w:type="dxa"/>
            <w:gridSpan w:val="2"/>
          </w:tcPr>
          <w:p w:rsidR="005001FC" w:rsidRDefault="005001FC">
            <w:pPr>
              <w:pStyle w:val="TableParagraph"/>
              <w:rPr>
                <w:sz w:val="16"/>
              </w:rPr>
            </w:pPr>
          </w:p>
        </w:tc>
        <w:tc>
          <w:tcPr>
            <w:tcW w:w="245" w:type="dxa"/>
          </w:tcPr>
          <w:p w:rsidR="005001FC" w:rsidRDefault="005001FC">
            <w:pPr>
              <w:pStyle w:val="TableParagraph"/>
              <w:rPr>
                <w:sz w:val="16"/>
              </w:rPr>
            </w:pPr>
          </w:p>
        </w:tc>
        <w:tc>
          <w:tcPr>
            <w:tcW w:w="264" w:type="dxa"/>
          </w:tcPr>
          <w:p w:rsidR="005001FC" w:rsidRDefault="005001FC">
            <w:pPr>
              <w:pStyle w:val="TableParagraph"/>
              <w:rPr>
                <w:sz w:val="16"/>
              </w:rPr>
            </w:pPr>
          </w:p>
        </w:tc>
        <w:tc>
          <w:tcPr>
            <w:tcW w:w="245" w:type="dxa"/>
          </w:tcPr>
          <w:p w:rsidR="005001FC" w:rsidRDefault="005001FC">
            <w:pPr>
              <w:pStyle w:val="TableParagraph"/>
              <w:rPr>
                <w:sz w:val="16"/>
              </w:rPr>
            </w:pPr>
          </w:p>
        </w:tc>
        <w:tc>
          <w:tcPr>
            <w:tcW w:w="250" w:type="dxa"/>
          </w:tcPr>
          <w:p w:rsidR="005001FC" w:rsidRDefault="005001FC">
            <w:pPr>
              <w:pStyle w:val="TableParagraph"/>
              <w:rPr>
                <w:sz w:val="16"/>
              </w:rPr>
            </w:pPr>
          </w:p>
        </w:tc>
        <w:tc>
          <w:tcPr>
            <w:tcW w:w="245" w:type="dxa"/>
          </w:tcPr>
          <w:p w:rsidR="005001FC" w:rsidRDefault="005001FC">
            <w:pPr>
              <w:pStyle w:val="TableParagraph"/>
              <w:rPr>
                <w:sz w:val="16"/>
              </w:rPr>
            </w:pPr>
          </w:p>
        </w:tc>
        <w:tc>
          <w:tcPr>
            <w:tcW w:w="246" w:type="dxa"/>
            <w:gridSpan w:val="2"/>
          </w:tcPr>
          <w:p w:rsidR="005001FC" w:rsidRDefault="005001FC">
            <w:pPr>
              <w:pStyle w:val="TableParagraph"/>
              <w:rPr>
                <w:sz w:val="16"/>
              </w:rPr>
            </w:pPr>
          </w:p>
        </w:tc>
        <w:tc>
          <w:tcPr>
            <w:tcW w:w="246" w:type="dxa"/>
            <w:gridSpan w:val="2"/>
          </w:tcPr>
          <w:p w:rsidR="005001FC" w:rsidRDefault="005001FC">
            <w:pPr>
              <w:pStyle w:val="TableParagraph"/>
              <w:rPr>
                <w:sz w:val="16"/>
              </w:rPr>
            </w:pPr>
          </w:p>
        </w:tc>
        <w:tc>
          <w:tcPr>
            <w:tcW w:w="274" w:type="dxa"/>
          </w:tcPr>
          <w:p w:rsidR="005001FC" w:rsidRDefault="005001FC">
            <w:pPr>
              <w:pStyle w:val="TableParagraph"/>
              <w:rPr>
                <w:sz w:val="16"/>
              </w:rPr>
            </w:pPr>
          </w:p>
        </w:tc>
        <w:tc>
          <w:tcPr>
            <w:tcW w:w="274" w:type="dxa"/>
          </w:tcPr>
          <w:p w:rsidR="005001FC" w:rsidRDefault="005001FC">
            <w:pPr>
              <w:pStyle w:val="TableParagraph"/>
              <w:rPr>
                <w:sz w:val="16"/>
              </w:rPr>
            </w:pPr>
          </w:p>
        </w:tc>
        <w:tc>
          <w:tcPr>
            <w:tcW w:w="274" w:type="dxa"/>
          </w:tcPr>
          <w:p w:rsidR="005001FC" w:rsidRDefault="005001FC">
            <w:pPr>
              <w:pStyle w:val="TableParagraph"/>
              <w:rPr>
                <w:sz w:val="16"/>
              </w:rPr>
            </w:pPr>
          </w:p>
        </w:tc>
        <w:tc>
          <w:tcPr>
            <w:tcW w:w="279" w:type="dxa"/>
          </w:tcPr>
          <w:p w:rsidR="005001FC" w:rsidRDefault="005001FC">
            <w:pPr>
              <w:pStyle w:val="TableParagraph"/>
              <w:rPr>
                <w:sz w:val="16"/>
              </w:rPr>
            </w:pPr>
          </w:p>
        </w:tc>
        <w:tc>
          <w:tcPr>
            <w:tcW w:w="274" w:type="dxa"/>
          </w:tcPr>
          <w:p w:rsidR="005001FC" w:rsidRDefault="005001FC">
            <w:pPr>
              <w:pStyle w:val="TableParagraph"/>
              <w:rPr>
                <w:sz w:val="16"/>
              </w:rPr>
            </w:pPr>
          </w:p>
        </w:tc>
        <w:tc>
          <w:tcPr>
            <w:tcW w:w="274" w:type="dxa"/>
          </w:tcPr>
          <w:p w:rsidR="005001FC" w:rsidRDefault="005001FC">
            <w:pPr>
              <w:pStyle w:val="TableParagraph"/>
              <w:rPr>
                <w:sz w:val="16"/>
              </w:rPr>
            </w:pPr>
          </w:p>
        </w:tc>
      </w:tr>
      <w:tr w:rsidR="005001FC">
        <w:trPr>
          <w:trHeight w:val="460"/>
        </w:trPr>
        <w:tc>
          <w:tcPr>
            <w:tcW w:w="283" w:type="dxa"/>
          </w:tcPr>
          <w:p w:rsidR="005001FC" w:rsidRDefault="006F38B5">
            <w:pPr>
              <w:pStyle w:val="TableParagraph"/>
              <w:ind w:right="1"/>
              <w:jc w:val="center"/>
              <w:rPr>
                <w:sz w:val="20"/>
              </w:rPr>
            </w:pPr>
            <w:r>
              <w:rPr>
                <w:spacing w:val="-10"/>
                <w:sz w:val="20"/>
              </w:rPr>
              <w:t>3</w:t>
            </w:r>
          </w:p>
        </w:tc>
        <w:tc>
          <w:tcPr>
            <w:tcW w:w="1133" w:type="dxa"/>
          </w:tcPr>
          <w:p w:rsidR="005001FC" w:rsidRDefault="006F38B5">
            <w:pPr>
              <w:pStyle w:val="TableParagraph"/>
              <w:spacing w:line="230" w:lineRule="atLeast"/>
              <w:ind w:left="105" w:right="89"/>
              <w:rPr>
                <w:sz w:val="20"/>
              </w:rPr>
            </w:pPr>
            <w:r>
              <w:rPr>
                <w:spacing w:val="-2"/>
                <w:sz w:val="20"/>
              </w:rPr>
              <w:t xml:space="preserve">Penyusuna </w:t>
            </w:r>
            <w:r>
              <w:rPr>
                <w:sz w:val="20"/>
              </w:rPr>
              <w:t>n</w:t>
            </w:r>
            <w:r>
              <w:rPr>
                <w:spacing w:val="-2"/>
                <w:sz w:val="20"/>
              </w:rPr>
              <w:t>Proposal</w:t>
            </w:r>
          </w:p>
        </w:tc>
        <w:tc>
          <w:tcPr>
            <w:tcW w:w="240" w:type="dxa"/>
          </w:tcPr>
          <w:p w:rsidR="005001FC" w:rsidRDefault="005001FC">
            <w:pPr>
              <w:pStyle w:val="TableParagraph"/>
            </w:pPr>
          </w:p>
        </w:tc>
        <w:tc>
          <w:tcPr>
            <w:tcW w:w="245" w:type="dxa"/>
          </w:tcPr>
          <w:p w:rsidR="005001FC" w:rsidRDefault="005001FC">
            <w:pPr>
              <w:pStyle w:val="TableParagraph"/>
            </w:pPr>
          </w:p>
        </w:tc>
        <w:tc>
          <w:tcPr>
            <w:tcW w:w="246" w:type="dxa"/>
            <w:gridSpan w:val="2"/>
          </w:tcPr>
          <w:p w:rsidR="005001FC" w:rsidRDefault="005001FC">
            <w:pPr>
              <w:pStyle w:val="TableParagraph"/>
            </w:pPr>
          </w:p>
        </w:tc>
        <w:tc>
          <w:tcPr>
            <w:tcW w:w="246" w:type="dxa"/>
            <w:gridSpan w:val="2"/>
          </w:tcPr>
          <w:p w:rsidR="005001FC" w:rsidRDefault="005001FC">
            <w:pPr>
              <w:pStyle w:val="TableParagraph"/>
            </w:pPr>
          </w:p>
        </w:tc>
        <w:tc>
          <w:tcPr>
            <w:tcW w:w="250" w:type="dxa"/>
            <w:gridSpan w:val="2"/>
          </w:tcPr>
          <w:p w:rsidR="005001FC" w:rsidRDefault="005001FC">
            <w:pPr>
              <w:pStyle w:val="TableParagraph"/>
            </w:pPr>
          </w:p>
        </w:tc>
        <w:tc>
          <w:tcPr>
            <w:tcW w:w="250" w:type="dxa"/>
            <w:shd w:val="clear" w:color="auto" w:fill="000000"/>
          </w:tcPr>
          <w:p w:rsidR="005001FC" w:rsidRDefault="005001FC">
            <w:pPr>
              <w:pStyle w:val="TableParagraph"/>
            </w:pPr>
          </w:p>
        </w:tc>
        <w:tc>
          <w:tcPr>
            <w:tcW w:w="250" w:type="dxa"/>
            <w:shd w:val="clear" w:color="auto" w:fill="000000"/>
          </w:tcPr>
          <w:p w:rsidR="005001FC" w:rsidRDefault="005001FC">
            <w:pPr>
              <w:pStyle w:val="TableParagraph"/>
            </w:pPr>
          </w:p>
        </w:tc>
        <w:tc>
          <w:tcPr>
            <w:tcW w:w="245" w:type="dxa"/>
            <w:tcBorders>
              <w:bottom w:val="nil"/>
            </w:tcBorders>
            <w:shd w:val="clear" w:color="auto" w:fill="000000"/>
          </w:tcPr>
          <w:p w:rsidR="005001FC" w:rsidRDefault="005001FC">
            <w:pPr>
              <w:pStyle w:val="TableParagraph"/>
            </w:pPr>
          </w:p>
        </w:tc>
        <w:tc>
          <w:tcPr>
            <w:tcW w:w="250" w:type="dxa"/>
          </w:tcPr>
          <w:p w:rsidR="005001FC" w:rsidRDefault="005001FC">
            <w:pPr>
              <w:pStyle w:val="TableParagraph"/>
            </w:pPr>
          </w:p>
        </w:tc>
        <w:tc>
          <w:tcPr>
            <w:tcW w:w="250" w:type="dxa"/>
          </w:tcPr>
          <w:p w:rsidR="005001FC" w:rsidRDefault="005001FC">
            <w:pPr>
              <w:pStyle w:val="TableParagraph"/>
            </w:pPr>
          </w:p>
        </w:tc>
        <w:tc>
          <w:tcPr>
            <w:tcW w:w="245" w:type="dxa"/>
          </w:tcPr>
          <w:p w:rsidR="005001FC" w:rsidRDefault="005001FC">
            <w:pPr>
              <w:pStyle w:val="TableParagraph"/>
            </w:pPr>
          </w:p>
        </w:tc>
        <w:tc>
          <w:tcPr>
            <w:tcW w:w="245" w:type="dxa"/>
            <w:gridSpan w:val="2"/>
          </w:tcPr>
          <w:p w:rsidR="005001FC" w:rsidRDefault="005001FC">
            <w:pPr>
              <w:pStyle w:val="TableParagraph"/>
            </w:pPr>
          </w:p>
        </w:tc>
        <w:tc>
          <w:tcPr>
            <w:tcW w:w="250" w:type="dxa"/>
            <w:gridSpan w:val="2"/>
          </w:tcPr>
          <w:p w:rsidR="005001FC" w:rsidRDefault="005001FC">
            <w:pPr>
              <w:pStyle w:val="TableParagraph"/>
            </w:pPr>
          </w:p>
        </w:tc>
        <w:tc>
          <w:tcPr>
            <w:tcW w:w="250" w:type="dxa"/>
            <w:gridSpan w:val="2"/>
          </w:tcPr>
          <w:p w:rsidR="005001FC" w:rsidRDefault="005001FC">
            <w:pPr>
              <w:pStyle w:val="TableParagraph"/>
            </w:pPr>
          </w:p>
        </w:tc>
        <w:tc>
          <w:tcPr>
            <w:tcW w:w="246" w:type="dxa"/>
            <w:gridSpan w:val="2"/>
          </w:tcPr>
          <w:p w:rsidR="005001FC" w:rsidRDefault="005001FC">
            <w:pPr>
              <w:pStyle w:val="TableParagraph"/>
            </w:pPr>
          </w:p>
        </w:tc>
        <w:tc>
          <w:tcPr>
            <w:tcW w:w="245" w:type="dxa"/>
          </w:tcPr>
          <w:p w:rsidR="005001FC" w:rsidRDefault="005001FC">
            <w:pPr>
              <w:pStyle w:val="TableParagraph"/>
            </w:pPr>
          </w:p>
        </w:tc>
        <w:tc>
          <w:tcPr>
            <w:tcW w:w="264" w:type="dxa"/>
          </w:tcPr>
          <w:p w:rsidR="005001FC" w:rsidRDefault="005001FC">
            <w:pPr>
              <w:pStyle w:val="TableParagraph"/>
            </w:pPr>
          </w:p>
        </w:tc>
        <w:tc>
          <w:tcPr>
            <w:tcW w:w="245" w:type="dxa"/>
          </w:tcPr>
          <w:p w:rsidR="005001FC" w:rsidRDefault="005001FC">
            <w:pPr>
              <w:pStyle w:val="TableParagraph"/>
            </w:pPr>
          </w:p>
        </w:tc>
        <w:tc>
          <w:tcPr>
            <w:tcW w:w="250" w:type="dxa"/>
          </w:tcPr>
          <w:p w:rsidR="005001FC" w:rsidRDefault="005001FC">
            <w:pPr>
              <w:pStyle w:val="TableParagraph"/>
            </w:pPr>
          </w:p>
        </w:tc>
        <w:tc>
          <w:tcPr>
            <w:tcW w:w="245" w:type="dxa"/>
          </w:tcPr>
          <w:p w:rsidR="005001FC" w:rsidRDefault="005001FC">
            <w:pPr>
              <w:pStyle w:val="TableParagraph"/>
            </w:pPr>
          </w:p>
        </w:tc>
        <w:tc>
          <w:tcPr>
            <w:tcW w:w="246" w:type="dxa"/>
            <w:gridSpan w:val="2"/>
          </w:tcPr>
          <w:p w:rsidR="005001FC" w:rsidRDefault="005001FC">
            <w:pPr>
              <w:pStyle w:val="TableParagraph"/>
            </w:pPr>
          </w:p>
        </w:tc>
        <w:tc>
          <w:tcPr>
            <w:tcW w:w="246" w:type="dxa"/>
            <w:gridSpan w:val="2"/>
          </w:tcPr>
          <w:p w:rsidR="005001FC" w:rsidRDefault="005001FC">
            <w:pPr>
              <w:pStyle w:val="TableParagraph"/>
            </w:pPr>
          </w:p>
        </w:tc>
        <w:tc>
          <w:tcPr>
            <w:tcW w:w="274" w:type="dxa"/>
          </w:tcPr>
          <w:p w:rsidR="005001FC" w:rsidRDefault="005001FC">
            <w:pPr>
              <w:pStyle w:val="TableParagraph"/>
            </w:pPr>
          </w:p>
        </w:tc>
        <w:tc>
          <w:tcPr>
            <w:tcW w:w="274" w:type="dxa"/>
          </w:tcPr>
          <w:p w:rsidR="005001FC" w:rsidRDefault="005001FC">
            <w:pPr>
              <w:pStyle w:val="TableParagraph"/>
            </w:pPr>
          </w:p>
        </w:tc>
        <w:tc>
          <w:tcPr>
            <w:tcW w:w="274" w:type="dxa"/>
          </w:tcPr>
          <w:p w:rsidR="005001FC" w:rsidRDefault="005001FC">
            <w:pPr>
              <w:pStyle w:val="TableParagraph"/>
            </w:pPr>
          </w:p>
        </w:tc>
        <w:tc>
          <w:tcPr>
            <w:tcW w:w="279" w:type="dxa"/>
          </w:tcPr>
          <w:p w:rsidR="005001FC" w:rsidRDefault="005001FC">
            <w:pPr>
              <w:pStyle w:val="TableParagraph"/>
            </w:pPr>
          </w:p>
        </w:tc>
        <w:tc>
          <w:tcPr>
            <w:tcW w:w="274" w:type="dxa"/>
          </w:tcPr>
          <w:p w:rsidR="005001FC" w:rsidRDefault="005001FC">
            <w:pPr>
              <w:pStyle w:val="TableParagraph"/>
            </w:pPr>
          </w:p>
        </w:tc>
        <w:tc>
          <w:tcPr>
            <w:tcW w:w="274" w:type="dxa"/>
          </w:tcPr>
          <w:p w:rsidR="005001FC" w:rsidRDefault="005001FC">
            <w:pPr>
              <w:pStyle w:val="TableParagraph"/>
            </w:pPr>
          </w:p>
        </w:tc>
      </w:tr>
      <w:tr w:rsidR="005001FC">
        <w:trPr>
          <w:trHeight w:val="460"/>
        </w:trPr>
        <w:tc>
          <w:tcPr>
            <w:tcW w:w="283" w:type="dxa"/>
          </w:tcPr>
          <w:p w:rsidR="005001FC" w:rsidRDefault="006F38B5">
            <w:pPr>
              <w:pStyle w:val="TableParagraph"/>
              <w:ind w:right="1"/>
              <w:jc w:val="center"/>
              <w:rPr>
                <w:sz w:val="20"/>
              </w:rPr>
            </w:pPr>
            <w:r>
              <w:rPr>
                <w:spacing w:val="-10"/>
                <w:sz w:val="20"/>
              </w:rPr>
              <w:t>4</w:t>
            </w:r>
          </w:p>
        </w:tc>
        <w:tc>
          <w:tcPr>
            <w:tcW w:w="1133" w:type="dxa"/>
          </w:tcPr>
          <w:p w:rsidR="005001FC" w:rsidRDefault="006F38B5">
            <w:pPr>
              <w:pStyle w:val="TableParagraph"/>
              <w:spacing w:line="230" w:lineRule="atLeast"/>
              <w:ind w:left="105"/>
              <w:rPr>
                <w:sz w:val="20"/>
              </w:rPr>
            </w:pPr>
            <w:r>
              <w:rPr>
                <w:spacing w:val="-2"/>
                <w:sz w:val="20"/>
              </w:rPr>
              <w:t>Bimbingan Proposal</w:t>
            </w:r>
          </w:p>
        </w:tc>
        <w:tc>
          <w:tcPr>
            <w:tcW w:w="240" w:type="dxa"/>
          </w:tcPr>
          <w:p w:rsidR="005001FC" w:rsidRDefault="005001FC">
            <w:pPr>
              <w:pStyle w:val="TableParagraph"/>
            </w:pPr>
          </w:p>
        </w:tc>
        <w:tc>
          <w:tcPr>
            <w:tcW w:w="245" w:type="dxa"/>
          </w:tcPr>
          <w:p w:rsidR="005001FC" w:rsidRDefault="005001FC">
            <w:pPr>
              <w:pStyle w:val="TableParagraph"/>
            </w:pPr>
          </w:p>
        </w:tc>
        <w:tc>
          <w:tcPr>
            <w:tcW w:w="246" w:type="dxa"/>
            <w:gridSpan w:val="2"/>
          </w:tcPr>
          <w:p w:rsidR="005001FC" w:rsidRDefault="005001FC">
            <w:pPr>
              <w:pStyle w:val="TableParagraph"/>
            </w:pPr>
          </w:p>
        </w:tc>
        <w:tc>
          <w:tcPr>
            <w:tcW w:w="246" w:type="dxa"/>
            <w:gridSpan w:val="2"/>
          </w:tcPr>
          <w:p w:rsidR="005001FC" w:rsidRDefault="005001FC">
            <w:pPr>
              <w:pStyle w:val="TableParagraph"/>
            </w:pPr>
          </w:p>
        </w:tc>
        <w:tc>
          <w:tcPr>
            <w:tcW w:w="250" w:type="dxa"/>
            <w:gridSpan w:val="2"/>
          </w:tcPr>
          <w:p w:rsidR="005001FC" w:rsidRDefault="005001FC">
            <w:pPr>
              <w:pStyle w:val="TableParagraph"/>
            </w:pPr>
          </w:p>
        </w:tc>
        <w:tc>
          <w:tcPr>
            <w:tcW w:w="250" w:type="dxa"/>
          </w:tcPr>
          <w:p w:rsidR="005001FC" w:rsidRDefault="005001FC">
            <w:pPr>
              <w:pStyle w:val="TableParagraph"/>
            </w:pPr>
          </w:p>
        </w:tc>
        <w:tc>
          <w:tcPr>
            <w:tcW w:w="250" w:type="dxa"/>
          </w:tcPr>
          <w:p w:rsidR="005001FC" w:rsidRDefault="005001FC">
            <w:pPr>
              <w:pStyle w:val="TableParagraph"/>
            </w:pPr>
          </w:p>
        </w:tc>
        <w:tc>
          <w:tcPr>
            <w:tcW w:w="245" w:type="dxa"/>
            <w:tcBorders>
              <w:top w:val="nil"/>
            </w:tcBorders>
          </w:tcPr>
          <w:p w:rsidR="005001FC" w:rsidRDefault="005001FC">
            <w:pPr>
              <w:pStyle w:val="TableParagraph"/>
            </w:pPr>
          </w:p>
        </w:tc>
        <w:tc>
          <w:tcPr>
            <w:tcW w:w="250" w:type="dxa"/>
          </w:tcPr>
          <w:p w:rsidR="005001FC" w:rsidRDefault="005001FC">
            <w:pPr>
              <w:pStyle w:val="TableParagraph"/>
            </w:pPr>
          </w:p>
        </w:tc>
        <w:tc>
          <w:tcPr>
            <w:tcW w:w="250" w:type="dxa"/>
            <w:tcBorders>
              <w:bottom w:val="nil"/>
            </w:tcBorders>
            <w:shd w:val="clear" w:color="auto" w:fill="000000"/>
          </w:tcPr>
          <w:p w:rsidR="005001FC" w:rsidRDefault="005001FC">
            <w:pPr>
              <w:pStyle w:val="TableParagraph"/>
            </w:pPr>
          </w:p>
        </w:tc>
        <w:tc>
          <w:tcPr>
            <w:tcW w:w="245" w:type="dxa"/>
            <w:tcBorders>
              <w:bottom w:val="nil"/>
            </w:tcBorders>
            <w:shd w:val="clear" w:color="auto" w:fill="000000"/>
          </w:tcPr>
          <w:p w:rsidR="005001FC" w:rsidRDefault="005001FC">
            <w:pPr>
              <w:pStyle w:val="TableParagraph"/>
            </w:pPr>
          </w:p>
        </w:tc>
        <w:tc>
          <w:tcPr>
            <w:tcW w:w="245" w:type="dxa"/>
            <w:gridSpan w:val="2"/>
          </w:tcPr>
          <w:p w:rsidR="005001FC" w:rsidRDefault="005001FC">
            <w:pPr>
              <w:pStyle w:val="TableParagraph"/>
            </w:pPr>
          </w:p>
        </w:tc>
        <w:tc>
          <w:tcPr>
            <w:tcW w:w="250" w:type="dxa"/>
            <w:gridSpan w:val="2"/>
          </w:tcPr>
          <w:p w:rsidR="005001FC" w:rsidRDefault="005001FC">
            <w:pPr>
              <w:pStyle w:val="TableParagraph"/>
            </w:pPr>
          </w:p>
        </w:tc>
        <w:tc>
          <w:tcPr>
            <w:tcW w:w="250" w:type="dxa"/>
            <w:gridSpan w:val="2"/>
          </w:tcPr>
          <w:p w:rsidR="005001FC" w:rsidRDefault="005001FC">
            <w:pPr>
              <w:pStyle w:val="TableParagraph"/>
            </w:pPr>
          </w:p>
        </w:tc>
        <w:tc>
          <w:tcPr>
            <w:tcW w:w="246" w:type="dxa"/>
            <w:gridSpan w:val="2"/>
          </w:tcPr>
          <w:p w:rsidR="005001FC" w:rsidRDefault="005001FC">
            <w:pPr>
              <w:pStyle w:val="TableParagraph"/>
            </w:pPr>
          </w:p>
        </w:tc>
        <w:tc>
          <w:tcPr>
            <w:tcW w:w="245" w:type="dxa"/>
          </w:tcPr>
          <w:p w:rsidR="005001FC" w:rsidRDefault="005001FC">
            <w:pPr>
              <w:pStyle w:val="TableParagraph"/>
            </w:pPr>
          </w:p>
        </w:tc>
        <w:tc>
          <w:tcPr>
            <w:tcW w:w="264" w:type="dxa"/>
          </w:tcPr>
          <w:p w:rsidR="005001FC" w:rsidRDefault="005001FC">
            <w:pPr>
              <w:pStyle w:val="TableParagraph"/>
            </w:pPr>
          </w:p>
        </w:tc>
        <w:tc>
          <w:tcPr>
            <w:tcW w:w="245" w:type="dxa"/>
          </w:tcPr>
          <w:p w:rsidR="005001FC" w:rsidRDefault="005001FC">
            <w:pPr>
              <w:pStyle w:val="TableParagraph"/>
            </w:pPr>
          </w:p>
        </w:tc>
        <w:tc>
          <w:tcPr>
            <w:tcW w:w="250" w:type="dxa"/>
          </w:tcPr>
          <w:p w:rsidR="005001FC" w:rsidRDefault="005001FC">
            <w:pPr>
              <w:pStyle w:val="TableParagraph"/>
            </w:pPr>
          </w:p>
        </w:tc>
        <w:tc>
          <w:tcPr>
            <w:tcW w:w="245" w:type="dxa"/>
          </w:tcPr>
          <w:p w:rsidR="005001FC" w:rsidRDefault="005001FC">
            <w:pPr>
              <w:pStyle w:val="TableParagraph"/>
            </w:pPr>
          </w:p>
        </w:tc>
        <w:tc>
          <w:tcPr>
            <w:tcW w:w="246" w:type="dxa"/>
            <w:gridSpan w:val="2"/>
          </w:tcPr>
          <w:p w:rsidR="005001FC" w:rsidRDefault="005001FC">
            <w:pPr>
              <w:pStyle w:val="TableParagraph"/>
            </w:pPr>
          </w:p>
        </w:tc>
        <w:tc>
          <w:tcPr>
            <w:tcW w:w="246" w:type="dxa"/>
            <w:gridSpan w:val="2"/>
          </w:tcPr>
          <w:p w:rsidR="005001FC" w:rsidRDefault="005001FC">
            <w:pPr>
              <w:pStyle w:val="TableParagraph"/>
            </w:pPr>
          </w:p>
        </w:tc>
        <w:tc>
          <w:tcPr>
            <w:tcW w:w="274" w:type="dxa"/>
          </w:tcPr>
          <w:p w:rsidR="005001FC" w:rsidRDefault="005001FC">
            <w:pPr>
              <w:pStyle w:val="TableParagraph"/>
            </w:pPr>
          </w:p>
        </w:tc>
        <w:tc>
          <w:tcPr>
            <w:tcW w:w="274" w:type="dxa"/>
          </w:tcPr>
          <w:p w:rsidR="005001FC" w:rsidRDefault="005001FC">
            <w:pPr>
              <w:pStyle w:val="TableParagraph"/>
            </w:pPr>
          </w:p>
        </w:tc>
        <w:tc>
          <w:tcPr>
            <w:tcW w:w="274" w:type="dxa"/>
          </w:tcPr>
          <w:p w:rsidR="005001FC" w:rsidRDefault="005001FC">
            <w:pPr>
              <w:pStyle w:val="TableParagraph"/>
            </w:pPr>
          </w:p>
        </w:tc>
        <w:tc>
          <w:tcPr>
            <w:tcW w:w="279" w:type="dxa"/>
          </w:tcPr>
          <w:p w:rsidR="005001FC" w:rsidRDefault="005001FC">
            <w:pPr>
              <w:pStyle w:val="TableParagraph"/>
            </w:pPr>
          </w:p>
        </w:tc>
        <w:tc>
          <w:tcPr>
            <w:tcW w:w="274" w:type="dxa"/>
          </w:tcPr>
          <w:p w:rsidR="005001FC" w:rsidRDefault="005001FC">
            <w:pPr>
              <w:pStyle w:val="TableParagraph"/>
            </w:pPr>
          </w:p>
        </w:tc>
        <w:tc>
          <w:tcPr>
            <w:tcW w:w="274" w:type="dxa"/>
          </w:tcPr>
          <w:p w:rsidR="005001FC" w:rsidRDefault="005001FC">
            <w:pPr>
              <w:pStyle w:val="TableParagraph"/>
            </w:pPr>
          </w:p>
        </w:tc>
      </w:tr>
      <w:tr w:rsidR="005001FC">
        <w:trPr>
          <w:trHeight w:val="455"/>
        </w:trPr>
        <w:tc>
          <w:tcPr>
            <w:tcW w:w="283" w:type="dxa"/>
          </w:tcPr>
          <w:p w:rsidR="005001FC" w:rsidRDefault="006F38B5">
            <w:pPr>
              <w:pStyle w:val="TableParagraph"/>
              <w:ind w:right="1"/>
              <w:jc w:val="center"/>
              <w:rPr>
                <w:sz w:val="20"/>
              </w:rPr>
            </w:pPr>
            <w:r>
              <w:rPr>
                <w:spacing w:val="-10"/>
                <w:sz w:val="20"/>
              </w:rPr>
              <w:t>5</w:t>
            </w:r>
          </w:p>
        </w:tc>
        <w:tc>
          <w:tcPr>
            <w:tcW w:w="1133" w:type="dxa"/>
          </w:tcPr>
          <w:p w:rsidR="005001FC" w:rsidRDefault="006F38B5">
            <w:pPr>
              <w:pStyle w:val="TableParagraph"/>
              <w:spacing w:line="226" w:lineRule="exact"/>
              <w:ind w:left="105" w:right="314"/>
              <w:rPr>
                <w:sz w:val="20"/>
              </w:rPr>
            </w:pPr>
            <w:r>
              <w:rPr>
                <w:spacing w:val="-2"/>
                <w:sz w:val="20"/>
              </w:rPr>
              <w:t>Seminar Proposal</w:t>
            </w:r>
          </w:p>
        </w:tc>
        <w:tc>
          <w:tcPr>
            <w:tcW w:w="240" w:type="dxa"/>
          </w:tcPr>
          <w:p w:rsidR="005001FC" w:rsidRDefault="005001FC">
            <w:pPr>
              <w:pStyle w:val="TableParagraph"/>
            </w:pPr>
          </w:p>
        </w:tc>
        <w:tc>
          <w:tcPr>
            <w:tcW w:w="245" w:type="dxa"/>
          </w:tcPr>
          <w:p w:rsidR="005001FC" w:rsidRDefault="005001FC">
            <w:pPr>
              <w:pStyle w:val="TableParagraph"/>
            </w:pPr>
          </w:p>
        </w:tc>
        <w:tc>
          <w:tcPr>
            <w:tcW w:w="246" w:type="dxa"/>
            <w:gridSpan w:val="2"/>
          </w:tcPr>
          <w:p w:rsidR="005001FC" w:rsidRDefault="005001FC">
            <w:pPr>
              <w:pStyle w:val="TableParagraph"/>
            </w:pPr>
          </w:p>
        </w:tc>
        <w:tc>
          <w:tcPr>
            <w:tcW w:w="246" w:type="dxa"/>
            <w:gridSpan w:val="2"/>
          </w:tcPr>
          <w:p w:rsidR="005001FC" w:rsidRDefault="005001FC">
            <w:pPr>
              <w:pStyle w:val="TableParagraph"/>
            </w:pPr>
          </w:p>
        </w:tc>
        <w:tc>
          <w:tcPr>
            <w:tcW w:w="250" w:type="dxa"/>
            <w:gridSpan w:val="2"/>
          </w:tcPr>
          <w:p w:rsidR="005001FC" w:rsidRDefault="005001FC">
            <w:pPr>
              <w:pStyle w:val="TableParagraph"/>
            </w:pPr>
          </w:p>
        </w:tc>
        <w:tc>
          <w:tcPr>
            <w:tcW w:w="250" w:type="dxa"/>
          </w:tcPr>
          <w:p w:rsidR="005001FC" w:rsidRDefault="005001FC">
            <w:pPr>
              <w:pStyle w:val="TableParagraph"/>
            </w:pPr>
          </w:p>
        </w:tc>
        <w:tc>
          <w:tcPr>
            <w:tcW w:w="250" w:type="dxa"/>
          </w:tcPr>
          <w:p w:rsidR="005001FC" w:rsidRDefault="005001FC">
            <w:pPr>
              <w:pStyle w:val="TableParagraph"/>
            </w:pPr>
          </w:p>
        </w:tc>
        <w:tc>
          <w:tcPr>
            <w:tcW w:w="245" w:type="dxa"/>
          </w:tcPr>
          <w:p w:rsidR="005001FC" w:rsidRDefault="005001FC">
            <w:pPr>
              <w:pStyle w:val="TableParagraph"/>
            </w:pPr>
          </w:p>
        </w:tc>
        <w:tc>
          <w:tcPr>
            <w:tcW w:w="250" w:type="dxa"/>
          </w:tcPr>
          <w:p w:rsidR="005001FC" w:rsidRDefault="005001FC">
            <w:pPr>
              <w:pStyle w:val="TableParagraph"/>
            </w:pPr>
          </w:p>
        </w:tc>
        <w:tc>
          <w:tcPr>
            <w:tcW w:w="250" w:type="dxa"/>
            <w:tcBorders>
              <w:top w:val="nil"/>
            </w:tcBorders>
          </w:tcPr>
          <w:p w:rsidR="005001FC" w:rsidRDefault="005001FC">
            <w:pPr>
              <w:pStyle w:val="TableParagraph"/>
            </w:pPr>
          </w:p>
        </w:tc>
        <w:tc>
          <w:tcPr>
            <w:tcW w:w="245" w:type="dxa"/>
            <w:tcBorders>
              <w:top w:val="nil"/>
            </w:tcBorders>
          </w:tcPr>
          <w:p w:rsidR="005001FC" w:rsidRDefault="005001FC">
            <w:pPr>
              <w:pStyle w:val="TableParagraph"/>
            </w:pPr>
          </w:p>
        </w:tc>
        <w:tc>
          <w:tcPr>
            <w:tcW w:w="245" w:type="dxa"/>
            <w:gridSpan w:val="2"/>
            <w:tcBorders>
              <w:bottom w:val="nil"/>
            </w:tcBorders>
            <w:shd w:val="clear" w:color="auto" w:fill="000000"/>
          </w:tcPr>
          <w:p w:rsidR="005001FC" w:rsidRDefault="005001FC">
            <w:pPr>
              <w:pStyle w:val="TableParagraph"/>
            </w:pPr>
          </w:p>
        </w:tc>
        <w:tc>
          <w:tcPr>
            <w:tcW w:w="250" w:type="dxa"/>
            <w:gridSpan w:val="2"/>
          </w:tcPr>
          <w:p w:rsidR="005001FC" w:rsidRDefault="005001FC">
            <w:pPr>
              <w:pStyle w:val="TableParagraph"/>
            </w:pPr>
          </w:p>
        </w:tc>
        <w:tc>
          <w:tcPr>
            <w:tcW w:w="250" w:type="dxa"/>
            <w:gridSpan w:val="2"/>
          </w:tcPr>
          <w:p w:rsidR="005001FC" w:rsidRDefault="005001FC">
            <w:pPr>
              <w:pStyle w:val="TableParagraph"/>
            </w:pPr>
          </w:p>
        </w:tc>
        <w:tc>
          <w:tcPr>
            <w:tcW w:w="246" w:type="dxa"/>
            <w:gridSpan w:val="2"/>
          </w:tcPr>
          <w:p w:rsidR="005001FC" w:rsidRDefault="005001FC">
            <w:pPr>
              <w:pStyle w:val="TableParagraph"/>
            </w:pPr>
          </w:p>
        </w:tc>
        <w:tc>
          <w:tcPr>
            <w:tcW w:w="245" w:type="dxa"/>
          </w:tcPr>
          <w:p w:rsidR="005001FC" w:rsidRDefault="005001FC">
            <w:pPr>
              <w:pStyle w:val="TableParagraph"/>
            </w:pPr>
          </w:p>
        </w:tc>
        <w:tc>
          <w:tcPr>
            <w:tcW w:w="264" w:type="dxa"/>
          </w:tcPr>
          <w:p w:rsidR="005001FC" w:rsidRDefault="005001FC">
            <w:pPr>
              <w:pStyle w:val="TableParagraph"/>
            </w:pPr>
          </w:p>
        </w:tc>
        <w:tc>
          <w:tcPr>
            <w:tcW w:w="245" w:type="dxa"/>
          </w:tcPr>
          <w:p w:rsidR="005001FC" w:rsidRDefault="005001FC">
            <w:pPr>
              <w:pStyle w:val="TableParagraph"/>
            </w:pPr>
          </w:p>
        </w:tc>
        <w:tc>
          <w:tcPr>
            <w:tcW w:w="250" w:type="dxa"/>
          </w:tcPr>
          <w:p w:rsidR="005001FC" w:rsidRDefault="005001FC">
            <w:pPr>
              <w:pStyle w:val="TableParagraph"/>
            </w:pPr>
          </w:p>
        </w:tc>
        <w:tc>
          <w:tcPr>
            <w:tcW w:w="245" w:type="dxa"/>
          </w:tcPr>
          <w:p w:rsidR="005001FC" w:rsidRDefault="005001FC">
            <w:pPr>
              <w:pStyle w:val="TableParagraph"/>
            </w:pPr>
          </w:p>
        </w:tc>
        <w:tc>
          <w:tcPr>
            <w:tcW w:w="246" w:type="dxa"/>
            <w:gridSpan w:val="2"/>
          </w:tcPr>
          <w:p w:rsidR="005001FC" w:rsidRDefault="005001FC">
            <w:pPr>
              <w:pStyle w:val="TableParagraph"/>
            </w:pPr>
          </w:p>
        </w:tc>
        <w:tc>
          <w:tcPr>
            <w:tcW w:w="246" w:type="dxa"/>
            <w:gridSpan w:val="2"/>
          </w:tcPr>
          <w:p w:rsidR="005001FC" w:rsidRDefault="005001FC">
            <w:pPr>
              <w:pStyle w:val="TableParagraph"/>
            </w:pPr>
          </w:p>
        </w:tc>
        <w:tc>
          <w:tcPr>
            <w:tcW w:w="274" w:type="dxa"/>
          </w:tcPr>
          <w:p w:rsidR="005001FC" w:rsidRDefault="005001FC">
            <w:pPr>
              <w:pStyle w:val="TableParagraph"/>
            </w:pPr>
          </w:p>
        </w:tc>
        <w:tc>
          <w:tcPr>
            <w:tcW w:w="274" w:type="dxa"/>
          </w:tcPr>
          <w:p w:rsidR="005001FC" w:rsidRDefault="005001FC">
            <w:pPr>
              <w:pStyle w:val="TableParagraph"/>
            </w:pPr>
          </w:p>
        </w:tc>
        <w:tc>
          <w:tcPr>
            <w:tcW w:w="274" w:type="dxa"/>
          </w:tcPr>
          <w:p w:rsidR="005001FC" w:rsidRDefault="005001FC">
            <w:pPr>
              <w:pStyle w:val="TableParagraph"/>
            </w:pPr>
          </w:p>
        </w:tc>
        <w:tc>
          <w:tcPr>
            <w:tcW w:w="279" w:type="dxa"/>
          </w:tcPr>
          <w:p w:rsidR="005001FC" w:rsidRDefault="005001FC">
            <w:pPr>
              <w:pStyle w:val="TableParagraph"/>
            </w:pPr>
          </w:p>
        </w:tc>
        <w:tc>
          <w:tcPr>
            <w:tcW w:w="274" w:type="dxa"/>
          </w:tcPr>
          <w:p w:rsidR="005001FC" w:rsidRDefault="005001FC">
            <w:pPr>
              <w:pStyle w:val="TableParagraph"/>
            </w:pPr>
          </w:p>
        </w:tc>
        <w:tc>
          <w:tcPr>
            <w:tcW w:w="274" w:type="dxa"/>
          </w:tcPr>
          <w:p w:rsidR="005001FC" w:rsidRDefault="005001FC">
            <w:pPr>
              <w:pStyle w:val="TableParagraph"/>
            </w:pPr>
          </w:p>
        </w:tc>
      </w:tr>
      <w:tr w:rsidR="005001FC">
        <w:trPr>
          <w:trHeight w:val="921"/>
        </w:trPr>
        <w:tc>
          <w:tcPr>
            <w:tcW w:w="283" w:type="dxa"/>
          </w:tcPr>
          <w:p w:rsidR="005001FC" w:rsidRDefault="006F38B5">
            <w:pPr>
              <w:pStyle w:val="TableParagraph"/>
              <w:ind w:right="1"/>
              <w:jc w:val="center"/>
              <w:rPr>
                <w:sz w:val="20"/>
              </w:rPr>
            </w:pPr>
            <w:r>
              <w:rPr>
                <w:spacing w:val="-10"/>
                <w:sz w:val="20"/>
              </w:rPr>
              <w:t>6</w:t>
            </w:r>
          </w:p>
        </w:tc>
        <w:tc>
          <w:tcPr>
            <w:tcW w:w="1133" w:type="dxa"/>
          </w:tcPr>
          <w:p w:rsidR="005001FC" w:rsidRDefault="006F38B5">
            <w:pPr>
              <w:pStyle w:val="TableParagraph"/>
              <w:spacing w:line="230" w:lineRule="atLeast"/>
              <w:ind w:left="105" w:right="314"/>
              <w:rPr>
                <w:sz w:val="20"/>
              </w:rPr>
            </w:pPr>
            <w:r>
              <w:rPr>
                <w:spacing w:val="-2"/>
                <w:sz w:val="20"/>
              </w:rPr>
              <w:t>Revisi Hasil Seminar Proposal</w:t>
            </w:r>
          </w:p>
        </w:tc>
        <w:tc>
          <w:tcPr>
            <w:tcW w:w="240" w:type="dxa"/>
          </w:tcPr>
          <w:p w:rsidR="005001FC" w:rsidRDefault="005001FC">
            <w:pPr>
              <w:pStyle w:val="TableParagraph"/>
            </w:pPr>
          </w:p>
        </w:tc>
        <w:tc>
          <w:tcPr>
            <w:tcW w:w="245" w:type="dxa"/>
          </w:tcPr>
          <w:p w:rsidR="005001FC" w:rsidRDefault="005001FC">
            <w:pPr>
              <w:pStyle w:val="TableParagraph"/>
            </w:pPr>
          </w:p>
        </w:tc>
        <w:tc>
          <w:tcPr>
            <w:tcW w:w="246" w:type="dxa"/>
            <w:gridSpan w:val="2"/>
          </w:tcPr>
          <w:p w:rsidR="005001FC" w:rsidRDefault="005001FC">
            <w:pPr>
              <w:pStyle w:val="TableParagraph"/>
            </w:pPr>
          </w:p>
        </w:tc>
        <w:tc>
          <w:tcPr>
            <w:tcW w:w="246" w:type="dxa"/>
            <w:gridSpan w:val="2"/>
          </w:tcPr>
          <w:p w:rsidR="005001FC" w:rsidRDefault="005001FC">
            <w:pPr>
              <w:pStyle w:val="TableParagraph"/>
            </w:pPr>
          </w:p>
        </w:tc>
        <w:tc>
          <w:tcPr>
            <w:tcW w:w="250" w:type="dxa"/>
            <w:gridSpan w:val="2"/>
          </w:tcPr>
          <w:p w:rsidR="005001FC" w:rsidRDefault="005001FC">
            <w:pPr>
              <w:pStyle w:val="TableParagraph"/>
            </w:pPr>
          </w:p>
        </w:tc>
        <w:tc>
          <w:tcPr>
            <w:tcW w:w="250" w:type="dxa"/>
          </w:tcPr>
          <w:p w:rsidR="005001FC" w:rsidRDefault="005001FC">
            <w:pPr>
              <w:pStyle w:val="TableParagraph"/>
            </w:pPr>
          </w:p>
        </w:tc>
        <w:tc>
          <w:tcPr>
            <w:tcW w:w="250" w:type="dxa"/>
          </w:tcPr>
          <w:p w:rsidR="005001FC" w:rsidRDefault="005001FC">
            <w:pPr>
              <w:pStyle w:val="TableParagraph"/>
            </w:pPr>
          </w:p>
        </w:tc>
        <w:tc>
          <w:tcPr>
            <w:tcW w:w="245" w:type="dxa"/>
          </w:tcPr>
          <w:p w:rsidR="005001FC" w:rsidRDefault="005001FC">
            <w:pPr>
              <w:pStyle w:val="TableParagraph"/>
            </w:pPr>
          </w:p>
        </w:tc>
        <w:tc>
          <w:tcPr>
            <w:tcW w:w="250" w:type="dxa"/>
          </w:tcPr>
          <w:p w:rsidR="005001FC" w:rsidRDefault="005001FC">
            <w:pPr>
              <w:pStyle w:val="TableParagraph"/>
            </w:pPr>
          </w:p>
        </w:tc>
        <w:tc>
          <w:tcPr>
            <w:tcW w:w="250" w:type="dxa"/>
          </w:tcPr>
          <w:p w:rsidR="005001FC" w:rsidRDefault="005001FC">
            <w:pPr>
              <w:pStyle w:val="TableParagraph"/>
            </w:pPr>
          </w:p>
        </w:tc>
        <w:tc>
          <w:tcPr>
            <w:tcW w:w="245" w:type="dxa"/>
          </w:tcPr>
          <w:p w:rsidR="005001FC" w:rsidRDefault="005001FC">
            <w:pPr>
              <w:pStyle w:val="TableParagraph"/>
            </w:pPr>
          </w:p>
        </w:tc>
        <w:tc>
          <w:tcPr>
            <w:tcW w:w="245" w:type="dxa"/>
            <w:gridSpan w:val="2"/>
            <w:tcBorders>
              <w:top w:val="nil"/>
            </w:tcBorders>
          </w:tcPr>
          <w:p w:rsidR="005001FC" w:rsidRDefault="005001FC">
            <w:pPr>
              <w:pStyle w:val="TableParagraph"/>
            </w:pPr>
          </w:p>
        </w:tc>
        <w:tc>
          <w:tcPr>
            <w:tcW w:w="250" w:type="dxa"/>
            <w:gridSpan w:val="2"/>
            <w:shd w:val="clear" w:color="auto" w:fill="000000"/>
          </w:tcPr>
          <w:p w:rsidR="005001FC" w:rsidRDefault="005001FC">
            <w:pPr>
              <w:pStyle w:val="TableParagraph"/>
            </w:pPr>
          </w:p>
        </w:tc>
        <w:tc>
          <w:tcPr>
            <w:tcW w:w="250" w:type="dxa"/>
            <w:gridSpan w:val="2"/>
            <w:shd w:val="clear" w:color="auto" w:fill="000000"/>
          </w:tcPr>
          <w:p w:rsidR="005001FC" w:rsidRDefault="005001FC">
            <w:pPr>
              <w:pStyle w:val="TableParagraph"/>
            </w:pPr>
          </w:p>
        </w:tc>
        <w:tc>
          <w:tcPr>
            <w:tcW w:w="246" w:type="dxa"/>
            <w:gridSpan w:val="2"/>
            <w:shd w:val="clear" w:color="auto" w:fill="000000"/>
          </w:tcPr>
          <w:p w:rsidR="005001FC" w:rsidRDefault="005001FC">
            <w:pPr>
              <w:pStyle w:val="TableParagraph"/>
            </w:pPr>
          </w:p>
        </w:tc>
        <w:tc>
          <w:tcPr>
            <w:tcW w:w="245" w:type="dxa"/>
          </w:tcPr>
          <w:p w:rsidR="005001FC" w:rsidRDefault="005001FC">
            <w:pPr>
              <w:pStyle w:val="TableParagraph"/>
            </w:pPr>
          </w:p>
        </w:tc>
        <w:tc>
          <w:tcPr>
            <w:tcW w:w="264" w:type="dxa"/>
          </w:tcPr>
          <w:p w:rsidR="005001FC" w:rsidRDefault="005001FC">
            <w:pPr>
              <w:pStyle w:val="TableParagraph"/>
            </w:pPr>
          </w:p>
        </w:tc>
        <w:tc>
          <w:tcPr>
            <w:tcW w:w="245" w:type="dxa"/>
          </w:tcPr>
          <w:p w:rsidR="005001FC" w:rsidRDefault="005001FC">
            <w:pPr>
              <w:pStyle w:val="TableParagraph"/>
            </w:pPr>
          </w:p>
        </w:tc>
        <w:tc>
          <w:tcPr>
            <w:tcW w:w="250" w:type="dxa"/>
          </w:tcPr>
          <w:p w:rsidR="005001FC" w:rsidRDefault="005001FC">
            <w:pPr>
              <w:pStyle w:val="TableParagraph"/>
            </w:pPr>
          </w:p>
        </w:tc>
        <w:tc>
          <w:tcPr>
            <w:tcW w:w="245" w:type="dxa"/>
          </w:tcPr>
          <w:p w:rsidR="005001FC" w:rsidRDefault="005001FC">
            <w:pPr>
              <w:pStyle w:val="TableParagraph"/>
            </w:pPr>
          </w:p>
        </w:tc>
        <w:tc>
          <w:tcPr>
            <w:tcW w:w="246" w:type="dxa"/>
            <w:gridSpan w:val="2"/>
          </w:tcPr>
          <w:p w:rsidR="005001FC" w:rsidRDefault="005001FC">
            <w:pPr>
              <w:pStyle w:val="TableParagraph"/>
            </w:pPr>
          </w:p>
        </w:tc>
        <w:tc>
          <w:tcPr>
            <w:tcW w:w="246" w:type="dxa"/>
            <w:gridSpan w:val="2"/>
          </w:tcPr>
          <w:p w:rsidR="005001FC" w:rsidRDefault="005001FC">
            <w:pPr>
              <w:pStyle w:val="TableParagraph"/>
            </w:pPr>
          </w:p>
        </w:tc>
        <w:tc>
          <w:tcPr>
            <w:tcW w:w="274" w:type="dxa"/>
          </w:tcPr>
          <w:p w:rsidR="005001FC" w:rsidRDefault="005001FC">
            <w:pPr>
              <w:pStyle w:val="TableParagraph"/>
            </w:pPr>
          </w:p>
        </w:tc>
        <w:tc>
          <w:tcPr>
            <w:tcW w:w="274" w:type="dxa"/>
          </w:tcPr>
          <w:p w:rsidR="005001FC" w:rsidRDefault="005001FC">
            <w:pPr>
              <w:pStyle w:val="TableParagraph"/>
            </w:pPr>
          </w:p>
        </w:tc>
        <w:tc>
          <w:tcPr>
            <w:tcW w:w="274" w:type="dxa"/>
          </w:tcPr>
          <w:p w:rsidR="005001FC" w:rsidRDefault="005001FC">
            <w:pPr>
              <w:pStyle w:val="TableParagraph"/>
            </w:pPr>
          </w:p>
        </w:tc>
        <w:tc>
          <w:tcPr>
            <w:tcW w:w="279" w:type="dxa"/>
          </w:tcPr>
          <w:p w:rsidR="005001FC" w:rsidRDefault="005001FC">
            <w:pPr>
              <w:pStyle w:val="TableParagraph"/>
            </w:pPr>
          </w:p>
        </w:tc>
        <w:tc>
          <w:tcPr>
            <w:tcW w:w="274" w:type="dxa"/>
          </w:tcPr>
          <w:p w:rsidR="005001FC" w:rsidRDefault="005001FC">
            <w:pPr>
              <w:pStyle w:val="TableParagraph"/>
            </w:pPr>
          </w:p>
        </w:tc>
        <w:tc>
          <w:tcPr>
            <w:tcW w:w="274" w:type="dxa"/>
          </w:tcPr>
          <w:p w:rsidR="005001FC" w:rsidRDefault="005001FC">
            <w:pPr>
              <w:pStyle w:val="TableParagraph"/>
            </w:pPr>
          </w:p>
        </w:tc>
      </w:tr>
      <w:tr w:rsidR="005001FC">
        <w:trPr>
          <w:trHeight w:val="460"/>
        </w:trPr>
        <w:tc>
          <w:tcPr>
            <w:tcW w:w="283" w:type="dxa"/>
          </w:tcPr>
          <w:p w:rsidR="005001FC" w:rsidRDefault="006F38B5">
            <w:pPr>
              <w:pStyle w:val="TableParagraph"/>
              <w:ind w:right="1"/>
              <w:jc w:val="center"/>
              <w:rPr>
                <w:sz w:val="20"/>
              </w:rPr>
            </w:pPr>
            <w:r>
              <w:rPr>
                <w:spacing w:val="-10"/>
                <w:sz w:val="20"/>
              </w:rPr>
              <w:t>7</w:t>
            </w:r>
          </w:p>
        </w:tc>
        <w:tc>
          <w:tcPr>
            <w:tcW w:w="1133" w:type="dxa"/>
          </w:tcPr>
          <w:p w:rsidR="005001FC" w:rsidRDefault="006F38B5">
            <w:pPr>
              <w:pStyle w:val="TableParagraph"/>
              <w:spacing w:line="230" w:lineRule="atLeast"/>
              <w:ind w:left="105" w:right="89"/>
              <w:rPr>
                <w:sz w:val="20"/>
              </w:rPr>
            </w:pPr>
            <w:r>
              <w:rPr>
                <w:spacing w:val="-2"/>
                <w:sz w:val="20"/>
              </w:rPr>
              <w:t xml:space="preserve">Penyusuna </w:t>
            </w:r>
            <w:r>
              <w:rPr>
                <w:sz w:val="20"/>
              </w:rPr>
              <w:t>n Skeipsi</w:t>
            </w:r>
          </w:p>
        </w:tc>
        <w:tc>
          <w:tcPr>
            <w:tcW w:w="240" w:type="dxa"/>
          </w:tcPr>
          <w:p w:rsidR="005001FC" w:rsidRDefault="005001FC">
            <w:pPr>
              <w:pStyle w:val="TableParagraph"/>
            </w:pPr>
          </w:p>
        </w:tc>
        <w:tc>
          <w:tcPr>
            <w:tcW w:w="245" w:type="dxa"/>
          </w:tcPr>
          <w:p w:rsidR="005001FC" w:rsidRDefault="005001FC">
            <w:pPr>
              <w:pStyle w:val="TableParagraph"/>
            </w:pPr>
          </w:p>
        </w:tc>
        <w:tc>
          <w:tcPr>
            <w:tcW w:w="246" w:type="dxa"/>
            <w:gridSpan w:val="2"/>
          </w:tcPr>
          <w:p w:rsidR="005001FC" w:rsidRDefault="005001FC">
            <w:pPr>
              <w:pStyle w:val="TableParagraph"/>
            </w:pPr>
          </w:p>
        </w:tc>
        <w:tc>
          <w:tcPr>
            <w:tcW w:w="246" w:type="dxa"/>
            <w:gridSpan w:val="2"/>
          </w:tcPr>
          <w:p w:rsidR="005001FC" w:rsidRDefault="005001FC">
            <w:pPr>
              <w:pStyle w:val="TableParagraph"/>
            </w:pPr>
          </w:p>
        </w:tc>
        <w:tc>
          <w:tcPr>
            <w:tcW w:w="250" w:type="dxa"/>
            <w:gridSpan w:val="2"/>
          </w:tcPr>
          <w:p w:rsidR="005001FC" w:rsidRDefault="005001FC">
            <w:pPr>
              <w:pStyle w:val="TableParagraph"/>
            </w:pPr>
          </w:p>
        </w:tc>
        <w:tc>
          <w:tcPr>
            <w:tcW w:w="250" w:type="dxa"/>
          </w:tcPr>
          <w:p w:rsidR="005001FC" w:rsidRDefault="005001FC">
            <w:pPr>
              <w:pStyle w:val="TableParagraph"/>
            </w:pPr>
          </w:p>
        </w:tc>
        <w:tc>
          <w:tcPr>
            <w:tcW w:w="250" w:type="dxa"/>
          </w:tcPr>
          <w:p w:rsidR="005001FC" w:rsidRDefault="005001FC">
            <w:pPr>
              <w:pStyle w:val="TableParagraph"/>
            </w:pPr>
          </w:p>
        </w:tc>
        <w:tc>
          <w:tcPr>
            <w:tcW w:w="245" w:type="dxa"/>
          </w:tcPr>
          <w:p w:rsidR="005001FC" w:rsidRDefault="005001FC">
            <w:pPr>
              <w:pStyle w:val="TableParagraph"/>
            </w:pPr>
          </w:p>
        </w:tc>
        <w:tc>
          <w:tcPr>
            <w:tcW w:w="250" w:type="dxa"/>
          </w:tcPr>
          <w:p w:rsidR="005001FC" w:rsidRDefault="005001FC">
            <w:pPr>
              <w:pStyle w:val="TableParagraph"/>
            </w:pPr>
          </w:p>
        </w:tc>
        <w:tc>
          <w:tcPr>
            <w:tcW w:w="250" w:type="dxa"/>
          </w:tcPr>
          <w:p w:rsidR="005001FC" w:rsidRDefault="005001FC">
            <w:pPr>
              <w:pStyle w:val="TableParagraph"/>
            </w:pPr>
          </w:p>
        </w:tc>
        <w:tc>
          <w:tcPr>
            <w:tcW w:w="245" w:type="dxa"/>
          </w:tcPr>
          <w:p w:rsidR="005001FC" w:rsidRDefault="005001FC">
            <w:pPr>
              <w:pStyle w:val="TableParagraph"/>
            </w:pPr>
          </w:p>
        </w:tc>
        <w:tc>
          <w:tcPr>
            <w:tcW w:w="245" w:type="dxa"/>
            <w:gridSpan w:val="2"/>
          </w:tcPr>
          <w:p w:rsidR="005001FC" w:rsidRDefault="005001FC">
            <w:pPr>
              <w:pStyle w:val="TableParagraph"/>
            </w:pPr>
          </w:p>
        </w:tc>
        <w:tc>
          <w:tcPr>
            <w:tcW w:w="250" w:type="dxa"/>
            <w:gridSpan w:val="2"/>
          </w:tcPr>
          <w:p w:rsidR="005001FC" w:rsidRDefault="005001FC">
            <w:pPr>
              <w:pStyle w:val="TableParagraph"/>
            </w:pPr>
          </w:p>
        </w:tc>
        <w:tc>
          <w:tcPr>
            <w:tcW w:w="250" w:type="dxa"/>
            <w:gridSpan w:val="2"/>
          </w:tcPr>
          <w:p w:rsidR="005001FC" w:rsidRDefault="005001FC">
            <w:pPr>
              <w:pStyle w:val="TableParagraph"/>
            </w:pPr>
          </w:p>
        </w:tc>
        <w:tc>
          <w:tcPr>
            <w:tcW w:w="246" w:type="dxa"/>
            <w:gridSpan w:val="2"/>
          </w:tcPr>
          <w:p w:rsidR="005001FC" w:rsidRDefault="005001FC">
            <w:pPr>
              <w:pStyle w:val="TableParagraph"/>
            </w:pPr>
          </w:p>
        </w:tc>
        <w:tc>
          <w:tcPr>
            <w:tcW w:w="245" w:type="dxa"/>
            <w:shd w:val="clear" w:color="auto" w:fill="000000"/>
          </w:tcPr>
          <w:p w:rsidR="005001FC" w:rsidRDefault="005001FC">
            <w:pPr>
              <w:pStyle w:val="TableParagraph"/>
            </w:pPr>
          </w:p>
        </w:tc>
        <w:tc>
          <w:tcPr>
            <w:tcW w:w="264" w:type="dxa"/>
            <w:shd w:val="clear" w:color="auto" w:fill="000000"/>
          </w:tcPr>
          <w:p w:rsidR="005001FC" w:rsidRDefault="005001FC">
            <w:pPr>
              <w:pStyle w:val="TableParagraph"/>
            </w:pPr>
          </w:p>
        </w:tc>
        <w:tc>
          <w:tcPr>
            <w:tcW w:w="245" w:type="dxa"/>
            <w:tcBorders>
              <w:bottom w:val="nil"/>
            </w:tcBorders>
            <w:shd w:val="clear" w:color="auto" w:fill="000000"/>
          </w:tcPr>
          <w:p w:rsidR="005001FC" w:rsidRDefault="005001FC">
            <w:pPr>
              <w:pStyle w:val="TableParagraph"/>
            </w:pPr>
          </w:p>
        </w:tc>
        <w:tc>
          <w:tcPr>
            <w:tcW w:w="250" w:type="dxa"/>
          </w:tcPr>
          <w:p w:rsidR="005001FC" w:rsidRDefault="005001FC">
            <w:pPr>
              <w:pStyle w:val="TableParagraph"/>
            </w:pPr>
          </w:p>
        </w:tc>
        <w:tc>
          <w:tcPr>
            <w:tcW w:w="245" w:type="dxa"/>
          </w:tcPr>
          <w:p w:rsidR="005001FC" w:rsidRDefault="005001FC">
            <w:pPr>
              <w:pStyle w:val="TableParagraph"/>
            </w:pPr>
          </w:p>
        </w:tc>
        <w:tc>
          <w:tcPr>
            <w:tcW w:w="246" w:type="dxa"/>
            <w:gridSpan w:val="2"/>
          </w:tcPr>
          <w:p w:rsidR="005001FC" w:rsidRDefault="005001FC">
            <w:pPr>
              <w:pStyle w:val="TableParagraph"/>
            </w:pPr>
          </w:p>
        </w:tc>
        <w:tc>
          <w:tcPr>
            <w:tcW w:w="246" w:type="dxa"/>
            <w:gridSpan w:val="2"/>
          </w:tcPr>
          <w:p w:rsidR="005001FC" w:rsidRDefault="005001FC">
            <w:pPr>
              <w:pStyle w:val="TableParagraph"/>
            </w:pPr>
          </w:p>
        </w:tc>
        <w:tc>
          <w:tcPr>
            <w:tcW w:w="274" w:type="dxa"/>
          </w:tcPr>
          <w:p w:rsidR="005001FC" w:rsidRDefault="005001FC">
            <w:pPr>
              <w:pStyle w:val="TableParagraph"/>
            </w:pPr>
          </w:p>
        </w:tc>
        <w:tc>
          <w:tcPr>
            <w:tcW w:w="274" w:type="dxa"/>
            <w:shd w:val="clear" w:color="auto" w:fill="FFFFFF"/>
          </w:tcPr>
          <w:p w:rsidR="005001FC" w:rsidRDefault="005001FC">
            <w:pPr>
              <w:pStyle w:val="TableParagraph"/>
            </w:pPr>
          </w:p>
        </w:tc>
        <w:tc>
          <w:tcPr>
            <w:tcW w:w="274" w:type="dxa"/>
            <w:shd w:val="clear" w:color="auto" w:fill="FFFFFF"/>
          </w:tcPr>
          <w:p w:rsidR="005001FC" w:rsidRDefault="005001FC">
            <w:pPr>
              <w:pStyle w:val="TableParagraph"/>
            </w:pPr>
          </w:p>
        </w:tc>
        <w:tc>
          <w:tcPr>
            <w:tcW w:w="279" w:type="dxa"/>
          </w:tcPr>
          <w:p w:rsidR="005001FC" w:rsidRDefault="005001FC">
            <w:pPr>
              <w:pStyle w:val="TableParagraph"/>
            </w:pPr>
          </w:p>
        </w:tc>
        <w:tc>
          <w:tcPr>
            <w:tcW w:w="274" w:type="dxa"/>
          </w:tcPr>
          <w:p w:rsidR="005001FC" w:rsidRDefault="005001FC">
            <w:pPr>
              <w:pStyle w:val="TableParagraph"/>
            </w:pPr>
          </w:p>
        </w:tc>
        <w:tc>
          <w:tcPr>
            <w:tcW w:w="274" w:type="dxa"/>
          </w:tcPr>
          <w:p w:rsidR="005001FC" w:rsidRDefault="005001FC">
            <w:pPr>
              <w:pStyle w:val="TableParagraph"/>
            </w:pPr>
          </w:p>
        </w:tc>
      </w:tr>
      <w:tr w:rsidR="005001FC">
        <w:trPr>
          <w:trHeight w:val="460"/>
        </w:trPr>
        <w:tc>
          <w:tcPr>
            <w:tcW w:w="283" w:type="dxa"/>
          </w:tcPr>
          <w:p w:rsidR="005001FC" w:rsidRDefault="006F38B5">
            <w:pPr>
              <w:pStyle w:val="TableParagraph"/>
              <w:ind w:right="1"/>
              <w:jc w:val="center"/>
              <w:rPr>
                <w:sz w:val="20"/>
              </w:rPr>
            </w:pPr>
            <w:r>
              <w:rPr>
                <w:spacing w:val="-10"/>
                <w:sz w:val="20"/>
              </w:rPr>
              <w:t>8</w:t>
            </w:r>
          </w:p>
        </w:tc>
        <w:tc>
          <w:tcPr>
            <w:tcW w:w="1133" w:type="dxa"/>
          </w:tcPr>
          <w:p w:rsidR="005001FC" w:rsidRDefault="006F38B5">
            <w:pPr>
              <w:pStyle w:val="TableParagraph"/>
              <w:spacing w:line="230" w:lineRule="atLeast"/>
              <w:ind w:left="105"/>
              <w:rPr>
                <w:sz w:val="20"/>
              </w:rPr>
            </w:pPr>
            <w:r>
              <w:rPr>
                <w:spacing w:val="-2"/>
                <w:sz w:val="20"/>
              </w:rPr>
              <w:t>Bimbingan Skripsi</w:t>
            </w:r>
          </w:p>
        </w:tc>
        <w:tc>
          <w:tcPr>
            <w:tcW w:w="240" w:type="dxa"/>
          </w:tcPr>
          <w:p w:rsidR="005001FC" w:rsidRDefault="005001FC">
            <w:pPr>
              <w:pStyle w:val="TableParagraph"/>
            </w:pPr>
          </w:p>
        </w:tc>
        <w:tc>
          <w:tcPr>
            <w:tcW w:w="245" w:type="dxa"/>
          </w:tcPr>
          <w:p w:rsidR="005001FC" w:rsidRDefault="005001FC">
            <w:pPr>
              <w:pStyle w:val="TableParagraph"/>
            </w:pPr>
          </w:p>
        </w:tc>
        <w:tc>
          <w:tcPr>
            <w:tcW w:w="246" w:type="dxa"/>
            <w:gridSpan w:val="2"/>
          </w:tcPr>
          <w:p w:rsidR="005001FC" w:rsidRDefault="005001FC">
            <w:pPr>
              <w:pStyle w:val="TableParagraph"/>
            </w:pPr>
          </w:p>
        </w:tc>
        <w:tc>
          <w:tcPr>
            <w:tcW w:w="246" w:type="dxa"/>
            <w:gridSpan w:val="2"/>
          </w:tcPr>
          <w:p w:rsidR="005001FC" w:rsidRDefault="005001FC">
            <w:pPr>
              <w:pStyle w:val="TableParagraph"/>
            </w:pPr>
          </w:p>
        </w:tc>
        <w:tc>
          <w:tcPr>
            <w:tcW w:w="250" w:type="dxa"/>
            <w:gridSpan w:val="2"/>
          </w:tcPr>
          <w:p w:rsidR="005001FC" w:rsidRDefault="005001FC">
            <w:pPr>
              <w:pStyle w:val="TableParagraph"/>
            </w:pPr>
          </w:p>
        </w:tc>
        <w:tc>
          <w:tcPr>
            <w:tcW w:w="250" w:type="dxa"/>
          </w:tcPr>
          <w:p w:rsidR="005001FC" w:rsidRDefault="005001FC">
            <w:pPr>
              <w:pStyle w:val="TableParagraph"/>
            </w:pPr>
          </w:p>
        </w:tc>
        <w:tc>
          <w:tcPr>
            <w:tcW w:w="250" w:type="dxa"/>
          </w:tcPr>
          <w:p w:rsidR="005001FC" w:rsidRDefault="005001FC">
            <w:pPr>
              <w:pStyle w:val="TableParagraph"/>
            </w:pPr>
          </w:p>
        </w:tc>
        <w:tc>
          <w:tcPr>
            <w:tcW w:w="245" w:type="dxa"/>
          </w:tcPr>
          <w:p w:rsidR="005001FC" w:rsidRDefault="005001FC">
            <w:pPr>
              <w:pStyle w:val="TableParagraph"/>
            </w:pPr>
          </w:p>
        </w:tc>
        <w:tc>
          <w:tcPr>
            <w:tcW w:w="250" w:type="dxa"/>
          </w:tcPr>
          <w:p w:rsidR="005001FC" w:rsidRDefault="005001FC">
            <w:pPr>
              <w:pStyle w:val="TableParagraph"/>
            </w:pPr>
          </w:p>
        </w:tc>
        <w:tc>
          <w:tcPr>
            <w:tcW w:w="250" w:type="dxa"/>
          </w:tcPr>
          <w:p w:rsidR="005001FC" w:rsidRDefault="005001FC">
            <w:pPr>
              <w:pStyle w:val="TableParagraph"/>
            </w:pPr>
          </w:p>
        </w:tc>
        <w:tc>
          <w:tcPr>
            <w:tcW w:w="245" w:type="dxa"/>
          </w:tcPr>
          <w:p w:rsidR="005001FC" w:rsidRDefault="005001FC">
            <w:pPr>
              <w:pStyle w:val="TableParagraph"/>
            </w:pPr>
          </w:p>
        </w:tc>
        <w:tc>
          <w:tcPr>
            <w:tcW w:w="245" w:type="dxa"/>
            <w:gridSpan w:val="2"/>
          </w:tcPr>
          <w:p w:rsidR="005001FC" w:rsidRDefault="005001FC">
            <w:pPr>
              <w:pStyle w:val="TableParagraph"/>
            </w:pPr>
          </w:p>
        </w:tc>
        <w:tc>
          <w:tcPr>
            <w:tcW w:w="250" w:type="dxa"/>
            <w:gridSpan w:val="2"/>
          </w:tcPr>
          <w:p w:rsidR="005001FC" w:rsidRDefault="005001FC">
            <w:pPr>
              <w:pStyle w:val="TableParagraph"/>
            </w:pPr>
          </w:p>
        </w:tc>
        <w:tc>
          <w:tcPr>
            <w:tcW w:w="250" w:type="dxa"/>
            <w:gridSpan w:val="2"/>
          </w:tcPr>
          <w:p w:rsidR="005001FC" w:rsidRDefault="005001FC">
            <w:pPr>
              <w:pStyle w:val="TableParagraph"/>
            </w:pPr>
          </w:p>
        </w:tc>
        <w:tc>
          <w:tcPr>
            <w:tcW w:w="246" w:type="dxa"/>
            <w:gridSpan w:val="2"/>
          </w:tcPr>
          <w:p w:rsidR="005001FC" w:rsidRDefault="005001FC">
            <w:pPr>
              <w:pStyle w:val="TableParagraph"/>
            </w:pPr>
          </w:p>
        </w:tc>
        <w:tc>
          <w:tcPr>
            <w:tcW w:w="245" w:type="dxa"/>
          </w:tcPr>
          <w:p w:rsidR="005001FC" w:rsidRDefault="005001FC">
            <w:pPr>
              <w:pStyle w:val="TableParagraph"/>
            </w:pPr>
          </w:p>
        </w:tc>
        <w:tc>
          <w:tcPr>
            <w:tcW w:w="264" w:type="dxa"/>
          </w:tcPr>
          <w:p w:rsidR="005001FC" w:rsidRDefault="005001FC">
            <w:pPr>
              <w:pStyle w:val="TableParagraph"/>
            </w:pPr>
          </w:p>
        </w:tc>
        <w:tc>
          <w:tcPr>
            <w:tcW w:w="245" w:type="dxa"/>
            <w:tcBorders>
              <w:top w:val="nil"/>
            </w:tcBorders>
          </w:tcPr>
          <w:p w:rsidR="005001FC" w:rsidRDefault="005001FC">
            <w:pPr>
              <w:pStyle w:val="TableParagraph"/>
            </w:pPr>
          </w:p>
        </w:tc>
        <w:tc>
          <w:tcPr>
            <w:tcW w:w="250" w:type="dxa"/>
            <w:shd w:val="clear" w:color="auto" w:fill="000000"/>
          </w:tcPr>
          <w:p w:rsidR="005001FC" w:rsidRDefault="005001FC">
            <w:pPr>
              <w:pStyle w:val="TableParagraph"/>
            </w:pPr>
          </w:p>
        </w:tc>
        <w:tc>
          <w:tcPr>
            <w:tcW w:w="245" w:type="dxa"/>
            <w:shd w:val="clear" w:color="auto" w:fill="000000"/>
          </w:tcPr>
          <w:p w:rsidR="005001FC" w:rsidRDefault="005001FC">
            <w:pPr>
              <w:pStyle w:val="TableParagraph"/>
            </w:pPr>
          </w:p>
        </w:tc>
        <w:tc>
          <w:tcPr>
            <w:tcW w:w="246" w:type="dxa"/>
            <w:gridSpan w:val="2"/>
            <w:shd w:val="clear" w:color="auto" w:fill="000000"/>
          </w:tcPr>
          <w:p w:rsidR="005001FC" w:rsidRDefault="005001FC">
            <w:pPr>
              <w:pStyle w:val="TableParagraph"/>
            </w:pPr>
          </w:p>
        </w:tc>
        <w:tc>
          <w:tcPr>
            <w:tcW w:w="246" w:type="dxa"/>
            <w:gridSpan w:val="2"/>
            <w:shd w:val="clear" w:color="auto" w:fill="000000"/>
          </w:tcPr>
          <w:p w:rsidR="005001FC" w:rsidRDefault="005001FC">
            <w:pPr>
              <w:pStyle w:val="TableParagraph"/>
            </w:pPr>
          </w:p>
        </w:tc>
        <w:tc>
          <w:tcPr>
            <w:tcW w:w="274" w:type="dxa"/>
            <w:shd w:val="clear" w:color="auto" w:fill="050606"/>
          </w:tcPr>
          <w:p w:rsidR="005001FC" w:rsidRDefault="005001FC">
            <w:pPr>
              <w:pStyle w:val="TableParagraph"/>
            </w:pPr>
          </w:p>
        </w:tc>
        <w:tc>
          <w:tcPr>
            <w:tcW w:w="274" w:type="dxa"/>
            <w:shd w:val="clear" w:color="auto" w:fill="050606"/>
          </w:tcPr>
          <w:p w:rsidR="005001FC" w:rsidRDefault="005001FC">
            <w:pPr>
              <w:pStyle w:val="TableParagraph"/>
            </w:pPr>
          </w:p>
        </w:tc>
        <w:tc>
          <w:tcPr>
            <w:tcW w:w="274" w:type="dxa"/>
            <w:shd w:val="clear" w:color="auto" w:fill="050606"/>
          </w:tcPr>
          <w:p w:rsidR="005001FC" w:rsidRDefault="005001FC">
            <w:pPr>
              <w:pStyle w:val="TableParagraph"/>
            </w:pPr>
          </w:p>
        </w:tc>
        <w:tc>
          <w:tcPr>
            <w:tcW w:w="279" w:type="dxa"/>
          </w:tcPr>
          <w:p w:rsidR="005001FC" w:rsidRDefault="005001FC">
            <w:pPr>
              <w:pStyle w:val="TableParagraph"/>
            </w:pPr>
          </w:p>
        </w:tc>
        <w:tc>
          <w:tcPr>
            <w:tcW w:w="274" w:type="dxa"/>
          </w:tcPr>
          <w:p w:rsidR="005001FC" w:rsidRDefault="005001FC">
            <w:pPr>
              <w:pStyle w:val="TableParagraph"/>
            </w:pPr>
          </w:p>
        </w:tc>
        <w:tc>
          <w:tcPr>
            <w:tcW w:w="274" w:type="dxa"/>
          </w:tcPr>
          <w:p w:rsidR="005001FC" w:rsidRDefault="005001FC">
            <w:pPr>
              <w:pStyle w:val="TableParagraph"/>
            </w:pPr>
          </w:p>
        </w:tc>
      </w:tr>
      <w:tr w:rsidR="005001FC">
        <w:trPr>
          <w:trHeight w:val="230"/>
        </w:trPr>
        <w:tc>
          <w:tcPr>
            <w:tcW w:w="283" w:type="dxa"/>
          </w:tcPr>
          <w:p w:rsidR="005001FC" w:rsidRDefault="006F38B5">
            <w:pPr>
              <w:pStyle w:val="TableParagraph"/>
              <w:spacing w:line="210" w:lineRule="exact"/>
              <w:ind w:right="1"/>
              <w:jc w:val="center"/>
              <w:rPr>
                <w:sz w:val="20"/>
              </w:rPr>
            </w:pPr>
            <w:r>
              <w:rPr>
                <w:spacing w:val="-10"/>
                <w:sz w:val="20"/>
              </w:rPr>
              <w:t>9</w:t>
            </w:r>
          </w:p>
        </w:tc>
        <w:tc>
          <w:tcPr>
            <w:tcW w:w="1133" w:type="dxa"/>
          </w:tcPr>
          <w:p w:rsidR="005001FC" w:rsidRDefault="006F38B5">
            <w:pPr>
              <w:pStyle w:val="TableParagraph"/>
              <w:spacing w:line="210" w:lineRule="exact"/>
              <w:ind w:left="105"/>
              <w:rPr>
                <w:sz w:val="20"/>
              </w:rPr>
            </w:pPr>
            <w:r>
              <w:rPr>
                <w:spacing w:val="-2"/>
                <w:sz w:val="20"/>
              </w:rPr>
              <w:t>Sidang</w:t>
            </w:r>
          </w:p>
        </w:tc>
        <w:tc>
          <w:tcPr>
            <w:tcW w:w="240" w:type="dxa"/>
          </w:tcPr>
          <w:p w:rsidR="005001FC" w:rsidRDefault="005001FC">
            <w:pPr>
              <w:pStyle w:val="TableParagraph"/>
              <w:rPr>
                <w:sz w:val="16"/>
              </w:rPr>
            </w:pPr>
          </w:p>
        </w:tc>
        <w:tc>
          <w:tcPr>
            <w:tcW w:w="245" w:type="dxa"/>
          </w:tcPr>
          <w:p w:rsidR="005001FC" w:rsidRDefault="005001FC">
            <w:pPr>
              <w:pStyle w:val="TableParagraph"/>
              <w:rPr>
                <w:sz w:val="16"/>
              </w:rPr>
            </w:pPr>
          </w:p>
        </w:tc>
        <w:tc>
          <w:tcPr>
            <w:tcW w:w="246" w:type="dxa"/>
            <w:gridSpan w:val="2"/>
          </w:tcPr>
          <w:p w:rsidR="005001FC" w:rsidRDefault="005001FC">
            <w:pPr>
              <w:pStyle w:val="TableParagraph"/>
              <w:rPr>
                <w:sz w:val="16"/>
              </w:rPr>
            </w:pPr>
          </w:p>
        </w:tc>
        <w:tc>
          <w:tcPr>
            <w:tcW w:w="246" w:type="dxa"/>
            <w:gridSpan w:val="2"/>
          </w:tcPr>
          <w:p w:rsidR="005001FC" w:rsidRDefault="005001FC">
            <w:pPr>
              <w:pStyle w:val="TableParagraph"/>
              <w:rPr>
                <w:sz w:val="16"/>
              </w:rPr>
            </w:pPr>
          </w:p>
        </w:tc>
        <w:tc>
          <w:tcPr>
            <w:tcW w:w="250" w:type="dxa"/>
            <w:gridSpan w:val="2"/>
          </w:tcPr>
          <w:p w:rsidR="005001FC" w:rsidRDefault="005001FC">
            <w:pPr>
              <w:pStyle w:val="TableParagraph"/>
              <w:rPr>
                <w:sz w:val="16"/>
              </w:rPr>
            </w:pPr>
          </w:p>
        </w:tc>
        <w:tc>
          <w:tcPr>
            <w:tcW w:w="250" w:type="dxa"/>
          </w:tcPr>
          <w:p w:rsidR="005001FC" w:rsidRDefault="005001FC">
            <w:pPr>
              <w:pStyle w:val="TableParagraph"/>
              <w:rPr>
                <w:sz w:val="16"/>
              </w:rPr>
            </w:pPr>
          </w:p>
        </w:tc>
        <w:tc>
          <w:tcPr>
            <w:tcW w:w="250" w:type="dxa"/>
          </w:tcPr>
          <w:p w:rsidR="005001FC" w:rsidRDefault="005001FC">
            <w:pPr>
              <w:pStyle w:val="TableParagraph"/>
              <w:rPr>
                <w:sz w:val="16"/>
              </w:rPr>
            </w:pPr>
          </w:p>
        </w:tc>
        <w:tc>
          <w:tcPr>
            <w:tcW w:w="245" w:type="dxa"/>
          </w:tcPr>
          <w:p w:rsidR="005001FC" w:rsidRDefault="005001FC">
            <w:pPr>
              <w:pStyle w:val="TableParagraph"/>
              <w:rPr>
                <w:sz w:val="16"/>
              </w:rPr>
            </w:pPr>
          </w:p>
        </w:tc>
        <w:tc>
          <w:tcPr>
            <w:tcW w:w="250" w:type="dxa"/>
          </w:tcPr>
          <w:p w:rsidR="005001FC" w:rsidRDefault="005001FC">
            <w:pPr>
              <w:pStyle w:val="TableParagraph"/>
              <w:rPr>
                <w:sz w:val="16"/>
              </w:rPr>
            </w:pPr>
          </w:p>
        </w:tc>
        <w:tc>
          <w:tcPr>
            <w:tcW w:w="250" w:type="dxa"/>
          </w:tcPr>
          <w:p w:rsidR="005001FC" w:rsidRDefault="005001FC">
            <w:pPr>
              <w:pStyle w:val="TableParagraph"/>
              <w:rPr>
                <w:sz w:val="16"/>
              </w:rPr>
            </w:pPr>
          </w:p>
        </w:tc>
        <w:tc>
          <w:tcPr>
            <w:tcW w:w="245" w:type="dxa"/>
            <w:shd w:val="clear" w:color="auto" w:fill="FFFFFF"/>
          </w:tcPr>
          <w:p w:rsidR="005001FC" w:rsidRDefault="005001FC">
            <w:pPr>
              <w:pStyle w:val="TableParagraph"/>
              <w:rPr>
                <w:sz w:val="16"/>
              </w:rPr>
            </w:pPr>
          </w:p>
        </w:tc>
        <w:tc>
          <w:tcPr>
            <w:tcW w:w="120" w:type="dxa"/>
            <w:tcBorders>
              <w:right w:val="single" w:sz="12" w:space="0" w:color="FFFFFF"/>
            </w:tcBorders>
            <w:shd w:val="clear" w:color="auto" w:fill="FFFFFF"/>
          </w:tcPr>
          <w:p w:rsidR="005001FC" w:rsidRDefault="005001FC">
            <w:pPr>
              <w:pStyle w:val="TableParagraph"/>
              <w:rPr>
                <w:sz w:val="16"/>
              </w:rPr>
            </w:pPr>
          </w:p>
        </w:tc>
        <w:tc>
          <w:tcPr>
            <w:tcW w:w="125" w:type="dxa"/>
            <w:tcBorders>
              <w:left w:val="single" w:sz="12" w:space="0" w:color="FFFFFF"/>
            </w:tcBorders>
            <w:shd w:val="clear" w:color="auto" w:fill="FFFFFF"/>
          </w:tcPr>
          <w:p w:rsidR="005001FC" w:rsidRDefault="005001FC">
            <w:pPr>
              <w:pStyle w:val="TableParagraph"/>
              <w:rPr>
                <w:sz w:val="16"/>
              </w:rPr>
            </w:pPr>
          </w:p>
        </w:tc>
        <w:tc>
          <w:tcPr>
            <w:tcW w:w="125" w:type="dxa"/>
            <w:tcBorders>
              <w:right w:val="single" w:sz="18" w:space="0" w:color="FFFFFF"/>
            </w:tcBorders>
            <w:shd w:val="clear" w:color="auto" w:fill="FFFFFF"/>
          </w:tcPr>
          <w:p w:rsidR="005001FC" w:rsidRDefault="005001FC">
            <w:pPr>
              <w:pStyle w:val="TableParagraph"/>
              <w:rPr>
                <w:sz w:val="16"/>
              </w:rPr>
            </w:pPr>
          </w:p>
        </w:tc>
        <w:tc>
          <w:tcPr>
            <w:tcW w:w="125" w:type="dxa"/>
            <w:tcBorders>
              <w:left w:val="single" w:sz="18" w:space="0" w:color="FFFFFF"/>
            </w:tcBorders>
            <w:shd w:val="clear" w:color="auto" w:fill="FFFFFF"/>
          </w:tcPr>
          <w:p w:rsidR="005001FC" w:rsidRDefault="005001FC">
            <w:pPr>
              <w:pStyle w:val="TableParagraph"/>
              <w:rPr>
                <w:sz w:val="16"/>
              </w:rPr>
            </w:pPr>
          </w:p>
        </w:tc>
        <w:tc>
          <w:tcPr>
            <w:tcW w:w="125" w:type="dxa"/>
            <w:tcBorders>
              <w:right w:val="single" w:sz="12" w:space="0" w:color="FFFFFF"/>
            </w:tcBorders>
            <w:shd w:val="clear" w:color="auto" w:fill="FFFFFF"/>
          </w:tcPr>
          <w:p w:rsidR="005001FC" w:rsidRDefault="005001FC">
            <w:pPr>
              <w:pStyle w:val="TableParagraph"/>
              <w:rPr>
                <w:sz w:val="16"/>
              </w:rPr>
            </w:pPr>
          </w:p>
        </w:tc>
        <w:tc>
          <w:tcPr>
            <w:tcW w:w="125" w:type="dxa"/>
            <w:tcBorders>
              <w:left w:val="single" w:sz="12" w:space="0" w:color="FFFFFF"/>
            </w:tcBorders>
            <w:shd w:val="clear" w:color="auto" w:fill="FFFFFF"/>
          </w:tcPr>
          <w:p w:rsidR="005001FC" w:rsidRDefault="005001FC">
            <w:pPr>
              <w:pStyle w:val="TableParagraph"/>
              <w:rPr>
                <w:sz w:val="16"/>
              </w:rPr>
            </w:pPr>
          </w:p>
        </w:tc>
        <w:tc>
          <w:tcPr>
            <w:tcW w:w="123" w:type="dxa"/>
            <w:tcBorders>
              <w:right w:val="single" w:sz="18" w:space="0" w:color="FFFFFF"/>
            </w:tcBorders>
            <w:shd w:val="clear" w:color="auto" w:fill="FFFFFF"/>
          </w:tcPr>
          <w:p w:rsidR="005001FC" w:rsidRDefault="005001FC">
            <w:pPr>
              <w:pStyle w:val="TableParagraph"/>
              <w:rPr>
                <w:sz w:val="16"/>
              </w:rPr>
            </w:pPr>
          </w:p>
        </w:tc>
        <w:tc>
          <w:tcPr>
            <w:tcW w:w="123" w:type="dxa"/>
            <w:tcBorders>
              <w:left w:val="single" w:sz="18" w:space="0" w:color="FFFFFF"/>
            </w:tcBorders>
            <w:shd w:val="clear" w:color="auto" w:fill="FFFFFF"/>
          </w:tcPr>
          <w:p w:rsidR="005001FC" w:rsidRDefault="005001FC">
            <w:pPr>
              <w:pStyle w:val="TableParagraph"/>
              <w:rPr>
                <w:sz w:val="16"/>
              </w:rPr>
            </w:pPr>
          </w:p>
        </w:tc>
        <w:tc>
          <w:tcPr>
            <w:tcW w:w="245" w:type="dxa"/>
          </w:tcPr>
          <w:p w:rsidR="005001FC" w:rsidRDefault="005001FC">
            <w:pPr>
              <w:pStyle w:val="TableParagraph"/>
              <w:rPr>
                <w:sz w:val="16"/>
              </w:rPr>
            </w:pPr>
          </w:p>
        </w:tc>
        <w:tc>
          <w:tcPr>
            <w:tcW w:w="264" w:type="dxa"/>
          </w:tcPr>
          <w:p w:rsidR="005001FC" w:rsidRDefault="005001FC">
            <w:pPr>
              <w:pStyle w:val="TableParagraph"/>
              <w:rPr>
                <w:sz w:val="16"/>
              </w:rPr>
            </w:pPr>
          </w:p>
        </w:tc>
        <w:tc>
          <w:tcPr>
            <w:tcW w:w="245" w:type="dxa"/>
          </w:tcPr>
          <w:p w:rsidR="005001FC" w:rsidRDefault="005001FC">
            <w:pPr>
              <w:pStyle w:val="TableParagraph"/>
              <w:rPr>
                <w:sz w:val="16"/>
              </w:rPr>
            </w:pPr>
          </w:p>
        </w:tc>
        <w:tc>
          <w:tcPr>
            <w:tcW w:w="250" w:type="dxa"/>
          </w:tcPr>
          <w:p w:rsidR="005001FC" w:rsidRDefault="005001FC">
            <w:pPr>
              <w:pStyle w:val="TableParagraph"/>
              <w:rPr>
                <w:sz w:val="16"/>
              </w:rPr>
            </w:pPr>
          </w:p>
        </w:tc>
        <w:tc>
          <w:tcPr>
            <w:tcW w:w="245" w:type="dxa"/>
            <w:shd w:val="clear" w:color="auto" w:fill="FFFFFF"/>
          </w:tcPr>
          <w:p w:rsidR="005001FC" w:rsidRDefault="005001FC">
            <w:pPr>
              <w:pStyle w:val="TableParagraph"/>
              <w:rPr>
                <w:sz w:val="16"/>
              </w:rPr>
            </w:pPr>
          </w:p>
        </w:tc>
        <w:tc>
          <w:tcPr>
            <w:tcW w:w="123" w:type="dxa"/>
            <w:tcBorders>
              <w:right w:val="single" w:sz="12" w:space="0" w:color="FFFFFF"/>
            </w:tcBorders>
            <w:shd w:val="clear" w:color="auto" w:fill="FFFFFF"/>
          </w:tcPr>
          <w:p w:rsidR="005001FC" w:rsidRDefault="005001FC">
            <w:pPr>
              <w:pStyle w:val="TableParagraph"/>
              <w:rPr>
                <w:sz w:val="16"/>
              </w:rPr>
            </w:pPr>
          </w:p>
        </w:tc>
        <w:tc>
          <w:tcPr>
            <w:tcW w:w="123" w:type="dxa"/>
            <w:tcBorders>
              <w:left w:val="single" w:sz="12" w:space="0" w:color="FFFFFF"/>
            </w:tcBorders>
            <w:shd w:val="clear" w:color="auto" w:fill="FFFFFF"/>
          </w:tcPr>
          <w:p w:rsidR="005001FC" w:rsidRDefault="005001FC">
            <w:pPr>
              <w:pStyle w:val="TableParagraph"/>
              <w:rPr>
                <w:sz w:val="16"/>
              </w:rPr>
            </w:pPr>
          </w:p>
        </w:tc>
        <w:tc>
          <w:tcPr>
            <w:tcW w:w="123" w:type="dxa"/>
            <w:tcBorders>
              <w:right w:val="single" w:sz="18" w:space="0" w:color="FFFFFF"/>
            </w:tcBorders>
            <w:shd w:val="clear" w:color="auto" w:fill="FFFFFF"/>
          </w:tcPr>
          <w:p w:rsidR="005001FC" w:rsidRDefault="005001FC">
            <w:pPr>
              <w:pStyle w:val="TableParagraph"/>
              <w:rPr>
                <w:sz w:val="16"/>
              </w:rPr>
            </w:pPr>
          </w:p>
        </w:tc>
        <w:tc>
          <w:tcPr>
            <w:tcW w:w="123" w:type="dxa"/>
            <w:tcBorders>
              <w:left w:val="single" w:sz="18" w:space="0" w:color="FFFFFF"/>
            </w:tcBorders>
            <w:shd w:val="clear" w:color="auto" w:fill="FFFFFF"/>
          </w:tcPr>
          <w:p w:rsidR="005001FC" w:rsidRDefault="005001FC">
            <w:pPr>
              <w:pStyle w:val="TableParagraph"/>
              <w:rPr>
                <w:sz w:val="16"/>
              </w:rPr>
            </w:pPr>
          </w:p>
        </w:tc>
        <w:tc>
          <w:tcPr>
            <w:tcW w:w="274" w:type="dxa"/>
            <w:shd w:val="clear" w:color="auto" w:fill="FFFFFF"/>
          </w:tcPr>
          <w:p w:rsidR="005001FC" w:rsidRDefault="005001FC">
            <w:pPr>
              <w:pStyle w:val="TableParagraph"/>
              <w:rPr>
                <w:sz w:val="16"/>
              </w:rPr>
            </w:pPr>
          </w:p>
        </w:tc>
        <w:tc>
          <w:tcPr>
            <w:tcW w:w="274" w:type="dxa"/>
            <w:shd w:val="clear" w:color="auto" w:fill="FFFFFF"/>
          </w:tcPr>
          <w:p w:rsidR="005001FC" w:rsidRDefault="005001FC">
            <w:pPr>
              <w:pStyle w:val="TableParagraph"/>
              <w:rPr>
                <w:sz w:val="16"/>
              </w:rPr>
            </w:pPr>
          </w:p>
        </w:tc>
        <w:tc>
          <w:tcPr>
            <w:tcW w:w="274" w:type="dxa"/>
            <w:shd w:val="clear" w:color="auto" w:fill="FFFFFF"/>
          </w:tcPr>
          <w:p w:rsidR="005001FC" w:rsidRDefault="005001FC">
            <w:pPr>
              <w:pStyle w:val="TableParagraph"/>
              <w:rPr>
                <w:sz w:val="16"/>
              </w:rPr>
            </w:pPr>
          </w:p>
        </w:tc>
        <w:tc>
          <w:tcPr>
            <w:tcW w:w="279" w:type="dxa"/>
            <w:shd w:val="clear" w:color="auto" w:fill="0F0F0F"/>
          </w:tcPr>
          <w:p w:rsidR="005001FC" w:rsidRDefault="005001FC">
            <w:pPr>
              <w:pStyle w:val="TableParagraph"/>
              <w:rPr>
                <w:sz w:val="16"/>
              </w:rPr>
            </w:pPr>
          </w:p>
        </w:tc>
        <w:tc>
          <w:tcPr>
            <w:tcW w:w="274" w:type="dxa"/>
          </w:tcPr>
          <w:p w:rsidR="005001FC" w:rsidRDefault="005001FC">
            <w:pPr>
              <w:pStyle w:val="TableParagraph"/>
              <w:rPr>
                <w:sz w:val="16"/>
              </w:rPr>
            </w:pPr>
          </w:p>
        </w:tc>
        <w:tc>
          <w:tcPr>
            <w:tcW w:w="274" w:type="dxa"/>
          </w:tcPr>
          <w:p w:rsidR="005001FC" w:rsidRDefault="005001FC">
            <w:pPr>
              <w:pStyle w:val="TableParagraph"/>
              <w:rPr>
                <w:sz w:val="16"/>
              </w:rPr>
            </w:pPr>
          </w:p>
        </w:tc>
      </w:tr>
    </w:tbl>
    <w:p w:rsidR="005001FC" w:rsidRDefault="006F38B5">
      <w:pPr>
        <w:pStyle w:val="BodyText"/>
        <w:spacing w:before="4"/>
        <w:ind w:left="565"/>
      </w:pPr>
      <w:r>
        <w:t>Sumber:HasilPenelitian,</w:t>
      </w:r>
      <w:r>
        <w:rPr>
          <w:spacing w:val="-4"/>
        </w:rPr>
        <w:t>2025</w:t>
      </w:r>
    </w:p>
    <w:p w:rsidR="005001FC" w:rsidRDefault="005001FC">
      <w:pPr>
        <w:pStyle w:val="BodyText"/>
      </w:pPr>
    </w:p>
    <w:p w:rsidR="005001FC" w:rsidRDefault="006F38B5">
      <w:pPr>
        <w:pStyle w:val="Heading1"/>
        <w:numPr>
          <w:ilvl w:val="1"/>
          <w:numId w:val="14"/>
        </w:numPr>
        <w:tabs>
          <w:tab w:val="left" w:pos="1285"/>
        </w:tabs>
      </w:pPr>
      <w:r>
        <w:t>Populasidan</w:t>
      </w:r>
      <w:r>
        <w:rPr>
          <w:spacing w:val="-2"/>
        </w:rPr>
        <w:t>Sampel</w:t>
      </w:r>
    </w:p>
    <w:p w:rsidR="005001FC" w:rsidRDefault="005001FC">
      <w:pPr>
        <w:pStyle w:val="BodyText"/>
        <w:rPr>
          <w:b/>
        </w:rPr>
      </w:pPr>
    </w:p>
    <w:p w:rsidR="005001FC" w:rsidRDefault="006F38B5">
      <w:pPr>
        <w:pStyle w:val="ListParagraph"/>
        <w:numPr>
          <w:ilvl w:val="2"/>
          <w:numId w:val="14"/>
        </w:numPr>
        <w:tabs>
          <w:tab w:val="left" w:pos="1285"/>
        </w:tabs>
        <w:spacing w:before="1"/>
        <w:rPr>
          <w:b/>
          <w:sz w:val="24"/>
        </w:rPr>
      </w:pPr>
      <w:r>
        <w:rPr>
          <w:b/>
          <w:spacing w:val="-2"/>
          <w:sz w:val="24"/>
        </w:rPr>
        <w:t>Populasi</w:t>
      </w:r>
    </w:p>
    <w:p w:rsidR="005001FC" w:rsidRDefault="006F38B5">
      <w:pPr>
        <w:pStyle w:val="BodyText"/>
        <w:spacing w:before="276" w:line="480" w:lineRule="auto"/>
        <w:ind w:left="565" w:right="423" w:firstLine="720"/>
        <w:jc w:val="both"/>
      </w:pPr>
      <w:r>
        <w:t>MenurutSugiyono(2022),populasiadalahwilayahgeneralisasiyangterdiri atas objek atau subjek yang memiliki kualit</w:t>
      </w:r>
      <w:r>
        <w:t>as dan karakteristik tertentu yang ditetapkan oleh peneliti untuk dipelajari, kemudian ditarik kesimpulannya. Dalam penelitian kuantitatif, populasi menjadi sumber data utama yang keberadaannya harus jelas jumlahnya, sifatnya, serta relevansi dengan variab</w:t>
      </w:r>
      <w:r>
        <w:t xml:space="preserve">el yang diteliti. Berdasarkan pengertian tersebut, populasi dalam penelitian ini adalah seluruh konsumen Toko Halal Mart HNI-HPAI di Desa Melati Pasar 2 Perbaungan yang tercatatpernahmelakukantransaksipembeliandalamperiodeMei2024hinggaMei </w:t>
      </w:r>
      <w:r>
        <w:rPr>
          <w:spacing w:val="-2"/>
        </w:rPr>
        <w:t>2025.</w:t>
      </w:r>
    </w:p>
    <w:p w:rsidR="005001FC" w:rsidRDefault="005001FC">
      <w:pPr>
        <w:pStyle w:val="BodyText"/>
        <w:spacing w:line="480" w:lineRule="auto"/>
        <w:jc w:val="both"/>
        <w:sectPr w:rsidR="005001FC">
          <w:headerReference w:type="default" r:id="rId8"/>
          <w:pgSz w:w="11910" w:h="16840"/>
          <w:pgMar w:top="1920" w:right="1275" w:bottom="280" w:left="1700" w:header="722" w:footer="0" w:gutter="0"/>
          <w:pgNumType w:start="38"/>
          <w:cols w:space="720"/>
        </w:sectPr>
      </w:pPr>
    </w:p>
    <w:p w:rsidR="005001FC" w:rsidRDefault="005001FC">
      <w:pPr>
        <w:pStyle w:val="BodyText"/>
        <w:spacing w:before="47"/>
      </w:pPr>
    </w:p>
    <w:p w:rsidR="005001FC" w:rsidRDefault="006F38B5">
      <w:pPr>
        <w:pStyle w:val="Heading1"/>
        <w:spacing w:before="1"/>
        <w:ind w:left="1799" w:right="1660" w:firstLine="0"/>
        <w:jc w:val="center"/>
      </w:pPr>
      <w:r>
        <w:t>Tabel</w:t>
      </w:r>
      <w:r>
        <w:rPr>
          <w:spacing w:val="-5"/>
        </w:rPr>
        <w:t xml:space="preserve"> 3.2</w:t>
      </w:r>
    </w:p>
    <w:p w:rsidR="005001FC" w:rsidRDefault="006F38B5">
      <w:pPr>
        <w:spacing w:before="2"/>
        <w:ind w:left="388" w:right="246"/>
        <w:jc w:val="center"/>
        <w:rPr>
          <w:b/>
          <w:sz w:val="24"/>
        </w:rPr>
      </w:pPr>
      <w:r>
        <w:rPr>
          <w:b/>
          <w:noProof/>
          <w:sz w:val="24"/>
          <w:lang w:val="id-ID" w:eastAsia="id-ID"/>
        </w:rPr>
        <w:drawing>
          <wp:anchor distT="0" distB="0" distL="0" distR="0" simplePos="0" relativeHeight="251654144" behindDoc="1" locked="0" layoutInCell="1" allowOverlap="1">
            <wp:simplePos x="0" y="0"/>
            <wp:positionH relativeFrom="page">
              <wp:posOffset>1455420</wp:posOffset>
            </wp:positionH>
            <wp:positionV relativeFrom="paragraph">
              <wp:posOffset>1429287</wp:posOffset>
            </wp:positionV>
            <wp:extent cx="4667249" cy="4591049"/>
            <wp:effectExtent l="0" t="0" r="0" b="0"/>
            <wp:wrapNone/>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7" cstate="print"/>
                    <a:stretch>
                      <a:fillRect/>
                    </a:stretch>
                  </pic:blipFill>
                  <pic:spPr>
                    <a:xfrm>
                      <a:off x="0" y="0"/>
                      <a:ext cx="4667249" cy="4591049"/>
                    </a:xfrm>
                    <a:prstGeom prst="rect">
                      <a:avLst/>
                    </a:prstGeom>
                  </pic:spPr>
                </pic:pic>
              </a:graphicData>
            </a:graphic>
          </wp:anchor>
        </w:drawing>
      </w:r>
      <w:r>
        <w:rPr>
          <w:b/>
          <w:sz w:val="24"/>
        </w:rPr>
        <w:t>DataKonsumenTokoHalalMartHalalNetworkInternasional(HNI)</w:t>
      </w:r>
      <w:r>
        <w:rPr>
          <w:b/>
          <w:sz w:val="24"/>
        </w:rPr>
        <w:t>Herba Penawar Alwahida Indonesia (HPAI) Di Desa Melati Pasar 2 Perbaungan Periode Mei 2024-Mei 2025</w:t>
      </w:r>
    </w:p>
    <w:tbl>
      <w:tblPr>
        <w:tblW w:w="0" w:type="auto"/>
        <w:tblInd w:w="20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95"/>
        <w:gridCol w:w="2237"/>
        <w:gridCol w:w="2127"/>
      </w:tblGrid>
      <w:tr w:rsidR="005001FC">
        <w:trPr>
          <w:trHeight w:val="460"/>
        </w:trPr>
        <w:tc>
          <w:tcPr>
            <w:tcW w:w="595" w:type="dxa"/>
          </w:tcPr>
          <w:p w:rsidR="005001FC" w:rsidRDefault="006F38B5">
            <w:pPr>
              <w:pStyle w:val="TableParagraph"/>
              <w:ind w:left="173"/>
              <w:rPr>
                <w:b/>
                <w:sz w:val="20"/>
              </w:rPr>
            </w:pPr>
            <w:r>
              <w:rPr>
                <w:b/>
                <w:spacing w:val="-5"/>
                <w:sz w:val="20"/>
              </w:rPr>
              <w:t>No</w:t>
            </w:r>
          </w:p>
        </w:tc>
        <w:tc>
          <w:tcPr>
            <w:tcW w:w="2237" w:type="dxa"/>
          </w:tcPr>
          <w:p w:rsidR="005001FC" w:rsidRDefault="006F38B5">
            <w:pPr>
              <w:pStyle w:val="TableParagraph"/>
              <w:ind w:left="12"/>
              <w:jc w:val="center"/>
              <w:rPr>
                <w:b/>
                <w:sz w:val="20"/>
              </w:rPr>
            </w:pPr>
            <w:r>
              <w:rPr>
                <w:b/>
                <w:spacing w:val="-2"/>
                <w:sz w:val="20"/>
              </w:rPr>
              <w:t>Bulan</w:t>
            </w:r>
          </w:p>
        </w:tc>
        <w:tc>
          <w:tcPr>
            <w:tcW w:w="2127" w:type="dxa"/>
          </w:tcPr>
          <w:p w:rsidR="005001FC" w:rsidRDefault="006F38B5">
            <w:pPr>
              <w:pStyle w:val="TableParagraph"/>
              <w:spacing w:line="230" w:lineRule="atLeast"/>
              <w:ind w:left="716" w:right="241" w:hanging="465"/>
              <w:rPr>
                <w:b/>
                <w:sz w:val="20"/>
              </w:rPr>
            </w:pPr>
            <w:r>
              <w:rPr>
                <w:b/>
                <w:sz w:val="20"/>
              </w:rPr>
              <w:t xml:space="preserve">JumlahKonsumen </w:t>
            </w:r>
            <w:r>
              <w:rPr>
                <w:b/>
                <w:spacing w:val="-2"/>
                <w:sz w:val="20"/>
              </w:rPr>
              <w:t>Pembeli</w:t>
            </w:r>
          </w:p>
        </w:tc>
      </w:tr>
      <w:tr w:rsidR="005001FC">
        <w:trPr>
          <w:trHeight w:val="230"/>
        </w:trPr>
        <w:tc>
          <w:tcPr>
            <w:tcW w:w="595" w:type="dxa"/>
          </w:tcPr>
          <w:p w:rsidR="005001FC" w:rsidRDefault="006F38B5">
            <w:pPr>
              <w:pStyle w:val="TableParagraph"/>
              <w:spacing w:line="210" w:lineRule="exact"/>
              <w:ind w:left="105"/>
              <w:rPr>
                <w:sz w:val="20"/>
              </w:rPr>
            </w:pPr>
            <w:r>
              <w:rPr>
                <w:spacing w:val="-10"/>
                <w:sz w:val="20"/>
              </w:rPr>
              <w:t>1</w:t>
            </w:r>
          </w:p>
        </w:tc>
        <w:tc>
          <w:tcPr>
            <w:tcW w:w="2237" w:type="dxa"/>
          </w:tcPr>
          <w:p w:rsidR="005001FC" w:rsidRDefault="006F38B5">
            <w:pPr>
              <w:pStyle w:val="TableParagraph"/>
              <w:spacing w:line="210" w:lineRule="exact"/>
              <w:ind w:left="110"/>
              <w:rPr>
                <w:sz w:val="20"/>
              </w:rPr>
            </w:pPr>
            <w:r>
              <w:rPr>
                <w:sz w:val="20"/>
              </w:rPr>
              <w:t>Mei</w:t>
            </w:r>
            <w:r>
              <w:rPr>
                <w:spacing w:val="-4"/>
                <w:sz w:val="20"/>
              </w:rPr>
              <w:t xml:space="preserve"> 2024</w:t>
            </w:r>
          </w:p>
        </w:tc>
        <w:tc>
          <w:tcPr>
            <w:tcW w:w="2127" w:type="dxa"/>
          </w:tcPr>
          <w:p w:rsidR="005001FC" w:rsidRDefault="006F38B5">
            <w:pPr>
              <w:pStyle w:val="TableParagraph"/>
              <w:spacing w:line="210" w:lineRule="exact"/>
              <w:ind w:left="4"/>
              <w:jc w:val="center"/>
              <w:rPr>
                <w:sz w:val="20"/>
              </w:rPr>
            </w:pPr>
            <w:r>
              <w:rPr>
                <w:spacing w:val="-5"/>
                <w:sz w:val="20"/>
              </w:rPr>
              <w:t>90</w:t>
            </w:r>
          </w:p>
        </w:tc>
      </w:tr>
      <w:tr w:rsidR="005001FC">
        <w:trPr>
          <w:trHeight w:val="230"/>
        </w:trPr>
        <w:tc>
          <w:tcPr>
            <w:tcW w:w="595" w:type="dxa"/>
          </w:tcPr>
          <w:p w:rsidR="005001FC" w:rsidRDefault="006F38B5">
            <w:pPr>
              <w:pStyle w:val="TableParagraph"/>
              <w:spacing w:line="210" w:lineRule="exact"/>
              <w:ind w:left="105"/>
              <w:rPr>
                <w:sz w:val="20"/>
              </w:rPr>
            </w:pPr>
            <w:r>
              <w:rPr>
                <w:spacing w:val="-10"/>
                <w:sz w:val="20"/>
              </w:rPr>
              <w:t>2</w:t>
            </w:r>
          </w:p>
        </w:tc>
        <w:tc>
          <w:tcPr>
            <w:tcW w:w="2237" w:type="dxa"/>
          </w:tcPr>
          <w:p w:rsidR="005001FC" w:rsidRDefault="006F38B5">
            <w:pPr>
              <w:pStyle w:val="TableParagraph"/>
              <w:spacing w:line="210" w:lineRule="exact"/>
              <w:ind w:left="110"/>
              <w:rPr>
                <w:sz w:val="20"/>
              </w:rPr>
            </w:pPr>
            <w:r>
              <w:rPr>
                <w:sz w:val="20"/>
              </w:rPr>
              <w:t>Juni</w:t>
            </w:r>
            <w:r>
              <w:rPr>
                <w:spacing w:val="-4"/>
                <w:sz w:val="20"/>
              </w:rPr>
              <w:t xml:space="preserve"> 2024</w:t>
            </w:r>
          </w:p>
        </w:tc>
        <w:tc>
          <w:tcPr>
            <w:tcW w:w="2127" w:type="dxa"/>
          </w:tcPr>
          <w:p w:rsidR="005001FC" w:rsidRDefault="006F38B5">
            <w:pPr>
              <w:pStyle w:val="TableParagraph"/>
              <w:spacing w:line="210" w:lineRule="exact"/>
              <w:ind w:left="4"/>
              <w:jc w:val="center"/>
              <w:rPr>
                <w:sz w:val="20"/>
              </w:rPr>
            </w:pPr>
            <w:r>
              <w:rPr>
                <w:spacing w:val="-5"/>
                <w:sz w:val="20"/>
              </w:rPr>
              <w:t>85</w:t>
            </w:r>
          </w:p>
        </w:tc>
      </w:tr>
      <w:tr w:rsidR="005001FC">
        <w:trPr>
          <w:trHeight w:val="230"/>
        </w:trPr>
        <w:tc>
          <w:tcPr>
            <w:tcW w:w="595" w:type="dxa"/>
          </w:tcPr>
          <w:p w:rsidR="005001FC" w:rsidRDefault="006F38B5">
            <w:pPr>
              <w:pStyle w:val="TableParagraph"/>
              <w:spacing w:line="210" w:lineRule="exact"/>
              <w:ind w:left="105"/>
              <w:rPr>
                <w:sz w:val="20"/>
              </w:rPr>
            </w:pPr>
            <w:r>
              <w:rPr>
                <w:spacing w:val="-10"/>
                <w:sz w:val="20"/>
              </w:rPr>
              <w:t>3</w:t>
            </w:r>
          </w:p>
        </w:tc>
        <w:tc>
          <w:tcPr>
            <w:tcW w:w="2237" w:type="dxa"/>
          </w:tcPr>
          <w:p w:rsidR="005001FC" w:rsidRDefault="006F38B5">
            <w:pPr>
              <w:pStyle w:val="TableParagraph"/>
              <w:spacing w:line="210" w:lineRule="exact"/>
              <w:ind w:left="110"/>
              <w:rPr>
                <w:sz w:val="20"/>
              </w:rPr>
            </w:pPr>
            <w:r>
              <w:rPr>
                <w:sz w:val="20"/>
              </w:rPr>
              <w:t>Juli</w:t>
            </w:r>
            <w:r>
              <w:rPr>
                <w:spacing w:val="-4"/>
                <w:sz w:val="20"/>
              </w:rPr>
              <w:t xml:space="preserve"> 2024</w:t>
            </w:r>
          </w:p>
        </w:tc>
        <w:tc>
          <w:tcPr>
            <w:tcW w:w="2127" w:type="dxa"/>
          </w:tcPr>
          <w:p w:rsidR="005001FC" w:rsidRDefault="006F38B5">
            <w:pPr>
              <w:pStyle w:val="TableParagraph"/>
              <w:spacing w:line="210" w:lineRule="exact"/>
              <w:ind w:left="4"/>
              <w:jc w:val="center"/>
              <w:rPr>
                <w:sz w:val="20"/>
              </w:rPr>
            </w:pPr>
            <w:r>
              <w:rPr>
                <w:spacing w:val="-5"/>
                <w:sz w:val="20"/>
              </w:rPr>
              <w:t>88</w:t>
            </w:r>
          </w:p>
        </w:tc>
      </w:tr>
      <w:tr w:rsidR="005001FC">
        <w:trPr>
          <w:trHeight w:val="230"/>
        </w:trPr>
        <w:tc>
          <w:tcPr>
            <w:tcW w:w="595" w:type="dxa"/>
          </w:tcPr>
          <w:p w:rsidR="005001FC" w:rsidRDefault="006F38B5">
            <w:pPr>
              <w:pStyle w:val="TableParagraph"/>
              <w:spacing w:line="210" w:lineRule="exact"/>
              <w:ind w:left="105"/>
              <w:rPr>
                <w:sz w:val="20"/>
              </w:rPr>
            </w:pPr>
            <w:r>
              <w:rPr>
                <w:spacing w:val="-10"/>
                <w:sz w:val="20"/>
              </w:rPr>
              <w:t>4</w:t>
            </w:r>
          </w:p>
        </w:tc>
        <w:tc>
          <w:tcPr>
            <w:tcW w:w="2237" w:type="dxa"/>
          </w:tcPr>
          <w:p w:rsidR="005001FC" w:rsidRDefault="006F38B5">
            <w:pPr>
              <w:pStyle w:val="TableParagraph"/>
              <w:spacing w:line="210" w:lineRule="exact"/>
              <w:ind w:left="110"/>
              <w:rPr>
                <w:sz w:val="20"/>
              </w:rPr>
            </w:pPr>
            <w:r>
              <w:rPr>
                <w:sz w:val="20"/>
              </w:rPr>
              <w:t>Agustus</w:t>
            </w:r>
            <w:r>
              <w:rPr>
                <w:spacing w:val="-4"/>
                <w:sz w:val="20"/>
              </w:rPr>
              <w:t>2024</w:t>
            </w:r>
          </w:p>
        </w:tc>
        <w:tc>
          <w:tcPr>
            <w:tcW w:w="2127" w:type="dxa"/>
          </w:tcPr>
          <w:p w:rsidR="005001FC" w:rsidRDefault="006F38B5">
            <w:pPr>
              <w:pStyle w:val="TableParagraph"/>
              <w:spacing w:line="210" w:lineRule="exact"/>
              <w:ind w:left="4"/>
              <w:jc w:val="center"/>
              <w:rPr>
                <w:sz w:val="20"/>
              </w:rPr>
            </w:pPr>
            <w:r>
              <w:rPr>
                <w:spacing w:val="-5"/>
                <w:sz w:val="20"/>
              </w:rPr>
              <w:t>82</w:t>
            </w:r>
          </w:p>
        </w:tc>
      </w:tr>
      <w:tr w:rsidR="005001FC">
        <w:trPr>
          <w:trHeight w:val="230"/>
        </w:trPr>
        <w:tc>
          <w:tcPr>
            <w:tcW w:w="595" w:type="dxa"/>
          </w:tcPr>
          <w:p w:rsidR="005001FC" w:rsidRDefault="006F38B5">
            <w:pPr>
              <w:pStyle w:val="TableParagraph"/>
              <w:spacing w:line="210" w:lineRule="exact"/>
              <w:ind w:left="105"/>
              <w:rPr>
                <w:sz w:val="20"/>
              </w:rPr>
            </w:pPr>
            <w:r>
              <w:rPr>
                <w:spacing w:val="-10"/>
                <w:sz w:val="20"/>
              </w:rPr>
              <w:t>5</w:t>
            </w:r>
          </w:p>
        </w:tc>
        <w:tc>
          <w:tcPr>
            <w:tcW w:w="2237" w:type="dxa"/>
          </w:tcPr>
          <w:p w:rsidR="005001FC" w:rsidRDefault="006F38B5">
            <w:pPr>
              <w:pStyle w:val="TableParagraph"/>
              <w:spacing w:line="210" w:lineRule="exact"/>
              <w:ind w:left="110"/>
              <w:rPr>
                <w:sz w:val="20"/>
              </w:rPr>
            </w:pPr>
            <w:r>
              <w:rPr>
                <w:sz w:val="20"/>
              </w:rPr>
              <w:t>September</w:t>
            </w:r>
            <w:r>
              <w:rPr>
                <w:spacing w:val="-4"/>
                <w:sz w:val="20"/>
              </w:rPr>
              <w:t>2024</w:t>
            </w:r>
          </w:p>
        </w:tc>
        <w:tc>
          <w:tcPr>
            <w:tcW w:w="2127" w:type="dxa"/>
          </w:tcPr>
          <w:p w:rsidR="005001FC" w:rsidRDefault="006F38B5">
            <w:pPr>
              <w:pStyle w:val="TableParagraph"/>
              <w:spacing w:line="210" w:lineRule="exact"/>
              <w:ind w:left="4"/>
              <w:jc w:val="center"/>
              <w:rPr>
                <w:sz w:val="20"/>
              </w:rPr>
            </w:pPr>
            <w:r>
              <w:rPr>
                <w:spacing w:val="-5"/>
                <w:sz w:val="20"/>
              </w:rPr>
              <w:t>95</w:t>
            </w:r>
          </w:p>
        </w:tc>
      </w:tr>
      <w:tr w:rsidR="005001FC">
        <w:trPr>
          <w:trHeight w:val="230"/>
        </w:trPr>
        <w:tc>
          <w:tcPr>
            <w:tcW w:w="595" w:type="dxa"/>
          </w:tcPr>
          <w:p w:rsidR="005001FC" w:rsidRDefault="006F38B5">
            <w:pPr>
              <w:pStyle w:val="TableParagraph"/>
              <w:spacing w:line="210" w:lineRule="exact"/>
              <w:ind w:left="105"/>
              <w:rPr>
                <w:sz w:val="20"/>
              </w:rPr>
            </w:pPr>
            <w:r>
              <w:rPr>
                <w:spacing w:val="-10"/>
                <w:sz w:val="20"/>
              </w:rPr>
              <w:t>6</w:t>
            </w:r>
          </w:p>
        </w:tc>
        <w:tc>
          <w:tcPr>
            <w:tcW w:w="2237" w:type="dxa"/>
          </w:tcPr>
          <w:p w:rsidR="005001FC" w:rsidRDefault="006F38B5">
            <w:pPr>
              <w:pStyle w:val="TableParagraph"/>
              <w:spacing w:line="210" w:lineRule="exact"/>
              <w:ind w:left="110"/>
              <w:rPr>
                <w:sz w:val="20"/>
              </w:rPr>
            </w:pPr>
            <w:r>
              <w:rPr>
                <w:sz w:val="20"/>
              </w:rPr>
              <w:t>Oktober</w:t>
            </w:r>
            <w:r>
              <w:rPr>
                <w:spacing w:val="-4"/>
                <w:sz w:val="20"/>
              </w:rPr>
              <w:t>2024</w:t>
            </w:r>
          </w:p>
        </w:tc>
        <w:tc>
          <w:tcPr>
            <w:tcW w:w="2127" w:type="dxa"/>
          </w:tcPr>
          <w:p w:rsidR="005001FC" w:rsidRDefault="006F38B5">
            <w:pPr>
              <w:pStyle w:val="TableParagraph"/>
              <w:spacing w:line="210" w:lineRule="exact"/>
              <w:ind w:left="4"/>
              <w:jc w:val="center"/>
              <w:rPr>
                <w:sz w:val="20"/>
              </w:rPr>
            </w:pPr>
            <w:r>
              <w:rPr>
                <w:spacing w:val="-5"/>
                <w:sz w:val="20"/>
              </w:rPr>
              <w:t>92</w:t>
            </w:r>
          </w:p>
        </w:tc>
      </w:tr>
      <w:tr w:rsidR="005001FC">
        <w:trPr>
          <w:trHeight w:val="230"/>
        </w:trPr>
        <w:tc>
          <w:tcPr>
            <w:tcW w:w="595" w:type="dxa"/>
          </w:tcPr>
          <w:p w:rsidR="005001FC" w:rsidRDefault="006F38B5">
            <w:pPr>
              <w:pStyle w:val="TableParagraph"/>
              <w:spacing w:line="210" w:lineRule="exact"/>
              <w:ind w:left="105"/>
              <w:rPr>
                <w:sz w:val="20"/>
              </w:rPr>
            </w:pPr>
            <w:r>
              <w:rPr>
                <w:spacing w:val="-10"/>
                <w:sz w:val="20"/>
              </w:rPr>
              <w:t>7</w:t>
            </w:r>
          </w:p>
        </w:tc>
        <w:tc>
          <w:tcPr>
            <w:tcW w:w="2237" w:type="dxa"/>
          </w:tcPr>
          <w:p w:rsidR="005001FC" w:rsidRDefault="006F38B5">
            <w:pPr>
              <w:pStyle w:val="TableParagraph"/>
              <w:spacing w:line="210" w:lineRule="exact"/>
              <w:ind w:left="110"/>
              <w:rPr>
                <w:sz w:val="20"/>
              </w:rPr>
            </w:pPr>
            <w:r>
              <w:rPr>
                <w:sz w:val="20"/>
              </w:rPr>
              <w:t>November</w:t>
            </w:r>
            <w:r>
              <w:rPr>
                <w:spacing w:val="-4"/>
                <w:sz w:val="20"/>
              </w:rPr>
              <w:t>2024</w:t>
            </w:r>
          </w:p>
        </w:tc>
        <w:tc>
          <w:tcPr>
            <w:tcW w:w="2127" w:type="dxa"/>
          </w:tcPr>
          <w:p w:rsidR="005001FC" w:rsidRDefault="006F38B5">
            <w:pPr>
              <w:pStyle w:val="TableParagraph"/>
              <w:spacing w:line="210" w:lineRule="exact"/>
              <w:ind w:left="4"/>
              <w:jc w:val="center"/>
              <w:rPr>
                <w:sz w:val="20"/>
              </w:rPr>
            </w:pPr>
            <w:r>
              <w:rPr>
                <w:spacing w:val="-5"/>
                <w:sz w:val="20"/>
              </w:rPr>
              <w:t>97</w:t>
            </w:r>
          </w:p>
        </w:tc>
      </w:tr>
      <w:tr w:rsidR="005001FC">
        <w:trPr>
          <w:trHeight w:val="230"/>
        </w:trPr>
        <w:tc>
          <w:tcPr>
            <w:tcW w:w="595" w:type="dxa"/>
          </w:tcPr>
          <w:p w:rsidR="005001FC" w:rsidRDefault="006F38B5">
            <w:pPr>
              <w:pStyle w:val="TableParagraph"/>
              <w:spacing w:line="210" w:lineRule="exact"/>
              <w:ind w:left="105"/>
              <w:rPr>
                <w:sz w:val="20"/>
              </w:rPr>
            </w:pPr>
            <w:r>
              <w:rPr>
                <w:spacing w:val="-10"/>
                <w:sz w:val="20"/>
              </w:rPr>
              <w:t>8</w:t>
            </w:r>
          </w:p>
        </w:tc>
        <w:tc>
          <w:tcPr>
            <w:tcW w:w="2237" w:type="dxa"/>
          </w:tcPr>
          <w:p w:rsidR="005001FC" w:rsidRDefault="006F38B5">
            <w:pPr>
              <w:pStyle w:val="TableParagraph"/>
              <w:spacing w:line="210" w:lineRule="exact"/>
              <w:ind w:left="110"/>
              <w:rPr>
                <w:sz w:val="20"/>
              </w:rPr>
            </w:pPr>
            <w:r>
              <w:rPr>
                <w:sz w:val="20"/>
              </w:rPr>
              <w:t>Desember</w:t>
            </w:r>
            <w:r>
              <w:rPr>
                <w:spacing w:val="-4"/>
                <w:sz w:val="20"/>
              </w:rPr>
              <w:t>2024</w:t>
            </w:r>
          </w:p>
        </w:tc>
        <w:tc>
          <w:tcPr>
            <w:tcW w:w="2127" w:type="dxa"/>
          </w:tcPr>
          <w:p w:rsidR="005001FC" w:rsidRDefault="006F38B5">
            <w:pPr>
              <w:pStyle w:val="TableParagraph"/>
              <w:spacing w:line="210" w:lineRule="exact"/>
              <w:ind w:left="4"/>
              <w:jc w:val="center"/>
              <w:rPr>
                <w:sz w:val="20"/>
              </w:rPr>
            </w:pPr>
            <w:r>
              <w:rPr>
                <w:spacing w:val="-5"/>
                <w:sz w:val="20"/>
              </w:rPr>
              <w:t>105</w:t>
            </w:r>
          </w:p>
        </w:tc>
      </w:tr>
      <w:tr w:rsidR="005001FC">
        <w:trPr>
          <w:trHeight w:val="230"/>
        </w:trPr>
        <w:tc>
          <w:tcPr>
            <w:tcW w:w="595" w:type="dxa"/>
          </w:tcPr>
          <w:p w:rsidR="005001FC" w:rsidRDefault="006F38B5">
            <w:pPr>
              <w:pStyle w:val="TableParagraph"/>
              <w:spacing w:line="210" w:lineRule="exact"/>
              <w:ind w:left="105"/>
              <w:rPr>
                <w:sz w:val="20"/>
              </w:rPr>
            </w:pPr>
            <w:r>
              <w:rPr>
                <w:spacing w:val="-10"/>
                <w:sz w:val="20"/>
              </w:rPr>
              <w:t>9</w:t>
            </w:r>
          </w:p>
        </w:tc>
        <w:tc>
          <w:tcPr>
            <w:tcW w:w="2237" w:type="dxa"/>
          </w:tcPr>
          <w:p w:rsidR="005001FC" w:rsidRDefault="006F38B5">
            <w:pPr>
              <w:pStyle w:val="TableParagraph"/>
              <w:spacing w:line="210" w:lineRule="exact"/>
              <w:ind w:left="110"/>
              <w:rPr>
                <w:sz w:val="20"/>
              </w:rPr>
            </w:pPr>
            <w:r>
              <w:rPr>
                <w:sz w:val="20"/>
              </w:rPr>
              <w:t>Januari</w:t>
            </w:r>
            <w:r>
              <w:rPr>
                <w:spacing w:val="-4"/>
                <w:sz w:val="20"/>
              </w:rPr>
              <w:t>2025</w:t>
            </w:r>
          </w:p>
        </w:tc>
        <w:tc>
          <w:tcPr>
            <w:tcW w:w="2127" w:type="dxa"/>
          </w:tcPr>
          <w:p w:rsidR="005001FC" w:rsidRDefault="006F38B5">
            <w:pPr>
              <w:pStyle w:val="TableParagraph"/>
              <w:spacing w:line="210" w:lineRule="exact"/>
              <w:ind w:left="4"/>
              <w:jc w:val="center"/>
              <w:rPr>
                <w:sz w:val="20"/>
              </w:rPr>
            </w:pPr>
            <w:r>
              <w:rPr>
                <w:spacing w:val="-5"/>
                <w:sz w:val="20"/>
              </w:rPr>
              <w:t>98</w:t>
            </w:r>
          </w:p>
        </w:tc>
      </w:tr>
      <w:tr w:rsidR="005001FC">
        <w:trPr>
          <w:trHeight w:val="230"/>
        </w:trPr>
        <w:tc>
          <w:tcPr>
            <w:tcW w:w="595" w:type="dxa"/>
          </w:tcPr>
          <w:p w:rsidR="005001FC" w:rsidRDefault="006F38B5">
            <w:pPr>
              <w:pStyle w:val="TableParagraph"/>
              <w:spacing w:line="210" w:lineRule="exact"/>
              <w:ind w:left="105"/>
              <w:rPr>
                <w:sz w:val="20"/>
              </w:rPr>
            </w:pPr>
            <w:r>
              <w:rPr>
                <w:spacing w:val="-5"/>
                <w:sz w:val="20"/>
              </w:rPr>
              <w:t>10</w:t>
            </w:r>
          </w:p>
        </w:tc>
        <w:tc>
          <w:tcPr>
            <w:tcW w:w="2237" w:type="dxa"/>
          </w:tcPr>
          <w:p w:rsidR="005001FC" w:rsidRDefault="006F38B5">
            <w:pPr>
              <w:pStyle w:val="TableParagraph"/>
              <w:spacing w:line="210" w:lineRule="exact"/>
              <w:ind w:left="110"/>
              <w:rPr>
                <w:sz w:val="20"/>
              </w:rPr>
            </w:pPr>
            <w:r>
              <w:rPr>
                <w:sz w:val="20"/>
              </w:rPr>
              <w:t>Februari</w:t>
            </w:r>
            <w:r>
              <w:rPr>
                <w:spacing w:val="-4"/>
                <w:sz w:val="20"/>
              </w:rPr>
              <w:t>2025</w:t>
            </w:r>
          </w:p>
        </w:tc>
        <w:tc>
          <w:tcPr>
            <w:tcW w:w="2127" w:type="dxa"/>
          </w:tcPr>
          <w:p w:rsidR="005001FC" w:rsidRDefault="006F38B5">
            <w:pPr>
              <w:pStyle w:val="TableParagraph"/>
              <w:spacing w:line="210" w:lineRule="exact"/>
              <w:ind w:left="4"/>
              <w:jc w:val="center"/>
              <w:rPr>
                <w:sz w:val="20"/>
              </w:rPr>
            </w:pPr>
            <w:r>
              <w:rPr>
                <w:spacing w:val="-5"/>
                <w:sz w:val="20"/>
              </w:rPr>
              <w:t>84</w:t>
            </w:r>
          </w:p>
        </w:tc>
      </w:tr>
      <w:tr w:rsidR="005001FC">
        <w:trPr>
          <w:trHeight w:val="230"/>
        </w:trPr>
        <w:tc>
          <w:tcPr>
            <w:tcW w:w="595" w:type="dxa"/>
          </w:tcPr>
          <w:p w:rsidR="005001FC" w:rsidRDefault="006F38B5">
            <w:pPr>
              <w:pStyle w:val="TableParagraph"/>
              <w:spacing w:line="210" w:lineRule="exact"/>
              <w:ind w:left="105"/>
              <w:rPr>
                <w:sz w:val="20"/>
              </w:rPr>
            </w:pPr>
            <w:r>
              <w:rPr>
                <w:spacing w:val="-5"/>
                <w:sz w:val="20"/>
              </w:rPr>
              <w:t>11</w:t>
            </w:r>
          </w:p>
        </w:tc>
        <w:tc>
          <w:tcPr>
            <w:tcW w:w="2237" w:type="dxa"/>
          </w:tcPr>
          <w:p w:rsidR="005001FC" w:rsidRDefault="006F38B5">
            <w:pPr>
              <w:pStyle w:val="TableParagraph"/>
              <w:spacing w:line="210" w:lineRule="exact"/>
              <w:ind w:left="110"/>
              <w:rPr>
                <w:sz w:val="20"/>
              </w:rPr>
            </w:pPr>
            <w:r>
              <w:rPr>
                <w:sz w:val="20"/>
              </w:rPr>
              <w:t>Maret</w:t>
            </w:r>
            <w:r>
              <w:rPr>
                <w:spacing w:val="-4"/>
                <w:sz w:val="20"/>
              </w:rPr>
              <w:t>2025</w:t>
            </w:r>
          </w:p>
        </w:tc>
        <w:tc>
          <w:tcPr>
            <w:tcW w:w="2127" w:type="dxa"/>
          </w:tcPr>
          <w:p w:rsidR="005001FC" w:rsidRDefault="006F38B5">
            <w:pPr>
              <w:pStyle w:val="TableParagraph"/>
              <w:spacing w:line="210" w:lineRule="exact"/>
              <w:ind w:left="4"/>
              <w:jc w:val="center"/>
              <w:rPr>
                <w:sz w:val="20"/>
              </w:rPr>
            </w:pPr>
            <w:r>
              <w:rPr>
                <w:spacing w:val="-5"/>
                <w:sz w:val="20"/>
              </w:rPr>
              <w:t>93</w:t>
            </w:r>
          </w:p>
        </w:tc>
      </w:tr>
      <w:tr w:rsidR="005001FC">
        <w:trPr>
          <w:trHeight w:val="230"/>
        </w:trPr>
        <w:tc>
          <w:tcPr>
            <w:tcW w:w="595" w:type="dxa"/>
          </w:tcPr>
          <w:p w:rsidR="005001FC" w:rsidRDefault="006F38B5">
            <w:pPr>
              <w:pStyle w:val="TableParagraph"/>
              <w:spacing w:line="210" w:lineRule="exact"/>
              <w:ind w:left="105"/>
              <w:rPr>
                <w:sz w:val="20"/>
              </w:rPr>
            </w:pPr>
            <w:r>
              <w:rPr>
                <w:spacing w:val="-5"/>
                <w:sz w:val="20"/>
              </w:rPr>
              <w:t>12</w:t>
            </w:r>
          </w:p>
        </w:tc>
        <w:tc>
          <w:tcPr>
            <w:tcW w:w="2237" w:type="dxa"/>
          </w:tcPr>
          <w:p w:rsidR="005001FC" w:rsidRDefault="006F38B5">
            <w:pPr>
              <w:pStyle w:val="TableParagraph"/>
              <w:spacing w:line="210" w:lineRule="exact"/>
              <w:ind w:left="110"/>
              <w:rPr>
                <w:sz w:val="20"/>
              </w:rPr>
            </w:pPr>
            <w:r>
              <w:rPr>
                <w:sz w:val="20"/>
              </w:rPr>
              <w:t>April</w:t>
            </w:r>
            <w:r>
              <w:rPr>
                <w:spacing w:val="-4"/>
                <w:sz w:val="20"/>
              </w:rPr>
              <w:t>2025</w:t>
            </w:r>
          </w:p>
        </w:tc>
        <w:tc>
          <w:tcPr>
            <w:tcW w:w="2127" w:type="dxa"/>
          </w:tcPr>
          <w:p w:rsidR="005001FC" w:rsidRDefault="006F38B5">
            <w:pPr>
              <w:pStyle w:val="TableParagraph"/>
              <w:spacing w:line="210" w:lineRule="exact"/>
              <w:ind w:left="4"/>
              <w:jc w:val="center"/>
              <w:rPr>
                <w:sz w:val="20"/>
              </w:rPr>
            </w:pPr>
            <w:r>
              <w:rPr>
                <w:spacing w:val="-5"/>
                <w:sz w:val="20"/>
              </w:rPr>
              <w:t>100</w:t>
            </w:r>
          </w:p>
        </w:tc>
      </w:tr>
      <w:tr w:rsidR="005001FC">
        <w:trPr>
          <w:trHeight w:val="230"/>
        </w:trPr>
        <w:tc>
          <w:tcPr>
            <w:tcW w:w="595" w:type="dxa"/>
          </w:tcPr>
          <w:p w:rsidR="005001FC" w:rsidRDefault="006F38B5">
            <w:pPr>
              <w:pStyle w:val="TableParagraph"/>
              <w:spacing w:line="210" w:lineRule="exact"/>
              <w:ind w:left="105"/>
              <w:rPr>
                <w:sz w:val="20"/>
              </w:rPr>
            </w:pPr>
            <w:r>
              <w:rPr>
                <w:spacing w:val="-5"/>
                <w:sz w:val="20"/>
              </w:rPr>
              <w:t>13</w:t>
            </w:r>
          </w:p>
        </w:tc>
        <w:tc>
          <w:tcPr>
            <w:tcW w:w="2237" w:type="dxa"/>
          </w:tcPr>
          <w:p w:rsidR="005001FC" w:rsidRDefault="006F38B5">
            <w:pPr>
              <w:pStyle w:val="TableParagraph"/>
              <w:spacing w:line="210" w:lineRule="exact"/>
              <w:ind w:left="110"/>
              <w:rPr>
                <w:sz w:val="20"/>
              </w:rPr>
            </w:pPr>
            <w:r>
              <w:rPr>
                <w:sz w:val="20"/>
              </w:rPr>
              <w:t>Mei</w:t>
            </w:r>
            <w:r>
              <w:rPr>
                <w:spacing w:val="-4"/>
                <w:sz w:val="20"/>
              </w:rPr>
              <w:t xml:space="preserve"> 2025</w:t>
            </w:r>
          </w:p>
        </w:tc>
        <w:tc>
          <w:tcPr>
            <w:tcW w:w="2127" w:type="dxa"/>
          </w:tcPr>
          <w:p w:rsidR="005001FC" w:rsidRDefault="006F38B5">
            <w:pPr>
              <w:pStyle w:val="TableParagraph"/>
              <w:spacing w:line="210" w:lineRule="exact"/>
              <w:ind w:left="4"/>
              <w:jc w:val="center"/>
              <w:rPr>
                <w:sz w:val="20"/>
              </w:rPr>
            </w:pPr>
            <w:r>
              <w:rPr>
                <w:spacing w:val="-5"/>
                <w:sz w:val="20"/>
              </w:rPr>
              <w:t>107</w:t>
            </w:r>
          </w:p>
        </w:tc>
      </w:tr>
      <w:tr w:rsidR="005001FC">
        <w:trPr>
          <w:trHeight w:val="230"/>
        </w:trPr>
        <w:tc>
          <w:tcPr>
            <w:tcW w:w="2832" w:type="dxa"/>
            <w:gridSpan w:val="2"/>
          </w:tcPr>
          <w:p w:rsidR="005001FC" w:rsidRDefault="006F38B5">
            <w:pPr>
              <w:pStyle w:val="TableParagraph"/>
              <w:spacing w:line="210" w:lineRule="exact"/>
              <w:ind w:left="792"/>
              <w:rPr>
                <w:b/>
                <w:sz w:val="20"/>
              </w:rPr>
            </w:pPr>
            <w:r>
              <w:rPr>
                <w:b/>
                <w:sz w:val="20"/>
              </w:rPr>
              <w:t>Total</w:t>
            </w:r>
            <w:r>
              <w:rPr>
                <w:b/>
                <w:spacing w:val="-2"/>
                <w:sz w:val="20"/>
              </w:rPr>
              <w:t>Populasi</w:t>
            </w:r>
          </w:p>
        </w:tc>
        <w:tc>
          <w:tcPr>
            <w:tcW w:w="2127" w:type="dxa"/>
          </w:tcPr>
          <w:p w:rsidR="005001FC" w:rsidRDefault="006F38B5">
            <w:pPr>
              <w:pStyle w:val="TableParagraph"/>
              <w:spacing w:line="210" w:lineRule="exact"/>
              <w:ind w:left="349"/>
              <w:rPr>
                <w:b/>
                <w:sz w:val="20"/>
              </w:rPr>
            </w:pPr>
            <w:r>
              <w:rPr>
                <w:b/>
                <w:sz w:val="20"/>
              </w:rPr>
              <w:t>1.216</w:t>
            </w:r>
            <w:r>
              <w:rPr>
                <w:b/>
                <w:spacing w:val="-2"/>
                <w:sz w:val="20"/>
              </w:rPr>
              <w:t>Konsumen</w:t>
            </w:r>
          </w:p>
        </w:tc>
      </w:tr>
    </w:tbl>
    <w:p w:rsidR="005001FC" w:rsidRDefault="006F38B5">
      <w:pPr>
        <w:pStyle w:val="BodyText"/>
        <w:spacing w:before="1" w:line="480" w:lineRule="auto"/>
        <w:ind w:left="1285"/>
      </w:pPr>
      <w:r>
        <w:t>Sumber : Toko Halal Mart Halal Network Internasional (HNI), 2025 BerdasarkanTabelPopulasidiatas,populasidalam</w:t>
      </w:r>
      <w:r>
        <w:t>penelitianini</w:t>
      </w:r>
      <w:r>
        <w:rPr>
          <w:spacing w:val="-2"/>
        </w:rPr>
        <w:t>adalah</w:t>
      </w:r>
    </w:p>
    <w:p w:rsidR="005001FC" w:rsidRDefault="006F38B5">
      <w:pPr>
        <w:pStyle w:val="BodyText"/>
        <w:spacing w:line="480" w:lineRule="auto"/>
        <w:ind w:left="565" w:right="423"/>
        <w:jc w:val="both"/>
      </w:pPr>
      <w:r>
        <w:t>seluruhkonsumenTokoHalalMartHNI-HPAIdiDesaMelatiPasar2Perbaungan yang tercatat melakukan transaksi pembelian mulai dari Mei 2024 hingga Mei 2025</w:t>
      </w:r>
      <w:r>
        <w:rPr>
          <w:b/>
        </w:rPr>
        <w:t xml:space="preserve">, </w:t>
      </w:r>
      <w:r>
        <w:t>dengan total estimasi 1.216 konsumen. Data ini menjadi dasar dalam penentuan ukuran sampel</w:t>
      </w:r>
      <w:r>
        <w:t xml:space="preserve"> melalui rumus Slovin atau teknik sampling lainnya, sehingga sampel yang diambil benar-benar mewakili populasi penelitian.</w:t>
      </w:r>
    </w:p>
    <w:p w:rsidR="005001FC" w:rsidRDefault="006F38B5">
      <w:pPr>
        <w:pStyle w:val="Heading1"/>
        <w:numPr>
          <w:ilvl w:val="2"/>
          <w:numId w:val="14"/>
        </w:numPr>
        <w:tabs>
          <w:tab w:val="left" w:pos="1105"/>
        </w:tabs>
        <w:spacing w:before="1"/>
        <w:ind w:left="1105" w:hanging="540"/>
        <w:jc w:val="both"/>
      </w:pPr>
      <w:r>
        <w:rPr>
          <w:spacing w:val="-2"/>
        </w:rPr>
        <w:t>Sampel</w:t>
      </w:r>
    </w:p>
    <w:p w:rsidR="005001FC" w:rsidRDefault="006F38B5">
      <w:pPr>
        <w:pStyle w:val="BodyText"/>
        <w:spacing w:before="276" w:line="480" w:lineRule="auto"/>
        <w:ind w:left="565" w:right="423" w:firstLine="720"/>
        <w:jc w:val="both"/>
      </w:pPr>
      <w:r>
        <w:t>Sampel adalah bagian dari jumlah dan karakteristik yang dimiliki oleh populasi tersebut (Sugiyono, 2022). Teknik pengambilan s</w:t>
      </w:r>
      <w:r>
        <w:t>ampel yang digunakan adalahpurposivesampling,yaituteknikpengambilansampeldenganpertimbangan kriteria tertentu. Kriteria responden dalam penelitian ini adalah:</w:t>
      </w:r>
    </w:p>
    <w:p w:rsidR="005001FC" w:rsidRDefault="005001FC">
      <w:pPr>
        <w:pStyle w:val="BodyText"/>
        <w:spacing w:line="480" w:lineRule="auto"/>
        <w:jc w:val="both"/>
        <w:sectPr w:rsidR="005001FC">
          <w:pgSz w:w="11910" w:h="16840"/>
          <w:pgMar w:top="1920" w:right="1275" w:bottom="280" w:left="1700" w:header="722" w:footer="0" w:gutter="0"/>
          <w:cols w:space="720"/>
        </w:sectPr>
      </w:pPr>
    </w:p>
    <w:p w:rsidR="005001FC" w:rsidRDefault="005001FC">
      <w:pPr>
        <w:pStyle w:val="BodyText"/>
        <w:spacing w:before="52"/>
      </w:pPr>
    </w:p>
    <w:p w:rsidR="005001FC" w:rsidRDefault="006F38B5">
      <w:pPr>
        <w:pStyle w:val="ListParagraph"/>
        <w:numPr>
          <w:ilvl w:val="0"/>
          <w:numId w:val="13"/>
        </w:numPr>
        <w:tabs>
          <w:tab w:val="left" w:pos="849"/>
        </w:tabs>
        <w:rPr>
          <w:sz w:val="24"/>
        </w:rPr>
      </w:pPr>
      <w:r>
        <w:rPr>
          <w:sz w:val="24"/>
        </w:rPr>
        <w:t>Konsumenyangberusiaminimal17</w:t>
      </w:r>
      <w:r>
        <w:rPr>
          <w:spacing w:val="-2"/>
          <w:sz w:val="24"/>
        </w:rPr>
        <w:t>tahun</w:t>
      </w:r>
    </w:p>
    <w:p w:rsidR="005001FC" w:rsidRDefault="005001FC">
      <w:pPr>
        <w:pStyle w:val="BodyText"/>
      </w:pPr>
    </w:p>
    <w:p w:rsidR="005001FC" w:rsidRDefault="006F38B5">
      <w:pPr>
        <w:pStyle w:val="ListParagraph"/>
        <w:numPr>
          <w:ilvl w:val="0"/>
          <w:numId w:val="13"/>
        </w:numPr>
        <w:tabs>
          <w:tab w:val="left" w:pos="849"/>
        </w:tabs>
        <w:spacing w:before="1" w:line="480" w:lineRule="auto"/>
        <w:ind w:right="424"/>
        <w:rPr>
          <w:sz w:val="24"/>
        </w:rPr>
      </w:pPr>
      <w:r>
        <w:rPr>
          <w:sz w:val="24"/>
        </w:rPr>
        <w:t>PernahberbelanjadiTokoHalalMartHNI-HPAIDesa</w:t>
      </w:r>
      <w:r>
        <w:rPr>
          <w:sz w:val="24"/>
        </w:rPr>
        <w:t>MelatiPasar2 Perbaungan minimal 2 kali dalam 6 bulan terakhir</w:t>
      </w:r>
    </w:p>
    <w:p w:rsidR="005001FC" w:rsidRDefault="006F38B5">
      <w:pPr>
        <w:pStyle w:val="ListParagraph"/>
        <w:numPr>
          <w:ilvl w:val="0"/>
          <w:numId w:val="13"/>
        </w:numPr>
        <w:tabs>
          <w:tab w:val="left" w:pos="849"/>
        </w:tabs>
        <w:rPr>
          <w:sz w:val="24"/>
        </w:rPr>
      </w:pPr>
      <w:r>
        <w:rPr>
          <w:sz w:val="24"/>
        </w:rPr>
        <w:t>Bersediamenjadiresponden</w:t>
      </w:r>
      <w:r>
        <w:rPr>
          <w:spacing w:val="-2"/>
          <w:sz w:val="24"/>
        </w:rPr>
        <w:t xml:space="preserve"> penelitian</w:t>
      </w:r>
    </w:p>
    <w:p w:rsidR="005001FC" w:rsidRDefault="006F38B5">
      <w:pPr>
        <w:pStyle w:val="BodyText"/>
        <w:spacing w:before="276" w:line="480" w:lineRule="auto"/>
        <w:ind w:left="565" w:right="423" w:firstLine="720"/>
        <w:jc w:val="both"/>
      </w:pPr>
      <w:r>
        <w:rPr>
          <w:noProof/>
          <w:lang w:val="id-ID" w:eastAsia="id-ID"/>
        </w:rPr>
        <w:drawing>
          <wp:anchor distT="0" distB="0" distL="0" distR="0" simplePos="0" relativeHeight="251655168" behindDoc="1" locked="0" layoutInCell="1" allowOverlap="1">
            <wp:simplePos x="0" y="0"/>
            <wp:positionH relativeFrom="page">
              <wp:posOffset>1455420</wp:posOffset>
            </wp:positionH>
            <wp:positionV relativeFrom="paragraph">
              <wp:posOffset>374642</wp:posOffset>
            </wp:positionV>
            <wp:extent cx="4667249" cy="4591049"/>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7" cstate="print"/>
                    <a:stretch>
                      <a:fillRect/>
                    </a:stretch>
                  </pic:blipFill>
                  <pic:spPr>
                    <a:xfrm>
                      <a:off x="0" y="0"/>
                      <a:ext cx="4667249" cy="4591049"/>
                    </a:xfrm>
                    <a:prstGeom prst="rect">
                      <a:avLst/>
                    </a:prstGeom>
                  </pic:spPr>
                </pic:pic>
              </a:graphicData>
            </a:graphic>
          </wp:anchor>
        </w:drawing>
      </w:r>
      <w:r>
        <w:t>Untuk menentukan jumlah sampel, peneliti menggunakan rumus Slovin dengan tingkat kesalahan 10% (0,1):</w:t>
      </w:r>
    </w:p>
    <w:p w:rsidR="005001FC" w:rsidRDefault="006F38B5">
      <w:pPr>
        <w:pStyle w:val="BodyText"/>
        <w:ind w:left="3692"/>
      </w:pPr>
      <w:r>
        <w:t xml:space="preserve">n = N / (1 + </w:t>
      </w:r>
      <w:r>
        <w:rPr>
          <w:spacing w:val="-2"/>
        </w:rPr>
        <w:t>N.e²)</w:t>
      </w:r>
    </w:p>
    <w:p w:rsidR="005001FC" w:rsidRDefault="005001FC">
      <w:pPr>
        <w:pStyle w:val="BodyText"/>
      </w:pPr>
    </w:p>
    <w:p w:rsidR="005001FC" w:rsidRDefault="006F38B5">
      <w:pPr>
        <w:pStyle w:val="BodyText"/>
        <w:ind w:left="565"/>
      </w:pPr>
      <w:r>
        <w:rPr>
          <w:spacing w:val="-2"/>
        </w:rPr>
        <w:t>Dimana:</w:t>
      </w:r>
    </w:p>
    <w:p w:rsidR="005001FC" w:rsidRDefault="005001FC">
      <w:pPr>
        <w:pStyle w:val="BodyText"/>
      </w:pPr>
    </w:p>
    <w:p w:rsidR="005001FC" w:rsidRDefault="006F38B5">
      <w:pPr>
        <w:pStyle w:val="BodyText"/>
        <w:ind w:left="565"/>
      </w:pPr>
      <w:r>
        <w:t xml:space="preserve">n= jumlah </w:t>
      </w:r>
      <w:r>
        <w:rPr>
          <w:spacing w:val="-2"/>
        </w:rPr>
        <w:t>sampel</w:t>
      </w:r>
    </w:p>
    <w:p w:rsidR="005001FC" w:rsidRDefault="005001FC">
      <w:pPr>
        <w:pStyle w:val="BodyText"/>
      </w:pPr>
    </w:p>
    <w:p w:rsidR="005001FC" w:rsidRDefault="006F38B5">
      <w:pPr>
        <w:pStyle w:val="BodyText"/>
        <w:spacing w:line="480" w:lineRule="auto"/>
        <w:ind w:left="565" w:right="5676"/>
      </w:pPr>
      <w:r>
        <w:t>N=jumlah</w:t>
      </w:r>
      <w:r>
        <w:t xml:space="preserve">populasi(1216) e = tingkat kesalahan (0,1) n = 1216 / (1 + 1216 × </w:t>
      </w:r>
      <w:r>
        <w:rPr>
          <w:spacing w:val="-2"/>
        </w:rPr>
        <w:t>0,1²)</w:t>
      </w:r>
    </w:p>
    <w:p w:rsidR="005001FC" w:rsidRDefault="006F38B5">
      <w:pPr>
        <w:pStyle w:val="BodyText"/>
        <w:ind w:left="565"/>
      </w:pPr>
      <w:r>
        <w:t xml:space="preserve">n = 1216 / (1 + </w:t>
      </w:r>
      <w:r>
        <w:rPr>
          <w:spacing w:val="-2"/>
        </w:rPr>
        <w:t>12,16)</w:t>
      </w:r>
    </w:p>
    <w:p w:rsidR="005001FC" w:rsidRDefault="005001FC">
      <w:pPr>
        <w:pStyle w:val="BodyText"/>
      </w:pPr>
    </w:p>
    <w:p w:rsidR="005001FC" w:rsidRDefault="006F38B5">
      <w:pPr>
        <w:pStyle w:val="BodyText"/>
        <w:ind w:left="565"/>
      </w:pPr>
      <w:r>
        <w:t xml:space="preserve">n = 1216 / </w:t>
      </w:r>
      <w:r>
        <w:rPr>
          <w:spacing w:val="-2"/>
        </w:rPr>
        <w:t>13,16</w:t>
      </w:r>
    </w:p>
    <w:p w:rsidR="005001FC" w:rsidRDefault="005001FC">
      <w:pPr>
        <w:pStyle w:val="BodyText"/>
      </w:pPr>
    </w:p>
    <w:p w:rsidR="005001FC" w:rsidRDefault="006F38B5">
      <w:pPr>
        <w:pStyle w:val="BodyText"/>
        <w:ind w:left="565"/>
      </w:pPr>
      <w:r>
        <w:t xml:space="preserve">n = 92,40 ≈ 92 </w:t>
      </w:r>
      <w:r>
        <w:rPr>
          <w:spacing w:val="-2"/>
        </w:rPr>
        <w:t>responden</w:t>
      </w:r>
    </w:p>
    <w:p w:rsidR="005001FC" w:rsidRDefault="005001FC">
      <w:pPr>
        <w:pStyle w:val="BodyText"/>
      </w:pPr>
    </w:p>
    <w:p w:rsidR="005001FC" w:rsidRDefault="006F38B5">
      <w:pPr>
        <w:pStyle w:val="BodyText"/>
        <w:spacing w:line="480" w:lineRule="auto"/>
        <w:ind w:left="565" w:right="424" w:firstLine="720"/>
        <w:jc w:val="both"/>
      </w:pPr>
      <w:r>
        <w:t xml:space="preserve">Berdasarkan perhitungan tersebut, jumlah sampel yang diambil adalah 92 </w:t>
      </w:r>
      <w:r>
        <w:rPr>
          <w:spacing w:val="-2"/>
        </w:rPr>
        <w:t>responden.</w:t>
      </w:r>
    </w:p>
    <w:p w:rsidR="005001FC" w:rsidRDefault="006F38B5">
      <w:pPr>
        <w:pStyle w:val="Heading1"/>
        <w:numPr>
          <w:ilvl w:val="1"/>
          <w:numId w:val="14"/>
        </w:numPr>
        <w:tabs>
          <w:tab w:val="left" w:pos="1285"/>
        </w:tabs>
      </w:pPr>
      <w:r>
        <w:t>VariabelPenelitiandanDefinisi</w:t>
      </w:r>
      <w:r>
        <w:rPr>
          <w:spacing w:val="-2"/>
        </w:rPr>
        <w:t xml:space="preserve"> Operasional</w:t>
      </w:r>
    </w:p>
    <w:p w:rsidR="005001FC" w:rsidRDefault="005001FC">
      <w:pPr>
        <w:pStyle w:val="BodyText"/>
        <w:rPr>
          <w:b/>
        </w:rPr>
      </w:pPr>
    </w:p>
    <w:p w:rsidR="005001FC" w:rsidRDefault="006F38B5">
      <w:pPr>
        <w:pStyle w:val="ListParagraph"/>
        <w:numPr>
          <w:ilvl w:val="2"/>
          <w:numId w:val="14"/>
        </w:numPr>
        <w:tabs>
          <w:tab w:val="left" w:pos="1285"/>
        </w:tabs>
        <w:rPr>
          <w:b/>
          <w:sz w:val="24"/>
        </w:rPr>
      </w:pPr>
      <w:r>
        <w:rPr>
          <w:b/>
          <w:sz w:val="24"/>
        </w:rPr>
        <w:t>Variabel</w:t>
      </w:r>
      <w:r>
        <w:rPr>
          <w:b/>
          <w:spacing w:val="-2"/>
          <w:sz w:val="24"/>
        </w:rPr>
        <w:t>Penelitian</w:t>
      </w:r>
    </w:p>
    <w:p w:rsidR="005001FC" w:rsidRDefault="005001FC">
      <w:pPr>
        <w:pStyle w:val="BodyText"/>
        <w:rPr>
          <w:b/>
        </w:rPr>
      </w:pPr>
    </w:p>
    <w:p w:rsidR="005001FC" w:rsidRDefault="006F38B5">
      <w:pPr>
        <w:pStyle w:val="BodyText"/>
        <w:spacing w:line="480" w:lineRule="auto"/>
        <w:ind w:left="565" w:right="423" w:firstLine="720"/>
        <w:jc w:val="both"/>
      </w:pPr>
      <w:r>
        <w:t>MenurutSugiyono(2022),variabelpenelitianadalahsuatuatributatausifat atau nilai dari orang, objek atau kegiatan yang mempunyai variasi tertentu yang ditetapkan oleh peneliti untuk dipelajari dan kemudian ditarik kesimpulann</w:t>
      </w:r>
      <w:r>
        <w:t>ya. Variabel dalam penelitian ini terdiri dari:</w:t>
      </w:r>
    </w:p>
    <w:p w:rsidR="005001FC" w:rsidRDefault="005001FC">
      <w:pPr>
        <w:pStyle w:val="BodyText"/>
        <w:spacing w:line="480" w:lineRule="auto"/>
        <w:jc w:val="both"/>
        <w:sectPr w:rsidR="005001FC">
          <w:pgSz w:w="11910" w:h="16840"/>
          <w:pgMar w:top="1920" w:right="1275" w:bottom="280" w:left="1700" w:header="722" w:footer="0" w:gutter="0"/>
          <w:cols w:space="720"/>
        </w:sectPr>
      </w:pPr>
    </w:p>
    <w:p w:rsidR="005001FC" w:rsidRDefault="005001FC">
      <w:pPr>
        <w:pStyle w:val="BodyText"/>
        <w:spacing w:before="52"/>
      </w:pPr>
    </w:p>
    <w:p w:rsidR="005001FC" w:rsidRDefault="006F38B5">
      <w:pPr>
        <w:pStyle w:val="Heading1"/>
        <w:ind w:left="565" w:firstLine="0"/>
      </w:pPr>
      <w:r>
        <w:t>VariabelIndependen</w:t>
      </w:r>
      <w:r>
        <w:rPr>
          <w:spacing w:val="-4"/>
        </w:rPr>
        <w:t>(X):</w:t>
      </w:r>
    </w:p>
    <w:p w:rsidR="005001FC" w:rsidRDefault="005001FC">
      <w:pPr>
        <w:pStyle w:val="BodyText"/>
        <w:rPr>
          <w:b/>
        </w:rPr>
      </w:pPr>
    </w:p>
    <w:p w:rsidR="005001FC" w:rsidRDefault="006F38B5">
      <w:pPr>
        <w:pStyle w:val="ListParagraph"/>
        <w:numPr>
          <w:ilvl w:val="0"/>
          <w:numId w:val="12"/>
        </w:numPr>
        <w:tabs>
          <w:tab w:val="left" w:pos="849"/>
        </w:tabs>
        <w:spacing w:before="1"/>
        <w:rPr>
          <w:sz w:val="24"/>
        </w:rPr>
      </w:pPr>
      <w:r>
        <w:rPr>
          <w:sz w:val="24"/>
        </w:rPr>
        <w:t>X₁ = Mitra</w:t>
      </w:r>
      <w:r>
        <w:rPr>
          <w:spacing w:val="-2"/>
          <w:sz w:val="24"/>
        </w:rPr>
        <w:t>Keagenan</w:t>
      </w:r>
    </w:p>
    <w:p w:rsidR="005001FC" w:rsidRDefault="006F38B5">
      <w:pPr>
        <w:pStyle w:val="ListParagraph"/>
        <w:numPr>
          <w:ilvl w:val="0"/>
          <w:numId w:val="12"/>
        </w:numPr>
        <w:tabs>
          <w:tab w:val="left" w:pos="849"/>
        </w:tabs>
        <w:spacing w:before="276"/>
        <w:rPr>
          <w:i/>
          <w:sz w:val="24"/>
        </w:rPr>
      </w:pPr>
      <w:r>
        <w:rPr>
          <w:sz w:val="24"/>
        </w:rPr>
        <w:t xml:space="preserve">X₂= </w:t>
      </w:r>
      <w:r>
        <w:rPr>
          <w:i/>
          <w:sz w:val="24"/>
        </w:rPr>
        <w:t>Store</w:t>
      </w:r>
      <w:r>
        <w:rPr>
          <w:i/>
          <w:spacing w:val="-2"/>
          <w:sz w:val="24"/>
        </w:rPr>
        <w:t>Atmosphere</w:t>
      </w:r>
    </w:p>
    <w:p w:rsidR="005001FC" w:rsidRDefault="006F38B5">
      <w:pPr>
        <w:pStyle w:val="ListParagraph"/>
        <w:numPr>
          <w:ilvl w:val="0"/>
          <w:numId w:val="12"/>
        </w:numPr>
        <w:tabs>
          <w:tab w:val="left" w:pos="849"/>
        </w:tabs>
        <w:spacing w:before="276"/>
        <w:rPr>
          <w:sz w:val="24"/>
        </w:rPr>
      </w:pPr>
      <w:r>
        <w:rPr>
          <w:sz w:val="24"/>
        </w:rPr>
        <w:t xml:space="preserve">X₃= Testimoni </w:t>
      </w:r>
      <w:r>
        <w:rPr>
          <w:spacing w:val="-2"/>
          <w:sz w:val="24"/>
        </w:rPr>
        <w:t>Konsumen</w:t>
      </w:r>
    </w:p>
    <w:p w:rsidR="005001FC" w:rsidRDefault="006F38B5">
      <w:pPr>
        <w:pStyle w:val="Heading1"/>
        <w:spacing w:before="276"/>
        <w:ind w:left="565" w:firstLine="0"/>
      </w:pPr>
      <w:r>
        <w:rPr>
          <w:noProof/>
          <w:lang w:val="id-ID" w:eastAsia="id-ID"/>
        </w:rPr>
        <w:drawing>
          <wp:anchor distT="0" distB="0" distL="0" distR="0" simplePos="0" relativeHeight="251656192" behindDoc="1" locked="0" layoutInCell="1" allowOverlap="1">
            <wp:simplePos x="0" y="0"/>
            <wp:positionH relativeFrom="page">
              <wp:posOffset>1455420</wp:posOffset>
            </wp:positionH>
            <wp:positionV relativeFrom="paragraph">
              <wp:posOffset>374612</wp:posOffset>
            </wp:positionV>
            <wp:extent cx="4667249" cy="4591049"/>
            <wp:effectExtent l="0" t="0" r="0" b="0"/>
            <wp:wrapNone/>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7" cstate="print"/>
                    <a:stretch>
                      <a:fillRect/>
                    </a:stretch>
                  </pic:blipFill>
                  <pic:spPr>
                    <a:xfrm>
                      <a:off x="0" y="0"/>
                      <a:ext cx="4667249" cy="4591049"/>
                    </a:xfrm>
                    <a:prstGeom prst="rect">
                      <a:avLst/>
                    </a:prstGeom>
                  </pic:spPr>
                </pic:pic>
              </a:graphicData>
            </a:graphic>
          </wp:anchor>
        </w:drawing>
      </w:r>
      <w:r>
        <w:t>VariabelDependen</w:t>
      </w:r>
      <w:r>
        <w:rPr>
          <w:spacing w:val="-4"/>
        </w:rPr>
        <w:t>(Y):</w:t>
      </w:r>
    </w:p>
    <w:p w:rsidR="005001FC" w:rsidRDefault="006F38B5">
      <w:pPr>
        <w:pStyle w:val="ListParagraph"/>
        <w:numPr>
          <w:ilvl w:val="0"/>
          <w:numId w:val="11"/>
        </w:numPr>
        <w:tabs>
          <w:tab w:val="left" w:pos="849"/>
        </w:tabs>
        <w:spacing w:before="276"/>
        <w:rPr>
          <w:sz w:val="24"/>
        </w:rPr>
      </w:pPr>
      <w:r>
        <w:rPr>
          <w:sz w:val="24"/>
        </w:rPr>
        <w:t>Y=Keputusan</w:t>
      </w:r>
      <w:r>
        <w:rPr>
          <w:spacing w:val="-2"/>
          <w:sz w:val="24"/>
        </w:rPr>
        <w:t>Pembelian</w:t>
      </w:r>
    </w:p>
    <w:p w:rsidR="005001FC" w:rsidRDefault="006F38B5">
      <w:pPr>
        <w:pStyle w:val="Heading1"/>
        <w:numPr>
          <w:ilvl w:val="2"/>
          <w:numId w:val="14"/>
        </w:numPr>
        <w:tabs>
          <w:tab w:val="left" w:pos="1285"/>
        </w:tabs>
        <w:spacing w:before="276"/>
      </w:pPr>
      <w:r>
        <w:t>DefinisiOperasional</w:t>
      </w:r>
      <w:r>
        <w:rPr>
          <w:spacing w:val="-2"/>
        </w:rPr>
        <w:t xml:space="preserve"> Variabel</w:t>
      </w:r>
    </w:p>
    <w:p w:rsidR="005001FC" w:rsidRDefault="006F38B5">
      <w:pPr>
        <w:pStyle w:val="BodyText"/>
        <w:spacing w:before="276" w:line="480" w:lineRule="auto"/>
        <w:ind w:left="565" w:right="423" w:firstLine="720"/>
        <w:jc w:val="both"/>
      </w:pPr>
      <w:r>
        <w:t>Definisioperasionalmerupakan</w:t>
      </w:r>
      <w:r>
        <w:t>aluryangbisadibuatberlandaskandengan operasi apa yang dilaksanakan, ini mengakibatkan adanya indikasi pada variabel yang akan didefinisikan akan bisa terjadi (Deepublish, 2025). Berikut adalah definisi operasional untuk setiap variabel:</w:t>
      </w:r>
    </w:p>
    <w:p w:rsidR="005001FC" w:rsidRDefault="006F38B5">
      <w:pPr>
        <w:pStyle w:val="Heading1"/>
        <w:spacing w:line="271" w:lineRule="exact"/>
        <w:ind w:left="1799" w:right="1660" w:firstLine="0"/>
        <w:jc w:val="center"/>
      </w:pPr>
      <w:r>
        <w:t>Tabel</w:t>
      </w:r>
      <w:r>
        <w:rPr>
          <w:spacing w:val="-5"/>
        </w:rPr>
        <w:t xml:space="preserve"> 3.3</w:t>
      </w:r>
    </w:p>
    <w:p w:rsidR="005001FC" w:rsidRDefault="006F38B5">
      <w:pPr>
        <w:spacing w:before="2"/>
        <w:ind w:left="1799" w:right="1660"/>
        <w:jc w:val="center"/>
        <w:rPr>
          <w:b/>
          <w:sz w:val="24"/>
        </w:rPr>
      </w:pPr>
      <w:r>
        <w:rPr>
          <w:b/>
          <w:sz w:val="24"/>
        </w:rPr>
        <w:t>DefinisiO</w:t>
      </w:r>
      <w:r>
        <w:rPr>
          <w:b/>
          <w:sz w:val="24"/>
        </w:rPr>
        <w:t>perasional</w:t>
      </w:r>
      <w:r>
        <w:rPr>
          <w:b/>
          <w:spacing w:val="-2"/>
          <w:sz w:val="24"/>
        </w:rPr>
        <w:t xml:space="preserve"> Variabel</w:t>
      </w:r>
    </w:p>
    <w:tbl>
      <w:tblPr>
        <w:tblW w:w="0" w:type="auto"/>
        <w:tblInd w:w="9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862"/>
        <w:gridCol w:w="2088"/>
        <w:gridCol w:w="2136"/>
        <w:gridCol w:w="1133"/>
      </w:tblGrid>
      <w:tr w:rsidR="005001FC">
        <w:trPr>
          <w:trHeight w:val="229"/>
        </w:trPr>
        <w:tc>
          <w:tcPr>
            <w:tcW w:w="1862" w:type="dxa"/>
          </w:tcPr>
          <w:p w:rsidR="005001FC" w:rsidRDefault="006F38B5">
            <w:pPr>
              <w:pStyle w:val="TableParagraph"/>
              <w:spacing w:line="210" w:lineRule="exact"/>
              <w:ind w:left="560"/>
              <w:rPr>
                <w:b/>
                <w:sz w:val="20"/>
              </w:rPr>
            </w:pPr>
            <w:r>
              <w:rPr>
                <w:b/>
                <w:spacing w:val="-2"/>
                <w:sz w:val="20"/>
              </w:rPr>
              <w:t>Variabel</w:t>
            </w:r>
          </w:p>
        </w:tc>
        <w:tc>
          <w:tcPr>
            <w:tcW w:w="2088" w:type="dxa"/>
          </w:tcPr>
          <w:p w:rsidR="005001FC" w:rsidRDefault="006F38B5">
            <w:pPr>
              <w:pStyle w:val="TableParagraph"/>
              <w:spacing w:line="210" w:lineRule="exact"/>
              <w:ind w:left="172"/>
              <w:rPr>
                <w:b/>
                <w:sz w:val="20"/>
              </w:rPr>
            </w:pPr>
            <w:r>
              <w:rPr>
                <w:b/>
                <w:sz w:val="20"/>
              </w:rPr>
              <w:t>Definisi</w:t>
            </w:r>
            <w:r>
              <w:rPr>
                <w:b/>
                <w:spacing w:val="-2"/>
                <w:sz w:val="20"/>
              </w:rPr>
              <w:t>Operasional</w:t>
            </w:r>
          </w:p>
        </w:tc>
        <w:tc>
          <w:tcPr>
            <w:tcW w:w="2136" w:type="dxa"/>
          </w:tcPr>
          <w:p w:rsidR="005001FC" w:rsidRDefault="006F38B5">
            <w:pPr>
              <w:pStyle w:val="TableParagraph"/>
              <w:spacing w:line="210" w:lineRule="exact"/>
              <w:ind w:left="658"/>
              <w:rPr>
                <w:b/>
                <w:sz w:val="20"/>
              </w:rPr>
            </w:pPr>
            <w:r>
              <w:rPr>
                <w:b/>
                <w:spacing w:val="-2"/>
                <w:sz w:val="20"/>
              </w:rPr>
              <w:t>Indikator</w:t>
            </w:r>
          </w:p>
        </w:tc>
        <w:tc>
          <w:tcPr>
            <w:tcW w:w="1133" w:type="dxa"/>
          </w:tcPr>
          <w:p w:rsidR="005001FC" w:rsidRDefault="006F38B5">
            <w:pPr>
              <w:pStyle w:val="TableParagraph"/>
              <w:spacing w:line="210" w:lineRule="exact"/>
              <w:ind w:left="329"/>
              <w:rPr>
                <w:b/>
                <w:sz w:val="20"/>
              </w:rPr>
            </w:pPr>
            <w:r>
              <w:rPr>
                <w:b/>
                <w:spacing w:val="-2"/>
                <w:sz w:val="20"/>
              </w:rPr>
              <w:t>Skala</w:t>
            </w:r>
          </w:p>
        </w:tc>
      </w:tr>
      <w:tr w:rsidR="005001FC">
        <w:trPr>
          <w:trHeight w:val="2989"/>
        </w:trPr>
        <w:tc>
          <w:tcPr>
            <w:tcW w:w="1862" w:type="dxa"/>
          </w:tcPr>
          <w:p w:rsidR="005001FC" w:rsidRDefault="005001FC">
            <w:pPr>
              <w:pStyle w:val="TableParagraph"/>
              <w:rPr>
                <w:b/>
                <w:sz w:val="20"/>
              </w:rPr>
            </w:pPr>
          </w:p>
          <w:p w:rsidR="005001FC" w:rsidRDefault="005001FC">
            <w:pPr>
              <w:pStyle w:val="TableParagraph"/>
              <w:rPr>
                <w:b/>
                <w:sz w:val="20"/>
              </w:rPr>
            </w:pPr>
          </w:p>
          <w:p w:rsidR="005001FC" w:rsidRDefault="005001FC">
            <w:pPr>
              <w:pStyle w:val="TableParagraph"/>
              <w:rPr>
                <w:b/>
                <w:sz w:val="20"/>
              </w:rPr>
            </w:pPr>
          </w:p>
          <w:p w:rsidR="005001FC" w:rsidRDefault="005001FC">
            <w:pPr>
              <w:pStyle w:val="TableParagraph"/>
              <w:rPr>
                <w:b/>
                <w:sz w:val="20"/>
              </w:rPr>
            </w:pPr>
          </w:p>
          <w:p w:rsidR="005001FC" w:rsidRDefault="005001FC">
            <w:pPr>
              <w:pStyle w:val="TableParagraph"/>
              <w:spacing w:before="117"/>
              <w:rPr>
                <w:b/>
                <w:sz w:val="20"/>
              </w:rPr>
            </w:pPr>
          </w:p>
          <w:p w:rsidR="005001FC" w:rsidRDefault="006F38B5">
            <w:pPr>
              <w:pStyle w:val="TableParagraph"/>
              <w:ind w:left="764" w:right="256" w:hanging="479"/>
              <w:rPr>
                <w:sz w:val="20"/>
              </w:rPr>
            </w:pPr>
            <w:r>
              <w:rPr>
                <w:sz w:val="20"/>
              </w:rPr>
              <w:t xml:space="preserve">MitraKeagenan </w:t>
            </w:r>
            <w:r>
              <w:rPr>
                <w:spacing w:val="-4"/>
                <w:sz w:val="20"/>
              </w:rPr>
              <w:t>(X₁)</w:t>
            </w:r>
          </w:p>
        </w:tc>
        <w:tc>
          <w:tcPr>
            <w:tcW w:w="2088" w:type="dxa"/>
          </w:tcPr>
          <w:p w:rsidR="005001FC" w:rsidRDefault="006F38B5">
            <w:pPr>
              <w:pStyle w:val="TableParagraph"/>
              <w:tabs>
                <w:tab w:val="left" w:pos="1151"/>
                <w:tab w:val="left" w:pos="1384"/>
                <w:tab w:val="left" w:pos="1495"/>
              </w:tabs>
              <w:spacing w:before="5"/>
              <w:ind w:left="110" w:right="80"/>
              <w:rPr>
                <w:sz w:val="20"/>
              </w:rPr>
            </w:pPr>
            <w:r>
              <w:rPr>
                <w:sz w:val="20"/>
              </w:rPr>
              <w:t xml:space="preserve">Individuatauentitas yangbertindaksebagai </w:t>
            </w:r>
            <w:r>
              <w:rPr>
                <w:spacing w:val="-2"/>
                <w:sz w:val="20"/>
              </w:rPr>
              <w:t>perantara</w:t>
            </w:r>
            <w:r>
              <w:rPr>
                <w:sz w:val="20"/>
              </w:rPr>
              <w:tab/>
            </w:r>
            <w:r>
              <w:rPr>
                <w:sz w:val="20"/>
              </w:rPr>
              <w:tab/>
            </w:r>
            <w:r>
              <w:rPr>
                <w:sz w:val="20"/>
              </w:rPr>
              <w:tab/>
            </w:r>
            <w:r>
              <w:rPr>
                <w:spacing w:val="-2"/>
                <w:sz w:val="20"/>
              </w:rPr>
              <w:t xml:space="preserve">antara </w:t>
            </w:r>
            <w:r>
              <w:rPr>
                <w:sz w:val="20"/>
              </w:rPr>
              <w:t xml:space="preserve">perusahaanHNI-HPAI </w:t>
            </w:r>
            <w:r>
              <w:rPr>
                <w:spacing w:val="-2"/>
                <w:sz w:val="20"/>
              </w:rPr>
              <w:t>dengan</w:t>
            </w:r>
            <w:r>
              <w:rPr>
                <w:sz w:val="20"/>
              </w:rPr>
              <w:tab/>
            </w:r>
            <w:r>
              <w:rPr>
                <w:spacing w:val="-2"/>
                <w:sz w:val="20"/>
              </w:rPr>
              <w:t xml:space="preserve">konsumen </w:t>
            </w:r>
            <w:r>
              <w:rPr>
                <w:sz w:val="20"/>
              </w:rPr>
              <w:t xml:space="preserve">dalamprosespenjualan produkyangmemiliki </w:t>
            </w:r>
            <w:r>
              <w:rPr>
                <w:spacing w:val="-2"/>
                <w:sz w:val="20"/>
              </w:rPr>
              <w:t>kemampuan mempengaruhi keputusan</w:t>
            </w:r>
            <w:r>
              <w:rPr>
                <w:sz w:val="20"/>
              </w:rPr>
              <w:tab/>
            </w:r>
            <w:r>
              <w:rPr>
                <w:spacing w:val="-2"/>
                <w:sz w:val="20"/>
              </w:rPr>
              <w:t>pembelian konsumen</w:t>
            </w:r>
            <w:r>
              <w:rPr>
                <w:sz w:val="20"/>
              </w:rPr>
              <w:tab/>
            </w:r>
            <w:r>
              <w:rPr>
                <w:sz w:val="20"/>
              </w:rPr>
              <w:tab/>
            </w:r>
            <w:r>
              <w:rPr>
                <w:spacing w:val="-2"/>
                <w:sz w:val="20"/>
              </w:rPr>
              <w:t>melalui</w:t>
            </w:r>
          </w:p>
          <w:p w:rsidR="005001FC" w:rsidRDefault="006F38B5">
            <w:pPr>
              <w:pStyle w:val="TableParagraph"/>
              <w:tabs>
                <w:tab w:val="left" w:pos="1695"/>
              </w:tabs>
              <w:spacing w:line="226" w:lineRule="exact"/>
              <w:ind w:left="110" w:right="81"/>
              <w:rPr>
                <w:sz w:val="20"/>
              </w:rPr>
            </w:pPr>
            <w:r>
              <w:rPr>
                <w:spacing w:val="-2"/>
                <w:sz w:val="20"/>
              </w:rPr>
              <w:t>kredibilitas</w:t>
            </w:r>
            <w:r>
              <w:rPr>
                <w:sz w:val="20"/>
              </w:rPr>
              <w:tab/>
            </w:r>
            <w:r>
              <w:rPr>
                <w:spacing w:val="-4"/>
                <w:sz w:val="20"/>
              </w:rPr>
              <w:t xml:space="preserve">dan </w:t>
            </w:r>
            <w:r>
              <w:rPr>
                <w:spacing w:val="-2"/>
                <w:sz w:val="20"/>
              </w:rPr>
              <w:t>pelayanannya</w:t>
            </w:r>
          </w:p>
        </w:tc>
        <w:tc>
          <w:tcPr>
            <w:tcW w:w="2136" w:type="dxa"/>
          </w:tcPr>
          <w:p w:rsidR="005001FC" w:rsidRDefault="006F38B5">
            <w:pPr>
              <w:pStyle w:val="TableParagraph"/>
              <w:numPr>
                <w:ilvl w:val="0"/>
                <w:numId w:val="10"/>
              </w:numPr>
              <w:tabs>
                <w:tab w:val="left" w:pos="489"/>
              </w:tabs>
              <w:spacing w:before="5" w:line="228" w:lineRule="exact"/>
              <w:rPr>
                <w:sz w:val="20"/>
              </w:rPr>
            </w:pPr>
            <w:r>
              <w:rPr>
                <w:spacing w:val="-2"/>
                <w:sz w:val="20"/>
              </w:rPr>
              <w:t>Kredibilitasmitra</w:t>
            </w:r>
          </w:p>
          <w:p w:rsidR="005001FC" w:rsidRDefault="006F38B5">
            <w:pPr>
              <w:pStyle w:val="TableParagraph"/>
              <w:numPr>
                <w:ilvl w:val="0"/>
                <w:numId w:val="10"/>
              </w:numPr>
              <w:tabs>
                <w:tab w:val="left" w:pos="489"/>
              </w:tabs>
              <w:ind w:right="585"/>
              <w:rPr>
                <w:sz w:val="20"/>
              </w:rPr>
            </w:pPr>
            <w:r>
              <w:rPr>
                <w:spacing w:val="-2"/>
                <w:sz w:val="20"/>
              </w:rPr>
              <w:t xml:space="preserve">Pengetahuan </w:t>
            </w:r>
            <w:r>
              <w:rPr>
                <w:sz w:val="20"/>
              </w:rPr>
              <w:t>produk</w:t>
            </w:r>
            <w:r>
              <w:rPr>
                <w:spacing w:val="-2"/>
                <w:sz w:val="20"/>
              </w:rPr>
              <w:t>mitra</w:t>
            </w:r>
          </w:p>
          <w:p w:rsidR="005001FC" w:rsidRDefault="006F38B5">
            <w:pPr>
              <w:pStyle w:val="TableParagraph"/>
              <w:numPr>
                <w:ilvl w:val="0"/>
                <w:numId w:val="10"/>
              </w:numPr>
              <w:tabs>
                <w:tab w:val="left" w:pos="489"/>
              </w:tabs>
              <w:ind w:right="218"/>
              <w:rPr>
                <w:sz w:val="20"/>
              </w:rPr>
            </w:pPr>
            <w:r>
              <w:rPr>
                <w:spacing w:val="-2"/>
                <w:sz w:val="20"/>
              </w:rPr>
              <w:t xml:space="preserve">Kemampuan </w:t>
            </w:r>
            <w:r>
              <w:rPr>
                <w:sz w:val="20"/>
              </w:rPr>
              <w:t>komunikasimitra</w:t>
            </w:r>
          </w:p>
          <w:p w:rsidR="005001FC" w:rsidRDefault="006F38B5">
            <w:pPr>
              <w:pStyle w:val="TableParagraph"/>
              <w:numPr>
                <w:ilvl w:val="0"/>
                <w:numId w:val="10"/>
              </w:numPr>
              <w:tabs>
                <w:tab w:val="left" w:pos="489"/>
              </w:tabs>
              <w:ind w:right="363"/>
              <w:rPr>
                <w:sz w:val="20"/>
              </w:rPr>
            </w:pPr>
            <w:r>
              <w:rPr>
                <w:sz w:val="20"/>
              </w:rPr>
              <w:t>Pelayananyang diberikan</w:t>
            </w:r>
            <w:r>
              <w:rPr>
                <w:spacing w:val="-2"/>
                <w:sz w:val="20"/>
              </w:rPr>
              <w:t>mitra</w:t>
            </w:r>
          </w:p>
          <w:p w:rsidR="005001FC" w:rsidRDefault="006F38B5">
            <w:pPr>
              <w:pStyle w:val="TableParagraph"/>
              <w:numPr>
                <w:ilvl w:val="0"/>
                <w:numId w:val="10"/>
              </w:numPr>
              <w:tabs>
                <w:tab w:val="left" w:pos="489"/>
              </w:tabs>
              <w:ind w:right="463"/>
              <w:rPr>
                <w:sz w:val="20"/>
              </w:rPr>
            </w:pPr>
            <w:r>
              <w:rPr>
                <w:spacing w:val="-2"/>
                <w:sz w:val="20"/>
              </w:rPr>
              <w:t xml:space="preserve">Kepercayaan </w:t>
            </w:r>
            <w:r>
              <w:rPr>
                <w:sz w:val="20"/>
              </w:rPr>
              <w:t>terhadapmitra</w:t>
            </w:r>
          </w:p>
        </w:tc>
        <w:tc>
          <w:tcPr>
            <w:tcW w:w="1133" w:type="dxa"/>
          </w:tcPr>
          <w:p w:rsidR="005001FC" w:rsidRDefault="005001FC">
            <w:pPr>
              <w:pStyle w:val="TableParagraph"/>
              <w:rPr>
                <w:b/>
                <w:sz w:val="20"/>
              </w:rPr>
            </w:pPr>
          </w:p>
          <w:p w:rsidR="005001FC" w:rsidRDefault="005001FC">
            <w:pPr>
              <w:pStyle w:val="TableParagraph"/>
              <w:rPr>
                <w:b/>
                <w:sz w:val="20"/>
              </w:rPr>
            </w:pPr>
          </w:p>
          <w:p w:rsidR="005001FC" w:rsidRDefault="005001FC">
            <w:pPr>
              <w:pStyle w:val="TableParagraph"/>
              <w:rPr>
                <w:b/>
                <w:sz w:val="20"/>
              </w:rPr>
            </w:pPr>
          </w:p>
          <w:p w:rsidR="005001FC" w:rsidRDefault="005001FC">
            <w:pPr>
              <w:pStyle w:val="TableParagraph"/>
              <w:rPr>
                <w:b/>
                <w:sz w:val="20"/>
              </w:rPr>
            </w:pPr>
          </w:p>
          <w:p w:rsidR="005001FC" w:rsidRDefault="005001FC">
            <w:pPr>
              <w:pStyle w:val="TableParagraph"/>
              <w:spacing w:before="117"/>
              <w:rPr>
                <w:b/>
                <w:sz w:val="20"/>
              </w:rPr>
            </w:pPr>
          </w:p>
          <w:p w:rsidR="005001FC" w:rsidRDefault="006F38B5">
            <w:pPr>
              <w:pStyle w:val="TableParagraph"/>
              <w:ind w:left="435" w:right="297" w:hanging="112"/>
              <w:rPr>
                <w:sz w:val="20"/>
              </w:rPr>
            </w:pPr>
            <w:r>
              <w:rPr>
                <w:spacing w:val="-2"/>
                <w:sz w:val="20"/>
              </w:rPr>
              <w:t xml:space="preserve">Likert </w:t>
            </w:r>
            <w:r>
              <w:rPr>
                <w:spacing w:val="-4"/>
                <w:sz w:val="20"/>
              </w:rPr>
              <w:t>1-5</w:t>
            </w:r>
          </w:p>
        </w:tc>
      </w:tr>
      <w:tr w:rsidR="005001FC">
        <w:trPr>
          <w:trHeight w:val="2303"/>
        </w:trPr>
        <w:tc>
          <w:tcPr>
            <w:tcW w:w="1862" w:type="dxa"/>
          </w:tcPr>
          <w:p w:rsidR="005001FC" w:rsidRDefault="005001FC">
            <w:pPr>
              <w:pStyle w:val="TableParagraph"/>
              <w:rPr>
                <w:b/>
                <w:sz w:val="20"/>
              </w:rPr>
            </w:pPr>
          </w:p>
          <w:p w:rsidR="005001FC" w:rsidRDefault="005001FC">
            <w:pPr>
              <w:pStyle w:val="TableParagraph"/>
              <w:rPr>
                <w:b/>
                <w:sz w:val="20"/>
              </w:rPr>
            </w:pPr>
          </w:p>
          <w:p w:rsidR="005001FC" w:rsidRDefault="005001FC">
            <w:pPr>
              <w:pStyle w:val="TableParagraph"/>
              <w:rPr>
                <w:b/>
                <w:sz w:val="20"/>
              </w:rPr>
            </w:pPr>
          </w:p>
          <w:p w:rsidR="005001FC" w:rsidRDefault="005001FC">
            <w:pPr>
              <w:pStyle w:val="TableParagraph"/>
              <w:spacing w:before="1"/>
              <w:rPr>
                <w:b/>
                <w:sz w:val="20"/>
              </w:rPr>
            </w:pPr>
          </w:p>
          <w:p w:rsidR="005001FC" w:rsidRDefault="006F38B5">
            <w:pPr>
              <w:pStyle w:val="TableParagraph"/>
              <w:ind w:left="24"/>
              <w:jc w:val="center"/>
              <w:rPr>
                <w:i/>
                <w:sz w:val="20"/>
              </w:rPr>
            </w:pPr>
            <w:r>
              <w:rPr>
                <w:i/>
                <w:sz w:val="20"/>
              </w:rPr>
              <w:t>Store</w:t>
            </w:r>
            <w:r>
              <w:rPr>
                <w:i/>
                <w:spacing w:val="-2"/>
                <w:sz w:val="20"/>
              </w:rPr>
              <w:t>Atmosphere</w:t>
            </w:r>
          </w:p>
          <w:p w:rsidR="005001FC" w:rsidRDefault="006F38B5">
            <w:pPr>
              <w:pStyle w:val="TableParagraph"/>
              <w:spacing w:before="1"/>
              <w:ind w:left="24" w:right="1"/>
              <w:jc w:val="center"/>
              <w:rPr>
                <w:sz w:val="20"/>
              </w:rPr>
            </w:pPr>
            <w:r>
              <w:rPr>
                <w:spacing w:val="-4"/>
                <w:sz w:val="20"/>
              </w:rPr>
              <w:t>(X₂)</w:t>
            </w:r>
          </w:p>
        </w:tc>
        <w:tc>
          <w:tcPr>
            <w:tcW w:w="2088" w:type="dxa"/>
          </w:tcPr>
          <w:p w:rsidR="005001FC" w:rsidRDefault="006F38B5">
            <w:pPr>
              <w:pStyle w:val="TableParagraph"/>
              <w:tabs>
                <w:tab w:val="left" w:pos="1495"/>
              </w:tabs>
              <w:spacing w:before="5"/>
              <w:ind w:left="110" w:right="79"/>
              <w:jc w:val="both"/>
              <w:rPr>
                <w:sz w:val="20"/>
              </w:rPr>
            </w:pPr>
            <w:r>
              <w:rPr>
                <w:sz w:val="20"/>
              </w:rPr>
              <w:t xml:space="preserve">Suasana toko yang diciptakan melalui berbagai elemen fisik dan non-fisik yang dapat mempengaruhi persepsi dan perilaku </w:t>
            </w:r>
            <w:r>
              <w:rPr>
                <w:spacing w:val="-2"/>
                <w:sz w:val="20"/>
              </w:rPr>
              <w:t>konsumen</w:t>
            </w:r>
            <w:r>
              <w:rPr>
                <w:sz w:val="20"/>
              </w:rPr>
              <w:tab/>
            </w:r>
            <w:r>
              <w:rPr>
                <w:spacing w:val="-2"/>
                <w:sz w:val="20"/>
              </w:rPr>
              <w:t xml:space="preserve">dalam </w:t>
            </w:r>
            <w:r>
              <w:rPr>
                <w:sz w:val="20"/>
              </w:rPr>
              <w:t>melakukan pembelian (Foster,2008</w:t>
            </w:r>
            <w:r>
              <w:rPr>
                <w:spacing w:val="-4"/>
                <w:sz w:val="20"/>
              </w:rPr>
              <w:t>dalam</w:t>
            </w:r>
          </w:p>
          <w:p w:rsidR="005001FC" w:rsidRDefault="006F38B5">
            <w:pPr>
              <w:pStyle w:val="TableParagraph"/>
              <w:spacing w:line="208" w:lineRule="exact"/>
              <w:ind w:left="110"/>
              <w:jc w:val="both"/>
              <w:rPr>
                <w:sz w:val="20"/>
              </w:rPr>
            </w:pPr>
            <w:r>
              <w:rPr>
                <w:sz w:val="20"/>
              </w:rPr>
              <w:t>KajianPustaka,</w:t>
            </w:r>
            <w:r>
              <w:rPr>
                <w:spacing w:val="-2"/>
                <w:sz w:val="20"/>
              </w:rPr>
              <w:t>2021)</w:t>
            </w:r>
          </w:p>
        </w:tc>
        <w:tc>
          <w:tcPr>
            <w:tcW w:w="2136" w:type="dxa"/>
          </w:tcPr>
          <w:p w:rsidR="005001FC" w:rsidRDefault="006F38B5">
            <w:pPr>
              <w:pStyle w:val="TableParagraph"/>
              <w:numPr>
                <w:ilvl w:val="0"/>
                <w:numId w:val="9"/>
              </w:numPr>
              <w:tabs>
                <w:tab w:val="left" w:pos="489"/>
              </w:tabs>
              <w:spacing w:before="5" w:line="228" w:lineRule="exact"/>
              <w:rPr>
                <w:sz w:val="20"/>
              </w:rPr>
            </w:pPr>
            <w:r>
              <w:rPr>
                <w:spacing w:val="-2"/>
                <w:sz w:val="20"/>
              </w:rPr>
              <w:t>Pencahayaan</w:t>
            </w:r>
          </w:p>
          <w:p w:rsidR="005001FC" w:rsidRDefault="006F38B5">
            <w:pPr>
              <w:pStyle w:val="TableParagraph"/>
              <w:numPr>
                <w:ilvl w:val="0"/>
                <w:numId w:val="9"/>
              </w:numPr>
              <w:tabs>
                <w:tab w:val="left" w:pos="489"/>
              </w:tabs>
              <w:spacing w:line="228" w:lineRule="exact"/>
              <w:rPr>
                <w:sz w:val="20"/>
              </w:rPr>
            </w:pPr>
            <w:r>
              <w:rPr>
                <w:sz w:val="20"/>
              </w:rPr>
              <w:t>Musikdan</w:t>
            </w:r>
            <w:r>
              <w:rPr>
                <w:spacing w:val="-2"/>
                <w:sz w:val="20"/>
              </w:rPr>
              <w:t>suara</w:t>
            </w:r>
          </w:p>
          <w:p w:rsidR="005001FC" w:rsidRDefault="006F38B5">
            <w:pPr>
              <w:pStyle w:val="TableParagraph"/>
              <w:numPr>
                <w:ilvl w:val="0"/>
                <w:numId w:val="9"/>
              </w:numPr>
              <w:tabs>
                <w:tab w:val="left" w:pos="489"/>
              </w:tabs>
              <w:rPr>
                <w:sz w:val="20"/>
              </w:rPr>
            </w:pPr>
            <w:r>
              <w:rPr>
                <w:spacing w:val="-2"/>
                <w:sz w:val="20"/>
              </w:rPr>
              <w:t>Aroma</w:t>
            </w:r>
          </w:p>
          <w:p w:rsidR="005001FC" w:rsidRDefault="006F38B5">
            <w:pPr>
              <w:pStyle w:val="TableParagraph"/>
              <w:numPr>
                <w:ilvl w:val="0"/>
                <w:numId w:val="9"/>
              </w:numPr>
              <w:tabs>
                <w:tab w:val="left" w:pos="489"/>
              </w:tabs>
              <w:ind w:right="373"/>
              <w:rPr>
                <w:sz w:val="20"/>
              </w:rPr>
            </w:pPr>
            <w:r>
              <w:rPr>
                <w:sz w:val="20"/>
              </w:rPr>
              <w:t xml:space="preserve">Kebersihandan </w:t>
            </w:r>
            <w:r>
              <w:rPr>
                <w:spacing w:val="-2"/>
                <w:sz w:val="20"/>
              </w:rPr>
              <w:t>kerapihan</w:t>
            </w:r>
          </w:p>
          <w:p w:rsidR="005001FC" w:rsidRDefault="006F38B5">
            <w:pPr>
              <w:pStyle w:val="TableParagraph"/>
              <w:numPr>
                <w:ilvl w:val="0"/>
                <w:numId w:val="9"/>
              </w:numPr>
              <w:tabs>
                <w:tab w:val="left" w:pos="489"/>
              </w:tabs>
              <w:spacing w:before="1"/>
              <w:ind w:right="430"/>
              <w:rPr>
                <w:sz w:val="20"/>
              </w:rPr>
            </w:pPr>
            <w:r>
              <w:rPr>
                <w:sz w:val="20"/>
              </w:rPr>
              <w:t>Dekorasi dan displayproduk</w:t>
            </w:r>
          </w:p>
        </w:tc>
        <w:tc>
          <w:tcPr>
            <w:tcW w:w="1133" w:type="dxa"/>
          </w:tcPr>
          <w:p w:rsidR="005001FC" w:rsidRDefault="005001FC">
            <w:pPr>
              <w:pStyle w:val="TableParagraph"/>
              <w:rPr>
                <w:b/>
                <w:sz w:val="20"/>
              </w:rPr>
            </w:pPr>
          </w:p>
          <w:p w:rsidR="005001FC" w:rsidRDefault="005001FC">
            <w:pPr>
              <w:pStyle w:val="TableParagraph"/>
              <w:rPr>
                <w:b/>
                <w:sz w:val="20"/>
              </w:rPr>
            </w:pPr>
          </w:p>
          <w:p w:rsidR="005001FC" w:rsidRDefault="005001FC">
            <w:pPr>
              <w:pStyle w:val="TableParagraph"/>
              <w:rPr>
                <w:b/>
                <w:sz w:val="20"/>
              </w:rPr>
            </w:pPr>
          </w:p>
          <w:p w:rsidR="005001FC" w:rsidRDefault="005001FC">
            <w:pPr>
              <w:pStyle w:val="TableParagraph"/>
              <w:spacing w:before="1"/>
              <w:rPr>
                <w:b/>
                <w:sz w:val="20"/>
              </w:rPr>
            </w:pPr>
          </w:p>
          <w:p w:rsidR="005001FC" w:rsidRDefault="006F38B5">
            <w:pPr>
              <w:pStyle w:val="TableParagraph"/>
              <w:ind w:left="435" w:right="297" w:hanging="112"/>
              <w:rPr>
                <w:sz w:val="20"/>
              </w:rPr>
            </w:pPr>
            <w:r>
              <w:rPr>
                <w:spacing w:val="-2"/>
                <w:sz w:val="20"/>
              </w:rPr>
              <w:t xml:space="preserve">Likert </w:t>
            </w:r>
            <w:r>
              <w:rPr>
                <w:spacing w:val="-4"/>
                <w:sz w:val="20"/>
              </w:rPr>
              <w:t>1-5</w:t>
            </w:r>
          </w:p>
        </w:tc>
      </w:tr>
      <w:tr w:rsidR="005001FC">
        <w:trPr>
          <w:trHeight w:val="459"/>
        </w:trPr>
        <w:tc>
          <w:tcPr>
            <w:tcW w:w="1862" w:type="dxa"/>
          </w:tcPr>
          <w:p w:rsidR="005001FC" w:rsidRDefault="006F38B5">
            <w:pPr>
              <w:pStyle w:val="TableParagraph"/>
              <w:spacing w:line="230" w:lineRule="exact"/>
              <w:ind w:left="499" w:firstLine="27"/>
              <w:rPr>
                <w:sz w:val="20"/>
              </w:rPr>
            </w:pPr>
            <w:r>
              <w:rPr>
                <w:spacing w:val="-2"/>
                <w:sz w:val="20"/>
              </w:rPr>
              <w:t>Testimoni Konsumen</w:t>
            </w:r>
          </w:p>
        </w:tc>
        <w:tc>
          <w:tcPr>
            <w:tcW w:w="2088" w:type="dxa"/>
          </w:tcPr>
          <w:p w:rsidR="005001FC" w:rsidRDefault="006F38B5">
            <w:pPr>
              <w:pStyle w:val="TableParagraph"/>
              <w:spacing w:line="230" w:lineRule="exact"/>
              <w:ind w:left="110"/>
              <w:rPr>
                <w:sz w:val="20"/>
              </w:rPr>
            </w:pPr>
            <w:r>
              <w:rPr>
                <w:sz w:val="20"/>
              </w:rPr>
              <w:t>Pernyataan atau ulasan positifdari</w:t>
            </w:r>
            <w:r>
              <w:rPr>
                <w:spacing w:val="-2"/>
                <w:sz w:val="20"/>
              </w:rPr>
              <w:t>konsumen</w:t>
            </w:r>
          </w:p>
        </w:tc>
        <w:tc>
          <w:tcPr>
            <w:tcW w:w="2136" w:type="dxa"/>
          </w:tcPr>
          <w:p w:rsidR="005001FC" w:rsidRDefault="006F38B5">
            <w:pPr>
              <w:pStyle w:val="TableParagraph"/>
              <w:numPr>
                <w:ilvl w:val="0"/>
                <w:numId w:val="8"/>
              </w:numPr>
              <w:tabs>
                <w:tab w:val="left" w:pos="489"/>
              </w:tabs>
              <w:spacing w:line="230" w:lineRule="exact"/>
              <w:ind w:right="679"/>
              <w:rPr>
                <w:sz w:val="20"/>
              </w:rPr>
            </w:pPr>
            <w:r>
              <w:rPr>
                <w:spacing w:val="-2"/>
                <w:sz w:val="20"/>
              </w:rPr>
              <w:t>Kredibilitas testimoni</w:t>
            </w:r>
          </w:p>
        </w:tc>
        <w:tc>
          <w:tcPr>
            <w:tcW w:w="1133" w:type="dxa"/>
          </w:tcPr>
          <w:p w:rsidR="005001FC" w:rsidRDefault="006F38B5">
            <w:pPr>
              <w:pStyle w:val="TableParagraph"/>
              <w:spacing w:line="230" w:lineRule="exact"/>
              <w:ind w:left="435" w:right="297" w:hanging="112"/>
              <w:rPr>
                <w:sz w:val="20"/>
              </w:rPr>
            </w:pPr>
            <w:r>
              <w:rPr>
                <w:spacing w:val="-2"/>
                <w:sz w:val="20"/>
              </w:rPr>
              <w:t xml:space="preserve">Likert </w:t>
            </w:r>
            <w:r>
              <w:rPr>
                <w:spacing w:val="-4"/>
                <w:sz w:val="20"/>
              </w:rPr>
              <w:t>1-5</w:t>
            </w:r>
          </w:p>
        </w:tc>
      </w:tr>
    </w:tbl>
    <w:p w:rsidR="005001FC" w:rsidRDefault="005001FC">
      <w:pPr>
        <w:pStyle w:val="TableParagraph"/>
        <w:spacing w:line="230" w:lineRule="exact"/>
        <w:rPr>
          <w:sz w:val="20"/>
        </w:rPr>
        <w:sectPr w:rsidR="005001FC">
          <w:pgSz w:w="11910" w:h="16840"/>
          <w:pgMar w:top="1920" w:right="1275" w:bottom="280" w:left="1700" w:header="722" w:footer="0" w:gutter="0"/>
          <w:cols w:space="720"/>
        </w:sectPr>
      </w:pPr>
    </w:p>
    <w:p w:rsidR="005001FC" w:rsidRDefault="005001FC">
      <w:pPr>
        <w:pStyle w:val="BodyText"/>
        <w:spacing w:before="97"/>
        <w:rPr>
          <w:b/>
          <w:sz w:val="20"/>
        </w:rPr>
      </w:pPr>
    </w:p>
    <w:tbl>
      <w:tblPr>
        <w:tblW w:w="0" w:type="auto"/>
        <w:tblInd w:w="9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862"/>
        <w:gridCol w:w="2088"/>
        <w:gridCol w:w="2136"/>
        <w:gridCol w:w="1133"/>
      </w:tblGrid>
      <w:tr w:rsidR="005001FC">
        <w:trPr>
          <w:trHeight w:val="234"/>
        </w:trPr>
        <w:tc>
          <w:tcPr>
            <w:tcW w:w="1862" w:type="dxa"/>
          </w:tcPr>
          <w:p w:rsidR="005001FC" w:rsidRDefault="006F38B5">
            <w:pPr>
              <w:pStyle w:val="TableParagraph"/>
              <w:spacing w:before="5" w:line="210" w:lineRule="exact"/>
              <w:ind w:left="24"/>
              <w:jc w:val="center"/>
              <w:rPr>
                <w:b/>
                <w:sz w:val="20"/>
              </w:rPr>
            </w:pPr>
            <w:r>
              <w:rPr>
                <w:b/>
                <w:spacing w:val="-2"/>
                <w:sz w:val="20"/>
              </w:rPr>
              <w:t>Variabel</w:t>
            </w:r>
          </w:p>
        </w:tc>
        <w:tc>
          <w:tcPr>
            <w:tcW w:w="2088" w:type="dxa"/>
          </w:tcPr>
          <w:p w:rsidR="005001FC" w:rsidRDefault="006F38B5">
            <w:pPr>
              <w:pStyle w:val="TableParagraph"/>
              <w:spacing w:before="5" w:line="210" w:lineRule="exact"/>
              <w:ind w:left="172"/>
              <w:rPr>
                <w:b/>
                <w:sz w:val="20"/>
              </w:rPr>
            </w:pPr>
            <w:r>
              <w:rPr>
                <w:b/>
                <w:sz w:val="20"/>
              </w:rPr>
              <w:t>Definisi</w:t>
            </w:r>
            <w:r>
              <w:rPr>
                <w:b/>
                <w:spacing w:val="-2"/>
                <w:sz w:val="20"/>
              </w:rPr>
              <w:t>Operasional</w:t>
            </w:r>
          </w:p>
        </w:tc>
        <w:tc>
          <w:tcPr>
            <w:tcW w:w="2136" w:type="dxa"/>
          </w:tcPr>
          <w:p w:rsidR="005001FC" w:rsidRDefault="006F38B5">
            <w:pPr>
              <w:pStyle w:val="TableParagraph"/>
              <w:spacing w:before="5" w:line="210" w:lineRule="exact"/>
              <w:ind w:left="658"/>
              <w:rPr>
                <w:b/>
                <w:sz w:val="20"/>
              </w:rPr>
            </w:pPr>
            <w:r>
              <w:rPr>
                <w:b/>
                <w:spacing w:val="-2"/>
                <w:sz w:val="20"/>
              </w:rPr>
              <w:t>Indikator</w:t>
            </w:r>
          </w:p>
        </w:tc>
        <w:tc>
          <w:tcPr>
            <w:tcW w:w="1133" w:type="dxa"/>
          </w:tcPr>
          <w:p w:rsidR="005001FC" w:rsidRDefault="006F38B5">
            <w:pPr>
              <w:pStyle w:val="TableParagraph"/>
              <w:spacing w:before="5" w:line="210" w:lineRule="exact"/>
              <w:ind w:left="329"/>
              <w:rPr>
                <w:b/>
                <w:sz w:val="20"/>
              </w:rPr>
            </w:pPr>
            <w:r>
              <w:rPr>
                <w:b/>
                <w:spacing w:val="-2"/>
                <w:sz w:val="20"/>
              </w:rPr>
              <w:t>Skala</w:t>
            </w:r>
          </w:p>
        </w:tc>
      </w:tr>
      <w:tr w:rsidR="005001FC">
        <w:trPr>
          <w:trHeight w:val="2279"/>
        </w:trPr>
        <w:tc>
          <w:tcPr>
            <w:tcW w:w="1862" w:type="dxa"/>
          </w:tcPr>
          <w:p w:rsidR="005001FC" w:rsidRDefault="006F38B5">
            <w:pPr>
              <w:pStyle w:val="TableParagraph"/>
              <w:spacing w:line="206" w:lineRule="exact"/>
              <w:ind w:left="24" w:right="1"/>
              <w:jc w:val="center"/>
              <w:rPr>
                <w:sz w:val="20"/>
              </w:rPr>
            </w:pPr>
            <w:r>
              <w:rPr>
                <w:spacing w:val="-4"/>
                <w:sz w:val="20"/>
              </w:rPr>
              <w:t>(X₃)</w:t>
            </w:r>
          </w:p>
        </w:tc>
        <w:tc>
          <w:tcPr>
            <w:tcW w:w="2088" w:type="dxa"/>
          </w:tcPr>
          <w:p w:rsidR="005001FC" w:rsidRDefault="006F38B5">
            <w:pPr>
              <w:pStyle w:val="TableParagraph"/>
              <w:tabs>
                <w:tab w:val="left" w:pos="1595"/>
              </w:tabs>
              <w:spacing w:line="206" w:lineRule="exact"/>
              <w:ind w:left="110"/>
              <w:jc w:val="both"/>
              <w:rPr>
                <w:sz w:val="20"/>
              </w:rPr>
            </w:pPr>
            <w:r>
              <w:rPr>
                <w:spacing w:val="-4"/>
                <w:sz w:val="20"/>
              </w:rPr>
              <w:t>yang</w:t>
            </w:r>
            <w:r>
              <w:rPr>
                <w:sz w:val="20"/>
              </w:rPr>
              <w:tab/>
            </w:r>
            <w:r>
              <w:rPr>
                <w:spacing w:val="-2"/>
                <w:sz w:val="20"/>
              </w:rPr>
              <w:t>telah</w:t>
            </w:r>
          </w:p>
          <w:p w:rsidR="005001FC" w:rsidRDefault="006F38B5">
            <w:pPr>
              <w:pStyle w:val="TableParagraph"/>
              <w:tabs>
                <w:tab w:val="left" w:pos="1551"/>
              </w:tabs>
              <w:ind w:left="110" w:right="80"/>
              <w:jc w:val="both"/>
              <w:rPr>
                <w:sz w:val="20"/>
              </w:rPr>
            </w:pPr>
            <w:r>
              <w:rPr>
                <w:sz w:val="20"/>
              </w:rPr>
              <w:t xml:space="preserve">menggunakan </w:t>
            </w:r>
            <w:r>
              <w:rPr>
                <w:sz w:val="20"/>
              </w:rPr>
              <w:t xml:space="preserve">produk HNI-HPAI sebagai bentuk rekomendasi </w:t>
            </w:r>
            <w:r>
              <w:rPr>
                <w:spacing w:val="-2"/>
                <w:sz w:val="20"/>
              </w:rPr>
              <w:t>kepada</w:t>
            </w:r>
            <w:r>
              <w:rPr>
                <w:sz w:val="20"/>
              </w:rPr>
              <w:tab/>
            </w:r>
            <w:r>
              <w:rPr>
                <w:spacing w:val="-4"/>
                <w:sz w:val="20"/>
              </w:rPr>
              <w:t>calon</w:t>
            </w:r>
          </w:p>
          <w:p w:rsidR="005001FC" w:rsidRDefault="006F38B5">
            <w:pPr>
              <w:pStyle w:val="TableParagraph"/>
              <w:spacing w:before="2"/>
              <w:ind w:left="110"/>
              <w:jc w:val="both"/>
              <w:rPr>
                <w:sz w:val="20"/>
              </w:rPr>
            </w:pPr>
            <w:r>
              <w:rPr>
                <w:sz w:val="20"/>
              </w:rPr>
              <w:t>konsumen</w:t>
            </w:r>
            <w:r>
              <w:rPr>
                <w:spacing w:val="-2"/>
                <w:sz w:val="20"/>
              </w:rPr>
              <w:t>lainnya</w:t>
            </w:r>
          </w:p>
          <w:p w:rsidR="005001FC" w:rsidRDefault="006F38B5">
            <w:pPr>
              <w:pStyle w:val="TableParagraph"/>
              <w:tabs>
                <w:tab w:val="left" w:pos="1551"/>
              </w:tabs>
              <w:ind w:left="110"/>
              <w:jc w:val="both"/>
              <w:rPr>
                <w:sz w:val="20"/>
              </w:rPr>
            </w:pPr>
            <w:r>
              <w:rPr>
                <w:spacing w:val="-4"/>
                <w:sz w:val="20"/>
              </w:rPr>
              <w:t>yang</w:t>
            </w:r>
            <w:r>
              <w:rPr>
                <w:sz w:val="20"/>
              </w:rPr>
              <w:tab/>
            </w:r>
            <w:r>
              <w:rPr>
                <w:spacing w:val="-2"/>
                <w:sz w:val="20"/>
              </w:rPr>
              <w:t>dapat</w:t>
            </w:r>
          </w:p>
          <w:p w:rsidR="005001FC" w:rsidRDefault="006F38B5">
            <w:pPr>
              <w:pStyle w:val="TableParagraph"/>
              <w:spacing w:before="1"/>
              <w:ind w:left="110" w:right="257"/>
              <w:rPr>
                <w:sz w:val="20"/>
              </w:rPr>
            </w:pPr>
            <w:r>
              <w:rPr>
                <w:spacing w:val="-2"/>
                <w:sz w:val="20"/>
              </w:rPr>
              <w:t xml:space="preserve">mempengaruhi </w:t>
            </w:r>
            <w:r>
              <w:rPr>
                <w:sz w:val="20"/>
              </w:rPr>
              <w:t>keputusanpembelian</w:t>
            </w:r>
          </w:p>
        </w:tc>
        <w:tc>
          <w:tcPr>
            <w:tcW w:w="2136" w:type="dxa"/>
          </w:tcPr>
          <w:p w:rsidR="005001FC" w:rsidRDefault="006F38B5">
            <w:pPr>
              <w:pStyle w:val="TableParagraph"/>
              <w:numPr>
                <w:ilvl w:val="0"/>
                <w:numId w:val="7"/>
              </w:numPr>
              <w:tabs>
                <w:tab w:val="left" w:pos="489"/>
              </w:tabs>
              <w:spacing w:line="206" w:lineRule="exact"/>
              <w:rPr>
                <w:sz w:val="20"/>
              </w:rPr>
            </w:pPr>
            <w:r>
              <w:rPr>
                <w:spacing w:val="-2"/>
                <w:sz w:val="20"/>
              </w:rPr>
              <w:t>Relevansi</w:t>
            </w:r>
          </w:p>
          <w:p w:rsidR="005001FC" w:rsidRDefault="006F38B5">
            <w:pPr>
              <w:pStyle w:val="TableParagraph"/>
              <w:ind w:left="489" w:right="248"/>
              <w:rPr>
                <w:sz w:val="20"/>
              </w:rPr>
            </w:pPr>
            <w:r>
              <w:rPr>
                <w:sz w:val="20"/>
              </w:rPr>
              <w:t xml:space="preserve">testimonidengan </w:t>
            </w:r>
            <w:r>
              <w:rPr>
                <w:spacing w:val="-2"/>
                <w:sz w:val="20"/>
              </w:rPr>
              <w:t>kebutuhan</w:t>
            </w:r>
          </w:p>
          <w:p w:rsidR="005001FC" w:rsidRDefault="006F38B5">
            <w:pPr>
              <w:pStyle w:val="TableParagraph"/>
              <w:numPr>
                <w:ilvl w:val="0"/>
                <w:numId w:val="7"/>
              </w:numPr>
              <w:tabs>
                <w:tab w:val="left" w:pos="489"/>
              </w:tabs>
              <w:spacing w:before="1"/>
              <w:ind w:right="718"/>
              <w:rPr>
                <w:sz w:val="20"/>
              </w:rPr>
            </w:pPr>
            <w:r>
              <w:rPr>
                <w:sz w:val="20"/>
              </w:rPr>
              <w:t xml:space="preserve">Kualitasisi </w:t>
            </w:r>
            <w:r>
              <w:rPr>
                <w:spacing w:val="-2"/>
                <w:sz w:val="20"/>
              </w:rPr>
              <w:t>testimoni</w:t>
            </w:r>
          </w:p>
          <w:p w:rsidR="005001FC" w:rsidRDefault="006F38B5">
            <w:pPr>
              <w:pStyle w:val="TableParagraph"/>
              <w:numPr>
                <w:ilvl w:val="0"/>
                <w:numId w:val="7"/>
              </w:numPr>
              <w:tabs>
                <w:tab w:val="left" w:pos="489"/>
              </w:tabs>
              <w:spacing w:before="1"/>
              <w:ind w:right="173"/>
              <w:rPr>
                <w:sz w:val="20"/>
              </w:rPr>
            </w:pPr>
            <w:r>
              <w:rPr>
                <w:sz w:val="20"/>
              </w:rPr>
              <w:t xml:space="preserve">Kemudahanakses </w:t>
            </w:r>
            <w:r>
              <w:rPr>
                <w:spacing w:val="-2"/>
                <w:sz w:val="20"/>
              </w:rPr>
              <w:t>testimoni</w:t>
            </w:r>
          </w:p>
          <w:p w:rsidR="005001FC" w:rsidRDefault="006F38B5">
            <w:pPr>
              <w:pStyle w:val="TableParagraph"/>
              <w:numPr>
                <w:ilvl w:val="0"/>
                <w:numId w:val="7"/>
              </w:numPr>
              <w:tabs>
                <w:tab w:val="left" w:pos="489"/>
              </w:tabs>
              <w:spacing w:line="230" w:lineRule="atLeast"/>
              <w:ind w:right="141"/>
              <w:rPr>
                <w:sz w:val="20"/>
              </w:rPr>
            </w:pPr>
            <w:r>
              <w:rPr>
                <w:spacing w:val="-2"/>
                <w:sz w:val="20"/>
              </w:rPr>
              <w:t xml:space="preserve">Pengaruh </w:t>
            </w:r>
            <w:r>
              <w:rPr>
                <w:sz w:val="20"/>
              </w:rPr>
              <w:t xml:space="preserve">testimoniterhadap </w:t>
            </w:r>
            <w:r>
              <w:rPr>
                <w:spacing w:val="-2"/>
                <w:sz w:val="20"/>
              </w:rPr>
              <w:t>keputusan</w:t>
            </w:r>
          </w:p>
        </w:tc>
        <w:tc>
          <w:tcPr>
            <w:tcW w:w="1133" w:type="dxa"/>
          </w:tcPr>
          <w:p w:rsidR="005001FC" w:rsidRDefault="005001FC">
            <w:pPr>
              <w:pStyle w:val="TableParagraph"/>
              <w:rPr>
                <w:sz w:val="20"/>
              </w:rPr>
            </w:pPr>
          </w:p>
        </w:tc>
      </w:tr>
      <w:tr w:rsidR="005001FC">
        <w:trPr>
          <w:trHeight w:val="2067"/>
        </w:trPr>
        <w:tc>
          <w:tcPr>
            <w:tcW w:w="1862" w:type="dxa"/>
          </w:tcPr>
          <w:p w:rsidR="005001FC" w:rsidRDefault="005001FC">
            <w:pPr>
              <w:pStyle w:val="TableParagraph"/>
              <w:rPr>
                <w:b/>
                <w:sz w:val="20"/>
              </w:rPr>
            </w:pPr>
          </w:p>
          <w:p w:rsidR="005001FC" w:rsidRDefault="005001FC">
            <w:pPr>
              <w:pStyle w:val="TableParagraph"/>
              <w:rPr>
                <w:b/>
                <w:sz w:val="20"/>
              </w:rPr>
            </w:pPr>
          </w:p>
          <w:p w:rsidR="005001FC" w:rsidRDefault="005001FC">
            <w:pPr>
              <w:pStyle w:val="TableParagraph"/>
              <w:spacing w:before="3"/>
              <w:rPr>
                <w:b/>
                <w:sz w:val="20"/>
              </w:rPr>
            </w:pPr>
          </w:p>
          <w:p w:rsidR="005001FC" w:rsidRDefault="006F38B5">
            <w:pPr>
              <w:pStyle w:val="TableParagraph"/>
              <w:spacing w:line="237" w:lineRule="auto"/>
              <w:ind w:left="408" w:right="381"/>
              <w:jc w:val="center"/>
              <w:rPr>
                <w:sz w:val="20"/>
              </w:rPr>
            </w:pPr>
            <w:r>
              <w:rPr>
                <w:spacing w:val="-2"/>
                <w:sz w:val="20"/>
              </w:rPr>
              <w:t xml:space="preserve">Keputusan Pembelian </w:t>
            </w:r>
            <w:r>
              <w:rPr>
                <w:spacing w:val="-4"/>
                <w:sz w:val="20"/>
              </w:rPr>
              <w:t>(Y)</w:t>
            </w:r>
          </w:p>
        </w:tc>
        <w:tc>
          <w:tcPr>
            <w:tcW w:w="2088" w:type="dxa"/>
          </w:tcPr>
          <w:p w:rsidR="005001FC" w:rsidRDefault="006F38B5">
            <w:pPr>
              <w:pStyle w:val="TableParagraph"/>
              <w:tabs>
                <w:tab w:val="left" w:pos="1440"/>
              </w:tabs>
              <w:ind w:left="110" w:right="80"/>
              <w:jc w:val="both"/>
              <w:rPr>
                <w:sz w:val="20"/>
              </w:rPr>
            </w:pPr>
            <w:r>
              <w:rPr>
                <w:sz w:val="20"/>
              </w:rPr>
              <w:t xml:space="preserve">Proses pengambilan keputusan konsumen untuk membeli produk di Toko Halal Mart HNI-HPAI melalui tahapan-tahapan yang </w:t>
            </w:r>
            <w:r>
              <w:rPr>
                <w:spacing w:val="-2"/>
                <w:sz w:val="20"/>
              </w:rPr>
              <w:t>dilalui</w:t>
            </w:r>
            <w:r>
              <w:rPr>
                <w:sz w:val="20"/>
              </w:rPr>
              <w:tab/>
            </w:r>
            <w:r>
              <w:rPr>
                <w:spacing w:val="-2"/>
                <w:sz w:val="20"/>
              </w:rPr>
              <w:t>hingga</w:t>
            </w:r>
          </w:p>
          <w:p w:rsidR="005001FC" w:rsidRDefault="006F38B5">
            <w:pPr>
              <w:pStyle w:val="TableParagraph"/>
              <w:spacing w:line="230" w:lineRule="exact"/>
              <w:ind w:left="110" w:right="81"/>
              <w:jc w:val="both"/>
              <w:rPr>
                <w:sz w:val="20"/>
              </w:rPr>
            </w:pPr>
            <w:r>
              <w:rPr>
                <w:sz w:val="20"/>
              </w:rPr>
              <w:t xml:space="preserve">terjadinya transaksi </w:t>
            </w:r>
            <w:r>
              <w:rPr>
                <w:spacing w:val="-2"/>
                <w:sz w:val="20"/>
              </w:rPr>
              <w:t>pembelian</w:t>
            </w:r>
          </w:p>
        </w:tc>
        <w:tc>
          <w:tcPr>
            <w:tcW w:w="2136" w:type="dxa"/>
          </w:tcPr>
          <w:p w:rsidR="005001FC" w:rsidRDefault="006F38B5">
            <w:pPr>
              <w:pStyle w:val="TableParagraph"/>
              <w:numPr>
                <w:ilvl w:val="0"/>
                <w:numId w:val="6"/>
              </w:numPr>
              <w:tabs>
                <w:tab w:val="left" w:pos="489"/>
              </w:tabs>
              <w:rPr>
                <w:sz w:val="20"/>
              </w:rPr>
            </w:pPr>
            <w:r>
              <w:rPr>
                <w:sz w:val="20"/>
              </w:rPr>
              <w:t>Pilihan</w:t>
            </w:r>
            <w:r>
              <w:rPr>
                <w:spacing w:val="-2"/>
                <w:sz w:val="20"/>
              </w:rPr>
              <w:t>Produk</w:t>
            </w:r>
          </w:p>
          <w:p w:rsidR="005001FC" w:rsidRDefault="006F38B5">
            <w:pPr>
              <w:pStyle w:val="TableParagraph"/>
              <w:numPr>
                <w:ilvl w:val="0"/>
                <w:numId w:val="6"/>
              </w:numPr>
              <w:tabs>
                <w:tab w:val="left" w:pos="489"/>
              </w:tabs>
              <w:ind w:right="245"/>
              <w:rPr>
                <w:sz w:val="20"/>
              </w:rPr>
            </w:pPr>
            <w:r>
              <w:rPr>
                <w:spacing w:val="-2"/>
                <w:sz w:val="20"/>
              </w:rPr>
              <w:t>Pilihan Penyalur/Saluran Distribusi</w:t>
            </w:r>
          </w:p>
          <w:p w:rsidR="005001FC" w:rsidRDefault="006F38B5">
            <w:pPr>
              <w:pStyle w:val="TableParagraph"/>
              <w:numPr>
                <w:ilvl w:val="0"/>
                <w:numId w:val="6"/>
              </w:numPr>
              <w:tabs>
                <w:tab w:val="left" w:pos="489"/>
              </w:tabs>
              <w:spacing w:line="226" w:lineRule="exact"/>
              <w:rPr>
                <w:sz w:val="20"/>
              </w:rPr>
            </w:pPr>
            <w:r>
              <w:rPr>
                <w:sz w:val="20"/>
              </w:rPr>
              <w:t>Waktu</w:t>
            </w:r>
            <w:r>
              <w:rPr>
                <w:spacing w:val="-2"/>
                <w:sz w:val="20"/>
              </w:rPr>
              <w:t>Pembelian</w:t>
            </w:r>
          </w:p>
          <w:p w:rsidR="005001FC" w:rsidRDefault="006F38B5">
            <w:pPr>
              <w:pStyle w:val="TableParagraph"/>
              <w:numPr>
                <w:ilvl w:val="0"/>
                <w:numId w:val="6"/>
              </w:numPr>
              <w:tabs>
                <w:tab w:val="left" w:pos="489"/>
              </w:tabs>
              <w:spacing w:before="1"/>
              <w:rPr>
                <w:sz w:val="20"/>
              </w:rPr>
            </w:pPr>
            <w:r>
              <w:rPr>
                <w:sz w:val="20"/>
              </w:rPr>
              <w:t>Jumlah</w:t>
            </w:r>
            <w:r>
              <w:rPr>
                <w:spacing w:val="-2"/>
                <w:sz w:val="20"/>
              </w:rPr>
              <w:t>Pembelian</w:t>
            </w:r>
          </w:p>
          <w:p w:rsidR="005001FC" w:rsidRDefault="006F38B5">
            <w:pPr>
              <w:pStyle w:val="TableParagraph"/>
              <w:numPr>
                <w:ilvl w:val="0"/>
                <w:numId w:val="6"/>
              </w:numPr>
              <w:tabs>
                <w:tab w:val="left" w:pos="489"/>
              </w:tabs>
              <w:ind w:right="634"/>
              <w:rPr>
                <w:sz w:val="20"/>
              </w:rPr>
            </w:pPr>
            <w:r>
              <w:rPr>
                <w:spacing w:val="-2"/>
                <w:sz w:val="20"/>
              </w:rPr>
              <w:t>Metode Pembayaran</w:t>
            </w:r>
          </w:p>
        </w:tc>
        <w:tc>
          <w:tcPr>
            <w:tcW w:w="1133" w:type="dxa"/>
          </w:tcPr>
          <w:p w:rsidR="005001FC" w:rsidRDefault="005001FC">
            <w:pPr>
              <w:pStyle w:val="TableParagraph"/>
              <w:rPr>
                <w:b/>
                <w:sz w:val="20"/>
              </w:rPr>
            </w:pPr>
          </w:p>
          <w:p w:rsidR="005001FC" w:rsidRDefault="005001FC">
            <w:pPr>
              <w:pStyle w:val="TableParagraph"/>
              <w:rPr>
                <w:b/>
                <w:sz w:val="20"/>
              </w:rPr>
            </w:pPr>
          </w:p>
          <w:p w:rsidR="005001FC" w:rsidRDefault="005001FC">
            <w:pPr>
              <w:pStyle w:val="TableParagraph"/>
              <w:spacing w:before="111"/>
              <w:rPr>
                <w:b/>
                <w:sz w:val="20"/>
              </w:rPr>
            </w:pPr>
          </w:p>
          <w:p w:rsidR="005001FC" w:rsidRDefault="006F38B5">
            <w:pPr>
              <w:pStyle w:val="TableParagraph"/>
              <w:ind w:left="435" w:right="297" w:hanging="112"/>
              <w:rPr>
                <w:sz w:val="20"/>
              </w:rPr>
            </w:pPr>
            <w:r>
              <w:rPr>
                <w:spacing w:val="-2"/>
                <w:sz w:val="20"/>
              </w:rPr>
              <w:t xml:space="preserve">Likert </w:t>
            </w:r>
            <w:r>
              <w:rPr>
                <w:spacing w:val="-4"/>
                <w:sz w:val="20"/>
              </w:rPr>
              <w:t>1-5</w:t>
            </w:r>
          </w:p>
        </w:tc>
      </w:tr>
    </w:tbl>
    <w:p w:rsidR="005001FC" w:rsidRDefault="005001FC">
      <w:pPr>
        <w:pStyle w:val="BodyText"/>
        <w:spacing w:before="4"/>
        <w:rPr>
          <w:b/>
        </w:rPr>
      </w:pPr>
    </w:p>
    <w:p w:rsidR="005001FC" w:rsidRDefault="006F38B5">
      <w:pPr>
        <w:pStyle w:val="Heading1"/>
        <w:numPr>
          <w:ilvl w:val="1"/>
          <w:numId w:val="14"/>
        </w:numPr>
        <w:tabs>
          <w:tab w:val="left" w:pos="1285"/>
        </w:tabs>
      </w:pPr>
      <w:r>
        <w:rPr>
          <w:noProof/>
          <w:lang w:val="id-ID" w:eastAsia="id-ID"/>
        </w:rPr>
        <w:drawing>
          <wp:anchor distT="0" distB="0" distL="0" distR="0" simplePos="0" relativeHeight="251657216" behindDoc="1" locked="0" layoutInCell="1" allowOverlap="1">
            <wp:simplePos x="0" y="0"/>
            <wp:positionH relativeFrom="page">
              <wp:posOffset>1455420</wp:posOffset>
            </wp:positionH>
            <wp:positionV relativeFrom="paragraph">
              <wp:posOffset>-1534398</wp:posOffset>
            </wp:positionV>
            <wp:extent cx="4667249" cy="4591049"/>
            <wp:effectExtent l="0" t="0" r="0" b="0"/>
            <wp:wrapNone/>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7" cstate="print"/>
                    <a:stretch>
                      <a:fillRect/>
                    </a:stretch>
                  </pic:blipFill>
                  <pic:spPr>
                    <a:xfrm>
                      <a:off x="0" y="0"/>
                      <a:ext cx="4667249" cy="4591049"/>
                    </a:xfrm>
                    <a:prstGeom prst="rect">
                      <a:avLst/>
                    </a:prstGeom>
                  </pic:spPr>
                </pic:pic>
              </a:graphicData>
            </a:graphic>
          </wp:anchor>
        </w:drawing>
      </w:r>
      <w:r>
        <w:t>TeknikPengumpulan</w:t>
      </w:r>
      <w:r>
        <w:rPr>
          <w:spacing w:val="-4"/>
        </w:rPr>
        <w:t>Data</w:t>
      </w:r>
    </w:p>
    <w:p w:rsidR="005001FC" w:rsidRDefault="005001FC">
      <w:pPr>
        <w:pStyle w:val="BodyText"/>
        <w:rPr>
          <w:b/>
        </w:rPr>
      </w:pPr>
    </w:p>
    <w:p w:rsidR="005001FC" w:rsidRDefault="006F38B5">
      <w:pPr>
        <w:pStyle w:val="ListParagraph"/>
        <w:numPr>
          <w:ilvl w:val="2"/>
          <w:numId w:val="14"/>
        </w:numPr>
        <w:tabs>
          <w:tab w:val="left" w:pos="1285"/>
        </w:tabs>
        <w:spacing w:before="1"/>
        <w:rPr>
          <w:b/>
          <w:sz w:val="24"/>
        </w:rPr>
      </w:pPr>
      <w:r>
        <w:rPr>
          <w:b/>
          <w:sz w:val="24"/>
        </w:rPr>
        <w:t>Jenis</w:t>
      </w:r>
      <w:r>
        <w:rPr>
          <w:b/>
          <w:spacing w:val="-4"/>
          <w:sz w:val="24"/>
        </w:rPr>
        <w:t>Data</w:t>
      </w:r>
    </w:p>
    <w:p w:rsidR="005001FC" w:rsidRDefault="006F38B5">
      <w:pPr>
        <w:pStyle w:val="BodyText"/>
        <w:spacing w:before="276" w:line="480" w:lineRule="auto"/>
        <w:ind w:left="565" w:right="238" w:firstLine="720"/>
      </w:pPr>
      <w:r>
        <w:t>Penelitian ini menggunakan dua jenis data sesuai dengan yang dijelaskan oleh Sugiyono (2022):</w:t>
      </w:r>
    </w:p>
    <w:p w:rsidR="005001FC" w:rsidRDefault="006F38B5">
      <w:pPr>
        <w:pStyle w:val="ListParagraph"/>
        <w:numPr>
          <w:ilvl w:val="0"/>
          <w:numId w:val="5"/>
        </w:numPr>
        <w:tabs>
          <w:tab w:val="left" w:pos="847"/>
          <w:tab w:val="left" w:pos="849"/>
        </w:tabs>
        <w:spacing w:line="477" w:lineRule="auto"/>
        <w:ind w:right="421"/>
      </w:pPr>
      <w:r>
        <w:t>DataPrimer:Datayangdiperolehlangsungdarirespondenmelaluipenyebaran</w:t>
      </w:r>
      <w:r>
        <w:t>kuesioner kepada konsumen Toko Halal Mart HNI-HPAI.</w:t>
      </w:r>
    </w:p>
    <w:p w:rsidR="005001FC" w:rsidRDefault="006F38B5">
      <w:pPr>
        <w:pStyle w:val="ListParagraph"/>
        <w:numPr>
          <w:ilvl w:val="0"/>
          <w:numId w:val="5"/>
        </w:numPr>
        <w:tabs>
          <w:tab w:val="left" w:pos="847"/>
          <w:tab w:val="left" w:pos="849"/>
        </w:tabs>
        <w:spacing w:before="5" w:line="477" w:lineRule="auto"/>
        <w:ind w:right="420"/>
      </w:pPr>
      <w:r>
        <w:t>DataSekunder:Datayangdiperolehdarisumberlainsepertiliteratur,jurnal,buku,dan dokumen perusahaan yang berkaitan dengan penelitian.</w:t>
      </w:r>
    </w:p>
    <w:p w:rsidR="005001FC" w:rsidRDefault="006F38B5">
      <w:pPr>
        <w:pStyle w:val="Heading1"/>
        <w:numPr>
          <w:ilvl w:val="2"/>
          <w:numId w:val="14"/>
        </w:numPr>
        <w:tabs>
          <w:tab w:val="left" w:pos="1285"/>
        </w:tabs>
        <w:spacing w:before="2"/>
      </w:pPr>
      <w:r>
        <w:t>Instrumen</w:t>
      </w:r>
      <w:r>
        <w:rPr>
          <w:spacing w:val="-2"/>
        </w:rPr>
        <w:t xml:space="preserve"> Penelitian</w:t>
      </w:r>
    </w:p>
    <w:p w:rsidR="005001FC" w:rsidRDefault="005001FC">
      <w:pPr>
        <w:pStyle w:val="BodyText"/>
        <w:rPr>
          <w:b/>
        </w:rPr>
      </w:pPr>
    </w:p>
    <w:p w:rsidR="005001FC" w:rsidRDefault="006F38B5">
      <w:pPr>
        <w:pStyle w:val="BodyText"/>
        <w:spacing w:line="480" w:lineRule="auto"/>
        <w:ind w:left="565" w:right="423" w:firstLine="720"/>
        <w:jc w:val="both"/>
      </w:pPr>
      <w:r>
        <w:t>Instrumen penelitian yang digunakan adalah kuesioner</w:t>
      </w:r>
      <w:r>
        <w:t xml:space="preserve"> terstruktur dengan skala Likert 5 poin. Menurut Sugiyono (2022), skala Likert digunakan untuk mengukur sikap, pendapat, dan persepsi seseorang atau sekelompok orang tentang fenomena sosial.</w:t>
      </w:r>
    </w:p>
    <w:p w:rsidR="005001FC" w:rsidRDefault="005001FC">
      <w:pPr>
        <w:pStyle w:val="BodyText"/>
        <w:spacing w:line="480" w:lineRule="auto"/>
        <w:jc w:val="both"/>
        <w:sectPr w:rsidR="005001FC">
          <w:pgSz w:w="11910" w:h="16840"/>
          <w:pgMar w:top="1920" w:right="1275" w:bottom="280" w:left="1700" w:header="722" w:footer="0" w:gutter="0"/>
          <w:cols w:space="720"/>
        </w:sectPr>
      </w:pPr>
    </w:p>
    <w:p w:rsidR="005001FC" w:rsidRDefault="005001FC">
      <w:pPr>
        <w:pStyle w:val="BodyText"/>
        <w:spacing w:before="47"/>
      </w:pPr>
    </w:p>
    <w:p w:rsidR="005001FC" w:rsidRDefault="006F38B5">
      <w:pPr>
        <w:pStyle w:val="Heading1"/>
        <w:spacing w:before="1"/>
        <w:ind w:left="1800" w:right="1660" w:firstLine="0"/>
        <w:jc w:val="center"/>
      </w:pPr>
      <w:r>
        <w:t>Tabel</w:t>
      </w:r>
      <w:r>
        <w:rPr>
          <w:spacing w:val="-5"/>
        </w:rPr>
        <w:t xml:space="preserve"> 3.4</w:t>
      </w:r>
    </w:p>
    <w:p w:rsidR="005001FC" w:rsidRDefault="006F38B5">
      <w:pPr>
        <w:spacing w:before="2"/>
        <w:ind w:left="1800" w:right="1660"/>
        <w:jc w:val="center"/>
        <w:rPr>
          <w:b/>
          <w:sz w:val="24"/>
        </w:rPr>
      </w:pPr>
      <w:r>
        <w:rPr>
          <w:b/>
          <w:sz w:val="24"/>
        </w:rPr>
        <w:t>AlternatifJawaban</w:t>
      </w:r>
      <w:r>
        <w:rPr>
          <w:b/>
          <w:spacing w:val="-2"/>
          <w:sz w:val="24"/>
        </w:rPr>
        <w:t>Responden</w:t>
      </w:r>
    </w:p>
    <w:p w:rsidR="005001FC" w:rsidRDefault="005001FC">
      <w:pPr>
        <w:pStyle w:val="BodyText"/>
        <w:spacing w:before="4"/>
        <w:rPr>
          <w:b/>
          <w:sz w:val="11"/>
        </w:rPr>
      </w:pPr>
    </w:p>
    <w:tbl>
      <w:tblPr>
        <w:tblW w:w="0" w:type="auto"/>
        <w:tblInd w:w="14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90"/>
        <w:gridCol w:w="3821"/>
        <w:gridCol w:w="1469"/>
      </w:tblGrid>
      <w:tr w:rsidR="005001FC">
        <w:trPr>
          <w:trHeight w:val="282"/>
        </w:trPr>
        <w:tc>
          <w:tcPr>
            <w:tcW w:w="490" w:type="dxa"/>
          </w:tcPr>
          <w:p w:rsidR="005001FC" w:rsidRDefault="006F38B5">
            <w:pPr>
              <w:pStyle w:val="TableParagraph"/>
              <w:spacing w:before="1" w:line="261" w:lineRule="exact"/>
              <w:ind w:left="5" w:right="147"/>
              <w:jc w:val="center"/>
              <w:rPr>
                <w:b/>
                <w:sz w:val="24"/>
              </w:rPr>
            </w:pPr>
            <w:r>
              <w:rPr>
                <w:b/>
                <w:spacing w:val="-5"/>
                <w:sz w:val="24"/>
              </w:rPr>
              <w:t>No</w:t>
            </w:r>
          </w:p>
        </w:tc>
        <w:tc>
          <w:tcPr>
            <w:tcW w:w="3821" w:type="dxa"/>
          </w:tcPr>
          <w:p w:rsidR="005001FC" w:rsidRDefault="006F38B5">
            <w:pPr>
              <w:pStyle w:val="TableParagraph"/>
              <w:spacing w:before="1" w:line="261" w:lineRule="exact"/>
              <w:ind w:left="22"/>
              <w:jc w:val="center"/>
              <w:rPr>
                <w:b/>
                <w:sz w:val="24"/>
              </w:rPr>
            </w:pPr>
            <w:r>
              <w:rPr>
                <w:b/>
                <w:spacing w:val="-2"/>
                <w:sz w:val="24"/>
              </w:rPr>
              <w:t>Pernyataan</w:t>
            </w:r>
          </w:p>
        </w:tc>
        <w:tc>
          <w:tcPr>
            <w:tcW w:w="1469" w:type="dxa"/>
          </w:tcPr>
          <w:p w:rsidR="005001FC" w:rsidRDefault="006F38B5">
            <w:pPr>
              <w:pStyle w:val="TableParagraph"/>
              <w:spacing w:before="1" w:line="261" w:lineRule="exact"/>
              <w:ind w:left="138" w:right="29"/>
              <w:jc w:val="center"/>
              <w:rPr>
                <w:b/>
                <w:sz w:val="24"/>
              </w:rPr>
            </w:pPr>
            <w:r>
              <w:rPr>
                <w:b/>
                <w:spacing w:val="-4"/>
                <w:sz w:val="24"/>
              </w:rPr>
              <w:t>Skor</w:t>
            </w:r>
          </w:p>
        </w:tc>
      </w:tr>
      <w:tr w:rsidR="005001FC">
        <w:trPr>
          <w:trHeight w:val="278"/>
        </w:trPr>
        <w:tc>
          <w:tcPr>
            <w:tcW w:w="490" w:type="dxa"/>
          </w:tcPr>
          <w:p w:rsidR="005001FC" w:rsidRDefault="006F38B5">
            <w:pPr>
              <w:pStyle w:val="TableParagraph"/>
              <w:spacing w:line="258" w:lineRule="exact"/>
              <w:ind w:right="147"/>
              <w:jc w:val="center"/>
              <w:rPr>
                <w:sz w:val="24"/>
              </w:rPr>
            </w:pPr>
            <w:r>
              <w:rPr>
                <w:spacing w:val="-10"/>
                <w:sz w:val="24"/>
              </w:rPr>
              <w:t>1</w:t>
            </w:r>
          </w:p>
        </w:tc>
        <w:tc>
          <w:tcPr>
            <w:tcW w:w="3821" w:type="dxa"/>
          </w:tcPr>
          <w:p w:rsidR="005001FC" w:rsidRDefault="006F38B5">
            <w:pPr>
              <w:pStyle w:val="TableParagraph"/>
              <w:spacing w:line="258" w:lineRule="exact"/>
              <w:ind w:left="105"/>
              <w:rPr>
                <w:sz w:val="24"/>
              </w:rPr>
            </w:pPr>
            <w:r>
              <w:rPr>
                <w:sz w:val="24"/>
              </w:rPr>
              <w:t>Sangat</w:t>
            </w:r>
            <w:r>
              <w:rPr>
                <w:spacing w:val="-2"/>
                <w:sz w:val="24"/>
              </w:rPr>
              <w:t xml:space="preserve"> Setuju</w:t>
            </w:r>
          </w:p>
        </w:tc>
        <w:tc>
          <w:tcPr>
            <w:tcW w:w="1469" w:type="dxa"/>
          </w:tcPr>
          <w:p w:rsidR="005001FC" w:rsidRDefault="006F38B5">
            <w:pPr>
              <w:pStyle w:val="TableParagraph"/>
              <w:spacing w:line="258" w:lineRule="exact"/>
              <w:ind w:left="109" w:right="138"/>
              <w:jc w:val="center"/>
              <w:rPr>
                <w:sz w:val="24"/>
              </w:rPr>
            </w:pPr>
            <w:r>
              <w:rPr>
                <w:spacing w:val="-10"/>
                <w:sz w:val="24"/>
              </w:rPr>
              <w:t>5</w:t>
            </w:r>
          </w:p>
        </w:tc>
      </w:tr>
      <w:tr w:rsidR="005001FC">
        <w:trPr>
          <w:trHeight w:val="277"/>
        </w:trPr>
        <w:tc>
          <w:tcPr>
            <w:tcW w:w="490" w:type="dxa"/>
          </w:tcPr>
          <w:p w:rsidR="005001FC" w:rsidRDefault="006F38B5">
            <w:pPr>
              <w:pStyle w:val="TableParagraph"/>
              <w:spacing w:line="258" w:lineRule="exact"/>
              <w:ind w:right="147"/>
              <w:jc w:val="center"/>
              <w:rPr>
                <w:sz w:val="24"/>
              </w:rPr>
            </w:pPr>
            <w:r>
              <w:rPr>
                <w:spacing w:val="-10"/>
                <w:sz w:val="24"/>
              </w:rPr>
              <w:t>2</w:t>
            </w:r>
          </w:p>
        </w:tc>
        <w:tc>
          <w:tcPr>
            <w:tcW w:w="3821" w:type="dxa"/>
          </w:tcPr>
          <w:p w:rsidR="005001FC" w:rsidRDefault="006F38B5">
            <w:pPr>
              <w:pStyle w:val="TableParagraph"/>
              <w:spacing w:line="258" w:lineRule="exact"/>
              <w:ind w:left="105"/>
              <w:rPr>
                <w:sz w:val="24"/>
              </w:rPr>
            </w:pPr>
            <w:r>
              <w:rPr>
                <w:spacing w:val="-2"/>
                <w:sz w:val="24"/>
              </w:rPr>
              <w:t>Setuju</w:t>
            </w:r>
          </w:p>
        </w:tc>
        <w:tc>
          <w:tcPr>
            <w:tcW w:w="1469" w:type="dxa"/>
          </w:tcPr>
          <w:p w:rsidR="005001FC" w:rsidRDefault="006F38B5">
            <w:pPr>
              <w:pStyle w:val="TableParagraph"/>
              <w:spacing w:line="258" w:lineRule="exact"/>
              <w:ind w:left="109" w:right="138"/>
              <w:jc w:val="center"/>
              <w:rPr>
                <w:sz w:val="24"/>
              </w:rPr>
            </w:pPr>
            <w:r>
              <w:rPr>
                <w:spacing w:val="-10"/>
                <w:sz w:val="24"/>
              </w:rPr>
              <w:t>4</w:t>
            </w:r>
          </w:p>
        </w:tc>
      </w:tr>
      <w:tr w:rsidR="005001FC">
        <w:trPr>
          <w:trHeight w:val="277"/>
        </w:trPr>
        <w:tc>
          <w:tcPr>
            <w:tcW w:w="490" w:type="dxa"/>
          </w:tcPr>
          <w:p w:rsidR="005001FC" w:rsidRDefault="006F38B5">
            <w:pPr>
              <w:pStyle w:val="TableParagraph"/>
              <w:spacing w:line="258" w:lineRule="exact"/>
              <w:ind w:right="147"/>
              <w:jc w:val="center"/>
              <w:rPr>
                <w:sz w:val="24"/>
              </w:rPr>
            </w:pPr>
            <w:r>
              <w:rPr>
                <w:spacing w:val="-10"/>
                <w:sz w:val="24"/>
              </w:rPr>
              <w:t>3</w:t>
            </w:r>
          </w:p>
        </w:tc>
        <w:tc>
          <w:tcPr>
            <w:tcW w:w="3821" w:type="dxa"/>
          </w:tcPr>
          <w:p w:rsidR="005001FC" w:rsidRDefault="006F38B5">
            <w:pPr>
              <w:pStyle w:val="TableParagraph"/>
              <w:spacing w:line="258" w:lineRule="exact"/>
              <w:ind w:left="105"/>
              <w:rPr>
                <w:sz w:val="24"/>
              </w:rPr>
            </w:pPr>
            <w:r>
              <w:rPr>
                <w:sz w:val="24"/>
              </w:rPr>
              <w:t>Kurang</w:t>
            </w:r>
            <w:r>
              <w:rPr>
                <w:spacing w:val="-2"/>
                <w:sz w:val="24"/>
              </w:rPr>
              <w:t>Setuju</w:t>
            </w:r>
          </w:p>
        </w:tc>
        <w:tc>
          <w:tcPr>
            <w:tcW w:w="1469" w:type="dxa"/>
          </w:tcPr>
          <w:p w:rsidR="005001FC" w:rsidRDefault="006F38B5">
            <w:pPr>
              <w:pStyle w:val="TableParagraph"/>
              <w:spacing w:line="258" w:lineRule="exact"/>
              <w:ind w:left="109" w:right="138"/>
              <w:jc w:val="center"/>
              <w:rPr>
                <w:sz w:val="24"/>
              </w:rPr>
            </w:pPr>
            <w:r>
              <w:rPr>
                <w:spacing w:val="-10"/>
                <w:sz w:val="24"/>
              </w:rPr>
              <w:t>3</w:t>
            </w:r>
          </w:p>
        </w:tc>
      </w:tr>
      <w:tr w:rsidR="005001FC">
        <w:trPr>
          <w:trHeight w:val="273"/>
        </w:trPr>
        <w:tc>
          <w:tcPr>
            <w:tcW w:w="490" w:type="dxa"/>
          </w:tcPr>
          <w:p w:rsidR="005001FC" w:rsidRDefault="006F38B5">
            <w:pPr>
              <w:pStyle w:val="TableParagraph"/>
              <w:spacing w:line="253" w:lineRule="exact"/>
              <w:ind w:right="147"/>
              <w:jc w:val="center"/>
              <w:rPr>
                <w:sz w:val="24"/>
              </w:rPr>
            </w:pPr>
            <w:r>
              <w:rPr>
                <w:spacing w:val="-10"/>
                <w:sz w:val="24"/>
              </w:rPr>
              <w:t>4</w:t>
            </w:r>
          </w:p>
        </w:tc>
        <w:tc>
          <w:tcPr>
            <w:tcW w:w="3821" w:type="dxa"/>
          </w:tcPr>
          <w:p w:rsidR="005001FC" w:rsidRDefault="006F38B5">
            <w:pPr>
              <w:pStyle w:val="TableParagraph"/>
              <w:spacing w:line="253" w:lineRule="exact"/>
              <w:ind w:left="105"/>
              <w:rPr>
                <w:sz w:val="24"/>
              </w:rPr>
            </w:pPr>
            <w:r>
              <w:rPr>
                <w:sz w:val="24"/>
              </w:rPr>
              <w:t>Tidak</w:t>
            </w:r>
            <w:r>
              <w:rPr>
                <w:spacing w:val="-2"/>
                <w:sz w:val="24"/>
              </w:rPr>
              <w:t>Setuju</w:t>
            </w:r>
          </w:p>
        </w:tc>
        <w:tc>
          <w:tcPr>
            <w:tcW w:w="1469" w:type="dxa"/>
          </w:tcPr>
          <w:p w:rsidR="005001FC" w:rsidRDefault="006F38B5">
            <w:pPr>
              <w:pStyle w:val="TableParagraph"/>
              <w:spacing w:line="253" w:lineRule="exact"/>
              <w:ind w:left="109" w:right="138"/>
              <w:jc w:val="center"/>
              <w:rPr>
                <w:sz w:val="24"/>
              </w:rPr>
            </w:pPr>
            <w:r>
              <w:rPr>
                <w:spacing w:val="-10"/>
                <w:sz w:val="24"/>
              </w:rPr>
              <w:t>2</w:t>
            </w:r>
          </w:p>
        </w:tc>
      </w:tr>
      <w:tr w:rsidR="005001FC">
        <w:trPr>
          <w:trHeight w:val="301"/>
        </w:trPr>
        <w:tc>
          <w:tcPr>
            <w:tcW w:w="490" w:type="dxa"/>
          </w:tcPr>
          <w:p w:rsidR="005001FC" w:rsidRDefault="006F38B5">
            <w:pPr>
              <w:pStyle w:val="TableParagraph"/>
              <w:spacing w:before="11" w:line="271" w:lineRule="exact"/>
              <w:ind w:right="147"/>
              <w:jc w:val="center"/>
              <w:rPr>
                <w:sz w:val="24"/>
              </w:rPr>
            </w:pPr>
            <w:r>
              <w:rPr>
                <w:spacing w:val="-10"/>
                <w:sz w:val="24"/>
              </w:rPr>
              <w:t>5</w:t>
            </w:r>
          </w:p>
        </w:tc>
        <w:tc>
          <w:tcPr>
            <w:tcW w:w="3821" w:type="dxa"/>
          </w:tcPr>
          <w:p w:rsidR="005001FC" w:rsidRDefault="006F38B5">
            <w:pPr>
              <w:pStyle w:val="TableParagraph"/>
              <w:spacing w:before="11" w:line="271" w:lineRule="exact"/>
              <w:ind w:left="105"/>
              <w:rPr>
                <w:sz w:val="24"/>
              </w:rPr>
            </w:pPr>
            <w:r>
              <w:rPr>
                <w:sz w:val="24"/>
              </w:rPr>
              <w:t>SangatTidak</w:t>
            </w:r>
            <w:r>
              <w:rPr>
                <w:spacing w:val="-2"/>
                <w:sz w:val="24"/>
              </w:rPr>
              <w:t>Setuju</w:t>
            </w:r>
          </w:p>
        </w:tc>
        <w:tc>
          <w:tcPr>
            <w:tcW w:w="1469" w:type="dxa"/>
          </w:tcPr>
          <w:p w:rsidR="005001FC" w:rsidRDefault="006F38B5">
            <w:pPr>
              <w:pStyle w:val="TableParagraph"/>
              <w:spacing w:before="11" w:line="271" w:lineRule="exact"/>
              <w:ind w:left="109" w:right="138"/>
              <w:jc w:val="center"/>
              <w:rPr>
                <w:sz w:val="24"/>
              </w:rPr>
            </w:pPr>
            <w:r>
              <w:rPr>
                <w:spacing w:val="-10"/>
                <w:sz w:val="24"/>
              </w:rPr>
              <w:t>1</w:t>
            </w:r>
          </w:p>
        </w:tc>
      </w:tr>
    </w:tbl>
    <w:p w:rsidR="005001FC" w:rsidRDefault="005001FC">
      <w:pPr>
        <w:pStyle w:val="BodyText"/>
        <w:spacing w:before="45"/>
        <w:rPr>
          <w:b/>
        </w:rPr>
      </w:pPr>
    </w:p>
    <w:p w:rsidR="005001FC" w:rsidRDefault="006F38B5">
      <w:pPr>
        <w:pStyle w:val="Heading1"/>
        <w:numPr>
          <w:ilvl w:val="2"/>
          <w:numId w:val="14"/>
        </w:numPr>
        <w:tabs>
          <w:tab w:val="left" w:pos="1285"/>
        </w:tabs>
        <w:spacing w:before="1"/>
      </w:pPr>
      <w:r>
        <w:rPr>
          <w:noProof/>
          <w:lang w:val="id-ID" w:eastAsia="id-ID"/>
        </w:rPr>
        <w:drawing>
          <wp:anchor distT="0" distB="0" distL="0" distR="0" simplePos="0" relativeHeight="251658240" behindDoc="1" locked="0" layoutInCell="1" allowOverlap="1">
            <wp:simplePos x="0" y="0"/>
            <wp:positionH relativeFrom="page">
              <wp:posOffset>1455420</wp:posOffset>
            </wp:positionH>
            <wp:positionV relativeFrom="paragraph">
              <wp:posOffset>-150479</wp:posOffset>
            </wp:positionV>
            <wp:extent cx="4667249" cy="4591049"/>
            <wp:effectExtent l="0" t="0" r="0" b="0"/>
            <wp:wrapNone/>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7" cstate="print"/>
                    <a:stretch>
                      <a:fillRect/>
                    </a:stretch>
                  </pic:blipFill>
                  <pic:spPr>
                    <a:xfrm>
                      <a:off x="0" y="0"/>
                      <a:ext cx="4667249" cy="4591049"/>
                    </a:xfrm>
                    <a:prstGeom prst="rect">
                      <a:avLst/>
                    </a:prstGeom>
                  </pic:spPr>
                </pic:pic>
              </a:graphicData>
            </a:graphic>
          </wp:anchor>
        </w:drawing>
      </w:r>
      <w:r>
        <w:t>TeknikPengumpulan</w:t>
      </w:r>
      <w:r>
        <w:rPr>
          <w:spacing w:val="-4"/>
        </w:rPr>
        <w:t>Data</w:t>
      </w:r>
    </w:p>
    <w:p w:rsidR="005001FC" w:rsidRDefault="005001FC">
      <w:pPr>
        <w:pStyle w:val="BodyText"/>
        <w:rPr>
          <w:b/>
        </w:rPr>
      </w:pPr>
    </w:p>
    <w:p w:rsidR="005001FC" w:rsidRDefault="006F38B5">
      <w:pPr>
        <w:pStyle w:val="BodyText"/>
        <w:ind w:left="925"/>
      </w:pPr>
      <w:r>
        <w:t>Pengumpulandatadilakukandengan</w:t>
      </w:r>
      <w:r>
        <w:rPr>
          <w:spacing w:val="-4"/>
        </w:rPr>
        <w:t>cara:</w:t>
      </w:r>
    </w:p>
    <w:p w:rsidR="005001FC" w:rsidRDefault="005001FC">
      <w:pPr>
        <w:pStyle w:val="BodyText"/>
      </w:pPr>
    </w:p>
    <w:p w:rsidR="005001FC" w:rsidRDefault="006F38B5">
      <w:pPr>
        <w:pStyle w:val="ListParagraph"/>
        <w:numPr>
          <w:ilvl w:val="0"/>
          <w:numId w:val="4"/>
        </w:numPr>
        <w:tabs>
          <w:tab w:val="left" w:pos="849"/>
        </w:tabs>
        <w:rPr>
          <w:sz w:val="24"/>
        </w:rPr>
      </w:pPr>
      <w:r>
        <w:rPr>
          <w:sz w:val="24"/>
        </w:rPr>
        <w:t>Menyebarkankuesionerkepadarespondenyangberkunjungke</w:t>
      </w:r>
      <w:r>
        <w:rPr>
          <w:spacing w:val="-4"/>
          <w:sz w:val="24"/>
        </w:rPr>
        <w:t>toko</w:t>
      </w:r>
    </w:p>
    <w:p w:rsidR="005001FC" w:rsidRDefault="005001FC">
      <w:pPr>
        <w:pStyle w:val="BodyText"/>
      </w:pPr>
    </w:p>
    <w:p w:rsidR="005001FC" w:rsidRDefault="006F38B5">
      <w:pPr>
        <w:pStyle w:val="ListParagraph"/>
        <w:numPr>
          <w:ilvl w:val="0"/>
          <w:numId w:val="4"/>
        </w:numPr>
        <w:tabs>
          <w:tab w:val="left" w:pos="849"/>
        </w:tabs>
        <w:rPr>
          <w:sz w:val="24"/>
        </w:rPr>
      </w:pPr>
      <w:r>
        <w:rPr>
          <w:sz w:val="24"/>
        </w:rPr>
        <w:t>Melakukanwawancarasingkatuntuk</w:t>
      </w:r>
      <w:r>
        <w:rPr>
          <w:sz w:val="24"/>
        </w:rPr>
        <w:t>memastikanrespondenmemenuhi</w:t>
      </w:r>
      <w:r>
        <w:rPr>
          <w:spacing w:val="-2"/>
          <w:sz w:val="24"/>
        </w:rPr>
        <w:t>kriteria</w:t>
      </w:r>
    </w:p>
    <w:p w:rsidR="005001FC" w:rsidRDefault="005001FC">
      <w:pPr>
        <w:pStyle w:val="BodyText"/>
      </w:pPr>
    </w:p>
    <w:p w:rsidR="005001FC" w:rsidRDefault="006F38B5">
      <w:pPr>
        <w:pStyle w:val="ListParagraph"/>
        <w:numPr>
          <w:ilvl w:val="0"/>
          <w:numId w:val="4"/>
        </w:numPr>
        <w:tabs>
          <w:tab w:val="left" w:pos="849"/>
        </w:tabs>
        <w:spacing w:line="480" w:lineRule="auto"/>
        <w:ind w:right="424"/>
        <w:rPr>
          <w:sz w:val="24"/>
        </w:rPr>
      </w:pPr>
      <w:r>
        <w:rPr>
          <w:sz w:val="24"/>
        </w:rPr>
        <w:t>Memberikanpenjelasanmengenaitujuanpenelitiandancarapengisian</w:t>
      </w:r>
      <w:r>
        <w:rPr>
          <w:spacing w:val="-2"/>
          <w:sz w:val="24"/>
        </w:rPr>
        <w:t>kuesioner</w:t>
      </w:r>
    </w:p>
    <w:p w:rsidR="005001FC" w:rsidRDefault="006F38B5">
      <w:pPr>
        <w:pStyle w:val="ListParagraph"/>
        <w:numPr>
          <w:ilvl w:val="0"/>
          <w:numId w:val="4"/>
        </w:numPr>
        <w:tabs>
          <w:tab w:val="left" w:pos="849"/>
        </w:tabs>
        <w:rPr>
          <w:sz w:val="24"/>
        </w:rPr>
      </w:pPr>
      <w:r>
        <w:rPr>
          <w:sz w:val="24"/>
        </w:rPr>
        <w:t>Memastikankuesionerdiisidenganlengkapdan</w:t>
      </w:r>
      <w:r>
        <w:rPr>
          <w:spacing w:val="-2"/>
          <w:sz w:val="24"/>
        </w:rPr>
        <w:t>benar</w:t>
      </w:r>
    </w:p>
    <w:p w:rsidR="005001FC" w:rsidRDefault="005001FC">
      <w:pPr>
        <w:pStyle w:val="BodyText"/>
      </w:pPr>
    </w:p>
    <w:p w:rsidR="005001FC" w:rsidRDefault="006F38B5">
      <w:pPr>
        <w:pStyle w:val="Heading1"/>
        <w:numPr>
          <w:ilvl w:val="1"/>
          <w:numId w:val="14"/>
        </w:numPr>
        <w:tabs>
          <w:tab w:val="left" w:pos="1285"/>
        </w:tabs>
      </w:pPr>
      <w:r>
        <w:t>UjiValiditasdan</w:t>
      </w:r>
      <w:r>
        <w:rPr>
          <w:spacing w:val="-2"/>
        </w:rPr>
        <w:t>Reliabilitas</w:t>
      </w:r>
    </w:p>
    <w:p w:rsidR="005001FC" w:rsidRDefault="005001FC">
      <w:pPr>
        <w:pStyle w:val="BodyText"/>
        <w:rPr>
          <w:b/>
        </w:rPr>
      </w:pPr>
    </w:p>
    <w:p w:rsidR="005001FC" w:rsidRDefault="006F38B5">
      <w:pPr>
        <w:pStyle w:val="ListParagraph"/>
        <w:numPr>
          <w:ilvl w:val="2"/>
          <w:numId w:val="14"/>
        </w:numPr>
        <w:tabs>
          <w:tab w:val="left" w:pos="1285"/>
        </w:tabs>
        <w:rPr>
          <w:b/>
          <w:sz w:val="24"/>
        </w:rPr>
      </w:pPr>
      <w:r>
        <w:rPr>
          <w:b/>
          <w:sz w:val="24"/>
        </w:rPr>
        <w:t xml:space="preserve">Uji </w:t>
      </w:r>
      <w:r>
        <w:rPr>
          <w:b/>
          <w:spacing w:val="-2"/>
          <w:sz w:val="24"/>
        </w:rPr>
        <w:t>Validitas</w:t>
      </w:r>
    </w:p>
    <w:p w:rsidR="005001FC" w:rsidRDefault="005001FC">
      <w:pPr>
        <w:pStyle w:val="BodyText"/>
        <w:rPr>
          <w:b/>
        </w:rPr>
      </w:pPr>
    </w:p>
    <w:p w:rsidR="005001FC" w:rsidRDefault="006F38B5">
      <w:pPr>
        <w:pStyle w:val="BodyText"/>
        <w:spacing w:line="480" w:lineRule="auto"/>
        <w:ind w:left="565" w:right="423" w:firstLine="720"/>
        <w:jc w:val="both"/>
      </w:pPr>
      <w:r>
        <w:t>Menurut Sugiyono (2022), validitas merupakan derajat ketepatan atau ketelitianantaradatayangsesungguhnyaterjadipadaobjekpenelitiandengandata yang berhasil dikumpulkan oleh peneliti melalui instrumen penelitian yang digunakan. Artinya, validitas menunjukkan</w:t>
      </w:r>
      <w:r>
        <w:t xml:space="preserve"> sejauh mana suatu instrumen mampu mengukur apa yang memang seharusnya diukur sesuai dengan tujuan penelitian yang telah ditetapkan. Untuk memastikan instrumen penelitian benar-benar tepat danakurat,makadilakukanujivaliditas.Ujivaliditasiniberfungsiuntukme</w:t>
      </w:r>
      <w:r>
        <w:t>ngukur sejauh mana butir-butir pertanyaan atau indikator dalam instrumen penelitian mampumewakilikonstrukatauvariabelyanghendakditeliti.Dalampenelitian</w:t>
      </w:r>
      <w:r>
        <w:rPr>
          <w:spacing w:val="-4"/>
        </w:rPr>
        <w:t>ini,</w:t>
      </w:r>
    </w:p>
    <w:p w:rsidR="005001FC" w:rsidRDefault="005001FC">
      <w:pPr>
        <w:pStyle w:val="BodyText"/>
        <w:spacing w:line="480" w:lineRule="auto"/>
        <w:jc w:val="both"/>
        <w:sectPr w:rsidR="005001FC">
          <w:pgSz w:w="11910" w:h="16840"/>
          <w:pgMar w:top="1920" w:right="1275" w:bottom="280" w:left="1700" w:header="722" w:footer="0" w:gutter="0"/>
          <w:cols w:space="720"/>
        </w:sectPr>
      </w:pPr>
    </w:p>
    <w:p w:rsidR="005001FC" w:rsidRDefault="005001FC">
      <w:pPr>
        <w:pStyle w:val="BodyText"/>
        <w:spacing w:before="52"/>
      </w:pPr>
    </w:p>
    <w:p w:rsidR="005001FC" w:rsidRDefault="006F38B5">
      <w:pPr>
        <w:pStyle w:val="BodyText"/>
        <w:spacing w:line="480" w:lineRule="auto"/>
        <w:ind w:left="565" w:right="423"/>
        <w:jc w:val="both"/>
      </w:pPr>
      <w:r>
        <w:t>uji validitas dilakukan dengan menggunakan analisis korelasi Product Moment Pears</w:t>
      </w:r>
      <w:r>
        <w:t>on, yaitu metode yang umum digunakan untuk mengetahui hubungan antara skor setiap item pertanyaan dengan skor total.</w:t>
      </w:r>
    </w:p>
    <w:p w:rsidR="005001FC" w:rsidRDefault="006F38B5">
      <w:pPr>
        <w:pStyle w:val="Heading1"/>
        <w:numPr>
          <w:ilvl w:val="2"/>
          <w:numId w:val="14"/>
        </w:numPr>
        <w:tabs>
          <w:tab w:val="left" w:pos="1285"/>
        </w:tabs>
        <w:spacing w:before="1"/>
        <w:jc w:val="both"/>
      </w:pPr>
      <w:r>
        <w:t>Uji</w:t>
      </w:r>
      <w:r>
        <w:rPr>
          <w:spacing w:val="-2"/>
        </w:rPr>
        <w:t xml:space="preserve"> Reliabilitas</w:t>
      </w:r>
    </w:p>
    <w:p w:rsidR="005001FC" w:rsidRDefault="006F38B5">
      <w:pPr>
        <w:pStyle w:val="BodyText"/>
        <w:spacing w:before="276" w:line="480" w:lineRule="auto"/>
        <w:ind w:left="565" w:right="423" w:firstLine="720"/>
        <w:jc w:val="both"/>
      </w:pPr>
      <w:r>
        <w:rPr>
          <w:noProof/>
          <w:lang w:val="id-ID" w:eastAsia="id-ID"/>
        </w:rPr>
        <w:drawing>
          <wp:anchor distT="0" distB="0" distL="0" distR="0" simplePos="0" relativeHeight="251659264" behindDoc="1" locked="0" layoutInCell="1" allowOverlap="1">
            <wp:simplePos x="0" y="0"/>
            <wp:positionH relativeFrom="page">
              <wp:posOffset>1455420</wp:posOffset>
            </wp:positionH>
            <wp:positionV relativeFrom="paragraph">
              <wp:posOffset>374642</wp:posOffset>
            </wp:positionV>
            <wp:extent cx="4667249" cy="4591049"/>
            <wp:effectExtent l="0" t="0" r="0" b="0"/>
            <wp:wrapNone/>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7" cstate="print"/>
                    <a:stretch>
                      <a:fillRect/>
                    </a:stretch>
                  </pic:blipFill>
                  <pic:spPr>
                    <a:xfrm>
                      <a:off x="0" y="0"/>
                      <a:ext cx="4667249" cy="4591049"/>
                    </a:xfrm>
                    <a:prstGeom prst="rect">
                      <a:avLst/>
                    </a:prstGeom>
                  </pic:spPr>
                </pic:pic>
              </a:graphicData>
            </a:graphic>
          </wp:anchor>
        </w:drawing>
      </w:r>
      <w:r>
        <w:t>Reliabilitas adalah instrumen yang bila digunakan beberapa kali untuk mengukurobjekyangsama,akanmenghasilkandatayangsama</w:t>
      </w:r>
      <w:r>
        <w:t>(Sugiyono,2022). Uji reliabilitas digunakan untuk mengukur konsistensi instrumen penelitian.</w:t>
      </w:r>
    </w:p>
    <w:p w:rsidR="005001FC" w:rsidRDefault="006F38B5">
      <w:pPr>
        <w:pStyle w:val="Heading1"/>
        <w:numPr>
          <w:ilvl w:val="1"/>
          <w:numId w:val="14"/>
        </w:numPr>
        <w:tabs>
          <w:tab w:val="left" w:pos="1285"/>
        </w:tabs>
        <w:jc w:val="both"/>
      </w:pPr>
      <w:r>
        <w:t xml:space="preserve">UjiAsumsi </w:t>
      </w:r>
      <w:r>
        <w:rPr>
          <w:spacing w:val="-2"/>
        </w:rPr>
        <w:t>Klasik</w:t>
      </w:r>
    </w:p>
    <w:p w:rsidR="005001FC" w:rsidRDefault="005001FC">
      <w:pPr>
        <w:pStyle w:val="BodyText"/>
        <w:rPr>
          <w:b/>
        </w:rPr>
      </w:pPr>
    </w:p>
    <w:p w:rsidR="005001FC" w:rsidRDefault="006F38B5">
      <w:pPr>
        <w:pStyle w:val="BodyText"/>
        <w:spacing w:line="480" w:lineRule="auto"/>
        <w:ind w:left="565" w:right="423" w:firstLine="720"/>
        <w:jc w:val="both"/>
      </w:pPr>
      <w:r>
        <w:t>Sebelummelakukananalisisregresiberganda,terlebihdahuludilakukanuji asumsi klasik yang meliputi:</w:t>
      </w:r>
    </w:p>
    <w:p w:rsidR="005001FC" w:rsidRDefault="006F38B5">
      <w:pPr>
        <w:pStyle w:val="Heading1"/>
        <w:numPr>
          <w:ilvl w:val="2"/>
          <w:numId w:val="14"/>
        </w:numPr>
        <w:tabs>
          <w:tab w:val="left" w:pos="1285"/>
        </w:tabs>
        <w:jc w:val="both"/>
      </w:pPr>
      <w:r>
        <w:t xml:space="preserve">Uji </w:t>
      </w:r>
      <w:r>
        <w:rPr>
          <w:spacing w:val="-2"/>
        </w:rPr>
        <w:t>Normalitas</w:t>
      </w:r>
    </w:p>
    <w:p w:rsidR="005001FC" w:rsidRDefault="005001FC">
      <w:pPr>
        <w:pStyle w:val="BodyText"/>
        <w:rPr>
          <w:b/>
        </w:rPr>
      </w:pPr>
    </w:p>
    <w:p w:rsidR="005001FC" w:rsidRDefault="006F38B5">
      <w:pPr>
        <w:pStyle w:val="BodyText"/>
        <w:spacing w:line="480" w:lineRule="auto"/>
        <w:ind w:left="565" w:right="423" w:firstLine="720"/>
        <w:jc w:val="both"/>
      </w:pPr>
      <w:r>
        <w:t>Uji normalitas bertujuan untuk menguji apakah dalam model regresi, variabelpenggangguatauresidualmemilikidistribusinormal(Ghozali,2021).Uji normalitas dilakukan dengan menggunakan uji Kolmogorov-Smirnov. Data dikatakan berdistribusi normal jika nilai signi</w:t>
      </w:r>
      <w:r>
        <w:t>fikansi &gt; 0,05.</w:t>
      </w:r>
    </w:p>
    <w:p w:rsidR="005001FC" w:rsidRDefault="006F38B5">
      <w:pPr>
        <w:pStyle w:val="Heading1"/>
        <w:numPr>
          <w:ilvl w:val="2"/>
          <w:numId w:val="14"/>
        </w:numPr>
        <w:tabs>
          <w:tab w:val="left" w:pos="1285"/>
        </w:tabs>
        <w:jc w:val="both"/>
      </w:pPr>
      <w:r>
        <w:t xml:space="preserve">Uji </w:t>
      </w:r>
      <w:r>
        <w:rPr>
          <w:spacing w:val="-2"/>
        </w:rPr>
        <w:t>Multikolinearitas</w:t>
      </w:r>
    </w:p>
    <w:p w:rsidR="005001FC" w:rsidRDefault="005001FC">
      <w:pPr>
        <w:pStyle w:val="BodyText"/>
        <w:rPr>
          <w:b/>
        </w:rPr>
      </w:pPr>
    </w:p>
    <w:p w:rsidR="005001FC" w:rsidRDefault="006F38B5">
      <w:pPr>
        <w:pStyle w:val="BodyText"/>
        <w:spacing w:line="480" w:lineRule="auto"/>
        <w:ind w:left="565" w:right="423" w:firstLine="720"/>
        <w:jc w:val="both"/>
      </w:pPr>
      <w:r>
        <w:t>Uji multikolinearitas bertujuan untuk menguji apakah dalam model regresi ditemukan adanya korelasi antar variabel bebas (Ghozali, 2021). Uji multikolinearitas dilakukan dengan melihat nilai Tolerance dan Variance Infl</w:t>
      </w:r>
      <w:r>
        <w:t>ation Factor (VIF). Model regresi yang baik seharusnya tidak terjadi korelasi di antara variabel independen dengan kriteria:</w:t>
      </w:r>
    </w:p>
    <w:p w:rsidR="005001FC" w:rsidRDefault="006F38B5">
      <w:pPr>
        <w:pStyle w:val="ListParagraph"/>
        <w:numPr>
          <w:ilvl w:val="0"/>
          <w:numId w:val="3"/>
        </w:numPr>
        <w:tabs>
          <w:tab w:val="left" w:pos="849"/>
        </w:tabs>
        <w:jc w:val="both"/>
        <w:rPr>
          <w:sz w:val="24"/>
        </w:rPr>
      </w:pPr>
      <w:r>
        <w:rPr>
          <w:sz w:val="24"/>
        </w:rPr>
        <w:t>NilaiTolerance&gt;</w:t>
      </w:r>
      <w:r>
        <w:rPr>
          <w:spacing w:val="-4"/>
          <w:sz w:val="24"/>
        </w:rPr>
        <w:t>0,10</w:t>
      </w:r>
    </w:p>
    <w:p w:rsidR="005001FC" w:rsidRDefault="005001FC">
      <w:pPr>
        <w:pStyle w:val="BodyText"/>
      </w:pPr>
    </w:p>
    <w:p w:rsidR="005001FC" w:rsidRDefault="006F38B5">
      <w:pPr>
        <w:pStyle w:val="ListParagraph"/>
        <w:numPr>
          <w:ilvl w:val="0"/>
          <w:numId w:val="3"/>
        </w:numPr>
        <w:tabs>
          <w:tab w:val="left" w:pos="849"/>
        </w:tabs>
        <w:jc w:val="both"/>
        <w:rPr>
          <w:sz w:val="24"/>
        </w:rPr>
      </w:pPr>
      <w:r>
        <w:rPr>
          <w:sz w:val="24"/>
        </w:rPr>
        <w:t>NilaiVIF&lt;</w:t>
      </w:r>
      <w:r>
        <w:rPr>
          <w:spacing w:val="-5"/>
          <w:sz w:val="24"/>
        </w:rPr>
        <w:t>10</w:t>
      </w:r>
    </w:p>
    <w:p w:rsidR="005001FC" w:rsidRDefault="005001FC">
      <w:pPr>
        <w:pStyle w:val="ListParagraph"/>
        <w:jc w:val="both"/>
        <w:rPr>
          <w:sz w:val="24"/>
        </w:rPr>
        <w:sectPr w:rsidR="005001FC">
          <w:pgSz w:w="11910" w:h="16840"/>
          <w:pgMar w:top="1920" w:right="1275" w:bottom="280" w:left="1700" w:header="722" w:footer="0" w:gutter="0"/>
          <w:cols w:space="720"/>
        </w:sectPr>
      </w:pPr>
    </w:p>
    <w:p w:rsidR="005001FC" w:rsidRDefault="005001FC">
      <w:pPr>
        <w:pStyle w:val="BodyText"/>
        <w:spacing w:before="52"/>
      </w:pPr>
    </w:p>
    <w:p w:rsidR="005001FC" w:rsidRDefault="006F38B5">
      <w:pPr>
        <w:pStyle w:val="Heading1"/>
        <w:numPr>
          <w:ilvl w:val="2"/>
          <w:numId w:val="14"/>
        </w:numPr>
        <w:tabs>
          <w:tab w:val="left" w:pos="1285"/>
        </w:tabs>
        <w:jc w:val="both"/>
      </w:pPr>
      <w:r>
        <w:t xml:space="preserve">Uji </w:t>
      </w:r>
      <w:r>
        <w:rPr>
          <w:spacing w:val="-2"/>
        </w:rPr>
        <w:t>Heteroskedastisitas</w:t>
      </w:r>
    </w:p>
    <w:p w:rsidR="005001FC" w:rsidRDefault="005001FC">
      <w:pPr>
        <w:pStyle w:val="BodyText"/>
        <w:rPr>
          <w:b/>
        </w:rPr>
      </w:pPr>
    </w:p>
    <w:p w:rsidR="005001FC" w:rsidRDefault="006F38B5">
      <w:pPr>
        <w:pStyle w:val="BodyText"/>
        <w:spacing w:before="1" w:line="480" w:lineRule="auto"/>
        <w:ind w:left="565" w:right="424" w:firstLine="720"/>
        <w:jc w:val="both"/>
      </w:pPr>
      <w:r>
        <w:rPr>
          <w:noProof/>
          <w:lang w:val="id-ID" w:eastAsia="id-ID"/>
        </w:rPr>
        <w:drawing>
          <wp:anchor distT="0" distB="0" distL="0" distR="0" simplePos="0" relativeHeight="251660288" behindDoc="1" locked="0" layoutInCell="1" allowOverlap="1">
            <wp:simplePos x="0" y="0"/>
            <wp:positionH relativeFrom="page">
              <wp:posOffset>1455420</wp:posOffset>
            </wp:positionH>
            <wp:positionV relativeFrom="paragraph">
              <wp:posOffset>1251502</wp:posOffset>
            </wp:positionV>
            <wp:extent cx="4667249" cy="4591049"/>
            <wp:effectExtent l="0" t="0" r="0" b="0"/>
            <wp:wrapNone/>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7" cstate="print"/>
                    <a:stretch>
                      <a:fillRect/>
                    </a:stretch>
                  </pic:blipFill>
                  <pic:spPr>
                    <a:xfrm>
                      <a:off x="0" y="0"/>
                      <a:ext cx="4667249" cy="4591049"/>
                    </a:xfrm>
                    <a:prstGeom prst="rect">
                      <a:avLst/>
                    </a:prstGeom>
                  </pic:spPr>
                </pic:pic>
              </a:graphicData>
            </a:graphic>
          </wp:anchor>
        </w:drawing>
      </w:r>
      <w:r>
        <w:t>Uji heteroskedastisitas bertujuan untuk menguji apaka</w:t>
      </w:r>
      <w:r>
        <w:t xml:space="preserve">h dalam model regresi terjadi ketidaksamaan variance dari residual satu pengamatan ke pengamatan lain (Ghozali, 2021). Uji heteroskedastisitas dilakukan dengan menggunakan uji Glejser. Jika nilai signifikansi &gt; 0,05 maka tidak terjadi </w:t>
      </w:r>
      <w:r>
        <w:rPr>
          <w:spacing w:val="-2"/>
        </w:rPr>
        <w:t>heteroskedastisitas.</w:t>
      </w:r>
    </w:p>
    <w:p w:rsidR="005001FC" w:rsidRDefault="006F38B5">
      <w:pPr>
        <w:pStyle w:val="Heading1"/>
        <w:numPr>
          <w:ilvl w:val="2"/>
          <w:numId w:val="14"/>
        </w:numPr>
        <w:tabs>
          <w:tab w:val="left" w:pos="1285"/>
        </w:tabs>
        <w:jc w:val="both"/>
      </w:pPr>
      <w:r>
        <w:t xml:space="preserve">Uji </w:t>
      </w:r>
      <w:r>
        <w:rPr>
          <w:spacing w:val="-2"/>
        </w:rPr>
        <w:t>Autokorelasi</w:t>
      </w:r>
    </w:p>
    <w:p w:rsidR="005001FC" w:rsidRDefault="005001FC">
      <w:pPr>
        <w:pStyle w:val="BodyText"/>
        <w:rPr>
          <w:b/>
        </w:rPr>
      </w:pPr>
    </w:p>
    <w:p w:rsidR="005001FC" w:rsidRDefault="006F38B5">
      <w:pPr>
        <w:pStyle w:val="BodyText"/>
        <w:spacing w:line="480" w:lineRule="auto"/>
        <w:ind w:left="565" w:right="423" w:firstLine="720"/>
        <w:jc w:val="both"/>
      </w:pPr>
      <w:r>
        <w:t>Ujiautokorelasibertujuanuntukmengujiapakahdalammodelregresilinear ada korelasi antara kesalahan pengganggu pada periode t dengan kesalahan pengganggu pada periode t-1 (Ghozali, 2021). Uji autokorelasi dilakukan dengan menggunakan uji Durb</w:t>
      </w:r>
      <w:r>
        <w:t>in-Watson.</w:t>
      </w:r>
    </w:p>
    <w:p w:rsidR="005001FC" w:rsidRDefault="006F38B5">
      <w:pPr>
        <w:pStyle w:val="Heading1"/>
        <w:numPr>
          <w:ilvl w:val="1"/>
          <w:numId w:val="14"/>
        </w:numPr>
        <w:tabs>
          <w:tab w:val="left" w:pos="1285"/>
        </w:tabs>
        <w:jc w:val="both"/>
      </w:pPr>
      <w:r>
        <w:t xml:space="preserve">TeknikAnalisis </w:t>
      </w:r>
      <w:r>
        <w:rPr>
          <w:spacing w:val="-4"/>
        </w:rPr>
        <w:t>Data</w:t>
      </w:r>
    </w:p>
    <w:p w:rsidR="005001FC" w:rsidRDefault="005001FC">
      <w:pPr>
        <w:pStyle w:val="BodyText"/>
        <w:rPr>
          <w:b/>
        </w:rPr>
      </w:pPr>
    </w:p>
    <w:p w:rsidR="005001FC" w:rsidRDefault="006F38B5">
      <w:pPr>
        <w:pStyle w:val="ListParagraph"/>
        <w:numPr>
          <w:ilvl w:val="2"/>
          <w:numId w:val="14"/>
        </w:numPr>
        <w:tabs>
          <w:tab w:val="left" w:pos="1285"/>
        </w:tabs>
        <w:jc w:val="both"/>
        <w:rPr>
          <w:b/>
          <w:sz w:val="24"/>
        </w:rPr>
      </w:pPr>
      <w:r>
        <w:rPr>
          <w:b/>
          <w:sz w:val="24"/>
        </w:rPr>
        <w:t xml:space="preserve">Analisis Statistik </w:t>
      </w:r>
      <w:r>
        <w:rPr>
          <w:b/>
          <w:spacing w:val="-2"/>
          <w:sz w:val="24"/>
        </w:rPr>
        <w:t>Deskriptif</w:t>
      </w:r>
    </w:p>
    <w:p w:rsidR="005001FC" w:rsidRDefault="005001FC">
      <w:pPr>
        <w:pStyle w:val="BodyText"/>
        <w:rPr>
          <w:b/>
        </w:rPr>
      </w:pPr>
    </w:p>
    <w:p w:rsidR="005001FC" w:rsidRDefault="006F38B5">
      <w:pPr>
        <w:pStyle w:val="BodyText"/>
        <w:spacing w:line="480" w:lineRule="auto"/>
        <w:ind w:left="565" w:right="423" w:firstLine="720"/>
        <w:jc w:val="both"/>
      </w:pPr>
      <w:r>
        <w:t>Analisis statistik deskriptif digunakan untuk memberikan gambaran umum mengenai karakteristik responden dan deskripsi variabel penelitian. Menurut Sugiyono (2022), statistik deskriptif adalah statistik yang digunakan untuk menganalisis data dengan cara men</w:t>
      </w:r>
      <w:r>
        <w:t>deskripsikan atau menggambarkan data yang telah terkumpul sebagaimana adanya tanpa bermaksud membuat kesimpulan yang berlaku untuk umum atau generalisasi. Analisis ini meliputi perhitungan mean, median, modus, standar deviasi, nilai minimum, dan nilai maks</w:t>
      </w:r>
      <w:r>
        <w:t>imum.</w:t>
      </w:r>
    </w:p>
    <w:p w:rsidR="005001FC" w:rsidRDefault="006F38B5">
      <w:pPr>
        <w:pStyle w:val="Heading1"/>
        <w:numPr>
          <w:ilvl w:val="2"/>
          <w:numId w:val="14"/>
        </w:numPr>
        <w:tabs>
          <w:tab w:val="left" w:pos="1105"/>
        </w:tabs>
        <w:ind w:left="1105" w:hanging="540"/>
        <w:jc w:val="both"/>
      </w:pPr>
      <w:r>
        <w:t>AnalisisRegresiLinear</w:t>
      </w:r>
      <w:r>
        <w:rPr>
          <w:spacing w:val="-2"/>
        </w:rPr>
        <w:t xml:space="preserve"> Berganda</w:t>
      </w:r>
    </w:p>
    <w:p w:rsidR="005001FC" w:rsidRDefault="005001FC">
      <w:pPr>
        <w:pStyle w:val="BodyText"/>
        <w:rPr>
          <w:b/>
        </w:rPr>
      </w:pPr>
    </w:p>
    <w:p w:rsidR="005001FC" w:rsidRDefault="006F38B5">
      <w:pPr>
        <w:pStyle w:val="BodyText"/>
        <w:spacing w:line="480" w:lineRule="auto"/>
        <w:ind w:left="565" w:right="423" w:firstLine="720"/>
        <w:jc w:val="both"/>
      </w:pPr>
      <w:r>
        <w:t>Analisis regresi linear berganda digunakan untuk menguji pengaruh variabelindependenterhadapvariabeldependen.MenurutSugiyono</w:t>
      </w:r>
      <w:r>
        <w:rPr>
          <w:spacing w:val="-2"/>
        </w:rPr>
        <w:t>(2022),</w:t>
      </w:r>
    </w:p>
    <w:p w:rsidR="005001FC" w:rsidRDefault="005001FC">
      <w:pPr>
        <w:pStyle w:val="BodyText"/>
        <w:spacing w:line="480" w:lineRule="auto"/>
        <w:jc w:val="both"/>
        <w:sectPr w:rsidR="005001FC">
          <w:pgSz w:w="11910" w:h="16840"/>
          <w:pgMar w:top="1920" w:right="1275" w:bottom="280" w:left="1700" w:header="722" w:footer="0" w:gutter="0"/>
          <w:cols w:space="720"/>
        </w:sectPr>
      </w:pPr>
    </w:p>
    <w:p w:rsidR="005001FC" w:rsidRDefault="005001FC">
      <w:pPr>
        <w:pStyle w:val="BodyText"/>
        <w:spacing w:before="52"/>
      </w:pPr>
    </w:p>
    <w:p w:rsidR="005001FC" w:rsidRDefault="006F38B5">
      <w:pPr>
        <w:pStyle w:val="BodyText"/>
        <w:spacing w:line="480" w:lineRule="auto"/>
        <w:ind w:left="565" w:right="423"/>
        <w:jc w:val="both"/>
      </w:pPr>
      <w:r>
        <w:t>analisis regresi berganda digunakan oleh peneliti bila bermaksud me</w:t>
      </w:r>
      <w:r>
        <w:t>ramalkan bagaimana keadaan (naik turunnya) variabel dependen bila dua atau lebih variabel independen sebagai faktor prediktor dimanipulasi. Model persamaan regresi yang digunakan adalah:</w:t>
      </w:r>
    </w:p>
    <w:p w:rsidR="005001FC" w:rsidRDefault="006F38B5">
      <w:pPr>
        <w:pStyle w:val="BodyText"/>
        <w:spacing w:before="1"/>
        <w:ind w:left="3033"/>
        <w:jc w:val="both"/>
      </w:pPr>
      <w:r>
        <w:rPr>
          <w:noProof/>
          <w:lang w:val="id-ID" w:eastAsia="id-ID"/>
        </w:rPr>
        <w:drawing>
          <wp:anchor distT="0" distB="0" distL="0" distR="0" simplePos="0" relativeHeight="251661312" behindDoc="1" locked="0" layoutInCell="1" allowOverlap="1">
            <wp:simplePos x="0" y="0"/>
            <wp:positionH relativeFrom="page">
              <wp:posOffset>1455420</wp:posOffset>
            </wp:positionH>
            <wp:positionV relativeFrom="paragraph">
              <wp:posOffset>200032</wp:posOffset>
            </wp:positionV>
            <wp:extent cx="4667249" cy="4591049"/>
            <wp:effectExtent l="0" t="0" r="0" b="0"/>
            <wp:wrapNone/>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7" cstate="print"/>
                    <a:stretch>
                      <a:fillRect/>
                    </a:stretch>
                  </pic:blipFill>
                  <pic:spPr>
                    <a:xfrm>
                      <a:off x="0" y="0"/>
                      <a:ext cx="4667249" cy="4591049"/>
                    </a:xfrm>
                    <a:prstGeom prst="rect">
                      <a:avLst/>
                    </a:prstGeom>
                  </pic:spPr>
                </pic:pic>
              </a:graphicData>
            </a:graphic>
          </wp:anchor>
        </w:drawing>
      </w:r>
      <w:r>
        <w:t xml:space="preserve">Y = α + β₁X₁ + β₂X₂ + β₃X₃ + </w:t>
      </w:r>
      <w:r>
        <w:rPr>
          <w:spacing w:val="-10"/>
        </w:rPr>
        <w:t>e</w:t>
      </w:r>
    </w:p>
    <w:p w:rsidR="005001FC" w:rsidRDefault="006F38B5">
      <w:pPr>
        <w:pStyle w:val="BodyText"/>
        <w:spacing w:before="276"/>
        <w:ind w:left="565"/>
      </w:pPr>
      <w:r>
        <w:rPr>
          <w:spacing w:val="-2"/>
        </w:rPr>
        <w:t>Dimana:</w:t>
      </w:r>
    </w:p>
    <w:p w:rsidR="005001FC" w:rsidRDefault="005001FC">
      <w:pPr>
        <w:pStyle w:val="BodyText"/>
      </w:pPr>
    </w:p>
    <w:p w:rsidR="005001FC" w:rsidRDefault="006F38B5">
      <w:pPr>
        <w:pStyle w:val="BodyText"/>
        <w:tabs>
          <w:tab w:val="left" w:pos="2005"/>
        </w:tabs>
        <w:ind w:left="565"/>
      </w:pPr>
      <w:r>
        <w:rPr>
          <w:spacing w:val="-10"/>
        </w:rPr>
        <w:t>Y</w:t>
      </w:r>
      <w:r>
        <w:tab/>
        <w:t>=Keputusan</w:t>
      </w:r>
      <w:r>
        <w:rPr>
          <w:spacing w:val="-2"/>
        </w:rPr>
        <w:t>Pembelian</w:t>
      </w:r>
    </w:p>
    <w:p w:rsidR="005001FC" w:rsidRDefault="005001FC">
      <w:pPr>
        <w:pStyle w:val="BodyText"/>
      </w:pPr>
    </w:p>
    <w:p w:rsidR="005001FC" w:rsidRDefault="006F38B5">
      <w:pPr>
        <w:pStyle w:val="BodyText"/>
        <w:tabs>
          <w:tab w:val="left" w:pos="2005"/>
        </w:tabs>
        <w:ind w:left="565"/>
      </w:pPr>
      <w:r>
        <w:rPr>
          <w:spacing w:val="-10"/>
        </w:rPr>
        <w:t>α</w:t>
      </w:r>
      <w:r>
        <w:tab/>
        <w:t>=</w:t>
      </w:r>
      <w:r>
        <w:rPr>
          <w:spacing w:val="-2"/>
        </w:rPr>
        <w:t xml:space="preserve"> Konstanta</w:t>
      </w:r>
    </w:p>
    <w:p w:rsidR="005001FC" w:rsidRDefault="005001FC">
      <w:pPr>
        <w:pStyle w:val="BodyText"/>
      </w:pPr>
    </w:p>
    <w:p w:rsidR="005001FC" w:rsidRDefault="006F38B5">
      <w:pPr>
        <w:pStyle w:val="BodyText"/>
        <w:tabs>
          <w:tab w:val="left" w:pos="2005"/>
        </w:tabs>
        <w:spacing w:line="480" w:lineRule="auto"/>
        <w:ind w:left="565" w:right="5079"/>
      </w:pPr>
      <w:r>
        <w:t>β₁, β₂, β₃</w:t>
      </w:r>
      <w:r>
        <w:tab/>
        <w:t xml:space="preserve">=Koefisienregresi </w:t>
      </w:r>
      <w:r>
        <w:rPr>
          <w:spacing w:val="-6"/>
        </w:rPr>
        <w:t>X₁</w:t>
      </w:r>
      <w:r>
        <w:tab/>
        <w:t>= Mitra Keagenan</w:t>
      </w:r>
    </w:p>
    <w:p w:rsidR="005001FC" w:rsidRDefault="006F38B5">
      <w:pPr>
        <w:tabs>
          <w:tab w:val="left" w:pos="2005"/>
        </w:tabs>
        <w:ind w:left="565"/>
        <w:rPr>
          <w:i/>
          <w:sz w:val="24"/>
        </w:rPr>
      </w:pPr>
      <w:r>
        <w:rPr>
          <w:spacing w:val="-5"/>
          <w:sz w:val="24"/>
        </w:rPr>
        <w:t>X₂</w:t>
      </w:r>
      <w:r>
        <w:rPr>
          <w:sz w:val="24"/>
        </w:rPr>
        <w:tab/>
        <w:t>=</w:t>
      </w:r>
      <w:r>
        <w:rPr>
          <w:i/>
          <w:sz w:val="24"/>
        </w:rPr>
        <w:t>Store</w:t>
      </w:r>
      <w:r>
        <w:rPr>
          <w:i/>
          <w:spacing w:val="-2"/>
          <w:sz w:val="24"/>
        </w:rPr>
        <w:t>Atmosphere</w:t>
      </w:r>
    </w:p>
    <w:p w:rsidR="005001FC" w:rsidRDefault="005001FC">
      <w:pPr>
        <w:pStyle w:val="BodyText"/>
        <w:rPr>
          <w:i/>
        </w:rPr>
      </w:pPr>
    </w:p>
    <w:p w:rsidR="005001FC" w:rsidRDefault="006F38B5">
      <w:pPr>
        <w:pStyle w:val="BodyText"/>
        <w:tabs>
          <w:tab w:val="left" w:pos="2005"/>
        </w:tabs>
        <w:ind w:left="565"/>
      </w:pPr>
      <w:r>
        <w:rPr>
          <w:spacing w:val="-5"/>
        </w:rPr>
        <w:t>X₃</w:t>
      </w:r>
      <w:r>
        <w:tab/>
        <w:t xml:space="preserve">=Testimoni </w:t>
      </w:r>
      <w:r>
        <w:rPr>
          <w:spacing w:val="-2"/>
        </w:rPr>
        <w:t>Konsumen</w:t>
      </w:r>
    </w:p>
    <w:p w:rsidR="005001FC" w:rsidRDefault="005001FC">
      <w:pPr>
        <w:pStyle w:val="BodyText"/>
      </w:pPr>
    </w:p>
    <w:p w:rsidR="005001FC" w:rsidRDefault="006F38B5">
      <w:pPr>
        <w:pStyle w:val="BodyText"/>
        <w:tabs>
          <w:tab w:val="left" w:pos="2005"/>
        </w:tabs>
        <w:ind w:left="565"/>
      </w:pPr>
      <w:r>
        <w:rPr>
          <w:spacing w:val="-10"/>
        </w:rPr>
        <w:t>e</w:t>
      </w:r>
      <w:r>
        <w:tab/>
        <w:t xml:space="preserve">=Error </w:t>
      </w:r>
      <w:r>
        <w:rPr>
          <w:spacing w:val="-4"/>
        </w:rPr>
        <w:t>term</w:t>
      </w:r>
    </w:p>
    <w:p w:rsidR="005001FC" w:rsidRDefault="005001FC">
      <w:pPr>
        <w:pStyle w:val="BodyText"/>
      </w:pPr>
    </w:p>
    <w:p w:rsidR="005001FC" w:rsidRDefault="006F38B5">
      <w:pPr>
        <w:pStyle w:val="Heading1"/>
        <w:numPr>
          <w:ilvl w:val="2"/>
          <w:numId w:val="14"/>
        </w:numPr>
        <w:tabs>
          <w:tab w:val="left" w:pos="1285"/>
        </w:tabs>
      </w:pPr>
      <w:r>
        <w:t xml:space="preserve">Uji </w:t>
      </w:r>
      <w:r>
        <w:rPr>
          <w:spacing w:val="-2"/>
        </w:rPr>
        <w:t>Hipotesis</w:t>
      </w:r>
    </w:p>
    <w:p w:rsidR="005001FC" w:rsidRDefault="005001FC">
      <w:pPr>
        <w:pStyle w:val="BodyText"/>
        <w:rPr>
          <w:b/>
        </w:rPr>
      </w:pPr>
    </w:p>
    <w:p w:rsidR="005001FC" w:rsidRDefault="006F38B5">
      <w:pPr>
        <w:pStyle w:val="ListParagraph"/>
        <w:numPr>
          <w:ilvl w:val="3"/>
          <w:numId w:val="14"/>
        </w:numPr>
        <w:tabs>
          <w:tab w:val="left" w:pos="1285"/>
        </w:tabs>
        <w:rPr>
          <w:b/>
          <w:sz w:val="24"/>
        </w:rPr>
      </w:pPr>
      <w:r>
        <w:rPr>
          <w:b/>
          <w:sz w:val="24"/>
        </w:rPr>
        <w:t xml:space="preserve">Ujit (Uji </w:t>
      </w:r>
      <w:r>
        <w:rPr>
          <w:b/>
          <w:spacing w:val="-2"/>
          <w:sz w:val="24"/>
        </w:rPr>
        <w:t>Parsial)</w:t>
      </w:r>
    </w:p>
    <w:p w:rsidR="005001FC" w:rsidRDefault="005001FC">
      <w:pPr>
        <w:pStyle w:val="BodyText"/>
        <w:rPr>
          <w:b/>
        </w:rPr>
      </w:pPr>
    </w:p>
    <w:p w:rsidR="005001FC" w:rsidRDefault="006F38B5">
      <w:pPr>
        <w:pStyle w:val="BodyText"/>
        <w:spacing w:line="480" w:lineRule="auto"/>
        <w:ind w:left="565" w:right="423" w:firstLine="720"/>
        <w:jc w:val="both"/>
      </w:pPr>
      <w:r>
        <w:t>Uji t digunakan untuk menguji pengaruh masing-masing variabel independensecaraparsialterhadap</w:t>
      </w:r>
      <w:r>
        <w:t>variabeldependen.MenurutGhozali(2021),uji t pada dasarnya menunjukkan seberapa jauh pengaruh satu variabel penjelas/independen secara individual dalam menerangkan variasi variabel dependen. Kriteria pengujian:</w:t>
      </w:r>
    </w:p>
    <w:p w:rsidR="005001FC" w:rsidRDefault="006F38B5">
      <w:pPr>
        <w:pStyle w:val="ListParagraph"/>
        <w:numPr>
          <w:ilvl w:val="0"/>
          <w:numId w:val="2"/>
        </w:numPr>
        <w:tabs>
          <w:tab w:val="left" w:pos="847"/>
        </w:tabs>
        <w:ind w:left="847" w:hanging="282"/>
        <w:jc w:val="both"/>
        <w:rPr>
          <w:sz w:val="24"/>
        </w:rPr>
      </w:pPr>
      <w:r>
        <w:rPr>
          <w:sz w:val="24"/>
        </w:rPr>
        <w:t>Jikathitung&gt;ttabelatausig&lt;0,05,makaH₀ditolak(a</w:t>
      </w:r>
      <w:r>
        <w:rPr>
          <w:sz w:val="24"/>
        </w:rPr>
        <w:t>dapengaruh</w:t>
      </w:r>
      <w:r>
        <w:rPr>
          <w:spacing w:val="-2"/>
          <w:sz w:val="24"/>
        </w:rPr>
        <w:t>signifikan)</w:t>
      </w:r>
    </w:p>
    <w:p w:rsidR="005001FC" w:rsidRDefault="005001FC">
      <w:pPr>
        <w:pStyle w:val="BodyText"/>
      </w:pPr>
    </w:p>
    <w:p w:rsidR="005001FC" w:rsidRDefault="006F38B5">
      <w:pPr>
        <w:pStyle w:val="ListParagraph"/>
        <w:numPr>
          <w:ilvl w:val="0"/>
          <w:numId w:val="2"/>
        </w:numPr>
        <w:tabs>
          <w:tab w:val="left" w:pos="849"/>
        </w:tabs>
        <w:spacing w:line="480" w:lineRule="auto"/>
        <w:ind w:right="424"/>
        <w:rPr>
          <w:sz w:val="24"/>
        </w:rPr>
      </w:pPr>
      <w:r>
        <w:rPr>
          <w:sz w:val="24"/>
        </w:rPr>
        <w:t xml:space="preserve">Jikathitung&lt;ttabelatausig&gt;0,05,makaH₀diterima(tidakadapengaruh </w:t>
      </w:r>
      <w:r>
        <w:rPr>
          <w:spacing w:val="-2"/>
          <w:sz w:val="24"/>
        </w:rPr>
        <w:t>signifikan)</w:t>
      </w:r>
    </w:p>
    <w:p w:rsidR="005001FC" w:rsidRDefault="005001FC">
      <w:pPr>
        <w:pStyle w:val="ListParagraph"/>
        <w:spacing w:line="480" w:lineRule="auto"/>
        <w:rPr>
          <w:sz w:val="24"/>
        </w:rPr>
        <w:sectPr w:rsidR="005001FC">
          <w:pgSz w:w="11910" w:h="16840"/>
          <w:pgMar w:top="1920" w:right="1275" w:bottom="280" w:left="1700" w:header="722" w:footer="0" w:gutter="0"/>
          <w:cols w:space="720"/>
        </w:sectPr>
      </w:pPr>
    </w:p>
    <w:p w:rsidR="005001FC" w:rsidRDefault="005001FC">
      <w:pPr>
        <w:pStyle w:val="BodyText"/>
        <w:spacing w:before="52"/>
      </w:pPr>
    </w:p>
    <w:p w:rsidR="005001FC" w:rsidRDefault="006F38B5">
      <w:pPr>
        <w:pStyle w:val="Heading1"/>
        <w:numPr>
          <w:ilvl w:val="3"/>
          <w:numId w:val="14"/>
        </w:numPr>
        <w:tabs>
          <w:tab w:val="left" w:pos="1285"/>
        </w:tabs>
        <w:jc w:val="both"/>
      </w:pPr>
      <w:r>
        <w:t xml:space="preserve">UjiF (Uji </w:t>
      </w:r>
      <w:r>
        <w:rPr>
          <w:spacing w:val="-2"/>
        </w:rPr>
        <w:t>Simultan)</w:t>
      </w:r>
    </w:p>
    <w:p w:rsidR="005001FC" w:rsidRDefault="005001FC">
      <w:pPr>
        <w:pStyle w:val="BodyText"/>
        <w:rPr>
          <w:b/>
        </w:rPr>
      </w:pPr>
    </w:p>
    <w:p w:rsidR="005001FC" w:rsidRDefault="006F38B5">
      <w:pPr>
        <w:pStyle w:val="BodyText"/>
        <w:spacing w:before="1" w:line="480" w:lineRule="auto"/>
        <w:ind w:left="565" w:right="423" w:firstLine="720"/>
        <w:jc w:val="both"/>
      </w:pPr>
      <w:r>
        <w:rPr>
          <w:noProof/>
          <w:lang w:val="id-ID" w:eastAsia="id-ID"/>
        </w:rPr>
        <w:drawing>
          <wp:anchor distT="0" distB="0" distL="0" distR="0" simplePos="0" relativeHeight="251662336" behindDoc="1" locked="0" layoutInCell="1" allowOverlap="1">
            <wp:simplePos x="0" y="0"/>
            <wp:positionH relativeFrom="page">
              <wp:posOffset>1455420</wp:posOffset>
            </wp:positionH>
            <wp:positionV relativeFrom="paragraph">
              <wp:posOffset>1251502</wp:posOffset>
            </wp:positionV>
            <wp:extent cx="4667249" cy="4591049"/>
            <wp:effectExtent l="0" t="0" r="0" b="0"/>
            <wp:wrapNone/>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7" cstate="print"/>
                    <a:stretch>
                      <a:fillRect/>
                    </a:stretch>
                  </pic:blipFill>
                  <pic:spPr>
                    <a:xfrm>
                      <a:off x="0" y="0"/>
                      <a:ext cx="4667249" cy="4591049"/>
                    </a:xfrm>
                    <a:prstGeom prst="rect">
                      <a:avLst/>
                    </a:prstGeom>
                  </pic:spPr>
                </pic:pic>
              </a:graphicData>
            </a:graphic>
          </wp:anchor>
        </w:drawing>
      </w:r>
      <w:r>
        <w:t>Uji F digunakan untuk menguji pengaruh seluruh variabel independen secara simultan terhadap variabel dependen. Menurut Ghozali (2021), uji F menunjukkan apakah semua variabel independen atau bebas yang dimasukkan dalam model mempunyai pengaruh secara bersa</w:t>
      </w:r>
      <w:r>
        <w:t>ma-sama terhadap variabel dependen/terikat. Kriteria pengujian:</w:t>
      </w:r>
    </w:p>
    <w:p w:rsidR="005001FC" w:rsidRDefault="006F38B5">
      <w:pPr>
        <w:pStyle w:val="ListParagraph"/>
        <w:numPr>
          <w:ilvl w:val="0"/>
          <w:numId w:val="1"/>
        </w:numPr>
        <w:tabs>
          <w:tab w:val="left" w:pos="847"/>
        </w:tabs>
        <w:ind w:left="847" w:hanging="282"/>
        <w:jc w:val="both"/>
        <w:rPr>
          <w:sz w:val="24"/>
        </w:rPr>
      </w:pPr>
      <w:r>
        <w:rPr>
          <w:sz w:val="24"/>
        </w:rPr>
        <w:t>JikaFhitung&gt;Ftabelatausig&lt;0,05,makaH₀ditolak(adapengaruh</w:t>
      </w:r>
      <w:r>
        <w:rPr>
          <w:spacing w:val="-2"/>
          <w:sz w:val="24"/>
        </w:rPr>
        <w:t>signifikan)</w:t>
      </w:r>
    </w:p>
    <w:p w:rsidR="005001FC" w:rsidRDefault="005001FC">
      <w:pPr>
        <w:pStyle w:val="BodyText"/>
      </w:pPr>
    </w:p>
    <w:p w:rsidR="005001FC" w:rsidRDefault="006F38B5">
      <w:pPr>
        <w:pStyle w:val="ListParagraph"/>
        <w:numPr>
          <w:ilvl w:val="0"/>
          <w:numId w:val="1"/>
        </w:numPr>
        <w:tabs>
          <w:tab w:val="left" w:pos="849"/>
        </w:tabs>
        <w:spacing w:line="480" w:lineRule="auto"/>
        <w:ind w:right="424"/>
        <w:rPr>
          <w:sz w:val="24"/>
        </w:rPr>
      </w:pPr>
      <w:r>
        <w:rPr>
          <w:sz w:val="24"/>
        </w:rPr>
        <w:t xml:space="preserve">Jika F hitung &lt; F tabel atau sig &gt; 0,05, maka H₀ diterima (tidak ada pengaruh </w:t>
      </w:r>
      <w:r>
        <w:rPr>
          <w:spacing w:val="-2"/>
          <w:sz w:val="24"/>
        </w:rPr>
        <w:t>signifikan)</w:t>
      </w:r>
    </w:p>
    <w:p w:rsidR="005001FC" w:rsidRDefault="006F38B5">
      <w:pPr>
        <w:pStyle w:val="ListParagraph"/>
        <w:numPr>
          <w:ilvl w:val="3"/>
          <w:numId w:val="14"/>
        </w:numPr>
        <w:tabs>
          <w:tab w:val="left" w:pos="1285"/>
        </w:tabs>
        <w:jc w:val="both"/>
        <w:rPr>
          <w:b/>
          <w:sz w:val="24"/>
        </w:rPr>
      </w:pPr>
      <w:r>
        <w:rPr>
          <w:b/>
          <w:sz w:val="24"/>
        </w:rPr>
        <w:t>UjiKoefisienDeterminasi</w:t>
      </w:r>
      <w:r>
        <w:rPr>
          <w:b/>
          <w:spacing w:val="-4"/>
          <w:sz w:val="24"/>
        </w:rPr>
        <w:t>(R²)</w:t>
      </w:r>
    </w:p>
    <w:p w:rsidR="005001FC" w:rsidRDefault="005001FC">
      <w:pPr>
        <w:pStyle w:val="BodyText"/>
        <w:rPr>
          <w:b/>
        </w:rPr>
      </w:pPr>
    </w:p>
    <w:p w:rsidR="005001FC" w:rsidRDefault="006F38B5">
      <w:pPr>
        <w:pStyle w:val="BodyText"/>
        <w:spacing w:line="480" w:lineRule="auto"/>
        <w:ind w:left="565" w:right="423" w:firstLine="720"/>
        <w:jc w:val="both"/>
      </w:pPr>
      <w:r>
        <w:t xml:space="preserve">Uji </w:t>
      </w:r>
      <w:r>
        <w:t>koefisien determinasi digunakan untuk mengukur seberapa besar kemampuan model dalam menerangkan variasi variabel dependen. Menurut Ghozali (2021), koefisien determinasi (R²) pada intinya mengukur seberapa jauh kemampuanmodeldalammenerangkanvariasivariabeld</w:t>
      </w:r>
      <w:r>
        <w:t>ependen.NilaiR²berkisar antara 0 hingga 1, dimana semakin mendekati 1 menunjukkan semakin baiknya model regresi.</w:t>
      </w:r>
    </w:p>
    <w:sectPr w:rsidR="005001FC" w:rsidSect="005001FC">
      <w:pgSz w:w="11910" w:h="16840"/>
      <w:pgMar w:top="1920" w:right="1275" w:bottom="280" w:left="1700" w:header="722"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F38B5" w:rsidRDefault="006F38B5" w:rsidP="005001FC">
      <w:r>
        <w:separator/>
      </w:r>
    </w:p>
  </w:endnote>
  <w:endnote w:type="continuationSeparator" w:id="1">
    <w:p w:rsidR="006F38B5" w:rsidRDefault="006F38B5" w:rsidP="005001F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F38B5" w:rsidRDefault="006F38B5" w:rsidP="005001FC">
      <w:r>
        <w:separator/>
      </w:r>
    </w:p>
  </w:footnote>
  <w:footnote w:type="continuationSeparator" w:id="1">
    <w:p w:rsidR="006F38B5" w:rsidRDefault="006F38B5" w:rsidP="005001F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01FC" w:rsidRDefault="005001FC">
    <w:pPr>
      <w:pStyle w:val="BodyText"/>
      <w:spacing w:line="14" w:lineRule="auto"/>
      <w:rPr>
        <w:sz w:val="20"/>
      </w:rPr>
    </w:pPr>
    <w:r w:rsidRPr="005001FC">
      <w:rPr>
        <w:sz w:val="20"/>
      </w:rPr>
      <w:pict>
        <v:shapetype id="_x0000_t202" coordsize="21600,21600" o:spt="202" path="m,l,21600r21600,l21600,xe">
          <v:stroke joinstyle="miter"/>
          <v:path gradientshapeok="t" o:connecttype="rect"/>
        </v:shapetype>
        <v:shape id="docshape1" o:spid="_x0000_s2049" type="#_x0000_t202" style="position:absolute;margin-left:495.25pt;margin-top:35.1pt;width:19pt;height:15.3pt;z-index:-251658752;mso-position-horizontal-relative:page;mso-position-vertical-relative:page" filled="f" stroked="f">
          <v:textbox inset="0,0,0,0">
            <w:txbxContent>
              <w:p w:rsidR="005001FC" w:rsidRDefault="005001FC">
                <w:pPr>
                  <w:pStyle w:val="BodyText"/>
                  <w:spacing w:before="10"/>
                  <w:ind w:left="60"/>
                </w:pPr>
                <w:r>
                  <w:rPr>
                    <w:spacing w:val="-5"/>
                  </w:rPr>
                  <w:fldChar w:fldCharType="begin"/>
                </w:r>
                <w:r w:rsidR="006F38B5">
                  <w:rPr>
                    <w:spacing w:val="-5"/>
                  </w:rPr>
                  <w:instrText xml:space="preserve"> PAGE </w:instrText>
                </w:r>
                <w:r>
                  <w:rPr>
                    <w:spacing w:val="-5"/>
                  </w:rPr>
                  <w:fldChar w:fldCharType="separate"/>
                </w:r>
                <w:r w:rsidR="00B31DC0">
                  <w:rPr>
                    <w:noProof/>
                    <w:spacing w:val="-5"/>
                  </w:rPr>
                  <w:t>47</w:t>
                </w:r>
                <w:r>
                  <w:rPr>
                    <w:spacing w:val="-5"/>
                  </w:rPr>
                  <w:fldChar w:fldCharType="end"/>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DE1358"/>
    <w:multiLevelType w:val="hybridMultilevel"/>
    <w:tmpl w:val="B8CCF6B8"/>
    <w:lvl w:ilvl="0" w:tplc="71401384">
      <w:start w:val="1"/>
      <w:numFmt w:val="decimal"/>
      <w:lvlText w:val="%1."/>
      <w:lvlJc w:val="left"/>
      <w:pPr>
        <w:ind w:left="489" w:hanging="379"/>
        <w:jc w:val="left"/>
      </w:pPr>
      <w:rPr>
        <w:rFonts w:ascii="Times New Roman" w:eastAsia="Times New Roman" w:hAnsi="Times New Roman" w:cs="Times New Roman" w:hint="default"/>
        <w:b w:val="0"/>
        <w:bCs w:val="0"/>
        <w:i w:val="0"/>
        <w:iCs w:val="0"/>
        <w:spacing w:val="-1"/>
        <w:w w:val="100"/>
        <w:sz w:val="20"/>
        <w:szCs w:val="20"/>
        <w:lang w:eastAsia="en-US" w:bidi="ar-SA"/>
      </w:rPr>
    </w:lvl>
    <w:lvl w:ilvl="1" w:tplc="1F64AA92">
      <w:numFmt w:val="bullet"/>
      <w:lvlText w:val="•"/>
      <w:lvlJc w:val="left"/>
      <w:pPr>
        <w:ind w:left="643" w:hanging="379"/>
      </w:pPr>
      <w:rPr>
        <w:rFonts w:hint="default"/>
        <w:lang w:eastAsia="en-US" w:bidi="ar-SA"/>
      </w:rPr>
    </w:lvl>
    <w:lvl w:ilvl="2" w:tplc="4EEC3606">
      <w:numFmt w:val="bullet"/>
      <w:lvlText w:val="•"/>
      <w:lvlJc w:val="left"/>
      <w:pPr>
        <w:ind w:left="807" w:hanging="379"/>
      </w:pPr>
      <w:rPr>
        <w:rFonts w:hint="default"/>
        <w:lang w:eastAsia="en-US" w:bidi="ar-SA"/>
      </w:rPr>
    </w:lvl>
    <w:lvl w:ilvl="3" w:tplc="ED905A8A">
      <w:numFmt w:val="bullet"/>
      <w:lvlText w:val="•"/>
      <w:lvlJc w:val="left"/>
      <w:pPr>
        <w:ind w:left="970" w:hanging="379"/>
      </w:pPr>
      <w:rPr>
        <w:rFonts w:hint="default"/>
        <w:lang w:eastAsia="en-US" w:bidi="ar-SA"/>
      </w:rPr>
    </w:lvl>
    <w:lvl w:ilvl="4" w:tplc="EC8428F4">
      <w:numFmt w:val="bullet"/>
      <w:lvlText w:val="•"/>
      <w:lvlJc w:val="left"/>
      <w:pPr>
        <w:ind w:left="1134" w:hanging="379"/>
      </w:pPr>
      <w:rPr>
        <w:rFonts w:hint="default"/>
        <w:lang w:eastAsia="en-US" w:bidi="ar-SA"/>
      </w:rPr>
    </w:lvl>
    <w:lvl w:ilvl="5" w:tplc="733EA0DC">
      <w:numFmt w:val="bullet"/>
      <w:lvlText w:val="•"/>
      <w:lvlJc w:val="left"/>
      <w:pPr>
        <w:ind w:left="1298" w:hanging="379"/>
      </w:pPr>
      <w:rPr>
        <w:rFonts w:hint="default"/>
        <w:lang w:eastAsia="en-US" w:bidi="ar-SA"/>
      </w:rPr>
    </w:lvl>
    <w:lvl w:ilvl="6" w:tplc="87F89A6E">
      <w:numFmt w:val="bullet"/>
      <w:lvlText w:val="•"/>
      <w:lvlJc w:val="left"/>
      <w:pPr>
        <w:ind w:left="1461" w:hanging="379"/>
      </w:pPr>
      <w:rPr>
        <w:rFonts w:hint="default"/>
        <w:lang w:eastAsia="en-US" w:bidi="ar-SA"/>
      </w:rPr>
    </w:lvl>
    <w:lvl w:ilvl="7" w:tplc="1E448FA2">
      <w:numFmt w:val="bullet"/>
      <w:lvlText w:val="•"/>
      <w:lvlJc w:val="left"/>
      <w:pPr>
        <w:ind w:left="1625" w:hanging="379"/>
      </w:pPr>
      <w:rPr>
        <w:rFonts w:hint="default"/>
        <w:lang w:eastAsia="en-US" w:bidi="ar-SA"/>
      </w:rPr>
    </w:lvl>
    <w:lvl w:ilvl="8" w:tplc="9D44E70E">
      <w:numFmt w:val="bullet"/>
      <w:lvlText w:val="•"/>
      <w:lvlJc w:val="left"/>
      <w:pPr>
        <w:ind w:left="1788" w:hanging="379"/>
      </w:pPr>
      <w:rPr>
        <w:rFonts w:hint="default"/>
        <w:lang w:eastAsia="en-US" w:bidi="ar-SA"/>
      </w:rPr>
    </w:lvl>
  </w:abstractNum>
  <w:abstractNum w:abstractNumId="1">
    <w:nsid w:val="12A3269D"/>
    <w:multiLevelType w:val="hybridMultilevel"/>
    <w:tmpl w:val="0FA2F682"/>
    <w:lvl w:ilvl="0" w:tplc="A2868030">
      <w:start w:val="1"/>
      <w:numFmt w:val="decimal"/>
      <w:lvlText w:val="%1."/>
      <w:lvlJc w:val="left"/>
      <w:pPr>
        <w:ind w:left="489" w:hanging="379"/>
        <w:jc w:val="left"/>
      </w:pPr>
      <w:rPr>
        <w:rFonts w:ascii="Times New Roman" w:eastAsia="Times New Roman" w:hAnsi="Times New Roman" w:cs="Times New Roman" w:hint="default"/>
        <w:b w:val="0"/>
        <w:bCs w:val="0"/>
        <w:i w:val="0"/>
        <w:iCs w:val="0"/>
        <w:spacing w:val="-1"/>
        <w:w w:val="100"/>
        <w:sz w:val="20"/>
        <w:szCs w:val="20"/>
        <w:lang w:eastAsia="en-US" w:bidi="ar-SA"/>
      </w:rPr>
    </w:lvl>
    <w:lvl w:ilvl="1" w:tplc="1D94268E">
      <w:numFmt w:val="bullet"/>
      <w:lvlText w:val="•"/>
      <w:lvlJc w:val="left"/>
      <w:pPr>
        <w:ind w:left="643" w:hanging="379"/>
      </w:pPr>
      <w:rPr>
        <w:rFonts w:hint="default"/>
        <w:lang w:eastAsia="en-US" w:bidi="ar-SA"/>
      </w:rPr>
    </w:lvl>
    <w:lvl w:ilvl="2" w:tplc="83BAEE16">
      <w:numFmt w:val="bullet"/>
      <w:lvlText w:val="•"/>
      <w:lvlJc w:val="left"/>
      <w:pPr>
        <w:ind w:left="807" w:hanging="379"/>
      </w:pPr>
      <w:rPr>
        <w:rFonts w:hint="default"/>
        <w:lang w:eastAsia="en-US" w:bidi="ar-SA"/>
      </w:rPr>
    </w:lvl>
    <w:lvl w:ilvl="3" w:tplc="67780428">
      <w:numFmt w:val="bullet"/>
      <w:lvlText w:val="•"/>
      <w:lvlJc w:val="left"/>
      <w:pPr>
        <w:ind w:left="970" w:hanging="379"/>
      </w:pPr>
      <w:rPr>
        <w:rFonts w:hint="default"/>
        <w:lang w:eastAsia="en-US" w:bidi="ar-SA"/>
      </w:rPr>
    </w:lvl>
    <w:lvl w:ilvl="4" w:tplc="B1F823DC">
      <w:numFmt w:val="bullet"/>
      <w:lvlText w:val="•"/>
      <w:lvlJc w:val="left"/>
      <w:pPr>
        <w:ind w:left="1134" w:hanging="379"/>
      </w:pPr>
      <w:rPr>
        <w:rFonts w:hint="default"/>
        <w:lang w:eastAsia="en-US" w:bidi="ar-SA"/>
      </w:rPr>
    </w:lvl>
    <w:lvl w:ilvl="5" w:tplc="0BB0DD26">
      <w:numFmt w:val="bullet"/>
      <w:lvlText w:val="•"/>
      <w:lvlJc w:val="left"/>
      <w:pPr>
        <w:ind w:left="1298" w:hanging="379"/>
      </w:pPr>
      <w:rPr>
        <w:rFonts w:hint="default"/>
        <w:lang w:eastAsia="en-US" w:bidi="ar-SA"/>
      </w:rPr>
    </w:lvl>
    <w:lvl w:ilvl="6" w:tplc="A7086BC0">
      <w:numFmt w:val="bullet"/>
      <w:lvlText w:val="•"/>
      <w:lvlJc w:val="left"/>
      <w:pPr>
        <w:ind w:left="1461" w:hanging="379"/>
      </w:pPr>
      <w:rPr>
        <w:rFonts w:hint="default"/>
        <w:lang w:eastAsia="en-US" w:bidi="ar-SA"/>
      </w:rPr>
    </w:lvl>
    <w:lvl w:ilvl="7" w:tplc="1B4EC958">
      <w:numFmt w:val="bullet"/>
      <w:lvlText w:val="•"/>
      <w:lvlJc w:val="left"/>
      <w:pPr>
        <w:ind w:left="1625" w:hanging="379"/>
      </w:pPr>
      <w:rPr>
        <w:rFonts w:hint="default"/>
        <w:lang w:eastAsia="en-US" w:bidi="ar-SA"/>
      </w:rPr>
    </w:lvl>
    <w:lvl w:ilvl="8" w:tplc="BDD0773E">
      <w:numFmt w:val="bullet"/>
      <w:lvlText w:val="•"/>
      <w:lvlJc w:val="left"/>
      <w:pPr>
        <w:ind w:left="1788" w:hanging="379"/>
      </w:pPr>
      <w:rPr>
        <w:rFonts w:hint="default"/>
        <w:lang w:eastAsia="en-US" w:bidi="ar-SA"/>
      </w:rPr>
    </w:lvl>
  </w:abstractNum>
  <w:abstractNum w:abstractNumId="2">
    <w:nsid w:val="17AA13F2"/>
    <w:multiLevelType w:val="hybridMultilevel"/>
    <w:tmpl w:val="B03A52F6"/>
    <w:lvl w:ilvl="0" w:tplc="02361280">
      <w:start w:val="2"/>
      <w:numFmt w:val="decimal"/>
      <w:lvlText w:val="%1."/>
      <w:lvlJc w:val="left"/>
      <w:pPr>
        <w:ind w:left="489" w:hanging="379"/>
        <w:jc w:val="left"/>
      </w:pPr>
      <w:rPr>
        <w:rFonts w:ascii="Times New Roman" w:eastAsia="Times New Roman" w:hAnsi="Times New Roman" w:cs="Times New Roman" w:hint="default"/>
        <w:b w:val="0"/>
        <w:bCs w:val="0"/>
        <w:i w:val="0"/>
        <w:iCs w:val="0"/>
        <w:spacing w:val="-1"/>
        <w:w w:val="100"/>
        <w:sz w:val="20"/>
        <w:szCs w:val="20"/>
        <w:lang w:eastAsia="en-US" w:bidi="ar-SA"/>
      </w:rPr>
    </w:lvl>
    <w:lvl w:ilvl="1" w:tplc="0C78B938">
      <w:numFmt w:val="bullet"/>
      <w:lvlText w:val="•"/>
      <w:lvlJc w:val="left"/>
      <w:pPr>
        <w:ind w:left="643" w:hanging="379"/>
      </w:pPr>
      <w:rPr>
        <w:rFonts w:hint="default"/>
        <w:lang w:eastAsia="en-US" w:bidi="ar-SA"/>
      </w:rPr>
    </w:lvl>
    <w:lvl w:ilvl="2" w:tplc="34FCFA20">
      <w:numFmt w:val="bullet"/>
      <w:lvlText w:val="•"/>
      <w:lvlJc w:val="left"/>
      <w:pPr>
        <w:ind w:left="807" w:hanging="379"/>
      </w:pPr>
      <w:rPr>
        <w:rFonts w:hint="default"/>
        <w:lang w:eastAsia="en-US" w:bidi="ar-SA"/>
      </w:rPr>
    </w:lvl>
    <w:lvl w:ilvl="3" w:tplc="2BD4D3E0">
      <w:numFmt w:val="bullet"/>
      <w:lvlText w:val="•"/>
      <w:lvlJc w:val="left"/>
      <w:pPr>
        <w:ind w:left="970" w:hanging="379"/>
      </w:pPr>
      <w:rPr>
        <w:rFonts w:hint="default"/>
        <w:lang w:eastAsia="en-US" w:bidi="ar-SA"/>
      </w:rPr>
    </w:lvl>
    <w:lvl w:ilvl="4" w:tplc="F5D8F816">
      <w:numFmt w:val="bullet"/>
      <w:lvlText w:val="•"/>
      <w:lvlJc w:val="left"/>
      <w:pPr>
        <w:ind w:left="1134" w:hanging="379"/>
      </w:pPr>
      <w:rPr>
        <w:rFonts w:hint="default"/>
        <w:lang w:eastAsia="en-US" w:bidi="ar-SA"/>
      </w:rPr>
    </w:lvl>
    <w:lvl w:ilvl="5" w:tplc="1C92733E">
      <w:numFmt w:val="bullet"/>
      <w:lvlText w:val="•"/>
      <w:lvlJc w:val="left"/>
      <w:pPr>
        <w:ind w:left="1298" w:hanging="379"/>
      </w:pPr>
      <w:rPr>
        <w:rFonts w:hint="default"/>
        <w:lang w:eastAsia="en-US" w:bidi="ar-SA"/>
      </w:rPr>
    </w:lvl>
    <w:lvl w:ilvl="6" w:tplc="8F38CABE">
      <w:numFmt w:val="bullet"/>
      <w:lvlText w:val="•"/>
      <w:lvlJc w:val="left"/>
      <w:pPr>
        <w:ind w:left="1461" w:hanging="379"/>
      </w:pPr>
      <w:rPr>
        <w:rFonts w:hint="default"/>
        <w:lang w:eastAsia="en-US" w:bidi="ar-SA"/>
      </w:rPr>
    </w:lvl>
    <w:lvl w:ilvl="7" w:tplc="8AEE5FA8">
      <w:numFmt w:val="bullet"/>
      <w:lvlText w:val="•"/>
      <w:lvlJc w:val="left"/>
      <w:pPr>
        <w:ind w:left="1625" w:hanging="379"/>
      </w:pPr>
      <w:rPr>
        <w:rFonts w:hint="default"/>
        <w:lang w:eastAsia="en-US" w:bidi="ar-SA"/>
      </w:rPr>
    </w:lvl>
    <w:lvl w:ilvl="8" w:tplc="180CF646">
      <w:numFmt w:val="bullet"/>
      <w:lvlText w:val="•"/>
      <w:lvlJc w:val="left"/>
      <w:pPr>
        <w:ind w:left="1788" w:hanging="379"/>
      </w:pPr>
      <w:rPr>
        <w:rFonts w:hint="default"/>
        <w:lang w:eastAsia="en-US" w:bidi="ar-SA"/>
      </w:rPr>
    </w:lvl>
  </w:abstractNum>
  <w:abstractNum w:abstractNumId="3">
    <w:nsid w:val="22541EF5"/>
    <w:multiLevelType w:val="hybridMultilevel"/>
    <w:tmpl w:val="B23AE08C"/>
    <w:lvl w:ilvl="0" w:tplc="E5A44EB8">
      <w:start w:val="1"/>
      <w:numFmt w:val="decimal"/>
      <w:lvlText w:val="%1."/>
      <w:lvlJc w:val="left"/>
      <w:pPr>
        <w:ind w:left="489" w:hanging="379"/>
        <w:jc w:val="left"/>
      </w:pPr>
      <w:rPr>
        <w:rFonts w:ascii="Times New Roman" w:eastAsia="Times New Roman" w:hAnsi="Times New Roman" w:cs="Times New Roman" w:hint="default"/>
        <w:b w:val="0"/>
        <w:bCs w:val="0"/>
        <w:i w:val="0"/>
        <w:iCs w:val="0"/>
        <w:spacing w:val="-1"/>
        <w:w w:val="100"/>
        <w:sz w:val="20"/>
        <w:szCs w:val="20"/>
        <w:lang w:eastAsia="en-US" w:bidi="ar-SA"/>
      </w:rPr>
    </w:lvl>
    <w:lvl w:ilvl="1" w:tplc="5B24E1FA">
      <w:numFmt w:val="bullet"/>
      <w:lvlText w:val="•"/>
      <w:lvlJc w:val="left"/>
      <w:pPr>
        <w:ind w:left="643" w:hanging="379"/>
      </w:pPr>
      <w:rPr>
        <w:rFonts w:hint="default"/>
        <w:lang w:eastAsia="en-US" w:bidi="ar-SA"/>
      </w:rPr>
    </w:lvl>
    <w:lvl w:ilvl="2" w:tplc="BB867A7E">
      <w:numFmt w:val="bullet"/>
      <w:lvlText w:val="•"/>
      <w:lvlJc w:val="left"/>
      <w:pPr>
        <w:ind w:left="807" w:hanging="379"/>
      </w:pPr>
      <w:rPr>
        <w:rFonts w:hint="default"/>
        <w:lang w:eastAsia="en-US" w:bidi="ar-SA"/>
      </w:rPr>
    </w:lvl>
    <w:lvl w:ilvl="3" w:tplc="D4381574">
      <w:numFmt w:val="bullet"/>
      <w:lvlText w:val="•"/>
      <w:lvlJc w:val="left"/>
      <w:pPr>
        <w:ind w:left="970" w:hanging="379"/>
      </w:pPr>
      <w:rPr>
        <w:rFonts w:hint="default"/>
        <w:lang w:eastAsia="en-US" w:bidi="ar-SA"/>
      </w:rPr>
    </w:lvl>
    <w:lvl w:ilvl="4" w:tplc="8ABE2CA0">
      <w:numFmt w:val="bullet"/>
      <w:lvlText w:val="•"/>
      <w:lvlJc w:val="left"/>
      <w:pPr>
        <w:ind w:left="1134" w:hanging="379"/>
      </w:pPr>
      <w:rPr>
        <w:rFonts w:hint="default"/>
        <w:lang w:eastAsia="en-US" w:bidi="ar-SA"/>
      </w:rPr>
    </w:lvl>
    <w:lvl w:ilvl="5" w:tplc="8054A20E">
      <w:numFmt w:val="bullet"/>
      <w:lvlText w:val="•"/>
      <w:lvlJc w:val="left"/>
      <w:pPr>
        <w:ind w:left="1298" w:hanging="379"/>
      </w:pPr>
      <w:rPr>
        <w:rFonts w:hint="default"/>
        <w:lang w:eastAsia="en-US" w:bidi="ar-SA"/>
      </w:rPr>
    </w:lvl>
    <w:lvl w:ilvl="6" w:tplc="874272B4">
      <w:numFmt w:val="bullet"/>
      <w:lvlText w:val="•"/>
      <w:lvlJc w:val="left"/>
      <w:pPr>
        <w:ind w:left="1461" w:hanging="379"/>
      </w:pPr>
      <w:rPr>
        <w:rFonts w:hint="default"/>
        <w:lang w:eastAsia="en-US" w:bidi="ar-SA"/>
      </w:rPr>
    </w:lvl>
    <w:lvl w:ilvl="7" w:tplc="D57A5454">
      <w:numFmt w:val="bullet"/>
      <w:lvlText w:val="•"/>
      <w:lvlJc w:val="left"/>
      <w:pPr>
        <w:ind w:left="1625" w:hanging="379"/>
      </w:pPr>
      <w:rPr>
        <w:rFonts w:hint="default"/>
        <w:lang w:eastAsia="en-US" w:bidi="ar-SA"/>
      </w:rPr>
    </w:lvl>
    <w:lvl w:ilvl="8" w:tplc="AA0E7572">
      <w:numFmt w:val="bullet"/>
      <w:lvlText w:val="•"/>
      <w:lvlJc w:val="left"/>
      <w:pPr>
        <w:ind w:left="1788" w:hanging="379"/>
      </w:pPr>
      <w:rPr>
        <w:rFonts w:hint="default"/>
        <w:lang w:eastAsia="en-US" w:bidi="ar-SA"/>
      </w:rPr>
    </w:lvl>
  </w:abstractNum>
  <w:abstractNum w:abstractNumId="4">
    <w:nsid w:val="31390993"/>
    <w:multiLevelType w:val="hybridMultilevel"/>
    <w:tmpl w:val="0D722E1E"/>
    <w:lvl w:ilvl="0" w:tplc="BE30DC1C">
      <w:start w:val="1"/>
      <w:numFmt w:val="decimal"/>
      <w:lvlText w:val="%1."/>
      <w:lvlJc w:val="left"/>
      <w:pPr>
        <w:ind w:left="849" w:hanging="284"/>
        <w:jc w:val="left"/>
      </w:pPr>
      <w:rPr>
        <w:rFonts w:ascii="Times New Roman" w:eastAsia="Times New Roman" w:hAnsi="Times New Roman" w:cs="Times New Roman" w:hint="default"/>
        <w:b w:val="0"/>
        <w:bCs w:val="0"/>
        <w:i w:val="0"/>
        <w:iCs w:val="0"/>
        <w:spacing w:val="0"/>
        <w:w w:val="100"/>
        <w:sz w:val="24"/>
        <w:szCs w:val="24"/>
        <w:lang w:eastAsia="en-US" w:bidi="ar-SA"/>
      </w:rPr>
    </w:lvl>
    <w:lvl w:ilvl="1" w:tplc="C59A4880">
      <w:numFmt w:val="bullet"/>
      <w:lvlText w:val="•"/>
      <w:lvlJc w:val="left"/>
      <w:pPr>
        <w:ind w:left="1648" w:hanging="284"/>
      </w:pPr>
      <w:rPr>
        <w:rFonts w:hint="default"/>
        <w:lang w:eastAsia="en-US" w:bidi="ar-SA"/>
      </w:rPr>
    </w:lvl>
    <w:lvl w:ilvl="2" w:tplc="A8704390">
      <w:numFmt w:val="bullet"/>
      <w:lvlText w:val="•"/>
      <w:lvlJc w:val="left"/>
      <w:pPr>
        <w:ind w:left="2457" w:hanging="284"/>
      </w:pPr>
      <w:rPr>
        <w:rFonts w:hint="default"/>
        <w:lang w:eastAsia="en-US" w:bidi="ar-SA"/>
      </w:rPr>
    </w:lvl>
    <w:lvl w:ilvl="3" w:tplc="7996E7B4">
      <w:numFmt w:val="bullet"/>
      <w:lvlText w:val="•"/>
      <w:lvlJc w:val="left"/>
      <w:pPr>
        <w:ind w:left="3266" w:hanging="284"/>
      </w:pPr>
      <w:rPr>
        <w:rFonts w:hint="default"/>
        <w:lang w:eastAsia="en-US" w:bidi="ar-SA"/>
      </w:rPr>
    </w:lvl>
    <w:lvl w:ilvl="4" w:tplc="60E00040">
      <w:numFmt w:val="bullet"/>
      <w:lvlText w:val="•"/>
      <w:lvlJc w:val="left"/>
      <w:pPr>
        <w:ind w:left="4075" w:hanging="284"/>
      </w:pPr>
      <w:rPr>
        <w:rFonts w:hint="default"/>
        <w:lang w:eastAsia="en-US" w:bidi="ar-SA"/>
      </w:rPr>
    </w:lvl>
    <w:lvl w:ilvl="5" w:tplc="E07EFA16">
      <w:numFmt w:val="bullet"/>
      <w:lvlText w:val="•"/>
      <w:lvlJc w:val="left"/>
      <w:pPr>
        <w:ind w:left="4884" w:hanging="284"/>
      </w:pPr>
      <w:rPr>
        <w:rFonts w:hint="default"/>
        <w:lang w:eastAsia="en-US" w:bidi="ar-SA"/>
      </w:rPr>
    </w:lvl>
    <w:lvl w:ilvl="6" w:tplc="D06098F2">
      <w:numFmt w:val="bullet"/>
      <w:lvlText w:val="•"/>
      <w:lvlJc w:val="left"/>
      <w:pPr>
        <w:ind w:left="5693" w:hanging="284"/>
      </w:pPr>
      <w:rPr>
        <w:rFonts w:hint="default"/>
        <w:lang w:eastAsia="en-US" w:bidi="ar-SA"/>
      </w:rPr>
    </w:lvl>
    <w:lvl w:ilvl="7" w:tplc="0EE8280A">
      <w:numFmt w:val="bullet"/>
      <w:lvlText w:val="•"/>
      <w:lvlJc w:val="left"/>
      <w:pPr>
        <w:ind w:left="6502" w:hanging="284"/>
      </w:pPr>
      <w:rPr>
        <w:rFonts w:hint="default"/>
        <w:lang w:eastAsia="en-US" w:bidi="ar-SA"/>
      </w:rPr>
    </w:lvl>
    <w:lvl w:ilvl="8" w:tplc="5A38A54C">
      <w:numFmt w:val="bullet"/>
      <w:lvlText w:val="•"/>
      <w:lvlJc w:val="left"/>
      <w:pPr>
        <w:ind w:left="7311" w:hanging="284"/>
      </w:pPr>
      <w:rPr>
        <w:rFonts w:hint="default"/>
        <w:lang w:eastAsia="en-US" w:bidi="ar-SA"/>
      </w:rPr>
    </w:lvl>
  </w:abstractNum>
  <w:abstractNum w:abstractNumId="5">
    <w:nsid w:val="422B2A02"/>
    <w:multiLevelType w:val="hybridMultilevel"/>
    <w:tmpl w:val="A8B47838"/>
    <w:lvl w:ilvl="0" w:tplc="64FC8F36">
      <w:start w:val="1"/>
      <w:numFmt w:val="decimal"/>
      <w:lvlText w:val="%1."/>
      <w:lvlJc w:val="left"/>
      <w:pPr>
        <w:ind w:left="849" w:hanging="284"/>
        <w:jc w:val="left"/>
      </w:pPr>
      <w:rPr>
        <w:rFonts w:ascii="Times New Roman" w:eastAsia="Times New Roman" w:hAnsi="Times New Roman" w:cs="Times New Roman" w:hint="default"/>
        <w:b w:val="0"/>
        <w:bCs w:val="0"/>
        <w:i w:val="0"/>
        <w:iCs w:val="0"/>
        <w:spacing w:val="0"/>
        <w:w w:val="100"/>
        <w:sz w:val="24"/>
        <w:szCs w:val="24"/>
        <w:lang w:eastAsia="en-US" w:bidi="ar-SA"/>
      </w:rPr>
    </w:lvl>
    <w:lvl w:ilvl="1" w:tplc="B790AFCA">
      <w:numFmt w:val="bullet"/>
      <w:lvlText w:val="•"/>
      <w:lvlJc w:val="left"/>
      <w:pPr>
        <w:ind w:left="1648" w:hanging="284"/>
      </w:pPr>
      <w:rPr>
        <w:rFonts w:hint="default"/>
        <w:lang w:eastAsia="en-US" w:bidi="ar-SA"/>
      </w:rPr>
    </w:lvl>
    <w:lvl w:ilvl="2" w:tplc="5B8431B4">
      <w:numFmt w:val="bullet"/>
      <w:lvlText w:val="•"/>
      <w:lvlJc w:val="left"/>
      <w:pPr>
        <w:ind w:left="2457" w:hanging="284"/>
      </w:pPr>
      <w:rPr>
        <w:rFonts w:hint="default"/>
        <w:lang w:eastAsia="en-US" w:bidi="ar-SA"/>
      </w:rPr>
    </w:lvl>
    <w:lvl w:ilvl="3" w:tplc="3DAA25C8">
      <w:numFmt w:val="bullet"/>
      <w:lvlText w:val="•"/>
      <w:lvlJc w:val="left"/>
      <w:pPr>
        <w:ind w:left="3266" w:hanging="284"/>
      </w:pPr>
      <w:rPr>
        <w:rFonts w:hint="default"/>
        <w:lang w:eastAsia="en-US" w:bidi="ar-SA"/>
      </w:rPr>
    </w:lvl>
    <w:lvl w:ilvl="4" w:tplc="D9A2BE32">
      <w:numFmt w:val="bullet"/>
      <w:lvlText w:val="•"/>
      <w:lvlJc w:val="left"/>
      <w:pPr>
        <w:ind w:left="4075" w:hanging="284"/>
      </w:pPr>
      <w:rPr>
        <w:rFonts w:hint="default"/>
        <w:lang w:eastAsia="en-US" w:bidi="ar-SA"/>
      </w:rPr>
    </w:lvl>
    <w:lvl w:ilvl="5" w:tplc="FDBCB91E">
      <w:numFmt w:val="bullet"/>
      <w:lvlText w:val="•"/>
      <w:lvlJc w:val="left"/>
      <w:pPr>
        <w:ind w:left="4884" w:hanging="284"/>
      </w:pPr>
      <w:rPr>
        <w:rFonts w:hint="default"/>
        <w:lang w:eastAsia="en-US" w:bidi="ar-SA"/>
      </w:rPr>
    </w:lvl>
    <w:lvl w:ilvl="6" w:tplc="32D09CB6">
      <w:numFmt w:val="bullet"/>
      <w:lvlText w:val="•"/>
      <w:lvlJc w:val="left"/>
      <w:pPr>
        <w:ind w:left="5693" w:hanging="284"/>
      </w:pPr>
      <w:rPr>
        <w:rFonts w:hint="default"/>
        <w:lang w:eastAsia="en-US" w:bidi="ar-SA"/>
      </w:rPr>
    </w:lvl>
    <w:lvl w:ilvl="7" w:tplc="7154FDC6">
      <w:numFmt w:val="bullet"/>
      <w:lvlText w:val="•"/>
      <w:lvlJc w:val="left"/>
      <w:pPr>
        <w:ind w:left="6502" w:hanging="284"/>
      </w:pPr>
      <w:rPr>
        <w:rFonts w:hint="default"/>
        <w:lang w:eastAsia="en-US" w:bidi="ar-SA"/>
      </w:rPr>
    </w:lvl>
    <w:lvl w:ilvl="8" w:tplc="4C50292C">
      <w:numFmt w:val="bullet"/>
      <w:lvlText w:val="•"/>
      <w:lvlJc w:val="left"/>
      <w:pPr>
        <w:ind w:left="7311" w:hanging="284"/>
      </w:pPr>
      <w:rPr>
        <w:rFonts w:hint="default"/>
        <w:lang w:eastAsia="en-US" w:bidi="ar-SA"/>
      </w:rPr>
    </w:lvl>
  </w:abstractNum>
  <w:abstractNum w:abstractNumId="6">
    <w:nsid w:val="4C34360D"/>
    <w:multiLevelType w:val="hybridMultilevel"/>
    <w:tmpl w:val="BC1AB9E0"/>
    <w:lvl w:ilvl="0" w:tplc="773A4D5A">
      <w:start w:val="1"/>
      <w:numFmt w:val="decimal"/>
      <w:lvlText w:val="%1."/>
      <w:lvlJc w:val="left"/>
      <w:pPr>
        <w:ind w:left="489" w:hanging="379"/>
        <w:jc w:val="left"/>
      </w:pPr>
      <w:rPr>
        <w:rFonts w:ascii="Times New Roman" w:eastAsia="Times New Roman" w:hAnsi="Times New Roman" w:cs="Times New Roman" w:hint="default"/>
        <w:b w:val="0"/>
        <w:bCs w:val="0"/>
        <w:i w:val="0"/>
        <w:iCs w:val="0"/>
        <w:spacing w:val="-1"/>
        <w:w w:val="100"/>
        <w:sz w:val="20"/>
        <w:szCs w:val="20"/>
        <w:lang w:eastAsia="en-US" w:bidi="ar-SA"/>
      </w:rPr>
    </w:lvl>
    <w:lvl w:ilvl="1" w:tplc="DFCEA724">
      <w:numFmt w:val="bullet"/>
      <w:lvlText w:val="•"/>
      <w:lvlJc w:val="left"/>
      <w:pPr>
        <w:ind w:left="643" w:hanging="379"/>
      </w:pPr>
      <w:rPr>
        <w:rFonts w:hint="default"/>
        <w:lang w:eastAsia="en-US" w:bidi="ar-SA"/>
      </w:rPr>
    </w:lvl>
    <w:lvl w:ilvl="2" w:tplc="97ECBDDC">
      <w:numFmt w:val="bullet"/>
      <w:lvlText w:val="•"/>
      <w:lvlJc w:val="left"/>
      <w:pPr>
        <w:ind w:left="807" w:hanging="379"/>
      </w:pPr>
      <w:rPr>
        <w:rFonts w:hint="default"/>
        <w:lang w:eastAsia="en-US" w:bidi="ar-SA"/>
      </w:rPr>
    </w:lvl>
    <w:lvl w:ilvl="3" w:tplc="23721B88">
      <w:numFmt w:val="bullet"/>
      <w:lvlText w:val="•"/>
      <w:lvlJc w:val="left"/>
      <w:pPr>
        <w:ind w:left="970" w:hanging="379"/>
      </w:pPr>
      <w:rPr>
        <w:rFonts w:hint="default"/>
        <w:lang w:eastAsia="en-US" w:bidi="ar-SA"/>
      </w:rPr>
    </w:lvl>
    <w:lvl w:ilvl="4" w:tplc="826CE9F6">
      <w:numFmt w:val="bullet"/>
      <w:lvlText w:val="•"/>
      <w:lvlJc w:val="left"/>
      <w:pPr>
        <w:ind w:left="1134" w:hanging="379"/>
      </w:pPr>
      <w:rPr>
        <w:rFonts w:hint="default"/>
        <w:lang w:eastAsia="en-US" w:bidi="ar-SA"/>
      </w:rPr>
    </w:lvl>
    <w:lvl w:ilvl="5" w:tplc="3B1AA4C6">
      <w:numFmt w:val="bullet"/>
      <w:lvlText w:val="•"/>
      <w:lvlJc w:val="left"/>
      <w:pPr>
        <w:ind w:left="1298" w:hanging="379"/>
      </w:pPr>
      <w:rPr>
        <w:rFonts w:hint="default"/>
        <w:lang w:eastAsia="en-US" w:bidi="ar-SA"/>
      </w:rPr>
    </w:lvl>
    <w:lvl w:ilvl="6" w:tplc="CEAAF54C">
      <w:numFmt w:val="bullet"/>
      <w:lvlText w:val="•"/>
      <w:lvlJc w:val="left"/>
      <w:pPr>
        <w:ind w:left="1461" w:hanging="379"/>
      </w:pPr>
      <w:rPr>
        <w:rFonts w:hint="default"/>
        <w:lang w:eastAsia="en-US" w:bidi="ar-SA"/>
      </w:rPr>
    </w:lvl>
    <w:lvl w:ilvl="7" w:tplc="FF8413F8">
      <w:numFmt w:val="bullet"/>
      <w:lvlText w:val="•"/>
      <w:lvlJc w:val="left"/>
      <w:pPr>
        <w:ind w:left="1625" w:hanging="379"/>
      </w:pPr>
      <w:rPr>
        <w:rFonts w:hint="default"/>
        <w:lang w:eastAsia="en-US" w:bidi="ar-SA"/>
      </w:rPr>
    </w:lvl>
    <w:lvl w:ilvl="8" w:tplc="8B1AE126">
      <w:numFmt w:val="bullet"/>
      <w:lvlText w:val="•"/>
      <w:lvlJc w:val="left"/>
      <w:pPr>
        <w:ind w:left="1788" w:hanging="379"/>
      </w:pPr>
      <w:rPr>
        <w:rFonts w:hint="default"/>
        <w:lang w:eastAsia="en-US" w:bidi="ar-SA"/>
      </w:rPr>
    </w:lvl>
  </w:abstractNum>
  <w:abstractNum w:abstractNumId="7">
    <w:nsid w:val="53135335"/>
    <w:multiLevelType w:val="hybridMultilevel"/>
    <w:tmpl w:val="DDBC14D8"/>
    <w:lvl w:ilvl="0" w:tplc="F66C3140">
      <w:start w:val="1"/>
      <w:numFmt w:val="decimal"/>
      <w:lvlText w:val="%1."/>
      <w:lvlJc w:val="left"/>
      <w:pPr>
        <w:ind w:left="849" w:hanging="284"/>
        <w:jc w:val="left"/>
      </w:pPr>
      <w:rPr>
        <w:rFonts w:ascii="Times New Roman" w:eastAsia="Times New Roman" w:hAnsi="Times New Roman" w:cs="Times New Roman" w:hint="default"/>
        <w:b w:val="0"/>
        <w:bCs w:val="0"/>
        <w:i w:val="0"/>
        <w:iCs w:val="0"/>
        <w:spacing w:val="0"/>
        <w:w w:val="100"/>
        <w:sz w:val="24"/>
        <w:szCs w:val="24"/>
        <w:lang w:eastAsia="en-US" w:bidi="ar-SA"/>
      </w:rPr>
    </w:lvl>
    <w:lvl w:ilvl="1" w:tplc="DC7C2812">
      <w:numFmt w:val="bullet"/>
      <w:lvlText w:val="•"/>
      <w:lvlJc w:val="left"/>
      <w:pPr>
        <w:ind w:left="1648" w:hanging="284"/>
      </w:pPr>
      <w:rPr>
        <w:rFonts w:hint="default"/>
        <w:lang w:eastAsia="en-US" w:bidi="ar-SA"/>
      </w:rPr>
    </w:lvl>
    <w:lvl w:ilvl="2" w:tplc="BF0E2084">
      <w:numFmt w:val="bullet"/>
      <w:lvlText w:val="•"/>
      <w:lvlJc w:val="left"/>
      <w:pPr>
        <w:ind w:left="2457" w:hanging="284"/>
      </w:pPr>
      <w:rPr>
        <w:rFonts w:hint="default"/>
        <w:lang w:eastAsia="en-US" w:bidi="ar-SA"/>
      </w:rPr>
    </w:lvl>
    <w:lvl w:ilvl="3" w:tplc="B64AC606">
      <w:numFmt w:val="bullet"/>
      <w:lvlText w:val="•"/>
      <w:lvlJc w:val="left"/>
      <w:pPr>
        <w:ind w:left="3266" w:hanging="284"/>
      </w:pPr>
      <w:rPr>
        <w:rFonts w:hint="default"/>
        <w:lang w:eastAsia="en-US" w:bidi="ar-SA"/>
      </w:rPr>
    </w:lvl>
    <w:lvl w:ilvl="4" w:tplc="6C4629D6">
      <w:numFmt w:val="bullet"/>
      <w:lvlText w:val="•"/>
      <w:lvlJc w:val="left"/>
      <w:pPr>
        <w:ind w:left="4075" w:hanging="284"/>
      </w:pPr>
      <w:rPr>
        <w:rFonts w:hint="default"/>
        <w:lang w:eastAsia="en-US" w:bidi="ar-SA"/>
      </w:rPr>
    </w:lvl>
    <w:lvl w:ilvl="5" w:tplc="5E181D3E">
      <w:numFmt w:val="bullet"/>
      <w:lvlText w:val="•"/>
      <w:lvlJc w:val="left"/>
      <w:pPr>
        <w:ind w:left="4884" w:hanging="284"/>
      </w:pPr>
      <w:rPr>
        <w:rFonts w:hint="default"/>
        <w:lang w:eastAsia="en-US" w:bidi="ar-SA"/>
      </w:rPr>
    </w:lvl>
    <w:lvl w:ilvl="6" w:tplc="1F08E234">
      <w:numFmt w:val="bullet"/>
      <w:lvlText w:val="•"/>
      <w:lvlJc w:val="left"/>
      <w:pPr>
        <w:ind w:left="5693" w:hanging="284"/>
      </w:pPr>
      <w:rPr>
        <w:rFonts w:hint="default"/>
        <w:lang w:eastAsia="en-US" w:bidi="ar-SA"/>
      </w:rPr>
    </w:lvl>
    <w:lvl w:ilvl="7" w:tplc="747AEEC6">
      <w:numFmt w:val="bullet"/>
      <w:lvlText w:val="•"/>
      <w:lvlJc w:val="left"/>
      <w:pPr>
        <w:ind w:left="6502" w:hanging="284"/>
      </w:pPr>
      <w:rPr>
        <w:rFonts w:hint="default"/>
        <w:lang w:eastAsia="en-US" w:bidi="ar-SA"/>
      </w:rPr>
    </w:lvl>
    <w:lvl w:ilvl="8" w:tplc="AC0CBD68">
      <w:numFmt w:val="bullet"/>
      <w:lvlText w:val="•"/>
      <w:lvlJc w:val="left"/>
      <w:pPr>
        <w:ind w:left="7311" w:hanging="284"/>
      </w:pPr>
      <w:rPr>
        <w:rFonts w:hint="default"/>
        <w:lang w:eastAsia="en-US" w:bidi="ar-SA"/>
      </w:rPr>
    </w:lvl>
  </w:abstractNum>
  <w:abstractNum w:abstractNumId="8">
    <w:nsid w:val="564552EE"/>
    <w:multiLevelType w:val="hybridMultilevel"/>
    <w:tmpl w:val="6ACC7752"/>
    <w:lvl w:ilvl="0" w:tplc="E4A8990A">
      <w:start w:val="1"/>
      <w:numFmt w:val="decimal"/>
      <w:lvlText w:val="%1."/>
      <w:lvlJc w:val="left"/>
      <w:pPr>
        <w:ind w:left="849" w:hanging="284"/>
        <w:jc w:val="left"/>
      </w:pPr>
      <w:rPr>
        <w:rFonts w:ascii="Times New Roman" w:eastAsia="Times New Roman" w:hAnsi="Times New Roman" w:cs="Times New Roman" w:hint="default"/>
        <w:b w:val="0"/>
        <w:bCs w:val="0"/>
        <w:i w:val="0"/>
        <w:iCs w:val="0"/>
        <w:spacing w:val="0"/>
        <w:w w:val="100"/>
        <w:sz w:val="24"/>
        <w:szCs w:val="24"/>
        <w:lang w:eastAsia="en-US" w:bidi="ar-SA"/>
      </w:rPr>
    </w:lvl>
    <w:lvl w:ilvl="1" w:tplc="B366EC96">
      <w:numFmt w:val="bullet"/>
      <w:lvlText w:val="•"/>
      <w:lvlJc w:val="left"/>
      <w:pPr>
        <w:ind w:left="1648" w:hanging="284"/>
      </w:pPr>
      <w:rPr>
        <w:rFonts w:hint="default"/>
        <w:lang w:eastAsia="en-US" w:bidi="ar-SA"/>
      </w:rPr>
    </w:lvl>
    <w:lvl w:ilvl="2" w:tplc="FE4C3AAA">
      <w:numFmt w:val="bullet"/>
      <w:lvlText w:val="•"/>
      <w:lvlJc w:val="left"/>
      <w:pPr>
        <w:ind w:left="2457" w:hanging="284"/>
      </w:pPr>
      <w:rPr>
        <w:rFonts w:hint="default"/>
        <w:lang w:eastAsia="en-US" w:bidi="ar-SA"/>
      </w:rPr>
    </w:lvl>
    <w:lvl w:ilvl="3" w:tplc="D560512C">
      <w:numFmt w:val="bullet"/>
      <w:lvlText w:val="•"/>
      <w:lvlJc w:val="left"/>
      <w:pPr>
        <w:ind w:left="3266" w:hanging="284"/>
      </w:pPr>
      <w:rPr>
        <w:rFonts w:hint="default"/>
        <w:lang w:eastAsia="en-US" w:bidi="ar-SA"/>
      </w:rPr>
    </w:lvl>
    <w:lvl w:ilvl="4" w:tplc="6A442974">
      <w:numFmt w:val="bullet"/>
      <w:lvlText w:val="•"/>
      <w:lvlJc w:val="left"/>
      <w:pPr>
        <w:ind w:left="4075" w:hanging="284"/>
      </w:pPr>
      <w:rPr>
        <w:rFonts w:hint="default"/>
        <w:lang w:eastAsia="en-US" w:bidi="ar-SA"/>
      </w:rPr>
    </w:lvl>
    <w:lvl w:ilvl="5" w:tplc="D3608802">
      <w:numFmt w:val="bullet"/>
      <w:lvlText w:val="•"/>
      <w:lvlJc w:val="left"/>
      <w:pPr>
        <w:ind w:left="4884" w:hanging="284"/>
      </w:pPr>
      <w:rPr>
        <w:rFonts w:hint="default"/>
        <w:lang w:eastAsia="en-US" w:bidi="ar-SA"/>
      </w:rPr>
    </w:lvl>
    <w:lvl w:ilvl="6" w:tplc="2F6A79B6">
      <w:numFmt w:val="bullet"/>
      <w:lvlText w:val="•"/>
      <w:lvlJc w:val="left"/>
      <w:pPr>
        <w:ind w:left="5693" w:hanging="284"/>
      </w:pPr>
      <w:rPr>
        <w:rFonts w:hint="default"/>
        <w:lang w:eastAsia="en-US" w:bidi="ar-SA"/>
      </w:rPr>
    </w:lvl>
    <w:lvl w:ilvl="7" w:tplc="C51092AC">
      <w:numFmt w:val="bullet"/>
      <w:lvlText w:val="•"/>
      <w:lvlJc w:val="left"/>
      <w:pPr>
        <w:ind w:left="6502" w:hanging="284"/>
      </w:pPr>
      <w:rPr>
        <w:rFonts w:hint="default"/>
        <w:lang w:eastAsia="en-US" w:bidi="ar-SA"/>
      </w:rPr>
    </w:lvl>
    <w:lvl w:ilvl="8" w:tplc="7534DB02">
      <w:numFmt w:val="bullet"/>
      <w:lvlText w:val="•"/>
      <w:lvlJc w:val="left"/>
      <w:pPr>
        <w:ind w:left="7311" w:hanging="284"/>
      </w:pPr>
      <w:rPr>
        <w:rFonts w:hint="default"/>
        <w:lang w:eastAsia="en-US" w:bidi="ar-SA"/>
      </w:rPr>
    </w:lvl>
  </w:abstractNum>
  <w:abstractNum w:abstractNumId="9">
    <w:nsid w:val="5CC07CCF"/>
    <w:multiLevelType w:val="hybridMultilevel"/>
    <w:tmpl w:val="D7103FB8"/>
    <w:lvl w:ilvl="0" w:tplc="D51E9EC6">
      <w:start w:val="1"/>
      <w:numFmt w:val="lowerLetter"/>
      <w:lvlText w:val="%1."/>
      <w:lvlJc w:val="left"/>
      <w:pPr>
        <w:ind w:left="849" w:hanging="284"/>
        <w:jc w:val="left"/>
      </w:pPr>
      <w:rPr>
        <w:rFonts w:ascii="Times New Roman" w:eastAsia="Times New Roman" w:hAnsi="Times New Roman" w:cs="Times New Roman" w:hint="default"/>
        <w:b w:val="0"/>
        <w:bCs w:val="0"/>
        <w:i w:val="0"/>
        <w:iCs w:val="0"/>
        <w:spacing w:val="-1"/>
        <w:w w:val="100"/>
        <w:sz w:val="24"/>
        <w:szCs w:val="24"/>
        <w:lang w:eastAsia="en-US" w:bidi="ar-SA"/>
      </w:rPr>
    </w:lvl>
    <w:lvl w:ilvl="1" w:tplc="97DE9E00">
      <w:numFmt w:val="bullet"/>
      <w:lvlText w:val="•"/>
      <w:lvlJc w:val="left"/>
      <w:pPr>
        <w:ind w:left="1648" w:hanging="284"/>
      </w:pPr>
      <w:rPr>
        <w:rFonts w:hint="default"/>
        <w:lang w:eastAsia="en-US" w:bidi="ar-SA"/>
      </w:rPr>
    </w:lvl>
    <w:lvl w:ilvl="2" w:tplc="FF2A849C">
      <w:numFmt w:val="bullet"/>
      <w:lvlText w:val="•"/>
      <w:lvlJc w:val="left"/>
      <w:pPr>
        <w:ind w:left="2457" w:hanging="284"/>
      </w:pPr>
      <w:rPr>
        <w:rFonts w:hint="default"/>
        <w:lang w:eastAsia="en-US" w:bidi="ar-SA"/>
      </w:rPr>
    </w:lvl>
    <w:lvl w:ilvl="3" w:tplc="CA36268E">
      <w:numFmt w:val="bullet"/>
      <w:lvlText w:val="•"/>
      <w:lvlJc w:val="left"/>
      <w:pPr>
        <w:ind w:left="3266" w:hanging="284"/>
      </w:pPr>
      <w:rPr>
        <w:rFonts w:hint="default"/>
        <w:lang w:eastAsia="en-US" w:bidi="ar-SA"/>
      </w:rPr>
    </w:lvl>
    <w:lvl w:ilvl="4" w:tplc="671E6D2C">
      <w:numFmt w:val="bullet"/>
      <w:lvlText w:val="•"/>
      <w:lvlJc w:val="left"/>
      <w:pPr>
        <w:ind w:left="4075" w:hanging="284"/>
      </w:pPr>
      <w:rPr>
        <w:rFonts w:hint="default"/>
        <w:lang w:eastAsia="en-US" w:bidi="ar-SA"/>
      </w:rPr>
    </w:lvl>
    <w:lvl w:ilvl="5" w:tplc="BFDCE61A">
      <w:numFmt w:val="bullet"/>
      <w:lvlText w:val="•"/>
      <w:lvlJc w:val="left"/>
      <w:pPr>
        <w:ind w:left="4884" w:hanging="284"/>
      </w:pPr>
      <w:rPr>
        <w:rFonts w:hint="default"/>
        <w:lang w:eastAsia="en-US" w:bidi="ar-SA"/>
      </w:rPr>
    </w:lvl>
    <w:lvl w:ilvl="6" w:tplc="06B214DE">
      <w:numFmt w:val="bullet"/>
      <w:lvlText w:val="•"/>
      <w:lvlJc w:val="left"/>
      <w:pPr>
        <w:ind w:left="5693" w:hanging="284"/>
      </w:pPr>
      <w:rPr>
        <w:rFonts w:hint="default"/>
        <w:lang w:eastAsia="en-US" w:bidi="ar-SA"/>
      </w:rPr>
    </w:lvl>
    <w:lvl w:ilvl="7" w:tplc="D04A424E">
      <w:numFmt w:val="bullet"/>
      <w:lvlText w:val="•"/>
      <w:lvlJc w:val="left"/>
      <w:pPr>
        <w:ind w:left="6502" w:hanging="284"/>
      </w:pPr>
      <w:rPr>
        <w:rFonts w:hint="default"/>
        <w:lang w:eastAsia="en-US" w:bidi="ar-SA"/>
      </w:rPr>
    </w:lvl>
    <w:lvl w:ilvl="8" w:tplc="FB36F5B6">
      <w:numFmt w:val="bullet"/>
      <w:lvlText w:val="•"/>
      <w:lvlJc w:val="left"/>
      <w:pPr>
        <w:ind w:left="7311" w:hanging="284"/>
      </w:pPr>
      <w:rPr>
        <w:rFonts w:hint="default"/>
        <w:lang w:eastAsia="en-US" w:bidi="ar-SA"/>
      </w:rPr>
    </w:lvl>
  </w:abstractNum>
  <w:abstractNum w:abstractNumId="10">
    <w:nsid w:val="62837591"/>
    <w:multiLevelType w:val="hybridMultilevel"/>
    <w:tmpl w:val="7FE60CB2"/>
    <w:lvl w:ilvl="0" w:tplc="8BBE6D30">
      <w:start w:val="3"/>
      <w:numFmt w:val="decimal"/>
      <w:lvlText w:val="%1"/>
      <w:lvlJc w:val="left"/>
      <w:pPr>
        <w:ind w:left="1285" w:hanging="720"/>
        <w:jc w:val="left"/>
      </w:pPr>
      <w:rPr>
        <w:rFonts w:hint="default"/>
        <w:lang w:eastAsia="en-US" w:bidi="ar-SA"/>
      </w:rPr>
    </w:lvl>
    <w:lvl w:ilvl="1" w:tplc="40C669A8">
      <w:numFmt w:val="none"/>
      <w:lvlText w:val=""/>
      <w:lvlJc w:val="left"/>
      <w:pPr>
        <w:tabs>
          <w:tab w:val="num" w:pos="360"/>
        </w:tabs>
      </w:pPr>
    </w:lvl>
    <w:lvl w:ilvl="2" w:tplc="ADF4197C">
      <w:numFmt w:val="none"/>
      <w:lvlText w:val=""/>
      <w:lvlJc w:val="left"/>
      <w:pPr>
        <w:tabs>
          <w:tab w:val="num" w:pos="360"/>
        </w:tabs>
      </w:pPr>
    </w:lvl>
    <w:lvl w:ilvl="3" w:tplc="164CCE26">
      <w:numFmt w:val="none"/>
      <w:lvlText w:val=""/>
      <w:lvlJc w:val="left"/>
      <w:pPr>
        <w:tabs>
          <w:tab w:val="num" w:pos="360"/>
        </w:tabs>
      </w:pPr>
    </w:lvl>
    <w:lvl w:ilvl="4" w:tplc="3BB2689C">
      <w:numFmt w:val="bullet"/>
      <w:lvlText w:val="•"/>
      <w:lvlJc w:val="left"/>
      <w:pPr>
        <w:ind w:left="4339" w:hanging="720"/>
      </w:pPr>
      <w:rPr>
        <w:rFonts w:hint="default"/>
        <w:lang w:eastAsia="en-US" w:bidi="ar-SA"/>
      </w:rPr>
    </w:lvl>
    <w:lvl w:ilvl="5" w:tplc="96420F52">
      <w:numFmt w:val="bullet"/>
      <w:lvlText w:val="•"/>
      <w:lvlJc w:val="left"/>
      <w:pPr>
        <w:ind w:left="5104" w:hanging="720"/>
      </w:pPr>
      <w:rPr>
        <w:rFonts w:hint="default"/>
        <w:lang w:eastAsia="en-US" w:bidi="ar-SA"/>
      </w:rPr>
    </w:lvl>
    <w:lvl w:ilvl="6" w:tplc="1C10F3A6">
      <w:numFmt w:val="bullet"/>
      <w:lvlText w:val="•"/>
      <w:lvlJc w:val="left"/>
      <w:pPr>
        <w:ind w:left="5869" w:hanging="720"/>
      </w:pPr>
      <w:rPr>
        <w:rFonts w:hint="default"/>
        <w:lang w:eastAsia="en-US" w:bidi="ar-SA"/>
      </w:rPr>
    </w:lvl>
    <w:lvl w:ilvl="7" w:tplc="AAC850B0">
      <w:numFmt w:val="bullet"/>
      <w:lvlText w:val="•"/>
      <w:lvlJc w:val="left"/>
      <w:pPr>
        <w:ind w:left="6634" w:hanging="720"/>
      </w:pPr>
      <w:rPr>
        <w:rFonts w:hint="default"/>
        <w:lang w:eastAsia="en-US" w:bidi="ar-SA"/>
      </w:rPr>
    </w:lvl>
    <w:lvl w:ilvl="8" w:tplc="BECC45D6">
      <w:numFmt w:val="bullet"/>
      <w:lvlText w:val="•"/>
      <w:lvlJc w:val="left"/>
      <w:pPr>
        <w:ind w:left="7399" w:hanging="720"/>
      </w:pPr>
      <w:rPr>
        <w:rFonts w:hint="default"/>
        <w:lang w:eastAsia="en-US" w:bidi="ar-SA"/>
      </w:rPr>
    </w:lvl>
  </w:abstractNum>
  <w:abstractNum w:abstractNumId="11">
    <w:nsid w:val="65BC19CE"/>
    <w:multiLevelType w:val="hybridMultilevel"/>
    <w:tmpl w:val="62E8C6D6"/>
    <w:lvl w:ilvl="0" w:tplc="AA78414C">
      <w:start w:val="1"/>
      <w:numFmt w:val="decimal"/>
      <w:lvlText w:val="%1."/>
      <w:lvlJc w:val="left"/>
      <w:pPr>
        <w:ind w:left="849" w:hanging="284"/>
        <w:jc w:val="left"/>
      </w:pPr>
      <w:rPr>
        <w:rFonts w:ascii="Times New Roman" w:eastAsia="Times New Roman" w:hAnsi="Times New Roman" w:cs="Times New Roman" w:hint="default"/>
        <w:b w:val="0"/>
        <w:bCs w:val="0"/>
        <w:i w:val="0"/>
        <w:iCs w:val="0"/>
        <w:spacing w:val="-1"/>
        <w:w w:val="100"/>
        <w:sz w:val="22"/>
        <w:szCs w:val="22"/>
        <w:lang w:eastAsia="en-US" w:bidi="ar-SA"/>
      </w:rPr>
    </w:lvl>
    <w:lvl w:ilvl="1" w:tplc="50567422">
      <w:numFmt w:val="bullet"/>
      <w:lvlText w:val="•"/>
      <w:lvlJc w:val="left"/>
      <w:pPr>
        <w:ind w:left="1648" w:hanging="284"/>
      </w:pPr>
      <w:rPr>
        <w:rFonts w:hint="default"/>
        <w:lang w:eastAsia="en-US" w:bidi="ar-SA"/>
      </w:rPr>
    </w:lvl>
    <w:lvl w:ilvl="2" w:tplc="9BF0B404">
      <w:numFmt w:val="bullet"/>
      <w:lvlText w:val="•"/>
      <w:lvlJc w:val="left"/>
      <w:pPr>
        <w:ind w:left="2457" w:hanging="284"/>
      </w:pPr>
      <w:rPr>
        <w:rFonts w:hint="default"/>
        <w:lang w:eastAsia="en-US" w:bidi="ar-SA"/>
      </w:rPr>
    </w:lvl>
    <w:lvl w:ilvl="3" w:tplc="7C5C679C">
      <w:numFmt w:val="bullet"/>
      <w:lvlText w:val="•"/>
      <w:lvlJc w:val="left"/>
      <w:pPr>
        <w:ind w:left="3266" w:hanging="284"/>
      </w:pPr>
      <w:rPr>
        <w:rFonts w:hint="default"/>
        <w:lang w:eastAsia="en-US" w:bidi="ar-SA"/>
      </w:rPr>
    </w:lvl>
    <w:lvl w:ilvl="4" w:tplc="6A906ED6">
      <w:numFmt w:val="bullet"/>
      <w:lvlText w:val="•"/>
      <w:lvlJc w:val="left"/>
      <w:pPr>
        <w:ind w:left="4075" w:hanging="284"/>
      </w:pPr>
      <w:rPr>
        <w:rFonts w:hint="default"/>
        <w:lang w:eastAsia="en-US" w:bidi="ar-SA"/>
      </w:rPr>
    </w:lvl>
    <w:lvl w:ilvl="5" w:tplc="99001DB6">
      <w:numFmt w:val="bullet"/>
      <w:lvlText w:val="•"/>
      <w:lvlJc w:val="left"/>
      <w:pPr>
        <w:ind w:left="4884" w:hanging="284"/>
      </w:pPr>
      <w:rPr>
        <w:rFonts w:hint="default"/>
        <w:lang w:eastAsia="en-US" w:bidi="ar-SA"/>
      </w:rPr>
    </w:lvl>
    <w:lvl w:ilvl="6" w:tplc="3C283686">
      <w:numFmt w:val="bullet"/>
      <w:lvlText w:val="•"/>
      <w:lvlJc w:val="left"/>
      <w:pPr>
        <w:ind w:left="5693" w:hanging="284"/>
      </w:pPr>
      <w:rPr>
        <w:rFonts w:hint="default"/>
        <w:lang w:eastAsia="en-US" w:bidi="ar-SA"/>
      </w:rPr>
    </w:lvl>
    <w:lvl w:ilvl="7" w:tplc="282EF120">
      <w:numFmt w:val="bullet"/>
      <w:lvlText w:val="•"/>
      <w:lvlJc w:val="left"/>
      <w:pPr>
        <w:ind w:left="6502" w:hanging="284"/>
      </w:pPr>
      <w:rPr>
        <w:rFonts w:hint="default"/>
        <w:lang w:eastAsia="en-US" w:bidi="ar-SA"/>
      </w:rPr>
    </w:lvl>
    <w:lvl w:ilvl="8" w:tplc="16D42CD4">
      <w:numFmt w:val="bullet"/>
      <w:lvlText w:val="•"/>
      <w:lvlJc w:val="left"/>
      <w:pPr>
        <w:ind w:left="7311" w:hanging="284"/>
      </w:pPr>
      <w:rPr>
        <w:rFonts w:hint="default"/>
        <w:lang w:eastAsia="en-US" w:bidi="ar-SA"/>
      </w:rPr>
    </w:lvl>
  </w:abstractNum>
  <w:abstractNum w:abstractNumId="12">
    <w:nsid w:val="794C22F7"/>
    <w:multiLevelType w:val="hybridMultilevel"/>
    <w:tmpl w:val="0ECE7022"/>
    <w:lvl w:ilvl="0" w:tplc="43F0C072">
      <w:start w:val="1"/>
      <w:numFmt w:val="lowerLetter"/>
      <w:lvlText w:val="%1."/>
      <w:lvlJc w:val="left"/>
      <w:pPr>
        <w:ind w:left="849" w:hanging="284"/>
        <w:jc w:val="left"/>
      </w:pPr>
      <w:rPr>
        <w:rFonts w:ascii="Times New Roman" w:eastAsia="Times New Roman" w:hAnsi="Times New Roman" w:cs="Times New Roman" w:hint="default"/>
        <w:b w:val="0"/>
        <w:bCs w:val="0"/>
        <w:i w:val="0"/>
        <w:iCs w:val="0"/>
        <w:spacing w:val="-1"/>
        <w:w w:val="100"/>
        <w:sz w:val="24"/>
        <w:szCs w:val="24"/>
        <w:lang w:eastAsia="en-US" w:bidi="ar-SA"/>
      </w:rPr>
    </w:lvl>
    <w:lvl w:ilvl="1" w:tplc="6BF637D8">
      <w:numFmt w:val="bullet"/>
      <w:lvlText w:val="•"/>
      <w:lvlJc w:val="left"/>
      <w:pPr>
        <w:ind w:left="1648" w:hanging="284"/>
      </w:pPr>
      <w:rPr>
        <w:rFonts w:hint="default"/>
        <w:lang w:eastAsia="en-US" w:bidi="ar-SA"/>
      </w:rPr>
    </w:lvl>
    <w:lvl w:ilvl="2" w:tplc="AD7C156A">
      <w:numFmt w:val="bullet"/>
      <w:lvlText w:val="•"/>
      <w:lvlJc w:val="left"/>
      <w:pPr>
        <w:ind w:left="2457" w:hanging="284"/>
      </w:pPr>
      <w:rPr>
        <w:rFonts w:hint="default"/>
        <w:lang w:eastAsia="en-US" w:bidi="ar-SA"/>
      </w:rPr>
    </w:lvl>
    <w:lvl w:ilvl="3" w:tplc="F184D7C6">
      <w:numFmt w:val="bullet"/>
      <w:lvlText w:val="•"/>
      <w:lvlJc w:val="left"/>
      <w:pPr>
        <w:ind w:left="3266" w:hanging="284"/>
      </w:pPr>
      <w:rPr>
        <w:rFonts w:hint="default"/>
        <w:lang w:eastAsia="en-US" w:bidi="ar-SA"/>
      </w:rPr>
    </w:lvl>
    <w:lvl w:ilvl="4" w:tplc="4330EF4C">
      <w:numFmt w:val="bullet"/>
      <w:lvlText w:val="•"/>
      <w:lvlJc w:val="left"/>
      <w:pPr>
        <w:ind w:left="4075" w:hanging="284"/>
      </w:pPr>
      <w:rPr>
        <w:rFonts w:hint="default"/>
        <w:lang w:eastAsia="en-US" w:bidi="ar-SA"/>
      </w:rPr>
    </w:lvl>
    <w:lvl w:ilvl="5" w:tplc="BF6E79F6">
      <w:numFmt w:val="bullet"/>
      <w:lvlText w:val="•"/>
      <w:lvlJc w:val="left"/>
      <w:pPr>
        <w:ind w:left="4884" w:hanging="284"/>
      </w:pPr>
      <w:rPr>
        <w:rFonts w:hint="default"/>
        <w:lang w:eastAsia="en-US" w:bidi="ar-SA"/>
      </w:rPr>
    </w:lvl>
    <w:lvl w:ilvl="6" w:tplc="38D21D12">
      <w:numFmt w:val="bullet"/>
      <w:lvlText w:val="•"/>
      <w:lvlJc w:val="left"/>
      <w:pPr>
        <w:ind w:left="5693" w:hanging="284"/>
      </w:pPr>
      <w:rPr>
        <w:rFonts w:hint="default"/>
        <w:lang w:eastAsia="en-US" w:bidi="ar-SA"/>
      </w:rPr>
    </w:lvl>
    <w:lvl w:ilvl="7" w:tplc="9B44F7EE">
      <w:numFmt w:val="bullet"/>
      <w:lvlText w:val="•"/>
      <w:lvlJc w:val="left"/>
      <w:pPr>
        <w:ind w:left="6502" w:hanging="284"/>
      </w:pPr>
      <w:rPr>
        <w:rFonts w:hint="default"/>
        <w:lang w:eastAsia="en-US" w:bidi="ar-SA"/>
      </w:rPr>
    </w:lvl>
    <w:lvl w:ilvl="8" w:tplc="06C06D26">
      <w:numFmt w:val="bullet"/>
      <w:lvlText w:val="•"/>
      <w:lvlJc w:val="left"/>
      <w:pPr>
        <w:ind w:left="7311" w:hanging="284"/>
      </w:pPr>
      <w:rPr>
        <w:rFonts w:hint="default"/>
        <w:lang w:eastAsia="en-US" w:bidi="ar-SA"/>
      </w:rPr>
    </w:lvl>
  </w:abstractNum>
  <w:abstractNum w:abstractNumId="13">
    <w:nsid w:val="7C580905"/>
    <w:multiLevelType w:val="hybridMultilevel"/>
    <w:tmpl w:val="771040A8"/>
    <w:lvl w:ilvl="0" w:tplc="EEB660C4">
      <w:start w:val="1"/>
      <w:numFmt w:val="decimal"/>
      <w:lvlText w:val="%1."/>
      <w:lvlJc w:val="left"/>
      <w:pPr>
        <w:ind w:left="849" w:hanging="284"/>
        <w:jc w:val="left"/>
      </w:pPr>
      <w:rPr>
        <w:rFonts w:ascii="Times New Roman" w:eastAsia="Times New Roman" w:hAnsi="Times New Roman" w:cs="Times New Roman" w:hint="default"/>
        <w:b w:val="0"/>
        <w:bCs w:val="0"/>
        <w:i w:val="0"/>
        <w:iCs w:val="0"/>
        <w:spacing w:val="0"/>
        <w:w w:val="100"/>
        <w:sz w:val="24"/>
        <w:szCs w:val="24"/>
        <w:lang w:eastAsia="en-US" w:bidi="ar-SA"/>
      </w:rPr>
    </w:lvl>
    <w:lvl w:ilvl="1" w:tplc="B64E4CBC">
      <w:numFmt w:val="bullet"/>
      <w:lvlText w:val="•"/>
      <w:lvlJc w:val="left"/>
      <w:pPr>
        <w:ind w:left="1648" w:hanging="284"/>
      </w:pPr>
      <w:rPr>
        <w:rFonts w:hint="default"/>
        <w:lang w:eastAsia="en-US" w:bidi="ar-SA"/>
      </w:rPr>
    </w:lvl>
    <w:lvl w:ilvl="2" w:tplc="5ADE9040">
      <w:numFmt w:val="bullet"/>
      <w:lvlText w:val="•"/>
      <w:lvlJc w:val="left"/>
      <w:pPr>
        <w:ind w:left="2457" w:hanging="284"/>
      </w:pPr>
      <w:rPr>
        <w:rFonts w:hint="default"/>
        <w:lang w:eastAsia="en-US" w:bidi="ar-SA"/>
      </w:rPr>
    </w:lvl>
    <w:lvl w:ilvl="3" w:tplc="566CEA7E">
      <w:numFmt w:val="bullet"/>
      <w:lvlText w:val="•"/>
      <w:lvlJc w:val="left"/>
      <w:pPr>
        <w:ind w:left="3266" w:hanging="284"/>
      </w:pPr>
      <w:rPr>
        <w:rFonts w:hint="default"/>
        <w:lang w:eastAsia="en-US" w:bidi="ar-SA"/>
      </w:rPr>
    </w:lvl>
    <w:lvl w:ilvl="4" w:tplc="95DEEED8">
      <w:numFmt w:val="bullet"/>
      <w:lvlText w:val="•"/>
      <w:lvlJc w:val="left"/>
      <w:pPr>
        <w:ind w:left="4075" w:hanging="284"/>
      </w:pPr>
      <w:rPr>
        <w:rFonts w:hint="default"/>
        <w:lang w:eastAsia="en-US" w:bidi="ar-SA"/>
      </w:rPr>
    </w:lvl>
    <w:lvl w:ilvl="5" w:tplc="6854E682">
      <w:numFmt w:val="bullet"/>
      <w:lvlText w:val="•"/>
      <w:lvlJc w:val="left"/>
      <w:pPr>
        <w:ind w:left="4884" w:hanging="284"/>
      </w:pPr>
      <w:rPr>
        <w:rFonts w:hint="default"/>
        <w:lang w:eastAsia="en-US" w:bidi="ar-SA"/>
      </w:rPr>
    </w:lvl>
    <w:lvl w:ilvl="6" w:tplc="8A30D9C6">
      <w:numFmt w:val="bullet"/>
      <w:lvlText w:val="•"/>
      <w:lvlJc w:val="left"/>
      <w:pPr>
        <w:ind w:left="5693" w:hanging="284"/>
      </w:pPr>
      <w:rPr>
        <w:rFonts w:hint="default"/>
        <w:lang w:eastAsia="en-US" w:bidi="ar-SA"/>
      </w:rPr>
    </w:lvl>
    <w:lvl w:ilvl="7" w:tplc="FFA046E6">
      <w:numFmt w:val="bullet"/>
      <w:lvlText w:val="•"/>
      <w:lvlJc w:val="left"/>
      <w:pPr>
        <w:ind w:left="6502" w:hanging="284"/>
      </w:pPr>
      <w:rPr>
        <w:rFonts w:hint="default"/>
        <w:lang w:eastAsia="en-US" w:bidi="ar-SA"/>
      </w:rPr>
    </w:lvl>
    <w:lvl w:ilvl="8" w:tplc="76C83152">
      <w:numFmt w:val="bullet"/>
      <w:lvlText w:val="•"/>
      <w:lvlJc w:val="left"/>
      <w:pPr>
        <w:ind w:left="7311" w:hanging="284"/>
      </w:pPr>
      <w:rPr>
        <w:rFonts w:hint="default"/>
        <w:lang w:eastAsia="en-US" w:bidi="ar-SA"/>
      </w:rPr>
    </w:lvl>
  </w:abstractNum>
  <w:num w:numId="1">
    <w:abstractNumId w:val="9"/>
  </w:num>
  <w:num w:numId="2">
    <w:abstractNumId w:val="12"/>
  </w:num>
  <w:num w:numId="3">
    <w:abstractNumId w:val="8"/>
  </w:num>
  <w:num w:numId="4">
    <w:abstractNumId w:val="5"/>
  </w:num>
  <w:num w:numId="5">
    <w:abstractNumId w:val="11"/>
  </w:num>
  <w:num w:numId="6">
    <w:abstractNumId w:val="3"/>
  </w:num>
  <w:num w:numId="7">
    <w:abstractNumId w:val="2"/>
  </w:num>
  <w:num w:numId="8">
    <w:abstractNumId w:val="6"/>
  </w:num>
  <w:num w:numId="9">
    <w:abstractNumId w:val="1"/>
  </w:num>
  <w:num w:numId="10">
    <w:abstractNumId w:val="0"/>
  </w:num>
  <w:num w:numId="11">
    <w:abstractNumId w:val="7"/>
  </w:num>
  <w:num w:numId="12">
    <w:abstractNumId w:val="13"/>
  </w:num>
  <w:num w:numId="13">
    <w:abstractNumId w:val="4"/>
  </w:num>
  <w:num w:numId="14">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cumentProtection w:edit="forms" w:enforcement="1" w:cryptProviderType="rsaFull" w:cryptAlgorithmClass="hash" w:cryptAlgorithmType="typeAny" w:cryptAlgorithmSid="4" w:cryptSpinCount="50000" w:hash="CqmVE/s/uWjCoqal8XjUaxNHYIU=" w:salt="n0M4XlTf5EFrXBjtqaMLiw=="/>
  <w:defaultTabStop w:val="720"/>
  <w:drawingGridHorizontalSpacing w:val="110"/>
  <w:displayHorizontalDrawingGridEvery w:val="2"/>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ulTrailSpace/>
    <w:shapeLayoutLikeWW8/>
  </w:compat>
  <w:rsids>
    <w:rsidRoot w:val="005001FC"/>
    <w:rsid w:val="005001FC"/>
    <w:rsid w:val="006F38B5"/>
    <w:rsid w:val="00B31DC0"/>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5001FC"/>
    <w:rPr>
      <w:rFonts w:ascii="Times New Roman" w:eastAsia="Times New Roman" w:hAnsi="Times New Roman" w:cs="Times New Roman"/>
      <w:lang/>
    </w:rPr>
  </w:style>
  <w:style w:type="paragraph" w:styleId="Heading1">
    <w:name w:val="heading 1"/>
    <w:basedOn w:val="Normal"/>
    <w:uiPriority w:val="1"/>
    <w:qFormat/>
    <w:rsid w:val="005001FC"/>
    <w:pPr>
      <w:ind w:left="1285" w:hanging="7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5001FC"/>
    <w:rPr>
      <w:sz w:val="24"/>
      <w:szCs w:val="24"/>
    </w:rPr>
  </w:style>
  <w:style w:type="paragraph" w:styleId="ListParagraph">
    <w:name w:val="List Paragraph"/>
    <w:basedOn w:val="Normal"/>
    <w:uiPriority w:val="1"/>
    <w:qFormat/>
    <w:rsid w:val="005001FC"/>
    <w:pPr>
      <w:ind w:left="1285" w:hanging="720"/>
    </w:pPr>
  </w:style>
  <w:style w:type="paragraph" w:customStyle="1" w:styleId="TableParagraph">
    <w:name w:val="Table Paragraph"/>
    <w:basedOn w:val="Normal"/>
    <w:uiPriority w:val="1"/>
    <w:qFormat/>
    <w:rsid w:val="005001FC"/>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1920</Words>
  <Characters>10947</Characters>
  <Application>Microsoft Office Word</Application>
  <DocSecurity>0</DocSecurity>
  <Lines>91</Lines>
  <Paragraphs>25</Paragraphs>
  <ScaleCrop>false</ScaleCrop>
  <Company/>
  <LinksUpToDate>false</LinksUpToDate>
  <CharactersWithSpaces>12842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AsusWin7</dc:creator>
  <cp:lastModifiedBy>AsusWin7</cp:lastModifiedBy>
  <cp:revision>2</cp:revision>
  <dcterms:created xsi:type="dcterms:W3CDTF">2026-08-20T01:35:00Z</dcterms:created>
  <dcterms:modified xsi:type="dcterms:W3CDTF">2026-08-20T01:35:00Z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2026-07-01T00:00:00Z</vt:filetime>
  </property>
  <property fmtid="{D5CDD505-2E9C-101B-9397-08002B2CF9AE}" pid="4" name="Creator">
    <vt:lpwstr>Nitro PDF Pro 14 (14.42.0.34)</vt:lpwstr>
  </property>
  <property fmtid="{D5CDD505-2E9C-101B-9397-08002B2CF9AE}" pid="5" name="LastSaved">
    <vt:filetime>2026-07-01T00:00:00Z</vt:filetime>
  </property>
</Properties>
</file>